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15B" w:rsidRPr="00FD1142" w:rsidRDefault="0097015B" w:rsidP="00E17A54">
      <w:pPr>
        <w:pStyle w:val="af9"/>
        <w:spacing w:line="276" w:lineRule="auto"/>
        <w:jc w:val="center"/>
        <w:rPr>
          <w:b/>
          <w:bCs/>
          <w:sz w:val="22"/>
          <w:szCs w:val="22"/>
        </w:rPr>
      </w:pPr>
    </w:p>
    <w:p w:rsidR="00FC43CF" w:rsidRPr="00FD1142" w:rsidRDefault="007621E4" w:rsidP="00E17A54">
      <w:pPr>
        <w:pStyle w:val="af9"/>
        <w:spacing w:line="276" w:lineRule="auto"/>
        <w:jc w:val="center"/>
        <w:rPr>
          <w:sz w:val="22"/>
          <w:szCs w:val="22"/>
        </w:rPr>
      </w:pPr>
      <w:r w:rsidRPr="0044232D">
        <w:rPr>
          <w:bCs/>
          <w:sz w:val="22"/>
          <w:szCs w:val="22"/>
        </w:rPr>
        <w:t>КОНТРАКТ</w:t>
      </w:r>
      <w:r w:rsidR="00FC43CF" w:rsidRPr="0044232D">
        <w:rPr>
          <w:bCs/>
          <w:sz w:val="22"/>
          <w:szCs w:val="22"/>
        </w:rPr>
        <w:t xml:space="preserve"> №</w:t>
      </w:r>
      <w:r w:rsidR="00FC43CF" w:rsidRPr="00FD1142">
        <w:rPr>
          <w:b/>
          <w:bCs/>
          <w:sz w:val="22"/>
          <w:szCs w:val="22"/>
        </w:rPr>
        <w:t xml:space="preserve"> </w:t>
      </w:r>
      <w:r w:rsidR="00FC43CF" w:rsidRPr="00FD1142">
        <w:rPr>
          <w:b/>
          <w:bCs/>
          <w:sz w:val="22"/>
          <w:szCs w:val="22"/>
          <w:highlight w:val="yellow"/>
        </w:rPr>
        <w:t>___________</w:t>
      </w:r>
    </w:p>
    <w:p w:rsidR="00AF7362" w:rsidRDefault="00AF7362" w:rsidP="00E17A54">
      <w:pPr>
        <w:pStyle w:val="af9"/>
        <w:spacing w:line="276" w:lineRule="auto"/>
        <w:jc w:val="center"/>
        <w:rPr>
          <w:sz w:val="22"/>
          <w:szCs w:val="22"/>
        </w:rPr>
      </w:pPr>
      <w:r w:rsidRPr="00473EC3">
        <w:rPr>
          <w:b/>
          <w:bCs/>
          <w:sz w:val="21"/>
          <w:szCs w:val="21"/>
        </w:rPr>
        <w:t>НА ОКАЗАНИЕ УСЛУГ, ПОСТАВКУ ПРОГРАММНЫХ И ТЕХНИЧЕСКИХ СРЕДСТВ</w:t>
      </w:r>
      <w:r w:rsidRPr="008D5FE1">
        <w:rPr>
          <w:sz w:val="22"/>
          <w:szCs w:val="22"/>
        </w:rPr>
        <w:t xml:space="preserve"> </w:t>
      </w:r>
    </w:p>
    <w:p w:rsidR="00AF7362" w:rsidRDefault="00AF7362" w:rsidP="00E17A54">
      <w:pPr>
        <w:pStyle w:val="af9"/>
        <w:spacing w:line="276" w:lineRule="auto"/>
        <w:jc w:val="center"/>
        <w:rPr>
          <w:sz w:val="22"/>
          <w:szCs w:val="22"/>
        </w:rPr>
      </w:pPr>
    </w:p>
    <w:p w:rsidR="00FC43CF" w:rsidRPr="008D5FE1" w:rsidRDefault="002D1B59" w:rsidP="00E17A54">
      <w:pPr>
        <w:pStyle w:val="af9"/>
        <w:spacing w:line="276" w:lineRule="auto"/>
        <w:jc w:val="center"/>
        <w:rPr>
          <w:sz w:val="22"/>
          <w:szCs w:val="22"/>
        </w:rPr>
      </w:pPr>
      <w:r w:rsidRPr="008D5FE1">
        <w:rPr>
          <w:sz w:val="22"/>
          <w:szCs w:val="22"/>
        </w:rPr>
        <w:t xml:space="preserve">Город </w:t>
      </w:r>
      <w:r w:rsidR="00F214BB" w:rsidRPr="008D5FE1">
        <w:rPr>
          <w:sz w:val="22"/>
          <w:szCs w:val="22"/>
        </w:rPr>
        <w:t>__________</w:t>
      </w:r>
      <w:r w:rsidR="00FC43CF" w:rsidRPr="008D5FE1">
        <w:rPr>
          <w:sz w:val="22"/>
          <w:szCs w:val="22"/>
        </w:rPr>
        <w:t xml:space="preserve">                                                           </w:t>
      </w:r>
      <w:r w:rsidR="0097015B" w:rsidRPr="008D5FE1">
        <w:rPr>
          <w:sz w:val="22"/>
          <w:szCs w:val="22"/>
        </w:rPr>
        <w:t xml:space="preserve">                               </w:t>
      </w:r>
      <w:r w:rsidR="00FC43CF" w:rsidRPr="008D5FE1">
        <w:rPr>
          <w:sz w:val="22"/>
          <w:szCs w:val="22"/>
        </w:rPr>
        <w:t xml:space="preserve">     «___» _________ 20</w:t>
      </w:r>
      <w:r w:rsidR="00065378">
        <w:rPr>
          <w:sz w:val="22"/>
          <w:szCs w:val="22"/>
        </w:rPr>
        <w:t>2</w:t>
      </w:r>
      <w:r w:rsidR="00FC43CF" w:rsidRPr="008D5FE1">
        <w:rPr>
          <w:sz w:val="22"/>
          <w:szCs w:val="22"/>
        </w:rPr>
        <w:t xml:space="preserve"> г</w:t>
      </w:r>
      <w:r w:rsidR="002928DA" w:rsidRPr="008D5FE1">
        <w:rPr>
          <w:sz w:val="22"/>
          <w:szCs w:val="22"/>
        </w:rPr>
        <w:t>.</w:t>
      </w:r>
    </w:p>
    <w:p w:rsidR="00FC43CF" w:rsidRPr="008D5FE1" w:rsidRDefault="00FC43CF" w:rsidP="00E17A54">
      <w:pPr>
        <w:pStyle w:val="afa"/>
        <w:spacing w:line="276" w:lineRule="auto"/>
        <w:ind w:firstLine="540"/>
        <w:rPr>
          <w:sz w:val="22"/>
          <w:szCs w:val="22"/>
        </w:rPr>
      </w:pPr>
    </w:p>
    <w:p w:rsidR="00065378" w:rsidRPr="00065378" w:rsidRDefault="00AF7362" w:rsidP="00AF7362">
      <w:pPr>
        <w:pStyle w:val="af1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                                         </w:t>
      </w:r>
      <w:r w:rsidR="004E5B59" w:rsidRPr="004E5B59">
        <w:rPr>
          <w:rFonts w:ascii="Times New Roman" w:hAnsi="Times New Roman" w:cs="Times New Roman"/>
        </w:rPr>
        <w:t xml:space="preserve">в лице </w:t>
      </w:r>
      <w:r>
        <w:rPr>
          <w:rFonts w:ascii="Times New Roman" w:hAnsi="Times New Roman" w:cs="Times New Roman"/>
          <w:u w:val="single"/>
        </w:rPr>
        <w:t xml:space="preserve">                                                 </w:t>
      </w:r>
      <w:r w:rsidR="00065378" w:rsidRPr="00065378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  <w:u w:val="single"/>
        </w:rPr>
        <w:t xml:space="preserve">             </w:t>
      </w:r>
      <w:r w:rsidR="00065378" w:rsidRPr="00065378">
        <w:rPr>
          <w:rFonts w:ascii="Times New Roman" w:hAnsi="Times New Roman" w:cs="Times New Roman"/>
        </w:rPr>
        <w:t xml:space="preserve">, именуемое в дальнейшем «Исполнитель», с одной стороны, и </w:t>
      </w:r>
      <w:sdt>
        <w:sdtPr>
          <w:rPr>
            <w:rFonts w:ascii="Times New Roman" w:hAnsi="Times New Roman" w:cs="Times New Roman"/>
          </w:rPr>
          <w:id w:val="7054708"/>
          <w:placeholder>
            <w:docPart w:val="B898FBF029B6483C91F3F5E2591532F4"/>
          </w:placeholder>
          <w:text/>
        </w:sdtPr>
        <w:sdtContent>
          <w:r w:rsidR="00065378" w:rsidRPr="00065378">
            <w:rPr>
              <w:rFonts w:ascii="Times New Roman" w:hAnsi="Times New Roman" w:cs="Times New Roman"/>
            </w:rPr>
            <w:t>_______________________________________________________________________</w:t>
          </w:r>
        </w:sdtContent>
      </w:sdt>
    </w:p>
    <w:p w:rsidR="008B1E6E" w:rsidRPr="00D37196" w:rsidRDefault="00065378" w:rsidP="008B1E6E">
      <w:pPr>
        <w:pStyle w:val="af1"/>
        <w:jc w:val="both"/>
        <w:rPr>
          <w:rFonts w:ascii="Times New Roman" w:hAnsi="Times New Roman" w:cs="Times New Roman"/>
        </w:rPr>
      </w:pPr>
      <w:r w:rsidRPr="00065378">
        <w:rPr>
          <w:rFonts w:ascii="Times New Roman" w:hAnsi="Times New Roman" w:cs="Times New Roman"/>
        </w:rPr>
        <w:t xml:space="preserve">в лице </w:t>
      </w:r>
      <w:sdt>
        <w:sdtPr>
          <w:rPr>
            <w:rFonts w:ascii="Times New Roman" w:hAnsi="Times New Roman" w:cs="Times New Roman"/>
          </w:rPr>
          <w:id w:val="7054709"/>
          <w:placeholder>
            <w:docPart w:val="08FCB50907CF42D58CB5DE349B9E50D6"/>
          </w:placeholder>
          <w:text/>
        </w:sdtPr>
        <w:sdtContent>
          <w:r w:rsidRPr="00065378">
            <w:rPr>
              <w:rFonts w:ascii="Times New Roman" w:hAnsi="Times New Roman" w:cs="Times New Roman"/>
            </w:rPr>
            <w:t>_____________________</w:t>
          </w:r>
        </w:sdtContent>
      </w:sdt>
      <w:r w:rsidRPr="0006537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7054710"/>
          <w:placeholder>
            <w:docPart w:val="08FCB50907CF42D58CB5DE349B9E50D6"/>
          </w:placeholder>
          <w:text/>
        </w:sdtPr>
        <w:sdtContent>
          <w:r w:rsidRPr="00065378">
            <w:rPr>
              <w:rFonts w:ascii="Times New Roman" w:hAnsi="Times New Roman" w:cs="Times New Roman"/>
            </w:rPr>
            <w:t>___________________________________</w:t>
          </w:r>
        </w:sdtContent>
      </w:sdt>
      <w:r w:rsidRPr="00065378">
        <w:rPr>
          <w:rFonts w:ascii="Times New Roman" w:hAnsi="Times New Roman" w:cs="Times New Roman"/>
        </w:rPr>
        <w:t xml:space="preserve"> действующего на основании </w:t>
      </w:r>
      <w:sdt>
        <w:sdtPr>
          <w:rPr>
            <w:rFonts w:ascii="Times New Roman" w:hAnsi="Times New Roman" w:cs="Times New Roman"/>
          </w:rPr>
          <w:id w:val="7054711"/>
          <w:placeholder>
            <w:docPart w:val="08FCB50907CF42D58CB5DE349B9E50D6"/>
          </w:placeholder>
          <w:text/>
        </w:sdtPr>
        <w:sdtContent>
          <w:r w:rsidRPr="00065378">
            <w:rPr>
              <w:rFonts w:ascii="Times New Roman" w:hAnsi="Times New Roman" w:cs="Times New Roman"/>
            </w:rPr>
            <w:t>____________________,</w:t>
          </w:r>
        </w:sdtContent>
      </w:sdt>
      <w:r w:rsidRPr="00065378">
        <w:rPr>
          <w:rFonts w:ascii="Times New Roman" w:hAnsi="Times New Roman" w:cs="Times New Roman"/>
        </w:rPr>
        <w:t xml:space="preserve"> именуемое в дальнейшем «Заказчик», с другой стороны, в дальнейшем совместно именуемые Стороны, </w:t>
      </w:r>
      <w:r w:rsidR="00F60BC1" w:rsidRPr="00065378">
        <w:rPr>
          <w:rFonts w:ascii="Times New Roman" w:hAnsi="Times New Roman" w:cs="Times New Roman"/>
        </w:rPr>
        <w:t xml:space="preserve">на основании </w:t>
      </w:r>
      <w:sdt>
        <w:sdtPr>
          <w:rPr>
            <w:rFonts w:ascii="Times New Roman" w:hAnsi="Times New Roman" w:cs="Times New Roman"/>
          </w:rPr>
          <w:id w:val="-1253702540"/>
          <w:placeholder>
            <w:docPart w:val="C97C879A939F4CE0AA29FA08F46AC4A2"/>
          </w:placeholder>
        </w:sdtPr>
        <w:sdtContent>
          <w:r w:rsidR="00F60BC1" w:rsidRPr="00065378">
            <w:rPr>
              <w:rFonts w:ascii="Times New Roman" w:hAnsi="Times New Roman" w:cs="Times New Roman"/>
            </w:rPr>
            <w:t>п. 4</w:t>
          </w:r>
        </w:sdtContent>
      </w:sdt>
      <w:r w:rsidR="00F60BC1" w:rsidRPr="00065378">
        <w:rPr>
          <w:rFonts w:ascii="Times New Roman" w:hAnsi="Times New Roman" w:cs="Times New Roman"/>
        </w:rPr>
        <w:t xml:space="preserve"> ч. 1. ст. 93 и в соответствии с ч. 15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руководствуясь ст. 421, гл. 69 Гражданского кодекса РФ, заключили настоящий </w:t>
      </w:r>
      <w:r w:rsidR="00F60BC1">
        <w:rPr>
          <w:rFonts w:ascii="Times New Roman" w:hAnsi="Times New Roman" w:cs="Times New Roman"/>
        </w:rPr>
        <w:t>контракт (далее – Контракт</w:t>
      </w:r>
      <w:r w:rsidR="00F60BC1" w:rsidRPr="00065378">
        <w:rPr>
          <w:rFonts w:ascii="Times New Roman" w:hAnsi="Times New Roman" w:cs="Times New Roman"/>
        </w:rPr>
        <w:t>) о нижеследующем:</w:t>
      </w:r>
    </w:p>
    <w:p w:rsidR="00065378" w:rsidRPr="00065378" w:rsidRDefault="00065378" w:rsidP="00065378">
      <w:pPr>
        <w:pStyle w:val="af1"/>
        <w:spacing w:line="276" w:lineRule="auto"/>
        <w:jc w:val="both"/>
        <w:rPr>
          <w:rFonts w:ascii="Times New Roman" w:hAnsi="Times New Roman" w:cs="Times New Roman"/>
        </w:rPr>
      </w:pPr>
    </w:p>
    <w:p w:rsidR="00FF1447" w:rsidRPr="00FD1142" w:rsidRDefault="00FF1447" w:rsidP="00FD1142">
      <w:pPr>
        <w:pStyle w:val="af1"/>
        <w:spacing w:line="276" w:lineRule="auto"/>
        <w:rPr>
          <w:rFonts w:ascii="Times New Roman" w:hAnsi="Times New Roman" w:cs="Times New Roman"/>
          <w:b/>
          <w:caps/>
        </w:rPr>
      </w:pPr>
    </w:p>
    <w:p w:rsidR="00D23AEC" w:rsidRPr="0044232D" w:rsidRDefault="00D23AEC" w:rsidP="000723EF">
      <w:pPr>
        <w:pStyle w:val="af1"/>
        <w:numPr>
          <w:ilvl w:val="0"/>
          <w:numId w:val="2"/>
        </w:numPr>
        <w:tabs>
          <w:tab w:val="left" w:pos="0"/>
        </w:tabs>
        <w:spacing w:line="276" w:lineRule="auto"/>
        <w:ind w:left="0" w:firstLine="0"/>
        <w:jc w:val="center"/>
        <w:rPr>
          <w:rFonts w:ascii="Times New Roman" w:hAnsi="Times New Roman" w:cs="Times New Roman"/>
          <w:caps/>
        </w:rPr>
      </w:pPr>
      <w:r w:rsidRPr="0044232D">
        <w:rPr>
          <w:rFonts w:ascii="Times New Roman" w:hAnsi="Times New Roman" w:cs="Times New Roman"/>
          <w:caps/>
        </w:rPr>
        <w:t xml:space="preserve">Предмет </w:t>
      </w:r>
      <w:r w:rsidR="007621E4" w:rsidRPr="0044232D">
        <w:rPr>
          <w:rFonts w:ascii="Times New Roman" w:hAnsi="Times New Roman" w:cs="Times New Roman"/>
          <w:caps/>
        </w:rPr>
        <w:t>Контракт</w:t>
      </w:r>
      <w:r w:rsidRPr="0044232D">
        <w:rPr>
          <w:rFonts w:ascii="Times New Roman" w:hAnsi="Times New Roman" w:cs="Times New Roman"/>
          <w:caps/>
        </w:rPr>
        <w:t>а.</w:t>
      </w:r>
    </w:p>
    <w:p w:rsidR="00405B15" w:rsidRPr="00FD1142" w:rsidRDefault="00405B15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Исполнитель обязуется </w:t>
      </w:r>
      <w:r w:rsidR="002376EC">
        <w:rPr>
          <w:sz w:val="22"/>
          <w:szCs w:val="22"/>
        </w:rPr>
        <w:t xml:space="preserve">оказать </w:t>
      </w:r>
      <w:r w:rsidR="00655B90">
        <w:rPr>
          <w:sz w:val="22"/>
          <w:szCs w:val="22"/>
        </w:rPr>
        <w:t>услуги</w:t>
      </w:r>
      <w:r w:rsidR="004E5789" w:rsidRPr="00FD1142">
        <w:rPr>
          <w:sz w:val="22"/>
          <w:szCs w:val="22"/>
        </w:rPr>
        <w:t xml:space="preserve"> </w:t>
      </w:r>
      <w:r w:rsidR="000525B2" w:rsidRPr="00FD1142">
        <w:rPr>
          <w:sz w:val="22"/>
          <w:szCs w:val="22"/>
        </w:rPr>
        <w:t xml:space="preserve">в области информационной безопасности в соответствии со Спецификацией и Техническим заданием, являющимися приложением к Контракту </w:t>
      </w:r>
      <w:r w:rsidRPr="00FD1142">
        <w:rPr>
          <w:sz w:val="22"/>
          <w:szCs w:val="22"/>
        </w:rPr>
        <w:t xml:space="preserve">(далее </w:t>
      </w:r>
      <w:r w:rsidR="004E5789" w:rsidRPr="00FD1142">
        <w:rPr>
          <w:sz w:val="22"/>
          <w:szCs w:val="22"/>
        </w:rPr>
        <w:t xml:space="preserve">- </w:t>
      </w:r>
      <w:r w:rsidR="002376EC">
        <w:rPr>
          <w:sz w:val="22"/>
          <w:szCs w:val="22"/>
        </w:rPr>
        <w:t>услуги</w:t>
      </w:r>
      <w:r w:rsidRPr="00FD1142">
        <w:rPr>
          <w:sz w:val="22"/>
          <w:szCs w:val="22"/>
        </w:rPr>
        <w:t xml:space="preserve">), а Заказчик обязуется их принять, </w:t>
      </w:r>
      <w:r w:rsidR="004E5789" w:rsidRPr="00FD1142">
        <w:rPr>
          <w:sz w:val="22"/>
          <w:szCs w:val="22"/>
        </w:rPr>
        <w:t xml:space="preserve">и </w:t>
      </w:r>
      <w:r w:rsidRPr="00FD1142">
        <w:rPr>
          <w:sz w:val="22"/>
          <w:szCs w:val="22"/>
        </w:rPr>
        <w:t xml:space="preserve">оплатить в объеме, в сроки и на условиях, предусмотренных </w:t>
      </w:r>
      <w:r w:rsidR="007621E4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>ом.</w:t>
      </w:r>
    </w:p>
    <w:p w:rsidR="00D23AEC" w:rsidRPr="00FD1142" w:rsidRDefault="00D23AEC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b/>
          <w:sz w:val="22"/>
          <w:szCs w:val="22"/>
        </w:rPr>
      </w:pPr>
      <w:r w:rsidRPr="00FD1142">
        <w:rPr>
          <w:sz w:val="22"/>
          <w:szCs w:val="22"/>
        </w:rPr>
        <w:t>Наименование</w:t>
      </w:r>
      <w:r w:rsidR="004E5789" w:rsidRPr="00FD1142">
        <w:rPr>
          <w:sz w:val="22"/>
          <w:szCs w:val="22"/>
        </w:rPr>
        <w:t xml:space="preserve">, </w:t>
      </w:r>
      <w:r w:rsidR="00F214BB" w:rsidRPr="00FD1142">
        <w:rPr>
          <w:sz w:val="22"/>
          <w:szCs w:val="22"/>
        </w:rPr>
        <w:t>объем, стоимость</w:t>
      </w:r>
      <w:r w:rsidRPr="00FD1142">
        <w:rPr>
          <w:sz w:val="22"/>
          <w:szCs w:val="22"/>
        </w:rPr>
        <w:t xml:space="preserve"> </w:t>
      </w:r>
      <w:r w:rsidR="002376EC">
        <w:rPr>
          <w:sz w:val="22"/>
          <w:szCs w:val="22"/>
        </w:rPr>
        <w:t>услуг</w:t>
      </w:r>
      <w:r w:rsidR="00F214BB" w:rsidRPr="00FD1142">
        <w:rPr>
          <w:sz w:val="22"/>
          <w:szCs w:val="22"/>
        </w:rPr>
        <w:t xml:space="preserve"> </w:t>
      </w:r>
      <w:r w:rsidRPr="00FD1142">
        <w:rPr>
          <w:sz w:val="22"/>
          <w:szCs w:val="22"/>
        </w:rPr>
        <w:t>указываются в спецификации</w:t>
      </w:r>
      <w:r w:rsidR="000525B2" w:rsidRPr="00FD1142">
        <w:rPr>
          <w:sz w:val="22"/>
          <w:szCs w:val="22"/>
        </w:rPr>
        <w:t xml:space="preserve"> (Приложении № 1 к Контракту)</w:t>
      </w:r>
      <w:r w:rsidR="00F214BB" w:rsidRPr="00FD1142">
        <w:rPr>
          <w:sz w:val="22"/>
          <w:szCs w:val="22"/>
        </w:rPr>
        <w:t>.</w:t>
      </w:r>
      <w:r w:rsidRPr="00FD1142">
        <w:rPr>
          <w:sz w:val="22"/>
          <w:szCs w:val="22"/>
        </w:rPr>
        <w:t xml:space="preserve"> </w:t>
      </w:r>
    </w:p>
    <w:p w:rsidR="00D23AEC" w:rsidRDefault="00D23AEC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Исполнитель гарантирует, что является надлежащим юридическим лицом, имеющим право </w:t>
      </w:r>
      <w:r w:rsidR="002376EC">
        <w:rPr>
          <w:sz w:val="22"/>
          <w:szCs w:val="22"/>
        </w:rPr>
        <w:t>оказывать услуги</w:t>
      </w:r>
      <w:r w:rsidRPr="00FD1142">
        <w:rPr>
          <w:sz w:val="22"/>
          <w:szCs w:val="22"/>
        </w:rPr>
        <w:t>, являющи</w:t>
      </w:r>
      <w:r w:rsidR="00FD61E2" w:rsidRPr="00FD1142">
        <w:rPr>
          <w:sz w:val="22"/>
          <w:szCs w:val="22"/>
        </w:rPr>
        <w:t>е</w:t>
      </w:r>
      <w:r w:rsidRPr="00FD1142">
        <w:rPr>
          <w:sz w:val="22"/>
          <w:szCs w:val="22"/>
        </w:rPr>
        <w:t xml:space="preserve">ся предметом </w:t>
      </w:r>
      <w:r w:rsidR="007621E4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>а.</w:t>
      </w:r>
    </w:p>
    <w:p w:rsidR="00EE2C1C" w:rsidRDefault="00EE2C1C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Идентификационный код закупки </w:t>
      </w:r>
      <w:r w:rsidRPr="00FD1142">
        <w:rPr>
          <w:sz w:val="22"/>
          <w:szCs w:val="22"/>
          <w:highlight w:val="yellow"/>
        </w:rPr>
        <w:t>______________________</w:t>
      </w:r>
    </w:p>
    <w:p w:rsidR="00D23AEC" w:rsidRPr="00FD1142" w:rsidRDefault="00D23AEC" w:rsidP="00E17A54">
      <w:pPr>
        <w:tabs>
          <w:tab w:val="left" w:pos="915"/>
        </w:tabs>
        <w:spacing w:line="276" w:lineRule="auto"/>
        <w:jc w:val="both"/>
        <w:rPr>
          <w:sz w:val="22"/>
          <w:szCs w:val="22"/>
        </w:rPr>
      </w:pPr>
    </w:p>
    <w:p w:rsidR="00D23AEC" w:rsidRPr="0044232D" w:rsidRDefault="00D23AEC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sz w:val="22"/>
          <w:szCs w:val="22"/>
        </w:rPr>
      </w:pPr>
      <w:r w:rsidRPr="0044232D">
        <w:rPr>
          <w:sz w:val="22"/>
          <w:szCs w:val="22"/>
        </w:rPr>
        <w:t xml:space="preserve"> ЦЕНА</w:t>
      </w:r>
      <w:r w:rsidR="0008697B" w:rsidRPr="0044232D">
        <w:rPr>
          <w:sz w:val="22"/>
          <w:szCs w:val="22"/>
        </w:rPr>
        <w:t>,</w:t>
      </w:r>
      <w:r w:rsidRPr="0044232D">
        <w:rPr>
          <w:sz w:val="22"/>
          <w:szCs w:val="22"/>
        </w:rPr>
        <w:t xml:space="preserve"> ПОРЯДОК РАСЧЕТОВ </w:t>
      </w:r>
    </w:p>
    <w:p w:rsidR="001821A9" w:rsidRPr="00FD1142" w:rsidRDefault="0097015B" w:rsidP="001821A9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color w:val="000000" w:themeColor="text1"/>
          <w:sz w:val="22"/>
          <w:szCs w:val="22"/>
        </w:rPr>
      </w:pPr>
      <w:r w:rsidRPr="001821A9">
        <w:rPr>
          <w:color w:val="000000" w:themeColor="text1"/>
          <w:sz w:val="22"/>
          <w:szCs w:val="22"/>
        </w:rPr>
        <w:t xml:space="preserve">Общая цена по Контракту составляет – </w:t>
      </w:r>
      <w:r w:rsidR="00AF7362">
        <w:rPr>
          <w:b/>
          <w:color w:val="000000" w:themeColor="text1"/>
          <w:sz w:val="22"/>
          <w:szCs w:val="22"/>
          <w:u w:val="single"/>
        </w:rPr>
        <w:t xml:space="preserve">                            </w:t>
      </w:r>
      <w:r w:rsidR="001821A9">
        <w:rPr>
          <w:b/>
          <w:color w:val="000000" w:themeColor="text1"/>
          <w:sz w:val="22"/>
          <w:szCs w:val="22"/>
        </w:rPr>
        <w:t xml:space="preserve"> </w:t>
      </w:r>
      <w:r w:rsidR="001821A9" w:rsidRPr="00F45E04">
        <w:rPr>
          <w:b/>
          <w:color w:val="000000" w:themeColor="text1"/>
          <w:sz w:val="22"/>
          <w:szCs w:val="22"/>
        </w:rPr>
        <w:t>(</w:t>
      </w:r>
      <w:r w:rsidR="00AF7362">
        <w:rPr>
          <w:b/>
          <w:color w:val="000000" w:themeColor="text1"/>
          <w:sz w:val="22"/>
          <w:szCs w:val="22"/>
          <w:u w:val="single"/>
        </w:rPr>
        <w:t xml:space="preserve">                                          </w:t>
      </w:r>
      <w:r w:rsidR="001821A9">
        <w:rPr>
          <w:b/>
          <w:color w:val="000000" w:themeColor="text1"/>
          <w:sz w:val="22"/>
          <w:szCs w:val="22"/>
        </w:rPr>
        <w:t xml:space="preserve">) рублей </w:t>
      </w:r>
      <w:r w:rsidR="00780A4C">
        <w:rPr>
          <w:b/>
          <w:color w:val="000000" w:themeColor="text1"/>
          <w:sz w:val="22"/>
          <w:szCs w:val="22"/>
          <w:u w:val="single"/>
        </w:rPr>
        <w:t xml:space="preserve">  </w:t>
      </w:r>
      <w:r w:rsidR="001821A9">
        <w:rPr>
          <w:b/>
          <w:color w:val="000000" w:themeColor="text1"/>
          <w:sz w:val="22"/>
          <w:szCs w:val="22"/>
        </w:rPr>
        <w:t xml:space="preserve"> копеек, в т.ч. НДС </w:t>
      </w:r>
      <w:r w:rsidR="00780A4C">
        <w:rPr>
          <w:b/>
          <w:color w:val="000000" w:themeColor="text1"/>
          <w:sz w:val="22"/>
          <w:szCs w:val="22"/>
          <w:u w:val="single"/>
        </w:rPr>
        <w:t xml:space="preserve">   </w:t>
      </w:r>
      <w:r w:rsidR="001821A9">
        <w:rPr>
          <w:b/>
          <w:color w:val="000000" w:themeColor="text1"/>
          <w:sz w:val="22"/>
          <w:szCs w:val="22"/>
        </w:rPr>
        <w:t xml:space="preserve">% </w:t>
      </w:r>
      <w:r w:rsidR="00780A4C">
        <w:rPr>
          <w:b/>
          <w:color w:val="000000" w:themeColor="text1"/>
          <w:sz w:val="22"/>
          <w:szCs w:val="22"/>
          <w:u w:val="single"/>
        </w:rPr>
        <w:t xml:space="preserve">       </w:t>
      </w:r>
      <w:r w:rsidR="001821A9" w:rsidRPr="00F45E04">
        <w:rPr>
          <w:b/>
          <w:color w:val="000000" w:themeColor="text1"/>
          <w:sz w:val="22"/>
          <w:szCs w:val="22"/>
        </w:rPr>
        <w:t xml:space="preserve"> рубл</w:t>
      </w:r>
      <w:r w:rsidR="001821A9">
        <w:rPr>
          <w:b/>
          <w:color w:val="000000" w:themeColor="text1"/>
          <w:sz w:val="22"/>
          <w:szCs w:val="22"/>
        </w:rPr>
        <w:t xml:space="preserve">я </w:t>
      </w:r>
      <w:r w:rsidR="00780A4C">
        <w:rPr>
          <w:b/>
          <w:color w:val="000000" w:themeColor="text1"/>
          <w:sz w:val="22"/>
          <w:szCs w:val="22"/>
          <w:u w:val="single"/>
        </w:rPr>
        <w:t xml:space="preserve">    </w:t>
      </w:r>
      <w:r w:rsidR="001821A9">
        <w:rPr>
          <w:b/>
          <w:color w:val="000000" w:themeColor="text1"/>
          <w:sz w:val="22"/>
          <w:szCs w:val="22"/>
        </w:rPr>
        <w:t xml:space="preserve"> копеек</w:t>
      </w:r>
      <w:r w:rsidR="001821A9">
        <w:rPr>
          <w:color w:val="000000" w:themeColor="text1"/>
          <w:sz w:val="22"/>
          <w:szCs w:val="22"/>
        </w:rPr>
        <w:t>.</w:t>
      </w:r>
      <w:r w:rsidR="001821A9" w:rsidRPr="00FD1142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1821A9" w:rsidRPr="00FD1142">
        <w:rPr>
          <w:rFonts w:eastAsiaTheme="minorHAnsi"/>
          <w:color w:val="000000" w:themeColor="text1"/>
          <w:sz w:val="22"/>
          <w:szCs w:val="22"/>
        </w:rPr>
        <w:t xml:space="preserve">Цена Контракта является твердой и определяется на весь срок </w:t>
      </w:r>
      <w:r w:rsidR="001821A9" w:rsidRPr="00FD1142">
        <w:rPr>
          <w:color w:val="000000" w:themeColor="text1"/>
          <w:sz w:val="22"/>
          <w:szCs w:val="22"/>
        </w:rPr>
        <w:t xml:space="preserve">его </w:t>
      </w:r>
      <w:r w:rsidR="001821A9" w:rsidRPr="00FD1142">
        <w:rPr>
          <w:rFonts w:eastAsiaTheme="minorHAnsi"/>
          <w:color w:val="000000" w:themeColor="text1"/>
          <w:sz w:val="22"/>
          <w:szCs w:val="22"/>
        </w:rPr>
        <w:t>исполнения.</w:t>
      </w:r>
    </w:p>
    <w:p w:rsidR="008558CB" w:rsidRPr="001821A9" w:rsidRDefault="00515923" w:rsidP="00AF7362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1821A9">
        <w:rPr>
          <w:sz w:val="22"/>
          <w:szCs w:val="22"/>
        </w:rPr>
        <w:t xml:space="preserve">Заказчик производит оплату на условиях 100 (Сто) % постоплаты в течение </w:t>
      </w:r>
      <w:r w:rsidR="00780A4C">
        <w:rPr>
          <w:sz w:val="22"/>
          <w:szCs w:val="22"/>
        </w:rPr>
        <w:t xml:space="preserve">10 </w:t>
      </w:r>
      <w:r w:rsidRPr="001821A9">
        <w:rPr>
          <w:sz w:val="22"/>
          <w:szCs w:val="22"/>
        </w:rPr>
        <w:t>(</w:t>
      </w:r>
      <w:r w:rsidR="00780A4C">
        <w:rPr>
          <w:sz w:val="22"/>
          <w:szCs w:val="22"/>
        </w:rPr>
        <w:t>Десяти</w:t>
      </w:r>
      <w:r w:rsidRPr="001821A9">
        <w:rPr>
          <w:sz w:val="22"/>
          <w:szCs w:val="22"/>
        </w:rPr>
        <w:t xml:space="preserve">) дней со дня </w:t>
      </w:r>
      <w:r w:rsidR="005765C8" w:rsidRPr="001821A9">
        <w:rPr>
          <w:sz w:val="22"/>
          <w:szCs w:val="22"/>
        </w:rPr>
        <w:t>подписания универсального передаточного документа</w:t>
      </w:r>
      <w:r w:rsidRPr="001821A9">
        <w:rPr>
          <w:sz w:val="22"/>
          <w:szCs w:val="22"/>
        </w:rPr>
        <w:t>.</w:t>
      </w:r>
    </w:p>
    <w:p w:rsidR="00136074" w:rsidRPr="00FD1142" w:rsidRDefault="00136074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Оплата по </w:t>
      </w:r>
      <w:r w:rsidR="007621E4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 xml:space="preserve">у производится в рублях, безналичными платежами, путем перечисления денежных средств на расчетный счет </w:t>
      </w:r>
      <w:r w:rsidR="00925437" w:rsidRPr="00FD1142">
        <w:rPr>
          <w:sz w:val="22"/>
          <w:szCs w:val="22"/>
        </w:rPr>
        <w:t>Исполнителя</w:t>
      </w:r>
      <w:r w:rsidRPr="00FD1142">
        <w:rPr>
          <w:sz w:val="22"/>
          <w:szCs w:val="22"/>
        </w:rPr>
        <w:t>.</w:t>
      </w:r>
    </w:p>
    <w:p w:rsidR="00136074" w:rsidRPr="00FD1142" w:rsidRDefault="00136074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Датой оплаты считается дата списания денежных средств с расчетного счета Заказчика. Обязательства по оплате считаются исполненными со дня зачисления на расчетный счет </w:t>
      </w:r>
      <w:r w:rsidR="00925437" w:rsidRPr="00FD1142">
        <w:rPr>
          <w:sz w:val="22"/>
          <w:szCs w:val="22"/>
        </w:rPr>
        <w:t>Исполнителя</w:t>
      </w:r>
      <w:r w:rsidRPr="00FD1142">
        <w:rPr>
          <w:sz w:val="22"/>
          <w:szCs w:val="22"/>
        </w:rPr>
        <w:t xml:space="preserve"> денежных средств в размере общей цены</w:t>
      </w:r>
      <w:r w:rsidR="00CF7B5E" w:rsidRPr="00FD1142">
        <w:rPr>
          <w:sz w:val="22"/>
          <w:szCs w:val="22"/>
        </w:rPr>
        <w:t xml:space="preserve"> </w:t>
      </w:r>
      <w:r w:rsidR="007621E4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 xml:space="preserve">а. </w:t>
      </w:r>
    </w:p>
    <w:p w:rsidR="00D23AEC" w:rsidRPr="00FD1142" w:rsidRDefault="00D23AEC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По требованию одной из Сторон, Стороны проводят сверку взаиморасчетов. Сторона, обязана в течение 7 (Семи) дней со дня получения Акта сверки: провести сверку, подписать, скрепить печатью и возвратить его другой Стороне либо предоставить письменный мотивированный отказ от его подписания. В случае </w:t>
      </w:r>
      <w:r w:rsidR="0044232D" w:rsidRPr="00FD1142">
        <w:rPr>
          <w:sz w:val="22"/>
          <w:szCs w:val="22"/>
        </w:rPr>
        <w:t>непредставления</w:t>
      </w:r>
      <w:r w:rsidRPr="00FD1142">
        <w:rPr>
          <w:sz w:val="22"/>
          <w:szCs w:val="22"/>
        </w:rPr>
        <w:t xml:space="preserve"> другой Стороной подписанного Акта сверки либо письменного мотивированного отказа от его подписания, Акт сверки считается подписанным обеими Сторонами в редакции направившей его Стороны и будет иметь юридическую силу для обеих Сторон.</w:t>
      </w:r>
    </w:p>
    <w:p w:rsidR="00D23AEC" w:rsidRPr="00FD1142" w:rsidRDefault="00D23AEC" w:rsidP="00E17A54">
      <w:pPr>
        <w:pStyle w:val="af1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:rsidR="00CF7B5E" w:rsidRPr="00FD1142" w:rsidRDefault="00CF7B5E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b/>
          <w:bCs/>
          <w:sz w:val="22"/>
          <w:szCs w:val="22"/>
        </w:rPr>
      </w:pPr>
      <w:r w:rsidRPr="0044232D">
        <w:rPr>
          <w:bCs/>
          <w:sz w:val="22"/>
          <w:szCs w:val="22"/>
        </w:rPr>
        <w:t>УСЛОВИЯ</w:t>
      </w:r>
      <w:r w:rsidR="00F214BB" w:rsidRPr="0044232D">
        <w:rPr>
          <w:bCs/>
          <w:sz w:val="22"/>
          <w:szCs w:val="22"/>
        </w:rPr>
        <w:t xml:space="preserve"> </w:t>
      </w:r>
      <w:r w:rsidR="002376EC">
        <w:rPr>
          <w:bCs/>
          <w:sz w:val="22"/>
          <w:szCs w:val="22"/>
        </w:rPr>
        <w:t>ОКАЗАНИЯ УСЛУГ</w:t>
      </w:r>
    </w:p>
    <w:p w:rsidR="00F214BB" w:rsidRPr="00FD1142" w:rsidRDefault="00F214BB" w:rsidP="000723EF">
      <w:pPr>
        <w:pStyle w:val="af3"/>
        <w:widowControl/>
        <w:numPr>
          <w:ilvl w:val="1"/>
          <w:numId w:val="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pacing w:val="-1"/>
          <w:sz w:val="22"/>
          <w:szCs w:val="22"/>
        </w:rPr>
      </w:pPr>
      <w:r w:rsidRPr="00FD1142">
        <w:rPr>
          <w:sz w:val="22"/>
          <w:szCs w:val="22"/>
        </w:rPr>
        <w:t xml:space="preserve">При </w:t>
      </w:r>
      <w:r w:rsidR="002376EC">
        <w:rPr>
          <w:sz w:val="22"/>
          <w:szCs w:val="22"/>
        </w:rPr>
        <w:t>оказании услуг</w:t>
      </w:r>
      <w:r w:rsidRPr="00FD1142">
        <w:rPr>
          <w:sz w:val="22"/>
          <w:szCs w:val="22"/>
        </w:rPr>
        <w:t xml:space="preserve">, </w:t>
      </w:r>
      <w:r w:rsidR="00D23AEC" w:rsidRPr="00FD1142">
        <w:rPr>
          <w:spacing w:val="-1"/>
          <w:sz w:val="22"/>
          <w:szCs w:val="22"/>
        </w:rPr>
        <w:t xml:space="preserve">Заказчик </w:t>
      </w:r>
      <w:r w:rsidRPr="00FD1142">
        <w:rPr>
          <w:spacing w:val="-1"/>
          <w:sz w:val="22"/>
          <w:szCs w:val="22"/>
        </w:rPr>
        <w:t xml:space="preserve">и Исполнитель </w:t>
      </w:r>
      <w:r w:rsidR="00D23AEC" w:rsidRPr="00FD1142">
        <w:rPr>
          <w:spacing w:val="-1"/>
          <w:sz w:val="22"/>
          <w:szCs w:val="22"/>
        </w:rPr>
        <w:t>обяз</w:t>
      </w:r>
      <w:r w:rsidRPr="00FD1142">
        <w:rPr>
          <w:spacing w:val="-1"/>
          <w:sz w:val="22"/>
          <w:szCs w:val="22"/>
        </w:rPr>
        <w:t xml:space="preserve">уются </w:t>
      </w:r>
      <w:r w:rsidR="00E17A54" w:rsidRPr="00FD1142">
        <w:rPr>
          <w:spacing w:val="-1"/>
          <w:sz w:val="22"/>
          <w:szCs w:val="22"/>
        </w:rPr>
        <w:t xml:space="preserve">пользоваться </w:t>
      </w:r>
      <w:r w:rsidRPr="00FD1142">
        <w:rPr>
          <w:spacing w:val="-1"/>
          <w:sz w:val="22"/>
          <w:szCs w:val="22"/>
        </w:rPr>
        <w:t>права</w:t>
      </w:r>
      <w:r w:rsidR="00E17A54" w:rsidRPr="00FD1142">
        <w:rPr>
          <w:spacing w:val="-1"/>
          <w:sz w:val="22"/>
          <w:szCs w:val="22"/>
        </w:rPr>
        <w:t>ми</w:t>
      </w:r>
      <w:r w:rsidRPr="00FD1142">
        <w:rPr>
          <w:spacing w:val="-1"/>
          <w:sz w:val="22"/>
          <w:szCs w:val="22"/>
        </w:rPr>
        <w:t xml:space="preserve"> и </w:t>
      </w:r>
      <w:r w:rsidR="00E17A54" w:rsidRPr="00FD1142">
        <w:rPr>
          <w:spacing w:val="-1"/>
          <w:sz w:val="22"/>
          <w:szCs w:val="22"/>
        </w:rPr>
        <w:t xml:space="preserve">соблюдать </w:t>
      </w:r>
      <w:r w:rsidRPr="00FD1142">
        <w:rPr>
          <w:spacing w:val="-1"/>
          <w:sz w:val="22"/>
          <w:szCs w:val="22"/>
        </w:rPr>
        <w:t>обязанности, предусмотренные Техническим заданием.</w:t>
      </w:r>
    </w:p>
    <w:p w:rsidR="00F214BB" w:rsidRPr="00FD1142" w:rsidRDefault="00F214BB" w:rsidP="000723EF">
      <w:pPr>
        <w:pStyle w:val="af3"/>
        <w:widowControl/>
        <w:numPr>
          <w:ilvl w:val="1"/>
          <w:numId w:val="3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Срок, место </w:t>
      </w:r>
      <w:r w:rsidR="002376EC">
        <w:rPr>
          <w:sz w:val="22"/>
          <w:szCs w:val="22"/>
        </w:rPr>
        <w:t>оказания услуг</w:t>
      </w:r>
      <w:r w:rsidRPr="00FD1142">
        <w:rPr>
          <w:sz w:val="22"/>
          <w:szCs w:val="22"/>
        </w:rPr>
        <w:t xml:space="preserve"> и иные существенные условия указываются в Техническом задании. </w:t>
      </w:r>
    </w:p>
    <w:p w:rsidR="00F214BB" w:rsidRPr="00FD1142" w:rsidRDefault="002376EC" w:rsidP="000723EF">
      <w:pPr>
        <w:pStyle w:val="af3"/>
        <w:widowControl/>
        <w:numPr>
          <w:ilvl w:val="1"/>
          <w:numId w:val="3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Оказание услуг</w:t>
      </w:r>
      <w:r w:rsidR="00F214BB" w:rsidRPr="00FD1142">
        <w:rPr>
          <w:sz w:val="22"/>
          <w:szCs w:val="22"/>
        </w:rPr>
        <w:t xml:space="preserve"> осуществляется в рабочие дни и рабочее время Исполнителя, если иное не согласованно сторонами в Техническом задании</w:t>
      </w:r>
      <w:r w:rsidR="001823B1">
        <w:rPr>
          <w:sz w:val="22"/>
          <w:szCs w:val="22"/>
        </w:rPr>
        <w:t xml:space="preserve"> (Приложении № 1</w:t>
      </w:r>
      <w:r w:rsidR="000525B2" w:rsidRPr="00FD1142">
        <w:rPr>
          <w:sz w:val="22"/>
          <w:szCs w:val="22"/>
        </w:rPr>
        <w:t xml:space="preserve"> к Контракту)</w:t>
      </w:r>
      <w:r w:rsidR="00F214BB" w:rsidRPr="00FD1142">
        <w:rPr>
          <w:sz w:val="22"/>
          <w:szCs w:val="22"/>
        </w:rPr>
        <w:t xml:space="preserve">. </w:t>
      </w:r>
    </w:p>
    <w:p w:rsidR="00F214BB" w:rsidRPr="00FD1142" w:rsidRDefault="00F214BB" w:rsidP="000723EF">
      <w:pPr>
        <w:pStyle w:val="af3"/>
        <w:widowControl/>
        <w:numPr>
          <w:ilvl w:val="1"/>
          <w:numId w:val="3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Для </w:t>
      </w:r>
      <w:r w:rsidR="002376EC">
        <w:rPr>
          <w:sz w:val="22"/>
          <w:szCs w:val="22"/>
        </w:rPr>
        <w:t>оказания услуг</w:t>
      </w:r>
      <w:r w:rsidRPr="00FD1142">
        <w:rPr>
          <w:sz w:val="22"/>
          <w:szCs w:val="22"/>
        </w:rPr>
        <w:t xml:space="preserve"> Исполнитель вправе привлечь соисполнителей из числа лиц, имеющих право </w:t>
      </w:r>
      <w:r w:rsidR="002376EC">
        <w:rPr>
          <w:sz w:val="22"/>
          <w:szCs w:val="22"/>
        </w:rPr>
        <w:t>оказывать услуги</w:t>
      </w:r>
      <w:r w:rsidRPr="00FD1142">
        <w:rPr>
          <w:sz w:val="22"/>
          <w:szCs w:val="22"/>
        </w:rPr>
        <w:t>, являющиеся предметом Контракта.</w:t>
      </w:r>
    </w:p>
    <w:p w:rsidR="00F214BB" w:rsidRPr="00FD1142" w:rsidRDefault="00F214BB" w:rsidP="000723EF">
      <w:pPr>
        <w:pStyle w:val="af3"/>
        <w:widowControl/>
        <w:numPr>
          <w:ilvl w:val="1"/>
          <w:numId w:val="3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Исполнитель вправе не приступать к исполнению своих обязательств по Контракту, либо приостановить начатый процесс в случаях, когда нарушения Заказчиком обязательств по Контракту препятствует исполнению Контракта Исполнителем, а также когда имеются обстоятельства, очевидно свидетельствующие о том, что указанные обязательства не будут исполнены в установленный срок (ст. 328 ГК </w:t>
      </w:r>
      <w:r w:rsidRPr="00FD1142">
        <w:rPr>
          <w:sz w:val="22"/>
          <w:szCs w:val="22"/>
        </w:rPr>
        <w:lastRenderedPageBreak/>
        <w:t>РФ). Исполнитель при наличии обстоятельств, указанных выше вправе отказаться от исполнения Контракта, и потребовать от Заказчика возмещения убытков (расходов).</w:t>
      </w:r>
    </w:p>
    <w:p w:rsidR="005640B2" w:rsidRPr="00FD1142" w:rsidRDefault="005640B2" w:rsidP="000723EF">
      <w:pPr>
        <w:pStyle w:val="af3"/>
        <w:widowControl/>
        <w:numPr>
          <w:ilvl w:val="1"/>
          <w:numId w:val="3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На </w:t>
      </w:r>
      <w:r w:rsidR="002376EC">
        <w:rPr>
          <w:sz w:val="22"/>
          <w:szCs w:val="22"/>
        </w:rPr>
        <w:t>оказанные услуги</w:t>
      </w:r>
      <w:r w:rsidRPr="00FD1142">
        <w:rPr>
          <w:sz w:val="22"/>
          <w:szCs w:val="22"/>
        </w:rPr>
        <w:t xml:space="preserve"> Исполнитель предоставляет гарантию соответствия условиям Контракта - 30 (тридцать) дней со дня их передачи Заказчику.</w:t>
      </w:r>
    </w:p>
    <w:p w:rsidR="005640B2" w:rsidRPr="00FD1142" w:rsidRDefault="005640B2" w:rsidP="000723EF">
      <w:pPr>
        <w:pStyle w:val="af3"/>
        <w:widowControl/>
        <w:numPr>
          <w:ilvl w:val="1"/>
          <w:numId w:val="3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ab/>
        <w:t>Обязательства Исполнителя считаются исполненными, а равно все риски, переходят на З</w:t>
      </w:r>
      <w:r w:rsidR="002376EC">
        <w:rPr>
          <w:sz w:val="22"/>
          <w:szCs w:val="22"/>
        </w:rPr>
        <w:t>аказчика в момент передачи услуг</w:t>
      </w:r>
      <w:r w:rsidRPr="00FD1142">
        <w:rPr>
          <w:sz w:val="22"/>
          <w:szCs w:val="22"/>
        </w:rPr>
        <w:t xml:space="preserve"> Заказчику.</w:t>
      </w:r>
    </w:p>
    <w:p w:rsidR="003E7A9B" w:rsidRPr="00FD1142" w:rsidRDefault="003E7A9B" w:rsidP="00E17A54">
      <w:pPr>
        <w:pStyle w:val="Standard"/>
        <w:spacing w:line="276" w:lineRule="auto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7621E4" w:rsidRPr="0044232D" w:rsidRDefault="007621E4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bCs/>
          <w:sz w:val="22"/>
          <w:szCs w:val="22"/>
        </w:rPr>
      </w:pPr>
      <w:r w:rsidRPr="0044232D">
        <w:rPr>
          <w:bCs/>
          <w:sz w:val="22"/>
          <w:szCs w:val="22"/>
        </w:rPr>
        <w:t xml:space="preserve">ПОРЯДОК </w:t>
      </w:r>
      <w:r w:rsidR="00A21705" w:rsidRPr="0044232D">
        <w:rPr>
          <w:bCs/>
          <w:sz w:val="22"/>
          <w:szCs w:val="22"/>
        </w:rPr>
        <w:t xml:space="preserve">СДАЧИ И </w:t>
      </w:r>
      <w:r w:rsidRPr="0044232D">
        <w:rPr>
          <w:bCs/>
          <w:sz w:val="22"/>
          <w:szCs w:val="22"/>
        </w:rPr>
        <w:t>ПРИЕМКИ</w:t>
      </w:r>
      <w:r w:rsidR="00A21705" w:rsidRPr="0044232D">
        <w:rPr>
          <w:bCs/>
          <w:sz w:val="22"/>
          <w:szCs w:val="22"/>
        </w:rPr>
        <w:t xml:space="preserve"> </w:t>
      </w:r>
      <w:r w:rsidR="002376EC">
        <w:rPr>
          <w:bCs/>
          <w:sz w:val="22"/>
          <w:szCs w:val="22"/>
        </w:rPr>
        <w:t>УСЛУГ</w:t>
      </w:r>
    </w:p>
    <w:p w:rsidR="00A21705" w:rsidRPr="00FD1142" w:rsidRDefault="00A21705" w:rsidP="000723EF">
      <w:pPr>
        <w:pStyle w:val="af3"/>
        <w:widowControl/>
        <w:numPr>
          <w:ilvl w:val="1"/>
          <w:numId w:val="4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По окончанию выполнения обязательства Исполнитель передает Заказчику два экземпляра </w:t>
      </w:r>
      <w:r w:rsidR="00655B90">
        <w:rPr>
          <w:sz w:val="22"/>
          <w:szCs w:val="22"/>
        </w:rPr>
        <w:t>первичных учетных документов</w:t>
      </w:r>
      <w:r w:rsidRPr="00FD1142">
        <w:rPr>
          <w:sz w:val="22"/>
          <w:szCs w:val="22"/>
        </w:rPr>
        <w:t xml:space="preserve"> и документ</w:t>
      </w:r>
      <w:r w:rsidR="00655B90">
        <w:rPr>
          <w:sz w:val="22"/>
          <w:szCs w:val="22"/>
        </w:rPr>
        <w:t>ов</w:t>
      </w:r>
      <w:r w:rsidRPr="00FD1142">
        <w:rPr>
          <w:sz w:val="22"/>
          <w:szCs w:val="22"/>
        </w:rPr>
        <w:t>, предусмотренны</w:t>
      </w:r>
      <w:r w:rsidR="00655B90">
        <w:rPr>
          <w:sz w:val="22"/>
          <w:szCs w:val="22"/>
        </w:rPr>
        <w:t>х</w:t>
      </w:r>
      <w:r w:rsidRPr="00FD1142">
        <w:rPr>
          <w:sz w:val="22"/>
          <w:szCs w:val="22"/>
        </w:rPr>
        <w:t xml:space="preserve"> </w:t>
      </w:r>
      <w:r w:rsidR="00E17A54" w:rsidRPr="00FD1142">
        <w:rPr>
          <w:sz w:val="22"/>
          <w:szCs w:val="22"/>
        </w:rPr>
        <w:t xml:space="preserve">Контрактом </w:t>
      </w:r>
      <w:r w:rsidRPr="00FD1142">
        <w:rPr>
          <w:sz w:val="22"/>
          <w:szCs w:val="22"/>
        </w:rPr>
        <w:t xml:space="preserve">и </w:t>
      </w:r>
      <w:r w:rsidR="00E17A54" w:rsidRPr="00FD1142">
        <w:rPr>
          <w:sz w:val="22"/>
          <w:szCs w:val="22"/>
        </w:rPr>
        <w:t>Техническим заданием</w:t>
      </w:r>
      <w:r w:rsidR="002376EC">
        <w:rPr>
          <w:sz w:val="22"/>
          <w:szCs w:val="22"/>
        </w:rPr>
        <w:t>. Уведомление о готовности услуг</w:t>
      </w:r>
      <w:r w:rsidRPr="00FD1142">
        <w:rPr>
          <w:sz w:val="22"/>
          <w:szCs w:val="22"/>
        </w:rPr>
        <w:t xml:space="preserve"> к сдаче Исполнителем не производится.</w:t>
      </w:r>
    </w:p>
    <w:p w:rsidR="00522F92" w:rsidRPr="00FD1142" w:rsidRDefault="00522F92" w:rsidP="000723EF">
      <w:pPr>
        <w:pStyle w:val="af3"/>
        <w:widowControl/>
        <w:numPr>
          <w:ilvl w:val="1"/>
          <w:numId w:val="4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Ответственность за получение, экспертизу и приемку </w:t>
      </w:r>
      <w:r w:rsidR="002376EC">
        <w:rPr>
          <w:sz w:val="22"/>
          <w:szCs w:val="22"/>
        </w:rPr>
        <w:t>услуг</w:t>
      </w:r>
      <w:r w:rsidRPr="00FD1142">
        <w:rPr>
          <w:sz w:val="22"/>
          <w:szCs w:val="22"/>
        </w:rPr>
        <w:t xml:space="preserve">, подписание </w:t>
      </w:r>
      <w:r w:rsidR="003050D0">
        <w:rPr>
          <w:sz w:val="22"/>
          <w:szCs w:val="22"/>
        </w:rPr>
        <w:t>универсального передаточного документа (далее – УПД</w:t>
      </w:r>
      <w:r w:rsidR="005640B2" w:rsidRPr="00FD1142">
        <w:rPr>
          <w:sz w:val="22"/>
          <w:szCs w:val="22"/>
        </w:rPr>
        <w:t xml:space="preserve">), </w:t>
      </w:r>
      <w:r w:rsidRPr="00FD1142">
        <w:rPr>
          <w:sz w:val="22"/>
          <w:szCs w:val="22"/>
        </w:rPr>
        <w:t>который одновременно выступает документом о приемке</w:t>
      </w:r>
      <w:r w:rsidR="005640B2" w:rsidRPr="00FD1142">
        <w:rPr>
          <w:sz w:val="22"/>
          <w:szCs w:val="22"/>
        </w:rPr>
        <w:t>,</w:t>
      </w:r>
      <w:r w:rsidRPr="00FD1142">
        <w:rPr>
          <w:sz w:val="22"/>
          <w:szCs w:val="22"/>
        </w:rPr>
        <w:t xml:space="preserve"> и иных документов от лица (со стороны) Заказчика и риск последствий несет Заказчик. </w:t>
      </w:r>
    </w:p>
    <w:p w:rsidR="00522F92" w:rsidRPr="00FD1142" w:rsidRDefault="00522F92" w:rsidP="000723EF">
      <w:pPr>
        <w:pStyle w:val="af3"/>
        <w:widowControl/>
        <w:numPr>
          <w:ilvl w:val="1"/>
          <w:numId w:val="4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В течение </w:t>
      </w:r>
      <w:r w:rsidR="00E17A54" w:rsidRPr="00FD1142">
        <w:rPr>
          <w:sz w:val="22"/>
          <w:szCs w:val="22"/>
        </w:rPr>
        <w:t>5</w:t>
      </w:r>
      <w:r w:rsidRPr="00FD1142">
        <w:rPr>
          <w:sz w:val="22"/>
          <w:szCs w:val="22"/>
        </w:rPr>
        <w:t xml:space="preserve"> (</w:t>
      </w:r>
      <w:r w:rsidR="00E17A54" w:rsidRPr="00FD1142">
        <w:rPr>
          <w:sz w:val="22"/>
          <w:szCs w:val="22"/>
        </w:rPr>
        <w:t>пяти</w:t>
      </w:r>
      <w:r w:rsidRPr="00FD1142">
        <w:rPr>
          <w:sz w:val="22"/>
          <w:szCs w:val="22"/>
        </w:rPr>
        <w:t xml:space="preserve">) дней со дня сдачи </w:t>
      </w:r>
      <w:r w:rsidR="002376EC">
        <w:rPr>
          <w:sz w:val="22"/>
          <w:szCs w:val="22"/>
        </w:rPr>
        <w:t>услуг</w:t>
      </w:r>
      <w:r w:rsidRPr="00FD1142">
        <w:rPr>
          <w:sz w:val="22"/>
          <w:szCs w:val="22"/>
        </w:rPr>
        <w:t xml:space="preserve">, Заказчик обязан провести их проверку в части соответствия наименования, состава и объема требованиям, установленным Контрактом и </w:t>
      </w:r>
      <w:r w:rsidR="00E17A54" w:rsidRPr="00FD1142">
        <w:rPr>
          <w:sz w:val="22"/>
          <w:szCs w:val="22"/>
        </w:rPr>
        <w:t>Техническим заданием</w:t>
      </w:r>
      <w:r w:rsidRPr="00FD1142">
        <w:rPr>
          <w:sz w:val="22"/>
          <w:szCs w:val="22"/>
        </w:rPr>
        <w:t xml:space="preserve">, в том числе провести экспертизу и приемку, а также (с учетом п. </w:t>
      </w:r>
      <w:r w:rsidR="0097015B" w:rsidRPr="00FD1142">
        <w:rPr>
          <w:sz w:val="22"/>
          <w:szCs w:val="22"/>
        </w:rPr>
        <w:t>12</w:t>
      </w:r>
      <w:r w:rsidRPr="00FD1142">
        <w:rPr>
          <w:sz w:val="22"/>
          <w:szCs w:val="22"/>
        </w:rPr>
        <w:t xml:space="preserve">.1. Контракта) возвратить Исполнителю подписанный и скрепленный печатью со своей стороны </w:t>
      </w:r>
      <w:r w:rsidR="003050D0">
        <w:rPr>
          <w:sz w:val="22"/>
          <w:szCs w:val="22"/>
        </w:rPr>
        <w:t>УПД</w:t>
      </w:r>
      <w:r w:rsidRPr="00FD1142">
        <w:rPr>
          <w:sz w:val="22"/>
          <w:szCs w:val="22"/>
        </w:rPr>
        <w:t xml:space="preserve">, либо направить письменный (обоснованный) мотивированный отказ от подписания </w:t>
      </w:r>
      <w:r w:rsidR="003050D0">
        <w:rPr>
          <w:sz w:val="22"/>
          <w:szCs w:val="22"/>
        </w:rPr>
        <w:t>УПД</w:t>
      </w:r>
      <w:r w:rsidRPr="00FD1142">
        <w:rPr>
          <w:sz w:val="22"/>
          <w:szCs w:val="22"/>
        </w:rPr>
        <w:t xml:space="preserve"> с актом по выявленным несоответствиям (недостаткам).</w:t>
      </w:r>
    </w:p>
    <w:p w:rsidR="00522F92" w:rsidRPr="00FD1142" w:rsidRDefault="00522F92" w:rsidP="000723EF">
      <w:pPr>
        <w:pStyle w:val="af3"/>
        <w:widowControl/>
        <w:numPr>
          <w:ilvl w:val="1"/>
          <w:numId w:val="4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Если </w:t>
      </w:r>
      <w:r w:rsidR="005640B2" w:rsidRPr="00FD1142">
        <w:rPr>
          <w:sz w:val="22"/>
          <w:szCs w:val="22"/>
        </w:rPr>
        <w:t xml:space="preserve">Исполнитель </w:t>
      </w:r>
      <w:r w:rsidR="00FD1142" w:rsidRPr="00FD1142">
        <w:rPr>
          <w:sz w:val="22"/>
          <w:szCs w:val="22"/>
        </w:rPr>
        <w:t>в срок,</w:t>
      </w:r>
      <w:r w:rsidRPr="00FD1142">
        <w:rPr>
          <w:sz w:val="22"/>
          <w:szCs w:val="22"/>
        </w:rPr>
        <w:t xml:space="preserve"> </w:t>
      </w:r>
      <w:r w:rsidR="005640B2" w:rsidRPr="00FD1142">
        <w:rPr>
          <w:sz w:val="22"/>
          <w:szCs w:val="22"/>
        </w:rPr>
        <w:t>установленный в п. 4.</w:t>
      </w:r>
      <w:r w:rsidR="0097015B" w:rsidRPr="00FD1142">
        <w:rPr>
          <w:sz w:val="22"/>
          <w:szCs w:val="22"/>
        </w:rPr>
        <w:t>3</w:t>
      </w:r>
      <w:r w:rsidR="005640B2" w:rsidRPr="00FD1142">
        <w:rPr>
          <w:sz w:val="22"/>
          <w:szCs w:val="22"/>
        </w:rPr>
        <w:t xml:space="preserve">. Контракта </w:t>
      </w:r>
      <w:r w:rsidRPr="00FD1142">
        <w:rPr>
          <w:sz w:val="22"/>
          <w:szCs w:val="22"/>
        </w:rPr>
        <w:t xml:space="preserve">не получил подписанный Заказчиком </w:t>
      </w:r>
      <w:r w:rsidR="005640B2" w:rsidRPr="00FD1142">
        <w:rPr>
          <w:sz w:val="22"/>
          <w:szCs w:val="22"/>
        </w:rPr>
        <w:t xml:space="preserve">экземпляр </w:t>
      </w:r>
      <w:r w:rsidR="003050D0">
        <w:rPr>
          <w:sz w:val="22"/>
          <w:szCs w:val="22"/>
        </w:rPr>
        <w:t>УПД</w:t>
      </w:r>
      <w:r w:rsidRPr="00FD1142">
        <w:rPr>
          <w:sz w:val="22"/>
          <w:szCs w:val="22"/>
        </w:rPr>
        <w:t xml:space="preserve"> и письменный</w:t>
      </w:r>
      <w:r w:rsidR="005640B2" w:rsidRPr="00FD1142">
        <w:rPr>
          <w:sz w:val="22"/>
          <w:szCs w:val="22"/>
        </w:rPr>
        <w:t xml:space="preserve"> мотивированный </w:t>
      </w:r>
      <w:r w:rsidRPr="00FD1142">
        <w:rPr>
          <w:sz w:val="22"/>
          <w:szCs w:val="22"/>
        </w:rPr>
        <w:t xml:space="preserve">отказ </w:t>
      </w:r>
      <w:r w:rsidR="005640B2" w:rsidRPr="00FD1142">
        <w:rPr>
          <w:sz w:val="22"/>
          <w:szCs w:val="22"/>
        </w:rPr>
        <w:t>от их подписания</w:t>
      </w:r>
      <w:r w:rsidRPr="00FD1142">
        <w:rPr>
          <w:sz w:val="22"/>
          <w:szCs w:val="22"/>
        </w:rPr>
        <w:t xml:space="preserve">, Стороны признают, что в таком случае </w:t>
      </w:r>
      <w:r w:rsidR="005640B2" w:rsidRPr="00FD1142">
        <w:rPr>
          <w:sz w:val="22"/>
          <w:szCs w:val="22"/>
        </w:rPr>
        <w:t xml:space="preserve">Исполнитель составляет односторонний Акт о необоснованном уклонении Заказчика от подписания </w:t>
      </w:r>
      <w:r w:rsidR="003050D0">
        <w:rPr>
          <w:sz w:val="22"/>
          <w:szCs w:val="22"/>
        </w:rPr>
        <w:t>УПД</w:t>
      </w:r>
      <w:r w:rsidR="005640B2" w:rsidRPr="00FD1142">
        <w:rPr>
          <w:sz w:val="22"/>
          <w:szCs w:val="22"/>
        </w:rPr>
        <w:t xml:space="preserve"> и приемки </w:t>
      </w:r>
      <w:r w:rsidR="002376EC">
        <w:rPr>
          <w:sz w:val="22"/>
          <w:szCs w:val="22"/>
        </w:rPr>
        <w:t>оказанных услуг</w:t>
      </w:r>
      <w:r w:rsidR="005640B2" w:rsidRPr="00FD1142">
        <w:rPr>
          <w:sz w:val="22"/>
          <w:szCs w:val="22"/>
        </w:rPr>
        <w:t xml:space="preserve">. На основании данного Акта, </w:t>
      </w:r>
      <w:r w:rsidR="003050D0">
        <w:rPr>
          <w:sz w:val="22"/>
          <w:szCs w:val="22"/>
        </w:rPr>
        <w:t>УПД</w:t>
      </w:r>
      <w:r w:rsidR="005640B2" w:rsidRPr="00FD1142">
        <w:rPr>
          <w:sz w:val="22"/>
          <w:szCs w:val="22"/>
        </w:rPr>
        <w:t xml:space="preserve"> будут </w:t>
      </w:r>
      <w:r w:rsidRPr="00FD1142">
        <w:rPr>
          <w:sz w:val="22"/>
          <w:szCs w:val="22"/>
        </w:rPr>
        <w:t>считат</w:t>
      </w:r>
      <w:r w:rsidR="005640B2" w:rsidRPr="00FD1142">
        <w:rPr>
          <w:sz w:val="22"/>
          <w:szCs w:val="22"/>
        </w:rPr>
        <w:t>ь</w:t>
      </w:r>
      <w:r w:rsidRPr="00FD1142">
        <w:rPr>
          <w:sz w:val="22"/>
          <w:szCs w:val="22"/>
        </w:rPr>
        <w:t>ся подписанным</w:t>
      </w:r>
      <w:r w:rsidR="005640B2" w:rsidRPr="00FD1142">
        <w:rPr>
          <w:sz w:val="22"/>
          <w:szCs w:val="22"/>
        </w:rPr>
        <w:t>и</w:t>
      </w:r>
      <w:r w:rsidRPr="00FD1142">
        <w:rPr>
          <w:sz w:val="22"/>
          <w:szCs w:val="22"/>
        </w:rPr>
        <w:t xml:space="preserve"> и скрепленным</w:t>
      </w:r>
      <w:r w:rsidR="005640B2" w:rsidRPr="00FD1142">
        <w:rPr>
          <w:sz w:val="22"/>
          <w:szCs w:val="22"/>
        </w:rPr>
        <w:t>и</w:t>
      </w:r>
      <w:r w:rsidRPr="00FD1142">
        <w:rPr>
          <w:sz w:val="22"/>
          <w:szCs w:val="22"/>
        </w:rPr>
        <w:t xml:space="preserve"> печатью со стороны Заказчика в день </w:t>
      </w:r>
      <w:r w:rsidR="005640B2" w:rsidRPr="00FD1142">
        <w:rPr>
          <w:sz w:val="22"/>
          <w:szCs w:val="22"/>
        </w:rPr>
        <w:t>их</w:t>
      </w:r>
      <w:r w:rsidRPr="00FD1142">
        <w:rPr>
          <w:sz w:val="22"/>
          <w:szCs w:val="22"/>
        </w:rPr>
        <w:t xml:space="preserve"> составления Исполнителем, без претензий и разногласий. При этом так</w:t>
      </w:r>
      <w:r w:rsidR="005640B2" w:rsidRPr="00FD1142">
        <w:rPr>
          <w:sz w:val="22"/>
          <w:szCs w:val="22"/>
        </w:rPr>
        <w:t>ие</w:t>
      </w:r>
      <w:r w:rsidRPr="00FD1142">
        <w:rPr>
          <w:sz w:val="22"/>
          <w:szCs w:val="22"/>
        </w:rPr>
        <w:t xml:space="preserve"> </w:t>
      </w:r>
      <w:r w:rsidR="003050D0">
        <w:rPr>
          <w:sz w:val="22"/>
          <w:szCs w:val="22"/>
        </w:rPr>
        <w:t>УПД</w:t>
      </w:r>
      <w:r w:rsidRPr="00FD1142">
        <w:rPr>
          <w:sz w:val="22"/>
          <w:szCs w:val="22"/>
        </w:rPr>
        <w:t xml:space="preserve"> </w:t>
      </w:r>
      <w:r w:rsidR="005640B2" w:rsidRPr="00FD1142">
        <w:rPr>
          <w:sz w:val="22"/>
          <w:szCs w:val="22"/>
        </w:rPr>
        <w:t xml:space="preserve">будут </w:t>
      </w:r>
      <w:r w:rsidRPr="00FD1142">
        <w:rPr>
          <w:sz w:val="22"/>
          <w:szCs w:val="22"/>
        </w:rPr>
        <w:t>являт</w:t>
      </w:r>
      <w:r w:rsidR="005640B2" w:rsidRPr="00FD1142">
        <w:rPr>
          <w:sz w:val="22"/>
          <w:szCs w:val="22"/>
        </w:rPr>
        <w:t>ь</w:t>
      </w:r>
      <w:r w:rsidRPr="00FD1142">
        <w:rPr>
          <w:sz w:val="22"/>
          <w:szCs w:val="22"/>
        </w:rPr>
        <w:t>ся доказательством надлежащего исполнения обязательств Исполнителем</w:t>
      </w:r>
      <w:r w:rsidR="005640B2" w:rsidRPr="00FD1142">
        <w:rPr>
          <w:sz w:val="22"/>
          <w:szCs w:val="22"/>
        </w:rPr>
        <w:t xml:space="preserve"> и </w:t>
      </w:r>
      <w:r w:rsidRPr="00FD1142">
        <w:rPr>
          <w:sz w:val="22"/>
          <w:szCs w:val="22"/>
        </w:rPr>
        <w:t xml:space="preserve">факта приемки </w:t>
      </w:r>
      <w:r w:rsidR="002376EC">
        <w:rPr>
          <w:sz w:val="22"/>
          <w:szCs w:val="22"/>
        </w:rPr>
        <w:t>услуг</w:t>
      </w:r>
      <w:r w:rsidRPr="00FD1142">
        <w:rPr>
          <w:sz w:val="22"/>
          <w:szCs w:val="22"/>
        </w:rPr>
        <w:t xml:space="preserve"> Заказчиком</w:t>
      </w:r>
      <w:r w:rsidR="005640B2" w:rsidRPr="00FD1142">
        <w:rPr>
          <w:sz w:val="22"/>
          <w:szCs w:val="22"/>
        </w:rPr>
        <w:t xml:space="preserve"> в полном объеме</w:t>
      </w:r>
      <w:r w:rsidRPr="00FD1142">
        <w:rPr>
          <w:sz w:val="22"/>
          <w:szCs w:val="22"/>
        </w:rPr>
        <w:t>. Данны</w:t>
      </w:r>
      <w:r w:rsidR="005640B2" w:rsidRPr="00FD1142">
        <w:rPr>
          <w:sz w:val="22"/>
          <w:szCs w:val="22"/>
        </w:rPr>
        <w:t>е</w:t>
      </w:r>
      <w:r w:rsidRPr="00FD1142">
        <w:rPr>
          <w:sz w:val="22"/>
          <w:szCs w:val="22"/>
        </w:rPr>
        <w:t xml:space="preserve"> </w:t>
      </w:r>
      <w:r w:rsidR="003050D0">
        <w:rPr>
          <w:sz w:val="22"/>
          <w:szCs w:val="22"/>
        </w:rPr>
        <w:t>УПД</w:t>
      </w:r>
      <w:r w:rsidRPr="00FD1142">
        <w:rPr>
          <w:sz w:val="22"/>
          <w:szCs w:val="22"/>
        </w:rPr>
        <w:t xml:space="preserve"> </w:t>
      </w:r>
      <w:r w:rsidR="005640B2" w:rsidRPr="00FD1142">
        <w:rPr>
          <w:sz w:val="22"/>
          <w:szCs w:val="22"/>
        </w:rPr>
        <w:t xml:space="preserve">будут </w:t>
      </w:r>
      <w:r w:rsidRPr="00FD1142">
        <w:rPr>
          <w:sz w:val="22"/>
          <w:szCs w:val="22"/>
        </w:rPr>
        <w:t>имет</w:t>
      </w:r>
      <w:r w:rsidR="005640B2" w:rsidRPr="00FD1142">
        <w:rPr>
          <w:sz w:val="22"/>
          <w:szCs w:val="22"/>
        </w:rPr>
        <w:t>ь</w:t>
      </w:r>
      <w:r w:rsidRPr="00FD1142">
        <w:rPr>
          <w:sz w:val="22"/>
          <w:szCs w:val="22"/>
        </w:rPr>
        <w:t xml:space="preserve"> юридическую силу для обеих Сторон</w:t>
      </w:r>
      <w:r w:rsidR="005640B2" w:rsidRPr="00FD1142">
        <w:rPr>
          <w:sz w:val="22"/>
          <w:szCs w:val="22"/>
        </w:rPr>
        <w:t xml:space="preserve"> и бу</w:t>
      </w:r>
      <w:r w:rsidR="0097015B" w:rsidRPr="00FD1142">
        <w:rPr>
          <w:sz w:val="22"/>
          <w:szCs w:val="22"/>
        </w:rPr>
        <w:t>ду</w:t>
      </w:r>
      <w:r w:rsidR="005640B2" w:rsidRPr="00FD1142">
        <w:rPr>
          <w:sz w:val="22"/>
          <w:szCs w:val="22"/>
        </w:rPr>
        <w:t xml:space="preserve">т являться основанием для оплаты </w:t>
      </w:r>
      <w:r w:rsidR="002376EC">
        <w:rPr>
          <w:sz w:val="22"/>
          <w:szCs w:val="22"/>
        </w:rPr>
        <w:t>оказанных услуг</w:t>
      </w:r>
      <w:r w:rsidRPr="00FD1142">
        <w:rPr>
          <w:sz w:val="22"/>
          <w:szCs w:val="22"/>
        </w:rPr>
        <w:t>.</w:t>
      </w:r>
    </w:p>
    <w:p w:rsidR="00522F92" w:rsidRPr="00FD1142" w:rsidRDefault="00522F92" w:rsidP="000723EF">
      <w:pPr>
        <w:pStyle w:val="af3"/>
        <w:widowControl/>
        <w:numPr>
          <w:ilvl w:val="1"/>
          <w:numId w:val="4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Выявленные </w:t>
      </w:r>
      <w:r w:rsidR="002376EC">
        <w:rPr>
          <w:sz w:val="22"/>
          <w:szCs w:val="22"/>
        </w:rPr>
        <w:t>при приемке услуг</w:t>
      </w:r>
      <w:r w:rsidR="005640B2" w:rsidRPr="00FD1142">
        <w:rPr>
          <w:sz w:val="22"/>
          <w:szCs w:val="22"/>
        </w:rPr>
        <w:t xml:space="preserve"> </w:t>
      </w:r>
      <w:r w:rsidRPr="00FD1142">
        <w:rPr>
          <w:sz w:val="22"/>
          <w:szCs w:val="22"/>
        </w:rPr>
        <w:t xml:space="preserve">несоответствия </w:t>
      </w:r>
      <w:r w:rsidR="005640B2" w:rsidRPr="00FD1142">
        <w:rPr>
          <w:sz w:val="22"/>
          <w:szCs w:val="22"/>
        </w:rPr>
        <w:t xml:space="preserve">условиям Контракта, </w:t>
      </w:r>
      <w:r w:rsidRPr="00FD1142">
        <w:rPr>
          <w:sz w:val="22"/>
          <w:szCs w:val="22"/>
        </w:rPr>
        <w:t xml:space="preserve">подлежат устранению </w:t>
      </w:r>
      <w:r w:rsidR="005640B2" w:rsidRPr="00FD1142">
        <w:rPr>
          <w:sz w:val="22"/>
          <w:szCs w:val="22"/>
        </w:rPr>
        <w:t xml:space="preserve">Исполнителем </w:t>
      </w:r>
      <w:r w:rsidRPr="00FD1142">
        <w:rPr>
          <w:sz w:val="22"/>
          <w:szCs w:val="22"/>
        </w:rPr>
        <w:t>в согласованные Сторонами сроки. Заказчик не вправе самостоятельно, либо с привлечением третьих лиц устранять выявленные несоответствия (недостатки) и требовать от Исполнителя возмещения расходов на их устранение.</w:t>
      </w:r>
    </w:p>
    <w:p w:rsidR="00522F92" w:rsidRPr="00FD1142" w:rsidRDefault="00522F92" w:rsidP="000723EF">
      <w:pPr>
        <w:pStyle w:val="af3"/>
        <w:widowControl/>
        <w:numPr>
          <w:ilvl w:val="1"/>
          <w:numId w:val="4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При отказе (уклонении) Заказчика от приемки </w:t>
      </w:r>
      <w:r w:rsidR="002376EC">
        <w:rPr>
          <w:sz w:val="22"/>
          <w:szCs w:val="22"/>
        </w:rPr>
        <w:t>услуг</w:t>
      </w:r>
      <w:r w:rsidRPr="00FD1142">
        <w:rPr>
          <w:sz w:val="22"/>
          <w:szCs w:val="22"/>
        </w:rPr>
        <w:t xml:space="preserve"> соответствующих условиям Контракта, Заказчик возмещает Исполнителю понесенные расходы</w:t>
      </w:r>
      <w:r w:rsidR="005640B2" w:rsidRPr="00FD1142">
        <w:rPr>
          <w:sz w:val="22"/>
          <w:szCs w:val="22"/>
        </w:rPr>
        <w:t xml:space="preserve"> и убытки</w:t>
      </w:r>
      <w:r w:rsidRPr="00FD1142">
        <w:rPr>
          <w:sz w:val="22"/>
          <w:szCs w:val="22"/>
        </w:rPr>
        <w:t>, вызванные таким уклонением (отказом).</w:t>
      </w:r>
    </w:p>
    <w:p w:rsidR="00522F92" w:rsidRPr="00FD1142" w:rsidRDefault="00522F92" w:rsidP="00E17A54">
      <w:pPr>
        <w:pStyle w:val="af1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522F92" w:rsidRPr="0044232D" w:rsidRDefault="00522F92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bCs/>
          <w:sz w:val="22"/>
          <w:szCs w:val="22"/>
        </w:rPr>
      </w:pPr>
      <w:r w:rsidRPr="0044232D">
        <w:rPr>
          <w:bCs/>
          <w:sz w:val="22"/>
          <w:szCs w:val="22"/>
        </w:rPr>
        <w:t>ОТВЕТСТВЕННОСТЬ СТОРОН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5.1.</w:t>
      </w:r>
      <w:r w:rsidRPr="00A317CC">
        <w:rPr>
          <w:rFonts w:ascii="Times New Roman" w:hAnsi="Times New Roman" w:cs="Times New Roman"/>
        </w:rPr>
        <w:tab/>
        <w:t>В случае неисполнения или ненадлежащего исполнения обязательств по Договору Стороны несут ответственность в соответствии с Договором.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5.2.</w:t>
      </w:r>
      <w:r w:rsidRPr="00A317CC">
        <w:rPr>
          <w:rFonts w:ascii="Times New Roman" w:hAnsi="Times New Roman" w:cs="Times New Roman"/>
        </w:rPr>
        <w:tab/>
        <w:t>В случае просрочки исполнения Исполнителем обязательств, предусмотренных Договором, а также в иных случаях ненадлежащего исполнения Исполнителем обязательств, предусмотренных Договором, Заказчик вправе потребовать уплаты неустоек (штрафов, пеней). 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5.3.</w:t>
      </w:r>
      <w:r w:rsidRPr="00A317CC">
        <w:rPr>
          <w:rFonts w:ascii="Times New Roman" w:hAnsi="Times New Roman" w:cs="Times New Roman"/>
        </w:rPr>
        <w:tab/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5.4.</w:t>
      </w:r>
      <w:r w:rsidRPr="00A317CC">
        <w:rPr>
          <w:rFonts w:ascii="Times New Roman" w:hAnsi="Times New Roman" w:cs="Times New Roman"/>
        </w:rPr>
        <w:tab/>
        <w:t>За каждый факт неисполнения Исполнителем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фиксированном размере и составляет 1000 (Одна тысяча) рублей.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5.5.</w:t>
      </w:r>
      <w:r w:rsidRPr="00A317CC">
        <w:rPr>
          <w:rFonts w:ascii="Times New Roman" w:hAnsi="Times New Roman" w:cs="Times New Roman"/>
        </w:rPr>
        <w:tab/>
        <w:t>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Договором, Исполнитель вправе потребовать уплаты неустоек (штрафов, пеней). 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5.6.</w:t>
      </w:r>
      <w:r w:rsidRPr="00A317CC">
        <w:rPr>
          <w:rFonts w:ascii="Times New Roman" w:hAnsi="Times New Roman" w:cs="Times New Roman"/>
        </w:rPr>
        <w:tab/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 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lastRenderedPageBreak/>
        <w:t>5.7.</w:t>
      </w:r>
      <w:r w:rsidRPr="00A317CC">
        <w:rPr>
          <w:rFonts w:ascii="Times New Roman" w:hAnsi="Times New Roman" w:cs="Times New Roman"/>
        </w:rPr>
        <w:tab/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фиксированном размере и составляет 1000 (Одна тысяча) рублей.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5.8.</w:t>
      </w:r>
      <w:r w:rsidRPr="00A317CC">
        <w:rPr>
          <w:rFonts w:ascii="Times New Roman" w:hAnsi="Times New Roman" w:cs="Times New Roman"/>
        </w:rPr>
        <w:tab/>
        <w:t>Общая сумма начисленной неустойки (штрафов, пени) за ненадлежащее исполнение Заказчиком обязательств, предусмотренных Договором, не может превышать общую цену Договора.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Общая сумма начисленной неустойки (штрафов, пени) за ненадлежащее исполнение Исполнителем обязательств, предусмотренных Договором, не может превышать общую цену Договора.</w:t>
      </w:r>
    </w:p>
    <w:p w:rsidR="00F60BC1" w:rsidRPr="00A317CC" w:rsidRDefault="00F60BC1" w:rsidP="00F60BC1">
      <w:pPr>
        <w:pStyle w:val="af1"/>
        <w:ind w:firstLine="426"/>
        <w:jc w:val="both"/>
        <w:rPr>
          <w:rFonts w:ascii="Times New Roman" w:hAnsi="Times New Roman" w:cs="Times New Roman"/>
        </w:rPr>
      </w:pPr>
      <w:r w:rsidRPr="00A317CC">
        <w:rPr>
          <w:rFonts w:ascii="Times New Roman" w:hAnsi="Times New Roman" w:cs="Times New Roman"/>
        </w:rPr>
        <w:t>5.9.</w:t>
      </w:r>
      <w:r w:rsidRPr="00A317CC">
        <w:rPr>
          <w:rFonts w:ascii="Times New Roman" w:hAnsi="Times New Roman" w:cs="Times New Roman"/>
        </w:rPr>
        <w:tab/>
        <w:t>Уплата неустойки не освобождает виновную Сторону от исполнения обязательств по настоящему Договору.</w:t>
      </w:r>
    </w:p>
    <w:p w:rsidR="008B1E6E" w:rsidRPr="0027151B" w:rsidRDefault="00F60BC1" w:rsidP="00F60BC1">
      <w:pPr>
        <w:widowControl/>
        <w:overflowPunct/>
        <w:ind w:firstLine="426"/>
        <w:jc w:val="both"/>
        <w:rPr>
          <w:rFonts w:eastAsia="Calibri"/>
          <w:sz w:val="22"/>
          <w:szCs w:val="22"/>
          <w:lang w:eastAsia="ru-RU"/>
        </w:rPr>
      </w:pPr>
      <w:r w:rsidRPr="00A317CC">
        <w:rPr>
          <w:sz w:val="22"/>
          <w:szCs w:val="22"/>
        </w:rPr>
        <w:t>5.10.</w:t>
      </w:r>
      <w:r w:rsidRPr="00A317CC">
        <w:rPr>
          <w:sz w:val="22"/>
          <w:szCs w:val="22"/>
        </w:rPr>
        <w:tab/>
      </w:r>
      <w:r w:rsidRPr="00A317CC">
        <w:rPr>
          <w:rFonts w:eastAsia="Calibri"/>
          <w:sz w:val="22"/>
          <w:szCs w:val="22"/>
          <w:lang w:eastAsia="ru-RU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522F92" w:rsidRPr="00FD1142" w:rsidRDefault="00522F92" w:rsidP="008B1E6E">
      <w:pPr>
        <w:pStyle w:val="af3"/>
        <w:widowControl/>
        <w:overflowPunct/>
        <w:autoSpaceDE/>
        <w:autoSpaceDN/>
        <w:adjustRightInd/>
        <w:ind w:left="567"/>
        <w:contextualSpacing/>
        <w:jc w:val="both"/>
        <w:textAlignment w:val="auto"/>
        <w:rPr>
          <w:sz w:val="22"/>
          <w:szCs w:val="22"/>
        </w:rPr>
      </w:pPr>
    </w:p>
    <w:p w:rsidR="003E7A9B" w:rsidRPr="00FD1142" w:rsidRDefault="003E7A9B" w:rsidP="00E17A54">
      <w:pPr>
        <w:widowControl/>
        <w:overflowPunct/>
        <w:spacing w:line="276" w:lineRule="auto"/>
        <w:ind w:firstLine="426"/>
        <w:jc w:val="both"/>
        <w:textAlignment w:val="auto"/>
        <w:rPr>
          <w:rFonts w:eastAsia="Calibri"/>
          <w:sz w:val="22"/>
          <w:szCs w:val="22"/>
          <w:lang w:eastAsia="ru-RU"/>
        </w:rPr>
      </w:pPr>
    </w:p>
    <w:p w:rsidR="003E7A9B" w:rsidRPr="00FD1142" w:rsidRDefault="003E7A9B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sz w:val="22"/>
          <w:szCs w:val="22"/>
        </w:rPr>
      </w:pPr>
      <w:r w:rsidRPr="00FD1142">
        <w:rPr>
          <w:sz w:val="22"/>
          <w:szCs w:val="22"/>
        </w:rPr>
        <w:t>ОБСТОЯТЕЛЬСТВА НЕПРЕОДОЛИМОЙ СИЛЫ</w:t>
      </w:r>
    </w:p>
    <w:p w:rsidR="003E7A9B" w:rsidRPr="00FD1142" w:rsidRDefault="003E7A9B" w:rsidP="000723EF">
      <w:pPr>
        <w:pStyle w:val="af3"/>
        <w:widowControl/>
        <w:numPr>
          <w:ilvl w:val="1"/>
          <w:numId w:val="6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</w:t>
      </w:r>
      <w:r w:rsidR="00A21705" w:rsidRPr="00FD1142">
        <w:rPr>
          <w:sz w:val="22"/>
          <w:szCs w:val="22"/>
        </w:rPr>
        <w:t>Контракту</w:t>
      </w:r>
      <w:r w:rsidRPr="00FD1142">
        <w:rPr>
          <w:sz w:val="22"/>
          <w:szCs w:val="22"/>
        </w:rPr>
        <w:t xml:space="preserve">, если это неисполнение явилось следствием обстоятельств непреодолимой силы, возникших после заключения </w:t>
      </w:r>
      <w:r w:rsidR="00A21705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 xml:space="preserve">а в результате событий или явлений чрезвычайного характера, которые соответствующая Сторона </w:t>
      </w:r>
      <w:r w:rsidR="00A21705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 xml:space="preserve">а не могла ни предвидеть, ни предотвратить разумными мерами. К таким событиям и явлениям чрезвычайного характера относятся: наводнение, пожар, землетрясение, взрыв, шторм, оседание почвы, эпидемия, иные природные явления, война, военные действия, введение на соответствующей территории чрезвычайного или военного положения, забастовка, различные акции неповиновения и/или протеста, принятие органом государственной власти или управления решения, повлекшего невозможность исполнения </w:t>
      </w:r>
      <w:r w:rsidR="00A21705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>а, иные события непредсказуемого характера, предотвратить которые имеющимися в распоряжении Сторон силами и средствами не представлялось возможным.</w:t>
      </w:r>
    </w:p>
    <w:p w:rsidR="003E7A9B" w:rsidRPr="00FD1142" w:rsidRDefault="003E7A9B" w:rsidP="000723EF">
      <w:pPr>
        <w:pStyle w:val="af3"/>
        <w:widowControl/>
        <w:numPr>
          <w:ilvl w:val="1"/>
          <w:numId w:val="6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Факт возникновения обстоятельств, указанных в п. 6.1. </w:t>
      </w:r>
      <w:r w:rsidR="00A21705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 xml:space="preserve">а, должен быть подтвержден соответствующим </w:t>
      </w:r>
      <w:r w:rsidR="00096939" w:rsidRPr="00FD1142">
        <w:rPr>
          <w:sz w:val="22"/>
          <w:szCs w:val="22"/>
        </w:rPr>
        <w:t>документом</w:t>
      </w:r>
      <w:r w:rsidRPr="00FD1142">
        <w:rPr>
          <w:sz w:val="22"/>
          <w:szCs w:val="22"/>
        </w:rPr>
        <w:t xml:space="preserve"> компетентного государственного органа.</w:t>
      </w:r>
    </w:p>
    <w:p w:rsidR="003E7A9B" w:rsidRPr="00FD1142" w:rsidRDefault="003E7A9B" w:rsidP="000723EF">
      <w:pPr>
        <w:pStyle w:val="af3"/>
        <w:widowControl/>
        <w:numPr>
          <w:ilvl w:val="1"/>
          <w:numId w:val="6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Сторона, для которой создалась невозможность надлежащего исполнения обязательств по </w:t>
      </w:r>
      <w:r w:rsidR="00A21705" w:rsidRPr="00FD1142">
        <w:rPr>
          <w:sz w:val="22"/>
          <w:szCs w:val="22"/>
        </w:rPr>
        <w:t>Контракту</w:t>
      </w:r>
      <w:r w:rsidRPr="00FD1142">
        <w:rPr>
          <w:sz w:val="22"/>
          <w:szCs w:val="22"/>
        </w:rPr>
        <w:t xml:space="preserve"> ввиду наступления вышеуказанных обстоятельств непреодолимой силы, обязана не позднее </w:t>
      </w:r>
      <w:r w:rsidR="00096939" w:rsidRPr="00FD1142">
        <w:rPr>
          <w:sz w:val="22"/>
          <w:szCs w:val="22"/>
        </w:rPr>
        <w:t>5</w:t>
      </w:r>
      <w:r w:rsidRPr="00FD1142">
        <w:rPr>
          <w:sz w:val="22"/>
          <w:szCs w:val="22"/>
        </w:rPr>
        <w:t xml:space="preserve"> (</w:t>
      </w:r>
      <w:r w:rsidR="00096939" w:rsidRPr="00FD1142">
        <w:rPr>
          <w:sz w:val="22"/>
          <w:szCs w:val="22"/>
        </w:rPr>
        <w:t>пяти</w:t>
      </w:r>
      <w:r w:rsidRPr="00FD1142">
        <w:rPr>
          <w:sz w:val="22"/>
          <w:szCs w:val="22"/>
        </w:rPr>
        <w:t>) дней с момента их наступления или с момента, когда соответствующей Стороне стало или должно было стать известно об их наступлении, в письменной форме известить другую Сторону о наступлении таких обстоятельств. Несвоевременное извещение об обстоятельствах непреодолимой силы лишает соответствующую Сторону права ссылаться на них в будущем, как на основани</w:t>
      </w:r>
      <w:r w:rsidR="00096939" w:rsidRPr="00FD1142">
        <w:rPr>
          <w:sz w:val="22"/>
          <w:szCs w:val="22"/>
        </w:rPr>
        <w:t>е</w:t>
      </w:r>
      <w:r w:rsidRPr="00FD1142">
        <w:rPr>
          <w:sz w:val="22"/>
          <w:szCs w:val="22"/>
        </w:rPr>
        <w:t xml:space="preserve"> для освобождения от ответственности за неисполнение или ненадлежащее исполнение своих обязательств по </w:t>
      </w:r>
      <w:r w:rsidR="00A21705" w:rsidRPr="00FD1142">
        <w:rPr>
          <w:sz w:val="22"/>
          <w:szCs w:val="22"/>
        </w:rPr>
        <w:t>Контракту</w:t>
      </w:r>
      <w:r w:rsidRPr="00FD1142">
        <w:rPr>
          <w:sz w:val="22"/>
          <w:szCs w:val="22"/>
        </w:rPr>
        <w:t>.</w:t>
      </w:r>
    </w:p>
    <w:p w:rsidR="003E7A9B" w:rsidRPr="00FD1142" w:rsidRDefault="003E7A9B" w:rsidP="000723EF">
      <w:pPr>
        <w:pStyle w:val="af3"/>
        <w:widowControl/>
        <w:numPr>
          <w:ilvl w:val="1"/>
          <w:numId w:val="6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Если невозможность надлежащего исполнения обязательств будет существовать более 30 календарных дней, любая из Сторон может в одностороннем порядке расторгнуть </w:t>
      </w:r>
      <w:r w:rsidR="00A21705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 xml:space="preserve"> без обязанности по возмещению возникших вследствие этого убытков, предварительно уведомив в письменной форме другую Сторону о расторжении </w:t>
      </w:r>
      <w:r w:rsidR="00A21705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>а.</w:t>
      </w:r>
    </w:p>
    <w:p w:rsidR="003E7A9B" w:rsidRPr="00FD1142" w:rsidRDefault="003E7A9B" w:rsidP="000723EF">
      <w:pPr>
        <w:pStyle w:val="af3"/>
        <w:widowControl/>
        <w:numPr>
          <w:ilvl w:val="1"/>
          <w:numId w:val="6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Перед прекращением настоящего </w:t>
      </w:r>
      <w:r w:rsidR="00A21705" w:rsidRPr="00FD1142">
        <w:rPr>
          <w:sz w:val="22"/>
          <w:szCs w:val="22"/>
        </w:rPr>
        <w:t>Контракт</w:t>
      </w:r>
      <w:r w:rsidRPr="00FD1142">
        <w:rPr>
          <w:sz w:val="22"/>
          <w:szCs w:val="22"/>
        </w:rPr>
        <w:t>а вследствие обстоятельств непреодолимой силы Стороны осуществляют окончательные взаиморасчеты.</w:t>
      </w:r>
    </w:p>
    <w:p w:rsidR="003E7A9B" w:rsidRPr="00FD1142" w:rsidRDefault="003E7A9B" w:rsidP="00E17A54">
      <w:pPr>
        <w:widowControl/>
        <w:overflowPunct/>
        <w:spacing w:line="276" w:lineRule="auto"/>
        <w:ind w:firstLine="426"/>
        <w:jc w:val="both"/>
        <w:textAlignment w:val="auto"/>
        <w:rPr>
          <w:rFonts w:eastAsia="Calibri"/>
          <w:sz w:val="22"/>
          <w:szCs w:val="22"/>
          <w:lang w:eastAsia="ru-RU"/>
        </w:rPr>
      </w:pPr>
    </w:p>
    <w:p w:rsidR="00096939" w:rsidRPr="00FD1142" w:rsidRDefault="00096939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sz w:val="22"/>
          <w:szCs w:val="22"/>
        </w:rPr>
      </w:pPr>
      <w:r w:rsidRPr="00FD1142">
        <w:rPr>
          <w:sz w:val="22"/>
          <w:szCs w:val="22"/>
        </w:rPr>
        <w:t>АНТИКОРРУПЦИОННЫЕ УСЛОВИЯ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Каждая из Сторон настоящего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 направленного на обеспечение выполнения этим работником каких-либо действий в пользу стимулирующей его Стороны.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</w:t>
      </w:r>
      <w:r w:rsidRPr="00FD1142">
        <w:rPr>
          <w:sz w:val="22"/>
          <w:szCs w:val="22"/>
        </w:rPr>
        <w:lastRenderedPageBreak/>
        <w:t>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5 (пяти) дней с даты направления письменного уведомления.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Стороны настоящего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Стороны признают, что их возможные неправомерные действия и нарушение антикоррупционных условий настоящего Контракта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настоящего Контракта.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096939" w:rsidRPr="00FD1142" w:rsidRDefault="00096939" w:rsidP="000723EF">
      <w:pPr>
        <w:pStyle w:val="af3"/>
        <w:widowControl/>
        <w:numPr>
          <w:ilvl w:val="1"/>
          <w:numId w:val="7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Стороны гарантируют полную конфиденциальность по вопросам исполнения антикоррупционных условий настоящего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 </w:t>
      </w:r>
    </w:p>
    <w:p w:rsidR="00096939" w:rsidRPr="00FD1142" w:rsidRDefault="00096939" w:rsidP="00E17A54">
      <w:pPr>
        <w:spacing w:line="276" w:lineRule="auto"/>
        <w:rPr>
          <w:sz w:val="22"/>
          <w:szCs w:val="22"/>
        </w:rPr>
      </w:pPr>
    </w:p>
    <w:p w:rsidR="00096939" w:rsidRPr="00FD1142" w:rsidRDefault="00096939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sz w:val="22"/>
          <w:szCs w:val="22"/>
        </w:rPr>
      </w:pPr>
      <w:r w:rsidRPr="00FD1142">
        <w:rPr>
          <w:sz w:val="22"/>
          <w:szCs w:val="22"/>
        </w:rPr>
        <w:t>КОНФИДЕНЦИАЛЬНАЯ ИНФОРМАЦИЯ</w:t>
      </w:r>
    </w:p>
    <w:p w:rsidR="00093967" w:rsidRPr="00FD1142" w:rsidRDefault="00093967" w:rsidP="000723EF">
      <w:pPr>
        <w:pStyle w:val="af3"/>
        <w:widowControl/>
        <w:numPr>
          <w:ilvl w:val="1"/>
          <w:numId w:val="12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Конфиденциальная информация – это </w:t>
      </w:r>
      <w:r w:rsidR="000839FC" w:rsidRPr="00FD1142">
        <w:rPr>
          <w:sz w:val="22"/>
          <w:szCs w:val="22"/>
        </w:rPr>
        <w:t xml:space="preserve">любая </w:t>
      </w:r>
      <w:r w:rsidRPr="00FD1142">
        <w:rPr>
          <w:sz w:val="22"/>
          <w:szCs w:val="22"/>
        </w:rPr>
        <w:t xml:space="preserve">информация, предоставляемая в рамках исполнения Контракта и приложений к нему </w:t>
      </w:r>
      <w:r w:rsidR="000839FC" w:rsidRPr="00FD1142">
        <w:rPr>
          <w:sz w:val="22"/>
          <w:szCs w:val="22"/>
        </w:rPr>
        <w:t xml:space="preserve">на любом носителе информации при условии, что предоставляемая информация </w:t>
      </w:r>
      <w:r w:rsidRPr="00FD1142">
        <w:rPr>
          <w:sz w:val="22"/>
          <w:szCs w:val="22"/>
        </w:rPr>
        <w:t>име</w:t>
      </w:r>
      <w:r w:rsidR="000839FC" w:rsidRPr="00FD1142">
        <w:rPr>
          <w:sz w:val="22"/>
          <w:szCs w:val="22"/>
        </w:rPr>
        <w:t>ет</w:t>
      </w:r>
      <w:r w:rsidRPr="00FD1142">
        <w:rPr>
          <w:sz w:val="22"/>
          <w:szCs w:val="22"/>
        </w:rPr>
        <w:t xml:space="preserve"> действительную или потенциальную ценность в силу ее неизвестности третьим лицам</w:t>
      </w:r>
      <w:r w:rsidR="000839FC" w:rsidRPr="00FD1142">
        <w:rPr>
          <w:sz w:val="22"/>
          <w:szCs w:val="22"/>
        </w:rPr>
        <w:t>, носитель информации</w:t>
      </w:r>
      <w:r w:rsidRPr="00FD1142">
        <w:rPr>
          <w:sz w:val="22"/>
          <w:szCs w:val="22"/>
        </w:rPr>
        <w:t xml:space="preserve"> </w:t>
      </w:r>
      <w:r w:rsidR="000839FC" w:rsidRPr="00FD1142">
        <w:rPr>
          <w:sz w:val="22"/>
          <w:szCs w:val="22"/>
        </w:rPr>
        <w:t>имеет</w:t>
      </w:r>
      <w:r w:rsidRPr="00FD1142">
        <w:rPr>
          <w:sz w:val="22"/>
          <w:szCs w:val="22"/>
        </w:rPr>
        <w:t xml:space="preserve"> гриф «Конфиденциально» и Сторонами </w:t>
      </w:r>
      <w:r w:rsidR="000839FC" w:rsidRPr="00FD1142">
        <w:rPr>
          <w:sz w:val="22"/>
          <w:szCs w:val="22"/>
        </w:rPr>
        <w:t xml:space="preserve">подписан акта </w:t>
      </w:r>
      <w:r w:rsidRPr="00FD1142">
        <w:rPr>
          <w:sz w:val="22"/>
          <w:szCs w:val="22"/>
        </w:rPr>
        <w:t>о приеме-передаче</w:t>
      </w:r>
      <w:r w:rsidR="000839FC" w:rsidRPr="00FD1142">
        <w:rPr>
          <w:sz w:val="22"/>
          <w:szCs w:val="22"/>
        </w:rPr>
        <w:t xml:space="preserve"> такого носителя, </w:t>
      </w:r>
      <w:r w:rsidRPr="00FD1142">
        <w:rPr>
          <w:sz w:val="22"/>
          <w:szCs w:val="22"/>
        </w:rPr>
        <w:t>с описанием содержания</w:t>
      </w:r>
      <w:r w:rsidR="000839FC" w:rsidRPr="00FD1142">
        <w:rPr>
          <w:sz w:val="22"/>
          <w:szCs w:val="22"/>
        </w:rPr>
        <w:t xml:space="preserve"> передаваемой информации</w:t>
      </w:r>
      <w:r w:rsidRPr="00FD1142">
        <w:rPr>
          <w:sz w:val="22"/>
          <w:szCs w:val="22"/>
        </w:rPr>
        <w:t>.</w:t>
      </w:r>
    </w:p>
    <w:p w:rsidR="00096939" w:rsidRPr="00FD1142" w:rsidRDefault="00096939" w:rsidP="000723EF">
      <w:pPr>
        <w:pStyle w:val="af3"/>
        <w:widowControl/>
        <w:numPr>
          <w:ilvl w:val="1"/>
          <w:numId w:val="8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Получающая Сторона обязуется не разглашать Конфиденциальную </w:t>
      </w:r>
      <w:r w:rsidR="00093967" w:rsidRPr="00FD1142">
        <w:rPr>
          <w:sz w:val="22"/>
          <w:szCs w:val="22"/>
        </w:rPr>
        <w:t>информацию</w:t>
      </w:r>
      <w:r w:rsidRPr="00FD1142">
        <w:rPr>
          <w:sz w:val="22"/>
          <w:szCs w:val="22"/>
        </w:rPr>
        <w:t xml:space="preserve">, использовать </w:t>
      </w:r>
      <w:r w:rsidR="00093967" w:rsidRPr="00FD1142">
        <w:rPr>
          <w:sz w:val="22"/>
          <w:szCs w:val="22"/>
        </w:rPr>
        <w:t>ее</w:t>
      </w:r>
      <w:r w:rsidRPr="00FD1142">
        <w:rPr>
          <w:sz w:val="22"/>
          <w:szCs w:val="22"/>
        </w:rPr>
        <w:t xml:space="preserve"> исключительно в рамках предмета настоящего </w:t>
      </w:r>
      <w:r w:rsidR="00093967" w:rsidRPr="00FD1142">
        <w:rPr>
          <w:sz w:val="22"/>
          <w:szCs w:val="22"/>
        </w:rPr>
        <w:t>Контракта</w:t>
      </w:r>
      <w:r w:rsidRPr="00FD1142">
        <w:rPr>
          <w:sz w:val="22"/>
          <w:szCs w:val="22"/>
        </w:rPr>
        <w:t xml:space="preserve">, в целях исполнения обязательств по </w:t>
      </w:r>
      <w:r w:rsidR="00093967" w:rsidRPr="00FD1142">
        <w:rPr>
          <w:sz w:val="22"/>
          <w:szCs w:val="22"/>
        </w:rPr>
        <w:t>нему</w:t>
      </w:r>
      <w:r w:rsidRPr="00FD1142">
        <w:rPr>
          <w:sz w:val="22"/>
          <w:szCs w:val="22"/>
        </w:rPr>
        <w:t xml:space="preserve">, не использовать Конфиденциальную </w:t>
      </w:r>
      <w:r w:rsidR="00093967" w:rsidRPr="00FD1142">
        <w:rPr>
          <w:sz w:val="22"/>
          <w:szCs w:val="22"/>
        </w:rPr>
        <w:t xml:space="preserve">информацию </w:t>
      </w:r>
      <w:r w:rsidRPr="00FD1142">
        <w:rPr>
          <w:sz w:val="22"/>
          <w:szCs w:val="22"/>
        </w:rPr>
        <w:t xml:space="preserve">в каких-либо иных целях и/или во вред Раскрывающей Стороне и обеспечить, чтобы Представители Получающей Стороны не использовали Конфиденциальную Информацию в таких целях.  </w:t>
      </w:r>
    </w:p>
    <w:p w:rsidR="00096939" w:rsidRPr="00FD1142" w:rsidRDefault="00096939" w:rsidP="000723EF">
      <w:pPr>
        <w:pStyle w:val="af3"/>
        <w:widowControl/>
        <w:numPr>
          <w:ilvl w:val="1"/>
          <w:numId w:val="8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Получающая Сторона обязуется обеспечить сохранение конфиденциальности всей Конфиденциальной </w:t>
      </w:r>
      <w:r w:rsidR="00093967" w:rsidRPr="00FD1142">
        <w:rPr>
          <w:sz w:val="22"/>
          <w:szCs w:val="22"/>
        </w:rPr>
        <w:t xml:space="preserve">информации </w:t>
      </w:r>
      <w:r w:rsidRPr="00FD1142">
        <w:rPr>
          <w:sz w:val="22"/>
          <w:szCs w:val="22"/>
        </w:rPr>
        <w:t xml:space="preserve">и без письменного согласия Раскрывающей Стороны не раскрывать её любым другим лицам, за исключением случаев, когда обязанность такого раскрытия для Получающей Стороны установлена законодательством, вступившим в законную силу судебным решением, применимыми к Получающей Стороне правилами биржи или по запросу уполномоченных государственных органов, а также в случае судебного либо арбитражного (третейского) спора с Раскрывающей Стороной. </w:t>
      </w:r>
    </w:p>
    <w:p w:rsidR="00096939" w:rsidRPr="00FD1142" w:rsidRDefault="00096939" w:rsidP="000723EF">
      <w:pPr>
        <w:pStyle w:val="af3"/>
        <w:widowControl/>
        <w:numPr>
          <w:ilvl w:val="1"/>
          <w:numId w:val="8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Получающая Сторона имеет право предоставлять Конфиденциальную </w:t>
      </w:r>
      <w:r w:rsidR="000839FC" w:rsidRPr="00FD1142">
        <w:rPr>
          <w:sz w:val="22"/>
          <w:szCs w:val="22"/>
        </w:rPr>
        <w:t xml:space="preserve">информацию </w:t>
      </w:r>
      <w:r w:rsidRPr="00FD1142">
        <w:rPr>
          <w:sz w:val="22"/>
          <w:szCs w:val="22"/>
        </w:rPr>
        <w:t xml:space="preserve">Представителям Получающей Стороны без предварительного письменного согласия Раскрывающей Стороны в той мере, в которой это необходимо в рамках исполнения обязательств по настоящему </w:t>
      </w:r>
      <w:r w:rsidR="000839FC" w:rsidRPr="00FD1142">
        <w:rPr>
          <w:sz w:val="22"/>
          <w:szCs w:val="22"/>
        </w:rPr>
        <w:t>Контракту</w:t>
      </w:r>
      <w:r w:rsidRPr="00FD1142">
        <w:rPr>
          <w:sz w:val="22"/>
          <w:szCs w:val="22"/>
        </w:rPr>
        <w:t xml:space="preserve">, и при условии обеспечения Получающей Стороной Режима конфиденциальности в отношении Конфиденциальной </w:t>
      </w:r>
      <w:r w:rsidR="000839FC" w:rsidRPr="00FD1142">
        <w:rPr>
          <w:sz w:val="22"/>
          <w:szCs w:val="22"/>
        </w:rPr>
        <w:t>информации</w:t>
      </w:r>
      <w:r w:rsidRPr="00FD1142">
        <w:rPr>
          <w:sz w:val="22"/>
          <w:szCs w:val="22"/>
        </w:rPr>
        <w:t>. Получающая Сторона несёт ответственность за действия либо бездействие своих работников, а также всех Представителей Получающей Стороны и иных лиц, которым Конфиденциальная Информация раскрыта Получающей Стороной, действия которых привели к Разглашению Конфиденциальной Информации.</w:t>
      </w:r>
    </w:p>
    <w:p w:rsidR="00096939" w:rsidRPr="00FD1142" w:rsidRDefault="00096939" w:rsidP="000723EF">
      <w:pPr>
        <w:pStyle w:val="af3"/>
        <w:widowControl/>
        <w:numPr>
          <w:ilvl w:val="1"/>
          <w:numId w:val="8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Обязательства Получающей Стороны применительно к конкретной Конфиденциальной </w:t>
      </w:r>
      <w:r w:rsidR="000839FC" w:rsidRPr="00FD1142">
        <w:rPr>
          <w:sz w:val="22"/>
          <w:szCs w:val="22"/>
        </w:rPr>
        <w:t>информации</w:t>
      </w:r>
      <w:r w:rsidRPr="00FD1142">
        <w:rPr>
          <w:sz w:val="22"/>
          <w:szCs w:val="22"/>
        </w:rPr>
        <w:t xml:space="preserve">, предоставляемой по настоящему </w:t>
      </w:r>
      <w:r w:rsidR="000839FC" w:rsidRPr="00FD1142">
        <w:rPr>
          <w:sz w:val="22"/>
          <w:szCs w:val="22"/>
        </w:rPr>
        <w:t>Контракту</w:t>
      </w:r>
      <w:r w:rsidRPr="00FD1142">
        <w:rPr>
          <w:sz w:val="22"/>
          <w:szCs w:val="22"/>
        </w:rPr>
        <w:t xml:space="preserve">, действуют 1 год с даты предоставления соответствующей Конфиденциальной </w:t>
      </w:r>
      <w:r w:rsidR="000839FC" w:rsidRPr="00FD1142">
        <w:rPr>
          <w:sz w:val="22"/>
          <w:szCs w:val="22"/>
        </w:rPr>
        <w:t xml:space="preserve">информации </w:t>
      </w:r>
      <w:r w:rsidRPr="00FD1142">
        <w:rPr>
          <w:sz w:val="22"/>
          <w:szCs w:val="22"/>
        </w:rPr>
        <w:t>Получающей Стороне.</w:t>
      </w:r>
    </w:p>
    <w:p w:rsidR="00522F92" w:rsidRPr="00FD1142" w:rsidRDefault="00522F92" w:rsidP="00E17A54">
      <w:pPr>
        <w:pStyle w:val="af1"/>
        <w:spacing w:line="276" w:lineRule="auto"/>
        <w:ind w:left="567" w:hanging="567"/>
        <w:jc w:val="both"/>
        <w:rPr>
          <w:rFonts w:ascii="Times New Roman" w:hAnsi="Times New Roman" w:cs="Times New Roman"/>
        </w:rPr>
      </w:pPr>
    </w:p>
    <w:p w:rsidR="00522F92" w:rsidRPr="0044232D" w:rsidRDefault="00522F92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bCs/>
          <w:sz w:val="22"/>
          <w:szCs w:val="22"/>
        </w:rPr>
      </w:pPr>
      <w:r w:rsidRPr="0044232D">
        <w:rPr>
          <w:bCs/>
          <w:sz w:val="22"/>
          <w:szCs w:val="22"/>
        </w:rPr>
        <w:t>ПОРЯДОК РАЗРЕШЕНИЯ СПОРОВ</w:t>
      </w:r>
    </w:p>
    <w:p w:rsidR="00522F92" w:rsidRPr="00FD1142" w:rsidRDefault="00522F92" w:rsidP="000723EF">
      <w:pPr>
        <w:pStyle w:val="af3"/>
        <w:widowControl/>
        <w:numPr>
          <w:ilvl w:val="1"/>
          <w:numId w:val="9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lastRenderedPageBreak/>
        <w:t xml:space="preserve">Все споры и разногласия, возникающие между Сторонами по настоящему Контракту и в связи с ним, разрешаются в обязательном для Сторон досудебном письменном претензионном порядке. </w:t>
      </w:r>
    </w:p>
    <w:p w:rsidR="00522F92" w:rsidRPr="00FD1142" w:rsidRDefault="00522F92" w:rsidP="000723EF">
      <w:pPr>
        <w:pStyle w:val="af3"/>
        <w:widowControl/>
        <w:numPr>
          <w:ilvl w:val="1"/>
          <w:numId w:val="9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Срок рассмотрения претензии / требования, и дачи письменного мотивированного </w:t>
      </w:r>
      <w:r w:rsidR="0044232D" w:rsidRPr="00FD1142">
        <w:rPr>
          <w:sz w:val="22"/>
          <w:szCs w:val="22"/>
        </w:rPr>
        <w:t>ответа 7</w:t>
      </w:r>
      <w:r w:rsidRPr="00FD1142">
        <w:rPr>
          <w:sz w:val="22"/>
          <w:szCs w:val="22"/>
        </w:rPr>
        <w:t xml:space="preserve"> (Семь) дней со дня получения. </w:t>
      </w:r>
    </w:p>
    <w:p w:rsidR="00522F92" w:rsidRPr="00FD1142" w:rsidRDefault="00522F92" w:rsidP="000723EF">
      <w:pPr>
        <w:pStyle w:val="af3"/>
        <w:widowControl/>
        <w:numPr>
          <w:ilvl w:val="1"/>
          <w:numId w:val="9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Если претензионные требования подлежат денежной оценке, в претензии указывается сумма и ее полный, обоснованный расчет. К претензии должны быть приложены документы, подтверждающие претензионные требования либо их надлежащим образом заверенные копии или выписки из них, а также документы, подтверждающие соответственно полномочия подписанта и заверителя (в противном случае претензия не подлежит рассмотрению и не считается заявленной). В претензии могут быть указаны иные сведения, которые, по мнению заявителя, будут способствовать ее объективному рассмотрению и быстрому урегулированию спора.</w:t>
      </w:r>
    </w:p>
    <w:p w:rsidR="00522F92" w:rsidRPr="00FD1142" w:rsidRDefault="003E7A9B" w:rsidP="000723EF">
      <w:pPr>
        <w:pStyle w:val="af3"/>
        <w:widowControl/>
        <w:numPr>
          <w:ilvl w:val="1"/>
          <w:numId w:val="9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В</w:t>
      </w:r>
      <w:r w:rsidR="00522F92" w:rsidRPr="00FD1142">
        <w:rPr>
          <w:sz w:val="22"/>
          <w:szCs w:val="22"/>
        </w:rPr>
        <w:t xml:space="preserve"> случае не достижения соглашения в досудебном порядке, споры и разногласия передаются на рассмотрение в Арбитражный суд по месту нахождения истца.</w:t>
      </w:r>
    </w:p>
    <w:p w:rsidR="00522F92" w:rsidRPr="00FD1142" w:rsidRDefault="00522F92" w:rsidP="00E17A54">
      <w:pPr>
        <w:spacing w:line="276" w:lineRule="auto"/>
        <w:ind w:left="567" w:hanging="567"/>
        <w:jc w:val="both"/>
        <w:rPr>
          <w:b/>
          <w:bCs/>
          <w:sz w:val="22"/>
          <w:szCs w:val="22"/>
        </w:rPr>
      </w:pPr>
    </w:p>
    <w:p w:rsidR="00522F92" w:rsidRPr="0044232D" w:rsidRDefault="00522F92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bCs/>
          <w:sz w:val="22"/>
          <w:szCs w:val="22"/>
        </w:rPr>
      </w:pPr>
      <w:r w:rsidRPr="0044232D">
        <w:rPr>
          <w:bCs/>
          <w:sz w:val="22"/>
          <w:szCs w:val="22"/>
        </w:rPr>
        <w:t>СРОК ДЕЙСТВИЯ КОНТРАКТА</w:t>
      </w:r>
    </w:p>
    <w:p w:rsidR="00522F92" w:rsidRPr="00FD1142" w:rsidRDefault="007F0D8F" w:rsidP="007F0D8F">
      <w:pPr>
        <w:pStyle w:val="af3"/>
        <w:widowControl/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10.1 </w:t>
      </w:r>
      <w:r w:rsidR="00522F92" w:rsidRPr="00FD1142">
        <w:rPr>
          <w:sz w:val="22"/>
          <w:szCs w:val="22"/>
        </w:rPr>
        <w:t xml:space="preserve">Контракт вступает в силу с момента его подписания Сторонами и действует </w:t>
      </w:r>
      <w:r w:rsidR="001821A9">
        <w:rPr>
          <w:sz w:val="22"/>
          <w:szCs w:val="22"/>
        </w:rPr>
        <w:t>до 31 декабря 2024 года.</w:t>
      </w:r>
      <w:r w:rsidR="00522F92" w:rsidRPr="00FD1142">
        <w:rPr>
          <w:sz w:val="22"/>
          <w:szCs w:val="22"/>
        </w:rPr>
        <w:t xml:space="preserve"> Окончание срока действия Контракта не влечет прекращение неисполненных обязательств Сторон. Неисполненные до даты срока действия Контракта обязательства, подлежат исполнению в полном объеме.</w:t>
      </w:r>
    </w:p>
    <w:p w:rsidR="00522F92" w:rsidRPr="00FD1142" w:rsidRDefault="007F0D8F" w:rsidP="007F0D8F">
      <w:pPr>
        <w:pStyle w:val="af3"/>
        <w:widowControl/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10.2 </w:t>
      </w:r>
      <w:r w:rsidR="00522F92" w:rsidRPr="00FD1142">
        <w:rPr>
          <w:sz w:val="22"/>
          <w:szCs w:val="22"/>
        </w:rPr>
        <w:t>После подписания Контракта все предварительные переговоры по нему, переписка и предварительные соглашения по вопросам, так или иначе касающимся Контракта, теряют юридическую силу.</w:t>
      </w:r>
    </w:p>
    <w:p w:rsidR="00522F92" w:rsidRPr="00FD1142" w:rsidRDefault="00522F92" w:rsidP="00E17A54">
      <w:pPr>
        <w:pStyle w:val="af1"/>
        <w:spacing w:line="276" w:lineRule="auto"/>
        <w:ind w:firstLine="426"/>
        <w:jc w:val="both"/>
        <w:rPr>
          <w:rFonts w:ascii="Times New Roman" w:hAnsi="Times New Roman" w:cs="Times New Roman"/>
        </w:rPr>
      </w:pPr>
    </w:p>
    <w:p w:rsidR="00522F92" w:rsidRPr="0044232D" w:rsidRDefault="00522F92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bCs/>
          <w:sz w:val="22"/>
          <w:szCs w:val="22"/>
        </w:rPr>
      </w:pPr>
      <w:r w:rsidRPr="0044232D">
        <w:rPr>
          <w:bCs/>
          <w:sz w:val="22"/>
          <w:szCs w:val="22"/>
        </w:rPr>
        <w:t>ИЗМЕНЕНИЕ, РАСТОРЖЕНИЕ</w:t>
      </w:r>
    </w:p>
    <w:p w:rsidR="00522F92" w:rsidRPr="00FD1142" w:rsidRDefault="00522F92" w:rsidP="000723EF">
      <w:pPr>
        <w:pStyle w:val="af3"/>
        <w:widowControl/>
        <w:numPr>
          <w:ilvl w:val="1"/>
          <w:numId w:val="10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Любые изменения, уточнения и дополнения Контракта и приложений к нему, оформляются в письменной форме в виде дополнительных соглашений, составленных в двух идентичных экземплярах, которые имеют юридическую силу лишь в том случае, если они, подписаны и скреплены печатями с обеих Сторон.</w:t>
      </w:r>
    </w:p>
    <w:p w:rsidR="00522F92" w:rsidRPr="00FD1142" w:rsidRDefault="00522F92" w:rsidP="000723EF">
      <w:pPr>
        <w:pStyle w:val="af3"/>
        <w:widowControl/>
        <w:numPr>
          <w:ilvl w:val="1"/>
          <w:numId w:val="10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  <w:lang w:eastAsia="ru-RU"/>
        </w:rPr>
      </w:pPr>
      <w:r w:rsidRPr="00FD1142">
        <w:rPr>
          <w:sz w:val="22"/>
          <w:szCs w:val="22"/>
        </w:rPr>
        <w:t>Контракт, может быть, расторгнут по соглашению Сторон, а также в порядке и</w:t>
      </w:r>
      <w:r w:rsidRPr="00FD1142">
        <w:rPr>
          <w:sz w:val="22"/>
          <w:szCs w:val="22"/>
          <w:lang w:eastAsia="ru-RU"/>
        </w:rPr>
        <w:t xml:space="preserve"> по основаниям, предусмотренным Гражданским кодексом РФ. </w:t>
      </w:r>
    </w:p>
    <w:p w:rsidR="00522F92" w:rsidRPr="00FD1142" w:rsidRDefault="00522F92" w:rsidP="00E17A54">
      <w:pPr>
        <w:pStyle w:val="af3"/>
        <w:spacing w:line="276" w:lineRule="auto"/>
        <w:ind w:left="0"/>
        <w:jc w:val="center"/>
        <w:rPr>
          <w:b/>
          <w:bCs/>
          <w:sz w:val="22"/>
          <w:szCs w:val="22"/>
        </w:rPr>
      </w:pPr>
    </w:p>
    <w:p w:rsidR="00522F92" w:rsidRPr="0044232D" w:rsidRDefault="00522F92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bCs/>
          <w:sz w:val="22"/>
          <w:szCs w:val="22"/>
        </w:rPr>
      </w:pPr>
      <w:r w:rsidRPr="0044232D">
        <w:rPr>
          <w:bCs/>
          <w:sz w:val="22"/>
          <w:szCs w:val="22"/>
        </w:rPr>
        <w:t>ЗАКЛЮЧИТЕЛЬНЫЕ ПОЛОЖЕНИЯ</w:t>
      </w:r>
    </w:p>
    <w:p w:rsidR="00522F92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Обмен документами и юридически значимыми сообщениями (ст. 165.1 ГК РФ) Стороны осуществляют посредством факсимильной и/или электронной связи с последующим направлением оригиналов. До получения оригиналов, Стороны приравнивают такие документы к оригиналу и в порядке ст. 75 АПК РФ признают их и юридически значимые сообщения письменными доказательствами. В случае направления таких документов и/или юридически значимых сообщений с использованием почты (курьерской службы) они считаются полученными Стороной в день фактического получения, подтвержденного соответствующей отметкой. В случае отправления посредством факсимильной связи и электронной почты они считаются полученными Стороной в день их отправки.</w:t>
      </w:r>
    </w:p>
    <w:p w:rsidR="00522F92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b/>
          <w:bCs/>
          <w:sz w:val="22"/>
          <w:szCs w:val="22"/>
        </w:rPr>
      </w:pPr>
      <w:r w:rsidRPr="00FD1142">
        <w:rPr>
          <w:sz w:val="22"/>
          <w:szCs w:val="22"/>
        </w:rPr>
        <w:t>Стороны заверяют друг друга, что на момент заключения Контракта: - Сторона обладает надлежащей правоспособностью для заключения Контракта и финансовыми ресурсами необходимыми и достаточными для своевременного и полного исполнения всех своих обязательств по нему; - Стороной получены все разрешения, одобрения и согласования, необходимые ей для заключения и/или исполнения Контракта (в том числе в соответствии с действующим законодательством РФ или учредительными документами Стороны), Заверения имеют существенное значение. Стороны приняли решение о заключении Контракта на условиях, указанных в Контракте, с учетом заверений и не заключили бы Контракт или заключили бы его на иных условиях, если бы имелись сведения о недостоверности вышеуказанных заверений.</w:t>
      </w:r>
      <w:r w:rsidR="003E7A9B" w:rsidRPr="00FD1142">
        <w:rPr>
          <w:sz w:val="22"/>
          <w:szCs w:val="22"/>
        </w:rPr>
        <w:t xml:space="preserve"> За предоставление недостоверных заверений виновная сторона несет ответственность перед другой стороной в соответствии с действующим законодательством РФ (ст. 431.2 Гражданского кодекса РФ).</w:t>
      </w:r>
    </w:p>
    <w:p w:rsidR="00522F92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Ни одна из Сторон не вправе передавать третьим лицам свои права и обязанности по Контракту без письменного согласия на то другой Стороны.</w:t>
      </w:r>
    </w:p>
    <w:p w:rsidR="00522F92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Для целей удобства в Контракте под Сторонами / Стороной, соответственно Исполнителем / Заказчиком также понимаются их уполномоченные лица, а также их возможные правопреемники. </w:t>
      </w:r>
    </w:p>
    <w:p w:rsidR="00522F92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 xml:space="preserve">Все сроки, предусмотренные в настоящем Контракте и </w:t>
      </w:r>
      <w:r w:rsidR="00684FF1" w:rsidRPr="00FD1142">
        <w:rPr>
          <w:sz w:val="22"/>
          <w:szCs w:val="22"/>
        </w:rPr>
        <w:t>Техническом задании (за исключением п. 2.2. Контракта)</w:t>
      </w:r>
      <w:r w:rsidRPr="00FD1142">
        <w:rPr>
          <w:sz w:val="22"/>
          <w:szCs w:val="22"/>
        </w:rPr>
        <w:t xml:space="preserve">, исчисляются в рабочих днях. </w:t>
      </w:r>
    </w:p>
    <w:p w:rsidR="00522F92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В случае изменения у Стороны Контракта адресов и/или иных реквизитов, указанных в Контракте, такая Сторона обязана в течение 10 (Десяти) дней со дня их официального изменения уведомить об этом другую Сторону. В противном случае исполнение обязательств по прежним реквизитам будет считаться надлежащим исполнением обязательств по Контракту.</w:t>
      </w:r>
    </w:p>
    <w:p w:rsidR="00522F92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lastRenderedPageBreak/>
        <w:t>К отношениям Сторон, возникающим в связи исполнением, изменением или расторжением настоящего Контракта в случаях, непосредственно им не урегулированных, применяются нормы Гражданского кодекса Российской Федерации.</w:t>
      </w:r>
    </w:p>
    <w:p w:rsidR="007621E4" w:rsidRPr="00FD1142" w:rsidRDefault="00522F92" w:rsidP="000723EF">
      <w:pPr>
        <w:pStyle w:val="af3"/>
        <w:widowControl/>
        <w:numPr>
          <w:ilvl w:val="1"/>
          <w:numId w:val="11"/>
        </w:numPr>
        <w:overflowPunct/>
        <w:autoSpaceDE/>
        <w:autoSpaceDN/>
        <w:adjustRightInd/>
        <w:ind w:left="0" w:firstLine="567"/>
        <w:contextualSpacing/>
        <w:jc w:val="both"/>
        <w:textAlignment w:val="auto"/>
        <w:rPr>
          <w:sz w:val="22"/>
          <w:szCs w:val="22"/>
        </w:rPr>
      </w:pPr>
      <w:r w:rsidRPr="00FD1142">
        <w:rPr>
          <w:sz w:val="22"/>
          <w:szCs w:val="22"/>
        </w:rPr>
        <w:t>Контракт составлен на русском языке, в 2-х (Двух) подлинных идентичных экземплярах, имеющих одинаковую юридическую силу, по одному экземпляру для каждой из Сторон Контракта.</w:t>
      </w:r>
    </w:p>
    <w:p w:rsidR="007621E4" w:rsidRPr="0044232D" w:rsidRDefault="007621E4" w:rsidP="00E17A54">
      <w:pPr>
        <w:pStyle w:val="af9"/>
        <w:spacing w:line="276" w:lineRule="auto"/>
        <w:jc w:val="right"/>
        <w:rPr>
          <w:sz w:val="22"/>
          <w:szCs w:val="22"/>
        </w:rPr>
      </w:pPr>
    </w:p>
    <w:p w:rsidR="004F0487" w:rsidRPr="0044232D" w:rsidRDefault="004F0487" w:rsidP="000723EF">
      <w:pPr>
        <w:pStyle w:val="af3"/>
        <w:numPr>
          <w:ilvl w:val="0"/>
          <w:numId w:val="2"/>
        </w:numPr>
        <w:tabs>
          <w:tab w:val="left" w:pos="567"/>
          <w:tab w:val="left" w:pos="900"/>
        </w:tabs>
        <w:spacing w:line="276" w:lineRule="auto"/>
        <w:jc w:val="center"/>
        <w:rPr>
          <w:caps/>
          <w:sz w:val="22"/>
          <w:szCs w:val="22"/>
        </w:rPr>
      </w:pPr>
      <w:r w:rsidRPr="0044232D">
        <w:rPr>
          <w:caps/>
          <w:sz w:val="22"/>
          <w:szCs w:val="22"/>
        </w:rPr>
        <w:t xml:space="preserve"> юридические адреса, реквизиты и подписи сторон.</w:t>
      </w:r>
    </w:p>
    <w:p w:rsidR="0012077C" w:rsidRPr="00FD1142" w:rsidRDefault="00FC43CF" w:rsidP="00E17A54">
      <w:pPr>
        <w:pStyle w:val="12"/>
        <w:tabs>
          <w:tab w:val="center" w:pos="5498"/>
        </w:tabs>
        <w:snapToGrid w:val="0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FD1142">
        <w:rPr>
          <w:rFonts w:ascii="Times New Roman" w:hAnsi="Times New Roman"/>
          <w:sz w:val="22"/>
          <w:szCs w:val="22"/>
        </w:rPr>
        <w:t xml:space="preserve">       </w:t>
      </w:r>
    </w:p>
    <w:tbl>
      <w:tblPr>
        <w:tblW w:w="10058" w:type="dxa"/>
        <w:jc w:val="center"/>
        <w:tblLayout w:type="fixed"/>
        <w:tblLook w:val="0000"/>
      </w:tblPr>
      <w:tblGrid>
        <w:gridCol w:w="4962"/>
        <w:gridCol w:w="5096"/>
      </w:tblGrid>
      <w:tr w:rsidR="00065378" w:rsidRPr="0091328E" w:rsidTr="00065378">
        <w:trPr>
          <w:trHeight w:val="270"/>
          <w:jc w:val="center"/>
        </w:trPr>
        <w:tc>
          <w:tcPr>
            <w:tcW w:w="4962" w:type="dxa"/>
          </w:tcPr>
          <w:p w:rsidR="00065378" w:rsidRPr="0091328E" w:rsidRDefault="00065378" w:rsidP="00065378">
            <w:pPr>
              <w:pStyle w:val="21"/>
              <w:ind w:left="0"/>
              <w:jc w:val="center"/>
              <w:rPr>
                <w:sz w:val="21"/>
                <w:szCs w:val="21"/>
                <w:u w:val="single"/>
              </w:rPr>
            </w:pPr>
            <w:r w:rsidRPr="0091328E">
              <w:rPr>
                <w:b/>
                <w:bCs/>
                <w:sz w:val="21"/>
                <w:szCs w:val="21"/>
                <w:u w:val="single"/>
              </w:rPr>
              <w:t xml:space="preserve">ИСПОЛНИТЕЛЬ </w:t>
            </w:r>
          </w:p>
        </w:tc>
        <w:tc>
          <w:tcPr>
            <w:tcW w:w="5096" w:type="dxa"/>
          </w:tcPr>
          <w:p w:rsidR="00065378" w:rsidRPr="0091328E" w:rsidRDefault="00065378" w:rsidP="00065378">
            <w:pPr>
              <w:pStyle w:val="21"/>
              <w:ind w:left="0" w:firstLine="175"/>
              <w:jc w:val="center"/>
              <w:rPr>
                <w:sz w:val="21"/>
                <w:szCs w:val="21"/>
                <w:u w:val="single"/>
              </w:rPr>
            </w:pPr>
            <w:r w:rsidRPr="0091328E">
              <w:rPr>
                <w:b/>
                <w:bCs/>
                <w:sz w:val="21"/>
                <w:szCs w:val="21"/>
                <w:u w:val="single"/>
              </w:rPr>
              <w:t>ЗАКАЗЧИК:</w:t>
            </w:r>
          </w:p>
        </w:tc>
      </w:tr>
      <w:tr w:rsidR="004F06D4" w:rsidRPr="0091328E" w:rsidTr="00065378">
        <w:trPr>
          <w:trHeight w:val="270"/>
          <w:jc w:val="center"/>
        </w:trPr>
        <w:tc>
          <w:tcPr>
            <w:tcW w:w="4962" w:type="dxa"/>
          </w:tcPr>
          <w:p w:rsidR="004F06D4" w:rsidRPr="003F01DD" w:rsidRDefault="00780A4C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  <w:p w:rsidR="004F06D4" w:rsidRPr="003F01DD" w:rsidRDefault="004F06D4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5096" w:type="dxa"/>
          </w:tcPr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12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F06D4" w:rsidRPr="0091328E" w:rsidTr="00065378">
        <w:trPr>
          <w:trHeight w:val="270"/>
          <w:jc w:val="center"/>
        </w:trPr>
        <w:tc>
          <w:tcPr>
            <w:tcW w:w="4962" w:type="dxa"/>
          </w:tcPr>
          <w:p w:rsidR="004F06D4" w:rsidRPr="003F01DD" w:rsidRDefault="00780A4C" w:rsidP="00AF7362">
            <w:pPr>
              <w:ind w:left="567" w:hanging="567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  <w:p w:rsidR="004F06D4" w:rsidRPr="003F01DD" w:rsidRDefault="004F06D4" w:rsidP="00AF7362">
            <w:pPr>
              <w:ind w:left="567" w:hanging="567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096" w:type="dxa"/>
          </w:tcPr>
          <w:p w:rsidR="004F06D4" w:rsidRPr="0091328E" w:rsidRDefault="004F06D4" w:rsidP="00065378">
            <w:pPr>
              <w:pStyle w:val="21"/>
              <w:ind w:left="0"/>
              <w:jc w:val="center"/>
              <w:rPr>
                <w:b/>
                <w:sz w:val="21"/>
                <w:szCs w:val="21"/>
              </w:rPr>
            </w:pPr>
          </w:p>
          <w:p w:rsidR="004F06D4" w:rsidRDefault="004F06D4" w:rsidP="00065378">
            <w:pPr>
              <w:pStyle w:val="21"/>
              <w:ind w:left="0"/>
              <w:jc w:val="center"/>
              <w:rPr>
                <w:b/>
                <w:sz w:val="21"/>
                <w:szCs w:val="21"/>
              </w:rPr>
            </w:pPr>
          </w:p>
          <w:p w:rsidR="00780A4C" w:rsidRPr="0091328E" w:rsidRDefault="00780A4C" w:rsidP="00065378">
            <w:pPr>
              <w:pStyle w:val="21"/>
              <w:ind w:left="0"/>
              <w:jc w:val="center"/>
              <w:rPr>
                <w:b/>
                <w:sz w:val="21"/>
                <w:szCs w:val="21"/>
              </w:rPr>
            </w:pPr>
          </w:p>
          <w:p w:rsidR="004F06D4" w:rsidRPr="0091328E" w:rsidRDefault="004F06D4" w:rsidP="00065378">
            <w:pPr>
              <w:pStyle w:val="21"/>
              <w:ind w:left="0"/>
              <w:jc w:val="center"/>
              <w:rPr>
                <w:b/>
                <w:sz w:val="21"/>
                <w:szCs w:val="21"/>
              </w:rPr>
            </w:pPr>
            <w:r w:rsidRPr="0091328E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065378" w:rsidRPr="0091328E" w:rsidTr="00065378">
        <w:trPr>
          <w:trHeight w:val="270"/>
          <w:jc w:val="center"/>
        </w:trPr>
        <w:tc>
          <w:tcPr>
            <w:tcW w:w="4962" w:type="dxa"/>
          </w:tcPr>
          <w:p w:rsidR="00065378" w:rsidRPr="0091328E" w:rsidRDefault="00065378" w:rsidP="00065378">
            <w:pPr>
              <w:jc w:val="center"/>
              <w:rPr>
                <w:sz w:val="21"/>
                <w:szCs w:val="21"/>
              </w:rPr>
            </w:pPr>
            <w:r w:rsidRPr="0091328E">
              <w:rPr>
                <w:sz w:val="21"/>
                <w:szCs w:val="21"/>
              </w:rPr>
              <w:t>______________</w:t>
            </w:r>
          </w:p>
        </w:tc>
        <w:tc>
          <w:tcPr>
            <w:tcW w:w="5096" w:type="dxa"/>
          </w:tcPr>
          <w:p w:rsidR="00065378" w:rsidRPr="0091328E" w:rsidRDefault="00065378" w:rsidP="00065378">
            <w:pPr>
              <w:pStyle w:val="21"/>
              <w:ind w:left="0"/>
              <w:jc w:val="center"/>
              <w:rPr>
                <w:sz w:val="21"/>
                <w:szCs w:val="21"/>
              </w:rPr>
            </w:pPr>
            <w:r w:rsidRPr="0091328E">
              <w:rPr>
                <w:sz w:val="21"/>
                <w:szCs w:val="21"/>
              </w:rPr>
              <w:t>__________________</w:t>
            </w:r>
          </w:p>
        </w:tc>
      </w:tr>
      <w:tr w:rsidR="00065378" w:rsidRPr="0091328E" w:rsidTr="00065378">
        <w:trPr>
          <w:trHeight w:val="270"/>
          <w:jc w:val="center"/>
        </w:trPr>
        <w:tc>
          <w:tcPr>
            <w:tcW w:w="4962" w:type="dxa"/>
          </w:tcPr>
          <w:p w:rsidR="00065378" w:rsidRPr="0091328E" w:rsidRDefault="00065378" w:rsidP="00065378">
            <w:pPr>
              <w:ind w:left="567" w:hanging="567"/>
              <w:jc w:val="center"/>
              <w:rPr>
                <w:sz w:val="21"/>
                <w:szCs w:val="21"/>
              </w:rPr>
            </w:pPr>
            <w:r w:rsidRPr="0091328E">
              <w:rPr>
                <w:sz w:val="21"/>
                <w:szCs w:val="21"/>
              </w:rPr>
              <w:t>М.П.</w:t>
            </w:r>
          </w:p>
        </w:tc>
        <w:tc>
          <w:tcPr>
            <w:tcW w:w="5096" w:type="dxa"/>
          </w:tcPr>
          <w:p w:rsidR="00065378" w:rsidRPr="0091328E" w:rsidRDefault="00065378" w:rsidP="00065378">
            <w:pPr>
              <w:pStyle w:val="21"/>
              <w:ind w:left="0" w:firstLine="175"/>
              <w:jc w:val="center"/>
              <w:rPr>
                <w:sz w:val="21"/>
                <w:szCs w:val="21"/>
              </w:rPr>
            </w:pPr>
            <w:r w:rsidRPr="0091328E">
              <w:rPr>
                <w:sz w:val="21"/>
                <w:szCs w:val="21"/>
              </w:rPr>
              <w:t>М.П.</w:t>
            </w:r>
          </w:p>
        </w:tc>
      </w:tr>
    </w:tbl>
    <w:p w:rsidR="00255BAF" w:rsidRDefault="00255BAF" w:rsidP="00332209">
      <w:pPr>
        <w:pStyle w:val="af9"/>
        <w:spacing w:line="276" w:lineRule="auto"/>
        <w:rPr>
          <w:b/>
          <w:sz w:val="24"/>
          <w:szCs w:val="24"/>
        </w:rPr>
        <w:sectPr w:rsidR="00255BAF" w:rsidSect="0063710E">
          <w:headerReference w:type="default" r:id="rId8"/>
          <w:footerReference w:type="default" r:id="rId9"/>
          <w:pgSz w:w="11906" w:h="16838"/>
          <w:pgMar w:top="720" w:right="720" w:bottom="720" w:left="720" w:header="284" w:footer="709" w:gutter="0"/>
          <w:cols w:space="708"/>
          <w:docGrid w:linePitch="360"/>
        </w:sectPr>
      </w:pPr>
    </w:p>
    <w:p w:rsidR="00332209" w:rsidRPr="008D5FE1" w:rsidRDefault="00A16B7D" w:rsidP="00332209">
      <w:pPr>
        <w:pStyle w:val="af9"/>
        <w:jc w:val="right"/>
        <w:rPr>
          <w:bCs/>
          <w:sz w:val="22"/>
          <w:szCs w:val="22"/>
        </w:rPr>
      </w:pPr>
      <w:r>
        <w:rPr>
          <w:sz w:val="22"/>
          <w:szCs w:val="22"/>
        </w:rPr>
        <w:lastRenderedPageBreak/>
        <w:t>Приложение №1</w:t>
      </w:r>
      <w:r w:rsidR="00332209" w:rsidRPr="00612A89">
        <w:rPr>
          <w:bCs/>
          <w:sz w:val="22"/>
          <w:szCs w:val="22"/>
        </w:rPr>
        <w:t xml:space="preserve"> к КОНТРАКТУ № </w:t>
      </w:r>
      <w:r w:rsidR="00332209" w:rsidRPr="008D5FE1">
        <w:rPr>
          <w:bCs/>
          <w:sz w:val="22"/>
          <w:szCs w:val="22"/>
        </w:rPr>
        <w:t xml:space="preserve">___________ </w:t>
      </w:r>
    </w:p>
    <w:p w:rsidR="00332209" w:rsidRPr="00612A89" w:rsidRDefault="00332209" w:rsidP="00332209">
      <w:pPr>
        <w:pStyle w:val="af9"/>
        <w:jc w:val="right"/>
        <w:rPr>
          <w:bCs/>
          <w:sz w:val="22"/>
          <w:szCs w:val="22"/>
        </w:rPr>
      </w:pPr>
      <w:r w:rsidRPr="008D5FE1">
        <w:rPr>
          <w:bCs/>
          <w:sz w:val="22"/>
          <w:szCs w:val="22"/>
        </w:rPr>
        <w:t>от «___» ___________</w:t>
      </w:r>
      <w:r w:rsidR="00065378">
        <w:rPr>
          <w:bCs/>
          <w:sz w:val="22"/>
          <w:szCs w:val="22"/>
        </w:rPr>
        <w:t xml:space="preserve"> 202</w:t>
      </w:r>
      <w:r w:rsidRPr="00612A89">
        <w:rPr>
          <w:bCs/>
          <w:sz w:val="22"/>
          <w:szCs w:val="22"/>
        </w:rPr>
        <w:t xml:space="preserve"> г. </w:t>
      </w:r>
    </w:p>
    <w:p w:rsidR="00A16B7D" w:rsidRPr="00612A89" w:rsidRDefault="00A16B7D" w:rsidP="00A16B7D">
      <w:pPr>
        <w:pStyle w:val="12"/>
        <w:tabs>
          <w:tab w:val="center" w:pos="5498"/>
        </w:tabs>
        <w:snapToGrid w:val="0"/>
        <w:rPr>
          <w:rFonts w:ascii="Times New Roman" w:hAnsi="Times New Roman"/>
          <w:b/>
          <w:caps/>
          <w:sz w:val="22"/>
          <w:szCs w:val="22"/>
        </w:rPr>
      </w:pPr>
    </w:p>
    <w:p w:rsidR="00FE0728" w:rsidRDefault="00FE0728" w:rsidP="00FE0728">
      <w:pPr>
        <w:ind w:left="567"/>
        <w:contextualSpacing/>
        <w:jc w:val="center"/>
        <w:rPr>
          <w:b/>
          <w:sz w:val="22"/>
          <w:szCs w:val="22"/>
        </w:rPr>
      </w:pPr>
      <w:r w:rsidRPr="00612A89">
        <w:rPr>
          <w:b/>
          <w:sz w:val="22"/>
          <w:szCs w:val="22"/>
        </w:rPr>
        <w:t>ТЕХНИЧЕСКОЕ ЗАДАНИЕ</w:t>
      </w:r>
    </w:p>
    <w:p w:rsidR="00780A4C" w:rsidRPr="00612A89" w:rsidRDefault="00780A4C" w:rsidP="00FE0728">
      <w:pPr>
        <w:ind w:left="567"/>
        <w:contextualSpacing/>
        <w:jc w:val="center"/>
        <w:rPr>
          <w:b/>
          <w:sz w:val="22"/>
          <w:szCs w:val="22"/>
        </w:rPr>
      </w:pPr>
    </w:p>
    <w:p w:rsidR="00780A4C" w:rsidRPr="004979CB" w:rsidRDefault="00780A4C" w:rsidP="00780A4C">
      <w:pPr>
        <w:pStyle w:val="af3"/>
        <w:widowControl/>
        <w:numPr>
          <w:ilvl w:val="0"/>
          <w:numId w:val="31"/>
        </w:numPr>
        <w:overflowPunct/>
        <w:autoSpaceDE/>
        <w:autoSpaceDN/>
        <w:adjustRightInd/>
        <w:spacing w:before="240" w:after="120" w:line="276" w:lineRule="auto"/>
        <w:ind w:left="567" w:firstLine="0"/>
        <w:jc w:val="center"/>
        <w:textAlignment w:val="auto"/>
      </w:pPr>
      <w:r w:rsidRPr="004979CB">
        <w:t>ОБЩИЕ СВЕДЕНИЯ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spacing w:before="120" w:after="120" w:line="276" w:lineRule="auto"/>
        <w:ind w:left="0" w:firstLine="567"/>
        <w:jc w:val="both"/>
        <w:textAlignment w:val="auto"/>
      </w:pPr>
      <w:r w:rsidRPr="004979CB">
        <w:t>Перечень сокращений:</w:t>
      </w:r>
    </w:p>
    <w:tbl>
      <w:tblPr>
        <w:tblW w:w="1043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2"/>
        <w:gridCol w:w="8311"/>
      </w:tblGrid>
      <w:tr w:rsidR="00780A4C" w:rsidRPr="004979CB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4979CB">
              <w:rPr>
                <w:color w:val="000000"/>
              </w:rPr>
              <w:t>Сокращение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4979CB">
              <w:rPr>
                <w:color w:val="000000"/>
              </w:rPr>
              <w:t>Расшифровка сокращения</w:t>
            </w:r>
          </w:p>
        </w:tc>
      </w:tr>
      <w:tr w:rsidR="00780A4C" w:rsidRPr="004979CB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4979CB">
              <w:rPr>
                <w:color w:val="000000"/>
              </w:rPr>
              <w:t>АРМ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both"/>
              <w:rPr>
                <w:color w:val="000000"/>
              </w:rPr>
            </w:pPr>
            <w:r w:rsidRPr="004979CB">
              <w:t>Автоматизированное рабочее место</w:t>
            </w:r>
          </w:p>
        </w:tc>
      </w:tr>
      <w:tr w:rsidR="00780A4C" w:rsidRPr="004979CB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4979CB">
              <w:rPr>
                <w:color w:val="000000"/>
              </w:rPr>
              <w:t>ИСПДн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both"/>
              <w:rPr>
                <w:color w:val="000000"/>
              </w:rPr>
            </w:pPr>
            <w:r w:rsidRPr="004979CB">
              <w:t xml:space="preserve">Информационная система персональных данных </w:t>
            </w:r>
          </w:p>
        </w:tc>
      </w:tr>
      <w:tr w:rsidR="00780A4C" w:rsidRPr="004979CB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4979CB">
              <w:rPr>
                <w:color w:val="000000"/>
              </w:rPr>
              <w:t>ИС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both"/>
            </w:pPr>
            <w:r w:rsidRPr="004979CB">
              <w:t>Информационная система</w:t>
            </w:r>
          </w:p>
        </w:tc>
      </w:tr>
      <w:tr w:rsidR="00780A4C" w:rsidRPr="004979CB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center"/>
            </w:pPr>
            <w:r w:rsidRPr="004979CB">
              <w:t>ОС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both"/>
            </w:pPr>
            <w:r w:rsidRPr="004979CB">
              <w:t>Операционная система</w:t>
            </w:r>
          </w:p>
        </w:tc>
      </w:tr>
      <w:tr w:rsidR="00780A4C" w:rsidRPr="004979CB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4979CB">
              <w:rPr>
                <w:color w:val="000000"/>
              </w:rPr>
              <w:t>ПДн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both"/>
            </w:pPr>
            <w:r w:rsidRPr="004979CB">
              <w:t>Персональные данные, обрабатываемые в информационной системе персональных данных Заказчика</w:t>
            </w:r>
          </w:p>
        </w:tc>
      </w:tr>
      <w:tr w:rsidR="00780A4C" w:rsidRPr="004979CB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center"/>
            </w:pPr>
            <w:r w:rsidRPr="004979CB">
              <w:t>ПО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both"/>
            </w:pPr>
            <w:r w:rsidRPr="004979CB">
              <w:t>Программное обеспечение</w:t>
            </w:r>
          </w:p>
        </w:tc>
      </w:tr>
      <w:tr w:rsidR="00780A4C" w:rsidRPr="004979CB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center"/>
            </w:pPr>
            <w:r w:rsidRPr="004979CB">
              <w:t>СЗИ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both"/>
            </w:pPr>
            <w:r w:rsidRPr="004979CB">
              <w:t>Средство защиты информации</w:t>
            </w:r>
          </w:p>
        </w:tc>
      </w:tr>
      <w:tr w:rsidR="00780A4C" w:rsidRPr="004979CB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center"/>
            </w:pPr>
            <w:r w:rsidRPr="004979CB">
              <w:t>СЗПДн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both"/>
            </w:pPr>
            <w:r w:rsidRPr="004979CB">
              <w:t>Система защиты персональных данных, обрабатываемых в информационной системе персональных данных</w:t>
            </w:r>
          </w:p>
        </w:tc>
      </w:tr>
      <w:tr w:rsidR="00780A4C" w:rsidRPr="004979CB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center"/>
              <w:rPr>
                <w:color w:val="000000"/>
              </w:rPr>
            </w:pPr>
            <w:r w:rsidRPr="004979CB">
              <w:rPr>
                <w:color w:val="000000"/>
              </w:rPr>
              <w:t>ТЗ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both"/>
            </w:pPr>
            <w:r w:rsidRPr="004979CB">
              <w:t>Техническое задание</w:t>
            </w:r>
          </w:p>
        </w:tc>
      </w:tr>
      <w:tr w:rsidR="00780A4C" w:rsidRPr="004979CB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center"/>
            </w:pPr>
            <w:r w:rsidRPr="004979CB">
              <w:t>ФСТЭК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both"/>
            </w:pPr>
            <w:r w:rsidRPr="004979CB">
              <w:t>Федеральная служба по техническому и экспортному контролю</w:t>
            </w:r>
          </w:p>
        </w:tc>
      </w:tr>
      <w:tr w:rsidR="00780A4C" w:rsidRPr="004979CB" w:rsidTr="009D7BFA">
        <w:trPr>
          <w:trHeight w:val="268"/>
          <w:jc w:val="right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center"/>
            </w:pPr>
            <w:r w:rsidRPr="004979CB">
              <w:t>ФСБ</w:t>
            </w:r>
          </w:p>
        </w:tc>
        <w:tc>
          <w:tcPr>
            <w:tcW w:w="8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9D7BFA">
            <w:pPr>
              <w:spacing w:before="120" w:after="120" w:line="276" w:lineRule="auto"/>
              <w:contextualSpacing/>
              <w:jc w:val="both"/>
            </w:pPr>
            <w:r w:rsidRPr="004979CB">
              <w:t>Федеральная служба безопасности</w:t>
            </w:r>
          </w:p>
        </w:tc>
      </w:tr>
    </w:tbl>
    <w:p w:rsidR="00780A4C" w:rsidRPr="004979CB" w:rsidRDefault="00780A4C" w:rsidP="00780A4C">
      <w:pPr>
        <w:pStyle w:val="af3"/>
        <w:widowControl/>
        <w:numPr>
          <w:ilvl w:val="0"/>
          <w:numId w:val="31"/>
        </w:numPr>
        <w:overflowPunct/>
        <w:autoSpaceDE/>
        <w:autoSpaceDN/>
        <w:adjustRightInd/>
        <w:ind w:left="567" w:firstLine="0"/>
        <w:jc w:val="center"/>
        <w:textAlignment w:val="auto"/>
      </w:pPr>
      <w:r w:rsidRPr="004979CB">
        <w:t>ОБЩИЕ ТРЕБОВАНИЯ К ОКАЗАНИЮ УСЛУГ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tabs>
          <w:tab w:val="num" w:pos="794"/>
        </w:tabs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В рамках оказания услуг по защите информации Исполнитель, при условии выполнения Заказчиком своих обязательств, должен обеспечить</w:t>
      </w:r>
      <w:r w:rsidRPr="004979CB">
        <w:rPr>
          <w:shd w:val="clear" w:color="auto" w:fill="FFFFFF" w:themeFill="background1"/>
        </w:rPr>
        <w:t>: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Поставку СЗИ;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Внедрение СЗИ.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tabs>
          <w:tab w:val="num" w:pos="794"/>
        </w:tabs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Оказание услуг осуществляется Исполнителем применительно к ИСПДн Заказчика, имеющей следующие характеристики: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инфраструктура ИСПДн представляет собой одно или несколько АРМ, имеющих подключение к информационным сетям общего пользования «Интернет», согласно таблице №1.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общее количество АРМ, включенных в инфраструктуру ИСПДн, и адреса их размещения указано в таблице №1:</w:t>
      </w:r>
    </w:p>
    <w:tbl>
      <w:tblPr>
        <w:tblW w:w="10433" w:type="dxa"/>
        <w:jc w:val="right"/>
        <w:tblLook w:val="04A0"/>
      </w:tblPr>
      <w:tblGrid>
        <w:gridCol w:w="435"/>
        <w:gridCol w:w="4782"/>
        <w:gridCol w:w="2753"/>
        <w:gridCol w:w="2463"/>
      </w:tblGrid>
      <w:tr w:rsidR="00780A4C" w:rsidRPr="004979CB" w:rsidTr="009D7BFA">
        <w:trPr>
          <w:jc w:val="right"/>
        </w:trPr>
        <w:tc>
          <w:tcPr>
            <w:tcW w:w="10433" w:type="dxa"/>
            <w:gridSpan w:val="4"/>
            <w:tcBorders>
              <w:bottom w:val="single" w:sz="4" w:space="0" w:color="auto"/>
            </w:tcBorders>
          </w:tcPr>
          <w:p w:rsidR="00780A4C" w:rsidRPr="004979CB" w:rsidRDefault="00780A4C" w:rsidP="00780A4C">
            <w:pPr>
              <w:contextualSpacing/>
              <w:jc w:val="right"/>
              <w:rPr>
                <w:color w:val="000000"/>
              </w:rPr>
            </w:pPr>
            <w:r w:rsidRPr="004979CB">
              <w:rPr>
                <w:color w:val="000000"/>
              </w:rPr>
              <w:t>Таблица №1</w:t>
            </w:r>
          </w:p>
        </w:tc>
      </w:tr>
      <w:tr w:rsidR="00780A4C" w:rsidRPr="004979CB" w:rsidTr="009D7BFA">
        <w:trPr>
          <w:jc w:val="right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780A4C">
            <w:pPr>
              <w:contextualSpacing/>
              <w:jc w:val="center"/>
              <w:rPr>
                <w:color w:val="000000"/>
              </w:rPr>
            </w:pPr>
            <w:r w:rsidRPr="004979CB">
              <w:rPr>
                <w:color w:val="000000"/>
              </w:rPr>
              <w:t>№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780A4C">
            <w:pPr>
              <w:contextualSpacing/>
              <w:jc w:val="center"/>
              <w:rPr>
                <w:color w:val="000000"/>
              </w:rPr>
            </w:pPr>
            <w:r w:rsidRPr="004979CB">
              <w:rPr>
                <w:color w:val="000000"/>
              </w:rPr>
              <w:t>Адрес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780A4C">
            <w:pPr>
              <w:contextualSpacing/>
              <w:jc w:val="center"/>
              <w:rPr>
                <w:color w:val="000000"/>
              </w:rPr>
            </w:pPr>
            <w:r w:rsidRPr="004979CB">
              <w:rPr>
                <w:color w:val="000000"/>
              </w:rPr>
              <w:t>Наименование ОС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A4C" w:rsidRPr="004979CB" w:rsidRDefault="00780A4C" w:rsidP="00780A4C">
            <w:pPr>
              <w:contextualSpacing/>
              <w:jc w:val="center"/>
              <w:rPr>
                <w:color w:val="000000"/>
              </w:rPr>
            </w:pPr>
            <w:r w:rsidRPr="004979CB">
              <w:rPr>
                <w:color w:val="000000"/>
              </w:rPr>
              <w:t>Кол-во АРМ</w:t>
            </w:r>
          </w:p>
        </w:tc>
      </w:tr>
      <w:tr w:rsidR="00780A4C" w:rsidRPr="004979CB" w:rsidTr="009D7BFA">
        <w:trPr>
          <w:trHeight w:val="394"/>
          <w:jc w:val="right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4979CB" w:rsidRDefault="00780A4C" w:rsidP="00780A4C">
            <w:pPr>
              <w:pStyle w:val="af3"/>
              <w:numPr>
                <w:ilvl w:val="0"/>
                <w:numId w:val="16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896175" w:rsidRDefault="00780A4C" w:rsidP="00780A4C">
            <w:pPr>
              <w:contextualSpacing/>
              <w:rPr>
                <w:color w:val="000000"/>
                <w:highlight w:val="yellow"/>
              </w:rPr>
            </w:pPr>
            <w:r w:rsidRPr="00896175">
              <w:rPr>
                <w:color w:val="000000"/>
                <w:highlight w:val="yellow"/>
              </w:rPr>
              <w:t>__________________________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A4C" w:rsidRPr="00896175" w:rsidRDefault="00780A4C" w:rsidP="00780A4C">
            <w:pPr>
              <w:contextualSpacing/>
              <w:jc w:val="center"/>
              <w:rPr>
                <w:highlight w:val="yellow"/>
              </w:rPr>
            </w:pPr>
            <w:r w:rsidRPr="00896175">
              <w:rPr>
                <w:highlight w:val="yellow"/>
              </w:rPr>
              <w:t>_______________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A4C" w:rsidRPr="00896175" w:rsidRDefault="00780A4C" w:rsidP="00780A4C">
            <w:pPr>
              <w:contextualSpacing/>
              <w:jc w:val="center"/>
              <w:rPr>
                <w:highlight w:val="yellow"/>
              </w:rPr>
            </w:pPr>
            <w:r w:rsidRPr="00896175">
              <w:rPr>
                <w:highlight w:val="yellow"/>
              </w:rPr>
              <w:t>____</w:t>
            </w:r>
            <w:r>
              <w:rPr>
                <w:highlight w:val="yellow"/>
              </w:rPr>
              <w:t>3</w:t>
            </w:r>
            <w:r w:rsidRPr="00896175">
              <w:rPr>
                <w:highlight w:val="yellow"/>
              </w:rPr>
              <w:t>_____</w:t>
            </w:r>
          </w:p>
        </w:tc>
      </w:tr>
    </w:tbl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Требования к гарантийным обязательствам.</w:t>
      </w:r>
    </w:p>
    <w:p w:rsidR="00780A4C" w:rsidRPr="004979CB" w:rsidRDefault="00780A4C" w:rsidP="00780A4C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На все поставляемые СЗИ должны распространяться обязательства гарантийного обслуживания, предоставляемые Производителем.</w:t>
      </w:r>
    </w:p>
    <w:p w:rsidR="00780A4C" w:rsidRPr="004979CB" w:rsidRDefault="00780A4C" w:rsidP="00780A4C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На все результаты оказания услуг должны распространяться обязательства гарантийного сопровождения, предоставляемые Исполнителем.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Исполнитель должен обеспечить соблюдение правил действующего внутреннего трудового распорядка, контрольно-пропускного режима, внутренних положений и инструкций, действующих на объекте информатизации Заказчика.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С целью надлежащего исполнения Исполнителем своих обязательств Заказчик обеспечивает:</w:t>
      </w:r>
    </w:p>
    <w:p w:rsidR="00780A4C" w:rsidRPr="004979CB" w:rsidRDefault="00780A4C" w:rsidP="00780A4C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Доступ сотрудникам Исполнителя на объекты информатизации на базе, которых развернуты ИСПДн.</w:t>
      </w:r>
    </w:p>
    <w:p w:rsidR="00780A4C" w:rsidRPr="004979CB" w:rsidRDefault="00780A4C" w:rsidP="00780A4C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Предоставление Исполнителю информации и исходных данных в объеме достаточном для достижения результатов оказания услуг, а именно: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bookmarkStart w:id="0" w:name="_Toc503273189"/>
      <w:bookmarkStart w:id="1" w:name="_Toc501543082"/>
      <w:r w:rsidRPr="004979CB">
        <w:rPr>
          <w:color w:val="000000"/>
        </w:rPr>
        <w:t>данные для связи с должностным лицом со стороны Заказчика, ответственного за взаимодействие с Исполнителем в рамках оказания услуг по настоящему Договору/Контракту: ___</w:t>
      </w:r>
      <w:r w:rsidRPr="00896175">
        <w:rPr>
          <w:color w:val="000000"/>
          <w:highlight w:val="yellow"/>
        </w:rPr>
        <w:t>_______________</w:t>
      </w:r>
      <w:r w:rsidRPr="004979CB">
        <w:rPr>
          <w:color w:val="000000"/>
        </w:rPr>
        <w:t>ФИО, должность, мобильный телефон, электронная почта.</w:t>
      </w:r>
    </w:p>
    <w:p w:rsidR="00780A4C" w:rsidRPr="004979CB" w:rsidRDefault="00780A4C" w:rsidP="00780A4C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Предоставление Исполнителю АРМ, перечисленных в Таблице №1, отвечающих следующим требованиям: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АРМ должны в полном объеме соответствовать системным и иным требованиям, предъявляемым Производителями поставляемых СЗИ;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АРМ должны функционировать под управлением операционных систем, предусмотренных в таблице №1;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lastRenderedPageBreak/>
        <w:t xml:space="preserve">АРМ должны быть оснащены только лицензионным программным обеспечением, драйверами, компонентами и т.п., полностью совместимыми с устанавливаемыми СЗИ и используемыми в целях обработки ПДн. </w:t>
      </w:r>
    </w:p>
    <w:p w:rsidR="00780A4C" w:rsidRPr="004979CB" w:rsidRDefault="00780A4C" w:rsidP="00780A4C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  <w:rPr>
          <w:b/>
        </w:rPr>
      </w:pPr>
      <w:r w:rsidRPr="004979CB">
        <w:rPr>
          <w:b/>
        </w:rPr>
        <w:t xml:space="preserve">Предоставление Исполнителю дополнительных компонентов, предоставление которых не предусмотрено производителем или обязанностями Исполнителя (набор ключевой информации, </w:t>
      </w:r>
      <w:r w:rsidRPr="004979CB">
        <w:rPr>
          <w:b/>
          <w:lang w:val="en-US"/>
        </w:rPr>
        <w:t>dst</w:t>
      </w:r>
      <w:r w:rsidRPr="004979CB">
        <w:rPr>
          <w:b/>
        </w:rPr>
        <w:t xml:space="preserve"> файл для ПО </w:t>
      </w:r>
      <w:r w:rsidRPr="004979CB">
        <w:rPr>
          <w:b/>
          <w:lang w:val="en-US"/>
        </w:rPr>
        <w:t>ViPNet</w:t>
      </w:r>
      <w:r w:rsidRPr="004979CB">
        <w:rPr>
          <w:b/>
        </w:rPr>
        <w:t xml:space="preserve">, предоставляемый администратором сети </w:t>
      </w:r>
      <w:r w:rsidRPr="004979CB">
        <w:rPr>
          <w:b/>
          <w:lang w:val="en-US"/>
        </w:rPr>
        <w:t>ViPNet</w:t>
      </w:r>
      <w:r w:rsidRPr="004979CB">
        <w:rPr>
          <w:b/>
        </w:rPr>
        <w:t xml:space="preserve">, сертификат электронной подписи, </w:t>
      </w:r>
      <w:r w:rsidRPr="004979CB">
        <w:rPr>
          <w:b/>
          <w:lang w:val="en-US"/>
        </w:rPr>
        <w:t>usb</w:t>
      </w:r>
      <w:r w:rsidRPr="004979CB">
        <w:rPr>
          <w:b/>
        </w:rPr>
        <w:t>-токены и т.д.) в случаях, когда такие компоненты необходимы для надлежащей эксплуатации СЗИ.</w:t>
      </w:r>
    </w:p>
    <w:p w:rsidR="00780A4C" w:rsidRPr="004979CB" w:rsidRDefault="00780A4C" w:rsidP="00780A4C">
      <w:pPr>
        <w:pStyle w:val="af3"/>
        <w:widowControl/>
        <w:numPr>
          <w:ilvl w:val="2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  <w:rPr>
          <w:b/>
        </w:rPr>
      </w:pPr>
      <w:r w:rsidRPr="004979CB">
        <w:rPr>
          <w:b/>
        </w:rPr>
        <w:t>Разработку, оформление, отправку материалов (запросов, заявок, уведомлений, соглашений и т.д.) в адрес сторонних или контролирующих организаций для согласования, получения доступа сотрудникам Исполнителя на места оказания услуг, к информационным ресурсам, являющимся объектом оказания услуг, или доступ, к которым необходим для надлежащего оказания услуг.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 xml:space="preserve">Заказчик должен обеспечить выполнение требований п.п 2.5 ТЗ и уведомить об их выполнении Исполнителя в течении 10 (десяти) рабочих дней с даты подписания Договора/Контракта. 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Исполнитель вправе поэтапно/досрочно осуществить оказание услуг.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Документы (Акт\Товарная накладная\УПД), фиксирующие сдачу-приемку оказанных услуг, по согласованию сторон могут быть оформлены либо по факту сдачи-приемки соответствующей услуги, либо по результатам полного исполнения сторонами своих обязательств.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В случае выявления противоречий в положениях Договора/Контракта и/или его приложениях, положения ТЗ имеют приоритетное значение.</w:t>
      </w:r>
    </w:p>
    <w:p w:rsidR="00780A4C" w:rsidRPr="004979CB" w:rsidRDefault="00780A4C" w:rsidP="00780A4C">
      <w:pPr>
        <w:pStyle w:val="af3"/>
        <w:widowControl/>
        <w:numPr>
          <w:ilvl w:val="0"/>
          <w:numId w:val="31"/>
        </w:numPr>
        <w:overflowPunct/>
        <w:autoSpaceDE/>
        <w:autoSpaceDN/>
        <w:adjustRightInd/>
        <w:ind w:left="567" w:firstLine="0"/>
        <w:jc w:val="center"/>
        <w:textAlignment w:val="auto"/>
      </w:pPr>
      <w:r w:rsidRPr="004979CB">
        <w:t xml:space="preserve">ТРЕБОВАНИЯ К КАЧЕСТВЕННЫМ ХАРАКТЕРИСТИКАМ </w:t>
      </w:r>
      <w:bookmarkEnd w:id="0"/>
      <w:r w:rsidRPr="004979CB">
        <w:t>ОКАЗЫВАЕМЫХ УСЛУГ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Поставка СЗИ</w:t>
      </w:r>
    </w:p>
    <w:p w:rsidR="00780A4C" w:rsidRPr="004979CB" w:rsidRDefault="00780A4C" w:rsidP="00780A4C">
      <w:pPr>
        <w:pStyle w:val="af3"/>
        <w:ind w:left="0" w:firstLine="567"/>
        <w:jc w:val="both"/>
        <w:rPr>
          <w:color w:val="000000"/>
        </w:rPr>
      </w:pPr>
      <w:r w:rsidRPr="004979CB">
        <w:rPr>
          <w:color w:val="000000"/>
        </w:rPr>
        <w:t xml:space="preserve">Поставка СЗИ </w:t>
      </w:r>
      <w:r w:rsidRPr="004979CB">
        <w:t>осуществляется</w:t>
      </w:r>
      <w:r w:rsidRPr="004979CB">
        <w:rPr>
          <w:color w:val="000000"/>
        </w:rPr>
        <w:t xml:space="preserve"> Исполнителем в соответствии с количественными и качественными характеристиками, указанными в Спецификации (приложение №2 к Договору/Контракту).</w:t>
      </w:r>
    </w:p>
    <w:p w:rsidR="00780A4C" w:rsidRPr="004979CB" w:rsidRDefault="00780A4C" w:rsidP="00780A4C">
      <w:pPr>
        <w:pStyle w:val="af3"/>
        <w:ind w:left="0" w:firstLine="567"/>
        <w:jc w:val="both"/>
      </w:pPr>
      <w:r w:rsidRPr="004979CB">
        <w:t xml:space="preserve">Поставляемые СЗИ в рамках контракта, а также сертификаты активации Исполнитель приобретает исключительно для Заказчика (конечного пользователя) в целях исполнения Договора/Контракта, то есть они являются именными, а, следовательно, не могут быть в дальнейшем реализованы (перепроданы) другим заказчикам (конечным пользователям). В случае отказа Заказчика от исполнения Договора/Контракта, либо его расторжении, либо частичного исполнения Договора/Контракта по вине Заказчика, Заказчик возмещает Исполнителю все расходы, понесенные на их приобретение. </w:t>
      </w:r>
    </w:p>
    <w:p w:rsidR="00780A4C" w:rsidRPr="004979CB" w:rsidRDefault="00780A4C" w:rsidP="00780A4C">
      <w:pPr>
        <w:pStyle w:val="af3"/>
        <w:ind w:left="0" w:firstLine="567"/>
        <w:jc w:val="both"/>
        <w:rPr>
          <w:color w:val="000000"/>
        </w:rPr>
      </w:pPr>
      <w:r w:rsidRPr="004979CB">
        <w:rPr>
          <w:color w:val="000000"/>
        </w:rPr>
        <w:t xml:space="preserve">Результатом </w:t>
      </w:r>
      <w:r w:rsidRPr="004979CB">
        <w:t>поставки</w:t>
      </w:r>
      <w:r w:rsidRPr="004979CB">
        <w:rPr>
          <w:color w:val="000000"/>
        </w:rPr>
        <w:t xml:space="preserve"> СЗИ является: 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заверенный сторонами документ (Акт\Товарная накладная\УПД), фиксирующий сдачу-приемку поставляемых позиций.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Внедрение СЗИ.</w:t>
      </w:r>
    </w:p>
    <w:p w:rsidR="00780A4C" w:rsidRPr="004979CB" w:rsidRDefault="00780A4C" w:rsidP="00780A4C">
      <w:pPr>
        <w:pStyle w:val="af3"/>
        <w:ind w:left="0" w:firstLine="567"/>
        <w:jc w:val="both"/>
      </w:pPr>
      <w:r w:rsidRPr="004979CB">
        <w:t>Внедрение СЗИ, осуществляется в соответствии с эксплуатационной документацией на СЗИ, и включает: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базовую инсталляцию поставляемых СЗИ в соответствии с требованиями эксплуатационной документации;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базовую настройку поставляемых СЗИ в объеме достаточном для их штатной эксплуатации;</w:t>
      </w:r>
    </w:p>
    <w:p w:rsidR="00780A4C" w:rsidRPr="004979CB" w:rsidRDefault="00780A4C" w:rsidP="00780A4C">
      <w:pPr>
        <w:pStyle w:val="af3"/>
        <w:ind w:left="0" w:firstLine="567"/>
        <w:jc w:val="both"/>
        <w:rPr>
          <w:color w:val="000000"/>
        </w:rPr>
      </w:pPr>
      <w:r w:rsidRPr="004979CB">
        <w:rPr>
          <w:color w:val="000000"/>
        </w:rPr>
        <w:t>Результатом внедрения СЗИ является: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bookmarkStart w:id="2" w:name="_Toc501543084"/>
      <w:bookmarkEnd w:id="1"/>
      <w:r w:rsidRPr="004979CB">
        <w:rPr>
          <w:color w:val="000000"/>
        </w:rPr>
        <w:t>заверенный сторонами документ (Акт\УПД), фиксирующий факт сдачи-приемки результатов внедрения СЗИ.</w:t>
      </w:r>
    </w:p>
    <w:p w:rsidR="00780A4C" w:rsidRPr="004979CB" w:rsidRDefault="00780A4C" w:rsidP="00780A4C">
      <w:pPr>
        <w:pStyle w:val="af3"/>
        <w:widowControl/>
        <w:numPr>
          <w:ilvl w:val="0"/>
          <w:numId w:val="31"/>
        </w:numPr>
        <w:overflowPunct/>
        <w:autoSpaceDE/>
        <w:autoSpaceDN/>
        <w:adjustRightInd/>
        <w:ind w:left="567" w:firstLine="0"/>
        <w:jc w:val="center"/>
        <w:textAlignment w:val="auto"/>
      </w:pPr>
      <w:r w:rsidRPr="004979CB">
        <w:t>ПОРЯДОК, УСЛОВИЯ И СРОКИ ОКАЗАНИЯ УСЛУГ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000000"/>
        </w:rPr>
      </w:pPr>
      <w:r w:rsidRPr="004979CB">
        <w:t>Срок оказания Исполнителем услуг установлен в приложении №1 к Договору/Контракту.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Отсчет срока оказания услуг осуществляется с момента наступления условий, установленных в приложении №1 к Договору и выполнения Заказчиком обязательств, перечисленных в п.п. 2.5 настоящего ТЗ.</w:t>
      </w:r>
    </w:p>
    <w:p w:rsidR="00780A4C" w:rsidRPr="004979CB" w:rsidRDefault="00780A4C" w:rsidP="00780A4C">
      <w:pPr>
        <w:pStyle w:val="af3"/>
        <w:widowControl/>
        <w:numPr>
          <w:ilvl w:val="0"/>
          <w:numId w:val="31"/>
        </w:numPr>
        <w:overflowPunct/>
        <w:autoSpaceDE/>
        <w:autoSpaceDN/>
        <w:adjustRightInd/>
        <w:ind w:left="567" w:firstLine="0"/>
        <w:jc w:val="center"/>
        <w:textAlignment w:val="auto"/>
      </w:pPr>
      <w:r w:rsidRPr="004979CB">
        <w:t>ТРЕБОВАНИЕ К БЕЗОПАСНОСТИ ОКАЗЫВАЕМЫХ УСЛУГ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Все сведения о составе и характеристиках объектов информатизации Конечных пользователей и Заказчика являются конфиденциальной информацией.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t>Исполнитель обязуется: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не проводить противозаконные действия по сбору, использованию и передаче третьей стороне информации, циркулирующей и хранящейся на объектах информатизации Заказчика;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не осуществлять несанкционированный доступ к информационным ресурсам объектов информатизации Заказчика;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не проводить незаконное копирование информации, циркулирующей или хранящейся на объектах информатизации Заказчика;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не предпринимать манипулирование информацией, циркулирующей или хранящейся на объектах информатизации (фальсифицировать, модифицировать, подделывать, блокировать, уничтожать или искажать информацию);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не нарушать технологию сбора, накопления, хранения, обработки, преобразования, отображения и передачи информации, в результате чего может быть осуществлено искажение, потеря или незаконное использование информации;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не внедрять на объектах информатизации программы-вирусы (загрузочные, файловые и др.);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не устанавливать программные и аппаратные закладные устройства в технические средства объектов информатизации Заказчика;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 xml:space="preserve">не устанавливать в технические средства объектов информатизации программное обеспечение, зараженное вирусами. 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</w:pPr>
      <w:r w:rsidRPr="004979CB">
        <w:lastRenderedPageBreak/>
        <w:t>Нарушение настоящих требований влечёт за собою гражданско-правовую, административную или уголовную ответственность в соответствии с законом Российской Федерации.</w:t>
      </w:r>
    </w:p>
    <w:bookmarkEnd w:id="2"/>
    <w:p w:rsidR="00780A4C" w:rsidRPr="004979CB" w:rsidRDefault="00780A4C" w:rsidP="00780A4C">
      <w:pPr>
        <w:pStyle w:val="af3"/>
        <w:widowControl/>
        <w:numPr>
          <w:ilvl w:val="0"/>
          <w:numId w:val="31"/>
        </w:numPr>
        <w:overflowPunct/>
        <w:autoSpaceDE/>
        <w:autoSpaceDN/>
        <w:adjustRightInd/>
        <w:ind w:left="567" w:firstLine="0"/>
        <w:jc w:val="center"/>
        <w:textAlignment w:val="auto"/>
      </w:pPr>
      <w:r w:rsidRPr="004979CB">
        <w:t>ТРЕБОВАНИЯ СООТВЕТСТВИЯ НОРМАТИВНЫМ ДОКУМЕНТАМ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000000" w:themeColor="text1"/>
        </w:rPr>
      </w:pPr>
      <w:r w:rsidRPr="004979CB">
        <w:rPr>
          <w:color w:val="000000" w:themeColor="text1"/>
        </w:rPr>
        <w:t xml:space="preserve">Услуги </w:t>
      </w:r>
      <w:r w:rsidRPr="004979CB">
        <w:t>должны</w:t>
      </w:r>
      <w:r w:rsidRPr="004979CB">
        <w:rPr>
          <w:color w:val="000000" w:themeColor="text1"/>
        </w:rPr>
        <w:t xml:space="preserve"> быть оказаны в соответствии с требованиями следующих нормативных и правовых актов Российской Федерации в области обеспечения информационной безопасности: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 xml:space="preserve">Федеральный закон от 27 июля 2006 № 149-ФЗ </w:t>
      </w:r>
      <w:bookmarkStart w:id="3" w:name="OLE_LINK11"/>
      <w:bookmarkStart w:id="4" w:name="OLE_LINK12"/>
      <w:bookmarkStart w:id="5" w:name="OLE_LINK13"/>
      <w:r w:rsidRPr="004979CB">
        <w:rPr>
          <w:color w:val="000000"/>
        </w:rPr>
        <w:t>«</w:t>
      </w:r>
      <w:bookmarkEnd w:id="3"/>
      <w:bookmarkEnd w:id="4"/>
      <w:bookmarkEnd w:id="5"/>
      <w:r w:rsidRPr="004979CB">
        <w:rPr>
          <w:color w:val="000000"/>
        </w:rPr>
        <w:t>Об информации, информационных технологиях и о защите информации</w:t>
      </w:r>
      <w:bookmarkStart w:id="6" w:name="OLE_LINK14"/>
      <w:bookmarkStart w:id="7" w:name="OLE_LINK15"/>
      <w:bookmarkStart w:id="8" w:name="OLE_LINK16"/>
      <w:r w:rsidRPr="004979CB">
        <w:rPr>
          <w:color w:val="000000"/>
        </w:rPr>
        <w:t>»</w:t>
      </w:r>
      <w:bookmarkEnd w:id="6"/>
      <w:bookmarkEnd w:id="7"/>
      <w:bookmarkEnd w:id="8"/>
      <w:r w:rsidRPr="004979CB">
        <w:rPr>
          <w:color w:val="000000"/>
        </w:rPr>
        <w:t>;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Федеральный закон от 04 мая 2011 № 99-ФЗ «О лицензировании отдельных видов деятельности»;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Федеральный закон от 27 июля 2006 № 152-ФЗ «О персональных данных»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Постановление Правительства Российской Федерации от 01 ноября 2012 №1119 «Об утверждении требований к защите персональных данных при их обработке в информационных системах персональных данных»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Постановление Правительства РФ от 03 февраля 2012 № 79 «О лицензировании деятельности по технической защите конфиденциальной информации»;</w:t>
      </w:r>
    </w:p>
    <w:p w:rsidR="00780A4C" w:rsidRPr="004979CB" w:rsidRDefault="00780A4C" w:rsidP="00780A4C">
      <w:pPr>
        <w:pStyle w:val="af3"/>
        <w:widowControl/>
        <w:numPr>
          <w:ilvl w:val="1"/>
          <w:numId w:val="31"/>
        </w:numPr>
        <w:overflowPunct/>
        <w:autoSpaceDE/>
        <w:autoSpaceDN/>
        <w:adjustRightInd/>
        <w:ind w:left="0" w:firstLine="567"/>
        <w:jc w:val="both"/>
        <w:textAlignment w:val="auto"/>
        <w:rPr>
          <w:color w:val="000000" w:themeColor="text1"/>
        </w:rPr>
      </w:pPr>
      <w:r w:rsidRPr="004979CB">
        <w:rPr>
          <w:color w:val="000000" w:themeColor="text1"/>
        </w:rPr>
        <w:t xml:space="preserve">Исполнитель должен соответствовать требованиям, установленным в соответствии с статьей 12 Федерального </w:t>
      </w:r>
      <w:r w:rsidRPr="004979CB">
        <w:t>закона</w:t>
      </w:r>
      <w:r w:rsidRPr="004979CB">
        <w:rPr>
          <w:color w:val="000000" w:themeColor="text1"/>
        </w:rPr>
        <w:t xml:space="preserve"> от 04.05.2011 №99-ФЗ «О лицензировании отдельных видов деятельности» к лицам, осуществляющим оказание услуг, являющихся объектом закупки, а именно: 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наличие собственной действующей лицензии ФСБ России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оказания услуг в области шифрования информации, технического обслуживания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защищённых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предпринимателя.</w:t>
      </w:r>
    </w:p>
    <w:p w:rsidR="00780A4C" w:rsidRPr="004979CB" w:rsidRDefault="00780A4C" w:rsidP="00780A4C">
      <w:pPr>
        <w:widowControl/>
        <w:numPr>
          <w:ilvl w:val="0"/>
          <w:numId w:val="32"/>
        </w:numPr>
        <w:overflowPunct/>
        <w:autoSpaceDE/>
        <w:autoSpaceDN/>
        <w:adjustRightInd/>
        <w:ind w:left="1417" w:hanging="595"/>
        <w:jc w:val="both"/>
        <w:textAlignment w:val="auto"/>
        <w:rPr>
          <w:color w:val="000000"/>
        </w:rPr>
      </w:pPr>
      <w:r w:rsidRPr="004979CB">
        <w:rPr>
          <w:color w:val="000000"/>
        </w:rPr>
        <w:t>наличие собственной действующей лицензии ФСТЭК России на деятельность по технической защите конфиденциальной информации.</w:t>
      </w:r>
    </w:p>
    <w:p w:rsidR="00A16B7D" w:rsidRDefault="00A16B7D" w:rsidP="00A16B7D">
      <w:pPr>
        <w:pStyle w:val="af3"/>
        <w:widowControl/>
        <w:overflowPunct/>
        <w:autoSpaceDE/>
        <w:autoSpaceDN/>
        <w:adjustRightInd/>
        <w:spacing w:before="120" w:after="120"/>
        <w:ind w:left="567"/>
        <w:textAlignment w:val="auto"/>
        <w:rPr>
          <w:sz w:val="22"/>
          <w:szCs w:val="22"/>
        </w:rPr>
      </w:pPr>
    </w:p>
    <w:tbl>
      <w:tblPr>
        <w:tblW w:w="10058" w:type="dxa"/>
        <w:jc w:val="center"/>
        <w:tblLayout w:type="fixed"/>
        <w:tblLook w:val="0000"/>
      </w:tblPr>
      <w:tblGrid>
        <w:gridCol w:w="4962"/>
        <w:gridCol w:w="5096"/>
      </w:tblGrid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pStyle w:val="21"/>
              <w:ind w:left="0"/>
              <w:jc w:val="center"/>
              <w:rPr>
                <w:u w:val="single"/>
              </w:rPr>
            </w:pPr>
            <w:r w:rsidRPr="007A5F22">
              <w:rPr>
                <w:b/>
                <w:bCs/>
                <w:u w:val="single"/>
              </w:rPr>
              <w:t xml:space="preserve">ИСПОЛНИТЕЛЬ 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 w:firstLine="175"/>
              <w:jc w:val="center"/>
              <w:rPr>
                <w:u w:val="single"/>
              </w:rPr>
            </w:pPr>
            <w:r w:rsidRPr="007A5F22">
              <w:rPr>
                <w:b/>
                <w:bCs/>
                <w:u w:val="single"/>
              </w:rPr>
              <w:t>ЗАКАЗЧИК:</w:t>
            </w:r>
          </w:p>
        </w:tc>
      </w:tr>
      <w:tr w:rsidR="004F06D4" w:rsidRPr="007A5F22" w:rsidTr="00065378">
        <w:trPr>
          <w:trHeight w:val="270"/>
          <w:jc w:val="center"/>
        </w:trPr>
        <w:tc>
          <w:tcPr>
            <w:tcW w:w="4962" w:type="dxa"/>
          </w:tcPr>
          <w:p w:rsidR="004F06D4" w:rsidRPr="007A5F22" w:rsidRDefault="00780A4C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F06D4" w:rsidRPr="007A5F22" w:rsidRDefault="004F06D4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</w:pPr>
          </w:p>
        </w:tc>
        <w:tc>
          <w:tcPr>
            <w:tcW w:w="5096" w:type="dxa"/>
          </w:tcPr>
          <w:p w:rsidR="004F06D4" w:rsidRPr="007A5F22" w:rsidRDefault="004F06D4" w:rsidP="00065378">
            <w:pPr>
              <w:pStyle w:val="12"/>
              <w:jc w:val="center"/>
              <w:rPr>
                <w:rFonts w:ascii="Times New Roman" w:hAnsi="Times New Roman"/>
              </w:rPr>
            </w:pPr>
          </w:p>
          <w:p w:rsidR="004F06D4" w:rsidRPr="007A5F22" w:rsidRDefault="004F06D4" w:rsidP="00065378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</w:tr>
      <w:tr w:rsidR="004F06D4" w:rsidRPr="007A5F22" w:rsidTr="00065378">
        <w:trPr>
          <w:trHeight w:val="270"/>
          <w:jc w:val="center"/>
        </w:trPr>
        <w:tc>
          <w:tcPr>
            <w:tcW w:w="4962" w:type="dxa"/>
          </w:tcPr>
          <w:p w:rsidR="004F06D4" w:rsidRPr="007A5F22" w:rsidRDefault="00780A4C" w:rsidP="00780A4C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5096" w:type="dxa"/>
          </w:tcPr>
          <w:p w:rsidR="004F06D4" w:rsidRPr="007A5F22" w:rsidRDefault="004F06D4" w:rsidP="00065378">
            <w:pPr>
              <w:pStyle w:val="21"/>
              <w:ind w:left="0"/>
              <w:jc w:val="center"/>
              <w:rPr>
                <w:b/>
              </w:rPr>
            </w:pPr>
          </w:p>
          <w:p w:rsidR="004F06D4" w:rsidRDefault="004F06D4" w:rsidP="00065378">
            <w:pPr>
              <w:pStyle w:val="21"/>
              <w:ind w:left="0"/>
              <w:rPr>
                <w:b/>
              </w:rPr>
            </w:pPr>
          </w:p>
          <w:p w:rsidR="00780A4C" w:rsidRPr="007A5F22" w:rsidRDefault="00780A4C" w:rsidP="00065378">
            <w:pPr>
              <w:pStyle w:val="21"/>
              <w:ind w:left="0"/>
              <w:rPr>
                <w:b/>
              </w:rPr>
            </w:pPr>
          </w:p>
        </w:tc>
      </w:tr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jc w:val="center"/>
            </w:pPr>
            <w:r w:rsidRPr="007A5F22">
              <w:t>______________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/>
              <w:jc w:val="center"/>
            </w:pPr>
            <w:r w:rsidRPr="007A5F22">
              <w:t>__________________</w:t>
            </w:r>
          </w:p>
        </w:tc>
      </w:tr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ind w:left="567" w:hanging="567"/>
              <w:jc w:val="center"/>
            </w:pPr>
            <w:r w:rsidRPr="007A5F22">
              <w:t>М.П.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 w:firstLine="175"/>
              <w:jc w:val="center"/>
            </w:pPr>
            <w:r w:rsidRPr="007A5F22">
              <w:t>М.П.</w:t>
            </w:r>
          </w:p>
        </w:tc>
      </w:tr>
    </w:tbl>
    <w:p w:rsidR="00255BAF" w:rsidRDefault="00255BAF" w:rsidP="00065378">
      <w:pPr>
        <w:pStyle w:val="af9"/>
        <w:rPr>
          <w:sz w:val="22"/>
          <w:szCs w:val="22"/>
        </w:rPr>
      </w:pPr>
    </w:p>
    <w:p w:rsidR="00255BAF" w:rsidRDefault="00255BAF" w:rsidP="00C243CB">
      <w:pPr>
        <w:pStyle w:val="af9"/>
        <w:jc w:val="center"/>
        <w:rPr>
          <w:sz w:val="22"/>
          <w:szCs w:val="22"/>
        </w:rPr>
        <w:sectPr w:rsidR="00255BAF" w:rsidSect="0063710E">
          <w:pgSz w:w="11906" w:h="16838"/>
          <w:pgMar w:top="720" w:right="720" w:bottom="720" w:left="720" w:header="284" w:footer="709" w:gutter="0"/>
          <w:cols w:space="708"/>
          <w:docGrid w:linePitch="360"/>
        </w:sectPr>
      </w:pPr>
    </w:p>
    <w:p w:rsidR="008D5FE1" w:rsidRPr="00DC79D9" w:rsidRDefault="008D5FE1" w:rsidP="008D5FE1">
      <w:pPr>
        <w:pStyle w:val="af9"/>
        <w:jc w:val="right"/>
        <w:rPr>
          <w:bCs/>
          <w:sz w:val="22"/>
          <w:szCs w:val="22"/>
        </w:rPr>
      </w:pPr>
      <w:r>
        <w:rPr>
          <w:sz w:val="22"/>
          <w:szCs w:val="22"/>
        </w:rPr>
        <w:lastRenderedPageBreak/>
        <w:t>Приложение №2</w:t>
      </w:r>
      <w:r w:rsidRPr="00612A89">
        <w:rPr>
          <w:bCs/>
          <w:sz w:val="22"/>
          <w:szCs w:val="22"/>
        </w:rPr>
        <w:t xml:space="preserve"> к КОНТРАКТУ № </w:t>
      </w:r>
      <w:r w:rsidRPr="00DC79D9">
        <w:rPr>
          <w:bCs/>
          <w:sz w:val="22"/>
          <w:szCs w:val="22"/>
        </w:rPr>
        <w:t xml:space="preserve">___________ </w:t>
      </w:r>
    </w:p>
    <w:p w:rsidR="008D5FE1" w:rsidRDefault="008D5FE1" w:rsidP="00C243CB">
      <w:pPr>
        <w:spacing w:after="100" w:line="276" w:lineRule="auto"/>
        <w:jc w:val="right"/>
        <w:rPr>
          <w:b/>
          <w:iCs/>
          <w:sz w:val="22"/>
          <w:szCs w:val="22"/>
        </w:rPr>
      </w:pPr>
      <w:r w:rsidRPr="00DC79D9">
        <w:rPr>
          <w:bCs/>
          <w:sz w:val="22"/>
          <w:szCs w:val="22"/>
        </w:rPr>
        <w:t>от «___» ___________</w:t>
      </w:r>
      <w:r w:rsidR="00065378">
        <w:rPr>
          <w:bCs/>
          <w:sz w:val="22"/>
          <w:szCs w:val="22"/>
        </w:rPr>
        <w:t xml:space="preserve"> 202</w:t>
      </w:r>
      <w:r w:rsidRPr="00612A89">
        <w:rPr>
          <w:bCs/>
          <w:sz w:val="22"/>
          <w:szCs w:val="22"/>
        </w:rPr>
        <w:t xml:space="preserve"> г</w:t>
      </w:r>
    </w:p>
    <w:p w:rsidR="00780A4C" w:rsidRPr="00E047FB" w:rsidRDefault="00780A4C" w:rsidP="00780A4C">
      <w:pPr>
        <w:spacing w:after="100"/>
        <w:jc w:val="center"/>
        <w:rPr>
          <w:b/>
          <w:iCs/>
          <w:sz w:val="21"/>
          <w:szCs w:val="21"/>
          <w:u w:val="single"/>
        </w:rPr>
      </w:pPr>
      <w:r w:rsidRPr="00E047FB">
        <w:rPr>
          <w:b/>
          <w:iCs/>
          <w:sz w:val="21"/>
          <w:szCs w:val="21"/>
        </w:rPr>
        <w:t>СПЕЦИФИКАЦИЯ</w:t>
      </w:r>
    </w:p>
    <w:p w:rsidR="00780A4C" w:rsidRDefault="00780A4C" w:rsidP="00780A4C">
      <w:pPr>
        <w:pStyle w:val="af3"/>
        <w:widowControl/>
        <w:numPr>
          <w:ilvl w:val="0"/>
          <w:numId w:val="29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t>Передача товара: оборудования и\или материальных носителей информации</w:t>
      </w:r>
    </w:p>
    <w:tbl>
      <w:tblPr>
        <w:tblStyle w:val="a9"/>
        <w:tblW w:w="10605" w:type="dxa"/>
        <w:jc w:val="right"/>
        <w:tblLayout w:type="fixed"/>
        <w:tblLook w:val="04A0"/>
      </w:tblPr>
      <w:tblGrid>
        <w:gridCol w:w="418"/>
        <w:gridCol w:w="5565"/>
        <w:gridCol w:w="1132"/>
        <w:gridCol w:w="846"/>
        <w:gridCol w:w="1284"/>
        <w:gridCol w:w="1360"/>
      </w:tblGrid>
      <w:tr w:rsidR="00780A4C" w:rsidTr="009D7B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:rsidR="00780A4C" w:rsidRDefault="00780A4C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:rsidR="00780A4C" w:rsidRDefault="00780A4C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:rsidR="00780A4C" w:rsidRDefault="00780A4C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22% (руб.)</w:t>
            </w:r>
          </w:p>
        </w:tc>
      </w:tr>
      <w:tr w:rsidR="00780A4C" w:rsidTr="009D7B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Pr="00AA30AC" w:rsidRDefault="00780A4C" w:rsidP="009D7B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 w:rsidRPr="00AA30AC">
              <w:rPr>
                <w:rFonts w:eastAsia="Calibri"/>
                <w:sz w:val="18"/>
                <w:szCs w:val="18"/>
              </w:rPr>
              <w:t>Комплект товаров в составе:</w:t>
            </w:r>
          </w:p>
          <w:p w:rsidR="00780A4C" w:rsidRDefault="00780A4C" w:rsidP="009D7BFA">
            <w:pPr>
              <w:spacing w:after="20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  Компакт-диск с дистрибутивом ПО ViPNet Client for Windows 4.x (KC2)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>- Сертификат активации сервиса совместной технической поддержки ПО ViPNet Client for Windows 4.x (КС2) на срок 1 год, уровень - Расширенный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>- Сертификат активации сервиса прямой технической поддержки ПО ViPNet Client for Windows 4.x (КС2) на срок 1 год, уровень - Расширенный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>- Медиа-комплект для сертифицированной версии программы Средство анализа защищенности RedCheck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>- Предоставление сертификата активации сервиса совместной технической поддержки ПО ViPNet Client for Windows 4.х (КС2) на срок 1 год, уровень – Расширенный, сеть 13833 - 1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>- Предоставление сертификата активации сервиса совместной технической поддержки ПО ViPNet PKI Client 1.x на срок 1 год, уровень – Расширенный, сеть 13833 - 1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>- Сертификат ТП на удаленное сопровождение СЗИ 12 мес. в рамках договора - 1 шт.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3433E7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3433E7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3433E7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780A4C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780A4C" w:rsidTr="009D7BFA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Pr="003433E7" w:rsidRDefault="003433E7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Pr="003433E7" w:rsidRDefault="003433E7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</w:tbl>
    <w:p w:rsidR="00780A4C" w:rsidRDefault="00780A4C" w:rsidP="00780A4C">
      <w:pPr>
        <w:pStyle w:val="af3"/>
        <w:widowControl/>
        <w:numPr>
          <w:ilvl w:val="0"/>
          <w:numId w:val="29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t>Передача неисключительных прав на использование программных средств</w:t>
      </w:r>
    </w:p>
    <w:tbl>
      <w:tblPr>
        <w:tblStyle w:val="a9"/>
        <w:tblW w:w="10605" w:type="dxa"/>
        <w:jc w:val="right"/>
        <w:tblLayout w:type="fixed"/>
        <w:tblLook w:val="04A0"/>
      </w:tblPr>
      <w:tblGrid>
        <w:gridCol w:w="418"/>
        <w:gridCol w:w="5565"/>
        <w:gridCol w:w="1132"/>
        <w:gridCol w:w="846"/>
        <w:gridCol w:w="1284"/>
        <w:gridCol w:w="1360"/>
      </w:tblGrid>
      <w:tr w:rsidR="00780A4C" w:rsidTr="009D7B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:rsidR="00780A4C" w:rsidRDefault="00780A4C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:rsidR="00780A4C" w:rsidRDefault="00780A4C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:rsidR="00780A4C" w:rsidRDefault="00780A4C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22% (руб.)</w:t>
            </w:r>
          </w:p>
        </w:tc>
      </w:tr>
      <w:tr w:rsidR="00780A4C" w:rsidTr="009D7B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Pr="00AA30AC" w:rsidRDefault="00780A4C" w:rsidP="009D7B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 w:rsidRPr="00AA30AC">
              <w:rPr>
                <w:rFonts w:eastAsia="Calibri"/>
                <w:sz w:val="18"/>
                <w:szCs w:val="18"/>
              </w:rPr>
              <w:t>Комплект программного обеспечения в составе:</w:t>
            </w:r>
          </w:p>
          <w:p w:rsidR="00780A4C" w:rsidRDefault="00780A4C" w:rsidP="009D7BFA">
            <w:pPr>
              <w:spacing w:after="20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  Передача прав на расширение функционала ViPNet Administrator на 1 лицензию на подключение ПО ViPNet Client for Windows 4.x (КС2) к сети ViPNet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>- Право на использование комплекта "Максимальная защита" Средства защиты информации Secret Net Studio 8 - 2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>- Лицензия на использование программы Средство анализа защищенности RedCheck, редакция Base на 3 IP-адреса на 1 год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>- Предоставление права на использование ПО "Максимальная защита" Средства защиты информации Secret Net Studio 8 на срок 1 год, сеть 13833 - 1 шт.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>- 152DOC тариф "Расширенный" (лицензия на 12 месяцев) - 1 шт.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3433E7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3433E7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3433E7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780A4C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780A4C" w:rsidTr="009D7BFA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Pr="003433E7" w:rsidRDefault="003433E7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Pr="003433E7" w:rsidRDefault="003433E7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</w:tbl>
    <w:p w:rsidR="00780A4C" w:rsidRDefault="00780A4C" w:rsidP="00780A4C">
      <w:pPr>
        <w:pStyle w:val="af3"/>
        <w:widowControl/>
        <w:numPr>
          <w:ilvl w:val="0"/>
          <w:numId w:val="29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sz w:val="19"/>
          <w:szCs w:val="19"/>
          <w:lang w:eastAsia="ru-RU"/>
        </w:rPr>
      </w:pPr>
      <w:r>
        <w:rPr>
          <w:b/>
          <w:sz w:val="19"/>
          <w:szCs w:val="19"/>
          <w:lang w:eastAsia="ru-RU"/>
        </w:rPr>
        <w:t>Предоставление услуг</w:t>
      </w:r>
    </w:p>
    <w:tbl>
      <w:tblPr>
        <w:tblStyle w:val="a9"/>
        <w:tblW w:w="10605" w:type="dxa"/>
        <w:jc w:val="right"/>
        <w:tblLayout w:type="fixed"/>
        <w:tblLook w:val="04A0"/>
      </w:tblPr>
      <w:tblGrid>
        <w:gridCol w:w="418"/>
        <w:gridCol w:w="5565"/>
        <w:gridCol w:w="1132"/>
        <w:gridCol w:w="846"/>
        <w:gridCol w:w="1284"/>
        <w:gridCol w:w="1360"/>
      </w:tblGrid>
      <w:tr w:rsidR="00780A4C" w:rsidTr="009D7B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:rsidR="00780A4C" w:rsidRDefault="00780A4C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:rsidR="00780A4C" w:rsidRDefault="00780A4C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:rsidR="00780A4C" w:rsidRDefault="00780A4C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22% (руб.)</w:t>
            </w:r>
          </w:p>
        </w:tc>
      </w:tr>
      <w:tr w:rsidR="00780A4C" w:rsidTr="009D7B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Комплект услуг в составе:</w:t>
            </w:r>
          </w:p>
          <w:p w:rsidR="00780A4C" w:rsidRDefault="00780A4C" w:rsidP="009D7BFA">
            <w:pPr>
              <w:spacing w:after="20"/>
              <w:contextualSpacing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 Установка и настройка (дистанционно) средств защиты - 3 шт.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3433E7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3433E7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3433E7" w:rsidP="009D7B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780A4C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780A4C" w:rsidTr="009D7BFA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Pr="003433E7" w:rsidRDefault="003433E7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Pr="003433E7" w:rsidRDefault="003433E7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  <w:tr w:rsidR="00780A4C" w:rsidRPr="004F1D00" w:rsidTr="009D7BFA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Default="00780A4C" w:rsidP="009D7BFA">
            <w:pPr>
              <w:spacing w:after="20"/>
              <w:contextualSpacing/>
              <w:jc w:val="right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Итоговая стоимость: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Pr="003433E7" w:rsidRDefault="003433E7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A4C" w:rsidRPr="003433E7" w:rsidRDefault="003433E7" w:rsidP="009D7B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780A4C" w:rsidRPr="00780A4C" w:rsidRDefault="00780A4C" w:rsidP="00780A4C">
      <w:pPr>
        <w:pStyle w:val="af1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80A4C">
        <w:rPr>
          <w:rFonts w:ascii="Times New Roman" w:hAnsi="Times New Roman" w:cs="Times New Roman"/>
          <w:sz w:val="21"/>
          <w:szCs w:val="21"/>
        </w:rPr>
        <w:t xml:space="preserve">Адрес оказания услуг, поставки товара, передачи прав: </w:t>
      </w:r>
      <w:r w:rsidRPr="00780A4C">
        <w:rPr>
          <w:rFonts w:ascii="Times New Roman" w:hAnsi="Times New Roman" w:cs="Times New Roman"/>
          <w:sz w:val="21"/>
          <w:szCs w:val="21"/>
          <w:highlight w:val="yellow"/>
        </w:rPr>
        <w:t>_________________________</w:t>
      </w:r>
    </w:p>
    <w:p w:rsidR="00780A4C" w:rsidRPr="00780A4C" w:rsidRDefault="00780A4C" w:rsidP="00780A4C">
      <w:pPr>
        <w:pStyle w:val="af1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80A4C">
        <w:rPr>
          <w:rFonts w:ascii="Times New Roman" w:hAnsi="Times New Roman" w:cs="Times New Roman"/>
          <w:sz w:val="21"/>
          <w:szCs w:val="21"/>
        </w:rPr>
        <w:t>Контактные данные ответственного лица со стороны Заказчика:</w:t>
      </w:r>
    </w:p>
    <w:p w:rsidR="00780A4C" w:rsidRPr="00780A4C" w:rsidRDefault="00780A4C" w:rsidP="00780A4C">
      <w:pPr>
        <w:pStyle w:val="af1"/>
        <w:numPr>
          <w:ilvl w:val="0"/>
          <w:numId w:val="33"/>
        </w:numPr>
        <w:ind w:left="1417" w:hanging="595"/>
        <w:jc w:val="both"/>
        <w:rPr>
          <w:rFonts w:ascii="Times New Roman" w:hAnsi="Times New Roman" w:cs="Times New Roman"/>
          <w:sz w:val="21"/>
          <w:szCs w:val="21"/>
          <w:highlight w:val="yellow"/>
        </w:rPr>
      </w:pPr>
      <w:r w:rsidRPr="00780A4C">
        <w:rPr>
          <w:rFonts w:ascii="Times New Roman" w:hAnsi="Times New Roman" w:cs="Times New Roman"/>
          <w:sz w:val="21"/>
          <w:szCs w:val="21"/>
          <w:highlight w:val="yellow"/>
        </w:rPr>
        <w:t>Ф.И.О: _________________________</w:t>
      </w:r>
    </w:p>
    <w:p w:rsidR="00780A4C" w:rsidRPr="00780A4C" w:rsidRDefault="00780A4C" w:rsidP="00780A4C">
      <w:pPr>
        <w:pStyle w:val="af1"/>
        <w:numPr>
          <w:ilvl w:val="0"/>
          <w:numId w:val="33"/>
        </w:numPr>
        <w:ind w:left="1417" w:hanging="595"/>
        <w:jc w:val="both"/>
        <w:rPr>
          <w:rFonts w:ascii="Times New Roman" w:hAnsi="Times New Roman" w:cs="Times New Roman"/>
          <w:sz w:val="21"/>
          <w:szCs w:val="21"/>
          <w:highlight w:val="yellow"/>
        </w:rPr>
      </w:pPr>
      <w:r w:rsidRPr="00780A4C">
        <w:rPr>
          <w:rFonts w:ascii="Times New Roman" w:hAnsi="Times New Roman" w:cs="Times New Roman"/>
          <w:sz w:val="21"/>
          <w:szCs w:val="21"/>
          <w:highlight w:val="yellow"/>
        </w:rPr>
        <w:t>Должность: _________________________</w:t>
      </w:r>
    </w:p>
    <w:p w:rsidR="00780A4C" w:rsidRPr="00780A4C" w:rsidRDefault="00780A4C" w:rsidP="00780A4C">
      <w:pPr>
        <w:pStyle w:val="af1"/>
        <w:numPr>
          <w:ilvl w:val="0"/>
          <w:numId w:val="33"/>
        </w:numPr>
        <w:ind w:left="1417" w:hanging="595"/>
        <w:jc w:val="both"/>
        <w:rPr>
          <w:rFonts w:ascii="Times New Roman" w:hAnsi="Times New Roman" w:cs="Times New Roman"/>
          <w:sz w:val="21"/>
          <w:szCs w:val="21"/>
          <w:highlight w:val="yellow"/>
        </w:rPr>
      </w:pPr>
      <w:r w:rsidRPr="00780A4C">
        <w:rPr>
          <w:rFonts w:ascii="Times New Roman" w:eastAsiaTheme="minorHAnsi" w:hAnsi="Times New Roman" w:cs="Times New Roman"/>
          <w:sz w:val="21"/>
          <w:szCs w:val="21"/>
          <w:highlight w:val="yellow"/>
        </w:rPr>
        <w:t>Телефон</w:t>
      </w:r>
      <w:r w:rsidRPr="00780A4C">
        <w:rPr>
          <w:rFonts w:ascii="Times New Roman" w:hAnsi="Times New Roman" w:cs="Times New Roman"/>
          <w:sz w:val="21"/>
          <w:szCs w:val="21"/>
          <w:highlight w:val="yellow"/>
        </w:rPr>
        <w:t>: _________________________</w:t>
      </w:r>
    </w:p>
    <w:p w:rsidR="00780A4C" w:rsidRPr="00780A4C" w:rsidRDefault="00780A4C" w:rsidP="00780A4C">
      <w:pPr>
        <w:pStyle w:val="af1"/>
        <w:numPr>
          <w:ilvl w:val="0"/>
          <w:numId w:val="33"/>
        </w:numPr>
        <w:ind w:left="1417" w:hanging="595"/>
        <w:jc w:val="both"/>
        <w:rPr>
          <w:rFonts w:ascii="Times New Roman" w:hAnsi="Times New Roman" w:cs="Times New Roman"/>
          <w:sz w:val="21"/>
          <w:szCs w:val="21"/>
        </w:rPr>
      </w:pPr>
      <w:r w:rsidRPr="00780A4C">
        <w:rPr>
          <w:rFonts w:ascii="Times New Roman" w:hAnsi="Times New Roman" w:cs="Times New Roman"/>
          <w:sz w:val="21"/>
          <w:szCs w:val="21"/>
          <w:highlight w:val="yellow"/>
        </w:rPr>
        <w:t>Электронная почта: _________________________</w:t>
      </w:r>
    </w:p>
    <w:p w:rsidR="00780A4C" w:rsidRPr="00780A4C" w:rsidRDefault="00780A4C" w:rsidP="00780A4C">
      <w:pPr>
        <w:pStyle w:val="af1"/>
        <w:ind w:firstLine="567"/>
        <w:jc w:val="both"/>
        <w:rPr>
          <w:rFonts w:ascii="Times New Roman" w:eastAsiaTheme="minorHAnsi" w:hAnsi="Times New Roman" w:cs="Times New Roman"/>
          <w:sz w:val="21"/>
          <w:szCs w:val="21"/>
        </w:rPr>
      </w:pPr>
      <w:r w:rsidRPr="00780A4C">
        <w:rPr>
          <w:rFonts w:ascii="Times New Roman" w:hAnsi="Times New Roman" w:cs="Times New Roman"/>
          <w:sz w:val="21"/>
          <w:szCs w:val="21"/>
        </w:rPr>
        <w:t>Наименование</w:t>
      </w:r>
      <w:r w:rsidRPr="00780A4C">
        <w:rPr>
          <w:rFonts w:ascii="Times New Roman" w:eastAsiaTheme="minorHAnsi" w:hAnsi="Times New Roman" w:cs="Times New Roman"/>
          <w:sz w:val="21"/>
          <w:szCs w:val="21"/>
        </w:rPr>
        <w:t xml:space="preserve"> и версия операционных систем, используемых на технических средствах, задействованных по предмету Контракта</w:t>
      </w:r>
      <w:r w:rsidRPr="00780A4C">
        <w:rPr>
          <w:rFonts w:ascii="Times New Roman" w:eastAsiaTheme="minorHAnsi" w:hAnsi="Times New Roman" w:cs="Times New Roman"/>
          <w:sz w:val="21"/>
          <w:szCs w:val="21"/>
          <w:highlight w:val="yellow"/>
        </w:rPr>
        <w:t>: _________________________</w:t>
      </w:r>
    </w:p>
    <w:p w:rsidR="00780A4C" w:rsidRPr="00780A4C" w:rsidRDefault="00780A4C" w:rsidP="00780A4C">
      <w:pPr>
        <w:pStyle w:val="af1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80A4C">
        <w:rPr>
          <w:rFonts w:ascii="Times New Roman" w:hAnsi="Times New Roman" w:cs="Times New Roman"/>
          <w:sz w:val="21"/>
          <w:szCs w:val="21"/>
        </w:rPr>
        <w:t xml:space="preserve">Срок оказания услуг, поставки товара, передачи прав: в течение </w:t>
      </w:r>
      <w:sdt>
        <w:sdtPr>
          <w:rPr>
            <w:rFonts w:ascii="Times New Roman" w:hAnsi="Times New Roman" w:cs="Times New Roman"/>
            <w:sz w:val="21"/>
            <w:szCs w:val="21"/>
          </w:rPr>
          <w:id w:val="7054719"/>
          <w:placeholder>
            <w:docPart w:val="1E3376EABF9E47BCA83B66B1CB79AE1F"/>
          </w:placeholder>
          <w:text/>
        </w:sdtPr>
        <w:sdtContent>
          <w:r w:rsidRPr="00780A4C">
            <w:rPr>
              <w:rFonts w:ascii="Times New Roman" w:hAnsi="Times New Roman" w:cs="Times New Roman"/>
              <w:sz w:val="21"/>
              <w:szCs w:val="21"/>
            </w:rPr>
            <w:t>65</w:t>
          </w:r>
        </w:sdtContent>
      </w:sdt>
      <w:r w:rsidRPr="00780A4C">
        <w:rPr>
          <w:rFonts w:ascii="Times New Roman" w:hAnsi="Times New Roman" w:cs="Times New Roman"/>
          <w:sz w:val="21"/>
          <w:szCs w:val="21"/>
        </w:rPr>
        <w:t xml:space="preserve"> рабочих дней, со дня </w:t>
      </w:r>
      <w:r>
        <w:rPr>
          <w:rFonts w:ascii="Times New Roman" w:hAnsi="Times New Roman" w:cs="Times New Roman"/>
          <w:sz w:val="21"/>
          <w:szCs w:val="21"/>
        </w:rPr>
        <w:t xml:space="preserve">подписания </w:t>
      </w:r>
      <w:r w:rsidR="008F7391">
        <w:rPr>
          <w:rFonts w:ascii="Times New Roman" w:hAnsi="Times New Roman" w:cs="Times New Roman"/>
          <w:sz w:val="21"/>
          <w:szCs w:val="21"/>
        </w:rPr>
        <w:t>Контракта</w:t>
      </w:r>
      <w:r w:rsidRPr="00780A4C">
        <w:rPr>
          <w:rFonts w:ascii="Times New Roman" w:hAnsi="Times New Roman" w:cs="Times New Roman"/>
          <w:sz w:val="21"/>
          <w:szCs w:val="21"/>
        </w:rPr>
        <w:t xml:space="preserve">. Исполнитель вправе досрочно выполнить свои обязательства. </w:t>
      </w:r>
    </w:p>
    <w:p w:rsidR="00780A4C" w:rsidRPr="00780A4C" w:rsidRDefault="00780A4C" w:rsidP="00780A4C">
      <w:pPr>
        <w:pStyle w:val="af1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780A4C">
        <w:rPr>
          <w:rFonts w:ascii="Times New Roman" w:eastAsiaTheme="minorHAnsi" w:hAnsi="Times New Roman" w:cs="Times New Roman"/>
          <w:sz w:val="21"/>
          <w:szCs w:val="21"/>
        </w:rPr>
        <w:t>Спецификация</w:t>
      </w:r>
      <w:r w:rsidRPr="00780A4C">
        <w:rPr>
          <w:rFonts w:ascii="Times New Roman" w:hAnsi="Times New Roman" w:cs="Times New Roman"/>
          <w:sz w:val="21"/>
          <w:szCs w:val="21"/>
        </w:rPr>
        <w:t xml:space="preserve"> составлена в 2 (Двух) подлинных экземплярах, имеющих равную юридическую силу, по одному экземпляру для каждой из Сторон. Спецификация является неотъемлемой </w:t>
      </w:r>
      <w:r w:rsidRPr="00780A4C">
        <w:rPr>
          <w:rFonts w:ascii="Times New Roman" w:eastAsiaTheme="minorHAnsi" w:hAnsi="Times New Roman" w:cs="Times New Roman"/>
          <w:sz w:val="21"/>
          <w:szCs w:val="21"/>
        </w:rPr>
        <w:t>частью</w:t>
      </w:r>
      <w:r w:rsidRPr="00780A4C">
        <w:rPr>
          <w:rFonts w:ascii="Times New Roman" w:hAnsi="Times New Roman" w:cs="Times New Roman"/>
          <w:sz w:val="21"/>
          <w:szCs w:val="21"/>
        </w:rPr>
        <w:t xml:space="preserve"> Контракта.</w:t>
      </w:r>
    </w:p>
    <w:p w:rsidR="00255BAF" w:rsidRPr="003F2D16" w:rsidRDefault="00255BAF" w:rsidP="008D5FE1">
      <w:pPr>
        <w:pStyle w:val="12"/>
        <w:tabs>
          <w:tab w:val="center" w:pos="5498"/>
        </w:tabs>
        <w:snapToGrid w:val="0"/>
        <w:spacing w:line="276" w:lineRule="auto"/>
        <w:jc w:val="center"/>
        <w:rPr>
          <w:rFonts w:ascii="Times New Roman" w:hAnsi="Times New Roman"/>
          <w:b/>
          <w:caps/>
          <w:sz w:val="22"/>
          <w:szCs w:val="22"/>
        </w:rPr>
      </w:pPr>
    </w:p>
    <w:tbl>
      <w:tblPr>
        <w:tblW w:w="10058" w:type="dxa"/>
        <w:jc w:val="center"/>
        <w:tblLayout w:type="fixed"/>
        <w:tblLook w:val="0000"/>
      </w:tblPr>
      <w:tblGrid>
        <w:gridCol w:w="4962"/>
        <w:gridCol w:w="5096"/>
      </w:tblGrid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pStyle w:val="21"/>
              <w:ind w:left="0"/>
              <w:jc w:val="center"/>
              <w:rPr>
                <w:u w:val="single"/>
              </w:rPr>
            </w:pPr>
            <w:r w:rsidRPr="007A5F22">
              <w:rPr>
                <w:b/>
                <w:bCs/>
                <w:u w:val="single"/>
              </w:rPr>
              <w:t xml:space="preserve">ИСПОЛНИТЕЛЬ 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 w:firstLine="175"/>
              <w:jc w:val="center"/>
              <w:rPr>
                <w:u w:val="single"/>
              </w:rPr>
            </w:pPr>
            <w:r w:rsidRPr="007A5F22">
              <w:rPr>
                <w:b/>
                <w:bCs/>
                <w:u w:val="single"/>
              </w:rPr>
              <w:t>ЗАКАЗЧИК:</w:t>
            </w:r>
          </w:p>
        </w:tc>
      </w:tr>
      <w:tr w:rsidR="004F06D4" w:rsidRPr="007A5F22" w:rsidTr="00065378">
        <w:trPr>
          <w:trHeight w:val="270"/>
          <w:jc w:val="center"/>
        </w:trPr>
        <w:tc>
          <w:tcPr>
            <w:tcW w:w="4962" w:type="dxa"/>
          </w:tcPr>
          <w:p w:rsidR="004F06D4" w:rsidRPr="007A5F22" w:rsidRDefault="003433E7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F06D4" w:rsidRPr="007A5F22" w:rsidRDefault="004F06D4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</w:pPr>
          </w:p>
        </w:tc>
        <w:tc>
          <w:tcPr>
            <w:tcW w:w="5096" w:type="dxa"/>
          </w:tcPr>
          <w:p w:rsidR="004F06D4" w:rsidRPr="007A5F22" w:rsidRDefault="004F06D4" w:rsidP="00065378">
            <w:pPr>
              <w:pStyle w:val="12"/>
              <w:jc w:val="center"/>
              <w:rPr>
                <w:rFonts w:ascii="Times New Roman" w:hAnsi="Times New Roman"/>
              </w:rPr>
            </w:pPr>
          </w:p>
          <w:p w:rsidR="004F06D4" w:rsidRPr="007A5F22" w:rsidRDefault="004F06D4" w:rsidP="00065378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</w:tr>
      <w:tr w:rsidR="004F06D4" w:rsidRPr="007A5F22" w:rsidTr="00065378">
        <w:trPr>
          <w:trHeight w:val="270"/>
          <w:jc w:val="center"/>
        </w:trPr>
        <w:tc>
          <w:tcPr>
            <w:tcW w:w="4962" w:type="dxa"/>
          </w:tcPr>
          <w:p w:rsidR="004F06D4" w:rsidRPr="007A5F22" w:rsidRDefault="003433E7" w:rsidP="00AF7362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</w:tc>
        <w:tc>
          <w:tcPr>
            <w:tcW w:w="5096" w:type="dxa"/>
          </w:tcPr>
          <w:p w:rsidR="004F06D4" w:rsidRPr="007A5F22" w:rsidRDefault="004F06D4" w:rsidP="00065378">
            <w:pPr>
              <w:pStyle w:val="21"/>
              <w:ind w:left="0"/>
              <w:jc w:val="center"/>
              <w:rPr>
                <w:b/>
              </w:rPr>
            </w:pPr>
          </w:p>
          <w:p w:rsidR="004F06D4" w:rsidRPr="007A5F22" w:rsidRDefault="004F06D4" w:rsidP="00065378">
            <w:pPr>
              <w:pStyle w:val="21"/>
              <w:ind w:left="0"/>
              <w:rPr>
                <w:b/>
              </w:rPr>
            </w:pPr>
          </w:p>
        </w:tc>
      </w:tr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jc w:val="center"/>
            </w:pPr>
            <w:r w:rsidRPr="007A5F22">
              <w:t>______________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/>
              <w:jc w:val="center"/>
            </w:pPr>
            <w:r w:rsidRPr="007A5F22">
              <w:t>__________________</w:t>
            </w:r>
          </w:p>
        </w:tc>
      </w:tr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ind w:left="567" w:hanging="567"/>
              <w:jc w:val="center"/>
            </w:pPr>
            <w:r w:rsidRPr="007A5F22">
              <w:t>М.П.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 w:firstLine="175"/>
              <w:jc w:val="center"/>
            </w:pPr>
            <w:r w:rsidRPr="007A5F22">
              <w:t>М.П.</w:t>
            </w:r>
          </w:p>
        </w:tc>
      </w:tr>
    </w:tbl>
    <w:p w:rsidR="00255BAF" w:rsidRDefault="00255BAF" w:rsidP="008D5FE1">
      <w:pPr>
        <w:pStyle w:val="af9"/>
        <w:jc w:val="right"/>
        <w:rPr>
          <w:sz w:val="22"/>
          <w:szCs w:val="22"/>
        </w:rPr>
        <w:sectPr w:rsidR="00255BAF" w:rsidSect="0063710E">
          <w:pgSz w:w="11906" w:h="16838"/>
          <w:pgMar w:top="720" w:right="720" w:bottom="720" w:left="720" w:header="284" w:footer="709" w:gutter="0"/>
          <w:cols w:space="708"/>
          <w:docGrid w:linePitch="360"/>
        </w:sectPr>
      </w:pPr>
    </w:p>
    <w:p w:rsidR="0063710E" w:rsidRPr="0063710E" w:rsidRDefault="0063710E" w:rsidP="0063710E">
      <w:pPr>
        <w:pStyle w:val="af9"/>
        <w:jc w:val="right"/>
        <w:rPr>
          <w:bCs/>
          <w:sz w:val="22"/>
          <w:szCs w:val="22"/>
        </w:rPr>
      </w:pPr>
      <w:r w:rsidRPr="0063710E">
        <w:rPr>
          <w:sz w:val="22"/>
          <w:szCs w:val="22"/>
        </w:rPr>
        <w:lastRenderedPageBreak/>
        <w:t>Приложение №</w:t>
      </w:r>
      <w:r w:rsidR="004F06D4">
        <w:rPr>
          <w:sz w:val="22"/>
          <w:szCs w:val="22"/>
        </w:rPr>
        <w:t>3</w:t>
      </w:r>
      <w:r w:rsidRPr="0063710E">
        <w:rPr>
          <w:bCs/>
          <w:sz w:val="22"/>
          <w:szCs w:val="22"/>
        </w:rPr>
        <w:t xml:space="preserve"> к КОНТРАКТУ № ___________ </w:t>
      </w:r>
    </w:p>
    <w:p w:rsidR="0063710E" w:rsidRPr="0063710E" w:rsidRDefault="00065378" w:rsidP="0063710E">
      <w:pPr>
        <w:spacing w:after="100" w:line="276" w:lineRule="auto"/>
        <w:jc w:val="right"/>
        <w:rPr>
          <w:b/>
          <w:iCs/>
          <w:sz w:val="22"/>
          <w:szCs w:val="22"/>
        </w:rPr>
      </w:pPr>
      <w:r>
        <w:rPr>
          <w:bCs/>
          <w:sz w:val="22"/>
          <w:szCs w:val="22"/>
        </w:rPr>
        <w:t>от «___» ___________ 202</w:t>
      </w:r>
      <w:r w:rsidR="0063710E" w:rsidRPr="0063710E">
        <w:rPr>
          <w:bCs/>
          <w:sz w:val="22"/>
          <w:szCs w:val="22"/>
        </w:rPr>
        <w:t xml:space="preserve"> г</w:t>
      </w:r>
    </w:p>
    <w:p w:rsidR="0063710E" w:rsidRDefault="0063710E" w:rsidP="0063710E">
      <w:pPr>
        <w:spacing w:after="100"/>
        <w:jc w:val="center"/>
        <w:rPr>
          <w:b/>
          <w:iCs/>
          <w:sz w:val="22"/>
          <w:szCs w:val="22"/>
        </w:rPr>
      </w:pPr>
      <w:r w:rsidRPr="0063710E">
        <w:rPr>
          <w:b/>
          <w:iCs/>
          <w:sz w:val="22"/>
          <w:szCs w:val="22"/>
        </w:rPr>
        <w:t xml:space="preserve">Форма Акта оказанных услуг </w:t>
      </w:r>
    </w:p>
    <w:p w:rsidR="0063710E" w:rsidRDefault="003433E7" w:rsidP="0063710E">
      <w:pPr>
        <w:pStyle w:val="af1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</w:t>
      </w:r>
      <w:r w:rsidR="0063710E" w:rsidRPr="0079000B">
        <w:rPr>
          <w:rFonts w:ascii="Times New Roman" w:hAnsi="Times New Roman" w:cs="Times New Roman"/>
          <w:sz w:val="20"/>
          <w:szCs w:val="20"/>
        </w:rPr>
        <w:t>, именуемое в дальнейшем «Исполнитель», с одной стороны,</w:t>
      </w:r>
      <w:r w:rsidR="0063710E" w:rsidRPr="0079000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63710E" w:rsidRPr="0079000B">
        <w:rPr>
          <w:rFonts w:ascii="Times New Roman" w:hAnsi="Times New Roman" w:cs="Times New Roman"/>
          <w:spacing w:val="1"/>
          <w:sz w:val="20"/>
          <w:szCs w:val="20"/>
        </w:rPr>
        <w:t>и</w:t>
      </w:r>
      <w:r w:rsidR="0063710E" w:rsidRPr="0079000B">
        <w:rPr>
          <w:rFonts w:ascii="Times New Roman" w:hAnsi="Times New Roman" w:cs="Times New Roman"/>
          <w:b/>
          <w:bCs/>
          <w:sz w:val="20"/>
          <w:szCs w:val="20"/>
        </w:rPr>
        <w:t>______________________________________________</w:t>
      </w:r>
      <w:r w:rsidR="0063710E" w:rsidRPr="0079000B">
        <w:rPr>
          <w:rFonts w:ascii="Times New Roman" w:hAnsi="Times New Roman" w:cs="Times New Roman"/>
          <w:sz w:val="20"/>
          <w:szCs w:val="20"/>
        </w:rPr>
        <w:t xml:space="preserve"> в лице _______________________ действующего на основании _________, именуемое в дальнейшем </w:t>
      </w:r>
      <w:r w:rsidR="0063710E" w:rsidRPr="0079000B">
        <w:rPr>
          <w:rFonts w:ascii="Times New Roman" w:hAnsi="Times New Roman" w:cs="Times New Roman"/>
          <w:b/>
          <w:sz w:val="20"/>
          <w:szCs w:val="20"/>
        </w:rPr>
        <w:t>«Заказчик»</w:t>
      </w:r>
      <w:r w:rsidR="0063710E" w:rsidRPr="0079000B">
        <w:rPr>
          <w:rFonts w:ascii="Times New Roman" w:hAnsi="Times New Roman" w:cs="Times New Roman"/>
          <w:sz w:val="20"/>
          <w:szCs w:val="20"/>
        </w:rPr>
        <w:t>, с другой стороны, в дальнейшем совместно именуемые Стороны, составили и подписали настоящий Акт о том, что Исполнитель оказал и передал, а Заказчик принял:</w:t>
      </w:r>
    </w:p>
    <w:p w:rsidR="00B54EFA" w:rsidRDefault="00B54EFA" w:rsidP="00B54EFA">
      <w:pPr>
        <w:pStyle w:val="af3"/>
        <w:widowControl/>
        <w:numPr>
          <w:ilvl w:val="0"/>
          <w:numId w:val="30"/>
        </w:numPr>
        <w:overflowPunct/>
        <w:autoSpaceDE/>
        <w:autoSpaceDN/>
        <w:adjustRightInd/>
        <w:spacing w:after="20"/>
        <w:contextualSpacing/>
        <w:jc w:val="both"/>
        <w:textAlignment w:val="auto"/>
        <w:rPr>
          <w:b/>
          <w:sz w:val="18"/>
          <w:szCs w:val="18"/>
          <w:lang w:eastAsia="ru-RU"/>
        </w:rPr>
      </w:pPr>
      <w:r>
        <w:rPr>
          <w:b/>
          <w:sz w:val="18"/>
          <w:szCs w:val="18"/>
          <w:lang w:eastAsia="ru-RU"/>
        </w:rPr>
        <w:t>Передача неисключительных прав на использование программных средств</w:t>
      </w:r>
    </w:p>
    <w:tbl>
      <w:tblPr>
        <w:tblStyle w:val="a9"/>
        <w:tblW w:w="10605" w:type="dxa"/>
        <w:jc w:val="right"/>
        <w:tblLayout w:type="fixed"/>
        <w:tblLook w:val="04A0"/>
      </w:tblPr>
      <w:tblGrid>
        <w:gridCol w:w="418"/>
        <w:gridCol w:w="5565"/>
        <w:gridCol w:w="1132"/>
        <w:gridCol w:w="846"/>
        <w:gridCol w:w="1426"/>
        <w:gridCol w:w="1218"/>
      </w:tblGrid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20% (руб.)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Право на использование комплекта "Максимальная защита" Средства защиты информации </w:t>
            </w:r>
            <w:r>
              <w:rPr>
                <w:rFonts w:eastAsia="Calibri"/>
                <w:sz w:val="18"/>
                <w:szCs w:val="18"/>
                <w:lang w:val="en-US"/>
              </w:rPr>
              <w:t>Secret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Net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Studio</w:t>
            </w:r>
            <w:r>
              <w:rPr>
                <w:rFonts w:eastAsia="Calibri"/>
                <w:sz w:val="18"/>
                <w:szCs w:val="18"/>
              </w:rPr>
              <w:t xml:space="preserve"> 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Передача права на использование ПО </w:t>
            </w:r>
            <w:r>
              <w:rPr>
                <w:rFonts w:eastAsia="Calibri"/>
                <w:sz w:val="18"/>
                <w:szCs w:val="18"/>
                <w:lang w:val="en-US"/>
              </w:rPr>
              <w:t>ViPNet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Client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for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Windows</w:t>
            </w:r>
            <w:r>
              <w:rPr>
                <w:rFonts w:eastAsia="Calibri"/>
                <w:sz w:val="18"/>
                <w:szCs w:val="18"/>
              </w:rPr>
              <w:t xml:space="preserve"> 4.х (КС2)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Передача права на использование ПО </w:t>
            </w:r>
            <w:r>
              <w:rPr>
                <w:rFonts w:eastAsia="Calibri"/>
                <w:sz w:val="18"/>
                <w:szCs w:val="18"/>
                <w:lang w:val="en-US"/>
              </w:rPr>
              <w:t>ViPNet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PKI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Client</w:t>
            </w:r>
            <w:r>
              <w:rPr>
                <w:rFonts w:eastAsia="Calibri"/>
                <w:sz w:val="18"/>
                <w:szCs w:val="18"/>
              </w:rPr>
              <w:t xml:space="preserve"> 1.</w:t>
            </w:r>
            <w:r>
              <w:rPr>
                <w:rFonts w:eastAsia="Calibri"/>
                <w:sz w:val="18"/>
                <w:szCs w:val="18"/>
                <w:lang w:val="en-US"/>
              </w:rPr>
              <w:t>x</w:t>
            </w:r>
            <w:r>
              <w:rPr>
                <w:rFonts w:eastAsia="Calibri"/>
                <w:sz w:val="18"/>
                <w:szCs w:val="18"/>
              </w:rPr>
              <w:t xml:space="preserve"> Базовая лицензия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3433E7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3433E7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</w:tbl>
    <w:p w:rsidR="00B54EFA" w:rsidRDefault="00B54EFA" w:rsidP="00B54EFA">
      <w:pPr>
        <w:pStyle w:val="af3"/>
        <w:widowControl/>
        <w:numPr>
          <w:ilvl w:val="0"/>
          <w:numId w:val="30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color w:val="000000"/>
          <w:sz w:val="18"/>
          <w:szCs w:val="18"/>
          <w:lang w:eastAsia="ru-RU"/>
        </w:rPr>
      </w:pPr>
      <w:r>
        <w:rPr>
          <w:b/>
          <w:sz w:val="18"/>
          <w:szCs w:val="18"/>
          <w:lang w:eastAsia="ru-RU"/>
        </w:rPr>
        <w:t>Передача товара: оборудования и\или материальных носителей информации</w:t>
      </w:r>
    </w:p>
    <w:tbl>
      <w:tblPr>
        <w:tblStyle w:val="a9"/>
        <w:tblW w:w="10605" w:type="dxa"/>
        <w:jc w:val="right"/>
        <w:tblLayout w:type="fixed"/>
        <w:tblLook w:val="04A0"/>
      </w:tblPr>
      <w:tblGrid>
        <w:gridCol w:w="418"/>
        <w:gridCol w:w="5565"/>
        <w:gridCol w:w="1132"/>
        <w:gridCol w:w="846"/>
        <w:gridCol w:w="1426"/>
        <w:gridCol w:w="1218"/>
      </w:tblGrid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20% (руб.)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Сертификат активации сервиса прямой технической поддержки ПО </w:t>
            </w:r>
            <w:r>
              <w:rPr>
                <w:rFonts w:eastAsia="Calibri"/>
                <w:sz w:val="18"/>
                <w:szCs w:val="18"/>
                <w:lang w:val="en-US"/>
              </w:rPr>
              <w:t>ViPNet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Client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for</w:t>
            </w:r>
            <w:r w:rsidRPr="00B54EFA"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Windows</w:t>
            </w:r>
            <w:r>
              <w:rPr>
                <w:rFonts w:eastAsia="Calibri"/>
                <w:sz w:val="18"/>
                <w:szCs w:val="18"/>
              </w:rPr>
              <w:t xml:space="preserve"> 4.</w:t>
            </w:r>
            <w:r>
              <w:rPr>
                <w:rFonts w:eastAsia="Calibri"/>
                <w:sz w:val="18"/>
                <w:szCs w:val="18"/>
                <w:lang w:val="en-US"/>
              </w:rPr>
              <w:t>x</w:t>
            </w:r>
            <w:r>
              <w:rPr>
                <w:rFonts w:eastAsia="Calibri"/>
                <w:sz w:val="18"/>
                <w:szCs w:val="18"/>
              </w:rPr>
              <w:t xml:space="preserve"> (КС2) на срок 1 год, уровень - Расширенный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Компакт-диск с дистрибутивом ПО ViPNet Client for Windows 4.x (KC2)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3433E7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3433E7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</w:tbl>
    <w:p w:rsidR="00B54EFA" w:rsidRDefault="00B54EFA" w:rsidP="00B54EFA">
      <w:pPr>
        <w:pStyle w:val="af3"/>
        <w:widowControl/>
        <w:numPr>
          <w:ilvl w:val="0"/>
          <w:numId w:val="30"/>
        </w:numPr>
        <w:overflowPunct/>
        <w:autoSpaceDE/>
        <w:autoSpaceDN/>
        <w:adjustRightInd/>
        <w:spacing w:after="20"/>
        <w:ind w:left="0" w:firstLine="567"/>
        <w:contextualSpacing/>
        <w:jc w:val="both"/>
        <w:textAlignment w:val="auto"/>
        <w:rPr>
          <w:b/>
          <w:color w:val="000000"/>
          <w:sz w:val="18"/>
          <w:szCs w:val="18"/>
          <w:lang w:eastAsia="ru-RU"/>
        </w:rPr>
      </w:pPr>
      <w:r>
        <w:rPr>
          <w:b/>
          <w:sz w:val="18"/>
          <w:szCs w:val="18"/>
          <w:lang w:eastAsia="ru-RU"/>
        </w:rPr>
        <w:t>Предоставление услуг</w:t>
      </w:r>
    </w:p>
    <w:tbl>
      <w:tblPr>
        <w:tblStyle w:val="a9"/>
        <w:tblW w:w="10605" w:type="dxa"/>
        <w:jc w:val="right"/>
        <w:tblLayout w:type="fixed"/>
        <w:tblLook w:val="04A0"/>
      </w:tblPr>
      <w:tblGrid>
        <w:gridCol w:w="418"/>
        <w:gridCol w:w="5565"/>
        <w:gridCol w:w="1132"/>
        <w:gridCol w:w="846"/>
        <w:gridCol w:w="1426"/>
        <w:gridCol w:w="1218"/>
      </w:tblGrid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Цена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Кол-во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ru-RU"/>
              </w:rPr>
              <w:t>(шт.)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before="20" w:after="20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Стоимость</w:t>
            </w:r>
          </w:p>
          <w:p w:rsidR="00B54EFA" w:rsidRDefault="00B54EFA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US" w:eastAsia="ru-RU"/>
              </w:rPr>
              <w:t>(</w:t>
            </w:r>
            <w:r>
              <w:rPr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ru-RU"/>
              </w:rPr>
              <w:t>В т.ч. НДС 20% (руб.)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Сбор и анализ исходных данных и разработка документации (1 АРМ):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- «Акт обследования ИСПДн»;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- «Модель угроз безопасности ПДн»;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- проект «Акта классификации ИСПДн»;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- «Техническое задание на создание системы защиты ПДн»;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- «Программа и методики испытаний ИСПДн»;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- проект «Технического паспорта ИСПДн»;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- доступ к сервису разработки ОРД 152</w:t>
            </w:r>
            <w:r>
              <w:rPr>
                <w:rFonts w:eastAsia="Calibri"/>
                <w:sz w:val="18"/>
                <w:szCs w:val="18"/>
                <w:lang w:val="en-US"/>
              </w:rPr>
              <w:t>doc</w:t>
            </w:r>
            <w:r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8"/>
                <w:szCs w:val="18"/>
                <w:lang w:val="en-US"/>
              </w:rPr>
              <w:t>ru</w:t>
            </w:r>
            <w:r>
              <w:rPr>
                <w:rFonts w:eastAsia="Calibri"/>
                <w:sz w:val="18"/>
                <w:szCs w:val="18"/>
              </w:rPr>
              <w:t xml:space="preserve"> на 3 месяца.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Установка и настройка средств защиты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Оценка эффективности реализованных мер по обеспечению безопасности ПДн и разработка документации (1 АРМ):</w:t>
            </w:r>
            <w:r>
              <w:br/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en-US"/>
              </w:rPr>
              <w:t> </w:t>
            </w:r>
            <w:r>
              <w:rPr>
                <w:rFonts w:eastAsia="Calibri"/>
                <w:sz w:val="18"/>
                <w:szCs w:val="18"/>
              </w:rPr>
              <w:t>- «Протокол проведения оценки эффективности реализованных мер по обеспечению безопасности ПДн»;</w:t>
            </w:r>
            <w:r>
              <w:br/>
            </w:r>
            <w:r>
              <w:rPr>
                <w:rFonts w:eastAsia="Calibri"/>
                <w:sz w:val="18"/>
                <w:szCs w:val="18"/>
                <w:lang w:val="en-US"/>
              </w:rPr>
              <w:t> </w:t>
            </w:r>
            <w:r>
              <w:rPr>
                <w:rFonts w:eastAsia="Calibri"/>
                <w:sz w:val="18"/>
                <w:szCs w:val="18"/>
              </w:rPr>
              <w:t>- «Заключение по результатам оценки эффективности реализованных мер по обеспечению безопасности ПДн» (срок действия: 3 года).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3433E7">
            <w:pPr>
              <w:spacing w:after="20"/>
              <w:contextualSpacing/>
              <w:jc w:val="center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  <w:r w:rsidR="00B54EFA">
              <w:rPr>
                <w:rFonts w:eastAsia="Calibr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right"/>
              <w:rPr>
                <w:b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eastAsia="ru-RU"/>
              </w:rPr>
              <w:t>Итого</w:t>
            </w:r>
            <w:r>
              <w:rPr>
                <w:rFonts w:eastAsia="Calibri"/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3433E7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3433E7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  <w:tr w:rsidR="00B54EFA" w:rsidTr="00B54EFA">
        <w:trPr>
          <w:jc w:val="right"/>
        </w:trPr>
        <w:tc>
          <w:tcPr>
            <w:tcW w:w="7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Default="00B54EFA">
            <w:pPr>
              <w:spacing w:after="20"/>
              <w:contextualSpacing/>
              <w:jc w:val="right"/>
              <w:rPr>
                <w:rFonts w:eastAsiaTheme="minorHAns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Итоговая стоимость: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3433E7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4EFA" w:rsidRPr="003433E7" w:rsidRDefault="003433E7">
            <w:pPr>
              <w:spacing w:after="20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4F06D4" w:rsidRDefault="004F06D4" w:rsidP="0063710E">
      <w:pPr>
        <w:pStyle w:val="af1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63710E" w:rsidRPr="0079000B" w:rsidRDefault="0063710E" w:rsidP="0063710E">
      <w:pPr>
        <w:pStyle w:val="af1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9000B">
        <w:rPr>
          <w:rFonts w:ascii="Times New Roman" w:hAnsi="Times New Roman" w:cs="Times New Roman"/>
          <w:sz w:val="20"/>
          <w:szCs w:val="20"/>
        </w:rPr>
        <w:t>Услуги оказаны, товар перед</w:t>
      </w:r>
      <w:r w:rsidR="00EE7FF7" w:rsidRPr="0079000B">
        <w:rPr>
          <w:rFonts w:ascii="Times New Roman" w:hAnsi="Times New Roman" w:cs="Times New Roman"/>
          <w:sz w:val="20"/>
          <w:szCs w:val="20"/>
        </w:rPr>
        <w:t xml:space="preserve">ан и права на использования ПО </w:t>
      </w:r>
      <w:r w:rsidRPr="0079000B">
        <w:rPr>
          <w:rFonts w:ascii="Times New Roman" w:hAnsi="Times New Roman" w:cs="Times New Roman"/>
          <w:sz w:val="20"/>
          <w:szCs w:val="20"/>
        </w:rPr>
        <w:t>предоставлены Исполнителем согласно условиям Договора, в полном объеме, надлежащего качества и в установленные сроки.</w:t>
      </w:r>
    </w:p>
    <w:p w:rsidR="0063710E" w:rsidRPr="0079000B" w:rsidRDefault="0063710E" w:rsidP="0063710E">
      <w:pPr>
        <w:pStyle w:val="af1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9000B">
        <w:rPr>
          <w:rFonts w:ascii="Times New Roman" w:hAnsi="Times New Roman" w:cs="Times New Roman"/>
          <w:sz w:val="20"/>
          <w:szCs w:val="20"/>
        </w:rPr>
        <w:t>Поставленный товар, оказанные услуги и предоставленные права соответственно проверены и приняты Заказчиком в полном объеме и соответствуют условиям Договора.</w:t>
      </w:r>
    </w:p>
    <w:p w:rsidR="0063710E" w:rsidRPr="0079000B" w:rsidRDefault="00255BAF" w:rsidP="0063710E">
      <w:pPr>
        <w:pStyle w:val="af1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79000B">
        <w:rPr>
          <w:rFonts w:ascii="Times New Roman" w:hAnsi="Times New Roman" w:cs="Times New Roman"/>
          <w:sz w:val="20"/>
          <w:szCs w:val="20"/>
        </w:rPr>
        <w:t>Каких-либо</w:t>
      </w:r>
      <w:r w:rsidR="0063710E" w:rsidRPr="0079000B">
        <w:rPr>
          <w:rFonts w:ascii="Times New Roman" w:hAnsi="Times New Roman" w:cs="Times New Roman"/>
          <w:sz w:val="20"/>
          <w:szCs w:val="20"/>
        </w:rPr>
        <w:t xml:space="preserve"> претензий соответственно по ассортименту, комплектности, количеству, объему, наименованию, срокам, качеству и т.п., Заказчик к Исполнителю не имеет.</w:t>
      </w:r>
    </w:p>
    <w:p w:rsidR="0068747E" w:rsidRDefault="0063710E" w:rsidP="0068747E">
      <w:pPr>
        <w:pStyle w:val="af1"/>
        <w:jc w:val="both"/>
        <w:rPr>
          <w:rFonts w:ascii="Times New Roman" w:hAnsi="Times New Roman" w:cs="Times New Roman"/>
        </w:rPr>
      </w:pPr>
      <w:r w:rsidRPr="0079000B">
        <w:rPr>
          <w:rFonts w:ascii="Times New Roman" w:hAnsi="Times New Roman" w:cs="Times New Roman"/>
          <w:sz w:val="20"/>
          <w:szCs w:val="20"/>
        </w:rPr>
        <w:t>Акт составлен на русском языке в 2-х (Двух) подлинных идентичных экземплярах, имеющих одинаковую юридическую силу, по одному экземпляру для каждой из Сторон Договора.</w:t>
      </w:r>
    </w:p>
    <w:tbl>
      <w:tblPr>
        <w:tblW w:w="10058" w:type="dxa"/>
        <w:jc w:val="center"/>
        <w:tblLayout w:type="fixed"/>
        <w:tblLook w:val="0000"/>
      </w:tblPr>
      <w:tblGrid>
        <w:gridCol w:w="4962"/>
        <w:gridCol w:w="5096"/>
      </w:tblGrid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pStyle w:val="21"/>
              <w:ind w:left="0"/>
              <w:jc w:val="center"/>
              <w:rPr>
                <w:u w:val="single"/>
              </w:rPr>
            </w:pPr>
            <w:r w:rsidRPr="007A5F22">
              <w:rPr>
                <w:b/>
                <w:bCs/>
                <w:u w:val="single"/>
              </w:rPr>
              <w:t xml:space="preserve">ИСПОЛНИТЕЛЬ 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 w:firstLine="175"/>
              <w:jc w:val="center"/>
              <w:rPr>
                <w:u w:val="single"/>
              </w:rPr>
            </w:pPr>
            <w:r w:rsidRPr="007A5F22">
              <w:rPr>
                <w:b/>
                <w:bCs/>
                <w:u w:val="single"/>
              </w:rPr>
              <w:t>ЗАКАЗЧИК:</w:t>
            </w:r>
          </w:p>
        </w:tc>
      </w:tr>
      <w:tr w:rsidR="004F06D4" w:rsidRPr="007A5F22" w:rsidTr="00065378">
        <w:trPr>
          <w:trHeight w:val="270"/>
          <w:jc w:val="center"/>
        </w:trPr>
        <w:tc>
          <w:tcPr>
            <w:tcW w:w="4962" w:type="dxa"/>
          </w:tcPr>
          <w:p w:rsidR="004F06D4" w:rsidRPr="007A5F22" w:rsidRDefault="003433E7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F06D4" w:rsidRPr="007A5F22" w:rsidRDefault="004F06D4" w:rsidP="00AF7362">
            <w:pPr>
              <w:pStyle w:val="a5"/>
              <w:tabs>
                <w:tab w:val="clear" w:pos="4677"/>
                <w:tab w:val="clear" w:pos="9355"/>
                <w:tab w:val="left" w:pos="4963"/>
              </w:tabs>
              <w:jc w:val="center"/>
            </w:pPr>
          </w:p>
        </w:tc>
        <w:tc>
          <w:tcPr>
            <w:tcW w:w="5096" w:type="dxa"/>
          </w:tcPr>
          <w:p w:rsidR="004F06D4" w:rsidRPr="007A5F22" w:rsidRDefault="004F06D4" w:rsidP="00065378">
            <w:pPr>
              <w:pStyle w:val="12"/>
              <w:jc w:val="center"/>
              <w:rPr>
                <w:rFonts w:ascii="Times New Roman" w:hAnsi="Times New Roman"/>
              </w:rPr>
            </w:pPr>
          </w:p>
          <w:p w:rsidR="004F06D4" w:rsidRPr="007A5F22" w:rsidRDefault="004F06D4" w:rsidP="00065378">
            <w:pPr>
              <w:pStyle w:val="12"/>
              <w:jc w:val="center"/>
              <w:rPr>
                <w:rFonts w:ascii="Times New Roman" w:hAnsi="Times New Roman"/>
              </w:rPr>
            </w:pPr>
          </w:p>
        </w:tc>
      </w:tr>
      <w:tr w:rsidR="004F06D4" w:rsidRPr="007A5F22" w:rsidTr="00065378">
        <w:trPr>
          <w:trHeight w:val="270"/>
          <w:jc w:val="center"/>
        </w:trPr>
        <w:tc>
          <w:tcPr>
            <w:tcW w:w="4962" w:type="dxa"/>
          </w:tcPr>
          <w:p w:rsidR="004F06D4" w:rsidRPr="007A5F22" w:rsidRDefault="003433E7" w:rsidP="00AF7362">
            <w:pPr>
              <w:ind w:left="567" w:hanging="567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5096" w:type="dxa"/>
          </w:tcPr>
          <w:p w:rsidR="004F06D4" w:rsidRPr="007A5F22" w:rsidRDefault="004F06D4" w:rsidP="00065378">
            <w:pPr>
              <w:pStyle w:val="21"/>
              <w:ind w:left="0"/>
              <w:jc w:val="center"/>
              <w:rPr>
                <w:b/>
              </w:rPr>
            </w:pPr>
          </w:p>
          <w:p w:rsidR="004F06D4" w:rsidRPr="007A5F22" w:rsidRDefault="004F06D4" w:rsidP="00065378">
            <w:pPr>
              <w:pStyle w:val="21"/>
              <w:ind w:left="0"/>
              <w:rPr>
                <w:b/>
              </w:rPr>
            </w:pPr>
          </w:p>
        </w:tc>
      </w:tr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jc w:val="center"/>
            </w:pPr>
            <w:r w:rsidRPr="007A5F22">
              <w:t>______________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/>
              <w:jc w:val="center"/>
            </w:pPr>
            <w:r w:rsidRPr="007A5F22">
              <w:t>__________________</w:t>
            </w:r>
          </w:p>
        </w:tc>
      </w:tr>
      <w:tr w:rsidR="00065378" w:rsidRPr="007A5F22" w:rsidTr="00065378">
        <w:trPr>
          <w:trHeight w:val="270"/>
          <w:jc w:val="center"/>
        </w:trPr>
        <w:tc>
          <w:tcPr>
            <w:tcW w:w="4962" w:type="dxa"/>
          </w:tcPr>
          <w:p w:rsidR="00065378" w:rsidRPr="007A5F22" w:rsidRDefault="00065378" w:rsidP="00065378">
            <w:pPr>
              <w:ind w:left="567" w:hanging="567"/>
              <w:jc w:val="center"/>
            </w:pPr>
            <w:r w:rsidRPr="007A5F22">
              <w:t>М.П.</w:t>
            </w:r>
          </w:p>
        </w:tc>
        <w:tc>
          <w:tcPr>
            <w:tcW w:w="5096" w:type="dxa"/>
          </w:tcPr>
          <w:p w:rsidR="00065378" w:rsidRPr="007A5F22" w:rsidRDefault="00065378" w:rsidP="00065378">
            <w:pPr>
              <w:pStyle w:val="21"/>
              <w:ind w:left="0" w:firstLine="175"/>
              <w:jc w:val="center"/>
            </w:pPr>
            <w:r w:rsidRPr="007A5F22">
              <w:t>М.П.</w:t>
            </w:r>
          </w:p>
        </w:tc>
      </w:tr>
    </w:tbl>
    <w:p w:rsidR="0063710E" w:rsidRPr="00255BAF" w:rsidRDefault="0063710E" w:rsidP="0068747E">
      <w:pPr>
        <w:rPr>
          <w:b/>
          <w:sz w:val="22"/>
          <w:szCs w:val="22"/>
        </w:rPr>
      </w:pPr>
    </w:p>
    <w:sectPr w:rsidR="0063710E" w:rsidRPr="00255BAF" w:rsidSect="0068747E">
      <w:pgSz w:w="11906" w:h="16838"/>
      <w:pgMar w:top="720" w:right="720" w:bottom="284" w:left="720" w:header="284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F463FC" w16cex:dateUtc="2021-09-21T11:00:00Z"/>
  <w16cex:commentExtensible w16cex:durableId="24F4643F" w16cex:dateUtc="2021-09-21T11:01:00Z"/>
  <w16cex:commentExtensible w16cex:durableId="24F464D7" w16cex:dateUtc="2021-09-21T11:04:00Z"/>
  <w16cex:commentExtensible w16cex:durableId="24F464FA" w16cex:dateUtc="2021-09-21T11:04:00Z"/>
  <w16cex:commentExtensible w16cex:durableId="24F46512" w16cex:dateUtc="2021-09-21T11:05:00Z"/>
  <w16cex:commentExtensible w16cex:durableId="24F4651D" w16cex:dateUtc="2021-09-21T11:05:00Z"/>
  <w16cex:commentExtensible w16cex:durableId="24F46527" w16cex:dateUtc="2021-09-21T11:05:00Z"/>
  <w16cex:commentExtensible w16cex:durableId="24F4654E" w16cex:dateUtc="2021-09-21T11:06:00Z"/>
</w16cex:commentsExtensible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144" w:rsidRDefault="00A15144" w:rsidP="00475946">
      <w:r>
        <w:separator/>
      </w:r>
    </w:p>
  </w:endnote>
  <w:endnote w:type="continuationSeparator" w:id="0">
    <w:p w:rsidR="00A15144" w:rsidRDefault="00A15144" w:rsidP="004759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0821920"/>
      <w:docPartObj>
        <w:docPartGallery w:val="Page Numbers (Bottom of Page)"/>
        <w:docPartUnique/>
      </w:docPartObj>
    </w:sdtPr>
    <w:sdtContent>
      <w:p w:rsidR="00AF7362" w:rsidRDefault="008A3254">
        <w:pPr>
          <w:pStyle w:val="a5"/>
          <w:jc w:val="right"/>
        </w:pPr>
        <w:r>
          <w:rPr>
            <w:noProof/>
          </w:rPr>
          <w:fldChar w:fldCharType="begin"/>
        </w:r>
        <w:r w:rsidR="00AF736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433E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144" w:rsidRDefault="00A15144" w:rsidP="00475946">
      <w:r>
        <w:separator/>
      </w:r>
    </w:p>
  </w:footnote>
  <w:footnote w:type="continuationSeparator" w:id="0">
    <w:p w:rsidR="00A15144" w:rsidRDefault="00A15144" w:rsidP="004759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362" w:rsidRPr="0097015B" w:rsidRDefault="00AF7362" w:rsidP="0097015B">
    <w:pPr>
      <w:pStyle w:val="a3"/>
      <w:jc w:val="right"/>
      <w:rPr>
        <w:b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C81"/>
    <w:multiLevelType w:val="hybridMultilevel"/>
    <w:tmpl w:val="007039E4"/>
    <w:lvl w:ilvl="0" w:tplc="70AE3A4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8776E5"/>
    <w:multiLevelType w:val="hybridMultilevel"/>
    <w:tmpl w:val="4A8C6A36"/>
    <w:lvl w:ilvl="0" w:tplc="B24A6C4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93784"/>
    <w:multiLevelType w:val="multilevel"/>
    <w:tmpl w:val="FAE83E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">
    <w:nsid w:val="0AD36737"/>
    <w:multiLevelType w:val="multilevel"/>
    <w:tmpl w:val="FAE83E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>
    <w:nsid w:val="10937F8F"/>
    <w:multiLevelType w:val="hybridMultilevel"/>
    <w:tmpl w:val="7B280D8A"/>
    <w:lvl w:ilvl="0" w:tplc="5F0A686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9446E"/>
    <w:multiLevelType w:val="multilevel"/>
    <w:tmpl w:val="2FDC6F8C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111" w:hanging="432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1779" w:hanging="504"/>
      </w:pPr>
      <w:rPr>
        <w:rFonts w:hint="default"/>
        <w:i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BA838BD"/>
    <w:multiLevelType w:val="hybridMultilevel"/>
    <w:tmpl w:val="DD767902"/>
    <w:lvl w:ilvl="0" w:tplc="B0986BFC">
      <w:start w:val="1"/>
      <w:numFmt w:val="decimal"/>
      <w:lvlText w:val="%1..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pStyle w:val="6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21777ED8"/>
    <w:multiLevelType w:val="multilevel"/>
    <w:tmpl w:val="FAE83E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">
    <w:nsid w:val="21916FF3"/>
    <w:multiLevelType w:val="multilevel"/>
    <w:tmpl w:val="33E09A6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61771B6"/>
    <w:multiLevelType w:val="multilevel"/>
    <w:tmpl w:val="2D7C48E6"/>
    <w:lvl w:ilvl="0">
      <w:start w:val="1"/>
      <w:numFmt w:val="bullet"/>
      <w:suff w:val="space"/>
      <w:lvlText w:val=""/>
      <w:lvlJc w:val="left"/>
      <w:pPr>
        <w:tabs>
          <w:tab w:val="num" w:pos="35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293C2FC1"/>
    <w:multiLevelType w:val="multilevel"/>
    <w:tmpl w:val="5F6C2F3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6093305"/>
    <w:multiLevelType w:val="multilevel"/>
    <w:tmpl w:val="4260B8F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37CB2180"/>
    <w:multiLevelType w:val="multilevel"/>
    <w:tmpl w:val="6666BC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7" w:firstLine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13">
    <w:nsid w:val="3D8D00A7"/>
    <w:multiLevelType w:val="multilevel"/>
    <w:tmpl w:val="C44882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20" w:hanging="1800"/>
      </w:pPr>
      <w:rPr>
        <w:rFonts w:hint="default"/>
      </w:rPr>
    </w:lvl>
  </w:abstractNum>
  <w:abstractNum w:abstractNumId="14">
    <w:nsid w:val="3F1B2781"/>
    <w:multiLevelType w:val="multilevel"/>
    <w:tmpl w:val="703C307E"/>
    <w:lvl w:ilvl="0">
      <w:start w:val="1"/>
      <w:numFmt w:val="decimal"/>
      <w:suff w:val="space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05" w:hanging="705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47572693"/>
    <w:multiLevelType w:val="hybridMultilevel"/>
    <w:tmpl w:val="32346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E370DC"/>
    <w:multiLevelType w:val="hybridMultilevel"/>
    <w:tmpl w:val="32346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BB2E0F"/>
    <w:multiLevelType w:val="multilevel"/>
    <w:tmpl w:val="66FADC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8">
    <w:nsid w:val="50800E61"/>
    <w:multiLevelType w:val="multilevel"/>
    <w:tmpl w:val="C1D0EC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6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</w:rPr>
    </w:lvl>
  </w:abstractNum>
  <w:abstractNum w:abstractNumId="19">
    <w:nsid w:val="55D178D2"/>
    <w:multiLevelType w:val="hybridMultilevel"/>
    <w:tmpl w:val="C3180272"/>
    <w:lvl w:ilvl="0" w:tplc="2272B1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6AA7FB1"/>
    <w:multiLevelType w:val="hybridMultilevel"/>
    <w:tmpl w:val="210C0D64"/>
    <w:lvl w:ilvl="0" w:tplc="D16A8F04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AE53B5"/>
    <w:multiLevelType w:val="multilevel"/>
    <w:tmpl w:val="39585C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009110F"/>
    <w:multiLevelType w:val="multilevel"/>
    <w:tmpl w:val="F550A2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8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00" w:hanging="1800"/>
      </w:pPr>
      <w:rPr>
        <w:rFonts w:hint="default"/>
      </w:rPr>
    </w:lvl>
  </w:abstractNum>
  <w:abstractNum w:abstractNumId="23">
    <w:nsid w:val="601979DD"/>
    <w:multiLevelType w:val="hybridMultilevel"/>
    <w:tmpl w:val="B732A44A"/>
    <w:lvl w:ilvl="0" w:tplc="D05256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6466922"/>
    <w:multiLevelType w:val="multilevel"/>
    <w:tmpl w:val="04522D8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697171FD"/>
    <w:multiLevelType w:val="multilevel"/>
    <w:tmpl w:val="FAE83E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6">
    <w:nsid w:val="6CE44103"/>
    <w:multiLevelType w:val="multilevel"/>
    <w:tmpl w:val="FAE83E9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7">
    <w:nsid w:val="6DF52590"/>
    <w:multiLevelType w:val="multilevel"/>
    <w:tmpl w:val="00B6BC6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6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28">
    <w:nsid w:val="70135A36"/>
    <w:multiLevelType w:val="hybridMultilevel"/>
    <w:tmpl w:val="3BE67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1C3BB3"/>
    <w:multiLevelType w:val="hybridMultilevel"/>
    <w:tmpl w:val="2342E108"/>
    <w:lvl w:ilvl="0" w:tplc="90B26BBA">
      <w:numFmt w:val="bullet"/>
      <w:suff w:val="space"/>
      <w:lvlText w:val="•"/>
      <w:lvlJc w:val="left"/>
      <w:pPr>
        <w:ind w:left="117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>
    <w:nsid w:val="7C6161CB"/>
    <w:multiLevelType w:val="multilevel"/>
    <w:tmpl w:val="BCB05B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13"/>
  </w:num>
  <w:num w:numId="5">
    <w:abstractNumId w:val="22"/>
  </w:num>
  <w:num w:numId="6">
    <w:abstractNumId w:val="30"/>
  </w:num>
  <w:num w:numId="7">
    <w:abstractNumId w:val="12"/>
  </w:num>
  <w:num w:numId="8">
    <w:abstractNumId w:val="10"/>
  </w:num>
  <w:num w:numId="9">
    <w:abstractNumId w:val="17"/>
  </w:num>
  <w:num w:numId="10">
    <w:abstractNumId w:val="11"/>
  </w:num>
  <w:num w:numId="11">
    <w:abstractNumId w:val="27"/>
  </w:num>
  <w:num w:numId="12">
    <w:abstractNumId w:val="10"/>
    <w:lvlOverride w:ilvl="0">
      <w:lvl w:ilvl="0">
        <w:start w:val="8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567" w:hanging="207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8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9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680" w:hanging="1800"/>
        </w:pPr>
        <w:rPr>
          <w:rFonts w:hint="default"/>
        </w:rPr>
      </w:lvl>
    </w:lvlOverride>
  </w:num>
  <w:num w:numId="13">
    <w:abstractNumId w:val="5"/>
  </w:num>
  <w:num w:numId="14">
    <w:abstractNumId w:val="0"/>
  </w:num>
  <w:num w:numId="15">
    <w:abstractNumId w:val="29"/>
  </w:num>
  <w:num w:numId="16">
    <w:abstractNumId w:val="24"/>
  </w:num>
  <w:num w:numId="17">
    <w:abstractNumId w:val="19"/>
  </w:num>
  <w:num w:numId="18">
    <w:abstractNumId w:val="4"/>
  </w:num>
  <w:num w:numId="19">
    <w:abstractNumId w:val="15"/>
  </w:num>
  <w:num w:numId="20">
    <w:abstractNumId w:val="1"/>
  </w:num>
  <w:num w:numId="21">
    <w:abstractNumId w:val="28"/>
  </w:num>
  <w:num w:numId="22">
    <w:abstractNumId w:val="20"/>
  </w:num>
  <w:num w:numId="23">
    <w:abstractNumId w:val="16"/>
  </w:num>
  <w:num w:numId="24">
    <w:abstractNumId w:val="25"/>
  </w:num>
  <w:num w:numId="25">
    <w:abstractNumId w:val="9"/>
  </w:num>
  <w:num w:numId="26">
    <w:abstractNumId w:val="2"/>
  </w:num>
  <w:num w:numId="27">
    <w:abstractNumId w:val="7"/>
  </w:num>
  <w:num w:numId="28">
    <w:abstractNumId w:val="3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8"/>
  </w:num>
  <w:num w:numId="32">
    <w:abstractNumId w:val="21"/>
  </w:num>
  <w:num w:numId="33">
    <w:abstractNumId w:val="2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forms" w:enforcement="0"/>
  <w:defaultTabStop w:val="708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75946"/>
    <w:rsid w:val="000053A6"/>
    <w:rsid w:val="0000543D"/>
    <w:rsid w:val="000071B2"/>
    <w:rsid w:val="000113DD"/>
    <w:rsid w:val="00012A99"/>
    <w:rsid w:val="000173C3"/>
    <w:rsid w:val="00017632"/>
    <w:rsid w:val="00017851"/>
    <w:rsid w:val="00020CC5"/>
    <w:rsid w:val="00022BC8"/>
    <w:rsid w:val="00025E1C"/>
    <w:rsid w:val="0002662F"/>
    <w:rsid w:val="00033CFC"/>
    <w:rsid w:val="000344B4"/>
    <w:rsid w:val="000347AC"/>
    <w:rsid w:val="00042FD7"/>
    <w:rsid w:val="000460B8"/>
    <w:rsid w:val="000525B2"/>
    <w:rsid w:val="00053B6B"/>
    <w:rsid w:val="00064512"/>
    <w:rsid w:val="00065378"/>
    <w:rsid w:val="00067A2B"/>
    <w:rsid w:val="00067AD5"/>
    <w:rsid w:val="00070AC8"/>
    <w:rsid w:val="000723EF"/>
    <w:rsid w:val="00072912"/>
    <w:rsid w:val="00073DD3"/>
    <w:rsid w:val="0008159E"/>
    <w:rsid w:val="000832F0"/>
    <w:rsid w:val="00083389"/>
    <w:rsid w:val="000836AC"/>
    <w:rsid w:val="000839FC"/>
    <w:rsid w:val="000841C0"/>
    <w:rsid w:val="00084682"/>
    <w:rsid w:val="0008697B"/>
    <w:rsid w:val="000908BA"/>
    <w:rsid w:val="00093967"/>
    <w:rsid w:val="00094A39"/>
    <w:rsid w:val="00095A28"/>
    <w:rsid w:val="00096939"/>
    <w:rsid w:val="00096BA3"/>
    <w:rsid w:val="000A1172"/>
    <w:rsid w:val="000A51D7"/>
    <w:rsid w:val="000A60B4"/>
    <w:rsid w:val="000A6CBC"/>
    <w:rsid w:val="000B16C2"/>
    <w:rsid w:val="000B3CAA"/>
    <w:rsid w:val="000B725E"/>
    <w:rsid w:val="000C0586"/>
    <w:rsid w:val="000C5CA6"/>
    <w:rsid w:val="000D0FBC"/>
    <w:rsid w:val="000D3CE5"/>
    <w:rsid w:val="000E7263"/>
    <w:rsid w:val="000F1C41"/>
    <w:rsid w:val="000F2A0D"/>
    <w:rsid w:val="000F51A5"/>
    <w:rsid w:val="000F69B5"/>
    <w:rsid w:val="00100DB3"/>
    <w:rsid w:val="001036CE"/>
    <w:rsid w:val="00110E6F"/>
    <w:rsid w:val="0011204B"/>
    <w:rsid w:val="00113571"/>
    <w:rsid w:val="00114929"/>
    <w:rsid w:val="0012077C"/>
    <w:rsid w:val="0012089D"/>
    <w:rsid w:val="00120CB5"/>
    <w:rsid w:val="001217CB"/>
    <w:rsid w:val="0012493E"/>
    <w:rsid w:val="0012530E"/>
    <w:rsid w:val="001273F0"/>
    <w:rsid w:val="001274AB"/>
    <w:rsid w:val="001307A1"/>
    <w:rsid w:val="001338C6"/>
    <w:rsid w:val="00133BE1"/>
    <w:rsid w:val="00134AF2"/>
    <w:rsid w:val="00135DE9"/>
    <w:rsid w:val="00136074"/>
    <w:rsid w:val="00136485"/>
    <w:rsid w:val="00136804"/>
    <w:rsid w:val="00141FAA"/>
    <w:rsid w:val="00143780"/>
    <w:rsid w:val="001513A2"/>
    <w:rsid w:val="00152311"/>
    <w:rsid w:val="001527BC"/>
    <w:rsid w:val="001528E8"/>
    <w:rsid w:val="00154D6A"/>
    <w:rsid w:val="00155AC8"/>
    <w:rsid w:val="00160492"/>
    <w:rsid w:val="00162D28"/>
    <w:rsid w:val="00163409"/>
    <w:rsid w:val="001639A5"/>
    <w:rsid w:val="00166425"/>
    <w:rsid w:val="001705CA"/>
    <w:rsid w:val="0017090A"/>
    <w:rsid w:val="00171118"/>
    <w:rsid w:val="00171EBF"/>
    <w:rsid w:val="001821A9"/>
    <w:rsid w:val="001823B1"/>
    <w:rsid w:val="001838D0"/>
    <w:rsid w:val="00183F71"/>
    <w:rsid w:val="0018504E"/>
    <w:rsid w:val="00190A8D"/>
    <w:rsid w:val="00190C8C"/>
    <w:rsid w:val="00196EAB"/>
    <w:rsid w:val="001A3EDC"/>
    <w:rsid w:val="001A4205"/>
    <w:rsid w:val="001A506F"/>
    <w:rsid w:val="001A666A"/>
    <w:rsid w:val="001A7A46"/>
    <w:rsid w:val="001B5841"/>
    <w:rsid w:val="001C18E6"/>
    <w:rsid w:val="001C4F48"/>
    <w:rsid w:val="001D4144"/>
    <w:rsid w:val="001E0545"/>
    <w:rsid w:val="001E3921"/>
    <w:rsid w:val="001E5A06"/>
    <w:rsid w:val="001E721F"/>
    <w:rsid w:val="001F2DEA"/>
    <w:rsid w:val="001F320E"/>
    <w:rsid w:val="001F4FAA"/>
    <w:rsid w:val="001F5E7E"/>
    <w:rsid w:val="001F6B79"/>
    <w:rsid w:val="00200EB8"/>
    <w:rsid w:val="00201C90"/>
    <w:rsid w:val="0021245D"/>
    <w:rsid w:val="00214688"/>
    <w:rsid w:val="00215C9D"/>
    <w:rsid w:val="002213A9"/>
    <w:rsid w:val="0022579A"/>
    <w:rsid w:val="002348ED"/>
    <w:rsid w:val="00235A7F"/>
    <w:rsid w:val="00236EA9"/>
    <w:rsid w:val="002376EC"/>
    <w:rsid w:val="002414C5"/>
    <w:rsid w:val="00242F58"/>
    <w:rsid w:val="00245D01"/>
    <w:rsid w:val="0024612B"/>
    <w:rsid w:val="00247393"/>
    <w:rsid w:val="002532AF"/>
    <w:rsid w:val="002544D9"/>
    <w:rsid w:val="00255AA9"/>
    <w:rsid w:val="00255BAF"/>
    <w:rsid w:val="00262067"/>
    <w:rsid w:val="002679A0"/>
    <w:rsid w:val="0027373C"/>
    <w:rsid w:val="00277A04"/>
    <w:rsid w:val="00286B11"/>
    <w:rsid w:val="0029142B"/>
    <w:rsid w:val="002921A8"/>
    <w:rsid w:val="002928DA"/>
    <w:rsid w:val="00293699"/>
    <w:rsid w:val="00293C0E"/>
    <w:rsid w:val="00296E3F"/>
    <w:rsid w:val="002977EA"/>
    <w:rsid w:val="002A6995"/>
    <w:rsid w:val="002A7691"/>
    <w:rsid w:val="002B1AF9"/>
    <w:rsid w:val="002B310C"/>
    <w:rsid w:val="002B49B4"/>
    <w:rsid w:val="002B5124"/>
    <w:rsid w:val="002C4B7B"/>
    <w:rsid w:val="002D1B59"/>
    <w:rsid w:val="002D36A4"/>
    <w:rsid w:val="002D403B"/>
    <w:rsid w:val="002D7A45"/>
    <w:rsid w:val="002E1C36"/>
    <w:rsid w:val="002E2A5A"/>
    <w:rsid w:val="002E3424"/>
    <w:rsid w:val="002E3910"/>
    <w:rsid w:val="002E4368"/>
    <w:rsid w:val="002E55AE"/>
    <w:rsid w:val="002F45B3"/>
    <w:rsid w:val="00301C0F"/>
    <w:rsid w:val="003050D0"/>
    <w:rsid w:val="00305E4F"/>
    <w:rsid w:val="0030791B"/>
    <w:rsid w:val="003148B1"/>
    <w:rsid w:val="00314C7B"/>
    <w:rsid w:val="00316AC7"/>
    <w:rsid w:val="003171F8"/>
    <w:rsid w:val="0031777E"/>
    <w:rsid w:val="00321F23"/>
    <w:rsid w:val="00324902"/>
    <w:rsid w:val="00324B8B"/>
    <w:rsid w:val="00325EB7"/>
    <w:rsid w:val="003272F1"/>
    <w:rsid w:val="00331283"/>
    <w:rsid w:val="003318E8"/>
    <w:rsid w:val="00332209"/>
    <w:rsid w:val="003324F1"/>
    <w:rsid w:val="003338CD"/>
    <w:rsid w:val="003358DF"/>
    <w:rsid w:val="00340F28"/>
    <w:rsid w:val="003433E7"/>
    <w:rsid w:val="0035232D"/>
    <w:rsid w:val="00352D75"/>
    <w:rsid w:val="00354439"/>
    <w:rsid w:val="00357201"/>
    <w:rsid w:val="00360324"/>
    <w:rsid w:val="00362B47"/>
    <w:rsid w:val="0036330D"/>
    <w:rsid w:val="00364E8E"/>
    <w:rsid w:val="0036609B"/>
    <w:rsid w:val="00367A17"/>
    <w:rsid w:val="00375E03"/>
    <w:rsid w:val="00377FBE"/>
    <w:rsid w:val="00383191"/>
    <w:rsid w:val="00384E27"/>
    <w:rsid w:val="00387945"/>
    <w:rsid w:val="00390505"/>
    <w:rsid w:val="00392358"/>
    <w:rsid w:val="003930C2"/>
    <w:rsid w:val="00394681"/>
    <w:rsid w:val="00394B16"/>
    <w:rsid w:val="00395B38"/>
    <w:rsid w:val="003A79A2"/>
    <w:rsid w:val="003B05BA"/>
    <w:rsid w:val="003C204C"/>
    <w:rsid w:val="003C6ACF"/>
    <w:rsid w:val="003C7AB8"/>
    <w:rsid w:val="003D4271"/>
    <w:rsid w:val="003D442F"/>
    <w:rsid w:val="003D6CB3"/>
    <w:rsid w:val="003E12F6"/>
    <w:rsid w:val="003E1812"/>
    <w:rsid w:val="003E2885"/>
    <w:rsid w:val="003E6DCE"/>
    <w:rsid w:val="003E7A9B"/>
    <w:rsid w:val="003F057C"/>
    <w:rsid w:val="003F10FF"/>
    <w:rsid w:val="003F3995"/>
    <w:rsid w:val="003F54ED"/>
    <w:rsid w:val="003F5A9A"/>
    <w:rsid w:val="003F7883"/>
    <w:rsid w:val="0040345F"/>
    <w:rsid w:val="00404316"/>
    <w:rsid w:val="00404D95"/>
    <w:rsid w:val="00405ADF"/>
    <w:rsid w:val="00405B13"/>
    <w:rsid w:val="00405B15"/>
    <w:rsid w:val="004078C8"/>
    <w:rsid w:val="00411EA5"/>
    <w:rsid w:val="00415F3A"/>
    <w:rsid w:val="004206A3"/>
    <w:rsid w:val="00421660"/>
    <w:rsid w:val="00425506"/>
    <w:rsid w:val="00426D0C"/>
    <w:rsid w:val="00432048"/>
    <w:rsid w:val="004344C9"/>
    <w:rsid w:val="004372F1"/>
    <w:rsid w:val="0044102E"/>
    <w:rsid w:val="0044232D"/>
    <w:rsid w:val="00450A7D"/>
    <w:rsid w:val="00450D5B"/>
    <w:rsid w:val="004532B8"/>
    <w:rsid w:val="004534CA"/>
    <w:rsid w:val="0045612A"/>
    <w:rsid w:val="00470A52"/>
    <w:rsid w:val="00472E5A"/>
    <w:rsid w:val="004741E6"/>
    <w:rsid w:val="00475946"/>
    <w:rsid w:val="00475BFA"/>
    <w:rsid w:val="0048186F"/>
    <w:rsid w:val="00482890"/>
    <w:rsid w:val="004833EF"/>
    <w:rsid w:val="00486117"/>
    <w:rsid w:val="004868E9"/>
    <w:rsid w:val="00495DC6"/>
    <w:rsid w:val="00497471"/>
    <w:rsid w:val="004A019A"/>
    <w:rsid w:val="004A6069"/>
    <w:rsid w:val="004A6630"/>
    <w:rsid w:val="004B08C3"/>
    <w:rsid w:val="004B3E5A"/>
    <w:rsid w:val="004B3F9B"/>
    <w:rsid w:val="004C29CF"/>
    <w:rsid w:val="004C300A"/>
    <w:rsid w:val="004C3B7E"/>
    <w:rsid w:val="004D0933"/>
    <w:rsid w:val="004D0E17"/>
    <w:rsid w:val="004D0F01"/>
    <w:rsid w:val="004D325A"/>
    <w:rsid w:val="004D58EC"/>
    <w:rsid w:val="004E1907"/>
    <w:rsid w:val="004E5250"/>
    <w:rsid w:val="004E5789"/>
    <w:rsid w:val="004E5B59"/>
    <w:rsid w:val="004E6F09"/>
    <w:rsid w:val="004F0487"/>
    <w:rsid w:val="004F06D4"/>
    <w:rsid w:val="004F14A1"/>
    <w:rsid w:val="004F34A7"/>
    <w:rsid w:val="00500290"/>
    <w:rsid w:val="00500C2A"/>
    <w:rsid w:val="00501CBE"/>
    <w:rsid w:val="0050351F"/>
    <w:rsid w:val="00503F6A"/>
    <w:rsid w:val="005043A2"/>
    <w:rsid w:val="00504C9A"/>
    <w:rsid w:val="0050545C"/>
    <w:rsid w:val="00507888"/>
    <w:rsid w:val="005078FD"/>
    <w:rsid w:val="00511491"/>
    <w:rsid w:val="00515923"/>
    <w:rsid w:val="00516B3B"/>
    <w:rsid w:val="0052040D"/>
    <w:rsid w:val="00522F92"/>
    <w:rsid w:val="00531AB0"/>
    <w:rsid w:val="00535A61"/>
    <w:rsid w:val="00537B36"/>
    <w:rsid w:val="005408FD"/>
    <w:rsid w:val="00543475"/>
    <w:rsid w:val="00545023"/>
    <w:rsid w:val="005458A6"/>
    <w:rsid w:val="00545C55"/>
    <w:rsid w:val="00545DED"/>
    <w:rsid w:val="00547E8E"/>
    <w:rsid w:val="005505EE"/>
    <w:rsid w:val="00557846"/>
    <w:rsid w:val="005640B2"/>
    <w:rsid w:val="0056452B"/>
    <w:rsid w:val="005652ED"/>
    <w:rsid w:val="00565667"/>
    <w:rsid w:val="005667FD"/>
    <w:rsid w:val="00572066"/>
    <w:rsid w:val="0057228D"/>
    <w:rsid w:val="0057368B"/>
    <w:rsid w:val="00573F73"/>
    <w:rsid w:val="00574EDD"/>
    <w:rsid w:val="005753F4"/>
    <w:rsid w:val="005765C8"/>
    <w:rsid w:val="00583357"/>
    <w:rsid w:val="005912AD"/>
    <w:rsid w:val="00594352"/>
    <w:rsid w:val="00594828"/>
    <w:rsid w:val="00596E62"/>
    <w:rsid w:val="005A1A62"/>
    <w:rsid w:val="005A5BA3"/>
    <w:rsid w:val="005A69B1"/>
    <w:rsid w:val="005B10DD"/>
    <w:rsid w:val="005B1508"/>
    <w:rsid w:val="005B1922"/>
    <w:rsid w:val="005B3BE9"/>
    <w:rsid w:val="005B50D4"/>
    <w:rsid w:val="005B53FA"/>
    <w:rsid w:val="005B5507"/>
    <w:rsid w:val="005C43CA"/>
    <w:rsid w:val="005C7399"/>
    <w:rsid w:val="005C7505"/>
    <w:rsid w:val="005C7A0E"/>
    <w:rsid w:val="005D4C7C"/>
    <w:rsid w:val="005D646C"/>
    <w:rsid w:val="005E73D0"/>
    <w:rsid w:val="005F1D4B"/>
    <w:rsid w:val="005F2CFB"/>
    <w:rsid w:val="005F51C5"/>
    <w:rsid w:val="005F6BBB"/>
    <w:rsid w:val="005F73A9"/>
    <w:rsid w:val="006001A6"/>
    <w:rsid w:val="00603949"/>
    <w:rsid w:val="00604CB7"/>
    <w:rsid w:val="00612A4E"/>
    <w:rsid w:val="00612A87"/>
    <w:rsid w:val="006131AA"/>
    <w:rsid w:val="00615AE6"/>
    <w:rsid w:val="00620D5F"/>
    <w:rsid w:val="006224FE"/>
    <w:rsid w:val="00623357"/>
    <w:rsid w:val="0062351D"/>
    <w:rsid w:val="00626B30"/>
    <w:rsid w:val="00630172"/>
    <w:rsid w:val="00632FE7"/>
    <w:rsid w:val="0063710E"/>
    <w:rsid w:val="00641599"/>
    <w:rsid w:val="006427E7"/>
    <w:rsid w:val="006428B4"/>
    <w:rsid w:val="00645482"/>
    <w:rsid w:val="00646549"/>
    <w:rsid w:val="00655B90"/>
    <w:rsid w:val="00655D6E"/>
    <w:rsid w:val="006577E0"/>
    <w:rsid w:val="0066326F"/>
    <w:rsid w:val="00663FC3"/>
    <w:rsid w:val="00664F9D"/>
    <w:rsid w:val="006654F3"/>
    <w:rsid w:val="0066576F"/>
    <w:rsid w:val="006670B7"/>
    <w:rsid w:val="0066794B"/>
    <w:rsid w:val="00671004"/>
    <w:rsid w:val="006730A5"/>
    <w:rsid w:val="00673AE5"/>
    <w:rsid w:val="00675556"/>
    <w:rsid w:val="00675F9E"/>
    <w:rsid w:val="00676A0E"/>
    <w:rsid w:val="00684A84"/>
    <w:rsid w:val="00684FF1"/>
    <w:rsid w:val="0068593C"/>
    <w:rsid w:val="00686279"/>
    <w:rsid w:val="0068747E"/>
    <w:rsid w:val="0069028A"/>
    <w:rsid w:val="006916F0"/>
    <w:rsid w:val="00694B11"/>
    <w:rsid w:val="006967EB"/>
    <w:rsid w:val="006A0DBF"/>
    <w:rsid w:val="006A0F9B"/>
    <w:rsid w:val="006A68B9"/>
    <w:rsid w:val="006B150A"/>
    <w:rsid w:val="006C2643"/>
    <w:rsid w:val="006C30BC"/>
    <w:rsid w:val="006C3B08"/>
    <w:rsid w:val="006C48EB"/>
    <w:rsid w:val="006C51F9"/>
    <w:rsid w:val="006C552A"/>
    <w:rsid w:val="006C55E6"/>
    <w:rsid w:val="006D1C92"/>
    <w:rsid w:val="006D2634"/>
    <w:rsid w:val="006D5240"/>
    <w:rsid w:val="006D6DD4"/>
    <w:rsid w:val="006D79ED"/>
    <w:rsid w:val="006E0300"/>
    <w:rsid w:val="006E5EA5"/>
    <w:rsid w:val="006E6ABC"/>
    <w:rsid w:val="006F0E71"/>
    <w:rsid w:val="006F1413"/>
    <w:rsid w:val="007002A4"/>
    <w:rsid w:val="0070098A"/>
    <w:rsid w:val="00704EBA"/>
    <w:rsid w:val="00713E06"/>
    <w:rsid w:val="00717881"/>
    <w:rsid w:val="0072578D"/>
    <w:rsid w:val="007263A5"/>
    <w:rsid w:val="00726C91"/>
    <w:rsid w:val="00734CF0"/>
    <w:rsid w:val="00735F48"/>
    <w:rsid w:val="0073753B"/>
    <w:rsid w:val="007407AE"/>
    <w:rsid w:val="007468F9"/>
    <w:rsid w:val="00751CA9"/>
    <w:rsid w:val="00752783"/>
    <w:rsid w:val="007536D8"/>
    <w:rsid w:val="00755EF3"/>
    <w:rsid w:val="00760F03"/>
    <w:rsid w:val="0076133C"/>
    <w:rsid w:val="007621E4"/>
    <w:rsid w:val="00763CB7"/>
    <w:rsid w:val="00767CE5"/>
    <w:rsid w:val="00767DA5"/>
    <w:rsid w:val="0077098A"/>
    <w:rsid w:val="00777B90"/>
    <w:rsid w:val="00777D28"/>
    <w:rsid w:val="00780A4C"/>
    <w:rsid w:val="00784767"/>
    <w:rsid w:val="0079000B"/>
    <w:rsid w:val="007903BB"/>
    <w:rsid w:val="0079397F"/>
    <w:rsid w:val="00794DB4"/>
    <w:rsid w:val="00796128"/>
    <w:rsid w:val="00797228"/>
    <w:rsid w:val="007A065B"/>
    <w:rsid w:val="007A27E3"/>
    <w:rsid w:val="007A3FB8"/>
    <w:rsid w:val="007A5595"/>
    <w:rsid w:val="007B74D6"/>
    <w:rsid w:val="007C3A05"/>
    <w:rsid w:val="007D1DC3"/>
    <w:rsid w:val="007D34C9"/>
    <w:rsid w:val="007D4D47"/>
    <w:rsid w:val="007E463F"/>
    <w:rsid w:val="007E58E5"/>
    <w:rsid w:val="007E6922"/>
    <w:rsid w:val="007F0D21"/>
    <w:rsid w:val="007F0D8F"/>
    <w:rsid w:val="007F245F"/>
    <w:rsid w:val="008007A9"/>
    <w:rsid w:val="008020B6"/>
    <w:rsid w:val="00803D22"/>
    <w:rsid w:val="00804346"/>
    <w:rsid w:val="008061F0"/>
    <w:rsid w:val="00806AEB"/>
    <w:rsid w:val="00817869"/>
    <w:rsid w:val="008203D3"/>
    <w:rsid w:val="008209B1"/>
    <w:rsid w:val="00823884"/>
    <w:rsid w:val="0082458A"/>
    <w:rsid w:val="00827485"/>
    <w:rsid w:val="0084110E"/>
    <w:rsid w:val="0084389E"/>
    <w:rsid w:val="008473E0"/>
    <w:rsid w:val="0084765A"/>
    <w:rsid w:val="008558CB"/>
    <w:rsid w:val="00856012"/>
    <w:rsid w:val="008605E2"/>
    <w:rsid w:val="00871E15"/>
    <w:rsid w:val="008805BE"/>
    <w:rsid w:val="00880DC3"/>
    <w:rsid w:val="0088127B"/>
    <w:rsid w:val="008916C8"/>
    <w:rsid w:val="008932E0"/>
    <w:rsid w:val="00893E8A"/>
    <w:rsid w:val="00894105"/>
    <w:rsid w:val="008A2666"/>
    <w:rsid w:val="008A3254"/>
    <w:rsid w:val="008A6977"/>
    <w:rsid w:val="008B1349"/>
    <w:rsid w:val="008B1E6E"/>
    <w:rsid w:val="008B25A1"/>
    <w:rsid w:val="008B29FE"/>
    <w:rsid w:val="008B4EDD"/>
    <w:rsid w:val="008C0893"/>
    <w:rsid w:val="008C66C8"/>
    <w:rsid w:val="008C6888"/>
    <w:rsid w:val="008D106F"/>
    <w:rsid w:val="008D2F08"/>
    <w:rsid w:val="008D5FE1"/>
    <w:rsid w:val="008E3DDF"/>
    <w:rsid w:val="008E7012"/>
    <w:rsid w:val="008F09B1"/>
    <w:rsid w:val="008F483E"/>
    <w:rsid w:val="008F7391"/>
    <w:rsid w:val="00900D29"/>
    <w:rsid w:val="009036B4"/>
    <w:rsid w:val="00904D85"/>
    <w:rsid w:val="00916B43"/>
    <w:rsid w:val="00917E4B"/>
    <w:rsid w:val="009208BB"/>
    <w:rsid w:val="00922868"/>
    <w:rsid w:val="00924648"/>
    <w:rsid w:val="00925437"/>
    <w:rsid w:val="009265F6"/>
    <w:rsid w:val="00934EA7"/>
    <w:rsid w:val="00936283"/>
    <w:rsid w:val="00942228"/>
    <w:rsid w:val="009450DF"/>
    <w:rsid w:val="00945D00"/>
    <w:rsid w:val="00950F29"/>
    <w:rsid w:val="00961A28"/>
    <w:rsid w:val="0096299C"/>
    <w:rsid w:val="00965B3E"/>
    <w:rsid w:val="00966198"/>
    <w:rsid w:val="00967651"/>
    <w:rsid w:val="00967EE4"/>
    <w:rsid w:val="0097015B"/>
    <w:rsid w:val="009712E2"/>
    <w:rsid w:val="00974070"/>
    <w:rsid w:val="00974B2B"/>
    <w:rsid w:val="0097578B"/>
    <w:rsid w:val="009769A8"/>
    <w:rsid w:val="00981BB0"/>
    <w:rsid w:val="0098416A"/>
    <w:rsid w:val="0098473C"/>
    <w:rsid w:val="00985969"/>
    <w:rsid w:val="00986E73"/>
    <w:rsid w:val="009914D5"/>
    <w:rsid w:val="0099217D"/>
    <w:rsid w:val="009942B4"/>
    <w:rsid w:val="00996A43"/>
    <w:rsid w:val="009978A5"/>
    <w:rsid w:val="009A2FB7"/>
    <w:rsid w:val="009A6EE5"/>
    <w:rsid w:val="009B02B7"/>
    <w:rsid w:val="009B2000"/>
    <w:rsid w:val="009B200E"/>
    <w:rsid w:val="009B54BF"/>
    <w:rsid w:val="009B5927"/>
    <w:rsid w:val="009B6FAC"/>
    <w:rsid w:val="009B7BFE"/>
    <w:rsid w:val="009C03A8"/>
    <w:rsid w:val="009C3678"/>
    <w:rsid w:val="009C4A36"/>
    <w:rsid w:val="009C6CB4"/>
    <w:rsid w:val="009D00D7"/>
    <w:rsid w:val="009D3341"/>
    <w:rsid w:val="009D68BB"/>
    <w:rsid w:val="009E01B6"/>
    <w:rsid w:val="009E035E"/>
    <w:rsid w:val="009E1183"/>
    <w:rsid w:val="009E38FE"/>
    <w:rsid w:val="009E4012"/>
    <w:rsid w:val="009E42B0"/>
    <w:rsid w:val="009E4F02"/>
    <w:rsid w:val="009E7DF4"/>
    <w:rsid w:val="00A00ED8"/>
    <w:rsid w:val="00A00EE9"/>
    <w:rsid w:val="00A042DB"/>
    <w:rsid w:val="00A046B6"/>
    <w:rsid w:val="00A05FF1"/>
    <w:rsid w:val="00A12673"/>
    <w:rsid w:val="00A12D58"/>
    <w:rsid w:val="00A15144"/>
    <w:rsid w:val="00A1530B"/>
    <w:rsid w:val="00A15F2E"/>
    <w:rsid w:val="00A1649E"/>
    <w:rsid w:val="00A16B7D"/>
    <w:rsid w:val="00A21705"/>
    <w:rsid w:val="00A257B1"/>
    <w:rsid w:val="00A415B2"/>
    <w:rsid w:val="00A41E58"/>
    <w:rsid w:val="00A53668"/>
    <w:rsid w:val="00A557E1"/>
    <w:rsid w:val="00A6345B"/>
    <w:rsid w:val="00A6421D"/>
    <w:rsid w:val="00A64766"/>
    <w:rsid w:val="00A663A5"/>
    <w:rsid w:val="00A70B08"/>
    <w:rsid w:val="00A72F87"/>
    <w:rsid w:val="00A733F8"/>
    <w:rsid w:val="00A7770F"/>
    <w:rsid w:val="00A77ED7"/>
    <w:rsid w:val="00A83A1E"/>
    <w:rsid w:val="00A84314"/>
    <w:rsid w:val="00A8749F"/>
    <w:rsid w:val="00A87F72"/>
    <w:rsid w:val="00A90DD4"/>
    <w:rsid w:val="00A93498"/>
    <w:rsid w:val="00A960A0"/>
    <w:rsid w:val="00A968E9"/>
    <w:rsid w:val="00AA17A3"/>
    <w:rsid w:val="00AA2EF0"/>
    <w:rsid w:val="00AA491F"/>
    <w:rsid w:val="00AA5D24"/>
    <w:rsid w:val="00AB0A3E"/>
    <w:rsid w:val="00AB1FEC"/>
    <w:rsid w:val="00AB20C6"/>
    <w:rsid w:val="00AB2279"/>
    <w:rsid w:val="00AB37E9"/>
    <w:rsid w:val="00AB70D1"/>
    <w:rsid w:val="00AB7436"/>
    <w:rsid w:val="00AC2923"/>
    <w:rsid w:val="00AC3FAE"/>
    <w:rsid w:val="00AC47E2"/>
    <w:rsid w:val="00AC49CF"/>
    <w:rsid w:val="00AC7E90"/>
    <w:rsid w:val="00AD48CF"/>
    <w:rsid w:val="00AD6642"/>
    <w:rsid w:val="00AD6FAB"/>
    <w:rsid w:val="00AE023D"/>
    <w:rsid w:val="00AE077A"/>
    <w:rsid w:val="00AE2387"/>
    <w:rsid w:val="00AE2DC9"/>
    <w:rsid w:val="00AE5A26"/>
    <w:rsid w:val="00AE5CBC"/>
    <w:rsid w:val="00AE5D4B"/>
    <w:rsid w:val="00AE746A"/>
    <w:rsid w:val="00AF073E"/>
    <w:rsid w:val="00AF2A0A"/>
    <w:rsid w:val="00AF2DA2"/>
    <w:rsid w:val="00AF39CE"/>
    <w:rsid w:val="00AF7362"/>
    <w:rsid w:val="00B00772"/>
    <w:rsid w:val="00B01E2B"/>
    <w:rsid w:val="00B14AEE"/>
    <w:rsid w:val="00B1575C"/>
    <w:rsid w:val="00B15F72"/>
    <w:rsid w:val="00B17D9D"/>
    <w:rsid w:val="00B21634"/>
    <w:rsid w:val="00B217EB"/>
    <w:rsid w:val="00B26302"/>
    <w:rsid w:val="00B27FE3"/>
    <w:rsid w:val="00B302A5"/>
    <w:rsid w:val="00B326FC"/>
    <w:rsid w:val="00B32D29"/>
    <w:rsid w:val="00B34127"/>
    <w:rsid w:val="00B354BD"/>
    <w:rsid w:val="00B372C1"/>
    <w:rsid w:val="00B43CD1"/>
    <w:rsid w:val="00B447EB"/>
    <w:rsid w:val="00B4622F"/>
    <w:rsid w:val="00B479E6"/>
    <w:rsid w:val="00B52DC8"/>
    <w:rsid w:val="00B543CF"/>
    <w:rsid w:val="00B54EFA"/>
    <w:rsid w:val="00B5644A"/>
    <w:rsid w:val="00B631C7"/>
    <w:rsid w:val="00B700E9"/>
    <w:rsid w:val="00B703AD"/>
    <w:rsid w:val="00B70FF9"/>
    <w:rsid w:val="00B80D4E"/>
    <w:rsid w:val="00B8445C"/>
    <w:rsid w:val="00B846D5"/>
    <w:rsid w:val="00B85F79"/>
    <w:rsid w:val="00B87271"/>
    <w:rsid w:val="00B913D4"/>
    <w:rsid w:val="00B9434E"/>
    <w:rsid w:val="00B96B29"/>
    <w:rsid w:val="00B96BE9"/>
    <w:rsid w:val="00B96C61"/>
    <w:rsid w:val="00BA108F"/>
    <w:rsid w:val="00BA4691"/>
    <w:rsid w:val="00BA73F4"/>
    <w:rsid w:val="00BB03DE"/>
    <w:rsid w:val="00BB500B"/>
    <w:rsid w:val="00BB6681"/>
    <w:rsid w:val="00BB7152"/>
    <w:rsid w:val="00BC2043"/>
    <w:rsid w:val="00BC4F4E"/>
    <w:rsid w:val="00BC79CB"/>
    <w:rsid w:val="00BD75ED"/>
    <w:rsid w:val="00BE1163"/>
    <w:rsid w:val="00BE4B75"/>
    <w:rsid w:val="00BF24A8"/>
    <w:rsid w:val="00BF4E6F"/>
    <w:rsid w:val="00C002AA"/>
    <w:rsid w:val="00C0333F"/>
    <w:rsid w:val="00C03A56"/>
    <w:rsid w:val="00C13798"/>
    <w:rsid w:val="00C15DD7"/>
    <w:rsid w:val="00C16213"/>
    <w:rsid w:val="00C22447"/>
    <w:rsid w:val="00C23F67"/>
    <w:rsid w:val="00C24059"/>
    <w:rsid w:val="00C243CB"/>
    <w:rsid w:val="00C24A0B"/>
    <w:rsid w:val="00C33022"/>
    <w:rsid w:val="00C33683"/>
    <w:rsid w:val="00C372E6"/>
    <w:rsid w:val="00C406AE"/>
    <w:rsid w:val="00C407E1"/>
    <w:rsid w:val="00C4158C"/>
    <w:rsid w:val="00C42513"/>
    <w:rsid w:val="00C43822"/>
    <w:rsid w:val="00C44E63"/>
    <w:rsid w:val="00C4613F"/>
    <w:rsid w:val="00C471A9"/>
    <w:rsid w:val="00C4739A"/>
    <w:rsid w:val="00C47791"/>
    <w:rsid w:val="00C554D2"/>
    <w:rsid w:val="00C61B80"/>
    <w:rsid w:val="00C61D51"/>
    <w:rsid w:val="00C624D4"/>
    <w:rsid w:val="00C649C5"/>
    <w:rsid w:val="00C65256"/>
    <w:rsid w:val="00C66218"/>
    <w:rsid w:val="00C66CE5"/>
    <w:rsid w:val="00C678FD"/>
    <w:rsid w:val="00C7407F"/>
    <w:rsid w:val="00C773FC"/>
    <w:rsid w:val="00C80F42"/>
    <w:rsid w:val="00C819B6"/>
    <w:rsid w:val="00C863BD"/>
    <w:rsid w:val="00C86823"/>
    <w:rsid w:val="00C907B1"/>
    <w:rsid w:val="00C9092D"/>
    <w:rsid w:val="00C91081"/>
    <w:rsid w:val="00C92627"/>
    <w:rsid w:val="00CA1FEC"/>
    <w:rsid w:val="00CA2FBB"/>
    <w:rsid w:val="00CB1B3A"/>
    <w:rsid w:val="00CB4D57"/>
    <w:rsid w:val="00CB5271"/>
    <w:rsid w:val="00CD14B2"/>
    <w:rsid w:val="00CD2256"/>
    <w:rsid w:val="00CD3BFD"/>
    <w:rsid w:val="00CE3720"/>
    <w:rsid w:val="00CE4002"/>
    <w:rsid w:val="00CE537C"/>
    <w:rsid w:val="00CF2141"/>
    <w:rsid w:val="00CF58D8"/>
    <w:rsid w:val="00CF70BD"/>
    <w:rsid w:val="00CF7605"/>
    <w:rsid w:val="00CF7B5E"/>
    <w:rsid w:val="00D015D4"/>
    <w:rsid w:val="00D02D86"/>
    <w:rsid w:val="00D031AF"/>
    <w:rsid w:val="00D063F7"/>
    <w:rsid w:val="00D16CFF"/>
    <w:rsid w:val="00D20146"/>
    <w:rsid w:val="00D23AEC"/>
    <w:rsid w:val="00D26AF8"/>
    <w:rsid w:val="00D32C05"/>
    <w:rsid w:val="00D341B3"/>
    <w:rsid w:val="00D35B43"/>
    <w:rsid w:val="00D37196"/>
    <w:rsid w:val="00D40BDB"/>
    <w:rsid w:val="00D42518"/>
    <w:rsid w:val="00D4601A"/>
    <w:rsid w:val="00D46748"/>
    <w:rsid w:val="00D47DE9"/>
    <w:rsid w:val="00D521CE"/>
    <w:rsid w:val="00D55575"/>
    <w:rsid w:val="00D62446"/>
    <w:rsid w:val="00D673A6"/>
    <w:rsid w:val="00D70FF8"/>
    <w:rsid w:val="00D72D0C"/>
    <w:rsid w:val="00D762E3"/>
    <w:rsid w:val="00D771E2"/>
    <w:rsid w:val="00D825E8"/>
    <w:rsid w:val="00D83A05"/>
    <w:rsid w:val="00D84833"/>
    <w:rsid w:val="00D84D2C"/>
    <w:rsid w:val="00D90A59"/>
    <w:rsid w:val="00D96C07"/>
    <w:rsid w:val="00DA0949"/>
    <w:rsid w:val="00DA2853"/>
    <w:rsid w:val="00DA622D"/>
    <w:rsid w:val="00DB474F"/>
    <w:rsid w:val="00DB7BB3"/>
    <w:rsid w:val="00DC2819"/>
    <w:rsid w:val="00DC77B7"/>
    <w:rsid w:val="00DC79D9"/>
    <w:rsid w:val="00DC7B13"/>
    <w:rsid w:val="00DD122B"/>
    <w:rsid w:val="00DD3642"/>
    <w:rsid w:val="00DF3369"/>
    <w:rsid w:val="00DF4451"/>
    <w:rsid w:val="00E01BA7"/>
    <w:rsid w:val="00E02045"/>
    <w:rsid w:val="00E02D4C"/>
    <w:rsid w:val="00E0337E"/>
    <w:rsid w:val="00E03581"/>
    <w:rsid w:val="00E0400C"/>
    <w:rsid w:val="00E1272D"/>
    <w:rsid w:val="00E16811"/>
    <w:rsid w:val="00E16E72"/>
    <w:rsid w:val="00E17617"/>
    <w:rsid w:val="00E17A54"/>
    <w:rsid w:val="00E21E98"/>
    <w:rsid w:val="00E22755"/>
    <w:rsid w:val="00E231CF"/>
    <w:rsid w:val="00E241BE"/>
    <w:rsid w:val="00E2755B"/>
    <w:rsid w:val="00E27B96"/>
    <w:rsid w:val="00E3145B"/>
    <w:rsid w:val="00E32D3E"/>
    <w:rsid w:val="00E37854"/>
    <w:rsid w:val="00E41898"/>
    <w:rsid w:val="00E4326D"/>
    <w:rsid w:val="00E43CC8"/>
    <w:rsid w:val="00E44B10"/>
    <w:rsid w:val="00E44D6F"/>
    <w:rsid w:val="00E45813"/>
    <w:rsid w:val="00E51DE2"/>
    <w:rsid w:val="00E5527A"/>
    <w:rsid w:val="00E55452"/>
    <w:rsid w:val="00E5597D"/>
    <w:rsid w:val="00E559E8"/>
    <w:rsid w:val="00E56B5F"/>
    <w:rsid w:val="00E625C1"/>
    <w:rsid w:val="00E62AD3"/>
    <w:rsid w:val="00E63202"/>
    <w:rsid w:val="00E66C6B"/>
    <w:rsid w:val="00E7002D"/>
    <w:rsid w:val="00E710F9"/>
    <w:rsid w:val="00E714E8"/>
    <w:rsid w:val="00E72031"/>
    <w:rsid w:val="00E729DC"/>
    <w:rsid w:val="00E76ABC"/>
    <w:rsid w:val="00E81853"/>
    <w:rsid w:val="00E829FE"/>
    <w:rsid w:val="00E82B6F"/>
    <w:rsid w:val="00E87403"/>
    <w:rsid w:val="00E9484F"/>
    <w:rsid w:val="00E94AF6"/>
    <w:rsid w:val="00E95BA4"/>
    <w:rsid w:val="00E97AD3"/>
    <w:rsid w:val="00EA2859"/>
    <w:rsid w:val="00EA363D"/>
    <w:rsid w:val="00EA47C1"/>
    <w:rsid w:val="00EA5874"/>
    <w:rsid w:val="00EA712D"/>
    <w:rsid w:val="00EB01D1"/>
    <w:rsid w:val="00EB0BC7"/>
    <w:rsid w:val="00EB2713"/>
    <w:rsid w:val="00EB4327"/>
    <w:rsid w:val="00EB4B5F"/>
    <w:rsid w:val="00EC1D01"/>
    <w:rsid w:val="00ED0FE8"/>
    <w:rsid w:val="00ED2F48"/>
    <w:rsid w:val="00EE2C1C"/>
    <w:rsid w:val="00EE620D"/>
    <w:rsid w:val="00EE7FF7"/>
    <w:rsid w:val="00EF077E"/>
    <w:rsid w:val="00EF0CB3"/>
    <w:rsid w:val="00EF5279"/>
    <w:rsid w:val="00EF64E8"/>
    <w:rsid w:val="00F00BAE"/>
    <w:rsid w:val="00F037B2"/>
    <w:rsid w:val="00F0489B"/>
    <w:rsid w:val="00F04D5D"/>
    <w:rsid w:val="00F10A4B"/>
    <w:rsid w:val="00F140F0"/>
    <w:rsid w:val="00F14D10"/>
    <w:rsid w:val="00F1564A"/>
    <w:rsid w:val="00F158C0"/>
    <w:rsid w:val="00F17D09"/>
    <w:rsid w:val="00F214BB"/>
    <w:rsid w:val="00F224B1"/>
    <w:rsid w:val="00F22C20"/>
    <w:rsid w:val="00F22D85"/>
    <w:rsid w:val="00F26134"/>
    <w:rsid w:val="00F27646"/>
    <w:rsid w:val="00F3240E"/>
    <w:rsid w:val="00F35997"/>
    <w:rsid w:val="00F418D1"/>
    <w:rsid w:val="00F43DAB"/>
    <w:rsid w:val="00F463B6"/>
    <w:rsid w:val="00F47823"/>
    <w:rsid w:val="00F54DC3"/>
    <w:rsid w:val="00F55A68"/>
    <w:rsid w:val="00F60BC1"/>
    <w:rsid w:val="00F64B42"/>
    <w:rsid w:val="00F65FB9"/>
    <w:rsid w:val="00F67E70"/>
    <w:rsid w:val="00F7028F"/>
    <w:rsid w:val="00F71BC5"/>
    <w:rsid w:val="00F730A6"/>
    <w:rsid w:val="00F77EF2"/>
    <w:rsid w:val="00F830F9"/>
    <w:rsid w:val="00F835F4"/>
    <w:rsid w:val="00F8670C"/>
    <w:rsid w:val="00F91354"/>
    <w:rsid w:val="00F91B5A"/>
    <w:rsid w:val="00F939D2"/>
    <w:rsid w:val="00F93A5C"/>
    <w:rsid w:val="00F9723A"/>
    <w:rsid w:val="00FA10B4"/>
    <w:rsid w:val="00FA14E4"/>
    <w:rsid w:val="00FA1929"/>
    <w:rsid w:val="00FA1C16"/>
    <w:rsid w:val="00FA3ED0"/>
    <w:rsid w:val="00FA4F78"/>
    <w:rsid w:val="00FA545C"/>
    <w:rsid w:val="00FB086F"/>
    <w:rsid w:val="00FB1249"/>
    <w:rsid w:val="00FB27EB"/>
    <w:rsid w:val="00FB30CD"/>
    <w:rsid w:val="00FB3EBA"/>
    <w:rsid w:val="00FB7070"/>
    <w:rsid w:val="00FB7A0D"/>
    <w:rsid w:val="00FC3FB6"/>
    <w:rsid w:val="00FC43CF"/>
    <w:rsid w:val="00FD08E6"/>
    <w:rsid w:val="00FD1142"/>
    <w:rsid w:val="00FD4365"/>
    <w:rsid w:val="00FD4414"/>
    <w:rsid w:val="00FD61E2"/>
    <w:rsid w:val="00FD6AFE"/>
    <w:rsid w:val="00FE0728"/>
    <w:rsid w:val="00FE091F"/>
    <w:rsid w:val="00FE0E2D"/>
    <w:rsid w:val="00FE1960"/>
    <w:rsid w:val="00FE19CC"/>
    <w:rsid w:val="00FE3186"/>
    <w:rsid w:val="00FF1252"/>
    <w:rsid w:val="00FF1447"/>
    <w:rsid w:val="00FF7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header" w:locked="1" w:semiHidden="0" w:unhideWhenUsed="0"/>
    <w:lsdException w:name="caption" w:locked="1" w:uiPriority="0" w:qFormat="1"/>
    <w:lsdException w:name="footnote reference" w:uiPriority="0"/>
    <w:lsdException w:name="annotation reference" w:uiPriority="0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nhideWhenUsed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946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75946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475946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404D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locked/>
    <w:rsid w:val="00FC43CF"/>
    <w:pPr>
      <w:keepNext/>
      <w:widowControl/>
      <w:numPr>
        <w:ilvl w:val="5"/>
        <w:numId w:val="1"/>
      </w:numPr>
      <w:overflowPunct/>
      <w:autoSpaceDE/>
      <w:autoSpaceDN/>
      <w:adjustRightInd/>
      <w:jc w:val="center"/>
      <w:textAlignment w:val="auto"/>
      <w:outlineLvl w:val="5"/>
    </w:pPr>
    <w:rPr>
      <w:b/>
      <w:bCs/>
      <w:sz w:val="28"/>
      <w:lang w:eastAsia="ar-SA"/>
    </w:rPr>
  </w:style>
  <w:style w:type="paragraph" w:styleId="7">
    <w:name w:val="heading 7"/>
    <w:basedOn w:val="a"/>
    <w:next w:val="a"/>
    <w:link w:val="70"/>
    <w:unhideWhenUsed/>
    <w:qFormat/>
    <w:locked/>
    <w:rsid w:val="0009396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5946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9"/>
    <w:locked/>
    <w:rsid w:val="00475946"/>
    <w:rPr>
      <w:rFonts w:ascii="Arial" w:hAnsi="Arial" w:cs="Arial"/>
      <w:b/>
      <w:bCs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semiHidden/>
    <w:rsid w:val="00404D95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FC43CF"/>
    <w:rPr>
      <w:rFonts w:ascii="Times New Roman" w:eastAsia="Times New Roman" w:hAnsi="Times New Roman"/>
      <w:b/>
      <w:bCs/>
      <w:sz w:val="28"/>
      <w:lang w:eastAsia="ar-SA"/>
    </w:rPr>
  </w:style>
  <w:style w:type="paragraph" w:styleId="a3">
    <w:name w:val="header"/>
    <w:basedOn w:val="a"/>
    <w:link w:val="a4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75946"/>
  </w:style>
  <w:style w:type="paragraph" w:styleId="a5">
    <w:name w:val="footer"/>
    <w:basedOn w:val="a"/>
    <w:link w:val="a6"/>
    <w:uiPriority w:val="99"/>
    <w:rsid w:val="0047594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75946"/>
  </w:style>
  <w:style w:type="paragraph" w:styleId="a7">
    <w:name w:val="Balloon Text"/>
    <w:basedOn w:val="a"/>
    <w:link w:val="a8"/>
    <w:uiPriority w:val="99"/>
    <w:semiHidden/>
    <w:rsid w:val="004759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75946"/>
    <w:rPr>
      <w:rFonts w:ascii="Tahoma" w:hAnsi="Tahoma" w:cs="Tahoma"/>
      <w:sz w:val="16"/>
      <w:szCs w:val="16"/>
    </w:rPr>
  </w:style>
  <w:style w:type="table" w:styleId="a9">
    <w:name w:val="Table Grid"/>
    <w:aliases w:val="Сетка таблицы GR"/>
    <w:basedOn w:val="a1"/>
    <w:uiPriority w:val="39"/>
    <w:rsid w:val="0047594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uiPriority w:val="99"/>
    <w:rsid w:val="00475946"/>
  </w:style>
  <w:style w:type="paragraph" w:customStyle="1" w:styleId="21">
    <w:name w:val="Основной текст 21"/>
    <w:basedOn w:val="a"/>
    <w:uiPriority w:val="99"/>
    <w:rsid w:val="00475946"/>
    <w:pPr>
      <w:ind w:left="284"/>
    </w:pPr>
  </w:style>
  <w:style w:type="paragraph" w:styleId="ab">
    <w:name w:val="Title"/>
    <w:basedOn w:val="a"/>
    <w:link w:val="ac"/>
    <w:uiPriority w:val="99"/>
    <w:qFormat/>
    <w:rsid w:val="00475946"/>
    <w:pPr>
      <w:jc w:val="center"/>
    </w:pPr>
    <w:rPr>
      <w:b/>
      <w:bCs/>
      <w:sz w:val="28"/>
      <w:szCs w:val="28"/>
      <w:u w:val="single"/>
    </w:rPr>
  </w:style>
  <w:style w:type="character" w:customStyle="1" w:styleId="ac">
    <w:name w:val="Название Знак"/>
    <w:basedOn w:val="a0"/>
    <w:link w:val="ab"/>
    <w:uiPriority w:val="99"/>
    <w:locked/>
    <w:rsid w:val="00475946"/>
    <w:rPr>
      <w:rFonts w:ascii="Times New Roman" w:hAnsi="Times New Roman" w:cs="Times New Roman"/>
      <w:b/>
      <w:bCs/>
      <w:sz w:val="28"/>
      <w:szCs w:val="28"/>
      <w:u w:val="single"/>
      <w:lang w:eastAsia="zh-CN"/>
    </w:rPr>
  </w:style>
  <w:style w:type="paragraph" w:styleId="ad">
    <w:name w:val="Body Text"/>
    <w:basedOn w:val="a"/>
    <w:link w:val="ae"/>
    <w:uiPriority w:val="99"/>
    <w:rsid w:val="00475946"/>
    <w:pPr>
      <w:widowControl/>
      <w:tabs>
        <w:tab w:val="left" w:pos="567"/>
        <w:tab w:val="left" w:pos="720"/>
      </w:tabs>
      <w:jc w:val="both"/>
    </w:pPr>
    <w:rPr>
      <w:sz w:val="19"/>
      <w:szCs w:val="19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475946"/>
    <w:rPr>
      <w:rFonts w:ascii="Times New Roman" w:hAnsi="Times New Roman" w:cs="Times New Roman"/>
      <w:sz w:val="16"/>
      <w:szCs w:val="16"/>
      <w:lang w:eastAsia="ru-RU"/>
    </w:rPr>
  </w:style>
  <w:style w:type="paragraph" w:styleId="22">
    <w:name w:val="Body Text 2"/>
    <w:basedOn w:val="a"/>
    <w:link w:val="23"/>
    <w:uiPriority w:val="99"/>
    <w:rsid w:val="00475946"/>
    <w:pPr>
      <w:widowControl/>
      <w:tabs>
        <w:tab w:val="left" w:pos="720"/>
        <w:tab w:val="left" w:pos="1080"/>
      </w:tabs>
      <w:jc w:val="both"/>
    </w:pPr>
    <w:rPr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47594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">
    <w:name w:val="ìàðê"/>
    <w:basedOn w:val="af0"/>
    <w:uiPriority w:val="99"/>
    <w:rsid w:val="00475946"/>
    <w:pPr>
      <w:widowControl/>
      <w:tabs>
        <w:tab w:val="left" w:pos="360"/>
        <w:tab w:val="right" w:pos="567"/>
      </w:tabs>
      <w:ind w:left="720"/>
      <w:jc w:val="both"/>
    </w:pPr>
    <w:rPr>
      <w:sz w:val="24"/>
      <w:szCs w:val="24"/>
      <w:lang w:eastAsia="ru-RU"/>
    </w:rPr>
  </w:style>
  <w:style w:type="paragraph" w:styleId="af0">
    <w:name w:val="List Bullet"/>
    <w:basedOn w:val="a"/>
    <w:uiPriority w:val="99"/>
    <w:semiHidden/>
    <w:rsid w:val="00475946"/>
  </w:style>
  <w:style w:type="paragraph" w:customStyle="1" w:styleId="ConsPlusNormal">
    <w:name w:val="ConsPlusNormal"/>
    <w:rsid w:val="00AB7436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paragraph" w:styleId="af1">
    <w:name w:val="No Spacing"/>
    <w:link w:val="af2"/>
    <w:uiPriority w:val="1"/>
    <w:qFormat/>
    <w:rsid w:val="003171F8"/>
    <w:rPr>
      <w:rFonts w:cs="Calibri"/>
      <w:sz w:val="22"/>
      <w:szCs w:val="22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E559E8"/>
    <w:rPr>
      <w:rFonts w:cs="Calibri"/>
      <w:sz w:val="22"/>
      <w:szCs w:val="22"/>
      <w:lang w:val="ru-RU" w:eastAsia="en-US" w:bidi="ar-SA"/>
    </w:rPr>
  </w:style>
  <w:style w:type="paragraph" w:styleId="af3">
    <w:name w:val="List Paragraph"/>
    <w:aliases w:val="Bullet List,FooterText,numbered,Bullet_IRAO,Мой Список,название,SL_Абзац списка,f_Абзац 1,Bullet Number,Нумерованый список,lp1,Paragraphe de liste1,Список дефисный,ТЗ список,Абзац списка литеральный,Bullet 1,Use Case List Paragraph,UL"/>
    <w:basedOn w:val="a"/>
    <w:link w:val="af4"/>
    <w:uiPriority w:val="34"/>
    <w:qFormat/>
    <w:rsid w:val="003171F8"/>
    <w:pPr>
      <w:ind w:left="720"/>
    </w:pPr>
  </w:style>
  <w:style w:type="paragraph" w:styleId="af5">
    <w:name w:val="Normal (Web)"/>
    <w:basedOn w:val="a"/>
    <w:uiPriority w:val="99"/>
    <w:rsid w:val="003C6ACF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7E58E5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649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consplusnormal0">
    <w:name w:val="consplusnormal"/>
    <w:basedOn w:val="a"/>
    <w:rsid w:val="008061F0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1F0"/>
  </w:style>
  <w:style w:type="character" w:styleId="af6">
    <w:name w:val="Hyperlink"/>
    <w:basedOn w:val="a0"/>
    <w:unhideWhenUsed/>
    <w:rsid w:val="008061F0"/>
    <w:rPr>
      <w:color w:val="0000FF"/>
      <w:u w:val="single"/>
    </w:rPr>
  </w:style>
  <w:style w:type="paragraph" w:styleId="af7">
    <w:name w:val="annotation text"/>
    <w:basedOn w:val="a"/>
    <w:link w:val="af8"/>
    <w:rsid w:val="004A6630"/>
    <w:pPr>
      <w:widowControl/>
      <w:overflowPunct/>
      <w:autoSpaceDE/>
      <w:autoSpaceDN/>
      <w:adjustRightInd/>
      <w:textAlignment w:val="auto"/>
    </w:pPr>
    <w:rPr>
      <w:lang w:eastAsia="ru-RU"/>
    </w:rPr>
  </w:style>
  <w:style w:type="character" w:customStyle="1" w:styleId="af8">
    <w:name w:val="Текст примечания Знак"/>
    <w:basedOn w:val="a0"/>
    <w:link w:val="af7"/>
    <w:rsid w:val="004A6630"/>
    <w:rPr>
      <w:rFonts w:ascii="Times New Roman" w:eastAsia="Times New Roman" w:hAnsi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134A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4AF2"/>
    <w:rPr>
      <w:rFonts w:ascii="Courier New" w:eastAsia="Times New Roman" w:hAnsi="Courier New" w:cs="Courier New"/>
    </w:rPr>
  </w:style>
  <w:style w:type="paragraph" w:customStyle="1" w:styleId="ConsPlusNonformat">
    <w:name w:val="ConsPlusNonformat"/>
    <w:uiPriority w:val="99"/>
    <w:rsid w:val="008245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9">
    <w:name w:val="Нормальный"/>
    <w:uiPriority w:val="99"/>
    <w:rsid w:val="0036330D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Normal1">
    <w:name w:val="Normal1"/>
    <w:uiPriority w:val="99"/>
    <w:rsid w:val="00671004"/>
    <w:pPr>
      <w:spacing w:after="120"/>
      <w:ind w:firstLine="567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11">
    <w:name w:val="çàãîëîâîê 1"/>
    <w:basedOn w:val="a"/>
    <w:next w:val="a"/>
    <w:uiPriority w:val="99"/>
    <w:rsid w:val="00FC43CF"/>
    <w:pPr>
      <w:keepNext/>
      <w:keepLines/>
      <w:widowControl/>
      <w:overflowPunct/>
      <w:autoSpaceDE/>
      <w:autoSpaceDN/>
      <w:adjustRightInd/>
      <w:spacing w:before="120" w:after="120"/>
      <w:jc w:val="both"/>
      <w:textAlignment w:val="auto"/>
    </w:pPr>
    <w:rPr>
      <w:b/>
      <w:bCs/>
      <w:sz w:val="22"/>
      <w:szCs w:val="22"/>
      <w:lang w:eastAsia="ru-RU"/>
    </w:rPr>
  </w:style>
  <w:style w:type="paragraph" w:styleId="31">
    <w:name w:val="Body Text Indent 3"/>
    <w:basedOn w:val="a"/>
    <w:link w:val="32"/>
    <w:uiPriority w:val="99"/>
    <w:rsid w:val="00FC43CF"/>
    <w:pPr>
      <w:widowControl/>
      <w:overflowPunct/>
      <w:autoSpaceDE/>
      <w:autoSpaceDN/>
      <w:adjustRightInd/>
      <w:ind w:firstLine="709"/>
      <w:jc w:val="both"/>
      <w:textAlignment w:val="auto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C43CF"/>
    <w:rPr>
      <w:rFonts w:ascii="Times New Roman" w:eastAsia="Times New Roman" w:hAnsi="Times New Roman"/>
      <w:sz w:val="28"/>
    </w:rPr>
  </w:style>
  <w:style w:type="paragraph" w:customStyle="1" w:styleId="12">
    <w:name w:val="Текст1"/>
    <w:basedOn w:val="a"/>
    <w:uiPriority w:val="99"/>
    <w:rsid w:val="00FC43CF"/>
    <w:pPr>
      <w:widowControl/>
      <w:suppressAutoHyphens/>
      <w:overflowPunct/>
      <w:autoSpaceDE/>
      <w:autoSpaceDN/>
      <w:adjustRightInd/>
      <w:textAlignment w:val="auto"/>
    </w:pPr>
    <w:rPr>
      <w:rFonts w:ascii="Courier New" w:hAnsi="Courier New"/>
      <w:lang w:eastAsia="ar-SA"/>
    </w:rPr>
  </w:style>
  <w:style w:type="paragraph" w:styleId="afa">
    <w:name w:val="Body Text Indent"/>
    <w:basedOn w:val="a"/>
    <w:link w:val="afb"/>
    <w:uiPriority w:val="99"/>
    <w:rsid w:val="00FC43CF"/>
    <w:pPr>
      <w:widowControl/>
      <w:overflowPunct/>
      <w:autoSpaceDE/>
      <w:autoSpaceDN/>
      <w:adjustRightInd/>
      <w:spacing w:after="120"/>
      <w:ind w:left="283"/>
      <w:textAlignment w:val="auto"/>
    </w:pPr>
    <w:rPr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rsid w:val="00FC43CF"/>
    <w:rPr>
      <w:rFonts w:ascii="Times New Roman" w:eastAsia="Times New Roman" w:hAnsi="Times New Roman"/>
    </w:rPr>
  </w:style>
  <w:style w:type="paragraph" w:customStyle="1" w:styleId="ConsNonformat">
    <w:name w:val="ConsNonformat"/>
    <w:uiPriority w:val="99"/>
    <w:rsid w:val="00FC43CF"/>
    <w:pPr>
      <w:widowControl w:val="0"/>
      <w:suppressAutoHyphens/>
      <w:autoSpaceDE w:val="0"/>
      <w:ind w:right="19772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FC43CF"/>
    <w:pPr>
      <w:widowControl/>
      <w:overflowPunct/>
      <w:autoSpaceDE/>
      <w:autoSpaceDN/>
      <w:adjustRightInd/>
      <w:jc w:val="center"/>
      <w:textAlignment w:val="auto"/>
    </w:pPr>
    <w:rPr>
      <w:b/>
      <w:sz w:val="28"/>
      <w:lang w:eastAsia="ru-RU"/>
    </w:rPr>
  </w:style>
  <w:style w:type="character" w:customStyle="1" w:styleId="afc">
    <w:name w:val="Тема примечания Знак"/>
    <w:basedOn w:val="af8"/>
    <w:link w:val="afd"/>
    <w:uiPriority w:val="99"/>
    <w:semiHidden/>
    <w:rsid w:val="00FC43CF"/>
    <w:rPr>
      <w:rFonts w:ascii="Times New Roman" w:eastAsia="Times New Roman" w:hAnsi="Times New Roman"/>
      <w:b/>
      <w:bCs/>
    </w:rPr>
  </w:style>
  <w:style w:type="paragraph" w:styleId="afd">
    <w:name w:val="annotation subject"/>
    <w:basedOn w:val="af7"/>
    <w:next w:val="af7"/>
    <w:link w:val="afc"/>
    <w:uiPriority w:val="99"/>
    <w:semiHidden/>
    <w:unhideWhenUsed/>
    <w:rsid w:val="00FC43CF"/>
    <w:rPr>
      <w:b/>
      <w:bCs/>
    </w:rPr>
  </w:style>
  <w:style w:type="character" w:styleId="afe">
    <w:name w:val="Placeholder Text"/>
    <w:basedOn w:val="a0"/>
    <w:uiPriority w:val="99"/>
    <w:semiHidden/>
    <w:rsid w:val="002928DA"/>
    <w:rPr>
      <w:color w:val="808080"/>
    </w:rPr>
  </w:style>
  <w:style w:type="character" w:customStyle="1" w:styleId="af4">
    <w:name w:val="Абзац списка Знак"/>
    <w:aliases w:val="Bullet List Знак,FooterText Знак,numbered Знак,Bullet_IRAO Знак,Мой Список Знак,название Знак,SL_Абзац списка Знак,f_Абзац 1 Знак,Bullet Number Знак,Нумерованый список Знак,lp1 Знак,Paragraphe de liste1 Знак,Список дефисный Знак"/>
    <w:link w:val="af3"/>
    <w:uiPriority w:val="34"/>
    <w:qFormat/>
    <w:locked/>
    <w:rsid w:val="00545DED"/>
    <w:rPr>
      <w:rFonts w:ascii="Times New Roman" w:eastAsia="Times New Roman" w:hAnsi="Times New Roman"/>
      <w:lang w:eastAsia="zh-CN"/>
    </w:rPr>
  </w:style>
  <w:style w:type="paragraph" w:customStyle="1" w:styleId="Standard">
    <w:name w:val="Standard"/>
    <w:rsid w:val="00070AC8"/>
    <w:pPr>
      <w:widowControl w:val="0"/>
      <w:suppressAutoHyphens/>
      <w:autoSpaceDN w:val="0"/>
      <w:textAlignment w:val="baseline"/>
    </w:pPr>
    <w:rPr>
      <w:rFonts w:ascii="Arial" w:hAnsi="Arial" w:cs="Arial"/>
      <w:kern w:val="3"/>
      <w:sz w:val="18"/>
      <w:szCs w:val="18"/>
      <w:lang w:eastAsia="ar-SA"/>
    </w:rPr>
  </w:style>
  <w:style w:type="paragraph" w:customStyle="1" w:styleId="Text">
    <w:name w:val="Text"/>
    <w:basedOn w:val="a"/>
    <w:rsid w:val="00096939"/>
    <w:pPr>
      <w:widowControl/>
      <w:overflowPunct/>
      <w:autoSpaceDE/>
      <w:autoSpaceDN/>
      <w:adjustRightInd/>
      <w:spacing w:after="240"/>
      <w:textAlignment w:val="auto"/>
    </w:pPr>
    <w:rPr>
      <w:sz w:val="24"/>
      <w:lang w:val="en-US" w:eastAsia="en-US"/>
    </w:rPr>
  </w:style>
  <w:style w:type="character" w:styleId="aff">
    <w:name w:val="annotation reference"/>
    <w:rsid w:val="00096939"/>
    <w:rPr>
      <w:sz w:val="16"/>
      <w:szCs w:val="16"/>
    </w:rPr>
  </w:style>
  <w:style w:type="paragraph" w:customStyle="1" w:styleId="14">
    <w:name w:val="Обычный1"/>
    <w:uiPriority w:val="99"/>
    <w:rsid w:val="00096939"/>
    <w:rPr>
      <w:rFonts w:ascii="Arial" w:eastAsia="Times New Roman" w:hAnsi="Arial"/>
      <w:sz w:val="24"/>
    </w:rPr>
  </w:style>
  <w:style w:type="character" w:styleId="aff0">
    <w:name w:val="footnote reference"/>
    <w:rsid w:val="00096939"/>
    <w:rPr>
      <w:vertAlign w:val="superscript"/>
    </w:rPr>
  </w:style>
  <w:style w:type="character" w:styleId="aff1">
    <w:name w:val="Subtle Emphasis"/>
    <w:basedOn w:val="a0"/>
    <w:uiPriority w:val="19"/>
    <w:qFormat/>
    <w:rsid w:val="00093967"/>
    <w:rPr>
      <w:i/>
      <w:iCs/>
      <w:color w:val="808080" w:themeColor="text1" w:themeTint="7F"/>
    </w:rPr>
  </w:style>
  <w:style w:type="character" w:styleId="aff2">
    <w:name w:val="Intense Emphasis"/>
    <w:basedOn w:val="a0"/>
    <w:uiPriority w:val="21"/>
    <w:qFormat/>
    <w:rsid w:val="00093967"/>
    <w:rPr>
      <w:b/>
      <w:bCs/>
      <w:i/>
      <w:iCs/>
      <w:color w:val="4F81BD" w:themeColor="accent1"/>
    </w:rPr>
  </w:style>
  <w:style w:type="paragraph" w:styleId="24">
    <w:name w:val="Quote"/>
    <w:basedOn w:val="a"/>
    <w:next w:val="a"/>
    <w:link w:val="25"/>
    <w:uiPriority w:val="29"/>
    <w:qFormat/>
    <w:rsid w:val="00093967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093967"/>
    <w:rPr>
      <w:rFonts w:ascii="Times New Roman" w:eastAsia="Times New Roman" w:hAnsi="Times New Roman"/>
      <w:i/>
      <w:iCs/>
      <w:color w:val="000000" w:themeColor="text1"/>
      <w:lang w:eastAsia="zh-CN"/>
    </w:rPr>
  </w:style>
  <w:style w:type="paragraph" w:styleId="aff3">
    <w:name w:val="Intense Quote"/>
    <w:basedOn w:val="a"/>
    <w:next w:val="a"/>
    <w:link w:val="aff4"/>
    <w:uiPriority w:val="30"/>
    <w:qFormat/>
    <w:rsid w:val="000939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4">
    <w:name w:val="Выделенная цитата Знак"/>
    <w:basedOn w:val="a0"/>
    <w:link w:val="aff3"/>
    <w:uiPriority w:val="30"/>
    <w:rsid w:val="00093967"/>
    <w:rPr>
      <w:rFonts w:ascii="Times New Roman" w:eastAsia="Times New Roman" w:hAnsi="Times New Roman"/>
      <w:b/>
      <w:bCs/>
      <w:i/>
      <w:iCs/>
      <w:color w:val="4F81BD" w:themeColor="accent1"/>
      <w:lang w:eastAsia="zh-CN"/>
    </w:rPr>
  </w:style>
  <w:style w:type="paragraph" w:styleId="aff5">
    <w:name w:val="Subtitle"/>
    <w:basedOn w:val="a"/>
    <w:next w:val="a"/>
    <w:link w:val="aff6"/>
    <w:qFormat/>
    <w:locked/>
    <w:rsid w:val="000939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6">
    <w:name w:val="Подзаголовок Знак"/>
    <w:basedOn w:val="a0"/>
    <w:link w:val="aff5"/>
    <w:rsid w:val="000939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093967"/>
    <w:rPr>
      <w:rFonts w:asciiTheme="majorHAnsi" w:eastAsiaTheme="majorEastAsia" w:hAnsiTheme="majorHAnsi" w:cstheme="majorBidi"/>
      <w:i/>
      <w:iCs/>
      <w:color w:val="404040" w:themeColor="text1" w:themeTint="BF"/>
      <w:lang w:eastAsia="zh-CN"/>
    </w:rPr>
  </w:style>
  <w:style w:type="character" w:styleId="aff7">
    <w:name w:val="Emphasis"/>
    <w:basedOn w:val="a0"/>
    <w:qFormat/>
    <w:locked/>
    <w:rsid w:val="00093967"/>
    <w:rPr>
      <w:i/>
      <w:iCs/>
    </w:rPr>
  </w:style>
  <w:style w:type="character" w:customStyle="1" w:styleId="4">
    <w:name w:val="Заголовок №4_"/>
    <w:basedOn w:val="a0"/>
    <w:link w:val="40"/>
    <w:rsid w:val="009D3341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9D334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9D3341"/>
    <w:pPr>
      <w:shd w:val="clear" w:color="auto" w:fill="FFFFFF"/>
      <w:overflowPunct/>
      <w:autoSpaceDE/>
      <w:autoSpaceDN/>
      <w:adjustRightInd/>
      <w:spacing w:before="420" w:line="326" w:lineRule="exact"/>
      <w:jc w:val="center"/>
      <w:textAlignment w:val="auto"/>
      <w:outlineLvl w:val="3"/>
    </w:pPr>
    <w:rPr>
      <w:b/>
      <w:bCs/>
      <w:sz w:val="28"/>
      <w:szCs w:val="28"/>
      <w:lang w:eastAsia="ru-RU"/>
    </w:rPr>
  </w:style>
  <w:style w:type="paragraph" w:customStyle="1" w:styleId="27">
    <w:name w:val="Основной текст (2)"/>
    <w:basedOn w:val="a"/>
    <w:link w:val="26"/>
    <w:rsid w:val="009D3341"/>
    <w:pPr>
      <w:shd w:val="clear" w:color="auto" w:fill="FFFFFF"/>
      <w:overflowPunct/>
      <w:autoSpaceDE/>
      <w:autoSpaceDN/>
      <w:adjustRightInd/>
      <w:spacing w:before="540" w:line="374" w:lineRule="exact"/>
      <w:jc w:val="both"/>
      <w:textAlignment w:val="auto"/>
    </w:pPr>
    <w:rPr>
      <w:sz w:val="28"/>
      <w:szCs w:val="28"/>
      <w:lang w:eastAsia="ru-RU"/>
    </w:rPr>
  </w:style>
  <w:style w:type="table" w:customStyle="1" w:styleId="15">
    <w:name w:val="Сетка таблицы1"/>
    <w:basedOn w:val="a1"/>
    <w:next w:val="a9"/>
    <w:uiPriority w:val="99"/>
    <w:rsid w:val="0063710E"/>
    <w:rPr>
      <w:rFonts w:ascii="Times New Roman" w:hAnsi="Times New Roman" w:cs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1">
    <w:name w:val="Сетка таблицы GR1"/>
    <w:basedOn w:val="a1"/>
    <w:next w:val="a9"/>
    <w:uiPriority w:val="99"/>
    <w:rsid w:val="009E401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11">
    <w:name w:val="Сетка таблицы GR11"/>
    <w:basedOn w:val="a1"/>
    <w:next w:val="a9"/>
    <w:uiPriority w:val="99"/>
    <w:rsid w:val="0079000B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FCB50907CF42D58CB5DE349B9E50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D59B8A-7C45-49A7-AEAE-4781CB80AA46}"/>
      </w:docPartPr>
      <w:docPartBody>
        <w:p w:rsidR="002F0245" w:rsidRDefault="002F0245" w:rsidP="002F0245">
          <w:pPr>
            <w:pStyle w:val="08FCB50907CF42D58CB5DE349B9E50D6"/>
          </w:pPr>
          <w:r w:rsidRPr="006964C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98FBF029B6483C91F3F5E2591532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296230-B708-48AE-AE5D-AD8D5214B021}"/>
      </w:docPartPr>
      <w:docPartBody>
        <w:p w:rsidR="002F0245" w:rsidRDefault="002F0245" w:rsidP="002F0245">
          <w:pPr>
            <w:pStyle w:val="B898FBF029B6483C91F3F5E2591532F4"/>
          </w:pPr>
          <w:r w:rsidRPr="006964C4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7C879A939F4CE0AA29FA08F46AC4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A92656-9F42-46A3-904E-9FFF3B4D498A}"/>
      </w:docPartPr>
      <w:docPartBody>
        <w:p w:rsidR="00A51E7B" w:rsidRDefault="0020033B" w:rsidP="0020033B">
          <w:pPr>
            <w:pStyle w:val="C97C879A939F4CE0AA29FA08F46AC4A2"/>
          </w:pPr>
          <w:r w:rsidRPr="006964C4">
            <w:rPr>
              <w:rStyle w:val="a3"/>
            </w:rPr>
            <w:t>Место для ввода текста.</w:t>
          </w:r>
        </w:p>
      </w:docPartBody>
    </w:docPart>
    <w:docPart>
      <w:docPartPr>
        <w:name w:val="1E3376EABF9E47BCA83B66B1CB79AE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C30E22-85FE-463A-B054-B50214F89B14}"/>
      </w:docPartPr>
      <w:docPartBody>
        <w:p w:rsidR="005211E2" w:rsidRDefault="00CC1A3A" w:rsidP="00CC1A3A">
          <w:pPr>
            <w:pStyle w:val="1E3376EABF9E47BCA83B66B1CB79AE1F"/>
          </w:pPr>
          <w:r w:rsidRPr="006964C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946831"/>
    <w:rsid w:val="000164EC"/>
    <w:rsid w:val="000265A7"/>
    <w:rsid w:val="000537E2"/>
    <w:rsid w:val="000859CC"/>
    <w:rsid w:val="0009315D"/>
    <w:rsid w:val="000B5DB5"/>
    <w:rsid w:val="000C11F0"/>
    <w:rsid w:val="000C73AC"/>
    <w:rsid w:val="00100120"/>
    <w:rsid w:val="001432C5"/>
    <w:rsid w:val="001563CA"/>
    <w:rsid w:val="0017798F"/>
    <w:rsid w:val="001821A2"/>
    <w:rsid w:val="00186145"/>
    <w:rsid w:val="00191D6E"/>
    <w:rsid w:val="001E6AF9"/>
    <w:rsid w:val="001F75BA"/>
    <w:rsid w:val="0020033B"/>
    <w:rsid w:val="00201760"/>
    <w:rsid w:val="00211371"/>
    <w:rsid w:val="00217C66"/>
    <w:rsid w:val="002325E0"/>
    <w:rsid w:val="002516D5"/>
    <w:rsid w:val="00295E66"/>
    <w:rsid w:val="00296238"/>
    <w:rsid w:val="002D07AE"/>
    <w:rsid w:val="002F0245"/>
    <w:rsid w:val="002F7165"/>
    <w:rsid w:val="002F7B26"/>
    <w:rsid w:val="00306F2C"/>
    <w:rsid w:val="003150F1"/>
    <w:rsid w:val="00337763"/>
    <w:rsid w:val="00340F85"/>
    <w:rsid w:val="003572F8"/>
    <w:rsid w:val="00382EF8"/>
    <w:rsid w:val="003D5720"/>
    <w:rsid w:val="00406E8C"/>
    <w:rsid w:val="00406EF7"/>
    <w:rsid w:val="00470C6C"/>
    <w:rsid w:val="004770EF"/>
    <w:rsid w:val="004C5B3D"/>
    <w:rsid w:val="005203A1"/>
    <w:rsid w:val="005211E2"/>
    <w:rsid w:val="00530841"/>
    <w:rsid w:val="00557258"/>
    <w:rsid w:val="005577A6"/>
    <w:rsid w:val="00586AA8"/>
    <w:rsid w:val="00587DD1"/>
    <w:rsid w:val="00591896"/>
    <w:rsid w:val="005A1AC5"/>
    <w:rsid w:val="005D1762"/>
    <w:rsid w:val="005D294A"/>
    <w:rsid w:val="005D5AF9"/>
    <w:rsid w:val="00603DB6"/>
    <w:rsid w:val="00615DB4"/>
    <w:rsid w:val="00616D99"/>
    <w:rsid w:val="006218B2"/>
    <w:rsid w:val="00637B71"/>
    <w:rsid w:val="00651BF4"/>
    <w:rsid w:val="0065427F"/>
    <w:rsid w:val="006630BB"/>
    <w:rsid w:val="006660EA"/>
    <w:rsid w:val="00675B5F"/>
    <w:rsid w:val="006A19FF"/>
    <w:rsid w:val="006B51E6"/>
    <w:rsid w:val="006C1547"/>
    <w:rsid w:val="006D44FB"/>
    <w:rsid w:val="006F40C6"/>
    <w:rsid w:val="006F5DE7"/>
    <w:rsid w:val="006F6522"/>
    <w:rsid w:val="0071315F"/>
    <w:rsid w:val="007354B8"/>
    <w:rsid w:val="00736CD2"/>
    <w:rsid w:val="0075373B"/>
    <w:rsid w:val="00754730"/>
    <w:rsid w:val="007814D6"/>
    <w:rsid w:val="007A7F6A"/>
    <w:rsid w:val="007B4070"/>
    <w:rsid w:val="007D0904"/>
    <w:rsid w:val="007E4FD0"/>
    <w:rsid w:val="00826CE9"/>
    <w:rsid w:val="008565BC"/>
    <w:rsid w:val="00862FA4"/>
    <w:rsid w:val="00865961"/>
    <w:rsid w:val="008D56E7"/>
    <w:rsid w:val="008F0398"/>
    <w:rsid w:val="008F16E8"/>
    <w:rsid w:val="009040E3"/>
    <w:rsid w:val="00906BFA"/>
    <w:rsid w:val="00932473"/>
    <w:rsid w:val="00946831"/>
    <w:rsid w:val="00954089"/>
    <w:rsid w:val="009A2A8A"/>
    <w:rsid w:val="009A69E4"/>
    <w:rsid w:val="00A152BB"/>
    <w:rsid w:val="00A51E7B"/>
    <w:rsid w:val="00A546D6"/>
    <w:rsid w:val="00A66B17"/>
    <w:rsid w:val="00A75A77"/>
    <w:rsid w:val="00A7672B"/>
    <w:rsid w:val="00A8032A"/>
    <w:rsid w:val="00A973F6"/>
    <w:rsid w:val="00AB70A3"/>
    <w:rsid w:val="00AC3070"/>
    <w:rsid w:val="00B41FDF"/>
    <w:rsid w:val="00B535B5"/>
    <w:rsid w:val="00B80880"/>
    <w:rsid w:val="00BA2AB4"/>
    <w:rsid w:val="00BA6566"/>
    <w:rsid w:val="00BB7037"/>
    <w:rsid w:val="00BE00C3"/>
    <w:rsid w:val="00BF51B3"/>
    <w:rsid w:val="00C0125D"/>
    <w:rsid w:val="00C54E06"/>
    <w:rsid w:val="00C57527"/>
    <w:rsid w:val="00C86C8E"/>
    <w:rsid w:val="00CA0183"/>
    <w:rsid w:val="00CC03D1"/>
    <w:rsid w:val="00CC1A3A"/>
    <w:rsid w:val="00CC76A3"/>
    <w:rsid w:val="00CD42F8"/>
    <w:rsid w:val="00D81F77"/>
    <w:rsid w:val="00DC239C"/>
    <w:rsid w:val="00E62F60"/>
    <w:rsid w:val="00E76655"/>
    <w:rsid w:val="00E95E00"/>
    <w:rsid w:val="00EC128E"/>
    <w:rsid w:val="00EE5860"/>
    <w:rsid w:val="00F061E8"/>
    <w:rsid w:val="00F30FB5"/>
    <w:rsid w:val="00F467CD"/>
    <w:rsid w:val="00FB760F"/>
    <w:rsid w:val="00FC5FBF"/>
    <w:rsid w:val="00FE1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1A3A"/>
  </w:style>
  <w:style w:type="paragraph" w:customStyle="1" w:styleId="42B0D63846634E24A993CC7039F10052">
    <w:name w:val="42B0D63846634E24A993CC7039F10052"/>
    <w:rsid w:val="00651BF4"/>
    <w:pPr>
      <w:spacing w:after="160" w:line="259" w:lineRule="auto"/>
    </w:pPr>
  </w:style>
  <w:style w:type="paragraph" w:customStyle="1" w:styleId="032BB8E9BB3440FCB8B09E9190F37871">
    <w:name w:val="032BB8E9BB3440FCB8B09E9190F37871"/>
    <w:rsid w:val="00651BF4"/>
    <w:pPr>
      <w:spacing w:after="160" w:line="259" w:lineRule="auto"/>
    </w:pPr>
  </w:style>
  <w:style w:type="paragraph" w:customStyle="1" w:styleId="2ED1F2B577154E91A40D368E43E3F1F0">
    <w:name w:val="2ED1F2B577154E91A40D368E43E3F1F0"/>
    <w:rsid w:val="00470C6C"/>
    <w:pPr>
      <w:spacing w:after="160" w:line="259" w:lineRule="auto"/>
    </w:pPr>
  </w:style>
  <w:style w:type="paragraph" w:customStyle="1" w:styleId="DB2E8F1830C247978E71F2C8386D0FEA">
    <w:name w:val="DB2E8F1830C247978E71F2C8386D0FEA"/>
    <w:rsid w:val="00470C6C"/>
    <w:pPr>
      <w:spacing w:after="160" w:line="259" w:lineRule="auto"/>
    </w:pPr>
  </w:style>
  <w:style w:type="paragraph" w:customStyle="1" w:styleId="9F29DFC8F54B4888BF13256C4654CDE2">
    <w:name w:val="9F29DFC8F54B4888BF13256C4654CDE2"/>
    <w:rsid w:val="00470C6C"/>
    <w:pPr>
      <w:spacing w:after="160" w:line="259" w:lineRule="auto"/>
    </w:pPr>
  </w:style>
  <w:style w:type="paragraph" w:customStyle="1" w:styleId="9C51465448564FA39276044FBFAC3011">
    <w:name w:val="9C51465448564FA39276044FBFAC3011"/>
    <w:rsid w:val="00470C6C"/>
    <w:pPr>
      <w:spacing w:after="160" w:line="259" w:lineRule="auto"/>
    </w:pPr>
  </w:style>
  <w:style w:type="paragraph" w:customStyle="1" w:styleId="53CCF9453B9046C1936FF241BA0D0EB2">
    <w:name w:val="53CCF9453B9046C1936FF241BA0D0EB2"/>
    <w:rsid w:val="00470C6C"/>
    <w:pPr>
      <w:spacing w:after="160" w:line="259" w:lineRule="auto"/>
    </w:pPr>
  </w:style>
  <w:style w:type="paragraph" w:customStyle="1" w:styleId="98944BC7E0984886B5D1887454281550">
    <w:name w:val="98944BC7E0984886B5D1887454281550"/>
    <w:rsid w:val="00470C6C"/>
    <w:pPr>
      <w:spacing w:after="160" w:line="259" w:lineRule="auto"/>
    </w:pPr>
  </w:style>
  <w:style w:type="paragraph" w:customStyle="1" w:styleId="CD3D861246574B98860260BA1544C849">
    <w:name w:val="CD3D861246574B98860260BA1544C849"/>
    <w:rsid w:val="00470C6C"/>
    <w:pPr>
      <w:spacing w:after="160" w:line="259" w:lineRule="auto"/>
    </w:pPr>
  </w:style>
  <w:style w:type="paragraph" w:customStyle="1" w:styleId="D9A012C09259406499CD2D4F89654C13">
    <w:name w:val="D9A012C09259406499CD2D4F89654C13"/>
    <w:rsid w:val="00470C6C"/>
    <w:pPr>
      <w:spacing w:after="160" w:line="259" w:lineRule="auto"/>
    </w:pPr>
  </w:style>
  <w:style w:type="paragraph" w:customStyle="1" w:styleId="3D766EBC714A43AE8E37454DD4A14617">
    <w:name w:val="3D766EBC714A43AE8E37454DD4A14617"/>
    <w:rsid w:val="00470C6C"/>
    <w:pPr>
      <w:spacing w:after="160" w:line="259" w:lineRule="auto"/>
    </w:pPr>
  </w:style>
  <w:style w:type="paragraph" w:customStyle="1" w:styleId="683B389F4FAE4A52880F4BAEB995FBBD">
    <w:name w:val="683B389F4FAE4A52880F4BAEB995FBBD"/>
    <w:rsid w:val="00470C6C"/>
    <w:pPr>
      <w:spacing w:after="160" w:line="259" w:lineRule="auto"/>
    </w:pPr>
  </w:style>
  <w:style w:type="paragraph" w:customStyle="1" w:styleId="2CECA4AA2BE8414C9F2E1C9AE4B3F4E4">
    <w:name w:val="2CECA4AA2BE8414C9F2E1C9AE4B3F4E4"/>
    <w:rsid w:val="00470C6C"/>
    <w:pPr>
      <w:spacing w:after="160" w:line="259" w:lineRule="auto"/>
    </w:pPr>
  </w:style>
  <w:style w:type="paragraph" w:customStyle="1" w:styleId="D14A86D4AD1C4C8498064A15C5B47104">
    <w:name w:val="D14A86D4AD1C4C8498064A15C5B47104"/>
    <w:rsid w:val="00470C6C"/>
    <w:pPr>
      <w:spacing w:after="160" w:line="259" w:lineRule="auto"/>
    </w:pPr>
  </w:style>
  <w:style w:type="paragraph" w:customStyle="1" w:styleId="B8580D13AA024C53B2DCAC33A98B294D">
    <w:name w:val="B8580D13AA024C53B2DCAC33A98B294D"/>
    <w:rsid w:val="002F0245"/>
    <w:pPr>
      <w:spacing w:after="160" w:line="259" w:lineRule="auto"/>
    </w:pPr>
  </w:style>
  <w:style w:type="paragraph" w:customStyle="1" w:styleId="20AF37C6152D46059FEFDEEF92F8EAA0">
    <w:name w:val="20AF37C6152D46059FEFDEEF92F8EAA0"/>
    <w:rsid w:val="002F0245"/>
    <w:pPr>
      <w:spacing w:after="160" w:line="259" w:lineRule="auto"/>
    </w:pPr>
  </w:style>
  <w:style w:type="paragraph" w:customStyle="1" w:styleId="08FCB50907CF42D58CB5DE349B9E50D6">
    <w:name w:val="08FCB50907CF42D58CB5DE349B9E50D6"/>
    <w:rsid w:val="002F0245"/>
    <w:pPr>
      <w:spacing w:after="160" w:line="259" w:lineRule="auto"/>
    </w:pPr>
  </w:style>
  <w:style w:type="paragraph" w:customStyle="1" w:styleId="82AF9D39C412461180B0BCAD87CDF4FE">
    <w:name w:val="82AF9D39C412461180B0BCAD87CDF4FE"/>
    <w:rsid w:val="002F0245"/>
    <w:pPr>
      <w:spacing w:after="160" w:line="259" w:lineRule="auto"/>
    </w:pPr>
  </w:style>
  <w:style w:type="paragraph" w:customStyle="1" w:styleId="B898FBF029B6483C91F3F5E2591532F4">
    <w:name w:val="B898FBF029B6483C91F3F5E2591532F4"/>
    <w:rsid w:val="002F0245"/>
    <w:pPr>
      <w:spacing w:after="160" w:line="259" w:lineRule="auto"/>
    </w:pPr>
  </w:style>
  <w:style w:type="paragraph" w:customStyle="1" w:styleId="66C8FF83A3D749D09672176F0AF7F8CA">
    <w:name w:val="66C8FF83A3D749D09672176F0AF7F8CA"/>
    <w:rsid w:val="002F7B26"/>
    <w:pPr>
      <w:spacing w:after="160" w:line="259" w:lineRule="auto"/>
    </w:pPr>
  </w:style>
  <w:style w:type="paragraph" w:customStyle="1" w:styleId="C97C879A939F4CE0AA29FA08F46AC4A2">
    <w:name w:val="C97C879A939F4CE0AA29FA08F46AC4A2"/>
    <w:rsid w:val="0020033B"/>
    <w:pPr>
      <w:spacing w:after="160" w:line="259" w:lineRule="auto"/>
    </w:pPr>
  </w:style>
  <w:style w:type="paragraph" w:customStyle="1" w:styleId="1E3376EABF9E47BCA83B66B1CB79AE1F">
    <w:name w:val="1E3376EABF9E47BCA83B66B1CB79AE1F"/>
    <w:rsid w:val="00CC1A3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052111-96B0-4935-A343-92B6D7EB4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5729</Words>
  <Characters>32661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LobanovDV</cp:lastModifiedBy>
  <cp:revision>2</cp:revision>
  <cp:lastPrinted>2021-09-15T06:48:00Z</cp:lastPrinted>
  <dcterms:created xsi:type="dcterms:W3CDTF">2026-08-26T16:36:00Z</dcterms:created>
  <dcterms:modified xsi:type="dcterms:W3CDTF">2026-08-26T16:36:00Z</dcterms:modified>
</cp:coreProperties>
</file>