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EB56D" w14:textId="77777777" w:rsidR="00A32AB0" w:rsidRPr="00C80FCA" w:rsidRDefault="00FA37B7" w:rsidP="00A32AB0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</w:t>
      </w:r>
      <w:r w:rsidR="00A32AB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й (максимальной) цены контракта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</w:t>
      </w:r>
      <w:r w:rsidR="00A32AB0" w:rsidRPr="00A32AB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</w:p>
    <w:p w14:paraId="53861346" w14:textId="43B2E1AD" w:rsidR="00FA37B7" w:rsidRPr="00FA37B7" w:rsidRDefault="00FA37B7" w:rsidP="00A32AB0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0000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8"/>
        <w:gridCol w:w="1713"/>
        <w:gridCol w:w="1949"/>
        <w:gridCol w:w="797"/>
        <w:gridCol w:w="604"/>
        <w:gridCol w:w="2209"/>
        <w:gridCol w:w="1115"/>
        <w:gridCol w:w="1204"/>
        <w:gridCol w:w="1686"/>
        <w:gridCol w:w="1911"/>
        <w:gridCol w:w="2018"/>
      </w:tblGrid>
      <w:tr w:rsidR="00FA37B7" w:rsidRPr="00FA37B7" w14:paraId="52C9F93D" w14:textId="77777777" w:rsidTr="00FE3028">
        <w:trPr>
          <w:cantSplit/>
        </w:trPr>
        <w:tc>
          <w:tcPr>
            <w:tcW w:w="408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40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88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811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Кол-во</w:t>
            </w:r>
          </w:p>
        </w:tc>
        <w:tc>
          <w:tcPr>
            <w:tcW w:w="606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Ед. изм.</w:t>
            </w:r>
          </w:p>
        </w:tc>
        <w:tc>
          <w:tcPr>
            <w:tcW w:w="2289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Источники</w:t>
            </w:r>
          </w:p>
        </w:tc>
        <w:tc>
          <w:tcPr>
            <w:tcW w:w="1132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Цена, руб</w:t>
            </w:r>
          </w:p>
        </w:tc>
        <w:tc>
          <w:tcPr>
            <w:tcW w:w="1225" w:type="dxa"/>
            <w:vAlign w:val="center"/>
          </w:tcPr>
          <w:p w14:paraId="04E4924F" w14:textId="77777777" w:rsidR="00FA37B7" w:rsidRPr="00FA37B7" w:rsidRDefault="0000000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r w:rsidR="00FA37B7" w:rsidRPr="00FA37B7">
                  <w:rPr>
                    <w:lang w:val="en-US" w:eastAsia="zh-CN" w:bidi="ar"/>
                  </w:rPr>
                  <w:t>Средняя цена</w:t>
                </w:r>
              </w:sdtContent>
            </w:sdt>
            <w:r w:rsidR="00FA37B7" w:rsidRPr="00FA37B7">
              <w:rPr>
                <w:lang w:val="en-US" w:eastAsia="zh-CN" w:bidi="ar"/>
              </w:rPr>
              <w:t xml:space="preserve"> (руб.)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Среднее квадратичное отклонение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FA37B7">
              <w:rPr>
                <w:lang w:val="en-US" w:eastAsia="zh-CN" w:bidi="ar"/>
              </w:rPr>
              <w:t>Коэффициент вариации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(рын)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FE3028">
        <w:trPr>
          <w:cantSplit/>
          <w:trHeight w:val="236"/>
        </w:trPr>
        <w:tc>
          <w:tcPr>
            <w:tcW w:w="408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40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Выполнение работ по проведению инструментальных замеров выбросов загрязняющих веществ в атмосферу от источников (производственный экологический контроль (ПЭК))</w:t>
            </w:r>
          </w:p>
        </w:tc>
        <w:tc>
          <w:tcPr>
            <w:tcW w:w="1988" w:type="dxa"/>
            <w:vMerge w:val="restart"/>
            <w:vAlign w:val="center"/>
          </w:tcPr>
          <w:p w14:paraId="61FFBFFD" w14:textId="77777777" w:rsidR="002C2465" w:rsidRDefault="00FA37B7" w:rsidP="00FA37B7">
            <w:pPr>
              <w:jc w:val="center"/>
              <w:rPr>
                <w:lang w:eastAsia="zh-CN" w:bidi="ar"/>
              </w:rPr>
            </w:pPr>
            <w:r w:rsidRPr="00FA37B7">
              <w:rPr>
                <w:lang w:val="en-US" w:eastAsia="zh-CN" w:bidi="ar"/>
              </w:rPr>
              <w:t>71.12.39.113</w:t>
            </w:r>
            <w:r w:rsidR="002C2465">
              <w:rPr>
                <w:lang w:eastAsia="zh-CN" w:bidi="ar"/>
              </w:rPr>
              <w:t>/</w:t>
            </w:r>
          </w:p>
          <w:p w14:paraId="2521932E" w14:textId="2B754360" w:rsidR="00FA37B7" w:rsidRPr="002C2465" w:rsidRDefault="002C246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lang w:eastAsia="zh-CN" w:bidi="ar"/>
              </w:rPr>
              <w:t>КТРУ нет</w:t>
            </w:r>
          </w:p>
        </w:tc>
        <w:tc>
          <w:tcPr>
            <w:tcW w:w="811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6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289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132" w:type="dxa"/>
            <w:vAlign w:val="center"/>
          </w:tcPr>
          <w:p w14:paraId="7A9D9DBB" w14:textId="61024CFE" w:rsidR="00FA37B7" w:rsidRPr="00C80FCA" w:rsidRDefault="00C80FC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  <w:t>44300</w:t>
            </w:r>
            <w:r>
              <w:rPr>
                <w:kern w:val="2"/>
                <w:sz w:val="18"/>
                <w:szCs w:val="18"/>
                <w:lang w:eastAsia="zh-CN"/>
              </w:rPr>
              <w:t>,00</w:t>
            </w:r>
          </w:p>
        </w:tc>
        <w:tc>
          <w:tcPr>
            <w:tcW w:w="1225" w:type="dxa"/>
            <w:vMerge w:val="restart"/>
            <w:vAlign w:val="center"/>
          </w:tcPr>
          <w:p w14:paraId="0BB8FE21" w14:textId="36203B38" w:rsidR="00FA37B7" w:rsidRPr="00C80FCA" w:rsidRDefault="00C80FC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44732,17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4B8EEDEF" w:rsidR="00FA37B7" w:rsidRPr="00991006" w:rsidRDefault="0099100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991006">
              <w:rPr>
                <w:kern w:val="2"/>
                <w:sz w:val="18"/>
                <w:szCs w:val="18"/>
                <w:lang w:eastAsia="zh-CN"/>
              </w:rPr>
              <w:t>3 670,88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6B023EF9" w:rsidR="00FA37B7" w:rsidRPr="00991006" w:rsidRDefault="0099100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8,21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62A3EDE5" w:rsidR="00FA37B7" w:rsidRPr="00991006" w:rsidRDefault="0099100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44732,17</w:t>
            </w:r>
          </w:p>
        </w:tc>
      </w:tr>
      <w:tr w:rsidR="00FA37B7" w:rsidRPr="00FA37B7" w14:paraId="46E76A06" w14:textId="77777777" w:rsidTr="00FE3028">
        <w:trPr>
          <w:cantSplit/>
          <w:trHeight w:val="236"/>
        </w:trPr>
        <w:tc>
          <w:tcPr>
            <w:tcW w:w="408" w:type="dxa"/>
            <w:vMerge/>
            <w:vAlign w:val="center"/>
          </w:tcPr>
          <w:p w14:paraId="369741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40" w:type="dxa"/>
            <w:vMerge/>
            <w:vAlign w:val="center"/>
          </w:tcPr>
          <w:p w14:paraId="63BFEB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Выполнение работ по проведению инструментальных замеров выбросов загрязняющих веществ в атмосферу от источников (производственный экологический контроль (ПЭК))</w:t>
            </w:r>
          </w:p>
        </w:tc>
        <w:tc>
          <w:tcPr>
            <w:tcW w:w="1988" w:type="dxa"/>
            <w:vMerge/>
            <w:vAlign w:val="center"/>
          </w:tcPr>
          <w:p w14:paraId="54A77F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71.12.39.113</w:t>
            </w:r>
          </w:p>
        </w:tc>
        <w:tc>
          <w:tcPr>
            <w:tcW w:w="811" w:type="dxa"/>
            <w:vMerge/>
            <w:vAlign w:val="center"/>
          </w:tcPr>
          <w:p w14:paraId="38C1C8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6" w:type="dxa"/>
            <w:vMerge/>
            <w:vAlign w:val="center"/>
          </w:tcPr>
          <w:p w14:paraId="7D397C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289" w:type="dxa"/>
            <w:tcMar>
              <w:left w:w="0" w:type="dxa"/>
              <w:right w:w="0" w:type="dxa"/>
            </w:tcMar>
            <w:vAlign w:val="center"/>
          </w:tcPr>
          <w:p w14:paraId="215FD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132" w:type="dxa"/>
            <w:vAlign w:val="center"/>
          </w:tcPr>
          <w:p w14:paraId="75CC800C" w14:textId="4E22EA59" w:rsidR="00FA37B7" w:rsidRPr="00C80FCA" w:rsidRDefault="00C80FC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48600,00</w:t>
            </w:r>
          </w:p>
        </w:tc>
        <w:tc>
          <w:tcPr>
            <w:tcW w:w="1225" w:type="dxa"/>
            <w:vMerge/>
            <w:vAlign w:val="center"/>
          </w:tcPr>
          <w:p w14:paraId="41593B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14 566,67</w:t>
            </w:r>
          </w:p>
        </w:tc>
        <w:tc>
          <w:tcPr>
            <w:tcW w:w="1686" w:type="dxa"/>
            <w:vMerge/>
            <w:vAlign w:val="center"/>
          </w:tcPr>
          <w:p w14:paraId="1742FF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1 833,94</w:t>
            </w:r>
          </w:p>
        </w:tc>
        <w:tc>
          <w:tcPr>
            <w:tcW w:w="1911" w:type="dxa"/>
            <w:vMerge/>
            <w:vAlign w:val="center"/>
          </w:tcPr>
          <w:p w14:paraId="005E6D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12,59</w:t>
            </w:r>
          </w:p>
        </w:tc>
        <w:tc>
          <w:tcPr>
            <w:tcW w:w="2018" w:type="dxa"/>
            <w:vMerge/>
            <w:vAlign w:val="center"/>
          </w:tcPr>
          <w:p w14:paraId="418FDB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14 566,67</w:t>
            </w:r>
          </w:p>
        </w:tc>
      </w:tr>
      <w:tr w:rsidR="00FA37B7" w:rsidRPr="00FA37B7" w14:paraId="1DFB6A19" w14:textId="77777777" w:rsidTr="00FE3028">
        <w:trPr>
          <w:cantSplit/>
          <w:trHeight w:val="236"/>
        </w:trPr>
        <w:tc>
          <w:tcPr>
            <w:tcW w:w="408" w:type="dxa"/>
            <w:vMerge/>
            <w:vAlign w:val="center"/>
          </w:tcPr>
          <w:p w14:paraId="36DB45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40" w:type="dxa"/>
            <w:vMerge/>
            <w:vAlign w:val="center"/>
          </w:tcPr>
          <w:p w14:paraId="14FF05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Выполнение работ по проведению инструментальных замеров выбросов загрязняющих веществ в атмосферу от источников (производственный экологический контроль (ПЭК))</w:t>
            </w:r>
          </w:p>
        </w:tc>
        <w:tc>
          <w:tcPr>
            <w:tcW w:w="1988" w:type="dxa"/>
            <w:vMerge/>
            <w:vAlign w:val="center"/>
          </w:tcPr>
          <w:p w14:paraId="168E46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71.12.39.113</w:t>
            </w:r>
          </w:p>
        </w:tc>
        <w:tc>
          <w:tcPr>
            <w:tcW w:w="811" w:type="dxa"/>
            <w:vMerge/>
            <w:vAlign w:val="center"/>
          </w:tcPr>
          <w:p w14:paraId="6B4636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6" w:type="dxa"/>
            <w:vMerge/>
            <w:vAlign w:val="center"/>
          </w:tcPr>
          <w:p w14:paraId="7FAA3C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289" w:type="dxa"/>
            <w:tcMar>
              <w:left w:w="0" w:type="dxa"/>
              <w:right w:w="0" w:type="dxa"/>
            </w:tcMar>
            <w:vAlign w:val="center"/>
          </w:tcPr>
          <w:p w14:paraId="40CD3F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132" w:type="dxa"/>
            <w:vAlign w:val="center"/>
          </w:tcPr>
          <w:p w14:paraId="1D0D717A" w14:textId="1168A791" w:rsidR="00FA37B7" w:rsidRPr="00C80FCA" w:rsidRDefault="00C80FC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41296,50</w:t>
            </w:r>
          </w:p>
        </w:tc>
        <w:tc>
          <w:tcPr>
            <w:tcW w:w="1225" w:type="dxa"/>
            <w:vMerge/>
            <w:vAlign w:val="center"/>
          </w:tcPr>
          <w:p w14:paraId="27C725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14 566,67</w:t>
            </w:r>
          </w:p>
        </w:tc>
        <w:tc>
          <w:tcPr>
            <w:tcW w:w="1686" w:type="dxa"/>
            <w:vMerge/>
            <w:vAlign w:val="center"/>
          </w:tcPr>
          <w:p w14:paraId="1DEABA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1 833,94</w:t>
            </w:r>
          </w:p>
        </w:tc>
        <w:tc>
          <w:tcPr>
            <w:tcW w:w="1911" w:type="dxa"/>
            <w:vMerge/>
            <w:vAlign w:val="center"/>
          </w:tcPr>
          <w:p w14:paraId="510BD5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12,59</w:t>
            </w:r>
          </w:p>
        </w:tc>
        <w:tc>
          <w:tcPr>
            <w:tcW w:w="2018" w:type="dxa"/>
            <w:vMerge/>
            <w:vAlign w:val="center"/>
          </w:tcPr>
          <w:p w14:paraId="4E0E84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14 566,67</w:t>
            </w:r>
          </w:p>
        </w:tc>
      </w:tr>
      <w:tr w:rsidR="00FA37B7" w:rsidRPr="00FA37B7" w14:paraId="3610332F" w14:textId="77777777" w:rsidTr="00FE3028">
        <w:trPr>
          <w:cantSplit/>
        </w:trPr>
        <w:tc>
          <w:tcPr>
            <w:tcW w:w="408" w:type="dxa"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40" w:type="dxa"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8" w:type="dxa"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11" w:type="dxa"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6" w:type="dxa"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89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2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25" w:type="dxa"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Итого:</w:t>
            </w:r>
          </w:p>
        </w:tc>
        <w:tc>
          <w:tcPr>
            <w:tcW w:w="2018" w:type="dxa"/>
            <w:vAlign w:val="center"/>
          </w:tcPr>
          <w:p w14:paraId="11D51195" w14:textId="572523E5" w:rsidR="00FA37B7" w:rsidRPr="00991006" w:rsidRDefault="00991006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44732,17</w:t>
            </w:r>
          </w:p>
        </w:tc>
      </w:tr>
      <w:tr w:rsidR="00FA37B7" w:rsidRPr="00FA37B7" w14:paraId="56CF6DA6" w14:textId="77777777" w:rsidTr="00FE3028">
        <w:trPr>
          <w:cantSplit/>
        </w:trPr>
        <w:tc>
          <w:tcPr>
            <w:tcW w:w="15614" w:type="dxa"/>
            <w:gridSpan w:val="11"/>
            <w:vAlign w:val="center"/>
          </w:tcPr>
          <w:p w14:paraId="26885271" w14:textId="6518EF02" w:rsidR="00FA37B7" w:rsidRPr="00FA37B7" w:rsidRDefault="00FA37B7" w:rsidP="00991006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="00991006">
                  <w:rPr>
                    <w:lang w:eastAsia="zh-CN"/>
                  </w:rPr>
                  <w:t>44732,17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lastRenderedPageBreak/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5B8098DB" w:rsidR="00FA37B7" w:rsidRPr="00FA37B7" w:rsidRDefault="00000000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(подпись/расшифровка подписи)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09AAE758" w:rsidR="00B86847" w:rsidRDefault="00211F1C">
      <w:r w:rsidRPr="00211F1C">
        <w:t xml:space="preserve">Коммерческие </w:t>
      </w:r>
      <w:r w:rsidR="0023348E">
        <w:t xml:space="preserve">предложения были направлены: </w:t>
      </w:r>
      <w:r w:rsidR="001A7F6C">
        <w:t>5</w:t>
      </w:r>
      <w:r w:rsidRPr="00211F1C">
        <w:t xml:space="preserve"> исполнителям.</w:t>
      </w:r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2261"/>
    <w:rsid w:val="001A7F6C"/>
    <w:rsid w:val="00211F1C"/>
    <w:rsid w:val="0023348E"/>
    <w:rsid w:val="002C2465"/>
    <w:rsid w:val="003303E5"/>
    <w:rsid w:val="00622261"/>
    <w:rsid w:val="00670C1A"/>
    <w:rsid w:val="00724B6E"/>
    <w:rsid w:val="008B7191"/>
    <w:rsid w:val="00991006"/>
    <w:rsid w:val="00A32AB0"/>
    <w:rsid w:val="00B86847"/>
    <w:rsid w:val="00C80FCA"/>
    <w:rsid w:val="00D37A8E"/>
    <w:rsid w:val="00DE541F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docId w15:val="{9E521E6E-2BBA-4784-9A29-FF40AAF9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1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F1C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9910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1D4F0A"/>
    <w:rsid w:val="00351FA8"/>
    <w:rsid w:val="0046591E"/>
    <w:rsid w:val="005239F4"/>
    <w:rsid w:val="005D6475"/>
    <w:rsid w:val="00BA5335"/>
    <w:rsid w:val="00D02C57"/>
    <w:rsid w:val="00D70B1E"/>
    <w:rsid w:val="00DE541F"/>
    <w:rsid w:val="00F9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2EEB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17E5B824549F4A32A8F546BFF091D168">
    <w:name w:val="17E5B824549F4A32A8F546BFF091D168"/>
    <w:rsid w:val="00002E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Сергей Сергеевич Марудов</cp:lastModifiedBy>
  <cp:revision>13</cp:revision>
  <dcterms:created xsi:type="dcterms:W3CDTF">2024-05-21T07:43:00Z</dcterms:created>
  <dcterms:modified xsi:type="dcterms:W3CDTF">2026-08-18T12:44:00Z</dcterms:modified>
</cp:coreProperties>
</file>