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53" w:rsidRPr="005D2B2A" w:rsidRDefault="00315DA9" w:rsidP="001F2873">
      <w:pPr>
        <w:pStyle w:val="11"/>
        <w:suppressAutoHyphens/>
        <w:spacing w:before="120"/>
        <w:rPr>
          <w:rFonts w:ascii="Times New Roman" w:hAnsi="Times New Roman" w:cs="Times New Roman"/>
        </w:rPr>
      </w:pPr>
      <w:r w:rsidRPr="005D2B2A">
        <w:rPr>
          <w:rFonts w:ascii="Times New Roman" w:hAnsi="Times New Roman" w:cs="Times New Roman"/>
        </w:rPr>
        <w:t>Договор</w:t>
      </w:r>
      <w:r w:rsidR="00FB7A53" w:rsidRPr="005D2B2A">
        <w:rPr>
          <w:rFonts w:ascii="Times New Roman" w:hAnsi="Times New Roman" w:cs="Times New Roman"/>
        </w:rPr>
        <w:t xml:space="preserve"> №</w:t>
      </w:r>
      <w:r w:rsidRPr="005D2B2A">
        <w:rPr>
          <w:rFonts w:ascii="Times New Roman" w:hAnsi="Times New Roman" w:cs="Times New Roman"/>
        </w:rPr>
        <w:t>________________________</w:t>
      </w:r>
    </w:p>
    <w:p w:rsidR="00FB7A53" w:rsidRPr="005D2B2A" w:rsidRDefault="009E14EA">
      <w:pPr>
        <w:pStyle w:val="11"/>
        <w:suppressAutoHyphens/>
        <w:spacing w:before="0" w:after="120"/>
        <w:rPr>
          <w:rFonts w:ascii="Times New Roman" w:hAnsi="Times New Roman" w:cs="Times New Roman"/>
          <w:caps/>
        </w:rPr>
      </w:pPr>
      <w:r w:rsidRPr="005D2B2A">
        <w:rPr>
          <w:rFonts w:ascii="Times New Roman" w:hAnsi="Times New Roman" w:cs="Times New Roman"/>
          <w:caps/>
        </w:rPr>
        <w:t>на оказание услуг по передаче международных телеграмм</w:t>
      </w:r>
    </w:p>
    <w:tbl>
      <w:tblPr>
        <w:tblW w:w="0" w:type="auto"/>
        <w:tblLayout w:type="fixed"/>
        <w:tblLook w:val="0000"/>
      </w:tblPr>
      <w:tblGrid>
        <w:gridCol w:w="4927"/>
        <w:gridCol w:w="4927"/>
      </w:tblGrid>
      <w:tr w:rsidR="00FB7A53" w:rsidRPr="005D2B2A">
        <w:trPr>
          <w:trHeight w:val="167"/>
        </w:trPr>
        <w:tc>
          <w:tcPr>
            <w:tcW w:w="4927" w:type="dxa"/>
            <w:tcBorders>
              <w:top w:val="nil"/>
              <w:left w:val="nil"/>
              <w:bottom w:val="nil"/>
              <w:right w:val="nil"/>
            </w:tcBorders>
            <w:vAlign w:val="center"/>
          </w:tcPr>
          <w:p w:rsidR="00FB7A53" w:rsidRPr="005D2B2A" w:rsidRDefault="00B657CC">
            <w:pPr>
              <w:suppressAutoHyphens/>
              <w:spacing w:before="20"/>
              <w:rPr>
                <w:sz w:val="28"/>
                <w:szCs w:val="28"/>
              </w:rPr>
            </w:pPr>
            <w:r w:rsidRPr="005D2B2A">
              <w:rPr>
                <w:iCs/>
                <w:sz w:val="28"/>
                <w:szCs w:val="28"/>
              </w:rPr>
              <w:t>г. Москва</w:t>
            </w:r>
          </w:p>
        </w:tc>
        <w:tc>
          <w:tcPr>
            <w:tcW w:w="4927" w:type="dxa"/>
            <w:tcBorders>
              <w:top w:val="nil"/>
              <w:left w:val="nil"/>
              <w:bottom w:val="nil"/>
              <w:right w:val="nil"/>
            </w:tcBorders>
            <w:vAlign w:val="center"/>
          </w:tcPr>
          <w:p w:rsidR="00FB7A53" w:rsidRPr="005D2B2A" w:rsidRDefault="00315DA9" w:rsidP="00F30366">
            <w:pPr>
              <w:suppressAutoHyphens/>
              <w:spacing w:before="20"/>
              <w:jc w:val="right"/>
              <w:rPr>
                <w:noProof/>
                <w:sz w:val="28"/>
                <w:szCs w:val="28"/>
              </w:rPr>
            </w:pPr>
            <w:r w:rsidRPr="005D2B2A">
              <w:rPr>
                <w:noProof/>
                <w:sz w:val="28"/>
                <w:szCs w:val="28"/>
              </w:rPr>
              <w:t xml:space="preserve">        </w:t>
            </w:r>
            <w:r w:rsidR="000A115A" w:rsidRPr="005D2B2A">
              <w:rPr>
                <w:noProof/>
                <w:sz w:val="28"/>
                <w:szCs w:val="28"/>
              </w:rPr>
              <w:t>«____»_________________202__г.</w:t>
            </w:r>
          </w:p>
          <w:p w:rsidR="00315DA9" w:rsidRPr="005D2B2A" w:rsidRDefault="00315DA9" w:rsidP="00F30366">
            <w:pPr>
              <w:suppressAutoHyphens/>
              <w:spacing w:before="20"/>
              <w:jc w:val="right"/>
              <w:rPr>
                <w:sz w:val="28"/>
                <w:szCs w:val="28"/>
              </w:rPr>
            </w:pPr>
          </w:p>
        </w:tc>
      </w:tr>
    </w:tbl>
    <w:p w:rsidR="00315DA9" w:rsidRPr="005D2B2A" w:rsidRDefault="00093B29" w:rsidP="00315DA9">
      <w:pPr>
        <w:ind w:firstLine="720"/>
        <w:jc w:val="both"/>
        <w:rPr>
          <w:rStyle w:val="FontStyle18"/>
          <w:sz w:val="28"/>
          <w:szCs w:val="28"/>
        </w:rPr>
      </w:pPr>
      <w:proofErr w:type="gramStart"/>
      <w:r w:rsidRPr="005D2B2A">
        <w:rPr>
          <w:sz w:val="28"/>
          <w:szCs w:val="28"/>
        </w:rPr>
        <w:t xml:space="preserve">Центральная акцизная таможня от имени Российской Федерации в целях обеспечения государственных нужд, именуемая в дальнейшем «Абонент», в лице </w:t>
      </w:r>
      <w:r w:rsidR="0009491C" w:rsidRPr="005D2B2A">
        <w:rPr>
          <w:sz w:val="28"/>
          <w:szCs w:val="28"/>
        </w:rPr>
        <w:t xml:space="preserve">и.о. </w:t>
      </w:r>
      <w:r w:rsidRPr="005D2B2A">
        <w:rPr>
          <w:sz w:val="28"/>
          <w:szCs w:val="28"/>
        </w:rPr>
        <w:t xml:space="preserve">начальника таможни </w:t>
      </w:r>
      <w:r w:rsidR="0009491C" w:rsidRPr="005D2B2A">
        <w:rPr>
          <w:sz w:val="28"/>
          <w:szCs w:val="28"/>
        </w:rPr>
        <w:t>Байкова Алексея Александровича</w:t>
      </w:r>
      <w:r w:rsidRPr="005D2B2A">
        <w:rPr>
          <w:sz w:val="28"/>
          <w:szCs w:val="28"/>
        </w:rPr>
        <w:t>, действующего на основании Положения о Центральной акцизной таможне, утвержденного приказом ФТС России № 1919 от 20.12.2019, с одной стороны, и __________________, именуемый в дальнейшем «Оператор связи», в лице __________________, действующего на основании __________________, с другой стороны, вместе именуемые в</w:t>
      </w:r>
      <w:proofErr w:type="gramEnd"/>
      <w:r w:rsidRPr="005D2B2A">
        <w:rPr>
          <w:sz w:val="28"/>
          <w:szCs w:val="28"/>
        </w:rPr>
        <w:t xml:space="preserve"> </w:t>
      </w:r>
      <w:proofErr w:type="gramStart"/>
      <w:r w:rsidRPr="005D2B2A">
        <w:rPr>
          <w:sz w:val="28"/>
          <w:szCs w:val="28"/>
        </w:rPr>
        <w:t>дальнейшем</w:t>
      </w:r>
      <w:proofErr w:type="gramEnd"/>
      <w:r w:rsidRPr="005D2B2A">
        <w:rPr>
          <w:sz w:val="28"/>
          <w:szCs w:val="28"/>
        </w:rPr>
        <w:t xml:space="preserve"> «Стороны», </w:t>
      </w:r>
      <w:r w:rsidR="00315DA9" w:rsidRPr="005D2B2A">
        <w:rPr>
          <w:rStyle w:val="FontStyle18"/>
          <w:sz w:val="28"/>
          <w:szCs w:val="28"/>
        </w:rPr>
        <w:t>в соответствии с пунктом 4 ч. 1 ст. 93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rsidR="00FB7A53" w:rsidRPr="005D2B2A" w:rsidRDefault="000E1FB3" w:rsidP="00315DA9">
      <w:pPr>
        <w:pStyle w:val="a4"/>
        <w:suppressAutoHyphens/>
        <w:spacing w:before="120"/>
        <w:jc w:val="center"/>
        <w:rPr>
          <w:b/>
          <w:sz w:val="28"/>
          <w:szCs w:val="28"/>
        </w:rPr>
      </w:pPr>
      <w:r w:rsidRPr="005D2B2A">
        <w:rPr>
          <w:b/>
          <w:sz w:val="28"/>
          <w:szCs w:val="28"/>
        </w:rPr>
        <w:t xml:space="preserve">Предмет </w:t>
      </w:r>
      <w:r w:rsidR="00872B3D" w:rsidRPr="005D2B2A">
        <w:rPr>
          <w:b/>
          <w:sz w:val="28"/>
          <w:szCs w:val="28"/>
        </w:rPr>
        <w:t xml:space="preserve">договора </w:t>
      </w:r>
    </w:p>
    <w:p w:rsidR="001225D8" w:rsidRPr="005D2B2A" w:rsidRDefault="001225D8" w:rsidP="001225D8">
      <w:pPr>
        <w:rPr>
          <w:sz w:val="28"/>
          <w:szCs w:val="28"/>
        </w:rPr>
      </w:pPr>
    </w:p>
    <w:p w:rsidR="000E1FB3" w:rsidRPr="005D2B2A" w:rsidRDefault="001225D8" w:rsidP="000E1FB3">
      <w:pPr>
        <w:pStyle w:val="23"/>
        <w:suppressAutoHyphens/>
        <w:rPr>
          <w:color w:val="auto"/>
          <w:sz w:val="28"/>
          <w:szCs w:val="28"/>
        </w:rPr>
      </w:pPr>
      <w:r w:rsidRPr="005D2B2A">
        <w:rPr>
          <w:color w:val="auto"/>
          <w:sz w:val="28"/>
          <w:szCs w:val="28"/>
        </w:rPr>
        <w:t xml:space="preserve">1.1. </w:t>
      </w:r>
      <w:r w:rsidR="000E1FB3" w:rsidRPr="005D2B2A">
        <w:rPr>
          <w:color w:val="auto"/>
          <w:sz w:val="28"/>
          <w:szCs w:val="28"/>
        </w:rPr>
        <w:t xml:space="preserve">Оператор связи обязуется оказать услуги по передаче международных телеграмм (далее – услуги связи) в соответствии с Техническим заданием (Приложение № </w:t>
      </w:r>
      <w:r w:rsidR="00872B3D" w:rsidRPr="005D2B2A">
        <w:rPr>
          <w:color w:val="auto"/>
          <w:sz w:val="28"/>
          <w:szCs w:val="28"/>
        </w:rPr>
        <w:t>1</w:t>
      </w:r>
      <w:r w:rsidR="000E1FB3" w:rsidRPr="005D2B2A">
        <w:rPr>
          <w:color w:val="auto"/>
          <w:sz w:val="28"/>
          <w:szCs w:val="28"/>
        </w:rPr>
        <w:t xml:space="preserve"> к </w:t>
      </w:r>
      <w:r w:rsidR="00872B3D" w:rsidRPr="005D2B2A">
        <w:rPr>
          <w:color w:val="auto"/>
          <w:sz w:val="28"/>
          <w:szCs w:val="28"/>
        </w:rPr>
        <w:t>договору</w:t>
      </w:r>
      <w:r w:rsidR="000E1FB3" w:rsidRPr="005D2B2A">
        <w:rPr>
          <w:color w:val="auto"/>
          <w:sz w:val="28"/>
          <w:szCs w:val="28"/>
        </w:rPr>
        <w:t>), а Абонент обязуется принять и оплатить эти услуги.</w:t>
      </w:r>
    </w:p>
    <w:p w:rsidR="000E1FB3" w:rsidRPr="005D2B2A" w:rsidRDefault="000E1FB3" w:rsidP="000E1FB3">
      <w:pPr>
        <w:pStyle w:val="23"/>
        <w:suppressAutoHyphens/>
        <w:rPr>
          <w:color w:val="auto"/>
          <w:sz w:val="28"/>
          <w:szCs w:val="28"/>
        </w:rPr>
      </w:pPr>
      <w:r w:rsidRPr="005D2B2A">
        <w:rPr>
          <w:color w:val="auto"/>
          <w:sz w:val="28"/>
          <w:szCs w:val="28"/>
        </w:rPr>
        <w:t>Абонент (Центральная акцизная таможня) действует от имени Российской Федерации в целях обеспечения государственных нужд.</w:t>
      </w:r>
    </w:p>
    <w:p w:rsidR="00D11B34" w:rsidRPr="005D2B2A" w:rsidRDefault="000E1FB3" w:rsidP="000E1FB3">
      <w:pPr>
        <w:pStyle w:val="23"/>
        <w:suppressAutoHyphens/>
        <w:rPr>
          <w:sz w:val="28"/>
          <w:szCs w:val="28"/>
        </w:rPr>
      </w:pPr>
      <w:r w:rsidRPr="005D2B2A">
        <w:rPr>
          <w:color w:val="auto"/>
          <w:sz w:val="28"/>
          <w:szCs w:val="28"/>
        </w:rPr>
        <w:t xml:space="preserve">1.2. Срок оказания услуг связи: с </w:t>
      </w:r>
      <w:r w:rsidR="00315DA9" w:rsidRPr="005D2B2A">
        <w:rPr>
          <w:color w:val="auto"/>
          <w:sz w:val="28"/>
          <w:szCs w:val="28"/>
        </w:rPr>
        <w:t>15</w:t>
      </w:r>
      <w:r w:rsidRPr="005D2B2A">
        <w:rPr>
          <w:color w:val="auto"/>
          <w:sz w:val="28"/>
          <w:szCs w:val="28"/>
        </w:rPr>
        <w:t>.0</w:t>
      </w:r>
      <w:r w:rsidR="00A13E37" w:rsidRPr="005D2B2A">
        <w:rPr>
          <w:color w:val="auto"/>
          <w:sz w:val="28"/>
          <w:szCs w:val="28"/>
        </w:rPr>
        <w:t>9</w:t>
      </w:r>
      <w:r w:rsidRPr="005D2B2A">
        <w:rPr>
          <w:color w:val="auto"/>
          <w:sz w:val="28"/>
          <w:szCs w:val="28"/>
        </w:rPr>
        <w:t>.2026 по 31.12.2026 включительно.</w:t>
      </w:r>
    </w:p>
    <w:p w:rsidR="00B657CC" w:rsidRPr="005D2B2A" w:rsidRDefault="00B657CC" w:rsidP="00B657CC">
      <w:pPr>
        <w:rPr>
          <w:sz w:val="28"/>
          <w:szCs w:val="28"/>
        </w:rPr>
      </w:pPr>
    </w:p>
    <w:p w:rsidR="001A724A" w:rsidRPr="005D2B2A" w:rsidRDefault="001A724A" w:rsidP="001A724A">
      <w:pPr>
        <w:tabs>
          <w:tab w:val="left" w:pos="9781"/>
        </w:tabs>
        <w:ind w:left="390"/>
        <w:contextualSpacing/>
        <w:jc w:val="center"/>
        <w:rPr>
          <w:b/>
          <w:sz w:val="28"/>
          <w:szCs w:val="28"/>
        </w:rPr>
      </w:pPr>
      <w:r w:rsidRPr="005D2B2A">
        <w:rPr>
          <w:b/>
          <w:sz w:val="28"/>
          <w:szCs w:val="28"/>
        </w:rPr>
        <w:t xml:space="preserve">2. Максимальное значение цены </w:t>
      </w:r>
      <w:r w:rsidR="00315DA9" w:rsidRPr="005D2B2A">
        <w:rPr>
          <w:b/>
          <w:sz w:val="28"/>
          <w:szCs w:val="28"/>
        </w:rPr>
        <w:t xml:space="preserve">договора </w:t>
      </w:r>
      <w:r w:rsidRPr="005D2B2A">
        <w:rPr>
          <w:b/>
          <w:sz w:val="28"/>
          <w:szCs w:val="28"/>
        </w:rPr>
        <w:t>и порядок расчетов</w:t>
      </w:r>
    </w:p>
    <w:p w:rsidR="00315DA9" w:rsidRPr="005D2B2A" w:rsidRDefault="00315DA9" w:rsidP="001A724A">
      <w:pPr>
        <w:tabs>
          <w:tab w:val="left" w:pos="9781"/>
        </w:tabs>
        <w:ind w:left="390"/>
        <w:contextualSpacing/>
        <w:jc w:val="center"/>
        <w:rPr>
          <w:b/>
          <w:sz w:val="28"/>
          <w:szCs w:val="28"/>
        </w:rPr>
      </w:pPr>
    </w:p>
    <w:p w:rsidR="00B25915" w:rsidRPr="00B25915" w:rsidRDefault="00B25915" w:rsidP="00B25915">
      <w:pPr>
        <w:pStyle w:val="a6"/>
        <w:ind w:firstLine="567"/>
        <w:rPr>
          <w:sz w:val="28"/>
          <w:szCs w:val="28"/>
        </w:rPr>
      </w:pPr>
      <w:r w:rsidRPr="00B25915">
        <w:rPr>
          <w:sz w:val="28"/>
          <w:szCs w:val="28"/>
        </w:rPr>
        <w:t>2.1. Максимальное значение цены настоящего договора составляет</w:t>
      </w:r>
      <w:proofErr w:type="gramStart"/>
      <w:r w:rsidRPr="00B25915">
        <w:rPr>
          <w:sz w:val="28"/>
          <w:szCs w:val="28"/>
        </w:rPr>
        <w:t xml:space="preserve"> _________ </w:t>
      </w:r>
      <w:r w:rsidRPr="00B25915">
        <w:rPr>
          <w:i/>
          <w:sz w:val="28"/>
          <w:szCs w:val="28"/>
        </w:rPr>
        <w:t>(___________________)</w:t>
      </w:r>
      <w:r w:rsidRPr="00B25915">
        <w:rPr>
          <w:sz w:val="28"/>
          <w:szCs w:val="28"/>
        </w:rPr>
        <w:t xml:space="preserve"> </w:t>
      </w:r>
      <w:proofErr w:type="gramEnd"/>
      <w:r w:rsidRPr="00B25915">
        <w:rPr>
          <w:sz w:val="28"/>
          <w:szCs w:val="28"/>
        </w:rPr>
        <w:t xml:space="preserve">руб. ___коп., в том числе НДС 22 % </w:t>
      </w:r>
      <w:r w:rsidRPr="00B25915">
        <w:rPr>
          <w:sz w:val="28"/>
          <w:szCs w:val="28"/>
        </w:rPr>
        <w:sym w:font="Symbol" w:char="F02D"/>
      </w:r>
      <w:r w:rsidRPr="00B25915">
        <w:rPr>
          <w:sz w:val="28"/>
          <w:szCs w:val="28"/>
        </w:rPr>
        <w:t xml:space="preserve"> ___________ руб. ___ коп. </w:t>
      </w:r>
      <w:r w:rsidRPr="00B25915">
        <w:rPr>
          <w:i/>
          <w:sz w:val="28"/>
          <w:szCs w:val="28"/>
        </w:rPr>
        <w:t>(____________</w:t>
      </w:r>
      <w:r w:rsidRPr="00B25915">
        <w:rPr>
          <w:sz w:val="28"/>
          <w:szCs w:val="28"/>
        </w:rPr>
        <w:t xml:space="preserve">) руб. коп. </w:t>
      </w:r>
    </w:p>
    <w:p w:rsidR="00B25915" w:rsidRPr="00B25915" w:rsidRDefault="00B25915" w:rsidP="00B25915">
      <w:pPr>
        <w:pStyle w:val="a4"/>
        <w:tabs>
          <w:tab w:val="left" w:pos="468"/>
          <w:tab w:val="left" w:pos="894"/>
          <w:tab w:val="left" w:pos="1440"/>
        </w:tabs>
        <w:rPr>
          <w:sz w:val="28"/>
          <w:szCs w:val="28"/>
        </w:rPr>
      </w:pPr>
      <w:r w:rsidRPr="00B25915">
        <w:rPr>
          <w:sz w:val="28"/>
          <w:szCs w:val="28"/>
        </w:rPr>
        <w:t xml:space="preserve"> 2.2. Цена единицы услуги связи сформирована</w:t>
      </w:r>
      <w:r w:rsidR="004923A4">
        <w:rPr>
          <w:sz w:val="28"/>
          <w:szCs w:val="28"/>
        </w:rPr>
        <w:t xml:space="preserve"> с учётом всех налогов, сборов </w:t>
      </w:r>
      <w:r w:rsidRPr="00B25915">
        <w:rPr>
          <w:sz w:val="28"/>
          <w:szCs w:val="28"/>
        </w:rPr>
        <w:t>и других обязательных платежей, предусмотренных законодательством Российской Федерации и иных расходов Оператора связи, связанных с оказанием услуг связи по контракту, включаемых в цену услуг связи.</w:t>
      </w:r>
    </w:p>
    <w:p w:rsidR="00B25915" w:rsidRPr="00B25915" w:rsidRDefault="00B25915" w:rsidP="00B25915">
      <w:pPr>
        <w:ind w:firstLine="709"/>
        <w:jc w:val="both"/>
        <w:rPr>
          <w:sz w:val="28"/>
          <w:szCs w:val="28"/>
        </w:rPr>
      </w:pPr>
      <w:r w:rsidRPr="00B25915">
        <w:rPr>
          <w:sz w:val="28"/>
          <w:szCs w:val="28"/>
        </w:rPr>
        <w:t xml:space="preserve">2.3. Услуги оплачиваются </w:t>
      </w:r>
      <w:r w:rsidR="004923A4">
        <w:rPr>
          <w:sz w:val="28"/>
          <w:szCs w:val="28"/>
        </w:rPr>
        <w:t>Абонентом</w:t>
      </w:r>
      <w:r w:rsidRPr="00B25915">
        <w:rPr>
          <w:sz w:val="28"/>
          <w:szCs w:val="28"/>
        </w:rPr>
        <w:t xml:space="preserve"> в пределах лимитов бюджетных обязательств</w:t>
      </w:r>
      <w:r w:rsidR="004923A4">
        <w:rPr>
          <w:sz w:val="28"/>
          <w:szCs w:val="28"/>
        </w:rPr>
        <w:t xml:space="preserve"> </w:t>
      </w:r>
      <w:r w:rsidRPr="00B25915">
        <w:rPr>
          <w:sz w:val="28"/>
          <w:szCs w:val="28"/>
        </w:rPr>
        <w:t xml:space="preserve">2026 года. Источник финансирования настоящего </w:t>
      </w:r>
      <w:r w:rsidR="004923A4">
        <w:rPr>
          <w:sz w:val="28"/>
          <w:szCs w:val="28"/>
        </w:rPr>
        <w:t>договора</w:t>
      </w:r>
      <w:r w:rsidRPr="00B25915">
        <w:rPr>
          <w:sz w:val="28"/>
          <w:szCs w:val="28"/>
        </w:rPr>
        <w:t xml:space="preserve"> – Федеральный бюджет.</w:t>
      </w:r>
    </w:p>
    <w:p w:rsidR="00B25915" w:rsidRPr="00B25915" w:rsidRDefault="00B25915" w:rsidP="00B25915">
      <w:pPr>
        <w:autoSpaceDE w:val="0"/>
        <w:autoSpaceDN w:val="0"/>
        <w:adjustRightInd w:val="0"/>
        <w:ind w:left="57" w:firstLine="709"/>
        <w:jc w:val="both"/>
        <w:rPr>
          <w:sz w:val="28"/>
          <w:szCs w:val="28"/>
        </w:rPr>
      </w:pPr>
      <w:r w:rsidRPr="00B25915">
        <w:rPr>
          <w:color w:val="000000"/>
          <w:position w:val="-1"/>
          <w:sz w:val="28"/>
          <w:szCs w:val="28"/>
        </w:rPr>
        <w:t>2.4. Оплата за оказанные услуги связи осуще</w:t>
      </w:r>
      <w:r w:rsidR="004923A4">
        <w:rPr>
          <w:color w:val="000000"/>
          <w:position w:val="-1"/>
          <w:sz w:val="28"/>
          <w:szCs w:val="28"/>
        </w:rPr>
        <w:t xml:space="preserve">ствляется Абонентом ежемесячно </w:t>
      </w:r>
      <w:r w:rsidRPr="00B25915">
        <w:rPr>
          <w:color w:val="000000"/>
          <w:position w:val="-1"/>
          <w:sz w:val="28"/>
          <w:szCs w:val="28"/>
        </w:rPr>
        <w:t xml:space="preserve">за фактически оказанные услуги связи в течение 7 (семи) </w:t>
      </w:r>
      <w:r w:rsidR="004923A4">
        <w:rPr>
          <w:color w:val="000000"/>
          <w:position w:val="-1"/>
          <w:sz w:val="28"/>
          <w:szCs w:val="28"/>
        </w:rPr>
        <w:t xml:space="preserve">рабочих дней </w:t>
      </w:r>
      <w:proofErr w:type="gramStart"/>
      <w:r w:rsidR="004923A4">
        <w:rPr>
          <w:color w:val="000000"/>
          <w:position w:val="-1"/>
          <w:sz w:val="28"/>
          <w:szCs w:val="28"/>
        </w:rPr>
        <w:t>с даты подписания</w:t>
      </w:r>
      <w:proofErr w:type="gramEnd"/>
      <w:r w:rsidR="004923A4">
        <w:rPr>
          <w:color w:val="000000"/>
          <w:position w:val="-1"/>
          <w:sz w:val="28"/>
          <w:szCs w:val="28"/>
        </w:rPr>
        <w:t xml:space="preserve"> </w:t>
      </w:r>
      <w:r w:rsidRPr="00B25915">
        <w:rPr>
          <w:color w:val="000000"/>
          <w:position w:val="-1"/>
          <w:sz w:val="28"/>
          <w:szCs w:val="28"/>
        </w:rPr>
        <w:t xml:space="preserve">Абонентом </w:t>
      </w:r>
      <w:r w:rsidRPr="00B25915">
        <w:rPr>
          <w:sz w:val="28"/>
          <w:szCs w:val="28"/>
        </w:rPr>
        <w:t>акта об оказании услуг.</w:t>
      </w:r>
    </w:p>
    <w:p w:rsidR="00B25915" w:rsidRPr="00B25915" w:rsidRDefault="00B25915" w:rsidP="00B25915">
      <w:pPr>
        <w:pStyle w:val="a4"/>
        <w:tabs>
          <w:tab w:val="left" w:pos="468"/>
          <w:tab w:val="left" w:pos="894"/>
          <w:tab w:val="left" w:pos="1440"/>
        </w:tabs>
        <w:rPr>
          <w:position w:val="-1"/>
          <w:sz w:val="28"/>
          <w:szCs w:val="28"/>
        </w:rPr>
      </w:pPr>
      <w:r w:rsidRPr="00B25915">
        <w:rPr>
          <w:position w:val="-1"/>
          <w:sz w:val="28"/>
          <w:szCs w:val="28"/>
        </w:rPr>
        <w:lastRenderedPageBreak/>
        <w:t xml:space="preserve">2.5. Оплата оказанных услуг связи осуществляется по цене единицы услуги связи, указанной в Приложение № 2 к </w:t>
      </w:r>
      <w:r w:rsidR="004923A4">
        <w:rPr>
          <w:position w:val="-1"/>
          <w:sz w:val="28"/>
          <w:szCs w:val="28"/>
        </w:rPr>
        <w:t>договор</w:t>
      </w:r>
      <w:r w:rsidR="00947126">
        <w:rPr>
          <w:position w:val="-1"/>
          <w:sz w:val="28"/>
          <w:szCs w:val="28"/>
        </w:rPr>
        <w:t>у</w:t>
      </w:r>
      <w:r w:rsidRPr="00B25915">
        <w:rPr>
          <w:position w:val="-1"/>
          <w:sz w:val="28"/>
          <w:szCs w:val="28"/>
        </w:rPr>
        <w:t xml:space="preserve">, исходя из объема фактически оказанных услуг связи, но в размере, не превышающем максимального значения цены </w:t>
      </w:r>
      <w:r w:rsidR="004923A4">
        <w:rPr>
          <w:position w:val="-1"/>
          <w:sz w:val="28"/>
          <w:szCs w:val="28"/>
        </w:rPr>
        <w:t xml:space="preserve">договора </w:t>
      </w:r>
      <w:r w:rsidRPr="00B25915">
        <w:rPr>
          <w:position w:val="-1"/>
          <w:sz w:val="28"/>
          <w:szCs w:val="28"/>
        </w:rPr>
        <w:t>.</w:t>
      </w:r>
    </w:p>
    <w:p w:rsidR="00B25915" w:rsidRPr="00B25915" w:rsidRDefault="00B25915" w:rsidP="00B25915">
      <w:pPr>
        <w:pStyle w:val="a4"/>
        <w:tabs>
          <w:tab w:val="left" w:pos="468"/>
          <w:tab w:val="left" w:pos="894"/>
          <w:tab w:val="left" w:pos="1440"/>
        </w:tabs>
        <w:rPr>
          <w:position w:val="-1"/>
          <w:sz w:val="28"/>
          <w:szCs w:val="28"/>
        </w:rPr>
      </w:pPr>
      <w:r w:rsidRPr="00B25915">
        <w:rPr>
          <w:position w:val="-1"/>
          <w:sz w:val="28"/>
          <w:szCs w:val="28"/>
        </w:rPr>
        <w:t>2.6. Оплата осуществляется по безналичному расчету платежными поручениями путем перечисления Абонентом денежных средств на расчетный счет Оператора связи.</w:t>
      </w:r>
    </w:p>
    <w:p w:rsidR="00B25915" w:rsidRPr="00B25915" w:rsidRDefault="00B25915" w:rsidP="00B25915">
      <w:pPr>
        <w:pStyle w:val="a4"/>
        <w:tabs>
          <w:tab w:val="left" w:pos="468"/>
          <w:tab w:val="left" w:pos="894"/>
          <w:tab w:val="left" w:pos="1440"/>
        </w:tabs>
        <w:rPr>
          <w:position w:val="-1"/>
          <w:sz w:val="28"/>
          <w:szCs w:val="28"/>
        </w:rPr>
      </w:pPr>
      <w:r w:rsidRPr="00B25915">
        <w:rPr>
          <w:position w:val="-1"/>
          <w:sz w:val="28"/>
          <w:szCs w:val="28"/>
        </w:rPr>
        <w:t>2.7.</w:t>
      </w:r>
      <w:r w:rsidRPr="00B25915">
        <w:rPr>
          <w:position w:val="-1"/>
          <w:sz w:val="28"/>
          <w:szCs w:val="28"/>
        </w:rPr>
        <w:tab/>
      </w:r>
      <w:proofErr w:type="gramStart"/>
      <w:r w:rsidRPr="00B25915">
        <w:rPr>
          <w:position w:val="-1"/>
          <w:sz w:val="28"/>
          <w:szCs w:val="28"/>
        </w:rPr>
        <w:t xml:space="preserve">В соответствии с пунктом 2 части 13 статьи 34 Федерального закона сумма подлежащая уплате Абонентом по контракту, уменьшается при выплате Оператору связи, являющемуся юридическим или физическим лицом, </w:t>
      </w:r>
      <w:r w:rsidR="004923A4">
        <w:rPr>
          <w:position w:val="-1"/>
          <w:sz w:val="28"/>
          <w:szCs w:val="28"/>
        </w:rPr>
        <w:t xml:space="preserve">в том числе зарегистрированным </w:t>
      </w:r>
      <w:r w:rsidRPr="00B25915">
        <w:rPr>
          <w:position w:val="-1"/>
          <w:sz w:val="28"/>
          <w:szCs w:val="28"/>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w:t>
      </w:r>
      <w:proofErr w:type="gramEnd"/>
      <w:r w:rsidRPr="00B25915">
        <w:rPr>
          <w:position w:val="-1"/>
          <w:sz w:val="28"/>
          <w:szCs w:val="28"/>
        </w:rPr>
        <w:t xml:space="preserve"> о налогах и сборах такие налоги, сборы и иные обязательные платежи подлежат уплате в бюджеты бюджетной системы Российской Федерации Абонентом. </w:t>
      </w:r>
    </w:p>
    <w:p w:rsidR="00B25915" w:rsidRPr="00B25915" w:rsidRDefault="00B25915" w:rsidP="00B25915">
      <w:pPr>
        <w:pStyle w:val="a4"/>
        <w:tabs>
          <w:tab w:val="left" w:pos="468"/>
          <w:tab w:val="left" w:pos="894"/>
          <w:tab w:val="left" w:pos="1440"/>
        </w:tabs>
        <w:rPr>
          <w:position w:val="-1"/>
          <w:sz w:val="28"/>
          <w:szCs w:val="28"/>
        </w:rPr>
      </w:pPr>
      <w:r w:rsidRPr="00B25915">
        <w:rPr>
          <w:position w:val="-1"/>
          <w:sz w:val="28"/>
          <w:szCs w:val="28"/>
        </w:rPr>
        <w:t>Суммы таких обязательных платежей, исчи</w:t>
      </w:r>
      <w:r w:rsidR="004923A4">
        <w:rPr>
          <w:position w:val="-1"/>
          <w:sz w:val="28"/>
          <w:szCs w:val="28"/>
        </w:rPr>
        <w:t xml:space="preserve">сленных и удержанных Абонентом </w:t>
      </w:r>
      <w:r w:rsidRPr="00B25915">
        <w:rPr>
          <w:position w:val="-1"/>
          <w:sz w:val="28"/>
          <w:szCs w:val="28"/>
        </w:rPr>
        <w:t xml:space="preserve">по </w:t>
      </w:r>
      <w:r w:rsidR="00947126">
        <w:rPr>
          <w:position w:val="-1"/>
          <w:sz w:val="28"/>
          <w:szCs w:val="28"/>
        </w:rPr>
        <w:t>договор</w:t>
      </w:r>
      <w:r w:rsidRPr="00B25915">
        <w:rPr>
          <w:position w:val="-1"/>
          <w:sz w:val="28"/>
          <w:szCs w:val="28"/>
        </w:rPr>
        <w:t>у, уплачиваются Абонентом в соответствующий бюджет по месту налогового учета Абонента.</w:t>
      </w:r>
    </w:p>
    <w:p w:rsidR="00B25915" w:rsidRPr="00B25915" w:rsidRDefault="00B25915" w:rsidP="00B25915">
      <w:pPr>
        <w:pStyle w:val="a4"/>
        <w:tabs>
          <w:tab w:val="left" w:pos="468"/>
          <w:tab w:val="left" w:pos="894"/>
          <w:tab w:val="left" w:pos="1440"/>
        </w:tabs>
        <w:rPr>
          <w:position w:val="-1"/>
          <w:sz w:val="28"/>
          <w:szCs w:val="28"/>
        </w:rPr>
      </w:pPr>
      <w:r w:rsidRPr="00B25915">
        <w:rPr>
          <w:position w:val="-1"/>
          <w:sz w:val="28"/>
          <w:szCs w:val="28"/>
        </w:rPr>
        <w:t>2.8. Обязанности Абонента по оплате услуг связи считаются исполненными с момента списания денежных средств со счета Абонента.</w:t>
      </w:r>
    </w:p>
    <w:p w:rsidR="001A724A" w:rsidRPr="00B25915" w:rsidRDefault="001A724A" w:rsidP="001A724A">
      <w:pPr>
        <w:widowControl w:val="0"/>
        <w:tabs>
          <w:tab w:val="left" w:pos="709"/>
        </w:tabs>
        <w:autoSpaceDE w:val="0"/>
        <w:autoSpaceDN w:val="0"/>
        <w:adjustRightInd w:val="0"/>
        <w:ind w:firstLine="709"/>
        <w:jc w:val="both"/>
        <w:rPr>
          <w:rFonts w:eastAsia="Calibri"/>
          <w:sz w:val="28"/>
          <w:szCs w:val="28"/>
        </w:rPr>
      </w:pPr>
      <w:r w:rsidRPr="00B25915">
        <w:rPr>
          <w:sz w:val="28"/>
          <w:szCs w:val="28"/>
        </w:rPr>
        <w:t>2.</w:t>
      </w:r>
      <w:r w:rsidR="00947126">
        <w:rPr>
          <w:sz w:val="28"/>
          <w:szCs w:val="28"/>
        </w:rPr>
        <w:t>9</w:t>
      </w:r>
      <w:r w:rsidRPr="00B25915">
        <w:rPr>
          <w:sz w:val="28"/>
          <w:szCs w:val="28"/>
        </w:rPr>
        <w:t xml:space="preserve">. Сумма неисполненных Поставщиком требований об уплате неустоек (штрафов, пеней), предъявленных Заказчиком в соответствии с Законом, может быть удержана из суммы, подлежащей оплате Поставщику. </w:t>
      </w:r>
    </w:p>
    <w:p w:rsidR="001A724A" w:rsidRPr="00B25915" w:rsidRDefault="001A724A" w:rsidP="001A724A">
      <w:pPr>
        <w:pStyle w:val="af1"/>
        <w:widowControl w:val="0"/>
        <w:tabs>
          <w:tab w:val="left" w:pos="709"/>
        </w:tabs>
        <w:ind w:left="0" w:firstLine="567"/>
        <w:jc w:val="both"/>
        <w:rPr>
          <w:sz w:val="28"/>
          <w:szCs w:val="28"/>
        </w:rPr>
      </w:pPr>
      <w:r w:rsidRPr="00B25915">
        <w:rPr>
          <w:sz w:val="28"/>
          <w:szCs w:val="28"/>
        </w:rPr>
        <w:t xml:space="preserve">  Платежные реквизиты для оплаты Поставщиком неустоек (штрафов, пеней) с обязательным указанием соответствующего кода бюджетной классификации: </w:t>
      </w:r>
    </w:p>
    <w:p w:rsidR="001A724A" w:rsidRPr="00B25915" w:rsidRDefault="001A724A" w:rsidP="001A724A">
      <w:pPr>
        <w:pStyle w:val="af1"/>
        <w:widowControl w:val="0"/>
        <w:ind w:left="0"/>
        <w:jc w:val="both"/>
        <w:rPr>
          <w:sz w:val="28"/>
          <w:szCs w:val="28"/>
        </w:rPr>
      </w:pPr>
      <w:r w:rsidRPr="00B25915">
        <w:rPr>
          <w:sz w:val="28"/>
          <w:szCs w:val="28"/>
        </w:rPr>
        <w:t xml:space="preserve">УФК по </w:t>
      </w:r>
      <w:proofErr w:type="gramStart"/>
      <w:r w:rsidRPr="00B25915">
        <w:rPr>
          <w:sz w:val="28"/>
          <w:szCs w:val="28"/>
        </w:rPr>
        <w:t>г</w:t>
      </w:r>
      <w:proofErr w:type="gramEnd"/>
      <w:r w:rsidRPr="00B25915">
        <w:rPr>
          <w:sz w:val="28"/>
          <w:szCs w:val="28"/>
        </w:rPr>
        <w:t>. Москве (Центральная акцизная таможня) л/с 04731445210</w:t>
      </w:r>
    </w:p>
    <w:p w:rsidR="001A724A" w:rsidRPr="00B25915" w:rsidRDefault="001A724A" w:rsidP="001A724A">
      <w:pPr>
        <w:widowControl w:val="0"/>
        <w:tabs>
          <w:tab w:val="left" w:pos="709"/>
        </w:tabs>
        <w:rPr>
          <w:sz w:val="28"/>
          <w:szCs w:val="28"/>
        </w:rPr>
      </w:pPr>
      <w:r w:rsidRPr="00B25915">
        <w:rPr>
          <w:sz w:val="28"/>
          <w:szCs w:val="28"/>
        </w:rPr>
        <w:t>ИНН 7703166563, КПП 770501001, ОКТМО 45381000</w:t>
      </w:r>
    </w:p>
    <w:p w:rsidR="001A724A" w:rsidRPr="00B25915" w:rsidRDefault="001A724A" w:rsidP="001A724A">
      <w:pPr>
        <w:widowControl w:val="0"/>
        <w:rPr>
          <w:sz w:val="28"/>
          <w:szCs w:val="28"/>
        </w:rPr>
      </w:pPr>
      <w:r w:rsidRPr="00B25915">
        <w:rPr>
          <w:sz w:val="28"/>
          <w:szCs w:val="28"/>
        </w:rPr>
        <w:t>Номер счета банка получателя средств - 40102810545370000003</w:t>
      </w:r>
    </w:p>
    <w:p w:rsidR="001A724A" w:rsidRPr="00B25915" w:rsidRDefault="001A724A" w:rsidP="001A724A">
      <w:pPr>
        <w:widowControl w:val="0"/>
        <w:rPr>
          <w:sz w:val="28"/>
          <w:szCs w:val="28"/>
        </w:rPr>
      </w:pPr>
      <w:r w:rsidRPr="00B25915">
        <w:rPr>
          <w:sz w:val="28"/>
          <w:szCs w:val="28"/>
        </w:rPr>
        <w:t>Номер счета получателя средств – 03100643000000017300</w:t>
      </w:r>
    </w:p>
    <w:p w:rsidR="001A724A" w:rsidRPr="00B25915" w:rsidRDefault="004B0056" w:rsidP="001A724A">
      <w:pPr>
        <w:widowControl w:val="0"/>
        <w:rPr>
          <w:sz w:val="28"/>
          <w:szCs w:val="28"/>
        </w:rPr>
      </w:pPr>
      <w:r w:rsidRPr="00B25915">
        <w:rPr>
          <w:sz w:val="28"/>
          <w:szCs w:val="28"/>
        </w:rPr>
        <w:t xml:space="preserve">ОКЦ №1 </w:t>
      </w:r>
      <w:r w:rsidR="001A724A" w:rsidRPr="00B25915">
        <w:rPr>
          <w:sz w:val="28"/>
          <w:szCs w:val="28"/>
        </w:rPr>
        <w:t xml:space="preserve">ГУ БАНКА РОССИИ ПО ЦФО//УФК ПО Г. МОСКВЕ, </w:t>
      </w:r>
      <w:proofErr w:type="gramStart"/>
      <w:r w:rsidR="001A724A" w:rsidRPr="00B25915">
        <w:rPr>
          <w:sz w:val="28"/>
          <w:szCs w:val="28"/>
        </w:rPr>
        <w:t>г</w:t>
      </w:r>
      <w:proofErr w:type="gramEnd"/>
      <w:r w:rsidR="001A724A" w:rsidRPr="00B25915">
        <w:rPr>
          <w:sz w:val="28"/>
          <w:szCs w:val="28"/>
        </w:rPr>
        <w:t>. Москва, БИК 004525988.</w:t>
      </w:r>
    </w:p>
    <w:p w:rsidR="001A724A" w:rsidRPr="00B25915" w:rsidRDefault="001A724A" w:rsidP="001A724A">
      <w:pPr>
        <w:pStyle w:val="a4"/>
        <w:tabs>
          <w:tab w:val="left" w:pos="468"/>
          <w:tab w:val="left" w:pos="894"/>
          <w:tab w:val="left" w:pos="1440"/>
        </w:tabs>
        <w:ind w:firstLine="390"/>
        <w:rPr>
          <w:position w:val="-1"/>
          <w:sz w:val="28"/>
          <w:szCs w:val="28"/>
        </w:rPr>
      </w:pPr>
    </w:p>
    <w:p w:rsidR="000E1FB3" w:rsidRPr="005D2B2A" w:rsidRDefault="000E1FB3" w:rsidP="001A724A">
      <w:pPr>
        <w:numPr>
          <w:ilvl w:val="0"/>
          <w:numId w:val="6"/>
        </w:numPr>
        <w:jc w:val="center"/>
        <w:outlineLvl w:val="1"/>
        <w:rPr>
          <w:b/>
          <w:sz w:val="28"/>
          <w:szCs w:val="28"/>
        </w:rPr>
      </w:pPr>
      <w:r w:rsidRPr="005D2B2A">
        <w:rPr>
          <w:b/>
          <w:sz w:val="28"/>
          <w:szCs w:val="28"/>
        </w:rPr>
        <w:t xml:space="preserve">Обеспечение исполнения </w:t>
      </w:r>
      <w:r w:rsidR="00315DA9" w:rsidRPr="005D2B2A">
        <w:rPr>
          <w:b/>
          <w:sz w:val="28"/>
          <w:szCs w:val="28"/>
        </w:rPr>
        <w:t>договора</w:t>
      </w:r>
    </w:p>
    <w:p w:rsidR="000E1FB3" w:rsidRPr="005D2B2A" w:rsidRDefault="000E1FB3" w:rsidP="000E1FB3">
      <w:pPr>
        <w:ind w:left="390"/>
        <w:outlineLvl w:val="1"/>
        <w:rPr>
          <w:b/>
          <w:sz w:val="28"/>
          <w:szCs w:val="28"/>
        </w:rPr>
      </w:pPr>
    </w:p>
    <w:p w:rsidR="000E1FB3" w:rsidRPr="005D2B2A" w:rsidRDefault="000E1FB3" w:rsidP="000E1FB3">
      <w:pPr>
        <w:ind w:firstLine="709"/>
        <w:contextualSpacing/>
        <w:jc w:val="both"/>
        <w:rPr>
          <w:sz w:val="28"/>
          <w:szCs w:val="28"/>
        </w:rPr>
      </w:pPr>
      <w:bookmarkStart w:id="0" w:name="P1570"/>
      <w:bookmarkStart w:id="1" w:name="P1587"/>
      <w:bookmarkEnd w:id="0"/>
      <w:bookmarkEnd w:id="1"/>
      <w:r w:rsidRPr="005D2B2A">
        <w:rPr>
          <w:sz w:val="28"/>
          <w:szCs w:val="28"/>
        </w:rPr>
        <w:t xml:space="preserve">3.1. Обеспечение исполнения </w:t>
      </w:r>
      <w:r w:rsidR="00315DA9" w:rsidRPr="005D2B2A">
        <w:rPr>
          <w:sz w:val="28"/>
          <w:szCs w:val="28"/>
        </w:rPr>
        <w:t>договора</w:t>
      </w:r>
      <w:r w:rsidRPr="005D2B2A">
        <w:rPr>
          <w:sz w:val="28"/>
          <w:szCs w:val="28"/>
        </w:rPr>
        <w:t xml:space="preserve"> устанавливается в размере 10 % </w:t>
      </w:r>
      <w:r w:rsidRPr="005D2B2A">
        <w:rPr>
          <w:sz w:val="28"/>
          <w:szCs w:val="28"/>
        </w:rPr>
        <w:br/>
        <w:t>от максимального значения цены контракта.</w:t>
      </w:r>
    </w:p>
    <w:p w:rsidR="000E1FB3" w:rsidRPr="005D2B2A" w:rsidRDefault="000E1FB3" w:rsidP="000E1FB3">
      <w:pPr>
        <w:ind w:firstLine="709"/>
        <w:contextualSpacing/>
        <w:jc w:val="both"/>
        <w:rPr>
          <w:sz w:val="28"/>
          <w:szCs w:val="28"/>
        </w:rPr>
      </w:pPr>
      <w:r w:rsidRPr="005D2B2A">
        <w:rPr>
          <w:sz w:val="28"/>
          <w:szCs w:val="28"/>
        </w:rPr>
        <w:t xml:space="preserve">3.2. Исполнение </w:t>
      </w:r>
      <w:r w:rsidR="00315DA9" w:rsidRPr="005D2B2A">
        <w:rPr>
          <w:sz w:val="28"/>
          <w:szCs w:val="28"/>
        </w:rPr>
        <w:t>договора</w:t>
      </w:r>
      <w:r w:rsidRPr="005D2B2A">
        <w:rPr>
          <w:sz w:val="28"/>
          <w:szCs w:val="28"/>
        </w:rPr>
        <w:t xml:space="preserve"> может обеспечиваться предоставлением независимой гарантии соответствующей требованиям статьи 45 Федерального закона, или внесением денежных средств на указанный Абонентом в извещении о закупке счет. Способ обеспечения исполнения </w:t>
      </w:r>
      <w:r w:rsidR="00315DA9" w:rsidRPr="005D2B2A">
        <w:rPr>
          <w:sz w:val="28"/>
          <w:szCs w:val="28"/>
        </w:rPr>
        <w:t>договора</w:t>
      </w:r>
      <w:r w:rsidRPr="005D2B2A">
        <w:rPr>
          <w:sz w:val="28"/>
          <w:szCs w:val="28"/>
        </w:rPr>
        <w:t xml:space="preserve"> определяется участником закупки (победителем закупки или иным участником закупки в случаях, предусмотренных Федеральным законом), с которым заключается </w:t>
      </w:r>
      <w:r w:rsidR="00315DA9" w:rsidRPr="005D2B2A">
        <w:rPr>
          <w:sz w:val="28"/>
          <w:szCs w:val="28"/>
        </w:rPr>
        <w:t>договор</w:t>
      </w:r>
      <w:r w:rsidRPr="005D2B2A">
        <w:rPr>
          <w:sz w:val="28"/>
          <w:szCs w:val="28"/>
        </w:rPr>
        <w:t xml:space="preserve">, самостоятельно. </w:t>
      </w:r>
    </w:p>
    <w:p w:rsidR="000E1FB3" w:rsidRPr="005D2B2A" w:rsidRDefault="000E1FB3" w:rsidP="000E1FB3">
      <w:pPr>
        <w:ind w:firstLine="709"/>
        <w:contextualSpacing/>
        <w:jc w:val="both"/>
        <w:rPr>
          <w:sz w:val="28"/>
          <w:szCs w:val="28"/>
        </w:rPr>
      </w:pPr>
      <w:r w:rsidRPr="005D2B2A">
        <w:rPr>
          <w:sz w:val="28"/>
          <w:szCs w:val="28"/>
        </w:rPr>
        <w:lastRenderedPageBreak/>
        <w:t xml:space="preserve">3.3. По </w:t>
      </w:r>
      <w:r w:rsidR="00315DA9" w:rsidRPr="005D2B2A">
        <w:rPr>
          <w:sz w:val="28"/>
          <w:szCs w:val="28"/>
        </w:rPr>
        <w:t>договору</w:t>
      </w:r>
      <w:r w:rsidRPr="005D2B2A">
        <w:rPr>
          <w:sz w:val="28"/>
          <w:szCs w:val="28"/>
        </w:rPr>
        <w:t xml:space="preserve"> Оператором связи обеспечивается исполнение всех принятых им обязательств, в том числе уплата неустоек (штрафов, пеней).</w:t>
      </w:r>
    </w:p>
    <w:p w:rsidR="000E1FB3" w:rsidRPr="005D2B2A" w:rsidRDefault="000E1FB3" w:rsidP="000E1FB3">
      <w:pPr>
        <w:ind w:firstLine="709"/>
        <w:contextualSpacing/>
        <w:jc w:val="both"/>
        <w:rPr>
          <w:sz w:val="28"/>
          <w:szCs w:val="28"/>
        </w:rPr>
      </w:pPr>
      <w:r w:rsidRPr="005D2B2A">
        <w:rPr>
          <w:sz w:val="28"/>
          <w:szCs w:val="28"/>
        </w:rPr>
        <w:t xml:space="preserve">3.4. В случае если Оператором связи применяется способ обеспечения исполнения </w:t>
      </w:r>
      <w:r w:rsidR="00315DA9" w:rsidRPr="005D2B2A">
        <w:rPr>
          <w:sz w:val="28"/>
          <w:szCs w:val="28"/>
        </w:rPr>
        <w:t>договора</w:t>
      </w:r>
      <w:r w:rsidRPr="005D2B2A">
        <w:rPr>
          <w:sz w:val="28"/>
          <w:szCs w:val="28"/>
        </w:rPr>
        <w:t xml:space="preserve"> – внесение денежных средств, Абонент возвращает указа</w:t>
      </w:r>
      <w:r w:rsidR="005D2B2A">
        <w:rPr>
          <w:sz w:val="28"/>
          <w:szCs w:val="28"/>
        </w:rPr>
        <w:t xml:space="preserve">нные денежные средства </w:t>
      </w:r>
      <w:r w:rsidRPr="005D2B2A">
        <w:rPr>
          <w:sz w:val="28"/>
          <w:szCs w:val="28"/>
        </w:rPr>
        <w:t xml:space="preserve">не позднее 30 (тридцати) дней </w:t>
      </w:r>
      <w:proofErr w:type="gramStart"/>
      <w:r w:rsidRPr="005D2B2A">
        <w:rPr>
          <w:sz w:val="28"/>
          <w:szCs w:val="28"/>
        </w:rPr>
        <w:t>с даты исполнения</w:t>
      </w:r>
      <w:proofErr w:type="gramEnd"/>
      <w:r w:rsidRPr="005D2B2A">
        <w:rPr>
          <w:sz w:val="28"/>
          <w:szCs w:val="28"/>
        </w:rPr>
        <w:t xml:space="preserve"> Оператором связи обязательств, предусмотренных </w:t>
      </w:r>
      <w:r w:rsidR="00315DA9" w:rsidRPr="005D2B2A">
        <w:rPr>
          <w:sz w:val="28"/>
          <w:szCs w:val="28"/>
        </w:rPr>
        <w:t>договором</w:t>
      </w:r>
      <w:r w:rsidRPr="005D2B2A">
        <w:rPr>
          <w:sz w:val="28"/>
          <w:szCs w:val="28"/>
        </w:rPr>
        <w:t>.</w:t>
      </w:r>
    </w:p>
    <w:p w:rsidR="000E1FB3" w:rsidRPr="005D2B2A" w:rsidRDefault="000E1FB3" w:rsidP="000E1FB3">
      <w:pPr>
        <w:ind w:firstLine="709"/>
        <w:contextualSpacing/>
        <w:jc w:val="both"/>
        <w:rPr>
          <w:sz w:val="28"/>
          <w:szCs w:val="28"/>
        </w:rPr>
      </w:pPr>
      <w:r w:rsidRPr="005D2B2A">
        <w:rPr>
          <w:sz w:val="28"/>
          <w:szCs w:val="28"/>
        </w:rPr>
        <w:t xml:space="preserve">3.5. </w:t>
      </w:r>
      <w:proofErr w:type="gramStart"/>
      <w:r w:rsidRPr="005D2B2A">
        <w:rPr>
          <w:sz w:val="28"/>
          <w:szCs w:val="28"/>
        </w:rPr>
        <w:t xml:space="preserve">В случае если Оператором связи применяется способ обеспечения исполнения </w:t>
      </w:r>
      <w:r w:rsidR="00315DA9" w:rsidRPr="005D2B2A">
        <w:rPr>
          <w:sz w:val="28"/>
          <w:szCs w:val="28"/>
        </w:rPr>
        <w:t>договора</w:t>
      </w:r>
      <w:r w:rsidRPr="005D2B2A">
        <w:rPr>
          <w:sz w:val="28"/>
          <w:szCs w:val="28"/>
        </w:rPr>
        <w:t xml:space="preserve"> – независимая гарантия, то в независиму</w:t>
      </w:r>
      <w:r w:rsidR="005D2B2A">
        <w:rPr>
          <w:sz w:val="28"/>
          <w:szCs w:val="28"/>
        </w:rPr>
        <w:t xml:space="preserve">ю гарантию включается условие </w:t>
      </w:r>
      <w:r w:rsidRPr="005D2B2A">
        <w:rPr>
          <w:sz w:val="28"/>
          <w:szCs w:val="28"/>
        </w:rPr>
        <w:t>об обязанности гаранта уплатить Абоненту (бенефициару) денежную сумму по независимой гарантии не позднее десяти рабочих дней со дня, следующего за днем получения гарантом требования Абонента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w:t>
      </w:r>
      <w:proofErr w:type="gramEnd"/>
      <w:r w:rsidRPr="005D2B2A">
        <w:rPr>
          <w:sz w:val="28"/>
          <w:szCs w:val="28"/>
        </w:rPr>
        <w:t xml:space="preserve"> </w:t>
      </w:r>
      <w:proofErr w:type="gramStart"/>
      <w:r w:rsidRPr="005D2B2A">
        <w:rPr>
          <w:sz w:val="28"/>
          <w:szCs w:val="28"/>
        </w:rPr>
        <w:t>удовлетворении</w:t>
      </w:r>
      <w:proofErr w:type="gramEnd"/>
      <w:r w:rsidRPr="005D2B2A">
        <w:rPr>
          <w:sz w:val="28"/>
          <w:szCs w:val="28"/>
        </w:rPr>
        <w:t xml:space="preserve"> этого требования</w:t>
      </w:r>
      <w:r w:rsidR="00947126">
        <w:rPr>
          <w:sz w:val="28"/>
          <w:szCs w:val="28"/>
        </w:rPr>
        <w:t>.</w:t>
      </w:r>
    </w:p>
    <w:p w:rsidR="000E1FB3" w:rsidRPr="005D2B2A" w:rsidRDefault="000E1FB3" w:rsidP="000E1FB3">
      <w:pPr>
        <w:ind w:firstLine="709"/>
        <w:contextualSpacing/>
        <w:jc w:val="both"/>
        <w:rPr>
          <w:sz w:val="28"/>
          <w:szCs w:val="28"/>
        </w:rPr>
      </w:pPr>
      <w:r w:rsidRPr="005D2B2A">
        <w:rPr>
          <w:sz w:val="28"/>
          <w:szCs w:val="28"/>
        </w:rPr>
        <w:t xml:space="preserve">Срок действия независимой гарантии должен превышать предусмотренный </w:t>
      </w:r>
      <w:r w:rsidR="00D30D8B" w:rsidRPr="005D2B2A">
        <w:rPr>
          <w:sz w:val="28"/>
          <w:szCs w:val="28"/>
        </w:rPr>
        <w:t xml:space="preserve">договором </w:t>
      </w:r>
      <w:r w:rsidRPr="005D2B2A">
        <w:rPr>
          <w:sz w:val="28"/>
          <w:szCs w:val="28"/>
        </w:rPr>
        <w:t>срок исполнения обязательств, которые должны быть обеспечены такой независимой гарантией, не менее чем на 1 (один) месяц, в том числе в случае его изменения в соответствии со статьей 95 Федерального закона.</w:t>
      </w:r>
    </w:p>
    <w:p w:rsidR="000E1FB3" w:rsidRPr="005D2B2A" w:rsidRDefault="000E1FB3" w:rsidP="000E1FB3">
      <w:pPr>
        <w:ind w:firstLine="709"/>
        <w:contextualSpacing/>
        <w:jc w:val="both"/>
        <w:rPr>
          <w:sz w:val="28"/>
          <w:szCs w:val="28"/>
        </w:rPr>
      </w:pPr>
      <w:r w:rsidRPr="005D2B2A">
        <w:rPr>
          <w:sz w:val="28"/>
          <w:szCs w:val="28"/>
        </w:rPr>
        <w:t xml:space="preserve">3.6. В случае отзыва в соответствии с законодательством Российской Федерации у </w:t>
      </w:r>
      <w:proofErr w:type="gramStart"/>
      <w:r w:rsidRPr="005D2B2A">
        <w:rPr>
          <w:sz w:val="28"/>
          <w:szCs w:val="28"/>
        </w:rPr>
        <w:t xml:space="preserve">банка, предоставившего независимую гарантию в качестве обеспечения исполнения </w:t>
      </w:r>
      <w:r w:rsidR="00D30D8B" w:rsidRPr="005D2B2A">
        <w:rPr>
          <w:sz w:val="28"/>
          <w:szCs w:val="28"/>
        </w:rPr>
        <w:t>договора</w:t>
      </w:r>
      <w:r w:rsidRPr="005D2B2A">
        <w:rPr>
          <w:sz w:val="28"/>
          <w:szCs w:val="28"/>
        </w:rPr>
        <w:t xml:space="preserve"> лицензии на осуществление банковских операций Оператор связи обязан</w:t>
      </w:r>
      <w:proofErr w:type="gramEnd"/>
      <w:r w:rsidRPr="005D2B2A">
        <w:rPr>
          <w:sz w:val="28"/>
          <w:szCs w:val="28"/>
        </w:rPr>
        <w:t xml:space="preserve"> предоставить новое обеспечение исполнения </w:t>
      </w:r>
      <w:r w:rsidR="00D30D8B" w:rsidRPr="005D2B2A">
        <w:rPr>
          <w:sz w:val="28"/>
          <w:szCs w:val="28"/>
        </w:rPr>
        <w:t>договора</w:t>
      </w:r>
      <w:r w:rsidRPr="005D2B2A">
        <w:rPr>
          <w:sz w:val="28"/>
          <w:szCs w:val="28"/>
        </w:rPr>
        <w:t xml:space="preserve"> не позднее 1 (одного) месяца со дня надлежащего уведомления Абонентом Оператора связи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w:t>
      </w:r>
    </w:p>
    <w:p w:rsidR="000E1FB3" w:rsidRPr="005D2B2A" w:rsidRDefault="000E1FB3" w:rsidP="000E1FB3">
      <w:pPr>
        <w:ind w:firstLine="709"/>
        <w:contextualSpacing/>
        <w:jc w:val="both"/>
        <w:rPr>
          <w:sz w:val="28"/>
          <w:szCs w:val="28"/>
        </w:rPr>
      </w:pPr>
      <w:r w:rsidRPr="005D2B2A">
        <w:rPr>
          <w:sz w:val="28"/>
          <w:szCs w:val="28"/>
        </w:rPr>
        <w:t xml:space="preserve">3.7. В ходе исполнения </w:t>
      </w:r>
      <w:r w:rsidR="00D30D8B" w:rsidRPr="005D2B2A">
        <w:rPr>
          <w:sz w:val="28"/>
          <w:szCs w:val="28"/>
        </w:rPr>
        <w:t>договора</w:t>
      </w:r>
      <w:r w:rsidRPr="005D2B2A">
        <w:rPr>
          <w:sz w:val="28"/>
          <w:szCs w:val="28"/>
        </w:rPr>
        <w:t xml:space="preserve"> Оператор связи вправе изменить способ обеспечения исполнения </w:t>
      </w:r>
      <w:r w:rsidR="00D30D8B" w:rsidRPr="005D2B2A">
        <w:rPr>
          <w:sz w:val="28"/>
          <w:szCs w:val="28"/>
        </w:rPr>
        <w:t>договора</w:t>
      </w:r>
      <w:r w:rsidRPr="005D2B2A">
        <w:rPr>
          <w:sz w:val="28"/>
          <w:szCs w:val="28"/>
        </w:rPr>
        <w:t xml:space="preserve"> и (или) предоставить Абоненту взамен ранее предоставленного обеспечения исполнения </w:t>
      </w:r>
      <w:r w:rsidR="00D30D8B" w:rsidRPr="005D2B2A">
        <w:rPr>
          <w:sz w:val="28"/>
          <w:szCs w:val="28"/>
        </w:rPr>
        <w:t>договора</w:t>
      </w:r>
      <w:r w:rsidRPr="005D2B2A">
        <w:rPr>
          <w:sz w:val="28"/>
          <w:szCs w:val="28"/>
        </w:rPr>
        <w:t xml:space="preserve"> новое обеспечение исполнения </w:t>
      </w:r>
      <w:r w:rsidR="00D30D8B" w:rsidRPr="005D2B2A">
        <w:rPr>
          <w:sz w:val="28"/>
          <w:szCs w:val="28"/>
        </w:rPr>
        <w:t>договора</w:t>
      </w:r>
      <w:r w:rsidRPr="005D2B2A">
        <w:rPr>
          <w:sz w:val="28"/>
          <w:szCs w:val="28"/>
        </w:rPr>
        <w:t>, размер которого может быть уменьшен в порядке и случаях, которые предусмотрены частями 7.2 и 7.3 статьи 96 Федерального закона.</w:t>
      </w:r>
    </w:p>
    <w:p w:rsidR="000E1FB3" w:rsidRPr="005D2B2A" w:rsidRDefault="000E1FB3" w:rsidP="000E1FB3">
      <w:pPr>
        <w:ind w:firstLine="709"/>
        <w:contextualSpacing/>
        <w:jc w:val="both"/>
        <w:rPr>
          <w:sz w:val="28"/>
          <w:szCs w:val="28"/>
        </w:rPr>
      </w:pPr>
      <w:r w:rsidRPr="005D2B2A">
        <w:rPr>
          <w:sz w:val="28"/>
          <w:szCs w:val="28"/>
        </w:rPr>
        <w:t>3.8. В случае внесения денежных сре</w:t>
      </w:r>
      <w:proofErr w:type="gramStart"/>
      <w:r w:rsidRPr="005D2B2A">
        <w:rPr>
          <w:sz w:val="28"/>
          <w:szCs w:val="28"/>
        </w:rPr>
        <w:t>дств в к</w:t>
      </w:r>
      <w:proofErr w:type="gramEnd"/>
      <w:r w:rsidRPr="005D2B2A">
        <w:rPr>
          <w:sz w:val="28"/>
          <w:szCs w:val="28"/>
        </w:rPr>
        <w:t xml:space="preserve">ачестве обеспечения исполнения </w:t>
      </w:r>
      <w:r w:rsidR="00D30D8B" w:rsidRPr="005D2B2A">
        <w:rPr>
          <w:sz w:val="28"/>
          <w:szCs w:val="28"/>
        </w:rPr>
        <w:t>договора</w:t>
      </w:r>
      <w:r w:rsidRPr="005D2B2A">
        <w:rPr>
          <w:sz w:val="28"/>
          <w:szCs w:val="28"/>
        </w:rPr>
        <w:t xml:space="preserve"> сумма перечисляется по следующим реквизитам: </w:t>
      </w:r>
    </w:p>
    <w:p w:rsidR="003B5891" w:rsidRPr="005D2B2A" w:rsidRDefault="003B5891" w:rsidP="003B5891">
      <w:pPr>
        <w:ind w:firstLine="709"/>
        <w:contextualSpacing/>
        <w:jc w:val="both"/>
        <w:rPr>
          <w:sz w:val="28"/>
          <w:szCs w:val="28"/>
        </w:rPr>
      </w:pPr>
      <w:r w:rsidRPr="005D2B2A">
        <w:rPr>
          <w:sz w:val="28"/>
          <w:szCs w:val="28"/>
        </w:rPr>
        <w:t>Центральная акцизная таможня (75104 по ОКОПФ)</w:t>
      </w:r>
    </w:p>
    <w:p w:rsidR="003B5891" w:rsidRPr="005D2B2A" w:rsidRDefault="003B5891" w:rsidP="003B5891">
      <w:pPr>
        <w:ind w:firstLine="709"/>
        <w:contextualSpacing/>
        <w:jc w:val="both"/>
        <w:rPr>
          <w:sz w:val="28"/>
          <w:szCs w:val="28"/>
        </w:rPr>
      </w:pPr>
      <w:r w:rsidRPr="005D2B2A">
        <w:rPr>
          <w:sz w:val="28"/>
          <w:szCs w:val="28"/>
        </w:rPr>
        <w:t>109240, г. Москва, ул. Яузская, д. 8</w:t>
      </w:r>
    </w:p>
    <w:p w:rsidR="003B5891" w:rsidRPr="005D2B2A" w:rsidRDefault="003B5891" w:rsidP="003B5891">
      <w:pPr>
        <w:ind w:firstLine="709"/>
        <w:contextualSpacing/>
        <w:jc w:val="both"/>
        <w:rPr>
          <w:sz w:val="28"/>
          <w:szCs w:val="28"/>
        </w:rPr>
      </w:pPr>
      <w:r w:rsidRPr="005D2B2A">
        <w:rPr>
          <w:sz w:val="28"/>
          <w:szCs w:val="28"/>
        </w:rPr>
        <w:t xml:space="preserve">УФК по </w:t>
      </w:r>
      <w:proofErr w:type="gramStart"/>
      <w:r w:rsidRPr="005D2B2A">
        <w:rPr>
          <w:sz w:val="28"/>
          <w:szCs w:val="28"/>
        </w:rPr>
        <w:t>г</w:t>
      </w:r>
      <w:proofErr w:type="gramEnd"/>
      <w:r w:rsidRPr="005D2B2A">
        <w:rPr>
          <w:sz w:val="28"/>
          <w:szCs w:val="28"/>
        </w:rPr>
        <w:t>. Москве (Центральная акцизная таможня) л/с 03731445210</w:t>
      </w:r>
    </w:p>
    <w:p w:rsidR="003B5891" w:rsidRPr="005D2B2A" w:rsidRDefault="003B5891" w:rsidP="003B5891">
      <w:pPr>
        <w:ind w:firstLine="709"/>
        <w:contextualSpacing/>
        <w:jc w:val="both"/>
        <w:rPr>
          <w:sz w:val="28"/>
          <w:szCs w:val="28"/>
        </w:rPr>
      </w:pPr>
      <w:r w:rsidRPr="005D2B2A">
        <w:rPr>
          <w:sz w:val="28"/>
          <w:szCs w:val="28"/>
        </w:rPr>
        <w:t>ИНН 7703166563</w:t>
      </w:r>
    </w:p>
    <w:p w:rsidR="003B5891" w:rsidRPr="005D2B2A" w:rsidRDefault="003B5891" w:rsidP="003B5891">
      <w:pPr>
        <w:ind w:firstLine="709"/>
        <w:contextualSpacing/>
        <w:jc w:val="both"/>
        <w:rPr>
          <w:sz w:val="28"/>
          <w:szCs w:val="28"/>
        </w:rPr>
      </w:pPr>
      <w:r w:rsidRPr="005D2B2A">
        <w:rPr>
          <w:sz w:val="28"/>
          <w:szCs w:val="28"/>
        </w:rPr>
        <w:t>КПП 770501001</w:t>
      </w:r>
    </w:p>
    <w:p w:rsidR="003B5891" w:rsidRPr="005D2B2A" w:rsidRDefault="003B5891" w:rsidP="003B5891">
      <w:pPr>
        <w:ind w:firstLine="709"/>
        <w:contextualSpacing/>
        <w:jc w:val="both"/>
        <w:rPr>
          <w:sz w:val="28"/>
          <w:szCs w:val="28"/>
        </w:rPr>
      </w:pPr>
      <w:r w:rsidRPr="005D2B2A">
        <w:rPr>
          <w:sz w:val="28"/>
          <w:szCs w:val="28"/>
        </w:rPr>
        <w:t>ОКТМО 45381000</w:t>
      </w:r>
    </w:p>
    <w:p w:rsidR="003B5891" w:rsidRPr="005D2B2A" w:rsidRDefault="003B5891" w:rsidP="003B5891">
      <w:pPr>
        <w:ind w:firstLine="709"/>
        <w:contextualSpacing/>
        <w:jc w:val="both"/>
        <w:rPr>
          <w:sz w:val="28"/>
          <w:szCs w:val="28"/>
        </w:rPr>
      </w:pPr>
      <w:r w:rsidRPr="005D2B2A">
        <w:rPr>
          <w:sz w:val="28"/>
          <w:szCs w:val="28"/>
        </w:rPr>
        <w:t>40102810545370000003</w:t>
      </w:r>
    </w:p>
    <w:p w:rsidR="003B5891" w:rsidRPr="005D2B2A" w:rsidRDefault="003B5891" w:rsidP="003B5891">
      <w:pPr>
        <w:ind w:firstLine="709"/>
        <w:contextualSpacing/>
        <w:jc w:val="both"/>
        <w:rPr>
          <w:sz w:val="28"/>
          <w:szCs w:val="28"/>
        </w:rPr>
      </w:pPr>
      <w:r w:rsidRPr="005D2B2A">
        <w:rPr>
          <w:sz w:val="28"/>
          <w:szCs w:val="28"/>
        </w:rPr>
        <w:t>03211643000000017300</w:t>
      </w:r>
    </w:p>
    <w:p w:rsidR="003B5891" w:rsidRPr="005D2B2A" w:rsidRDefault="003B5891" w:rsidP="003B5891">
      <w:pPr>
        <w:ind w:firstLine="709"/>
        <w:contextualSpacing/>
        <w:jc w:val="both"/>
        <w:rPr>
          <w:sz w:val="28"/>
          <w:szCs w:val="28"/>
        </w:rPr>
      </w:pPr>
      <w:r w:rsidRPr="005D2B2A">
        <w:rPr>
          <w:sz w:val="28"/>
          <w:szCs w:val="28"/>
        </w:rPr>
        <w:t xml:space="preserve">ОКЦ № 1 ГУ БАНКА РОССИИ ПО ЦФО//УФК ПО Г. МОСКВЕ </w:t>
      </w:r>
      <w:proofErr w:type="gramStart"/>
      <w:r w:rsidRPr="005D2B2A">
        <w:rPr>
          <w:sz w:val="28"/>
          <w:szCs w:val="28"/>
        </w:rPr>
        <w:t>г</w:t>
      </w:r>
      <w:proofErr w:type="gramEnd"/>
      <w:r w:rsidRPr="005D2B2A">
        <w:rPr>
          <w:sz w:val="28"/>
          <w:szCs w:val="28"/>
        </w:rPr>
        <w:t xml:space="preserve">. Москва </w:t>
      </w:r>
    </w:p>
    <w:p w:rsidR="003B5891" w:rsidRPr="005D2B2A" w:rsidRDefault="003B5891" w:rsidP="003B5891">
      <w:pPr>
        <w:ind w:firstLine="709"/>
        <w:contextualSpacing/>
        <w:jc w:val="both"/>
        <w:rPr>
          <w:sz w:val="28"/>
          <w:szCs w:val="28"/>
        </w:rPr>
      </w:pPr>
      <w:r w:rsidRPr="005D2B2A">
        <w:rPr>
          <w:sz w:val="28"/>
          <w:szCs w:val="28"/>
        </w:rPr>
        <w:t>БИК 004525988</w:t>
      </w:r>
    </w:p>
    <w:p w:rsidR="003B5891" w:rsidRPr="005D2B2A" w:rsidRDefault="003B5891" w:rsidP="003B5891">
      <w:pPr>
        <w:ind w:firstLine="709"/>
        <w:contextualSpacing/>
        <w:jc w:val="both"/>
        <w:rPr>
          <w:sz w:val="28"/>
          <w:szCs w:val="28"/>
        </w:rPr>
      </w:pPr>
      <w:r w:rsidRPr="005D2B2A">
        <w:rPr>
          <w:sz w:val="28"/>
          <w:szCs w:val="28"/>
        </w:rPr>
        <w:lastRenderedPageBreak/>
        <w:t>ОКПО 17087666</w:t>
      </w:r>
    </w:p>
    <w:p w:rsidR="003B5891" w:rsidRPr="005D2B2A" w:rsidRDefault="003B5891" w:rsidP="003B5891">
      <w:pPr>
        <w:ind w:firstLine="709"/>
        <w:contextualSpacing/>
        <w:jc w:val="both"/>
        <w:rPr>
          <w:sz w:val="28"/>
          <w:szCs w:val="28"/>
        </w:rPr>
      </w:pPr>
      <w:r w:rsidRPr="005D2B2A">
        <w:rPr>
          <w:sz w:val="28"/>
          <w:szCs w:val="28"/>
        </w:rPr>
        <w:t>ОКВЭД 84.11</w:t>
      </w:r>
    </w:p>
    <w:p w:rsidR="003B5891" w:rsidRPr="005D2B2A" w:rsidRDefault="003B5891" w:rsidP="003B5891">
      <w:pPr>
        <w:ind w:firstLine="709"/>
        <w:contextualSpacing/>
        <w:jc w:val="both"/>
        <w:rPr>
          <w:sz w:val="28"/>
          <w:szCs w:val="28"/>
        </w:rPr>
      </w:pPr>
      <w:r w:rsidRPr="005D2B2A">
        <w:rPr>
          <w:sz w:val="28"/>
          <w:szCs w:val="28"/>
        </w:rPr>
        <w:t>ОГРН 1027700552065</w:t>
      </w:r>
    </w:p>
    <w:p w:rsidR="000E1FB3" w:rsidRPr="005D2B2A" w:rsidRDefault="003B5891" w:rsidP="003B5891">
      <w:pPr>
        <w:ind w:firstLine="709"/>
        <w:contextualSpacing/>
        <w:jc w:val="both"/>
        <w:rPr>
          <w:sz w:val="28"/>
          <w:szCs w:val="28"/>
        </w:rPr>
      </w:pPr>
      <w:r w:rsidRPr="005D2B2A">
        <w:rPr>
          <w:sz w:val="28"/>
          <w:szCs w:val="28"/>
        </w:rPr>
        <w:t>ОКОГУ 1327020</w:t>
      </w:r>
    </w:p>
    <w:p w:rsidR="000E1FB3" w:rsidRPr="005D2B2A" w:rsidRDefault="000E1FB3" w:rsidP="000E1FB3">
      <w:pPr>
        <w:ind w:firstLine="709"/>
        <w:contextualSpacing/>
        <w:jc w:val="both"/>
        <w:rPr>
          <w:sz w:val="28"/>
          <w:szCs w:val="28"/>
        </w:rPr>
      </w:pPr>
      <w:r w:rsidRPr="005D2B2A">
        <w:rPr>
          <w:sz w:val="28"/>
          <w:szCs w:val="28"/>
        </w:rPr>
        <w:t>В реквизите "Назначение платежа" платежного поручения, платежного распоряжения перед текстовым указанием назначения платежа необходимо указывать идентификационный код закупки, который отделяется знаком "//".</w:t>
      </w:r>
    </w:p>
    <w:p w:rsidR="000E1FB3" w:rsidRPr="005D2B2A" w:rsidRDefault="000E1FB3" w:rsidP="000E1FB3">
      <w:pPr>
        <w:contextualSpacing/>
        <w:jc w:val="both"/>
        <w:rPr>
          <w:sz w:val="28"/>
          <w:szCs w:val="28"/>
        </w:rPr>
      </w:pPr>
    </w:p>
    <w:p w:rsidR="000E1FB3" w:rsidRPr="005D2B2A" w:rsidRDefault="000E1FB3" w:rsidP="001A724A">
      <w:pPr>
        <w:numPr>
          <w:ilvl w:val="0"/>
          <w:numId w:val="6"/>
        </w:numPr>
        <w:contextualSpacing/>
        <w:jc w:val="center"/>
        <w:rPr>
          <w:b/>
          <w:sz w:val="28"/>
          <w:szCs w:val="28"/>
        </w:rPr>
      </w:pPr>
      <w:r w:rsidRPr="005D2B2A">
        <w:rPr>
          <w:b/>
          <w:sz w:val="28"/>
          <w:szCs w:val="28"/>
        </w:rPr>
        <w:t>Обязательства Сторон</w:t>
      </w:r>
    </w:p>
    <w:p w:rsidR="000E1FB3" w:rsidRPr="005D2B2A" w:rsidRDefault="000E1FB3" w:rsidP="000E1FB3">
      <w:pPr>
        <w:ind w:left="390"/>
        <w:contextualSpacing/>
        <w:rPr>
          <w:b/>
          <w:sz w:val="28"/>
          <w:szCs w:val="28"/>
        </w:rPr>
      </w:pPr>
    </w:p>
    <w:p w:rsidR="000E1FB3" w:rsidRPr="005D2B2A" w:rsidRDefault="000E1FB3" w:rsidP="000E1FB3">
      <w:pPr>
        <w:tabs>
          <w:tab w:val="num" w:pos="888"/>
        </w:tabs>
        <w:ind w:firstLine="709"/>
        <w:jc w:val="both"/>
        <w:rPr>
          <w:sz w:val="28"/>
          <w:szCs w:val="28"/>
        </w:rPr>
      </w:pPr>
      <w:r w:rsidRPr="005D2B2A">
        <w:rPr>
          <w:sz w:val="28"/>
          <w:szCs w:val="28"/>
          <w:u w:val="single"/>
        </w:rPr>
        <w:t>4.1. Оператор связи обязан</w:t>
      </w:r>
      <w:r w:rsidRPr="005D2B2A">
        <w:rPr>
          <w:sz w:val="28"/>
          <w:szCs w:val="28"/>
        </w:rPr>
        <w:t>:</w:t>
      </w:r>
    </w:p>
    <w:p w:rsidR="000E1FB3" w:rsidRPr="005D2B2A" w:rsidRDefault="000E1FB3" w:rsidP="000E1FB3">
      <w:pPr>
        <w:tabs>
          <w:tab w:val="num" w:pos="888"/>
        </w:tabs>
        <w:ind w:firstLine="709"/>
        <w:jc w:val="both"/>
        <w:rPr>
          <w:sz w:val="28"/>
          <w:szCs w:val="28"/>
        </w:rPr>
      </w:pPr>
      <w:r w:rsidRPr="005D2B2A">
        <w:rPr>
          <w:sz w:val="28"/>
          <w:szCs w:val="28"/>
        </w:rPr>
        <w:t>4.1.1.</w:t>
      </w:r>
      <w:r w:rsidRPr="005D2B2A">
        <w:rPr>
          <w:sz w:val="28"/>
          <w:szCs w:val="28"/>
        </w:rPr>
        <w:tab/>
      </w:r>
      <w:proofErr w:type="gramStart"/>
      <w:r w:rsidRPr="005D2B2A">
        <w:rPr>
          <w:sz w:val="28"/>
          <w:szCs w:val="28"/>
        </w:rPr>
        <w:t xml:space="preserve">Оказать услуги связи лично, надлежащего качества, в полном объеме, в срок установленный пунктом 1.2 </w:t>
      </w:r>
      <w:r w:rsidR="00D30D8B" w:rsidRPr="005D2B2A">
        <w:rPr>
          <w:sz w:val="28"/>
          <w:szCs w:val="28"/>
        </w:rPr>
        <w:t>договора</w:t>
      </w:r>
      <w:r w:rsidRPr="005D2B2A">
        <w:rPr>
          <w:sz w:val="28"/>
          <w:szCs w:val="28"/>
        </w:rPr>
        <w:t>, в соответствии с Феде</w:t>
      </w:r>
      <w:r w:rsidR="00D30D8B" w:rsidRPr="005D2B2A">
        <w:rPr>
          <w:sz w:val="28"/>
          <w:szCs w:val="28"/>
        </w:rPr>
        <w:t>ральным законом от 07.07.2003 №</w:t>
      </w:r>
      <w:r w:rsidRPr="005D2B2A">
        <w:rPr>
          <w:sz w:val="28"/>
          <w:szCs w:val="28"/>
        </w:rPr>
        <w:t>126-ФЗ «О связи», Правилами присоединения сетей электросвязи и их взаимодействия, утвержденными Постановлением Правительства Российской Федерации от 21.01.2022 № 29, Правилами оказания услуг телеграфной связи, утвержденными постановлением Правительства Российской Федерации от 28.05.2022 № 968 «Об утверждении Правил оказания услуг телеграфной связи</w:t>
      </w:r>
      <w:proofErr w:type="gramEnd"/>
      <w:r w:rsidRPr="005D2B2A">
        <w:rPr>
          <w:sz w:val="28"/>
          <w:szCs w:val="28"/>
        </w:rPr>
        <w:t xml:space="preserve">», требованиями приказа Министерства цифрового развития и массовых коммуникаций Российской Федерации от 03.02.2022 № 85 </w:t>
      </w:r>
      <w:r w:rsidRPr="005D2B2A">
        <w:rPr>
          <w:sz w:val="28"/>
          <w:szCs w:val="28"/>
        </w:rPr>
        <w:br/>
        <w:t>«Об утверждении требований к оказанию услуг телеграфной связи», Инструкцией о порядке обработки международных телеграмм в организациях связи</w:t>
      </w:r>
      <w:proofErr w:type="gramStart"/>
      <w:r w:rsidRPr="005D2B2A">
        <w:rPr>
          <w:sz w:val="28"/>
          <w:szCs w:val="28"/>
        </w:rPr>
        <w:t>.</w:t>
      </w:r>
      <w:proofErr w:type="gramEnd"/>
      <w:r w:rsidRPr="005D2B2A">
        <w:rPr>
          <w:sz w:val="28"/>
          <w:szCs w:val="28"/>
        </w:rPr>
        <w:t xml:space="preserve"> </w:t>
      </w:r>
      <w:proofErr w:type="gramStart"/>
      <w:r w:rsidRPr="005D2B2A">
        <w:rPr>
          <w:sz w:val="28"/>
          <w:szCs w:val="28"/>
        </w:rPr>
        <w:t>у</w:t>
      </w:r>
      <w:proofErr w:type="gramEnd"/>
      <w:r w:rsidRPr="005D2B2A">
        <w:rPr>
          <w:sz w:val="28"/>
          <w:szCs w:val="28"/>
        </w:rPr>
        <w:t xml:space="preserve">твержденной Министерством Российской Федерации по связи и информатизации (Москва, 2001), национальными стандартами, действующей лицензией и Техническим заданием (Приложение № </w:t>
      </w:r>
      <w:r w:rsidR="005D2B2A">
        <w:rPr>
          <w:sz w:val="28"/>
          <w:szCs w:val="28"/>
        </w:rPr>
        <w:t>1</w:t>
      </w:r>
      <w:r w:rsidRPr="005D2B2A">
        <w:rPr>
          <w:sz w:val="28"/>
          <w:szCs w:val="28"/>
        </w:rPr>
        <w:t xml:space="preserve"> </w:t>
      </w:r>
      <w:r w:rsidRPr="005D2B2A">
        <w:rPr>
          <w:sz w:val="28"/>
          <w:szCs w:val="28"/>
        </w:rPr>
        <w:br/>
      </w:r>
      <w:r w:rsidR="005D2B2A">
        <w:rPr>
          <w:sz w:val="28"/>
          <w:szCs w:val="28"/>
        </w:rPr>
        <w:t>к договору</w:t>
      </w:r>
      <w:r w:rsidRPr="005D2B2A">
        <w:rPr>
          <w:sz w:val="28"/>
          <w:szCs w:val="28"/>
        </w:rPr>
        <w:t>).</w:t>
      </w:r>
    </w:p>
    <w:p w:rsidR="000E1FB3" w:rsidRPr="005D2B2A" w:rsidRDefault="000E1FB3" w:rsidP="000E1FB3">
      <w:pPr>
        <w:tabs>
          <w:tab w:val="num" w:pos="888"/>
        </w:tabs>
        <w:ind w:firstLine="709"/>
        <w:jc w:val="both"/>
        <w:rPr>
          <w:sz w:val="28"/>
          <w:szCs w:val="28"/>
        </w:rPr>
      </w:pPr>
      <w:r w:rsidRPr="005D2B2A">
        <w:rPr>
          <w:sz w:val="28"/>
          <w:szCs w:val="28"/>
        </w:rPr>
        <w:t>4.1.2. Устранять неисправности, препятствующ</w:t>
      </w:r>
      <w:r w:rsidR="005D2B2A">
        <w:rPr>
          <w:sz w:val="28"/>
          <w:szCs w:val="28"/>
        </w:rPr>
        <w:t xml:space="preserve">ие пользованию услугами связи, </w:t>
      </w:r>
      <w:r w:rsidRPr="005D2B2A">
        <w:rPr>
          <w:sz w:val="28"/>
          <w:szCs w:val="28"/>
        </w:rPr>
        <w:t>по заявке Абонента с учетом технических возможностей в сроки, установленные действующими нормативными актами.</w:t>
      </w:r>
    </w:p>
    <w:p w:rsidR="000E1FB3" w:rsidRPr="005D2B2A" w:rsidRDefault="000E1FB3" w:rsidP="000E1FB3">
      <w:pPr>
        <w:tabs>
          <w:tab w:val="num" w:pos="888"/>
        </w:tabs>
        <w:ind w:firstLine="709"/>
        <w:jc w:val="both"/>
        <w:rPr>
          <w:sz w:val="28"/>
          <w:szCs w:val="28"/>
        </w:rPr>
      </w:pPr>
      <w:r w:rsidRPr="005D2B2A">
        <w:rPr>
          <w:sz w:val="28"/>
          <w:szCs w:val="28"/>
        </w:rPr>
        <w:t>4.1.3.</w:t>
      </w:r>
      <w:r w:rsidRPr="005D2B2A">
        <w:rPr>
          <w:sz w:val="28"/>
          <w:szCs w:val="28"/>
        </w:rPr>
        <w:tab/>
        <w:t xml:space="preserve">Письменно уведомлять Абонента о проведении ремонтно-настроечных и плановых профилактических работах, которые могут повлечь </w:t>
      </w:r>
      <w:r w:rsidR="005D2B2A">
        <w:rPr>
          <w:sz w:val="28"/>
          <w:szCs w:val="28"/>
        </w:rPr>
        <w:t xml:space="preserve">приостановку услуг связи, </w:t>
      </w:r>
      <w:r w:rsidRPr="005D2B2A">
        <w:rPr>
          <w:sz w:val="28"/>
          <w:szCs w:val="28"/>
        </w:rPr>
        <w:t>не позднее, чем за 3 (три) календарных дня до начала их проведения.</w:t>
      </w:r>
    </w:p>
    <w:p w:rsidR="000E1FB3" w:rsidRPr="005D2B2A" w:rsidRDefault="000E1FB3" w:rsidP="000E1FB3">
      <w:pPr>
        <w:tabs>
          <w:tab w:val="num" w:pos="888"/>
        </w:tabs>
        <w:ind w:firstLine="709"/>
        <w:jc w:val="both"/>
        <w:rPr>
          <w:rFonts w:eastAsia="Calibri"/>
          <w:sz w:val="28"/>
          <w:szCs w:val="28"/>
          <w:lang w:eastAsia="en-US"/>
        </w:rPr>
      </w:pPr>
      <w:r w:rsidRPr="005D2B2A">
        <w:rPr>
          <w:sz w:val="28"/>
          <w:szCs w:val="28"/>
        </w:rPr>
        <w:t xml:space="preserve"> 4.1.4. </w:t>
      </w:r>
      <w:r w:rsidRPr="005D2B2A">
        <w:rPr>
          <w:rFonts w:eastAsia="Calibri"/>
          <w:sz w:val="28"/>
          <w:szCs w:val="28"/>
          <w:lang w:eastAsia="en-US"/>
        </w:rPr>
        <w:t>Предоставлять на безвозмездной основе ежемесячную детализацию по услугам телеграфной связи в редактируемом электронном виде, в формате Excel (отправляется на электронный адрес Абонента (по согласованию)).</w:t>
      </w:r>
    </w:p>
    <w:p w:rsidR="000E1FB3" w:rsidRPr="005D2B2A" w:rsidRDefault="000E1FB3" w:rsidP="000E1FB3">
      <w:pPr>
        <w:tabs>
          <w:tab w:val="num" w:pos="888"/>
        </w:tabs>
        <w:ind w:firstLine="709"/>
        <w:jc w:val="both"/>
        <w:rPr>
          <w:sz w:val="28"/>
          <w:szCs w:val="28"/>
        </w:rPr>
      </w:pPr>
      <w:r w:rsidRPr="005D2B2A">
        <w:rPr>
          <w:sz w:val="28"/>
          <w:szCs w:val="28"/>
        </w:rPr>
        <w:t>4.1.5.</w:t>
      </w:r>
      <w:r w:rsidRPr="005D2B2A">
        <w:rPr>
          <w:sz w:val="28"/>
          <w:szCs w:val="28"/>
        </w:rPr>
        <w:tab/>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E1FB3" w:rsidRPr="005D2B2A" w:rsidRDefault="00DF3FC2" w:rsidP="000E1FB3">
      <w:pPr>
        <w:tabs>
          <w:tab w:val="num" w:pos="888"/>
        </w:tabs>
        <w:ind w:firstLine="709"/>
        <w:jc w:val="both"/>
        <w:rPr>
          <w:sz w:val="28"/>
          <w:szCs w:val="28"/>
        </w:rPr>
      </w:pPr>
      <w:r w:rsidRPr="005D2B2A">
        <w:rPr>
          <w:sz w:val="28"/>
          <w:szCs w:val="28"/>
        </w:rPr>
        <w:t>4.1.6</w:t>
      </w:r>
      <w:r w:rsidR="000E1FB3" w:rsidRPr="005D2B2A">
        <w:rPr>
          <w:sz w:val="28"/>
          <w:szCs w:val="28"/>
        </w:rPr>
        <w:t>. Обеспечивать круглосуточную консультационную, техническую и методическую поддержку оказания услуг связи, включая круглосуточный прием заявок от Абонента.</w:t>
      </w:r>
    </w:p>
    <w:p w:rsidR="000E1FB3" w:rsidRPr="005D2B2A" w:rsidRDefault="00DF3FC2" w:rsidP="000E1FB3">
      <w:pPr>
        <w:ind w:firstLine="709"/>
        <w:jc w:val="both"/>
        <w:rPr>
          <w:sz w:val="28"/>
          <w:szCs w:val="28"/>
        </w:rPr>
      </w:pPr>
      <w:r w:rsidRPr="005D2B2A">
        <w:rPr>
          <w:sz w:val="28"/>
          <w:szCs w:val="28"/>
        </w:rPr>
        <w:t>4.1.7</w:t>
      </w:r>
      <w:r w:rsidR="000E1FB3" w:rsidRPr="005D2B2A">
        <w:rPr>
          <w:sz w:val="28"/>
          <w:szCs w:val="28"/>
        </w:rPr>
        <w:t>. Соответствовать требованиям части 1 статьи 31 Федерального закона.</w:t>
      </w:r>
    </w:p>
    <w:p w:rsidR="000E1FB3" w:rsidRPr="005D2B2A" w:rsidRDefault="000E1FB3" w:rsidP="000E1FB3">
      <w:pPr>
        <w:tabs>
          <w:tab w:val="num" w:pos="888"/>
        </w:tabs>
        <w:ind w:firstLine="709"/>
        <w:jc w:val="both"/>
        <w:rPr>
          <w:sz w:val="28"/>
          <w:szCs w:val="28"/>
          <w:u w:val="single"/>
        </w:rPr>
      </w:pPr>
      <w:r w:rsidRPr="005D2B2A">
        <w:rPr>
          <w:sz w:val="28"/>
          <w:szCs w:val="28"/>
          <w:u w:val="single"/>
        </w:rPr>
        <w:t>4.2.</w:t>
      </w:r>
      <w:r w:rsidRPr="005D2B2A">
        <w:rPr>
          <w:sz w:val="28"/>
          <w:szCs w:val="28"/>
          <w:u w:val="single"/>
        </w:rPr>
        <w:tab/>
        <w:t>Абонент обязан:</w:t>
      </w:r>
    </w:p>
    <w:p w:rsidR="000E1FB3" w:rsidRPr="005D2B2A" w:rsidRDefault="000E1FB3" w:rsidP="000E1FB3">
      <w:pPr>
        <w:tabs>
          <w:tab w:val="num" w:pos="888"/>
        </w:tabs>
        <w:ind w:firstLine="709"/>
        <w:jc w:val="both"/>
        <w:rPr>
          <w:sz w:val="28"/>
          <w:szCs w:val="28"/>
        </w:rPr>
      </w:pPr>
      <w:r w:rsidRPr="005D2B2A">
        <w:rPr>
          <w:sz w:val="28"/>
          <w:szCs w:val="28"/>
        </w:rPr>
        <w:lastRenderedPageBreak/>
        <w:t>4.2.1.</w:t>
      </w:r>
      <w:r w:rsidRPr="005D2B2A">
        <w:rPr>
          <w:sz w:val="28"/>
          <w:szCs w:val="28"/>
        </w:rPr>
        <w:tab/>
        <w:t xml:space="preserve">Принять и оплатить фактически оказанные Оператором связи услуги связи согласно условиям </w:t>
      </w:r>
      <w:r w:rsidR="00D30D8B" w:rsidRPr="005D2B2A">
        <w:rPr>
          <w:sz w:val="28"/>
          <w:szCs w:val="28"/>
        </w:rPr>
        <w:t>договора</w:t>
      </w:r>
      <w:r w:rsidRPr="005D2B2A">
        <w:rPr>
          <w:sz w:val="28"/>
          <w:szCs w:val="28"/>
        </w:rPr>
        <w:t>.</w:t>
      </w:r>
    </w:p>
    <w:p w:rsidR="000E1FB3" w:rsidRPr="005D2B2A" w:rsidRDefault="000E1FB3" w:rsidP="000E1FB3">
      <w:pPr>
        <w:tabs>
          <w:tab w:val="num" w:pos="888"/>
        </w:tabs>
        <w:ind w:firstLine="709"/>
        <w:jc w:val="both"/>
        <w:rPr>
          <w:iCs/>
          <w:sz w:val="28"/>
          <w:szCs w:val="28"/>
          <w:u w:val="single"/>
        </w:rPr>
      </w:pPr>
      <w:r w:rsidRPr="005D2B2A">
        <w:rPr>
          <w:iCs/>
          <w:sz w:val="28"/>
          <w:szCs w:val="28"/>
          <w:u w:val="single"/>
        </w:rPr>
        <w:t>4.3. Абонент имеет право:</w:t>
      </w:r>
    </w:p>
    <w:p w:rsidR="000E1FB3" w:rsidRPr="005D2B2A" w:rsidRDefault="000E1FB3" w:rsidP="000E1FB3">
      <w:pPr>
        <w:tabs>
          <w:tab w:val="num" w:pos="888"/>
        </w:tabs>
        <w:ind w:firstLine="709"/>
        <w:jc w:val="both"/>
        <w:rPr>
          <w:sz w:val="28"/>
          <w:szCs w:val="28"/>
        </w:rPr>
      </w:pPr>
      <w:r w:rsidRPr="005D2B2A">
        <w:rPr>
          <w:sz w:val="28"/>
          <w:szCs w:val="28"/>
        </w:rPr>
        <w:t xml:space="preserve">4.3.1. В одностороннем порядке отказаться от исполнения </w:t>
      </w:r>
      <w:r w:rsidR="00D30D8B" w:rsidRPr="005D2B2A">
        <w:rPr>
          <w:sz w:val="28"/>
          <w:szCs w:val="28"/>
        </w:rPr>
        <w:t>договора</w:t>
      </w:r>
      <w:r w:rsidRPr="005D2B2A">
        <w:rPr>
          <w:sz w:val="28"/>
          <w:szCs w:val="28"/>
        </w:rPr>
        <w:t xml:space="preserve"> </w:t>
      </w:r>
      <w:r w:rsidRPr="005D2B2A">
        <w:rPr>
          <w:sz w:val="28"/>
          <w:szCs w:val="28"/>
        </w:rPr>
        <w:br/>
        <w:t>в соответствии с положениями частей 8 - 23 статьи 95 Федерального закона.</w:t>
      </w:r>
    </w:p>
    <w:p w:rsidR="000E1FB3" w:rsidRPr="005D2B2A" w:rsidRDefault="000E1FB3" w:rsidP="000E1FB3">
      <w:pPr>
        <w:tabs>
          <w:tab w:val="num" w:pos="888"/>
        </w:tabs>
        <w:ind w:firstLine="709"/>
        <w:jc w:val="both"/>
        <w:rPr>
          <w:sz w:val="28"/>
          <w:szCs w:val="28"/>
        </w:rPr>
      </w:pPr>
      <w:r w:rsidRPr="005D2B2A">
        <w:rPr>
          <w:sz w:val="28"/>
          <w:szCs w:val="28"/>
        </w:rPr>
        <w:t xml:space="preserve">4.3.2. Проверять в любое время ход и качество оказываемых Оператором связи услуг связи, не вмешиваясь в деятельность Оператора связи. Контроль качества оказания Оператором связи услуг связи, соблюдение иных условий </w:t>
      </w:r>
      <w:r w:rsidR="00D30D8B" w:rsidRPr="005D2B2A">
        <w:rPr>
          <w:sz w:val="28"/>
          <w:szCs w:val="28"/>
        </w:rPr>
        <w:t>договора</w:t>
      </w:r>
      <w:r w:rsidRPr="005D2B2A">
        <w:rPr>
          <w:sz w:val="28"/>
          <w:szCs w:val="28"/>
        </w:rPr>
        <w:t xml:space="preserve"> и выполнение в срок Оператором связи своих обязательств осуществляют должностные лица </w:t>
      </w:r>
      <w:r w:rsidR="00D30D8B" w:rsidRPr="005D2B2A">
        <w:rPr>
          <w:sz w:val="28"/>
          <w:szCs w:val="28"/>
        </w:rPr>
        <w:t>лтдела докуметационного обеспечения</w:t>
      </w:r>
      <w:r w:rsidRPr="005D2B2A">
        <w:rPr>
          <w:sz w:val="28"/>
          <w:szCs w:val="28"/>
        </w:rPr>
        <w:t xml:space="preserve"> Абонента.</w:t>
      </w:r>
    </w:p>
    <w:p w:rsidR="000E1FB3" w:rsidRPr="005D2B2A" w:rsidRDefault="000E1FB3" w:rsidP="000E1FB3">
      <w:pPr>
        <w:tabs>
          <w:tab w:val="num" w:pos="888"/>
        </w:tabs>
        <w:ind w:firstLine="709"/>
        <w:jc w:val="both"/>
        <w:rPr>
          <w:sz w:val="28"/>
          <w:szCs w:val="28"/>
        </w:rPr>
      </w:pPr>
      <w:r w:rsidRPr="005D2B2A">
        <w:rPr>
          <w:sz w:val="28"/>
          <w:szCs w:val="28"/>
        </w:rPr>
        <w:t xml:space="preserve">4.3.3. Отказаться от оплаты услуг связи, не предусмотренных </w:t>
      </w:r>
      <w:r w:rsidR="00D30D8B" w:rsidRPr="005D2B2A">
        <w:rPr>
          <w:sz w:val="28"/>
          <w:szCs w:val="28"/>
        </w:rPr>
        <w:t>договором</w:t>
      </w:r>
      <w:r w:rsidRPr="005D2B2A">
        <w:rPr>
          <w:sz w:val="28"/>
          <w:szCs w:val="28"/>
        </w:rPr>
        <w:t>, а если они оплачены, потребовать от оператора связи возврата уплаченной суммы.</w:t>
      </w:r>
    </w:p>
    <w:p w:rsidR="000E1FB3" w:rsidRPr="005D2B2A" w:rsidRDefault="000E1FB3" w:rsidP="000E1FB3">
      <w:pPr>
        <w:tabs>
          <w:tab w:val="num" w:pos="888"/>
        </w:tabs>
        <w:ind w:firstLine="709"/>
        <w:jc w:val="both"/>
        <w:rPr>
          <w:sz w:val="28"/>
          <w:szCs w:val="28"/>
        </w:rPr>
      </w:pPr>
      <w:r w:rsidRPr="005D2B2A">
        <w:rPr>
          <w:sz w:val="28"/>
          <w:szCs w:val="28"/>
        </w:rPr>
        <w:t xml:space="preserve">4.3.4. В случае если обеспечение исполнения </w:t>
      </w:r>
      <w:r w:rsidR="00D30D8B" w:rsidRPr="005D2B2A">
        <w:rPr>
          <w:sz w:val="28"/>
          <w:szCs w:val="28"/>
        </w:rPr>
        <w:t>договора</w:t>
      </w:r>
      <w:r w:rsidRPr="005D2B2A">
        <w:rPr>
          <w:sz w:val="28"/>
          <w:szCs w:val="28"/>
        </w:rPr>
        <w:t xml:space="preserve"> предоставлено внесением денежных средств, при осуществлении возврата суммы обеспечения исполнения </w:t>
      </w:r>
      <w:r w:rsidR="00D30D8B" w:rsidRPr="005D2B2A">
        <w:rPr>
          <w:sz w:val="28"/>
          <w:szCs w:val="28"/>
        </w:rPr>
        <w:t>договора</w:t>
      </w:r>
      <w:r w:rsidRPr="005D2B2A">
        <w:rPr>
          <w:sz w:val="28"/>
          <w:szCs w:val="28"/>
        </w:rPr>
        <w:t xml:space="preserve">, Абонент вправе удержать из указанной суммы неустойку (штраф, пени), рассчитанную </w:t>
      </w:r>
      <w:r w:rsidRPr="005D2B2A">
        <w:rPr>
          <w:sz w:val="28"/>
          <w:szCs w:val="28"/>
        </w:rPr>
        <w:br/>
        <w:t xml:space="preserve">в соответствии с условиями </w:t>
      </w:r>
      <w:r w:rsidR="00D30D8B" w:rsidRPr="005D2B2A">
        <w:rPr>
          <w:sz w:val="28"/>
          <w:szCs w:val="28"/>
        </w:rPr>
        <w:t>договора</w:t>
      </w:r>
      <w:r w:rsidRPr="005D2B2A">
        <w:rPr>
          <w:sz w:val="28"/>
          <w:szCs w:val="28"/>
        </w:rPr>
        <w:t>.</w:t>
      </w:r>
    </w:p>
    <w:p w:rsidR="000E1FB3" w:rsidRPr="005D2B2A" w:rsidRDefault="000E1FB3" w:rsidP="000E1FB3">
      <w:pPr>
        <w:tabs>
          <w:tab w:val="num" w:pos="888"/>
        </w:tabs>
        <w:ind w:firstLine="709"/>
        <w:jc w:val="both"/>
        <w:rPr>
          <w:sz w:val="28"/>
          <w:szCs w:val="28"/>
          <w:u w:val="single"/>
        </w:rPr>
      </w:pPr>
      <w:r w:rsidRPr="005D2B2A">
        <w:rPr>
          <w:sz w:val="28"/>
          <w:szCs w:val="28"/>
          <w:u w:val="single"/>
        </w:rPr>
        <w:t>4.4. Оператор связи имеет право:</w:t>
      </w:r>
    </w:p>
    <w:p w:rsidR="000E1FB3" w:rsidRPr="005D2B2A" w:rsidRDefault="000E1FB3" w:rsidP="000E1FB3">
      <w:pPr>
        <w:ind w:firstLine="709"/>
        <w:jc w:val="both"/>
        <w:rPr>
          <w:rFonts w:eastAsia="Calibri"/>
          <w:sz w:val="28"/>
          <w:szCs w:val="28"/>
          <w:lang w:eastAsia="en-US"/>
        </w:rPr>
      </w:pPr>
      <w:r w:rsidRPr="005D2B2A">
        <w:rPr>
          <w:rFonts w:eastAsia="Calibri"/>
          <w:sz w:val="28"/>
          <w:szCs w:val="28"/>
          <w:lang w:eastAsia="en-US"/>
        </w:rPr>
        <w:t xml:space="preserve">4.4.1. Требовать от Абонента полной и своевременной оплаты оказанных услуг связи </w:t>
      </w:r>
      <w:proofErr w:type="gramStart"/>
      <w:r w:rsidRPr="005D2B2A">
        <w:rPr>
          <w:rFonts w:eastAsia="Calibri"/>
          <w:sz w:val="28"/>
          <w:szCs w:val="28"/>
          <w:lang w:eastAsia="en-US"/>
        </w:rPr>
        <w:t>сог</w:t>
      </w:r>
      <w:r w:rsidR="00DF3FC2" w:rsidRPr="005D2B2A">
        <w:rPr>
          <w:rFonts w:eastAsia="Calibri"/>
          <w:sz w:val="28"/>
          <w:szCs w:val="28"/>
          <w:lang w:eastAsia="en-US"/>
        </w:rPr>
        <w:t>ласно Приложения</w:t>
      </w:r>
      <w:proofErr w:type="gramEnd"/>
      <w:r w:rsidR="00DF3FC2" w:rsidRPr="005D2B2A">
        <w:rPr>
          <w:rFonts w:eastAsia="Calibri"/>
          <w:sz w:val="28"/>
          <w:szCs w:val="28"/>
          <w:lang w:eastAsia="en-US"/>
        </w:rPr>
        <w:t xml:space="preserve"> № </w:t>
      </w:r>
      <w:r w:rsidR="00D30D8B" w:rsidRPr="005D2B2A">
        <w:rPr>
          <w:rFonts w:eastAsia="Calibri"/>
          <w:sz w:val="28"/>
          <w:szCs w:val="28"/>
          <w:lang w:eastAsia="en-US"/>
        </w:rPr>
        <w:t>2 договора</w:t>
      </w:r>
      <w:r w:rsidRPr="005D2B2A">
        <w:rPr>
          <w:rFonts w:eastAsia="Calibri"/>
          <w:sz w:val="28"/>
          <w:szCs w:val="28"/>
          <w:lang w:eastAsia="en-US"/>
        </w:rPr>
        <w:t>.</w:t>
      </w:r>
    </w:p>
    <w:p w:rsidR="000E1FB3" w:rsidRPr="005D2B2A" w:rsidRDefault="000E1FB3" w:rsidP="000E1FB3">
      <w:pPr>
        <w:tabs>
          <w:tab w:val="num" w:pos="1276"/>
        </w:tabs>
        <w:ind w:firstLine="709"/>
        <w:jc w:val="both"/>
        <w:rPr>
          <w:rFonts w:eastAsia="Calibri"/>
          <w:sz w:val="28"/>
          <w:szCs w:val="28"/>
          <w:lang w:eastAsia="en-US"/>
        </w:rPr>
      </w:pPr>
      <w:r w:rsidRPr="005D2B2A">
        <w:rPr>
          <w:rFonts w:eastAsia="Calibri"/>
          <w:sz w:val="28"/>
          <w:szCs w:val="28"/>
          <w:lang w:eastAsia="en-US"/>
        </w:rPr>
        <w:t xml:space="preserve">4.4.2. Принять решение об одностороннем отказе от исполнения </w:t>
      </w:r>
      <w:r w:rsidR="00D30D8B" w:rsidRPr="005D2B2A">
        <w:rPr>
          <w:rFonts w:eastAsia="Calibri"/>
          <w:sz w:val="28"/>
          <w:szCs w:val="28"/>
          <w:lang w:eastAsia="en-US"/>
        </w:rPr>
        <w:t>договора</w:t>
      </w:r>
      <w:r w:rsidRPr="005D2B2A">
        <w:rPr>
          <w:rFonts w:eastAsia="Calibri"/>
          <w:sz w:val="28"/>
          <w:szCs w:val="28"/>
          <w:lang w:eastAsia="en-US"/>
        </w:rPr>
        <w:t xml:space="preserve"> </w:t>
      </w:r>
      <w:r w:rsidRPr="005D2B2A">
        <w:rPr>
          <w:rFonts w:eastAsia="Calibri"/>
          <w:sz w:val="28"/>
          <w:szCs w:val="28"/>
          <w:lang w:eastAsia="en-US"/>
        </w:rPr>
        <w:br/>
        <w:t xml:space="preserve">по основаниям, предусмотренным Гражданским кодексом Российской Федерации </w:t>
      </w:r>
      <w:r w:rsidRPr="005D2B2A">
        <w:rPr>
          <w:rFonts w:eastAsia="Calibri"/>
          <w:sz w:val="28"/>
          <w:szCs w:val="28"/>
          <w:lang w:eastAsia="en-US"/>
        </w:rPr>
        <w:br/>
        <w:t>для одностороннего отказа от исполнения отдельных видов обязательств.</w:t>
      </w:r>
    </w:p>
    <w:p w:rsidR="000E1FB3" w:rsidRPr="005D2B2A" w:rsidRDefault="000E1FB3" w:rsidP="000E1FB3">
      <w:pPr>
        <w:pStyle w:val="a6"/>
        <w:tabs>
          <w:tab w:val="left" w:pos="1276"/>
        </w:tabs>
        <w:rPr>
          <w:sz w:val="28"/>
          <w:szCs w:val="28"/>
        </w:rPr>
      </w:pPr>
    </w:p>
    <w:p w:rsidR="000E1FB3" w:rsidRPr="005D2B2A" w:rsidRDefault="000E1FB3" w:rsidP="001A724A">
      <w:pPr>
        <w:numPr>
          <w:ilvl w:val="0"/>
          <w:numId w:val="6"/>
        </w:numPr>
        <w:jc w:val="center"/>
        <w:rPr>
          <w:rFonts w:eastAsia="Calibri"/>
          <w:b/>
          <w:sz w:val="28"/>
          <w:szCs w:val="28"/>
          <w:lang w:eastAsia="en-US"/>
        </w:rPr>
      </w:pPr>
      <w:r w:rsidRPr="005D2B2A">
        <w:rPr>
          <w:rFonts w:eastAsia="Calibri"/>
          <w:b/>
          <w:sz w:val="28"/>
          <w:szCs w:val="28"/>
          <w:lang w:eastAsia="en-US"/>
        </w:rPr>
        <w:t xml:space="preserve">Порядок приёмки оказанных услуг связи </w:t>
      </w:r>
    </w:p>
    <w:p w:rsidR="000E1FB3" w:rsidRPr="005D2B2A" w:rsidRDefault="000E1FB3" w:rsidP="000E1FB3">
      <w:pPr>
        <w:ind w:left="390"/>
        <w:rPr>
          <w:rFonts w:eastAsia="Calibri"/>
          <w:b/>
          <w:sz w:val="28"/>
          <w:szCs w:val="28"/>
          <w:lang w:eastAsia="en-US"/>
        </w:rPr>
      </w:pPr>
    </w:p>
    <w:p w:rsidR="00DF3FC2" w:rsidRPr="005D2B2A" w:rsidRDefault="00DF3FC2" w:rsidP="001A724A">
      <w:pPr>
        <w:numPr>
          <w:ilvl w:val="1"/>
          <w:numId w:val="6"/>
        </w:numPr>
        <w:tabs>
          <w:tab w:val="left" w:pos="0"/>
        </w:tabs>
        <w:ind w:left="0" w:firstLine="561"/>
        <w:jc w:val="both"/>
        <w:rPr>
          <w:sz w:val="28"/>
          <w:szCs w:val="28"/>
        </w:rPr>
      </w:pPr>
      <w:r w:rsidRPr="005D2B2A">
        <w:rPr>
          <w:sz w:val="28"/>
          <w:szCs w:val="28"/>
        </w:rPr>
        <w:t xml:space="preserve">  Сдача результатов оказанных услуг Оператором связи и их приемка Абонентом производится в соответствии с гражданским законодательством Российской Федерации и оформляется актом об оказании услуг, подписываемым Сторонами.</w:t>
      </w:r>
    </w:p>
    <w:p w:rsidR="00DF3FC2" w:rsidRPr="005D2B2A" w:rsidRDefault="00DF3FC2" w:rsidP="001A724A">
      <w:pPr>
        <w:numPr>
          <w:ilvl w:val="1"/>
          <w:numId w:val="6"/>
        </w:numPr>
        <w:tabs>
          <w:tab w:val="left" w:pos="0"/>
        </w:tabs>
        <w:ind w:left="0" w:firstLine="561"/>
        <w:jc w:val="both"/>
        <w:rPr>
          <w:sz w:val="28"/>
          <w:szCs w:val="28"/>
        </w:rPr>
      </w:pPr>
      <w:r w:rsidRPr="005D2B2A">
        <w:rPr>
          <w:sz w:val="28"/>
          <w:szCs w:val="28"/>
        </w:rPr>
        <w:t>После завершения услуг Оператор связи в течение 10 (десяти) рабочих дней  передает Абоненту подписанные акты об оказании услуг в двух экземплярах. Абонент в течение 10 (десяти) рабочих дней со дня получения актов об оказании услуг обязан направить Оператору связи подписанный экземпляр акта об оказании услуг или мотивированный отказ от приемки услуг.</w:t>
      </w:r>
    </w:p>
    <w:p w:rsidR="00DF3FC2" w:rsidRPr="005D2B2A" w:rsidRDefault="00DF3FC2" w:rsidP="001A724A">
      <w:pPr>
        <w:numPr>
          <w:ilvl w:val="1"/>
          <w:numId w:val="6"/>
        </w:numPr>
        <w:tabs>
          <w:tab w:val="left" w:pos="993"/>
          <w:tab w:val="num" w:pos="1041"/>
        </w:tabs>
        <w:ind w:left="0" w:firstLine="540"/>
        <w:jc w:val="both"/>
        <w:rPr>
          <w:sz w:val="28"/>
          <w:szCs w:val="28"/>
        </w:rPr>
      </w:pPr>
      <w:r w:rsidRPr="005D2B2A">
        <w:rPr>
          <w:sz w:val="28"/>
          <w:szCs w:val="28"/>
        </w:rPr>
        <w:t>Датой оказания услуг считается дата подписания Сторонами (представителями Сторон) акта об оказании услуг. Некачественные услуги и (или) услуги, оказанные не в полном объеме, считаются не оказанными.</w:t>
      </w:r>
    </w:p>
    <w:p w:rsidR="00DF3FC2" w:rsidRPr="005D2B2A" w:rsidRDefault="00DF3FC2" w:rsidP="00DF3FC2">
      <w:pPr>
        <w:ind w:firstLine="708"/>
        <w:jc w:val="both"/>
        <w:rPr>
          <w:sz w:val="28"/>
          <w:szCs w:val="28"/>
        </w:rPr>
      </w:pPr>
    </w:p>
    <w:p w:rsidR="000E1FB3" w:rsidRPr="005D2B2A" w:rsidRDefault="000E1FB3" w:rsidP="001A724A">
      <w:pPr>
        <w:numPr>
          <w:ilvl w:val="0"/>
          <w:numId w:val="6"/>
        </w:numPr>
        <w:contextualSpacing/>
        <w:jc w:val="center"/>
        <w:rPr>
          <w:b/>
          <w:sz w:val="28"/>
          <w:szCs w:val="28"/>
        </w:rPr>
      </w:pPr>
      <w:r w:rsidRPr="005D2B2A">
        <w:rPr>
          <w:b/>
          <w:sz w:val="28"/>
          <w:szCs w:val="28"/>
        </w:rPr>
        <w:t>Ответственность Сторон</w:t>
      </w:r>
    </w:p>
    <w:p w:rsidR="000E1FB3" w:rsidRPr="005D2B2A" w:rsidRDefault="000E1FB3" w:rsidP="000E1FB3">
      <w:pPr>
        <w:ind w:left="390"/>
        <w:contextualSpacing/>
        <w:rPr>
          <w:b/>
          <w:sz w:val="28"/>
          <w:szCs w:val="28"/>
        </w:rPr>
      </w:pPr>
    </w:p>
    <w:p w:rsidR="000E1FB3" w:rsidRPr="005D2B2A" w:rsidRDefault="000E1FB3" w:rsidP="000E1FB3">
      <w:pPr>
        <w:ind w:firstLine="709"/>
        <w:jc w:val="both"/>
        <w:rPr>
          <w:sz w:val="28"/>
          <w:szCs w:val="28"/>
        </w:rPr>
      </w:pPr>
      <w:r w:rsidRPr="005D2B2A">
        <w:rPr>
          <w:sz w:val="28"/>
          <w:szCs w:val="28"/>
        </w:rPr>
        <w:t xml:space="preserve">6.1. В случае просрочки исполнения Абонентом обязательств, предусмотренных </w:t>
      </w:r>
      <w:r w:rsidR="00D30D8B" w:rsidRPr="005D2B2A">
        <w:rPr>
          <w:sz w:val="28"/>
          <w:szCs w:val="28"/>
        </w:rPr>
        <w:t>договором</w:t>
      </w:r>
      <w:r w:rsidRPr="005D2B2A">
        <w:rPr>
          <w:sz w:val="28"/>
          <w:szCs w:val="28"/>
        </w:rPr>
        <w:t xml:space="preserve">, а также в иных случаях неисполнения или ненадлежащего исполнения Абонентом обязательств, предусмотренных </w:t>
      </w:r>
      <w:r w:rsidR="00D30D8B" w:rsidRPr="005D2B2A">
        <w:rPr>
          <w:sz w:val="28"/>
          <w:szCs w:val="28"/>
        </w:rPr>
        <w:lastRenderedPageBreak/>
        <w:t>договором</w:t>
      </w:r>
      <w:r w:rsidRPr="005D2B2A">
        <w:rPr>
          <w:sz w:val="28"/>
          <w:szCs w:val="28"/>
        </w:rPr>
        <w:t xml:space="preserve">, Оператор связи вправе потребовать уплаты неустоек (штрафов, пеней). </w:t>
      </w:r>
    </w:p>
    <w:p w:rsidR="000E1FB3" w:rsidRPr="005D2B2A" w:rsidRDefault="000E1FB3" w:rsidP="000E1FB3">
      <w:pPr>
        <w:ind w:firstLine="709"/>
        <w:jc w:val="both"/>
        <w:rPr>
          <w:sz w:val="28"/>
          <w:szCs w:val="28"/>
        </w:rPr>
      </w:pPr>
      <w:r w:rsidRPr="005D2B2A">
        <w:rPr>
          <w:sz w:val="28"/>
          <w:szCs w:val="28"/>
        </w:rPr>
        <w:t xml:space="preserve">Пеня начисляется за каждый день просрочки исполнения Абонентом обязательства, предусмотренного </w:t>
      </w:r>
      <w:r w:rsidR="00D30D8B" w:rsidRPr="005D2B2A">
        <w:rPr>
          <w:sz w:val="28"/>
          <w:szCs w:val="28"/>
        </w:rPr>
        <w:t>договором</w:t>
      </w:r>
      <w:r w:rsidRPr="005D2B2A">
        <w:rPr>
          <w:sz w:val="28"/>
          <w:szCs w:val="28"/>
        </w:rPr>
        <w:t xml:space="preserve">, начиная со дня, следующего после дня истечения установленного </w:t>
      </w:r>
      <w:r w:rsidR="00D30D8B" w:rsidRPr="005D2B2A">
        <w:rPr>
          <w:sz w:val="28"/>
          <w:szCs w:val="28"/>
        </w:rPr>
        <w:t>договором</w:t>
      </w:r>
      <w:r w:rsidRPr="005D2B2A">
        <w:rPr>
          <w:sz w:val="28"/>
          <w:szCs w:val="28"/>
        </w:rPr>
        <w:t xml:space="preserve">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E1FB3" w:rsidRPr="005D2B2A" w:rsidRDefault="000E1FB3" w:rsidP="000E1FB3">
      <w:pPr>
        <w:ind w:firstLine="709"/>
        <w:jc w:val="both"/>
        <w:rPr>
          <w:sz w:val="28"/>
          <w:szCs w:val="28"/>
        </w:rPr>
      </w:pPr>
      <w:r w:rsidRPr="005D2B2A">
        <w:rPr>
          <w:sz w:val="28"/>
          <w:szCs w:val="28"/>
        </w:rPr>
        <w:t xml:space="preserve">За каждый факт неисполнения Абонентом обязательств, предусмотренных </w:t>
      </w:r>
      <w:r w:rsidR="00D30D8B" w:rsidRPr="005D2B2A">
        <w:rPr>
          <w:sz w:val="28"/>
          <w:szCs w:val="28"/>
        </w:rPr>
        <w:t>договором</w:t>
      </w:r>
      <w:r w:rsidRPr="005D2B2A">
        <w:rPr>
          <w:sz w:val="28"/>
          <w:szCs w:val="28"/>
        </w:rPr>
        <w:t xml:space="preserve">, за исключением просрочки исполнения обязательств, предусмотренных </w:t>
      </w:r>
      <w:r w:rsidR="00D30D8B" w:rsidRPr="005D2B2A">
        <w:rPr>
          <w:sz w:val="28"/>
          <w:szCs w:val="28"/>
        </w:rPr>
        <w:t>договором</w:t>
      </w:r>
      <w:r w:rsidRPr="005D2B2A">
        <w:rPr>
          <w:sz w:val="28"/>
          <w:szCs w:val="28"/>
        </w:rPr>
        <w:t xml:space="preserve">, штраф устанавливается в размере 1000 (Одной тысячи) рублей. </w:t>
      </w:r>
    </w:p>
    <w:p w:rsidR="000E1FB3" w:rsidRPr="005D2B2A" w:rsidRDefault="000E1FB3" w:rsidP="000E1FB3">
      <w:pPr>
        <w:ind w:firstLine="709"/>
        <w:jc w:val="both"/>
        <w:rPr>
          <w:sz w:val="28"/>
          <w:szCs w:val="28"/>
        </w:rPr>
      </w:pPr>
      <w:r w:rsidRPr="005D2B2A">
        <w:rPr>
          <w:sz w:val="28"/>
          <w:szCs w:val="28"/>
        </w:rPr>
        <w:t xml:space="preserve">Общая сумма начисленных штрафов за ненадлежащее исполнение Абонентом обязательств, предусмотренных </w:t>
      </w:r>
      <w:r w:rsidR="00D30D8B" w:rsidRPr="005D2B2A">
        <w:rPr>
          <w:sz w:val="28"/>
          <w:szCs w:val="28"/>
        </w:rPr>
        <w:t>договором, не может превышать цену договора</w:t>
      </w:r>
      <w:r w:rsidRPr="005D2B2A">
        <w:rPr>
          <w:sz w:val="28"/>
          <w:szCs w:val="28"/>
        </w:rPr>
        <w:t xml:space="preserve">. </w:t>
      </w:r>
    </w:p>
    <w:p w:rsidR="000E1FB3" w:rsidRPr="005D2B2A" w:rsidRDefault="000E1FB3" w:rsidP="000E1FB3">
      <w:pPr>
        <w:ind w:firstLine="709"/>
        <w:jc w:val="both"/>
        <w:rPr>
          <w:sz w:val="28"/>
          <w:szCs w:val="28"/>
        </w:rPr>
      </w:pPr>
      <w:r w:rsidRPr="005D2B2A">
        <w:rPr>
          <w:sz w:val="28"/>
          <w:szCs w:val="28"/>
        </w:rPr>
        <w:t xml:space="preserve">6.2. В случае просрочки исполнения Оператором связи обязательств, предусмотренных </w:t>
      </w:r>
      <w:r w:rsidR="00D30D8B" w:rsidRPr="005D2B2A">
        <w:rPr>
          <w:sz w:val="28"/>
          <w:szCs w:val="28"/>
        </w:rPr>
        <w:t>договором</w:t>
      </w:r>
      <w:r w:rsidRPr="005D2B2A">
        <w:rPr>
          <w:sz w:val="28"/>
          <w:szCs w:val="28"/>
        </w:rPr>
        <w:t xml:space="preserve">, а также в иных случаях неисполнения или ненадлежащего исполнения Оператором связи обязательств, предусмотренных </w:t>
      </w:r>
      <w:r w:rsidR="00D30D8B" w:rsidRPr="005D2B2A">
        <w:rPr>
          <w:sz w:val="28"/>
          <w:szCs w:val="28"/>
        </w:rPr>
        <w:t>договором</w:t>
      </w:r>
      <w:r w:rsidRPr="005D2B2A">
        <w:rPr>
          <w:sz w:val="28"/>
          <w:szCs w:val="28"/>
        </w:rPr>
        <w:t>, Абонент направляет Оператору связи требование об уплате неустоек (штрафов, пеней).</w:t>
      </w:r>
    </w:p>
    <w:p w:rsidR="000E1FB3" w:rsidRPr="005D2B2A" w:rsidRDefault="000E1FB3" w:rsidP="000E1FB3">
      <w:pPr>
        <w:ind w:firstLine="709"/>
        <w:jc w:val="both"/>
        <w:rPr>
          <w:sz w:val="28"/>
          <w:szCs w:val="28"/>
        </w:rPr>
      </w:pPr>
      <w:proofErr w:type="gramStart"/>
      <w:r w:rsidRPr="005D2B2A">
        <w:rPr>
          <w:sz w:val="28"/>
          <w:szCs w:val="28"/>
        </w:rPr>
        <w:t xml:space="preserve">Пеня начисляется за каждый день просрочки исполнения Оператором связи обязательства, предусмотренного </w:t>
      </w:r>
      <w:r w:rsidR="00D30D8B" w:rsidRPr="005D2B2A">
        <w:rPr>
          <w:sz w:val="28"/>
          <w:szCs w:val="28"/>
        </w:rPr>
        <w:t>договором</w:t>
      </w:r>
      <w:r w:rsidRPr="005D2B2A">
        <w:rPr>
          <w:sz w:val="28"/>
          <w:szCs w:val="28"/>
        </w:rPr>
        <w:t xml:space="preserve">, в размере одной трехсотой действующей на дату уплаты пени ключевой ставки Центрального банка Российской Федерации от цены </w:t>
      </w:r>
      <w:r w:rsidR="00D30D8B" w:rsidRPr="005D2B2A">
        <w:rPr>
          <w:sz w:val="28"/>
          <w:szCs w:val="28"/>
        </w:rPr>
        <w:t>договора</w:t>
      </w:r>
      <w:r w:rsidRPr="005D2B2A">
        <w:rPr>
          <w:sz w:val="28"/>
          <w:szCs w:val="28"/>
        </w:rPr>
        <w:t xml:space="preserve"> (отдельного этапа исполнения </w:t>
      </w:r>
      <w:r w:rsidR="00D30D8B" w:rsidRPr="005D2B2A">
        <w:rPr>
          <w:sz w:val="28"/>
          <w:szCs w:val="28"/>
        </w:rPr>
        <w:t>договора</w:t>
      </w:r>
      <w:r w:rsidRPr="005D2B2A">
        <w:rPr>
          <w:sz w:val="28"/>
          <w:szCs w:val="28"/>
        </w:rPr>
        <w:t xml:space="preserve">), уменьшенной на сумму, пропорциональную объему обязательств, предусмотренных </w:t>
      </w:r>
      <w:r w:rsidR="00D30D8B" w:rsidRPr="005D2B2A">
        <w:rPr>
          <w:sz w:val="28"/>
          <w:szCs w:val="28"/>
        </w:rPr>
        <w:t>договором</w:t>
      </w:r>
      <w:r w:rsidRPr="005D2B2A">
        <w:rPr>
          <w:sz w:val="28"/>
          <w:szCs w:val="28"/>
        </w:rPr>
        <w:t xml:space="preserve"> (соответствующим отдельным этапом исполнения </w:t>
      </w:r>
      <w:r w:rsidR="00D30D8B" w:rsidRPr="005D2B2A">
        <w:rPr>
          <w:sz w:val="28"/>
          <w:szCs w:val="28"/>
        </w:rPr>
        <w:t>договора</w:t>
      </w:r>
      <w:r w:rsidRPr="005D2B2A">
        <w:rPr>
          <w:sz w:val="28"/>
          <w:szCs w:val="28"/>
        </w:rPr>
        <w:t>) и фактически исполненных Оператором связи.</w:t>
      </w:r>
      <w:proofErr w:type="gramEnd"/>
    </w:p>
    <w:p w:rsidR="000E1FB3" w:rsidRPr="005D2B2A" w:rsidRDefault="000E1FB3" w:rsidP="000E1FB3">
      <w:pPr>
        <w:ind w:firstLine="709"/>
        <w:jc w:val="both"/>
        <w:rPr>
          <w:sz w:val="28"/>
          <w:szCs w:val="28"/>
        </w:rPr>
      </w:pPr>
      <w:r w:rsidRPr="005D2B2A">
        <w:rPr>
          <w:sz w:val="28"/>
          <w:szCs w:val="28"/>
        </w:rPr>
        <w:t xml:space="preserve">За каждый факт неисполнения или ненадлежащего исполнения Оператором связи обязательств, предусмотренных </w:t>
      </w:r>
      <w:r w:rsidR="00D30D8B" w:rsidRPr="005D2B2A">
        <w:rPr>
          <w:sz w:val="28"/>
          <w:szCs w:val="28"/>
        </w:rPr>
        <w:t>договором</w:t>
      </w:r>
      <w:r w:rsidRPr="005D2B2A">
        <w:rPr>
          <w:sz w:val="28"/>
          <w:szCs w:val="28"/>
        </w:rPr>
        <w:t xml:space="preserve">, за исключением просрочки исполнения обязательств (в том числе гарантийного обязательства), предусмотренных </w:t>
      </w:r>
      <w:r w:rsidR="00D30D8B" w:rsidRPr="005D2B2A">
        <w:rPr>
          <w:sz w:val="28"/>
          <w:szCs w:val="28"/>
        </w:rPr>
        <w:t>договором</w:t>
      </w:r>
      <w:r w:rsidRPr="005D2B2A">
        <w:rPr>
          <w:sz w:val="28"/>
          <w:szCs w:val="28"/>
        </w:rPr>
        <w:t xml:space="preserve">, штраф устанавливается в соответствии с Правилами, утвержденными постановлением Правительства Российской Федерации от 30.08.2017 № 1042, в размере 10 % от цены </w:t>
      </w:r>
      <w:r w:rsidR="00D30D8B" w:rsidRPr="005D2B2A">
        <w:rPr>
          <w:sz w:val="28"/>
          <w:szCs w:val="28"/>
        </w:rPr>
        <w:t>договора</w:t>
      </w:r>
      <w:r w:rsidRPr="005D2B2A">
        <w:rPr>
          <w:sz w:val="28"/>
          <w:szCs w:val="28"/>
        </w:rPr>
        <w:t>.</w:t>
      </w:r>
    </w:p>
    <w:p w:rsidR="000E1FB3" w:rsidRPr="005D2B2A" w:rsidRDefault="000E1FB3" w:rsidP="000E1FB3">
      <w:pPr>
        <w:ind w:firstLine="709"/>
        <w:jc w:val="both"/>
        <w:rPr>
          <w:sz w:val="28"/>
          <w:szCs w:val="28"/>
        </w:rPr>
      </w:pPr>
      <w:r w:rsidRPr="005D2B2A">
        <w:rPr>
          <w:sz w:val="28"/>
          <w:szCs w:val="28"/>
        </w:rPr>
        <w:t>За каждый факт неисполнения или ненадлежащего исполнения Оператором связи о</w:t>
      </w:r>
      <w:r w:rsidR="00D30D8B" w:rsidRPr="005D2B2A">
        <w:rPr>
          <w:sz w:val="28"/>
          <w:szCs w:val="28"/>
        </w:rPr>
        <w:t>бязательства, предусмотренного договором</w:t>
      </w:r>
      <w:r w:rsidRPr="005D2B2A">
        <w:rPr>
          <w:sz w:val="28"/>
          <w:szCs w:val="28"/>
        </w:rPr>
        <w:t>, которое не имеет стоимостного выражения, штраф устанавливается в размере 1000 (Одной тысячи) рублей.</w:t>
      </w:r>
    </w:p>
    <w:p w:rsidR="000E1FB3" w:rsidRPr="005D2B2A" w:rsidRDefault="000E1FB3" w:rsidP="000E1FB3">
      <w:pPr>
        <w:ind w:firstLine="709"/>
        <w:jc w:val="both"/>
        <w:rPr>
          <w:sz w:val="28"/>
          <w:szCs w:val="28"/>
        </w:rPr>
      </w:pPr>
      <w:r w:rsidRPr="005D2B2A">
        <w:rPr>
          <w:sz w:val="28"/>
          <w:szCs w:val="28"/>
        </w:rPr>
        <w:t xml:space="preserve">Общая сумма начисленных штрафов за неисполнение или ненадлежащее исполнение Оператором связи обязательств, предусмотренных </w:t>
      </w:r>
      <w:r w:rsidR="00D30D8B" w:rsidRPr="005D2B2A">
        <w:rPr>
          <w:sz w:val="28"/>
          <w:szCs w:val="28"/>
        </w:rPr>
        <w:t>договором</w:t>
      </w:r>
      <w:r w:rsidRPr="005D2B2A">
        <w:rPr>
          <w:sz w:val="28"/>
          <w:szCs w:val="28"/>
        </w:rPr>
        <w:t xml:space="preserve">, не может превышать цену </w:t>
      </w:r>
      <w:r w:rsidR="00D30D8B" w:rsidRPr="005D2B2A">
        <w:rPr>
          <w:sz w:val="28"/>
          <w:szCs w:val="28"/>
        </w:rPr>
        <w:t xml:space="preserve">договора. </w:t>
      </w:r>
    </w:p>
    <w:p w:rsidR="000E1FB3" w:rsidRPr="005D2B2A" w:rsidRDefault="000E1FB3" w:rsidP="000E1FB3">
      <w:pPr>
        <w:ind w:firstLine="709"/>
        <w:jc w:val="both"/>
        <w:rPr>
          <w:sz w:val="28"/>
          <w:szCs w:val="28"/>
        </w:rPr>
      </w:pPr>
      <w:r w:rsidRPr="005D2B2A">
        <w:rPr>
          <w:sz w:val="28"/>
          <w:szCs w:val="28"/>
        </w:rPr>
        <w:t xml:space="preserve">6.3. Уплата неустойки (штрафа, пени) не освобождает Стороны от исполнения обязательств по </w:t>
      </w:r>
      <w:r w:rsidR="00D30D8B" w:rsidRPr="005D2B2A">
        <w:rPr>
          <w:sz w:val="28"/>
          <w:szCs w:val="28"/>
        </w:rPr>
        <w:t>договору</w:t>
      </w:r>
      <w:r w:rsidRPr="005D2B2A">
        <w:rPr>
          <w:sz w:val="28"/>
          <w:szCs w:val="28"/>
        </w:rPr>
        <w:t>.</w:t>
      </w:r>
    </w:p>
    <w:p w:rsidR="000E1FB3" w:rsidRPr="005D2B2A" w:rsidRDefault="000E1FB3" w:rsidP="000E1FB3">
      <w:pPr>
        <w:ind w:firstLine="709"/>
        <w:jc w:val="both"/>
        <w:rPr>
          <w:sz w:val="28"/>
          <w:szCs w:val="28"/>
        </w:rPr>
      </w:pPr>
      <w:r w:rsidRPr="005D2B2A">
        <w:rPr>
          <w:sz w:val="28"/>
          <w:szCs w:val="28"/>
        </w:rPr>
        <w:t xml:space="preserve">6.4. Сторона освобождается от уплаты неустойки (штрафа, пени), если докажет, неисполнение или ненадлежащее исполнение обязательства, предусмотренного </w:t>
      </w:r>
      <w:r w:rsidR="00D30D8B" w:rsidRPr="005D2B2A">
        <w:rPr>
          <w:sz w:val="28"/>
          <w:szCs w:val="28"/>
        </w:rPr>
        <w:t>договором</w:t>
      </w:r>
      <w:r w:rsidRPr="005D2B2A">
        <w:rPr>
          <w:sz w:val="28"/>
          <w:szCs w:val="28"/>
        </w:rPr>
        <w:t>, произошло вследствие непреодолимой силы или по вине другой стороны.</w:t>
      </w:r>
    </w:p>
    <w:p w:rsidR="000E1FB3" w:rsidRPr="005D2B2A" w:rsidRDefault="000E1FB3" w:rsidP="000E1FB3">
      <w:pPr>
        <w:ind w:firstLine="709"/>
        <w:jc w:val="both"/>
        <w:rPr>
          <w:sz w:val="28"/>
          <w:szCs w:val="28"/>
        </w:rPr>
      </w:pPr>
      <w:r w:rsidRPr="005D2B2A">
        <w:rPr>
          <w:sz w:val="28"/>
          <w:szCs w:val="28"/>
        </w:rPr>
        <w:lastRenderedPageBreak/>
        <w:t xml:space="preserve">6.5. В случае расторжения </w:t>
      </w:r>
      <w:r w:rsidR="00607BE1" w:rsidRPr="005D2B2A">
        <w:rPr>
          <w:sz w:val="28"/>
          <w:szCs w:val="28"/>
        </w:rPr>
        <w:t>договора</w:t>
      </w:r>
      <w:r w:rsidRPr="005D2B2A">
        <w:rPr>
          <w:sz w:val="28"/>
          <w:szCs w:val="28"/>
        </w:rPr>
        <w:t xml:space="preserve"> в связи с односторонним отказом Стороны от исполнения </w:t>
      </w:r>
      <w:r w:rsidR="00607BE1" w:rsidRPr="005D2B2A">
        <w:rPr>
          <w:sz w:val="28"/>
          <w:szCs w:val="28"/>
        </w:rPr>
        <w:t>договора</w:t>
      </w:r>
      <w:r w:rsidRPr="005D2B2A">
        <w:rPr>
          <w:sz w:val="28"/>
          <w:szCs w:val="28"/>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07BE1" w:rsidRPr="005D2B2A">
        <w:rPr>
          <w:sz w:val="28"/>
          <w:szCs w:val="28"/>
        </w:rPr>
        <w:t>договора</w:t>
      </w:r>
      <w:r w:rsidRPr="005D2B2A">
        <w:rPr>
          <w:sz w:val="28"/>
          <w:szCs w:val="28"/>
        </w:rPr>
        <w:t>.</w:t>
      </w:r>
    </w:p>
    <w:p w:rsidR="000E1FB3" w:rsidRPr="005D2B2A" w:rsidRDefault="000E1FB3" w:rsidP="000E1FB3">
      <w:pPr>
        <w:ind w:firstLine="709"/>
        <w:jc w:val="both"/>
        <w:rPr>
          <w:sz w:val="28"/>
          <w:szCs w:val="28"/>
        </w:rPr>
      </w:pPr>
      <w:r w:rsidRPr="005D2B2A">
        <w:rPr>
          <w:sz w:val="28"/>
          <w:szCs w:val="28"/>
        </w:rPr>
        <w:t xml:space="preserve">6.6. Ответственность Сторон в иных случаях определяется в соответствии </w:t>
      </w:r>
      <w:r w:rsidRPr="005D2B2A">
        <w:rPr>
          <w:sz w:val="28"/>
          <w:szCs w:val="28"/>
        </w:rPr>
        <w:br/>
        <w:t>с законодательством Российской Федерации.</w:t>
      </w:r>
    </w:p>
    <w:p w:rsidR="000E1FB3" w:rsidRPr="005D2B2A" w:rsidRDefault="000E1FB3" w:rsidP="000E1FB3">
      <w:pPr>
        <w:ind w:firstLine="709"/>
        <w:jc w:val="both"/>
        <w:rPr>
          <w:sz w:val="28"/>
          <w:szCs w:val="28"/>
        </w:rPr>
      </w:pPr>
    </w:p>
    <w:p w:rsidR="000E1FB3" w:rsidRPr="005D2B2A" w:rsidRDefault="000E1FB3" w:rsidP="001A724A">
      <w:pPr>
        <w:numPr>
          <w:ilvl w:val="0"/>
          <w:numId w:val="6"/>
        </w:numPr>
        <w:contextualSpacing/>
        <w:jc w:val="center"/>
        <w:rPr>
          <w:b/>
          <w:sz w:val="28"/>
          <w:szCs w:val="28"/>
        </w:rPr>
      </w:pPr>
      <w:r w:rsidRPr="005D2B2A">
        <w:rPr>
          <w:b/>
          <w:sz w:val="28"/>
          <w:szCs w:val="28"/>
        </w:rPr>
        <w:t>Действие обстоятельств непреодолимой силы</w:t>
      </w:r>
    </w:p>
    <w:p w:rsidR="000E1FB3" w:rsidRPr="005D2B2A" w:rsidRDefault="000E1FB3" w:rsidP="000E1FB3">
      <w:pPr>
        <w:ind w:left="390"/>
        <w:contextualSpacing/>
        <w:rPr>
          <w:b/>
          <w:sz w:val="28"/>
          <w:szCs w:val="28"/>
        </w:rPr>
      </w:pPr>
    </w:p>
    <w:p w:rsidR="000E1FB3" w:rsidRPr="005D2B2A" w:rsidRDefault="000E1FB3" w:rsidP="000E1FB3">
      <w:pPr>
        <w:ind w:firstLine="709"/>
        <w:contextualSpacing/>
        <w:jc w:val="both"/>
        <w:rPr>
          <w:sz w:val="28"/>
          <w:szCs w:val="28"/>
        </w:rPr>
      </w:pPr>
      <w:r w:rsidRPr="005D2B2A">
        <w:rPr>
          <w:sz w:val="28"/>
          <w:szCs w:val="28"/>
        </w:rPr>
        <w:t xml:space="preserve">7.1. Стороны не несут ответственность за полное или частичное неисполнение предусмотренных </w:t>
      </w:r>
      <w:r w:rsidR="00607BE1" w:rsidRPr="005D2B2A">
        <w:rPr>
          <w:sz w:val="28"/>
          <w:szCs w:val="28"/>
        </w:rPr>
        <w:t>договором</w:t>
      </w:r>
      <w:r w:rsidRPr="005D2B2A">
        <w:rPr>
          <w:sz w:val="28"/>
          <w:szCs w:val="28"/>
        </w:rPr>
        <w:t xml:space="preserve"> обязательств, если такое неисполнение связано с обстоятельствами непреодолимой силы.</w:t>
      </w:r>
    </w:p>
    <w:p w:rsidR="000E1FB3" w:rsidRPr="005D2B2A" w:rsidRDefault="000E1FB3" w:rsidP="000E1FB3">
      <w:pPr>
        <w:ind w:firstLine="709"/>
        <w:contextualSpacing/>
        <w:jc w:val="both"/>
        <w:rPr>
          <w:sz w:val="28"/>
          <w:szCs w:val="28"/>
        </w:rPr>
      </w:pPr>
      <w:r w:rsidRPr="005D2B2A">
        <w:rPr>
          <w:sz w:val="28"/>
          <w:szCs w:val="28"/>
        </w:rPr>
        <w:t xml:space="preserve">7.2. Сторона, для которой создалась невозможность исполнения обязательств по </w:t>
      </w:r>
      <w:r w:rsidR="00607BE1" w:rsidRPr="005D2B2A">
        <w:rPr>
          <w:sz w:val="28"/>
          <w:szCs w:val="28"/>
        </w:rPr>
        <w:t>договору</w:t>
      </w:r>
      <w:r w:rsidRPr="005D2B2A">
        <w:rPr>
          <w:sz w:val="28"/>
          <w:szCs w:val="28"/>
        </w:rPr>
        <w:t xml:space="preserve">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E1FB3" w:rsidRPr="005D2B2A" w:rsidRDefault="000E1FB3" w:rsidP="000E1FB3">
      <w:pPr>
        <w:ind w:firstLine="709"/>
        <w:contextualSpacing/>
        <w:jc w:val="both"/>
        <w:rPr>
          <w:sz w:val="28"/>
          <w:szCs w:val="28"/>
        </w:rPr>
      </w:pPr>
      <w:r w:rsidRPr="005D2B2A">
        <w:rPr>
          <w:sz w:val="28"/>
          <w:szCs w:val="28"/>
        </w:rPr>
        <w:t xml:space="preserve">7.3. В случае возникновения обстоятельств непреодолимой силы Стороны вправе расторгнуть </w:t>
      </w:r>
      <w:r w:rsidR="00607BE1" w:rsidRPr="005D2B2A">
        <w:rPr>
          <w:sz w:val="28"/>
          <w:szCs w:val="28"/>
        </w:rPr>
        <w:t>договор</w:t>
      </w:r>
      <w:r w:rsidRPr="005D2B2A">
        <w:rPr>
          <w:sz w:val="28"/>
          <w:szCs w:val="28"/>
        </w:rPr>
        <w:t>, и в этом случае ни одна из Сторон не вправе требовать возмещения убытков.</w:t>
      </w:r>
    </w:p>
    <w:p w:rsidR="000E1FB3" w:rsidRPr="005D2B2A" w:rsidRDefault="000E1FB3" w:rsidP="000E1FB3">
      <w:pPr>
        <w:ind w:firstLine="709"/>
        <w:contextualSpacing/>
        <w:jc w:val="both"/>
        <w:rPr>
          <w:sz w:val="28"/>
          <w:szCs w:val="28"/>
        </w:rPr>
      </w:pPr>
      <w:r w:rsidRPr="005D2B2A">
        <w:rPr>
          <w:sz w:val="28"/>
          <w:szCs w:val="28"/>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w:t>
      </w:r>
      <w:r w:rsidRPr="005D2B2A">
        <w:rPr>
          <w:sz w:val="28"/>
          <w:szCs w:val="28"/>
        </w:rPr>
        <w:br/>
        <w:t>или уполномоченных организаций.</w:t>
      </w:r>
    </w:p>
    <w:p w:rsidR="000E1FB3" w:rsidRPr="005D2B2A" w:rsidRDefault="000E1FB3" w:rsidP="000E1FB3">
      <w:pPr>
        <w:contextualSpacing/>
        <w:jc w:val="center"/>
        <w:rPr>
          <w:b/>
          <w:sz w:val="28"/>
          <w:szCs w:val="28"/>
        </w:rPr>
      </w:pPr>
    </w:p>
    <w:p w:rsidR="000E1FB3" w:rsidRPr="005D2B2A" w:rsidRDefault="000E1FB3" w:rsidP="001A724A">
      <w:pPr>
        <w:numPr>
          <w:ilvl w:val="0"/>
          <w:numId w:val="6"/>
        </w:numPr>
        <w:contextualSpacing/>
        <w:jc w:val="center"/>
        <w:rPr>
          <w:b/>
          <w:sz w:val="28"/>
          <w:szCs w:val="28"/>
        </w:rPr>
      </w:pPr>
      <w:r w:rsidRPr="005D2B2A">
        <w:rPr>
          <w:b/>
          <w:sz w:val="28"/>
          <w:szCs w:val="28"/>
        </w:rPr>
        <w:t>Порядок разрешения споров</w:t>
      </w:r>
    </w:p>
    <w:p w:rsidR="000E1FB3" w:rsidRPr="005D2B2A" w:rsidRDefault="000E1FB3" w:rsidP="000E1FB3">
      <w:pPr>
        <w:ind w:left="390"/>
        <w:contextualSpacing/>
        <w:rPr>
          <w:b/>
          <w:sz w:val="28"/>
          <w:szCs w:val="28"/>
        </w:rPr>
      </w:pPr>
    </w:p>
    <w:p w:rsidR="000E1FB3" w:rsidRPr="005D2B2A" w:rsidRDefault="000E1FB3" w:rsidP="000E1FB3">
      <w:pPr>
        <w:ind w:firstLine="709"/>
        <w:contextualSpacing/>
        <w:jc w:val="both"/>
        <w:rPr>
          <w:sz w:val="28"/>
          <w:szCs w:val="28"/>
        </w:rPr>
      </w:pPr>
      <w:r w:rsidRPr="005D2B2A">
        <w:rPr>
          <w:sz w:val="28"/>
          <w:szCs w:val="28"/>
        </w:rPr>
        <w:t xml:space="preserve">8.1. Все споры и разногласия, возникающие между Сторонами при исполнении </w:t>
      </w:r>
      <w:r w:rsidR="00607BE1" w:rsidRPr="005D2B2A">
        <w:rPr>
          <w:sz w:val="28"/>
          <w:szCs w:val="28"/>
        </w:rPr>
        <w:t>договора</w:t>
      </w:r>
      <w:r w:rsidRPr="005D2B2A">
        <w:rPr>
          <w:sz w:val="28"/>
          <w:szCs w:val="28"/>
        </w:rPr>
        <w:t>, будут разрешаться путем переговоров, в том числе путем направления претензий.</w:t>
      </w:r>
    </w:p>
    <w:p w:rsidR="000E1FB3" w:rsidRPr="005D2B2A" w:rsidRDefault="000E1FB3" w:rsidP="000E1FB3">
      <w:pPr>
        <w:ind w:firstLine="709"/>
        <w:contextualSpacing/>
        <w:jc w:val="both"/>
        <w:rPr>
          <w:sz w:val="28"/>
          <w:szCs w:val="28"/>
        </w:rPr>
      </w:pPr>
      <w:r w:rsidRPr="005D2B2A">
        <w:rPr>
          <w:sz w:val="28"/>
          <w:szCs w:val="28"/>
        </w:rPr>
        <w:t xml:space="preserve">8.2. Претензия в письменной форме направляется Стороне, допустившей нарушение условий </w:t>
      </w:r>
      <w:r w:rsidR="00607BE1" w:rsidRPr="005D2B2A">
        <w:rPr>
          <w:sz w:val="28"/>
          <w:szCs w:val="28"/>
        </w:rPr>
        <w:t>договора</w:t>
      </w:r>
      <w:r w:rsidRPr="005D2B2A">
        <w:rPr>
          <w:sz w:val="28"/>
          <w:szCs w:val="28"/>
        </w:rPr>
        <w:t xml:space="preserve">. В претензии указываются допущенные нарушения со ссылкой на соответствующие положения </w:t>
      </w:r>
      <w:r w:rsidR="00607BE1" w:rsidRPr="005D2B2A">
        <w:rPr>
          <w:sz w:val="28"/>
          <w:szCs w:val="28"/>
        </w:rPr>
        <w:t>договора</w:t>
      </w:r>
      <w:r w:rsidRPr="005D2B2A">
        <w:rPr>
          <w:sz w:val="28"/>
          <w:szCs w:val="28"/>
        </w:rPr>
        <w:t xml:space="preserve">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E1FB3" w:rsidRPr="005D2B2A" w:rsidRDefault="000E1FB3" w:rsidP="000E1FB3">
      <w:pPr>
        <w:ind w:firstLine="709"/>
        <w:contextualSpacing/>
        <w:jc w:val="both"/>
        <w:rPr>
          <w:sz w:val="28"/>
          <w:szCs w:val="28"/>
        </w:rPr>
      </w:pPr>
      <w:r w:rsidRPr="005D2B2A">
        <w:rPr>
          <w:sz w:val="28"/>
          <w:szCs w:val="28"/>
        </w:rPr>
        <w:t>8.3. Срок рассмотрения писем, уведомлений или претензий не может превы</w:t>
      </w:r>
      <w:r w:rsidR="005D2B2A">
        <w:rPr>
          <w:sz w:val="28"/>
          <w:szCs w:val="28"/>
        </w:rPr>
        <w:t xml:space="preserve">шать </w:t>
      </w:r>
      <w:r w:rsidRPr="005D2B2A">
        <w:rPr>
          <w:sz w:val="28"/>
          <w:szCs w:val="28"/>
        </w:rPr>
        <w:t xml:space="preserve">5 (пяти) рабочих дней со дня их получения, если </w:t>
      </w:r>
      <w:r w:rsidR="00607BE1" w:rsidRPr="005D2B2A">
        <w:rPr>
          <w:sz w:val="28"/>
          <w:szCs w:val="28"/>
        </w:rPr>
        <w:t>договором</w:t>
      </w:r>
      <w:r w:rsidRPr="005D2B2A">
        <w:rPr>
          <w:sz w:val="28"/>
          <w:szCs w:val="28"/>
        </w:rPr>
        <w:t xml:space="preserve"> не предусмотрены иные сроки рассмотрения. Переписка Сторон может осуществляться в письменной форме и/или в форме электронного документа, подписанного в установленном порядке.</w:t>
      </w:r>
    </w:p>
    <w:p w:rsidR="000E1FB3" w:rsidRPr="005D2B2A" w:rsidRDefault="000E1FB3" w:rsidP="000E1FB3">
      <w:pPr>
        <w:ind w:firstLine="709"/>
        <w:contextualSpacing/>
        <w:jc w:val="both"/>
        <w:rPr>
          <w:sz w:val="28"/>
          <w:szCs w:val="28"/>
        </w:rPr>
      </w:pPr>
      <w:r w:rsidRPr="005D2B2A">
        <w:rPr>
          <w:sz w:val="28"/>
          <w:szCs w:val="28"/>
        </w:rPr>
        <w:t xml:space="preserve">8.4. При не урегулировании Сторонами разногласий в досудебном порядке спор передается на разрешение в Арбитражный суд </w:t>
      </w:r>
      <w:proofErr w:type="gramStart"/>
      <w:r w:rsidR="00EE1416" w:rsidRPr="005D2B2A">
        <w:rPr>
          <w:sz w:val="28"/>
          <w:szCs w:val="28"/>
        </w:rPr>
        <w:t>г</w:t>
      </w:r>
      <w:proofErr w:type="gramEnd"/>
      <w:r w:rsidR="00EE1416" w:rsidRPr="005D2B2A">
        <w:rPr>
          <w:sz w:val="28"/>
          <w:szCs w:val="28"/>
        </w:rPr>
        <w:t>. Москвы</w:t>
      </w:r>
      <w:r w:rsidRPr="005D2B2A">
        <w:rPr>
          <w:sz w:val="28"/>
          <w:szCs w:val="28"/>
        </w:rPr>
        <w:t xml:space="preserve">, в соответствии </w:t>
      </w:r>
      <w:r w:rsidRPr="005D2B2A">
        <w:rPr>
          <w:sz w:val="28"/>
          <w:szCs w:val="28"/>
        </w:rPr>
        <w:br/>
        <w:t>с положениями действующего законодательства Российской Федерации.</w:t>
      </w:r>
    </w:p>
    <w:p w:rsidR="000E1FB3" w:rsidRPr="005D2B2A" w:rsidRDefault="000E1FB3" w:rsidP="000E1FB3">
      <w:pPr>
        <w:ind w:firstLine="709"/>
        <w:contextualSpacing/>
        <w:jc w:val="both"/>
        <w:rPr>
          <w:sz w:val="28"/>
          <w:szCs w:val="28"/>
        </w:rPr>
      </w:pPr>
    </w:p>
    <w:p w:rsidR="000E1FB3" w:rsidRPr="005D2B2A" w:rsidRDefault="000E1FB3" w:rsidP="000E1FB3">
      <w:pPr>
        <w:numPr>
          <w:ilvl w:val="0"/>
          <w:numId w:val="6"/>
        </w:numPr>
        <w:ind w:left="390"/>
        <w:contextualSpacing/>
        <w:jc w:val="center"/>
        <w:rPr>
          <w:b/>
          <w:sz w:val="28"/>
          <w:szCs w:val="28"/>
        </w:rPr>
      </w:pPr>
      <w:r w:rsidRPr="005D2B2A">
        <w:rPr>
          <w:b/>
          <w:sz w:val="28"/>
          <w:szCs w:val="28"/>
        </w:rPr>
        <w:t xml:space="preserve">Порядок изменения и расторжения </w:t>
      </w:r>
      <w:r w:rsidR="00EE1416" w:rsidRPr="005D2B2A">
        <w:rPr>
          <w:b/>
          <w:sz w:val="28"/>
          <w:szCs w:val="28"/>
        </w:rPr>
        <w:t>договора</w:t>
      </w:r>
    </w:p>
    <w:p w:rsidR="000E1FB3" w:rsidRPr="005D2B2A" w:rsidRDefault="000E1FB3" w:rsidP="000E1FB3">
      <w:pPr>
        <w:tabs>
          <w:tab w:val="left" w:pos="6480"/>
        </w:tabs>
        <w:ind w:firstLine="720"/>
        <w:jc w:val="both"/>
        <w:rPr>
          <w:sz w:val="28"/>
          <w:szCs w:val="28"/>
        </w:rPr>
      </w:pPr>
      <w:r w:rsidRPr="005D2B2A">
        <w:rPr>
          <w:sz w:val="28"/>
          <w:szCs w:val="28"/>
        </w:rPr>
        <w:lastRenderedPageBreak/>
        <w:t xml:space="preserve">9.1. </w:t>
      </w:r>
      <w:r w:rsidRPr="005D2B2A">
        <w:rPr>
          <w:rFonts w:eastAsia="Calibri"/>
          <w:sz w:val="28"/>
          <w:szCs w:val="28"/>
          <w:lang w:eastAsia="en-US"/>
        </w:rPr>
        <w:t xml:space="preserve">Любые изменения и дополнения к </w:t>
      </w:r>
      <w:r w:rsidR="00EE1416" w:rsidRPr="005D2B2A">
        <w:rPr>
          <w:rFonts w:eastAsia="Calibri"/>
          <w:sz w:val="28"/>
          <w:szCs w:val="28"/>
          <w:lang w:eastAsia="en-US"/>
        </w:rPr>
        <w:t>договору</w:t>
      </w:r>
      <w:r w:rsidRPr="005D2B2A">
        <w:rPr>
          <w:rFonts w:eastAsia="Calibri"/>
          <w:sz w:val="28"/>
          <w:szCs w:val="28"/>
          <w:lang w:eastAsia="en-US"/>
        </w:rPr>
        <w:t xml:space="preserve">, не противоречащие законодательству Российской Федерации, оформляются дополнительными соглашениями к </w:t>
      </w:r>
      <w:r w:rsidR="00EE1416" w:rsidRPr="005D2B2A">
        <w:rPr>
          <w:rFonts w:eastAsia="Calibri"/>
          <w:sz w:val="28"/>
          <w:szCs w:val="28"/>
          <w:lang w:eastAsia="en-US"/>
        </w:rPr>
        <w:t xml:space="preserve">договору </w:t>
      </w:r>
      <w:r w:rsidRPr="005D2B2A">
        <w:rPr>
          <w:rFonts w:eastAsia="Calibri"/>
          <w:sz w:val="28"/>
          <w:szCs w:val="28"/>
          <w:lang w:eastAsia="en-US"/>
        </w:rPr>
        <w:t>в соответствии с действующим законодательством о контрактной системе</w:t>
      </w:r>
      <w:r w:rsidR="00EE1416" w:rsidRPr="005D2B2A">
        <w:rPr>
          <w:rFonts w:eastAsia="Calibri"/>
          <w:sz w:val="28"/>
          <w:szCs w:val="28"/>
          <w:lang w:eastAsia="en-US"/>
        </w:rPr>
        <w:t>.</w:t>
      </w:r>
      <w:r w:rsidRPr="005D2B2A">
        <w:rPr>
          <w:rFonts w:eastAsia="Calibri"/>
          <w:sz w:val="28"/>
          <w:szCs w:val="28"/>
          <w:lang w:eastAsia="en-US"/>
        </w:rPr>
        <w:t xml:space="preserve"> </w:t>
      </w:r>
    </w:p>
    <w:p w:rsidR="000E1FB3" w:rsidRPr="005D2B2A" w:rsidRDefault="000E1FB3" w:rsidP="000E1FB3">
      <w:pPr>
        <w:ind w:firstLine="720"/>
        <w:jc w:val="both"/>
        <w:rPr>
          <w:sz w:val="28"/>
          <w:szCs w:val="28"/>
        </w:rPr>
      </w:pPr>
      <w:r w:rsidRPr="005D2B2A">
        <w:rPr>
          <w:sz w:val="28"/>
          <w:szCs w:val="28"/>
        </w:rPr>
        <w:t xml:space="preserve">9.2. При заключении и исполнении </w:t>
      </w:r>
      <w:r w:rsidR="00EE1416" w:rsidRPr="005D2B2A">
        <w:rPr>
          <w:sz w:val="28"/>
          <w:szCs w:val="28"/>
        </w:rPr>
        <w:t>договора</w:t>
      </w:r>
      <w:r w:rsidRPr="005D2B2A">
        <w:rPr>
          <w:sz w:val="28"/>
          <w:szCs w:val="28"/>
        </w:rPr>
        <w:t xml:space="preserve"> изменений его существенных условий не допускается, за исключением случаев, предусмотренных законодательством Российской Федерации.</w:t>
      </w:r>
    </w:p>
    <w:p w:rsidR="000E1FB3" w:rsidRPr="005D2B2A" w:rsidRDefault="000E1FB3" w:rsidP="000E1FB3">
      <w:pPr>
        <w:tabs>
          <w:tab w:val="left" w:pos="1418"/>
        </w:tabs>
        <w:ind w:firstLine="720"/>
        <w:jc w:val="both"/>
        <w:rPr>
          <w:sz w:val="28"/>
          <w:szCs w:val="28"/>
          <w:lang w:eastAsia="en-US"/>
        </w:rPr>
      </w:pPr>
      <w:r w:rsidRPr="005D2B2A">
        <w:rPr>
          <w:sz w:val="28"/>
          <w:szCs w:val="28"/>
          <w:lang w:eastAsia="en-US"/>
        </w:rPr>
        <w:t xml:space="preserve">9.3. Расторжение </w:t>
      </w:r>
      <w:r w:rsidR="00EE1416" w:rsidRPr="005D2B2A">
        <w:rPr>
          <w:sz w:val="28"/>
          <w:szCs w:val="28"/>
          <w:lang w:eastAsia="en-US"/>
        </w:rPr>
        <w:t>договора</w:t>
      </w:r>
      <w:r w:rsidRPr="005D2B2A">
        <w:rPr>
          <w:sz w:val="28"/>
          <w:szCs w:val="28"/>
          <w:lang w:eastAsia="en-US"/>
        </w:rPr>
        <w:t xml:space="preserve"> допускается по соглашению Сторон, по решению суда, в случае одностороннего отказа Стороны </w:t>
      </w:r>
      <w:r w:rsidR="00EE1416" w:rsidRPr="005D2B2A">
        <w:rPr>
          <w:sz w:val="28"/>
          <w:szCs w:val="28"/>
          <w:lang w:eastAsia="en-US"/>
        </w:rPr>
        <w:t>договора</w:t>
      </w:r>
      <w:r w:rsidRPr="005D2B2A">
        <w:rPr>
          <w:sz w:val="28"/>
          <w:szCs w:val="28"/>
          <w:lang w:eastAsia="en-US"/>
        </w:rPr>
        <w:t xml:space="preserve"> от исполнения </w:t>
      </w:r>
      <w:r w:rsidR="00EE1416" w:rsidRPr="005D2B2A">
        <w:rPr>
          <w:sz w:val="28"/>
          <w:szCs w:val="28"/>
          <w:lang w:eastAsia="en-US"/>
        </w:rPr>
        <w:t>договора</w:t>
      </w:r>
      <w:r w:rsidRPr="005D2B2A">
        <w:rPr>
          <w:sz w:val="28"/>
          <w:szCs w:val="28"/>
          <w:lang w:eastAsia="en-US"/>
        </w:rPr>
        <w:t xml:space="preserve"> в соответствии с гражданским законодательством Российской Федерации и положениями частей 8 - 23 статьи 95 Федерального закона.</w:t>
      </w:r>
    </w:p>
    <w:p w:rsidR="000E1FB3" w:rsidRPr="005D2B2A" w:rsidRDefault="000E1FB3" w:rsidP="000E1FB3">
      <w:pPr>
        <w:tabs>
          <w:tab w:val="left" w:pos="1418"/>
        </w:tabs>
        <w:ind w:firstLine="720"/>
        <w:jc w:val="both"/>
        <w:rPr>
          <w:sz w:val="28"/>
          <w:szCs w:val="28"/>
          <w:lang w:eastAsia="en-US"/>
        </w:rPr>
      </w:pPr>
      <w:r w:rsidRPr="005D2B2A">
        <w:rPr>
          <w:sz w:val="28"/>
          <w:szCs w:val="28"/>
          <w:lang w:eastAsia="en-US"/>
        </w:rPr>
        <w:t xml:space="preserve">Решение Абонента об одностороннем отказе от исполнения </w:t>
      </w:r>
      <w:r w:rsidR="00EE1416" w:rsidRPr="005D2B2A">
        <w:rPr>
          <w:sz w:val="28"/>
          <w:szCs w:val="28"/>
          <w:lang w:eastAsia="en-US"/>
        </w:rPr>
        <w:t>договора</w:t>
      </w:r>
      <w:r w:rsidRPr="005D2B2A">
        <w:rPr>
          <w:sz w:val="28"/>
          <w:szCs w:val="28"/>
          <w:lang w:eastAsia="en-US"/>
        </w:rPr>
        <w:t xml:space="preserve"> вступает</w:t>
      </w:r>
      <w:r w:rsidR="005D2B2A">
        <w:rPr>
          <w:sz w:val="28"/>
          <w:szCs w:val="28"/>
          <w:lang w:eastAsia="en-US"/>
        </w:rPr>
        <w:t xml:space="preserve"> </w:t>
      </w:r>
      <w:r w:rsidRPr="005D2B2A">
        <w:rPr>
          <w:sz w:val="28"/>
          <w:szCs w:val="28"/>
          <w:lang w:eastAsia="en-US"/>
        </w:rPr>
        <w:t xml:space="preserve">в </w:t>
      </w:r>
      <w:proofErr w:type="gramStart"/>
      <w:r w:rsidRPr="005D2B2A">
        <w:rPr>
          <w:sz w:val="28"/>
          <w:szCs w:val="28"/>
          <w:lang w:eastAsia="en-US"/>
        </w:rPr>
        <w:t>силу</w:t>
      </w:r>
      <w:proofErr w:type="gramEnd"/>
      <w:r w:rsidRPr="005D2B2A">
        <w:rPr>
          <w:sz w:val="28"/>
          <w:szCs w:val="28"/>
          <w:lang w:eastAsia="en-US"/>
        </w:rPr>
        <w:t xml:space="preserve"> и </w:t>
      </w:r>
      <w:r w:rsidR="00EE1416" w:rsidRPr="005D2B2A">
        <w:rPr>
          <w:sz w:val="28"/>
          <w:szCs w:val="28"/>
          <w:lang w:eastAsia="en-US"/>
        </w:rPr>
        <w:t xml:space="preserve">договор </w:t>
      </w:r>
      <w:r w:rsidRPr="005D2B2A">
        <w:rPr>
          <w:sz w:val="28"/>
          <w:szCs w:val="28"/>
          <w:lang w:eastAsia="en-US"/>
        </w:rPr>
        <w:t xml:space="preserve">считается расторгнутым через десять дней с даты надлежащего уведомления Абонентом Оператора связи об одностороннем отказе от исполнения </w:t>
      </w:r>
      <w:r w:rsidR="00EE1416" w:rsidRPr="005D2B2A">
        <w:rPr>
          <w:sz w:val="28"/>
          <w:szCs w:val="28"/>
          <w:lang w:eastAsia="en-US"/>
        </w:rPr>
        <w:t>договора</w:t>
      </w:r>
      <w:r w:rsidRPr="005D2B2A">
        <w:rPr>
          <w:sz w:val="28"/>
          <w:szCs w:val="28"/>
          <w:lang w:eastAsia="en-US"/>
        </w:rPr>
        <w:t>.</w:t>
      </w:r>
    </w:p>
    <w:p w:rsidR="000E1FB3" w:rsidRPr="005D2B2A" w:rsidRDefault="000E1FB3" w:rsidP="000E1FB3">
      <w:pPr>
        <w:tabs>
          <w:tab w:val="left" w:pos="1418"/>
        </w:tabs>
        <w:autoSpaceDE w:val="0"/>
        <w:autoSpaceDN w:val="0"/>
        <w:adjustRightInd w:val="0"/>
        <w:ind w:firstLine="720"/>
        <w:jc w:val="both"/>
        <w:rPr>
          <w:sz w:val="28"/>
          <w:szCs w:val="28"/>
          <w:lang w:eastAsia="en-US"/>
        </w:rPr>
      </w:pPr>
      <w:r w:rsidRPr="005D2B2A">
        <w:rPr>
          <w:sz w:val="28"/>
          <w:szCs w:val="28"/>
          <w:lang w:eastAsia="en-US"/>
        </w:rPr>
        <w:t xml:space="preserve">9.4. Сторона, решившая расторгнуть </w:t>
      </w:r>
      <w:r w:rsidR="00EE1416" w:rsidRPr="005D2B2A">
        <w:rPr>
          <w:sz w:val="28"/>
          <w:szCs w:val="28"/>
          <w:lang w:eastAsia="en-US"/>
        </w:rPr>
        <w:t xml:space="preserve">договор </w:t>
      </w:r>
      <w:r w:rsidRPr="005D2B2A">
        <w:rPr>
          <w:sz w:val="28"/>
          <w:szCs w:val="28"/>
          <w:lang w:eastAsia="en-US"/>
        </w:rPr>
        <w:t>по соглашению Сторон, должна направить письменное уведомление о своем намерении другой Стороне не позднее, чем за 10 (десять) календарных дней до предполагаемого дня его расторжения.</w:t>
      </w:r>
    </w:p>
    <w:p w:rsidR="000E1FB3" w:rsidRPr="005D2B2A" w:rsidRDefault="000E1FB3" w:rsidP="000E1FB3">
      <w:pPr>
        <w:tabs>
          <w:tab w:val="left" w:pos="1418"/>
        </w:tabs>
        <w:autoSpaceDE w:val="0"/>
        <w:autoSpaceDN w:val="0"/>
        <w:adjustRightInd w:val="0"/>
        <w:ind w:firstLine="720"/>
        <w:jc w:val="both"/>
        <w:rPr>
          <w:sz w:val="28"/>
          <w:szCs w:val="28"/>
          <w:lang w:eastAsia="en-US"/>
        </w:rPr>
      </w:pPr>
      <w:r w:rsidRPr="005D2B2A">
        <w:rPr>
          <w:sz w:val="28"/>
          <w:szCs w:val="28"/>
          <w:lang w:eastAsia="en-US"/>
        </w:rPr>
        <w:t xml:space="preserve">9.5. При расторжении </w:t>
      </w:r>
      <w:r w:rsidR="00EE1416" w:rsidRPr="005D2B2A">
        <w:rPr>
          <w:sz w:val="28"/>
          <w:szCs w:val="28"/>
          <w:lang w:eastAsia="en-US"/>
        </w:rPr>
        <w:t xml:space="preserve">договора </w:t>
      </w:r>
      <w:r w:rsidRPr="005D2B2A">
        <w:rPr>
          <w:sz w:val="28"/>
          <w:szCs w:val="28"/>
          <w:lang w:eastAsia="en-US"/>
        </w:rPr>
        <w:t xml:space="preserve">в связи с односторонним отказом Стороны </w:t>
      </w:r>
      <w:r w:rsidRPr="005D2B2A">
        <w:rPr>
          <w:sz w:val="28"/>
          <w:szCs w:val="28"/>
          <w:lang w:eastAsia="en-US"/>
        </w:rPr>
        <w:br/>
        <w:t xml:space="preserve">от исполнения </w:t>
      </w:r>
      <w:r w:rsidR="00EE1416" w:rsidRPr="005D2B2A">
        <w:rPr>
          <w:sz w:val="28"/>
          <w:szCs w:val="28"/>
          <w:lang w:eastAsia="en-US"/>
        </w:rPr>
        <w:t xml:space="preserve">договора </w:t>
      </w:r>
      <w:r w:rsidRPr="005D2B2A">
        <w:rPr>
          <w:sz w:val="28"/>
          <w:szCs w:val="28"/>
          <w:lang w:eastAsia="en-US"/>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E1416" w:rsidRPr="005D2B2A">
        <w:rPr>
          <w:sz w:val="28"/>
          <w:szCs w:val="28"/>
          <w:lang w:eastAsia="en-US"/>
        </w:rPr>
        <w:t>договора</w:t>
      </w:r>
      <w:r w:rsidRPr="005D2B2A">
        <w:rPr>
          <w:sz w:val="28"/>
          <w:szCs w:val="28"/>
          <w:lang w:eastAsia="en-US"/>
        </w:rPr>
        <w:t>.</w:t>
      </w:r>
    </w:p>
    <w:p w:rsidR="000E1FB3" w:rsidRPr="005D2B2A" w:rsidRDefault="000E1FB3" w:rsidP="000E1FB3">
      <w:pPr>
        <w:tabs>
          <w:tab w:val="left" w:pos="1418"/>
        </w:tabs>
        <w:autoSpaceDE w:val="0"/>
        <w:autoSpaceDN w:val="0"/>
        <w:adjustRightInd w:val="0"/>
        <w:ind w:firstLine="720"/>
        <w:jc w:val="both"/>
        <w:rPr>
          <w:sz w:val="28"/>
          <w:szCs w:val="28"/>
          <w:lang w:eastAsia="en-US"/>
        </w:rPr>
      </w:pPr>
    </w:p>
    <w:p w:rsidR="000E1FB3" w:rsidRPr="005D2B2A" w:rsidRDefault="001A724A" w:rsidP="005D2B2A">
      <w:pPr>
        <w:pStyle w:val="af1"/>
        <w:tabs>
          <w:tab w:val="left" w:pos="480"/>
          <w:tab w:val="left" w:pos="4045"/>
        </w:tabs>
        <w:jc w:val="center"/>
        <w:rPr>
          <w:b/>
          <w:sz w:val="28"/>
          <w:szCs w:val="28"/>
        </w:rPr>
      </w:pPr>
      <w:r w:rsidRPr="005D2B2A">
        <w:rPr>
          <w:b/>
          <w:sz w:val="28"/>
          <w:szCs w:val="28"/>
        </w:rPr>
        <w:t>10.</w:t>
      </w:r>
      <w:r w:rsidR="000E1FB3" w:rsidRPr="005D2B2A">
        <w:rPr>
          <w:b/>
          <w:sz w:val="28"/>
          <w:szCs w:val="28"/>
        </w:rPr>
        <w:t>Конфиденциальность</w:t>
      </w:r>
    </w:p>
    <w:p w:rsidR="000E1FB3" w:rsidRPr="005D2B2A" w:rsidRDefault="000E1FB3" w:rsidP="000E1FB3">
      <w:pPr>
        <w:tabs>
          <w:tab w:val="left" w:pos="0"/>
        </w:tabs>
        <w:ind w:firstLine="567"/>
        <w:jc w:val="both"/>
        <w:rPr>
          <w:sz w:val="28"/>
          <w:szCs w:val="28"/>
        </w:rPr>
      </w:pPr>
      <w:r w:rsidRPr="005D2B2A">
        <w:rPr>
          <w:sz w:val="28"/>
          <w:szCs w:val="28"/>
        </w:rPr>
        <w:t xml:space="preserve">10.1. Каждая из Сторон обязана обеспечить защиту конфиденциальной информации, ставшей доступной ей в рамках </w:t>
      </w:r>
      <w:r w:rsidR="00EE1416" w:rsidRPr="005D2B2A">
        <w:rPr>
          <w:spacing w:val="-5"/>
          <w:sz w:val="28"/>
          <w:szCs w:val="28"/>
        </w:rPr>
        <w:t>договора</w:t>
      </w:r>
      <w:r w:rsidRPr="005D2B2A">
        <w:rPr>
          <w:sz w:val="28"/>
          <w:szCs w:val="28"/>
        </w:rPr>
        <w:t>, обеспечить невозможность от несанкционированного использования, распространения или публикации.</w:t>
      </w:r>
    </w:p>
    <w:p w:rsidR="000E1FB3" w:rsidRPr="005D2B2A" w:rsidRDefault="000E1FB3" w:rsidP="000E1FB3">
      <w:pPr>
        <w:tabs>
          <w:tab w:val="left" w:pos="0"/>
          <w:tab w:val="left" w:pos="480"/>
        </w:tabs>
        <w:ind w:firstLine="720"/>
        <w:jc w:val="both"/>
        <w:rPr>
          <w:sz w:val="28"/>
          <w:szCs w:val="28"/>
        </w:rPr>
      </w:pPr>
      <w:r w:rsidRPr="005D2B2A">
        <w:rPr>
          <w:sz w:val="28"/>
          <w:szCs w:val="28"/>
        </w:rPr>
        <w:t>10.2.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0E1FB3" w:rsidRPr="005D2B2A" w:rsidRDefault="000E1FB3" w:rsidP="000E1FB3">
      <w:pPr>
        <w:tabs>
          <w:tab w:val="left" w:pos="0"/>
          <w:tab w:val="left" w:pos="480"/>
        </w:tabs>
        <w:ind w:firstLine="709"/>
        <w:jc w:val="both"/>
        <w:rPr>
          <w:sz w:val="28"/>
          <w:szCs w:val="28"/>
        </w:rPr>
      </w:pPr>
      <w:r w:rsidRPr="005D2B2A">
        <w:rPr>
          <w:sz w:val="28"/>
          <w:szCs w:val="28"/>
        </w:rPr>
        <w:t xml:space="preserve">10.3. </w:t>
      </w:r>
      <w:proofErr w:type="gramStart"/>
      <w:r w:rsidRPr="005D2B2A">
        <w:rPr>
          <w:sz w:val="28"/>
          <w:szCs w:val="28"/>
        </w:rPr>
        <w:t xml:space="preserve">Оператор может передавать полученную конфиденциальную информацию, полученную им в ходе исполнения </w:t>
      </w:r>
      <w:r w:rsidR="00EE1416" w:rsidRPr="005D2B2A">
        <w:rPr>
          <w:spacing w:val="-5"/>
          <w:sz w:val="28"/>
          <w:szCs w:val="28"/>
        </w:rPr>
        <w:t xml:space="preserve">договора </w:t>
      </w:r>
      <w:r w:rsidRPr="005D2B2A">
        <w:rPr>
          <w:sz w:val="28"/>
          <w:szCs w:val="28"/>
        </w:rPr>
        <w:t xml:space="preserve">третьим лицам только по письменному согласованию с Абонентом при условии, что третьи лица используют полученную конфиденциальную информацию только в рамках оказываемых услуг, проводимых </w:t>
      </w:r>
      <w:r w:rsidRPr="005D2B2A">
        <w:rPr>
          <w:sz w:val="28"/>
          <w:szCs w:val="28"/>
        </w:rPr>
        <w:br/>
        <w:t xml:space="preserve">на договорной основе между Абонентом и Оператором связи, при этом Оператор связи гарантирует соблюдение третьими лицами условий конфиденциальности </w:t>
      </w:r>
      <w:r w:rsidR="00EE1416" w:rsidRPr="005D2B2A">
        <w:rPr>
          <w:spacing w:val="-5"/>
          <w:sz w:val="28"/>
          <w:szCs w:val="28"/>
        </w:rPr>
        <w:t>договора</w:t>
      </w:r>
      <w:r w:rsidRPr="005D2B2A">
        <w:rPr>
          <w:sz w:val="28"/>
          <w:szCs w:val="28"/>
        </w:rPr>
        <w:t>.</w:t>
      </w:r>
      <w:proofErr w:type="gramEnd"/>
    </w:p>
    <w:p w:rsidR="000E1FB3" w:rsidRPr="005D2B2A" w:rsidRDefault="000E1FB3" w:rsidP="000E1FB3">
      <w:pPr>
        <w:contextualSpacing/>
        <w:jc w:val="center"/>
        <w:rPr>
          <w:b/>
          <w:sz w:val="28"/>
          <w:szCs w:val="28"/>
        </w:rPr>
      </w:pPr>
      <w:r w:rsidRPr="005D2B2A">
        <w:rPr>
          <w:b/>
          <w:sz w:val="28"/>
          <w:szCs w:val="28"/>
        </w:rPr>
        <w:t>11. Прочие условия</w:t>
      </w:r>
    </w:p>
    <w:p w:rsidR="000E1FB3" w:rsidRPr="005D2B2A" w:rsidRDefault="000E1FB3" w:rsidP="000E1FB3">
      <w:pPr>
        <w:ind w:firstLine="709"/>
        <w:contextualSpacing/>
        <w:jc w:val="both"/>
        <w:rPr>
          <w:sz w:val="28"/>
          <w:szCs w:val="28"/>
        </w:rPr>
      </w:pPr>
      <w:r w:rsidRPr="005D2B2A">
        <w:rPr>
          <w:sz w:val="28"/>
          <w:szCs w:val="28"/>
        </w:rPr>
        <w:t xml:space="preserve">11.1. </w:t>
      </w:r>
      <w:r w:rsidR="00EE1416" w:rsidRPr="005D2B2A">
        <w:rPr>
          <w:sz w:val="28"/>
          <w:szCs w:val="28"/>
        </w:rPr>
        <w:t xml:space="preserve">Договор </w:t>
      </w:r>
      <w:r w:rsidRPr="005D2B2A">
        <w:rPr>
          <w:sz w:val="28"/>
          <w:szCs w:val="28"/>
        </w:rPr>
        <w:t xml:space="preserve">вступает в силу </w:t>
      </w:r>
      <w:proofErr w:type="gramStart"/>
      <w:r w:rsidRPr="005D2B2A">
        <w:rPr>
          <w:sz w:val="28"/>
          <w:szCs w:val="28"/>
        </w:rPr>
        <w:t>с даты</w:t>
      </w:r>
      <w:proofErr w:type="gramEnd"/>
      <w:r w:rsidRPr="005D2B2A">
        <w:rPr>
          <w:sz w:val="28"/>
          <w:szCs w:val="28"/>
        </w:rPr>
        <w:t xml:space="preserve"> его заключения и действует по 31.12.2026, а в части финансовых обязательств до полного их исполнения.</w:t>
      </w:r>
    </w:p>
    <w:p w:rsidR="000E1FB3" w:rsidRPr="005D2B2A" w:rsidRDefault="000E1FB3" w:rsidP="000E1FB3">
      <w:pPr>
        <w:ind w:firstLine="709"/>
        <w:contextualSpacing/>
        <w:jc w:val="both"/>
        <w:rPr>
          <w:sz w:val="28"/>
          <w:szCs w:val="28"/>
        </w:rPr>
      </w:pPr>
      <w:r w:rsidRPr="005D2B2A">
        <w:rPr>
          <w:sz w:val="28"/>
          <w:szCs w:val="28"/>
        </w:rPr>
        <w:lastRenderedPageBreak/>
        <w:t>Неисполненные, либо ненадлежащим образом исполненные обязательства прекращаются после их надлежащего исполнения.</w:t>
      </w:r>
    </w:p>
    <w:p w:rsidR="000E1FB3" w:rsidRPr="005D2B2A" w:rsidRDefault="000E1FB3" w:rsidP="000E1FB3">
      <w:pPr>
        <w:ind w:firstLine="709"/>
        <w:contextualSpacing/>
        <w:jc w:val="both"/>
        <w:rPr>
          <w:sz w:val="28"/>
          <w:szCs w:val="28"/>
        </w:rPr>
      </w:pPr>
      <w:r w:rsidRPr="005D2B2A">
        <w:rPr>
          <w:sz w:val="28"/>
          <w:szCs w:val="28"/>
        </w:rPr>
        <w:t xml:space="preserve">Срок исполнения </w:t>
      </w:r>
      <w:r w:rsidR="00EE1416" w:rsidRPr="005D2B2A">
        <w:rPr>
          <w:sz w:val="28"/>
          <w:szCs w:val="28"/>
        </w:rPr>
        <w:t>договора</w:t>
      </w:r>
      <w:r w:rsidRPr="005D2B2A">
        <w:rPr>
          <w:sz w:val="28"/>
          <w:szCs w:val="28"/>
        </w:rPr>
        <w:t>: 31.12.2026.</w:t>
      </w:r>
    </w:p>
    <w:p w:rsidR="000E1FB3" w:rsidRPr="005D2B2A" w:rsidRDefault="000E1FB3" w:rsidP="000E1FB3">
      <w:pPr>
        <w:ind w:firstLine="709"/>
        <w:contextualSpacing/>
        <w:jc w:val="both"/>
        <w:rPr>
          <w:sz w:val="28"/>
          <w:szCs w:val="28"/>
        </w:rPr>
      </w:pPr>
      <w:r w:rsidRPr="005D2B2A">
        <w:rPr>
          <w:sz w:val="28"/>
          <w:szCs w:val="28"/>
        </w:rPr>
        <w:t xml:space="preserve">11.2. В случае изменения у </w:t>
      </w:r>
      <w:proofErr w:type="gramStart"/>
      <w:r w:rsidRPr="005D2B2A">
        <w:rPr>
          <w:sz w:val="28"/>
          <w:szCs w:val="28"/>
        </w:rPr>
        <w:t>какой-либо</w:t>
      </w:r>
      <w:proofErr w:type="gramEnd"/>
      <w:r w:rsidRPr="005D2B2A">
        <w:rPr>
          <w:sz w:val="28"/>
          <w:szCs w:val="28"/>
        </w:rPr>
        <w:t xml:space="preserve"> из Сторон местонахождения, названия, банковских реквизитов и прочего, она обязана в течение 5 (пяти) рабочих дней письменно известить об этом другую Сторону.</w:t>
      </w:r>
    </w:p>
    <w:p w:rsidR="000E1FB3" w:rsidRPr="005D2B2A" w:rsidRDefault="000E1FB3" w:rsidP="000E1FB3">
      <w:pPr>
        <w:ind w:firstLine="709"/>
        <w:contextualSpacing/>
        <w:jc w:val="both"/>
        <w:rPr>
          <w:sz w:val="28"/>
          <w:szCs w:val="28"/>
        </w:rPr>
      </w:pPr>
      <w:r w:rsidRPr="005D2B2A">
        <w:rPr>
          <w:sz w:val="28"/>
          <w:szCs w:val="28"/>
        </w:rPr>
        <w:t>При не уведомлении Оператором связи Абонента об изменении банковских реквизитов, в соответствии с настоящим пунктом, все риски, связанные с перечислением Абонентом денежных средств на указанный в контракте счет Оператора связи, несет Оператор связи.</w:t>
      </w:r>
    </w:p>
    <w:p w:rsidR="000E1FB3" w:rsidRPr="005D2B2A" w:rsidRDefault="000E1FB3" w:rsidP="000E1FB3">
      <w:pPr>
        <w:ind w:firstLine="709"/>
        <w:contextualSpacing/>
        <w:jc w:val="both"/>
        <w:rPr>
          <w:sz w:val="28"/>
          <w:szCs w:val="28"/>
        </w:rPr>
      </w:pPr>
      <w:r w:rsidRPr="005D2B2A">
        <w:rPr>
          <w:sz w:val="28"/>
          <w:szCs w:val="28"/>
        </w:rPr>
        <w:t xml:space="preserve">11.3. Вопросы, не урегулированные </w:t>
      </w:r>
      <w:r w:rsidR="00EE1416" w:rsidRPr="005D2B2A">
        <w:rPr>
          <w:sz w:val="28"/>
          <w:szCs w:val="28"/>
        </w:rPr>
        <w:t>договором</w:t>
      </w:r>
      <w:r w:rsidRPr="005D2B2A">
        <w:rPr>
          <w:sz w:val="28"/>
          <w:szCs w:val="28"/>
        </w:rPr>
        <w:t xml:space="preserve">, разрешаются в соответствии </w:t>
      </w:r>
      <w:r w:rsidRPr="005D2B2A">
        <w:rPr>
          <w:sz w:val="28"/>
          <w:szCs w:val="28"/>
        </w:rPr>
        <w:br/>
        <w:t>с действующим законодательством Российской Федерации.</w:t>
      </w:r>
    </w:p>
    <w:p w:rsidR="000E1FB3" w:rsidRPr="005D2B2A" w:rsidRDefault="000E1FB3" w:rsidP="000E1FB3">
      <w:pPr>
        <w:ind w:firstLine="709"/>
        <w:contextualSpacing/>
        <w:jc w:val="both"/>
        <w:rPr>
          <w:sz w:val="28"/>
          <w:szCs w:val="28"/>
        </w:rPr>
      </w:pPr>
      <w:r w:rsidRPr="005D2B2A">
        <w:rPr>
          <w:sz w:val="28"/>
          <w:szCs w:val="28"/>
        </w:rPr>
        <w:t xml:space="preserve">11.4. Контактные данные для взаимодействия  при исполнении </w:t>
      </w:r>
      <w:r w:rsidR="00EE1416" w:rsidRPr="005D2B2A">
        <w:rPr>
          <w:sz w:val="28"/>
          <w:szCs w:val="28"/>
        </w:rPr>
        <w:t>договора</w:t>
      </w:r>
      <w:r w:rsidRPr="005D2B2A">
        <w:rPr>
          <w:sz w:val="28"/>
          <w:szCs w:val="28"/>
        </w:rPr>
        <w:t xml:space="preserve">: </w:t>
      </w:r>
    </w:p>
    <w:p w:rsidR="000E1FB3" w:rsidRPr="005D2B2A" w:rsidRDefault="000E1FB3" w:rsidP="000E1FB3">
      <w:pPr>
        <w:ind w:firstLine="709"/>
        <w:contextualSpacing/>
        <w:jc w:val="both"/>
        <w:rPr>
          <w:sz w:val="28"/>
          <w:szCs w:val="28"/>
        </w:rPr>
      </w:pPr>
      <w:r w:rsidRPr="005D2B2A">
        <w:rPr>
          <w:sz w:val="28"/>
          <w:szCs w:val="28"/>
        </w:rPr>
        <w:t>Абонент: Центральная акцизная таможня</w:t>
      </w:r>
    </w:p>
    <w:p w:rsidR="000E1FB3" w:rsidRPr="005D2B2A" w:rsidRDefault="000E1FB3" w:rsidP="000E1FB3">
      <w:pPr>
        <w:ind w:firstLine="709"/>
        <w:contextualSpacing/>
        <w:jc w:val="both"/>
        <w:rPr>
          <w:sz w:val="28"/>
          <w:szCs w:val="28"/>
        </w:rPr>
      </w:pPr>
      <w:r w:rsidRPr="005D2B2A">
        <w:rPr>
          <w:sz w:val="28"/>
          <w:szCs w:val="28"/>
        </w:rPr>
        <w:t>Телефон: ________________________</w:t>
      </w:r>
    </w:p>
    <w:p w:rsidR="000E1FB3" w:rsidRPr="005D2B2A" w:rsidRDefault="000E1FB3" w:rsidP="000E1FB3">
      <w:pPr>
        <w:ind w:firstLine="709"/>
        <w:contextualSpacing/>
        <w:jc w:val="both"/>
        <w:rPr>
          <w:sz w:val="28"/>
          <w:szCs w:val="28"/>
        </w:rPr>
      </w:pPr>
      <w:r w:rsidRPr="005D2B2A">
        <w:rPr>
          <w:sz w:val="28"/>
          <w:szCs w:val="28"/>
        </w:rPr>
        <w:t>Адрес электронной почты:_________________</w:t>
      </w:r>
    </w:p>
    <w:p w:rsidR="000E1FB3" w:rsidRPr="005D2B2A" w:rsidRDefault="000E1FB3" w:rsidP="000E1FB3">
      <w:pPr>
        <w:ind w:firstLine="709"/>
        <w:contextualSpacing/>
        <w:jc w:val="both"/>
        <w:rPr>
          <w:sz w:val="28"/>
          <w:szCs w:val="28"/>
        </w:rPr>
      </w:pPr>
      <w:r w:rsidRPr="005D2B2A">
        <w:rPr>
          <w:sz w:val="28"/>
          <w:szCs w:val="28"/>
        </w:rPr>
        <w:t xml:space="preserve">Оператор связи: </w:t>
      </w:r>
    </w:p>
    <w:p w:rsidR="000E1FB3" w:rsidRPr="005D2B2A" w:rsidRDefault="000E1FB3" w:rsidP="000E1FB3">
      <w:pPr>
        <w:ind w:firstLine="709"/>
        <w:contextualSpacing/>
        <w:jc w:val="both"/>
        <w:rPr>
          <w:sz w:val="28"/>
          <w:szCs w:val="28"/>
        </w:rPr>
      </w:pPr>
      <w:r w:rsidRPr="005D2B2A">
        <w:rPr>
          <w:sz w:val="28"/>
          <w:szCs w:val="28"/>
        </w:rPr>
        <w:t>Телефон: ______________________________</w:t>
      </w:r>
    </w:p>
    <w:p w:rsidR="000E1FB3" w:rsidRPr="005D2B2A" w:rsidRDefault="000E1FB3" w:rsidP="000E1FB3">
      <w:pPr>
        <w:ind w:firstLine="709"/>
        <w:contextualSpacing/>
        <w:jc w:val="both"/>
        <w:rPr>
          <w:sz w:val="28"/>
          <w:szCs w:val="28"/>
        </w:rPr>
      </w:pPr>
      <w:r w:rsidRPr="005D2B2A">
        <w:rPr>
          <w:sz w:val="28"/>
          <w:szCs w:val="28"/>
        </w:rPr>
        <w:t>Адрес электронной почты:________________</w:t>
      </w:r>
    </w:p>
    <w:tbl>
      <w:tblPr>
        <w:tblW w:w="10206" w:type="dxa"/>
        <w:tblInd w:w="62" w:type="dxa"/>
        <w:tblLayout w:type="fixed"/>
        <w:tblCellMar>
          <w:top w:w="102" w:type="dxa"/>
          <w:left w:w="62" w:type="dxa"/>
          <w:bottom w:w="102" w:type="dxa"/>
          <w:right w:w="62" w:type="dxa"/>
        </w:tblCellMar>
        <w:tblLook w:val="0000"/>
      </w:tblPr>
      <w:tblGrid>
        <w:gridCol w:w="5103"/>
        <w:gridCol w:w="5103"/>
      </w:tblGrid>
      <w:tr w:rsidR="008D6A80" w:rsidRPr="005D2B2A" w:rsidTr="005D2B2A">
        <w:trPr>
          <w:trHeight w:val="279"/>
        </w:trPr>
        <w:tc>
          <w:tcPr>
            <w:tcW w:w="5103" w:type="dxa"/>
          </w:tcPr>
          <w:p w:rsidR="008D6A80" w:rsidRPr="005D2B2A" w:rsidRDefault="008D6A80" w:rsidP="00F323FF">
            <w:pPr>
              <w:jc w:val="both"/>
              <w:rPr>
                <w:sz w:val="28"/>
                <w:szCs w:val="28"/>
              </w:rPr>
            </w:pPr>
            <w:r w:rsidRPr="005D2B2A">
              <w:rPr>
                <w:sz w:val="28"/>
                <w:szCs w:val="28"/>
              </w:rPr>
              <w:t>ОПЕРАТОР:</w:t>
            </w:r>
          </w:p>
        </w:tc>
        <w:tc>
          <w:tcPr>
            <w:tcW w:w="5103" w:type="dxa"/>
          </w:tcPr>
          <w:p w:rsidR="008D6A80" w:rsidRPr="005D2B2A" w:rsidRDefault="008D6A80" w:rsidP="005D2B2A">
            <w:pPr>
              <w:jc w:val="both"/>
              <w:rPr>
                <w:sz w:val="28"/>
                <w:szCs w:val="28"/>
              </w:rPr>
            </w:pPr>
            <w:r w:rsidRPr="005D2B2A">
              <w:rPr>
                <w:sz w:val="28"/>
                <w:szCs w:val="28"/>
              </w:rPr>
              <w:t>АБОНЕНТ:</w:t>
            </w:r>
          </w:p>
        </w:tc>
      </w:tr>
      <w:tr w:rsidR="008D6A80" w:rsidRPr="005D2B2A" w:rsidTr="005D2B2A">
        <w:trPr>
          <w:trHeight w:val="862"/>
        </w:trPr>
        <w:tc>
          <w:tcPr>
            <w:tcW w:w="5103" w:type="dxa"/>
          </w:tcPr>
          <w:p w:rsidR="008D6A80" w:rsidRPr="005D2B2A" w:rsidRDefault="008D6A80" w:rsidP="008D6A80">
            <w:pPr>
              <w:rPr>
                <w:color w:val="000000"/>
                <w:sz w:val="28"/>
                <w:szCs w:val="28"/>
              </w:rPr>
            </w:pPr>
          </w:p>
        </w:tc>
        <w:tc>
          <w:tcPr>
            <w:tcW w:w="5103" w:type="dxa"/>
          </w:tcPr>
          <w:p w:rsidR="008D6A80" w:rsidRPr="005D2B2A" w:rsidRDefault="008D6A80" w:rsidP="00F323FF">
            <w:pPr>
              <w:spacing w:line="0" w:lineRule="atLeast"/>
              <w:rPr>
                <w:sz w:val="28"/>
                <w:szCs w:val="28"/>
              </w:rPr>
            </w:pPr>
            <w:r w:rsidRPr="005D2B2A">
              <w:rPr>
                <w:sz w:val="28"/>
                <w:szCs w:val="28"/>
              </w:rPr>
              <w:t xml:space="preserve">Центральная акцизная таможня </w:t>
            </w:r>
          </w:p>
          <w:p w:rsidR="008D6A80" w:rsidRPr="005D2B2A" w:rsidRDefault="008D6A80" w:rsidP="00F323FF">
            <w:pPr>
              <w:spacing w:line="0" w:lineRule="atLeast"/>
              <w:rPr>
                <w:sz w:val="28"/>
                <w:szCs w:val="28"/>
              </w:rPr>
            </w:pPr>
            <w:r w:rsidRPr="005D2B2A">
              <w:rPr>
                <w:sz w:val="28"/>
                <w:szCs w:val="28"/>
              </w:rPr>
              <w:t>(75104 по ОКОПФ)</w:t>
            </w:r>
          </w:p>
          <w:p w:rsidR="008D6A80" w:rsidRPr="005D2B2A" w:rsidRDefault="008D6A80" w:rsidP="00F323FF">
            <w:pPr>
              <w:widowControl w:val="0"/>
              <w:spacing w:line="0" w:lineRule="atLeast"/>
              <w:rPr>
                <w:sz w:val="28"/>
                <w:szCs w:val="28"/>
              </w:rPr>
            </w:pPr>
            <w:r w:rsidRPr="005D2B2A">
              <w:rPr>
                <w:sz w:val="28"/>
                <w:szCs w:val="28"/>
              </w:rPr>
              <w:t>109240, Москва, Яузская ул., дом № 8</w:t>
            </w:r>
          </w:p>
          <w:p w:rsidR="008D6A80" w:rsidRPr="005D2B2A" w:rsidRDefault="008D6A80" w:rsidP="00F323FF">
            <w:pPr>
              <w:widowControl w:val="0"/>
              <w:spacing w:line="0" w:lineRule="atLeast"/>
              <w:rPr>
                <w:sz w:val="28"/>
                <w:szCs w:val="28"/>
              </w:rPr>
            </w:pPr>
            <w:r w:rsidRPr="005D2B2A">
              <w:rPr>
                <w:sz w:val="28"/>
                <w:szCs w:val="28"/>
              </w:rPr>
              <w:t>контактный телефон 8 (495) 915 81 86</w:t>
            </w:r>
          </w:p>
          <w:p w:rsidR="008D6A80" w:rsidRPr="005D2B2A" w:rsidRDefault="008D6A80" w:rsidP="00F323FF">
            <w:pPr>
              <w:widowControl w:val="0"/>
              <w:spacing w:line="0" w:lineRule="atLeast"/>
              <w:rPr>
                <w:sz w:val="28"/>
                <w:szCs w:val="28"/>
              </w:rPr>
            </w:pPr>
            <w:r w:rsidRPr="005D2B2A">
              <w:rPr>
                <w:sz w:val="28"/>
                <w:szCs w:val="28"/>
              </w:rPr>
              <w:t>факс 8 (495) 8 915 58 37</w:t>
            </w:r>
          </w:p>
          <w:p w:rsidR="008D6A80" w:rsidRPr="005D2B2A" w:rsidRDefault="008D6A80" w:rsidP="00F323FF">
            <w:pPr>
              <w:widowControl w:val="0"/>
              <w:spacing w:line="0" w:lineRule="atLeast"/>
              <w:rPr>
                <w:sz w:val="28"/>
                <w:szCs w:val="28"/>
              </w:rPr>
            </w:pPr>
            <w:r w:rsidRPr="005D2B2A">
              <w:rPr>
                <w:sz w:val="28"/>
                <w:szCs w:val="28"/>
              </w:rPr>
              <w:t xml:space="preserve">УФК по </w:t>
            </w:r>
            <w:proofErr w:type="gramStart"/>
            <w:r w:rsidRPr="005D2B2A">
              <w:rPr>
                <w:sz w:val="28"/>
                <w:szCs w:val="28"/>
              </w:rPr>
              <w:t>г</w:t>
            </w:r>
            <w:proofErr w:type="gramEnd"/>
            <w:r w:rsidRPr="005D2B2A">
              <w:rPr>
                <w:sz w:val="28"/>
                <w:szCs w:val="28"/>
              </w:rPr>
              <w:t xml:space="preserve">. Москве (Центральная акцизная таможня)  </w:t>
            </w:r>
          </w:p>
          <w:p w:rsidR="008D6A80" w:rsidRPr="005D2B2A" w:rsidRDefault="008D6A80" w:rsidP="00F323FF">
            <w:pPr>
              <w:widowControl w:val="0"/>
              <w:spacing w:line="0" w:lineRule="atLeast"/>
              <w:rPr>
                <w:sz w:val="28"/>
                <w:szCs w:val="28"/>
              </w:rPr>
            </w:pPr>
            <w:proofErr w:type="gramStart"/>
            <w:r w:rsidRPr="005D2B2A">
              <w:rPr>
                <w:sz w:val="28"/>
                <w:szCs w:val="28"/>
              </w:rPr>
              <w:t>л</w:t>
            </w:r>
            <w:proofErr w:type="gramEnd"/>
            <w:r w:rsidRPr="005D2B2A">
              <w:rPr>
                <w:sz w:val="28"/>
                <w:szCs w:val="28"/>
              </w:rPr>
              <w:t>/с 03731445210</w:t>
            </w:r>
          </w:p>
          <w:p w:rsidR="008D6A80" w:rsidRPr="005D2B2A" w:rsidRDefault="008D6A80" w:rsidP="00F323FF">
            <w:pPr>
              <w:widowControl w:val="0"/>
              <w:spacing w:line="0" w:lineRule="atLeast"/>
              <w:rPr>
                <w:sz w:val="28"/>
                <w:szCs w:val="28"/>
              </w:rPr>
            </w:pPr>
            <w:r w:rsidRPr="005D2B2A">
              <w:rPr>
                <w:sz w:val="28"/>
                <w:szCs w:val="28"/>
              </w:rPr>
              <w:t>ИНН 7703166563</w:t>
            </w:r>
          </w:p>
          <w:p w:rsidR="008D6A80" w:rsidRPr="005D2B2A" w:rsidRDefault="008D6A80" w:rsidP="00F323FF">
            <w:pPr>
              <w:widowControl w:val="0"/>
              <w:spacing w:line="0" w:lineRule="atLeast"/>
              <w:rPr>
                <w:sz w:val="28"/>
                <w:szCs w:val="28"/>
              </w:rPr>
            </w:pPr>
            <w:r w:rsidRPr="005D2B2A">
              <w:rPr>
                <w:sz w:val="28"/>
                <w:szCs w:val="28"/>
              </w:rPr>
              <w:t>КПП 770501001</w:t>
            </w:r>
          </w:p>
          <w:p w:rsidR="008D6A80" w:rsidRPr="005D2B2A" w:rsidRDefault="008D6A80" w:rsidP="00F323FF">
            <w:pPr>
              <w:widowControl w:val="0"/>
              <w:spacing w:line="0" w:lineRule="atLeast"/>
              <w:rPr>
                <w:sz w:val="28"/>
                <w:szCs w:val="28"/>
              </w:rPr>
            </w:pPr>
            <w:r w:rsidRPr="005D2B2A">
              <w:rPr>
                <w:sz w:val="28"/>
                <w:szCs w:val="28"/>
              </w:rPr>
              <w:t>ОКТМО 45381000</w:t>
            </w:r>
          </w:p>
          <w:p w:rsidR="008D6A80" w:rsidRPr="005D2B2A" w:rsidRDefault="008D6A80" w:rsidP="00F323FF">
            <w:pPr>
              <w:widowControl w:val="0"/>
              <w:spacing w:line="0" w:lineRule="atLeast"/>
              <w:rPr>
                <w:sz w:val="28"/>
                <w:szCs w:val="28"/>
              </w:rPr>
            </w:pPr>
            <w:r w:rsidRPr="005D2B2A">
              <w:rPr>
                <w:sz w:val="28"/>
                <w:szCs w:val="28"/>
              </w:rPr>
              <w:t>40102810545370000003</w:t>
            </w:r>
          </w:p>
          <w:p w:rsidR="008D6A80" w:rsidRPr="005D2B2A" w:rsidRDefault="008D6A80" w:rsidP="00F323FF">
            <w:pPr>
              <w:widowControl w:val="0"/>
              <w:spacing w:line="0" w:lineRule="atLeast"/>
              <w:rPr>
                <w:sz w:val="28"/>
                <w:szCs w:val="28"/>
              </w:rPr>
            </w:pPr>
            <w:r w:rsidRPr="005D2B2A">
              <w:rPr>
                <w:sz w:val="28"/>
                <w:szCs w:val="28"/>
              </w:rPr>
              <w:t>03211643000000017300</w:t>
            </w:r>
          </w:p>
          <w:p w:rsidR="008D6A80" w:rsidRPr="005D2B2A" w:rsidRDefault="008D6A80" w:rsidP="00F323FF">
            <w:pPr>
              <w:widowControl w:val="0"/>
              <w:spacing w:line="0" w:lineRule="atLeast"/>
              <w:rPr>
                <w:sz w:val="28"/>
                <w:szCs w:val="28"/>
              </w:rPr>
            </w:pPr>
            <w:r w:rsidRPr="005D2B2A">
              <w:rPr>
                <w:sz w:val="28"/>
                <w:szCs w:val="28"/>
              </w:rPr>
              <w:t xml:space="preserve">ОКЦ №1 ГУ БАНКА РОССИИ ПО ЦФО//УФК </w:t>
            </w:r>
          </w:p>
          <w:p w:rsidR="008D6A80" w:rsidRPr="005D2B2A" w:rsidRDefault="008D6A80" w:rsidP="00F323FF">
            <w:pPr>
              <w:widowControl w:val="0"/>
              <w:spacing w:line="0" w:lineRule="atLeast"/>
              <w:rPr>
                <w:sz w:val="28"/>
                <w:szCs w:val="28"/>
              </w:rPr>
            </w:pPr>
            <w:r w:rsidRPr="005D2B2A">
              <w:rPr>
                <w:sz w:val="28"/>
                <w:szCs w:val="28"/>
              </w:rPr>
              <w:t xml:space="preserve">ПО Г. МОСКВЕ, </w:t>
            </w:r>
            <w:proofErr w:type="gramStart"/>
            <w:r w:rsidRPr="005D2B2A">
              <w:rPr>
                <w:sz w:val="28"/>
                <w:szCs w:val="28"/>
              </w:rPr>
              <w:t>г</w:t>
            </w:r>
            <w:proofErr w:type="gramEnd"/>
            <w:r w:rsidRPr="005D2B2A">
              <w:rPr>
                <w:sz w:val="28"/>
                <w:szCs w:val="28"/>
              </w:rPr>
              <w:t>. Москва</w:t>
            </w:r>
          </w:p>
          <w:p w:rsidR="008D6A80" w:rsidRPr="005D2B2A" w:rsidRDefault="008D6A80" w:rsidP="00F323FF">
            <w:pPr>
              <w:widowControl w:val="0"/>
              <w:spacing w:line="0" w:lineRule="atLeast"/>
              <w:rPr>
                <w:sz w:val="28"/>
                <w:szCs w:val="28"/>
              </w:rPr>
            </w:pPr>
            <w:r w:rsidRPr="005D2B2A">
              <w:rPr>
                <w:sz w:val="28"/>
                <w:szCs w:val="28"/>
              </w:rPr>
              <w:t>БИК 004525988</w:t>
            </w:r>
          </w:p>
          <w:p w:rsidR="008D6A80" w:rsidRPr="005D2B2A" w:rsidRDefault="008D6A80" w:rsidP="00F323FF">
            <w:pPr>
              <w:widowControl w:val="0"/>
              <w:spacing w:line="0" w:lineRule="atLeast"/>
              <w:rPr>
                <w:sz w:val="28"/>
                <w:szCs w:val="28"/>
              </w:rPr>
            </w:pPr>
            <w:r w:rsidRPr="005D2B2A">
              <w:rPr>
                <w:sz w:val="28"/>
                <w:szCs w:val="28"/>
              </w:rPr>
              <w:t>ОКПО 17087666</w:t>
            </w:r>
          </w:p>
          <w:p w:rsidR="008D6A80" w:rsidRPr="005D2B2A" w:rsidRDefault="008D6A80" w:rsidP="00F323FF">
            <w:pPr>
              <w:widowControl w:val="0"/>
              <w:spacing w:line="0" w:lineRule="atLeast"/>
              <w:rPr>
                <w:sz w:val="28"/>
                <w:szCs w:val="28"/>
              </w:rPr>
            </w:pPr>
            <w:r w:rsidRPr="005D2B2A">
              <w:rPr>
                <w:sz w:val="28"/>
                <w:szCs w:val="28"/>
              </w:rPr>
              <w:t>ОКВЭД 84.11</w:t>
            </w:r>
          </w:p>
          <w:p w:rsidR="008D6A80" w:rsidRPr="005D2B2A" w:rsidRDefault="008D6A80" w:rsidP="00F323FF">
            <w:pPr>
              <w:widowControl w:val="0"/>
              <w:spacing w:line="0" w:lineRule="atLeast"/>
              <w:rPr>
                <w:sz w:val="28"/>
                <w:szCs w:val="28"/>
              </w:rPr>
            </w:pPr>
            <w:r w:rsidRPr="005D2B2A">
              <w:rPr>
                <w:sz w:val="28"/>
                <w:szCs w:val="28"/>
              </w:rPr>
              <w:t>ОГРН 1027700552065</w:t>
            </w:r>
          </w:p>
          <w:p w:rsidR="008D6A80" w:rsidRPr="005D2B2A" w:rsidRDefault="008D6A80" w:rsidP="00F323FF">
            <w:pPr>
              <w:jc w:val="both"/>
              <w:rPr>
                <w:sz w:val="28"/>
                <w:szCs w:val="28"/>
              </w:rPr>
            </w:pPr>
            <w:r w:rsidRPr="005D2B2A">
              <w:rPr>
                <w:sz w:val="28"/>
                <w:szCs w:val="28"/>
              </w:rPr>
              <w:t>ОКОГУ 1327020</w:t>
            </w:r>
          </w:p>
        </w:tc>
      </w:tr>
      <w:tr w:rsidR="008D6A80" w:rsidRPr="005D2B2A" w:rsidTr="00F323FF">
        <w:trPr>
          <w:trHeight w:val="464"/>
        </w:trPr>
        <w:tc>
          <w:tcPr>
            <w:tcW w:w="5103" w:type="dxa"/>
          </w:tcPr>
          <w:p w:rsidR="008D6A80" w:rsidRPr="005D2B2A" w:rsidRDefault="008D6A80" w:rsidP="008D6A80">
            <w:pPr>
              <w:spacing w:after="120" w:line="0" w:lineRule="atLeast"/>
              <w:rPr>
                <w:sz w:val="28"/>
                <w:szCs w:val="28"/>
                <w:u w:val="single"/>
              </w:rPr>
            </w:pPr>
            <w:r w:rsidRPr="005D2B2A">
              <w:rPr>
                <w:sz w:val="28"/>
                <w:szCs w:val="28"/>
                <w:u w:val="single"/>
              </w:rPr>
              <w:t>______________/._______ /</w:t>
            </w:r>
          </w:p>
        </w:tc>
        <w:tc>
          <w:tcPr>
            <w:tcW w:w="5103" w:type="dxa"/>
          </w:tcPr>
          <w:p w:rsidR="008D6A80" w:rsidRPr="005D2B2A" w:rsidRDefault="008D6A80" w:rsidP="008D6A80">
            <w:pPr>
              <w:spacing w:after="120" w:line="0" w:lineRule="atLeast"/>
              <w:rPr>
                <w:sz w:val="28"/>
                <w:szCs w:val="28"/>
                <w:u w:val="single"/>
              </w:rPr>
            </w:pPr>
            <w:r w:rsidRPr="005D2B2A">
              <w:rPr>
                <w:sz w:val="28"/>
                <w:szCs w:val="28"/>
                <w:u w:val="single"/>
              </w:rPr>
              <w:t>____________ /Байков А.А./</w:t>
            </w:r>
          </w:p>
        </w:tc>
      </w:tr>
    </w:tbl>
    <w:p w:rsidR="000E1FB3" w:rsidRPr="005D2B2A" w:rsidRDefault="000E1FB3" w:rsidP="000E1FB3">
      <w:pPr>
        <w:ind w:left="6237"/>
        <w:contextualSpacing/>
        <w:jc w:val="right"/>
        <w:rPr>
          <w:rFonts w:eastAsia="Calibri"/>
          <w:sz w:val="28"/>
          <w:szCs w:val="28"/>
        </w:rPr>
        <w:sectPr w:rsidR="000E1FB3" w:rsidRPr="005D2B2A" w:rsidSect="00534409">
          <w:headerReference w:type="default" r:id="rId11"/>
          <w:footerReference w:type="default" r:id="rId12"/>
          <w:headerReference w:type="first" r:id="rId13"/>
          <w:pgSz w:w="11906" w:h="16838"/>
          <w:pgMar w:top="1134" w:right="851" w:bottom="1134" w:left="1134" w:header="709" w:footer="709" w:gutter="0"/>
          <w:cols w:space="708"/>
          <w:docGrid w:linePitch="360"/>
        </w:sectPr>
      </w:pPr>
    </w:p>
    <w:p w:rsidR="001A724A" w:rsidRPr="005343F6" w:rsidRDefault="000E1FB3" w:rsidP="001A724A">
      <w:pPr>
        <w:tabs>
          <w:tab w:val="right" w:pos="9921"/>
        </w:tabs>
        <w:autoSpaceDE w:val="0"/>
        <w:autoSpaceDN w:val="0"/>
        <w:adjustRightInd w:val="0"/>
        <w:ind w:firstLine="7371"/>
        <w:rPr>
          <w:i/>
        </w:rPr>
      </w:pPr>
      <w:r w:rsidRPr="005343F6">
        <w:rPr>
          <w:i/>
        </w:rPr>
        <w:lastRenderedPageBreak/>
        <w:t xml:space="preserve">Приложение № </w:t>
      </w:r>
      <w:r w:rsidR="004A64E8">
        <w:rPr>
          <w:i/>
        </w:rPr>
        <w:t>1</w:t>
      </w:r>
      <w:r w:rsidRPr="005343F6">
        <w:rPr>
          <w:i/>
        </w:rPr>
        <w:t xml:space="preserve"> </w:t>
      </w:r>
      <w:proofErr w:type="gramStart"/>
      <w:r w:rsidRPr="005343F6">
        <w:rPr>
          <w:i/>
        </w:rPr>
        <w:t>к</w:t>
      </w:r>
      <w:proofErr w:type="gramEnd"/>
      <w:r w:rsidRPr="005343F6">
        <w:rPr>
          <w:i/>
        </w:rPr>
        <w:t xml:space="preserve"> </w:t>
      </w:r>
    </w:p>
    <w:p w:rsidR="000E1FB3" w:rsidRPr="005343F6" w:rsidRDefault="00EE1416" w:rsidP="001A724A">
      <w:pPr>
        <w:tabs>
          <w:tab w:val="right" w:pos="9921"/>
        </w:tabs>
        <w:autoSpaceDE w:val="0"/>
        <w:autoSpaceDN w:val="0"/>
        <w:adjustRightInd w:val="0"/>
        <w:ind w:firstLine="7371"/>
        <w:rPr>
          <w:i/>
        </w:rPr>
      </w:pPr>
      <w:r>
        <w:rPr>
          <w:i/>
        </w:rPr>
        <w:t xml:space="preserve">договору </w:t>
      </w:r>
      <w:r w:rsidR="001A724A">
        <w:rPr>
          <w:i/>
        </w:rPr>
        <w:t>№_________</w:t>
      </w:r>
    </w:p>
    <w:p w:rsidR="000E1FB3" w:rsidRPr="005343F6" w:rsidRDefault="000E1FB3" w:rsidP="000E1FB3">
      <w:pPr>
        <w:ind w:left="6237"/>
        <w:contextualSpacing/>
        <w:jc w:val="center"/>
        <w:rPr>
          <w:rFonts w:eastAsia="Calibri"/>
        </w:rPr>
      </w:pPr>
    </w:p>
    <w:p w:rsidR="000E1FB3" w:rsidRPr="00B327B6" w:rsidRDefault="000E1FB3" w:rsidP="000E1FB3">
      <w:pPr>
        <w:pBdr>
          <w:top w:val="none" w:sz="4" w:space="0" w:color="000000"/>
          <w:left w:val="none" w:sz="4" w:space="0" w:color="000000"/>
          <w:bottom w:val="none" w:sz="4" w:space="0" w:color="000000"/>
          <w:right w:val="none" w:sz="4" w:space="0" w:color="000000"/>
          <w:between w:val="none" w:sz="4" w:space="0" w:color="000000"/>
        </w:pBdr>
        <w:ind w:firstLine="709"/>
        <w:jc w:val="center"/>
        <w:rPr>
          <w:b/>
        </w:rPr>
      </w:pPr>
      <w:r w:rsidRPr="00B327B6">
        <w:rPr>
          <w:b/>
        </w:rPr>
        <w:t>ТЕХНИЧЕСКОЕ ЗАДАНИЕ</w:t>
      </w:r>
    </w:p>
    <w:p w:rsidR="000E1FB3" w:rsidRPr="00B327B6" w:rsidRDefault="000E1FB3" w:rsidP="000E1FB3">
      <w:pPr>
        <w:autoSpaceDE w:val="0"/>
        <w:autoSpaceDN w:val="0"/>
        <w:adjustRightInd w:val="0"/>
        <w:ind w:firstLine="709"/>
        <w:jc w:val="center"/>
        <w:rPr>
          <w:b/>
        </w:rPr>
      </w:pPr>
      <w:r w:rsidRPr="00B327B6">
        <w:rPr>
          <w:b/>
        </w:rPr>
        <w:t xml:space="preserve">на предоставление услуг по передаче международных телеграмм </w:t>
      </w:r>
      <w:r w:rsidRPr="00B327B6">
        <w:rPr>
          <w:b/>
        </w:rPr>
        <w:br/>
        <w:t>(закупка в сфере ИКТ)</w:t>
      </w:r>
    </w:p>
    <w:p w:rsidR="000E1FB3" w:rsidRPr="00B327B6" w:rsidRDefault="000E1FB3" w:rsidP="000E1FB3">
      <w:pPr>
        <w:autoSpaceDE w:val="0"/>
        <w:autoSpaceDN w:val="0"/>
        <w:adjustRightInd w:val="0"/>
        <w:ind w:firstLine="709"/>
      </w:pPr>
    </w:p>
    <w:p w:rsidR="000E1FB3" w:rsidRPr="00B327B6" w:rsidRDefault="000E1FB3" w:rsidP="000E1FB3">
      <w:pPr>
        <w:tabs>
          <w:tab w:val="left" w:pos="567"/>
          <w:tab w:val="left" w:pos="851"/>
        </w:tabs>
        <w:ind w:firstLine="709"/>
        <w:contextualSpacing/>
        <w:jc w:val="both"/>
        <w:rPr>
          <w:b/>
          <w:color w:val="000000"/>
          <w:lang w:eastAsia="en-US"/>
        </w:rPr>
      </w:pPr>
      <w:proofErr w:type="gramStart"/>
      <w:r w:rsidRPr="00B327B6">
        <w:rPr>
          <w:spacing w:val="-5"/>
          <w:lang w:eastAsia="en-US"/>
        </w:rPr>
        <w:t>У</w:t>
      </w:r>
      <w:r w:rsidRPr="00B327B6">
        <w:rPr>
          <w:color w:val="000000"/>
          <w:lang w:eastAsia="en-US"/>
        </w:rPr>
        <w:t>слуги связи оказываются в соответствии с законодательством Российской Федерации,</w:t>
      </w:r>
      <w:r w:rsidRPr="00B327B6">
        <w:rPr>
          <w:spacing w:val="-5"/>
          <w:lang w:eastAsia="en-US"/>
        </w:rPr>
        <w:t xml:space="preserve"> </w:t>
      </w:r>
      <w:r w:rsidRPr="00B327B6">
        <w:rPr>
          <w:spacing w:val="-5"/>
        </w:rPr>
        <w:t xml:space="preserve">Правилами присоединения сетей электросвязи и их взаимодействия, утвержденными Постановлением Правительства Российской Федерации от 21 января 2022 г. № 29, Правилами оказания услуг телеграфной связи, утвержденными Постановлением Правительства Российской Федерации от 28.05.2022 № 968, требованиями приказа Министерства цифрового развития </w:t>
      </w:r>
      <w:r w:rsidRPr="00B327B6">
        <w:rPr>
          <w:spacing w:val="-5"/>
        </w:rPr>
        <w:br/>
        <w:t>и массовых коммуникаций Российской Федерации от 3 февраля 2022 г. № 85 «Об утверждении требований к</w:t>
      </w:r>
      <w:proofErr w:type="gramEnd"/>
      <w:r w:rsidRPr="00B327B6">
        <w:rPr>
          <w:spacing w:val="-5"/>
        </w:rPr>
        <w:t xml:space="preserve"> оказанию услуг телеграфной связи», </w:t>
      </w:r>
      <w:r w:rsidRPr="00B327B6">
        <w:t>Инструкцией о порядке обработки международных телеграмм в организациях связи, утвержденной Министерством Российской Федерации по связи и информатизации.</w:t>
      </w:r>
    </w:p>
    <w:p w:rsidR="000E1FB3" w:rsidRPr="00B327B6" w:rsidRDefault="000E1FB3" w:rsidP="000E1FB3">
      <w:pPr>
        <w:tabs>
          <w:tab w:val="left" w:pos="567"/>
          <w:tab w:val="left" w:pos="851"/>
        </w:tabs>
        <w:contextualSpacing/>
        <w:jc w:val="both"/>
        <w:rPr>
          <w:b/>
          <w:i/>
        </w:rPr>
      </w:pPr>
      <w:r w:rsidRPr="00B327B6">
        <w:rPr>
          <w:b/>
          <w:i/>
        </w:rPr>
        <w:t>Услуга связи включает:</w:t>
      </w:r>
    </w:p>
    <w:p w:rsidR="000E1FB3" w:rsidRPr="00B327B6" w:rsidRDefault="000E1FB3" w:rsidP="000E1FB3">
      <w:pPr>
        <w:tabs>
          <w:tab w:val="left" w:pos="567"/>
          <w:tab w:val="left" w:pos="851"/>
        </w:tabs>
        <w:contextualSpacing/>
        <w:jc w:val="both"/>
        <w:rPr>
          <w:b/>
          <w:i/>
        </w:rPr>
      </w:pPr>
      <w:r w:rsidRPr="00B327B6">
        <w:t>а) прием телеграмм по электронной почте, телефону</w:t>
      </w:r>
      <w:r>
        <w:t>.</w:t>
      </w:r>
    </w:p>
    <w:p w:rsidR="000E1FB3" w:rsidRPr="00B327B6" w:rsidRDefault="000E1FB3" w:rsidP="000E1FB3">
      <w:pPr>
        <w:suppressAutoHyphens/>
        <w:jc w:val="both"/>
      </w:pPr>
      <w:r w:rsidRPr="00B327B6">
        <w:t>б) передачу телеграфного сообщения с учетом количества слов, категории, вида и страны назначения;</w:t>
      </w:r>
    </w:p>
    <w:p w:rsidR="000E1FB3" w:rsidRPr="00B327B6" w:rsidRDefault="000E1FB3" w:rsidP="000E1FB3">
      <w:pPr>
        <w:suppressAutoHyphens/>
        <w:jc w:val="both"/>
      </w:pPr>
      <w:r w:rsidRPr="00B327B6">
        <w:t xml:space="preserve">в) доставку (телеграфный сбор), зависящий от срока прохождения телеграммы и способа </w:t>
      </w:r>
      <w:r w:rsidRPr="00B327B6">
        <w:br/>
        <w:t xml:space="preserve">ее доставки (вручения).  </w:t>
      </w:r>
    </w:p>
    <w:p w:rsidR="000E1FB3" w:rsidRPr="00B327B6" w:rsidRDefault="000E1FB3" w:rsidP="000E1FB3">
      <w:pPr>
        <w:suppressAutoHyphens/>
        <w:ind w:firstLine="567"/>
        <w:jc w:val="both"/>
      </w:pPr>
      <w:r w:rsidRPr="00B327B6">
        <w:t>Услуги связи, технологически связанные с оказанием услуг телеграфной связи (международная телеграмма) (Услуги связанные с оказанием услуги «телеграмма») оплачиваются сверх стоимости услуги телеграфной связи.</w:t>
      </w:r>
    </w:p>
    <w:p w:rsidR="000E1FB3" w:rsidRPr="00B327B6" w:rsidRDefault="000E1FB3" w:rsidP="000E1FB3">
      <w:pPr>
        <w:suppressAutoHyphens/>
        <w:ind w:firstLine="567"/>
        <w:jc w:val="both"/>
      </w:pPr>
      <w:r w:rsidRPr="00B327B6">
        <w:t>Слово (оплачиваемое слово) – тарифное слово (отметки о категории и виде телеграммы, адрес, текст, подпись):</w:t>
      </w:r>
    </w:p>
    <w:p w:rsidR="000E1FB3" w:rsidRPr="00B327B6" w:rsidRDefault="000E1FB3" w:rsidP="000E1FB3">
      <w:pPr>
        <w:suppressAutoHyphens/>
        <w:ind w:firstLine="567"/>
        <w:jc w:val="both"/>
      </w:pPr>
      <w:r w:rsidRPr="00B327B6">
        <w:t>а) каждое слово (группа знаков), содержащее не более 10 знаков и не разделенное интервалом;</w:t>
      </w:r>
    </w:p>
    <w:p w:rsidR="000E1FB3" w:rsidRPr="00B327B6" w:rsidRDefault="000E1FB3" w:rsidP="000E1FB3">
      <w:pPr>
        <w:suppressAutoHyphens/>
        <w:ind w:firstLine="567"/>
        <w:jc w:val="both"/>
      </w:pPr>
      <w:r w:rsidRPr="00B327B6">
        <w:t>б) каждые отдельно стоящие знак, цифра или буква.</w:t>
      </w:r>
    </w:p>
    <w:p w:rsidR="000E1FB3" w:rsidRPr="00B327B6" w:rsidRDefault="000E1FB3" w:rsidP="000E1FB3">
      <w:pPr>
        <w:suppressAutoHyphens/>
        <w:ind w:firstLine="567"/>
        <w:jc w:val="both"/>
      </w:pPr>
      <w:r w:rsidRPr="00B327B6">
        <w:t xml:space="preserve">Действительное слово, содержащее более 10 знаков, оплачивается как группа слов, </w:t>
      </w:r>
      <w:r w:rsidRPr="00B327B6">
        <w:br/>
        <w:t>по одному оплачиваемому слову на каждые 10 знаков плюс одно оплачиваемое слово, если количество знаков в слове не кратно 10.</w:t>
      </w:r>
    </w:p>
    <w:p w:rsidR="000E1FB3" w:rsidRPr="00B327B6" w:rsidRDefault="000E1FB3" w:rsidP="000E1FB3">
      <w:pPr>
        <w:suppressAutoHyphens/>
        <w:ind w:firstLine="567"/>
        <w:jc w:val="both"/>
      </w:pPr>
      <w:r w:rsidRPr="00B327B6">
        <w:t xml:space="preserve"> Символьный знак «</w:t>
      </w:r>
      <w:proofErr w:type="gramStart"/>
      <w:r w:rsidRPr="00B327B6">
        <w:t>-»</w:t>
      </w:r>
      <w:proofErr w:type="gramEnd"/>
      <w:r w:rsidRPr="00B327B6">
        <w:t>, используемый для разделения различных слов или групп знаков, оплач</w:t>
      </w:r>
      <w:r>
        <w:t>иваемым словом не считается.</w:t>
      </w:r>
    </w:p>
    <w:p w:rsidR="000E1FB3" w:rsidRPr="00B327B6" w:rsidRDefault="000E1FB3" w:rsidP="000E1FB3">
      <w:pPr>
        <w:suppressAutoHyphens/>
        <w:ind w:firstLine="567"/>
        <w:jc w:val="both"/>
      </w:pPr>
      <w:r w:rsidRPr="00B327B6">
        <w:t xml:space="preserve">Многословная телеграмма, содержащая более 300 действительных слов, должна быть разделена на отдельные телеграммы, каждая по 300 действительных слов. Телеграмма, содержащая до 350 действительных слов, передается </w:t>
      </w:r>
      <w:r>
        <w:t xml:space="preserve">как одна телеграмма и на части </w:t>
      </w:r>
      <w:r w:rsidRPr="00B327B6">
        <w:t>не делится.</w:t>
      </w:r>
    </w:p>
    <w:p w:rsidR="000E1FB3" w:rsidRPr="00B327B6" w:rsidRDefault="000E1FB3" w:rsidP="000E1FB3">
      <w:pPr>
        <w:suppressAutoHyphens/>
        <w:ind w:firstLine="567"/>
        <w:jc w:val="both"/>
      </w:pPr>
      <w:r w:rsidRPr="00B327B6">
        <w:t xml:space="preserve">Минимальный размер пословной платы составляет стоимость телеграфного сообщения объемом, определяемым Оператором связи </w:t>
      </w:r>
    </w:p>
    <w:p w:rsidR="000E1FB3" w:rsidRPr="00B327B6" w:rsidRDefault="000E1FB3" w:rsidP="000E1FB3">
      <w:pPr>
        <w:suppressAutoHyphens/>
        <w:ind w:firstLine="567"/>
        <w:jc w:val="both"/>
      </w:pPr>
      <w:r w:rsidRPr="00B327B6">
        <w:t>Осуществляется перерасчет денежных средств, в том числе полный возврат сумм, уплаченных за оказанные услуги, при их не предоставлении не по вине абонента или предоставлении их ненадлежащего качества.</w:t>
      </w:r>
    </w:p>
    <w:p w:rsidR="000E1FB3" w:rsidRPr="00B327B6" w:rsidRDefault="000E1FB3" w:rsidP="000E1FB3">
      <w:pPr>
        <w:suppressAutoHyphens/>
        <w:ind w:firstLine="567"/>
        <w:jc w:val="both"/>
      </w:pPr>
      <w:r w:rsidRPr="00B327B6">
        <w:t>Оператор связи предоставляет данные о способах приема телеграмм в следующем формате:</w:t>
      </w:r>
    </w:p>
    <w:tbl>
      <w:tblPr>
        <w:tblW w:w="9919" w:type="dxa"/>
        <w:jc w:val="center"/>
        <w:tblInd w:w="-29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5810"/>
        <w:gridCol w:w="4109"/>
      </w:tblGrid>
      <w:tr w:rsidR="000E1FB3" w:rsidRPr="00B327B6" w:rsidTr="00534409">
        <w:trPr>
          <w:jc w:val="center"/>
        </w:trPr>
        <w:tc>
          <w:tcPr>
            <w:tcW w:w="5810" w:type="dxa"/>
            <w:tcBorders>
              <w:top w:val="dotted" w:sz="8" w:space="0" w:color="auto"/>
              <w:left w:val="dotted" w:sz="8" w:space="0" w:color="auto"/>
              <w:bottom w:val="dotted" w:sz="8" w:space="0" w:color="auto"/>
              <w:right w:val="dotted" w:sz="8" w:space="0" w:color="auto"/>
            </w:tcBorders>
          </w:tcPr>
          <w:p w:rsidR="000E1FB3" w:rsidRPr="00B327B6" w:rsidRDefault="000E1FB3" w:rsidP="00534409">
            <w:pPr>
              <w:jc w:val="center"/>
            </w:pPr>
            <w:r w:rsidRPr="00B327B6">
              <w:t>Способ приема телеграммы:</w:t>
            </w:r>
          </w:p>
        </w:tc>
        <w:tc>
          <w:tcPr>
            <w:tcW w:w="4109" w:type="dxa"/>
            <w:tcBorders>
              <w:top w:val="dotted" w:sz="8" w:space="0" w:color="auto"/>
              <w:left w:val="dotted" w:sz="8" w:space="0" w:color="auto"/>
              <w:bottom w:val="dotted" w:sz="8" w:space="0" w:color="auto"/>
              <w:right w:val="dotted" w:sz="8" w:space="0" w:color="auto"/>
            </w:tcBorders>
          </w:tcPr>
          <w:p w:rsidR="000E1FB3" w:rsidRPr="00B327B6" w:rsidRDefault="000E1FB3" w:rsidP="00534409">
            <w:pPr>
              <w:jc w:val="center"/>
            </w:pPr>
            <w:r w:rsidRPr="00B327B6">
              <w:t>Номер/Адрес:</w:t>
            </w:r>
          </w:p>
        </w:tc>
      </w:tr>
      <w:tr w:rsidR="000E1FB3" w:rsidRPr="00B327B6" w:rsidTr="00534409">
        <w:trPr>
          <w:jc w:val="center"/>
        </w:trPr>
        <w:tc>
          <w:tcPr>
            <w:tcW w:w="5810" w:type="dxa"/>
            <w:tcBorders>
              <w:top w:val="dotted" w:sz="8" w:space="0" w:color="auto"/>
              <w:left w:val="dotted" w:sz="8" w:space="0" w:color="auto"/>
              <w:bottom w:val="dotted" w:sz="8" w:space="0" w:color="auto"/>
              <w:right w:val="dotted" w:sz="8" w:space="0" w:color="auto"/>
            </w:tcBorders>
          </w:tcPr>
          <w:p w:rsidR="000E1FB3" w:rsidRPr="00B327B6" w:rsidRDefault="000E1FB3" w:rsidP="00534409">
            <w:pPr>
              <w:jc w:val="both"/>
            </w:pPr>
            <w:r w:rsidRPr="00B327B6">
              <w:t>Телефон (ежедневно, круглосуточно):</w:t>
            </w:r>
          </w:p>
        </w:tc>
        <w:tc>
          <w:tcPr>
            <w:tcW w:w="4109" w:type="dxa"/>
            <w:tcBorders>
              <w:top w:val="dotted" w:sz="8" w:space="0" w:color="auto"/>
              <w:left w:val="dotted" w:sz="8" w:space="0" w:color="auto"/>
              <w:bottom w:val="dotted" w:sz="8" w:space="0" w:color="auto"/>
              <w:right w:val="dotted" w:sz="8" w:space="0" w:color="auto"/>
            </w:tcBorders>
          </w:tcPr>
          <w:p w:rsidR="000E1FB3" w:rsidRPr="00B327B6" w:rsidRDefault="000E1FB3" w:rsidP="00534409">
            <w:pPr>
              <w:jc w:val="both"/>
            </w:pPr>
          </w:p>
        </w:tc>
      </w:tr>
      <w:tr w:rsidR="000E1FB3" w:rsidRPr="00B327B6" w:rsidTr="00534409">
        <w:trPr>
          <w:jc w:val="center"/>
        </w:trPr>
        <w:tc>
          <w:tcPr>
            <w:tcW w:w="5810" w:type="dxa"/>
            <w:tcBorders>
              <w:top w:val="dotted" w:sz="8" w:space="0" w:color="auto"/>
              <w:left w:val="dotted" w:sz="8" w:space="0" w:color="auto"/>
              <w:bottom w:val="dotted" w:sz="8" w:space="0" w:color="auto"/>
              <w:right w:val="dotted" w:sz="8" w:space="0" w:color="auto"/>
            </w:tcBorders>
          </w:tcPr>
          <w:p w:rsidR="000E1FB3" w:rsidRPr="00B327B6" w:rsidRDefault="000E1FB3" w:rsidP="00534409">
            <w:pPr>
              <w:jc w:val="both"/>
            </w:pPr>
            <w:r w:rsidRPr="00B327B6">
              <w:rPr>
                <w:lang w:val="en-US"/>
              </w:rPr>
              <w:t>E</w:t>
            </w:r>
            <w:r w:rsidRPr="00B327B6">
              <w:t>-mail (0</w:t>
            </w:r>
            <w:r>
              <w:t>9</w:t>
            </w:r>
            <w:r w:rsidRPr="00B327B6">
              <w:t>.00-17-00, пятница 0</w:t>
            </w:r>
            <w:r>
              <w:t>9</w:t>
            </w:r>
            <w:r w:rsidRPr="00B327B6">
              <w:t>.00-16.00, вых. сб.</w:t>
            </w:r>
            <w:proofErr w:type="gramStart"/>
            <w:r w:rsidRPr="00B327B6">
              <w:t>,вс</w:t>
            </w:r>
            <w:proofErr w:type="gramEnd"/>
            <w:r w:rsidRPr="00B327B6">
              <w:t>.):</w:t>
            </w:r>
          </w:p>
        </w:tc>
        <w:tc>
          <w:tcPr>
            <w:tcW w:w="4109" w:type="dxa"/>
            <w:tcBorders>
              <w:top w:val="dotted" w:sz="8" w:space="0" w:color="auto"/>
              <w:left w:val="dotted" w:sz="8" w:space="0" w:color="auto"/>
              <w:bottom w:val="dotted" w:sz="8" w:space="0" w:color="auto"/>
              <w:right w:val="dotted" w:sz="8" w:space="0" w:color="auto"/>
            </w:tcBorders>
          </w:tcPr>
          <w:p w:rsidR="000E1FB3" w:rsidRPr="00B327B6" w:rsidRDefault="000E1FB3" w:rsidP="00534409"/>
        </w:tc>
      </w:tr>
    </w:tbl>
    <w:p w:rsidR="000E1FB3" w:rsidRPr="00B327B6" w:rsidRDefault="000E1FB3" w:rsidP="000E1FB3">
      <w:pPr>
        <w:suppressAutoHyphens/>
        <w:ind w:firstLine="567"/>
        <w:jc w:val="both"/>
        <w:rPr>
          <w:bCs/>
        </w:rPr>
      </w:pPr>
    </w:p>
    <w:p w:rsidR="000E1FB3" w:rsidRPr="00B327B6" w:rsidRDefault="000E1FB3" w:rsidP="000E1FB3">
      <w:pPr>
        <w:suppressAutoHyphens/>
        <w:ind w:firstLine="567"/>
        <w:jc w:val="both"/>
      </w:pPr>
      <w:r w:rsidRPr="00B327B6">
        <w:rPr>
          <w:bCs/>
        </w:rPr>
        <w:t xml:space="preserve">Абонент предоставляет Оператору связи информацию о своих объектах, ответственных лицах, их контактах, номерах исходящих вызовов и электронных адресах применяемых для отправки телеграмм </w:t>
      </w:r>
      <w:r w:rsidRPr="00B327B6">
        <w:t>в следующем формате:</w:t>
      </w:r>
    </w:p>
    <w:tbl>
      <w:tblPr>
        <w:tblW w:w="9919" w:type="dxa"/>
        <w:jc w:val="center"/>
        <w:tblInd w:w="-29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1983"/>
        <w:gridCol w:w="7936"/>
      </w:tblGrid>
      <w:tr w:rsidR="000E1FB3" w:rsidRPr="00B327B6" w:rsidTr="00534409">
        <w:trPr>
          <w:jc w:val="center"/>
        </w:trPr>
        <w:tc>
          <w:tcPr>
            <w:tcW w:w="9919" w:type="dxa"/>
            <w:gridSpan w:val="2"/>
            <w:tcBorders>
              <w:top w:val="dotted" w:sz="8" w:space="0" w:color="auto"/>
              <w:left w:val="dotted" w:sz="8" w:space="0" w:color="auto"/>
              <w:bottom w:val="dotted" w:sz="8" w:space="0" w:color="auto"/>
              <w:right w:val="dotted" w:sz="8" w:space="0" w:color="auto"/>
            </w:tcBorders>
          </w:tcPr>
          <w:p w:rsidR="000E1FB3" w:rsidRPr="00B327B6" w:rsidRDefault="000E1FB3" w:rsidP="00534409">
            <w:pPr>
              <w:jc w:val="center"/>
            </w:pPr>
            <w:r w:rsidRPr="00B327B6">
              <w:lastRenderedPageBreak/>
              <w:t>Абонент наделяет правом передачи телеграмм: Наименование подразделения</w:t>
            </w:r>
          </w:p>
        </w:tc>
      </w:tr>
      <w:tr w:rsidR="000E1FB3" w:rsidRPr="00B327B6" w:rsidTr="00534409">
        <w:trPr>
          <w:jc w:val="center"/>
        </w:trPr>
        <w:tc>
          <w:tcPr>
            <w:tcW w:w="1983" w:type="dxa"/>
            <w:tcBorders>
              <w:top w:val="dotted" w:sz="8" w:space="0" w:color="auto"/>
              <w:left w:val="dotted" w:sz="8" w:space="0" w:color="auto"/>
              <w:bottom w:val="dotted" w:sz="8" w:space="0" w:color="auto"/>
              <w:right w:val="dotted" w:sz="8" w:space="0" w:color="auto"/>
            </w:tcBorders>
          </w:tcPr>
          <w:p w:rsidR="000E1FB3" w:rsidRPr="00B327B6" w:rsidRDefault="000E1FB3" w:rsidP="00534409">
            <w:r w:rsidRPr="00B327B6">
              <w:t>ФИО:</w:t>
            </w:r>
          </w:p>
        </w:tc>
        <w:tc>
          <w:tcPr>
            <w:tcW w:w="7936" w:type="dxa"/>
            <w:tcBorders>
              <w:top w:val="dotted" w:sz="8" w:space="0" w:color="auto"/>
              <w:left w:val="dotted" w:sz="8" w:space="0" w:color="auto"/>
              <w:bottom w:val="dotted" w:sz="8" w:space="0" w:color="auto"/>
              <w:right w:val="dotted" w:sz="8" w:space="0" w:color="auto"/>
            </w:tcBorders>
          </w:tcPr>
          <w:p w:rsidR="000E1FB3" w:rsidRPr="00B327B6" w:rsidRDefault="000E1FB3" w:rsidP="00534409"/>
        </w:tc>
      </w:tr>
      <w:tr w:rsidR="000E1FB3" w:rsidRPr="00B327B6" w:rsidTr="00534409">
        <w:trPr>
          <w:jc w:val="center"/>
        </w:trPr>
        <w:tc>
          <w:tcPr>
            <w:tcW w:w="1983" w:type="dxa"/>
            <w:tcBorders>
              <w:top w:val="dotted" w:sz="8" w:space="0" w:color="auto"/>
              <w:left w:val="dotted" w:sz="8" w:space="0" w:color="auto"/>
              <w:bottom w:val="dotted" w:sz="8" w:space="0" w:color="auto"/>
              <w:right w:val="dotted" w:sz="8" w:space="0" w:color="auto"/>
            </w:tcBorders>
          </w:tcPr>
          <w:p w:rsidR="000E1FB3" w:rsidRPr="00B327B6" w:rsidRDefault="000E1FB3" w:rsidP="00534409">
            <w:r w:rsidRPr="00B327B6">
              <w:t>Телефон:</w:t>
            </w:r>
          </w:p>
        </w:tc>
        <w:tc>
          <w:tcPr>
            <w:tcW w:w="7936" w:type="dxa"/>
            <w:tcBorders>
              <w:top w:val="dotted" w:sz="8" w:space="0" w:color="auto"/>
              <w:left w:val="dotted" w:sz="8" w:space="0" w:color="auto"/>
              <w:bottom w:val="dotted" w:sz="8" w:space="0" w:color="auto"/>
              <w:right w:val="dotted" w:sz="8" w:space="0" w:color="auto"/>
            </w:tcBorders>
          </w:tcPr>
          <w:p w:rsidR="000E1FB3" w:rsidRPr="00B327B6" w:rsidRDefault="000E1FB3" w:rsidP="00534409"/>
        </w:tc>
      </w:tr>
      <w:tr w:rsidR="000E1FB3" w:rsidRPr="00B327B6" w:rsidTr="00534409">
        <w:trPr>
          <w:jc w:val="center"/>
        </w:trPr>
        <w:tc>
          <w:tcPr>
            <w:tcW w:w="1983" w:type="dxa"/>
            <w:tcBorders>
              <w:top w:val="dotted" w:sz="8" w:space="0" w:color="auto"/>
              <w:left w:val="dotted" w:sz="8" w:space="0" w:color="auto"/>
              <w:bottom w:val="dotted" w:sz="8" w:space="0" w:color="auto"/>
              <w:right w:val="dotted" w:sz="8" w:space="0" w:color="auto"/>
            </w:tcBorders>
          </w:tcPr>
          <w:p w:rsidR="000E1FB3" w:rsidRPr="00B327B6" w:rsidRDefault="000E1FB3" w:rsidP="00534409">
            <w:r w:rsidRPr="00B327B6">
              <w:rPr>
                <w:lang w:val="en-US"/>
              </w:rPr>
              <w:t>E-</w:t>
            </w:r>
            <w:r w:rsidRPr="00B327B6">
              <w:t>mail:</w:t>
            </w:r>
          </w:p>
        </w:tc>
        <w:tc>
          <w:tcPr>
            <w:tcW w:w="7936" w:type="dxa"/>
            <w:tcBorders>
              <w:top w:val="dotted" w:sz="8" w:space="0" w:color="auto"/>
              <w:left w:val="dotted" w:sz="8" w:space="0" w:color="auto"/>
              <w:bottom w:val="dotted" w:sz="8" w:space="0" w:color="auto"/>
              <w:right w:val="dotted" w:sz="8" w:space="0" w:color="auto"/>
            </w:tcBorders>
          </w:tcPr>
          <w:p w:rsidR="000E1FB3" w:rsidRPr="00B327B6" w:rsidRDefault="000E1FB3" w:rsidP="00534409"/>
        </w:tc>
      </w:tr>
      <w:tr w:rsidR="000E1FB3" w:rsidRPr="00B327B6" w:rsidTr="00534409">
        <w:trPr>
          <w:jc w:val="center"/>
        </w:trPr>
        <w:tc>
          <w:tcPr>
            <w:tcW w:w="1983" w:type="dxa"/>
            <w:tcBorders>
              <w:top w:val="dotted" w:sz="8" w:space="0" w:color="auto"/>
              <w:left w:val="dotted" w:sz="8" w:space="0" w:color="auto"/>
              <w:bottom w:val="dotted" w:sz="8" w:space="0" w:color="auto"/>
              <w:right w:val="dotted" w:sz="8" w:space="0" w:color="auto"/>
            </w:tcBorders>
          </w:tcPr>
          <w:p w:rsidR="000E1FB3" w:rsidRPr="00B327B6" w:rsidRDefault="000E1FB3" w:rsidP="00534409">
            <w:r w:rsidRPr="00B327B6">
              <w:t>Кодовое слово:</w:t>
            </w:r>
          </w:p>
        </w:tc>
        <w:tc>
          <w:tcPr>
            <w:tcW w:w="7936" w:type="dxa"/>
            <w:tcBorders>
              <w:top w:val="dotted" w:sz="8" w:space="0" w:color="auto"/>
              <w:left w:val="dotted" w:sz="8" w:space="0" w:color="auto"/>
              <w:bottom w:val="dotted" w:sz="8" w:space="0" w:color="auto"/>
              <w:right w:val="dotted" w:sz="8" w:space="0" w:color="auto"/>
            </w:tcBorders>
          </w:tcPr>
          <w:p w:rsidR="000E1FB3" w:rsidRPr="00B327B6" w:rsidRDefault="000E1FB3" w:rsidP="00534409"/>
        </w:tc>
      </w:tr>
    </w:tbl>
    <w:p w:rsidR="000E1FB3" w:rsidRPr="00B327B6" w:rsidRDefault="000E1FB3" w:rsidP="000E1FB3">
      <w:pPr>
        <w:suppressAutoHyphens/>
        <w:ind w:firstLine="567"/>
        <w:jc w:val="both"/>
      </w:pPr>
    </w:p>
    <w:p w:rsidR="000E1FB3" w:rsidRPr="00B327B6" w:rsidRDefault="000E1FB3" w:rsidP="000E1FB3">
      <w:pPr>
        <w:tabs>
          <w:tab w:val="left" w:pos="567"/>
          <w:tab w:val="left" w:pos="851"/>
        </w:tabs>
        <w:contextualSpacing/>
        <w:jc w:val="both"/>
        <w:rPr>
          <w:b/>
          <w:color w:val="000000"/>
          <w:lang w:eastAsia="en-US"/>
        </w:rPr>
      </w:pPr>
    </w:p>
    <w:p w:rsidR="000E1FB3" w:rsidRPr="003A62CB" w:rsidRDefault="000E1FB3" w:rsidP="000E1FB3">
      <w:pPr>
        <w:tabs>
          <w:tab w:val="left" w:pos="567"/>
          <w:tab w:val="left" w:pos="851"/>
        </w:tabs>
        <w:contextualSpacing/>
        <w:jc w:val="both"/>
        <w:rPr>
          <w:b/>
          <w:color w:val="000000"/>
          <w:lang w:eastAsia="en-US"/>
        </w:rPr>
      </w:pPr>
    </w:p>
    <w:p w:rsidR="004A64E8" w:rsidRPr="005343F6" w:rsidRDefault="000E1FB3" w:rsidP="004A64E8">
      <w:pPr>
        <w:tabs>
          <w:tab w:val="right" w:pos="9921"/>
        </w:tabs>
        <w:autoSpaceDE w:val="0"/>
        <w:autoSpaceDN w:val="0"/>
        <w:adjustRightInd w:val="0"/>
        <w:ind w:firstLine="7371"/>
        <w:rPr>
          <w:i/>
        </w:rPr>
      </w:pPr>
      <w:r w:rsidRPr="003A62CB">
        <w:rPr>
          <w:b/>
        </w:rPr>
        <w:br w:type="page"/>
      </w:r>
      <w:r w:rsidR="004A64E8" w:rsidRPr="005343F6">
        <w:rPr>
          <w:i/>
        </w:rPr>
        <w:lastRenderedPageBreak/>
        <w:t xml:space="preserve">Приложение № </w:t>
      </w:r>
      <w:r w:rsidR="004A64E8">
        <w:rPr>
          <w:i/>
        </w:rPr>
        <w:t>2</w:t>
      </w:r>
      <w:r w:rsidR="004A64E8" w:rsidRPr="005343F6">
        <w:rPr>
          <w:i/>
        </w:rPr>
        <w:t xml:space="preserve"> </w:t>
      </w:r>
      <w:proofErr w:type="gramStart"/>
      <w:r w:rsidR="004A64E8" w:rsidRPr="005343F6">
        <w:rPr>
          <w:i/>
        </w:rPr>
        <w:t>к</w:t>
      </w:r>
      <w:proofErr w:type="gramEnd"/>
      <w:r w:rsidR="004A64E8" w:rsidRPr="005343F6">
        <w:rPr>
          <w:i/>
        </w:rPr>
        <w:t xml:space="preserve"> </w:t>
      </w:r>
    </w:p>
    <w:p w:rsidR="004A64E8" w:rsidRPr="005343F6" w:rsidRDefault="00EE1416" w:rsidP="004A64E8">
      <w:pPr>
        <w:tabs>
          <w:tab w:val="right" w:pos="9921"/>
        </w:tabs>
        <w:autoSpaceDE w:val="0"/>
        <w:autoSpaceDN w:val="0"/>
        <w:adjustRightInd w:val="0"/>
        <w:ind w:firstLine="7371"/>
        <w:rPr>
          <w:i/>
        </w:rPr>
      </w:pPr>
      <w:r>
        <w:rPr>
          <w:i/>
        </w:rPr>
        <w:t xml:space="preserve">договору </w:t>
      </w:r>
      <w:r w:rsidR="004A64E8">
        <w:rPr>
          <w:i/>
        </w:rPr>
        <w:t>№_________</w:t>
      </w:r>
    </w:p>
    <w:p w:rsidR="000E1FB3" w:rsidRPr="004923A4" w:rsidRDefault="000E1FB3" w:rsidP="004A64E8">
      <w:pPr>
        <w:tabs>
          <w:tab w:val="left" w:pos="567"/>
          <w:tab w:val="left" w:pos="851"/>
        </w:tabs>
        <w:contextualSpacing/>
        <w:jc w:val="center"/>
        <w:rPr>
          <w:color w:val="000000"/>
          <w:sz w:val="20"/>
          <w:szCs w:val="20"/>
        </w:rPr>
      </w:pPr>
      <w:r w:rsidRPr="004923A4">
        <w:rPr>
          <w:color w:val="000000"/>
          <w:sz w:val="20"/>
          <w:szCs w:val="20"/>
        </w:rPr>
        <w:t>Перечень услуг связи</w:t>
      </w:r>
    </w:p>
    <w:tbl>
      <w:tblPr>
        <w:tblpPr w:leftFromText="180" w:rightFromText="180" w:vertAnchor="text" w:tblpY="1"/>
        <w:tblOverlap w:val="never"/>
        <w:tblW w:w="10363" w:type="dxa"/>
        <w:tblLayout w:type="fixed"/>
        <w:tblLook w:val="04A0"/>
      </w:tblPr>
      <w:tblGrid>
        <w:gridCol w:w="598"/>
        <w:gridCol w:w="7023"/>
        <w:gridCol w:w="1276"/>
        <w:gridCol w:w="1466"/>
      </w:tblGrid>
      <w:tr w:rsidR="004923A4" w:rsidRPr="004923A4" w:rsidTr="004923A4">
        <w:trPr>
          <w:trHeight w:val="1266"/>
        </w:trPr>
        <w:tc>
          <w:tcPr>
            <w:tcW w:w="59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4923A4" w:rsidRPr="004923A4" w:rsidRDefault="004923A4" w:rsidP="004923A4">
            <w:pPr>
              <w:jc w:val="center"/>
              <w:rPr>
                <w:b/>
                <w:color w:val="000000"/>
                <w:sz w:val="20"/>
                <w:szCs w:val="20"/>
              </w:rPr>
            </w:pPr>
            <w:r w:rsidRPr="004923A4">
              <w:rPr>
                <w:b/>
                <w:color w:val="000000"/>
                <w:sz w:val="20"/>
                <w:szCs w:val="20"/>
              </w:rPr>
              <w:t xml:space="preserve">№ </w:t>
            </w:r>
            <w:proofErr w:type="gramStart"/>
            <w:r w:rsidRPr="004923A4">
              <w:rPr>
                <w:b/>
                <w:color w:val="000000"/>
                <w:sz w:val="20"/>
                <w:szCs w:val="20"/>
              </w:rPr>
              <w:t>п</w:t>
            </w:r>
            <w:proofErr w:type="gramEnd"/>
            <w:r w:rsidRPr="004923A4">
              <w:rPr>
                <w:b/>
                <w:color w:val="000000"/>
                <w:sz w:val="20"/>
                <w:szCs w:val="20"/>
              </w:rPr>
              <w:t>/п</w:t>
            </w:r>
          </w:p>
        </w:tc>
        <w:tc>
          <w:tcPr>
            <w:tcW w:w="702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4923A4" w:rsidRPr="004923A4" w:rsidRDefault="004923A4" w:rsidP="004923A4">
            <w:pPr>
              <w:jc w:val="center"/>
              <w:rPr>
                <w:b/>
                <w:color w:val="000000"/>
                <w:sz w:val="20"/>
                <w:szCs w:val="20"/>
              </w:rPr>
            </w:pPr>
            <w:r w:rsidRPr="004923A4">
              <w:rPr>
                <w:b/>
                <w:color w:val="000000"/>
                <w:sz w:val="20"/>
                <w:szCs w:val="20"/>
              </w:rPr>
              <w:t xml:space="preserve">Наименование услуги, </w:t>
            </w:r>
            <w:r w:rsidRPr="004923A4">
              <w:rPr>
                <w:sz w:val="20"/>
                <w:szCs w:val="20"/>
              </w:rPr>
              <w:t xml:space="preserve"> </w:t>
            </w:r>
            <w:r w:rsidRPr="004923A4">
              <w:rPr>
                <w:b/>
                <w:color w:val="000000"/>
                <w:sz w:val="20"/>
                <w:szCs w:val="20"/>
              </w:rPr>
              <w:t>ОКПД 2: 61.90.10.191</w:t>
            </w:r>
          </w:p>
          <w:p w:rsidR="004923A4" w:rsidRPr="004923A4" w:rsidRDefault="004923A4" w:rsidP="004923A4">
            <w:pPr>
              <w:jc w:val="center"/>
              <w:rPr>
                <w:b/>
                <w:color w:val="000000"/>
                <w:sz w:val="20"/>
                <w:szCs w:val="20"/>
              </w:rPr>
            </w:pPr>
            <w:r w:rsidRPr="004923A4">
              <w:rPr>
                <w:b/>
                <w:color w:val="000000"/>
                <w:sz w:val="20"/>
                <w:szCs w:val="20"/>
              </w:rPr>
              <w:t>Код позиции КТРУ: 61.90.10.191-00000001,</w:t>
            </w:r>
          </w:p>
          <w:p w:rsidR="004923A4" w:rsidRPr="004923A4" w:rsidRDefault="004923A4" w:rsidP="004923A4">
            <w:pPr>
              <w:jc w:val="center"/>
              <w:rPr>
                <w:b/>
                <w:color w:val="000000"/>
                <w:sz w:val="20"/>
                <w:szCs w:val="20"/>
              </w:rPr>
            </w:pPr>
            <w:r w:rsidRPr="004923A4">
              <w:rPr>
                <w:b/>
                <w:color w:val="000000"/>
                <w:sz w:val="20"/>
                <w:szCs w:val="20"/>
              </w:rPr>
              <w:t>Код позиции КТРУ: 61.90.10.191-00000028</w:t>
            </w:r>
          </w:p>
        </w:tc>
        <w:tc>
          <w:tcPr>
            <w:tcW w:w="127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4923A4" w:rsidRPr="004923A4" w:rsidRDefault="004923A4" w:rsidP="004923A4">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4923A4">
              <w:rPr>
                <w:b/>
                <w:color w:val="000000"/>
                <w:sz w:val="20"/>
                <w:szCs w:val="20"/>
              </w:rPr>
              <w:t>Единица измерения</w:t>
            </w:r>
          </w:p>
        </w:tc>
        <w:tc>
          <w:tcPr>
            <w:tcW w:w="1466" w:type="dxa"/>
            <w:tcBorders>
              <w:top w:val="single" w:sz="4" w:space="0" w:color="auto"/>
              <w:left w:val="single" w:sz="4" w:space="0" w:color="auto"/>
              <w:bottom w:val="single" w:sz="4" w:space="0" w:color="000000"/>
              <w:right w:val="single" w:sz="4" w:space="0" w:color="auto"/>
            </w:tcBorders>
            <w:shd w:val="clear" w:color="auto" w:fill="auto"/>
            <w:vAlign w:val="center"/>
          </w:tcPr>
          <w:p w:rsidR="004923A4" w:rsidRPr="004923A4" w:rsidRDefault="004923A4" w:rsidP="00827F46">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4923A4">
              <w:rPr>
                <w:b/>
                <w:color w:val="000000"/>
                <w:sz w:val="20"/>
                <w:szCs w:val="20"/>
              </w:rPr>
              <w:t>Начальная цена единицы услуги</w:t>
            </w:r>
            <w:proofErr w:type="gramStart"/>
            <w:r w:rsidRPr="004923A4">
              <w:rPr>
                <w:b/>
                <w:color w:val="000000"/>
                <w:sz w:val="20"/>
                <w:szCs w:val="20"/>
              </w:rPr>
              <w:t xml:space="preserve"> ,</w:t>
            </w:r>
            <w:proofErr w:type="gramEnd"/>
            <w:r w:rsidRPr="004923A4">
              <w:rPr>
                <w:b/>
                <w:color w:val="000000"/>
                <w:sz w:val="20"/>
                <w:szCs w:val="20"/>
              </w:rPr>
              <w:t xml:space="preserve"> в руб</w:t>
            </w:r>
            <w:r w:rsidR="00827F46">
              <w:rPr>
                <w:b/>
                <w:color w:val="000000"/>
                <w:sz w:val="20"/>
                <w:szCs w:val="20"/>
              </w:rPr>
              <w:t>.</w:t>
            </w:r>
            <w:r w:rsidRPr="004923A4">
              <w:rPr>
                <w:b/>
                <w:color w:val="000000"/>
                <w:sz w:val="20"/>
                <w:szCs w:val="20"/>
              </w:rPr>
              <w:t>, с учетом НДС 22 %</w:t>
            </w:r>
          </w:p>
        </w:tc>
      </w:tr>
      <w:tr w:rsidR="004923A4" w:rsidRPr="00B327B6" w:rsidTr="00F323FF">
        <w:trPr>
          <w:trHeight w:val="300"/>
        </w:trPr>
        <w:tc>
          <w:tcPr>
            <w:tcW w:w="10363" w:type="dxa"/>
            <w:gridSpan w:val="4"/>
            <w:tcBorders>
              <w:top w:val="nil"/>
              <w:left w:val="single" w:sz="4" w:space="0" w:color="auto"/>
              <w:bottom w:val="single" w:sz="4" w:space="0" w:color="auto"/>
              <w:right w:val="single" w:sz="4" w:space="0" w:color="000000"/>
            </w:tcBorders>
            <w:shd w:val="clear" w:color="auto" w:fill="auto"/>
            <w:noWrap/>
            <w:vAlign w:val="center"/>
            <w:hideMark/>
          </w:tcPr>
          <w:p w:rsidR="004923A4" w:rsidRPr="00B327B6" w:rsidRDefault="004923A4" w:rsidP="004923A4">
            <w:pPr>
              <w:rPr>
                <w:b/>
                <w:bCs/>
                <w:color w:val="000000"/>
              </w:rPr>
            </w:pPr>
            <w:r w:rsidRPr="00B327B6">
              <w:rPr>
                <w:b/>
                <w:bCs/>
                <w:color w:val="000000"/>
              </w:rPr>
              <w:t>Оказание услуг по передаче международных телеграмм:</w:t>
            </w:r>
          </w:p>
        </w:tc>
      </w:tr>
      <w:tr w:rsidR="004923A4" w:rsidRPr="00B327B6" w:rsidTr="00F323FF">
        <w:trPr>
          <w:trHeight w:val="387"/>
        </w:trPr>
        <w:tc>
          <w:tcPr>
            <w:tcW w:w="10363" w:type="dxa"/>
            <w:gridSpan w:val="4"/>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rPr>
                <w:i/>
                <w:iCs/>
                <w:color w:val="000000"/>
              </w:rPr>
            </w:pPr>
            <w:r w:rsidRPr="00B327B6">
              <w:rPr>
                <w:b/>
                <w:iCs/>
                <w:color w:val="000000"/>
              </w:rPr>
              <w:t xml:space="preserve">1. Услуги телеграфной связи - Передача слова в страны Ближнего Зарубежья </w:t>
            </w:r>
            <w:r w:rsidRPr="00B327B6">
              <w:rPr>
                <w:b/>
                <w:iCs/>
                <w:color w:val="000000"/>
              </w:rPr>
              <w:br/>
            </w:r>
            <w:r w:rsidRPr="00B327B6">
              <w:t>(</w:t>
            </w:r>
            <w:r w:rsidRPr="00B327B6">
              <w:rPr>
                <w:i/>
                <w:iCs/>
                <w:color w:val="000000"/>
              </w:rPr>
              <w:t>ОКПД 2: 61.90.10.191, Код позиции КТРУ: 61.90.10.191-00000001).</w:t>
            </w:r>
          </w:p>
          <w:p w:rsidR="004923A4" w:rsidRPr="00B327B6" w:rsidRDefault="004923A4" w:rsidP="004923A4">
            <w:r w:rsidRPr="00B327B6">
              <w:rPr>
                <w:i/>
                <w:iCs/>
                <w:color w:val="000000"/>
              </w:rPr>
              <w:t xml:space="preserve">Характеристики в соответствии с КТРУ: </w:t>
            </w:r>
            <w:r w:rsidRPr="00B327B6">
              <w:t xml:space="preserve"> </w:t>
            </w:r>
          </w:p>
          <w:p w:rsidR="004923A4" w:rsidRPr="00B327B6" w:rsidRDefault="004923A4" w:rsidP="004923A4">
            <w:pPr>
              <w:rPr>
                <w:iCs/>
                <w:color w:val="000000"/>
              </w:rPr>
            </w:pPr>
            <w:r w:rsidRPr="00B327B6">
              <w:rPr>
                <w:iCs/>
                <w:color w:val="000000"/>
              </w:rPr>
              <w:t>- вид услуги: Международная телеграмма</w:t>
            </w:r>
          </w:p>
          <w:p w:rsidR="004923A4" w:rsidRPr="00B327B6" w:rsidRDefault="004923A4" w:rsidP="004923A4">
            <w:pPr>
              <w:rPr>
                <w:iCs/>
                <w:color w:val="000000"/>
              </w:rPr>
            </w:pPr>
            <w:r w:rsidRPr="00B327B6">
              <w:rPr>
                <w:iCs/>
                <w:color w:val="000000"/>
              </w:rPr>
              <w:t>- категория телеграммы: Обыкновенная частная телеграмма (без отметки)</w:t>
            </w:r>
          </w:p>
          <w:p w:rsidR="004923A4" w:rsidRPr="00B327B6" w:rsidRDefault="004923A4" w:rsidP="004923A4">
            <w:pPr>
              <w:jc w:val="both"/>
              <w:rPr>
                <w:b/>
                <w:i/>
                <w:iCs/>
                <w:color w:val="000000"/>
              </w:rPr>
            </w:pPr>
            <w:r w:rsidRPr="00B327B6">
              <w:rPr>
                <w:iCs/>
                <w:color w:val="000000"/>
              </w:rPr>
              <w:t xml:space="preserve">- вид телеграммы: </w:t>
            </w:r>
            <w:proofErr w:type="gramStart"/>
            <w:r w:rsidRPr="00B327B6">
              <w:rPr>
                <w:iCs/>
                <w:color w:val="000000"/>
              </w:rPr>
              <w:t>Заверенная</w:t>
            </w:r>
            <w:proofErr w:type="gramEnd"/>
            <w:r w:rsidRPr="00B327B6">
              <w:rPr>
                <w:iCs/>
                <w:color w:val="000000"/>
              </w:rPr>
              <w:t xml:space="preserve"> оператором связи (без отметки)</w:t>
            </w: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1.1.</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rPr>
                <w:color w:val="000000"/>
              </w:rPr>
            </w:pPr>
            <w:r w:rsidRPr="00B327B6">
              <w:rPr>
                <w:color w:val="000000"/>
              </w:rPr>
              <w:t>Услуги по передаче слова в страны Ближнего Зарубежья Азербайджан/Армения/Грузия/Казахстан</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bCs/>
                <w:color w:val="000000"/>
              </w:rP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bCs/>
                <w:color w:val="000000"/>
              </w:rP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1.2.</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rPr>
                <w:color w:val="000000"/>
              </w:rPr>
            </w:pPr>
            <w:r w:rsidRPr="00B327B6">
              <w:rPr>
                <w:color w:val="000000"/>
              </w:rPr>
              <w:t>Услуги по передаче слова в страны Ближнего Зарубежья: Беларусь</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bCs/>
                <w:color w:val="000000"/>
              </w:rP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bCs/>
                <w:color w:val="000000"/>
              </w:rP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1.3.</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rPr>
                <w:color w:val="000000"/>
              </w:rPr>
            </w:pPr>
            <w:r w:rsidRPr="00B327B6">
              <w:rPr>
                <w:color w:val="000000"/>
              </w:rPr>
              <w:t>Услуги по передаче слова в страны Ближнего Зарубежья: Молдова/Украина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1.4.</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rPr>
                <w:color w:val="000000"/>
              </w:rPr>
            </w:pPr>
            <w:r w:rsidRPr="00B327B6">
              <w:rPr>
                <w:color w:val="000000"/>
              </w:rPr>
              <w:t>Услуги по передаче слова в страны Ближнего Зарубежья: Кыргызстан/Таджикистан/Туркменистан/Узбекистан</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1.5.</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rPr>
                <w:color w:val="000000"/>
              </w:rPr>
            </w:pPr>
            <w:r w:rsidRPr="00B327B6">
              <w:rPr>
                <w:color w:val="000000"/>
              </w:rPr>
              <w:t>Услуги по передаче слова в страны Ближнего Зарубежья: Латвия/Литва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1.6.</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rPr>
                <w:color w:val="000000"/>
              </w:rPr>
            </w:pPr>
            <w:r w:rsidRPr="00B327B6">
              <w:rPr>
                <w:color w:val="000000"/>
              </w:rPr>
              <w:t>Услуги по передаче слова в страны Ближнего Зарубежья: Эстония</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pPr>
          </w:p>
        </w:tc>
      </w:tr>
      <w:tr w:rsidR="004923A4" w:rsidRPr="00B327B6" w:rsidTr="00F323FF">
        <w:trPr>
          <w:trHeight w:val="300"/>
        </w:trPr>
        <w:tc>
          <w:tcPr>
            <w:tcW w:w="10363" w:type="dxa"/>
            <w:gridSpan w:val="4"/>
            <w:tcBorders>
              <w:top w:val="nil"/>
              <w:left w:val="single" w:sz="4" w:space="0" w:color="auto"/>
              <w:bottom w:val="single" w:sz="4" w:space="0" w:color="auto"/>
            </w:tcBorders>
            <w:shd w:val="clear" w:color="auto" w:fill="auto"/>
            <w:noWrap/>
            <w:vAlign w:val="center"/>
          </w:tcPr>
          <w:p w:rsidR="004923A4" w:rsidRPr="00B327B6" w:rsidRDefault="004923A4" w:rsidP="004923A4">
            <w:pPr>
              <w:rPr>
                <w:b/>
                <w:iCs/>
                <w:color w:val="000000"/>
              </w:rPr>
            </w:pPr>
            <w:r w:rsidRPr="00B327B6">
              <w:rPr>
                <w:b/>
                <w:iCs/>
                <w:color w:val="000000"/>
              </w:rPr>
              <w:t xml:space="preserve">2. Услуги телеграфной связи - Передача слова в страны Ближнего Зарубежья </w:t>
            </w:r>
            <w:r w:rsidRPr="00B327B6">
              <w:rPr>
                <w:b/>
                <w:iCs/>
                <w:color w:val="000000"/>
              </w:rPr>
              <w:br/>
            </w:r>
            <w:r w:rsidRPr="00B327B6">
              <w:rPr>
                <w:i/>
                <w:iCs/>
                <w:color w:val="000000"/>
              </w:rPr>
              <w:t>(ОКПД 2: 61.90.10.191, Код позиции КТРУ: не установлен).</w:t>
            </w:r>
          </w:p>
          <w:p w:rsidR="004923A4" w:rsidRPr="00B327B6" w:rsidRDefault="004923A4" w:rsidP="004923A4">
            <w:pPr>
              <w:rPr>
                <w:i/>
                <w:iCs/>
                <w:color w:val="000000"/>
              </w:rPr>
            </w:pPr>
            <w:r w:rsidRPr="00B327B6">
              <w:rPr>
                <w:i/>
                <w:iCs/>
                <w:color w:val="000000"/>
              </w:rPr>
              <w:t xml:space="preserve">Характеристики: </w:t>
            </w:r>
          </w:p>
          <w:p w:rsidR="004923A4" w:rsidRPr="00B327B6" w:rsidRDefault="004923A4" w:rsidP="004923A4">
            <w:pPr>
              <w:rPr>
                <w:iCs/>
                <w:color w:val="000000"/>
              </w:rPr>
            </w:pPr>
            <w:r w:rsidRPr="00B327B6">
              <w:rPr>
                <w:iCs/>
                <w:color w:val="000000"/>
              </w:rPr>
              <w:t>- вид услуги: Международная телеграмма</w:t>
            </w:r>
          </w:p>
          <w:p w:rsidR="004923A4" w:rsidRPr="00B327B6" w:rsidRDefault="004923A4" w:rsidP="004923A4">
            <w:pPr>
              <w:rPr>
                <w:iCs/>
                <w:color w:val="000000"/>
              </w:rPr>
            </w:pPr>
            <w:r w:rsidRPr="00B327B6">
              <w:rPr>
                <w:iCs/>
                <w:color w:val="000000"/>
              </w:rPr>
              <w:t>- категория телеграммы: срочная</w:t>
            </w:r>
          </w:p>
          <w:p w:rsidR="004923A4" w:rsidRPr="00B327B6" w:rsidRDefault="004923A4" w:rsidP="004923A4">
            <w:pPr>
              <w:rPr>
                <w:b/>
                <w:bCs/>
                <w:color w:val="000000"/>
              </w:rPr>
            </w:pPr>
            <w:r w:rsidRPr="00B327B6">
              <w:rPr>
                <w:iCs/>
                <w:color w:val="000000"/>
              </w:rPr>
              <w:t xml:space="preserve">- вид телеграммы: </w:t>
            </w:r>
            <w:proofErr w:type="gramStart"/>
            <w:r w:rsidRPr="00B327B6">
              <w:rPr>
                <w:iCs/>
                <w:color w:val="000000"/>
              </w:rPr>
              <w:t>Заверенная</w:t>
            </w:r>
            <w:proofErr w:type="gramEnd"/>
            <w:r w:rsidRPr="00B327B6">
              <w:rPr>
                <w:iCs/>
                <w:color w:val="000000"/>
              </w:rPr>
              <w:t xml:space="preserve"> оператором связи (без отметки)</w:t>
            </w: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color w:val="000000"/>
              </w:rPr>
            </w:pPr>
            <w:r w:rsidRPr="00B327B6">
              <w:rPr>
                <w:color w:val="000000"/>
              </w:rPr>
              <w:t>2.1.</w:t>
            </w:r>
          </w:p>
        </w:tc>
        <w:tc>
          <w:tcPr>
            <w:tcW w:w="7023" w:type="dxa"/>
            <w:tcBorders>
              <w:top w:val="nil"/>
              <w:left w:val="nil"/>
              <w:bottom w:val="single" w:sz="4" w:space="0" w:color="auto"/>
              <w:right w:val="nil"/>
            </w:tcBorders>
            <w:shd w:val="clear" w:color="auto" w:fill="auto"/>
            <w:vAlign w:val="center"/>
          </w:tcPr>
          <w:p w:rsidR="004923A4" w:rsidRPr="00B327B6" w:rsidRDefault="004923A4" w:rsidP="004923A4">
            <w:pPr>
              <w:rPr>
                <w:color w:val="000000"/>
              </w:rPr>
            </w:pPr>
            <w:r w:rsidRPr="00B327B6">
              <w:rPr>
                <w:color w:val="000000"/>
              </w:rPr>
              <w:t>Услуги по передаче слова в страны Ближнего Зарубежья: Азербайджан/Армения/Грузия/Казахстан</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bCs/>
                <w:color w:val="000000"/>
              </w:rP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bCs/>
                <w:color w:val="000000"/>
              </w:rP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color w:val="000000"/>
              </w:rPr>
            </w:pPr>
            <w:r w:rsidRPr="00B327B6">
              <w:rPr>
                <w:color w:val="000000"/>
              </w:rPr>
              <w:t>2.2.</w:t>
            </w:r>
          </w:p>
        </w:tc>
        <w:tc>
          <w:tcPr>
            <w:tcW w:w="7023" w:type="dxa"/>
            <w:tcBorders>
              <w:top w:val="nil"/>
              <w:left w:val="nil"/>
              <w:bottom w:val="single" w:sz="4" w:space="0" w:color="auto"/>
              <w:right w:val="nil"/>
            </w:tcBorders>
            <w:shd w:val="clear" w:color="auto" w:fill="auto"/>
            <w:vAlign w:val="center"/>
          </w:tcPr>
          <w:p w:rsidR="004923A4" w:rsidRPr="00B327B6" w:rsidRDefault="004923A4" w:rsidP="004923A4">
            <w:pPr>
              <w:rPr>
                <w:color w:val="000000"/>
              </w:rPr>
            </w:pPr>
            <w:r w:rsidRPr="00B327B6">
              <w:rPr>
                <w:color w:val="000000"/>
              </w:rPr>
              <w:t>Услуги по передаче слова в страны Ближнего Зарубежья: Беларусь</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bCs/>
                <w:color w:val="000000"/>
              </w:rP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bCs/>
                <w:color w:val="000000"/>
              </w:rP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color w:val="000000"/>
              </w:rPr>
            </w:pPr>
            <w:r w:rsidRPr="00B327B6">
              <w:rPr>
                <w:color w:val="000000"/>
              </w:rPr>
              <w:t>2.3.</w:t>
            </w:r>
          </w:p>
        </w:tc>
        <w:tc>
          <w:tcPr>
            <w:tcW w:w="7023" w:type="dxa"/>
            <w:tcBorders>
              <w:top w:val="nil"/>
              <w:left w:val="nil"/>
              <w:bottom w:val="single" w:sz="4" w:space="0" w:color="auto"/>
              <w:right w:val="nil"/>
            </w:tcBorders>
            <w:shd w:val="clear" w:color="auto" w:fill="auto"/>
            <w:vAlign w:val="center"/>
          </w:tcPr>
          <w:p w:rsidR="004923A4" w:rsidRPr="00B327B6" w:rsidRDefault="004923A4" w:rsidP="004923A4">
            <w:pPr>
              <w:rPr>
                <w:color w:val="000000"/>
              </w:rPr>
            </w:pPr>
            <w:r w:rsidRPr="00B327B6">
              <w:rPr>
                <w:color w:val="000000"/>
              </w:rPr>
              <w:t>Услуги по передаче слова в страны Ближнего Зарубежья: Молдова/Украина</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color w:val="000000"/>
              </w:rPr>
            </w:pPr>
            <w:r w:rsidRPr="00B327B6">
              <w:rPr>
                <w:color w:val="000000"/>
              </w:rPr>
              <w:t>2.4.</w:t>
            </w:r>
          </w:p>
        </w:tc>
        <w:tc>
          <w:tcPr>
            <w:tcW w:w="7023" w:type="dxa"/>
            <w:tcBorders>
              <w:top w:val="nil"/>
              <w:left w:val="nil"/>
              <w:bottom w:val="single" w:sz="4" w:space="0" w:color="auto"/>
              <w:right w:val="nil"/>
            </w:tcBorders>
            <w:shd w:val="clear" w:color="auto" w:fill="auto"/>
            <w:vAlign w:val="center"/>
          </w:tcPr>
          <w:p w:rsidR="004923A4" w:rsidRPr="00B327B6" w:rsidRDefault="004923A4" w:rsidP="004923A4">
            <w:pPr>
              <w:rPr>
                <w:color w:val="000000"/>
              </w:rPr>
            </w:pPr>
            <w:r w:rsidRPr="00B327B6">
              <w:rPr>
                <w:color w:val="000000"/>
              </w:rPr>
              <w:t>Услуги по передаче слова в страны Ближнего Зарубежья: Кыргызстан/Таджикистан/Туркменистан/Узбекистан</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color w:val="000000"/>
              </w:rPr>
            </w:pPr>
            <w:r w:rsidRPr="00B327B6">
              <w:rPr>
                <w:color w:val="000000"/>
              </w:rPr>
              <w:t>2.5.</w:t>
            </w:r>
          </w:p>
        </w:tc>
        <w:tc>
          <w:tcPr>
            <w:tcW w:w="7023" w:type="dxa"/>
            <w:tcBorders>
              <w:top w:val="nil"/>
              <w:left w:val="nil"/>
              <w:bottom w:val="single" w:sz="4" w:space="0" w:color="auto"/>
              <w:right w:val="nil"/>
            </w:tcBorders>
            <w:shd w:val="clear" w:color="auto" w:fill="auto"/>
            <w:vAlign w:val="center"/>
          </w:tcPr>
          <w:p w:rsidR="004923A4" w:rsidRPr="00B327B6" w:rsidRDefault="004923A4" w:rsidP="004923A4">
            <w:pPr>
              <w:rPr>
                <w:color w:val="000000"/>
              </w:rPr>
            </w:pPr>
            <w:r w:rsidRPr="00B327B6">
              <w:rPr>
                <w:color w:val="000000"/>
              </w:rPr>
              <w:t>Услуги по передаче слова в страны Ближнего Зарубежья: Латвия/Литва</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color w:val="000000"/>
              </w:rPr>
            </w:pPr>
            <w:r w:rsidRPr="00B327B6">
              <w:rPr>
                <w:color w:val="000000"/>
              </w:rPr>
              <w:t>2.6.</w:t>
            </w:r>
          </w:p>
        </w:tc>
        <w:tc>
          <w:tcPr>
            <w:tcW w:w="7023" w:type="dxa"/>
            <w:tcBorders>
              <w:top w:val="nil"/>
              <w:left w:val="nil"/>
              <w:bottom w:val="single" w:sz="4" w:space="0" w:color="auto"/>
              <w:right w:val="nil"/>
            </w:tcBorders>
            <w:shd w:val="clear" w:color="auto" w:fill="auto"/>
            <w:vAlign w:val="center"/>
          </w:tcPr>
          <w:p w:rsidR="004923A4" w:rsidRPr="00B327B6" w:rsidRDefault="004923A4" w:rsidP="004923A4">
            <w:pPr>
              <w:rPr>
                <w:color w:val="000000"/>
              </w:rPr>
            </w:pPr>
            <w:r w:rsidRPr="00B327B6">
              <w:rPr>
                <w:color w:val="000000"/>
              </w:rPr>
              <w:t>Услуги по передаче слова в страны Ближнего Зарубежья: Эстония</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pPr>
          </w:p>
        </w:tc>
      </w:tr>
      <w:tr w:rsidR="004923A4" w:rsidRPr="00B327B6" w:rsidTr="00F323FF">
        <w:trPr>
          <w:trHeight w:val="364"/>
        </w:trPr>
        <w:tc>
          <w:tcPr>
            <w:tcW w:w="10363" w:type="dxa"/>
            <w:gridSpan w:val="4"/>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rPr>
                <w:b/>
                <w:iCs/>
                <w:color w:val="000000"/>
              </w:rPr>
            </w:pPr>
            <w:r w:rsidRPr="00B327B6">
              <w:rPr>
                <w:b/>
                <w:iCs/>
                <w:color w:val="000000"/>
              </w:rPr>
              <w:t xml:space="preserve">3. Услуги телеграфной связи - Передача слова в страны Дальнего Зарубежья </w:t>
            </w:r>
            <w:r w:rsidRPr="00B327B6">
              <w:rPr>
                <w:b/>
                <w:iCs/>
                <w:color w:val="000000"/>
              </w:rPr>
              <w:br/>
            </w:r>
            <w:r w:rsidRPr="00B327B6">
              <w:t>(</w:t>
            </w:r>
            <w:r w:rsidRPr="00B327B6">
              <w:rPr>
                <w:i/>
                <w:iCs/>
                <w:color w:val="000000"/>
              </w:rPr>
              <w:t>ОКПД 2: 61.90.10.191, Код позиции КТРУ: 61.90.10.191-00000001).</w:t>
            </w:r>
          </w:p>
          <w:p w:rsidR="004923A4" w:rsidRPr="00B327B6" w:rsidRDefault="004923A4" w:rsidP="004923A4">
            <w:pPr>
              <w:rPr>
                <w:i/>
                <w:iCs/>
                <w:color w:val="000000"/>
              </w:rPr>
            </w:pPr>
            <w:r w:rsidRPr="00B327B6">
              <w:rPr>
                <w:i/>
                <w:iCs/>
                <w:color w:val="000000"/>
              </w:rPr>
              <w:t xml:space="preserve">Характеристики в соответствии с КТРУ: </w:t>
            </w:r>
            <w:r w:rsidRPr="00B327B6">
              <w:t xml:space="preserve"> </w:t>
            </w:r>
          </w:p>
          <w:p w:rsidR="004923A4" w:rsidRPr="00B327B6" w:rsidRDefault="004923A4" w:rsidP="004923A4">
            <w:pPr>
              <w:jc w:val="both"/>
              <w:rPr>
                <w:iCs/>
                <w:color w:val="000000"/>
              </w:rPr>
            </w:pPr>
            <w:r w:rsidRPr="00B327B6">
              <w:rPr>
                <w:iCs/>
                <w:color w:val="000000"/>
              </w:rPr>
              <w:t>- вид услуги: Международная телеграмма</w:t>
            </w:r>
          </w:p>
          <w:p w:rsidR="004923A4" w:rsidRPr="00B327B6" w:rsidRDefault="004923A4" w:rsidP="004923A4">
            <w:pPr>
              <w:jc w:val="both"/>
              <w:rPr>
                <w:iCs/>
                <w:color w:val="000000"/>
              </w:rPr>
            </w:pPr>
            <w:r w:rsidRPr="00B327B6">
              <w:rPr>
                <w:iCs/>
                <w:color w:val="000000"/>
              </w:rPr>
              <w:t>-категория телеграммы: Обыкновенная частная телеграмма (без отметки)</w:t>
            </w:r>
          </w:p>
          <w:p w:rsidR="004923A4" w:rsidRPr="00B327B6" w:rsidRDefault="004923A4" w:rsidP="004923A4">
            <w:pPr>
              <w:jc w:val="both"/>
              <w:rPr>
                <w:i/>
                <w:iCs/>
                <w:color w:val="000000"/>
              </w:rPr>
            </w:pPr>
            <w:r w:rsidRPr="00B327B6">
              <w:rPr>
                <w:iCs/>
                <w:color w:val="000000"/>
              </w:rPr>
              <w:t xml:space="preserve">- вид телеграммы: </w:t>
            </w:r>
            <w:proofErr w:type="gramStart"/>
            <w:r w:rsidRPr="00B327B6">
              <w:rPr>
                <w:iCs/>
                <w:color w:val="000000"/>
              </w:rPr>
              <w:t>Заверенная</w:t>
            </w:r>
            <w:proofErr w:type="gramEnd"/>
            <w:r w:rsidRPr="00B327B6">
              <w:rPr>
                <w:iCs/>
                <w:color w:val="000000"/>
              </w:rPr>
              <w:t xml:space="preserve"> оператором связи (без отметки)</w:t>
            </w: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3.1.</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rPr>
                <w:color w:val="000000"/>
              </w:rPr>
            </w:pPr>
            <w:r w:rsidRPr="00B327B6">
              <w:rPr>
                <w:color w:val="000000"/>
              </w:rPr>
              <w:t>Услуги по передаче слова в страны Дальнего Зарубежья в зависимости от направления (</w:t>
            </w:r>
            <w:r w:rsidRPr="00B464A8">
              <w:rPr>
                <w:color w:val="000000"/>
              </w:rPr>
              <w:t>Перечень стран Дальнего Зарубежья № 1</w:t>
            </w:r>
            <w:r w:rsidRPr="00B327B6">
              <w:rPr>
                <w:color w:val="000000"/>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b/>
                <w:bCs/>
                <w:color w:val="000000"/>
              </w:rP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b/>
                <w:bCs/>
                <w:color w:val="000000"/>
              </w:rP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lastRenderedPageBreak/>
              <w:t>3.2.</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ind w:right="-108"/>
              <w:rPr>
                <w:color w:val="000000"/>
              </w:rPr>
            </w:pPr>
            <w:r w:rsidRPr="00B327B6">
              <w:rPr>
                <w:color w:val="000000"/>
              </w:rPr>
              <w:t xml:space="preserve">Услуги по передаче слова в страны Дальнего Зарубежья  в зависимости от направления </w:t>
            </w:r>
            <w:proofErr w:type="gramStart"/>
            <w:r w:rsidRPr="00B327B6">
              <w:rPr>
                <w:color w:val="000000"/>
              </w:rPr>
              <w:t>(</w:t>
            </w:r>
            <w:r>
              <w:t xml:space="preserve"> </w:t>
            </w:r>
            <w:proofErr w:type="gramEnd"/>
            <w:r w:rsidRPr="00B464A8">
              <w:rPr>
                <w:color w:val="000000"/>
              </w:rPr>
              <w:t xml:space="preserve">Перечень стран Дальнего Зарубежья № </w:t>
            </w:r>
            <w:r>
              <w:rPr>
                <w:color w:val="000000"/>
              </w:rPr>
              <w:t>2</w:t>
            </w:r>
            <w:r w:rsidRPr="00B327B6">
              <w:rPr>
                <w:color w:val="000000"/>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b/>
                <w:bCs/>
                <w:color w:val="000000"/>
              </w:rP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b/>
                <w:bCs/>
                <w:color w:val="000000"/>
              </w:rP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3.3.</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rPr>
                <w:color w:val="000000"/>
              </w:rPr>
            </w:pPr>
            <w:r w:rsidRPr="00B327B6">
              <w:rPr>
                <w:color w:val="000000"/>
              </w:rPr>
              <w:t>Услуги по передаче слова в страны Дальнего Зарубежья:  АРУБА (Aruba) / ПЕРУ</w:t>
            </w:r>
            <w:proofErr w:type="gramStart"/>
            <w:r w:rsidRPr="00B327B6">
              <w:rPr>
                <w:color w:val="000000"/>
              </w:rPr>
              <w:t xml:space="preserve">( </w:t>
            </w:r>
            <w:proofErr w:type="gramEnd"/>
            <w:r w:rsidRPr="00B327B6">
              <w:rPr>
                <w:color w:val="000000"/>
              </w:rPr>
              <w:t>Perou)</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b/>
                <w:bCs/>
                <w:color w:val="000000"/>
              </w:rPr>
            </w:pPr>
            <w:r w:rsidRPr="00B327B6">
              <w:rPr>
                <w:color w:val="000000"/>
              </w:rPr>
              <w:t>слово</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b/>
                <w:bCs/>
                <w:color w:val="000000"/>
              </w:rPr>
            </w:pPr>
          </w:p>
        </w:tc>
      </w:tr>
      <w:tr w:rsidR="004923A4" w:rsidRPr="00B327B6" w:rsidTr="00F323FF">
        <w:trPr>
          <w:trHeight w:val="300"/>
        </w:trPr>
        <w:tc>
          <w:tcPr>
            <w:tcW w:w="10363" w:type="dxa"/>
            <w:gridSpan w:val="4"/>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both"/>
              <w:rPr>
                <w:b/>
                <w:i/>
                <w:iCs/>
                <w:color w:val="000000"/>
              </w:rPr>
            </w:pPr>
            <w:r w:rsidRPr="00B327B6">
              <w:rPr>
                <w:b/>
                <w:i/>
                <w:iCs/>
                <w:color w:val="000000"/>
              </w:rPr>
              <w:t xml:space="preserve">4. </w:t>
            </w:r>
            <w:r w:rsidRPr="00B327B6">
              <w:rPr>
                <w:b/>
                <w:iCs/>
                <w:color w:val="000000"/>
              </w:rPr>
              <w:t>Услуги телеграфной связи - Телеграфный сбор:</w:t>
            </w:r>
            <w:r w:rsidRPr="00B327B6">
              <w:rPr>
                <w:b/>
                <w:bCs/>
                <w:color w:val="000000"/>
              </w:rPr>
              <w:t> </w:t>
            </w:r>
          </w:p>
        </w:tc>
      </w:tr>
      <w:tr w:rsidR="004923A4" w:rsidRPr="00B327B6" w:rsidTr="004923A4">
        <w:trPr>
          <w:trHeight w:val="396"/>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4.1.</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rPr>
                <w:iCs/>
                <w:color w:val="000000"/>
              </w:rPr>
            </w:pPr>
            <w:r w:rsidRPr="00B327B6">
              <w:rPr>
                <w:iCs/>
                <w:color w:val="000000"/>
              </w:rPr>
              <w:t xml:space="preserve">Услуги телеграфной связи - Телеграфный сбор: доставка международных телеграмм </w:t>
            </w:r>
            <w:r w:rsidRPr="00B327B6">
              <w:rPr>
                <w:iCs/>
                <w:color w:val="000000"/>
              </w:rPr>
              <w:br/>
            </w:r>
            <w:r w:rsidRPr="00B327B6">
              <w:rPr>
                <w:i/>
                <w:iCs/>
                <w:color w:val="000000"/>
              </w:rPr>
              <w:t>(ОКПД 2: 61.90.10.191, Код позиции КТРУ: 61.90.10.191-00000028).</w:t>
            </w:r>
          </w:p>
          <w:p w:rsidR="004923A4" w:rsidRPr="00B327B6" w:rsidRDefault="004923A4" w:rsidP="004923A4">
            <w:pPr>
              <w:rPr>
                <w:i/>
                <w:iCs/>
                <w:color w:val="000000"/>
              </w:rPr>
            </w:pPr>
            <w:r w:rsidRPr="00B327B6">
              <w:rPr>
                <w:i/>
                <w:iCs/>
                <w:color w:val="000000"/>
              </w:rPr>
              <w:t xml:space="preserve">Характеристики в соответствии с КТРУ </w:t>
            </w:r>
          </w:p>
          <w:p w:rsidR="004923A4" w:rsidRPr="00B327B6" w:rsidRDefault="004923A4" w:rsidP="004923A4">
            <w:pPr>
              <w:rPr>
                <w:iCs/>
                <w:color w:val="000000"/>
              </w:rPr>
            </w:pPr>
            <w:r w:rsidRPr="00B327B6">
              <w:rPr>
                <w:iCs/>
                <w:color w:val="000000"/>
              </w:rPr>
              <w:t>- вид услуги: Международная телеграмма</w:t>
            </w:r>
          </w:p>
          <w:p w:rsidR="004923A4" w:rsidRPr="00B327B6" w:rsidRDefault="004923A4" w:rsidP="004923A4">
            <w:pPr>
              <w:rPr>
                <w:iCs/>
                <w:color w:val="000000"/>
              </w:rPr>
            </w:pPr>
            <w:r w:rsidRPr="00B327B6">
              <w:rPr>
                <w:iCs/>
                <w:color w:val="000000"/>
              </w:rPr>
              <w:t>- категория телеграммы: Обыкновенная частная телеграмма (без отметки)</w:t>
            </w:r>
          </w:p>
          <w:p w:rsidR="004923A4" w:rsidRPr="00B327B6" w:rsidRDefault="004923A4" w:rsidP="004923A4">
            <w:pPr>
              <w:rPr>
                <w:color w:val="000000"/>
              </w:rPr>
            </w:pPr>
            <w:r w:rsidRPr="00B327B6">
              <w:rPr>
                <w:iCs/>
                <w:color w:val="000000"/>
              </w:rPr>
              <w:t xml:space="preserve">- вид телеграммы: </w:t>
            </w:r>
            <w:proofErr w:type="gramStart"/>
            <w:r w:rsidRPr="00B327B6">
              <w:rPr>
                <w:iCs/>
                <w:color w:val="000000"/>
              </w:rPr>
              <w:t>Заверенная</w:t>
            </w:r>
            <w:proofErr w:type="gramEnd"/>
            <w:r w:rsidRPr="00B327B6">
              <w:rPr>
                <w:iCs/>
                <w:color w:val="000000"/>
              </w:rPr>
              <w:t xml:space="preserve"> оператором связи (без отметки)</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bCs/>
                <w:color w:val="000000"/>
                <w:highlight w:val="yellow"/>
              </w:rPr>
            </w:pPr>
            <w:r w:rsidRPr="00B327B6">
              <w:rPr>
                <w:color w:val="000000"/>
              </w:rPr>
              <w:t>шт.</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bCs/>
                <w:color w:val="000000"/>
                <w:highlight w:val="yellow"/>
              </w:rPr>
            </w:pPr>
          </w:p>
        </w:tc>
      </w:tr>
      <w:tr w:rsidR="004923A4" w:rsidRPr="00B327B6" w:rsidTr="004923A4">
        <w:trPr>
          <w:trHeight w:val="416"/>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4.2.</w:t>
            </w:r>
          </w:p>
        </w:tc>
        <w:tc>
          <w:tcPr>
            <w:tcW w:w="7023" w:type="dxa"/>
            <w:tcBorders>
              <w:top w:val="nil"/>
              <w:left w:val="nil"/>
              <w:bottom w:val="single" w:sz="4" w:space="0" w:color="auto"/>
              <w:right w:val="nil"/>
            </w:tcBorders>
            <w:shd w:val="clear" w:color="auto" w:fill="auto"/>
            <w:vAlign w:val="center"/>
            <w:hideMark/>
          </w:tcPr>
          <w:p w:rsidR="004923A4" w:rsidRPr="00B327B6" w:rsidRDefault="004923A4" w:rsidP="004923A4">
            <w:pPr>
              <w:jc w:val="both"/>
              <w:rPr>
                <w:iCs/>
                <w:color w:val="000000"/>
              </w:rPr>
            </w:pPr>
            <w:r w:rsidRPr="00B327B6">
              <w:rPr>
                <w:iCs/>
                <w:color w:val="000000"/>
              </w:rPr>
              <w:t>Услуги телеграфной связи - Телеграфный сбор</w:t>
            </w:r>
            <w:r w:rsidRPr="00B327B6">
              <w:t xml:space="preserve">: </w:t>
            </w:r>
            <w:r w:rsidRPr="00B327B6">
              <w:rPr>
                <w:iCs/>
                <w:color w:val="000000"/>
              </w:rPr>
              <w:t>доставка международных телеграмм</w:t>
            </w:r>
          </w:p>
          <w:p w:rsidR="004923A4" w:rsidRPr="00B327B6" w:rsidRDefault="004923A4" w:rsidP="004923A4">
            <w:pPr>
              <w:jc w:val="both"/>
              <w:rPr>
                <w:iCs/>
                <w:color w:val="000000"/>
              </w:rPr>
            </w:pPr>
            <w:r w:rsidRPr="00B327B6">
              <w:rPr>
                <w:i/>
                <w:iCs/>
                <w:color w:val="000000"/>
              </w:rPr>
              <w:t>(ОКПД 2: 61.90.10.191, Код позиции КТРУ: не установлен).</w:t>
            </w:r>
          </w:p>
          <w:p w:rsidR="004923A4" w:rsidRPr="00B327B6" w:rsidRDefault="004923A4" w:rsidP="004923A4">
            <w:pPr>
              <w:jc w:val="both"/>
              <w:rPr>
                <w:color w:val="000000"/>
              </w:rPr>
            </w:pPr>
            <w:r w:rsidRPr="00B327B6">
              <w:rPr>
                <w:iCs/>
                <w:color w:val="000000"/>
              </w:rPr>
              <w:t>Характеристики:</w:t>
            </w:r>
            <w:r w:rsidRPr="00B327B6">
              <w:rPr>
                <w:color w:val="000000"/>
              </w:rPr>
              <w:t xml:space="preserve"> </w:t>
            </w:r>
          </w:p>
          <w:p w:rsidR="004923A4" w:rsidRPr="00B327B6" w:rsidRDefault="004923A4" w:rsidP="004923A4">
            <w:pPr>
              <w:jc w:val="both"/>
              <w:rPr>
                <w:color w:val="000000"/>
              </w:rPr>
            </w:pPr>
            <w:r w:rsidRPr="00B327B6">
              <w:rPr>
                <w:color w:val="000000"/>
              </w:rPr>
              <w:t>- Категория телеграммы: срочная</w:t>
            </w:r>
            <w:r>
              <w:rPr>
                <w:color w:val="000000"/>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bCs/>
                <w:color w:val="000000"/>
              </w:rPr>
            </w:pPr>
            <w:r w:rsidRPr="00B327B6">
              <w:rPr>
                <w:color w:val="000000"/>
              </w:rPr>
              <w:t>шт.</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bCs/>
                <w:color w:val="000000"/>
              </w:rPr>
            </w:pPr>
          </w:p>
        </w:tc>
      </w:tr>
      <w:tr w:rsidR="004923A4" w:rsidRPr="00B327B6" w:rsidTr="004923A4">
        <w:trPr>
          <w:trHeight w:val="416"/>
        </w:trPr>
        <w:tc>
          <w:tcPr>
            <w:tcW w:w="598"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color w:val="000000"/>
              </w:rPr>
            </w:pPr>
            <w:r w:rsidRPr="00B327B6">
              <w:rPr>
                <w:color w:val="000000"/>
              </w:rPr>
              <w:t>4.3.</w:t>
            </w:r>
          </w:p>
        </w:tc>
        <w:tc>
          <w:tcPr>
            <w:tcW w:w="7023" w:type="dxa"/>
            <w:tcBorders>
              <w:top w:val="nil"/>
              <w:left w:val="nil"/>
              <w:bottom w:val="single" w:sz="4" w:space="0" w:color="auto"/>
              <w:right w:val="nil"/>
            </w:tcBorders>
            <w:shd w:val="clear" w:color="auto" w:fill="auto"/>
            <w:vAlign w:val="center"/>
          </w:tcPr>
          <w:p w:rsidR="004923A4" w:rsidRPr="00B327B6" w:rsidRDefault="004923A4" w:rsidP="004923A4">
            <w:pPr>
              <w:jc w:val="both"/>
              <w:rPr>
                <w:iCs/>
                <w:color w:val="000000"/>
              </w:rPr>
            </w:pPr>
            <w:r w:rsidRPr="00B327B6">
              <w:rPr>
                <w:iCs/>
                <w:color w:val="000000"/>
              </w:rPr>
              <w:t xml:space="preserve">Услуги телеграфной связи - Телеграфный сбор: доставка международных телеграмм – почтой </w:t>
            </w:r>
            <w:proofErr w:type="gramStart"/>
            <w:r w:rsidRPr="00B327B6">
              <w:rPr>
                <w:iCs/>
                <w:color w:val="000000"/>
              </w:rPr>
              <w:t>заказное</w:t>
            </w:r>
            <w:proofErr w:type="gramEnd"/>
            <w:r w:rsidRPr="00B327B6">
              <w:rPr>
                <w:iCs/>
                <w:color w:val="000000"/>
              </w:rPr>
              <w:t xml:space="preserve"> </w:t>
            </w:r>
          </w:p>
          <w:p w:rsidR="004923A4" w:rsidRPr="00B327B6" w:rsidRDefault="004923A4" w:rsidP="004923A4">
            <w:pPr>
              <w:jc w:val="both"/>
              <w:rPr>
                <w:iCs/>
                <w:color w:val="000000"/>
              </w:rPr>
            </w:pPr>
            <w:proofErr w:type="gramStart"/>
            <w:r w:rsidRPr="00B327B6">
              <w:rPr>
                <w:i/>
                <w:iCs/>
                <w:color w:val="000000"/>
              </w:rPr>
              <w:t>ОКПД 2: 61.90.10.191, Код позиции КТРУ: 61.90.10.191-00000028).</w:t>
            </w:r>
            <w:proofErr w:type="gramEnd"/>
          </w:p>
          <w:p w:rsidR="004923A4" w:rsidRPr="00B327B6" w:rsidRDefault="004923A4" w:rsidP="004923A4">
            <w:pPr>
              <w:jc w:val="both"/>
              <w:rPr>
                <w:i/>
                <w:iCs/>
                <w:color w:val="000000"/>
              </w:rPr>
            </w:pPr>
            <w:r w:rsidRPr="00B327B6">
              <w:rPr>
                <w:i/>
                <w:iCs/>
                <w:color w:val="000000"/>
              </w:rPr>
              <w:t xml:space="preserve">Характеристики в соответствии с КТРУ </w:t>
            </w:r>
          </w:p>
          <w:p w:rsidR="004923A4" w:rsidRPr="00B327B6" w:rsidRDefault="004923A4" w:rsidP="004923A4">
            <w:pPr>
              <w:jc w:val="both"/>
              <w:rPr>
                <w:iCs/>
                <w:color w:val="000000"/>
              </w:rPr>
            </w:pPr>
            <w:r w:rsidRPr="00B327B6">
              <w:rPr>
                <w:iCs/>
                <w:color w:val="000000"/>
              </w:rPr>
              <w:t>- вид услуги: Международная телеграмма</w:t>
            </w:r>
          </w:p>
          <w:p w:rsidR="004923A4" w:rsidRPr="00B327B6" w:rsidRDefault="004923A4" w:rsidP="004923A4">
            <w:pPr>
              <w:jc w:val="both"/>
              <w:rPr>
                <w:iCs/>
                <w:color w:val="000000"/>
              </w:rPr>
            </w:pPr>
            <w:r w:rsidRPr="00B327B6">
              <w:rPr>
                <w:iCs/>
                <w:color w:val="000000"/>
              </w:rPr>
              <w:t>- категория телеграммы: Обыкновенная частная телеграмма (без отметки)</w:t>
            </w:r>
          </w:p>
          <w:p w:rsidR="004923A4" w:rsidRPr="00B327B6" w:rsidRDefault="004923A4" w:rsidP="004923A4">
            <w:pPr>
              <w:jc w:val="both"/>
              <w:rPr>
                <w:iCs/>
                <w:color w:val="000000"/>
              </w:rPr>
            </w:pPr>
            <w:r w:rsidRPr="00B327B6">
              <w:rPr>
                <w:iCs/>
                <w:color w:val="000000"/>
              </w:rPr>
              <w:t xml:space="preserve">- вид телеграммы: </w:t>
            </w:r>
            <w:proofErr w:type="gramStart"/>
            <w:r w:rsidRPr="00B327B6">
              <w:rPr>
                <w:iCs/>
                <w:color w:val="000000"/>
              </w:rPr>
              <w:t>Заверенная</w:t>
            </w:r>
            <w:proofErr w:type="gramEnd"/>
            <w:r w:rsidRPr="00B327B6">
              <w:rPr>
                <w:iCs/>
                <w:color w:val="000000"/>
              </w:rPr>
              <w:t xml:space="preserve"> оператором связи (без отметки)</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color w:val="000000"/>
              </w:rPr>
            </w:pPr>
            <w:r w:rsidRPr="00B327B6">
              <w:rPr>
                <w:color w:val="000000"/>
              </w:rPr>
              <w:t>шт.</w:t>
            </w:r>
          </w:p>
        </w:tc>
        <w:tc>
          <w:tcPr>
            <w:tcW w:w="1466" w:type="dxa"/>
            <w:tcBorders>
              <w:top w:val="nil"/>
              <w:left w:val="single" w:sz="4" w:space="0" w:color="auto"/>
              <w:bottom w:val="single" w:sz="4" w:space="0" w:color="auto"/>
              <w:right w:val="single" w:sz="4" w:space="0" w:color="auto"/>
            </w:tcBorders>
            <w:shd w:val="clear" w:color="auto" w:fill="auto"/>
            <w:vAlign w:val="center"/>
          </w:tcPr>
          <w:p w:rsidR="004923A4" w:rsidRPr="00B327B6" w:rsidRDefault="004923A4" w:rsidP="004923A4">
            <w:pPr>
              <w:jc w:val="center"/>
              <w:rPr>
                <w:color w:val="000000"/>
              </w:rPr>
            </w:pPr>
          </w:p>
        </w:tc>
      </w:tr>
      <w:tr w:rsidR="004923A4" w:rsidRPr="00B327B6" w:rsidTr="004923A4">
        <w:trPr>
          <w:trHeight w:val="423"/>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4.4.</w:t>
            </w:r>
          </w:p>
        </w:tc>
        <w:tc>
          <w:tcPr>
            <w:tcW w:w="7023" w:type="dxa"/>
            <w:tcBorders>
              <w:top w:val="nil"/>
              <w:left w:val="nil"/>
              <w:bottom w:val="single" w:sz="4" w:space="0" w:color="auto"/>
              <w:right w:val="single" w:sz="4" w:space="0" w:color="auto"/>
            </w:tcBorders>
            <w:shd w:val="clear" w:color="auto" w:fill="auto"/>
            <w:vAlign w:val="center"/>
            <w:hideMark/>
          </w:tcPr>
          <w:p w:rsidR="004923A4" w:rsidRPr="00B327B6" w:rsidRDefault="004923A4" w:rsidP="004923A4">
            <w:pPr>
              <w:jc w:val="both"/>
              <w:rPr>
                <w:iCs/>
                <w:color w:val="000000"/>
              </w:rPr>
            </w:pPr>
            <w:r w:rsidRPr="00B327B6">
              <w:rPr>
                <w:iCs/>
                <w:color w:val="000000"/>
              </w:rPr>
              <w:t xml:space="preserve">Услуги телеграфной связи - Телеграфный сбор: </w:t>
            </w:r>
            <w:r w:rsidRPr="00B327B6">
              <w:t xml:space="preserve"> </w:t>
            </w:r>
            <w:r w:rsidRPr="00B327B6">
              <w:rPr>
                <w:iCs/>
                <w:color w:val="000000"/>
              </w:rPr>
              <w:t xml:space="preserve">доставка телеграммы в населенный пункт, без телеграфной, факсимильной связи за пределы субъекта Российской Федерации </w:t>
            </w:r>
            <w:r w:rsidRPr="00B327B6">
              <w:rPr>
                <w:iCs/>
                <w:color w:val="000000"/>
              </w:rPr>
              <w:br/>
            </w:r>
            <w:r w:rsidRPr="00B327B6">
              <w:rPr>
                <w:i/>
                <w:iCs/>
                <w:color w:val="000000"/>
              </w:rPr>
              <w:t>(ОКПД 2: 61.90.10.191, Код позиции КТРУ: 61.90.10.191-00000028).</w:t>
            </w:r>
          </w:p>
          <w:p w:rsidR="004923A4" w:rsidRPr="00B327B6" w:rsidRDefault="004923A4" w:rsidP="004923A4">
            <w:pPr>
              <w:rPr>
                <w:i/>
                <w:iCs/>
                <w:color w:val="000000"/>
              </w:rPr>
            </w:pPr>
            <w:r w:rsidRPr="00B327B6">
              <w:rPr>
                <w:i/>
                <w:iCs/>
                <w:color w:val="000000"/>
              </w:rPr>
              <w:t>Характеристики в соответствии с КТРУ:</w:t>
            </w:r>
          </w:p>
          <w:p w:rsidR="004923A4" w:rsidRPr="00B327B6" w:rsidRDefault="004923A4" w:rsidP="004923A4">
            <w:pPr>
              <w:rPr>
                <w:iCs/>
                <w:color w:val="000000"/>
              </w:rPr>
            </w:pPr>
            <w:r w:rsidRPr="00B327B6">
              <w:rPr>
                <w:iCs/>
                <w:color w:val="000000"/>
              </w:rPr>
              <w:t>- вид услуги: Международная телеграмма</w:t>
            </w:r>
          </w:p>
          <w:p w:rsidR="004923A4" w:rsidRPr="00B327B6" w:rsidRDefault="004923A4" w:rsidP="004923A4">
            <w:pPr>
              <w:rPr>
                <w:iCs/>
                <w:color w:val="000000"/>
              </w:rPr>
            </w:pPr>
            <w:r w:rsidRPr="00B327B6">
              <w:rPr>
                <w:iCs/>
                <w:color w:val="000000"/>
              </w:rPr>
              <w:t>- категория телеграммы: Обыкновенная частная телеграмма (без отметки)</w:t>
            </w:r>
          </w:p>
          <w:p w:rsidR="004923A4" w:rsidRPr="00B327B6" w:rsidRDefault="004923A4" w:rsidP="004923A4">
            <w:pPr>
              <w:rPr>
                <w:color w:val="000000"/>
              </w:rPr>
            </w:pPr>
            <w:r w:rsidRPr="00B327B6">
              <w:rPr>
                <w:iCs/>
                <w:color w:val="000000"/>
              </w:rPr>
              <w:t xml:space="preserve">- вид телеграммы: </w:t>
            </w:r>
            <w:proofErr w:type="gramStart"/>
            <w:r w:rsidRPr="00B327B6">
              <w:rPr>
                <w:iCs/>
                <w:color w:val="000000"/>
              </w:rPr>
              <w:t>Заверенная</w:t>
            </w:r>
            <w:proofErr w:type="gramEnd"/>
            <w:r w:rsidRPr="00B327B6">
              <w:rPr>
                <w:iCs/>
                <w:color w:val="000000"/>
              </w:rPr>
              <w:t xml:space="preserve"> оператором связи (без отметки)</w:t>
            </w:r>
          </w:p>
        </w:tc>
        <w:tc>
          <w:tcPr>
            <w:tcW w:w="1276" w:type="dxa"/>
            <w:tcBorders>
              <w:top w:val="nil"/>
              <w:left w:val="nil"/>
              <w:bottom w:val="single" w:sz="4" w:space="0" w:color="auto"/>
              <w:right w:val="single" w:sz="4" w:space="0" w:color="auto"/>
            </w:tcBorders>
            <w:shd w:val="clear" w:color="auto" w:fill="auto"/>
            <w:noWrap/>
            <w:vAlign w:val="center"/>
            <w:hideMark/>
          </w:tcPr>
          <w:p w:rsidR="004923A4" w:rsidRPr="00B327B6" w:rsidRDefault="004923A4" w:rsidP="004923A4">
            <w:pPr>
              <w:jc w:val="center"/>
              <w:rPr>
                <w:bCs/>
                <w:color w:val="000000"/>
              </w:rPr>
            </w:pPr>
            <w:r w:rsidRPr="00B327B6">
              <w:rPr>
                <w:color w:val="000000"/>
              </w:rPr>
              <w:t>шт.</w:t>
            </w:r>
          </w:p>
        </w:tc>
        <w:tc>
          <w:tcPr>
            <w:tcW w:w="1466" w:type="dxa"/>
            <w:tcBorders>
              <w:top w:val="nil"/>
              <w:left w:val="nil"/>
              <w:bottom w:val="single" w:sz="4" w:space="0" w:color="auto"/>
              <w:right w:val="single" w:sz="4" w:space="0" w:color="auto"/>
            </w:tcBorders>
            <w:shd w:val="clear" w:color="auto" w:fill="auto"/>
            <w:vAlign w:val="center"/>
          </w:tcPr>
          <w:p w:rsidR="004923A4" w:rsidRPr="00B327B6" w:rsidRDefault="004923A4" w:rsidP="004923A4">
            <w:pPr>
              <w:jc w:val="center"/>
              <w:rPr>
                <w:bCs/>
                <w:color w:val="000000"/>
              </w:rPr>
            </w:pPr>
          </w:p>
        </w:tc>
      </w:tr>
      <w:tr w:rsidR="004923A4" w:rsidRPr="00B327B6" w:rsidTr="00F323FF">
        <w:trPr>
          <w:trHeight w:val="555"/>
        </w:trPr>
        <w:tc>
          <w:tcPr>
            <w:tcW w:w="1036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rPr>
                <w:i/>
                <w:iCs/>
                <w:color w:val="000000"/>
              </w:rPr>
            </w:pPr>
            <w:r w:rsidRPr="00B327B6">
              <w:rPr>
                <w:b/>
                <w:iCs/>
                <w:color w:val="000000"/>
              </w:rPr>
              <w:t>5. Услуги телеграфной связи</w:t>
            </w:r>
            <w:r w:rsidRPr="00B327B6">
              <w:rPr>
                <w:b/>
                <w:i/>
                <w:iCs/>
                <w:color w:val="000000"/>
              </w:rPr>
              <w:t xml:space="preserve"> - </w:t>
            </w:r>
            <w:r w:rsidRPr="00B327B6">
              <w:rPr>
                <w:b/>
                <w:iCs/>
                <w:color w:val="000000"/>
              </w:rPr>
              <w:t>Прием международных телеграмм, прием телеграмм с целью их передачи в зарубежные страны для последующей доставки адресатам*:</w:t>
            </w:r>
            <w:r w:rsidRPr="00B327B6">
              <w:rPr>
                <w:i/>
                <w:iCs/>
                <w:color w:val="000000"/>
              </w:rPr>
              <w:t> </w:t>
            </w: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4923A4" w:rsidRPr="00B327B6" w:rsidRDefault="004923A4" w:rsidP="004923A4">
            <w:pPr>
              <w:jc w:val="center"/>
              <w:rPr>
                <w:color w:val="000000"/>
              </w:rPr>
            </w:pPr>
            <w:r w:rsidRPr="00B327B6">
              <w:rPr>
                <w:color w:val="000000"/>
              </w:rPr>
              <w:t>5.1.</w:t>
            </w:r>
          </w:p>
        </w:tc>
        <w:tc>
          <w:tcPr>
            <w:tcW w:w="7023" w:type="dxa"/>
            <w:tcBorders>
              <w:top w:val="nil"/>
              <w:left w:val="nil"/>
              <w:bottom w:val="single" w:sz="4" w:space="0" w:color="auto"/>
              <w:right w:val="single" w:sz="4" w:space="0" w:color="auto"/>
            </w:tcBorders>
            <w:shd w:val="clear" w:color="auto" w:fill="auto"/>
            <w:vAlign w:val="center"/>
            <w:hideMark/>
          </w:tcPr>
          <w:p w:rsidR="004923A4" w:rsidRPr="00B327B6" w:rsidRDefault="004923A4" w:rsidP="004923A4">
            <w:pPr>
              <w:rPr>
                <w:i/>
                <w:iCs/>
                <w:color w:val="000000"/>
              </w:rPr>
            </w:pPr>
            <w:r w:rsidRPr="00B327B6">
              <w:rPr>
                <w:iCs/>
                <w:color w:val="000000"/>
              </w:rPr>
              <w:t xml:space="preserve">Услуги телеграфной связи - </w:t>
            </w:r>
            <w:r w:rsidRPr="00B327B6">
              <w:rPr>
                <w:color w:val="000000"/>
              </w:rPr>
              <w:t xml:space="preserve">прием международных телеграмм по телефону </w:t>
            </w:r>
            <w:r w:rsidRPr="00B327B6">
              <w:rPr>
                <w:i/>
                <w:iCs/>
                <w:color w:val="000000"/>
              </w:rPr>
              <w:t>(ОКПД 2: 61.90.10.191, Код позиции КТРУ: 61.90.10.191-00000028).</w:t>
            </w:r>
          </w:p>
          <w:p w:rsidR="004923A4" w:rsidRPr="00B327B6" w:rsidRDefault="004923A4" w:rsidP="004923A4">
            <w:pPr>
              <w:rPr>
                <w:i/>
                <w:iCs/>
                <w:color w:val="000000"/>
              </w:rPr>
            </w:pPr>
            <w:r w:rsidRPr="00B327B6">
              <w:rPr>
                <w:i/>
                <w:iCs/>
                <w:color w:val="000000"/>
              </w:rPr>
              <w:t>Характеристики в соответствии с КТРУ:</w:t>
            </w:r>
          </w:p>
          <w:p w:rsidR="004923A4" w:rsidRPr="00B327B6" w:rsidRDefault="004923A4" w:rsidP="004923A4">
            <w:pPr>
              <w:rPr>
                <w:iCs/>
                <w:color w:val="000000"/>
              </w:rPr>
            </w:pPr>
            <w:r w:rsidRPr="00B327B6">
              <w:rPr>
                <w:iCs/>
                <w:color w:val="000000"/>
              </w:rPr>
              <w:t>- вид услуги: Международная телеграмма</w:t>
            </w:r>
          </w:p>
          <w:p w:rsidR="004923A4" w:rsidRPr="00B327B6" w:rsidRDefault="004923A4" w:rsidP="004923A4">
            <w:pPr>
              <w:rPr>
                <w:iCs/>
                <w:color w:val="000000"/>
              </w:rPr>
            </w:pPr>
            <w:r w:rsidRPr="00B327B6">
              <w:rPr>
                <w:iCs/>
                <w:color w:val="000000"/>
              </w:rPr>
              <w:t>- категория телеграммы: Обыкновенная частная телеграмма (без отметки)</w:t>
            </w:r>
          </w:p>
          <w:p w:rsidR="004923A4" w:rsidRPr="00B327B6" w:rsidRDefault="004923A4" w:rsidP="004923A4">
            <w:pPr>
              <w:rPr>
                <w:color w:val="000000"/>
              </w:rPr>
            </w:pPr>
            <w:r w:rsidRPr="00B327B6">
              <w:rPr>
                <w:iCs/>
                <w:color w:val="000000"/>
              </w:rPr>
              <w:t xml:space="preserve">- вид телеграммы: </w:t>
            </w:r>
            <w:proofErr w:type="gramStart"/>
            <w:r w:rsidRPr="00B327B6">
              <w:rPr>
                <w:iCs/>
                <w:color w:val="000000"/>
              </w:rPr>
              <w:t>Заверенная</w:t>
            </w:r>
            <w:proofErr w:type="gramEnd"/>
            <w:r w:rsidRPr="00B327B6">
              <w:rPr>
                <w:iCs/>
                <w:color w:val="000000"/>
              </w:rPr>
              <w:t xml:space="preserve"> оператором связи (без отметки)</w:t>
            </w:r>
          </w:p>
        </w:tc>
        <w:tc>
          <w:tcPr>
            <w:tcW w:w="1276" w:type="dxa"/>
            <w:tcBorders>
              <w:top w:val="nil"/>
              <w:left w:val="nil"/>
              <w:bottom w:val="single" w:sz="4" w:space="0" w:color="auto"/>
              <w:right w:val="single" w:sz="4" w:space="0" w:color="auto"/>
            </w:tcBorders>
            <w:shd w:val="clear" w:color="auto" w:fill="auto"/>
            <w:noWrap/>
            <w:vAlign w:val="center"/>
            <w:hideMark/>
          </w:tcPr>
          <w:p w:rsidR="004923A4" w:rsidRPr="00B327B6" w:rsidRDefault="004923A4" w:rsidP="004923A4">
            <w:pPr>
              <w:jc w:val="center"/>
              <w:rPr>
                <w:bCs/>
                <w:color w:val="000000"/>
              </w:rPr>
            </w:pPr>
            <w:r w:rsidRPr="00B327B6">
              <w:rPr>
                <w:color w:val="000000"/>
              </w:rPr>
              <w:t>шт.</w:t>
            </w:r>
          </w:p>
        </w:tc>
        <w:tc>
          <w:tcPr>
            <w:tcW w:w="1466" w:type="dxa"/>
            <w:tcBorders>
              <w:top w:val="nil"/>
              <w:left w:val="nil"/>
              <w:bottom w:val="single" w:sz="4" w:space="0" w:color="auto"/>
              <w:right w:val="single" w:sz="4" w:space="0" w:color="auto"/>
            </w:tcBorders>
            <w:shd w:val="clear" w:color="auto" w:fill="auto"/>
            <w:vAlign w:val="center"/>
          </w:tcPr>
          <w:p w:rsidR="004923A4" w:rsidRPr="00B327B6" w:rsidRDefault="004923A4" w:rsidP="004923A4">
            <w:pPr>
              <w:jc w:val="center"/>
              <w:rPr>
                <w:bCs/>
                <w:color w:val="000000"/>
              </w:rPr>
            </w:pPr>
          </w:p>
        </w:tc>
      </w:tr>
      <w:tr w:rsidR="004923A4" w:rsidRPr="00B327B6" w:rsidTr="004923A4">
        <w:trPr>
          <w:trHeight w:val="300"/>
        </w:trPr>
        <w:tc>
          <w:tcPr>
            <w:tcW w:w="598" w:type="dxa"/>
            <w:tcBorders>
              <w:top w:val="nil"/>
              <w:left w:val="single" w:sz="4" w:space="0" w:color="auto"/>
              <w:bottom w:val="single" w:sz="4" w:space="0" w:color="auto"/>
              <w:right w:val="single" w:sz="4" w:space="0" w:color="auto"/>
            </w:tcBorders>
            <w:shd w:val="clear" w:color="auto" w:fill="auto"/>
            <w:noWrap/>
            <w:vAlign w:val="center"/>
          </w:tcPr>
          <w:p w:rsidR="004923A4" w:rsidRPr="00B327B6" w:rsidRDefault="004923A4" w:rsidP="004923A4">
            <w:pPr>
              <w:jc w:val="center"/>
              <w:rPr>
                <w:color w:val="000000"/>
              </w:rPr>
            </w:pPr>
            <w:r w:rsidRPr="00B327B6">
              <w:rPr>
                <w:color w:val="000000"/>
              </w:rPr>
              <w:t>5.2</w:t>
            </w:r>
          </w:p>
        </w:tc>
        <w:tc>
          <w:tcPr>
            <w:tcW w:w="7023" w:type="dxa"/>
            <w:tcBorders>
              <w:top w:val="nil"/>
              <w:left w:val="nil"/>
              <w:bottom w:val="single" w:sz="4" w:space="0" w:color="auto"/>
              <w:right w:val="single" w:sz="4" w:space="0" w:color="auto"/>
            </w:tcBorders>
            <w:shd w:val="clear" w:color="auto" w:fill="auto"/>
            <w:vAlign w:val="center"/>
          </w:tcPr>
          <w:p w:rsidR="004923A4" w:rsidRPr="00B327B6" w:rsidRDefault="004923A4" w:rsidP="004923A4">
            <w:pPr>
              <w:rPr>
                <w:i/>
                <w:iCs/>
                <w:color w:val="000000"/>
              </w:rPr>
            </w:pPr>
            <w:r w:rsidRPr="00B327B6">
              <w:rPr>
                <w:iCs/>
                <w:color w:val="000000"/>
              </w:rPr>
              <w:t xml:space="preserve">Услуги телеграфной связи - прием международных телеграмм по телефону </w:t>
            </w:r>
            <w:r w:rsidRPr="00B327B6">
              <w:rPr>
                <w:i/>
                <w:iCs/>
                <w:color w:val="000000"/>
              </w:rPr>
              <w:t>(ОКПД 2: 61.90.10.191, Код позиции КТРУ: не установлен)</w:t>
            </w:r>
            <w:r w:rsidRPr="00B327B6">
              <w:rPr>
                <w:iCs/>
                <w:color w:val="000000"/>
              </w:rPr>
              <w:t>.</w:t>
            </w:r>
          </w:p>
          <w:p w:rsidR="004923A4" w:rsidRPr="00B327B6" w:rsidRDefault="004923A4" w:rsidP="004923A4">
            <w:pPr>
              <w:rPr>
                <w:i/>
                <w:iCs/>
                <w:color w:val="000000"/>
              </w:rPr>
            </w:pPr>
            <w:r w:rsidRPr="00B327B6">
              <w:rPr>
                <w:i/>
                <w:iCs/>
                <w:color w:val="000000"/>
              </w:rPr>
              <w:lastRenderedPageBreak/>
              <w:t>Характеристики:</w:t>
            </w:r>
          </w:p>
          <w:p w:rsidR="004923A4" w:rsidRPr="00B327B6" w:rsidRDefault="004923A4" w:rsidP="004923A4">
            <w:pPr>
              <w:rPr>
                <w:iCs/>
                <w:color w:val="000000"/>
              </w:rPr>
            </w:pPr>
            <w:r w:rsidRPr="00B327B6">
              <w:rPr>
                <w:iCs/>
                <w:color w:val="000000"/>
              </w:rPr>
              <w:t>- вид услуги: Международная телеграмма</w:t>
            </w:r>
          </w:p>
          <w:p w:rsidR="004923A4" w:rsidRPr="00B327B6" w:rsidRDefault="004923A4" w:rsidP="004923A4">
            <w:pPr>
              <w:rPr>
                <w:iCs/>
                <w:color w:val="000000"/>
              </w:rPr>
            </w:pPr>
            <w:r w:rsidRPr="00B327B6">
              <w:rPr>
                <w:iCs/>
                <w:color w:val="000000"/>
              </w:rPr>
              <w:t>- категория телеграммы: срочная</w:t>
            </w:r>
          </w:p>
          <w:p w:rsidR="004923A4" w:rsidRPr="00B327B6" w:rsidRDefault="004923A4" w:rsidP="004923A4">
            <w:pPr>
              <w:rPr>
                <w:b/>
                <w:iCs/>
                <w:color w:val="000000"/>
              </w:rPr>
            </w:pPr>
            <w:r w:rsidRPr="00B327B6">
              <w:rPr>
                <w:iCs/>
                <w:color w:val="000000"/>
              </w:rPr>
              <w:t xml:space="preserve">- вид телеграммы: </w:t>
            </w:r>
            <w:proofErr w:type="gramStart"/>
            <w:r w:rsidRPr="00B327B6">
              <w:rPr>
                <w:iCs/>
                <w:color w:val="000000"/>
              </w:rPr>
              <w:t>Заверенная</w:t>
            </w:r>
            <w:proofErr w:type="gramEnd"/>
            <w:r w:rsidRPr="00B327B6">
              <w:rPr>
                <w:iCs/>
                <w:color w:val="000000"/>
              </w:rPr>
              <w:t xml:space="preserve"> оператором связи (без отметки)</w:t>
            </w:r>
          </w:p>
        </w:tc>
        <w:tc>
          <w:tcPr>
            <w:tcW w:w="1276" w:type="dxa"/>
            <w:tcBorders>
              <w:top w:val="nil"/>
              <w:left w:val="nil"/>
              <w:bottom w:val="single" w:sz="4" w:space="0" w:color="auto"/>
              <w:right w:val="single" w:sz="4" w:space="0" w:color="auto"/>
            </w:tcBorders>
            <w:shd w:val="clear" w:color="auto" w:fill="auto"/>
            <w:noWrap/>
            <w:vAlign w:val="center"/>
          </w:tcPr>
          <w:p w:rsidR="004923A4" w:rsidRPr="00B327B6" w:rsidRDefault="004923A4" w:rsidP="004923A4">
            <w:pPr>
              <w:jc w:val="center"/>
              <w:rPr>
                <w:bCs/>
                <w:color w:val="000000"/>
              </w:rPr>
            </w:pPr>
            <w:r w:rsidRPr="00B327B6">
              <w:rPr>
                <w:color w:val="000000"/>
              </w:rPr>
              <w:lastRenderedPageBreak/>
              <w:t>шт.</w:t>
            </w:r>
          </w:p>
        </w:tc>
        <w:tc>
          <w:tcPr>
            <w:tcW w:w="1466" w:type="dxa"/>
            <w:tcBorders>
              <w:top w:val="nil"/>
              <w:left w:val="nil"/>
              <w:bottom w:val="single" w:sz="4" w:space="0" w:color="auto"/>
              <w:right w:val="single" w:sz="4" w:space="0" w:color="auto"/>
            </w:tcBorders>
            <w:shd w:val="clear" w:color="auto" w:fill="auto"/>
            <w:vAlign w:val="center"/>
          </w:tcPr>
          <w:p w:rsidR="004923A4" w:rsidRPr="00B327B6" w:rsidRDefault="004923A4" w:rsidP="004923A4">
            <w:pPr>
              <w:jc w:val="center"/>
              <w:rPr>
                <w:bCs/>
                <w:color w:val="000000"/>
              </w:rPr>
            </w:pPr>
          </w:p>
        </w:tc>
      </w:tr>
    </w:tbl>
    <w:p w:rsidR="000E1FB3" w:rsidRDefault="000E1FB3" w:rsidP="00C92EC8">
      <w:pPr>
        <w:jc w:val="both"/>
      </w:pPr>
      <w:r w:rsidRPr="00B327B6">
        <w:rPr>
          <w:iCs/>
        </w:rPr>
        <w:lastRenderedPageBreak/>
        <w:t xml:space="preserve">* Прием международных телеграмм, прием телеграмм с целью их передачи в зарубежные страны для последующей доставки адресатам </w:t>
      </w:r>
      <w:r w:rsidRPr="00B327B6">
        <w:rPr>
          <w:b/>
          <w:iCs/>
        </w:rPr>
        <w:t>с уведомлением о вручении телеграфом</w:t>
      </w:r>
      <w:r w:rsidRPr="00B327B6">
        <w:rPr>
          <w:iCs/>
        </w:rPr>
        <w:t xml:space="preserve">, «обыкновенное»/«срочное» с отметкой «уведомление телеграфом» осуществляется </w:t>
      </w:r>
      <w:r>
        <w:rPr>
          <w:iCs/>
        </w:rPr>
        <w:t xml:space="preserve">в размере </w:t>
      </w:r>
      <w:r w:rsidRPr="00B327B6">
        <w:rPr>
          <w:iCs/>
        </w:rPr>
        <w:t>стоимости 15-словной телеграммы и стоимости доставки (телеграфного сбора)</w:t>
      </w:r>
    </w:p>
    <w:sectPr w:rsidR="000E1FB3" w:rsidSect="00FD6A44">
      <w:headerReference w:type="default" r:id="rId14"/>
      <w:footerReference w:type="default" r:id="rId15"/>
      <w:pgSz w:w="11906" w:h="16838"/>
      <w:pgMar w:top="1134" w:right="851" w:bottom="96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465" w:rsidRDefault="004E0465">
      <w:r>
        <w:separator/>
      </w:r>
    </w:p>
  </w:endnote>
  <w:endnote w:type="continuationSeparator" w:id="0">
    <w:p w:rsidR="004E0465" w:rsidRDefault="004E04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BE1" w:rsidRDefault="00607BE1">
    <w:pPr>
      <w:pStyle w:val="aa"/>
      <w:jc w:val="center"/>
    </w:pPr>
  </w:p>
  <w:p w:rsidR="00607BE1" w:rsidRDefault="00607BE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BE1" w:rsidRPr="008A21F4" w:rsidRDefault="00607BE1" w:rsidP="008A21F4">
    <w:pPr>
      <w:pStyle w:val="aa"/>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465" w:rsidRDefault="004E0465">
      <w:r>
        <w:separator/>
      </w:r>
    </w:p>
  </w:footnote>
  <w:footnote w:type="continuationSeparator" w:id="0">
    <w:p w:rsidR="004E0465" w:rsidRDefault="004E04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BE1" w:rsidRDefault="00607BE1" w:rsidP="00534409">
    <w:pPr>
      <w:pStyle w:val="a8"/>
      <w:jc w:val="center"/>
    </w:pPr>
    <w:fldSimple w:instr="PAGE   \* MERGEFORMAT">
      <w:r w:rsidR="00C92EC8">
        <w:rPr>
          <w:noProof/>
        </w:rPr>
        <w:t>1</w:t>
      </w:r>
    </w:fldSimple>
  </w:p>
  <w:p w:rsidR="00607BE1" w:rsidRDefault="00607BE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BE1" w:rsidRDefault="00607BE1">
    <w:pPr>
      <w:pStyle w:val="a8"/>
      <w:jc w:val="center"/>
    </w:pPr>
    <w:fldSimple w:instr="PAGE   \* MERGEFORMAT">
      <w:r>
        <w:t>18</w:t>
      </w:r>
    </w:fldSimple>
  </w:p>
  <w:p w:rsidR="00607BE1" w:rsidRDefault="00607BE1">
    <w:pPr>
      <w:pStyle w:val="a8"/>
    </w:pPr>
  </w:p>
  <w:p w:rsidR="00607BE1" w:rsidRDefault="00607BE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BE1" w:rsidRDefault="00607BE1" w:rsidP="00F30366">
    <w:pPr>
      <w:pStyle w:val="a8"/>
      <w:tabs>
        <w:tab w:val="clear" w:pos="4153"/>
        <w:tab w:val="clear" w:pos="8306"/>
      </w:tabs>
      <w:jc w:val="right"/>
      <w:rPr>
        <w:caps/>
        <w:sz w:val="16"/>
        <w:szCs w:val="16"/>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F3DD1"/>
    <w:multiLevelType w:val="multilevel"/>
    <w:tmpl w:val="85ACB204"/>
    <w:lvl w:ilvl="0">
      <w:start w:val="3"/>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482" w:hanging="720"/>
      </w:pPr>
      <w:rPr>
        <w:rFonts w:hint="default"/>
      </w:rPr>
    </w:lvl>
    <w:lvl w:ilvl="3">
      <w:start w:val="1"/>
      <w:numFmt w:val="decimal"/>
      <w:isLgl/>
      <w:lvlText w:val="%1.%2.%3.%4."/>
      <w:lvlJc w:val="left"/>
      <w:pPr>
        <w:ind w:left="1683" w:hanging="720"/>
      </w:pPr>
      <w:rPr>
        <w:rFonts w:hint="default"/>
      </w:rPr>
    </w:lvl>
    <w:lvl w:ilvl="4">
      <w:start w:val="1"/>
      <w:numFmt w:val="decimal"/>
      <w:isLgl/>
      <w:lvlText w:val="%1.%2.%3.%4.%5."/>
      <w:lvlJc w:val="left"/>
      <w:pPr>
        <w:ind w:left="2244" w:hanging="1080"/>
      </w:pPr>
      <w:rPr>
        <w:rFonts w:hint="default"/>
      </w:rPr>
    </w:lvl>
    <w:lvl w:ilvl="5">
      <w:start w:val="1"/>
      <w:numFmt w:val="decimal"/>
      <w:isLgl/>
      <w:lvlText w:val="%1.%2.%3.%4.%5.%6."/>
      <w:lvlJc w:val="left"/>
      <w:pPr>
        <w:ind w:left="2445"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207" w:hanging="1440"/>
      </w:pPr>
      <w:rPr>
        <w:rFonts w:hint="default"/>
      </w:rPr>
    </w:lvl>
    <w:lvl w:ilvl="8">
      <w:start w:val="1"/>
      <w:numFmt w:val="decimal"/>
      <w:isLgl/>
      <w:lvlText w:val="%1.%2.%3.%4.%5.%6.%7.%8.%9."/>
      <w:lvlJc w:val="left"/>
      <w:pPr>
        <w:ind w:left="3768" w:hanging="1800"/>
      </w:pPr>
      <w:rPr>
        <w:rFonts w:hint="default"/>
      </w:rPr>
    </w:lvl>
  </w:abstractNum>
  <w:abstractNum w:abstractNumId="1">
    <w:nsid w:val="4133723E"/>
    <w:multiLevelType w:val="multilevel"/>
    <w:tmpl w:val="C646FD20"/>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1836"/>
        </w:tabs>
        <w:ind w:left="1836" w:hanging="576"/>
      </w:pPr>
    </w:lvl>
    <w:lvl w:ilvl="2">
      <w:start w:val="1"/>
      <w:numFmt w:val="decimal"/>
      <w:pStyle w:val="3"/>
      <w:lvlText w:val="%1.%2.%3"/>
      <w:lvlJc w:val="left"/>
      <w:pPr>
        <w:tabs>
          <w:tab w:val="left" w:pos="1127"/>
        </w:tabs>
        <w:ind w:left="90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
    <w:nsid w:val="488E31D4"/>
    <w:multiLevelType w:val="hybridMultilevel"/>
    <w:tmpl w:val="A33A95A8"/>
    <w:lvl w:ilvl="0" w:tplc="B50E7AD0">
      <w:start w:val="1"/>
      <w:numFmt w:val="bullet"/>
      <w:pStyle w:val="a"/>
      <w:lvlText w:val=""/>
      <w:lvlJc w:val="left"/>
      <w:pPr>
        <w:tabs>
          <w:tab w:val="left" w:pos="360"/>
        </w:tabs>
        <w:ind w:left="360" w:hanging="360"/>
      </w:pPr>
      <w:rPr>
        <w:rFonts w:ascii="Symbol" w:hAnsi="Symbol" w:hint="default"/>
      </w:rPr>
    </w:lvl>
    <w:lvl w:ilvl="1" w:tplc="F934F5AC">
      <w:numFmt w:val="decimal"/>
      <w:lvlText w:val=""/>
      <w:lvlJc w:val="left"/>
    </w:lvl>
    <w:lvl w:ilvl="2" w:tplc="5FE0A758">
      <w:numFmt w:val="decimal"/>
      <w:lvlText w:val=""/>
      <w:lvlJc w:val="left"/>
    </w:lvl>
    <w:lvl w:ilvl="3" w:tplc="5FDA98CA">
      <w:numFmt w:val="decimal"/>
      <w:lvlText w:val=""/>
      <w:lvlJc w:val="left"/>
    </w:lvl>
    <w:lvl w:ilvl="4" w:tplc="F63C1060">
      <w:numFmt w:val="decimal"/>
      <w:lvlText w:val=""/>
      <w:lvlJc w:val="left"/>
    </w:lvl>
    <w:lvl w:ilvl="5" w:tplc="B4D2608C">
      <w:numFmt w:val="decimal"/>
      <w:lvlText w:val=""/>
      <w:lvlJc w:val="left"/>
    </w:lvl>
    <w:lvl w:ilvl="6" w:tplc="4238E2E4">
      <w:numFmt w:val="decimal"/>
      <w:lvlText w:val=""/>
      <w:lvlJc w:val="left"/>
    </w:lvl>
    <w:lvl w:ilvl="7" w:tplc="C3A0715C">
      <w:numFmt w:val="decimal"/>
      <w:lvlText w:val=""/>
      <w:lvlJc w:val="left"/>
    </w:lvl>
    <w:lvl w:ilvl="8" w:tplc="60145590">
      <w:numFmt w:val="decimal"/>
      <w:lvlText w:val=""/>
      <w:lvlJc w:val="left"/>
    </w:lvl>
  </w:abstractNum>
  <w:abstractNum w:abstractNumId="3">
    <w:nsid w:val="5819773B"/>
    <w:multiLevelType w:val="multilevel"/>
    <w:tmpl w:val="099AC794"/>
    <w:lvl w:ilvl="0">
      <w:start w:val="1"/>
      <w:numFmt w:val="none"/>
      <w:pStyle w:val="10"/>
      <w:suff w:val="nothing"/>
      <w:lvlText w:val=""/>
      <w:lvlJc w:val="center"/>
      <w:pPr>
        <w:ind w:left="-288" w:firstLine="288"/>
      </w:pPr>
      <w:rPr>
        <w:rFonts w:cs="Times New Roman" w:hint="default"/>
      </w:rPr>
    </w:lvl>
    <w:lvl w:ilvl="1">
      <w:start w:val="1"/>
      <w:numFmt w:val="decimal"/>
      <w:pStyle w:val="20"/>
      <w:lvlText w:val="%2."/>
      <w:lvlJc w:val="left"/>
      <w:pPr>
        <w:tabs>
          <w:tab w:val="num" w:pos="72"/>
        </w:tabs>
        <w:ind w:left="-288"/>
      </w:pPr>
      <w:rPr>
        <w:rFonts w:cs="Times New Roman" w:hint="default"/>
      </w:rPr>
    </w:lvl>
    <w:lvl w:ilvl="2">
      <w:start w:val="1"/>
      <w:numFmt w:val="decimal"/>
      <w:pStyle w:val="30"/>
      <w:lvlText w:val="%1%2.%3."/>
      <w:lvlJc w:val="left"/>
      <w:pPr>
        <w:tabs>
          <w:tab w:val="num" w:pos="716"/>
        </w:tabs>
        <w:ind w:left="-4"/>
      </w:pPr>
      <w:rPr>
        <w:rFonts w:cs="Times New Roman" w:hint="default"/>
      </w:rPr>
    </w:lvl>
    <w:lvl w:ilvl="3">
      <w:start w:val="1"/>
      <w:numFmt w:val="decimal"/>
      <w:pStyle w:val="4"/>
      <w:lvlText w:val="%1%2.%3.%4."/>
      <w:lvlJc w:val="left"/>
      <w:pPr>
        <w:tabs>
          <w:tab w:val="num" w:pos="1359"/>
        </w:tabs>
        <w:ind w:left="279"/>
      </w:pPr>
      <w:rPr>
        <w:rFonts w:cs="Times New Roman" w:hint="default"/>
      </w:rPr>
    </w:lvl>
    <w:lvl w:ilvl="4">
      <w:start w:val="1"/>
      <w:numFmt w:val="decimal"/>
      <w:lvlText w:val="%1%2.%3.%4.%5."/>
      <w:lvlJc w:val="left"/>
      <w:pPr>
        <w:tabs>
          <w:tab w:val="num" w:pos="2592"/>
        </w:tabs>
        <w:ind w:left="1944" w:hanging="792"/>
      </w:pPr>
      <w:rPr>
        <w:rFonts w:cs="Times New Roman" w:hint="default"/>
      </w:rPr>
    </w:lvl>
    <w:lvl w:ilvl="5">
      <w:start w:val="1"/>
      <w:numFmt w:val="decimal"/>
      <w:lvlText w:val="%1%2.%3.%4.%5.%6."/>
      <w:lvlJc w:val="left"/>
      <w:pPr>
        <w:tabs>
          <w:tab w:val="num" w:pos="2952"/>
        </w:tabs>
        <w:ind w:left="2448" w:hanging="936"/>
      </w:pPr>
      <w:rPr>
        <w:rFonts w:cs="Times New Roman" w:hint="default"/>
      </w:rPr>
    </w:lvl>
    <w:lvl w:ilvl="6">
      <w:start w:val="1"/>
      <w:numFmt w:val="decimal"/>
      <w:lvlText w:val="%1%2.%3.%4.%5.%6.%7."/>
      <w:lvlJc w:val="left"/>
      <w:pPr>
        <w:tabs>
          <w:tab w:val="num" w:pos="3672"/>
        </w:tabs>
        <w:ind w:left="2952" w:hanging="1080"/>
      </w:pPr>
      <w:rPr>
        <w:rFonts w:cs="Times New Roman" w:hint="default"/>
      </w:rPr>
    </w:lvl>
    <w:lvl w:ilvl="7">
      <w:start w:val="1"/>
      <w:numFmt w:val="decimal"/>
      <w:lvlText w:val="%1%2.%3.%4.%5.%6.%7.%8."/>
      <w:lvlJc w:val="left"/>
      <w:pPr>
        <w:tabs>
          <w:tab w:val="num" w:pos="4032"/>
        </w:tabs>
        <w:ind w:left="3456" w:hanging="1224"/>
      </w:pPr>
      <w:rPr>
        <w:rFonts w:cs="Times New Roman" w:hint="default"/>
      </w:rPr>
    </w:lvl>
    <w:lvl w:ilvl="8">
      <w:start w:val="1"/>
      <w:numFmt w:val="decimal"/>
      <w:lvlText w:val="%1%2.%3.%4.%5.%6.%7.%8.%9."/>
      <w:lvlJc w:val="left"/>
      <w:pPr>
        <w:tabs>
          <w:tab w:val="num" w:pos="4752"/>
        </w:tabs>
        <w:ind w:left="4032" w:hanging="1440"/>
      </w:pPr>
      <w:rPr>
        <w:rFonts w:cs="Times New Roman" w:hint="default"/>
      </w:rPr>
    </w:lvl>
  </w:abstractNum>
  <w:abstractNum w:abstractNumId="4">
    <w:nsid w:val="774A2732"/>
    <w:multiLevelType w:val="multilevel"/>
    <w:tmpl w:val="D9644CB6"/>
    <w:lvl w:ilvl="0">
      <w:start w:val="1"/>
      <w:numFmt w:val="decimal"/>
      <w:lvlText w:val="%1."/>
      <w:lvlJc w:val="left"/>
      <w:pPr>
        <w:tabs>
          <w:tab w:val="num" w:pos="1525"/>
        </w:tabs>
        <w:ind w:left="1525" w:hanging="390"/>
      </w:pPr>
      <w:rPr>
        <w:rFonts w:cs="Times New Roman" w:hint="default"/>
      </w:rPr>
    </w:lvl>
    <w:lvl w:ilvl="1">
      <w:start w:val="1"/>
      <w:numFmt w:val="decimal"/>
      <w:lvlText w:val="%1.%2."/>
      <w:lvlJc w:val="left"/>
      <w:pPr>
        <w:tabs>
          <w:tab w:val="num" w:pos="816"/>
        </w:tabs>
        <w:ind w:left="816" w:hanging="390"/>
      </w:pPr>
      <w:rPr>
        <w:rFonts w:cs="Times New Roman" w:hint="default"/>
        <w:b w:val="0"/>
        <w:color w:val="auto"/>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7BEF40C1"/>
    <w:multiLevelType w:val="multilevel"/>
    <w:tmpl w:val="49EC47E6"/>
    <w:lvl w:ilvl="0">
      <w:start w:val="4"/>
      <w:numFmt w:val="decimal"/>
      <w:lvlText w:val="%1."/>
      <w:lvlJc w:val="left"/>
      <w:pPr>
        <w:tabs>
          <w:tab w:val="num" w:pos="622"/>
        </w:tabs>
        <w:ind w:left="622" w:hanging="480"/>
      </w:pPr>
      <w:rPr>
        <w:rFonts w:cs="Times New Roman" w:hint="default"/>
      </w:rPr>
    </w:lvl>
    <w:lvl w:ilvl="1">
      <w:start w:val="1"/>
      <w:numFmt w:val="decimal"/>
      <w:lvlText w:val="%1.%2."/>
      <w:lvlJc w:val="left"/>
      <w:pPr>
        <w:tabs>
          <w:tab w:val="num" w:pos="1041"/>
        </w:tabs>
        <w:ind w:left="1041"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3"/>
  </w:num>
  <w:num w:numId="2">
    <w:abstractNumId w:val="4"/>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grammar="clean"/>
  <w:stylePaneFormatFilter w:val="3F01"/>
  <w:defaultTabStop w:val="709"/>
  <w:hyphenationZone w:val="357"/>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10434C"/>
    <w:rsid w:val="00002DB3"/>
    <w:rsid w:val="00003F93"/>
    <w:rsid w:val="000116AB"/>
    <w:rsid w:val="00011934"/>
    <w:rsid w:val="00015123"/>
    <w:rsid w:val="00016A7C"/>
    <w:rsid w:val="0001710F"/>
    <w:rsid w:val="000229CB"/>
    <w:rsid w:val="000324B7"/>
    <w:rsid w:val="00035F95"/>
    <w:rsid w:val="0003688F"/>
    <w:rsid w:val="000407E4"/>
    <w:rsid w:val="000416F6"/>
    <w:rsid w:val="00044CBC"/>
    <w:rsid w:val="00052145"/>
    <w:rsid w:val="00054AD0"/>
    <w:rsid w:val="00060288"/>
    <w:rsid w:val="00071FC3"/>
    <w:rsid w:val="0007331B"/>
    <w:rsid w:val="00073727"/>
    <w:rsid w:val="0008526A"/>
    <w:rsid w:val="00085947"/>
    <w:rsid w:val="00090BD9"/>
    <w:rsid w:val="0009376F"/>
    <w:rsid w:val="00093B29"/>
    <w:rsid w:val="0009491C"/>
    <w:rsid w:val="00095922"/>
    <w:rsid w:val="000A115A"/>
    <w:rsid w:val="000A5826"/>
    <w:rsid w:val="000B0A47"/>
    <w:rsid w:val="000B15A9"/>
    <w:rsid w:val="000B2324"/>
    <w:rsid w:val="000B384F"/>
    <w:rsid w:val="000B5436"/>
    <w:rsid w:val="000C2577"/>
    <w:rsid w:val="000C5FC6"/>
    <w:rsid w:val="000D2710"/>
    <w:rsid w:val="000E1FB3"/>
    <w:rsid w:val="000E552B"/>
    <w:rsid w:val="000E60B7"/>
    <w:rsid w:val="000F304C"/>
    <w:rsid w:val="001000CC"/>
    <w:rsid w:val="00103D9B"/>
    <w:rsid w:val="0010434C"/>
    <w:rsid w:val="001124F1"/>
    <w:rsid w:val="0011763E"/>
    <w:rsid w:val="0012186C"/>
    <w:rsid w:val="001225D8"/>
    <w:rsid w:val="0012287D"/>
    <w:rsid w:val="0012316D"/>
    <w:rsid w:val="00127298"/>
    <w:rsid w:val="001364E8"/>
    <w:rsid w:val="00142ED4"/>
    <w:rsid w:val="00152D4F"/>
    <w:rsid w:val="00156ED6"/>
    <w:rsid w:val="00161B2D"/>
    <w:rsid w:val="00163082"/>
    <w:rsid w:val="00171645"/>
    <w:rsid w:val="00181694"/>
    <w:rsid w:val="001A3392"/>
    <w:rsid w:val="001A45FB"/>
    <w:rsid w:val="001A724A"/>
    <w:rsid w:val="001B205E"/>
    <w:rsid w:val="001B4D08"/>
    <w:rsid w:val="001C3495"/>
    <w:rsid w:val="001E091A"/>
    <w:rsid w:val="001E4728"/>
    <w:rsid w:val="001F2873"/>
    <w:rsid w:val="001F5832"/>
    <w:rsid w:val="001F595E"/>
    <w:rsid w:val="0020262D"/>
    <w:rsid w:val="00202A47"/>
    <w:rsid w:val="00210EEC"/>
    <w:rsid w:val="00213C6E"/>
    <w:rsid w:val="00216C01"/>
    <w:rsid w:val="002202CF"/>
    <w:rsid w:val="00226D9C"/>
    <w:rsid w:val="0023485B"/>
    <w:rsid w:val="0024138B"/>
    <w:rsid w:val="002433A1"/>
    <w:rsid w:val="00250C13"/>
    <w:rsid w:val="00251BCA"/>
    <w:rsid w:val="00254B1C"/>
    <w:rsid w:val="002578FD"/>
    <w:rsid w:val="00261EC0"/>
    <w:rsid w:val="00264601"/>
    <w:rsid w:val="00272128"/>
    <w:rsid w:val="00280504"/>
    <w:rsid w:val="00283CF6"/>
    <w:rsid w:val="00284CF7"/>
    <w:rsid w:val="0029300F"/>
    <w:rsid w:val="00293518"/>
    <w:rsid w:val="002A36B7"/>
    <w:rsid w:val="002A3EAA"/>
    <w:rsid w:val="002A7F22"/>
    <w:rsid w:val="002B1F14"/>
    <w:rsid w:val="002B7691"/>
    <w:rsid w:val="002C05CA"/>
    <w:rsid w:val="002C1C4E"/>
    <w:rsid w:val="002C7362"/>
    <w:rsid w:val="002D154F"/>
    <w:rsid w:val="002D61B5"/>
    <w:rsid w:val="002D7F43"/>
    <w:rsid w:val="002E0724"/>
    <w:rsid w:val="002E2235"/>
    <w:rsid w:val="002E5F1A"/>
    <w:rsid w:val="002F6A14"/>
    <w:rsid w:val="00315DA9"/>
    <w:rsid w:val="00322082"/>
    <w:rsid w:val="00331F3D"/>
    <w:rsid w:val="0033467B"/>
    <w:rsid w:val="0034582E"/>
    <w:rsid w:val="0035182F"/>
    <w:rsid w:val="00352D74"/>
    <w:rsid w:val="00356A51"/>
    <w:rsid w:val="00361A5E"/>
    <w:rsid w:val="00362E75"/>
    <w:rsid w:val="00363B96"/>
    <w:rsid w:val="00373187"/>
    <w:rsid w:val="00373B58"/>
    <w:rsid w:val="00373F4D"/>
    <w:rsid w:val="00384E8E"/>
    <w:rsid w:val="00391A62"/>
    <w:rsid w:val="003931A9"/>
    <w:rsid w:val="003A19B5"/>
    <w:rsid w:val="003A2B4A"/>
    <w:rsid w:val="003A4208"/>
    <w:rsid w:val="003B5891"/>
    <w:rsid w:val="003C4749"/>
    <w:rsid w:val="003D5090"/>
    <w:rsid w:val="003D6220"/>
    <w:rsid w:val="003E3F4F"/>
    <w:rsid w:val="003F60A0"/>
    <w:rsid w:val="00403E65"/>
    <w:rsid w:val="004171AC"/>
    <w:rsid w:val="00427638"/>
    <w:rsid w:val="00433C58"/>
    <w:rsid w:val="00435EF9"/>
    <w:rsid w:val="00436DC3"/>
    <w:rsid w:val="004408EF"/>
    <w:rsid w:val="00453954"/>
    <w:rsid w:val="00464A30"/>
    <w:rsid w:val="00467F70"/>
    <w:rsid w:val="00475FED"/>
    <w:rsid w:val="00476774"/>
    <w:rsid w:val="00486148"/>
    <w:rsid w:val="00487FBE"/>
    <w:rsid w:val="004923A4"/>
    <w:rsid w:val="004937AB"/>
    <w:rsid w:val="00494297"/>
    <w:rsid w:val="004A078E"/>
    <w:rsid w:val="004A64E8"/>
    <w:rsid w:val="004B0056"/>
    <w:rsid w:val="004B21DF"/>
    <w:rsid w:val="004B2F03"/>
    <w:rsid w:val="004B2F30"/>
    <w:rsid w:val="004B2F4B"/>
    <w:rsid w:val="004B31E6"/>
    <w:rsid w:val="004B5271"/>
    <w:rsid w:val="004B5C12"/>
    <w:rsid w:val="004C1370"/>
    <w:rsid w:val="004C2AE4"/>
    <w:rsid w:val="004C3DB6"/>
    <w:rsid w:val="004C5F5F"/>
    <w:rsid w:val="004D181D"/>
    <w:rsid w:val="004D4178"/>
    <w:rsid w:val="004D511C"/>
    <w:rsid w:val="004D702F"/>
    <w:rsid w:val="004E0465"/>
    <w:rsid w:val="004E3295"/>
    <w:rsid w:val="004E391D"/>
    <w:rsid w:val="004E410E"/>
    <w:rsid w:val="004E4DD9"/>
    <w:rsid w:val="004F0A46"/>
    <w:rsid w:val="004F0CA5"/>
    <w:rsid w:val="004F21DA"/>
    <w:rsid w:val="004F4A30"/>
    <w:rsid w:val="00500C4D"/>
    <w:rsid w:val="005126E6"/>
    <w:rsid w:val="00520B86"/>
    <w:rsid w:val="005236B5"/>
    <w:rsid w:val="00530147"/>
    <w:rsid w:val="00534409"/>
    <w:rsid w:val="00534A2E"/>
    <w:rsid w:val="00534D26"/>
    <w:rsid w:val="00536C68"/>
    <w:rsid w:val="00542286"/>
    <w:rsid w:val="00547593"/>
    <w:rsid w:val="0055751D"/>
    <w:rsid w:val="00557668"/>
    <w:rsid w:val="00557F0B"/>
    <w:rsid w:val="005602E3"/>
    <w:rsid w:val="005638CD"/>
    <w:rsid w:val="00563918"/>
    <w:rsid w:val="0057229F"/>
    <w:rsid w:val="005800A9"/>
    <w:rsid w:val="00583B0A"/>
    <w:rsid w:val="00585CB3"/>
    <w:rsid w:val="00590289"/>
    <w:rsid w:val="0059031D"/>
    <w:rsid w:val="005907B6"/>
    <w:rsid w:val="00592E13"/>
    <w:rsid w:val="00595E15"/>
    <w:rsid w:val="005A5DB3"/>
    <w:rsid w:val="005B33A5"/>
    <w:rsid w:val="005C01C7"/>
    <w:rsid w:val="005C2C1A"/>
    <w:rsid w:val="005D2B2A"/>
    <w:rsid w:val="005D6D44"/>
    <w:rsid w:val="005E1806"/>
    <w:rsid w:val="005E53CA"/>
    <w:rsid w:val="005E6DE2"/>
    <w:rsid w:val="005F05E9"/>
    <w:rsid w:val="005F1A58"/>
    <w:rsid w:val="006000A9"/>
    <w:rsid w:val="00602FCD"/>
    <w:rsid w:val="00603209"/>
    <w:rsid w:val="00603E50"/>
    <w:rsid w:val="00607BE1"/>
    <w:rsid w:val="00615068"/>
    <w:rsid w:val="00620D7B"/>
    <w:rsid w:val="00621A39"/>
    <w:rsid w:val="00625301"/>
    <w:rsid w:val="006417B7"/>
    <w:rsid w:val="00641DDC"/>
    <w:rsid w:val="00651B39"/>
    <w:rsid w:val="0065696F"/>
    <w:rsid w:val="00665932"/>
    <w:rsid w:val="006703BD"/>
    <w:rsid w:val="0068195D"/>
    <w:rsid w:val="0069267E"/>
    <w:rsid w:val="00692F9B"/>
    <w:rsid w:val="0069401A"/>
    <w:rsid w:val="006972A6"/>
    <w:rsid w:val="006A1D7B"/>
    <w:rsid w:val="006A60AD"/>
    <w:rsid w:val="006C3751"/>
    <w:rsid w:val="006C6AE4"/>
    <w:rsid w:val="006E2AE5"/>
    <w:rsid w:val="006E3AC8"/>
    <w:rsid w:val="006E7542"/>
    <w:rsid w:val="006E7C3C"/>
    <w:rsid w:val="006F38D3"/>
    <w:rsid w:val="006F4FBB"/>
    <w:rsid w:val="00701245"/>
    <w:rsid w:val="0070161C"/>
    <w:rsid w:val="007019FC"/>
    <w:rsid w:val="007023C0"/>
    <w:rsid w:val="007039FB"/>
    <w:rsid w:val="0071015B"/>
    <w:rsid w:val="00710C11"/>
    <w:rsid w:val="00711E8C"/>
    <w:rsid w:val="007137CB"/>
    <w:rsid w:val="007176DC"/>
    <w:rsid w:val="007221EE"/>
    <w:rsid w:val="0073086A"/>
    <w:rsid w:val="00740DFB"/>
    <w:rsid w:val="00740E6E"/>
    <w:rsid w:val="00745425"/>
    <w:rsid w:val="00747FC5"/>
    <w:rsid w:val="007624AD"/>
    <w:rsid w:val="00772A99"/>
    <w:rsid w:val="00776824"/>
    <w:rsid w:val="00781EA7"/>
    <w:rsid w:val="0078792E"/>
    <w:rsid w:val="0079221D"/>
    <w:rsid w:val="0079332C"/>
    <w:rsid w:val="00793DC7"/>
    <w:rsid w:val="007946D3"/>
    <w:rsid w:val="0079796D"/>
    <w:rsid w:val="007A36A3"/>
    <w:rsid w:val="007B04E5"/>
    <w:rsid w:val="007B32AB"/>
    <w:rsid w:val="007B7C96"/>
    <w:rsid w:val="007E1EE1"/>
    <w:rsid w:val="007E29C3"/>
    <w:rsid w:val="007E4092"/>
    <w:rsid w:val="007E7CB0"/>
    <w:rsid w:val="007F55EE"/>
    <w:rsid w:val="007F64C1"/>
    <w:rsid w:val="00805ABA"/>
    <w:rsid w:val="00811438"/>
    <w:rsid w:val="00811B08"/>
    <w:rsid w:val="008214F2"/>
    <w:rsid w:val="00821ACB"/>
    <w:rsid w:val="00827F46"/>
    <w:rsid w:val="00841C72"/>
    <w:rsid w:val="0084708A"/>
    <w:rsid w:val="0085065B"/>
    <w:rsid w:val="00867B23"/>
    <w:rsid w:val="00872B3D"/>
    <w:rsid w:val="00884990"/>
    <w:rsid w:val="0088736A"/>
    <w:rsid w:val="00892739"/>
    <w:rsid w:val="00893E78"/>
    <w:rsid w:val="00894D51"/>
    <w:rsid w:val="00895A29"/>
    <w:rsid w:val="008A21F4"/>
    <w:rsid w:val="008B241B"/>
    <w:rsid w:val="008B35FD"/>
    <w:rsid w:val="008B610C"/>
    <w:rsid w:val="008D227F"/>
    <w:rsid w:val="008D24C5"/>
    <w:rsid w:val="008D618D"/>
    <w:rsid w:val="008D6A80"/>
    <w:rsid w:val="008E112E"/>
    <w:rsid w:val="008E26BC"/>
    <w:rsid w:val="008E4F1E"/>
    <w:rsid w:val="008F0E4C"/>
    <w:rsid w:val="00904639"/>
    <w:rsid w:val="0090499C"/>
    <w:rsid w:val="0090700A"/>
    <w:rsid w:val="009109D6"/>
    <w:rsid w:val="00910B1C"/>
    <w:rsid w:val="0091601B"/>
    <w:rsid w:val="009163DD"/>
    <w:rsid w:val="00923B1D"/>
    <w:rsid w:val="00924BD4"/>
    <w:rsid w:val="0093170E"/>
    <w:rsid w:val="00935610"/>
    <w:rsid w:val="00947126"/>
    <w:rsid w:val="009516E3"/>
    <w:rsid w:val="00953DF7"/>
    <w:rsid w:val="009613FA"/>
    <w:rsid w:val="00962315"/>
    <w:rsid w:val="0096410D"/>
    <w:rsid w:val="00972F88"/>
    <w:rsid w:val="00973919"/>
    <w:rsid w:val="00976905"/>
    <w:rsid w:val="00982A3F"/>
    <w:rsid w:val="009867EC"/>
    <w:rsid w:val="00992DD9"/>
    <w:rsid w:val="009B426C"/>
    <w:rsid w:val="009C0691"/>
    <w:rsid w:val="009C08A8"/>
    <w:rsid w:val="009D04E1"/>
    <w:rsid w:val="009D3765"/>
    <w:rsid w:val="009D4BCB"/>
    <w:rsid w:val="009E14EA"/>
    <w:rsid w:val="009F158B"/>
    <w:rsid w:val="009F3B30"/>
    <w:rsid w:val="009F3DE9"/>
    <w:rsid w:val="00A01FC3"/>
    <w:rsid w:val="00A02185"/>
    <w:rsid w:val="00A05C44"/>
    <w:rsid w:val="00A13E37"/>
    <w:rsid w:val="00A30BEE"/>
    <w:rsid w:val="00A338F3"/>
    <w:rsid w:val="00A53DA6"/>
    <w:rsid w:val="00A6101D"/>
    <w:rsid w:val="00A64E47"/>
    <w:rsid w:val="00A70F53"/>
    <w:rsid w:val="00A7502C"/>
    <w:rsid w:val="00A7523D"/>
    <w:rsid w:val="00A83722"/>
    <w:rsid w:val="00A917DC"/>
    <w:rsid w:val="00A92902"/>
    <w:rsid w:val="00AA42D3"/>
    <w:rsid w:val="00AA5471"/>
    <w:rsid w:val="00AB1BD0"/>
    <w:rsid w:val="00AB7244"/>
    <w:rsid w:val="00AC1D5A"/>
    <w:rsid w:val="00AC3F88"/>
    <w:rsid w:val="00AC4011"/>
    <w:rsid w:val="00AD55E6"/>
    <w:rsid w:val="00AD5A40"/>
    <w:rsid w:val="00AD601D"/>
    <w:rsid w:val="00AD7EE8"/>
    <w:rsid w:val="00AE3071"/>
    <w:rsid w:val="00AE3AF2"/>
    <w:rsid w:val="00AE4FE4"/>
    <w:rsid w:val="00AF0FFE"/>
    <w:rsid w:val="00AF1C99"/>
    <w:rsid w:val="00AF421C"/>
    <w:rsid w:val="00B02F3F"/>
    <w:rsid w:val="00B10F0F"/>
    <w:rsid w:val="00B12591"/>
    <w:rsid w:val="00B1277D"/>
    <w:rsid w:val="00B12962"/>
    <w:rsid w:val="00B13886"/>
    <w:rsid w:val="00B2221E"/>
    <w:rsid w:val="00B2273A"/>
    <w:rsid w:val="00B25235"/>
    <w:rsid w:val="00B25915"/>
    <w:rsid w:val="00B25DA9"/>
    <w:rsid w:val="00B277BA"/>
    <w:rsid w:val="00B36241"/>
    <w:rsid w:val="00B37F1C"/>
    <w:rsid w:val="00B41756"/>
    <w:rsid w:val="00B433A7"/>
    <w:rsid w:val="00B640B3"/>
    <w:rsid w:val="00B657CC"/>
    <w:rsid w:val="00B71DBF"/>
    <w:rsid w:val="00B767FD"/>
    <w:rsid w:val="00B850E5"/>
    <w:rsid w:val="00B85AF8"/>
    <w:rsid w:val="00BA570B"/>
    <w:rsid w:val="00BC1222"/>
    <w:rsid w:val="00BC7C33"/>
    <w:rsid w:val="00BE0893"/>
    <w:rsid w:val="00BF0C56"/>
    <w:rsid w:val="00BF3F76"/>
    <w:rsid w:val="00C053AC"/>
    <w:rsid w:val="00C05703"/>
    <w:rsid w:val="00C11443"/>
    <w:rsid w:val="00C172F0"/>
    <w:rsid w:val="00C231FE"/>
    <w:rsid w:val="00C23AB9"/>
    <w:rsid w:val="00C24C52"/>
    <w:rsid w:val="00C27916"/>
    <w:rsid w:val="00C4586B"/>
    <w:rsid w:val="00C4678A"/>
    <w:rsid w:val="00C56583"/>
    <w:rsid w:val="00C65FF9"/>
    <w:rsid w:val="00C727AB"/>
    <w:rsid w:val="00C87B79"/>
    <w:rsid w:val="00C9042F"/>
    <w:rsid w:val="00C92EC8"/>
    <w:rsid w:val="00C9511E"/>
    <w:rsid w:val="00C95630"/>
    <w:rsid w:val="00CA7038"/>
    <w:rsid w:val="00CB1B25"/>
    <w:rsid w:val="00CB2580"/>
    <w:rsid w:val="00CB58E6"/>
    <w:rsid w:val="00CC2A13"/>
    <w:rsid w:val="00CC3F31"/>
    <w:rsid w:val="00CC743F"/>
    <w:rsid w:val="00CD20E1"/>
    <w:rsid w:val="00CD54DC"/>
    <w:rsid w:val="00CE159B"/>
    <w:rsid w:val="00CE55E6"/>
    <w:rsid w:val="00CF3A62"/>
    <w:rsid w:val="00CF5232"/>
    <w:rsid w:val="00CF58C8"/>
    <w:rsid w:val="00D05480"/>
    <w:rsid w:val="00D11B34"/>
    <w:rsid w:val="00D161B8"/>
    <w:rsid w:val="00D17348"/>
    <w:rsid w:val="00D201A8"/>
    <w:rsid w:val="00D2759E"/>
    <w:rsid w:val="00D30D8B"/>
    <w:rsid w:val="00D32138"/>
    <w:rsid w:val="00D3357C"/>
    <w:rsid w:val="00D362C3"/>
    <w:rsid w:val="00D3765E"/>
    <w:rsid w:val="00D4059B"/>
    <w:rsid w:val="00D41859"/>
    <w:rsid w:val="00D41B13"/>
    <w:rsid w:val="00D42694"/>
    <w:rsid w:val="00D463CF"/>
    <w:rsid w:val="00D5047D"/>
    <w:rsid w:val="00D518FA"/>
    <w:rsid w:val="00D52E91"/>
    <w:rsid w:val="00D532B8"/>
    <w:rsid w:val="00D60599"/>
    <w:rsid w:val="00D638CF"/>
    <w:rsid w:val="00D65038"/>
    <w:rsid w:val="00D8059B"/>
    <w:rsid w:val="00D9087B"/>
    <w:rsid w:val="00D90B49"/>
    <w:rsid w:val="00D91F4E"/>
    <w:rsid w:val="00D93706"/>
    <w:rsid w:val="00D97FC7"/>
    <w:rsid w:val="00DA09AC"/>
    <w:rsid w:val="00DA3D0C"/>
    <w:rsid w:val="00DA3D2F"/>
    <w:rsid w:val="00DA63D6"/>
    <w:rsid w:val="00DB0548"/>
    <w:rsid w:val="00DB09CB"/>
    <w:rsid w:val="00DB23AB"/>
    <w:rsid w:val="00DC0521"/>
    <w:rsid w:val="00DC6B7E"/>
    <w:rsid w:val="00DE0E29"/>
    <w:rsid w:val="00DE1453"/>
    <w:rsid w:val="00DE3ACF"/>
    <w:rsid w:val="00DE7ABF"/>
    <w:rsid w:val="00DE7EB9"/>
    <w:rsid w:val="00DF2CA7"/>
    <w:rsid w:val="00DF3FC2"/>
    <w:rsid w:val="00E050EC"/>
    <w:rsid w:val="00E127C2"/>
    <w:rsid w:val="00E2388D"/>
    <w:rsid w:val="00E2591D"/>
    <w:rsid w:val="00E36400"/>
    <w:rsid w:val="00E366F2"/>
    <w:rsid w:val="00E44355"/>
    <w:rsid w:val="00E45861"/>
    <w:rsid w:val="00E47E46"/>
    <w:rsid w:val="00E56344"/>
    <w:rsid w:val="00E751E6"/>
    <w:rsid w:val="00E803F1"/>
    <w:rsid w:val="00E87793"/>
    <w:rsid w:val="00E92972"/>
    <w:rsid w:val="00E92BDD"/>
    <w:rsid w:val="00EA1141"/>
    <w:rsid w:val="00EA27A4"/>
    <w:rsid w:val="00EA6B8A"/>
    <w:rsid w:val="00EB1C3A"/>
    <w:rsid w:val="00EB3D49"/>
    <w:rsid w:val="00EC228A"/>
    <w:rsid w:val="00EC4D1C"/>
    <w:rsid w:val="00EC7830"/>
    <w:rsid w:val="00ED02B2"/>
    <w:rsid w:val="00ED5B32"/>
    <w:rsid w:val="00EE1416"/>
    <w:rsid w:val="00EE30D5"/>
    <w:rsid w:val="00EE5E0B"/>
    <w:rsid w:val="00EE6936"/>
    <w:rsid w:val="00EF530F"/>
    <w:rsid w:val="00F00E59"/>
    <w:rsid w:val="00F07560"/>
    <w:rsid w:val="00F10080"/>
    <w:rsid w:val="00F124A1"/>
    <w:rsid w:val="00F1636B"/>
    <w:rsid w:val="00F2111C"/>
    <w:rsid w:val="00F24506"/>
    <w:rsid w:val="00F30366"/>
    <w:rsid w:val="00F31761"/>
    <w:rsid w:val="00F323FF"/>
    <w:rsid w:val="00F419B1"/>
    <w:rsid w:val="00F57399"/>
    <w:rsid w:val="00F670E6"/>
    <w:rsid w:val="00F67B53"/>
    <w:rsid w:val="00F7195F"/>
    <w:rsid w:val="00F84BC8"/>
    <w:rsid w:val="00F86C85"/>
    <w:rsid w:val="00FA3785"/>
    <w:rsid w:val="00FA511B"/>
    <w:rsid w:val="00FB286D"/>
    <w:rsid w:val="00FB7A53"/>
    <w:rsid w:val="00FD5D5F"/>
    <w:rsid w:val="00FD6A44"/>
    <w:rsid w:val="00FE13F7"/>
    <w:rsid w:val="00FE1D9E"/>
    <w:rsid w:val="00FE3C68"/>
    <w:rsid w:val="00FE54B1"/>
    <w:rsid w:val="00FF2478"/>
    <w:rsid w:val="00FF57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locked="1" w:semiHidden="0" w:unhideWhenUsed="0"/>
    <w:lsdException w:name="caption" w:locked="1" w:uiPriority="0" w:qFormat="1"/>
    <w:lsdException w:name="footnote reference" w:uiPriority="0" w:qFormat="1"/>
    <w:lsdException w:name="List Bullet"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Normal (Web)"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53DF7"/>
    <w:rPr>
      <w:sz w:val="24"/>
      <w:szCs w:val="24"/>
    </w:rPr>
  </w:style>
  <w:style w:type="paragraph" w:styleId="11">
    <w:name w:val="heading 1"/>
    <w:basedOn w:val="a0"/>
    <w:next w:val="a0"/>
    <w:link w:val="12"/>
    <w:qFormat/>
    <w:rsid w:val="00953DF7"/>
    <w:pPr>
      <w:keepNext/>
      <w:spacing w:before="20"/>
      <w:jc w:val="center"/>
      <w:outlineLvl w:val="0"/>
    </w:pPr>
    <w:rPr>
      <w:rFonts w:ascii="Arial" w:hAnsi="Arial" w:cs="Arial"/>
      <w:b/>
      <w:bCs/>
      <w:color w:val="000000"/>
      <w:sz w:val="28"/>
      <w:szCs w:val="28"/>
    </w:rPr>
  </w:style>
  <w:style w:type="paragraph" w:styleId="21">
    <w:name w:val="heading 2"/>
    <w:basedOn w:val="a0"/>
    <w:next w:val="a0"/>
    <w:link w:val="22"/>
    <w:semiHidden/>
    <w:unhideWhenUsed/>
    <w:qFormat/>
    <w:locked/>
    <w:rsid w:val="000E1FB3"/>
    <w:pPr>
      <w:keepNext/>
      <w:widowControl w:val="0"/>
      <w:spacing w:before="240" w:after="60"/>
      <w:outlineLvl w:val="1"/>
    </w:pPr>
    <w:rPr>
      <w:rFonts w:ascii="Arial" w:hAnsi="Arial" w:cs="Arial"/>
      <w:b/>
      <w:bCs/>
      <w:i/>
      <w:iCs/>
      <w:sz w:val="28"/>
      <w:szCs w:val="28"/>
    </w:rPr>
  </w:style>
  <w:style w:type="paragraph" w:styleId="31">
    <w:name w:val="heading 3"/>
    <w:basedOn w:val="a0"/>
    <w:next w:val="a0"/>
    <w:link w:val="32"/>
    <w:semiHidden/>
    <w:unhideWhenUsed/>
    <w:qFormat/>
    <w:locked/>
    <w:rsid w:val="000E1FB3"/>
    <w:pPr>
      <w:keepNext/>
      <w:spacing w:before="240" w:after="60"/>
      <w:outlineLvl w:val="2"/>
    </w:pPr>
    <w:rPr>
      <w:rFonts w:ascii="Arial" w:hAnsi="Arial" w:cs="Arial"/>
      <w:b/>
      <w:bCs/>
      <w:sz w:val="26"/>
      <w:szCs w:val="26"/>
    </w:rPr>
  </w:style>
  <w:style w:type="paragraph" w:styleId="40">
    <w:name w:val="heading 4"/>
    <w:basedOn w:val="a0"/>
    <w:next w:val="a0"/>
    <w:link w:val="41"/>
    <w:semiHidden/>
    <w:unhideWhenUsed/>
    <w:qFormat/>
    <w:locked/>
    <w:rsid w:val="000E1FB3"/>
    <w:pPr>
      <w:keepNext/>
      <w:widowControl w:val="0"/>
      <w:spacing w:before="240" w:after="60"/>
      <w:outlineLvl w:val="3"/>
    </w:pPr>
    <w:rPr>
      <w:b/>
      <w:bCs/>
      <w:sz w:val="28"/>
      <w:szCs w:val="28"/>
    </w:rPr>
  </w:style>
  <w:style w:type="paragraph" w:styleId="5">
    <w:name w:val="heading 5"/>
    <w:basedOn w:val="a0"/>
    <w:next w:val="a0"/>
    <w:link w:val="50"/>
    <w:semiHidden/>
    <w:unhideWhenUsed/>
    <w:qFormat/>
    <w:locked/>
    <w:rsid w:val="000E1FB3"/>
    <w:pPr>
      <w:widowControl w:val="0"/>
      <w:spacing w:before="240" w:after="60"/>
      <w:outlineLvl w:val="4"/>
    </w:pPr>
    <w:rPr>
      <w:rFonts w:ascii="Arial" w:hAnsi="Arial" w:cs="Arial"/>
      <w:b/>
      <w:bCs/>
      <w:i/>
      <w:iCs/>
      <w:sz w:val="26"/>
      <w:szCs w:val="26"/>
    </w:rPr>
  </w:style>
  <w:style w:type="paragraph" w:styleId="6">
    <w:name w:val="heading 6"/>
    <w:basedOn w:val="a0"/>
    <w:next w:val="a0"/>
    <w:link w:val="60"/>
    <w:semiHidden/>
    <w:unhideWhenUsed/>
    <w:qFormat/>
    <w:locked/>
    <w:rsid w:val="000E1FB3"/>
    <w:pPr>
      <w:widowControl w:val="0"/>
      <w:spacing w:before="240" w:after="60"/>
      <w:outlineLvl w:val="5"/>
    </w:pPr>
    <w:rPr>
      <w:b/>
      <w:bCs/>
      <w:sz w:val="22"/>
      <w:szCs w:val="22"/>
    </w:rPr>
  </w:style>
  <w:style w:type="paragraph" w:styleId="7">
    <w:name w:val="heading 7"/>
    <w:basedOn w:val="a0"/>
    <w:next w:val="a0"/>
    <w:link w:val="70"/>
    <w:semiHidden/>
    <w:unhideWhenUsed/>
    <w:qFormat/>
    <w:locked/>
    <w:rsid w:val="000E1FB3"/>
    <w:pPr>
      <w:widowControl w:val="0"/>
      <w:spacing w:before="240" w:after="60"/>
      <w:outlineLvl w:val="6"/>
    </w:pPr>
  </w:style>
  <w:style w:type="paragraph" w:styleId="8">
    <w:name w:val="heading 8"/>
    <w:basedOn w:val="a0"/>
    <w:next w:val="a0"/>
    <w:link w:val="80"/>
    <w:semiHidden/>
    <w:unhideWhenUsed/>
    <w:qFormat/>
    <w:locked/>
    <w:rsid w:val="000E1FB3"/>
    <w:pPr>
      <w:widowControl w:val="0"/>
      <w:spacing w:before="240" w:after="60"/>
      <w:outlineLvl w:val="7"/>
    </w:pPr>
    <w:rPr>
      <w:i/>
      <w:iCs/>
    </w:rPr>
  </w:style>
  <w:style w:type="paragraph" w:styleId="9">
    <w:name w:val="heading 9"/>
    <w:basedOn w:val="a0"/>
    <w:next w:val="a0"/>
    <w:link w:val="90"/>
    <w:semiHidden/>
    <w:unhideWhenUsed/>
    <w:qFormat/>
    <w:locked/>
    <w:rsid w:val="000E1FB3"/>
    <w:pPr>
      <w:widowControl w:val="0"/>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1"/>
    <w:uiPriority w:val="9"/>
    <w:locked/>
    <w:rsid w:val="00DB23AB"/>
    <w:rPr>
      <w:rFonts w:ascii="Cambria" w:hAnsi="Cambria" w:cs="Times New Roman"/>
      <w:b/>
      <w:bCs/>
      <w:kern w:val="32"/>
      <w:sz w:val="32"/>
      <w:szCs w:val="32"/>
    </w:rPr>
  </w:style>
  <w:style w:type="paragraph" w:customStyle="1" w:styleId="10">
    <w:name w:val="заголовок 1"/>
    <w:basedOn w:val="a0"/>
    <w:next w:val="a0"/>
    <w:uiPriority w:val="99"/>
    <w:rsid w:val="00953DF7"/>
    <w:pPr>
      <w:keepNext/>
      <w:keepLines/>
      <w:numPr>
        <w:numId w:val="1"/>
      </w:numPr>
      <w:suppressLineNumbers/>
      <w:spacing w:line="360" w:lineRule="auto"/>
      <w:jc w:val="center"/>
    </w:pPr>
    <w:rPr>
      <w:rFonts w:ascii="Arial" w:hAnsi="Arial" w:cs="Arial"/>
      <w:b/>
      <w:bCs/>
      <w:caps/>
      <w:kern w:val="28"/>
      <w:sz w:val="20"/>
      <w:szCs w:val="20"/>
    </w:rPr>
  </w:style>
  <w:style w:type="paragraph" w:customStyle="1" w:styleId="20">
    <w:name w:val="заголовок 2"/>
    <w:basedOn w:val="a0"/>
    <w:next w:val="a0"/>
    <w:uiPriority w:val="99"/>
    <w:rsid w:val="00953DF7"/>
    <w:pPr>
      <w:keepNext/>
      <w:numPr>
        <w:ilvl w:val="1"/>
        <w:numId w:val="1"/>
      </w:numPr>
      <w:spacing w:before="240" w:after="60"/>
      <w:jc w:val="both"/>
    </w:pPr>
    <w:rPr>
      <w:rFonts w:ascii="Arial" w:hAnsi="Arial" w:cs="Arial"/>
      <w:b/>
      <w:bCs/>
      <w:i/>
      <w:iCs/>
      <w:caps/>
      <w:kern w:val="28"/>
      <w:sz w:val="20"/>
      <w:szCs w:val="20"/>
      <w:u w:val="single"/>
    </w:rPr>
  </w:style>
  <w:style w:type="paragraph" w:customStyle="1" w:styleId="30">
    <w:name w:val="заголовок 3"/>
    <w:basedOn w:val="a0"/>
    <w:uiPriority w:val="99"/>
    <w:rsid w:val="00953DF7"/>
    <w:pPr>
      <w:numPr>
        <w:ilvl w:val="2"/>
        <w:numId w:val="1"/>
      </w:numPr>
      <w:jc w:val="both"/>
    </w:pPr>
    <w:rPr>
      <w:sz w:val="20"/>
      <w:szCs w:val="20"/>
    </w:rPr>
  </w:style>
  <w:style w:type="paragraph" w:customStyle="1" w:styleId="4">
    <w:name w:val="заголовок 4"/>
    <w:basedOn w:val="a0"/>
    <w:uiPriority w:val="99"/>
    <w:rsid w:val="00953DF7"/>
    <w:pPr>
      <w:numPr>
        <w:ilvl w:val="3"/>
        <w:numId w:val="1"/>
      </w:numPr>
      <w:jc w:val="both"/>
    </w:pPr>
    <w:rPr>
      <w:kern w:val="28"/>
      <w:sz w:val="20"/>
      <w:szCs w:val="20"/>
    </w:rPr>
  </w:style>
  <w:style w:type="paragraph" w:styleId="a4">
    <w:name w:val="Body Text Indent"/>
    <w:basedOn w:val="a0"/>
    <w:link w:val="a5"/>
    <w:rsid w:val="00953DF7"/>
    <w:pPr>
      <w:ind w:firstLine="709"/>
      <w:jc w:val="both"/>
    </w:pPr>
    <w:rPr>
      <w:color w:val="000000"/>
      <w:sz w:val="20"/>
      <w:szCs w:val="20"/>
    </w:rPr>
  </w:style>
  <w:style w:type="character" w:customStyle="1" w:styleId="a5">
    <w:name w:val="Основной текст с отступом Знак"/>
    <w:link w:val="a4"/>
    <w:locked/>
    <w:rsid w:val="00DB23AB"/>
    <w:rPr>
      <w:rFonts w:cs="Times New Roman"/>
      <w:sz w:val="24"/>
      <w:szCs w:val="24"/>
    </w:rPr>
  </w:style>
  <w:style w:type="paragraph" w:customStyle="1" w:styleId="caaieiaie1">
    <w:name w:val="caaieiaie 1"/>
    <w:basedOn w:val="a0"/>
    <w:next w:val="a0"/>
    <w:uiPriority w:val="99"/>
    <w:rsid w:val="00953DF7"/>
    <w:pPr>
      <w:keepNext/>
      <w:jc w:val="center"/>
    </w:pPr>
    <w:rPr>
      <w:b/>
      <w:bCs/>
      <w:sz w:val="20"/>
      <w:szCs w:val="20"/>
    </w:rPr>
  </w:style>
  <w:style w:type="paragraph" w:styleId="23">
    <w:name w:val="Body Text Indent 2"/>
    <w:basedOn w:val="a0"/>
    <w:link w:val="24"/>
    <w:rsid w:val="00953DF7"/>
    <w:pPr>
      <w:ind w:firstLine="720"/>
      <w:jc w:val="both"/>
    </w:pPr>
    <w:rPr>
      <w:color w:val="000000"/>
      <w:sz w:val="20"/>
      <w:szCs w:val="20"/>
    </w:rPr>
  </w:style>
  <w:style w:type="character" w:customStyle="1" w:styleId="24">
    <w:name w:val="Основной текст с отступом 2 Знак"/>
    <w:link w:val="23"/>
    <w:locked/>
    <w:rsid w:val="00DB23AB"/>
    <w:rPr>
      <w:rFonts w:cs="Times New Roman"/>
      <w:sz w:val="24"/>
      <w:szCs w:val="24"/>
    </w:rPr>
  </w:style>
  <w:style w:type="paragraph" w:styleId="a6">
    <w:name w:val="Body Text"/>
    <w:basedOn w:val="a0"/>
    <w:link w:val="a7"/>
    <w:rsid w:val="00953DF7"/>
    <w:pPr>
      <w:jc w:val="both"/>
    </w:pPr>
    <w:rPr>
      <w:color w:val="000000"/>
      <w:sz w:val="20"/>
      <w:szCs w:val="20"/>
    </w:rPr>
  </w:style>
  <w:style w:type="character" w:customStyle="1" w:styleId="a7">
    <w:name w:val="Основной текст Знак"/>
    <w:link w:val="a6"/>
    <w:uiPriority w:val="99"/>
    <w:semiHidden/>
    <w:locked/>
    <w:rsid w:val="00DB23AB"/>
    <w:rPr>
      <w:rFonts w:cs="Times New Roman"/>
      <w:sz w:val="24"/>
      <w:szCs w:val="24"/>
    </w:rPr>
  </w:style>
  <w:style w:type="paragraph" w:styleId="a8">
    <w:name w:val="header"/>
    <w:basedOn w:val="a0"/>
    <w:link w:val="a9"/>
    <w:uiPriority w:val="99"/>
    <w:rsid w:val="00953DF7"/>
    <w:pPr>
      <w:tabs>
        <w:tab w:val="center" w:pos="4153"/>
        <w:tab w:val="right" w:pos="8306"/>
      </w:tabs>
    </w:pPr>
    <w:rPr>
      <w:sz w:val="20"/>
      <w:szCs w:val="20"/>
      <w:lang w:val="en-US"/>
    </w:rPr>
  </w:style>
  <w:style w:type="character" w:customStyle="1" w:styleId="a9">
    <w:name w:val="Верхний колонтитул Знак"/>
    <w:link w:val="a8"/>
    <w:uiPriority w:val="99"/>
    <w:locked/>
    <w:rsid w:val="00DB23AB"/>
    <w:rPr>
      <w:rFonts w:cs="Times New Roman"/>
      <w:sz w:val="24"/>
      <w:szCs w:val="24"/>
    </w:rPr>
  </w:style>
  <w:style w:type="paragraph" w:customStyle="1" w:styleId="oaenoniinee">
    <w:name w:val="oaeno niinee"/>
    <w:basedOn w:val="a0"/>
    <w:uiPriority w:val="99"/>
    <w:rsid w:val="00953DF7"/>
    <w:rPr>
      <w:sz w:val="20"/>
      <w:szCs w:val="20"/>
    </w:rPr>
  </w:style>
  <w:style w:type="paragraph" w:styleId="aa">
    <w:name w:val="footer"/>
    <w:basedOn w:val="a0"/>
    <w:link w:val="ab"/>
    <w:uiPriority w:val="99"/>
    <w:rsid w:val="00953DF7"/>
    <w:pPr>
      <w:tabs>
        <w:tab w:val="center" w:pos="4153"/>
        <w:tab w:val="right" w:pos="8306"/>
      </w:tabs>
    </w:pPr>
    <w:rPr>
      <w:sz w:val="20"/>
      <w:szCs w:val="20"/>
      <w:lang w:val="en-US"/>
    </w:rPr>
  </w:style>
  <w:style w:type="character" w:customStyle="1" w:styleId="ab">
    <w:name w:val="Нижний колонтитул Знак"/>
    <w:link w:val="aa"/>
    <w:uiPriority w:val="99"/>
    <w:locked/>
    <w:rsid w:val="00DB23AB"/>
    <w:rPr>
      <w:rFonts w:cs="Times New Roman"/>
      <w:sz w:val="24"/>
      <w:szCs w:val="24"/>
    </w:rPr>
  </w:style>
  <w:style w:type="paragraph" w:customStyle="1" w:styleId="71">
    <w:name w:val="заголовок 7"/>
    <w:basedOn w:val="a0"/>
    <w:next w:val="a0"/>
    <w:uiPriority w:val="99"/>
    <w:rsid w:val="00953DF7"/>
    <w:pPr>
      <w:spacing w:before="240" w:after="60"/>
      <w:jc w:val="both"/>
      <w:outlineLvl w:val="6"/>
    </w:pPr>
    <w:rPr>
      <w:rFonts w:ascii="Arial" w:hAnsi="Arial" w:cs="Arial"/>
      <w:sz w:val="20"/>
      <w:szCs w:val="20"/>
    </w:rPr>
  </w:style>
  <w:style w:type="paragraph" w:styleId="ac">
    <w:name w:val="Balloon Text"/>
    <w:basedOn w:val="a0"/>
    <w:link w:val="ad"/>
    <w:semiHidden/>
    <w:rsid w:val="00F2111C"/>
    <w:rPr>
      <w:rFonts w:ascii="Tahoma" w:hAnsi="Tahoma" w:cs="Tahoma"/>
      <w:sz w:val="16"/>
      <w:szCs w:val="16"/>
    </w:rPr>
  </w:style>
  <w:style w:type="character" w:customStyle="1" w:styleId="ad">
    <w:name w:val="Текст выноски Знак"/>
    <w:link w:val="ac"/>
    <w:semiHidden/>
    <w:locked/>
    <w:rsid w:val="00DB23AB"/>
    <w:rPr>
      <w:rFonts w:cs="Times New Roman"/>
      <w:sz w:val="2"/>
    </w:rPr>
  </w:style>
  <w:style w:type="paragraph" w:customStyle="1" w:styleId="ConsPlusNormal">
    <w:name w:val="ConsPlusNormal"/>
    <w:link w:val="ConsPlusNormal0"/>
    <w:qFormat/>
    <w:rsid w:val="00362E75"/>
    <w:pPr>
      <w:widowControl w:val="0"/>
      <w:autoSpaceDE w:val="0"/>
      <w:autoSpaceDN w:val="0"/>
      <w:adjustRightInd w:val="0"/>
      <w:ind w:firstLine="720"/>
    </w:pPr>
    <w:rPr>
      <w:rFonts w:ascii="Arial" w:hAnsi="Arial" w:cs="Arial"/>
    </w:rPr>
  </w:style>
  <w:style w:type="character" w:styleId="ae">
    <w:name w:val="annotation reference"/>
    <w:uiPriority w:val="99"/>
    <w:semiHidden/>
    <w:rsid w:val="00362E75"/>
    <w:rPr>
      <w:rFonts w:cs="Times New Roman"/>
      <w:sz w:val="16"/>
      <w:szCs w:val="16"/>
    </w:rPr>
  </w:style>
  <w:style w:type="paragraph" w:styleId="af">
    <w:name w:val="annotation text"/>
    <w:basedOn w:val="a0"/>
    <w:link w:val="af0"/>
    <w:uiPriority w:val="99"/>
    <w:semiHidden/>
    <w:rsid w:val="00362E75"/>
    <w:rPr>
      <w:sz w:val="20"/>
      <w:szCs w:val="20"/>
    </w:rPr>
  </w:style>
  <w:style w:type="character" w:customStyle="1" w:styleId="af0">
    <w:name w:val="Текст примечания Знак"/>
    <w:link w:val="af"/>
    <w:uiPriority w:val="99"/>
    <w:semiHidden/>
    <w:locked/>
    <w:rsid w:val="00DB23AB"/>
    <w:rPr>
      <w:rFonts w:cs="Times New Roman"/>
      <w:sz w:val="20"/>
      <w:szCs w:val="20"/>
    </w:rPr>
  </w:style>
  <w:style w:type="character" w:customStyle="1" w:styleId="FontStyle22">
    <w:name w:val="Font Style22"/>
    <w:uiPriority w:val="99"/>
    <w:rsid w:val="00E366F2"/>
    <w:rPr>
      <w:rFonts w:ascii="Times New Roman" w:hAnsi="Times New Roman" w:cs="Times New Roman"/>
      <w:sz w:val="24"/>
      <w:szCs w:val="24"/>
    </w:rPr>
  </w:style>
  <w:style w:type="paragraph" w:styleId="af1">
    <w:name w:val="List Paragraph"/>
    <w:aliases w:val="Список левый,Bullet List,FooterText,numbered,Paragraphe de liste1,lp1,GOST_TableList,_Абзац списка,A_маркированный_список,Абзац Стас,ТЗ список,Абзац списка литеральный,Bullet 1,Use Case List Paragraph,Маркер,Table-Normal,RSHB_Table-Normal"/>
    <w:basedOn w:val="a0"/>
    <w:link w:val="af2"/>
    <w:uiPriority w:val="34"/>
    <w:qFormat/>
    <w:rsid w:val="00F30366"/>
    <w:pPr>
      <w:ind w:left="720"/>
      <w:contextualSpacing/>
    </w:pPr>
  </w:style>
  <w:style w:type="character" w:styleId="af3">
    <w:name w:val="footnote reference"/>
    <w:unhideWhenUsed/>
    <w:qFormat/>
    <w:rsid w:val="004C1370"/>
    <w:rPr>
      <w:vertAlign w:val="superscript"/>
    </w:rPr>
  </w:style>
  <w:style w:type="paragraph" w:styleId="af4">
    <w:name w:val="footnote text"/>
    <w:aliases w:val="Знак21"/>
    <w:basedOn w:val="a0"/>
    <w:link w:val="af5"/>
    <w:uiPriority w:val="99"/>
    <w:unhideWhenUsed/>
    <w:qFormat/>
    <w:rsid w:val="004C1370"/>
    <w:rPr>
      <w:sz w:val="20"/>
      <w:szCs w:val="20"/>
    </w:rPr>
  </w:style>
  <w:style w:type="character" w:customStyle="1" w:styleId="af5">
    <w:name w:val="Текст сноски Знак"/>
    <w:aliases w:val="Знак21 Знак"/>
    <w:link w:val="af4"/>
    <w:uiPriority w:val="99"/>
    <w:rsid w:val="004C1370"/>
    <w:rPr>
      <w:sz w:val="20"/>
      <w:szCs w:val="20"/>
    </w:rPr>
  </w:style>
  <w:style w:type="paragraph" w:styleId="33">
    <w:name w:val="Body Text Indent 3"/>
    <w:basedOn w:val="a0"/>
    <w:link w:val="34"/>
    <w:uiPriority w:val="99"/>
    <w:semiHidden/>
    <w:unhideWhenUsed/>
    <w:rsid w:val="00620D7B"/>
    <w:pPr>
      <w:spacing w:after="120"/>
      <w:ind w:left="283"/>
    </w:pPr>
    <w:rPr>
      <w:sz w:val="16"/>
      <w:szCs w:val="16"/>
    </w:rPr>
  </w:style>
  <w:style w:type="character" w:customStyle="1" w:styleId="34">
    <w:name w:val="Основной текст с отступом 3 Знак"/>
    <w:link w:val="33"/>
    <w:uiPriority w:val="99"/>
    <w:semiHidden/>
    <w:rsid w:val="00620D7B"/>
    <w:rPr>
      <w:sz w:val="16"/>
      <w:szCs w:val="16"/>
    </w:rPr>
  </w:style>
  <w:style w:type="character" w:styleId="af6">
    <w:name w:val="Hyperlink"/>
    <w:rsid w:val="00620D7B"/>
    <w:rPr>
      <w:color w:val="0000FF"/>
      <w:u w:val="single"/>
    </w:rPr>
  </w:style>
  <w:style w:type="paragraph" w:styleId="af7">
    <w:name w:val="Normal (Web)"/>
    <w:basedOn w:val="a0"/>
    <w:next w:val="a0"/>
    <w:uiPriority w:val="99"/>
    <w:qFormat/>
    <w:rsid w:val="00620D7B"/>
    <w:pPr>
      <w:autoSpaceDE w:val="0"/>
      <w:autoSpaceDN w:val="0"/>
      <w:adjustRightInd w:val="0"/>
      <w:spacing w:before="100" w:after="100"/>
    </w:pPr>
    <w:rPr>
      <w:rFonts w:ascii="Arial" w:hAnsi="Arial"/>
      <w:sz w:val="20"/>
    </w:rPr>
  </w:style>
  <w:style w:type="paragraph" w:styleId="af8">
    <w:name w:val="Revision"/>
    <w:hidden/>
    <w:uiPriority w:val="99"/>
    <w:semiHidden/>
    <w:rsid w:val="00821ACB"/>
    <w:rPr>
      <w:sz w:val="24"/>
      <w:szCs w:val="24"/>
    </w:rPr>
  </w:style>
  <w:style w:type="paragraph" w:styleId="af9">
    <w:name w:val="annotation subject"/>
    <w:basedOn w:val="af"/>
    <w:next w:val="af"/>
    <w:link w:val="afa"/>
    <w:uiPriority w:val="99"/>
    <w:semiHidden/>
    <w:unhideWhenUsed/>
    <w:rsid w:val="00884990"/>
    <w:rPr>
      <w:b/>
      <w:bCs/>
    </w:rPr>
  </w:style>
  <w:style w:type="character" w:customStyle="1" w:styleId="afa">
    <w:name w:val="Тема примечания Знак"/>
    <w:link w:val="af9"/>
    <w:uiPriority w:val="99"/>
    <w:semiHidden/>
    <w:rsid w:val="00884990"/>
    <w:rPr>
      <w:rFonts w:cs="Times New Roman"/>
      <w:b/>
      <w:bCs/>
      <w:sz w:val="20"/>
      <w:szCs w:val="20"/>
    </w:rPr>
  </w:style>
  <w:style w:type="character" w:styleId="afb">
    <w:name w:val="FollowedHyperlink"/>
    <w:uiPriority w:val="99"/>
    <w:semiHidden/>
    <w:unhideWhenUsed/>
    <w:rsid w:val="007221EE"/>
    <w:rPr>
      <w:color w:val="954F72"/>
      <w:u w:val="single"/>
    </w:rPr>
  </w:style>
  <w:style w:type="character" w:styleId="afc">
    <w:name w:val="Placeholder Text"/>
    <w:uiPriority w:val="99"/>
    <w:semiHidden/>
    <w:rsid w:val="00AE4FE4"/>
    <w:rPr>
      <w:color w:val="808080"/>
    </w:rPr>
  </w:style>
  <w:style w:type="paragraph" w:styleId="afd">
    <w:name w:val="endnote text"/>
    <w:basedOn w:val="a0"/>
    <w:link w:val="afe"/>
    <w:uiPriority w:val="99"/>
    <w:semiHidden/>
    <w:unhideWhenUsed/>
    <w:rsid w:val="00EB1C3A"/>
    <w:rPr>
      <w:sz w:val="20"/>
      <w:szCs w:val="20"/>
    </w:rPr>
  </w:style>
  <w:style w:type="character" w:customStyle="1" w:styleId="afe">
    <w:name w:val="Текст концевой сноски Знак"/>
    <w:basedOn w:val="a1"/>
    <w:link w:val="afd"/>
    <w:uiPriority w:val="99"/>
    <w:semiHidden/>
    <w:rsid w:val="00EB1C3A"/>
  </w:style>
  <w:style w:type="character" w:styleId="aff">
    <w:name w:val="endnote reference"/>
    <w:uiPriority w:val="99"/>
    <w:semiHidden/>
    <w:unhideWhenUsed/>
    <w:rsid w:val="00EB1C3A"/>
    <w:rPr>
      <w:vertAlign w:val="superscript"/>
    </w:rPr>
  </w:style>
  <w:style w:type="table" w:styleId="aff0">
    <w:name w:val="Table Grid"/>
    <w:basedOn w:val="a2"/>
    <w:locked/>
    <w:rsid w:val="00D11B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 Знак"/>
    <w:link w:val="21"/>
    <w:semiHidden/>
    <w:rsid w:val="000E1FB3"/>
    <w:rPr>
      <w:rFonts w:ascii="Arial" w:hAnsi="Arial" w:cs="Arial"/>
      <w:b/>
      <w:bCs/>
      <w:i/>
      <w:iCs/>
      <w:sz w:val="28"/>
      <w:szCs w:val="28"/>
    </w:rPr>
  </w:style>
  <w:style w:type="character" w:customStyle="1" w:styleId="32">
    <w:name w:val="Заголовок 3 Знак"/>
    <w:link w:val="31"/>
    <w:semiHidden/>
    <w:rsid w:val="000E1FB3"/>
    <w:rPr>
      <w:rFonts w:ascii="Arial" w:hAnsi="Arial" w:cs="Arial"/>
      <w:b/>
      <w:bCs/>
      <w:sz w:val="26"/>
      <w:szCs w:val="26"/>
    </w:rPr>
  </w:style>
  <w:style w:type="character" w:customStyle="1" w:styleId="41">
    <w:name w:val="Заголовок 4 Знак"/>
    <w:link w:val="40"/>
    <w:semiHidden/>
    <w:rsid w:val="000E1FB3"/>
    <w:rPr>
      <w:b/>
      <w:bCs/>
      <w:sz w:val="28"/>
      <w:szCs w:val="28"/>
    </w:rPr>
  </w:style>
  <w:style w:type="character" w:customStyle="1" w:styleId="50">
    <w:name w:val="Заголовок 5 Знак"/>
    <w:link w:val="5"/>
    <w:semiHidden/>
    <w:rsid w:val="000E1FB3"/>
    <w:rPr>
      <w:rFonts w:ascii="Arial" w:hAnsi="Arial" w:cs="Arial"/>
      <w:b/>
      <w:bCs/>
      <w:i/>
      <w:iCs/>
      <w:sz w:val="26"/>
      <w:szCs w:val="26"/>
    </w:rPr>
  </w:style>
  <w:style w:type="character" w:customStyle="1" w:styleId="60">
    <w:name w:val="Заголовок 6 Знак"/>
    <w:link w:val="6"/>
    <w:semiHidden/>
    <w:rsid w:val="000E1FB3"/>
    <w:rPr>
      <w:b/>
      <w:bCs/>
      <w:sz w:val="22"/>
      <w:szCs w:val="22"/>
    </w:rPr>
  </w:style>
  <w:style w:type="character" w:customStyle="1" w:styleId="70">
    <w:name w:val="Заголовок 7 Знак"/>
    <w:link w:val="7"/>
    <w:semiHidden/>
    <w:rsid w:val="000E1FB3"/>
    <w:rPr>
      <w:sz w:val="24"/>
      <w:szCs w:val="24"/>
    </w:rPr>
  </w:style>
  <w:style w:type="character" w:customStyle="1" w:styleId="80">
    <w:name w:val="Заголовок 8 Знак"/>
    <w:link w:val="8"/>
    <w:semiHidden/>
    <w:rsid w:val="000E1FB3"/>
    <w:rPr>
      <w:i/>
      <w:iCs/>
      <w:sz w:val="24"/>
      <w:szCs w:val="24"/>
    </w:rPr>
  </w:style>
  <w:style w:type="character" w:customStyle="1" w:styleId="90">
    <w:name w:val="Заголовок 9 Знак"/>
    <w:link w:val="9"/>
    <w:semiHidden/>
    <w:rsid w:val="000E1FB3"/>
    <w:rPr>
      <w:rFonts w:ascii="Arial" w:hAnsi="Arial" w:cs="Arial"/>
      <w:sz w:val="22"/>
      <w:szCs w:val="22"/>
    </w:rPr>
  </w:style>
  <w:style w:type="paragraph" w:customStyle="1" w:styleId="ConsPlusTitlePage">
    <w:name w:val="ConsPlusTitlePage"/>
    <w:rsid w:val="000E1FB3"/>
    <w:pPr>
      <w:widowControl w:val="0"/>
    </w:pPr>
    <w:rPr>
      <w:rFonts w:ascii="Tahoma" w:hAnsi="Tahoma" w:cs="Tahoma"/>
    </w:rPr>
  </w:style>
  <w:style w:type="character" w:customStyle="1" w:styleId="ConsNormal">
    <w:name w:val="ConsNormal Знак"/>
    <w:link w:val="ConsNormal0"/>
    <w:locked/>
    <w:rsid w:val="000E1FB3"/>
    <w:rPr>
      <w:rFonts w:ascii="Arial" w:hAnsi="Arial" w:cs="Arial"/>
    </w:rPr>
  </w:style>
  <w:style w:type="paragraph" w:customStyle="1" w:styleId="ConsNormal0">
    <w:name w:val="ConsNormal"/>
    <w:link w:val="ConsNormal"/>
    <w:rsid w:val="000E1FB3"/>
    <w:pPr>
      <w:ind w:right="19772" w:firstLine="720"/>
    </w:pPr>
    <w:rPr>
      <w:rFonts w:ascii="Arial" w:hAnsi="Arial" w:cs="Arial"/>
    </w:rPr>
  </w:style>
  <w:style w:type="table" w:customStyle="1" w:styleId="13">
    <w:name w:val="Сетка таблицы1"/>
    <w:basedOn w:val="a2"/>
    <w:uiPriority w:val="59"/>
    <w:rsid w:val="000E1FB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uiPriority w:val="99"/>
    <w:rsid w:val="000E1FB3"/>
    <w:pPr>
      <w:widowControl w:val="0"/>
    </w:pPr>
    <w:rPr>
      <w:rFonts w:ascii="Arial" w:hAnsi="Arial" w:cs="Arial"/>
    </w:rPr>
  </w:style>
  <w:style w:type="paragraph" w:customStyle="1" w:styleId="BODY">
    <w:name w:val="BODY"/>
    <w:uiPriority w:val="99"/>
    <w:rsid w:val="000E1FB3"/>
    <w:pPr>
      <w:widowControl w:val="0"/>
    </w:pPr>
    <w:rPr>
      <w:rFonts w:ascii="Arial" w:hAnsi="Arial" w:cs="Arial"/>
    </w:rPr>
  </w:style>
  <w:style w:type="character" w:customStyle="1" w:styleId="ConsPlusNormal0">
    <w:name w:val="ConsPlusNormal Знак"/>
    <w:link w:val="ConsPlusNormal"/>
    <w:locked/>
    <w:rsid w:val="000E1FB3"/>
    <w:rPr>
      <w:rFonts w:ascii="Arial" w:hAnsi="Arial" w:cs="Arial"/>
    </w:rPr>
  </w:style>
  <w:style w:type="character" w:customStyle="1" w:styleId="af2">
    <w:name w:val="Абзац списка Знак"/>
    <w:aliases w:val="Список левый Знак,Bullet List Знак,FooterText Знак,numbered Знак,Paragraphe de liste1 Знак,lp1 Знак,GOST_TableList Знак,_Абзац списка Знак,A_маркированный_список Знак,Абзац Стас Знак,ТЗ список Знак,Абзац списка литеральный Знак"/>
    <w:link w:val="af1"/>
    <w:uiPriority w:val="34"/>
    <w:locked/>
    <w:rsid w:val="000E1FB3"/>
    <w:rPr>
      <w:sz w:val="24"/>
      <w:szCs w:val="24"/>
    </w:rPr>
  </w:style>
  <w:style w:type="character" w:customStyle="1" w:styleId="25">
    <w:name w:val="Нижний колонтитул Знак2"/>
    <w:uiPriority w:val="99"/>
    <w:rsid w:val="000E1FB3"/>
    <w:rPr>
      <w:rFonts w:ascii="Times New Roman" w:eastAsia="Times New Roman" w:hAnsi="Times New Roman" w:cs="Times New Roman"/>
      <w:sz w:val="24"/>
      <w:szCs w:val="24"/>
      <w:lang w:eastAsia="ru-RU"/>
    </w:rPr>
  </w:style>
  <w:style w:type="character" w:customStyle="1" w:styleId="s37">
    <w:name w:val="s37"/>
    <w:rsid w:val="000E1FB3"/>
  </w:style>
  <w:style w:type="paragraph" w:styleId="aff1">
    <w:name w:val="No Spacing"/>
    <w:link w:val="aff2"/>
    <w:uiPriority w:val="1"/>
    <w:qFormat/>
    <w:rsid w:val="000E1FB3"/>
    <w:rPr>
      <w:rFonts w:ascii="Calibri" w:eastAsia="Arial" w:hAnsi="Calibri" w:cs="Calibri"/>
      <w:sz w:val="22"/>
      <w:szCs w:val="22"/>
      <w:lang w:eastAsia="zh-CN"/>
    </w:rPr>
  </w:style>
  <w:style w:type="paragraph" w:customStyle="1" w:styleId="p72">
    <w:name w:val="p72"/>
    <w:basedOn w:val="a0"/>
    <w:rsid w:val="000E1FB3"/>
    <w:pPr>
      <w:spacing w:before="280" w:after="280"/>
    </w:pPr>
    <w:rPr>
      <w:lang w:eastAsia="zh-CN"/>
    </w:rPr>
  </w:style>
  <w:style w:type="character" w:customStyle="1" w:styleId="wmi-callto">
    <w:name w:val="wmi-callto"/>
    <w:rsid w:val="000E1FB3"/>
  </w:style>
  <w:style w:type="character" w:customStyle="1" w:styleId="14">
    <w:name w:val="Текст примечания Знак1"/>
    <w:uiPriority w:val="99"/>
    <w:semiHidden/>
    <w:locked/>
    <w:rsid w:val="000E1FB3"/>
    <w:rPr>
      <w:rFonts w:ascii="Times New Roman" w:eastAsia="Calibri" w:hAnsi="Times New Roman" w:cs="Times New Roman"/>
      <w:sz w:val="20"/>
      <w:szCs w:val="20"/>
      <w:lang w:eastAsia="ru-RU"/>
    </w:rPr>
  </w:style>
  <w:style w:type="character" w:customStyle="1" w:styleId="15">
    <w:name w:val="Верхний колонтитул Знак1"/>
    <w:uiPriority w:val="99"/>
    <w:rsid w:val="000E1FB3"/>
    <w:rPr>
      <w:rFonts w:ascii="Times New Roman" w:eastAsia="Times New Roman" w:hAnsi="Times New Roman" w:cs="Times New Roman"/>
      <w:sz w:val="24"/>
      <w:szCs w:val="24"/>
      <w:lang w:eastAsia="ru-RU"/>
    </w:rPr>
  </w:style>
  <w:style w:type="character" w:customStyle="1" w:styleId="FontStyle15">
    <w:name w:val="Font Style15"/>
    <w:uiPriority w:val="99"/>
    <w:rsid w:val="000E1FB3"/>
    <w:rPr>
      <w:rFonts w:ascii="Bookman Old Style" w:hAnsi="Bookman Old Style" w:cs="Bookman Old Style"/>
      <w:sz w:val="14"/>
      <w:szCs w:val="14"/>
    </w:rPr>
  </w:style>
  <w:style w:type="character" w:customStyle="1" w:styleId="aff2">
    <w:name w:val="Без интервала Знак"/>
    <w:link w:val="aff1"/>
    <w:uiPriority w:val="99"/>
    <w:locked/>
    <w:rsid w:val="000E1FB3"/>
    <w:rPr>
      <w:rFonts w:ascii="Calibri" w:eastAsia="Arial" w:hAnsi="Calibri" w:cs="Calibri"/>
      <w:sz w:val="22"/>
      <w:szCs w:val="22"/>
      <w:lang w:eastAsia="zh-CN"/>
    </w:rPr>
  </w:style>
  <w:style w:type="paragraph" w:customStyle="1" w:styleId="consplusnormal1">
    <w:name w:val="consplusnormal"/>
    <w:basedOn w:val="a0"/>
    <w:rsid w:val="000E1FB3"/>
    <w:pPr>
      <w:spacing w:before="100" w:beforeAutospacing="1" w:after="100" w:afterAutospacing="1"/>
    </w:pPr>
  </w:style>
  <w:style w:type="character" w:customStyle="1" w:styleId="16">
    <w:name w:val="Основной текст Знак1"/>
    <w:rsid w:val="000E1FB3"/>
    <w:rPr>
      <w:rFonts w:ascii="Arial" w:eastAsia="Times New Roman" w:hAnsi="Arial" w:cs="Arial"/>
      <w:sz w:val="18"/>
      <w:szCs w:val="18"/>
      <w:lang w:eastAsia="ru-RU"/>
    </w:rPr>
  </w:style>
  <w:style w:type="character" w:customStyle="1" w:styleId="110">
    <w:name w:val="Заголовок 1 Знак1"/>
    <w:rsid w:val="000E1FB3"/>
    <w:rPr>
      <w:rFonts w:ascii="Arial" w:eastAsia="Times New Roman" w:hAnsi="Arial" w:cs="Arial"/>
      <w:b/>
      <w:sz w:val="28"/>
      <w:szCs w:val="18"/>
      <w:lang w:eastAsia="ru-RU"/>
    </w:rPr>
  </w:style>
  <w:style w:type="paragraph" w:styleId="a">
    <w:name w:val="List Bullet"/>
    <w:basedOn w:val="a0"/>
    <w:semiHidden/>
    <w:unhideWhenUsed/>
    <w:rsid w:val="000E1FB3"/>
    <w:pPr>
      <w:widowControl w:val="0"/>
      <w:numPr>
        <w:numId w:val="3"/>
      </w:numPr>
      <w:contextualSpacing/>
    </w:pPr>
    <w:rPr>
      <w:rFonts w:ascii="Arial" w:hAnsi="Arial" w:cs="Arial"/>
      <w:sz w:val="18"/>
      <w:szCs w:val="18"/>
    </w:rPr>
  </w:style>
  <w:style w:type="paragraph" w:styleId="26">
    <w:name w:val="List Number 2"/>
    <w:basedOn w:val="a0"/>
    <w:semiHidden/>
    <w:unhideWhenUsed/>
    <w:rsid w:val="000E1FB3"/>
    <w:pPr>
      <w:widowControl w:val="0"/>
      <w:tabs>
        <w:tab w:val="left" w:pos="432"/>
      </w:tabs>
      <w:ind w:left="432" w:hanging="432"/>
    </w:pPr>
    <w:rPr>
      <w:rFonts w:ascii="Arial" w:hAnsi="Arial" w:cs="Arial"/>
      <w:sz w:val="18"/>
      <w:szCs w:val="18"/>
    </w:rPr>
  </w:style>
  <w:style w:type="paragraph" w:styleId="aff3">
    <w:name w:val="Title"/>
    <w:basedOn w:val="a0"/>
    <w:link w:val="aff4"/>
    <w:qFormat/>
    <w:locked/>
    <w:rsid w:val="000E1FB3"/>
    <w:pPr>
      <w:jc w:val="center"/>
    </w:pPr>
    <w:rPr>
      <w:b/>
      <w:bCs/>
      <w:sz w:val="28"/>
      <w:szCs w:val="28"/>
    </w:rPr>
  </w:style>
  <w:style w:type="character" w:customStyle="1" w:styleId="aff4">
    <w:name w:val="Название Знак"/>
    <w:link w:val="aff3"/>
    <w:rsid w:val="000E1FB3"/>
    <w:rPr>
      <w:b/>
      <w:bCs/>
      <w:sz w:val="28"/>
      <w:szCs w:val="28"/>
    </w:rPr>
  </w:style>
  <w:style w:type="character" w:customStyle="1" w:styleId="27">
    <w:name w:val="Основной текст 2 Знак"/>
    <w:link w:val="28"/>
    <w:semiHidden/>
    <w:rsid w:val="000E1FB3"/>
    <w:rPr>
      <w:rFonts w:ascii="Arial" w:hAnsi="Arial" w:cs="Arial"/>
      <w:sz w:val="18"/>
      <w:szCs w:val="18"/>
    </w:rPr>
  </w:style>
  <w:style w:type="paragraph" w:styleId="28">
    <w:name w:val="Body Text 2"/>
    <w:basedOn w:val="a0"/>
    <w:link w:val="27"/>
    <w:semiHidden/>
    <w:unhideWhenUsed/>
    <w:rsid w:val="000E1FB3"/>
    <w:pPr>
      <w:widowControl w:val="0"/>
      <w:spacing w:after="120" w:line="480" w:lineRule="auto"/>
    </w:pPr>
    <w:rPr>
      <w:rFonts w:ascii="Arial" w:hAnsi="Arial" w:cs="Arial"/>
      <w:sz w:val="18"/>
      <w:szCs w:val="18"/>
    </w:rPr>
  </w:style>
  <w:style w:type="character" w:customStyle="1" w:styleId="210">
    <w:name w:val="Основной текст 2 Знак1"/>
    <w:uiPriority w:val="99"/>
    <w:semiHidden/>
    <w:rsid w:val="000E1FB3"/>
    <w:rPr>
      <w:sz w:val="24"/>
      <w:szCs w:val="24"/>
    </w:rPr>
  </w:style>
  <w:style w:type="character" w:customStyle="1" w:styleId="35">
    <w:name w:val="Основной текст 3 Знак"/>
    <w:link w:val="36"/>
    <w:semiHidden/>
    <w:rsid w:val="000E1FB3"/>
    <w:rPr>
      <w:rFonts w:ascii="Arial" w:hAnsi="Arial" w:cs="Arial"/>
      <w:sz w:val="16"/>
      <w:szCs w:val="16"/>
    </w:rPr>
  </w:style>
  <w:style w:type="paragraph" w:styleId="36">
    <w:name w:val="Body Text 3"/>
    <w:basedOn w:val="a0"/>
    <w:link w:val="35"/>
    <w:semiHidden/>
    <w:unhideWhenUsed/>
    <w:rsid w:val="000E1FB3"/>
    <w:pPr>
      <w:widowControl w:val="0"/>
      <w:spacing w:after="120"/>
    </w:pPr>
    <w:rPr>
      <w:rFonts w:ascii="Arial" w:hAnsi="Arial" w:cs="Arial"/>
      <w:sz w:val="16"/>
      <w:szCs w:val="16"/>
    </w:rPr>
  </w:style>
  <w:style w:type="character" w:customStyle="1" w:styleId="310">
    <w:name w:val="Основной текст 3 Знак1"/>
    <w:uiPriority w:val="99"/>
    <w:semiHidden/>
    <w:rsid w:val="000E1FB3"/>
    <w:rPr>
      <w:sz w:val="16"/>
      <w:szCs w:val="16"/>
    </w:rPr>
  </w:style>
  <w:style w:type="paragraph" w:customStyle="1" w:styleId="1">
    <w:name w:val="Стиль1"/>
    <w:basedOn w:val="a0"/>
    <w:rsid w:val="000E1FB3"/>
    <w:pPr>
      <w:keepNext/>
      <w:keepLines/>
      <w:widowControl w:val="0"/>
      <w:numPr>
        <w:numId w:val="4"/>
      </w:numPr>
      <w:spacing w:after="60"/>
    </w:pPr>
    <w:rPr>
      <w:b/>
      <w:sz w:val="28"/>
    </w:rPr>
  </w:style>
  <w:style w:type="paragraph" w:customStyle="1" w:styleId="2">
    <w:name w:val="Стиль2"/>
    <w:basedOn w:val="26"/>
    <w:rsid w:val="000E1FB3"/>
    <w:pPr>
      <w:keepNext/>
      <w:keepLines/>
      <w:numPr>
        <w:ilvl w:val="1"/>
        <w:numId w:val="4"/>
      </w:numPr>
      <w:spacing w:after="60"/>
      <w:jc w:val="both"/>
    </w:pPr>
    <w:rPr>
      <w:rFonts w:ascii="Times New Roman" w:hAnsi="Times New Roman" w:cs="Times New Roman"/>
      <w:b/>
      <w:sz w:val="24"/>
      <w:szCs w:val="20"/>
    </w:rPr>
  </w:style>
  <w:style w:type="paragraph" w:customStyle="1" w:styleId="3">
    <w:name w:val="Стиль3"/>
    <w:basedOn w:val="23"/>
    <w:rsid w:val="000E1FB3"/>
    <w:pPr>
      <w:widowControl w:val="0"/>
      <w:numPr>
        <w:ilvl w:val="2"/>
        <w:numId w:val="4"/>
      </w:numPr>
    </w:pPr>
    <w:rPr>
      <w:color w:val="auto"/>
      <w:sz w:val="24"/>
    </w:rPr>
  </w:style>
  <w:style w:type="paragraph" w:customStyle="1" w:styleId="ConsPlusCell">
    <w:name w:val="ConsPlusCell"/>
    <w:rsid w:val="000E1FB3"/>
    <w:rPr>
      <w:rFonts w:ascii="Arial" w:hAnsi="Arial" w:cs="Arial"/>
    </w:rPr>
  </w:style>
  <w:style w:type="paragraph" w:customStyle="1" w:styleId="ConsNonformat">
    <w:name w:val="ConsNonformat"/>
    <w:rsid w:val="000E1FB3"/>
    <w:pPr>
      <w:widowControl w:val="0"/>
      <w:ind w:right="19772"/>
    </w:pPr>
    <w:rPr>
      <w:rFonts w:ascii="Courier New" w:hAnsi="Courier New" w:cs="Courier New"/>
    </w:rPr>
  </w:style>
  <w:style w:type="paragraph" w:customStyle="1" w:styleId="3---">
    <w:name w:val="3---"/>
    <w:basedOn w:val="a0"/>
    <w:rsid w:val="000E1FB3"/>
    <w:pPr>
      <w:spacing w:before="120" w:after="120"/>
      <w:jc w:val="both"/>
    </w:pPr>
    <w:rPr>
      <w:szCs w:val="20"/>
    </w:rPr>
  </w:style>
  <w:style w:type="paragraph" w:customStyle="1" w:styleId="Heading">
    <w:name w:val="Heading"/>
    <w:rsid w:val="000E1FB3"/>
    <w:pPr>
      <w:widowControl w:val="0"/>
    </w:pPr>
    <w:rPr>
      <w:rFonts w:ascii="Arial" w:hAnsi="Arial" w:cs="Arial"/>
      <w:b/>
      <w:bCs/>
      <w:sz w:val="22"/>
      <w:szCs w:val="22"/>
    </w:rPr>
  </w:style>
  <w:style w:type="paragraph" w:customStyle="1" w:styleId="Bullet">
    <w:name w:val="Bullet"/>
    <w:basedOn w:val="a6"/>
    <w:rsid w:val="000E1FB3"/>
    <w:pPr>
      <w:keepLines/>
      <w:tabs>
        <w:tab w:val="left" w:pos="360"/>
      </w:tabs>
      <w:spacing w:before="60" w:after="60"/>
      <w:ind w:left="360" w:hanging="360"/>
    </w:pPr>
    <w:rPr>
      <w:rFonts w:eastAsia="Symbol"/>
      <w:color w:val="auto"/>
      <w:sz w:val="24"/>
      <w:lang w:eastAsia="en-US"/>
    </w:rPr>
  </w:style>
  <w:style w:type="paragraph" w:customStyle="1" w:styleId="17">
    <w:name w:val="Обычный1"/>
    <w:rsid w:val="000E1FB3"/>
  </w:style>
  <w:style w:type="paragraph" w:customStyle="1" w:styleId="18">
    <w:name w:val="Знак Знак Знак Знак Знак1 Знак"/>
    <w:basedOn w:val="a0"/>
    <w:rsid w:val="000E1FB3"/>
    <w:pPr>
      <w:spacing w:before="100" w:beforeAutospacing="1" w:after="100" w:afterAutospacing="1"/>
    </w:pPr>
    <w:rPr>
      <w:rFonts w:ascii="Tahoma" w:hAnsi="Tahoma"/>
      <w:sz w:val="20"/>
      <w:szCs w:val="20"/>
      <w:lang w:val="en-US" w:eastAsia="en-US"/>
    </w:rPr>
  </w:style>
  <w:style w:type="paragraph" w:customStyle="1" w:styleId="aff5">
    <w:name w:val="Знак Знак Знак Знак Знак Знак Знак Знак"/>
    <w:basedOn w:val="a0"/>
    <w:rsid w:val="000E1FB3"/>
    <w:pPr>
      <w:spacing w:before="100" w:beforeAutospacing="1" w:after="100" w:afterAutospacing="1"/>
    </w:pPr>
    <w:rPr>
      <w:rFonts w:ascii="Tahoma" w:hAnsi="Tahoma"/>
      <w:sz w:val="20"/>
      <w:szCs w:val="20"/>
      <w:lang w:val="en-US" w:eastAsia="en-US"/>
    </w:rPr>
  </w:style>
  <w:style w:type="paragraph" w:customStyle="1" w:styleId="37">
    <w:name w:val="Стиль3 Знак Знак"/>
    <w:basedOn w:val="23"/>
    <w:rsid w:val="000E1FB3"/>
    <w:pPr>
      <w:widowControl w:val="0"/>
      <w:tabs>
        <w:tab w:val="left" w:pos="767"/>
      </w:tabs>
      <w:ind w:left="540" w:firstLine="0"/>
    </w:pPr>
    <w:rPr>
      <w:color w:val="auto"/>
      <w:sz w:val="24"/>
    </w:rPr>
  </w:style>
  <w:style w:type="paragraph" w:customStyle="1" w:styleId="aff6">
    <w:name w:val="Знак Знак Знак Знак Знак"/>
    <w:basedOn w:val="a0"/>
    <w:rsid w:val="000E1FB3"/>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1 Знак1"/>
    <w:basedOn w:val="a0"/>
    <w:rsid w:val="000E1FB3"/>
    <w:pPr>
      <w:spacing w:before="100" w:beforeAutospacing="1" w:after="100" w:afterAutospacing="1"/>
    </w:pPr>
    <w:rPr>
      <w:rFonts w:ascii="Tahoma" w:hAnsi="Tahoma"/>
      <w:sz w:val="20"/>
      <w:szCs w:val="20"/>
      <w:lang w:val="en-US" w:eastAsia="en-US"/>
    </w:rPr>
  </w:style>
  <w:style w:type="paragraph" w:customStyle="1" w:styleId="19">
    <w:name w:val="Знак1"/>
    <w:basedOn w:val="a0"/>
    <w:rsid w:val="000E1FB3"/>
    <w:pPr>
      <w:widowControl w:val="0"/>
      <w:spacing w:after="160" w:line="240" w:lineRule="exact"/>
      <w:jc w:val="right"/>
    </w:pPr>
    <w:rPr>
      <w:rFonts w:ascii="Arial" w:hAnsi="Arial" w:cs="Arial"/>
      <w:sz w:val="20"/>
      <w:szCs w:val="20"/>
      <w:lang w:val="en-GB" w:eastAsia="en-US"/>
    </w:rPr>
  </w:style>
  <w:style w:type="paragraph" w:customStyle="1" w:styleId="aff7">
    <w:name w:val="Знак Знак Знак Знак Знак Знак"/>
    <w:basedOn w:val="a0"/>
    <w:rsid w:val="000E1FB3"/>
    <w:pPr>
      <w:spacing w:before="100" w:beforeAutospacing="1" w:after="100" w:afterAutospacing="1"/>
    </w:pPr>
    <w:rPr>
      <w:rFonts w:ascii="Tahoma" w:hAnsi="Tahoma"/>
      <w:sz w:val="20"/>
      <w:szCs w:val="20"/>
      <w:lang w:val="en-US" w:eastAsia="en-US"/>
    </w:rPr>
  </w:style>
  <w:style w:type="paragraph" w:customStyle="1" w:styleId="1a">
    <w:name w:val="Знак Знак Знак Знак Знак1 Знак Знак Знак Знак"/>
    <w:basedOn w:val="a0"/>
    <w:rsid w:val="000E1FB3"/>
    <w:pPr>
      <w:spacing w:before="100" w:beforeAutospacing="1" w:after="100" w:afterAutospacing="1"/>
    </w:pPr>
    <w:rPr>
      <w:rFonts w:ascii="Tahoma" w:hAnsi="Tahoma"/>
      <w:sz w:val="20"/>
      <w:szCs w:val="20"/>
      <w:lang w:val="en-US" w:eastAsia="en-US"/>
    </w:rPr>
  </w:style>
  <w:style w:type="paragraph" w:customStyle="1" w:styleId="aff8">
    <w:name w:val="Знак Знак Знак"/>
    <w:basedOn w:val="a0"/>
    <w:rsid w:val="000E1FB3"/>
    <w:pPr>
      <w:spacing w:before="100" w:beforeAutospacing="1" w:after="100" w:afterAutospacing="1"/>
    </w:pPr>
    <w:rPr>
      <w:rFonts w:ascii="Tahoma" w:hAnsi="Tahoma"/>
      <w:sz w:val="20"/>
      <w:szCs w:val="20"/>
      <w:lang w:val="en-US" w:eastAsia="en-US"/>
    </w:rPr>
  </w:style>
  <w:style w:type="paragraph" w:customStyle="1" w:styleId="Default">
    <w:name w:val="Default"/>
    <w:rsid w:val="000E1FB3"/>
    <w:rPr>
      <w:rFonts w:ascii="Calibri" w:hAnsi="Calibri" w:cs="Calibri"/>
      <w:color w:val="000000"/>
      <w:sz w:val="24"/>
      <w:szCs w:val="24"/>
    </w:rPr>
  </w:style>
  <w:style w:type="paragraph" w:customStyle="1" w:styleId="formattexttopleveltext">
    <w:name w:val="formattext topleveltext"/>
    <w:basedOn w:val="a0"/>
    <w:rsid w:val="000E1FB3"/>
    <w:pPr>
      <w:spacing w:before="100" w:beforeAutospacing="1" w:after="100" w:afterAutospacing="1"/>
    </w:pPr>
  </w:style>
  <w:style w:type="paragraph" w:customStyle="1" w:styleId="aff9">
    <w:name w:val="Знак Знак Знак Знак Знак Знак Знак Знак Знак"/>
    <w:basedOn w:val="a0"/>
    <w:rsid w:val="000E1FB3"/>
    <w:pPr>
      <w:spacing w:before="100" w:beforeAutospacing="1" w:after="100" w:afterAutospacing="1"/>
    </w:pPr>
    <w:rPr>
      <w:rFonts w:ascii="Tahoma" w:hAnsi="Tahoma"/>
      <w:sz w:val="20"/>
      <w:szCs w:val="20"/>
      <w:lang w:val="en-US" w:eastAsia="en-US"/>
    </w:rPr>
  </w:style>
  <w:style w:type="character" w:customStyle="1" w:styleId="Bodytext">
    <w:name w:val="Body text_"/>
    <w:link w:val="29"/>
    <w:locked/>
    <w:rsid w:val="000E1FB3"/>
    <w:rPr>
      <w:spacing w:val="-10"/>
      <w:sz w:val="25"/>
      <w:szCs w:val="25"/>
      <w:shd w:val="clear" w:color="auto" w:fill="FFFFFF"/>
    </w:rPr>
  </w:style>
  <w:style w:type="paragraph" w:customStyle="1" w:styleId="29">
    <w:name w:val="Основной текст2"/>
    <w:basedOn w:val="a0"/>
    <w:link w:val="Bodytext"/>
    <w:rsid w:val="000E1FB3"/>
    <w:pPr>
      <w:shd w:val="clear" w:color="auto" w:fill="FFFFFF"/>
      <w:spacing w:line="283" w:lineRule="exact"/>
      <w:ind w:firstLine="720"/>
      <w:jc w:val="both"/>
    </w:pPr>
    <w:rPr>
      <w:spacing w:val="-10"/>
      <w:sz w:val="25"/>
      <w:szCs w:val="25"/>
    </w:rPr>
  </w:style>
  <w:style w:type="paragraph" w:customStyle="1" w:styleId="affa">
    <w:name w:val="Содержимое таблицы"/>
    <w:basedOn w:val="a0"/>
    <w:rsid w:val="000E1FB3"/>
    <w:pPr>
      <w:widowControl w:val="0"/>
    </w:pPr>
    <w:rPr>
      <w:rFonts w:ascii="Arial" w:hAnsi="Arial" w:cs="Arial"/>
    </w:rPr>
  </w:style>
  <w:style w:type="paragraph" w:customStyle="1" w:styleId="s1">
    <w:name w:val="s_1"/>
    <w:basedOn w:val="a0"/>
    <w:rsid w:val="000E1FB3"/>
    <w:pPr>
      <w:ind w:firstLine="720"/>
      <w:jc w:val="both"/>
    </w:pPr>
    <w:rPr>
      <w:rFonts w:ascii="Arial" w:hAnsi="Arial" w:cs="Arial"/>
      <w:sz w:val="26"/>
      <w:szCs w:val="26"/>
    </w:rPr>
  </w:style>
  <w:style w:type="character" w:customStyle="1" w:styleId="style171">
    <w:name w:val="style171"/>
    <w:rsid w:val="000E1FB3"/>
    <w:rPr>
      <w:sz w:val="16"/>
      <w:szCs w:val="16"/>
    </w:rPr>
  </w:style>
  <w:style w:type="character" w:customStyle="1" w:styleId="style181">
    <w:name w:val="style181"/>
    <w:rsid w:val="000E1FB3"/>
    <w:rPr>
      <w:color w:val="3F3F3E"/>
      <w:sz w:val="16"/>
      <w:szCs w:val="16"/>
    </w:rPr>
  </w:style>
  <w:style w:type="character" w:customStyle="1" w:styleId="apple-converted-space">
    <w:name w:val="apple-converted-space"/>
    <w:rsid w:val="000E1FB3"/>
  </w:style>
  <w:style w:type="character" w:customStyle="1" w:styleId="match">
    <w:name w:val="match"/>
    <w:rsid w:val="000E1FB3"/>
  </w:style>
  <w:style w:type="character" w:customStyle="1" w:styleId="Bodytext9">
    <w:name w:val="Body text + 9"/>
    <w:rsid w:val="000E1FB3"/>
    <w:rPr>
      <w:rFonts w:ascii="Times New Roman" w:eastAsia="Times New Roman" w:hAnsi="Times New Roman" w:cs="Times New Roman" w:hint="default"/>
      <w:smallCaps/>
      <w:spacing w:val="0"/>
      <w:sz w:val="19"/>
      <w:szCs w:val="19"/>
      <w:shd w:val="clear" w:color="auto" w:fill="FFFFFF"/>
    </w:rPr>
  </w:style>
  <w:style w:type="character" w:customStyle="1" w:styleId="1b">
    <w:name w:val="Основной текст1"/>
    <w:rsid w:val="000E1FB3"/>
  </w:style>
  <w:style w:type="character" w:customStyle="1" w:styleId="links8">
    <w:name w:val="link s_8"/>
    <w:rsid w:val="000E1FB3"/>
    <w:rPr>
      <w:strike w:val="0"/>
      <w:dstrike w:val="0"/>
      <w:u w:val="none"/>
    </w:rPr>
  </w:style>
  <w:style w:type="table" w:customStyle="1" w:styleId="2a">
    <w:name w:val="Сетка таблицы2"/>
    <w:basedOn w:val="a2"/>
    <w:next w:val="aff0"/>
    <w:rsid w:val="000E1FB3"/>
    <w:rPr>
      <w:rFonts w:ascii="Calibri" w:eastAsia="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ff0"/>
    <w:uiPriority w:val="59"/>
    <w:rsid w:val="000E1FB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link w:val="ConsPlusNonformat0"/>
    <w:uiPriority w:val="99"/>
    <w:rsid w:val="001A724A"/>
    <w:pPr>
      <w:widowControl w:val="0"/>
      <w:suppressAutoHyphens/>
      <w:autoSpaceDE w:val="0"/>
    </w:pPr>
    <w:rPr>
      <w:rFonts w:ascii="Courier New" w:eastAsia="Calibri" w:hAnsi="Courier New"/>
      <w:sz w:val="22"/>
      <w:szCs w:val="22"/>
      <w:lang w:eastAsia="ar-SA"/>
    </w:rPr>
  </w:style>
  <w:style w:type="character" w:customStyle="1" w:styleId="ConsPlusNonformat0">
    <w:name w:val="ConsPlusNonformat Знак"/>
    <w:link w:val="ConsPlusNonformat"/>
    <w:uiPriority w:val="99"/>
    <w:locked/>
    <w:rsid w:val="001A724A"/>
    <w:rPr>
      <w:rFonts w:ascii="Courier New" w:eastAsia="Calibri" w:hAnsi="Courier New"/>
      <w:sz w:val="22"/>
      <w:szCs w:val="22"/>
      <w:lang w:eastAsia="ar-SA"/>
    </w:rPr>
  </w:style>
  <w:style w:type="character" w:customStyle="1" w:styleId="FontStyle18">
    <w:name w:val="Font Style18"/>
    <w:uiPriority w:val="99"/>
    <w:rsid w:val="00315DA9"/>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23869041">
      <w:bodyDiv w:val="1"/>
      <w:marLeft w:val="0"/>
      <w:marRight w:val="0"/>
      <w:marTop w:val="0"/>
      <w:marBottom w:val="0"/>
      <w:divBdr>
        <w:top w:val="none" w:sz="0" w:space="0" w:color="auto"/>
        <w:left w:val="none" w:sz="0" w:space="0" w:color="auto"/>
        <w:bottom w:val="none" w:sz="0" w:space="0" w:color="auto"/>
        <w:right w:val="none" w:sz="0" w:space="0" w:color="auto"/>
      </w:divBdr>
    </w:div>
    <w:div w:id="604919126">
      <w:bodyDiv w:val="1"/>
      <w:marLeft w:val="0"/>
      <w:marRight w:val="0"/>
      <w:marTop w:val="0"/>
      <w:marBottom w:val="0"/>
      <w:divBdr>
        <w:top w:val="none" w:sz="0" w:space="0" w:color="auto"/>
        <w:left w:val="none" w:sz="0" w:space="0" w:color="auto"/>
        <w:bottom w:val="none" w:sz="0" w:space="0" w:color="auto"/>
        <w:right w:val="none" w:sz="0" w:space="0" w:color="auto"/>
      </w:divBdr>
    </w:div>
    <w:div w:id="624895290">
      <w:bodyDiv w:val="1"/>
      <w:marLeft w:val="0"/>
      <w:marRight w:val="0"/>
      <w:marTop w:val="0"/>
      <w:marBottom w:val="0"/>
      <w:divBdr>
        <w:top w:val="none" w:sz="0" w:space="0" w:color="auto"/>
        <w:left w:val="none" w:sz="0" w:space="0" w:color="auto"/>
        <w:bottom w:val="none" w:sz="0" w:space="0" w:color="auto"/>
        <w:right w:val="none" w:sz="0" w:space="0" w:color="auto"/>
      </w:divBdr>
    </w:div>
    <w:div w:id="758864806">
      <w:bodyDiv w:val="1"/>
      <w:marLeft w:val="0"/>
      <w:marRight w:val="0"/>
      <w:marTop w:val="0"/>
      <w:marBottom w:val="0"/>
      <w:divBdr>
        <w:top w:val="none" w:sz="0" w:space="0" w:color="auto"/>
        <w:left w:val="none" w:sz="0" w:space="0" w:color="auto"/>
        <w:bottom w:val="none" w:sz="0" w:space="0" w:color="auto"/>
        <w:right w:val="none" w:sz="0" w:space="0" w:color="auto"/>
      </w:divBdr>
    </w:div>
    <w:div w:id="949434908">
      <w:bodyDiv w:val="1"/>
      <w:marLeft w:val="0"/>
      <w:marRight w:val="0"/>
      <w:marTop w:val="0"/>
      <w:marBottom w:val="0"/>
      <w:divBdr>
        <w:top w:val="none" w:sz="0" w:space="0" w:color="auto"/>
        <w:left w:val="none" w:sz="0" w:space="0" w:color="auto"/>
        <w:bottom w:val="none" w:sz="0" w:space="0" w:color="auto"/>
        <w:right w:val="none" w:sz="0" w:space="0" w:color="auto"/>
      </w:divBdr>
    </w:div>
    <w:div w:id="130431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13107A7A151C459F6760CBCED180B9" ma:contentTypeVersion="3" ma:contentTypeDescription="Создание документа." ma:contentTypeScope="" ma:versionID="9171c62defe001dfe1bea1723c7bbfd9">
  <xsd:schema xmlns:xsd="http://www.w3.org/2001/XMLSchema" xmlns:p="http://schemas.microsoft.com/office/2006/metadata/properties" xmlns:ns2="bd417402-2e94-4ca4-b9d6-52cb251b1196" targetNamespace="http://schemas.microsoft.com/office/2006/metadata/properties" ma:root="true" ma:fieldsID="9ca096b7531827d0488564f80d1ac57b" ns2:_="">
    <xsd:import namespace="bd417402-2e94-4ca4-b9d6-52cb251b1196"/>
    <xsd:element name="properties">
      <xsd:complexType>
        <xsd:sequence>
          <xsd:element name="documentManagement">
            <xsd:complexType>
              <xsd:all>
                <xsd:element ref="ns2:_x041f__x043e__x0440__x044f__x0434__x043e__x043a_"/>
                <xsd:element ref="ns2:_x0423__x0441__x043b__x0443__x0433__x0430_" minOccurs="0"/>
                <xsd:element ref="ns2:_x0422__x0438__x043f__x0020__x0434__x043e__x043a__x0443__x043c__x0435__x043d__x0442__x0430_" minOccurs="0"/>
              </xsd:all>
            </xsd:complexType>
          </xsd:element>
        </xsd:sequence>
      </xsd:complexType>
    </xsd:element>
  </xsd:schema>
  <xsd:schema xmlns:xsd="http://www.w3.org/2001/XMLSchema" xmlns:dms="http://schemas.microsoft.com/office/2006/documentManagement/types" targetNamespace="bd417402-2e94-4ca4-b9d6-52cb251b1196" elementFormDefault="qualified">
    <xsd:import namespace="http://schemas.microsoft.com/office/2006/documentManagement/types"/>
    <xsd:element name="_x041f__x043e__x0440__x044f__x0434__x043e__x043a_" ma:index="8" ma:displayName="Порядок" ma:decimals="0" ma:internalName="_x041f__x043e__x0440__x044f__x0434__x043e__x043a_" ma:percentage="FALSE">
      <xsd:simpleType>
        <xsd:restriction base="dms:Number">
          <xsd:minInclusive value="1"/>
        </xsd:restriction>
      </xsd:simpleType>
    </xsd:element>
    <xsd:element name="_x0423__x0441__x043b__x0443__x0433__x0430_" ma:index="9" nillable="true" ma:displayName="Услуга" ma:internalName="_x0423__x0441__x043b__x0443__x0433__x0430_">
      <xsd:simpleType>
        <xsd:restriction base="dms:Text">
          <xsd:maxLength value="255"/>
        </xsd:restriction>
      </xsd:simpleType>
    </xsd:element>
    <xsd:element name="_x0422__x0438__x043f__x0020__x0434__x043e__x043a__x0443__x043c__x0435__x043d__x0442__x0430_" ma:index="10" nillable="true" ma:displayName="Тип документа" ma:internalName="_x0422__x0438__x043f__x0020__x0434__x043e__x043a__x0443__x043c__x0435__x043d__x0442__x0430_">
      <xsd:complexType>
        <xsd:complexContent>
          <xsd:extension base="dms:MultiChoice">
            <xsd:sequence>
              <xsd:element name="Value" maxOccurs="unbounded" minOccurs="0" nillable="true">
                <xsd:simpleType>
                  <xsd:restriction base="dms:Choice">
                    <xsd:enumeration value="Акт"/>
                    <xsd:enumeration value="Договор"/>
                    <xsd:enumeration value="Дополнительное соглашение"/>
                    <xsd:enumeration value="Инструкции"/>
                    <xsd:enumeration value="Образец заявления"/>
                    <xsd:enumeration value="Перечень"/>
                    <xsd:enumeration value="Публичная оферта"/>
                    <xsd:enumeration value="Сопроводительная записка"/>
                    <xsd:enumeration value="Форма заказа"/>
                    <xsd:enumeration value="Форма изменения заказа"/>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x041f__x043e__x0440__x044f__x0434__x043e__x043a_ xmlns="bd417402-2e94-4ca4-b9d6-52cb251b1196">2</_x041f__x043e__x0440__x044f__x0434__x043e__x043a_>
    <_x0422__x0438__x043f__x0020__x0434__x043e__x043a__x0443__x043c__x0435__x043d__x0442__x0430_ xmlns="bd417402-2e94-4ca4-b9d6-52cb251b1196">
      <Value xmlns="bd417402-2e94-4ca4-b9d6-52cb251b1196">Договор</Value>
    </_x0422__x0438__x043f__x0020__x0434__x043e__x043a__x0443__x043c__x0435__x043d__x0442__x0430_>
    <_x0423__x0441__x043b__x0443__x0433__x0430_ xmlns="bd417402-2e94-4ca4-b9d6-52cb251b1196">Основной для ряда услуг</_x0423__x0441__x043b__x0443__x0433__x0430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E907E-3DD9-47E7-BE84-23BF9C670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17402-2e94-4ca4-b9d6-52cb251b11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79C7B6-7223-45CE-BC8C-7CD59C6C79EC}">
  <ds:schemaRefs>
    <ds:schemaRef ds:uri="http://schemas.microsoft.com/sharepoint/v3/contenttype/forms"/>
  </ds:schemaRefs>
</ds:datastoreItem>
</file>

<file path=customXml/itemProps3.xml><?xml version="1.0" encoding="utf-8"?>
<ds:datastoreItem xmlns:ds="http://schemas.openxmlformats.org/officeDocument/2006/customXml" ds:itemID="{E4750565-9C81-42D6-9E96-D915B7173851}">
  <ds:schemaRefs>
    <ds:schemaRef ds:uri="http://schemas.microsoft.com/office/2006/metadata/properties"/>
  </ds:schemaRefs>
</ds:datastoreItem>
</file>

<file path=customXml/itemProps4.xml><?xml version="1.0" encoding="utf-8"?>
<ds:datastoreItem xmlns:ds="http://schemas.openxmlformats.org/officeDocument/2006/customXml" ds:itemID="{93D6D5F7-3CDD-4244-A8C3-A70AA7E16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4412</Words>
  <Characters>25154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Б-809_Государственный(муниципальный) контракт</vt:lpstr>
    </vt:vector>
  </TitlesOfParts>
  <Company>Сентральный телеграф</Company>
  <LinksUpToDate>false</LinksUpToDate>
  <CharactersWithSpaces>29507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Б-809_Государственный(муниципальный) контракт</dc:title>
  <dc:subject>ТиповыеФормыДоговора</dc:subject>
  <dc:creator>NAV</dc:creator>
  <cp:keywords>Б809=Б802=Б759=Б746=Б708=Б701=Б631, государственный, муниципальный, контракт</cp:keywords>
  <dc:description>Б-809 введена приказом №  от__.10.17г.(ЭДО+Актуализация лицензий+)</dc:description>
  <cp:lastModifiedBy>dmitrenko</cp:lastModifiedBy>
  <cp:revision>2</cp:revision>
  <cp:lastPrinted>2026-09-01T13:48:00Z</cp:lastPrinted>
  <dcterms:created xsi:type="dcterms:W3CDTF">2026-09-02T13:58:00Z</dcterms:created>
  <dcterms:modified xsi:type="dcterms:W3CDTF">2026-09-02T13:58:00Z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0x0101008713107A7A151C459F6760CBCED180B9</vt:lpwstr>
  </property>
</Properties>
</file>