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6AD" w:rsidRDefault="002B56AD" w:rsidP="002B56AD">
      <w:pPr>
        <w:rPr>
          <w:b/>
        </w:rPr>
      </w:pPr>
      <w:r>
        <w:rPr>
          <w:color w:val="000000"/>
        </w:rPr>
        <w:t>ИКЗ: 2</w:t>
      </w:r>
      <w:r w:rsidRPr="0004417F">
        <w:rPr>
          <w:color w:val="000000"/>
        </w:rPr>
        <w:t>61671500149067150100100710000000000</w:t>
      </w:r>
      <w:r w:rsidRPr="00927450">
        <w:rPr>
          <w:b/>
        </w:rPr>
        <w:t xml:space="preserve">                                                            </w:t>
      </w:r>
    </w:p>
    <w:p w:rsidR="002B56AD" w:rsidRPr="00FB4440" w:rsidRDefault="002B56AD" w:rsidP="002B56AD">
      <w:pPr>
        <w:tabs>
          <w:tab w:val="left" w:pos="4111"/>
        </w:tabs>
        <w:spacing w:after="0" w:line="254" w:lineRule="auto"/>
        <w:jc w:val="center"/>
        <w:rPr>
          <w:rFonts w:eastAsia="Calibri"/>
          <w:b/>
          <w:lang w:eastAsia="en-US"/>
        </w:rPr>
      </w:pPr>
      <w:r w:rsidRPr="00FB4440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         Приложение № 1 </w:t>
      </w:r>
    </w:p>
    <w:p w:rsidR="002B56AD" w:rsidRPr="00FB4440" w:rsidRDefault="002B56AD" w:rsidP="002B56AD">
      <w:pPr>
        <w:tabs>
          <w:tab w:val="left" w:pos="4111"/>
        </w:tabs>
        <w:spacing w:after="0"/>
        <w:jc w:val="center"/>
        <w:rPr>
          <w:b/>
          <w:u w:val="single"/>
        </w:rPr>
      </w:pPr>
      <w:r w:rsidRPr="00FB4440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к Электронной версии контракта                                                                   </w:t>
      </w:r>
    </w:p>
    <w:p w:rsidR="002B56AD" w:rsidRPr="00FB4440" w:rsidRDefault="002B56AD" w:rsidP="002B56AD">
      <w:pPr>
        <w:shd w:val="clear" w:color="auto" w:fill="FFFFFF"/>
        <w:spacing w:after="0"/>
        <w:textAlignment w:val="baseline"/>
        <w:rPr>
          <w:b/>
          <w:u w:val="single"/>
        </w:rPr>
      </w:pPr>
      <w:r w:rsidRPr="00FB4440">
        <w:rPr>
          <w:b/>
        </w:rPr>
        <w:t xml:space="preserve">                                                                                                     </w:t>
      </w:r>
      <w:r>
        <w:rPr>
          <w:b/>
        </w:rPr>
        <w:t xml:space="preserve">      </w:t>
      </w:r>
      <w:r w:rsidRPr="00FB4440">
        <w:rPr>
          <w:b/>
        </w:rPr>
        <w:t xml:space="preserve">     №</w:t>
      </w:r>
      <w:r>
        <w:rPr>
          <w:b/>
        </w:rPr>
        <w:t xml:space="preserve"> </w:t>
      </w:r>
      <w:r w:rsidR="00577C6B">
        <w:rPr>
          <w:b/>
          <w:u w:val="single"/>
        </w:rPr>
        <w:t>_______________</w:t>
      </w:r>
      <w:r w:rsidR="00D60F37">
        <w:rPr>
          <w:b/>
          <w:u w:val="single"/>
        </w:rPr>
        <w:t xml:space="preserve">   </w:t>
      </w:r>
      <w:r w:rsidRPr="00A2650D">
        <w:rPr>
          <w:b/>
          <w:u w:val="single"/>
        </w:rPr>
        <w:t xml:space="preserve">от  </w:t>
      </w:r>
      <w:r>
        <w:rPr>
          <w:b/>
        </w:rPr>
        <w:t xml:space="preserve"> </w:t>
      </w:r>
      <w:r w:rsidR="00577C6B">
        <w:rPr>
          <w:b/>
          <w:u w:val="single"/>
        </w:rPr>
        <w:t>___</w:t>
      </w:r>
      <w:r>
        <w:rPr>
          <w:b/>
        </w:rPr>
        <w:t xml:space="preserve"> </w:t>
      </w:r>
      <w:r w:rsidR="00D60F37">
        <w:rPr>
          <w:b/>
        </w:rPr>
        <w:t xml:space="preserve"> </w:t>
      </w:r>
      <w:r w:rsidR="00577C6B">
        <w:rPr>
          <w:b/>
          <w:u w:val="single"/>
        </w:rPr>
        <w:t xml:space="preserve"> __________</w:t>
      </w:r>
      <w:r w:rsidR="00D60F37">
        <w:rPr>
          <w:b/>
          <w:u w:val="single"/>
        </w:rPr>
        <w:t xml:space="preserve"> </w:t>
      </w:r>
      <w:r>
        <w:rPr>
          <w:b/>
        </w:rPr>
        <w:t xml:space="preserve">  </w:t>
      </w:r>
      <w:r w:rsidRPr="00FB4440">
        <w:rPr>
          <w:b/>
        </w:rPr>
        <w:t xml:space="preserve"> </w:t>
      </w:r>
      <w:r w:rsidRPr="00933BCA">
        <w:rPr>
          <w:b/>
          <w:u w:val="single"/>
        </w:rPr>
        <w:t>202</w:t>
      </w:r>
      <w:r>
        <w:rPr>
          <w:b/>
          <w:u w:val="single"/>
        </w:rPr>
        <w:t>6</w:t>
      </w:r>
      <w:r w:rsidRPr="00FB4440">
        <w:rPr>
          <w:b/>
        </w:rPr>
        <w:t xml:space="preserve"> г.</w:t>
      </w:r>
    </w:p>
    <w:p w:rsidR="002B56AD" w:rsidRPr="006F575F" w:rsidRDefault="002B56AD" w:rsidP="002B56AD">
      <w:pPr>
        <w:tabs>
          <w:tab w:val="left" w:pos="7170"/>
        </w:tabs>
        <w:rPr>
          <w:iCs/>
        </w:rPr>
      </w:pPr>
    </w:p>
    <w:p w:rsidR="002B56AD" w:rsidRPr="006F575F" w:rsidRDefault="002B56AD" w:rsidP="002B56AD">
      <w:pPr>
        <w:tabs>
          <w:tab w:val="left" w:pos="9923"/>
        </w:tabs>
        <w:rPr>
          <w:iCs/>
        </w:rPr>
      </w:pPr>
    </w:p>
    <w:p w:rsidR="002B56AD" w:rsidRDefault="002B56AD" w:rsidP="002B56AD">
      <w:pPr>
        <w:jc w:val="center"/>
        <w:rPr>
          <w:b/>
        </w:rPr>
      </w:pPr>
      <w:r>
        <w:rPr>
          <w:b/>
        </w:rPr>
        <w:t>ТЕХНИЧЕСКОЕ ЗАДАНИЕ</w:t>
      </w:r>
    </w:p>
    <w:p w:rsidR="009C365F" w:rsidRPr="009C365F" w:rsidRDefault="009C365F" w:rsidP="002B56AD">
      <w:pPr>
        <w:jc w:val="center"/>
        <w:rPr>
          <w:rFonts w:ascii="Times New Roman" w:hAnsi="Times New Roman"/>
          <w:b/>
          <w:bCs/>
        </w:rPr>
      </w:pPr>
      <w:r w:rsidRPr="009C365F">
        <w:rPr>
          <w:rFonts w:ascii="Times New Roman" w:hAnsi="Times New Roman"/>
          <w:b/>
          <w:bCs/>
        </w:rPr>
        <w:t xml:space="preserve">на </w:t>
      </w:r>
      <w:r w:rsidR="00367259">
        <w:rPr>
          <w:rFonts w:ascii="Times New Roman" w:hAnsi="Times New Roman"/>
          <w:b/>
          <w:bCs/>
        </w:rPr>
        <w:t>оказание</w:t>
      </w:r>
      <w:r w:rsidRPr="009C365F">
        <w:rPr>
          <w:rFonts w:ascii="Times New Roman" w:hAnsi="Times New Roman"/>
          <w:b/>
          <w:bCs/>
        </w:rPr>
        <w:t xml:space="preserve"> услуг по обязательному страхованию гражданской ответственности владельцев транспортных средств (автострахование ОСАГО)</w:t>
      </w:r>
    </w:p>
    <w:p w:rsidR="009C365F" w:rsidRPr="009C365F" w:rsidRDefault="009C365F" w:rsidP="009C365F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9C365F">
        <w:rPr>
          <w:rFonts w:ascii="Times New Roman" w:hAnsi="Times New Roman"/>
          <w:b/>
          <w:bCs/>
        </w:rPr>
        <w:t xml:space="preserve"> ФКУ «Смоленская ПБСТИН» Минздрава России</w:t>
      </w:r>
    </w:p>
    <w:p w:rsidR="009C365F" w:rsidRPr="009C365F" w:rsidRDefault="009C365F" w:rsidP="009C365F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9C365F">
        <w:rPr>
          <w:rFonts w:ascii="Times New Roman" w:hAnsi="Times New Roman"/>
          <w:b/>
          <w:bCs/>
        </w:rPr>
        <w:t>на 202</w:t>
      </w:r>
      <w:r w:rsidR="00AB701E" w:rsidRPr="002B56AD">
        <w:rPr>
          <w:rFonts w:ascii="Times New Roman" w:hAnsi="Times New Roman"/>
          <w:b/>
          <w:bCs/>
        </w:rPr>
        <w:t>6</w:t>
      </w:r>
      <w:r w:rsidRPr="009C365F">
        <w:rPr>
          <w:rFonts w:ascii="Times New Roman" w:hAnsi="Times New Roman"/>
          <w:b/>
          <w:bCs/>
        </w:rPr>
        <w:t>-202</w:t>
      </w:r>
      <w:r w:rsidR="00AB701E" w:rsidRPr="002B56AD">
        <w:rPr>
          <w:rFonts w:ascii="Times New Roman" w:hAnsi="Times New Roman"/>
          <w:b/>
          <w:bCs/>
        </w:rPr>
        <w:t>7</w:t>
      </w:r>
      <w:r w:rsidRPr="009C365F">
        <w:rPr>
          <w:rFonts w:ascii="Times New Roman" w:hAnsi="Times New Roman"/>
          <w:b/>
          <w:bCs/>
        </w:rPr>
        <w:t xml:space="preserve"> гг.</w:t>
      </w:r>
    </w:p>
    <w:p w:rsidR="009C365F" w:rsidRPr="009C365F" w:rsidRDefault="009C365F" w:rsidP="009C365F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9C365F">
        <w:rPr>
          <w:rFonts w:ascii="Times New Roman" w:hAnsi="Times New Roman"/>
          <w:b/>
        </w:rPr>
        <w:t>1. Общие сведения:</w:t>
      </w:r>
    </w:p>
    <w:p w:rsidR="009C365F" w:rsidRPr="009C365F" w:rsidRDefault="009C365F" w:rsidP="009C365F">
      <w:pPr>
        <w:pStyle w:val="a5"/>
        <w:spacing w:after="0"/>
        <w:contextualSpacing/>
        <w:rPr>
          <w:sz w:val="22"/>
          <w:szCs w:val="22"/>
        </w:rPr>
      </w:pPr>
      <w:r w:rsidRPr="009C365F">
        <w:rPr>
          <w:sz w:val="22"/>
          <w:szCs w:val="22"/>
        </w:rPr>
        <w:t xml:space="preserve">1.1. Заказчик: </w:t>
      </w:r>
      <w:r w:rsidRPr="009C365F">
        <w:rPr>
          <w:b/>
          <w:bCs/>
          <w:sz w:val="22"/>
          <w:szCs w:val="22"/>
        </w:rPr>
        <w:t xml:space="preserve">ФКУ «Смоленская ПБСТИН» Минздрава России </w:t>
      </w:r>
      <w:r w:rsidRPr="009C365F">
        <w:rPr>
          <w:sz w:val="22"/>
          <w:szCs w:val="22"/>
        </w:rPr>
        <w:t>(далее – Страхователь).</w:t>
      </w:r>
      <w:r w:rsidRPr="009C365F">
        <w:rPr>
          <w:bCs/>
          <w:sz w:val="22"/>
          <w:szCs w:val="22"/>
        </w:rPr>
        <w:t xml:space="preserve"> </w:t>
      </w:r>
    </w:p>
    <w:p w:rsidR="009C365F" w:rsidRPr="009C365F" w:rsidRDefault="009C365F" w:rsidP="009C365F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>1.2. Наименование: обязательное страхование гражданской ответственности владельцев транспортных средств (автострахование ОСАГО) на 202</w:t>
      </w:r>
      <w:r w:rsidR="00290F43" w:rsidRPr="00290F43">
        <w:rPr>
          <w:rFonts w:ascii="Times New Roman" w:hAnsi="Times New Roman"/>
        </w:rPr>
        <w:t>6</w:t>
      </w:r>
      <w:r w:rsidRPr="009C365F">
        <w:rPr>
          <w:rFonts w:ascii="Times New Roman" w:hAnsi="Times New Roman"/>
        </w:rPr>
        <w:t>-202</w:t>
      </w:r>
      <w:r w:rsidR="00290F43">
        <w:rPr>
          <w:rFonts w:ascii="Times New Roman" w:hAnsi="Times New Roman"/>
        </w:rPr>
        <w:t>7</w:t>
      </w:r>
      <w:r w:rsidRPr="009C365F">
        <w:rPr>
          <w:rFonts w:ascii="Times New Roman" w:hAnsi="Times New Roman"/>
        </w:rPr>
        <w:t xml:space="preserve"> гг. с выдачей полиса ОСАГО согласно Приложению №1 к техническому заданию</w:t>
      </w:r>
      <w:r w:rsidR="002B56AD">
        <w:rPr>
          <w:rFonts w:ascii="Times New Roman" w:hAnsi="Times New Roman"/>
        </w:rPr>
        <w:t>.</w:t>
      </w:r>
    </w:p>
    <w:p w:rsidR="009C365F" w:rsidRDefault="009C365F" w:rsidP="009C365F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 xml:space="preserve">1.3. Количество транспортных средств: </w:t>
      </w:r>
      <w:r w:rsidR="00577C6B">
        <w:rPr>
          <w:rFonts w:ascii="Times New Roman" w:hAnsi="Times New Roman"/>
        </w:rPr>
        <w:t>13</w:t>
      </w:r>
      <w:r w:rsidRPr="009C365F">
        <w:rPr>
          <w:rFonts w:ascii="Times New Roman" w:hAnsi="Times New Roman"/>
        </w:rPr>
        <w:t xml:space="preserve"> шт.</w:t>
      </w:r>
    </w:p>
    <w:p w:rsidR="009C365F" w:rsidRPr="009C365F" w:rsidRDefault="009C365F" w:rsidP="009C365F">
      <w:pPr>
        <w:keepNext/>
        <w:spacing w:after="0" w:line="240" w:lineRule="auto"/>
        <w:contextualSpacing/>
        <w:jc w:val="both"/>
        <w:rPr>
          <w:rFonts w:ascii="Times New Roman" w:hAnsi="Times New Roman"/>
        </w:rPr>
      </w:pPr>
      <w:bookmarkStart w:id="0" w:name="_GoBack"/>
      <w:bookmarkEnd w:id="0"/>
      <w:r w:rsidRPr="009C365F">
        <w:rPr>
          <w:rFonts w:ascii="Times New Roman" w:hAnsi="Times New Roman"/>
          <w:b/>
        </w:rPr>
        <w:t xml:space="preserve">2. Срок и место </w:t>
      </w:r>
      <w:r w:rsidR="00425DB2">
        <w:rPr>
          <w:rFonts w:ascii="Times New Roman" w:hAnsi="Times New Roman"/>
          <w:b/>
        </w:rPr>
        <w:t>предоставления</w:t>
      </w:r>
      <w:r w:rsidRPr="009C365F">
        <w:rPr>
          <w:rFonts w:ascii="Times New Roman" w:hAnsi="Times New Roman"/>
          <w:b/>
        </w:rPr>
        <w:t xml:space="preserve"> страховых полисов ОСАГО:</w:t>
      </w:r>
      <w:r w:rsidRPr="009C365F">
        <w:rPr>
          <w:rFonts w:ascii="Times New Roman" w:hAnsi="Times New Roman"/>
        </w:rPr>
        <w:t xml:space="preserve"> в течение </w:t>
      </w:r>
      <w:r w:rsidR="008B5ABF">
        <w:rPr>
          <w:rFonts w:ascii="Times New Roman" w:hAnsi="Times New Roman"/>
        </w:rPr>
        <w:t>2</w:t>
      </w:r>
      <w:r w:rsidRPr="009C365F">
        <w:rPr>
          <w:rFonts w:ascii="Times New Roman" w:hAnsi="Times New Roman"/>
        </w:rPr>
        <w:t xml:space="preserve"> (</w:t>
      </w:r>
      <w:r w:rsidR="008B5ABF">
        <w:rPr>
          <w:rFonts w:ascii="Times New Roman" w:hAnsi="Times New Roman"/>
        </w:rPr>
        <w:t>дву</w:t>
      </w:r>
      <w:r w:rsidRPr="009C365F">
        <w:rPr>
          <w:rFonts w:ascii="Times New Roman" w:hAnsi="Times New Roman"/>
        </w:rPr>
        <w:t xml:space="preserve">х) рабочих дней со дня заключения контракта (далее – Контракт) в соответствии с Приложением №1 к </w:t>
      </w:r>
      <w:r w:rsidR="002B56AD">
        <w:rPr>
          <w:rFonts w:ascii="Times New Roman" w:hAnsi="Times New Roman"/>
        </w:rPr>
        <w:t>Техническому заданию</w:t>
      </w:r>
      <w:r w:rsidRPr="009C365F">
        <w:rPr>
          <w:rFonts w:ascii="Times New Roman" w:hAnsi="Times New Roman"/>
        </w:rPr>
        <w:t xml:space="preserve"> по адресу: 215280 Смоленская область, г. Сычевка, ул. </w:t>
      </w:r>
      <w:proofErr w:type="spellStart"/>
      <w:r w:rsidRPr="009C365F">
        <w:rPr>
          <w:rFonts w:ascii="Times New Roman" w:hAnsi="Times New Roman"/>
        </w:rPr>
        <w:t>К.Маркса</w:t>
      </w:r>
      <w:proofErr w:type="spellEnd"/>
      <w:r w:rsidR="002B56AD">
        <w:rPr>
          <w:rFonts w:ascii="Times New Roman" w:hAnsi="Times New Roman"/>
        </w:rPr>
        <w:t>,</w:t>
      </w:r>
      <w:r w:rsidRPr="009C365F">
        <w:rPr>
          <w:rFonts w:ascii="Times New Roman" w:hAnsi="Times New Roman"/>
        </w:rPr>
        <w:t xml:space="preserve"> д.71.</w:t>
      </w:r>
    </w:p>
    <w:p w:rsidR="009C365F" w:rsidRPr="009C365F" w:rsidRDefault="009C365F" w:rsidP="009C365F">
      <w:pPr>
        <w:pStyle w:val="a3"/>
        <w:tabs>
          <w:tab w:val="left" w:pos="142"/>
          <w:tab w:val="left" w:pos="284"/>
        </w:tabs>
        <w:ind w:left="0"/>
        <w:jc w:val="both"/>
        <w:rPr>
          <w:bCs/>
          <w:sz w:val="22"/>
          <w:szCs w:val="22"/>
        </w:rPr>
      </w:pPr>
      <w:r w:rsidRPr="009C365F">
        <w:rPr>
          <w:b/>
          <w:sz w:val="22"/>
          <w:szCs w:val="22"/>
        </w:rPr>
        <w:t>3. Срок и место оказания услуги:</w:t>
      </w:r>
      <w:r w:rsidRPr="009C365F">
        <w:rPr>
          <w:sz w:val="22"/>
          <w:szCs w:val="22"/>
        </w:rPr>
        <w:t xml:space="preserve"> страхование гражданской ответственности владельцев автотранспортных средств – 1 (один) год с момента начала действия страхового полиса ОСАГО на  </w:t>
      </w:r>
      <w:r w:rsidRPr="009C365F">
        <w:rPr>
          <w:bCs/>
          <w:sz w:val="22"/>
          <w:szCs w:val="22"/>
        </w:rPr>
        <w:t>территории Российской Федерации.</w:t>
      </w:r>
    </w:p>
    <w:p w:rsidR="009C365F" w:rsidRPr="009C365F" w:rsidRDefault="009C365F" w:rsidP="009C365F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>3.1. При наступлении страхового случая выплачивается страховое возмещение или производится ремонт, не позднее 20 дней со дня предоставления документов, подтверждающих наступление страхового случая, в период действия страхового полиса или направляется мотивированный отказ.</w:t>
      </w:r>
    </w:p>
    <w:p w:rsidR="009C365F" w:rsidRPr="009C365F" w:rsidRDefault="009C365F" w:rsidP="009C365F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>3.2. Непрерывно в течение всего срока действия страховых полисов ОСАГО.</w:t>
      </w:r>
      <w:r w:rsidRPr="009C365F">
        <w:rPr>
          <w:rFonts w:ascii="Times New Roman" w:hAnsi="Times New Roman"/>
          <w:spacing w:val="-6"/>
          <w:lang w:eastAsia="ar-SA"/>
        </w:rPr>
        <w:t xml:space="preserve">       </w:t>
      </w:r>
    </w:p>
    <w:p w:rsidR="009C365F" w:rsidRPr="002B56AD" w:rsidRDefault="009C365F" w:rsidP="009C365F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2B56AD">
        <w:rPr>
          <w:rFonts w:ascii="Times New Roman" w:hAnsi="Times New Roman"/>
          <w:b/>
        </w:rPr>
        <w:t>4. Форма, срок и условия оплаты:</w:t>
      </w:r>
      <w:r w:rsidRPr="002B56AD">
        <w:rPr>
          <w:rFonts w:ascii="Times New Roman" w:hAnsi="Times New Roman"/>
        </w:rPr>
        <w:t xml:space="preserve"> безналичный расчет, оплата производится Заказчиком в течение </w:t>
      </w:r>
      <w:r w:rsidR="002B56AD" w:rsidRPr="002B56AD">
        <w:rPr>
          <w:rFonts w:ascii="Times New Roman" w:hAnsi="Times New Roman"/>
        </w:rPr>
        <w:t>10 (десяти)</w:t>
      </w:r>
      <w:r w:rsidRPr="002B56AD">
        <w:rPr>
          <w:rFonts w:ascii="Times New Roman" w:hAnsi="Times New Roman"/>
        </w:rPr>
        <w:t xml:space="preserve"> </w:t>
      </w:r>
      <w:r w:rsidR="008B5ABF" w:rsidRPr="002B56AD">
        <w:rPr>
          <w:rFonts w:ascii="Times New Roman" w:hAnsi="Times New Roman"/>
        </w:rPr>
        <w:t>рабочих</w:t>
      </w:r>
      <w:r w:rsidRPr="002B56AD">
        <w:rPr>
          <w:rFonts w:ascii="Times New Roman" w:hAnsi="Times New Roman"/>
        </w:rPr>
        <w:t xml:space="preserve"> дней с даты подписания </w:t>
      </w:r>
      <w:r w:rsidR="008E1E38" w:rsidRPr="002B56AD">
        <w:rPr>
          <w:rFonts w:ascii="Times New Roman" w:hAnsi="Times New Roman"/>
        </w:rPr>
        <w:t xml:space="preserve">Заказчиком </w:t>
      </w:r>
      <w:r w:rsidR="008B5ABF" w:rsidRPr="002B56AD">
        <w:rPr>
          <w:rFonts w:ascii="Times New Roman" w:hAnsi="Times New Roman"/>
        </w:rPr>
        <w:t>документов</w:t>
      </w:r>
      <w:r w:rsidRPr="002B56AD">
        <w:rPr>
          <w:rFonts w:ascii="Times New Roman" w:hAnsi="Times New Roman"/>
        </w:rPr>
        <w:t xml:space="preserve"> Исполнителя (далее – Страховщик</w:t>
      </w:r>
      <w:proofErr w:type="gramStart"/>
      <w:r w:rsidRPr="002B56AD">
        <w:rPr>
          <w:rFonts w:ascii="Times New Roman" w:hAnsi="Times New Roman"/>
        </w:rPr>
        <w:t>)</w:t>
      </w:r>
      <w:r w:rsidR="002B56AD">
        <w:rPr>
          <w:rFonts w:ascii="Times New Roman" w:hAnsi="Times New Roman"/>
        </w:rPr>
        <w:t xml:space="preserve"> </w:t>
      </w:r>
      <w:r w:rsidRPr="002B56AD">
        <w:rPr>
          <w:rFonts w:ascii="Times New Roman" w:hAnsi="Times New Roman"/>
        </w:rPr>
        <w:t>.</w:t>
      </w:r>
      <w:proofErr w:type="gramEnd"/>
    </w:p>
    <w:p w:rsidR="009C365F" w:rsidRPr="009C365F" w:rsidRDefault="009C365F" w:rsidP="009C365F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9C365F">
        <w:rPr>
          <w:rFonts w:ascii="Times New Roman" w:hAnsi="Times New Roman"/>
          <w:b/>
        </w:rPr>
        <w:t>5. Требования к качеству услуг:</w:t>
      </w:r>
    </w:p>
    <w:p w:rsidR="008B5ABF" w:rsidRDefault="009C365F" w:rsidP="008B5ABF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 xml:space="preserve">5.1. </w:t>
      </w:r>
      <w:r w:rsidRPr="009C365F">
        <w:rPr>
          <w:rFonts w:ascii="Times New Roman" w:eastAsia="Lucida Sans Unicode" w:hAnsi="Times New Roman"/>
          <w:kern w:val="1"/>
        </w:rPr>
        <w:t xml:space="preserve">Услуги должны оказываться в соответствии с </w:t>
      </w:r>
      <w:r w:rsidRPr="009C365F">
        <w:rPr>
          <w:rStyle w:val="iceouttxt4"/>
          <w:rFonts w:ascii="Times New Roman" w:hAnsi="Times New Roman"/>
          <w:kern w:val="2"/>
        </w:rPr>
        <w:t xml:space="preserve">Федеральным законом </w:t>
      </w:r>
      <w:r w:rsidRPr="009C365F">
        <w:rPr>
          <w:rFonts w:ascii="Times New Roman" w:hAnsi="Times New Roman"/>
          <w:kern w:val="2"/>
        </w:rPr>
        <w:t xml:space="preserve">от 27 ноября </w:t>
      </w:r>
      <w:smartTag w:uri="urn:schemas-microsoft-com:office:smarttags" w:element="metricconverter">
        <w:smartTagPr>
          <w:attr w:name="ProductID" w:val="1992 г"/>
        </w:smartTagPr>
        <w:r w:rsidRPr="009C365F">
          <w:rPr>
            <w:rFonts w:ascii="Times New Roman" w:hAnsi="Times New Roman"/>
            <w:kern w:val="2"/>
          </w:rPr>
          <w:t>1992 г</w:t>
        </w:r>
      </w:smartTag>
      <w:r w:rsidRPr="009C365F">
        <w:rPr>
          <w:rFonts w:ascii="Times New Roman" w:hAnsi="Times New Roman"/>
          <w:kern w:val="2"/>
        </w:rPr>
        <w:t>. № 4015-1 (ред. 08.03.2015 г.) «Об организации страхового дела в Российской Федерации»,</w:t>
      </w:r>
      <w:r w:rsidRPr="009C365F">
        <w:rPr>
          <w:rStyle w:val="iceouttxt4"/>
          <w:rFonts w:ascii="Times New Roman" w:hAnsi="Times New Roman"/>
          <w:kern w:val="2"/>
        </w:rPr>
        <w:t xml:space="preserve"> </w:t>
      </w:r>
      <w:r w:rsidRPr="009C365F">
        <w:rPr>
          <w:rFonts w:ascii="Times New Roman" w:eastAsia="Lucida Sans Unicode" w:hAnsi="Times New Roman"/>
          <w:kern w:val="1"/>
        </w:rPr>
        <w:t xml:space="preserve"> Федеральным законом от 25 апреля 2002 №40-ФЗ (ред. От </w:t>
      </w:r>
      <w:r w:rsidR="00C459B0">
        <w:rPr>
          <w:rFonts w:ascii="Times New Roman" w:eastAsia="Lucida Sans Unicode" w:hAnsi="Times New Roman"/>
          <w:kern w:val="1"/>
        </w:rPr>
        <w:t>28</w:t>
      </w:r>
      <w:r w:rsidRPr="009C365F">
        <w:rPr>
          <w:rFonts w:ascii="Times New Roman" w:eastAsia="Lucida Sans Unicode" w:hAnsi="Times New Roman"/>
          <w:kern w:val="1"/>
        </w:rPr>
        <w:t>.1</w:t>
      </w:r>
      <w:r w:rsidR="00C459B0">
        <w:rPr>
          <w:rFonts w:ascii="Times New Roman" w:eastAsia="Lucida Sans Unicode" w:hAnsi="Times New Roman"/>
          <w:kern w:val="1"/>
        </w:rPr>
        <w:t>2</w:t>
      </w:r>
      <w:r w:rsidRPr="009C365F">
        <w:rPr>
          <w:rFonts w:ascii="Times New Roman" w:eastAsia="Lucida Sans Unicode" w:hAnsi="Times New Roman"/>
          <w:kern w:val="1"/>
        </w:rPr>
        <w:t>.20</w:t>
      </w:r>
      <w:r w:rsidR="00C459B0">
        <w:rPr>
          <w:rFonts w:ascii="Times New Roman" w:eastAsia="Lucida Sans Unicode" w:hAnsi="Times New Roman"/>
          <w:kern w:val="1"/>
        </w:rPr>
        <w:t>22</w:t>
      </w:r>
      <w:r w:rsidRPr="009C365F">
        <w:rPr>
          <w:rFonts w:ascii="Times New Roman" w:eastAsia="Lucida Sans Unicode" w:hAnsi="Times New Roman"/>
          <w:kern w:val="1"/>
        </w:rPr>
        <w:t xml:space="preserve"> г.) «Об обязательном страховании гражданской ответственности владельцев транспортных средств» (далее Федеральный закон от 25 апреля 2002 №40-ФЗ), </w:t>
      </w:r>
      <w:r w:rsidRPr="009C365F">
        <w:rPr>
          <w:rFonts w:ascii="Times New Roman" w:hAnsi="Times New Roman"/>
        </w:rPr>
        <w:t>Положением Банка России №431-П от 19 сентября 2014 года «О Правилах обязательного страхования гражданской ответственности владельцев транспортных средств»</w:t>
      </w:r>
      <w:r w:rsidRPr="009C365F">
        <w:rPr>
          <w:rFonts w:ascii="Times New Roman" w:eastAsia="Lucida Sans Unicode" w:hAnsi="Times New Roman"/>
          <w:kern w:val="1"/>
        </w:rPr>
        <w:t xml:space="preserve"> (далее – Правила), </w:t>
      </w:r>
      <w:r w:rsidR="008B5ABF" w:rsidRPr="000D7491">
        <w:rPr>
          <w:rFonts w:ascii="Times New Roman" w:hAnsi="Times New Roman"/>
        </w:rPr>
        <w:t>Указание Банка России от 08.12.2021 N 6007-У "О страховых тарифах по обязательному страхованию гражданской ответственности владельцев транспортных средств" (вместе с "Требованиями к структуре страховых тарифов", "Порядком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владельцев транспортных средств")</w:t>
      </w:r>
      <w:r w:rsidR="008B5ABF" w:rsidRPr="00EB762A">
        <w:rPr>
          <w:rFonts w:ascii="Times New Roman" w:hAnsi="Times New Roman"/>
        </w:rPr>
        <w:t>, а также другими нормативными  правовыми актами Российской Федерации.</w:t>
      </w:r>
    </w:p>
    <w:p w:rsidR="009C365F" w:rsidRPr="009C365F" w:rsidRDefault="009C365F" w:rsidP="008B5ABF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 xml:space="preserve">5.2.  Страховщик должен иметь лицензию, предоставленную органом страхового надзора субъекту страхового дела. </w:t>
      </w:r>
    </w:p>
    <w:p w:rsidR="009C365F" w:rsidRPr="009C365F" w:rsidRDefault="009C365F" w:rsidP="009C36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>5.3. Страховщик должен осуществить закрепление за Страхователем персонального менеджера по Контракту, в обязанности которого, в том числе, входит оформление заявлений на страхование, снятие копии документов, прикладываемых к заявлению по месту нахождения Страхователя, оформление полисов, оформление счетов на оплату, консультации Страхователя по вопросам страхования, переоформление страховых полисов обязательного страхования в случае утраты.</w:t>
      </w:r>
    </w:p>
    <w:p w:rsidR="009C365F" w:rsidRPr="009C365F" w:rsidRDefault="009C365F" w:rsidP="009C36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 xml:space="preserve">5.4. Страховщик обязан обеспечить круглосуточный выезд аварийного комиссара не позднее 1 часа с момента получения Страховщиком информации от Страхователя о дорожно-транспортном происшествии на место дорожно-транспортного происшествия (далее - ДТП) по вызову Страхователя для </w:t>
      </w:r>
      <w:r w:rsidRPr="009C365F">
        <w:rPr>
          <w:rFonts w:ascii="Times New Roman" w:hAnsi="Times New Roman"/>
          <w:color w:val="000000"/>
        </w:rPr>
        <w:t>осуществления фотографирования картины места ДТП,    составления схемы ДТП, консультирования участников ДТП о дальнейших действиях, правах и обязанностях, вытекающих из заключенного ими договора обязательного страхования гражданской ответственности владельцев автотранспортных средств,</w:t>
      </w:r>
      <w:r w:rsidRPr="009C365F">
        <w:rPr>
          <w:rFonts w:ascii="Times New Roman" w:hAnsi="Times New Roman"/>
        </w:rPr>
        <w:t xml:space="preserve"> без взимания платы со Страхователя.</w:t>
      </w:r>
    </w:p>
    <w:p w:rsidR="009C365F" w:rsidRPr="009C365F" w:rsidRDefault="009C365F" w:rsidP="009C365F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9C365F">
        <w:rPr>
          <w:rFonts w:ascii="Times New Roman" w:hAnsi="Times New Roman"/>
        </w:rPr>
        <w:lastRenderedPageBreak/>
        <w:t>Страховщик обязан обеспечить круглосуточный бесплатный выезд эвакуатора</w:t>
      </w:r>
      <w:r w:rsidRPr="009C365F">
        <w:rPr>
          <w:rFonts w:ascii="Times New Roman" w:hAnsi="Times New Roman"/>
          <w:color w:val="000000"/>
        </w:rPr>
        <w:t> по вызову Страхователя (погрузку ТС на эвакуатор, эвакуацию ТС до места указанного участником ДТП, управлявшим ТС, выгрузку ТС с эвакуатора в месте, указанном участником ДТП, управлявшим ТС).</w:t>
      </w:r>
    </w:p>
    <w:p w:rsidR="009C365F" w:rsidRPr="009C365F" w:rsidRDefault="009C365F" w:rsidP="009C365F">
      <w:pPr>
        <w:tabs>
          <w:tab w:val="left" w:pos="180"/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 xml:space="preserve">    5.5. Страховщик обязан осуществить в рамках Контракта бесплатную юридическую поддержку при сборе и оформлении документов для получения выплаты по страховому случаю.</w:t>
      </w:r>
    </w:p>
    <w:p w:rsidR="009C365F" w:rsidRPr="009C365F" w:rsidRDefault="009C365F" w:rsidP="009C365F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 xml:space="preserve">     5.6. Страховщик обязан провести осмотр поврежденного имущества и (или) организовать независимую экспертизу (оценку) путем выдачи направления на экспертизу (оценку) в срок не более 5 рабочих дней с даты получения от потерпевшего заявления о страховой выплате и документов, предусмотренных Правилами ОСАГО.</w:t>
      </w:r>
    </w:p>
    <w:p w:rsidR="009C365F" w:rsidRPr="009C365F" w:rsidRDefault="009C365F" w:rsidP="009C365F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 xml:space="preserve">      5.7. Страховщик обязан рассмотреть заявление потерпевшего о страховой выплате или проведении ремонта, предусмотренные Правилами ОСАГО документы в течение 20 (двадцати) календарных дней, за исключением нерабочих праздничных дней. В течение указанного срока Страховщик обязан составить акт о страховом случае, на основании его принять решение об осуществлении страховой выплаты потерпевшему, осуществить страховую выплату или направить ТС для проведения ремонта либо направить в письменном виде извещение о полном или частичном отказе в страховой выплате с указанием причин отказа.</w:t>
      </w:r>
    </w:p>
    <w:p w:rsidR="009C365F" w:rsidRPr="009C365F" w:rsidRDefault="009C365F" w:rsidP="009C36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 xml:space="preserve">     5.8. Объектом страхования являются не противоречащие законодательству Российской Федерации 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</w:t>
      </w:r>
    </w:p>
    <w:p w:rsidR="009C365F" w:rsidRPr="009C365F" w:rsidRDefault="009C365F" w:rsidP="009C36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 xml:space="preserve">      5.9. Страховым случаем признается наступление гражданской ответственности владельца транспортного средства за причинение вреда жизни, здоровью или имуществу потерпевших при использовании транспортного средства, влекущее за собой в соответствии с полисом обязательного страхования обязанность Страховщика осуществить страховую выплату. </w:t>
      </w:r>
    </w:p>
    <w:p w:rsidR="009C365F" w:rsidRPr="009C365F" w:rsidRDefault="009C365F" w:rsidP="009C36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>Страхование распространяется на страховые случаи, произошедшие в период использования транспортного средства в течение срока, указанного в страховом полисе.</w:t>
      </w:r>
    </w:p>
    <w:p w:rsidR="009C365F" w:rsidRPr="009C365F" w:rsidRDefault="009C365F" w:rsidP="009C36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 xml:space="preserve">       5.10. Перечень транспортных средств, подлежащих обязательному страхованию гражданской ответственности владельцев транспортных средств приведен в Приложении № 1 к </w:t>
      </w:r>
      <w:r w:rsidR="002B56AD">
        <w:rPr>
          <w:rFonts w:ascii="Times New Roman" w:hAnsi="Times New Roman"/>
        </w:rPr>
        <w:t>Техническому заданию</w:t>
      </w:r>
      <w:r w:rsidRPr="009C365F">
        <w:rPr>
          <w:rFonts w:ascii="Times New Roman" w:hAnsi="Times New Roman"/>
        </w:rPr>
        <w:t>.</w:t>
      </w:r>
    </w:p>
    <w:p w:rsidR="009C365F" w:rsidRPr="009C365F" w:rsidRDefault="009C365F" w:rsidP="009C36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 xml:space="preserve">         5.11. </w:t>
      </w:r>
      <w:r w:rsidRPr="009C365F">
        <w:rPr>
          <w:rFonts w:ascii="Times New Roman" w:hAnsi="Times New Roman"/>
          <w:spacing w:val="-2"/>
        </w:rPr>
        <w:t xml:space="preserve">Страховщик должен своевременно и надлежащим образом оказать услуги и представить </w:t>
      </w:r>
      <w:r w:rsidRPr="009C365F">
        <w:rPr>
          <w:rFonts w:ascii="Times New Roman" w:hAnsi="Times New Roman"/>
        </w:rPr>
        <w:t xml:space="preserve">отчетную документацию по итогам оказания услуги, обеспечивать соответствие результатов услуг требованиям качества, безопасности </w:t>
      </w:r>
      <w:r w:rsidRPr="009C365F">
        <w:rPr>
          <w:rFonts w:ascii="Times New Roman" w:hAnsi="Times New Roman"/>
          <w:spacing w:val="-1"/>
        </w:rPr>
        <w:t xml:space="preserve">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</w:t>
      </w:r>
      <w:r w:rsidRPr="009C365F">
        <w:rPr>
          <w:rFonts w:ascii="Times New Roman" w:hAnsi="Times New Roman"/>
        </w:rPr>
        <w:t>действующим законодательством Российской Федерации.</w:t>
      </w:r>
    </w:p>
    <w:p w:rsidR="009C365F" w:rsidRPr="009C365F" w:rsidRDefault="009C365F" w:rsidP="009C365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</w:rPr>
      </w:pPr>
      <w:r w:rsidRPr="009C365F">
        <w:rPr>
          <w:rFonts w:ascii="Times New Roman" w:hAnsi="Times New Roman"/>
        </w:rPr>
        <w:t>5.12. Страховщик должен соответствовать обязательным требованиям, предъявляемым законодательством Российской Федерации к лицам, осуществляющим оказание услуг в области страхования, являющегося предметом закупки – иметь действующую лицензию</w:t>
      </w:r>
      <w:r w:rsidRPr="009C365F">
        <w:rPr>
          <w:rFonts w:ascii="Times New Roman" w:hAnsi="Times New Roman"/>
          <w:b/>
          <w:bCs/>
        </w:rPr>
        <w:t xml:space="preserve"> </w:t>
      </w:r>
      <w:r w:rsidRPr="009C365F">
        <w:rPr>
          <w:rFonts w:ascii="Times New Roman" w:hAnsi="Times New Roman"/>
        </w:rPr>
        <w:t>на осуществление страховой деятельности на страхование автотранспортных средств, подлежащих обязательному страхованию гражданской ответственности (ОСАГО).</w:t>
      </w:r>
    </w:p>
    <w:p w:rsidR="009C365F" w:rsidRPr="009C365F" w:rsidRDefault="009C365F" w:rsidP="009C365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>Страховщик должен быть членом профессионального объединения страховщиков (Российского Союза Автостраховщиков), действующего в соответствии с Федеральный закон от 25.04.2002 г. №40-ФЗ «Об обязательном страховании гражданской ответственности владельцев транспортных средств».</w:t>
      </w:r>
    </w:p>
    <w:p w:rsidR="009C365F" w:rsidRPr="009C365F" w:rsidRDefault="009C365F" w:rsidP="009C365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 xml:space="preserve">          5.13.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страхования, созданную в соответствии со ст. 30 Федерального закона от 25.04.2002 № 40-ФЗ "Об обязательном страховании гражданской ответственности владельцев транспортных средств",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допускается.</w:t>
      </w:r>
    </w:p>
    <w:p w:rsidR="009C365F" w:rsidRPr="009C365F" w:rsidRDefault="009C365F" w:rsidP="009C365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 xml:space="preserve"> Вместе с полисом обязательного страхования Страховщик обязан выдать Страхователю по каждому транспортному средству:</w:t>
      </w:r>
    </w:p>
    <w:p w:rsidR="009C365F" w:rsidRPr="009C365F" w:rsidRDefault="009C365F" w:rsidP="009C365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>- перечень представителей Страховщика в субъектах Российской Федерации;</w:t>
      </w:r>
    </w:p>
    <w:p w:rsidR="009C365F" w:rsidRPr="009C365F" w:rsidRDefault="009C365F" w:rsidP="009C365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>-</w:t>
      </w:r>
      <w:r w:rsidR="008B5ABF">
        <w:rPr>
          <w:rFonts w:ascii="Times New Roman" w:hAnsi="Times New Roman"/>
        </w:rPr>
        <w:t xml:space="preserve"> </w:t>
      </w:r>
      <w:r w:rsidRPr="009C365F">
        <w:rPr>
          <w:rFonts w:ascii="Times New Roman" w:hAnsi="Times New Roman"/>
        </w:rPr>
        <w:t>текст Правил обязательного страхования гражданской ответственности владельцев транспортных средств;</w:t>
      </w:r>
    </w:p>
    <w:p w:rsidR="009C365F" w:rsidRPr="009C365F" w:rsidRDefault="009C365F" w:rsidP="009C365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>- два бланка извещения о дорожно-транспортном происшествии.</w:t>
      </w:r>
    </w:p>
    <w:p w:rsidR="009C365F" w:rsidRPr="009C365F" w:rsidRDefault="009C365F" w:rsidP="009C365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r w:rsidRPr="009C365F">
        <w:rPr>
          <w:rFonts w:ascii="Times New Roman" w:hAnsi="Times New Roman"/>
        </w:rPr>
        <w:t>При утрате Страхователем полиса обязательного страхования Страховщик обязан оформить Страхователю дубликат бесплатно.</w:t>
      </w:r>
    </w:p>
    <w:p w:rsidR="009C365F" w:rsidRDefault="009C365F" w:rsidP="009C365F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9C365F">
        <w:rPr>
          <w:rFonts w:ascii="Times New Roman" w:hAnsi="Times New Roman"/>
          <w:b/>
        </w:rPr>
        <w:t>6. Иные требования:</w:t>
      </w:r>
    </w:p>
    <w:p w:rsidR="008E10E2" w:rsidRPr="00CD3A7C" w:rsidRDefault="008E10E2" w:rsidP="008E10E2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CD3A7C">
        <w:rPr>
          <w:rFonts w:ascii="Times New Roman" w:hAnsi="Times New Roman"/>
        </w:rPr>
        <w:t xml:space="preserve">6.1. Территория, на которую распространяются услуги страхования – Российская Федерация. </w:t>
      </w:r>
    </w:p>
    <w:p w:rsidR="008E10E2" w:rsidRPr="00CD3A7C" w:rsidRDefault="008E10E2" w:rsidP="008E10E2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CD3A7C">
        <w:rPr>
          <w:rFonts w:ascii="Times New Roman" w:hAnsi="Times New Roman"/>
        </w:rPr>
        <w:t>6.2. Условия обязательного страхования не должны предусматривать ограничение количества лиц, допущенных к управлению транспортным средством.</w:t>
      </w:r>
    </w:p>
    <w:p w:rsidR="008E10E2" w:rsidRPr="00CD3A7C" w:rsidRDefault="008E10E2" w:rsidP="008E10E2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CD3A7C">
        <w:rPr>
          <w:rFonts w:ascii="Times New Roman" w:hAnsi="Times New Roman"/>
        </w:rPr>
        <w:t>6.3. Срок на осмотр поврежденного имущества и организацию его независимой экспертизы (оценки) (с даты получения от потерпевшего заявления о страховой выплате и документов) - не более 5 рабочих дней.</w:t>
      </w:r>
    </w:p>
    <w:p w:rsidR="008E10E2" w:rsidRPr="00CD3A7C" w:rsidRDefault="008E10E2" w:rsidP="008E10E2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CD3A7C">
        <w:rPr>
          <w:rFonts w:ascii="Times New Roman" w:hAnsi="Times New Roman"/>
          <w:b/>
          <w:spacing w:val="-6"/>
          <w:lang w:eastAsia="ar-SA"/>
        </w:rPr>
        <w:lastRenderedPageBreak/>
        <w:t>7. Сведения о включенных в цену расходах:</w:t>
      </w:r>
      <w:r w:rsidRPr="00CD3A7C">
        <w:rPr>
          <w:rFonts w:ascii="Times New Roman" w:hAnsi="Times New Roman"/>
          <w:spacing w:val="-6"/>
          <w:lang w:eastAsia="ar-SA"/>
        </w:rPr>
        <w:t xml:space="preserve"> ц</w:t>
      </w:r>
      <w:r w:rsidRPr="00CD3A7C">
        <w:rPr>
          <w:rFonts w:ascii="Times New Roman" w:hAnsi="Times New Roman"/>
          <w:spacing w:val="-2"/>
        </w:rPr>
        <w:t xml:space="preserve">ена Контракта включает в себя расходы по исполнению обязательств, в том числе все </w:t>
      </w:r>
      <w:r w:rsidRPr="00CD3A7C">
        <w:rPr>
          <w:rFonts w:ascii="Times New Roman" w:hAnsi="Times New Roman"/>
        </w:rPr>
        <w:t xml:space="preserve">затраты, издержки и иные расходы Страховщика. Размер страховой премии </w:t>
      </w:r>
      <w:r w:rsidRPr="00CD3A7C">
        <w:rPr>
          <w:rFonts w:ascii="Times New Roman" w:hAnsi="Times New Roman"/>
          <w:spacing w:val="-1"/>
        </w:rPr>
        <w:t xml:space="preserve">устанавливается Страховщиком, исходя из страховой суммы и страхового тарифа. После оплаты страховой премии Страховщик передает Страхователю документы, предусмотренные Правилами, подтверждающие заключение договора обязательного </w:t>
      </w:r>
      <w:r w:rsidRPr="00CD3A7C">
        <w:rPr>
          <w:rFonts w:ascii="Times New Roman" w:hAnsi="Times New Roman"/>
        </w:rPr>
        <w:t>страхования в отношении каждого из транспортных средств.</w:t>
      </w:r>
    </w:p>
    <w:p w:rsidR="008E10E2" w:rsidRPr="00CD3A7C" w:rsidRDefault="008E10E2" w:rsidP="008E10E2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CD3A7C">
        <w:rPr>
          <w:rFonts w:ascii="Times New Roman" w:hAnsi="Times New Roman"/>
          <w:bCs/>
        </w:rPr>
        <w:t>транспортных средств</w:t>
      </w:r>
      <w:r w:rsidRPr="00CD3A7C">
        <w:rPr>
          <w:rFonts w:ascii="Times New Roman" w:hAnsi="Times New Roman"/>
        </w:rPr>
        <w:t>».</w:t>
      </w:r>
    </w:p>
    <w:p w:rsidR="008E10E2" w:rsidRPr="00CD3A7C" w:rsidRDefault="008E10E2" w:rsidP="008E10E2">
      <w:pPr>
        <w:widowControl w:val="0"/>
        <w:autoSpaceDE w:val="0"/>
        <w:spacing w:after="0" w:line="240" w:lineRule="auto"/>
        <w:contextualSpacing/>
        <w:jc w:val="right"/>
        <w:rPr>
          <w:rFonts w:ascii="Times New Roman" w:hAnsi="Times New Roman"/>
          <w:b/>
        </w:rPr>
      </w:pPr>
    </w:p>
    <w:p w:rsidR="002F3FE1" w:rsidRDefault="002F3FE1" w:rsidP="008E10E2">
      <w:pPr>
        <w:widowControl w:val="0"/>
        <w:autoSpaceDE w:val="0"/>
        <w:spacing w:after="0" w:line="240" w:lineRule="auto"/>
        <w:contextualSpacing/>
        <w:jc w:val="right"/>
        <w:rPr>
          <w:rFonts w:ascii="Times New Roman" w:hAnsi="Times New Roman"/>
          <w:b/>
        </w:rPr>
      </w:pPr>
    </w:p>
    <w:p w:rsidR="002F3FE1" w:rsidRDefault="002F3FE1" w:rsidP="008E10E2">
      <w:pPr>
        <w:widowControl w:val="0"/>
        <w:autoSpaceDE w:val="0"/>
        <w:spacing w:after="0" w:line="240" w:lineRule="auto"/>
        <w:contextualSpacing/>
        <w:jc w:val="right"/>
        <w:rPr>
          <w:rFonts w:ascii="Times New Roman" w:hAnsi="Times New Roman"/>
          <w:b/>
        </w:rPr>
      </w:pPr>
    </w:p>
    <w:p w:rsidR="008E10E2" w:rsidRDefault="008E10E2" w:rsidP="008E10E2">
      <w:pPr>
        <w:widowControl w:val="0"/>
        <w:autoSpaceDE w:val="0"/>
        <w:spacing w:after="0" w:line="240" w:lineRule="auto"/>
        <w:contextualSpacing/>
        <w:jc w:val="right"/>
        <w:rPr>
          <w:rFonts w:ascii="Times New Roman" w:hAnsi="Times New Roman"/>
          <w:b/>
        </w:rPr>
      </w:pPr>
      <w:r w:rsidRPr="00CD3A7C">
        <w:rPr>
          <w:rFonts w:ascii="Times New Roman" w:hAnsi="Times New Roman"/>
          <w:b/>
        </w:rPr>
        <w:t xml:space="preserve">Приложение №1 к </w:t>
      </w:r>
      <w:r w:rsidR="002B56AD">
        <w:rPr>
          <w:rFonts w:ascii="Times New Roman" w:hAnsi="Times New Roman"/>
          <w:b/>
        </w:rPr>
        <w:t>Техническому заданию</w:t>
      </w:r>
    </w:p>
    <w:p w:rsidR="008E10E2" w:rsidRDefault="008E10E2" w:rsidP="008E10E2">
      <w:pPr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CD3A7C">
        <w:rPr>
          <w:rFonts w:ascii="Times New Roman" w:hAnsi="Times New Roman"/>
          <w:b/>
        </w:rPr>
        <w:t>Перечень транспортных средств Страхователя, подлежащих обязательному страхованию гражданской ответственности (ОСАГО)</w:t>
      </w:r>
    </w:p>
    <w:p w:rsidR="004D0402" w:rsidRDefault="004D0402" w:rsidP="008E10E2">
      <w:pPr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4D0402" w:rsidRDefault="004D0402" w:rsidP="008E10E2">
      <w:pPr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4D0402" w:rsidRPr="00CD3A7C" w:rsidRDefault="004D0402" w:rsidP="008E10E2">
      <w:pPr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515759" w:rsidRDefault="00515759" w:rsidP="008E10E2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11327" w:type="dxa"/>
        <w:jc w:val="center"/>
        <w:tblLayout w:type="fixed"/>
        <w:tblCellMar>
          <w:left w:w="32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932"/>
        <w:gridCol w:w="1116"/>
        <w:gridCol w:w="2002"/>
        <w:gridCol w:w="992"/>
        <w:gridCol w:w="709"/>
        <w:gridCol w:w="1276"/>
        <w:gridCol w:w="1125"/>
        <w:gridCol w:w="1551"/>
      </w:tblGrid>
      <w:tr w:rsidR="004D0402" w:rsidRPr="00CD3A7C" w:rsidTr="00F4794E">
        <w:trPr>
          <w:trHeight w:val="26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D0402" w:rsidRPr="0090081A" w:rsidRDefault="004D0402" w:rsidP="00F479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0081A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D0402" w:rsidRPr="0090081A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0081A">
              <w:rPr>
                <w:rFonts w:ascii="Times New Roman" w:hAnsi="Times New Roman"/>
                <w:b/>
                <w:bCs/>
              </w:rPr>
              <w:t>Модель ТС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D0402" w:rsidRPr="0090081A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0081A">
              <w:rPr>
                <w:rFonts w:ascii="Times New Roman" w:hAnsi="Times New Roman"/>
                <w:b/>
                <w:bCs/>
              </w:rPr>
              <w:t>Гос.номер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90081A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0081A">
              <w:rPr>
                <w:rFonts w:ascii="Times New Roman" w:hAnsi="Times New Roman"/>
                <w:b/>
                <w:bCs/>
                <w:lang w:val="en-US"/>
              </w:rPr>
              <w:t>VIN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</w:tcPr>
          <w:p w:rsidR="004D0402" w:rsidRDefault="004D0402" w:rsidP="00F4794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b/>
                <w:bCs/>
              </w:rPr>
            </w:pPr>
            <w:proofErr w:type="spellStart"/>
            <w:r w:rsidRPr="00E01D88">
              <w:rPr>
                <w:rFonts w:ascii="Times New Roman" w:hAnsi="Times New Roman"/>
                <w:b/>
                <w:bCs/>
              </w:rPr>
              <w:t>Катего</w:t>
            </w:r>
            <w:proofErr w:type="spellEnd"/>
          </w:p>
          <w:p w:rsidR="004D0402" w:rsidRPr="00E01D88" w:rsidRDefault="004D0402" w:rsidP="00F4794E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b/>
                <w:bCs/>
              </w:rPr>
            </w:pPr>
            <w:proofErr w:type="spellStart"/>
            <w:r w:rsidRPr="00E01D88">
              <w:rPr>
                <w:rFonts w:ascii="Times New Roman" w:hAnsi="Times New Roman"/>
                <w:b/>
                <w:bCs/>
              </w:rPr>
              <w:t>рия</w:t>
            </w:r>
            <w:proofErr w:type="spellEnd"/>
            <w:r w:rsidRPr="00E01D88">
              <w:rPr>
                <w:rFonts w:ascii="Times New Roman" w:hAnsi="Times New Roman"/>
                <w:b/>
                <w:bCs/>
              </w:rPr>
              <w:t xml:space="preserve"> 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E01D88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01D88">
              <w:rPr>
                <w:rFonts w:ascii="Times New Roman" w:hAnsi="Times New Roman"/>
                <w:b/>
                <w:bCs/>
              </w:rPr>
              <w:t xml:space="preserve">Мощность, </w:t>
            </w:r>
            <w:proofErr w:type="spellStart"/>
            <w:r w:rsidRPr="00E01D88">
              <w:rPr>
                <w:rFonts w:ascii="Times New Roman" w:hAnsi="Times New Roman"/>
                <w:b/>
                <w:bCs/>
              </w:rPr>
              <w:t>л.с</w:t>
            </w:r>
            <w:proofErr w:type="spellEnd"/>
            <w:r w:rsidRPr="00E01D8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</w:tcBorders>
          </w:tcPr>
          <w:p w:rsidR="004D0402" w:rsidRPr="00E01D88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01D88">
              <w:rPr>
                <w:rFonts w:ascii="Times New Roman" w:hAnsi="Times New Roman"/>
                <w:b/>
                <w:bCs/>
              </w:rPr>
              <w:t>Год выпуска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90081A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0081A">
              <w:rPr>
                <w:rFonts w:ascii="Times New Roman" w:hAnsi="Times New Roman"/>
                <w:b/>
                <w:bCs/>
              </w:rPr>
              <w:t>Наличие страх.</w:t>
            </w:r>
          </w:p>
          <w:p w:rsidR="004D0402" w:rsidRPr="0090081A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0081A">
              <w:rPr>
                <w:rFonts w:ascii="Times New Roman" w:hAnsi="Times New Roman"/>
                <w:b/>
                <w:bCs/>
              </w:rPr>
              <w:t>выплат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0402" w:rsidRPr="0090081A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E905A5">
              <w:rPr>
                <w:rFonts w:ascii="Times New Roman" w:hAnsi="Times New Roman"/>
                <w:b/>
                <w:bCs/>
              </w:rPr>
              <w:t xml:space="preserve">День окончания </w:t>
            </w:r>
            <w:proofErr w:type="gramStart"/>
            <w:r w:rsidRPr="00E905A5">
              <w:rPr>
                <w:rFonts w:ascii="Times New Roman" w:hAnsi="Times New Roman"/>
                <w:b/>
                <w:bCs/>
              </w:rPr>
              <w:t>действующего  страхового</w:t>
            </w:r>
            <w:proofErr w:type="gramEnd"/>
            <w:r w:rsidRPr="00E905A5">
              <w:rPr>
                <w:rFonts w:ascii="Times New Roman" w:hAnsi="Times New Roman"/>
                <w:b/>
                <w:bCs/>
              </w:rPr>
              <w:t xml:space="preserve"> полиса (до 24ч.00мин.)</w:t>
            </w:r>
          </w:p>
        </w:tc>
      </w:tr>
      <w:tr w:rsidR="004D0402" w:rsidRPr="00CD3A7C" w:rsidTr="00F4794E">
        <w:trPr>
          <w:trHeight w:val="237"/>
          <w:jc w:val="center"/>
        </w:trPr>
        <w:tc>
          <w:tcPr>
            <w:tcW w:w="6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4D0402" w:rsidRPr="001236BA" w:rsidRDefault="004D0402" w:rsidP="004D0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402" w:rsidRPr="00A82C4B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2C4B">
              <w:rPr>
                <w:rFonts w:ascii="Times New Roman" w:hAnsi="Times New Roman"/>
                <w:color w:val="000000"/>
                <w:sz w:val="20"/>
                <w:szCs w:val="20"/>
              </w:rPr>
              <w:t>КАМАЗ КО-505А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4D0402" w:rsidRPr="00A82C4B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2C4B">
              <w:rPr>
                <w:rFonts w:ascii="Times New Roman" w:hAnsi="Times New Roman"/>
                <w:color w:val="000000"/>
                <w:sz w:val="20"/>
                <w:szCs w:val="20"/>
              </w:rPr>
              <w:t>В741НХ67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A82C4B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2C4B">
              <w:rPr>
                <w:rFonts w:ascii="Times New Roman" w:hAnsi="Times New Roman"/>
                <w:color w:val="000000"/>
                <w:sz w:val="20"/>
                <w:szCs w:val="20"/>
              </w:rPr>
              <w:t>XVL482311G0002928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2C4B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4D0402" w:rsidRPr="00A82C4B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20930 кг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A82C4B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2C4B"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A82C4B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2C4B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A82C4B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2C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402" w:rsidRPr="00A82C4B" w:rsidRDefault="004D0402" w:rsidP="00F4794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11.09.202</w:t>
            </w:r>
            <w:r w:rsidR="006238B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 г.</w:t>
            </w:r>
          </w:p>
        </w:tc>
      </w:tr>
      <w:tr w:rsidR="004D0402" w:rsidRPr="00CD3A7C" w:rsidTr="00F4794E">
        <w:trPr>
          <w:trHeight w:val="237"/>
          <w:jc w:val="center"/>
        </w:trPr>
        <w:tc>
          <w:tcPr>
            <w:tcW w:w="6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4D0402" w:rsidRPr="001236BA" w:rsidRDefault="004D0402" w:rsidP="004D0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Ssan</w:t>
            </w:r>
            <w:proofErr w:type="spellEnd"/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Yong</w:t>
            </w:r>
            <w:proofErr w:type="spellEnd"/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Т785КО67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XU3S0A16S9ZE15437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149,56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402" w:rsidRDefault="006238B7" w:rsidP="00F4794E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11.09.2026</w:t>
            </w:r>
            <w:r w:rsidR="004D04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D0402" w:rsidRPr="00CD3A7C" w:rsidTr="00F4794E">
        <w:trPr>
          <w:trHeight w:val="237"/>
          <w:jc w:val="center"/>
        </w:trPr>
        <w:tc>
          <w:tcPr>
            <w:tcW w:w="6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4D0402" w:rsidRPr="001236BA" w:rsidRDefault="004D0402" w:rsidP="004D0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Фиат </w:t>
            </w:r>
            <w:proofErr w:type="spellStart"/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Дукато</w:t>
            </w:r>
            <w:proofErr w:type="spellEnd"/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С413КТ67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Z7G2440009S009390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402" w:rsidRDefault="006238B7" w:rsidP="00F4794E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11.09.2026</w:t>
            </w:r>
            <w:r w:rsidR="004D04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D0402" w:rsidRPr="00CD3A7C" w:rsidTr="00F4794E">
        <w:trPr>
          <w:trHeight w:val="237"/>
          <w:jc w:val="center"/>
        </w:trPr>
        <w:tc>
          <w:tcPr>
            <w:tcW w:w="6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4D0402" w:rsidRPr="001236BA" w:rsidRDefault="004D0402" w:rsidP="004D0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Фиат </w:t>
            </w:r>
            <w:proofErr w:type="spellStart"/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Дукато</w:t>
            </w:r>
            <w:proofErr w:type="spellEnd"/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С414КТ67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Z7G2440009S009422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402" w:rsidRDefault="006238B7" w:rsidP="00F4794E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11.09.2026</w:t>
            </w:r>
            <w:r w:rsidR="004D04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D0402" w:rsidRPr="00CD3A7C" w:rsidTr="00F4794E">
        <w:trPr>
          <w:trHeight w:val="237"/>
          <w:jc w:val="center"/>
        </w:trPr>
        <w:tc>
          <w:tcPr>
            <w:tcW w:w="6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4D0402" w:rsidRPr="001236BA" w:rsidRDefault="004D0402" w:rsidP="004D0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УАЗ-396295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А072ВУ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XTT396295J1200304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bottom"/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402" w:rsidRPr="00A82C4B" w:rsidRDefault="006238B7" w:rsidP="00F4794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16.09.2026</w:t>
            </w:r>
            <w:r w:rsidR="004D04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D0402" w:rsidRPr="00CD3A7C" w:rsidTr="00F4794E">
        <w:trPr>
          <w:trHeight w:val="237"/>
          <w:jc w:val="center"/>
        </w:trPr>
        <w:tc>
          <w:tcPr>
            <w:tcW w:w="6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4D0402" w:rsidRPr="001236BA" w:rsidRDefault="004D0402" w:rsidP="004D0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КАМАЗ КО-505А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Н021НР67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XVL482311D0002592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20930 кг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402" w:rsidRPr="00A82C4B" w:rsidRDefault="006238B7" w:rsidP="00F4794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04.10.2026</w:t>
            </w:r>
            <w:r w:rsidR="004D04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D0402" w:rsidRPr="00CD3A7C" w:rsidTr="00F4794E">
        <w:trPr>
          <w:trHeight w:val="237"/>
          <w:jc w:val="center"/>
        </w:trPr>
        <w:tc>
          <w:tcPr>
            <w:tcW w:w="6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4D0402" w:rsidRPr="001236BA" w:rsidRDefault="004D0402" w:rsidP="004D0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НИВА CHEVROLET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A172ВУ67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X9L212300H0639351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79,6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bottom"/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402" w:rsidRPr="00A82C4B" w:rsidRDefault="006238B7" w:rsidP="00F4794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21.10.2026</w:t>
            </w:r>
            <w:r w:rsidR="004D04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D0402" w:rsidRPr="00CD3A7C" w:rsidTr="00F4794E">
        <w:trPr>
          <w:trHeight w:val="237"/>
          <w:jc w:val="center"/>
        </w:trPr>
        <w:tc>
          <w:tcPr>
            <w:tcW w:w="6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4D0402" w:rsidRPr="001236BA" w:rsidRDefault="004D0402" w:rsidP="004D0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ГАЗ 172412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А724ММ67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Х69172412К</w:t>
            </w:r>
            <w:r w:rsidRPr="00C459B0">
              <w:rPr>
                <w:rFonts w:ascii="Times New Roman" w:hAnsi="Times New Roman"/>
                <w:sz w:val="20"/>
                <w:szCs w:val="20"/>
                <w:lang w:val="en-US"/>
              </w:rPr>
              <w:t>002</w:t>
            </w:r>
            <w:r w:rsidRPr="00C459B0">
              <w:rPr>
                <w:rFonts w:ascii="Times New Roman" w:hAnsi="Times New Roman"/>
                <w:sz w:val="20"/>
                <w:szCs w:val="20"/>
              </w:rPr>
              <w:t>8739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402" w:rsidRDefault="006238B7" w:rsidP="00F4794E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29.08.2026</w:t>
            </w:r>
            <w:r w:rsidR="004D04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D0402" w:rsidRPr="00CD3A7C" w:rsidTr="00F4794E">
        <w:trPr>
          <w:trHeight w:val="237"/>
          <w:jc w:val="center"/>
        </w:trPr>
        <w:tc>
          <w:tcPr>
            <w:tcW w:w="6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4D0402" w:rsidRPr="001236BA" w:rsidRDefault="004D0402" w:rsidP="004D0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ЗИЛ 58811А (АЦП-3/6-40)131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Р945ВХ67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X8958811A40CE2007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11170 кг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402" w:rsidRPr="00A82C4B" w:rsidRDefault="006238B7" w:rsidP="00F4794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15.11.2026</w:t>
            </w:r>
            <w:r w:rsidR="004D04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D0402" w:rsidRPr="00CD3A7C" w:rsidTr="00F4794E">
        <w:trPr>
          <w:trHeight w:val="237"/>
          <w:jc w:val="center"/>
        </w:trPr>
        <w:tc>
          <w:tcPr>
            <w:tcW w:w="6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4D0402" w:rsidRPr="001236BA" w:rsidRDefault="004D0402" w:rsidP="004D0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ГАЗ-САЗ 35071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Х064ЕХ67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X3E35071070004878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3940 кг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402" w:rsidRPr="00A82C4B" w:rsidRDefault="006238B7" w:rsidP="00F4794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15.11.2026</w:t>
            </w:r>
            <w:r w:rsidR="004D04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D0402" w:rsidRPr="00CD3A7C" w:rsidTr="00F4794E">
        <w:trPr>
          <w:trHeight w:val="237"/>
          <w:jc w:val="center"/>
        </w:trPr>
        <w:tc>
          <w:tcPr>
            <w:tcW w:w="6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4D0402" w:rsidRPr="001236BA" w:rsidRDefault="004D0402" w:rsidP="004D0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КАМАЗ КО-560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С243КТ67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XVL69320090000396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</w:p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24000 кг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402" w:rsidRDefault="006238B7" w:rsidP="00F4794E"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15.11.2026</w:t>
            </w:r>
            <w:r w:rsidR="004D0402" w:rsidRPr="00701B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D0402" w:rsidRPr="00CD3A7C" w:rsidTr="00F4794E">
        <w:trPr>
          <w:trHeight w:val="237"/>
          <w:jc w:val="center"/>
        </w:trPr>
        <w:tc>
          <w:tcPr>
            <w:tcW w:w="6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4D0402" w:rsidRPr="001236BA" w:rsidRDefault="004D0402" w:rsidP="004D0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ЛУИДОР 225000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Х797НВ67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Z7C225000C0001249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Д</w:t>
            </w:r>
          </w:p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14+1 мест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402" w:rsidRPr="00A82C4B" w:rsidRDefault="006238B7" w:rsidP="00F4794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15.11.2026</w:t>
            </w:r>
            <w:r w:rsidR="004D04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4D0402" w:rsidRPr="00CD3A7C" w:rsidTr="00F4794E">
        <w:trPr>
          <w:trHeight w:val="237"/>
          <w:jc w:val="center"/>
        </w:trPr>
        <w:tc>
          <w:tcPr>
            <w:tcW w:w="6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4D0402" w:rsidRDefault="004D0402" w:rsidP="004D04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ГАЗ 172412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А249КР67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Х69172412</w:t>
            </w:r>
            <w:r w:rsidRPr="00C459B0">
              <w:rPr>
                <w:rFonts w:ascii="Times New Roman" w:hAnsi="Times New Roman"/>
                <w:sz w:val="20"/>
                <w:szCs w:val="20"/>
                <w:lang w:val="en-US"/>
              </w:rPr>
              <w:t>J0025052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D0402" w:rsidRPr="00C459B0" w:rsidRDefault="004D0402" w:rsidP="00F479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59B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D0402" w:rsidRDefault="006238B7" w:rsidP="00F4794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16.11.2026</w:t>
            </w:r>
            <w:r w:rsidR="004D04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4D0402" w:rsidRPr="00CD3A7C" w:rsidRDefault="004D0402" w:rsidP="004D0402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515759" w:rsidRPr="00515759" w:rsidRDefault="00515759" w:rsidP="00515759">
      <w:pPr>
        <w:rPr>
          <w:rFonts w:ascii="Times New Roman" w:hAnsi="Times New Roman"/>
        </w:rPr>
      </w:pPr>
    </w:p>
    <w:p w:rsidR="00515759" w:rsidRPr="00515759" w:rsidRDefault="00515759" w:rsidP="00515759">
      <w:pPr>
        <w:rPr>
          <w:rFonts w:ascii="Times New Roman" w:hAnsi="Times New Roman"/>
        </w:rPr>
      </w:pPr>
    </w:p>
    <w:p w:rsidR="00515759" w:rsidRPr="00515759" w:rsidRDefault="00515759" w:rsidP="00515759">
      <w:pPr>
        <w:rPr>
          <w:rFonts w:ascii="Times New Roman" w:hAnsi="Times New Roman"/>
        </w:rPr>
      </w:pPr>
    </w:p>
    <w:p w:rsidR="00515759" w:rsidRPr="00515759" w:rsidRDefault="00515759" w:rsidP="00515759">
      <w:pPr>
        <w:rPr>
          <w:rFonts w:ascii="Times New Roman" w:hAnsi="Times New Roman"/>
        </w:rPr>
      </w:pPr>
    </w:p>
    <w:p w:rsidR="00515759" w:rsidRDefault="00515759" w:rsidP="00515759">
      <w:pPr>
        <w:rPr>
          <w:rFonts w:ascii="Times New Roman" w:hAnsi="Times New Roman"/>
        </w:rPr>
      </w:pPr>
    </w:p>
    <w:p w:rsidR="008E10E2" w:rsidRPr="00515759" w:rsidRDefault="008E10E2" w:rsidP="00515759">
      <w:pPr>
        <w:ind w:firstLine="708"/>
        <w:rPr>
          <w:rFonts w:ascii="Times New Roman" w:hAnsi="Times New Roman"/>
        </w:rPr>
      </w:pPr>
    </w:p>
    <w:sectPr w:rsidR="008E10E2" w:rsidRPr="00515759" w:rsidSect="009C3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5F"/>
    <w:rsid w:val="00030306"/>
    <w:rsid w:val="000900A3"/>
    <w:rsid w:val="000B10A7"/>
    <w:rsid w:val="001454FD"/>
    <w:rsid w:val="001977CF"/>
    <w:rsid w:val="00290F43"/>
    <w:rsid w:val="002B56AD"/>
    <w:rsid w:val="002F3FE1"/>
    <w:rsid w:val="00367259"/>
    <w:rsid w:val="003A72BA"/>
    <w:rsid w:val="00404A51"/>
    <w:rsid w:val="00425DB2"/>
    <w:rsid w:val="004D0402"/>
    <w:rsid w:val="00515759"/>
    <w:rsid w:val="00577C6B"/>
    <w:rsid w:val="006238B7"/>
    <w:rsid w:val="00831857"/>
    <w:rsid w:val="008B5ABF"/>
    <w:rsid w:val="008E10E2"/>
    <w:rsid w:val="008E1E38"/>
    <w:rsid w:val="00932C28"/>
    <w:rsid w:val="009C365F"/>
    <w:rsid w:val="00AB701E"/>
    <w:rsid w:val="00B07068"/>
    <w:rsid w:val="00BB4829"/>
    <w:rsid w:val="00C459B0"/>
    <w:rsid w:val="00C741E8"/>
    <w:rsid w:val="00CD24AD"/>
    <w:rsid w:val="00D60F37"/>
    <w:rsid w:val="00E5000F"/>
    <w:rsid w:val="00E905A5"/>
    <w:rsid w:val="00EE2EF0"/>
    <w:rsid w:val="00F3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E8A2B-B247-4349-B51A-AEE7B400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65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C365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9C365F"/>
    <w:pPr>
      <w:spacing w:after="120" w:line="240" w:lineRule="auto"/>
    </w:pPr>
    <w:rPr>
      <w:rFonts w:ascii="Times New Roman" w:eastAsia="SimSu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365F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iceouttxt4">
    <w:name w:val="iceouttxt4"/>
    <w:uiPriority w:val="99"/>
    <w:rsid w:val="009C365F"/>
    <w:rPr>
      <w:rFonts w:cs="Times New Roman"/>
    </w:rPr>
  </w:style>
  <w:style w:type="character" w:customStyle="1" w:styleId="a4">
    <w:name w:val="Абзац списка Знак"/>
    <w:link w:val="a3"/>
    <w:uiPriority w:val="99"/>
    <w:locked/>
    <w:rsid w:val="009C36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C74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Рагутина</dc:creator>
  <cp:keywords/>
  <dc:description/>
  <cp:lastModifiedBy>Анна Исаенкова</cp:lastModifiedBy>
  <cp:revision>20</cp:revision>
  <cp:lastPrinted>2026-04-08T07:12:00Z</cp:lastPrinted>
  <dcterms:created xsi:type="dcterms:W3CDTF">2025-02-26T07:15:00Z</dcterms:created>
  <dcterms:modified xsi:type="dcterms:W3CDTF">2026-06-24T13:19:00Z</dcterms:modified>
</cp:coreProperties>
</file>