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7769BF02"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2B49A2">
        <w:rPr>
          <w:b/>
          <w:sz w:val="22"/>
          <w:szCs w:val="22"/>
          <w:highlight w:val="yellow"/>
        </w:rPr>
        <w:t>5</w:t>
      </w:r>
      <w:r w:rsidR="00BD0FD7">
        <w:rPr>
          <w:b/>
          <w:sz w:val="22"/>
          <w:szCs w:val="22"/>
          <w:highlight w:val="yellow"/>
        </w:rPr>
        <w:t xml:space="preserve"> </w:t>
      </w:r>
      <w:r w:rsidR="002B49A2">
        <w:rPr>
          <w:b/>
          <w:sz w:val="22"/>
          <w:szCs w:val="22"/>
          <w:highlight w:val="yellow"/>
        </w:rPr>
        <w:t>616</w:t>
      </w:r>
      <w:r w:rsidRPr="0062592E">
        <w:rPr>
          <w:b/>
          <w:sz w:val="22"/>
          <w:szCs w:val="22"/>
          <w:highlight w:val="yellow"/>
        </w:rPr>
        <w:t xml:space="preserve"> </w:t>
      </w:r>
      <w:r w:rsidR="0062592E" w:rsidRPr="0062592E">
        <w:rPr>
          <w:b/>
          <w:sz w:val="22"/>
          <w:szCs w:val="22"/>
          <w:highlight w:val="yellow"/>
        </w:rPr>
        <w:t>(</w:t>
      </w:r>
      <w:r w:rsidR="002B49A2">
        <w:rPr>
          <w:b/>
          <w:sz w:val="22"/>
          <w:szCs w:val="22"/>
          <w:highlight w:val="yellow"/>
        </w:rPr>
        <w:t xml:space="preserve">пять тысяч </w:t>
      </w:r>
      <w:proofErr w:type="spellStart"/>
      <w:r w:rsidR="002B49A2">
        <w:rPr>
          <w:b/>
          <w:sz w:val="22"/>
          <w:szCs w:val="22"/>
          <w:highlight w:val="yellow"/>
        </w:rPr>
        <w:t>ше</w:t>
      </w:r>
      <w:proofErr w:type="spellEnd"/>
      <w:r w:rsidR="00D03980">
        <w:rPr>
          <w:b/>
          <w:noProof/>
          <w:sz w:val="22"/>
          <w:szCs w:val="22"/>
          <w:highlight w:val="yellow"/>
        </w:rPr>
        <w:t>)</w:t>
      </w:r>
      <w:r w:rsidR="00D46705">
        <w:rPr>
          <w:b/>
          <w:noProof/>
          <w:sz w:val="22"/>
          <w:szCs w:val="22"/>
          <w:highlight w:val="yellow"/>
        </w:rPr>
        <w:t xml:space="preserve"> рублей</w:t>
      </w:r>
      <w:r w:rsidRPr="00D15027">
        <w:rPr>
          <w:b/>
          <w:noProof/>
          <w:sz w:val="22"/>
          <w:szCs w:val="22"/>
          <w:highlight w:val="yellow"/>
        </w:rPr>
        <w:t xml:space="preserve"> </w:t>
      </w:r>
      <w:r w:rsidR="002B49A2">
        <w:rPr>
          <w:b/>
          <w:noProof/>
          <w:sz w:val="22"/>
          <w:szCs w:val="22"/>
          <w:highlight w:val="yellow"/>
        </w:rPr>
        <w:t>8</w:t>
      </w:r>
      <w:r w:rsidR="00D46705">
        <w:rPr>
          <w:b/>
          <w:noProof/>
          <w:sz w:val="22"/>
          <w:szCs w:val="22"/>
          <w:highlight w:val="yellow"/>
        </w:rPr>
        <w:t>0</w:t>
      </w:r>
      <w:r w:rsidR="007B092A" w:rsidRPr="00D15027">
        <w:rPr>
          <w:b/>
          <w:noProof/>
          <w:sz w:val="22"/>
          <w:szCs w:val="22"/>
          <w:highlight w:val="yellow"/>
        </w:rPr>
        <w:t xml:space="preserve">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Pr="00D15027"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t>1</w:t>
      </w:r>
      <w:r w:rsidR="007A4883">
        <w:rPr>
          <w:rFonts w:ascii="Times New Roman" w:hAnsi="Times New Roman"/>
          <w:b/>
        </w:rPr>
        <w:t>4</w:t>
      </w:r>
      <w:r w:rsidRPr="00D15027">
        <w:rPr>
          <w:rFonts w:ascii="Times New Roman" w:hAnsi="Times New Roman"/>
          <w:b/>
        </w:rPr>
        <w:t>. Срок действия Контракта</w:t>
      </w:r>
    </w:p>
    <w:p w14:paraId="1F107F5C" w14:textId="3FC4A856"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A9155A">
        <w:rPr>
          <w:rFonts w:ascii="Times New Roman" w:hAnsi="Times New Roman"/>
        </w:rPr>
        <w:t>0</w:t>
      </w:r>
      <w:r w:rsidRPr="006630D7">
        <w:rPr>
          <w:rFonts w:ascii="Times New Roman" w:hAnsi="Times New Roman"/>
        </w:rPr>
        <w:t>»</w:t>
      </w:r>
      <w:r w:rsidR="009731A0" w:rsidRPr="006630D7">
        <w:rPr>
          <w:rFonts w:ascii="Times New Roman" w:hAnsi="Times New Roman"/>
        </w:rPr>
        <w:t> </w:t>
      </w:r>
      <w:r w:rsidR="00A9155A">
        <w:rPr>
          <w:rFonts w:ascii="Times New Roman" w:hAnsi="Times New Roman"/>
        </w:rPr>
        <w:t>сентября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lastRenderedPageBreak/>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F32989">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F32989">
            <w:pPr>
              <w:jc w:val="center"/>
              <w:rPr>
                <w:color w:val="000000"/>
                <w:sz w:val="22"/>
                <w:szCs w:val="22"/>
              </w:rPr>
            </w:pPr>
            <w:r w:rsidRPr="00850EC5">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57B7804D" w:rsidR="00422034" w:rsidRPr="00D25321" w:rsidRDefault="00A9155A" w:rsidP="00F32989">
            <w:pPr>
              <w:jc w:val="center"/>
              <w:rPr>
                <w:color w:val="000000"/>
                <w:sz w:val="22"/>
                <w:szCs w:val="22"/>
              </w:rPr>
            </w:pPr>
            <w:r>
              <w:rPr>
                <w:color w:val="000000"/>
                <w:sz w:val="22"/>
                <w:szCs w:val="22"/>
              </w:rPr>
              <w:t>Бензин АИ-95</w:t>
            </w:r>
          </w:p>
        </w:tc>
        <w:tc>
          <w:tcPr>
            <w:tcW w:w="7087" w:type="dxa"/>
            <w:vAlign w:val="center"/>
          </w:tcPr>
          <w:p w14:paraId="5E5EF340" w14:textId="77777777" w:rsidR="00956F58" w:rsidRDefault="00A9155A" w:rsidP="00A9155A">
            <w:pPr>
              <w:jc w:val="both"/>
              <w:rPr>
                <w:sz w:val="22"/>
                <w:szCs w:val="22"/>
              </w:rPr>
            </w:pPr>
            <w:r>
              <w:rPr>
                <w:sz w:val="22"/>
                <w:szCs w:val="22"/>
              </w:rPr>
              <w:t>Отпуск бензина марки АИ-95</w:t>
            </w:r>
            <w:r w:rsidR="00956F58">
              <w:rPr>
                <w:sz w:val="22"/>
                <w:szCs w:val="22"/>
              </w:rPr>
              <w:t xml:space="preserve"> на АЗС, расположенной на территории г. Нижнего Новгорода.</w:t>
            </w:r>
          </w:p>
          <w:p w14:paraId="72713A50" w14:textId="77777777" w:rsidR="00956F58" w:rsidRDefault="00956F58" w:rsidP="00A9155A">
            <w:pPr>
              <w:jc w:val="both"/>
              <w:rPr>
                <w:sz w:val="22"/>
                <w:szCs w:val="22"/>
              </w:rPr>
            </w:pPr>
            <w:r>
              <w:rPr>
                <w:sz w:val="22"/>
                <w:szCs w:val="22"/>
              </w:rPr>
              <w:t>Отпуск бензина должен быть осуществлен в любое удобное для Заказчика время в течение 10 календарных дней с момента заключения Контракта, при этом согласования точного времени и даты отпуска бензина не требуется.</w:t>
            </w:r>
          </w:p>
          <w:p w14:paraId="6EE436DD" w14:textId="1C2A2919" w:rsidR="00956F58" w:rsidRPr="00A9155A" w:rsidRDefault="00956F58" w:rsidP="00A9155A">
            <w:pPr>
              <w:jc w:val="both"/>
              <w:rPr>
                <w:sz w:val="22"/>
                <w:szCs w:val="22"/>
              </w:rPr>
            </w:pPr>
            <w:r>
              <w:rPr>
                <w:sz w:val="22"/>
                <w:szCs w:val="22"/>
              </w:rPr>
              <w:t>Отпуск бензина может осуществляться путем заправки транспортного средства и/или налива в металлическую канистру для бензина.</w:t>
            </w:r>
          </w:p>
        </w:tc>
        <w:tc>
          <w:tcPr>
            <w:tcW w:w="885" w:type="dxa"/>
            <w:vAlign w:val="center"/>
          </w:tcPr>
          <w:p w14:paraId="4419A197" w14:textId="7ADCB98E" w:rsidR="00422034" w:rsidRPr="00F32989" w:rsidRDefault="00A9155A" w:rsidP="00F32989">
            <w:pPr>
              <w:jc w:val="center"/>
              <w:rPr>
                <w:color w:val="000000"/>
                <w:sz w:val="22"/>
                <w:szCs w:val="22"/>
              </w:rPr>
            </w:pPr>
            <w:r>
              <w:rPr>
                <w:color w:val="000000"/>
                <w:sz w:val="22"/>
                <w:szCs w:val="22"/>
              </w:rPr>
              <w:t>Л.</w:t>
            </w:r>
          </w:p>
        </w:tc>
        <w:tc>
          <w:tcPr>
            <w:tcW w:w="708" w:type="dxa"/>
            <w:noWrap/>
            <w:vAlign w:val="center"/>
          </w:tcPr>
          <w:p w14:paraId="2658E783" w14:textId="0391707E" w:rsidR="00422034" w:rsidRPr="00850EC5" w:rsidRDefault="00A9155A" w:rsidP="00F32989">
            <w:pPr>
              <w:jc w:val="center"/>
              <w:rPr>
                <w:sz w:val="22"/>
                <w:szCs w:val="22"/>
              </w:rPr>
            </w:pPr>
            <w:r>
              <w:rPr>
                <w:sz w:val="22"/>
                <w:szCs w:val="22"/>
              </w:rPr>
              <w:t>80</w:t>
            </w:r>
          </w:p>
        </w:tc>
        <w:tc>
          <w:tcPr>
            <w:tcW w:w="1418" w:type="dxa"/>
            <w:noWrap/>
            <w:vAlign w:val="center"/>
          </w:tcPr>
          <w:p w14:paraId="3BB65545" w14:textId="55F2BD85" w:rsidR="00422034" w:rsidRPr="00850EC5" w:rsidRDefault="00A9155A" w:rsidP="00F32989">
            <w:pPr>
              <w:jc w:val="center"/>
              <w:rPr>
                <w:color w:val="000000"/>
                <w:sz w:val="22"/>
                <w:szCs w:val="22"/>
                <w:highlight w:val="yellow"/>
              </w:rPr>
            </w:pPr>
            <w:r>
              <w:rPr>
                <w:color w:val="000000"/>
                <w:sz w:val="22"/>
                <w:szCs w:val="22"/>
                <w:highlight w:val="yellow"/>
              </w:rPr>
              <w:t>70,21</w:t>
            </w:r>
          </w:p>
        </w:tc>
        <w:tc>
          <w:tcPr>
            <w:tcW w:w="1417" w:type="dxa"/>
            <w:noWrap/>
            <w:vAlign w:val="center"/>
          </w:tcPr>
          <w:p w14:paraId="5CF2193F" w14:textId="18520119" w:rsidR="00422034" w:rsidRPr="00422034" w:rsidRDefault="00A9155A" w:rsidP="00F32989">
            <w:pPr>
              <w:jc w:val="center"/>
              <w:rPr>
                <w:color w:val="000000"/>
                <w:sz w:val="22"/>
                <w:szCs w:val="22"/>
                <w:highlight w:val="yellow"/>
              </w:rPr>
            </w:pPr>
            <w:r>
              <w:rPr>
                <w:highlight w:val="yellow"/>
              </w:rPr>
              <w:t>5 616,80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62942ABB" w:rsidR="001F7A07" w:rsidRPr="00850EC5" w:rsidRDefault="00A9155A" w:rsidP="00F32989">
            <w:pPr>
              <w:jc w:val="center"/>
              <w:rPr>
                <w:b/>
                <w:bCs/>
                <w:color w:val="000000"/>
                <w:sz w:val="22"/>
                <w:szCs w:val="22"/>
                <w:highlight w:val="yellow"/>
              </w:rPr>
            </w:pPr>
            <w:r>
              <w:rPr>
                <w:b/>
                <w:bCs/>
                <w:color w:val="000000"/>
                <w:sz w:val="22"/>
                <w:szCs w:val="22"/>
                <w:highlight w:val="yellow"/>
              </w:rPr>
              <w:t>5</w:t>
            </w:r>
            <w:r w:rsidR="00F32989">
              <w:rPr>
                <w:b/>
                <w:bCs/>
                <w:color w:val="000000"/>
                <w:sz w:val="22"/>
                <w:szCs w:val="22"/>
                <w:highlight w:val="yellow"/>
              </w:rPr>
              <w:t> </w:t>
            </w:r>
            <w:r>
              <w:rPr>
                <w:b/>
                <w:bCs/>
                <w:color w:val="000000"/>
                <w:sz w:val="22"/>
                <w:szCs w:val="22"/>
                <w:highlight w:val="yellow"/>
              </w:rPr>
              <w:t>616</w:t>
            </w:r>
            <w:r w:rsidR="00F32989">
              <w:rPr>
                <w:b/>
                <w:bCs/>
                <w:color w:val="000000"/>
                <w:sz w:val="22"/>
                <w:szCs w:val="22"/>
                <w:highlight w:val="yellow"/>
              </w:rPr>
              <w:t>,</w:t>
            </w:r>
            <w:r>
              <w:rPr>
                <w:b/>
                <w:bCs/>
                <w:color w:val="000000"/>
                <w:sz w:val="22"/>
                <w:szCs w:val="22"/>
                <w:highlight w:val="yellow"/>
              </w:rPr>
              <w:t>8</w:t>
            </w:r>
            <w:r w:rsidR="00F32989">
              <w:rPr>
                <w:b/>
                <w:bCs/>
                <w:color w:val="000000"/>
                <w:sz w:val="22"/>
                <w:szCs w:val="22"/>
                <w:highlight w:val="yellow"/>
              </w:rPr>
              <w:t>0</w:t>
            </w:r>
          </w:p>
        </w:tc>
      </w:tr>
    </w:tbl>
    <w:p w14:paraId="7835ACE0" w14:textId="77777777" w:rsidR="00C732E6" w:rsidRPr="00D90A58" w:rsidRDefault="00C732E6" w:rsidP="00231ABD">
      <w:pPr>
        <w:tabs>
          <w:tab w:val="left" w:pos="6744"/>
        </w:tabs>
        <w:spacing w:after="120"/>
        <w:jc w:val="both"/>
        <w:rPr>
          <w:b/>
          <w:color w:val="000000"/>
          <w:sz w:val="22"/>
          <w:szCs w:val="22"/>
        </w:rPr>
      </w:pP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B49A2"/>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56F58"/>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9155A"/>
    <w:rsid w:val="00AA1D89"/>
    <w:rsid w:val="00AA3D5D"/>
    <w:rsid w:val="00AA5C98"/>
    <w:rsid w:val="00AB2E29"/>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3896</Words>
  <Characters>22210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26054</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23</cp:revision>
  <cp:lastPrinted>2025-10-30T09:58:00Z</cp:lastPrinted>
  <dcterms:created xsi:type="dcterms:W3CDTF">2026-05-15T11:03:00Z</dcterms:created>
  <dcterms:modified xsi:type="dcterms:W3CDTF">2026-08-05T12:49:00Z</dcterms:modified>
</cp:coreProperties>
</file>