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06B0" w14:textId="299E38D5" w:rsidR="000F3721" w:rsidRDefault="00CE6E59"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Проект контракта</w:t>
      </w:r>
    </w:p>
    <w:p w14:paraId="1AA4535D" w14:textId="77777777" w:rsidR="000F3721" w:rsidRDefault="000F3721" w:rsidP="003977B2">
      <w:pPr>
        <w:tabs>
          <w:tab w:val="left" w:pos="567"/>
        </w:tabs>
        <w:spacing w:after="0" w:line="240" w:lineRule="auto"/>
        <w:jc w:val="center"/>
        <w:rPr>
          <w:rFonts w:ascii="Times New Roman" w:eastAsia="Calibri" w:hAnsi="Times New Roman" w:cs="Times New Roman"/>
          <w:b/>
          <w:color w:val="000000" w:themeColor="text1"/>
          <w:sz w:val="24"/>
          <w:szCs w:val="24"/>
        </w:rPr>
      </w:pPr>
    </w:p>
    <w:p w14:paraId="78C8723A" w14:textId="77777777" w:rsidR="00CE6E59" w:rsidRDefault="00CE6E59" w:rsidP="003977B2">
      <w:pPr>
        <w:tabs>
          <w:tab w:val="left" w:pos="567"/>
        </w:tabs>
        <w:spacing w:after="0" w:line="240" w:lineRule="auto"/>
        <w:jc w:val="center"/>
        <w:rPr>
          <w:rFonts w:ascii="Times New Roman" w:eastAsia="Calibri" w:hAnsi="Times New Roman" w:cs="Times New Roman"/>
          <w:b/>
          <w:color w:val="000000" w:themeColor="text1"/>
          <w:sz w:val="24"/>
          <w:szCs w:val="24"/>
        </w:rPr>
      </w:pPr>
    </w:p>
    <w:p w14:paraId="3A07AE00" w14:textId="535C653A" w:rsidR="00F94D3A" w:rsidRPr="005C0EB2" w:rsidRDefault="00A13B31"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ГОСУДАРСТВЕННЫЙ КОНТРАКТ </w:t>
      </w:r>
      <w:r w:rsidR="00F94D3A" w:rsidRPr="005C0EB2">
        <w:rPr>
          <w:rFonts w:ascii="Times New Roman" w:eastAsia="Calibri" w:hAnsi="Times New Roman" w:cs="Times New Roman"/>
          <w:b/>
          <w:color w:val="000000" w:themeColor="text1"/>
          <w:sz w:val="24"/>
          <w:szCs w:val="24"/>
        </w:rPr>
        <w:t xml:space="preserve">№ </w:t>
      </w:r>
      <w:r w:rsidR="00F94D3A" w:rsidRPr="005C0EB2">
        <w:rPr>
          <w:rFonts w:ascii="Times New Roman" w:hAnsi="Times New Roman" w:cs="Times New Roman"/>
          <w:b/>
          <w:color w:val="000000" w:themeColor="text1"/>
          <w:sz w:val="24"/>
          <w:szCs w:val="24"/>
        </w:rPr>
        <w:t>_____</w:t>
      </w:r>
    </w:p>
    <w:p w14:paraId="48BC18D8" w14:textId="4AD00CE5" w:rsidR="005C0EB2" w:rsidRDefault="005C0EB2" w:rsidP="00E23328">
      <w:pPr>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на </w:t>
      </w:r>
      <w:r w:rsidR="00D84457" w:rsidRPr="00D84457">
        <w:rPr>
          <w:rFonts w:ascii="Times New Roman" w:eastAsia="Calibri" w:hAnsi="Times New Roman" w:cs="Times New Roman"/>
          <w:b/>
          <w:color w:val="000000" w:themeColor="text1"/>
          <w:sz w:val="24"/>
          <w:szCs w:val="24"/>
        </w:rPr>
        <w:t>поставку тетрадей ученических общих</w:t>
      </w:r>
    </w:p>
    <w:p w14:paraId="47B39977" w14:textId="77777777" w:rsidR="00D84457" w:rsidRPr="005C0EB2" w:rsidRDefault="00D84457" w:rsidP="00F016C2">
      <w:pPr>
        <w:spacing w:after="0" w:line="240" w:lineRule="auto"/>
        <w:rPr>
          <w:rFonts w:ascii="Times New Roman" w:hAnsi="Times New Roman" w:cs="Times New Roman"/>
          <w:bCs/>
          <w:color w:val="000000" w:themeColor="text1"/>
        </w:rPr>
      </w:pPr>
    </w:p>
    <w:p w14:paraId="0D5DD2CF" w14:textId="6610E4A2" w:rsidR="00445A98" w:rsidRPr="005C0EB2" w:rsidRDefault="00445A98" w:rsidP="00E23328">
      <w:pPr>
        <w:spacing w:after="0" w:line="240" w:lineRule="auto"/>
        <w:jc w:val="center"/>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г. </w:t>
      </w:r>
      <w:r w:rsidR="00593074" w:rsidRPr="005C0EB2">
        <w:rPr>
          <w:rFonts w:ascii="Times New Roman" w:hAnsi="Times New Roman" w:cs="Times New Roman"/>
          <w:bCs/>
          <w:color w:val="000000" w:themeColor="text1"/>
          <w:sz w:val="24"/>
          <w:szCs w:val="24"/>
        </w:rPr>
        <w:t>Мурманск</w:t>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t xml:space="preserve">                                                  </w:t>
      </w:r>
      <w:proofErr w:type="gramStart"/>
      <w:r w:rsidRPr="005C0EB2">
        <w:rPr>
          <w:rFonts w:ascii="Times New Roman" w:hAnsi="Times New Roman" w:cs="Times New Roman"/>
          <w:bCs/>
          <w:color w:val="000000" w:themeColor="text1"/>
          <w:sz w:val="24"/>
          <w:szCs w:val="24"/>
        </w:rPr>
        <w:t xml:space="preserve">  </w:t>
      </w:r>
      <w:r w:rsidR="00D45D68" w:rsidRPr="005C0EB2">
        <w:rPr>
          <w:rFonts w:ascii="Times New Roman" w:hAnsi="Times New Roman" w:cs="Times New Roman"/>
          <w:bCs/>
          <w:color w:val="000000" w:themeColor="text1"/>
          <w:sz w:val="24"/>
          <w:szCs w:val="24"/>
        </w:rPr>
        <w:t xml:space="preserve"> </w:t>
      </w:r>
      <w:r w:rsidRPr="005C0EB2">
        <w:rPr>
          <w:rFonts w:ascii="Times New Roman" w:hAnsi="Times New Roman" w:cs="Times New Roman"/>
          <w:bCs/>
          <w:color w:val="000000" w:themeColor="text1"/>
          <w:sz w:val="24"/>
          <w:szCs w:val="24"/>
        </w:rPr>
        <w:t>«</w:t>
      </w:r>
      <w:proofErr w:type="gramEnd"/>
      <w:r w:rsidRPr="005C0EB2">
        <w:rPr>
          <w:rFonts w:ascii="Times New Roman" w:hAnsi="Times New Roman" w:cs="Times New Roman"/>
          <w:bCs/>
          <w:color w:val="000000" w:themeColor="text1"/>
          <w:sz w:val="24"/>
          <w:szCs w:val="24"/>
        </w:rPr>
        <w:t xml:space="preserve"> _____ » _______ 20</w:t>
      </w:r>
      <w:r w:rsidR="000A01BF" w:rsidRPr="005C0EB2">
        <w:rPr>
          <w:rFonts w:ascii="Times New Roman" w:hAnsi="Times New Roman" w:cs="Times New Roman"/>
          <w:bCs/>
          <w:color w:val="000000" w:themeColor="text1"/>
          <w:sz w:val="24"/>
          <w:szCs w:val="24"/>
        </w:rPr>
        <w:t>2</w:t>
      </w:r>
      <w:r w:rsidR="00FD16BD">
        <w:rPr>
          <w:rFonts w:ascii="Times New Roman" w:hAnsi="Times New Roman" w:cs="Times New Roman"/>
          <w:bCs/>
          <w:color w:val="000000" w:themeColor="text1"/>
          <w:sz w:val="24"/>
          <w:szCs w:val="24"/>
        </w:rPr>
        <w:t>6</w:t>
      </w:r>
      <w:r w:rsidRPr="005C0EB2">
        <w:rPr>
          <w:rFonts w:ascii="Times New Roman" w:hAnsi="Times New Roman" w:cs="Times New Roman"/>
          <w:bCs/>
          <w:color w:val="000000" w:themeColor="text1"/>
          <w:sz w:val="24"/>
          <w:szCs w:val="24"/>
        </w:rPr>
        <w:t xml:space="preserve"> года</w:t>
      </w:r>
    </w:p>
    <w:p w14:paraId="03DC3DA3" w14:textId="77777777" w:rsidR="00E23328" w:rsidRPr="005C0EB2" w:rsidRDefault="00E23328" w:rsidP="00F016C2">
      <w:pPr>
        <w:spacing w:after="0" w:line="240" w:lineRule="auto"/>
        <w:ind w:firstLine="709"/>
        <w:rPr>
          <w:rFonts w:ascii="Times New Roman" w:hAnsi="Times New Roman" w:cs="Times New Roman"/>
          <w:bCs/>
          <w:color w:val="000000" w:themeColor="text1"/>
        </w:rPr>
      </w:pPr>
    </w:p>
    <w:p w14:paraId="664C0CB1" w14:textId="2360DBA0" w:rsidR="00DE06BE" w:rsidRPr="005C0EB2" w:rsidRDefault="00593074" w:rsidP="00DD7611">
      <w:pPr>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Государственный заказчик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 (далее – Главное управление), действующее от имени Российской Федерации и именуемое в дальнейшем «заказчик», в лице __________</w:t>
      </w:r>
      <w:r w:rsidRPr="005C0EB2">
        <w:rPr>
          <w:rFonts w:ascii="Times New Roman" w:eastAsia="Times New Roman" w:hAnsi="Times New Roman" w:cs="Times New Roman"/>
          <w:bCs/>
          <w:color w:val="000000" w:themeColor="text1"/>
          <w:sz w:val="24"/>
          <w:szCs w:val="24"/>
          <w:vertAlign w:val="superscript"/>
          <w:lang w:eastAsia="ru-RU"/>
        </w:rPr>
        <w:footnoteReference w:id="1"/>
      </w:r>
      <w:r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Pr="005C0EB2">
        <w:rPr>
          <w:rFonts w:ascii="Times New Roman" w:eastAsia="Times New Roman" w:hAnsi="Times New Roman" w:cs="Times New Roman"/>
          <w:bCs/>
          <w:color w:val="000000" w:themeColor="text1"/>
          <w:sz w:val="24"/>
          <w:szCs w:val="24"/>
          <w:vertAlign w:val="superscript"/>
          <w:lang w:eastAsia="ru-RU"/>
        </w:rPr>
        <w:footnoteReference w:id="2"/>
      </w:r>
      <w:r w:rsidRPr="005C0EB2">
        <w:rPr>
          <w:rFonts w:ascii="Times New Roman" w:eastAsia="Times New Roman" w:hAnsi="Times New Roman" w:cs="Times New Roman"/>
          <w:bCs/>
          <w:color w:val="000000" w:themeColor="text1"/>
          <w:sz w:val="24"/>
          <w:szCs w:val="24"/>
          <w:lang w:eastAsia="ru-RU"/>
        </w:rPr>
        <w:t xml:space="preserve">, с одной стороны, </w:t>
      </w:r>
      <w:r w:rsidR="00445A98" w:rsidRPr="005C0EB2">
        <w:rPr>
          <w:rFonts w:ascii="Times New Roman" w:eastAsia="Times New Roman" w:hAnsi="Times New Roman" w:cs="Times New Roman"/>
          <w:bCs/>
          <w:color w:val="000000" w:themeColor="text1"/>
          <w:sz w:val="24"/>
          <w:szCs w:val="24"/>
          <w:lang w:eastAsia="ru-RU"/>
        </w:rPr>
        <w:t>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3"/>
      </w:r>
      <w:r w:rsidR="00445A98" w:rsidRPr="005C0EB2">
        <w:rPr>
          <w:rFonts w:ascii="Times New Roman" w:eastAsia="Times New Roman" w:hAnsi="Times New Roman" w:cs="Times New Roman"/>
          <w:bCs/>
          <w:color w:val="000000" w:themeColor="text1"/>
          <w:sz w:val="24"/>
          <w:szCs w:val="24"/>
          <w:lang w:eastAsia="ru-RU"/>
        </w:rPr>
        <w:t>, именуемое в дальнейшем «</w:t>
      </w:r>
      <w:r w:rsidR="00840B14" w:rsidRPr="005C0EB2">
        <w:rPr>
          <w:rFonts w:ascii="Times New Roman" w:eastAsia="Times New Roman" w:hAnsi="Times New Roman" w:cs="Times New Roman"/>
          <w:bCs/>
          <w:color w:val="000000" w:themeColor="text1"/>
          <w:sz w:val="24"/>
          <w:szCs w:val="24"/>
          <w:lang w:eastAsia="ru-RU"/>
        </w:rPr>
        <w:t>поставщик</w:t>
      </w:r>
      <w:r w:rsidR="00445A98" w:rsidRPr="005C0EB2">
        <w:rPr>
          <w:rFonts w:ascii="Times New Roman" w:eastAsia="Times New Roman" w:hAnsi="Times New Roman" w:cs="Times New Roman"/>
          <w:bCs/>
          <w:color w:val="000000" w:themeColor="text1"/>
          <w:sz w:val="24"/>
          <w:szCs w:val="24"/>
          <w:lang w:eastAsia="ru-RU"/>
        </w:rPr>
        <w:t>», в лице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4"/>
      </w:r>
      <w:r w:rsidR="00445A98"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5"/>
      </w:r>
      <w:r w:rsidR="00445A98" w:rsidRPr="005C0EB2">
        <w:rPr>
          <w:rFonts w:ascii="Times New Roman" w:eastAsia="Times New Roman" w:hAnsi="Times New Roman" w:cs="Times New Roman"/>
          <w:bCs/>
          <w:color w:val="000000" w:themeColor="text1"/>
          <w:sz w:val="24"/>
          <w:szCs w:val="24"/>
          <w:lang w:eastAsia="ru-RU"/>
        </w:rPr>
        <w:t xml:space="preserve">, с другой стороны, именуемые совместно «стороны» и каждый по отдельности «сторона», руководствуясь </w:t>
      </w:r>
      <w:r w:rsidR="00C31E1F" w:rsidRPr="005C0EB2">
        <w:rPr>
          <w:rFonts w:ascii="Times New Roman" w:eastAsia="Times New Roman" w:hAnsi="Times New Roman" w:cs="Times New Roman"/>
          <w:bCs/>
          <w:color w:val="000000" w:themeColor="text1"/>
          <w:sz w:val="24"/>
          <w:szCs w:val="24"/>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r w:rsidR="003A6165" w:rsidRPr="005C0EB2">
        <w:rPr>
          <w:rFonts w:ascii="Times New Roman" w:eastAsia="Times New Roman" w:hAnsi="Times New Roman" w:cs="Times New Roman"/>
          <w:bCs/>
          <w:color w:val="000000" w:themeColor="text1"/>
          <w:sz w:val="24"/>
          <w:szCs w:val="24"/>
          <w:lang w:eastAsia="ru-RU"/>
        </w:rPr>
        <w:t xml:space="preserve">, </w:t>
      </w:r>
      <w:r w:rsidR="00C31E1F" w:rsidRPr="005C0EB2">
        <w:rPr>
          <w:rFonts w:ascii="Times New Roman" w:eastAsia="Times New Roman" w:hAnsi="Times New Roman" w:cs="Times New Roman"/>
          <w:bCs/>
          <w:color w:val="000000" w:themeColor="text1"/>
          <w:sz w:val="24"/>
          <w:szCs w:val="24"/>
          <w:lang w:eastAsia="ru-RU"/>
        </w:rPr>
        <w:t>заключили настоящий государственный контракт (далее – контракт) на основании пункта 4 части 1 статьи 93 Закона о нижеследующем:</w:t>
      </w:r>
    </w:p>
    <w:p w14:paraId="31374453" w14:textId="77777777" w:rsidR="00C31E1F" w:rsidRPr="005C0EB2" w:rsidRDefault="00C31E1F" w:rsidP="00C31E1F">
      <w:pPr>
        <w:tabs>
          <w:tab w:val="left" w:pos="0"/>
        </w:tabs>
        <w:spacing w:after="0" w:line="240" w:lineRule="auto"/>
        <w:ind w:firstLine="567"/>
        <w:jc w:val="both"/>
        <w:rPr>
          <w:rFonts w:ascii="Times New Roman" w:hAnsi="Times New Roman" w:cs="Times New Roman"/>
          <w:bCs/>
          <w:color w:val="000000" w:themeColor="text1"/>
        </w:rPr>
      </w:pPr>
    </w:p>
    <w:p w14:paraId="0E8FD8C4" w14:textId="77777777" w:rsidR="00D53FF0" w:rsidRPr="005C0EB2" w:rsidRDefault="00D53FF0" w:rsidP="00A7631C">
      <w:pPr>
        <w:pStyle w:val="1"/>
        <w:keepNext w:val="0"/>
        <w:widowControl w:val="0"/>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 Предмет контракта</w:t>
      </w:r>
    </w:p>
    <w:p w14:paraId="3F7B9159" w14:textId="77777777" w:rsidR="000437F6" w:rsidRPr="005C0EB2" w:rsidRDefault="000437F6" w:rsidP="00DD7611">
      <w:pPr>
        <w:tabs>
          <w:tab w:val="left" w:pos="567"/>
        </w:tabs>
        <w:spacing w:after="0" w:line="240" w:lineRule="auto"/>
        <w:ind w:firstLine="709"/>
        <w:jc w:val="both"/>
        <w:rPr>
          <w:rFonts w:ascii="Times New Roman" w:eastAsia="Calibri" w:hAnsi="Times New Roman" w:cs="Times New Roman"/>
          <w:bCs/>
          <w:color w:val="000000" w:themeColor="text1"/>
          <w:sz w:val="24"/>
          <w:szCs w:val="24"/>
        </w:rPr>
      </w:pPr>
    </w:p>
    <w:p w14:paraId="1783B5C3" w14:textId="6F05EF05" w:rsidR="00771376" w:rsidRPr="00D84457" w:rsidRDefault="00026CF9" w:rsidP="00DD7611">
      <w:pPr>
        <w:spacing w:after="0" w:line="240" w:lineRule="auto"/>
        <w:ind w:firstLine="709"/>
        <w:jc w:val="both"/>
        <w:rPr>
          <w:rFonts w:ascii="Times New Roman" w:hAnsi="Times New Roman" w:cs="Times New Roman"/>
          <w:color w:val="000000" w:themeColor="text1"/>
          <w:sz w:val="24"/>
          <w:szCs w:val="24"/>
          <w:shd w:val="clear" w:color="auto" w:fill="FFFFFF"/>
        </w:rPr>
      </w:pPr>
      <w:r w:rsidRPr="00D84457">
        <w:rPr>
          <w:rFonts w:ascii="Times New Roman" w:eastAsia="Calibri" w:hAnsi="Times New Roman" w:cs="Times New Roman"/>
          <w:bCs/>
          <w:color w:val="000000" w:themeColor="text1"/>
          <w:sz w:val="24"/>
          <w:szCs w:val="24"/>
        </w:rPr>
        <w:t xml:space="preserve">1.1. </w:t>
      </w:r>
      <w:r w:rsidR="00C31E1F" w:rsidRPr="00D84457">
        <w:rPr>
          <w:rFonts w:ascii="Times New Roman" w:eastAsia="Calibri" w:hAnsi="Times New Roman" w:cs="Times New Roman"/>
          <w:bCs/>
          <w:color w:val="000000" w:themeColor="text1"/>
          <w:sz w:val="24"/>
          <w:szCs w:val="24"/>
        </w:rPr>
        <w:t xml:space="preserve">Заказчик поручает, а поставщик принимает на себя обязательство </w:t>
      </w:r>
      <w:r w:rsidR="005C0EB2" w:rsidRPr="00D84457">
        <w:rPr>
          <w:rFonts w:ascii="Times New Roman" w:eastAsia="Calibri" w:hAnsi="Times New Roman" w:cs="Times New Roman"/>
          <w:bCs/>
          <w:color w:val="000000" w:themeColor="text1"/>
          <w:sz w:val="24"/>
          <w:szCs w:val="24"/>
        </w:rPr>
        <w:t xml:space="preserve">на </w:t>
      </w:r>
      <w:r w:rsidR="000F3721" w:rsidRPr="00D84457">
        <w:rPr>
          <w:rFonts w:ascii="Times New Roman" w:eastAsia="Calibri" w:hAnsi="Times New Roman" w:cs="Times New Roman"/>
          <w:bCs/>
          <w:color w:val="000000" w:themeColor="text1"/>
          <w:sz w:val="24"/>
          <w:szCs w:val="24"/>
        </w:rPr>
        <w:t xml:space="preserve">поставку </w:t>
      </w:r>
      <w:r w:rsidR="00D84457" w:rsidRPr="00D84457">
        <w:rPr>
          <w:rFonts w:ascii="Times New Roman" w:eastAsia="Calibri" w:hAnsi="Times New Roman" w:cs="Times New Roman"/>
          <w:bCs/>
          <w:color w:val="000000" w:themeColor="text1"/>
          <w:sz w:val="24"/>
          <w:szCs w:val="24"/>
        </w:rPr>
        <w:t xml:space="preserve">тетрадей ученических общих </w:t>
      </w:r>
      <w:r w:rsidR="00B40A33" w:rsidRPr="00D84457">
        <w:rPr>
          <w:rFonts w:ascii="Times New Roman" w:eastAsia="Calibri" w:hAnsi="Times New Roman" w:cs="Times New Roman"/>
          <w:bCs/>
          <w:color w:val="000000" w:themeColor="text1"/>
          <w:sz w:val="24"/>
          <w:szCs w:val="24"/>
        </w:rPr>
        <w:t>(далее – товар) в порядке и на условиях контракта.</w:t>
      </w:r>
    </w:p>
    <w:p w14:paraId="4E4B0FA0" w14:textId="5077778C" w:rsidR="00C31E1F" w:rsidRPr="00D84457" w:rsidRDefault="00D53FF0"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D84457">
        <w:rPr>
          <w:rFonts w:ascii="Times New Roman" w:eastAsia="Calibri" w:hAnsi="Times New Roman" w:cs="Times New Roman"/>
          <w:bCs/>
          <w:color w:val="000000" w:themeColor="text1"/>
          <w:sz w:val="24"/>
          <w:szCs w:val="24"/>
        </w:rPr>
        <w:t>1.</w:t>
      </w:r>
      <w:r w:rsidR="008B0089" w:rsidRPr="00D84457">
        <w:rPr>
          <w:rFonts w:ascii="Times New Roman" w:eastAsia="Calibri" w:hAnsi="Times New Roman" w:cs="Times New Roman"/>
          <w:bCs/>
          <w:color w:val="000000" w:themeColor="text1"/>
          <w:sz w:val="24"/>
          <w:szCs w:val="24"/>
        </w:rPr>
        <w:t>2</w:t>
      </w:r>
      <w:r w:rsidRPr="00D84457">
        <w:rPr>
          <w:rFonts w:ascii="Times New Roman" w:eastAsia="Calibri" w:hAnsi="Times New Roman" w:cs="Times New Roman"/>
          <w:bCs/>
          <w:color w:val="000000" w:themeColor="text1"/>
          <w:sz w:val="24"/>
          <w:szCs w:val="24"/>
        </w:rPr>
        <w:t xml:space="preserve">. </w:t>
      </w:r>
      <w:r w:rsidR="00840B14" w:rsidRPr="00D84457">
        <w:rPr>
          <w:rFonts w:ascii="Times New Roman" w:eastAsia="Calibri" w:hAnsi="Times New Roman" w:cs="Times New Roman"/>
          <w:bCs/>
          <w:color w:val="000000" w:themeColor="text1"/>
          <w:sz w:val="24"/>
          <w:szCs w:val="24"/>
        </w:rPr>
        <w:t>Наименова</w:t>
      </w:r>
      <w:r w:rsidR="00B23940" w:rsidRPr="00D84457">
        <w:rPr>
          <w:rFonts w:ascii="Times New Roman" w:eastAsia="Calibri" w:hAnsi="Times New Roman" w:cs="Times New Roman"/>
          <w:bCs/>
          <w:color w:val="000000" w:themeColor="text1"/>
          <w:sz w:val="24"/>
          <w:szCs w:val="24"/>
        </w:rPr>
        <w:t xml:space="preserve">ние, </w:t>
      </w:r>
      <w:r w:rsidR="00840B14" w:rsidRPr="00D84457">
        <w:rPr>
          <w:rFonts w:ascii="Times New Roman" w:eastAsia="Calibri" w:hAnsi="Times New Roman" w:cs="Times New Roman"/>
          <w:bCs/>
          <w:color w:val="000000" w:themeColor="text1"/>
          <w:sz w:val="24"/>
          <w:szCs w:val="24"/>
        </w:rPr>
        <w:t>количество поставляемого товара</w:t>
      </w:r>
      <w:r w:rsidR="00B23940" w:rsidRPr="00D84457">
        <w:rPr>
          <w:rFonts w:ascii="Times New Roman" w:eastAsia="Calibri" w:hAnsi="Times New Roman" w:cs="Times New Roman"/>
          <w:bCs/>
          <w:color w:val="000000" w:themeColor="text1"/>
          <w:sz w:val="24"/>
          <w:szCs w:val="24"/>
        </w:rPr>
        <w:t>,</w:t>
      </w:r>
      <w:r w:rsidR="00840B14" w:rsidRPr="00D84457">
        <w:rPr>
          <w:rFonts w:ascii="Times New Roman" w:eastAsia="Calibri" w:hAnsi="Times New Roman" w:cs="Times New Roman"/>
          <w:bCs/>
          <w:color w:val="000000" w:themeColor="text1"/>
          <w:sz w:val="24"/>
          <w:szCs w:val="24"/>
        </w:rPr>
        <w:t xml:space="preserve"> </w:t>
      </w:r>
      <w:r w:rsidR="00B23940" w:rsidRPr="00D84457">
        <w:rPr>
          <w:rFonts w:ascii="Times New Roman" w:eastAsia="Calibri" w:hAnsi="Times New Roman" w:cs="Times New Roman"/>
          <w:bCs/>
          <w:color w:val="000000" w:themeColor="text1"/>
          <w:sz w:val="24"/>
          <w:szCs w:val="24"/>
        </w:rPr>
        <w:t>ф</w:t>
      </w:r>
      <w:r w:rsidR="00840B14" w:rsidRPr="00D84457">
        <w:rPr>
          <w:rFonts w:ascii="Times New Roman" w:eastAsia="Calibri" w:hAnsi="Times New Roman" w:cs="Times New Roman"/>
          <w:bCs/>
          <w:color w:val="000000" w:themeColor="text1"/>
          <w:sz w:val="24"/>
          <w:szCs w:val="24"/>
        </w:rPr>
        <w:t>ункциональные, технические</w:t>
      </w:r>
      <w:r w:rsidR="000F1DAF" w:rsidRPr="00D84457">
        <w:rPr>
          <w:rFonts w:ascii="Times New Roman" w:eastAsia="Calibri" w:hAnsi="Times New Roman" w:cs="Times New Roman"/>
          <w:bCs/>
          <w:color w:val="000000" w:themeColor="text1"/>
          <w:sz w:val="24"/>
          <w:szCs w:val="24"/>
        </w:rPr>
        <w:t xml:space="preserve"> и качественные характеристики т</w:t>
      </w:r>
      <w:r w:rsidR="00840B14" w:rsidRPr="00D84457">
        <w:rPr>
          <w:rFonts w:ascii="Times New Roman" w:eastAsia="Calibri" w:hAnsi="Times New Roman" w:cs="Times New Roman"/>
          <w:bCs/>
          <w:color w:val="000000" w:themeColor="text1"/>
          <w:sz w:val="24"/>
          <w:szCs w:val="24"/>
        </w:rPr>
        <w:t>овара установлены в</w:t>
      </w:r>
      <w:r w:rsidR="00C31E1F" w:rsidRPr="00D84457">
        <w:rPr>
          <w:rFonts w:ascii="Times New Roman" w:eastAsia="Calibri" w:hAnsi="Times New Roman" w:cs="Times New Roman"/>
          <w:bCs/>
          <w:color w:val="000000" w:themeColor="text1"/>
          <w:sz w:val="24"/>
          <w:szCs w:val="24"/>
        </w:rPr>
        <w:t xml:space="preserve"> спецификации (Приложение № 1 к контракту) и </w:t>
      </w:r>
      <w:r w:rsidR="0061312A" w:rsidRPr="00D84457">
        <w:rPr>
          <w:rFonts w:ascii="Times New Roman" w:eastAsia="Calibri" w:hAnsi="Times New Roman" w:cs="Times New Roman"/>
          <w:bCs/>
          <w:color w:val="000000" w:themeColor="text1"/>
          <w:sz w:val="24"/>
          <w:szCs w:val="24"/>
        </w:rPr>
        <w:t>описании объекта закупки</w:t>
      </w:r>
      <w:r w:rsidR="00C31E1F" w:rsidRPr="00D84457">
        <w:rPr>
          <w:rFonts w:ascii="Times New Roman" w:eastAsia="Calibri" w:hAnsi="Times New Roman" w:cs="Times New Roman"/>
          <w:bCs/>
          <w:color w:val="000000" w:themeColor="text1"/>
          <w:sz w:val="24"/>
          <w:szCs w:val="24"/>
        </w:rPr>
        <w:t xml:space="preserve"> (Приложение № 2 к контракту).</w:t>
      </w:r>
    </w:p>
    <w:p w14:paraId="30A35A72" w14:textId="2C765ADE" w:rsidR="00C31E1F" w:rsidRPr="00D84457" w:rsidRDefault="00C31E1F"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D84457">
        <w:rPr>
          <w:rFonts w:ascii="Times New Roman" w:eastAsia="Calibri" w:hAnsi="Times New Roman" w:cs="Times New Roman"/>
          <w:bCs/>
          <w:color w:val="000000" w:themeColor="text1"/>
          <w:sz w:val="24"/>
          <w:szCs w:val="24"/>
        </w:rPr>
        <w:t xml:space="preserve">1.3. Место поставки товара: </w:t>
      </w:r>
      <w:r w:rsidR="00D84457" w:rsidRPr="00D84457">
        <w:rPr>
          <w:rFonts w:ascii="Times New Roman" w:eastAsia="Calibri" w:hAnsi="Times New Roman" w:cs="Times New Roman"/>
          <w:bCs/>
          <w:color w:val="000000" w:themeColor="text1"/>
          <w:sz w:val="24"/>
          <w:szCs w:val="24"/>
        </w:rPr>
        <w:t>Россия, обл. Мурманская, г. Мурманск, ул. Капитана Буркова, д. 4.</w:t>
      </w:r>
    </w:p>
    <w:p w14:paraId="7C9EBD91" w14:textId="0365CC2F" w:rsidR="00CC77B9" w:rsidRPr="005C0EB2" w:rsidRDefault="00C31E1F"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D84457">
        <w:rPr>
          <w:rFonts w:ascii="Times New Roman" w:eastAsia="Calibri" w:hAnsi="Times New Roman" w:cs="Times New Roman"/>
          <w:bCs/>
          <w:color w:val="000000" w:themeColor="text1"/>
          <w:sz w:val="24"/>
          <w:szCs w:val="24"/>
        </w:rPr>
        <w:t>1.4. Идентификационный код закупки:</w:t>
      </w:r>
      <w:r w:rsidR="00FD16BD" w:rsidRPr="00D84457">
        <w:rPr>
          <w:rFonts w:ascii="Times New Roman" w:eastAsia="Calibri" w:hAnsi="Times New Roman" w:cs="Times New Roman"/>
          <w:bCs/>
          <w:color w:val="000000" w:themeColor="text1"/>
          <w:sz w:val="24"/>
          <w:szCs w:val="24"/>
        </w:rPr>
        <w:t xml:space="preserve"> 261519013187251900100100330000000244</w:t>
      </w:r>
      <w:r w:rsidR="00941DE8" w:rsidRPr="00D84457">
        <w:rPr>
          <w:rFonts w:ascii="Times New Roman" w:eastAsia="Calibri" w:hAnsi="Times New Roman" w:cs="Times New Roman"/>
          <w:bCs/>
          <w:color w:val="000000" w:themeColor="text1"/>
          <w:sz w:val="24"/>
          <w:szCs w:val="24"/>
        </w:rPr>
        <w:t>.</w:t>
      </w:r>
    </w:p>
    <w:p w14:paraId="3C47CEAC" w14:textId="77777777" w:rsidR="00DD7611" w:rsidRPr="005C0EB2" w:rsidRDefault="00DD7611"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rPr>
      </w:pPr>
    </w:p>
    <w:p w14:paraId="7CB09877"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2. Цена контракта</w:t>
      </w:r>
      <w:r w:rsidR="008B0089" w:rsidRPr="005C0EB2">
        <w:rPr>
          <w:rFonts w:ascii="Times New Roman" w:hAnsi="Times New Roman" w:cs="Times New Roman"/>
          <w:bCs w:val="0"/>
          <w:color w:val="000000" w:themeColor="text1"/>
          <w:sz w:val="24"/>
          <w:szCs w:val="24"/>
        </w:rPr>
        <w:t xml:space="preserve">, </w:t>
      </w:r>
      <w:r w:rsidRPr="005C0EB2">
        <w:rPr>
          <w:rFonts w:ascii="Times New Roman" w:hAnsi="Times New Roman" w:cs="Times New Roman"/>
          <w:bCs w:val="0"/>
          <w:color w:val="000000" w:themeColor="text1"/>
          <w:sz w:val="24"/>
          <w:szCs w:val="24"/>
        </w:rPr>
        <w:t xml:space="preserve">порядок </w:t>
      </w:r>
      <w:r w:rsidR="00392854" w:rsidRPr="005C0EB2">
        <w:rPr>
          <w:rFonts w:ascii="Times New Roman" w:hAnsi="Times New Roman" w:cs="Times New Roman"/>
          <w:bCs w:val="0"/>
          <w:color w:val="000000" w:themeColor="text1"/>
          <w:sz w:val="24"/>
          <w:szCs w:val="24"/>
        </w:rPr>
        <w:t>и срок оплаты</w:t>
      </w:r>
    </w:p>
    <w:p w14:paraId="1DD5FFE0" w14:textId="77777777" w:rsidR="000437F6" w:rsidRPr="005C0EB2" w:rsidRDefault="000437F6" w:rsidP="00DD7611">
      <w:pPr>
        <w:spacing w:after="0" w:line="240" w:lineRule="auto"/>
        <w:ind w:firstLine="709"/>
        <w:jc w:val="both"/>
        <w:rPr>
          <w:rFonts w:ascii="Times New Roman" w:eastAsia="Calibri" w:hAnsi="Times New Roman" w:cs="Times New Roman"/>
          <w:bCs/>
          <w:color w:val="000000" w:themeColor="text1"/>
          <w:sz w:val="24"/>
          <w:szCs w:val="24"/>
        </w:rPr>
      </w:pPr>
    </w:p>
    <w:p w14:paraId="73EF55D9" w14:textId="289D446F" w:rsidR="00B72054" w:rsidRPr="005C0EB2" w:rsidRDefault="00EB510B" w:rsidP="00DD7611">
      <w:pPr>
        <w:pStyle w:val="1"/>
        <w:keepNext w:val="0"/>
        <w:widowControl w:val="0"/>
        <w:tabs>
          <w:tab w:val="clear" w:pos="432"/>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2.1. </w:t>
      </w:r>
      <w:r w:rsidR="00206685" w:rsidRPr="005C0EB2">
        <w:rPr>
          <w:rFonts w:ascii="Times New Roman" w:hAnsi="Times New Roman" w:cs="Times New Roman"/>
          <w:b w:val="0"/>
          <w:color w:val="000000" w:themeColor="text1"/>
          <w:sz w:val="24"/>
          <w:szCs w:val="24"/>
        </w:rPr>
        <w:t>Цена контракта</w:t>
      </w:r>
      <w:r w:rsidR="008A679A">
        <w:rPr>
          <w:rFonts w:ascii="Times New Roman" w:hAnsi="Times New Roman" w:cs="Times New Roman"/>
          <w:b w:val="0"/>
          <w:color w:val="000000" w:themeColor="text1"/>
          <w:sz w:val="24"/>
          <w:szCs w:val="24"/>
        </w:rPr>
        <w:t xml:space="preserve"> </w:t>
      </w:r>
      <w:r w:rsidR="00B72054" w:rsidRPr="005C0EB2">
        <w:rPr>
          <w:rFonts w:ascii="Times New Roman" w:hAnsi="Times New Roman" w:cs="Times New Roman"/>
          <w:b w:val="0"/>
          <w:color w:val="000000" w:themeColor="text1"/>
          <w:sz w:val="24"/>
          <w:szCs w:val="24"/>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w:t>
      </w:r>
    </w:p>
    <w:p w14:paraId="340B9B17" w14:textId="1F57DF31" w:rsidR="00F97EE2" w:rsidRPr="005C0EB2" w:rsidRDefault="00FD3524"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Цена контракта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r w:rsidR="00893B44" w:rsidRPr="005C0EB2">
        <w:rPr>
          <w:rFonts w:ascii="Times New Roman" w:eastAsia="Times New Roman" w:hAnsi="Times New Roman" w:cs="Times New Roman"/>
          <w:bCs/>
          <w:color w:val="000000" w:themeColor="text1"/>
          <w:sz w:val="24"/>
          <w:szCs w:val="24"/>
          <w:lang w:eastAsia="ar-SA"/>
        </w:rPr>
        <w:t>.</w:t>
      </w:r>
    </w:p>
    <w:p w14:paraId="7F841D5D" w14:textId="5E16D31C" w:rsidR="00D11E89" w:rsidRPr="005C0EB2" w:rsidRDefault="00576BA1" w:rsidP="00DD7611">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2.2</w:t>
      </w:r>
      <w:r w:rsidR="00D72504" w:rsidRPr="005C0EB2">
        <w:rPr>
          <w:rFonts w:ascii="Times New Roman" w:eastAsia="Calibri" w:hAnsi="Times New Roman" w:cs="Times New Roman"/>
          <w:bCs/>
          <w:color w:val="000000" w:themeColor="text1"/>
          <w:sz w:val="24"/>
          <w:szCs w:val="24"/>
        </w:rPr>
        <w:t xml:space="preserve">. </w:t>
      </w:r>
      <w:r w:rsidR="0072794C" w:rsidRPr="005C0EB2">
        <w:rPr>
          <w:rFonts w:ascii="Times New Roman" w:eastAsia="Times New Roman" w:hAnsi="Times New Roman" w:cs="Times New Roman"/>
          <w:bCs/>
          <w:color w:val="000000" w:themeColor="text1"/>
          <w:sz w:val="24"/>
          <w:szCs w:val="24"/>
          <w:lang w:eastAsia="ar-SA"/>
        </w:rPr>
        <w:t xml:space="preserve">Цена контракта является твердой, определена на весь срок исполнения контракта. </w:t>
      </w:r>
    </w:p>
    <w:p w14:paraId="40C37EE3" w14:textId="1FAAC0E7" w:rsidR="00D71F7B" w:rsidRPr="005C0EB2" w:rsidRDefault="00D72504" w:rsidP="00DD7611">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576BA1"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Валюта цены контракта и расчетов с </w:t>
      </w:r>
      <w:r w:rsidR="00BD4881" w:rsidRPr="005C0EB2">
        <w:rPr>
          <w:rFonts w:ascii="Times New Roman" w:eastAsia="Calibri" w:hAnsi="Times New Roman" w:cs="Times New Roman"/>
          <w:bCs/>
          <w:color w:val="000000" w:themeColor="text1"/>
          <w:sz w:val="24"/>
          <w:szCs w:val="24"/>
        </w:rPr>
        <w:t>поставщиком</w:t>
      </w:r>
      <w:r w:rsidR="00EB510B" w:rsidRPr="005C0EB2">
        <w:rPr>
          <w:rFonts w:ascii="Times New Roman" w:eastAsia="Calibri" w:hAnsi="Times New Roman" w:cs="Times New Roman"/>
          <w:bCs/>
          <w:color w:val="000000" w:themeColor="text1"/>
          <w:sz w:val="24"/>
          <w:szCs w:val="24"/>
        </w:rPr>
        <w:t xml:space="preserve"> - Российский рубль.</w:t>
      </w:r>
      <w:r w:rsidR="003270A6" w:rsidRPr="005C0EB2">
        <w:rPr>
          <w:rFonts w:ascii="Times New Roman" w:eastAsia="Calibri" w:hAnsi="Times New Roman" w:cs="Times New Roman"/>
          <w:bCs/>
          <w:color w:val="000000" w:themeColor="text1"/>
          <w:sz w:val="24"/>
          <w:szCs w:val="24"/>
        </w:rPr>
        <w:t xml:space="preserve"> </w:t>
      </w:r>
    </w:p>
    <w:p w14:paraId="26E796F8" w14:textId="2447B52E" w:rsidR="007C1D97" w:rsidRPr="005C0EB2" w:rsidRDefault="007C1D97" w:rsidP="00DD7611">
      <w:pPr>
        <w:pStyle w:val="1"/>
        <w:keepNext w:val="0"/>
        <w:widowControl w:val="0"/>
        <w:tabs>
          <w:tab w:val="clear" w:pos="432"/>
          <w:tab w:val="left" w:pos="0"/>
          <w:tab w:val="left" w:pos="567"/>
        </w:tabs>
        <w:suppressAutoHyphens w:val="0"/>
        <w:ind w:left="0" w:right="0" w:firstLine="709"/>
        <w:jc w:val="both"/>
        <w:rPr>
          <w:rFonts w:ascii="Times New Roman" w:eastAsia="Calibri"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4</w:t>
      </w:r>
      <w:r w:rsidR="00EB510B"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Срок оплаты</w:t>
      </w:r>
      <w:r w:rsidR="001E0A5D"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08C86872" w14:textId="00CFC641" w:rsidR="00B22CCA" w:rsidRPr="005C0EB2" w:rsidRDefault="006005A5" w:rsidP="00DD7611">
      <w:pPr>
        <w:widowControl w:val="0"/>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5C0EB2">
        <w:rPr>
          <w:rFonts w:ascii="Times New Roman" w:eastAsia="Calibri" w:hAnsi="Times New Roman" w:cs="Times New Roman"/>
          <w:bCs/>
          <w:color w:val="000000" w:themeColor="text1"/>
          <w:sz w:val="24"/>
          <w:szCs w:val="24"/>
        </w:rPr>
        <w:lastRenderedPageBreak/>
        <w:t xml:space="preserve">2.4.1. </w:t>
      </w:r>
      <w:r w:rsidR="005B6F20" w:rsidRPr="00585A6E">
        <w:rPr>
          <w:rFonts w:ascii="Times New Roman" w:eastAsia="Calibri" w:hAnsi="Times New Roman" w:cs="Times New Roman"/>
          <w:sz w:val="24"/>
          <w:szCs w:val="24"/>
        </w:rPr>
        <w:t xml:space="preserve">Оплата поставленного товара производится заказчиком в размерах, установленных контрактом, исходя из фактически поставленного товара, в срок не более 7 </w:t>
      </w:r>
      <w:r w:rsidR="005B6F20" w:rsidRPr="00BA7B25">
        <w:rPr>
          <w:rFonts w:ascii="Times New Roman" w:eastAsia="Calibri" w:hAnsi="Times New Roman" w:cs="Times New Roman"/>
          <w:sz w:val="24"/>
          <w:szCs w:val="24"/>
        </w:rPr>
        <w:t>(</w:t>
      </w:r>
      <w:r w:rsidR="005B6F20">
        <w:rPr>
          <w:rFonts w:ascii="Times New Roman" w:eastAsia="Calibri" w:hAnsi="Times New Roman" w:cs="Times New Roman"/>
          <w:sz w:val="24"/>
          <w:szCs w:val="24"/>
        </w:rPr>
        <w:t xml:space="preserve">семи) </w:t>
      </w:r>
      <w:r w:rsidR="005B6F20" w:rsidRPr="00585A6E">
        <w:rPr>
          <w:rFonts w:ascii="Times New Roman" w:eastAsia="Calibri" w:hAnsi="Times New Roman" w:cs="Times New Roman"/>
          <w:sz w:val="24"/>
          <w:szCs w:val="24"/>
        </w:rPr>
        <w:t>рабочих дней с даты подписания заказчиком документа о приемке</w:t>
      </w:r>
      <w:r w:rsidR="005B6F20">
        <w:rPr>
          <w:rFonts w:ascii="Times New Roman" w:eastAsia="Calibri" w:hAnsi="Times New Roman" w:cs="Times New Roman"/>
          <w:sz w:val="24"/>
          <w:szCs w:val="24"/>
        </w:rPr>
        <w:t xml:space="preserve">, </w:t>
      </w:r>
      <w:r w:rsidR="00B22CCA" w:rsidRPr="005C0EB2">
        <w:rPr>
          <w:rFonts w:ascii="Times New Roman" w:eastAsia="Calibri" w:hAnsi="Times New Roman" w:cs="Times New Roman"/>
          <w:color w:val="000000" w:themeColor="text1"/>
          <w:sz w:val="24"/>
          <w:szCs w:val="24"/>
        </w:rPr>
        <w:t>предусмотренного частью 7 статьи 94 Закона</w:t>
      </w:r>
      <w:r w:rsidR="005B6F20">
        <w:rPr>
          <w:rFonts w:ascii="Times New Roman" w:eastAsia="Calibri" w:hAnsi="Times New Roman" w:cs="Times New Roman"/>
          <w:color w:val="000000" w:themeColor="text1"/>
          <w:sz w:val="24"/>
          <w:szCs w:val="24"/>
        </w:rPr>
        <w:t>.</w:t>
      </w:r>
    </w:p>
    <w:p w14:paraId="7F17B157" w14:textId="6042E5B0" w:rsidR="006005A5" w:rsidRPr="005C0EB2" w:rsidRDefault="006005A5" w:rsidP="00DD7611">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Условие об оплате поставленного товара, выполненной работы, оказанной услуги, в том числе отдельного этапа исполнения контракта, исполнение которых</w:t>
      </w:r>
      <w:r w:rsidR="00680E85"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(исполнение</w:t>
      </w:r>
      <w:r w:rsidR="003C2497" w:rsidRPr="005C0EB2">
        <w:rPr>
          <w:rFonts w:ascii="Times New Roman" w:eastAsia="Calibri" w:hAnsi="Times New Roman" w:cs="Times New Roman"/>
          <w:bCs/>
          <w:color w:val="000000" w:themeColor="text1"/>
          <w:sz w:val="24"/>
          <w:szCs w:val="24"/>
        </w:rPr>
        <w:t xml:space="preserve"> </w:t>
      </w:r>
      <w:proofErr w:type="gramStart"/>
      <w:r w:rsidRPr="005C0EB2">
        <w:rPr>
          <w:rFonts w:ascii="Times New Roman" w:eastAsia="Calibri" w:hAnsi="Times New Roman" w:cs="Times New Roman"/>
          <w:bCs/>
          <w:color w:val="000000" w:themeColor="text1"/>
          <w:sz w:val="24"/>
          <w:szCs w:val="24"/>
        </w:rPr>
        <w:t>отдельного этапа</w:t>
      </w:r>
      <w:proofErr w:type="gramEnd"/>
      <w:r w:rsidRPr="005C0EB2">
        <w:rPr>
          <w:rFonts w:ascii="Times New Roman" w:eastAsia="Calibri" w:hAnsi="Times New Roman" w:cs="Times New Roman"/>
          <w:bCs/>
          <w:color w:val="000000" w:themeColor="text1"/>
          <w:sz w:val="24"/>
          <w:szCs w:val="24"/>
        </w:rPr>
        <w:t xml:space="preserve"> по которым) осуществляется в декабре текущего финансового года и (или) в декабре последующих финансовых годов: </w:t>
      </w:r>
    </w:p>
    <w:p w14:paraId="4AFB4BDE" w14:textId="77777777" w:rsidR="006005A5" w:rsidRPr="005C0EB2" w:rsidRDefault="006005A5" w:rsidP="00DD7611">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w:t>
      </w:r>
    </w:p>
    <w:p w14:paraId="5A4A9D08" w14:textId="2F8E043D" w:rsidR="00133E6E" w:rsidRPr="005C0EB2" w:rsidRDefault="006005A5" w:rsidP="00DD7611">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E09D85F" w14:textId="24BE5ACB" w:rsidR="00D71F7B" w:rsidRPr="005C0EB2" w:rsidRDefault="00D71F7B"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755987" w:rsidRPr="005C0EB2">
        <w:rPr>
          <w:rFonts w:ascii="Times New Roman" w:hAnsi="Times New Roman" w:cs="Times New Roman"/>
          <w:b w:val="0"/>
          <w:color w:val="000000" w:themeColor="text1"/>
          <w:sz w:val="24"/>
          <w:szCs w:val="24"/>
        </w:rPr>
        <w:t>4</w:t>
      </w:r>
      <w:r w:rsidR="0050217D" w:rsidRPr="005C0EB2">
        <w:rPr>
          <w:rFonts w:ascii="Times New Roman" w:hAnsi="Times New Roman" w:cs="Times New Roman"/>
          <w:b w:val="0"/>
          <w:color w:val="000000" w:themeColor="text1"/>
          <w:sz w:val="24"/>
          <w:szCs w:val="24"/>
        </w:rPr>
        <w:t>.</w:t>
      </w:r>
      <w:r w:rsidR="006005A5" w:rsidRPr="005C0EB2">
        <w:rPr>
          <w:rFonts w:ascii="Times New Roman" w:hAnsi="Times New Roman" w:cs="Times New Roman"/>
          <w:b w:val="0"/>
          <w:color w:val="000000" w:themeColor="text1"/>
          <w:sz w:val="24"/>
          <w:szCs w:val="24"/>
        </w:rPr>
        <w:t>2</w:t>
      </w:r>
      <w:r w:rsidRPr="005C0EB2">
        <w:rPr>
          <w:rFonts w:ascii="Times New Roman" w:hAnsi="Times New Roman" w:cs="Times New Roman"/>
          <w:b w:val="0"/>
          <w:color w:val="000000" w:themeColor="text1"/>
          <w:sz w:val="24"/>
          <w:szCs w:val="24"/>
        </w:rPr>
        <w:t xml:space="preserve">. </w:t>
      </w:r>
      <w:r w:rsidR="00731928" w:rsidRPr="005C0EB2">
        <w:rPr>
          <w:rFonts w:ascii="Times New Roman" w:hAnsi="Times New Roman" w:cs="Times New Roman"/>
          <w:b w:val="0"/>
          <w:color w:val="000000" w:themeColor="text1"/>
          <w:sz w:val="24"/>
          <w:szCs w:val="24"/>
        </w:rPr>
        <w:t>Авансирование</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p>
    <w:p w14:paraId="5DB4C852" w14:textId="37EC3CA0" w:rsidR="007C1D97" w:rsidRPr="005C0EB2" w:rsidRDefault="007C1D97"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5</w:t>
      </w:r>
      <w:r w:rsidRPr="005C0EB2">
        <w:rPr>
          <w:rFonts w:ascii="Times New Roman" w:hAnsi="Times New Roman" w:cs="Times New Roman"/>
          <w:b w:val="0"/>
          <w:color w:val="000000" w:themeColor="text1"/>
          <w:sz w:val="24"/>
          <w:szCs w:val="24"/>
        </w:rPr>
        <w:t>. Порядок оплаты</w:t>
      </w:r>
      <w:r w:rsidR="00AE4FC9"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7B75D1D8" w14:textId="3A78A9F5" w:rsidR="00EB510B" w:rsidRPr="005C0EB2" w:rsidRDefault="007C1D97" w:rsidP="00DD7611">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8E13D3" w:rsidRPr="005C0EB2">
        <w:rPr>
          <w:rFonts w:ascii="Times New Roman" w:eastAsia="Calibri" w:hAnsi="Times New Roman" w:cs="Times New Roman"/>
          <w:bCs/>
          <w:color w:val="000000" w:themeColor="text1"/>
          <w:sz w:val="24"/>
          <w:szCs w:val="24"/>
        </w:rPr>
        <w:t>1</w:t>
      </w:r>
      <w:r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Calibri" w:hAnsi="Times New Roman" w:cs="Times New Roman"/>
          <w:bCs/>
          <w:color w:val="000000" w:themeColor="text1"/>
          <w:sz w:val="24"/>
          <w:szCs w:val="24"/>
        </w:rPr>
        <w:t xml:space="preserve">Оплата производится путём перечисления денежных средств заказчиком на расчётный счёт </w:t>
      </w:r>
      <w:r w:rsidR="00DC3AD7" w:rsidRPr="005C0EB2">
        <w:rPr>
          <w:rFonts w:ascii="Times New Roman" w:eastAsia="Calibri" w:hAnsi="Times New Roman" w:cs="Times New Roman"/>
          <w:bCs/>
          <w:color w:val="000000" w:themeColor="text1"/>
          <w:sz w:val="24"/>
          <w:szCs w:val="24"/>
        </w:rPr>
        <w:t>поставщика</w:t>
      </w:r>
      <w:r w:rsidR="00EB510B" w:rsidRPr="005C0EB2">
        <w:rPr>
          <w:rFonts w:ascii="Times New Roman" w:eastAsia="Calibri" w:hAnsi="Times New Roman" w:cs="Times New Roman"/>
          <w:bCs/>
          <w:color w:val="000000" w:themeColor="text1"/>
          <w:sz w:val="24"/>
          <w:szCs w:val="24"/>
        </w:rPr>
        <w:t>, указанный в контракт</w:t>
      </w:r>
      <w:r w:rsidR="00AE1BC1" w:rsidRPr="005C0EB2">
        <w:rPr>
          <w:rFonts w:ascii="Times New Roman" w:eastAsia="Calibri" w:hAnsi="Times New Roman" w:cs="Times New Roman"/>
          <w:bCs/>
          <w:color w:val="000000" w:themeColor="text1"/>
          <w:sz w:val="24"/>
          <w:szCs w:val="24"/>
        </w:rPr>
        <w:t>е</w:t>
      </w:r>
      <w:r w:rsidR="006005A5" w:rsidRPr="005C0EB2">
        <w:rPr>
          <w:rFonts w:ascii="Times New Roman" w:eastAsia="Calibri" w:hAnsi="Times New Roman" w:cs="Times New Roman"/>
          <w:bCs/>
          <w:color w:val="000000" w:themeColor="text1"/>
          <w:sz w:val="24"/>
          <w:szCs w:val="24"/>
        </w:rPr>
        <w:t>.</w:t>
      </w:r>
    </w:p>
    <w:p w14:paraId="7200466C" w14:textId="6A278720" w:rsidR="00142CC5" w:rsidRPr="005C0EB2" w:rsidRDefault="007C1D97" w:rsidP="00DD7611">
      <w:pPr>
        <w:widowControl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142CC5" w:rsidRPr="005C0EB2">
        <w:rPr>
          <w:rFonts w:ascii="Times New Roman" w:eastAsia="Calibri" w:hAnsi="Times New Roman" w:cs="Times New Roman"/>
          <w:bCs/>
          <w:color w:val="000000" w:themeColor="text1"/>
          <w:sz w:val="24"/>
          <w:szCs w:val="24"/>
        </w:rPr>
        <w:t xml:space="preserve">В случае неисполнения </w:t>
      </w:r>
      <w:r w:rsidR="00223063" w:rsidRPr="005C0EB2">
        <w:rPr>
          <w:rFonts w:ascii="Times New Roman" w:eastAsia="Calibri" w:hAnsi="Times New Roman" w:cs="Times New Roman"/>
          <w:bCs/>
          <w:color w:val="000000" w:themeColor="text1"/>
          <w:sz w:val="24"/>
          <w:szCs w:val="24"/>
        </w:rPr>
        <w:t>поставщиком</w:t>
      </w:r>
      <w:r w:rsidR="00142CC5" w:rsidRPr="005C0EB2">
        <w:rPr>
          <w:rFonts w:ascii="Times New Roman" w:eastAsia="Calibri" w:hAnsi="Times New Roman" w:cs="Times New Roman"/>
          <w:bCs/>
          <w:color w:val="000000" w:themeColor="text1"/>
          <w:sz w:val="24"/>
          <w:szCs w:val="24"/>
        </w:rPr>
        <w:t xml:space="preserve"> требования заказчика об уплате неустоек (штрафов, пеней), предъявляемого в соответствии с Законом, заказчик осуществляет удержание суммы неисполненных поставщиком требований из суммы, подлежащей оплате </w:t>
      </w:r>
      <w:r w:rsidR="00223063" w:rsidRPr="005C0EB2">
        <w:rPr>
          <w:rFonts w:ascii="Times New Roman" w:eastAsia="Calibri" w:hAnsi="Times New Roman" w:cs="Times New Roman"/>
          <w:bCs/>
          <w:color w:val="000000" w:themeColor="text1"/>
          <w:sz w:val="24"/>
          <w:szCs w:val="24"/>
        </w:rPr>
        <w:t>поставщику</w:t>
      </w:r>
      <w:r w:rsidR="00142CC5" w:rsidRPr="005C0EB2">
        <w:rPr>
          <w:rFonts w:ascii="Times New Roman" w:eastAsia="Calibri" w:hAnsi="Times New Roman" w:cs="Times New Roman"/>
          <w:bCs/>
          <w:color w:val="000000" w:themeColor="text1"/>
          <w:sz w:val="24"/>
          <w:szCs w:val="24"/>
        </w:rPr>
        <w:t xml:space="preserve">. </w:t>
      </w:r>
    </w:p>
    <w:p w14:paraId="0F9AA04A" w14:textId="0977BA0F" w:rsidR="00142CC5" w:rsidRPr="005C0EB2" w:rsidRDefault="00142CC5" w:rsidP="00DD7611">
      <w:pPr>
        <w:widowControl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При этом исполнение обязательства </w:t>
      </w:r>
      <w:r w:rsidR="00223063" w:rsidRPr="005C0EB2">
        <w:rPr>
          <w:rFonts w:ascii="Times New Roman" w:hAnsi="Times New Roman" w:cs="Times New Roman"/>
          <w:bCs/>
          <w:color w:val="000000" w:themeColor="text1"/>
          <w:sz w:val="24"/>
          <w:szCs w:val="24"/>
        </w:rPr>
        <w:t>поставщика</w:t>
      </w:r>
      <w:r w:rsidRPr="005C0EB2">
        <w:rPr>
          <w:rFonts w:ascii="Times New Roman" w:hAnsi="Times New Roman" w:cs="Times New Roman"/>
          <w:bCs/>
          <w:color w:val="000000" w:themeColor="text1"/>
          <w:sz w:val="24"/>
          <w:szCs w:val="24"/>
        </w:rPr>
        <w:t xml:space="preserve"> по перечислению сумм неустойки (штрафа, пеней) в доход бюджета возлагается на заказчика. </w:t>
      </w:r>
    </w:p>
    <w:p w14:paraId="5E1C2062" w14:textId="175059CC" w:rsidR="008E13D3" w:rsidRPr="005C0EB2" w:rsidRDefault="007C1D97" w:rsidP="00DD7611">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 соответствии с пунктом 2 части 13 статьи 34 Закона сумма, подлежащая уплате заказчиком </w:t>
      </w:r>
      <w:r w:rsidR="00B5294A" w:rsidRPr="005C0EB2">
        <w:rPr>
          <w:rFonts w:ascii="Times New Roman" w:eastAsia="Calibri" w:hAnsi="Times New Roman" w:cs="Times New Roman"/>
          <w:bCs/>
          <w:color w:val="000000" w:themeColor="text1"/>
          <w:sz w:val="24"/>
          <w:szCs w:val="24"/>
        </w:rPr>
        <w:t>поставщику</w:t>
      </w:r>
      <w:r w:rsidR="00BF0920" w:rsidRPr="005C0EB2">
        <w:rPr>
          <w:rFonts w:ascii="Times New Roman" w:eastAsia="Calibri" w:hAnsi="Times New Roman" w:cs="Times New Roman"/>
          <w:bCs/>
          <w:color w:val="000000" w:themeColor="text1"/>
          <w:sz w:val="24"/>
          <w:szCs w:val="24"/>
        </w:rPr>
        <w:t xml:space="preserve"> уменьшается</w:t>
      </w:r>
      <w:r w:rsidR="00EB510B" w:rsidRPr="005C0EB2">
        <w:rPr>
          <w:rFonts w:ascii="Times New Roman" w:eastAsia="Calibri" w:hAnsi="Times New Roman" w:cs="Times New Roman"/>
          <w:bCs/>
          <w:color w:val="000000" w:themeColor="text1"/>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F0C15" w:rsidRPr="005C0EB2">
        <w:rPr>
          <w:rFonts w:ascii="Times New Roman" w:eastAsia="Calibri" w:hAnsi="Times New Roman" w:cs="Times New Roman"/>
          <w:bCs/>
          <w:color w:val="000000" w:themeColor="text1"/>
          <w:sz w:val="24"/>
          <w:szCs w:val="24"/>
        </w:rPr>
        <w:t xml:space="preserve"> </w:t>
      </w:r>
    </w:p>
    <w:p w14:paraId="3689C839" w14:textId="0D37ABD3" w:rsidR="00003F04" w:rsidRPr="005C0EB2" w:rsidRDefault="00AE1BC1"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w:t>
      </w:r>
      <w:r w:rsidR="004B7C08" w:rsidRPr="005C0EB2">
        <w:rPr>
          <w:rFonts w:ascii="Times New Roman" w:hAnsi="Times New Roman" w:cs="Times New Roman"/>
          <w:b w:val="0"/>
          <w:color w:val="000000" w:themeColor="text1"/>
          <w:sz w:val="24"/>
          <w:szCs w:val="24"/>
        </w:rPr>
        <w:t xml:space="preserve"> </w:t>
      </w:r>
      <w:r w:rsidR="004B7AB3" w:rsidRPr="005C0EB2">
        <w:rPr>
          <w:rFonts w:ascii="Times New Roman" w:hAnsi="Times New Roman" w:cs="Times New Roman"/>
          <w:b w:val="0"/>
          <w:color w:val="000000" w:themeColor="text1"/>
          <w:sz w:val="24"/>
          <w:szCs w:val="24"/>
        </w:rPr>
        <w:t>Казначейское сопровождение</w:t>
      </w:r>
      <w:r w:rsidR="00C11E94" w:rsidRPr="005C0EB2">
        <w:rPr>
          <w:rFonts w:ascii="Times New Roman" w:hAnsi="Times New Roman" w:cs="Times New Roman"/>
          <w:b w:val="0"/>
          <w:color w:val="000000" w:themeColor="text1"/>
          <w:sz w:val="24"/>
          <w:szCs w:val="24"/>
        </w:rPr>
        <w:t xml:space="preserve"> контракта</w:t>
      </w:r>
      <w:r w:rsidR="006005A5" w:rsidRPr="005C0EB2">
        <w:rPr>
          <w:rFonts w:ascii="Times New Roman" w:hAnsi="Times New Roman" w:cs="Times New Roman"/>
          <w:b w:val="0"/>
          <w:color w:val="000000" w:themeColor="text1"/>
          <w:sz w:val="24"/>
          <w:szCs w:val="24"/>
        </w:rPr>
        <w:t xml:space="preserve"> </w:t>
      </w:r>
      <w:r w:rsidR="004B7C08" w:rsidRPr="005C0EB2">
        <w:rPr>
          <w:rFonts w:ascii="Times New Roman" w:hAnsi="Times New Roman" w:cs="Times New Roman"/>
          <w:b w:val="0"/>
          <w:color w:val="000000" w:themeColor="text1"/>
          <w:sz w:val="24"/>
          <w:szCs w:val="24"/>
        </w:rPr>
        <w:t>не предусмотрено.</w:t>
      </w:r>
    </w:p>
    <w:p w14:paraId="3E268F9B" w14:textId="0BF3376A" w:rsidR="000400A5" w:rsidRPr="005C0EB2" w:rsidRDefault="000400A5"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7</w:t>
      </w:r>
      <w:r w:rsidRPr="005C0EB2">
        <w:rPr>
          <w:rFonts w:ascii="Times New Roman" w:hAnsi="Times New Roman" w:cs="Times New Roman"/>
          <w:b w:val="0"/>
          <w:color w:val="000000" w:themeColor="text1"/>
          <w:sz w:val="24"/>
          <w:szCs w:val="24"/>
        </w:rPr>
        <w:t xml:space="preserve">. </w:t>
      </w:r>
      <w:r w:rsidR="00C11E94" w:rsidRPr="005C0EB2">
        <w:rPr>
          <w:rFonts w:ascii="Times New Roman" w:hAnsi="Times New Roman" w:cs="Times New Roman"/>
          <w:b w:val="0"/>
          <w:color w:val="000000" w:themeColor="text1"/>
          <w:sz w:val="24"/>
          <w:szCs w:val="24"/>
        </w:rPr>
        <w:t>Банковское сопровождение контракта</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r w:rsidR="00003F04" w:rsidRPr="005C0EB2">
        <w:rPr>
          <w:rFonts w:ascii="Times New Roman" w:eastAsia="Calibri" w:hAnsi="Times New Roman" w:cs="Times New Roman"/>
          <w:b w:val="0"/>
          <w:color w:val="000000" w:themeColor="text1"/>
          <w:sz w:val="24"/>
          <w:szCs w:val="24"/>
        </w:rPr>
        <w:t xml:space="preserve"> </w:t>
      </w:r>
    </w:p>
    <w:p w14:paraId="3FDB701E" w14:textId="19FFBBAD" w:rsidR="00507A20" w:rsidRPr="005C0EB2" w:rsidRDefault="006005A5" w:rsidP="00DD7611">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2.8. Источник финансирования контракта – </w:t>
      </w:r>
      <w:r w:rsidR="00CE6E59">
        <w:rPr>
          <w:rFonts w:ascii="Times New Roman" w:eastAsia="Times New Roman" w:hAnsi="Times New Roman" w:cs="Times New Roman"/>
          <w:bCs/>
          <w:color w:val="000000" w:themeColor="text1"/>
          <w:sz w:val="24"/>
          <w:szCs w:val="24"/>
          <w:lang w:eastAsia="ru-RU"/>
        </w:rPr>
        <w:t>Федеральный бюджет</w:t>
      </w:r>
      <w:r w:rsidR="00397AFD" w:rsidRPr="005C0EB2">
        <w:rPr>
          <w:rFonts w:ascii="Times New Roman" w:eastAsia="Times New Roman" w:hAnsi="Times New Roman" w:cs="Times New Roman"/>
          <w:bCs/>
          <w:color w:val="000000" w:themeColor="text1"/>
          <w:sz w:val="24"/>
          <w:szCs w:val="24"/>
          <w:lang w:eastAsia="ru-RU"/>
        </w:rPr>
        <w:t>, КБК</w:t>
      </w:r>
      <w:r w:rsidR="00F971F3">
        <w:rPr>
          <w:rFonts w:ascii="Times New Roman" w:eastAsia="Times New Roman" w:hAnsi="Times New Roman" w:cs="Times New Roman"/>
          <w:bCs/>
          <w:color w:val="000000" w:themeColor="text1"/>
          <w:sz w:val="24"/>
          <w:szCs w:val="24"/>
          <w:lang w:eastAsia="ru-RU"/>
        </w:rPr>
        <w:t>:</w:t>
      </w:r>
      <w:r w:rsidR="00AC33F8" w:rsidRPr="005C0EB2">
        <w:rPr>
          <w:rFonts w:ascii="Times New Roman" w:eastAsia="Times New Roman" w:hAnsi="Times New Roman" w:cs="Times New Roman"/>
          <w:bCs/>
          <w:color w:val="000000" w:themeColor="text1"/>
          <w:sz w:val="24"/>
          <w:szCs w:val="24"/>
          <w:lang w:eastAsia="ru-RU"/>
        </w:rPr>
        <w:t>17703101040190049244</w:t>
      </w:r>
      <w:r w:rsidR="00D64F68" w:rsidRPr="005C0EB2">
        <w:rPr>
          <w:rFonts w:ascii="Times New Roman" w:eastAsia="Times New Roman" w:hAnsi="Times New Roman" w:cs="Times New Roman"/>
          <w:bCs/>
          <w:color w:val="000000" w:themeColor="text1"/>
          <w:sz w:val="24"/>
          <w:szCs w:val="24"/>
          <w:lang w:eastAsia="ru-RU"/>
        </w:rPr>
        <w:t>.</w:t>
      </w:r>
    </w:p>
    <w:p w14:paraId="38AA5C3F" w14:textId="77777777" w:rsidR="00E87761" w:rsidRDefault="00E87761"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06907FD" w14:textId="03D5B5C1"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 xml:space="preserve">3. Срок </w:t>
      </w:r>
      <w:r w:rsidR="007F0724" w:rsidRPr="005C0EB2">
        <w:rPr>
          <w:rFonts w:ascii="Times New Roman" w:hAnsi="Times New Roman" w:cs="Times New Roman"/>
          <w:bCs w:val="0"/>
          <w:color w:val="000000" w:themeColor="text1"/>
          <w:sz w:val="24"/>
          <w:szCs w:val="24"/>
        </w:rPr>
        <w:t xml:space="preserve">и порядок </w:t>
      </w:r>
      <w:r w:rsidR="00542AF9" w:rsidRPr="005C0EB2">
        <w:rPr>
          <w:rFonts w:ascii="Times New Roman" w:hAnsi="Times New Roman" w:cs="Times New Roman"/>
          <w:bCs w:val="0"/>
          <w:color w:val="000000" w:themeColor="text1"/>
          <w:sz w:val="24"/>
          <w:szCs w:val="24"/>
        </w:rPr>
        <w:t>поставки товара</w:t>
      </w:r>
      <w:r w:rsidR="00621B0B" w:rsidRPr="005C0EB2">
        <w:rPr>
          <w:rFonts w:ascii="Times New Roman" w:hAnsi="Times New Roman" w:cs="Times New Roman"/>
          <w:bCs w:val="0"/>
          <w:color w:val="000000" w:themeColor="text1"/>
          <w:sz w:val="24"/>
          <w:szCs w:val="24"/>
        </w:rPr>
        <w:t xml:space="preserve">, </w:t>
      </w:r>
      <w:r w:rsidR="007F0724" w:rsidRPr="005C0EB2">
        <w:rPr>
          <w:rFonts w:ascii="Times New Roman" w:hAnsi="Times New Roman" w:cs="Times New Roman"/>
          <w:bCs w:val="0"/>
          <w:color w:val="000000" w:themeColor="text1"/>
          <w:sz w:val="24"/>
          <w:szCs w:val="24"/>
        </w:rPr>
        <w:t xml:space="preserve">срок </w:t>
      </w:r>
      <w:r w:rsidR="00621B0B" w:rsidRPr="005C0EB2">
        <w:rPr>
          <w:rFonts w:ascii="Times New Roman" w:hAnsi="Times New Roman" w:cs="Times New Roman"/>
          <w:bCs w:val="0"/>
          <w:color w:val="000000" w:themeColor="text1"/>
          <w:sz w:val="24"/>
          <w:szCs w:val="24"/>
        </w:rPr>
        <w:t>исполнения контракта</w:t>
      </w:r>
    </w:p>
    <w:p w14:paraId="38644DA0" w14:textId="77777777" w:rsidR="000D62A2" w:rsidRPr="005C0EB2" w:rsidRDefault="000D62A2"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p>
    <w:p w14:paraId="6333AE44" w14:textId="63FAC957" w:rsidR="00495EDB" w:rsidRPr="005C0EB2" w:rsidRDefault="00877359" w:rsidP="00DD7611">
      <w:pPr>
        <w:tabs>
          <w:tab w:val="left" w:pos="284"/>
          <w:tab w:val="left" w:pos="709"/>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3.1. </w:t>
      </w:r>
      <w:r w:rsidR="00A83B88"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w:t>
      </w:r>
      <w:r w:rsidR="009F75F3" w:rsidRPr="005C0EB2">
        <w:rPr>
          <w:rFonts w:ascii="Times New Roman" w:eastAsia="Times New Roman" w:hAnsi="Times New Roman" w:cs="Times New Roman"/>
          <w:bCs/>
          <w:color w:val="000000" w:themeColor="text1"/>
          <w:sz w:val="24"/>
          <w:szCs w:val="24"/>
          <w:lang w:eastAsia="ru-RU"/>
        </w:rPr>
        <w:t xml:space="preserve">в период </w:t>
      </w:r>
      <w:r w:rsidR="00495EDB" w:rsidRPr="005C0EB2">
        <w:rPr>
          <w:rFonts w:ascii="Times New Roman" w:eastAsia="Times New Roman" w:hAnsi="Times New Roman" w:cs="Times New Roman"/>
          <w:color w:val="000000" w:themeColor="text1"/>
          <w:sz w:val="24"/>
          <w:szCs w:val="24"/>
          <w:lang w:eastAsia="ru-RU"/>
        </w:rPr>
        <w:t>с даты заключения контракта</w:t>
      </w:r>
      <w:r w:rsidR="009F75F3" w:rsidRPr="005C0EB2">
        <w:rPr>
          <w:rFonts w:ascii="Times New Roman" w:eastAsia="Times New Roman" w:hAnsi="Times New Roman" w:cs="Times New Roman"/>
          <w:color w:val="000000" w:themeColor="text1"/>
          <w:sz w:val="24"/>
          <w:szCs w:val="24"/>
          <w:lang w:eastAsia="ru-RU"/>
        </w:rPr>
        <w:t xml:space="preserve"> по </w:t>
      </w:r>
      <w:r w:rsidR="00D84457" w:rsidRPr="00D84457">
        <w:rPr>
          <w:rFonts w:ascii="Times New Roman" w:eastAsia="Times New Roman" w:hAnsi="Times New Roman" w:cs="Times New Roman"/>
          <w:color w:val="000000" w:themeColor="text1"/>
          <w:sz w:val="24"/>
          <w:szCs w:val="24"/>
          <w:lang w:eastAsia="ru-RU"/>
        </w:rPr>
        <w:t>31.07.2026</w:t>
      </w:r>
      <w:r w:rsidR="00D84457">
        <w:rPr>
          <w:rFonts w:ascii="Times New Roman" w:eastAsia="Times New Roman" w:hAnsi="Times New Roman" w:cs="Times New Roman"/>
          <w:color w:val="000000" w:themeColor="text1"/>
          <w:sz w:val="24"/>
          <w:szCs w:val="24"/>
          <w:lang w:eastAsia="ru-RU"/>
        </w:rPr>
        <w:t>.</w:t>
      </w:r>
    </w:p>
    <w:p w14:paraId="211CC4F1" w14:textId="3E5037D5" w:rsidR="00361762" w:rsidRPr="005C0EB2" w:rsidRDefault="00361762"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3.2. Порядок поставки товара</w:t>
      </w:r>
      <w:r w:rsidR="005C0EB2" w:rsidRPr="005C0EB2">
        <w:rPr>
          <w:rFonts w:ascii="Times New Roman" w:eastAsia="Times New Roman" w:hAnsi="Times New Roman" w:cs="Times New Roman"/>
          <w:bCs/>
          <w:color w:val="000000" w:themeColor="text1"/>
          <w:sz w:val="24"/>
          <w:szCs w:val="24"/>
          <w:lang w:eastAsia="ru-RU"/>
        </w:rPr>
        <w:t>:</w:t>
      </w:r>
    </w:p>
    <w:p w14:paraId="03F903A5" w14:textId="0ED93792" w:rsidR="006005A5" w:rsidRPr="005C0EB2" w:rsidRDefault="006005A5" w:rsidP="00DD7611">
      <w:pPr>
        <w:tabs>
          <w:tab w:val="left" w:pos="284"/>
          <w:tab w:val="left" w:pos="709"/>
          <w:tab w:val="left" w:pos="6195"/>
          <w:tab w:val="left" w:pos="9781"/>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транспортом поставщика и за счет поставщика в рабочее время заказчика с учетом режима доступа на объект заказчика (в рабочие дни с 9.00 ч. до 13.00 и с 14.00 ч. до 17.00 ч., суббота, воскресенье - выходной). Поставщик обязан согласовать с заказчиком точное время и дату поставки товара с учетом режима работы заказчика не позднее, чем за 1 (один) рабочий день. Не заявленный товар не поставляется и не оплачивается. </w:t>
      </w:r>
    </w:p>
    <w:p w14:paraId="2E2B95EA" w14:textId="121BBF59" w:rsidR="00CD5216" w:rsidRPr="005C0EB2" w:rsidRDefault="00370A76" w:rsidP="00DD7611">
      <w:pPr>
        <w:widowControl w:val="0"/>
        <w:tabs>
          <w:tab w:val="left" w:pos="284"/>
          <w:tab w:val="left" w:pos="709"/>
        </w:tabs>
        <w:autoSpaceDE w:val="0"/>
        <w:spacing w:after="0" w:line="240" w:lineRule="auto"/>
        <w:ind w:firstLine="709"/>
        <w:jc w:val="both"/>
        <w:rPr>
          <w:rFonts w:ascii="Times New Roman" w:eastAsia="Calibri"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lang w:eastAsia="ru-RU"/>
        </w:rPr>
        <w:t>3.3</w:t>
      </w:r>
      <w:r w:rsidR="00CD5216" w:rsidRPr="005C0EB2">
        <w:rPr>
          <w:rFonts w:ascii="Times New Roman" w:eastAsia="Calibri" w:hAnsi="Times New Roman" w:cs="Times New Roman"/>
          <w:bCs/>
          <w:color w:val="000000" w:themeColor="text1"/>
          <w:sz w:val="24"/>
          <w:szCs w:val="24"/>
          <w:lang w:eastAsia="ru-RU"/>
        </w:rPr>
        <w:t xml:space="preserve">. </w:t>
      </w:r>
      <w:r w:rsidR="00AC2086" w:rsidRPr="005C0EB2">
        <w:rPr>
          <w:rFonts w:ascii="Times New Roman" w:eastAsia="Calibri" w:hAnsi="Times New Roman" w:cs="Times New Roman"/>
          <w:bCs/>
          <w:color w:val="000000" w:themeColor="text1"/>
          <w:sz w:val="24"/>
          <w:szCs w:val="24"/>
          <w:lang w:eastAsia="ar-SA"/>
        </w:rPr>
        <w:t xml:space="preserve">Контракт считается заключенным в день размещения контракта, подписанного </w:t>
      </w:r>
      <w:r w:rsidR="00AC2086" w:rsidRPr="005C0EB2">
        <w:rPr>
          <w:rFonts w:ascii="Times New Roman" w:eastAsia="Calibri" w:hAnsi="Times New Roman" w:cs="Times New Roman"/>
          <w:bCs/>
          <w:color w:val="000000" w:themeColor="text1"/>
          <w:sz w:val="24"/>
          <w:szCs w:val="24"/>
          <w:lang w:eastAsia="ar-SA"/>
        </w:rPr>
        <w:lastRenderedPageBreak/>
        <w:t xml:space="preserve">усиленной </w:t>
      </w:r>
      <w:r w:rsidR="006819B9" w:rsidRPr="005C0EB2">
        <w:rPr>
          <w:rFonts w:ascii="Times New Roman" w:eastAsia="Calibri" w:hAnsi="Times New Roman" w:cs="Times New Roman"/>
          <w:bCs/>
          <w:color w:val="000000" w:themeColor="text1"/>
          <w:sz w:val="24"/>
          <w:szCs w:val="24"/>
          <w:lang w:eastAsia="ar-SA"/>
        </w:rPr>
        <w:t xml:space="preserve">квалифицированной </w:t>
      </w:r>
      <w:r w:rsidR="00AC2086" w:rsidRPr="005C0EB2">
        <w:rPr>
          <w:rFonts w:ascii="Times New Roman" w:eastAsia="Calibri" w:hAnsi="Times New Roman" w:cs="Times New Roman"/>
          <w:bCs/>
          <w:color w:val="000000" w:themeColor="text1"/>
          <w:sz w:val="24"/>
          <w:szCs w:val="24"/>
          <w:lang w:eastAsia="ar-SA"/>
        </w:rPr>
        <w:t>электронной подписью лица, имеющего право действовать от имени заказчика</w:t>
      </w:r>
      <w:r w:rsidR="006819B9" w:rsidRPr="005C0EB2">
        <w:rPr>
          <w:rFonts w:ascii="Times New Roman" w:eastAsia="Calibri" w:hAnsi="Times New Roman" w:cs="Times New Roman"/>
          <w:bCs/>
          <w:color w:val="000000" w:themeColor="text1"/>
          <w:sz w:val="24"/>
          <w:szCs w:val="24"/>
          <w:lang w:eastAsia="ar-SA"/>
        </w:rPr>
        <w:t xml:space="preserve"> (далее - усиленная электронная подпись)</w:t>
      </w:r>
      <w:r w:rsidR="00AC2086" w:rsidRPr="005C0EB2">
        <w:rPr>
          <w:rFonts w:ascii="Times New Roman" w:eastAsia="Calibri" w:hAnsi="Times New Roman" w:cs="Times New Roman"/>
          <w:bCs/>
          <w:color w:val="000000" w:themeColor="text1"/>
          <w:sz w:val="24"/>
          <w:szCs w:val="24"/>
          <w:lang w:eastAsia="ar-SA"/>
        </w:rPr>
        <w:t xml:space="preserve">, в </w:t>
      </w:r>
      <w:r w:rsidR="00BF1500" w:rsidRPr="005C0EB2">
        <w:rPr>
          <w:rFonts w:ascii="Times New Roman" w:eastAsia="Calibri" w:hAnsi="Times New Roman" w:cs="Times New Roman"/>
          <w:bCs/>
          <w:color w:val="000000" w:themeColor="text1"/>
          <w:sz w:val="24"/>
          <w:szCs w:val="24"/>
          <w:lang w:eastAsia="ar-SA"/>
        </w:rPr>
        <w:t>един</w:t>
      </w:r>
      <w:r w:rsidR="003E5B38" w:rsidRPr="005C0EB2">
        <w:rPr>
          <w:rFonts w:ascii="Times New Roman" w:eastAsia="Calibri" w:hAnsi="Times New Roman" w:cs="Times New Roman"/>
          <w:bCs/>
          <w:color w:val="000000" w:themeColor="text1"/>
          <w:sz w:val="24"/>
          <w:szCs w:val="24"/>
          <w:lang w:eastAsia="ar-SA"/>
        </w:rPr>
        <w:t>ом</w:t>
      </w:r>
      <w:r w:rsidR="00BF1500" w:rsidRPr="005C0EB2">
        <w:rPr>
          <w:rFonts w:ascii="Times New Roman" w:eastAsia="Calibri" w:hAnsi="Times New Roman" w:cs="Times New Roman"/>
          <w:bCs/>
          <w:color w:val="000000" w:themeColor="text1"/>
          <w:sz w:val="24"/>
          <w:szCs w:val="24"/>
          <w:lang w:eastAsia="ar-SA"/>
        </w:rPr>
        <w:t xml:space="preserve"> агрегатор</w:t>
      </w:r>
      <w:r w:rsidR="003E5B38" w:rsidRPr="005C0EB2">
        <w:rPr>
          <w:rFonts w:ascii="Times New Roman" w:eastAsia="Calibri" w:hAnsi="Times New Roman" w:cs="Times New Roman"/>
          <w:bCs/>
          <w:color w:val="000000" w:themeColor="text1"/>
          <w:sz w:val="24"/>
          <w:szCs w:val="24"/>
          <w:lang w:eastAsia="ar-SA"/>
        </w:rPr>
        <w:t>е</w:t>
      </w:r>
      <w:r w:rsidR="00BF1500" w:rsidRPr="005C0EB2">
        <w:rPr>
          <w:rFonts w:ascii="Times New Roman" w:eastAsia="Calibri" w:hAnsi="Times New Roman" w:cs="Times New Roman"/>
          <w:bCs/>
          <w:color w:val="000000" w:themeColor="text1"/>
          <w:sz w:val="24"/>
          <w:szCs w:val="24"/>
          <w:lang w:eastAsia="ar-SA"/>
        </w:rPr>
        <w:t xml:space="preserve"> торговли</w:t>
      </w:r>
      <w:r w:rsidR="00B27A0B">
        <w:rPr>
          <w:rFonts w:ascii="Times New Roman" w:eastAsia="Calibri" w:hAnsi="Times New Roman" w:cs="Times New Roman"/>
          <w:bCs/>
          <w:color w:val="000000" w:themeColor="text1"/>
          <w:sz w:val="24"/>
          <w:szCs w:val="24"/>
          <w:lang w:eastAsia="ar-SA"/>
        </w:rPr>
        <w:t>.</w:t>
      </w:r>
    </w:p>
    <w:p w14:paraId="3166D61E" w14:textId="170236BB" w:rsidR="00CD5216" w:rsidRPr="005C0EB2" w:rsidRDefault="00CD5216" w:rsidP="00DD761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D84457">
        <w:rPr>
          <w:rFonts w:ascii="Times New Roman" w:eastAsia="Calibri" w:hAnsi="Times New Roman" w:cs="Times New Roman"/>
          <w:bCs/>
          <w:color w:val="000000" w:themeColor="text1"/>
          <w:sz w:val="24"/>
          <w:szCs w:val="24"/>
          <w:lang w:eastAsia="ar-SA"/>
        </w:rPr>
        <w:t xml:space="preserve">Срок исполнения контракта установлен </w:t>
      </w:r>
      <w:r w:rsidR="00D84457" w:rsidRPr="00D84457">
        <w:rPr>
          <w:rFonts w:ascii="Times New Roman" w:eastAsia="Calibri" w:hAnsi="Times New Roman" w:cs="Times New Roman"/>
          <w:bCs/>
          <w:color w:val="000000" w:themeColor="text1"/>
          <w:sz w:val="24"/>
          <w:szCs w:val="24"/>
          <w:lang w:eastAsia="ar-SA"/>
        </w:rPr>
        <w:t>11</w:t>
      </w:r>
      <w:r w:rsidR="000F3721" w:rsidRPr="00D84457">
        <w:rPr>
          <w:rFonts w:ascii="Times New Roman" w:eastAsia="Calibri" w:hAnsi="Times New Roman" w:cs="Times New Roman"/>
          <w:bCs/>
          <w:color w:val="000000" w:themeColor="text1"/>
          <w:sz w:val="24"/>
          <w:szCs w:val="24"/>
          <w:lang w:eastAsia="ar-SA"/>
        </w:rPr>
        <w:t>.09.2026</w:t>
      </w:r>
      <w:r w:rsidRPr="00D84457">
        <w:rPr>
          <w:rFonts w:ascii="Times New Roman" w:eastAsia="Calibri" w:hAnsi="Times New Roman" w:cs="Times New Roman"/>
          <w:bCs/>
          <w:color w:val="000000" w:themeColor="text1"/>
          <w:sz w:val="24"/>
          <w:szCs w:val="24"/>
          <w:lang w:eastAsia="ar-SA"/>
        </w:rPr>
        <w:t xml:space="preserve"> и </w:t>
      </w:r>
      <w:r w:rsidRPr="00D84457">
        <w:rPr>
          <w:rFonts w:ascii="Times New Roman" w:hAnsi="Times New Roman" w:cs="Times New Roman"/>
          <w:bCs/>
          <w:color w:val="000000" w:themeColor="text1"/>
          <w:sz w:val="24"/>
          <w:szCs w:val="24"/>
        </w:rPr>
        <w:t xml:space="preserve">включает срок </w:t>
      </w:r>
      <w:r w:rsidR="00542AF9" w:rsidRPr="00D84457">
        <w:rPr>
          <w:rFonts w:ascii="Times New Roman" w:hAnsi="Times New Roman" w:cs="Times New Roman"/>
          <w:bCs/>
          <w:color w:val="000000" w:themeColor="text1"/>
          <w:sz w:val="24"/>
          <w:szCs w:val="24"/>
        </w:rPr>
        <w:t>поставки товара</w:t>
      </w:r>
      <w:r w:rsidR="00786A73" w:rsidRPr="00D84457">
        <w:rPr>
          <w:rFonts w:ascii="Times New Roman" w:hAnsi="Times New Roman" w:cs="Times New Roman"/>
          <w:bCs/>
          <w:color w:val="000000" w:themeColor="text1"/>
          <w:sz w:val="24"/>
          <w:szCs w:val="24"/>
        </w:rPr>
        <w:t xml:space="preserve"> </w:t>
      </w:r>
      <w:r w:rsidR="00542AF9" w:rsidRPr="00D84457">
        <w:rPr>
          <w:rFonts w:ascii="Times New Roman" w:hAnsi="Times New Roman" w:cs="Times New Roman"/>
          <w:bCs/>
          <w:color w:val="000000" w:themeColor="text1"/>
          <w:sz w:val="24"/>
          <w:szCs w:val="24"/>
        </w:rPr>
        <w:t>поставщиком</w:t>
      </w:r>
      <w:r w:rsidRPr="00D84457">
        <w:rPr>
          <w:rFonts w:ascii="Times New Roman" w:hAnsi="Times New Roman" w:cs="Times New Roman"/>
          <w:bCs/>
          <w:color w:val="000000" w:themeColor="text1"/>
          <w:sz w:val="24"/>
          <w:szCs w:val="24"/>
        </w:rPr>
        <w:t xml:space="preserve"> в полном объеме, срок приемки (с оформлением документа</w:t>
      </w:r>
      <w:r w:rsidRPr="005C0EB2">
        <w:rPr>
          <w:rFonts w:ascii="Times New Roman" w:hAnsi="Times New Roman" w:cs="Times New Roman"/>
          <w:bCs/>
          <w:color w:val="000000" w:themeColor="text1"/>
          <w:sz w:val="24"/>
          <w:szCs w:val="24"/>
        </w:rPr>
        <w:t xml:space="preserve"> о приемке) и оплаты заказчиком </w:t>
      </w:r>
      <w:r w:rsidR="00542AF9" w:rsidRPr="005C0EB2">
        <w:rPr>
          <w:rFonts w:ascii="Times New Roman" w:hAnsi="Times New Roman" w:cs="Times New Roman"/>
          <w:bCs/>
          <w:color w:val="000000" w:themeColor="text1"/>
          <w:sz w:val="24"/>
          <w:szCs w:val="24"/>
        </w:rPr>
        <w:t>такого товара</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lang w:eastAsia="ar-SA"/>
        </w:rPr>
        <w:t xml:space="preserve"> </w:t>
      </w:r>
    </w:p>
    <w:p w14:paraId="51310847" w14:textId="77777777" w:rsidR="00E733D2" w:rsidRPr="005C0EB2" w:rsidRDefault="00E733D2" w:rsidP="0072794C">
      <w:pPr>
        <w:tabs>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1175B4A"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4. Права и обязанности сторон</w:t>
      </w:r>
    </w:p>
    <w:p w14:paraId="58161B5F" w14:textId="77777777" w:rsidR="0054047A" w:rsidRPr="005C0EB2" w:rsidRDefault="0054047A" w:rsidP="00DD7611">
      <w:pPr>
        <w:suppressAutoHyphens/>
        <w:spacing w:after="0" w:line="240" w:lineRule="auto"/>
        <w:ind w:firstLine="709"/>
        <w:jc w:val="both"/>
        <w:rPr>
          <w:rFonts w:ascii="Times New Roman" w:hAnsi="Times New Roman" w:cs="Times New Roman"/>
          <w:bCs/>
          <w:color w:val="000000" w:themeColor="text1"/>
          <w:sz w:val="24"/>
          <w:szCs w:val="24"/>
        </w:rPr>
      </w:pPr>
    </w:p>
    <w:p w14:paraId="6324DE28" w14:textId="77777777" w:rsidR="00AE7243"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4.1. </w:t>
      </w:r>
      <w:r w:rsidR="00542AF9"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обязан:</w:t>
      </w:r>
    </w:p>
    <w:p w14:paraId="186B8BC9" w14:textId="6DB4487F" w:rsidR="00675C7E" w:rsidRPr="005C0EB2" w:rsidRDefault="00675C7E" w:rsidP="00DD7611">
      <w:pPr>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4.1.1. </w:t>
      </w:r>
      <w:r w:rsidR="00542AF9" w:rsidRPr="005C0EB2">
        <w:rPr>
          <w:rFonts w:ascii="Times New Roman" w:eastAsia="Times New Roman" w:hAnsi="Times New Roman" w:cs="Times New Roman"/>
          <w:bCs/>
          <w:color w:val="000000" w:themeColor="text1"/>
          <w:sz w:val="24"/>
          <w:szCs w:val="24"/>
          <w:lang w:eastAsia="ru-RU"/>
        </w:rPr>
        <w:t>Поставить товар</w:t>
      </w:r>
      <w:r w:rsidRPr="005C0EB2">
        <w:rPr>
          <w:rFonts w:ascii="Times New Roman" w:eastAsia="Times New Roman" w:hAnsi="Times New Roman" w:cs="Times New Roman"/>
          <w:bCs/>
          <w:color w:val="000000" w:themeColor="text1"/>
          <w:sz w:val="24"/>
          <w:szCs w:val="24"/>
          <w:lang w:eastAsia="ru-RU"/>
        </w:rPr>
        <w:t xml:space="preserve"> в соо</w:t>
      </w:r>
      <w:r w:rsidR="00542AF9" w:rsidRPr="005C0EB2">
        <w:rPr>
          <w:rFonts w:ascii="Times New Roman" w:eastAsia="Times New Roman" w:hAnsi="Times New Roman" w:cs="Times New Roman"/>
          <w:bCs/>
          <w:color w:val="000000" w:themeColor="text1"/>
          <w:sz w:val="24"/>
          <w:szCs w:val="24"/>
          <w:lang w:eastAsia="ru-RU"/>
        </w:rPr>
        <w:t>тветствии с условиями контракта</w:t>
      </w:r>
      <w:r w:rsidR="005654F6" w:rsidRPr="005C0EB2">
        <w:rPr>
          <w:rFonts w:ascii="Times New Roman" w:eastAsia="Times New Roman" w:hAnsi="Times New Roman" w:cs="Times New Roman"/>
          <w:bCs/>
          <w:color w:val="000000" w:themeColor="text1"/>
          <w:sz w:val="24"/>
          <w:szCs w:val="24"/>
          <w:lang w:eastAsia="ru-RU"/>
        </w:rPr>
        <w:t>.</w:t>
      </w:r>
    </w:p>
    <w:p w14:paraId="70DE5D08" w14:textId="47FD6742" w:rsidR="00BB3203" w:rsidRPr="005C0EB2" w:rsidRDefault="000B3672" w:rsidP="00DD7611">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4.1.</w:t>
      </w:r>
      <w:r w:rsidR="00D76A3F"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xml:space="preserve">. </w:t>
      </w:r>
      <w:r w:rsidR="00824757" w:rsidRPr="005C0EB2">
        <w:rPr>
          <w:rFonts w:ascii="Times New Roman" w:eastAsia="Times New Roman" w:hAnsi="Times New Roman" w:cs="Times New Roman"/>
          <w:bCs/>
          <w:color w:val="000000" w:themeColor="text1"/>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w:t>
      </w:r>
      <w:r w:rsidR="00824757" w:rsidRPr="005C0EB2">
        <w:rPr>
          <w:rFonts w:ascii="Times New Roman" w:hAnsi="Times New Roman" w:cs="Times New Roman"/>
          <w:bCs/>
          <w:color w:val="000000" w:themeColor="text1"/>
          <w:sz w:val="24"/>
          <w:szCs w:val="24"/>
        </w:rPr>
        <w:t xml:space="preserve">также к установленному </w:t>
      </w:r>
      <w:r w:rsidR="00247F7D" w:rsidRPr="005C0EB2">
        <w:rPr>
          <w:rFonts w:ascii="Times New Roman" w:hAnsi="Times New Roman" w:cs="Times New Roman"/>
          <w:bCs/>
          <w:color w:val="000000" w:themeColor="text1"/>
          <w:sz w:val="24"/>
          <w:szCs w:val="24"/>
        </w:rPr>
        <w:t>контрактом</w:t>
      </w:r>
      <w:r w:rsidR="00824757" w:rsidRPr="005C0EB2">
        <w:rPr>
          <w:rFonts w:ascii="Times New Roman" w:hAnsi="Times New Roman" w:cs="Times New Roman"/>
          <w:bCs/>
          <w:color w:val="000000" w:themeColor="text1"/>
          <w:sz w:val="24"/>
          <w:szCs w:val="24"/>
        </w:rPr>
        <w:t xml:space="preserve"> сроку обязан предоставить заказчику результаты поставки товара, предусмотренные контрактом</w:t>
      </w:r>
      <w:r w:rsidR="00BF1500" w:rsidRPr="005C0EB2">
        <w:rPr>
          <w:rFonts w:ascii="Times New Roman" w:hAnsi="Times New Roman" w:cs="Times New Roman"/>
          <w:bCs/>
          <w:color w:val="000000" w:themeColor="text1"/>
          <w:sz w:val="24"/>
          <w:szCs w:val="24"/>
        </w:rPr>
        <w:t>.</w:t>
      </w:r>
    </w:p>
    <w:p w14:paraId="1DA3F2E5" w14:textId="5F6F2478" w:rsidR="002B4964" w:rsidRPr="005C0EB2" w:rsidRDefault="002B4964" w:rsidP="00DD7611">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color w:val="000000" w:themeColor="text1"/>
          <w:sz w:val="24"/>
          <w:szCs w:val="24"/>
          <w:lang w:eastAsia="ar-SA"/>
        </w:rPr>
        <w:t xml:space="preserve">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указанной в разделе </w:t>
      </w:r>
      <w:r w:rsidR="00AE4FC9" w:rsidRPr="005C0EB2">
        <w:rPr>
          <w:rFonts w:ascii="Times New Roman" w:hAnsi="Times New Roman" w:cs="Times New Roman"/>
          <w:bCs/>
          <w:color w:val="000000" w:themeColor="text1"/>
          <w:sz w:val="24"/>
          <w:szCs w:val="24"/>
          <w:lang w:eastAsia="ar-SA"/>
        </w:rPr>
        <w:t>1</w:t>
      </w:r>
      <w:r w:rsidR="00841D5E" w:rsidRPr="005C0EB2">
        <w:rPr>
          <w:rFonts w:ascii="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lang w:eastAsia="ar-SA"/>
        </w:rPr>
        <w:t xml:space="preserve"> контракта, причину возникновения таких обстоятельств и сроки их устранения. </w:t>
      </w:r>
    </w:p>
    <w:p w14:paraId="52A71792"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4.2. </w:t>
      </w:r>
      <w:r w:rsidR="00C57CE5"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вправе:</w:t>
      </w:r>
    </w:p>
    <w:p w14:paraId="6F401009" w14:textId="77777777" w:rsidR="00675C7E" w:rsidRPr="005C0EB2" w:rsidRDefault="00675C7E" w:rsidP="00DD7611">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4.2.1. Требовать от заказчика надлежащего исполнения обязательств в соответствии с условиями контракта.</w:t>
      </w:r>
    </w:p>
    <w:p w14:paraId="07B40B81" w14:textId="77777777" w:rsidR="00BD2386" w:rsidRPr="005C0EB2" w:rsidRDefault="00BD2386" w:rsidP="00DD7611">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4.2.2. Запрашивать у заказчика информацию, необходимую для надлежащего </w:t>
      </w:r>
      <w:r w:rsidR="00C57CE5" w:rsidRPr="005C0EB2">
        <w:rPr>
          <w:rFonts w:ascii="Times New Roman" w:eastAsia="Times New Roman" w:hAnsi="Times New Roman" w:cs="Times New Roman"/>
          <w:bCs/>
          <w:color w:val="000000" w:themeColor="text1"/>
          <w:sz w:val="24"/>
          <w:szCs w:val="24"/>
          <w:lang w:eastAsia="ru-RU"/>
        </w:rPr>
        <w:t>исполнения обязательств</w:t>
      </w:r>
      <w:r w:rsidRPr="005C0EB2">
        <w:rPr>
          <w:rFonts w:ascii="Times New Roman" w:eastAsia="Times New Roman" w:hAnsi="Times New Roman" w:cs="Times New Roman"/>
          <w:bCs/>
          <w:color w:val="000000" w:themeColor="text1"/>
          <w:sz w:val="24"/>
          <w:szCs w:val="24"/>
          <w:lang w:eastAsia="ru-RU"/>
        </w:rPr>
        <w:t>.</w:t>
      </w:r>
    </w:p>
    <w:p w14:paraId="5EDCABBF" w14:textId="6238E850" w:rsidR="0054047A" w:rsidRPr="005C0EB2" w:rsidRDefault="00BD2386" w:rsidP="00DD7611">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4.2.3</w:t>
      </w:r>
      <w:r w:rsidR="003F2F89" w:rsidRPr="005C0EB2">
        <w:rPr>
          <w:rFonts w:ascii="Times New Roman" w:eastAsia="Times New Roman" w:hAnsi="Times New Roman" w:cs="Times New Roman"/>
          <w:bCs/>
          <w:color w:val="000000" w:themeColor="text1"/>
          <w:sz w:val="24"/>
          <w:szCs w:val="24"/>
          <w:lang w:eastAsia="ru-RU"/>
        </w:rPr>
        <w:t xml:space="preserve">. </w:t>
      </w:r>
      <w:r w:rsidR="00AD57C9" w:rsidRPr="005C0EB2">
        <w:rPr>
          <w:rFonts w:ascii="Times New Roman" w:eastAsia="Times New Roman" w:hAnsi="Times New Roman" w:cs="Times New Roman"/>
          <w:bCs/>
          <w:color w:val="000000" w:themeColor="text1"/>
          <w:sz w:val="24"/>
          <w:szCs w:val="24"/>
          <w:lang w:eastAsia="ru-RU"/>
        </w:rPr>
        <w:t>П</w:t>
      </w:r>
      <w:r w:rsidR="005909F7" w:rsidRPr="005C0EB2">
        <w:rPr>
          <w:rFonts w:ascii="Times New Roman" w:eastAsia="Times New Roman" w:hAnsi="Times New Roman" w:cs="Times New Roman"/>
          <w:bCs/>
          <w:color w:val="000000" w:themeColor="text1"/>
          <w:sz w:val="24"/>
          <w:szCs w:val="24"/>
          <w:lang w:eastAsia="ru-RU"/>
        </w:rPr>
        <w:t>отребовать уплаты неустоек (штрафов, пеней)</w:t>
      </w:r>
      <w:r w:rsidR="00AD57C9" w:rsidRPr="005C0EB2">
        <w:rPr>
          <w:rFonts w:ascii="Times New Roman" w:eastAsia="Times New Roman" w:hAnsi="Times New Roman" w:cs="Times New Roman"/>
          <w:bCs/>
          <w:color w:val="000000" w:themeColor="text1"/>
          <w:sz w:val="24"/>
          <w:szCs w:val="24"/>
          <w:lang w:eastAsia="ru-RU"/>
        </w:rPr>
        <w:t xml:space="preserve"> в</w:t>
      </w:r>
      <w:r w:rsidR="003F2F89" w:rsidRPr="005C0EB2">
        <w:rPr>
          <w:rFonts w:ascii="Times New Roman" w:eastAsia="Times New Roman" w:hAnsi="Times New Roman" w:cs="Times New Roman"/>
          <w:bCs/>
          <w:color w:val="000000" w:themeColor="text1"/>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AD57C9" w:rsidRPr="005C0EB2">
        <w:rPr>
          <w:rFonts w:ascii="Times New Roman" w:eastAsia="Times New Roman" w:hAnsi="Times New Roman" w:cs="Times New Roman"/>
          <w:bCs/>
          <w:color w:val="000000" w:themeColor="text1"/>
          <w:sz w:val="24"/>
          <w:szCs w:val="24"/>
          <w:lang w:eastAsia="ru-RU"/>
        </w:rPr>
        <w:t xml:space="preserve">. </w:t>
      </w:r>
    </w:p>
    <w:p w14:paraId="52B5A616" w14:textId="77777777" w:rsidR="004C7447" w:rsidRPr="005C0EB2" w:rsidRDefault="004C7447"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0" w:name="_Hlk33600165"/>
      <w:r w:rsidRPr="005C0EB2">
        <w:rPr>
          <w:rFonts w:ascii="Times New Roman" w:hAnsi="Times New Roman" w:cs="Times New Roman"/>
          <w:b w:val="0"/>
          <w:color w:val="000000" w:themeColor="text1"/>
          <w:sz w:val="24"/>
          <w:szCs w:val="24"/>
        </w:rPr>
        <w:t>4.3. Заказчик обязан:</w:t>
      </w:r>
    </w:p>
    <w:p w14:paraId="1DB182D2" w14:textId="3C3523EC" w:rsidR="00E875EF" w:rsidRPr="005C0EB2" w:rsidRDefault="00131A6C"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4.3.1. </w:t>
      </w:r>
      <w:bookmarkEnd w:id="0"/>
      <w:r w:rsidR="00E875EF" w:rsidRPr="005C0EB2">
        <w:rPr>
          <w:rFonts w:ascii="Times New Roman" w:eastAsia="Times New Roman" w:hAnsi="Times New Roman" w:cs="Times New Roman"/>
          <w:bCs/>
          <w:color w:val="000000" w:themeColor="text1"/>
          <w:sz w:val="24"/>
          <w:szCs w:val="24"/>
          <w:lang w:eastAsia="ru-RU"/>
        </w:rPr>
        <w:t xml:space="preserve">Обеспечить приемку поставленного товара в соответствии со статьей 94 Закона. </w:t>
      </w:r>
    </w:p>
    <w:p w14:paraId="3DF46A30" w14:textId="5DAFECEC" w:rsidR="002B3AE1" w:rsidRPr="005C0EB2" w:rsidRDefault="002B3AE1"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4.3.2. Провести экспертизу для проверки предоставленных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результатов, предусмотренных контрактом, в части их соответствия условиям контракта</w:t>
      </w:r>
      <w:r w:rsidR="00A52C65" w:rsidRPr="005C0EB2">
        <w:rPr>
          <w:rFonts w:ascii="Times New Roman" w:eastAsia="Times New Roman" w:hAnsi="Times New Roman" w:cs="Times New Roman"/>
          <w:bCs/>
          <w:color w:val="000000" w:themeColor="text1"/>
          <w:sz w:val="24"/>
          <w:szCs w:val="24"/>
          <w:lang w:eastAsia="ru-RU"/>
        </w:rPr>
        <w:t xml:space="preserve">. </w:t>
      </w:r>
    </w:p>
    <w:p w14:paraId="649A7A3E" w14:textId="77777777" w:rsidR="00131A6C"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4.3.3.</w:t>
      </w:r>
      <w:r w:rsidR="00E875E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 xml:space="preserve">Оплачивать результаты </w:t>
      </w:r>
      <w:r w:rsidR="007D5255" w:rsidRPr="005C0EB2">
        <w:rPr>
          <w:rFonts w:ascii="Times New Roman" w:eastAsia="Times New Roman" w:hAnsi="Times New Roman" w:cs="Times New Roman"/>
          <w:bCs/>
          <w:color w:val="000000" w:themeColor="text1"/>
          <w:sz w:val="24"/>
          <w:szCs w:val="24"/>
          <w:lang w:eastAsia="ru-RU"/>
        </w:rPr>
        <w:t>поставки товара</w:t>
      </w:r>
      <w:r w:rsidR="003F284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по контракту в соответствии с разделом 2 контракта.</w:t>
      </w:r>
    </w:p>
    <w:p w14:paraId="15508F51" w14:textId="412111EB" w:rsidR="009B3511"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4.3.4</w:t>
      </w:r>
      <w:r w:rsidR="009B3511" w:rsidRPr="005C0EB2">
        <w:rPr>
          <w:rFonts w:ascii="Times New Roman" w:eastAsia="Times New Roman" w:hAnsi="Times New Roman" w:cs="Times New Roman"/>
          <w:bCs/>
          <w:color w:val="000000" w:themeColor="text1"/>
          <w:sz w:val="24"/>
          <w:szCs w:val="24"/>
          <w:lang w:eastAsia="ru-RU"/>
        </w:rPr>
        <w:t xml:space="preserve">. В случае просрочки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предусмотренных контрактом, направить </w:t>
      </w:r>
      <w:r w:rsidR="007D5255" w:rsidRPr="005C0EB2">
        <w:rPr>
          <w:rFonts w:ascii="Times New Roman" w:eastAsia="Times New Roman" w:hAnsi="Times New Roman" w:cs="Times New Roman"/>
          <w:bCs/>
          <w:color w:val="000000" w:themeColor="text1"/>
          <w:sz w:val="24"/>
          <w:szCs w:val="24"/>
          <w:lang w:eastAsia="ru-RU"/>
        </w:rPr>
        <w:t>поставщику</w:t>
      </w:r>
      <w:r w:rsidR="009B3511" w:rsidRPr="005C0EB2">
        <w:rPr>
          <w:rFonts w:ascii="Times New Roman" w:eastAsia="Times New Roman" w:hAnsi="Times New Roman" w:cs="Times New Roman"/>
          <w:bCs/>
          <w:color w:val="000000" w:themeColor="text1"/>
          <w:sz w:val="24"/>
          <w:szCs w:val="24"/>
          <w:lang w:eastAsia="ru-RU"/>
        </w:rPr>
        <w:t xml:space="preserve"> требование об уплате неустоек (штрафов, пеней).</w:t>
      </w:r>
      <w:r w:rsidR="00902196" w:rsidRPr="005C0EB2">
        <w:rPr>
          <w:rFonts w:ascii="Times New Roman" w:eastAsia="Times New Roman" w:hAnsi="Times New Roman" w:cs="Times New Roman"/>
          <w:bCs/>
          <w:color w:val="000000" w:themeColor="text1"/>
          <w:sz w:val="24"/>
          <w:szCs w:val="24"/>
          <w:lang w:eastAsia="ru-RU"/>
        </w:rPr>
        <w:t xml:space="preserve"> </w:t>
      </w:r>
    </w:p>
    <w:p w14:paraId="4E96D464" w14:textId="3800B798" w:rsidR="00FE2E7A"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4.3.5</w:t>
      </w:r>
      <w:r w:rsidR="00FE2E7A" w:rsidRPr="005C0EB2">
        <w:rPr>
          <w:rFonts w:ascii="Times New Roman" w:eastAsia="Times New Roman" w:hAnsi="Times New Roman" w:cs="Times New Roman"/>
          <w:bCs/>
          <w:color w:val="000000" w:themeColor="text1"/>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BF1500" w:rsidRPr="005C0EB2">
        <w:rPr>
          <w:rFonts w:ascii="Times New Roman" w:eastAsia="Times New Roman" w:hAnsi="Times New Roman" w:cs="Times New Roman"/>
          <w:bCs/>
          <w:color w:val="000000" w:themeColor="text1"/>
          <w:sz w:val="24"/>
          <w:szCs w:val="24"/>
          <w:lang w:eastAsia="ru-RU"/>
        </w:rPr>
        <w:t>.</w:t>
      </w:r>
    </w:p>
    <w:p w14:paraId="12DF8A9F" w14:textId="77777777" w:rsidR="00BF1500"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4.3.6</w:t>
      </w:r>
      <w:r w:rsidR="00A85645" w:rsidRPr="005C0EB2">
        <w:rPr>
          <w:rFonts w:ascii="Times New Roman" w:eastAsia="Times New Roman" w:hAnsi="Times New Roman" w:cs="Times New Roman"/>
          <w:bCs/>
          <w:color w:val="000000" w:themeColor="text1"/>
          <w:sz w:val="24"/>
          <w:szCs w:val="24"/>
          <w:lang w:eastAsia="ru-RU"/>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D5255" w:rsidRPr="005C0EB2">
        <w:rPr>
          <w:rFonts w:ascii="Times New Roman" w:eastAsia="Times New Roman" w:hAnsi="Times New Roman" w:cs="Times New Roman"/>
          <w:bCs/>
          <w:color w:val="000000" w:themeColor="text1"/>
          <w:sz w:val="24"/>
          <w:szCs w:val="24"/>
          <w:lang w:eastAsia="ru-RU"/>
        </w:rPr>
        <w:t>поставщика</w:t>
      </w:r>
      <w:r w:rsidR="00A85645" w:rsidRPr="005C0EB2">
        <w:rPr>
          <w:rFonts w:ascii="Times New Roman" w:eastAsia="Times New Roman" w:hAnsi="Times New Roman" w:cs="Times New Roman"/>
          <w:bCs/>
          <w:color w:val="000000" w:themeColor="text1"/>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A85645" w:rsidRPr="005C0EB2">
        <w:rPr>
          <w:rFonts w:ascii="Times New Roman" w:eastAsia="Times New Roman" w:hAnsi="Times New Roman" w:cs="Times New Roman"/>
          <w:bCs/>
          <w:color w:val="000000" w:themeColor="text1"/>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BF1500" w:rsidRPr="005C0EB2">
        <w:rPr>
          <w:rFonts w:ascii="Times New Roman" w:eastAsia="Times New Roman" w:hAnsi="Times New Roman" w:cs="Times New Roman"/>
          <w:bCs/>
          <w:color w:val="000000" w:themeColor="text1"/>
          <w:sz w:val="24"/>
          <w:szCs w:val="24"/>
          <w:lang w:eastAsia="ru-RU"/>
        </w:rPr>
        <w:t>.</w:t>
      </w:r>
    </w:p>
    <w:p w14:paraId="522386F0" w14:textId="272007FF" w:rsidR="00A82A3E" w:rsidRPr="005C0EB2" w:rsidRDefault="00EB049E"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4.3.</w:t>
      </w:r>
      <w:r w:rsidR="0083020B" w:rsidRPr="005C0EB2">
        <w:rPr>
          <w:rFonts w:ascii="Times New Roman" w:eastAsia="Times New Roman" w:hAnsi="Times New Roman" w:cs="Times New Roman"/>
          <w:bCs/>
          <w:color w:val="000000" w:themeColor="text1"/>
          <w:sz w:val="24"/>
          <w:szCs w:val="24"/>
          <w:lang w:eastAsia="ru-RU"/>
        </w:rPr>
        <w:t>7</w:t>
      </w:r>
      <w:r w:rsidRPr="005C0EB2">
        <w:rPr>
          <w:rFonts w:ascii="Times New Roman" w:eastAsia="Times New Roman" w:hAnsi="Times New Roman" w:cs="Times New Roman"/>
          <w:bCs/>
          <w:color w:val="000000" w:themeColor="text1"/>
          <w:sz w:val="24"/>
          <w:szCs w:val="24"/>
          <w:lang w:eastAsia="ru-RU"/>
        </w:rPr>
        <w:t xml:space="preserve">. </w:t>
      </w:r>
      <w:r w:rsidR="00A82A3E" w:rsidRPr="005C0EB2">
        <w:rPr>
          <w:rFonts w:ascii="Times New Roman" w:hAnsi="Times New Roman" w:cs="Times New Roman"/>
          <w:bCs/>
          <w:color w:val="000000" w:themeColor="text1"/>
          <w:sz w:val="24"/>
          <w:szCs w:val="24"/>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учитывать отраженные в заключении по результатам указанной экспертизы предложения экспертов, </w:t>
      </w:r>
      <w:r w:rsidR="00A82A3E" w:rsidRPr="005C0EB2">
        <w:rPr>
          <w:rFonts w:ascii="Times New Roman" w:hAnsi="Times New Roman" w:cs="Times New Roman"/>
          <w:bCs/>
          <w:color w:val="000000" w:themeColor="text1"/>
          <w:sz w:val="24"/>
          <w:szCs w:val="24"/>
        </w:rPr>
        <w:lastRenderedPageBreak/>
        <w:t>экспертных организаций, привлеченных для ее проведения.</w:t>
      </w:r>
    </w:p>
    <w:p w14:paraId="24F48594"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4.4. Заказчик вправе:</w:t>
      </w:r>
    </w:p>
    <w:p w14:paraId="53B55754" w14:textId="77777777" w:rsidR="00EB510B" w:rsidRPr="005C0EB2" w:rsidRDefault="00EB510B" w:rsidP="00DD7611">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bookmarkStart w:id="1" w:name="_Hlk33879323"/>
      <w:r w:rsidRPr="005C0EB2">
        <w:rPr>
          <w:rFonts w:ascii="Times New Roman" w:eastAsia="Times New Roman" w:hAnsi="Times New Roman" w:cs="Times New Roman"/>
          <w:bCs/>
          <w:color w:val="000000" w:themeColor="text1"/>
          <w:sz w:val="24"/>
          <w:szCs w:val="24"/>
          <w:lang w:eastAsia="ru-RU"/>
        </w:rPr>
        <w:t xml:space="preserve">4.4.1. Осуществлять контроль над ходом и качеством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над соблюдением сроков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7D5255" w:rsidRPr="005C0EB2">
        <w:rPr>
          <w:rFonts w:ascii="Times New Roman" w:eastAsia="Times New Roman" w:hAnsi="Times New Roman" w:cs="Times New Roman"/>
          <w:bCs/>
          <w:color w:val="000000" w:themeColor="text1"/>
          <w:sz w:val="24"/>
          <w:szCs w:val="24"/>
          <w:lang w:eastAsia="ru-RU"/>
        </w:rPr>
        <w:t>поставщика</w:t>
      </w:r>
      <w:r w:rsidRPr="005C0EB2">
        <w:rPr>
          <w:rFonts w:ascii="Times New Roman" w:eastAsia="Times New Roman" w:hAnsi="Times New Roman" w:cs="Times New Roman"/>
          <w:bCs/>
          <w:color w:val="000000" w:themeColor="text1"/>
          <w:sz w:val="24"/>
          <w:szCs w:val="24"/>
          <w:lang w:eastAsia="ru-RU"/>
        </w:rPr>
        <w:t>.</w:t>
      </w:r>
    </w:p>
    <w:p w14:paraId="6EE4262D" w14:textId="3351A044" w:rsidR="00673D0C" w:rsidRPr="005C0EB2" w:rsidRDefault="00673D0C" w:rsidP="00DD7611">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Провести экспертизу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с привлечением экспертов, экспертных организаций до принятия решения об одностороннем отказе от исполнения контракта в </w:t>
      </w:r>
      <w:r w:rsidR="002929D7" w:rsidRPr="005C0EB2">
        <w:rPr>
          <w:rFonts w:ascii="Times New Roman" w:eastAsia="Times New Roman" w:hAnsi="Times New Roman" w:cs="Times New Roman"/>
          <w:bCs/>
          <w:color w:val="000000" w:themeColor="text1"/>
          <w:sz w:val="24"/>
          <w:szCs w:val="24"/>
          <w:lang w:eastAsia="ru-RU"/>
        </w:rPr>
        <w:t>соответствии с частью 8 статьи 9</w:t>
      </w:r>
      <w:r w:rsidRPr="005C0EB2">
        <w:rPr>
          <w:rFonts w:ascii="Times New Roman" w:eastAsia="Times New Roman" w:hAnsi="Times New Roman" w:cs="Times New Roman"/>
          <w:bCs/>
          <w:color w:val="000000" w:themeColor="text1"/>
          <w:sz w:val="24"/>
          <w:szCs w:val="24"/>
          <w:lang w:eastAsia="ru-RU"/>
        </w:rPr>
        <w:t>5 Закона</w:t>
      </w:r>
      <w:r w:rsidR="00BF1500" w:rsidRPr="005C0EB2">
        <w:rPr>
          <w:rFonts w:ascii="Times New Roman" w:eastAsia="Times New Roman" w:hAnsi="Times New Roman" w:cs="Times New Roman"/>
          <w:bCs/>
          <w:color w:val="000000" w:themeColor="text1"/>
          <w:sz w:val="24"/>
          <w:szCs w:val="24"/>
          <w:lang w:eastAsia="ru-RU"/>
        </w:rPr>
        <w:t>.</w:t>
      </w:r>
    </w:p>
    <w:p w14:paraId="39A0BB2E" w14:textId="5D7E175C" w:rsidR="00FB2FB6" w:rsidRPr="005C0EB2" w:rsidRDefault="00E16B68" w:rsidP="00DD7611">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3</w:t>
      </w:r>
      <w:r w:rsidRPr="005C0EB2">
        <w:rPr>
          <w:rFonts w:ascii="Times New Roman" w:eastAsia="Times New Roman" w:hAnsi="Times New Roman" w:cs="Times New Roman"/>
          <w:bCs/>
          <w:color w:val="000000" w:themeColor="text1"/>
          <w:sz w:val="24"/>
          <w:szCs w:val="24"/>
          <w:lang w:eastAsia="ru-RU"/>
        </w:rPr>
        <w:t>. Не отказывать в приемке результатов отдельного этапа исполнения контракта либо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в случае выявления несоответствия товара </w:t>
      </w:r>
      <w:r w:rsidR="00CB5CFD" w:rsidRPr="005C0EB2">
        <w:rPr>
          <w:rFonts w:ascii="Times New Roman" w:eastAsia="Times New Roman" w:hAnsi="Times New Roman" w:cs="Times New Roman"/>
          <w:bCs/>
          <w:color w:val="000000" w:themeColor="text1"/>
          <w:sz w:val="24"/>
          <w:szCs w:val="24"/>
          <w:lang w:eastAsia="ru-RU"/>
        </w:rPr>
        <w:t xml:space="preserve">условиям </w:t>
      </w:r>
      <w:r w:rsidRPr="005C0EB2">
        <w:rPr>
          <w:rFonts w:ascii="Times New Roman" w:eastAsia="Times New Roman" w:hAnsi="Times New Roman" w:cs="Times New Roman"/>
          <w:bCs/>
          <w:color w:val="000000" w:themeColor="text1"/>
          <w:sz w:val="24"/>
          <w:szCs w:val="24"/>
          <w:lang w:eastAsia="ru-RU"/>
        </w:rPr>
        <w:t>контракта, если выявленное несоответствие не препятствует приемке этих результатов либо эт</w:t>
      </w:r>
      <w:r w:rsidR="00CB5CFD" w:rsidRPr="005C0EB2">
        <w:rPr>
          <w:rFonts w:ascii="Times New Roman" w:eastAsia="Times New Roman" w:hAnsi="Times New Roman" w:cs="Times New Roman"/>
          <w:bCs/>
          <w:color w:val="000000" w:themeColor="text1"/>
          <w:sz w:val="24"/>
          <w:szCs w:val="24"/>
          <w:lang w:eastAsia="ru-RU"/>
        </w:rPr>
        <w:t>ого</w:t>
      </w:r>
      <w:r w:rsidRPr="005C0EB2">
        <w:rPr>
          <w:rFonts w:ascii="Times New Roman" w:eastAsia="Times New Roman" w:hAnsi="Times New Roman" w:cs="Times New Roman"/>
          <w:bCs/>
          <w:color w:val="000000" w:themeColor="text1"/>
          <w:sz w:val="24"/>
          <w:szCs w:val="24"/>
          <w:lang w:eastAsia="ru-RU"/>
        </w:rPr>
        <w:t xml:space="preserve"> товара,</w:t>
      </w:r>
      <w:r w:rsidR="000101FD"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и устранено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w:t>
      </w:r>
      <w:bookmarkEnd w:id="1"/>
    </w:p>
    <w:p w14:paraId="6639B4F7" w14:textId="77777777" w:rsidR="00EB510B" w:rsidRPr="005C0EB2"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10ACDCC2" w14:textId="5C2FB7A7" w:rsidR="00EE1204"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bookmarkStart w:id="2" w:name="OLE_LINK6"/>
      <w:bookmarkStart w:id="3" w:name="OLE_LINK7"/>
      <w:bookmarkStart w:id="4" w:name="OLE_LINK8"/>
      <w:bookmarkStart w:id="5" w:name="_Hlk13065375"/>
      <w:r w:rsidRPr="005C0EB2">
        <w:rPr>
          <w:rFonts w:ascii="Times New Roman" w:hAnsi="Times New Roman" w:cs="Times New Roman"/>
          <w:bCs w:val="0"/>
          <w:color w:val="000000" w:themeColor="text1"/>
          <w:sz w:val="24"/>
          <w:szCs w:val="24"/>
        </w:rPr>
        <w:t xml:space="preserve">5. </w:t>
      </w:r>
      <w:r w:rsidR="005D2C7C" w:rsidRPr="005C0EB2">
        <w:rPr>
          <w:rFonts w:ascii="Times New Roman" w:hAnsi="Times New Roman" w:cs="Times New Roman"/>
          <w:bCs w:val="0"/>
          <w:color w:val="000000" w:themeColor="text1"/>
          <w:sz w:val="24"/>
          <w:szCs w:val="24"/>
        </w:rPr>
        <w:t>П</w:t>
      </w:r>
      <w:r w:rsidRPr="005C0EB2">
        <w:rPr>
          <w:rFonts w:ascii="Times New Roman" w:hAnsi="Times New Roman" w:cs="Times New Roman"/>
          <w:bCs w:val="0"/>
          <w:color w:val="000000" w:themeColor="text1"/>
          <w:sz w:val="24"/>
          <w:szCs w:val="24"/>
        </w:rPr>
        <w:t xml:space="preserve">орядок и срок приемки </w:t>
      </w:r>
      <w:r w:rsidR="00542AF9" w:rsidRPr="005C0EB2">
        <w:rPr>
          <w:rFonts w:ascii="Times New Roman" w:hAnsi="Times New Roman" w:cs="Times New Roman"/>
          <w:bCs w:val="0"/>
          <w:color w:val="000000" w:themeColor="text1"/>
          <w:sz w:val="24"/>
          <w:szCs w:val="24"/>
        </w:rPr>
        <w:t>товара</w:t>
      </w:r>
      <w:r w:rsidR="00CE37FE" w:rsidRPr="005C0EB2">
        <w:rPr>
          <w:rFonts w:ascii="Times New Roman" w:hAnsi="Times New Roman" w:cs="Times New Roman"/>
          <w:bCs w:val="0"/>
          <w:color w:val="000000" w:themeColor="text1"/>
          <w:sz w:val="24"/>
          <w:szCs w:val="24"/>
        </w:rPr>
        <w:t>,</w:t>
      </w:r>
      <w:r w:rsidRPr="005C0EB2">
        <w:rPr>
          <w:rFonts w:ascii="Times New Roman" w:hAnsi="Times New Roman" w:cs="Times New Roman"/>
          <w:bCs w:val="0"/>
          <w:color w:val="000000" w:themeColor="text1"/>
          <w:sz w:val="24"/>
          <w:szCs w:val="24"/>
        </w:rPr>
        <w:t xml:space="preserve"> </w:t>
      </w:r>
      <w:r w:rsidR="00CE37FE" w:rsidRPr="005C0EB2">
        <w:rPr>
          <w:rFonts w:ascii="Times New Roman" w:hAnsi="Times New Roman" w:cs="Times New Roman"/>
          <w:bCs w:val="0"/>
          <w:color w:val="000000" w:themeColor="text1"/>
          <w:sz w:val="24"/>
          <w:szCs w:val="24"/>
        </w:rPr>
        <w:t>порядок и срок оформления результатов такой приемки</w:t>
      </w:r>
    </w:p>
    <w:bookmarkEnd w:id="2"/>
    <w:bookmarkEnd w:id="3"/>
    <w:bookmarkEnd w:id="4"/>
    <w:p w14:paraId="4818619C" w14:textId="77777777" w:rsidR="00BF1500" w:rsidRPr="005C0EB2" w:rsidRDefault="00BF1500"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bookmarkEnd w:id="5"/>
    <w:p w14:paraId="2E7AC807"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sz w:val="24"/>
          <w:szCs w:val="24"/>
          <w:lang w:eastAsia="ru-RU"/>
        </w:rPr>
        <w:t xml:space="preserve">5.1. </w:t>
      </w:r>
      <w:r w:rsidRPr="00585A6E">
        <w:rPr>
          <w:rFonts w:ascii="Times New Roman" w:eastAsia="Times New Roman" w:hAnsi="Times New Roman" w:cs="Times New Roman"/>
          <w:bCs/>
          <w:sz w:val="24"/>
          <w:szCs w:val="24"/>
          <w:lang w:eastAsia="ru-RU"/>
        </w:rPr>
        <w:t>Приемка товара, в том числе отдельных этапов исполнения контракта, осуществляется на основании первичных учетных документов, подтверждающих поставку товара.</w:t>
      </w:r>
    </w:p>
    <w:p w14:paraId="37588564"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85A6E">
        <w:rPr>
          <w:rFonts w:ascii="Times New Roman" w:eastAsia="Times New Roman" w:hAnsi="Times New Roman" w:cs="Times New Roman"/>
          <w:bCs/>
          <w:sz w:val="24"/>
          <w:szCs w:val="24"/>
          <w:lang w:eastAsia="ru-RU"/>
        </w:rPr>
        <w:t xml:space="preserve">5.2.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p>
    <w:p w14:paraId="5A0226CB"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 xml:space="preserve">5.3.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F970EF1" w14:textId="21038E5B"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 xml:space="preserve">5.4. Поставщик в срок не более 3 (трех) рабочих дней с даты поставки товара формирует с использованием </w:t>
      </w:r>
      <w:r w:rsidR="00A25DEA" w:rsidRPr="00585A6E">
        <w:rPr>
          <w:rFonts w:ascii="Times New Roman" w:eastAsia="Calibri" w:hAnsi="Times New Roman" w:cs="Times New Roman"/>
          <w:sz w:val="24"/>
          <w:szCs w:val="24"/>
          <w:lang w:eastAsia="ar-SA"/>
        </w:rPr>
        <w:t>в единой информационной системе в сфере закупок (далее – единая информационная система)</w:t>
      </w:r>
      <w:r w:rsidRPr="00585A6E">
        <w:rPr>
          <w:rFonts w:ascii="Times New Roman" w:eastAsia="Times New Roman" w:hAnsi="Times New Roman" w:cs="Times New Roman"/>
          <w:bCs/>
          <w:sz w:val="24"/>
          <w:szCs w:val="24"/>
          <w:lang w:eastAsia="ru-RU"/>
        </w:rPr>
        <w:t xml:space="preserve">,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информацию, предусмотренную пунктом 1 части 13 статьи 94 Закона. </w:t>
      </w:r>
    </w:p>
    <w:p w14:paraId="0124FB30"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 xml:space="preserve">5.5. К документу о приемке, предусмотренному пунктом 5.4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5.4 настоящего раздела контракта информация, содержащаяся в документе о приемке. </w:t>
      </w:r>
    </w:p>
    <w:p w14:paraId="02C5066E" w14:textId="77777777" w:rsidR="005B6F20"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5.6. Заказчик в срок не более</w:t>
      </w:r>
      <w:r>
        <w:rPr>
          <w:rFonts w:ascii="Times New Roman" w:eastAsia="Times New Roman" w:hAnsi="Times New Roman" w:cs="Times New Roman"/>
          <w:bCs/>
          <w:sz w:val="24"/>
          <w:szCs w:val="24"/>
          <w:lang w:eastAsia="ru-RU"/>
        </w:rPr>
        <w:t xml:space="preserve"> 20</w:t>
      </w:r>
      <w:r w:rsidRPr="00585A6E">
        <w:rPr>
          <w:rFonts w:ascii="Times New Roman" w:eastAsia="Times New Roman" w:hAnsi="Times New Roman" w:cs="Times New Roman"/>
          <w:bCs/>
          <w:sz w:val="24"/>
          <w:szCs w:val="24"/>
          <w:lang w:eastAsia="ru-RU"/>
        </w:rPr>
        <w:t xml:space="preserve"> </w:t>
      </w:r>
      <w:r w:rsidRPr="00585A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двадцати</w:t>
      </w:r>
      <w:r w:rsidRPr="00585A6E">
        <w:rPr>
          <w:rFonts w:ascii="Times New Roman" w:eastAsia="Times New Roman" w:hAnsi="Times New Roman" w:cs="Times New Roman"/>
          <w:sz w:val="24"/>
          <w:szCs w:val="24"/>
          <w:lang w:eastAsia="ru-RU"/>
        </w:rPr>
        <w:t xml:space="preserve">) </w:t>
      </w:r>
      <w:r w:rsidRPr="00585A6E">
        <w:rPr>
          <w:rFonts w:ascii="Times New Roman" w:eastAsia="Times New Roman" w:hAnsi="Times New Roman" w:cs="Times New Roman"/>
          <w:bCs/>
          <w:sz w:val="24"/>
          <w:szCs w:val="24"/>
          <w:lang w:eastAsia="ru-RU"/>
        </w:rPr>
        <w:t>рабочих дней, следующих за днем поступления документа о приемке</w:t>
      </w:r>
      <w:r>
        <w:rPr>
          <w:rFonts w:ascii="Times New Roman" w:eastAsia="Times New Roman" w:hAnsi="Times New Roman" w:cs="Times New Roman"/>
          <w:bCs/>
          <w:sz w:val="24"/>
          <w:szCs w:val="24"/>
          <w:lang w:eastAsia="ru-RU"/>
        </w:rPr>
        <w:t>,</w:t>
      </w:r>
      <w:r w:rsidRPr="00585A6E">
        <w:rPr>
          <w:rFonts w:ascii="Times New Roman" w:eastAsia="Times New Roman" w:hAnsi="Times New Roman" w:cs="Times New Roman"/>
          <w:bCs/>
          <w:sz w:val="24"/>
          <w:szCs w:val="24"/>
          <w:lang w:eastAsia="ru-RU"/>
        </w:rPr>
        <w:t xml:space="preserve">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t>
      </w:r>
    </w:p>
    <w:p w14:paraId="5B9460F5" w14:textId="77777777" w:rsidR="005B6F20" w:rsidRPr="008B4924" w:rsidRDefault="005B6F20" w:rsidP="005B6F20">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B4924">
        <w:rPr>
          <w:rFonts w:ascii="Times New Roman" w:eastAsia="Times New Roman" w:hAnsi="Times New Roman"/>
          <w:color w:val="000000"/>
          <w:sz w:val="24"/>
          <w:szCs w:val="24"/>
          <w:lang w:eastAsia="ru-RU"/>
        </w:rPr>
        <w:t xml:space="preserve">В случае создания заказчиком в соответствии с частью 6 статьи 94 </w:t>
      </w:r>
      <w:r>
        <w:rPr>
          <w:rFonts w:ascii="Times New Roman" w:eastAsia="Times New Roman" w:hAnsi="Times New Roman"/>
          <w:color w:val="000000"/>
          <w:sz w:val="24"/>
          <w:szCs w:val="24"/>
          <w:lang w:eastAsia="ru-RU"/>
        </w:rPr>
        <w:t>Закона</w:t>
      </w:r>
      <w:r w:rsidRPr="008B4924">
        <w:rPr>
          <w:rFonts w:ascii="Times New Roman" w:eastAsia="Times New Roman" w:hAnsi="Times New Roman"/>
          <w:color w:val="000000"/>
          <w:sz w:val="24"/>
          <w:szCs w:val="24"/>
          <w:lang w:eastAsia="ru-RU"/>
        </w:rPr>
        <w:t xml:space="preserve"> приёмочной комиссии в срок не позднее </w:t>
      </w:r>
      <w:r>
        <w:rPr>
          <w:rFonts w:ascii="Times New Roman" w:eastAsia="Times New Roman" w:hAnsi="Times New Roman"/>
          <w:color w:val="000000"/>
          <w:sz w:val="24"/>
          <w:szCs w:val="24"/>
          <w:lang w:eastAsia="ru-RU"/>
        </w:rPr>
        <w:t>20</w:t>
      </w:r>
      <w:r w:rsidRPr="008B492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двадцати</w:t>
      </w:r>
      <w:r w:rsidRPr="008B4924">
        <w:rPr>
          <w:rFonts w:ascii="Times New Roman" w:eastAsia="Times New Roman" w:hAnsi="Times New Roman"/>
          <w:color w:val="000000"/>
          <w:sz w:val="24"/>
          <w:szCs w:val="24"/>
          <w:lang w:eastAsia="ru-RU"/>
        </w:rPr>
        <w:t xml:space="preserve">) рабочих дней, следующих за днем поступления заказчику документа о приёмке: </w:t>
      </w:r>
    </w:p>
    <w:p w14:paraId="665888C7" w14:textId="77777777" w:rsidR="005B6F20" w:rsidRPr="008B4924" w:rsidRDefault="005B6F20" w:rsidP="005B6F20">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B4924">
        <w:rPr>
          <w:rFonts w:ascii="Times New Roman" w:eastAsia="Times New Roman" w:hAnsi="Times New Roman"/>
          <w:color w:val="000000"/>
          <w:sz w:val="24"/>
          <w:szCs w:val="24"/>
          <w:lang w:eastAsia="ru-RU"/>
        </w:rPr>
        <w:t>а) члены приёмочной комиссии подписывают усиленными электронными подписями поступивший документ о приёмке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приёмке с указанием причин такого отказа;</w:t>
      </w:r>
    </w:p>
    <w:p w14:paraId="6D842FDA" w14:textId="77777777" w:rsidR="005B6F20" w:rsidRPr="008B4924" w:rsidRDefault="005B6F20" w:rsidP="005B6F20">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B4924">
        <w:rPr>
          <w:rFonts w:ascii="Times New Roman" w:eastAsia="Times New Roman" w:hAnsi="Times New Roman"/>
          <w:color w:val="000000"/>
          <w:sz w:val="24"/>
          <w:szCs w:val="24"/>
          <w:lang w:eastAsia="ru-RU"/>
        </w:rPr>
        <w:t xml:space="preserve">б) после подписания членами приемочной комиссии в соответствии с подпунктом «а» настоящего пункта документа о приёмке или мотивированного отказа от подписания документа о приёмке Заказчик подписывает документ о приёмке или мотивированный отказ </w:t>
      </w:r>
      <w:r w:rsidRPr="008B4924">
        <w:rPr>
          <w:rFonts w:ascii="Times New Roman" w:eastAsia="Times New Roman" w:hAnsi="Times New Roman"/>
          <w:color w:val="000000"/>
          <w:sz w:val="24"/>
          <w:szCs w:val="24"/>
          <w:lang w:eastAsia="ru-RU"/>
        </w:rPr>
        <w:lastRenderedPageBreak/>
        <w:t>от подписания документа о приёмке усиленной электронной подписью лица, имеющего право действовать от имени заказчика, и размещает их в единой информационной системе. Если члены приёмочной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32CBE2D"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5.7.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688811D"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 xml:space="preserve">5.8. В соответствии с положениями статьи 5 Закона электронные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 При составлении документов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устанавливаются Правительством Российской Федерации. </w:t>
      </w:r>
    </w:p>
    <w:p w14:paraId="3C1786D9" w14:textId="77777777" w:rsidR="00F15DB8" w:rsidRDefault="00F15DB8"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4A48085E" w14:textId="5190D3BB" w:rsidR="00EB510B"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6. Гарантийные обязательства</w:t>
      </w:r>
    </w:p>
    <w:p w14:paraId="6515BF84" w14:textId="77777777" w:rsidR="006043F9" w:rsidRPr="005C0EB2" w:rsidRDefault="006043F9"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80B7568" w14:textId="6F90AC8E" w:rsidR="00FD5545" w:rsidRDefault="00C216B4" w:rsidP="00CE6E5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bookmarkStart w:id="6" w:name="_Hlk13066645"/>
      <w:r>
        <w:rPr>
          <w:rFonts w:ascii="Times New Roman" w:hAnsi="Times New Roman" w:cs="Times New Roman"/>
          <w:bCs/>
          <w:color w:val="000000" w:themeColor="text1"/>
          <w:sz w:val="24"/>
          <w:szCs w:val="24"/>
        </w:rPr>
        <w:t xml:space="preserve">6.1. </w:t>
      </w:r>
      <w:r w:rsidRPr="00C216B4">
        <w:rPr>
          <w:rFonts w:ascii="Times New Roman" w:hAnsi="Times New Roman" w:cs="Times New Roman"/>
          <w:bCs/>
          <w:color w:val="000000" w:themeColor="text1"/>
          <w:sz w:val="24"/>
          <w:szCs w:val="24"/>
        </w:rPr>
        <w:t xml:space="preserve">Гарантийный срок на поставленные товары </w:t>
      </w:r>
      <w:r w:rsidR="00401D75">
        <w:rPr>
          <w:rFonts w:ascii="Times New Roman" w:hAnsi="Times New Roman" w:cs="Times New Roman"/>
          <w:bCs/>
          <w:color w:val="000000" w:themeColor="text1"/>
          <w:sz w:val="24"/>
          <w:szCs w:val="24"/>
        </w:rPr>
        <w:t>не установлен</w:t>
      </w:r>
      <w:r w:rsidRPr="00C216B4">
        <w:rPr>
          <w:rFonts w:ascii="Times New Roman" w:hAnsi="Times New Roman" w:cs="Times New Roman"/>
          <w:bCs/>
          <w:color w:val="000000" w:themeColor="text1"/>
          <w:sz w:val="24"/>
          <w:szCs w:val="24"/>
        </w:rPr>
        <w:t>.</w:t>
      </w:r>
    </w:p>
    <w:p w14:paraId="263FCDB7" w14:textId="77777777" w:rsidR="006043F9" w:rsidRDefault="006043F9"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p>
    <w:p w14:paraId="383B2D55" w14:textId="1AA3FEB6" w:rsidR="00EB510B" w:rsidRPr="00FD5545" w:rsidRDefault="00EB510B" w:rsidP="00FD5545">
      <w:pPr>
        <w:autoSpaceDE w:val="0"/>
        <w:autoSpaceDN w:val="0"/>
        <w:adjustRightInd w:val="0"/>
        <w:spacing w:after="0" w:line="240" w:lineRule="auto"/>
        <w:ind w:firstLine="539"/>
        <w:jc w:val="both"/>
        <w:rPr>
          <w:rFonts w:ascii="Times New Roman" w:hAnsi="Times New Roman" w:cs="Times New Roman"/>
          <w:b/>
          <w:bCs/>
          <w:color w:val="000000" w:themeColor="text1"/>
          <w:sz w:val="24"/>
          <w:szCs w:val="24"/>
        </w:rPr>
      </w:pPr>
      <w:r w:rsidRPr="00FD5545">
        <w:rPr>
          <w:rFonts w:ascii="Times New Roman" w:hAnsi="Times New Roman" w:cs="Times New Roman"/>
          <w:b/>
          <w:bCs/>
          <w:color w:val="000000" w:themeColor="text1"/>
          <w:sz w:val="24"/>
          <w:szCs w:val="24"/>
        </w:rPr>
        <w:t>7. Обеспечение исполнения контракта, обеспечение гарантийных обязательств</w:t>
      </w:r>
    </w:p>
    <w:p w14:paraId="5146ECF2" w14:textId="77777777" w:rsidR="00783626" w:rsidRPr="005C0EB2" w:rsidRDefault="00783626"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4CA59DF8" w14:textId="77777777" w:rsidR="009B30F0" w:rsidRPr="005C0EB2" w:rsidRDefault="009B30F0"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bookmarkStart w:id="7" w:name="_Hlk13069547"/>
      <w:bookmarkStart w:id="8" w:name="_Hlk17274029"/>
      <w:r w:rsidRPr="005C0EB2">
        <w:rPr>
          <w:rFonts w:ascii="Times New Roman" w:eastAsia="Calibri" w:hAnsi="Times New Roman" w:cs="Times New Roman"/>
          <w:bCs/>
          <w:color w:val="000000" w:themeColor="text1"/>
          <w:sz w:val="24"/>
          <w:szCs w:val="24"/>
        </w:rPr>
        <w:t>7.1. Обеспечение исполнения контракта не установлено.</w:t>
      </w:r>
    </w:p>
    <w:p w14:paraId="77951DFC" w14:textId="77777777" w:rsidR="00AD4D15" w:rsidRDefault="009B30F0"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7.</w:t>
      </w:r>
      <w:r w:rsidR="00872DC6"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Обеспечение исполнения гарантийных обязательств не установлено.</w:t>
      </w:r>
    </w:p>
    <w:p w14:paraId="4C7DB2F7" w14:textId="77777777" w:rsidR="005B6F20" w:rsidRDefault="005B6F20"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365DCEF5" w14:textId="766BF6E0"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8. Ответственность сторон</w:t>
      </w:r>
    </w:p>
    <w:bookmarkEnd w:id="7"/>
    <w:p w14:paraId="47D95037" w14:textId="77777777" w:rsidR="00E339D2" w:rsidRPr="005C0EB2" w:rsidRDefault="00E339D2" w:rsidP="0072794C">
      <w:pPr>
        <w:spacing w:after="0" w:line="240" w:lineRule="auto"/>
        <w:ind w:firstLine="567"/>
        <w:jc w:val="both"/>
        <w:rPr>
          <w:rFonts w:ascii="Times New Roman" w:eastAsia="Calibri" w:hAnsi="Times New Roman" w:cs="Times New Roman"/>
          <w:bCs/>
          <w:color w:val="000000" w:themeColor="text1"/>
          <w:sz w:val="24"/>
          <w:szCs w:val="24"/>
        </w:rPr>
      </w:pPr>
    </w:p>
    <w:p w14:paraId="76E72532" w14:textId="77777777" w:rsidR="00EB510B" w:rsidRPr="005C0EB2" w:rsidRDefault="00EB510B"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8.1. </w:t>
      </w:r>
      <w:r w:rsidR="00557460" w:rsidRPr="005C0EB2">
        <w:rPr>
          <w:rFonts w:ascii="Times New Roman" w:eastAsia="Calibri" w:hAnsi="Times New Roman" w:cs="Times New Roman"/>
          <w:bCs/>
          <w:color w:val="000000" w:themeColor="text1"/>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1C8AD97D" w14:textId="77777777" w:rsidR="00255EED" w:rsidRPr="005C0EB2" w:rsidRDefault="0055746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0801AB"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В случае неисполнения </w:t>
      </w:r>
      <w:r w:rsidR="00C418B2"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условий контракта заказчик вправе обратиться в суд с требованием о расторжении контракта.</w:t>
      </w:r>
    </w:p>
    <w:p w14:paraId="15C660A9" w14:textId="77777777" w:rsidR="00C85A84" w:rsidRPr="005C0EB2" w:rsidRDefault="0055746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8.3. В случае полного (частичного) неисполнения условий к</w:t>
      </w:r>
      <w:r w:rsidR="00C85A84" w:rsidRPr="005C0EB2">
        <w:rPr>
          <w:rFonts w:ascii="Times New Roman" w:eastAsia="Calibri" w:hAnsi="Times New Roman" w:cs="Times New Roman"/>
          <w:bCs/>
          <w:color w:val="000000" w:themeColor="text1"/>
          <w:sz w:val="24"/>
          <w:szCs w:val="24"/>
        </w:rPr>
        <w:t>онтракта одной из с</w:t>
      </w:r>
      <w:r w:rsidRPr="005C0EB2">
        <w:rPr>
          <w:rFonts w:ascii="Times New Roman" w:eastAsia="Calibri" w:hAnsi="Times New Roman" w:cs="Times New Roman"/>
          <w:bCs/>
          <w:color w:val="000000" w:themeColor="text1"/>
          <w:sz w:val="24"/>
          <w:szCs w:val="24"/>
        </w:rPr>
        <w:t xml:space="preserve">торон </w:t>
      </w:r>
      <w:r w:rsidR="00C85A84" w:rsidRPr="005C0EB2">
        <w:rPr>
          <w:rFonts w:ascii="Times New Roman" w:eastAsia="Calibri" w:hAnsi="Times New Roman" w:cs="Times New Roman"/>
          <w:bCs/>
          <w:color w:val="000000" w:themeColor="text1"/>
          <w:sz w:val="24"/>
          <w:szCs w:val="24"/>
        </w:rPr>
        <w:t>эта с</w:t>
      </w:r>
      <w:r w:rsidRPr="005C0EB2">
        <w:rPr>
          <w:rFonts w:ascii="Times New Roman" w:eastAsia="Calibri" w:hAnsi="Times New Roman" w:cs="Times New Roman"/>
          <w:bCs/>
          <w:color w:val="000000" w:themeColor="text1"/>
          <w:sz w:val="24"/>
          <w:szCs w:val="24"/>
        </w:rPr>
        <w:t>то</w:t>
      </w:r>
      <w:r w:rsidR="00C85A84" w:rsidRPr="005C0EB2">
        <w:rPr>
          <w:rFonts w:ascii="Times New Roman" w:eastAsia="Calibri" w:hAnsi="Times New Roman" w:cs="Times New Roman"/>
          <w:bCs/>
          <w:color w:val="000000" w:themeColor="text1"/>
          <w:sz w:val="24"/>
          <w:szCs w:val="24"/>
        </w:rPr>
        <w:t>рона обязана возместить другой с</w:t>
      </w:r>
      <w:r w:rsidRPr="005C0EB2">
        <w:rPr>
          <w:rFonts w:ascii="Times New Roman" w:eastAsia="Calibri" w:hAnsi="Times New Roman" w:cs="Times New Roman"/>
          <w:bCs/>
          <w:color w:val="000000" w:themeColor="text1"/>
          <w:sz w:val="24"/>
          <w:szCs w:val="24"/>
        </w:rPr>
        <w:t>тороне причиненные убытки.</w:t>
      </w:r>
    </w:p>
    <w:p w14:paraId="4D9A471E" w14:textId="4746C289" w:rsidR="007175D7" w:rsidRPr="005C0EB2" w:rsidRDefault="00432BCE"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A734F9" w14:textId="00A1DC83" w:rsidR="00F70F29" w:rsidRPr="005C0EB2" w:rsidRDefault="00F70F29"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8.5. Ответственность заказчика: </w:t>
      </w:r>
    </w:p>
    <w:p w14:paraId="6EB8481E" w14:textId="5C953FCA"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highlight w:val="yellow"/>
        </w:rPr>
      </w:pPr>
      <w:r w:rsidRPr="005C0EB2">
        <w:rPr>
          <w:rFonts w:ascii="Times New Roman" w:eastAsia="Calibri" w:hAnsi="Times New Roman" w:cs="Times New Roman"/>
          <w:bCs/>
          <w:color w:val="000000" w:themeColor="text1"/>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93194" w:rsidRPr="005C0EB2">
        <w:rPr>
          <w:rFonts w:ascii="Times New Roman" w:eastAsia="Calibri" w:hAnsi="Times New Roman" w:cs="Times New Roman"/>
          <w:bCs/>
          <w:color w:val="000000" w:themeColor="text1"/>
          <w:sz w:val="24"/>
          <w:szCs w:val="24"/>
        </w:rPr>
        <w:t>поставщик</w:t>
      </w:r>
      <w:r w:rsidRPr="005C0EB2">
        <w:rPr>
          <w:rFonts w:ascii="Times New Roman" w:eastAsia="Calibri" w:hAnsi="Times New Roman" w:cs="Times New Roman"/>
          <w:bCs/>
          <w:color w:val="000000" w:themeColor="text1"/>
          <w:sz w:val="24"/>
          <w:szCs w:val="24"/>
        </w:rPr>
        <w:t xml:space="preserve"> вправе потребовать уплаты неустоек (штрафов, пеней).</w:t>
      </w:r>
      <w:r w:rsidR="00596F24" w:rsidRPr="005C0EB2">
        <w:rPr>
          <w:rFonts w:ascii="Times New Roman" w:eastAsia="Calibri" w:hAnsi="Times New Roman" w:cs="Times New Roman"/>
          <w:bCs/>
          <w:color w:val="000000" w:themeColor="text1"/>
          <w:sz w:val="24"/>
          <w:szCs w:val="24"/>
          <w:highlight w:val="yellow"/>
        </w:rPr>
        <w:t xml:space="preserve"> </w:t>
      </w:r>
    </w:p>
    <w:p w14:paraId="2EB3A4EE"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CB0605" w14:textId="77777777" w:rsidR="00596F24"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596F24" w:rsidRPr="005C0EB2">
        <w:rPr>
          <w:rFonts w:ascii="Times New Roman" w:eastAsia="Calibri" w:hAnsi="Times New Roman" w:cs="Times New Roman"/>
          <w:bCs/>
          <w:color w:val="000000" w:themeColor="text1"/>
          <w:sz w:val="24"/>
          <w:szCs w:val="24"/>
        </w:rPr>
        <w:t xml:space="preserve"> </w:t>
      </w:r>
    </w:p>
    <w:p w14:paraId="53B2B333"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8.5.3.1. </w:t>
      </w:r>
      <w:r w:rsidR="00CB3E51" w:rsidRPr="005C0EB2">
        <w:rPr>
          <w:rFonts w:ascii="Times New Roman" w:eastAsia="Calibri" w:hAnsi="Times New Roman" w:cs="Times New Roman"/>
          <w:bCs/>
          <w:color w:val="000000" w:themeColor="text1"/>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w:t>
      </w:r>
      <w:r w:rsidR="00596F24" w:rsidRPr="005C0EB2">
        <w:rPr>
          <w:rFonts w:ascii="Times New Roman" w:eastAsia="Calibri" w:hAnsi="Times New Roman" w:cs="Times New Roman"/>
          <w:bCs/>
          <w:color w:val="000000" w:themeColor="text1"/>
          <w:sz w:val="24"/>
          <w:szCs w:val="24"/>
        </w:rPr>
        <w:t xml:space="preserve"> </w:t>
      </w:r>
      <w:r w:rsidR="00E32EB0" w:rsidRPr="005C0EB2">
        <w:rPr>
          <w:rFonts w:ascii="Times New Roman" w:eastAsia="Calibri" w:hAnsi="Times New Roman" w:cs="Times New Roman"/>
          <w:bCs/>
          <w:color w:val="000000" w:themeColor="text1"/>
          <w:sz w:val="24"/>
          <w:szCs w:val="24"/>
        </w:rPr>
        <w:t xml:space="preserve">Правилами определения размера штрафа, начисляемого в случае ненадлежащего исполнения заказчиком, </w:t>
      </w:r>
      <w:r w:rsidR="00E32EB0" w:rsidRPr="005C0EB2">
        <w:rPr>
          <w:rFonts w:ascii="Times New Roman" w:eastAsia="Calibri" w:hAnsi="Times New Roman" w:cs="Times New Roman"/>
          <w:bCs/>
          <w:color w:val="000000" w:themeColor="text1"/>
          <w:sz w:val="24"/>
          <w:szCs w:val="24"/>
        </w:rPr>
        <w:lastRenderedPageBreak/>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96F24" w:rsidRPr="005C0EB2">
        <w:rPr>
          <w:rFonts w:ascii="Times New Roman" w:eastAsia="Calibri" w:hAnsi="Times New Roman" w:cs="Times New Roman"/>
          <w:bCs/>
          <w:color w:val="000000" w:themeColor="text1"/>
          <w:sz w:val="24"/>
          <w:szCs w:val="24"/>
        </w:rPr>
        <w:t>утвержденными постановлением Правительства Российской Федерации от 30 августа 2017 г. № 1042 (далее - Правила) и составляет:</w:t>
      </w:r>
    </w:p>
    <w:p w14:paraId="09918D03"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1000 рублей, если цена контракта не превышает 3 млн. рублей (включительно);</w:t>
      </w:r>
    </w:p>
    <w:p w14:paraId="2FDB6BA1"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5000 рублей, если цена контракта составляет от 3 млн. рублей до 50 млн. рублей (включительно);</w:t>
      </w:r>
    </w:p>
    <w:p w14:paraId="0FBCDA88"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10000 рублей, если цена контракта составляет от 50 млн. рублей до 100 млн. рублей (включительно);</w:t>
      </w:r>
    </w:p>
    <w:p w14:paraId="5B183B1E"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100000 рублей, если цена контракта превышает 100 млн. рублей.</w:t>
      </w:r>
    </w:p>
    <w:p w14:paraId="4BA0D214" w14:textId="64BD1D0C"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BC5017" w:rsidRPr="005C0EB2">
        <w:rPr>
          <w:rFonts w:ascii="Times New Roman" w:eastAsia="Calibri" w:hAnsi="Times New Roman" w:cs="Times New Roman"/>
          <w:bCs/>
          <w:color w:val="000000" w:themeColor="text1"/>
          <w:sz w:val="24"/>
          <w:szCs w:val="24"/>
        </w:rPr>
        <w:t xml:space="preserve"> </w:t>
      </w:r>
    </w:p>
    <w:p w14:paraId="73A81D7B" w14:textId="3EA88939" w:rsidR="00A52B96" w:rsidRPr="005C0EB2" w:rsidRDefault="00A52B96"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8.5.4. Заказчик производит оплату неустоек (штрафов, пеней) в порядке и сроки, указанные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Срок оплаты неустоек (штрафов, пеней), указанный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не может быть менее </w:t>
      </w:r>
      <w:r w:rsidR="009B30F0" w:rsidRPr="005C0EB2">
        <w:rPr>
          <w:rFonts w:ascii="Times New Roman" w:eastAsia="Calibri" w:hAnsi="Times New Roman" w:cs="Times New Roman"/>
          <w:bCs/>
          <w:color w:val="000000" w:themeColor="text1"/>
          <w:sz w:val="24"/>
          <w:szCs w:val="24"/>
        </w:rPr>
        <w:t>10 (десяти) рабочих</w:t>
      </w:r>
      <w:r w:rsidRPr="005C0EB2">
        <w:rPr>
          <w:rFonts w:ascii="Times New Roman" w:eastAsia="Calibri" w:hAnsi="Times New Roman" w:cs="Times New Roman"/>
          <w:bCs/>
          <w:color w:val="000000" w:themeColor="text1"/>
          <w:sz w:val="24"/>
          <w:szCs w:val="24"/>
        </w:rPr>
        <w:t xml:space="preserve"> дней с даты предъявления требования об их уплате.</w:t>
      </w:r>
    </w:p>
    <w:p w14:paraId="2FCB63CB"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8.</w:t>
      </w:r>
      <w:r w:rsidR="001D76D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 xml:space="preserve">. Ответственность </w:t>
      </w:r>
      <w:r w:rsidR="006C31CA" w:rsidRPr="005C0EB2">
        <w:rPr>
          <w:rFonts w:ascii="Times New Roman" w:hAnsi="Times New Roman" w:cs="Times New Roman"/>
          <w:b w:val="0"/>
          <w:color w:val="000000" w:themeColor="text1"/>
          <w:sz w:val="24"/>
          <w:szCs w:val="24"/>
        </w:rPr>
        <w:t>поставщика</w:t>
      </w:r>
      <w:r w:rsidRPr="005C0EB2">
        <w:rPr>
          <w:rFonts w:ascii="Times New Roman" w:hAnsi="Times New Roman" w:cs="Times New Roman"/>
          <w:b w:val="0"/>
          <w:color w:val="000000" w:themeColor="text1"/>
          <w:sz w:val="24"/>
          <w:szCs w:val="24"/>
        </w:rPr>
        <w:t>:</w:t>
      </w:r>
    </w:p>
    <w:p w14:paraId="28C025F5" w14:textId="77777777" w:rsidR="00002543" w:rsidRPr="005C0EB2" w:rsidRDefault="00211D92" w:rsidP="00DD7611">
      <w:pPr>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002543" w:rsidRPr="005C0EB2">
        <w:rPr>
          <w:rFonts w:ascii="Times New Roman" w:eastAsia="Calibri" w:hAnsi="Times New Roman" w:cs="Times New Roman"/>
          <w:bCs/>
          <w:color w:val="000000" w:themeColor="text1"/>
          <w:sz w:val="24"/>
          <w:szCs w:val="24"/>
        </w:rPr>
        <w:t xml:space="preserve">1. В случае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предусмотренных контрактом, заказчик направляет </w:t>
      </w:r>
      <w:r w:rsidR="006C31CA" w:rsidRPr="005C0EB2">
        <w:rPr>
          <w:rFonts w:ascii="Times New Roman" w:eastAsia="Calibri" w:hAnsi="Times New Roman" w:cs="Times New Roman"/>
          <w:bCs/>
          <w:color w:val="000000" w:themeColor="text1"/>
          <w:sz w:val="24"/>
          <w:szCs w:val="24"/>
        </w:rPr>
        <w:t>поставщику</w:t>
      </w:r>
      <w:r w:rsidR="00002543" w:rsidRPr="005C0EB2">
        <w:rPr>
          <w:rFonts w:ascii="Times New Roman" w:eastAsia="Calibri" w:hAnsi="Times New Roman" w:cs="Times New Roman"/>
          <w:bCs/>
          <w:color w:val="000000" w:themeColor="text1"/>
          <w:sz w:val="24"/>
          <w:szCs w:val="24"/>
        </w:rPr>
        <w:t xml:space="preserve"> требование об уплате неустоек (штрафов, пеней).</w:t>
      </w:r>
    </w:p>
    <w:p w14:paraId="6E7CFF38" w14:textId="77777777" w:rsidR="00DB1143" w:rsidRPr="005C0EB2" w:rsidRDefault="00DB1143"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Пеня начисляется за каждый день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w:t>
      </w:r>
    </w:p>
    <w:p w14:paraId="4C57F1AB" w14:textId="51CA74B6" w:rsidR="00561630" w:rsidRPr="005C0EB2" w:rsidRDefault="006A348C" w:rsidP="00DD7611">
      <w:pPr>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.3</w:t>
      </w:r>
      <w:r w:rsidRPr="005C0EB2">
        <w:rPr>
          <w:rFonts w:ascii="Times New Roman" w:eastAsia="Calibri" w:hAnsi="Times New Roman" w:cs="Times New Roman"/>
          <w:bCs/>
          <w:color w:val="000000" w:themeColor="text1"/>
          <w:sz w:val="24"/>
          <w:szCs w:val="24"/>
        </w:rPr>
        <w:t>.</w:t>
      </w:r>
      <w:r w:rsidR="0093063E" w:rsidRPr="005C0EB2">
        <w:rPr>
          <w:rFonts w:ascii="Times New Roman" w:eastAsia="Calibri" w:hAnsi="Times New Roman" w:cs="Times New Roman"/>
          <w:bCs/>
          <w:color w:val="000000" w:themeColor="text1"/>
          <w:sz w:val="24"/>
          <w:szCs w:val="24"/>
        </w:rPr>
        <w:t xml:space="preserve"> </w:t>
      </w:r>
      <w:r w:rsidR="00561630" w:rsidRPr="005C0EB2">
        <w:rPr>
          <w:rFonts w:ascii="Times New Roman" w:eastAsia="Calibri" w:hAnsi="Times New Roman" w:cs="Times New Roman"/>
          <w:bCs/>
          <w:color w:val="000000" w:themeColor="text1"/>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656E9BD9"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8.6.3.1.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(за исключением случаев, предусмотренных пунктами 4 - 8 Правил):</w:t>
      </w:r>
      <w:r w:rsidRPr="005C0EB2">
        <w:rPr>
          <w:rStyle w:val="a7"/>
          <w:rFonts w:ascii="Times New Roman" w:eastAsia="Calibri" w:hAnsi="Times New Roman" w:cs="Times New Roman"/>
          <w:bCs/>
          <w:color w:val="000000" w:themeColor="text1"/>
          <w:sz w:val="24"/>
          <w:szCs w:val="24"/>
        </w:rPr>
        <w:footnoteReference w:id="6"/>
      </w:r>
    </w:p>
    <w:p w14:paraId="5F5DD3E2"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 процентов цены контракта (этапа) в случае, если цена контракта (этапа) не превышает 3 млн. рублей;</w:t>
      </w:r>
    </w:p>
    <w:p w14:paraId="2D966F34"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F34D92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 процент цены контракта (этапа) в случае, если цена контракта (этапа) составляет от 50 млн. рублей до 100 млн. рублей (включительно);</w:t>
      </w:r>
    </w:p>
    <w:p w14:paraId="297BC75F"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C9C5A76"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5471743"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354609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70A9FB5"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D9D993A"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 0,1 процента цены контракта (этапа) в случае, если цена контракта (этапа) превышает 10 млрд. рублей.</w:t>
      </w:r>
    </w:p>
    <w:p w14:paraId="620C21EE"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5C0EB2">
        <w:rPr>
          <w:rStyle w:val="a7"/>
          <w:rFonts w:ascii="Times New Roman" w:eastAsia="Calibri" w:hAnsi="Times New Roman" w:cs="Times New Roman"/>
          <w:bCs/>
          <w:color w:val="000000" w:themeColor="text1"/>
          <w:sz w:val="24"/>
          <w:szCs w:val="24"/>
        </w:rPr>
        <w:footnoteReference w:id="7"/>
      </w:r>
    </w:p>
    <w:p w14:paraId="067E9BD4"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8.6.3.3. </w:t>
      </w:r>
      <w:r w:rsidRPr="005C0EB2">
        <w:rPr>
          <w:rFonts w:ascii="Times New Roman" w:hAnsi="Times New Roman" w:cs="Times New Roman"/>
          <w:bCs/>
          <w:color w:val="000000" w:themeColor="text1"/>
          <w:sz w:val="24"/>
          <w:szCs w:val="24"/>
        </w:rPr>
        <w:t xml:space="preserve">За каждый факт неисполнения или ненадлежащего исполнения </w:t>
      </w:r>
      <w:r w:rsidRPr="005C0EB2">
        <w:rPr>
          <w:rFonts w:ascii="Times New Roman" w:eastAsia="Calibri"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обязательства, предусмотренного контрактом, которое не имеет стоимостного выражения, </w:t>
      </w:r>
      <w:r w:rsidRPr="005C0EB2">
        <w:rPr>
          <w:rFonts w:ascii="Times New Roman" w:eastAsia="Calibri" w:hAnsi="Times New Roman" w:cs="Times New Roman"/>
          <w:bCs/>
          <w:color w:val="000000" w:themeColor="text1"/>
          <w:sz w:val="24"/>
          <w:szCs w:val="24"/>
        </w:rPr>
        <w:t>поставщик</w:t>
      </w:r>
      <w:r w:rsidRPr="005C0EB2">
        <w:rPr>
          <w:rFonts w:ascii="Times New Roman" w:hAnsi="Times New Roman" w:cs="Times New Roman"/>
          <w:bCs/>
          <w:color w:val="000000" w:themeColor="text1"/>
          <w:sz w:val="24"/>
          <w:szCs w:val="24"/>
        </w:rPr>
        <w:t xml:space="preserve"> уплачивает заказчику штраф. Размер штрафа определяется в соответствии с Правилами и составляет:</w:t>
      </w:r>
      <w:r w:rsidRPr="005C0EB2">
        <w:rPr>
          <w:rStyle w:val="a7"/>
          <w:rFonts w:ascii="Times New Roman" w:hAnsi="Times New Roman" w:cs="Times New Roman"/>
          <w:bCs/>
          <w:color w:val="000000" w:themeColor="text1"/>
          <w:sz w:val="24"/>
          <w:szCs w:val="24"/>
        </w:rPr>
        <w:footnoteReference w:id="8"/>
      </w:r>
    </w:p>
    <w:p w14:paraId="422CCADD"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 рублей, если цена контракта не превышает 3 млн. рублей;</w:t>
      </w:r>
    </w:p>
    <w:p w14:paraId="4B6F58A0"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5000 рублей, если цена контракта составляет от 3 млн. рублей до 50 млн. рублей (включительно);</w:t>
      </w:r>
    </w:p>
    <w:p w14:paraId="09A7D1E3"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 рублей, если цена контракта составляет от 50 млн. рублей до 100 млн. рублей (включительно);</w:t>
      </w:r>
    </w:p>
    <w:p w14:paraId="062BAA30"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100000 рублей, если цена контракта превышает 100 млн. рублей.</w:t>
      </w:r>
    </w:p>
    <w:p w14:paraId="542CBA2B"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Pr="005C0EB2">
        <w:rPr>
          <w:rStyle w:val="a7"/>
          <w:rFonts w:ascii="Times New Roman" w:eastAsia="Calibri" w:hAnsi="Times New Roman" w:cs="Times New Roman"/>
          <w:bCs/>
          <w:color w:val="000000" w:themeColor="text1"/>
          <w:sz w:val="24"/>
          <w:szCs w:val="24"/>
        </w:rPr>
        <w:footnoteReference w:id="9"/>
      </w:r>
    </w:p>
    <w:p w14:paraId="52EEEF71"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в случае, если цена контракта не превышает начальную (максимальную) цену контракта:</w:t>
      </w:r>
    </w:p>
    <w:p w14:paraId="3364AA80"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начальной (максимальной) цены контракта, если цена контракта не превышает 3 млн. рублей;</w:t>
      </w:r>
    </w:p>
    <w:p w14:paraId="37EDD24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9A8EF92"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0FB7E9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в случае, если цена контракта превышает начальную (максимальную) цену контракта:</w:t>
      </w:r>
    </w:p>
    <w:p w14:paraId="6B345CCA"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цены контракта, если цена контракта не превышает 3 млн. рублей;</w:t>
      </w:r>
    </w:p>
    <w:p w14:paraId="52D8ADD6"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цены контракта, если цена контракта составляет от 3 млн. рублей до 50 млн. рублей (включительно);</w:t>
      </w:r>
    </w:p>
    <w:p w14:paraId="5D91DFB4"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цены контракта, если цена контракта составляет от 50 млн. рублей до 100 млн. рублей (включительно).</w:t>
      </w:r>
    </w:p>
    <w:p w14:paraId="403FEAFC"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5EEC4FF1" w14:textId="2AC3CAFC" w:rsidR="009B30F0" w:rsidRPr="005C0EB2" w:rsidRDefault="009B30F0" w:rsidP="00DD7611">
      <w:pPr>
        <w:spacing w:after="0" w:line="240" w:lineRule="auto"/>
        <w:ind w:firstLine="709"/>
        <w:jc w:val="both"/>
        <w:rPr>
          <w:rFonts w:ascii="Times New Roman" w:eastAsia="Times New Roman" w:hAnsi="Times New Roman" w:cs="Times New Roman"/>
          <w:bCs/>
          <w:color w:val="000000" w:themeColor="text1"/>
          <w:sz w:val="24"/>
          <w:szCs w:val="24"/>
          <w:lang w:eastAsia="ar-SA"/>
        </w:rPr>
      </w:pPr>
    </w:p>
    <w:p w14:paraId="6E13D5EC" w14:textId="3EB4064C" w:rsidR="00EB510B" w:rsidRPr="005C0EB2" w:rsidRDefault="00EB510B" w:rsidP="00A7631C">
      <w:pPr>
        <w:pStyle w:val="1"/>
        <w:keepNext w:val="0"/>
        <w:widowControl w:val="0"/>
        <w:tabs>
          <w:tab w:val="clear" w:pos="432"/>
          <w:tab w:val="left" w:pos="0"/>
        </w:tabs>
        <w:suppressAutoHyphens w:val="0"/>
        <w:ind w:left="0" w:right="0" w:firstLine="0"/>
        <w:rPr>
          <w:rFonts w:ascii="Times New Roman" w:eastAsia="Calibri" w:hAnsi="Times New Roman" w:cs="Times New Roman"/>
          <w:bCs w:val="0"/>
          <w:i/>
          <w:color w:val="000000" w:themeColor="text1"/>
          <w:sz w:val="24"/>
          <w:szCs w:val="24"/>
        </w:rPr>
      </w:pPr>
      <w:bookmarkStart w:id="9" w:name="_Hlk13069684"/>
      <w:bookmarkEnd w:id="8"/>
      <w:r w:rsidRPr="005C0EB2">
        <w:rPr>
          <w:rFonts w:ascii="Times New Roman" w:hAnsi="Times New Roman" w:cs="Times New Roman"/>
          <w:bCs w:val="0"/>
          <w:color w:val="000000" w:themeColor="text1"/>
          <w:sz w:val="24"/>
          <w:szCs w:val="24"/>
        </w:rPr>
        <w:t>9. Изменение и расторжение контракта</w:t>
      </w:r>
      <w:r w:rsidR="009B30F0" w:rsidRPr="005C0EB2">
        <w:rPr>
          <w:rFonts w:ascii="Times New Roman" w:hAnsi="Times New Roman" w:cs="Times New Roman"/>
          <w:bCs w:val="0"/>
          <w:color w:val="000000" w:themeColor="text1"/>
          <w:sz w:val="24"/>
          <w:szCs w:val="24"/>
        </w:rPr>
        <w:t>, срок действия контракта</w:t>
      </w:r>
    </w:p>
    <w:bookmarkEnd w:id="9"/>
    <w:p w14:paraId="0A02C2FD" w14:textId="77777777" w:rsidR="003C7095" w:rsidRPr="005C0EB2" w:rsidRDefault="003C7095"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themeColor="text1"/>
          <w:sz w:val="24"/>
          <w:szCs w:val="24"/>
          <w:lang w:eastAsia="ru-RU"/>
        </w:rPr>
      </w:pPr>
    </w:p>
    <w:p w14:paraId="26FF07F4" w14:textId="77777777" w:rsidR="00CB2E67" w:rsidRPr="005C0EB2" w:rsidRDefault="00CB2E67"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9.1. Изменение контракта.</w:t>
      </w:r>
    </w:p>
    <w:p w14:paraId="20E0DD48" w14:textId="77777777" w:rsidR="00EB510B" w:rsidRPr="005C0EB2" w:rsidRDefault="00CB2E67"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w:t>
      </w:r>
      <w:r w:rsidR="009A4D88" w:rsidRPr="005C0EB2">
        <w:rPr>
          <w:rFonts w:ascii="Times New Roman" w:hAnsi="Times New Roman" w:cs="Times New Roman"/>
          <w:b w:val="0"/>
          <w:color w:val="000000" w:themeColor="text1"/>
          <w:sz w:val="24"/>
          <w:szCs w:val="24"/>
        </w:rPr>
        <w:t>1.1</w:t>
      </w:r>
      <w:r w:rsidRPr="005C0EB2">
        <w:rPr>
          <w:rFonts w:ascii="Times New Roman" w:hAnsi="Times New Roman" w:cs="Times New Roman"/>
          <w:b w:val="0"/>
          <w:color w:val="000000" w:themeColor="text1"/>
          <w:sz w:val="24"/>
          <w:szCs w:val="24"/>
        </w:rPr>
        <w:t>. Изменение существенных условий контракта</w:t>
      </w:r>
      <w:r w:rsidR="00163DFA" w:rsidRPr="005C0EB2">
        <w:rPr>
          <w:rFonts w:ascii="Times New Roman" w:eastAsia="Calibri" w:hAnsi="Times New Roman" w:cs="Times New Roman"/>
          <w:b w:val="0"/>
          <w:color w:val="000000" w:themeColor="text1"/>
          <w:sz w:val="24"/>
          <w:szCs w:val="24"/>
          <w:vertAlign w:val="superscript"/>
        </w:rPr>
        <w:footnoteReference w:id="10"/>
      </w:r>
      <w:r w:rsidRPr="005C0EB2">
        <w:rPr>
          <w:rFonts w:ascii="Times New Roman" w:hAnsi="Times New Roman" w:cs="Times New Roman"/>
          <w:b w:val="0"/>
          <w:color w:val="000000" w:themeColor="text1"/>
          <w:sz w:val="24"/>
          <w:szCs w:val="24"/>
        </w:rPr>
        <w:t xml:space="preserve"> при его исполнении не допускается, за исключением их изменения по соглашению сторон в случаях</w:t>
      </w:r>
      <w:r w:rsidR="000270D3" w:rsidRPr="005C0EB2">
        <w:rPr>
          <w:rFonts w:ascii="Times New Roman" w:hAnsi="Times New Roman" w:cs="Times New Roman"/>
          <w:b w:val="0"/>
          <w:color w:val="000000" w:themeColor="text1"/>
          <w:sz w:val="24"/>
          <w:szCs w:val="24"/>
        </w:rPr>
        <w:t xml:space="preserve">, предусмотренных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000270D3" w:rsidRPr="005C0EB2">
        <w:rPr>
          <w:rFonts w:ascii="Times New Roman" w:hAnsi="Times New Roman" w:cs="Times New Roman"/>
          <w:b w:val="0"/>
          <w:color w:val="000000" w:themeColor="text1"/>
          <w:sz w:val="24"/>
          <w:szCs w:val="24"/>
        </w:rPr>
        <w:t>.</w:t>
      </w:r>
      <w:r w:rsidR="0004593B" w:rsidRPr="005C0EB2">
        <w:rPr>
          <w:rFonts w:ascii="Times New Roman" w:hAnsi="Times New Roman" w:cs="Times New Roman"/>
          <w:b w:val="0"/>
          <w:color w:val="000000" w:themeColor="text1"/>
          <w:sz w:val="24"/>
          <w:szCs w:val="24"/>
        </w:rPr>
        <w:t xml:space="preserve"> </w:t>
      </w:r>
    </w:p>
    <w:p w14:paraId="6D95CB20" w14:textId="77777777" w:rsidR="00EB510B" w:rsidRPr="005C0EB2" w:rsidRDefault="00EB510B" w:rsidP="00DD7611">
      <w:pPr>
        <w:tabs>
          <w:tab w:val="left" w:pos="284"/>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w:t>
      </w:r>
      <w:r w:rsidR="009A4D88" w:rsidRPr="005C0EB2">
        <w:rPr>
          <w:rFonts w:ascii="Times New Roman" w:eastAsia="Calibri" w:hAnsi="Times New Roman" w:cs="Times New Roman"/>
          <w:bCs/>
          <w:color w:val="000000" w:themeColor="text1"/>
          <w:sz w:val="24"/>
          <w:szCs w:val="24"/>
        </w:rPr>
        <w:t>1.2</w:t>
      </w:r>
      <w:r w:rsidRPr="005C0EB2">
        <w:rPr>
          <w:rFonts w:ascii="Times New Roman" w:eastAsia="Calibri" w:hAnsi="Times New Roman" w:cs="Times New Roman"/>
          <w:bCs/>
          <w:color w:val="000000" w:themeColor="text1"/>
          <w:sz w:val="24"/>
          <w:szCs w:val="24"/>
        </w:rPr>
        <w:t xml:space="preserve">. </w:t>
      </w:r>
      <w:r w:rsidR="00134626" w:rsidRPr="005C0EB2">
        <w:rPr>
          <w:rFonts w:ascii="Times New Roman" w:eastAsia="Calibri" w:hAnsi="Times New Roman" w:cs="Times New Roman"/>
          <w:bCs/>
          <w:color w:val="000000" w:themeColor="text1"/>
          <w:sz w:val="24"/>
          <w:szCs w:val="24"/>
        </w:rPr>
        <w:t xml:space="preserve">Все изменения и дополнения к </w:t>
      </w:r>
      <w:r w:rsidR="00134626" w:rsidRPr="005C0EB2">
        <w:rPr>
          <w:rFonts w:ascii="Times New Roman" w:eastAsia="Calibri" w:hAnsi="Times New Roman" w:cs="Times New Roman"/>
          <w:bCs/>
          <w:color w:val="000000" w:themeColor="text1"/>
          <w:sz w:val="24"/>
          <w:szCs w:val="24"/>
          <w:lang w:eastAsia="ru-RU"/>
        </w:rPr>
        <w:t>контракту</w:t>
      </w:r>
      <w:r w:rsidR="00134626" w:rsidRPr="005C0EB2">
        <w:rPr>
          <w:rFonts w:ascii="Times New Roman" w:eastAsia="Calibri" w:hAnsi="Times New Roman" w:cs="Times New Roman"/>
          <w:bCs/>
          <w:color w:val="000000" w:themeColor="text1"/>
          <w:sz w:val="24"/>
          <w:szCs w:val="24"/>
        </w:rPr>
        <w:t xml:space="preserve"> оформляются дополнительным соглашением к такому контракту, которое </w:t>
      </w:r>
      <w:r w:rsidR="00134626" w:rsidRPr="005C0EB2">
        <w:rPr>
          <w:rFonts w:ascii="Times New Roman" w:eastAsia="Times New Roman" w:hAnsi="Times New Roman" w:cs="Times New Roman"/>
          <w:bCs/>
          <w:color w:val="000000" w:themeColor="text1"/>
          <w:sz w:val="24"/>
          <w:szCs w:val="24"/>
          <w:lang w:eastAsia="ru-RU"/>
        </w:rPr>
        <w:t>является его неотъемлемой частью.</w:t>
      </w:r>
    </w:p>
    <w:p w14:paraId="1A05F4E1" w14:textId="3C7A1ED9"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10" w:name="Par0"/>
      <w:bookmarkEnd w:id="10"/>
      <w:r w:rsidRPr="005C0EB2">
        <w:rPr>
          <w:rFonts w:ascii="Times New Roman" w:hAnsi="Times New Roman" w:cs="Times New Roman"/>
          <w:b w:val="0"/>
          <w:color w:val="000000" w:themeColor="text1"/>
          <w:sz w:val="24"/>
          <w:szCs w:val="24"/>
        </w:rPr>
        <w:t>9.2. Расторжение контракта</w:t>
      </w:r>
      <w:r w:rsidR="00E71C34" w:rsidRPr="005C0EB2">
        <w:rPr>
          <w:rFonts w:ascii="Times New Roman" w:hAnsi="Times New Roman" w:cs="Times New Roman"/>
          <w:b w:val="0"/>
          <w:color w:val="000000" w:themeColor="text1"/>
          <w:sz w:val="24"/>
          <w:szCs w:val="24"/>
        </w:rPr>
        <w:t xml:space="preserve"> </w:t>
      </w:r>
      <w:r w:rsidR="001D15E4" w:rsidRPr="005C0EB2">
        <w:rPr>
          <w:rFonts w:ascii="Times New Roman" w:eastAsia="Calibri" w:hAnsi="Times New Roman" w:cs="Times New Roman"/>
          <w:b w:val="0"/>
          <w:color w:val="000000" w:themeColor="text1"/>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5C0EB2">
        <w:rPr>
          <w:rFonts w:ascii="Times New Roman" w:hAnsi="Times New Roman" w:cs="Times New Roman"/>
          <w:b w:val="0"/>
          <w:color w:val="000000" w:themeColor="text1"/>
          <w:sz w:val="24"/>
          <w:szCs w:val="24"/>
        </w:rPr>
        <w:t xml:space="preserve">Гражданским кодексом Российской Федерации и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Pr="005C0EB2">
        <w:rPr>
          <w:rFonts w:ascii="Times New Roman" w:hAnsi="Times New Roman" w:cs="Times New Roman"/>
          <w:b w:val="0"/>
          <w:color w:val="000000" w:themeColor="text1"/>
          <w:sz w:val="24"/>
          <w:szCs w:val="24"/>
        </w:rPr>
        <w:t>.</w:t>
      </w:r>
    </w:p>
    <w:p w14:paraId="411FC612"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D555CD" w:rsidRPr="005C0EB2">
        <w:rPr>
          <w:rFonts w:ascii="Times New Roman" w:hAnsi="Times New Roman" w:cs="Times New Roman"/>
          <w:b w:val="0"/>
          <w:color w:val="000000" w:themeColor="text1"/>
          <w:sz w:val="24"/>
          <w:szCs w:val="24"/>
        </w:rPr>
        <w:t>1</w:t>
      </w:r>
      <w:r w:rsidRPr="005C0EB2">
        <w:rPr>
          <w:rFonts w:ascii="Times New Roman" w:hAnsi="Times New Roman" w:cs="Times New Roman"/>
          <w:b w:val="0"/>
          <w:color w:val="000000" w:themeColor="text1"/>
          <w:sz w:val="24"/>
          <w:szCs w:val="24"/>
        </w:rPr>
        <w:t>. Растор</w:t>
      </w:r>
      <w:r w:rsidR="00D555CD" w:rsidRPr="005C0EB2">
        <w:rPr>
          <w:rFonts w:ascii="Times New Roman" w:hAnsi="Times New Roman" w:cs="Times New Roman"/>
          <w:b w:val="0"/>
          <w:color w:val="000000" w:themeColor="text1"/>
          <w:sz w:val="24"/>
          <w:szCs w:val="24"/>
        </w:rPr>
        <w:t>жение контракта по решению суда.</w:t>
      </w:r>
    </w:p>
    <w:p w14:paraId="1E903231" w14:textId="33FE3371" w:rsidR="00316DDA" w:rsidRPr="005C0EB2" w:rsidRDefault="00EB510B"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14:paraId="1CE24131" w14:textId="77777777" w:rsidR="00EB510B" w:rsidRPr="005C0EB2" w:rsidRDefault="00E71C34"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 Расторжение контракта в случае одностороннего отказа стороны от исполнения контракта:</w:t>
      </w:r>
    </w:p>
    <w:p w14:paraId="2EEBC1E7" w14:textId="77777777" w:rsidR="0080482B" w:rsidRPr="005C0EB2" w:rsidRDefault="0080482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1) </w:t>
      </w:r>
      <w:r w:rsidR="00084734" w:rsidRPr="005C0EB2">
        <w:rPr>
          <w:rFonts w:ascii="Times New Roman" w:hAnsi="Times New Roman" w:cs="Times New Roman"/>
          <w:b w:val="0"/>
          <w:color w:val="000000" w:themeColor="text1"/>
          <w:sz w:val="24"/>
          <w:szCs w:val="24"/>
        </w:rPr>
        <w:t>Расторжение контракта, в случае принятия стороной решения об одностороннем отказе от исполнения контракта, осуществля</w:t>
      </w:r>
      <w:r w:rsidR="00162664" w:rsidRPr="005C0EB2">
        <w:rPr>
          <w:rFonts w:ascii="Times New Roman" w:hAnsi="Times New Roman" w:cs="Times New Roman"/>
          <w:b w:val="0"/>
          <w:color w:val="000000" w:themeColor="text1"/>
          <w:sz w:val="24"/>
          <w:szCs w:val="24"/>
        </w:rPr>
        <w:t>ется</w:t>
      </w:r>
      <w:r w:rsidR="00084734" w:rsidRPr="005C0EB2">
        <w:rPr>
          <w:rFonts w:ascii="Times New Roman" w:hAnsi="Times New Roman" w:cs="Times New Roman"/>
          <w:b w:val="0"/>
          <w:color w:val="000000" w:themeColor="text1"/>
          <w:sz w:val="24"/>
          <w:szCs w:val="24"/>
        </w:rPr>
        <w:t xml:space="preserve"> сторонами в случаях и порядке, предусмотренными статьей 95 Закона.</w:t>
      </w:r>
    </w:p>
    <w:p w14:paraId="257A913D" w14:textId="77777777" w:rsidR="00EB510B" w:rsidRPr="005C0EB2" w:rsidRDefault="0060204E"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14:paraId="6A228E39" w14:textId="3A08378A" w:rsidR="00B2729C" w:rsidRPr="005C0EB2" w:rsidRDefault="0060204E"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3</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AB72255" w14:textId="77777777" w:rsidR="00EB510B" w:rsidRPr="005C0EB2" w:rsidRDefault="00E71C34"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9F43C4" w:rsidRPr="005C0EB2">
        <w:rPr>
          <w:rFonts w:ascii="Times New Roman" w:hAnsi="Times New Roman" w:cs="Times New Roman"/>
          <w:b w:val="0"/>
          <w:color w:val="000000" w:themeColor="text1"/>
          <w:sz w:val="24"/>
          <w:szCs w:val="24"/>
        </w:rPr>
        <w:t>1</w:t>
      </w:r>
      <w:r w:rsidR="00EB510B" w:rsidRPr="005C0EB2">
        <w:rPr>
          <w:rFonts w:ascii="Times New Roman" w:hAnsi="Times New Roman" w:cs="Times New Roman"/>
          <w:b w:val="0"/>
          <w:color w:val="000000" w:themeColor="text1"/>
          <w:sz w:val="24"/>
          <w:szCs w:val="24"/>
        </w:rPr>
        <w:t xml:space="preserve">. </w:t>
      </w:r>
      <w:r w:rsidR="001319A5" w:rsidRPr="005C0EB2">
        <w:rPr>
          <w:rFonts w:ascii="Times New Roman" w:hAnsi="Times New Roman" w:cs="Times New Roman"/>
          <w:b w:val="0"/>
          <w:color w:val="000000" w:themeColor="text1"/>
          <w:sz w:val="24"/>
          <w:szCs w:val="24"/>
        </w:rPr>
        <w:t>Решение заказчика об одностороннем отказе от исполнения контракта.</w:t>
      </w:r>
    </w:p>
    <w:p w14:paraId="6EACF9DB" w14:textId="77777777" w:rsidR="008A3C54" w:rsidRPr="005C0EB2" w:rsidRDefault="00E71C34"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.1.1</w:t>
      </w:r>
      <w:r w:rsidR="00E65A2D" w:rsidRPr="005C0EB2">
        <w:rPr>
          <w:rFonts w:ascii="Times New Roman" w:eastAsia="Calibri" w:hAnsi="Times New Roman" w:cs="Times New Roman"/>
          <w:bCs/>
          <w:color w:val="000000" w:themeColor="text1"/>
          <w:sz w:val="24"/>
          <w:szCs w:val="24"/>
        </w:rPr>
        <w:t>. Заказчик обязан принять решение об одностороннем отказе от исполнения контракта если в ходе исполнения контракта установлен</w:t>
      </w:r>
      <w:r w:rsidR="00466E37" w:rsidRPr="005C0EB2">
        <w:rPr>
          <w:rFonts w:ascii="Times New Roman" w:eastAsia="Calibri" w:hAnsi="Times New Roman" w:cs="Times New Roman"/>
          <w:bCs/>
          <w:color w:val="000000" w:themeColor="text1"/>
          <w:sz w:val="24"/>
          <w:szCs w:val="24"/>
        </w:rPr>
        <w:t>о</w:t>
      </w:r>
      <w:r w:rsidR="004D769F" w:rsidRPr="005C0EB2">
        <w:rPr>
          <w:rFonts w:ascii="Times New Roman" w:eastAsia="Calibri" w:hAnsi="Times New Roman" w:cs="Times New Roman"/>
          <w:bCs/>
          <w:color w:val="000000" w:themeColor="text1"/>
          <w:sz w:val="24"/>
          <w:szCs w:val="24"/>
        </w:rPr>
        <w:t>, что</w:t>
      </w:r>
      <w:r w:rsidR="008A3C54" w:rsidRPr="005C0EB2">
        <w:rPr>
          <w:rFonts w:ascii="Times New Roman" w:eastAsia="Calibri" w:hAnsi="Times New Roman" w:cs="Times New Roman"/>
          <w:bCs/>
          <w:color w:val="000000" w:themeColor="text1"/>
          <w:sz w:val="24"/>
          <w:szCs w:val="24"/>
        </w:rPr>
        <w:t>:</w:t>
      </w:r>
    </w:p>
    <w:p w14:paraId="7CFA44BC" w14:textId="68477987" w:rsidR="008A3C54" w:rsidRPr="005C0EB2" w:rsidRDefault="004107B6"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а</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3E42B4" w:rsidRPr="005C0EB2">
        <w:rPr>
          <w:rFonts w:ascii="Times New Roman" w:eastAsia="Times New Roman" w:hAnsi="Times New Roman" w:cs="Times New Roman"/>
          <w:bCs/>
          <w:color w:val="000000" w:themeColor="text1"/>
          <w:sz w:val="24"/>
          <w:szCs w:val="24"/>
          <w:lang w:eastAsia="ru-RU"/>
        </w:rPr>
        <w:t xml:space="preserve"> </w:t>
      </w:r>
      <w:r w:rsidR="008A3C54" w:rsidRPr="005C0EB2">
        <w:rPr>
          <w:rFonts w:ascii="Times New Roman" w:hAnsi="Times New Roman" w:cs="Times New Roman"/>
          <w:bCs/>
          <w:color w:val="000000" w:themeColor="text1"/>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8" w:history="1">
        <w:r w:rsidR="008A3C54" w:rsidRPr="005C0EB2">
          <w:rPr>
            <w:rFonts w:ascii="Times New Roman" w:hAnsi="Times New Roman" w:cs="Times New Roman"/>
            <w:bCs/>
            <w:color w:val="000000" w:themeColor="text1"/>
            <w:sz w:val="24"/>
            <w:szCs w:val="24"/>
          </w:rPr>
          <w:t>частью 1.1</w:t>
        </w:r>
      </w:hyperlink>
      <w:r w:rsidR="008A3C54" w:rsidRPr="005C0EB2">
        <w:rPr>
          <w:rFonts w:ascii="Times New Roman" w:hAnsi="Times New Roman" w:cs="Times New Roman"/>
          <w:bCs/>
          <w:color w:val="000000" w:themeColor="text1"/>
          <w:sz w:val="24"/>
          <w:szCs w:val="24"/>
        </w:rPr>
        <w:t xml:space="preserve"> (при наличии такого требования) статьи 31 Закона) и (или) поставляемому товару</w:t>
      </w:r>
      <w:r w:rsidRPr="005C0EB2">
        <w:rPr>
          <w:rFonts w:ascii="Times New Roman" w:eastAsia="Times New Roman" w:hAnsi="Times New Roman" w:cs="Times New Roman"/>
          <w:bCs/>
          <w:color w:val="000000" w:themeColor="text1"/>
          <w:sz w:val="24"/>
          <w:szCs w:val="24"/>
          <w:lang w:eastAsia="ru-RU"/>
        </w:rPr>
        <w:t>;</w:t>
      </w:r>
    </w:p>
    <w:p w14:paraId="282BDC01" w14:textId="190E2C6D" w:rsidR="008A3C54" w:rsidRPr="005C0EB2" w:rsidRDefault="004107B6"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б</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8A3C54" w:rsidRPr="005C0EB2">
        <w:rPr>
          <w:rFonts w:ascii="Times New Roman" w:hAnsi="Times New Roman" w:cs="Times New Roman"/>
          <w:bCs/>
          <w:color w:val="000000" w:themeColor="text1"/>
          <w:sz w:val="24"/>
          <w:szCs w:val="24"/>
        </w:rPr>
        <w:t xml:space="preserve">при определении </w:t>
      </w:r>
      <w:r w:rsidR="006C31CA" w:rsidRPr="005C0EB2">
        <w:rPr>
          <w:rFonts w:ascii="Times New Roman" w:eastAsia="Calibri" w:hAnsi="Times New Roman" w:cs="Times New Roman"/>
          <w:bCs/>
          <w:color w:val="000000" w:themeColor="text1"/>
          <w:sz w:val="24"/>
          <w:szCs w:val="24"/>
        </w:rPr>
        <w:t>поставщика</w:t>
      </w:r>
      <w:r w:rsidR="008A3C54" w:rsidRPr="005C0EB2">
        <w:rPr>
          <w:rFonts w:ascii="Times New Roman"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8A3C54" w:rsidRPr="005C0EB2">
        <w:rPr>
          <w:rFonts w:ascii="Times New Roman" w:hAnsi="Times New Roman" w:cs="Times New Roman"/>
          <w:bCs/>
          <w:color w:val="000000" w:themeColor="text1"/>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w:anchor="Par0" w:history="1">
        <w:r w:rsidR="008A3C54" w:rsidRPr="005C0EB2">
          <w:rPr>
            <w:rFonts w:ascii="Times New Roman" w:hAnsi="Times New Roman" w:cs="Times New Roman"/>
            <w:bCs/>
            <w:color w:val="000000" w:themeColor="text1"/>
            <w:sz w:val="24"/>
            <w:szCs w:val="24"/>
          </w:rPr>
          <w:t xml:space="preserve">подпункте </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rPr>
          <w:t>а»</w:t>
        </w:r>
        <w:r w:rsidR="008A3C54" w:rsidRPr="005C0EB2">
          <w:rPr>
            <w:rFonts w:ascii="Times New Roman" w:eastAsia="Calibri" w:hAnsi="Times New Roman" w:cs="Times New Roman"/>
            <w:bCs/>
            <w:color w:val="000000" w:themeColor="text1"/>
            <w:sz w:val="24"/>
            <w:szCs w:val="24"/>
          </w:rPr>
          <w:t xml:space="preserve"> </w:t>
        </w:r>
      </w:hyperlink>
      <w:r w:rsidR="008A3C54" w:rsidRPr="005C0EB2">
        <w:rPr>
          <w:rFonts w:ascii="Times New Roman" w:hAnsi="Times New Roman" w:cs="Times New Roman"/>
          <w:bCs/>
          <w:color w:val="000000" w:themeColor="text1"/>
          <w:sz w:val="24"/>
          <w:szCs w:val="24"/>
        </w:rPr>
        <w:t xml:space="preserve">настоящего пункта, что позволило ему стать победителем определения </w:t>
      </w:r>
      <w:r w:rsidR="006C31CA" w:rsidRPr="005C0EB2">
        <w:rPr>
          <w:rFonts w:ascii="Times New Roman" w:eastAsia="Calibri" w:hAnsi="Times New Roman" w:cs="Times New Roman"/>
          <w:bCs/>
          <w:color w:val="000000" w:themeColor="text1"/>
          <w:sz w:val="24"/>
          <w:szCs w:val="24"/>
        </w:rPr>
        <w:t>поставщика</w:t>
      </w:r>
      <w:r w:rsidR="00452428" w:rsidRPr="005C0EB2">
        <w:rPr>
          <w:rFonts w:ascii="Times New Roman" w:hAnsi="Times New Roman" w:cs="Times New Roman"/>
          <w:bCs/>
          <w:color w:val="000000" w:themeColor="text1"/>
          <w:sz w:val="24"/>
          <w:szCs w:val="24"/>
        </w:rPr>
        <w:t>.</w:t>
      </w:r>
      <w:r w:rsidR="008A3C54" w:rsidRPr="005C0EB2">
        <w:rPr>
          <w:rFonts w:ascii="Times New Roman" w:hAnsi="Times New Roman" w:cs="Times New Roman"/>
          <w:bCs/>
          <w:color w:val="000000" w:themeColor="text1"/>
          <w:sz w:val="24"/>
          <w:szCs w:val="24"/>
        </w:rPr>
        <w:t xml:space="preserve"> </w:t>
      </w:r>
    </w:p>
    <w:p w14:paraId="35A3E802" w14:textId="35117C5B" w:rsidR="00EB510B" w:rsidRPr="005C0EB2" w:rsidRDefault="00E71C34"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4107B6" w:rsidRPr="005C0EB2">
        <w:rPr>
          <w:rFonts w:ascii="Times New Roman" w:eastAsia="Calibri" w:hAnsi="Times New Roman" w:cs="Times New Roman"/>
          <w:bCs/>
          <w:color w:val="000000" w:themeColor="text1"/>
          <w:sz w:val="24"/>
          <w:szCs w:val="24"/>
        </w:rPr>
        <w:t>.1</w:t>
      </w:r>
      <w:r w:rsidR="008B2AA2"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Times New Roman" w:hAnsi="Times New Roman" w:cs="Times New Roman"/>
          <w:bCs/>
          <w:color w:val="000000" w:themeColor="text1"/>
          <w:sz w:val="24"/>
          <w:szCs w:val="24"/>
          <w:lang w:eastAsia="ru-RU"/>
        </w:rPr>
        <w:t xml:space="preserve">Заказчик вправе принять решение об одностороннем отказе от исполнения контракта по основаниям, предусмотренным </w:t>
      </w:r>
      <w:r w:rsidR="006C5391" w:rsidRPr="005C0EB2">
        <w:rPr>
          <w:rFonts w:ascii="Times New Roman" w:eastAsia="Times New Roman" w:hAnsi="Times New Roman" w:cs="Times New Roman"/>
          <w:bCs/>
          <w:color w:val="000000" w:themeColor="text1"/>
          <w:sz w:val="24"/>
          <w:szCs w:val="24"/>
          <w:lang w:eastAsia="ru-RU"/>
        </w:rPr>
        <w:t xml:space="preserve">частью 9 статьи 95 Закона, </w:t>
      </w:r>
      <w:r w:rsidR="00EB510B" w:rsidRPr="005C0EB2">
        <w:rPr>
          <w:rFonts w:ascii="Times New Roman" w:eastAsia="Times New Roman" w:hAnsi="Times New Roman" w:cs="Times New Roman"/>
          <w:bCs/>
          <w:color w:val="000000" w:themeColor="text1"/>
          <w:sz w:val="24"/>
          <w:szCs w:val="24"/>
          <w:lang w:eastAsia="ru-RU"/>
        </w:rPr>
        <w:t>Гражданским кодексом Российской Федерации</w:t>
      </w:r>
      <w:r w:rsidR="00861DD0" w:rsidRPr="005C0EB2">
        <w:rPr>
          <w:rFonts w:ascii="Times New Roman" w:eastAsia="Times New Roman" w:hAnsi="Times New Roman" w:cs="Times New Roman"/>
          <w:bCs/>
          <w:color w:val="000000" w:themeColor="text1"/>
          <w:sz w:val="24"/>
          <w:szCs w:val="24"/>
          <w:lang w:eastAsia="ru-RU"/>
        </w:rPr>
        <w:t xml:space="preserve"> для одностороннего отказа от исполнения отдельных видов обязательств</w:t>
      </w:r>
      <w:r w:rsidR="001B397B" w:rsidRPr="005C0EB2">
        <w:rPr>
          <w:rFonts w:ascii="Times New Roman" w:eastAsia="Times New Roman" w:hAnsi="Times New Roman" w:cs="Times New Roman"/>
          <w:bCs/>
          <w:color w:val="000000" w:themeColor="text1"/>
          <w:sz w:val="24"/>
          <w:szCs w:val="24"/>
          <w:lang w:eastAsia="ru-RU"/>
        </w:rPr>
        <w:t>.</w:t>
      </w:r>
    </w:p>
    <w:p w14:paraId="6C085FCD" w14:textId="77777777" w:rsidR="004014F0" w:rsidRPr="005C0EB2" w:rsidRDefault="00473306" w:rsidP="00DD7611">
      <w:pPr>
        <w:tabs>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.1.3. </w:t>
      </w:r>
      <w:r w:rsidR="004014F0" w:rsidRPr="005C0EB2">
        <w:rPr>
          <w:rFonts w:ascii="Times New Roman" w:eastAsia="Calibri" w:hAnsi="Times New Roman" w:cs="Times New Roman"/>
          <w:bCs/>
          <w:color w:val="000000" w:themeColor="text1"/>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5C0EB2">
        <w:rPr>
          <w:rFonts w:ascii="Times New Roman" w:eastAsia="Times New Roman" w:hAnsi="Times New Roman" w:cs="Times New Roman"/>
          <w:bCs/>
          <w:color w:val="000000" w:themeColor="text1"/>
          <w:sz w:val="24"/>
          <w:szCs w:val="24"/>
          <w:lang w:eastAsia="ar-SA"/>
        </w:rPr>
        <w:t xml:space="preserve">ущественными нарушениями </w:t>
      </w:r>
      <w:r w:rsidR="00A93194" w:rsidRPr="005C0EB2">
        <w:rPr>
          <w:rFonts w:ascii="Times New Roman" w:eastAsia="Times New Roman" w:hAnsi="Times New Roman" w:cs="Times New Roman"/>
          <w:bCs/>
          <w:color w:val="000000" w:themeColor="text1"/>
          <w:sz w:val="24"/>
          <w:szCs w:val="24"/>
          <w:lang w:eastAsia="ar-SA"/>
        </w:rPr>
        <w:t>поставщиком условий</w:t>
      </w:r>
      <w:r w:rsidR="004014F0" w:rsidRPr="005C0EB2">
        <w:rPr>
          <w:rFonts w:ascii="Times New Roman" w:eastAsia="Times New Roman" w:hAnsi="Times New Roman" w:cs="Times New Roman"/>
          <w:bCs/>
          <w:color w:val="000000" w:themeColor="text1"/>
          <w:sz w:val="24"/>
          <w:szCs w:val="24"/>
          <w:lang w:eastAsia="ar-SA"/>
        </w:rPr>
        <w:t xml:space="preserve"> контракта считаются:</w:t>
      </w:r>
    </w:p>
    <w:p w14:paraId="18503BD4" w14:textId="77777777" w:rsidR="004014F0" w:rsidRPr="005C0EB2" w:rsidRDefault="00FE5044" w:rsidP="00DD7611">
      <w:pPr>
        <w:tabs>
          <w:tab w:val="left" w:pos="851"/>
        </w:tabs>
        <w:spacing w:after="0" w:line="240" w:lineRule="auto"/>
        <w:ind w:firstLine="709"/>
        <w:contextualSpacing/>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1)</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 xml:space="preserve">поставка товара </w:t>
      </w:r>
      <w:r w:rsidR="004014F0" w:rsidRPr="005C0EB2">
        <w:rPr>
          <w:rFonts w:ascii="Times New Roman" w:eastAsia="Times New Roman" w:hAnsi="Times New Roman" w:cs="Times New Roman"/>
          <w:bCs/>
          <w:color w:val="000000" w:themeColor="text1"/>
          <w:sz w:val="24"/>
          <w:szCs w:val="24"/>
          <w:lang w:eastAsia="ar-SA"/>
        </w:rPr>
        <w:t>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5913ED56" w14:textId="411A64FD" w:rsidR="004014F0" w:rsidRPr="005C0EB2" w:rsidRDefault="00FE5044"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2) </w:t>
      </w:r>
      <w:r w:rsidR="004014F0" w:rsidRPr="005C0EB2">
        <w:rPr>
          <w:rFonts w:ascii="Times New Roman" w:eastAsia="Times New Roman" w:hAnsi="Times New Roman" w:cs="Times New Roman"/>
          <w:bCs/>
          <w:color w:val="000000" w:themeColor="text1"/>
          <w:sz w:val="24"/>
          <w:szCs w:val="24"/>
          <w:lang w:eastAsia="ar-SA"/>
        </w:rPr>
        <w:t xml:space="preserve">нарушение </w:t>
      </w:r>
      <w:r w:rsidR="00B03867" w:rsidRPr="005C0EB2">
        <w:rPr>
          <w:rFonts w:ascii="Times New Roman" w:eastAsia="Times New Roman" w:hAnsi="Times New Roman" w:cs="Times New Roman"/>
          <w:bCs/>
          <w:color w:val="000000" w:themeColor="text1"/>
          <w:sz w:val="24"/>
          <w:szCs w:val="24"/>
          <w:lang w:eastAsia="ar-SA"/>
        </w:rPr>
        <w:t>поставщиком</w:t>
      </w:r>
      <w:r w:rsidR="006C31CA" w:rsidRPr="005C0EB2">
        <w:rPr>
          <w:rFonts w:ascii="Times New Roman" w:eastAsia="Times New Roman" w:hAnsi="Times New Roman" w:cs="Times New Roman"/>
          <w:bCs/>
          <w:color w:val="000000" w:themeColor="text1"/>
          <w:sz w:val="24"/>
          <w:szCs w:val="24"/>
          <w:lang w:eastAsia="ar-SA"/>
        </w:rPr>
        <w:t xml:space="preserve"> </w:t>
      </w:r>
      <w:r w:rsidR="004014F0" w:rsidRPr="005C0EB2">
        <w:rPr>
          <w:rFonts w:ascii="Times New Roman" w:eastAsia="Times New Roman" w:hAnsi="Times New Roman" w:cs="Times New Roman"/>
          <w:bCs/>
          <w:color w:val="000000" w:themeColor="text1"/>
          <w:sz w:val="24"/>
          <w:szCs w:val="24"/>
          <w:lang w:eastAsia="ar-SA"/>
        </w:rPr>
        <w:t>срок</w:t>
      </w:r>
      <w:r w:rsidR="0043039B" w:rsidRPr="005C0EB2">
        <w:rPr>
          <w:rFonts w:ascii="Times New Roman" w:eastAsia="Times New Roman" w:hAnsi="Times New Roman" w:cs="Times New Roman"/>
          <w:bCs/>
          <w:color w:val="000000" w:themeColor="text1"/>
          <w:sz w:val="24"/>
          <w:szCs w:val="24"/>
          <w:lang w:eastAsia="ar-SA"/>
        </w:rPr>
        <w:t>а</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поставки товара</w:t>
      </w:r>
      <w:r w:rsidR="004014F0" w:rsidRPr="005C0EB2">
        <w:rPr>
          <w:rFonts w:ascii="Times New Roman" w:eastAsia="Times New Roman" w:hAnsi="Times New Roman" w:cs="Times New Roman"/>
          <w:bCs/>
          <w:color w:val="000000" w:themeColor="text1"/>
          <w:sz w:val="24"/>
          <w:szCs w:val="24"/>
          <w:lang w:eastAsia="ar-SA"/>
        </w:rPr>
        <w:t xml:space="preserve"> (отдельного этапа исполнения контракта) более чем на </w:t>
      </w:r>
      <w:r w:rsidR="001B397B" w:rsidRPr="005C0EB2">
        <w:rPr>
          <w:rFonts w:ascii="Times New Roman" w:eastAsia="Times New Roman" w:hAnsi="Times New Roman" w:cs="Times New Roman"/>
          <w:bCs/>
          <w:color w:val="000000" w:themeColor="text1"/>
          <w:sz w:val="24"/>
          <w:szCs w:val="24"/>
          <w:lang w:eastAsia="ar-SA"/>
        </w:rPr>
        <w:t xml:space="preserve">10 (десять) </w:t>
      </w:r>
      <w:r w:rsidR="004014F0" w:rsidRPr="005C0EB2">
        <w:rPr>
          <w:rFonts w:ascii="Times New Roman" w:eastAsia="Times New Roman" w:hAnsi="Times New Roman" w:cs="Times New Roman"/>
          <w:bCs/>
          <w:color w:val="000000" w:themeColor="text1"/>
          <w:sz w:val="24"/>
          <w:szCs w:val="24"/>
          <w:lang w:eastAsia="ar-SA"/>
        </w:rPr>
        <w:t>дней по причинам, не зависящим от заказчика;</w:t>
      </w:r>
    </w:p>
    <w:p w14:paraId="0124CD34" w14:textId="77777777" w:rsidR="001B397B" w:rsidRPr="005C0EB2" w:rsidRDefault="001B397B"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rPr>
        <w:t xml:space="preserve"> однократная поставка недоброкачественного товара или фальсифицированного товара;</w:t>
      </w:r>
    </w:p>
    <w:p w14:paraId="7BE0EEAC" w14:textId="77777777" w:rsidR="001B397B" w:rsidRPr="005C0EB2" w:rsidRDefault="001B397B"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4) </w:t>
      </w:r>
      <w:r w:rsidRPr="005C0EB2">
        <w:rPr>
          <w:rFonts w:ascii="Times New Roman" w:hAnsi="Times New Roman" w:cs="Times New Roman"/>
          <w:bCs/>
          <w:color w:val="000000" w:themeColor="text1"/>
          <w:sz w:val="24"/>
          <w:szCs w:val="24"/>
        </w:rPr>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7F3131D2" w14:textId="77777777" w:rsidR="001B397B" w:rsidRPr="005C0EB2" w:rsidRDefault="001B397B"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5) </w:t>
      </w:r>
      <w:r w:rsidRPr="005C0EB2">
        <w:rPr>
          <w:rFonts w:ascii="Times New Roman" w:hAnsi="Times New Roman" w:cs="Times New Roman"/>
          <w:bCs/>
          <w:color w:val="000000" w:themeColor="text1"/>
          <w:sz w:val="24"/>
          <w:szCs w:val="24"/>
        </w:rPr>
        <w:t>неоднократная просрочка поставки товара;</w:t>
      </w:r>
    </w:p>
    <w:p w14:paraId="1D513BE7" w14:textId="77777777" w:rsidR="001B397B" w:rsidRPr="005C0EB2" w:rsidRDefault="001B397B" w:rsidP="00DD7611">
      <w:pPr>
        <w:tabs>
          <w:tab w:val="left" w:pos="567"/>
          <w:tab w:val="left" w:pos="851"/>
        </w:tabs>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 xml:space="preserve">6) </w:t>
      </w:r>
      <w:r w:rsidRPr="005C0EB2">
        <w:rPr>
          <w:rFonts w:ascii="Times New Roman" w:hAnsi="Times New Roman" w:cs="Times New Roman"/>
          <w:bCs/>
          <w:color w:val="000000" w:themeColor="text1"/>
          <w:sz w:val="24"/>
          <w:szCs w:val="24"/>
        </w:rPr>
        <w:t>однократная непоставка товара.</w:t>
      </w:r>
    </w:p>
    <w:p w14:paraId="5F7C7D37" w14:textId="235562A2" w:rsidR="00AB7873" w:rsidRPr="005C0EB2" w:rsidRDefault="00473306" w:rsidP="00DD7611">
      <w:pPr>
        <w:tabs>
          <w:tab w:val="left" w:pos="284"/>
          <w:tab w:val="left" w:pos="709"/>
        </w:tabs>
        <w:spacing w:after="0" w:line="240" w:lineRule="auto"/>
        <w:ind w:firstLine="709"/>
        <w:jc w:val="both"/>
        <w:rPr>
          <w:rFonts w:ascii="Times New Roman" w:hAnsi="Times New Roman" w:cs="Times New Roman"/>
          <w:bCs/>
          <w:color w:val="000000" w:themeColor="text1"/>
          <w:sz w:val="24"/>
          <w:szCs w:val="24"/>
        </w:rPr>
      </w:pPr>
      <w:r w:rsidRPr="00C216B4">
        <w:rPr>
          <w:rFonts w:ascii="Times New Roman" w:eastAsia="Calibri" w:hAnsi="Times New Roman" w:cs="Times New Roman"/>
          <w:bCs/>
          <w:color w:val="000000" w:themeColor="text1"/>
          <w:sz w:val="24"/>
          <w:szCs w:val="24"/>
        </w:rPr>
        <w:t>9.2.</w:t>
      </w:r>
      <w:r w:rsidR="004D5B45" w:rsidRPr="00C216B4">
        <w:rPr>
          <w:rFonts w:ascii="Times New Roman" w:eastAsia="Calibri" w:hAnsi="Times New Roman" w:cs="Times New Roman"/>
          <w:bCs/>
          <w:color w:val="000000" w:themeColor="text1"/>
          <w:sz w:val="24"/>
          <w:szCs w:val="24"/>
        </w:rPr>
        <w:t>2</w:t>
      </w:r>
      <w:r w:rsidRPr="00C216B4">
        <w:rPr>
          <w:rFonts w:ascii="Times New Roman" w:eastAsia="Calibri" w:hAnsi="Times New Roman" w:cs="Times New Roman"/>
          <w:bCs/>
          <w:color w:val="000000" w:themeColor="text1"/>
          <w:sz w:val="24"/>
          <w:szCs w:val="24"/>
        </w:rPr>
        <w:t xml:space="preserve">.1.4. </w:t>
      </w:r>
      <w:r w:rsidR="004014F0" w:rsidRPr="00C216B4">
        <w:rPr>
          <w:rFonts w:ascii="Times New Roman" w:eastAsia="Calibri" w:hAnsi="Times New Roman" w:cs="Times New Roman"/>
          <w:bCs/>
          <w:color w:val="000000" w:themeColor="text1"/>
          <w:sz w:val="24"/>
          <w:szCs w:val="24"/>
        </w:rPr>
        <w:t xml:space="preserve">Факты существенных нарушений условий исполнения контракта фиксируются </w:t>
      </w:r>
      <w:r w:rsidR="00162664" w:rsidRPr="00C216B4">
        <w:rPr>
          <w:rFonts w:ascii="Times New Roman" w:eastAsia="Calibri" w:hAnsi="Times New Roman" w:cs="Times New Roman"/>
          <w:bCs/>
          <w:color w:val="000000" w:themeColor="text1"/>
          <w:sz w:val="24"/>
          <w:szCs w:val="24"/>
        </w:rPr>
        <w:t>заказчиком/</w:t>
      </w:r>
      <w:r w:rsidR="004014F0" w:rsidRPr="00C216B4">
        <w:rPr>
          <w:rFonts w:ascii="Times New Roman" w:eastAsia="Calibri" w:hAnsi="Times New Roman" w:cs="Times New Roman"/>
          <w:bCs/>
          <w:color w:val="000000" w:themeColor="text1"/>
          <w:sz w:val="24"/>
          <w:szCs w:val="24"/>
        </w:rPr>
        <w:t>комиссией заказчика посредством составления соответствующего акта и претензионного п</w:t>
      </w:r>
      <w:r w:rsidR="009E305A" w:rsidRPr="00C216B4">
        <w:rPr>
          <w:rFonts w:ascii="Times New Roman" w:eastAsia="Calibri" w:hAnsi="Times New Roman" w:cs="Times New Roman"/>
          <w:bCs/>
          <w:color w:val="000000" w:themeColor="text1"/>
          <w:sz w:val="24"/>
          <w:szCs w:val="24"/>
        </w:rPr>
        <w:t xml:space="preserve">исьма с уведомлением </w:t>
      </w:r>
      <w:r w:rsidR="00A93194" w:rsidRPr="00C216B4">
        <w:rPr>
          <w:rFonts w:ascii="Times New Roman" w:eastAsia="Calibri" w:hAnsi="Times New Roman" w:cs="Times New Roman"/>
          <w:bCs/>
          <w:color w:val="000000" w:themeColor="text1"/>
          <w:sz w:val="24"/>
          <w:szCs w:val="24"/>
        </w:rPr>
        <w:t>поставщика</w:t>
      </w:r>
      <w:r w:rsidR="001B397B" w:rsidRPr="00C216B4">
        <w:rPr>
          <w:rFonts w:ascii="Times New Roman" w:hAnsi="Times New Roman" w:cs="Times New Roman"/>
          <w:bCs/>
          <w:color w:val="000000" w:themeColor="text1"/>
          <w:sz w:val="24"/>
          <w:szCs w:val="24"/>
        </w:rPr>
        <w:t xml:space="preserve"> </w:t>
      </w:r>
      <w:r w:rsidR="001B397B" w:rsidRPr="00C216B4">
        <w:rPr>
          <w:rFonts w:ascii="Times New Roman" w:eastAsia="Calibri" w:hAnsi="Times New Roman" w:cs="Times New Roman"/>
          <w:bCs/>
          <w:color w:val="000000" w:themeColor="text1"/>
          <w:sz w:val="24"/>
          <w:szCs w:val="24"/>
        </w:rPr>
        <w:t>посредством электронной почты, указанной в разделе 13 настоящего контракта, с последующим досылом по почтовой связи заказным письмом с уведомлением о вручении по адресу поставщика.</w:t>
      </w:r>
    </w:p>
    <w:p w14:paraId="45DC993F" w14:textId="16DCA3BE" w:rsidR="00EB510B" w:rsidRPr="005C0EB2" w:rsidRDefault="00E71C34"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473306"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861DD0" w:rsidRPr="005C0EB2">
        <w:rPr>
          <w:rFonts w:ascii="Times New Roman" w:hAnsi="Times New Roman" w:cs="Times New Roman"/>
          <w:b w:val="0"/>
          <w:color w:val="000000" w:themeColor="text1"/>
          <w:sz w:val="24"/>
          <w:szCs w:val="24"/>
        </w:rPr>
        <w:t xml:space="preserve"> </w:t>
      </w:r>
      <w:r w:rsidR="00A4599C" w:rsidRPr="005C0EB2">
        <w:rPr>
          <w:rFonts w:ascii="Times New Roman" w:eastAsia="Calibri" w:hAnsi="Times New Roman" w:cs="Times New Roman"/>
          <w:b w:val="0"/>
          <w:color w:val="000000" w:themeColor="text1"/>
          <w:sz w:val="24"/>
          <w:szCs w:val="24"/>
        </w:rPr>
        <w:t>Поставщик</w:t>
      </w:r>
      <w:r w:rsidR="00EB510B" w:rsidRPr="005C0EB2">
        <w:rPr>
          <w:rFonts w:ascii="Times New Roman" w:hAnsi="Times New Roman" w:cs="Times New Roman"/>
          <w:b w:val="0"/>
          <w:color w:val="000000" w:themeColor="text1"/>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w:t>
      </w:r>
      <w:r w:rsidR="001B397B" w:rsidRPr="005C0EB2">
        <w:rPr>
          <w:rFonts w:ascii="Times New Roman" w:hAnsi="Times New Roman" w:cs="Times New Roman"/>
          <w:b w:val="0"/>
          <w:color w:val="000000" w:themeColor="text1"/>
          <w:sz w:val="24"/>
          <w:szCs w:val="24"/>
          <w:lang w:eastAsia="ru-RU"/>
        </w:rPr>
        <w:t>Федерации для</w:t>
      </w:r>
      <w:r w:rsidR="002571C8" w:rsidRPr="005C0EB2">
        <w:rPr>
          <w:rFonts w:ascii="Times New Roman" w:hAnsi="Times New Roman" w:cs="Times New Roman"/>
          <w:b w:val="0"/>
          <w:color w:val="000000" w:themeColor="text1"/>
          <w:sz w:val="24"/>
          <w:szCs w:val="24"/>
          <w:lang w:eastAsia="ru-RU"/>
        </w:rPr>
        <w:t xml:space="preserve"> одностороннего отказа от исполнения отдельных видов обязательств</w:t>
      </w:r>
      <w:r w:rsidR="00B85E95" w:rsidRPr="005C0EB2">
        <w:rPr>
          <w:rFonts w:ascii="Times New Roman" w:hAnsi="Times New Roman" w:cs="Times New Roman"/>
          <w:b w:val="0"/>
          <w:color w:val="000000" w:themeColor="text1"/>
          <w:sz w:val="24"/>
          <w:szCs w:val="24"/>
          <w:lang w:eastAsia="ru-RU"/>
        </w:rPr>
        <w:t>.</w:t>
      </w:r>
    </w:p>
    <w:p w14:paraId="1F69941D" w14:textId="77777777" w:rsidR="00604AF1" w:rsidRPr="005C0EB2" w:rsidRDefault="00604AF1" w:rsidP="00DD7611">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bookmarkStart w:id="11" w:name="P0"/>
      <w:bookmarkEnd w:id="11"/>
      <w:r w:rsidRPr="005C0EB2">
        <w:rPr>
          <w:rFonts w:ascii="Times New Roman" w:eastAsia="Times New Roman" w:hAnsi="Times New Roman" w:cs="Times New Roman"/>
          <w:bCs/>
          <w:color w:val="000000" w:themeColor="text1"/>
          <w:sz w:val="24"/>
          <w:szCs w:val="24"/>
          <w:lang w:eastAsia="ru-RU"/>
        </w:rPr>
        <w:t xml:space="preserve">9.3. Все разногласия и споры решаются в </w:t>
      </w:r>
      <w:r w:rsidR="004B60FC" w:rsidRPr="005C0EB2">
        <w:rPr>
          <w:rFonts w:ascii="Times New Roman" w:eastAsia="Times New Roman" w:hAnsi="Times New Roman" w:cs="Times New Roman"/>
          <w:bCs/>
          <w:color w:val="000000" w:themeColor="text1"/>
          <w:sz w:val="24"/>
          <w:szCs w:val="24"/>
          <w:lang w:eastAsia="ru-RU"/>
        </w:rPr>
        <w:t>претензионном порядке, а при не</w:t>
      </w:r>
      <w:r w:rsidRPr="005C0EB2">
        <w:rPr>
          <w:rFonts w:ascii="Times New Roman" w:eastAsia="Times New Roman" w:hAnsi="Times New Roman" w:cs="Times New Roman"/>
          <w:bCs/>
          <w:color w:val="000000" w:themeColor="text1"/>
          <w:sz w:val="24"/>
          <w:szCs w:val="24"/>
          <w:lang w:eastAsia="ru-RU"/>
        </w:rPr>
        <w:t>достижении согласия - в Арбитражном суде Мурманской области.</w:t>
      </w:r>
    </w:p>
    <w:p w14:paraId="3063F1CE" w14:textId="387B308E" w:rsidR="00EB510B" w:rsidRPr="005C0EB2" w:rsidRDefault="00B2692A" w:rsidP="00DD7611">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w:t>
      </w:r>
      <w:r w:rsidR="00604AF1" w:rsidRPr="005C0EB2">
        <w:rPr>
          <w:rFonts w:ascii="Times New Roman" w:eastAsia="Times New Roman" w:hAnsi="Times New Roman" w:cs="Times New Roman"/>
          <w:bCs/>
          <w:color w:val="000000" w:themeColor="text1"/>
          <w:sz w:val="24"/>
          <w:szCs w:val="24"/>
          <w:lang w:eastAsia="ru-RU"/>
        </w:rPr>
        <w:t>4</w:t>
      </w:r>
      <w:r w:rsidR="00473306" w:rsidRPr="005C0EB2">
        <w:rPr>
          <w:rFonts w:ascii="Times New Roman" w:eastAsia="Times New Roman" w:hAnsi="Times New Roman" w:cs="Times New Roman"/>
          <w:bCs/>
          <w:color w:val="000000" w:themeColor="text1"/>
          <w:sz w:val="24"/>
          <w:szCs w:val="24"/>
          <w:lang w:eastAsia="ru-RU"/>
        </w:rPr>
        <w:t>.</w:t>
      </w:r>
      <w:r w:rsidR="00FB2FB6" w:rsidRPr="005C0EB2">
        <w:rPr>
          <w:rFonts w:ascii="Times New Roman" w:eastAsia="Times New Roman" w:hAnsi="Times New Roman" w:cs="Times New Roman"/>
          <w:bCs/>
          <w:color w:val="000000" w:themeColor="text1"/>
          <w:sz w:val="24"/>
          <w:szCs w:val="24"/>
          <w:lang w:eastAsia="ru-RU"/>
        </w:rPr>
        <w:t xml:space="preserve"> </w:t>
      </w:r>
      <w:r w:rsidR="00EB510B" w:rsidRPr="005C0EB2">
        <w:rPr>
          <w:rFonts w:ascii="Times New Roman" w:eastAsia="Times New Roman" w:hAnsi="Times New Roman" w:cs="Times New Roman"/>
          <w:bCs/>
          <w:color w:val="000000" w:themeColor="text1"/>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14:paraId="69029219" w14:textId="4A6E7BF3" w:rsidR="001B397B" w:rsidRPr="005C0EB2" w:rsidRDefault="001B397B" w:rsidP="00DD7611">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9.5. Срок действия контракта устанавливается с даты заключения контракта и действует по 31.12.202</w:t>
      </w:r>
      <w:r w:rsidR="003914EE">
        <w:rPr>
          <w:rFonts w:ascii="Times New Roman" w:eastAsia="Times New Roman" w:hAnsi="Times New Roman" w:cs="Times New Roman"/>
          <w:bCs/>
          <w:color w:val="000000" w:themeColor="text1"/>
          <w:sz w:val="24"/>
          <w:szCs w:val="24"/>
          <w:lang w:eastAsia="ru-RU"/>
        </w:rPr>
        <w:t>6</w:t>
      </w:r>
      <w:r w:rsidRPr="005C0EB2">
        <w:rPr>
          <w:rFonts w:ascii="Times New Roman" w:eastAsia="Times New Roman" w:hAnsi="Times New Roman" w:cs="Times New Roman"/>
          <w:bCs/>
          <w:color w:val="000000" w:themeColor="text1"/>
          <w:sz w:val="24"/>
          <w:szCs w:val="24"/>
          <w:lang w:eastAsia="ru-RU"/>
        </w:rPr>
        <w:t xml:space="preserve"> или до полного исполнения сторонами своих обязательств по контракту.</w:t>
      </w:r>
    </w:p>
    <w:p w14:paraId="3364E361" w14:textId="77777777" w:rsidR="00495EDB" w:rsidRPr="005C0EB2" w:rsidRDefault="00495EDB" w:rsidP="00A7631C">
      <w:pPr>
        <w:pStyle w:val="1"/>
        <w:keepNext w:val="0"/>
        <w:widowControl w:val="0"/>
        <w:tabs>
          <w:tab w:val="clear" w:pos="432"/>
          <w:tab w:val="left" w:pos="0"/>
        </w:tabs>
        <w:suppressAutoHyphens w:val="0"/>
        <w:ind w:left="0" w:right="0" w:firstLine="0"/>
        <w:rPr>
          <w:rFonts w:ascii="Times New Roman" w:hAnsi="Times New Roman" w:cs="Times New Roman"/>
          <w:b w:val="0"/>
          <w:color w:val="000000" w:themeColor="text1"/>
          <w:sz w:val="24"/>
          <w:szCs w:val="24"/>
        </w:rPr>
      </w:pPr>
      <w:bookmarkStart w:id="12" w:name="_Hlk17278256"/>
      <w:bookmarkStart w:id="13" w:name="_Hlk17274118"/>
      <w:bookmarkStart w:id="14" w:name="_Hlk13069802"/>
    </w:p>
    <w:p w14:paraId="0C0EA2EC" w14:textId="4F095092"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10. Обстоятельства непреодолимой силы (форс-мажор)</w:t>
      </w:r>
    </w:p>
    <w:p w14:paraId="288CEF1C" w14:textId="77777777" w:rsidR="007922E6" w:rsidRPr="005C0EB2" w:rsidRDefault="007922E6"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p>
    <w:p w14:paraId="2996E438" w14:textId="77777777" w:rsidR="001B397B" w:rsidRPr="005C0EB2" w:rsidRDefault="00EB510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5C0EB2">
        <w:rPr>
          <w:rFonts w:ascii="Times New Roman" w:eastAsia="Calibri" w:hAnsi="Times New Roman" w:cs="Times New Roman"/>
          <w:bCs/>
          <w:color w:val="000000" w:themeColor="text1"/>
          <w:sz w:val="24"/>
          <w:szCs w:val="24"/>
        </w:rPr>
        <w:t>, то есть чрезвычайных и непредотвратимых при данных условиях обстоятельств</w:t>
      </w:r>
      <w:r w:rsidRPr="005C0EB2">
        <w:rPr>
          <w:rFonts w:ascii="Times New Roman" w:eastAsia="Calibri" w:hAnsi="Times New Roman" w:cs="Times New Roman"/>
          <w:bCs/>
          <w:color w:val="000000" w:themeColor="text1"/>
          <w:sz w:val="24"/>
          <w:szCs w:val="24"/>
        </w:rPr>
        <w:t xml:space="preserve"> (форс-мажор).</w:t>
      </w:r>
      <w:r w:rsidR="00305FB5" w:rsidRPr="005C0EB2">
        <w:rPr>
          <w:rFonts w:ascii="Times New Roman" w:eastAsia="Calibri" w:hAnsi="Times New Roman" w:cs="Times New Roman"/>
          <w:bCs/>
          <w:color w:val="000000" w:themeColor="text1"/>
          <w:sz w:val="24"/>
          <w:szCs w:val="24"/>
        </w:rPr>
        <w:t xml:space="preserve"> </w:t>
      </w:r>
      <w:bookmarkEnd w:id="12"/>
      <w:bookmarkEnd w:id="13"/>
    </w:p>
    <w:p w14:paraId="79EB52E7" w14:textId="4A93F7D1"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10.2. При наступлении не зависящих от сторон обстоятельств полного или частичного неисполнения любой стороной обязательств по контракту, а именно: пожаров, за исключением тех, которые могут быть ими созданы или искусственно вызваны, стихийных бедствий, военных действий, эпидемий, действий правительств, если эти обстоятельства непосредственно повлияли на исполнение контракта, срок исполнения обязательств отодвигается соразмерно времени, в течение которого будут действовать такие обстоятельства. </w:t>
      </w:r>
    </w:p>
    <w:p w14:paraId="53D85730"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10.3. Сторона, для которой создалась невозможность исполнения обязательств по контракту, должна о наступлении и прекращении обстоятельств, препятствующих исполнению обязательств, немедленно извещать другую сторону посредством телефонной связи, а впоследствии уведомительным письмом. </w:t>
      </w:r>
    </w:p>
    <w:p w14:paraId="2D959C3D"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10.4. Бремя доказывания ложится на сторону, которая не выполнила свои обязательства по контракту, в связи с наступлением случаев, указанных в пункте 10.2 контракта.</w:t>
      </w:r>
    </w:p>
    <w:p w14:paraId="5F9794CB"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10.5. Предоставление сторонами заключения территориального представительства Торгово-Промышленной Палаты Российской Федерации по обстоятельствам, указанным в пункте 10.2 контракта, и (или) заключения Федеральной службы по гидрометеорологии и мониторингу окружающей среды Российской Федерации и (или) иного уполномоченного органа является обязательным.</w:t>
      </w:r>
    </w:p>
    <w:p w14:paraId="49B24E33" w14:textId="1CBE0346" w:rsidR="00EB510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10.6. Если обстоятельства и их последствия будут длиться более 1 (одного) месяца, контракт расторгается при необходимости. В этом случае поставщик не имеет права потребовать от заказчика возмещения убытков и исполнения обязательств по контракту на основании статьи 405 Гражданского кодекса Российской Федерации.</w:t>
      </w:r>
    </w:p>
    <w:p w14:paraId="4090607B"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p>
    <w:bookmarkEnd w:id="6"/>
    <w:p w14:paraId="586ECEF8" w14:textId="77777777" w:rsidR="00F828CD" w:rsidRPr="005C0EB2" w:rsidRDefault="008C2C18" w:rsidP="00DD7611">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F828CD" w:rsidRPr="005C0EB2">
        <w:rPr>
          <w:rFonts w:ascii="Times New Roman" w:hAnsi="Times New Roman" w:cs="Times New Roman"/>
          <w:bCs w:val="0"/>
          <w:color w:val="000000" w:themeColor="text1"/>
          <w:sz w:val="24"/>
          <w:szCs w:val="24"/>
        </w:rPr>
        <w:t>1</w:t>
      </w:r>
      <w:r w:rsidRPr="005C0EB2">
        <w:rPr>
          <w:rFonts w:ascii="Times New Roman" w:hAnsi="Times New Roman" w:cs="Times New Roman"/>
          <w:bCs w:val="0"/>
          <w:color w:val="000000" w:themeColor="text1"/>
          <w:sz w:val="24"/>
          <w:szCs w:val="24"/>
        </w:rPr>
        <w:t xml:space="preserve">. </w:t>
      </w:r>
      <w:r w:rsidR="00B76CF1" w:rsidRPr="005C0EB2">
        <w:rPr>
          <w:rFonts w:ascii="Times New Roman" w:hAnsi="Times New Roman" w:cs="Times New Roman"/>
          <w:bCs w:val="0"/>
          <w:color w:val="000000" w:themeColor="text1"/>
          <w:sz w:val="24"/>
          <w:szCs w:val="24"/>
        </w:rPr>
        <w:t>Прочие положения</w:t>
      </w:r>
    </w:p>
    <w:p w14:paraId="2E06F522" w14:textId="77777777" w:rsidR="00D50BC9" w:rsidRPr="005C0EB2" w:rsidRDefault="00D50BC9"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5BF6E88D" w14:textId="2B225EC1" w:rsidR="004275F8" w:rsidRPr="005C0EB2" w:rsidRDefault="005B408C"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w:t>
      </w:r>
      <w:r w:rsidR="00B75504" w:rsidRPr="005C0EB2">
        <w:rPr>
          <w:rFonts w:ascii="Times New Roman" w:eastAsia="Calibri" w:hAnsi="Times New Roman" w:cs="Times New Roman"/>
          <w:bCs/>
          <w:color w:val="000000" w:themeColor="text1"/>
          <w:sz w:val="24"/>
          <w:szCs w:val="24"/>
          <w:lang w:eastAsia="ru-RU"/>
        </w:rPr>
        <w:t>1</w:t>
      </w:r>
      <w:r w:rsidR="00163171" w:rsidRPr="005C0EB2">
        <w:rPr>
          <w:rFonts w:ascii="Times New Roman" w:eastAsia="Calibri" w:hAnsi="Times New Roman" w:cs="Times New Roman"/>
          <w:bCs/>
          <w:color w:val="000000" w:themeColor="text1"/>
          <w:sz w:val="24"/>
          <w:szCs w:val="24"/>
          <w:lang w:eastAsia="ru-RU"/>
        </w:rPr>
        <w:t>.</w:t>
      </w:r>
      <w:r w:rsidR="00D65736" w:rsidRPr="005C0EB2">
        <w:rPr>
          <w:rFonts w:ascii="Times New Roman" w:eastAsia="Calibri" w:hAnsi="Times New Roman" w:cs="Times New Roman"/>
          <w:bCs/>
          <w:color w:val="000000" w:themeColor="text1"/>
          <w:sz w:val="24"/>
          <w:szCs w:val="24"/>
          <w:lang w:eastAsia="ru-RU"/>
        </w:rPr>
        <w:t>1</w:t>
      </w:r>
      <w:r w:rsidR="004275F8" w:rsidRPr="005C0EB2">
        <w:rPr>
          <w:rFonts w:ascii="Times New Roman" w:eastAsia="Calibri" w:hAnsi="Times New Roman" w:cs="Times New Roman"/>
          <w:bCs/>
          <w:color w:val="000000" w:themeColor="text1"/>
          <w:sz w:val="24"/>
          <w:szCs w:val="24"/>
          <w:lang w:eastAsia="ru-RU"/>
        </w:rPr>
        <w:t xml:space="preserve">. </w:t>
      </w:r>
      <w:r w:rsidR="00DB1172" w:rsidRPr="005C0EB2">
        <w:rPr>
          <w:rFonts w:ascii="Times New Roman" w:eastAsia="Calibri" w:hAnsi="Times New Roman" w:cs="Times New Roman"/>
          <w:bCs/>
          <w:color w:val="000000" w:themeColor="text1"/>
          <w:sz w:val="24"/>
          <w:szCs w:val="24"/>
          <w:lang w:eastAsia="ru-RU"/>
        </w:rPr>
        <w:t xml:space="preserve">Стороны договорились, что в процессе исполнения контракта </w:t>
      </w:r>
      <w:r w:rsidR="00DB1172" w:rsidRPr="005C0EB2">
        <w:rPr>
          <w:rFonts w:ascii="Times New Roman" w:hAnsi="Times New Roman" w:cs="Times New Roman"/>
          <w:bCs/>
          <w:color w:val="000000" w:themeColor="text1"/>
          <w:sz w:val="24"/>
          <w:szCs w:val="24"/>
        </w:rPr>
        <w:t xml:space="preserve">переписка </w:t>
      </w:r>
      <w:r w:rsidR="00DA6C59" w:rsidRPr="005C0EB2">
        <w:rPr>
          <w:rFonts w:ascii="Times New Roman" w:hAnsi="Times New Roman" w:cs="Times New Roman"/>
          <w:bCs/>
          <w:color w:val="000000" w:themeColor="text1"/>
          <w:sz w:val="24"/>
          <w:szCs w:val="24"/>
        </w:rPr>
        <w:t>сторон в случае, если</w:t>
      </w:r>
      <w:r w:rsidR="00DB1172" w:rsidRPr="005C0EB2">
        <w:rPr>
          <w:rFonts w:ascii="Times New Roman" w:hAnsi="Times New Roman" w:cs="Times New Roman"/>
          <w:bCs/>
          <w:color w:val="000000" w:themeColor="text1"/>
          <w:sz w:val="24"/>
          <w:szCs w:val="24"/>
        </w:rPr>
        <w:t xml:space="preserve"> иной порядок направления коррес</w:t>
      </w:r>
      <w:r w:rsidR="00216570" w:rsidRPr="005C0EB2">
        <w:rPr>
          <w:rFonts w:ascii="Times New Roman" w:hAnsi="Times New Roman" w:cs="Times New Roman"/>
          <w:bCs/>
          <w:color w:val="000000" w:themeColor="text1"/>
          <w:sz w:val="24"/>
          <w:szCs w:val="24"/>
        </w:rPr>
        <w:t>понденции, уведомлений, решений</w:t>
      </w:r>
      <w:r w:rsidR="00DB1172" w:rsidRPr="005C0EB2">
        <w:rPr>
          <w:rFonts w:ascii="Times New Roman" w:hAnsi="Times New Roman" w:cs="Times New Roman"/>
          <w:bCs/>
          <w:color w:val="000000" w:themeColor="text1"/>
          <w:sz w:val="24"/>
          <w:szCs w:val="24"/>
        </w:rPr>
        <w:t xml:space="preserve"> и пр. не установлен Законом, осуществляется </w:t>
      </w:r>
      <w:r w:rsidR="00DB1172" w:rsidRPr="005C0EB2">
        <w:rPr>
          <w:rFonts w:ascii="Times New Roman" w:eastAsia="Calibri" w:hAnsi="Times New Roman" w:cs="Times New Roman"/>
          <w:bCs/>
          <w:color w:val="000000" w:themeColor="text1"/>
          <w:sz w:val="24"/>
          <w:szCs w:val="24"/>
          <w:lang w:eastAsia="ru-RU"/>
        </w:rPr>
        <w:t>с использованием средств факсимильной связи или по электронной почте</w:t>
      </w:r>
      <w:r w:rsidR="00DB1172" w:rsidRPr="005C0EB2">
        <w:rPr>
          <w:rFonts w:ascii="Times New Roman" w:hAnsi="Times New Roman" w:cs="Times New Roman"/>
          <w:bCs/>
          <w:color w:val="000000" w:themeColor="text1"/>
          <w:sz w:val="24"/>
          <w:szCs w:val="24"/>
        </w:rPr>
        <w:t>.</w:t>
      </w:r>
      <w:r w:rsidR="00DB1172" w:rsidRPr="005C0EB2">
        <w:rPr>
          <w:rFonts w:ascii="Times New Roman" w:eastAsia="Times New Roman" w:hAnsi="Times New Roman" w:cs="Times New Roman"/>
          <w:bCs/>
          <w:color w:val="000000" w:themeColor="text1"/>
          <w:sz w:val="24"/>
          <w:szCs w:val="24"/>
          <w:lang w:eastAsia="ru-RU"/>
        </w:rPr>
        <w:t xml:space="preserve"> </w:t>
      </w:r>
    </w:p>
    <w:p w14:paraId="2A4442D7"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14:paraId="17C4EEE0" w14:textId="77777777" w:rsidR="004275F8" w:rsidRPr="005C0EB2" w:rsidRDefault="009B6FD2"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Официальной перепиской в рамках контракта </w:t>
      </w:r>
      <w:r w:rsidR="001A7C71" w:rsidRPr="005C0EB2">
        <w:rPr>
          <w:rFonts w:ascii="Times New Roman" w:eastAsia="Calibri" w:hAnsi="Times New Roman" w:cs="Times New Roman"/>
          <w:bCs/>
          <w:color w:val="000000" w:themeColor="text1"/>
          <w:sz w:val="24"/>
          <w:szCs w:val="24"/>
          <w:lang w:eastAsia="ru-RU"/>
        </w:rPr>
        <w:t xml:space="preserve">признается корреспонденция (сообщения), </w:t>
      </w:r>
      <w:r w:rsidR="004275F8" w:rsidRPr="005C0EB2">
        <w:rPr>
          <w:rFonts w:ascii="Times New Roman" w:eastAsia="Calibri" w:hAnsi="Times New Roman" w:cs="Times New Roman"/>
          <w:bCs/>
          <w:color w:val="000000" w:themeColor="text1"/>
          <w:sz w:val="24"/>
          <w:szCs w:val="24"/>
          <w:lang w:eastAsia="ru-RU"/>
        </w:rPr>
        <w:t>направл</w:t>
      </w:r>
      <w:r w:rsidRPr="005C0EB2">
        <w:rPr>
          <w:rFonts w:ascii="Times New Roman" w:eastAsia="Calibri" w:hAnsi="Times New Roman" w:cs="Times New Roman"/>
          <w:bCs/>
          <w:color w:val="000000" w:themeColor="text1"/>
          <w:sz w:val="24"/>
          <w:szCs w:val="24"/>
          <w:lang w:eastAsia="ru-RU"/>
        </w:rPr>
        <w:t>енн</w:t>
      </w:r>
      <w:r w:rsidR="001A7C71" w:rsidRPr="005C0EB2">
        <w:rPr>
          <w:rFonts w:ascii="Times New Roman" w:eastAsia="Calibri" w:hAnsi="Times New Roman" w:cs="Times New Roman"/>
          <w:bCs/>
          <w:color w:val="000000" w:themeColor="text1"/>
          <w:sz w:val="24"/>
          <w:szCs w:val="24"/>
          <w:lang w:eastAsia="ru-RU"/>
        </w:rPr>
        <w:t>ая</w:t>
      </w:r>
      <w:r w:rsidR="004275F8" w:rsidRPr="005C0EB2">
        <w:rPr>
          <w:rFonts w:ascii="Times New Roman" w:eastAsia="Calibri" w:hAnsi="Times New Roman" w:cs="Times New Roman"/>
          <w:bCs/>
          <w:color w:val="000000" w:themeColor="text1"/>
          <w:sz w:val="24"/>
          <w:szCs w:val="24"/>
          <w:lang w:eastAsia="ru-RU"/>
        </w:rPr>
        <w:t xml:space="preserve"> по следующим телефонам и электронным адресам:</w:t>
      </w:r>
    </w:p>
    <w:p w14:paraId="790CC6C3" w14:textId="69F3F08C"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заказчика: по тел/факсу </w:t>
      </w:r>
      <w:r w:rsidR="00DA6C59" w:rsidRPr="005C0EB2">
        <w:rPr>
          <w:rFonts w:ascii="Times New Roman" w:eastAsia="Calibri" w:hAnsi="Times New Roman" w:cs="Times New Roman"/>
          <w:bCs/>
          <w:color w:val="000000" w:themeColor="text1"/>
          <w:sz w:val="24"/>
          <w:szCs w:val="24"/>
          <w:lang w:eastAsia="ru-RU"/>
        </w:rPr>
        <w:t xml:space="preserve">+7 (8152) </w:t>
      </w:r>
      <w:r w:rsidR="00CC429E" w:rsidRPr="005C0EB2">
        <w:rPr>
          <w:rFonts w:ascii="Times New Roman" w:hAnsi="Times New Roman" w:cs="Times New Roman"/>
          <w:bCs/>
          <w:color w:val="000000" w:themeColor="text1"/>
          <w:sz w:val="24"/>
          <w:szCs w:val="24"/>
        </w:rPr>
        <w:t>566-875/</w:t>
      </w:r>
      <w:r w:rsidR="000C57C4">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 xml:space="preserve">526-947 </w:t>
      </w:r>
      <w:r w:rsidR="00DA6C59" w:rsidRPr="005C0EB2">
        <w:rPr>
          <w:rFonts w:ascii="Times New Roman" w:eastAsia="Calibri" w:hAnsi="Times New Roman" w:cs="Times New Roman"/>
          <w:bCs/>
          <w:color w:val="000000" w:themeColor="text1"/>
          <w:sz w:val="24"/>
          <w:szCs w:val="24"/>
          <w:lang w:eastAsia="ru-RU"/>
        </w:rPr>
        <w:t>и по Е-</w:t>
      </w:r>
      <w:proofErr w:type="spellStart"/>
      <w:r w:rsidR="00DA6C59" w:rsidRPr="005C0EB2">
        <w:rPr>
          <w:rFonts w:ascii="Times New Roman" w:eastAsia="Calibri" w:hAnsi="Times New Roman" w:cs="Times New Roman"/>
          <w:bCs/>
          <w:color w:val="000000" w:themeColor="text1"/>
          <w:sz w:val="24"/>
          <w:szCs w:val="24"/>
          <w:lang w:eastAsia="ru-RU"/>
        </w:rPr>
        <w:t>mail</w:t>
      </w:r>
      <w:proofErr w:type="spellEnd"/>
      <w:r w:rsidR="00DA6C59" w:rsidRPr="005C0EB2">
        <w:rPr>
          <w:rFonts w:ascii="Times New Roman" w:eastAsia="Calibri" w:hAnsi="Times New Roman" w:cs="Times New Roman"/>
          <w:bCs/>
          <w:color w:val="000000" w:themeColor="text1"/>
          <w:sz w:val="24"/>
          <w:szCs w:val="24"/>
          <w:lang w:eastAsia="ru-RU"/>
        </w:rPr>
        <w:t>: zakupki@51.mchs.gov.ru;</w:t>
      </w:r>
    </w:p>
    <w:p w14:paraId="7A321A4D"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w:t>
      </w:r>
      <w:r w:rsidR="00A4599C" w:rsidRPr="005C0EB2">
        <w:rPr>
          <w:rFonts w:ascii="Times New Roman" w:eastAsia="Calibri" w:hAnsi="Times New Roman" w:cs="Times New Roman"/>
          <w:bCs/>
          <w:color w:val="000000" w:themeColor="text1"/>
          <w:sz w:val="24"/>
          <w:szCs w:val="24"/>
          <w:lang w:eastAsia="ru-RU"/>
        </w:rPr>
        <w:t>поставщика</w:t>
      </w:r>
      <w:r w:rsidRPr="005C0EB2">
        <w:rPr>
          <w:rFonts w:ascii="Times New Roman" w:eastAsia="Calibri" w:hAnsi="Times New Roman" w:cs="Times New Roman"/>
          <w:bCs/>
          <w:color w:val="000000" w:themeColor="text1"/>
          <w:sz w:val="24"/>
          <w:szCs w:val="24"/>
          <w:lang w:eastAsia="ru-RU"/>
        </w:rPr>
        <w:t>: по тел/факсу __________ и по Е-</w:t>
      </w:r>
      <w:proofErr w:type="spellStart"/>
      <w:r w:rsidRPr="005C0EB2">
        <w:rPr>
          <w:rFonts w:ascii="Times New Roman" w:eastAsia="Calibri" w:hAnsi="Times New Roman" w:cs="Times New Roman"/>
          <w:bCs/>
          <w:color w:val="000000" w:themeColor="text1"/>
          <w:sz w:val="24"/>
          <w:szCs w:val="24"/>
          <w:lang w:eastAsia="ru-RU"/>
        </w:rPr>
        <w:t>mail</w:t>
      </w:r>
      <w:proofErr w:type="spellEnd"/>
      <w:r w:rsidRPr="005C0EB2">
        <w:rPr>
          <w:rFonts w:ascii="Times New Roman" w:eastAsia="Calibri" w:hAnsi="Times New Roman" w:cs="Times New Roman"/>
          <w:bCs/>
          <w:color w:val="000000" w:themeColor="text1"/>
          <w:sz w:val="24"/>
          <w:szCs w:val="24"/>
          <w:lang w:eastAsia="ru-RU"/>
        </w:rPr>
        <w:t>: __________.</w:t>
      </w:r>
    </w:p>
    <w:p w14:paraId="6F27F8BA"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14:paraId="6B7DE20B"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Ответственность за получение сообщений и уведомлений вышеуказанны</w:t>
      </w:r>
      <w:r w:rsidR="00D65736" w:rsidRPr="005C0EB2">
        <w:rPr>
          <w:rFonts w:ascii="Times New Roman" w:eastAsia="Calibri" w:hAnsi="Times New Roman" w:cs="Times New Roman"/>
          <w:bCs/>
          <w:color w:val="000000" w:themeColor="text1"/>
          <w:sz w:val="24"/>
          <w:szCs w:val="24"/>
          <w:lang w:eastAsia="ru-RU"/>
        </w:rPr>
        <w:t>м способом лежит на получающей с</w:t>
      </w:r>
      <w:r w:rsidRPr="005C0EB2">
        <w:rPr>
          <w:rFonts w:ascii="Times New Roman" w:eastAsia="Calibri" w:hAnsi="Times New Roman" w:cs="Times New Roman"/>
          <w:bCs/>
          <w:color w:val="000000" w:themeColor="text1"/>
          <w:sz w:val="24"/>
          <w:szCs w:val="24"/>
          <w:lang w:eastAsia="ru-RU"/>
        </w:rPr>
        <w:t>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7559E2E" w14:textId="3C98F4A3"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5C0EB2">
        <w:rPr>
          <w:rFonts w:ascii="Times New Roman" w:eastAsia="Calibri" w:hAnsi="Times New Roman" w:cs="Times New Roman"/>
          <w:bCs/>
          <w:color w:val="000000" w:themeColor="text1"/>
          <w:sz w:val="24"/>
          <w:szCs w:val="24"/>
          <w:lang w:eastAsia="ru-RU"/>
        </w:rPr>
        <w:t>ческого сбоя внутренних систем с</w:t>
      </w:r>
      <w:r w:rsidRPr="005C0EB2">
        <w:rPr>
          <w:rFonts w:ascii="Times New Roman" w:eastAsia="Calibri" w:hAnsi="Times New Roman" w:cs="Times New Roman"/>
          <w:bCs/>
          <w:color w:val="000000" w:themeColor="text1"/>
          <w:sz w:val="24"/>
          <w:szCs w:val="24"/>
          <w:lang w:eastAsia="ru-RU"/>
        </w:rPr>
        <w:t>тороны. В этом случае</w:t>
      </w:r>
      <w:r w:rsidR="00D65736" w:rsidRPr="005C0EB2">
        <w:rPr>
          <w:rFonts w:ascii="Times New Roman" w:eastAsia="Calibri" w:hAnsi="Times New Roman" w:cs="Times New Roman"/>
          <w:bCs/>
          <w:color w:val="000000" w:themeColor="text1"/>
          <w:sz w:val="24"/>
          <w:szCs w:val="24"/>
          <w:lang w:eastAsia="ru-RU"/>
        </w:rPr>
        <w:t xml:space="preserve"> в период действия такого сбоя с</w:t>
      </w:r>
      <w:r w:rsidRPr="005C0EB2">
        <w:rPr>
          <w:rFonts w:ascii="Times New Roman" w:eastAsia="Calibri" w:hAnsi="Times New Roman" w:cs="Times New Roman"/>
          <w:bCs/>
          <w:color w:val="000000" w:themeColor="text1"/>
          <w:sz w:val="24"/>
          <w:szCs w:val="24"/>
          <w:lang w:eastAsia="ru-RU"/>
        </w:rPr>
        <w:t>тороны производят обмен документами на бумажном носителе с подписанием собственноручной подписью</w:t>
      </w:r>
      <w:r w:rsidR="00DA6C59" w:rsidRPr="005C0EB2">
        <w:rPr>
          <w:rFonts w:ascii="Times New Roman" w:eastAsia="Calibri" w:hAnsi="Times New Roman" w:cs="Times New Roman"/>
          <w:bCs/>
          <w:color w:val="000000" w:themeColor="text1"/>
          <w:sz w:val="24"/>
          <w:szCs w:val="24"/>
          <w:lang w:eastAsia="ru-RU"/>
        </w:rPr>
        <w:t>.</w:t>
      </w:r>
    </w:p>
    <w:p w14:paraId="0AA230FE" w14:textId="77777777" w:rsidR="004275F8"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Указанные в настоящем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5C0EB2">
        <w:rPr>
          <w:rFonts w:ascii="Times New Roman" w:eastAsia="Calibri" w:hAnsi="Times New Roman" w:cs="Times New Roman"/>
          <w:bCs/>
          <w:color w:val="000000" w:themeColor="text1"/>
          <w:sz w:val="24"/>
          <w:szCs w:val="24"/>
          <w:lang w:eastAsia="ru-RU"/>
        </w:rPr>
        <w:t>средств связи, соответствующая с</w:t>
      </w:r>
      <w:r w:rsidRPr="005C0EB2">
        <w:rPr>
          <w:rFonts w:ascii="Times New Roman" w:eastAsia="Calibri" w:hAnsi="Times New Roman" w:cs="Times New Roman"/>
          <w:bCs/>
          <w:color w:val="000000" w:themeColor="text1"/>
          <w:sz w:val="24"/>
          <w:szCs w:val="24"/>
          <w:lang w:eastAsia="ru-RU"/>
        </w:rPr>
        <w:t>торона обязана незамедлит</w:t>
      </w:r>
      <w:r w:rsidR="00BC16A2" w:rsidRPr="005C0EB2">
        <w:rPr>
          <w:rFonts w:ascii="Times New Roman" w:eastAsia="Calibri" w:hAnsi="Times New Roman" w:cs="Times New Roman"/>
          <w:bCs/>
          <w:color w:val="000000" w:themeColor="text1"/>
          <w:sz w:val="24"/>
          <w:szCs w:val="24"/>
          <w:lang w:eastAsia="ru-RU"/>
        </w:rPr>
        <w:t>ельно уведомить об этом другую с</w:t>
      </w:r>
      <w:r w:rsidRPr="005C0EB2">
        <w:rPr>
          <w:rFonts w:ascii="Times New Roman" w:eastAsia="Calibri" w:hAnsi="Times New Roman" w:cs="Times New Roman"/>
          <w:bCs/>
          <w:color w:val="000000" w:themeColor="text1"/>
          <w:sz w:val="24"/>
          <w:szCs w:val="24"/>
          <w:lang w:eastAsia="ru-RU"/>
        </w:rPr>
        <w:t>торону</w:t>
      </w:r>
      <w:r w:rsidR="00BC16A2" w:rsidRPr="005C0EB2">
        <w:rPr>
          <w:rFonts w:ascii="Times New Roman" w:eastAsia="Calibri" w:hAnsi="Times New Roman" w:cs="Times New Roman"/>
          <w:bCs/>
          <w:color w:val="000000" w:themeColor="text1"/>
          <w:sz w:val="24"/>
          <w:szCs w:val="24"/>
          <w:lang w:eastAsia="ru-RU"/>
        </w:rPr>
        <w:t>.</w:t>
      </w:r>
    </w:p>
    <w:p w14:paraId="64C8D765" w14:textId="0FD30320" w:rsidR="00C216B4" w:rsidRDefault="00C216B4"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Cs/>
          <w:color w:val="000000" w:themeColor="text1"/>
          <w:sz w:val="24"/>
          <w:szCs w:val="24"/>
          <w:lang w:eastAsia="ru-RU"/>
        </w:rPr>
        <w:t>11.</w:t>
      </w:r>
      <w:r>
        <w:rPr>
          <w:rFonts w:ascii="Times New Roman" w:eastAsia="Calibri" w:hAnsi="Times New Roman" w:cs="Times New Roman"/>
          <w:bCs/>
          <w:color w:val="000000" w:themeColor="text1"/>
          <w:sz w:val="24"/>
          <w:szCs w:val="24"/>
          <w:lang w:eastAsia="ru-RU"/>
        </w:rPr>
        <w:t>2</w:t>
      </w:r>
      <w:r w:rsidRPr="00C216B4">
        <w:rPr>
          <w:rFonts w:ascii="Times New Roman" w:eastAsia="Calibri" w:hAnsi="Times New Roman" w:cs="Times New Roman"/>
          <w:bCs/>
          <w:color w:val="000000" w:themeColor="text1"/>
          <w:sz w:val="24"/>
          <w:szCs w:val="24"/>
          <w:lang w:eastAsia="ru-RU"/>
        </w:rPr>
        <w:t>. Контракт составлен в форме электронного документа, подписанного усиленными электронными подписями сторон.</w:t>
      </w:r>
    </w:p>
    <w:p w14:paraId="65A2004A" w14:textId="77777777" w:rsidR="00D83974" w:rsidRPr="005C0EB2" w:rsidRDefault="00D83974" w:rsidP="00D8397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789D976F" w14:textId="587DEC83" w:rsidR="00EB510B" w:rsidRPr="005C0EB2" w:rsidRDefault="000B3D46"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2</w:t>
      </w:r>
      <w:r w:rsidR="00EB510B" w:rsidRPr="005C0EB2">
        <w:rPr>
          <w:rFonts w:ascii="Times New Roman" w:hAnsi="Times New Roman" w:cs="Times New Roman"/>
          <w:bCs w:val="0"/>
          <w:color w:val="000000" w:themeColor="text1"/>
          <w:sz w:val="24"/>
          <w:szCs w:val="24"/>
        </w:rPr>
        <w:t>. Перечень приложений</w:t>
      </w:r>
    </w:p>
    <w:bookmarkEnd w:id="14"/>
    <w:p w14:paraId="50C7719D" w14:textId="77777777" w:rsidR="00BC1429" w:rsidRPr="005C0EB2" w:rsidRDefault="00BC1429"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0E5E6A48" w14:textId="77777777" w:rsidR="00EB510B" w:rsidRPr="005C0EB2" w:rsidRDefault="00BF0377"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12</w:t>
      </w:r>
      <w:r w:rsidR="00EB510B" w:rsidRPr="005C0EB2">
        <w:rPr>
          <w:rFonts w:ascii="Times New Roman" w:eastAsia="Calibri" w:hAnsi="Times New Roman" w:cs="Times New Roman"/>
          <w:bCs/>
          <w:color w:val="000000" w:themeColor="text1"/>
          <w:sz w:val="24"/>
          <w:szCs w:val="24"/>
          <w:lang w:eastAsia="ru-RU"/>
        </w:rPr>
        <w:t xml:space="preserve">.1. Контракт имеет следующие приложения, являющиеся его неотъемлемой частью: </w:t>
      </w:r>
    </w:p>
    <w:p w14:paraId="63FCA54C" w14:textId="77777777" w:rsidR="00DA6C59" w:rsidRPr="005C0EB2" w:rsidRDefault="00DA6C59" w:rsidP="00DD7611">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1) Приложение № 1 – Спецификация;</w:t>
      </w:r>
    </w:p>
    <w:p w14:paraId="6E5E30C5" w14:textId="6CE55152" w:rsidR="00DA6C59" w:rsidRPr="005C0EB2" w:rsidRDefault="00DA6C59" w:rsidP="00DD7611">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 Приложение №2 </w:t>
      </w:r>
      <w:r w:rsidR="0061312A" w:rsidRPr="005C0EB2">
        <w:rPr>
          <w:rFonts w:ascii="Times New Roman" w:eastAsia="Times New Roman" w:hAnsi="Times New Roman" w:cs="Times New Roman"/>
          <w:bCs/>
          <w:color w:val="000000" w:themeColor="text1"/>
          <w:sz w:val="24"/>
          <w:szCs w:val="24"/>
          <w:lang w:eastAsia="ru-RU"/>
        </w:rPr>
        <w:t>–</w:t>
      </w:r>
      <w:r w:rsidRPr="005C0EB2">
        <w:rPr>
          <w:rFonts w:ascii="Times New Roman" w:eastAsia="Times New Roman" w:hAnsi="Times New Roman" w:cs="Times New Roman"/>
          <w:bCs/>
          <w:color w:val="000000" w:themeColor="text1"/>
          <w:sz w:val="24"/>
          <w:szCs w:val="24"/>
          <w:lang w:eastAsia="ru-RU"/>
        </w:rPr>
        <w:t xml:space="preserve"> </w:t>
      </w:r>
      <w:r w:rsidR="0061312A" w:rsidRPr="005C0EB2">
        <w:rPr>
          <w:rFonts w:ascii="Times New Roman" w:eastAsia="Times New Roman" w:hAnsi="Times New Roman" w:cs="Times New Roman"/>
          <w:bCs/>
          <w:color w:val="000000" w:themeColor="text1"/>
          <w:sz w:val="24"/>
          <w:szCs w:val="24"/>
          <w:lang w:eastAsia="ru-RU"/>
        </w:rPr>
        <w:t>Описание объекта закупки</w:t>
      </w:r>
      <w:r w:rsidR="004F522B" w:rsidRPr="005C0EB2">
        <w:rPr>
          <w:rFonts w:ascii="Times New Roman" w:eastAsia="Times New Roman" w:hAnsi="Times New Roman" w:cs="Times New Roman"/>
          <w:bCs/>
          <w:color w:val="000000" w:themeColor="text1"/>
          <w:sz w:val="24"/>
          <w:szCs w:val="24"/>
          <w:lang w:eastAsia="ru-RU"/>
        </w:rPr>
        <w:t>.</w:t>
      </w:r>
    </w:p>
    <w:p w14:paraId="25579201" w14:textId="77777777" w:rsidR="00DA6C59" w:rsidRPr="005C0EB2" w:rsidRDefault="00DA6C59" w:rsidP="00DA6C59">
      <w:pPr>
        <w:tabs>
          <w:tab w:val="left" w:pos="284"/>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ru-RU"/>
        </w:rPr>
      </w:pPr>
    </w:p>
    <w:p w14:paraId="4778C0DD" w14:textId="77777777" w:rsidR="00EB510B" w:rsidRPr="005C0EB2" w:rsidRDefault="00EB510B"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lang w:eastAsia="ru-RU"/>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3</w:t>
      </w:r>
      <w:r w:rsidRPr="005C0EB2">
        <w:rPr>
          <w:rFonts w:ascii="Times New Roman" w:hAnsi="Times New Roman" w:cs="Times New Roman"/>
          <w:bCs w:val="0"/>
          <w:color w:val="000000" w:themeColor="text1"/>
          <w:sz w:val="24"/>
          <w:szCs w:val="24"/>
        </w:rPr>
        <w:t>. Адреса, реквизиты и подписи сторон</w:t>
      </w:r>
    </w:p>
    <w:p w14:paraId="7E8BB8DF" w14:textId="77777777" w:rsidR="00EB510B" w:rsidRPr="005C0EB2" w:rsidRDefault="00EB510B" w:rsidP="00DA6C59">
      <w:pPr>
        <w:tabs>
          <w:tab w:val="left" w:pos="284"/>
        </w:tabs>
        <w:suppressAutoHyphens/>
        <w:spacing w:after="0" w:line="240" w:lineRule="auto"/>
        <w:jc w:val="both"/>
        <w:rPr>
          <w:rFonts w:ascii="Times New Roman" w:eastAsia="Times New Roman" w:hAnsi="Times New Roman" w:cs="Times New Roman"/>
          <w:bCs/>
          <w:color w:val="000000" w:themeColor="text1"/>
          <w:sz w:val="24"/>
          <w:szCs w:val="24"/>
          <w:lang w:eastAsia="ru-RU"/>
        </w:rPr>
      </w:pPr>
    </w:p>
    <w:tbl>
      <w:tblPr>
        <w:tblStyle w:val="1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5A1BF640" w14:textId="77777777" w:rsidTr="00F971F3">
        <w:trPr>
          <w:trHeight w:val="283"/>
        </w:trPr>
        <w:tc>
          <w:tcPr>
            <w:tcW w:w="4819" w:type="dxa"/>
            <w:tcBorders>
              <w:top w:val="single" w:sz="4" w:space="0" w:color="auto"/>
              <w:bottom w:val="single" w:sz="4" w:space="0" w:color="auto"/>
            </w:tcBorders>
          </w:tcPr>
          <w:p w14:paraId="51403401" w14:textId="77777777" w:rsidR="00EB510B" w:rsidRPr="005C0EB2" w:rsidRDefault="00EB510B" w:rsidP="00DA6C59">
            <w:pPr>
              <w:jc w:val="center"/>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ЗАКАЗЧИК</w:t>
            </w:r>
          </w:p>
        </w:tc>
        <w:tc>
          <w:tcPr>
            <w:tcW w:w="4819" w:type="dxa"/>
            <w:tcBorders>
              <w:top w:val="single" w:sz="4" w:space="0" w:color="auto"/>
              <w:bottom w:val="single" w:sz="4" w:space="0" w:color="auto"/>
            </w:tcBorders>
          </w:tcPr>
          <w:p w14:paraId="2717E0E8" w14:textId="77777777" w:rsidR="00EB510B" w:rsidRPr="005C0EB2"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tc>
      </w:tr>
      <w:tr w:rsidR="005C0EB2" w:rsidRPr="005C0EB2" w14:paraId="24BB0839" w14:textId="77777777" w:rsidTr="00F971F3">
        <w:tc>
          <w:tcPr>
            <w:tcW w:w="4819" w:type="dxa"/>
            <w:tcBorders>
              <w:top w:val="single" w:sz="4" w:space="0" w:color="auto"/>
            </w:tcBorders>
          </w:tcPr>
          <w:p w14:paraId="65E7E933" w14:textId="0188FA85" w:rsidR="00DA6C59"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Полное н</w:t>
            </w:r>
            <w:r w:rsidR="00DA6C59" w:rsidRPr="005C0EB2">
              <w:rPr>
                <w:rFonts w:ascii="Times New Roman" w:hAnsi="Times New Roman" w:cs="Times New Roman"/>
                <w:bCs/>
                <w:color w:val="000000" w:themeColor="text1"/>
                <w:sz w:val="24"/>
                <w:szCs w:val="24"/>
              </w:rPr>
              <w:t>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w:t>
            </w:r>
          </w:p>
          <w:p w14:paraId="0CEA258B" w14:textId="7EFF6720"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Сокращенное наименование: Главное управление МЧС России по Мурманской области</w:t>
            </w:r>
          </w:p>
          <w:p w14:paraId="27243A47"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0DAEFB13" w14:textId="7B8FA02D"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Место нахождения: 183025</w:t>
            </w:r>
            <w:r w:rsidR="00C54538" w:rsidRPr="005C0EB2">
              <w:rPr>
                <w:rFonts w:ascii="Times New Roman" w:hAnsi="Times New Roman" w:cs="Times New Roman"/>
                <w:bCs/>
                <w:color w:val="000000" w:themeColor="text1"/>
                <w:sz w:val="24"/>
                <w:szCs w:val="24"/>
              </w:rPr>
              <w:t>,</w:t>
            </w:r>
            <w:r w:rsidRPr="005C0EB2">
              <w:rPr>
                <w:rFonts w:ascii="Times New Roman" w:hAnsi="Times New Roman" w:cs="Times New Roman"/>
                <w:bCs/>
                <w:color w:val="000000" w:themeColor="text1"/>
                <w:sz w:val="24"/>
                <w:szCs w:val="24"/>
              </w:rPr>
              <w:t xml:space="preserve"> г. Мурманск, ул. Буркова, </w:t>
            </w:r>
            <w:r w:rsidR="00C54538" w:rsidRPr="005C0EB2">
              <w:rPr>
                <w:rFonts w:ascii="Times New Roman" w:hAnsi="Times New Roman" w:cs="Times New Roman"/>
                <w:bCs/>
                <w:color w:val="000000" w:themeColor="text1"/>
                <w:sz w:val="24"/>
                <w:szCs w:val="24"/>
              </w:rPr>
              <w:t xml:space="preserve">д. </w:t>
            </w:r>
            <w:r w:rsidRPr="005C0EB2">
              <w:rPr>
                <w:rFonts w:ascii="Times New Roman" w:hAnsi="Times New Roman" w:cs="Times New Roman"/>
                <w:bCs/>
                <w:color w:val="000000" w:themeColor="text1"/>
                <w:sz w:val="24"/>
                <w:szCs w:val="24"/>
              </w:rPr>
              <w:t xml:space="preserve">4 </w:t>
            </w:r>
          </w:p>
          <w:p w14:paraId="0CE2B683"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Почтовый адрес: 183053, г. Мурманск, ул. Шабалина, д.8</w:t>
            </w:r>
          </w:p>
          <w:p w14:paraId="70807250" w14:textId="5E796ED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Телефон/ факс: +7 (8152) </w:t>
            </w:r>
            <w:r w:rsidR="00CC429E" w:rsidRPr="005C0EB2">
              <w:rPr>
                <w:rFonts w:ascii="Times New Roman" w:hAnsi="Times New Roman" w:cs="Times New Roman"/>
                <w:bCs/>
                <w:color w:val="000000" w:themeColor="text1"/>
                <w:sz w:val="24"/>
                <w:szCs w:val="24"/>
              </w:rPr>
              <w:t>566-875/</w:t>
            </w:r>
            <w:r w:rsidR="00CE6E59">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526-947</w:t>
            </w:r>
          </w:p>
          <w:p w14:paraId="0AAE6625" w14:textId="5000D329" w:rsidR="00DA6C59" w:rsidRPr="005C0EB2" w:rsidRDefault="00DA6C59" w:rsidP="00DA6C59">
            <w:pPr>
              <w:widowControl w:val="0"/>
              <w:autoSpaceDE w:val="0"/>
              <w:autoSpaceDN w:val="0"/>
              <w:adjustRightInd w:val="0"/>
              <w:jc w:val="both"/>
              <w:rPr>
                <w:rStyle w:val="af1"/>
                <w:rFonts w:ascii="Times New Roman" w:hAnsi="Times New Roman" w:cs="Times New Roman"/>
                <w:bCs/>
                <w:color w:val="000000" w:themeColor="text1"/>
                <w:sz w:val="24"/>
                <w:szCs w:val="24"/>
                <w:u w:val="none"/>
              </w:rPr>
            </w:pPr>
            <w:r w:rsidRPr="005C0EB2">
              <w:rPr>
                <w:rFonts w:ascii="Times New Roman" w:hAnsi="Times New Roman" w:cs="Times New Roman"/>
                <w:bCs/>
                <w:color w:val="000000" w:themeColor="text1"/>
                <w:sz w:val="24"/>
                <w:szCs w:val="24"/>
              </w:rPr>
              <w:t xml:space="preserve">Адрес электронной почты: </w:t>
            </w:r>
            <w:hyperlink r:id="rId9" w:history="1">
              <w:r w:rsidR="000C5703" w:rsidRPr="005C0EB2">
                <w:rPr>
                  <w:rStyle w:val="af1"/>
                  <w:rFonts w:ascii="Times New Roman" w:hAnsi="Times New Roman" w:cs="Times New Roman"/>
                  <w:bCs/>
                  <w:color w:val="000000" w:themeColor="text1"/>
                  <w:sz w:val="24"/>
                  <w:szCs w:val="24"/>
                  <w:u w:val="none"/>
                </w:rPr>
                <w:t>zakupki@51.mchs.gov.ru</w:t>
              </w:r>
            </w:hyperlink>
          </w:p>
          <w:p w14:paraId="4AB1ACA0"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7CBD5977" w14:textId="6D6F2997" w:rsidR="00D84457" w:rsidRDefault="00787FA1" w:rsidP="00D84457">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Ответственное должностное лицо (ФИО, должность, телефон, адрес электронной почты): </w:t>
            </w:r>
            <w:r w:rsidR="00D84457" w:rsidRPr="00D53823">
              <w:rPr>
                <w:rFonts w:ascii="Times New Roman" w:hAnsi="Times New Roman" w:cs="Times New Roman"/>
                <w:bCs/>
                <w:color w:val="000000" w:themeColor="text1"/>
                <w:sz w:val="24"/>
                <w:szCs w:val="24"/>
              </w:rPr>
              <w:t>Пантелеев Олег Станиславович</w:t>
            </w:r>
            <w:r w:rsidR="00D84457">
              <w:rPr>
                <w:rFonts w:ascii="Times New Roman" w:hAnsi="Times New Roman" w:cs="Times New Roman"/>
                <w:bCs/>
                <w:color w:val="000000" w:themeColor="text1"/>
                <w:sz w:val="24"/>
                <w:szCs w:val="24"/>
              </w:rPr>
              <w:t>, н</w:t>
            </w:r>
            <w:r w:rsidR="00D84457" w:rsidRPr="00D53823">
              <w:rPr>
                <w:rFonts w:ascii="Times New Roman" w:hAnsi="Times New Roman" w:cs="Times New Roman"/>
                <w:bCs/>
                <w:color w:val="000000" w:themeColor="text1"/>
                <w:sz w:val="24"/>
                <w:szCs w:val="24"/>
              </w:rPr>
              <w:t>ачальник отдела организации мобилизационной подготовки и мобилизации</w:t>
            </w:r>
            <w:r w:rsidR="00D84457">
              <w:rPr>
                <w:rFonts w:ascii="Times New Roman" w:hAnsi="Times New Roman" w:cs="Times New Roman"/>
                <w:bCs/>
                <w:color w:val="000000" w:themeColor="text1"/>
                <w:sz w:val="24"/>
                <w:szCs w:val="24"/>
              </w:rPr>
              <w:t xml:space="preserve"> </w:t>
            </w:r>
            <w:r w:rsidR="00D84457" w:rsidRPr="00D53823">
              <w:rPr>
                <w:rFonts w:ascii="Times New Roman" w:hAnsi="Times New Roman" w:cs="Times New Roman"/>
                <w:bCs/>
                <w:color w:val="000000" w:themeColor="text1"/>
                <w:sz w:val="24"/>
                <w:szCs w:val="24"/>
              </w:rPr>
              <w:t>Главного управления, +7 911 346-68-62, panteleev.os@51.mchs.gov.ru</w:t>
            </w:r>
          </w:p>
          <w:p w14:paraId="742CD84F" w14:textId="071E305B" w:rsidR="00D53823" w:rsidRPr="005C0EB2" w:rsidRDefault="00D53823" w:rsidP="00D53823">
            <w:pPr>
              <w:widowControl w:val="0"/>
              <w:autoSpaceDE w:val="0"/>
              <w:autoSpaceDN w:val="0"/>
              <w:adjustRightInd w:val="0"/>
              <w:jc w:val="both"/>
              <w:rPr>
                <w:rFonts w:ascii="Times New Roman" w:hAnsi="Times New Roman" w:cs="Times New Roman"/>
                <w:bCs/>
                <w:color w:val="000000" w:themeColor="text1"/>
                <w:sz w:val="24"/>
                <w:szCs w:val="24"/>
              </w:rPr>
            </w:pPr>
          </w:p>
          <w:p w14:paraId="2926CAA5" w14:textId="4EAD3AF9" w:rsidR="00495EDB" w:rsidRPr="005C0EB2" w:rsidRDefault="00495EDB"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ИНН </w:t>
            </w:r>
            <w:r w:rsidR="001E66EA" w:rsidRPr="005C0EB2">
              <w:rPr>
                <w:rFonts w:ascii="Times New Roman" w:hAnsi="Times New Roman" w:cs="Times New Roman"/>
                <w:bCs/>
                <w:color w:val="000000" w:themeColor="text1"/>
                <w:sz w:val="24"/>
                <w:szCs w:val="24"/>
              </w:rPr>
              <w:t>5190131872</w:t>
            </w:r>
            <w:r w:rsidR="001E66EA">
              <w:rPr>
                <w:rFonts w:ascii="Times New Roman" w:hAnsi="Times New Roman" w:cs="Times New Roman"/>
                <w:bCs/>
                <w:color w:val="000000" w:themeColor="text1"/>
                <w:sz w:val="24"/>
                <w:szCs w:val="24"/>
              </w:rPr>
              <w:t xml:space="preserve"> </w:t>
            </w:r>
          </w:p>
          <w:p w14:paraId="4049EEC1" w14:textId="5DC3E865" w:rsidR="00C54538" w:rsidRPr="005C0EB2" w:rsidRDefault="00C54538"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КПП </w:t>
            </w:r>
            <w:r w:rsidR="001E66EA" w:rsidRPr="005C0EB2">
              <w:rPr>
                <w:rFonts w:ascii="Times New Roman" w:hAnsi="Times New Roman" w:cs="Times New Roman"/>
                <w:bCs/>
                <w:color w:val="000000" w:themeColor="text1"/>
                <w:sz w:val="24"/>
                <w:szCs w:val="24"/>
              </w:rPr>
              <w:t>519001001</w:t>
            </w:r>
          </w:p>
          <w:p w14:paraId="5F914F50" w14:textId="4FE6097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 1045100194567</w:t>
            </w:r>
          </w:p>
          <w:p w14:paraId="47062DFD" w14:textId="77777777" w:rsidR="00495EDB" w:rsidRPr="005C0EB2" w:rsidRDefault="00495EDB"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6B20EA2"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УФК по Нижегородской области (Главное управление МЧС России по Мурманской области л/с 03491784480)</w:t>
            </w:r>
          </w:p>
          <w:p w14:paraId="37E83AF6"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казначейского счета (Р/с) 03211643000000013212</w:t>
            </w:r>
          </w:p>
          <w:p w14:paraId="632ACE99"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банковского счета, входящего</w:t>
            </w:r>
            <w:r>
              <w:rPr>
                <w:rFonts w:ascii="Times New Roman" w:hAnsi="Times New Roman" w:cs="Times New Roman"/>
                <w:bCs/>
                <w:sz w:val="24"/>
                <w:szCs w:val="24"/>
              </w:rPr>
              <w:t xml:space="preserve"> в состав ЕКС</w:t>
            </w:r>
            <w:r w:rsidRPr="00585A6E">
              <w:rPr>
                <w:rFonts w:ascii="Times New Roman" w:hAnsi="Times New Roman" w:cs="Times New Roman"/>
                <w:bCs/>
                <w:sz w:val="24"/>
                <w:szCs w:val="24"/>
              </w:rPr>
              <w:t xml:space="preserve"> (корр. счет) </w:t>
            </w:r>
            <w:r w:rsidRPr="00883E4F">
              <w:rPr>
                <w:rFonts w:ascii="Times New Roman" w:hAnsi="Times New Roman" w:cs="Times New Roman"/>
                <w:bCs/>
                <w:sz w:val="24"/>
                <w:szCs w:val="24"/>
              </w:rPr>
              <w:t>401028107453700</w:t>
            </w:r>
            <w:r>
              <w:rPr>
                <w:rFonts w:ascii="Times New Roman" w:hAnsi="Times New Roman" w:cs="Times New Roman"/>
                <w:bCs/>
                <w:sz w:val="24"/>
                <w:szCs w:val="24"/>
              </w:rPr>
              <w:t>00</w:t>
            </w:r>
            <w:r w:rsidRPr="00883E4F">
              <w:rPr>
                <w:rFonts w:ascii="Times New Roman" w:hAnsi="Times New Roman" w:cs="Times New Roman"/>
                <w:bCs/>
                <w:sz w:val="24"/>
                <w:szCs w:val="24"/>
              </w:rPr>
              <w:t>024</w:t>
            </w:r>
          </w:p>
          <w:p w14:paraId="7C44BE9C" w14:textId="77777777" w:rsidR="002F18B1" w:rsidRPr="00585A6E" w:rsidRDefault="002F18B1" w:rsidP="002F18B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ОКЦ № 1 ВВГУ Банка России</w:t>
            </w:r>
            <w:r w:rsidRPr="00D37F65">
              <w:rPr>
                <w:rFonts w:ascii="Times New Roman" w:hAnsi="Times New Roman" w:cs="Times New Roman"/>
                <w:bCs/>
                <w:sz w:val="24"/>
                <w:szCs w:val="24"/>
              </w:rPr>
              <w:t>//УФК по Нижегородской области, г. Нижн</w:t>
            </w:r>
            <w:r>
              <w:rPr>
                <w:rFonts w:ascii="Times New Roman" w:hAnsi="Times New Roman" w:cs="Times New Roman"/>
                <w:bCs/>
                <w:sz w:val="24"/>
                <w:szCs w:val="24"/>
              </w:rPr>
              <w:t>ий Новгород</w:t>
            </w:r>
          </w:p>
          <w:p w14:paraId="7451709D"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585A6E">
              <w:rPr>
                <w:rFonts w:ascii="Times New Roman" w:hAnsi="Times New Roman" w:cs="Times New Roman"/>
                <w:bCs/>
                <w:sz w:val="24"/>
                <w:szCs w:val="24"/>
              </w:rPr>
              <w:t>БИК 0</w:t>
            </w:r>
            <w:r w:rsidRPr="00D37F65">
              <w:rPr>
                <w:rFonts w:ascii="Times New Roman" w:hAnsi="Times New Roman" w:cs="Times New Roman"/>
                <w:bCs/>
                <w:sz w:val="24"/>
                <w:szCs w:val="24"/>
              </w:rPr>
              <w:t>12202102</w:t>
            </w:r>
          </w:p>
          <w:p w14:paraId="735A204E"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p>
          <w:p w14:paraId="6396587B"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ОКПО 08929066</w:t>
            </w:r>
          </w:p>
          <w:p w14:paraId="19CD422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ОКСМ 643</w:t>
            </w:r>
          </w:p>
          <w:p w14:paraId="72706381"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ОКОПФ75104</w:t>
            </w:r>
          </w:p>
          <w:p w14:paraId="5CA63DAE"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ОКФС 12</w:t>
            </w:r>
          </w:p>
          <w:p w14:paraId="4D0AAA1A" w14:textId="77777777" w:rsidR="00417093" w:rsidRPr="005C0EB2" w:rsidRDefault="00417093" w:rsidP="00DA6C59">
            <w:pPr>
              <w:widowControl w:val="0"/>
              <w:autoSpaceDE w:val="0"/>
              <w:autoSpaceDN w:val="0"/>
              <w:adjustRightInd w:val="0"/>
              <w:jc w:val="both"/>
              <w:rPr>
                <w:rFonts w:ascii="Times New Roman" w:hAnsi="Times New Roman" w:cs="Times New Roman"/>
                <w:bCs/>
                <w:color w:val="000000" w:themeColor="text1"/>
                <w:sz w:val="24"/>
                <w:szCs w:val="24"/>
              </w:rPr>
            </w:pPr>
          </w:p>
          <w:p w14:paraId="7812EAF2"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Реквизиты счета для уплаты неустоек (штрафов, пеней):</w:t>
            </w:r>
          </w:p>
          <w:p w14:paraId="18F2C0E3" w14:textId="77777777" w:rsidR="00CE6E59" w:rsidRPr="00DE07B5" w:rsidRDefault="00CE6E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08CC4D17"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ИНН 5190131872 КПП 519001001</w:t>
            </w:r>
          </w:p>
          <w:p w14:paraId="20B6128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УФК по Мурманской области (Главное управление МЧС России по Мурманской области л/с 04491784480)</w:t>
            </w:r>
          </w:p>
          <w:p w14:paraId="03F2384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ОКЦ № 3 СЗГУ Банка России</w:t>
            </w:r>
            <w:r w:rsidRPr="00DE07B5">
              <w:rPr>
                <w:rFonts w:ascii="Times New Roman" w:hAnsi="Times New Roman" w:cs="Times New Roman"/>
                <w:bCs/>
                <w:color w:val="000000" w:themeColor="text1"/>
                <w:sz w:val="24"/>
                <w:szCs w:val="24"/>
              </w:rPr>
              <w:t>//УФК по Мурманской области</w:t>
            </w:r>
            <w:r>
              <w:rPr>
                <w:rFonts w:ascii="Times New Roman" w:hAnsi="Times New Roman" w:cs="Times New Roman"/>
                <w:bCs/>
                <w:color w:val="000000" w:themeColor="text1"/>
                <w:sz w:val="24"/>
                <w:szCs w:val="24"/>
              </w:rPr>
              <w:t>,</w:t>
            </w:r>
            <w:r w:rsidRPr="00DE07B5">
              <w:rPr>
                <w:rFonts w:ascii="Times New Roman" w:hAnsi="Times New Roman" w:cs="Times New Roman"/>
                <w:bCs/>
                <w:color w:val="000000" w:themeColor="text1"/>
                <w:sz w:val="24"/>
                <w:szCs w:val="24"/>
              </w:rPr>
              <w:t xml:space="preserve"> г. Мурманск</w:t>
            </w:r>
          </w:p>
          <w:p w14:paraId="7E652D0A"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БИК 014705901</w:t>
            </w:r>
          </w:p>
          <w:p w14:paraId="0A7DDC83"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Единый казначейский счет (корр. счет): 40102810745370000041</w:t>
            </w:r>
          </w:p>
          <w:p w14:paraId="1981351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Казначейский счет (</w:t>
            </w:r>
            <w:proofErr w:type="spellStart"/>
            <w:r w:rsidRPr="00DE07B5">
              <w:rPr>
                <w:rFonts w:ascii="Times New Roman" w:hAnsi="Times New Roman" w:cs="Times New Roman"/>
                <w:bCs/>
                <w:color w:val="000000" w:themeColor="text1"/>
                <w:sz w:val="24"/>
                <w:szCs w:val="24"/>
              </w:rPr>
              <w:t>расч</w:t>
            </w:r>
            <w:proofErr w:type="spellEnd"/>
            <w:r w:rsidRPr="00DE07B5">
              <w:rPr>
                <w:rFonts w:ascii="Times New Roman" w:hAnsi="Times New Roman" w:cs="Times New Roman"/>
                <w:bCs/>
                <w:color w:val="000000" w:themeColor="text1"/>
                <w:sz w:val="24"/>
                <w:szCs w:val="24"/>
              </w:rPr>
              <w:t>. счет): 03100643000000014900</w:t>
            </w:r>
          </w:p>
          <w:p w14:paraId="56FBF804" w14:textId="2047A85E" w:rsidR="00DA6C59" w:rsidRPr="002F18B1" w:rsidRDefault="00DA6C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1B66A30C"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ОКТМО 47701000</w:t>
            </w:r>
          </w:p>
          <w:p w14:paraId="7B146876" w14:textId="77777777" w:rsidR="002F18B1" w:rsidRDefault="002F18B1"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B89C4EC" w14:textId="2C52AF1B"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КБК пени: 177 1 16 07010 01 9000 140 </w:t>
            </w:r>
          </w:p>
          <w:p w14:paraId="7F546919"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КБК штрафы: 177 1 16 07090 01 9000 140</w:t>
            </w:r>
          </w:p>
          <w:p w14:paraId="4E894953" w14:textId="77777777" w:rsidR="00EB510B" w:rsidRDefault="00DA6C59" w:rsidP="002D03D4">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Назначение платежа: «Уплата неустоек (штрафов, пеней) по ГК № ______».</w:t>
            </w:r>
          </w:p>
          <w:p w14:paraId="77626F88" w14:textId="267EBED6" w:rsidR="000C57C4" w:rsidRPr="005C0EB2" w:rsidRDefault="000C57C4" w:rsidP="002D03D4">
            <w:pPr>
              <w:widowControl w:val="0"/>
              <w:autoSpaceDE w:val="0"/>
              <w:autoSpaceDN w:val="0"/>
              <w:adjustRightInd w:val="0"/>
              <w:jc w:val="both"/>
              <w:rPr>
                <w:rFonts w:ascii="Times New Roman" w:hAnsi="Times New Roman" w:cs="Times New Roman"/>
                <w:bCs/>
                <w:color w:val="000000" w:themeColor="text1"/>
                <w:sz w:val="24"/>
                <w:szCs w:val="24"/>
              </w:rPr>
            </w:pPr>
          </w:p>
        </w:tc>
        <w:tc>
          <w:tcPr>
            <w:tcW w:w="4819" w:type="dxa"/>
            <w:tcBorders>
              <w:top w:val="single" w:sz="4" w:space="0" w:color="auto"/>
            </w:tcBorders>
          </w:tcPr>
          <w:p w14:paraId="165D9D89" w14:textId="7FC60BC3"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Полное и сокращенное (при наличии) наименование юридического лица (фамилия, имя, отчество (при наличии) физического лица</w:t>
            </w:r>
            <w:r w:rsidR="005C0EB2">
              <w:rPr>
                <w:rFonts w:ascii="Times New Roman" w:eastAsia="Calibri" w:hAnsi="Times New Roman" w:cs="Times New Roman"/>
                <w:bCs/>
                <w:color w:val="000000" w:themeColor="text1"/>
                <w:sz w:val="24"/>
                <w:szCs w:val="24"/>
              </w:rPr>
              <w:t>)</w:t>
            </w:r>
            <w:r w:rsidRPr="005C0EB2">
              <w:rPr>
                <w:rStyle w:val="a7"/>
                <w:rFonts w:ascii="Times New Roman" w:eastAsia="Calibri" w:hAnsi="Times New Roman" w:cs="Times New Roman"/>
                <w:bCs/>
                <w:color w:val="000000" w:themeColor="text1"/>
                <w:sz w:val="24"/>
                <w:szCs w:val="24"/>
              </w:rPr>
              <w:footnoteReference w:id="11"/>
            </w:r>
          </w:p>
          <w:p w14:paraId="6E8DF167"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5572BC6E" w14:textId="77B428C7" w:rsidR="00B70D27" w:rsidRPr="005C0EB2" w:rsidRDefault="00B70D27"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ФИО, ИНН и должность лица, имеющего право действовать без доверенности</w:t>
            </w:r>
            <w:r w:rsidRPr="005C0EB2">
              <w:rPr>
                <w:rFonts w:ascii="Times New Roman" w:eastAsia="Calibri" w:hAnsi="Times New Roman" w:cs="Times New Roman"/>
                <w:bCs/>
                <w:color w:val="000000" w:themeColor="text1"/>
                <w:sz w:val="24"/>
                <w:szCs w:val="24"/>
                <w:vertAlign w:val="superscript"/>
              </w:rPr>
              <w:footnoteReference w:id="12"/>
            </w:r>
          </w:p>
          <w:p w14:paraId="558D4D88"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0713E41" w14:textId="28E44255"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Адрес юридического лица (место жительства физического лица)</w:t>
            </w:r>
            <w:r w:rsidRPr="005C0EB2">
              <w:rPr>
                <w:rStyle w:val="a7"/>
                <w:rFonts w:ascii="Times New Roman" w:eastAsia="Calibri" w:hAnsi="Times New Roman" w:cs="Times New Roman"/>
                <w:bCs/>
                <w:color w:val="000000" w:themeColor="text1"/>
                <w:sz w:val="24"/>
                <w:szCs w:val="24"/>
              </w:rPr>
              <w:footnoteReference w:id="13"/>
            </w:r>
          </w:p>
          <w:p w14:paraId="57D18E3F"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336E00E8"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Почтовый адрес:</w:t>
            </w:r>
          </w:p>
          <w:p w14:paraId="1E258E17"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Адрес электронной почты: </w:t>
            </w:r>
          </w:p>
          <w:p w14:paraId="21C8B89D" w14:textId="1D4AD8C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Номер контактного телефона: </w:t>
            </w:r>
          </w:p>
          <w:p w14:paraId="5B6B5EF3"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C5F119D" w14:textId="61CE44A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ИНН</w:t>
            </w:r>
          </w:p>
          <w:p w14:paraId="56337ED0" w14:textId="41267881" w:rsidR="00861DD0" w:rsidRPr="005C0EB2" w:rsidRDefault="00861DD0"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КПП</w:t>
            </w:r>
            <w:r w:rsidRPr="005C0EB2">
              <w:rPr>
                <w:rStyle w:val="a7"/>
                <w:rFonts w:ascii="Times New Roman" w:eastAsia="Calibri" w:hAnsi="Times New Roman" w:cs="Times New Roman"/>
                <w:bCs/>
                <w:color w:val="000000" w:themeColor="text1"/>
                <w:sz w:val="24"/>
                <w:szCs w:val="24"/>
              </w:rPr>
              <w:footnoteReference w:id="14"/>
            </w:r>
            <w:r w:rsidR="00991CDF" w:rsidRPr="005C0EB2">
              <w:rPr>
                <w:rFonts w:ascii="Times New Roman" w:eastAsia="Calibri" w:hAnsi="Times New Roman" w:cs="Times New Roman"/>
                <w:bCs/>
                <w:color w:val="000000" w:themeColor="text1"/>
                <w:sz w:val="24"/>
                <w:szCs w:val="24"/>
              </w:rPr>
              <w:t>/</w:t>
            </w:r>
            <w:r w:rsidR="00991CDF" w:rsidRPr="005C0EB2">
              <w:rPr>
                <w:rFonts w:ascii="Times New Roman" w:hAnsi="Times New Roman" w:cs="Times New Roman"/>
                <w:bCs/>
                <w:color w:val="000000" w:themeColor="text1"/>
                <w:sz w:val="24"/>
                <w:szCs w:val="24"/>
              </w:rPr>
              <w:t xml:space="preserve"> КПП крупнейшего (при наличии)</w:t>
            </w:r>
          </w:p>
          <w:p w14:paraId="7BE9B9BD" w14:textId="68E14B74" w:rsidR="004F522B" w:rsidRPr="005C0EB2" w:rsidRDefault="004F522B"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w:t>
            </w:r>
          </w:p>
          <w:p w14:paraId="261894FB"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1094D60B" w14:textId="0D21E3FA" w:rsidR="00861DD0" w:rsidRPr="005C0EB2" w:rsidRDefault="00861DD0"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Реквизиты счета, на который в соответствии с законодательством Российской Федерации осуществляется перечисление денежных средств в качестве оплаты:</w:t>
            </w:r>
          </w:p>
          <w:p w14:paraId="7CBDEB86" w14:textId="74DF4070" w:rsidR="00EB510B" w:rsidRPr="005C0EB2" w:rsidRDefault="00DA6C59"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Р/счет </w:t>
            </w:r>
          </w:p>
          <w:p w14:paraId="1D016E6A" w14:textId="33B7ECCB"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банке: </w:t>
            </w:r>
          </w:p>
          <w:p w14:paraId="5AF5A05D" w14:textId="4EDA0C04"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Корр. счет </w:t>
            </w:r>
          </w:p>
          <w:p w14:paraId="1C15F10B" w14:textId="3203F500"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БИК </w:t>
            </w:r>
          </w:p>
          <w:p w14:paraId="10CD03FF"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p>
          <w:p w14:paraId="4E1F051B"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ОКПО </w:t>
            </w:r>
          </w:p>
          <w:p w14:paraId="38E42DBA" w14:textId="54053353" w:rsidR="00B70D27" w:rsidRPr="005C0EB2" w:rsidRDefault="00B70D27"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ОКТМО</w:t>
            </w:r>
          </w:p>
        </w:tc>
      </w:tr>
      <w:tr w:rsidR="005C0EB2" w:rsidRPr="005C0EB2" w14:paraId="7D3C452E" w14:textId="77777777" w:rsidTr="00CE6E59">
        <w:trPr>
          <w:trHeight w:val="283"/>
        </w:trPr>
        <w:tc>
          <w:tcPr>
            <w:tcW w:w="9638" w:type="dxa"/>
            <w:gridSpan w:val="2"/>
            <w:vAlign w:val="center"/>
          </w:tcPr>
          <w:p w14:paraId="36372968" w14:textId="40AC13F6" w:rsidR="00872DC6" w:rsidRPr="00C216B4" w:rsidRDefault="00EB510B" w:rsidP="00CE6E59">
            <w:pPr>
              <w:tabs>
                <w:tab w:val="left" w:pos="284"/>
              </w:tabs>
              <w:suppressAutoHyphens/>
              <w:jc w:val="center"/>
              <w:rPr>
                <w:rFonts w:ascii="Times New Roman" w:hAnsi="Times New Roman" w:cs="Times New Roman"/>
                <w:bCs/>
                <w:iCs/>
                <w:color w:val="000000" w:themeColor="text1"/>
                <w:sz w:val="24"/>
                <w:szCs w:val="24"/>
                <w:lang w:val="x-none"/>
              </w:rPr>
            </w:pPr>
            <w:r w:rsidRPr="00C216B4">
              <w:rPr>
                <w:rFonts w:ascii="Times New Roman" w:hAnsi="Times New Roman" w:cs="Times New Roman"/>
                <w:bCs/>
                <w:iCs/>
                <w:color w:val="000000" w:themeColor="text1"/>
                <w:sz w:val="24"/>
                <w:szCs w:val="24"/>
                <w:lang w:val="x-none"/>
              </w:rPr>
              <w:t>ПОДПИСИ СТОРОН</w:t>
            </w:r>
            <w:r w:rsidRPr="00C216B4">
              <w:rPr>
                <w:rFonts w:ascii="Times New Roman" w:eastAsia="Times New Roman" w:hAnsi="Times New Roman" w:cs="Times New Roman"/>
                <w:bCs/>
                <w:color w:val="000000" w:themeColor="text1"/>
                <w:sz w:val="24"/>
                <w:szCs w:val="24"/>
                <w:vertAlign w:val="superscript"/>
                <w:lang w:eastAsia="ru-RU"/>
              </w:rPr>
              <w:footnoteReference w:id="15"/>
            </w:r>
          </w:p>
        </w:tc>
      </w:tr>
      <w:tr w:rsidR="00C216B4" w:rsidRPr="005C0EB2" w14:paraId="3D23398D" w14:textId="77777777" w:rsidTr="00DD7611">
        <w:trPr>
          <w:trHeight w:val="680"/>
        </w:trPr>
        <w:tc>
          <w:tcPr>
            <w:tcW w:w="4819" w:type="dxa"/>
            <w:vAlign w:val="center"/>
          </w:tcPr>
          <w:p w14:paraId="0C370414" w14:textId="77777777" w:rsidR="00EB510B" w:rsidRPr="00C216B4" w:rsidRDefault="00EB510B"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ЗАКАЗЧИК</w:t>
            </w:r>
          </w:p>
          <w:p w14:paraId="35A42B3D" w14:textId="77777777" w:rsidR="00EB510B" w:rsidRPr="00C216B4" w:rsidRDefault="00EB510B"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c>
          <w:tcPr>
            <w:tcW w:w="4819" w:type="dxa"/>
            <w:vAlign w:val="center"/>
          </w:tcPr>
          <w:p w14:paraId="761B90EF" w14:textId="77777777" w:rsidR="00EB510B" w:rsidRPr="00C216B4" w:rsidRDefault="00726704"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ПОСТАВЩИК</w:t>
            </w:r>
          </w:p>
          <w:p w14:paraId="1A940F7F" w14:textId="77777777" w:rsidR="00EB510B" w:rsidRPr="00C216B4" w:rsidRDefault="00EB510B"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r>
    </w:tbl>
    <w:p w14:paraId="26E801BE" w14:textId="77777777" w:rsidR="00C216B4" w:rsidRDefault="00C216B4"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sectPr w:rsidR="00C216B4" w:rsidSect="005C0EB2">
          <w:headerReference w:type="default" r:id="rId10"/>
          <w:pgSz w:w="11906" w:h="16838"/>
          <w:pgMar w:top="1134" w:right="567" w:bottom="1134" w:left="1701" w:header="720" w:footer="720" w:gutter="0"/>
          <w:cols w:space="720"/>
          <w:titlePg/>
          <w:docGrid w:linePitch="299"/>
        </w:sectPr>
      </w:pPr>
    </w:p>
    <w:p w14:paraId="208BA2CC" w14:textId="1F87B153"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Приложение № 1</w:t>
      </w:r>
    </w:p>
    <w:p w14:paraId="27F122F5" w14:textId="77777777"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к государственному контракту</w:t>
      </w:r>
    </w:p>
    <w:p w14:paraId="68D6E958" w14:textId="5FD9E584"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 </w:t>
      </w:r>
      <w:r w:rsidRPr="005C0EB2">
        <w:rPr>
          <w:rFonts w:ascii="Times New Roman" w:eastAsia="Times New Roman" w:hAnsi="Times New Roman" w:cs="Times New Roman"/>
          <w:bCs/>
          <w:color w:val="000000" w:themeColor="text1"/>
          <w:sz w:val="24"/>
          <w:szCs w:val="24"/>
          <w:lang w:eastAsia="ru-RU"/>
        </w:rPr>
        <w:t xml:space="preserve">___ </w:t>
      </w:r>
      <w:r w:rsidRPr="005C0EB2">
        <w:rPr>
          <w:rFonts w:ascii="Times New Roman" w:eastAsia="Calibri" w:hAnsi="Times New Roman" w:cs="Times New Roman"/>
          <w:bCs/>
          <w:color w:val="000000" w:themeColor="text1"/>
          <w:sz w:val="24"/>
          <w:szCs w:val="24"/>
          <w:lang w:eastAsia="ru-RU"/>
        </w:rPr>
        <w:t>от________</w:t>
      </w:r>
      <w:r w:rsidR="00B70D27" w:rsidRPr="00481756">
        <w:rPr>
          <w:rFonts w:ascii="Times New Roman" w:eastAsia="Calibri" w:hAnsi="Times New Roman" w:cs="Times New Roman"/>
          <w:bCs/>
          <w:color w:val="000000" w:themeColor="text1"/>
          <w:sz w:val="24"/>
          <w:szCs w:val="24"/>
          <w:lang w:eastAsia="ru-RU"/>
        </w:rPr>
        <w:t>202</w:t>
      </w:r>
      <w:r w:rsidR="00AB4771">
        <w:rPr>
          <w:rFonts w:ascii="Times New Roman" w:eastAsia="Calibri" w:hAnsi="Times New Roman" w:cs="Times New Roman"/>
          <w:bCs/>
          <w:color w:val="000000" w:themeColor="text1"/>
          <w:sz w:val="24"/>
          <w:szCs w:val="24"/>
          <w:lang w:eastAsia="ru-RU"/>
        </w:rPr>
        <w:t>6</w:t>
      </w:r>
      <w:r w:rsidRPr="005C0EB2">
        <w:rPr>
          <w:rFonts w:ascii="Times New Roman" w:eastAsia="Calibri" w:hAnsi="Times New Roman" w:cs="Times New Roman"/>
          <w:bCs/>
          <w:color w:val="000000" w:themeColor="text1"/>
          <w:sz w:val="24"/>
          <w:szCs w:val="24"/>
          <w:lang w:eastAsia="ru-RU"/>
        </w:rPr>
        <w:t xml:space="preserve"> г.</w:t>
      </w:r>
    </w:p>
    <w:p w14:paraId="17C2B4BB" w14:textId="77777777" w:rsidR="00DA6C59"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6E58DEFF" w14:textId="77777777" w:rsidR="00CE6E59" w:rsidRDefault="00CE6E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239C22A8" w14:textId="7B6B446C" w:rsidR="00DA6C59" w:rsidRPr="005C0EB2" w:rsidRDefault="00C216B4"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
          <w:color w:val="000000" w:themeColor="text1"/>
          <w:sz w:val="24"/>
          <w:szCs w:val="24"/>
          <w:lang w:eastAsia="ru-RU"/>
        </w:rPr>
        <w:t>Спецификация</w:t>
      </w:r>
      <w:r w:rsidR="008F7297" w:rsidRPr="005C0EB2">
        <w:rPr>
          <w:rStyle w:val="a7"/>
          <w:rFonts w:ascii="Times New Roman" w:eastAsia="Calibri" w:hAnsi="Times New Roman" w:cs="Times New Roman"/>
          <w:bCs/>
          <w:color w:val="000000" w:themeColor="text1"/>
          <w:sz w:val="24"/>
          <w:szCs w:val="24"/>
          <w:lang w:eastAsia="ru-RU"/>
        </w:rPr>
        <w:footnoteReference w:id="16"/>
      </w:r>
    </w:p>
    <w:p w14:paraId="37EA4DC4"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aa"/>
        <w:tblW w:w="14601" w:type="dxa"/>
        <w:tblInd w:w="-5" w:type="dxa"/>
        <w:tblLayout w:type="fixed"/>
        <w:tblLook w:val="04A0" w:firstRow="1" w:lastRow="0" w:firstColumn="1" w:lastColumn="0" w:noHBand="0" w:noVBand="1"/>
      </w:tblPr>
      <w:tblGrid>
        <w:gridCol w:w="567"/>
        <w:gridCol w:w="2835"/>
        <w:gridCol w:w="1866"/>
        <w:gridCol w:w="1867"/>
        <w:gridCol w:w="1866"/>
        <w:gridCol w:w="1867"/>
        <w:gridCol w:w="1866"/>
        <w:gridCol w:w="1867"/>
      </w:tblGrid>
      <w:tr w:rsidR="00CE6E59" w:rsidRPr="005C0EB2" w14:paraId="32725C44" w14:textId="77777777" w:rsidTr="00CE6E59">
        <w:trPr>
          <w:trHeight w:val="283"/>
        </w:trPr>
        <w:tc>
          <w:tcPr>
            <w:tcW w:w="567" w:type="dxa"/>
            <w:vAlign w:val="center"/>
          </w:tcPr>
          <w:p w14:paraId="32B61DAA" w14:textId="77777777"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 п/п</w:t>
            </w:r>
          </w:p>
        </w:tc>
        <w:tc>
          <w:tcPr>
            <w:tcW w:w="2835" w:type="dxa"/>
            <w:vAlign w:val="center"/>
          </w:tcPr>
          <w:p w14:paraId="0F9CC4D9" w14:textId="23FFA2D7"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E6E59">
              <w:rPr>
                <w:rFonts w:ascii="Times New Roman" w:eastAsia="Calibri" w:hAnsi="Times New Roman" w:cs="Times New Roman"/>
                <w:b/>
                <w:color w:val="000000" w:themeColor="text1"/>
                <w:sz w:val="20"/>
                <w:szCs w:val="20"/>
                <w:lang w:eastAsia="ru-RU"/>
              </w:rPr>
              <w:t>Наименование товара, работы, услуги</w:t>
            </w:r>
          </w:p>
        </w:tc>
        <w:tc>
          <w:tcPr>
            <w:tcW w:w="1866" w:type="dxa"/>
            <w:vAlign w:val="center"/>
          </w:tcPr>
          <w:p w14:paraId="62DAA143" w14:textId="1236273A"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sz w:val="20"/>
                <w:szCs w:val="20"/>
                <w:lang w:eastAsia="ru-RU"/>
              </w:rPr>
              <w:t>Т</w:t>
            </w:r>
            <w:r w:rsidRPr="00091E77">
              <w:rPr>
                <w:rFonts w:ascii="Times New Roman" w:eastAsia="Calibri" w:hAnsi="Times New Roman" w:cs="Times New Roman"/>
                <w:b/>
                <w:sz w:val="20"/>
                <w:szCs w:val="20"/>
                <w:lang w:eastAsia="ru-RU"/>
              </w:rPr>
              <w:t>оварный знак (при наличии у товара товарного знака)</w:t>
            </w:r>
          </w:p>
        </w:tc>
        <w:tc>
          <w:tcPr>
            <w:tcW w:w="1867" w:type="dxa"/>
            <w:vAlign w:val="center"/>
          </w:tcPr>
          <w:p w14:paraId="0C387441" w14:textId="67352ABD"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B20D76">
              <w:rPr>
                <w:rFonts w:ascii="Times New Roman" w:eastAsia="Times New Roman" w:hAnsi="Times New Roman"/>
                <w:b/>
                <w:bCs/>
                <w:color w:val="000000"/>
                <w:sz w:val="20"/>
                <w:szCs w:val="20"/>
                <w:lang w:eastAsia="ru-RU"/>
              </w:rPr>
              <w:t>Единица измерения</w:t>
            </w:r>
          </w:p>
        </w:tc>
        <w:tc>
          <w:tcPr>
            <w:tcW w:w="1866" w:type="dxa"/>
            <w:vAlign w:val="center"/>
          </w:tcPr>
          <w:p w14:paraId="6CD096A9" w14:textId="34D5B0BE"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B20D76">
              <w:rPr>
                <w:rFonts w:ascii="Times New Roman" w:eastAsia="Times New Roman" w:hAnsi="Times New Roman"/>
                <w:b/>
                <w:bCs/>
                <w:color w:val="000000"/>
                <w:sz w:val="20"/>
                <w:szCs w:val="20"/>
                <w:lang w:eastAsia="ru-RU"/>
              </w:rPr>
              <w:t>Количество (объем работы, услуги)</w:t>
            </w:r>
            <w:r w:rsidRPr="00B20D76">
              <w:rPr>
                <w:rFonts w:ascii="Times New Roman" w:eastAsia="Times New Roman" w:hAnsi="Times New Roman"/>
                <w:b/>
                <w:bCs/>
                <w:color w:val="000000"/>
                <w:sz w:val="20"/>
                <w:szCs w:val="20"/>
                <w:lang w:eastAsia="ru-RU"/>
              </w:rPr>
              <w:tab/>
            </w:r>
          </w:p>
        </w:tc>
        <w:tc>
          <w:tcPr>
            <w:tcW w:w="1867" w:type="dxa"/>
            <w:vAlign w:val="center"/>
          </w:tcPr>
          <w:p w14:paraId="1930C250" w14:textId="04EA2EC9" w:rsidR="00CE6E59" w:rsidRPr="006C4E67"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Цена за единицу</w:t>
            </w:r>
            <w:r>
              <w:rPr>
                <w:rFonts w:ascii="Times New Roman" w:eastAsia="Calibri" w:hAnsi="Times New Roman" w:cs="Times New Roman"/>
                <w:b/>
                <w:color w:val="000000" w:themeColor="text1"/>
                <w:sz w:val="20"/>
                <w:szCs w:val="20"/>
                <w:lang w:eastAsia="ru-RU"/>
              </w:rPr>
              <w:t>, руб.</w:t>
            </w:r>
          </w:p>
        </w:tc>
        <w:tc>
          <w:tcPr>
            <w:tcW w:w="1866" w:type="dxa"/>
            <w:vAlign w:val="center"/>
          </w:tcPr>
          <w:p w14:paraId="7E9B46B5" w14:textId="6B297814"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Стоимость</w:t>
            </w:r>
            <w:r>
              <w:rPr>
                <w:rFonts w:ascii="Times New Roman" w:eastAsia="Calibri" w:hAnsi="Times New Roman" w:cs="Times New Roman"/>
                <w:b/>
                <w:color w:val="000000" w:themeColor="text1"/>
                <w:sz w:val="20"/>
                <w:szCs w:val="20"/>
                <w:lang w:eastAsia="ru-RU"/>
              </w:rPr>
              <w:t xml:space="preserve"> (</w:t>
            </w:r>
            <w:r w:rsidRPr="00C216B4">
              <w:rPr>
                <w:rFonts w:ascii="Times New Roman" w:eastAsia="Calibri" w:hAnsi="Times New Roman" w:cs="Times New Roman"/>
                <w:b/>
                <w:color w:val="000000" w:themeColor="text1"/>
                <w:sz w:val="20"/>
                <w:szCs w:val="20"/>
                <w:lang w:eastAsia="ru-RU"/>
              </w:rPr>
              <w:t>включая НДС, если облагается</w:t>
            </w:r>
            <w:r>
              <w:rPr>
                <w:rFonts w:ascii="Times New Roman" w:eastAsia="Calibri" w:hAnsi="Times New Roman" w:cs="Times New Roman"/>
                <w:b/>
                <w:color w:val="000000" w:themeColor="text1"/>
                <w:sz w:val="20"/>
                <w:szCs w:val="20"/>
                <w:lang w:eastAsia="ru-RU"/>
              </w:rPr>
              <w:t>), руб.</w:t>
            </w:r>
          </w:p>
        </w:tc>
        <w:tc>
          <w:tcPr>
            <w:tcW w:w="1867" w:type="dxa"/>
            <w:vAlign w:val="center"/>
          </w:tcPr>
          <w:p w14:paraId="25F4912E" w14:textId="77777777"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Страна происхождения товара</w:t>
            </w:r>
          </w:p>
        </w:tc>
      </w:tr>
      <w:tr w:rsidR="00CE6E59" w:rsidRPr="005C0EB2" w14:paraId="41750D8E" w14:textId="77777777" w:rsidTr="00CE6E59">
        <w:trPr>
          <w:trHeight w:val="227"/>
        </w:trPr>
        <w:tc>
          <w:tcPr>
            <w:tcW w:w="567" w:type="dxa"/>
            <w:vAlign w:val="center"/>
          </w:tcPr>
          <w:p w14:paraId="684A6C46" w14:textId="77777777"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1</w:t>
            </w:r>
          </w:p>
        </w:tc>
        <w:tc>
          <w:tcPr>
            <w:tcW w:w="2835" w:type="dxa"/>
            <w:vAlign w:val="center"/>
          </w:tcPr>
          <w:p w14:paraId="0A28B5E4" w14:textId="77777777"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2</w:t>
            </w:r>
          </w:p>
        </w:tc>
        <w:tc>
          <w:tcPr>
            <w:tcW w:w="1866" w:type="dxa"/>
            <w:vAlign w:val="center"/>
          </w:tcPr>
          <w:p w14:paraId="009372ED" w14:textId="539BE9ED"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3</w:t>
            </w:r>
          </w:p>
        </w:tc>
        <w:tc>
          <w:tcPr>
            <w:tcW w:w="1867" w:type="dxa"/>
            <w:vAlign w:val="center"/>
          </w:tcPr>
          <w:p w14:paraId="56D693FD" w14:textId="1F6A0509"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4</w:t>
            </w:r>
          </w:p>
        </w:tc>
        <w:tc>
          <w:tcPr>
            <w:tcW w:w="1866" w:type="dxa"/>
            <w:vAlign w:val="center"/>
          </w:tcPr>
          <w:p w14:paraId="00F8388A" w14:textId="414FFF3D"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5</w:t>
            </w:r>
          </w:p>
        </w:tc>
        <w:tc>
          <w:tcPr>
            <w:tcW w:w="1867" w:type="dxa"/>
            <w:vAlign w:val="center"/>
          </w:tcPr>
          <w:p w14:paraId="4D9DC1A0" w14:textId="34FFA040"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6</w:t>
            </w:r>
          </w:p>
        </w:tc>
        <w:tc>
          <w:tcPr>
            <w:tcW w:w="1866" w:type="dxa"/>
            <w:vAlign w:val="center"/>
          </w:tcPr>
          <w:p w14:paraId="3819F982" w14:textId="4DB38FF7"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7</w:t>
            </w:r>
          </w:p>
        </w:tc>
        <w:tc>
          <w:tcPr>
            <w:tcW w:w="1867" w:type="dxa"/>
            <w:vAlign w:val="center"/>
          </w:tcPr>
          <w:p w14:paraId="5785C21F" w14:textId="5D8553E9"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color w:val="000000" w:themeColor="text1"/>
                <w:sz w:val="20"/>
                <w:szCs w:val="20"/>
                <w:lang w:eastAsia="ru-RU"/>
              </w:rPr>
              <w:t>8</w:t>
            </w:r>
          </w:p>
        </w:tc>
      </w:tr>
      <w:tr w:rsidR="00CE6E59" w:rsidRPr="005C0EB2" w14:paraId="05EA2C67" w14:textId="77777777" w:rsidTr="00CE6E59">
        <w:trPr>
          <w:trHeight w:val="340"/>
        </w:trPr>
        <w:tc>
          <w:tcPr>
            <w:tcW w:w="567" w:type="dxa"/>
            <w:vAlign w:val="center"/>
          </w:tcPr>
          <w:p w14:paraId="4295E8D0" w14:textId="77777777"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114071" w14:textId="2A0092F5" w:rsidR="00F579DF" w:rsidRPr="00CE6E59" w:rsidRDefault="00D84457" w:rsidP="00CE6E59">
            <w:pPr>
              <w:tabs>
                <w:tab w:val="left" w:pos="284"/>
              </w:tabs>
              <w:jc w:val="center"/>
              <w:rPr>
                <w:rFonts w:ascii="Times New Roman" w:eastAsia="Times New Roman" w:hAnsi="Times New Roman"/>
                <w:color w:val="000000"/>
                <w:sz w:val="20"/>
                <w:szCs w:val="20"/>
                <w:lang w:eastAsia="ru-RU"/>
              </w:rPr>
            </w:pPr>
            <w:r w:rsidRPr="00D84457">
              <w:rPr>
                <w:rFonts w:ascii="Times New Roman" w:eastAsia="Times New Roman" w:hAnsi="Times New Roman"/>
                <w:color w:val="000000"/>
                <w:sz w:val="20"/>
                <w:szCs w:val="20"/>
                <w:lang w:eastAsia="ru-RU"/>
              </w:rPr>
              <w:t>Тетрадь ученическая общая</w:t>
            </w:r>
          </w:p>
        </w:tc>
        <w:tc>
          <w:tcPr>
            <w:tcW w:w="1866" w:type="dxa"/>
            <w:vAlign w:val="center"/>
          </w:tcPr>
          <w:p w14:paraId="00E79445" w14:textId="77777777" w:rsidR="00F579DF" w:rsidRPr="003E0E87" w:rsidRDefault="00F579DF" w:rsidP="00CE6E59">
            <w:pPr>
              <w:tabs>
                <w:tab w:val="left" w:pos="284"/>
              </w:tabs>
              <w:jc w:val="center"/>
              <w:rPr>
                <w:rFonts w:ascii="Times New Roman" w:eastAsia="Times New Roman" w:hAnsi="Times New Roman" w:cs="Times New Roman"/>
                <w:spacing w:val="-2"/>
                <w:sz w:val="20"/>
                <w:szCs w:val="20"/>
                <w:lang w:eastAsia="ru-RU"/>
              </w:rPr>
            </w:pPr>
          </w:p>
        </w:tc>
        <w:tc>
          <w:tcPr>
            <w:tcW w:w="1867" w:type="dxa"/>
            <w:vAlign w:val="center"/>
          </w:tcPr>
          <w:p w14:paraId="0CE1F077" w14:textId="5E4FCAFC" w:rsidR="00F579DF" w:rsidRPr="005C0EB2" w:rsidRDefault="00D84457" w:rsidP="00CE6E59">
            <w:pPr>
              <w:tabs>
                <w:tab w:val="left" w:pos="284"/>
              </w:tabs>
              <w:jc w:val="center"/>
              <w:rPr>
                <w:rFonts w:ascii="Times New Roman" w:eastAsia="Calibri" w:hAnsi="Times New Roman" w:cs="Times New Roman"/>
                <w:bCs/>
                <w:color w:val="000000" w:themeColor="text1"/>
                <w:sz w:val="20"/>
                <w:szCs w:val="20"/>
                <w:lang w:eastAsia="ru-RU"/>
              </w:rPr>
            </w:pPr>
            <w:r w:rsidRPr="00D84457">
              <w:rPr>
                <w:rFonts w:ascii="Times New Roman" w:eastAsia="Calibri" w:hAnsi="Times New Roman" w:cs="Times New Roman"/>
                <w:bCs/>
                <w:color w:val="000000" w:themeColor="text1"/>
                <w:sz w:val="20"/>
                <w:szCs w:val="20"/>
                <w:lang w:eastAsia="ru-RU"/>
              </w:rPr>
              <w:t>Штука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2D2CEA9" w14:textId="613FDC9F"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7C4F0388" w14:textId="59C7F28C"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6" w:type="dxa"/>
            <w:vAlign w:val="center"/>
          </w:tcPr>
          <w:p w14:paraId="7E4765F3" w14:textId="4A9BE5B3"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141F0AB3" w14:textId="23929CF3"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r>
      <w:tr w:rsidR="00CE6E59" w:rsidRPr="005C0EB2" w14:paraId="13175BD1" w14:textId="77777777" w:rsidTr="00CE6E59">
        <w:trPr>
          <w:trHeight w:val="283"/>
        </w:trPr>
        <w:tc>
          <w:tcPr>
            <w:tcW w:w="10868" w:type="dxa"/>
            <w:gridSpan w:val="6"/>
            <w:vAlign w:val="center"/>
          </w:tcPr>
          <w:p w14:paraId="3DFCF996" w14:textId="78F75A7F" w:rsidR="00CE6E59" w:rsidRPr="00CE6E59" w:rsidRDefault="00CE6E59" w:rsidP="00CE6E59">
            <w:pPr>
              <w:tabs>
                <w:tab w:val="left" w:pos="284"/>
              </w:tabs>
              <w:jc w:val="right"/>
              <w:rPr>
                <w:rFonts w:ascii="Times New Roman" w:eastAsia="Calibri" w:hAnsi="Times New Roman" w:cs="Times New Roman"/>
                <w:b/>
                <w:color w:val="000000" w:themeColor="text1"/>
                <w:sz w:val="20"/>
                <w:szCs w:val="20"/>
                <w:lang w:eastAsia="ru-RU"/>
              </w:rPr>
            </w:pPr>
            <w:r w:rsidRPr="00CE6E59">
              <w:rPr>
                <w:rFonts w:ascii="Times New Roman" w:eastAsia="Calibri" w:hAnsi="Times New Roman" w:cs="Times New Roman"/>
                <w:b/>
                <w:color w:val="000000" w:themeColor="text1"/>
                <w:sz w:val="20"/>
                <w:szCs w:val="20"/>
                <w:lang w:eastAsia="ru-RU"/>
              </w:rPr>
              <w:t xml:space="preserve">Итого: </w:t>
            </w:r>
          </w:p>
        </w:tc>
        <w:tc>
          <w:tcPr>
            <w:tcW w:w="1866" w:type="dxa"/>
            <w:vAlign w:val="center"/>
          </w:tcPr>
          <w:p w14:paraId="2CFFC3B7" w14:textId="77777777" w:rsidR="00CE6E59" w:rsidRPr="005C0EB2" w:rsidRDefault="00CE6E59"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6B03FD3F" w14:textId="4457C1ED" w:rsidR="00CE6E59" w:rsidRPr="005C0EB2" w:rsidRDefault="00CE6E59" w:rsidP="00CE6E59">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w:t>
            </w:r>
          </w:p>
        </w:tc>
      </w:tr>
    </w:tbl>
    <w:p w14:paraId="463B4F0F" w14:textId="6C54C145" w:rsidR="002B6F1A" w:rsidRDefault="002B6F1A"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0A877792" w14:textId="77777777" w:rsidR="002B6F1A" w:rsidRDefault="002B6F1A"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5C89E847" w14:textId="77777777" w:rsidR="00770CE2" w:rsidRPr="005C0EB2" w:rsidRDefault="00770CE2"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4D87A296" w14:textId="77777777" w:rsidTr="00F579DF">
        <w:trPr>
          <w:trHeight w:val="283"/>
          <w:jc w:val="center"/>
        </w:trPr>
        <w:tc>
          <w:tcPr>
            <w:tcW w:w="9638" w:type="dxa"/>
            <w:gridSpan w:val="2"/>
            <w:tcBorders>
              <w:top w:val="single" w:sz="4" w:space="0" w:color="auto"/>
              <w:bottom w:val="single" w:sz="4" w:space="0" w:color="auto"/>
            </w:tcBorders>
          </w:tcPr>
          <w:p w14:paraId="02BAA63A"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iCs/>
                <w:color w:val="000000" w:themeColor="text1"/>
                <w:sz w:val="24"/>
                <w:szCs w:val="24"/>
                <w:lang w:val="x-none"/>
              </w:rPr>
              <w:t>ПОДПИСИ СТОРОН</w:t>
            </w:r>
            <w:r w:rsidRPr="005C0EB2">
              <w:rPr>
                <w:rFonts w:ascii="Times New Roman" w:eastAsia="Times New Roman" w:hAnsi="Times New Roman" w:cs="Times New Roman"/>
                <w:bCs/>
                <w:color w:val="000000" w:themeColor="text1"/>
                <w:sz w:val="24"/>
                <w:szCs w:val="24"/>
                <w:vertAlign w:val="superscript"/>
                <w:lang w:eastAsia="ru-RU"/>
              </w:rPr>
              <w:footnoteReference w:id="17"/>
            </w:r>
          </w:p>
        </w:tc>
      </w:tr>
      <w:tr w:rsidR="00C216B4" w:rsidRPr="005C0EB2" w14:paraId="69B193CA" w14:textId="77777777" w:rsidTr="00436A11">
        <w:trPr>
          <w:trHeight w:val="687"/>
          <w:jc w:val="center"/>
        </w:trPr>
        <w:tc>
          <w:tcPr>
            <w:tcW w:w="4819" w:type="dxa"/>
            <w:tcBorders>
              <w:top w:val="single" w:sz="4" w:space="0" w:color="auto"/>
            </w:tcBorders>
          </w:tcPr>
          <w:p w14:paraId="6775321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ЗАКАЗЧИК</w:t>
            </w:r>
          </w:p>
          <w:p w14:paraId="160F1517"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c>
          <w:tcPr>
            <w:tcW w:w="4819" w:type="dxa"/>
            <w:tcBorders>
              <w:top w:val="single" w:sz="4" w:space="0" w:color="auto"/>
            </w:tcBorders>
          </w:tcPr>
          <w:p w14:paraId="5BA8D571"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p w14:paraId="771131D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r>
    </w:tbl>
    <w:p w14:paraId="54DB5615" w14:textId="77777777" w:rsidR="00B330DD" w:rsidRPr="005C0EB2" w:rsidRDefault="00B330DD" w:rsidP="00DA6C59">
      <w:pPr>
        <w:spacing w:after="0" w:line="240" w:lineRule="auto"/>
        <w:jc w:val="right"/>
        <w:rPr>
          <w:rFonts w:ascii="Times New Roman" w:eastAsia="Calibri" w:hAnsi="Times New Roman" w:cs="Times New Roman"/>
          <w:bCs/>
          <w:color w:val="000000" w:themeColor="text1"/>
          <w:sz w:val="24"/>
          <w:szCs w:val="24"/>
          <w:highlight w:val="yellow"/>
          <w:lang w:eastAsia="ru-RU"/>
        </w:rPr>
        <w:sectPr w:rsidR="00B330DD" w:rsidRPr="005C0EB2" w:rsidSect="00CE6E59">
          <w:pgSz w:w="16838" w:h="11906" w:orient="landscape"/>
          <w:pgMar w:top="1134" w:right="567" w:bottom="1134" w:left="1701" w:header="720" w:footer="720" w:gutter="0"/>
          <w:cols w:space="720"/>
          <w:titlePg/>
          <w:docGrid w:linePitch="299"/>
        </w:sectPr>
      </w:pPr>
    </w:p>
    <w:p w14:paraId="017BE272" w14:textId="584252CA" w:rsidR="00DA6C59" w:rsidRPr="00C216B4" w:rsidRDefault="00B70D27" w:rsidP="00495EDB">
      <w:pPr>
        <w:tabs>
          <w:tab w:val="left" w:pos="7695"/>
          <w:tab w:val="right" w:pos="9638"/>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ab/>
      </w:r>
      <w:r w:rsidRPr="00C216B4">
        <w:rPr>
          <w:rFonts w:ascii="Times New Roman" w:eastAsia="Calibri" w:hAnsi="Times New Roman" w:cs="Times New Roman"/>
          <w:bCs/>
          <w:color w:val="000000" w:themeColor="text1"/>
          <w:spacing w:val="-2"/>
          <w:sz w:val="24"/>
          <w:szCs w:val="24"/>
          <w:lang w:eastAsia="ru-RU"/>
        </w:rPr>
        <w:tab/>
      </w:r>
      <w:r w:rsidR="00DA6C59" w:rsidRPr="00C216B4">
        <w:rPr>
          <w:rFonts w:ascii="Times New Roman" w:eastAsia="Calibri" w:hAnsi="Times New Roman" w:cs="Times New Roman"/>
          <w:bCs/>
          <w:color w:val="000000" w:themeColor="text1"/>
          <w:spacing w:val="-2"/>
          <w:sz w:val="24"/>
          <w:szCs w:val="24"/>
          <w:lang w:eastAsia="ru-RU"/>
        </w:rPr>
        <w:t>Приложение № 2</w:t>
      </w:r>
    </w:p>
    <w:p w14:paraId="08AAE49F" w14:textId="77777777"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к государственному контракту</w:t>
      </w:r>
    </w:p>
    <w:p w14:paraId="1F114A86" w14:textId="4A229B22"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 </w:t>
      </w:r>
      <w:r w:rsidRPr="00C216B4">
        <w:rPr>
          <w:rFonts w:ascii="Times New Roman" w:eastAsia="Times New Roman" w:hAnsi="Times New Roman" w:cs="Times New Roman"/>
          <w:bCs/>
          <w:color w:val="000000" w:themeColor="text1"/>
          <w:spacing w:val="-2"/>
          <w:sz w:val="24"/>
          <w:szCs w:val="24"/>
          <w:lang w:eastAsia="ru-RU"/>
        </w:rPr>
        <w:t xml:space="preserve">___ </w:t>
      </w:r>
      <w:r w:rsidRPr="00C216B4">
        <w:rPr>
          <w:rFonts w:ascii="Times New Roman" w:eastAsia="Calibri" w:hAnsi="Times New Roman" w:cs="Times New Roman"/>
          <w:bCs/>
          <w:color w:val="000000" w:themeColor="text1"/>
          <w:spacing w:val="-2"/>
          <w:sz w:val="24"/>
          <w:szCs w:val="24"/>
          <w:lang w:eastAsia="ru-RU"/>
        </w:rPr>
        <w:t>от_________</w:t>
      </w:r>
      <w:r w:rsidR="00B70D27" w:rsidRPr="00F579DF">
        <w:rPr>
          <w:rFonts w:ascii="Times New Roman" w:eastAsia="Calibri" w:hAnsi="Times New Roman" w:cs="Times New Roman"/>
          <w:bCs/>
          <w:color w:val="000000" w:themeColor="text1"/>
          <w:spacing w:val="-2"/>
          <w:sz w:val="24"/>
          <w:szCs w:val="24"/>
          <w:lang w:eastAsia="ru-RU"/>
        </w:rPr>
        <w:t>202</w:t>
      </w:r>
      <w:r w:rsidR="00AB4771">
        <w:rPr>
          <w:rFonts w:ascii="Times New Roman" w:eastAsia="Calibri" w:hAnsi="Times New Roman" w:cs="Times New Roman"/>
          <w:bCs/>
          <w:color w:val="000000" w:themeColor="text1"/>
          <w:spacing w:val="-2"/>
          <w:sz w:val="24"/>
          <w:szCs w:val="24"/>
          <w:lang w:eastAsia="ru-RU"/>
        </w:rPr>
        <w:t>6</w:t>
      </w:r>
      <w:r w:rsidRPr="00C216B4">
        <w:rPr>
          <w:rFonts w:ascii="Times New Roman" w:eastAsia="Calibri" w:hAnsi="Times New Roman" w:cs="Times New Roman"/>
          <w:bCs/>
          <w:color w:val="000000" w:themeColor="text1"/>
          <w:spacing w:val="-2"/>
          <w:sz w:val="24"/>
          <w:szCs w:val="24"/>
          <w:lang w:eastAsia="ru-RU"/>
        </w:rPr>
        <w:t xml:space="preserve"> г.</w:t>
      </w:r>
    </w:p>
    <w:p w14:paraId="4BE2F684" w14:textId="77777777" w:rsidR="00CE6E59" w:rsidRDefault="00CE6E59" w:rsidP="00DD7611">
      <w:pPr>
        <w:spacing w:after="0" w:line="240" w:lineRule="auto"/>
        <w:rPr>
          <w:rFonts w:ascii="Times New Roman" w:hAnsi="Times New Roman" w:cs="Times New Roman"/>
          <w:b/>
          <w:bCs/>
          <w:color w:val="000000" w:themeColor="text1"/>
          <w:spacing w:val="-2"/>
          <w:sz w:val="24"/>
          <w:szCs w:val="24"/>
        </w:rPr>
      </w:pPr>
    </w:p>
    <w:p w14:paraId="7D1BBC26" w14:textId="77777777" w:rsidR="00CE6E59" w:rsidRDefault="00CE6E59" w:rsidP="00DD7611">
      <w:pPr>
        <w:spacing w:after="0" w:line="240" w:lineRule="auto"/>
        <w:rPr>
          <w:rFonts w:ascii="Times New Roman" w:hAnsi="Times New Roman" w:cs="Times New Roman"/>
          <w:b/>
          <w:bCs/>
          <w:color w:val="000000" w:themeColor="text1"/>
          <w:spacing w:val="-2"/>
          <w:sz w:val="24"/>
          <w:szCs w:val="24"/>
        </w:rPr>
      </w:pPr>
    </w:p>
    <w:p w14:paraId="519F89CC" w14:textId="6098AEB5" w:rsidR="00C216B4" w:rsidRPr="00C216B4" w:rsidRDefault="00495EDB" w:rsidP="00CE6E59">
      <w:pPr>
        <w:spacing w:after="0" w:line="240" w:lineRule="auto"/>
        <w:jc w:val="center"/>
        <w:rPr>
          <w:rFonts w:ascii="Times New Roman" w:hAnsi="Times New Roman" w:cs="Times New Roman"/>
          <w:color w:val="000000" w:themeColor="text1"/>
          <w:spacing w:val="-2"/>
          <w:sz w:val="24"/>
          <w:szCs w:val="24"/>
        </w:rPr>
      </w:pPr>
      <w:r w:rsidRPr="00C216B4">
        <w:rPr>
          <w:rFonts w:ascii="Times New Roman" w:hAnsi="Times New Roman" w:cs="Times New Roman"/>
          <w:b/>
          <w:bCs/>
          <w:color w:val="000000" w:themeColor="text1"/>
          <w:spacing w:val="-2"/>
          <w:sz w:val="24"/>
          <w:szCs w:val="24"/>
        </w:rPr>
        <w:t>Описание объекта закупки</w:t>
      </w:r>
    </w:p>
    <w:p w14:paraId="1B8AE30C" w14:textId="4270DE2A" w:rsidR="0061312A" w:rsidRPr="00D84457" w:rsidRDefault="00D84457" w:rsidP="00D84457">
      <w:pPr>
        <w:pStyle w:val="a3"/>
        <w:outlineLvl w:val="0"/>
        <w:rPr>
          <w:bCs w:val="0"/>
          <w:color w:val="000000" w:themeColor="text1"/>
          <w:sz w:val="24"/>
          <w:szCs w:val="24"/>
        </w:rPr>
      </w:pPr>
      <w:r w:rsidRPr="005F512C">
        <w:rPr>
          <w:bCs w:val="0"/>
          <w:color w:val="000000" w:themeColor="text1"/>
          <w:sz w:val="24"/>
          <w:szCs w:val="24"/>
        </w:rPr>
        <w:t xml:space="preserve">на поставку </w:t>
      </w:r>
      <w:r>
        <w:rPr>
          <w:bCs w:val="0"/>
          <w:color w:val="000000" w:themeColor="text1"/>
          <w:sz w:val="24"/>
          <w:szCs w:val="24"/>
        </w:rPr>
        <w:t>т</w:t>
      </w:r>
      <w:r w:rsidRPr="006B6857">
        <w:rPr>
          <w:bCs w:val="0"/>
          <w:color w:val="000000" w:themeColor="text1"/>
          <w:sz w:val="24"/>
          <w:szCs w:val="24"/>
        </w:rPr>
        <w:t>етрад</w:t>
      </w:r>
      <w:r>
        <w:rPr>
          <w:bCs w:val="0"/>
          <w:color w:val="000000" w:themeColor="text1"/>
          <w:sz w:val="24"/>
          <w:szCs w:val="24"/>
        </w:rPr>
        <w:t>ей ученических общих</w:t>
      </w:r>
      <w:r w:rsidR="001B6372" w:rsidRPr="00C216B4">
        <w:rPr>
          <w:rStyle w:val="a7"/>
          <w:rFonts w:eastAsia="Calibri"/>
          <w:color w:val="000000" w:themeColor="text1"/>
          <w:spacing w:val="-2"/>
          <w:sz w:val="24"/>
          <w:szCs w:val="24"/>
        </w:rPr>
        <w:footnoteReference w:id="18"/>
      </w:r>
    </w:p>
    <w:p w14:paraId="6FF2AAA4" w14:textId="77777777" w:rsidR="00CE6E59" w:rsidRPr="00AA5D56" w:rsidRDefault="00CE6E59" w:rsidP="003104FE">
      <w:pPr>
        <w:spacing w:after="0" w:line="240" w:lineRule="auto"/>
        <w:jc w:val="center"/>
        <w:rPr>
          <w:rFonts w:ascii="Times New Roman" w:hAnsi="Times New Roman"/>
          <w:b/>
          <w:bCs/>
          <w:sz w:val="24"/>
          <w:szCs w:val="24"/>
        </w:rPr>
      </w:pPr>
    </w:p>
    <w:p w14:paraId="4B894FC9" w14:textId="77777777" w:rsidR="00CE6E59" w:rsidRPr="00B20D76" w:rsidRDefault="00CE6E59" w:rsidP="003104FE">
      <w:pPr>
        <w:widowControl w:val="0"/>
        <w:spacing w:after="0" w:line="240" w:lineRule="auto"/>
        <w:ind w:firstLine="709"/>
        <w:rPr>
          <w:rFonts w:ascii="Times New Roman" w:eastAsia="Times New Roman" w:hAnsi="Times New Roman"/>
          <w:b/>
          <w:bCs/>
          <w:i/>
          <w:iCs/>
          <w:sz w:val="24"/>
          <w:szCs w:val="24"/>
          <w:lang w:eastAsia="ru-RU"/>
        </w:rPr>
      </w:pPr>
      <w:r w:rsidRPr="00AA5D56">
        <w:rPr>
          <w:rFonts w:ascii="Times New Roman" w:eastAsia="Times New Roman" w:hAnsi="Times New Roman"/>
          <w:b/>
          <w:bCs/>
          <w:sz w:val="24"/>
          <w:szCs w:val="24"/>
          <w:lang w:eastAsia="ru-RU"/>
        </w:rPr>
        <w:t>1. 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товара:</w:t>
      </w:r>
    </w:p>
    <w:p w14:paraId="6DC6B5BF" w14:textId="77777777" w:rsidR="00CE6E59" w:rsidRPr="00B20D76" w:rsidRDefault="00CE6E59" w:rsidP="00CE6E59">
      <w:pPr>
        <w:spacing w:after="0" w:line="240" w:lineRule="auto"/>
        <w:jc w:val="right"/>
        <w:rPr>
          <w:rFonts w:ascii="Times New Roman" w:hAnsi="Times New Roman"/>
          <w:bCs/>
          <w:i/>
          <w:iCs/>
          <w:sz w:val="20"/>
          <w:szCs w:val="20"/>
        </w:rPr>
      </w:pPr>
      <w:r w:rsidRPr="00B20D76">
        <w:rPr>
          <w:rFonts w:ascii="Times New Roman" w:hAnsi="Times New Roman"/>
          <w:bCs/>
          <w:i/>
          <w:iCs/>
          <w:sz w:val="20"/>
          <w:szCs w:val="20"/>
        </w:rPr>
        <w:t>Таблица № 1</w:t>
      </w:r>
    </w:p>
    <w:tbl>
      <w:tblPr>
        <w:tblpPr w:leftFromText="180" w:rightFromText="180" w:vertAnchor="text" w:horzAnchor="margin" w:tblpXSpec="center" w:tblpY="167"/>
        <w:tblOverlap w:val="neve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836"/>
        <w:gridCol w:w="1701"/>
        <w:gridCol w:w="2362"/>
        <w:gridCol w:w="2363"/>
        <w:gridCol w:w="2363"/>
        <w:gridCol w:w="1276"/>
        <w:gridCol w:w="1559"/>
      </w:tblGrid>
      <w:tr w:rsidR="00DD7611" w:rsidRPr="00D84457" w14:paraId="168200EF" w14:textId="77777777" w:rsidTr="0087492B">
        <w:trPr>
          <w:trHeight w:val="283"/>
          <w:jc w:val="center"/>
        </w:trPr>
        <w:tc>
          <w:tcPr>
            <w:tcW w:w="561" w:type="dxa"/>
            <w:vMerge w:val="restart"/>
            <w:vAlign w:val="center"/>
          </w:tcPr>
          <w:p w14:paraId="76132BBC" w14:textId="77777777" w:rsidR="00DD7611" w:rsidRPr="00D84457" w:rsidRDefault="00DD7611" w:rsidP="0034221F">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 п/п</w:t>
            </w:r>
          </w:p>
        </w:tc>
        <w:tc>
          <w:tcPr>
            <w:tcW w:w="2836" w:type="dxa"/>
            <w:vMerge w:val="restart"/>
            <w:shd w:val="clear" w:color="auto" w:fill="auto"/>
            <w:vAlign w:val="center"/>
          </w:tcPr>
          <w:p w14:paraId="5881BFBC" w14:textId="61EC0A40" w:rsidR="00DD7611" w:rsidRPr="00D84457" w:rsidRDefault="00DD7611" w:rsidP="0034221F">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Наименование товара, работы, услуги</w:t>
            </w:r>
          </w:p>
        </w:tc>
        <w:tc>
          <w:tcPr>
            <w:tcW w:w="1701" w:type="dxa"/>
            <w:vMerge w:val="restart"/>
            <w:vAlign w:val="center"/>
          </w:tcPr>
          <w:p w14:paraId="04A573A1" w14:textId="19AB08DD" w:rsidR="00DD7611" w:rsidRPr="00D84457" w:rsidRDefault="00DD7611" w:rsidP="0034221F">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ОКПД2/ Код позиции КТРУ</w:t>
            </w:r>
          </w:p>
        </w:tc>
        <w:tc>
          <w:tcPr>
            <w:tcW w:w="7088" w:type="dxa"/>
            <w:gridSpan w:val="3"/>
            <w:shd w:val="clear" w:color="auto" w:fill="auto"/>
            <w:vAlign w:val="center"/>
          </w:tcPr>
          <w:p w14:paraId="75C082C6" w14:textId="4B044B62" w:rsidR="00DD7611" w:rsidRPr="00D84457" w:rsidRDefault="00DD7611" w:rsidP="0034221F">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Характеристики товара</w:t>
            </w:r>
          </w:p>
        </w:tc>
        <w:tc>
          <w:tcPr>
            <w:tcW w:w="1276" w:type="dxa"/>
            <w:vMerge w:val="restart"/>
            <w:shd w:val="clear" w:color="auto" w:fill="auto"/>
            <w:vAlign w:val="center"/>
          </w:tcPr>
          <w:p w14:paraId="08F1D90D" w14:textId="5931A5E2" w:rsidR="00DD7611" w:rsidRPr="00D84457" w:rsidRDefault="00DD7611" w:rsidP="0034221F">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Единица измерения</w:t>
            </w:r>
          </w:p>
        </w:tc>
        <w:tc>
          <w:tcPr>
            <w:tcW w:w="1559" w:type="dxa"/>
            <w:vMerge w:val="restart"/>
            <w:vAlign w:val="center"/>
          </w:tcPr>
          <w:p w14:paraId="41207DAC" w14:textId="361040DA" w:rsidR="00DD7611" w:rsidRPr="00D84457" w:rsidRDefault="00DD7611" w:rsidP="0034221F">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Количество (объем работы, услуги)</w:t>
            </w:r>
            <w:r w:rsidRPr="00D84457">
              <w:rPr>
                <w:rFonts w:ascii="Times New Roman" w:eastAsia="Times New Roman" w:hAnsi="Times New Roman" w:cs="Times New Roman"/>
                <w:b/>
                <w:bCs/>
                <w:color w:val="000000"/>
                <w:sz w:val="20"/>
                <w:szCs w:val="20"/>
                <w:lang w:eastAsia="ru-RU"/>
              </w:rPr>
              <w:tab/>
            </w:r>
          </w:p>
        </w:tc>
      </w:tr>
      <w:tr w:rsidR="00DD7611" w:rsidRPr="00D84457" w14:paraId="1C70955D" w14:textId="77777777" w:rsidTr="0087492B">
        <w:trPr>
          <w:trHeight w:val="563"/>
          <w:jc w:val="center"/>
        </w:trPr>
        <w:tc>
          <w:tcPr>
            <w:tcW w:w="561" w:type="dxa"/>
            <w:vMerge/>
            <w:vAlign w:val="center"/>
          </w:tcPr>
          <w:p w14:paraId="146A9550" w14:textId="77777777" w:rsidR="00DD7611" w:rsidRPr="00D84457" w:rsidRDefault="00DD7611"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tc>
        <w:tc>
          <w:tcPr>
            <w:tcW w:w="2836" w:type="dxa"/>
            <w:vMerge/>
            <w:shd w:val="clear" w:color="auto" w:fill="auto"/>
            <w:vAlign w:val="center"/>
          </w:tcPr>
          <w:p w14:paraId="57EED249" w14:textId="77777777" w:rsidR="00DD7611" w:rsidRPr="00D84457" w:rsidRDefault="00DD7611"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tc>
        <w:tc>
          <w:tcPr>
            <w:tcW w:w="1701" w:type="dxa"/>
            <w:vMerge/>
            <w:vAlign w:val="center"/>
          </w:tcPr>
          <w:p w14:paraId="00062B84" w14:textId="77777777" w:rsidR="00DD7611" w:rsidRPr="00D84457" w:rsidRDefault="00DD7611"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tc>
        <w:tc>
          <w:tcPr>
            <w:tcW w:w="2362" w:type="dxa"/>
            <w:shd w:val="clear" w:color="auto" w:fill="auto"/>
            <w:vAlign w:val="center"/>
          </w:tcPr>
          <w:p w14:paraId="07C01723" w14:textId="77777777" w:rsidR="00DD7611" w:rsidRPr="00D84457" w:rsidRDefault="00DD7611"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Наименование характеристики</w:t>
            </w:r>
          </w:p>
        </w:tc>
        <w:tc>
          <w:tcPr>
            <w:tcW w:w="2363" w:type="dxa"/>
            <w:shd w:val="clear" w:color="auto" w:fill="auto"/>
            <w:vAlign w:val="center"/>
          </w:tcPr>
          <w:p w14:paraId="6F444552" w14:textId="77777777" w:rsidR="00DD7611" w:rsidRPr="00D84457" w:rsidRDefault="00DD7611"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Значение характеристики</w:t>
            </w:r>
          </w:p>
        </w:tc>
        <w:tc>
          <w:tcPr>
            <w:tcW w:w="2363" w:type="dxa"/>
            <w:shd w:val="clear" w:color="auto" w:fill="auto"/>
            <w:vAlign w:val="center"/>
          </w:tcPr>
          <w:p w14:paraId="29245DB6" w14:textId="77777777" w:rsidR="00DD7611" w:rsidRPr="00D84457" w:rsidRDefault="00DD7611"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Единица измерения характеристики</w:t>
            </w:r>
          </w:p>
        </w:tc>
        <w:tc>
          <w:tcPr>
            <w:tcW w:w="1276" w:type="dxa"/>
            <w:vMerge/>
            <w:shd w:val="clear" w:color="auto" w:fill="auto"/>
            <w:vAlign w:val="center"/>
          </w:tcPr>
          <w:p w14:paraId="718D0A9C" w14:textId="77777777" w:rsidR="00DD7611" w:rsidRPr="00D84457" w:rsidRDefault="00DD7611" w:rsidP="00E746FD">
            <w:pPr>
              <w:spacing w:after="0" w:line="240" w:lineRule="auto"/>
              <w:jc w:val="center"/>
              <w:rPr>
                <w:rFonts w:ascii="Times New Roman" w:eastAsia="Times New Roman" w:hAnsi="Times New Roman" w:cs="Times New Roman"/>
                <w:b/>
                <w:bCs/>
                <w:color w:val="000000"/>
                <w:sz w:val="20"/>
                <w:szCs w:val="20"/>
                <w:lang w:eastAsia="ru-RU"/>
              </w:rPr>
            </w:pPr>
          </w:p>
        </w:tc>
        <w:tc>
          <w:tcPr>
            <w:tcW w:w="1559" w:type="dxa"/>
            <w:vMerge/>
            <w:vAlign w:val="center"/>
          </w:tcPr>
          <w:p w14:paraId="4ADD075F" w14:textId="77777777" w:rsidR="00DD7611" w:rsidRPr="00D84457" w:rsidRDefault="00DD7611" w:rsidP="00E746FD">
            <w:pPr>
              <w:spacing w:after="0" w:line="240" w:lineRule="auto"/>
              <w:jc w:val="center"/>
              <w:rPr>
                <w:rFonts w:ascii="Times New Roman" w:eastAsia="Times New Roman" w:hAnsi="Times New Roman" w:cs="Times New Roman"/>
                <w:b/>
                <w:bCs/>
                <w:color w:val="000000"/>
                <w:sz w:val="20"/>
                <w:szCs w:val="20"/>
                <w:lang w:eastAsia="ru-RU"/>
              </w:rPr>
            </w:pPr>
          </w:p>
        </w:tc>
      </w:tr>
      <w:tr w:rsidR="0084275A" w:rsidRPr="00D84457" w14:paraId="135645C5" w14:textId="77777777" w:rsidTr="0087492B">
        <w:trPr>
          <w:trHeight w:val="227"/>
          <w:jc w:val="center"/>
        </w:trPr>
        <w:tc>
          <w:tcPr>
            <w:tcW w:w="561" w:type="dxa"/>
            <w:vAlign w:val="center"/>
          </w:tcPr>
          <w:p w14:paraId="261EE010" w14:textId="77777777" w:rsidR="0084275A" w:rsidRPr="00D84457" w:rsidRDefault="0084275A"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1</w:t>
            </w:r>
          </w:p>
        </w:tc>
        <w:tc>
          <w:tcPr>
            <w:tcW w:w="2836" w:type="dxa"/>
            <w:shd w:val="clear" w:color="auto" w:fill="auto"/>
            <w:vAlign w:val="center"/>
          </w:tcPr>
          <w:p w14:paraId="09868009" w14:textId="77777777" w:rsidR="0084275A" w:rsidRPr="00D84457" w:rsidRDefault="0084275A"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2</w:t>
            </w:r>
          </w:p>
        </w:tc>
        <w:tc>
          <w:tcPr>
            <w:tcW w:w="1701" w:type="dxa"/>
            <w:vAlign w:val="center"/>
          </w:tcPr>
          <w:p w14:paraId="07EA91EB" w14:textId="77777777" w:rsidR="0084275A" w:rsidRPr="00D84457" w:rsidRDefault="0084275A"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3</w:t>
            </w:r>
          </w:p>
        </w:tc>
        <w:tc>
          <w:tcPr>
            <w:tcW w:w="2362" w:type="dxa"/>
            <w:shd w:val="clear" w:color="auto" w:fill="auto"/>
            <w:vAlign w:val="center"/>
          </w:tcPr>
          <w:p w14:paraId="4CECA422" w14:textId="77777777" w:rsidR="0084275A" w:rsidRPr="00D84457" w:rsidRDefault="0084275A"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4</w:t>
            </w:r>
          </w:p>
        </w:tc>
        <w:tc>
          <w:tcPr>
            <w:tcW w:w="2363" w:type="dxa"/>
            <w:shd w:val="clear" w:color="auto" w:fill="auto"/>
            <w:vAlign w:val="center"/>
          </w:tcPr>
          <w:p w14:paraId="2D619C4C" w14:textId="77777777" w:rsidR="0084275A" w:rsidRPr="00D84457" w:rsidRDefault="0084275A"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5</w:t>
            </w:r>
          </w:p>
        </w:tc>
        <w:tc>
          <w:tcPr>
            <w:tcW w:w="2363" w:type="dxa"/>
            <w:shd w:val="clear" w:color="auto" w:fill="auto"/>
            <w:vAlign w:val="center"/>
          </w:tcPr>
          <w:p w14:paraId="14B5D153" w14:textId="77777777" w:rsidR="0084275A" w:rsidRPr="00D84457" w:rsidRDefault="0084275A"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6</w:t>
            </w:r>
          </w:p>
        </w:tc>
        <w:tc>
          <w:tcPr>
            <w:tcW w:w="1276" w:type="dxa"/>
            <w:shd w:val="clear" w:color="auto" w:fill="auto"/>
            <w:vAlign w:val="center"/>
          </w:tcPr>
          <w:p w14:paraId="1D3E8E60" w14:textId="6AEB0362" w:rsidR="0084275A" w:rsidRPr="00D84457" w:rsidRDefault="0034221F"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7</w:t>
            </w:r>
          </w:p>
        </w:tc>
        <w:tc>
          <w:tcPr>
            <w:tcW w:w="1559" w:type="dxa"/>
            <w:vAlign w:val="center"/>
          </w:tcPr>
          <w:p w14:paraId="03E8C18F" w14:textId="3F838EEF" w:rsidR="0084275A" w:rsidRPr="00D84457" w:rsidRDefault="0034221F"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8</w:t>
            </w:r>
          </w:p>
        </w:tc>
      </w:tr>
      <w:tr w:rsidR="00D84457" w:rsidRPr="00D84457" w14:paraId="70B9DBCF" w14:textId="77777777" w:rsidTr="00356541">
        <w:trPr>
          <w:trHeight w:val="409"/>
          <w:jc w:val="center"/>
        </w:trPr>
        <w:tc>
          <w:tcPr>
            <w:tcW w:w="561" w:type="dxa"/>
            <w:vMerge w:val="restart"/>
            <w:vAlign w:val="center"/>
          </w:tcPr>
          <w:p w14:paraId="6FBF6098" w14:textId="38C609D5"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eastAsia="Times New Roman" w:hAnsi="Times New Roman" w:cs="Times New Roman"/>
                <w:color w:val="000000"/>
                <w:sz w:val="20"/>
                <w:szCs w:val="20"/>
                <w:lang w:eastAsia="ru-RU"/>
              </w:rPr>
              <w:t>1</w:t>
            </w:r>
          </w:p>
        </w:tc>
        <w:tc>
          <w:tcPr>
            <w:tcW w:w="2836" w:type="dxa"/>
            <w:vMerge w:val="restart"/>
            <w:vAlign w:val="center"/>
          </w:tcPr>
          <w:p w14:paraId="1BE992BE" w14:textId="28347F78"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hAnsi="Times New Roman" w:cs="Times New Roman"/>
                <w:sz w:val="20"/>
                <w:szCs w:val="20"/>
              </w:rPr>
              <w:t>Тетрадь ученическая общая</w:t>
            </w:r>
          </w:p>
        </w:tc>
        <w:tc>
          <w:tcPr>
            <w:tcW w:w="1701" w:type="dxa"/>
            <w:vMerge w:val="restart"/>
            <w:vAlign w:val="center"/>
          </w:tcPr>
          <w:p w14:paraId="6AAF4FAC" w14:textId="010AEC13" w:rsidR="00D84457" w:rsidRPr="00D84457" w:rsidRDefault="00D84457" w:rsidP="00D84457">
            <w:pPr>
              <w:spacing w:after="0" w:line="240" w:lineRule="auto"/>
              <w:jc w:val="center"/>
              <w:rPr>
                <w:rFonts w:ascii="Times New Roman" w:hAnsi="Times New Roman" w:cs="Times New Roman"/>
                <w:sz w:val="20"/>
                <w:szCs w:val="20"/>
              </w:rPr>
            </w:pPr>
            <w:r w:rsidRPr="00D84457">
              <w:rPr>
                <w:rFonts w:ascii="Times New Roman" w:hAnsi="Times New Roman" w:cs="Times New Roman"/>
                <w:sz w:val="20"/>
                <w:szCs w:val="20"/>
              </w:rPr>
              <w:t>17.23.13.195/ 17.23.13.195-00000002</w:t>
            </w:r>
          </w:p>
        </w:tc>
        <w:tc>
          <w:tcPr>
            <w:tcW w:w="2362" w:type="dxa"/>
            <w:vAlign w:val="center"/>
          </w:tcPr>
          <w:p w14:paraId="629072B7" w14:textId="1B0F4156"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hAnsi="Times New Roman" w:cs="Times New Roman"/>
                <w:sz w:val="20"/>
                <w:szCs w:val="20"/>
              </w:rPr>
              <w:t>Вид линовки</w:t>
            </w:r>
          </w:p>
        </w:tc>
        <w:tc>
          <w:tcPr>
            <w:tcW w:w="2363" w:type="dxa"/>
            <w:vAlign w:val="center"/>
          </w:tcPr>
          <w:p w14:paraId="5A8DD2A3" w14:textId="334A4F12"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hAnsi="Times New Roman" w:cs="Times New Roman"/>
                <w:sz w:val="20"/>
                <w:szCs w:val="20"/>
              </w:rPr>
              <w:t>Клетка</w:t>
            </w:r>
          </w:p>
        </w:tc>
        <w:tc>
          <w:tcPr>
            <w:tcW w:w="2363" w:type="dxa"/>
            <w:vAlign w:val="center"/>
          </w:tcPr>
          <w:p w14:paraId="0DD6903C"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val="restart"/>
            <w:shd w:val="clear" w:color="auto" w:fill="auto"/>
            <w:vAlign w:val="center"/>
          </w:tcPr>
          <w:p w14:paraId="5ECF3A11" w14:textId="2684BEA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eastAsia="Times New Roman" w:hAnsi="Times New Roman" w:cs="Times New Roman"/>
                <w:color w:val="000000"/>
                <w:sz w:val="20"/>
                <w:szCs w:val="20"/>
                <w:lang w:eastAsia="ru-RU"/>
              </w:rPr>
              <w:t>Штука</w:t>
            </w:r>
          </w:p>
        </w:tc>
        <w:tc>
          <w:tcPr>
            <w:tcW w:w="1559" w:type="dxa"/>
            <w:vMerge w:val="restart"/>
            <w:vAlign w:val="center"/>
          </w:tcPr>
          <w:p w14:paraId="4EF38ECB" w14:textId="3C6D8C47" w:rsidR="00D84457" w:rsidRPr="00D84457" w:rsidRDefault="00D84457" w:rsidP="00D84457">
            <w:pPr>
              <w:spacing w:after="0" w:line="240" w:lineRule="auto"/>
              <w:jc w:val="center"/>
              <w:rPr>
                <w:rFonts w:ascii="Times New Roman" w:eastAsia="Times New Roman" w:hAnsi="Times New Roman" w:cs="Times New Roman"/>
                <w:b/>
                <w:bCs/>
                <w:color w:val="000000"/>
                <w:sz w:val="20"/>
                <w:szCs w:val="20"/>
                <w:lang w:eastAsia="ru-RU"/>
              </w:rPr>
            </w:pPr>
          </w:p>
        </w:tc>
      </w:tr>
      <w:tr w:rsidR="00D84457" w:rsidRPr="00D84457" w14:paraId="2D578E0C" w14:textId="77777777" w:rsidTr="00356541">
        <w:trPr>
          <w:trHeight w:val="415"/>
          <w:jc w:val="center"/>
        </w:trPr>
        <w:tc>
          <w:tcPr>
            <w:tcW w:w="561" w:type="dxa"/>
            <w:vMerge/>
            <w:vAlign w:val="center"/>
          </w:tcPr>
          <w:p w14:paraId="25327AC7" w14:textId="77777777"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2836" w:type="dxa"/>
            <w:vMerge/>
            <w:vAlign w:val="center"/>
          </w:tcPr>
          <w:p w14:paraId="1C9CF166" w14:textId="77777777"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701" w:type="dxa"/>
            <w:vMerge/>
            <w:vAlign w:val="center"/>
          </w:tcPr>
          <w:p w14:paraId="4BE58602" w14:textId="77777777" w:rsidR="00D84457" w:rsidRPr="00D84457" w:rsidRDefault="00D84457" w:rsidP="00D84457">
            <w:pPr>
              <w:spacing w:after="0" w:line="240" w:lineRule="auto"/>
              <w:jc w:val="center"/>
              <w:rPr>
                <w:rFonts w:ascii="Times New Roman" w:hAnsi="Times New Roman" w:cs="Times New Roman"/>
                <w:sz w:val="20"/>
                <w:szCs w:val="20"/>
              </w:rPr>
            </w:pPr>
          </w:p>
        </w:tc>
        <w:tc>
          <w:tcPr>
            <w:tcW w:w="2362" w:type="dxa"/>
            <w:vAlign w:val="center"/>
          </w:tcPr>
          <w:p w14:paraId="3F52DE28" w14:textId="44C827D0" w:rsidR="00D84457" w:rsidRPr="00D84457" w:rsidRDefault="00D84457" w:rsidP="00D84457">
            <w:pPr>
              <w:autoSpaceDE w:val="0"/>
              <w:autoSpaceDN w:val="0"/>
              <w:adjustRightInd w:val="0"/>
              <w:spacing w:after="0" w:line="240" w:lineRule="auto"/>
              <w:jc w:val="center"/>
              <w:rPr>
                <w:rFonts w:ascii="Times New Roman" w:hAnsi="Times New Roman" w:cs="Times New Roman"/>
                <w:sz w:val="20"/>
                <w:szCs w:val="20"/>
                <w:shd w:val="clear" w:color="auto" w:fill="FFFFFF"/>
              </w:rPr>
            </w:pPr>
            <w:r w:rsidRPr="00D84457">
              <w:rPr>
                <w:rFonts w:ascii="Times New Roman" w:hAnsi="Times New Roman" w:cs="Times New Roman"/>
                <w:sz w:val="20"/>
                <w:szCs w:val="20"/>
              </w:rPr>
              <w:t>Количество листов</w:t>
            </w:r>
          </w:p>
        </w:tc>
        <w:tc>
          <w:tcPr>
            <w:tcW w:w="2363" w:type="dxa"/>
            <w:vAlign w:val="center"/>
          </w:tcPr>
          <w:p w14:paraId="69217FCB" w14:textId="1AF083A2" w:rsidR="00D84457" w:rsidRPr="00D84457" w:rsidRDefault="00D84457" w:rsidP="00D84457">
            <w:pPr>
              <w:spacing w:after="0" w:line="240" w:lineRule="auto"/>
              <w:jc w:val="center"/>
              <w:rPr>
                <w:rFonts w:ascii="Times New Roman" w:eastAsia="Times New Roman" w:hAnsi="Times New Roman" w:cs="Times New Roman"/>
                <w:sz w:val="20"/>
                <w:szCs w:val="20"/>
              </w:rPr>
            </w:pPr>
          </w:p>
        </w:tc>
        <w:tc>
          <w:tcPr>
            <w:tcW w:w="2363" w:type="dxa"/>
            <w:vAlign w:val="center"/>
          </w:tcPr>
          <w:p w14:paraId="453071BA" w14:textId="62B6D662"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hAnsi="Times New Roman" w:cs="Times New Roman"/>
                <w:sz w:val="20"/>
                <w:szCs w:val="20"/>
              </w:rPr>
              <w:t>Штука</w:t>
            </w:r>
          </w:p>
        </w:tc>
        <w:tc>
          <w:tcPr>
            <w:tcW w:w="1276" w:type="dxa"/>
            <w:vMerge/>
            <w:shd w:val="clear" w:color="auto" w:fill="auto"/>
            <w:vAlign w:val="center"/>
          </w:tcPr>
          <w:p w14:paraId="6985DF4E"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4FD4AF57"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r>
      <w:tr w:rsidR="00D84457" w:rsidRPr="00D84457" w14:paraId="7716046B" w14:textId="77777777" w:rsidTr="00356541">
        <w:trPr>
          <w:trHeight w:val="409"/>
          <w:jc w:val="center"/>
        </w:trPr>
        <w:tc>
          <w:tcPr>
            <w:tcW w:w="561" w:type="dxa"/>
            <w:vMerge/>
            <w:vAlign w:val="center"/>
          </w:tcPr>
          <w:p w14:paraId="12F13C5A" w14:textId="77777777"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2836" w:type="dxa"/>
            <w:vMerge/>
            <w:vAlign w:val="center"/>
          </w:tcPr>
          <w:p w14:paraId="4BA501F1" w14:textId="77777777"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701" w:type="dxa"/>
            <w:vMerge/>
            <w:vAlign w:val="center"/>
          </w:tcPr>
          <w:p w14:paraId="14484BB3" w14:textId="77777777" w:rsidR="00D84457" w:rsidRPr="00D84457" w:rsidRDefault="00D84457" w:rsidP="00D84457">
            <w:pPr>
              <w:spacing w:after="0" w:line="240" w:lineRule="auto"/>
              <w:jc w:val="center"/>
              <w:rPr>
                <w:rFonts w:ascii="Times New Roman" w:hAnsi="Times New Roman" w:cs="Times New Roman"/>
                <w:sz w:val="20"/>
                <w:szCs w:val="20"/>
              </w:rPr>
            </w:pPr>
          </w:p>
        </w:tc>
        <w:tc>
          <w:tcPr>
            <w:tcW w:w="2362" w:type="dxa"/>
            <w:vAlign w:val="center"/>
          </w:tcPr>
          <w:p w14:paraId="348CE101" w14:textId="1B4B48CB" w:rsidR="00D84457" w:rsidRPr="00D84457" w:rsidRDefault="00D84457" w:rsidP="00D84457">
            <w:pPr>
              <w:autoSpaceDE w:val="0"/>
              <w:autoSpaceDN w:val="0"/>
              <w:adjustRightInd w:val="0"/>
              <w:spacing w:after="0" w:line="240" w:lineRule="auto"/>
              <w:jc w:val="center"/>
              <w:rPr>
                <w:rFonts w:ascii="Times New Roman" w:hAnsi="Times New Roman" w:cs="Times New Roman"/>
                <w:sz w:val="20"/>
                <w:szCs w:val="20"/>
                <w:shd w:val="clear" w:color="auto" w:fill="FFFFFF"/>
              </w:rPr>
            </w:pPr>
            <w:r w:rsidRPr="00D84457">
              <w:rPr>
                <w:rFonts w:ascii="Times New Roman" w:hAnsi="Times New Roman" w:cs="Times New Roman"/>
                <w:sz w:val="20"/>
                <w:szCs w:val="20"/>
              </w:rPr>
              <w:t>Тетрадь предметная</w:t>
            </w:r>
          </w:p>
        </w:tc>
        <w:tc>
          <w:tcPr>
            <w:tcW w:w="2363" w:type="dxa"/>
            <w:vAlign w:val="center"/>
          </w:tcPr>
          <w:p w14:paraId="1BA0A813" w14:textId="32344965" w:rsidR="00D84457" w:rsidRPr="00D84457" w:rsidRDefault="00D84457" w:rsidP="00D84457">
            <w:pPr>
              <w:spacing w:after="0" w:line="240" w:lineRule="auto"/>
              <w:jc w:val="center"/>
              <w:rPr>
                <w:rFonts w:ascii="Times New Roman" w:eastAsia="Times New Roman" w:hAnsi="Times New Roman" w:cs="Times New Roman"/>
                <w:sz w:val="20"/>
                <w:szCs w:val="20"/>
              </w:rPr>
            </w:pPr>
            <w:r w:rsidRPr="00D84457">
              <w:rPr>
                <w:rFonts w:ascii="Times New Roman" w:hAnsi="Times New Roman" w:cs="Times New Roman"/>
                <w:sz w:val="20"/>
                <w:szCs w:val="20"/>
              </w:rPr>
              <w:t>Нет</w:t>
            </w:r>
          </w:p>
        </w:tc>
        <w:tc>
          <w:tcPr>
            <w:tcW w:w="2363" w:type="dxa"/>
            <w:vAlign w:val="center"/>
          </w:tcPr>
          <w:p w14:paraId="7D5CAA07"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shd w:val="clear" w:color="auto" w:fill="auto"/>
            <w:vAlign w:val="center"/>
          </w:tcPr>
          <w:p w14:paraId="33ED3483"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2E0453F7"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r>
    </w:tbl>
    <w:p w14:paraId="280AFF4B" w14:textId="77777777" w:rsidR="00D84457" w:rsidRPr="00D84457" w:rsidRDefault="00D84457" w:rsidP="00D84457">
      <w:pPr>
        <w:spacing w:after="0" w:line="240" w:lineRule="auto"/>
        <w:ind w:firstLine="709"/>
        <w:rPr>
          <w:rFonts w:ascii="Times New Roman" w:eastAsia="Times New Roman" w:hAnsi="Times New Roman" w:cs="Times New Roman"/>
          <w:b/>
          <w:color w:val="000000"/>
          <w:sz w:val="24"/>
          <w:szCs w:val="24"/>
          <w:lang w:eastAsia="ru-RU"/>
        </w:rPr>
      </w:pPr>
    </w:p>
    <w:p w14:paraId="48F09CA3" w14:textId="77777777" w:rsidR="00D84457" w:rsidRPr="00D84457" w:rsidRDefault="00D84457" w:rsidP="00D84457">
      <w:pPr>
        <w:widowControl w:val="0"/>
        <w:autoSpaceDE w:val="0"/>
        <w:autoSpaceDN w:val="0"/>
        <w:adjustRightInd w:val="0"/>
        <w:spacing w:after="0" w:line="240" w:lineRule="auto"/>
        <w:ind w:firstLine="709"/>
        <w:outlineLvl w:val="0"/>
        <w:rPr>
          <w:rFonts w:ascii="Times New Roman" w:eastAsia="Times New Roman" w:hAnsi="Times New Roman" w:cs="Times New Roman"/>
          <w:b/>
          <w:sz w:val="24"/>
          <w:szCs w:val="24"/>
          <w:lang w:eastAsia="ru-RU"/>
        </w:rPr>
      </w:pPr>
      <w:r w:rsidRPr="00D84457">
        <w:rPr>
          <w:rFonts w:ascii="Times New Roman" w:eastAsia="Times New Roman" w:hAnsi="Times New Roman" w:cs="Times New Roman"/>
          <w:b/>
          <w:sz w:val="24"/>
          <w:szCs w:val="24"/>
          <w:lang w:eastAsia="ru-RU"/>
        </w:rPr>
        <w:t>2. Требования к качеству и безопасности товара:</w:t>
      </w:r>
    </w:p>
    <w:p w14:paraId="51B6027D"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2.1. Поставляемый товар может происходить из Российской Федерации или любого другого государства, за исключением товара, в отношении которого Правительством Российской Федерации установлены запреты или ограничения.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E8A571E"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2.2. Поставщик поставляет товар свободный от любых прав третьих лиц, в противном случае он обязан возместить заказчику все убытки, причиненные изъятием товара.</w:t>
      </w:r>
    </w:p>
    <w:p w14:paraId="2C3CEE58"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2.3. Вся сопроводительная информация о поставляемом товаре должна иметь информацию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Российской Федерации, подтверждающей качество поставляемого товара и его соответствие требованиям законодательства Российской Федерации. Маркировка должна быть выполнена на русском языке и содержать: наименование товара, наименование фирмы изготовителя, юридический адрес изготовителя, дату выпуска и гарантийный срок хранения. Маркировка должна обеспечивать полную и однозначную идентификацию каждой единицы товара при ее приемке от поставщика. Товар должен быть в групповой упаковке.</w:t>
      </w:r>
    </w:p>
    <w:p w14:paraId="389074A5"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2.4. Товар должен быть поставлен надлежащего качества в соответствии с сертификатами соответствия системы обязательной сертификации Госстандарта России или декларациями о соответствии на каждое наименование товара (в случае, если законодательством Российской Федерации установлено требование об обязательном подтверждении соответствия данного вида продукции).</w:t>
      </w:r>
    </w:p>
    <w:p w14:paraId="18D7AD25" w14:textId="77777777" w:rsidR="00D84457" w:rsidRPr="00D84457" w:rsidRDefault="00D84457" w:rsidP="00D84457">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2.5. Товар должен быть доставлен до места поставки товара транспортом, обеспечивающим сохранность товара от загрязнения,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 При транспортировке товара должны соблюдаться температурные условия хранения.</w:t>
      </w:r>
    </w:p>
    <w:p w14:paraId="251A17B2"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 xml:space="preserve">2.6. При возникновении сомнений в качестве, эффективности и безопасности товара, заказчик обязан провести его экспертизу. При получении заключения экспертизы о несоответствии товара качеству эффективности и безопасности, принятому для данного вида товара, расходы, связанные с её проведением, возмещаются поставщиком в бесспорном порядке в полном объеме. </w:t>
      </w:r>
    </w:p>
    <w:p w14:paraId="750BC46E"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 xml:space="preserve">2.7. При обнаружении некачественных товаров вызов представителя поставщика обязателен. </w:t>
      </w:r>
    </w:p>
    <w:p w14:paraId="5F7B95B6"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2.8. Поставщик должен осуществить замену некачественной продукции на качественную в течение 10 (десяти) рабочих дней с момента поступления претензии от заказчика, переданной посредством факсимильного или электронного сообщения с последующим предоставлением почтовой или нарочной связью.</w:t>
      </w:r>
    </w:p>
    <w:p w14:paraId="232B5ABC"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2.9. Поставщик должен осуществить замену товара, несоответствующего заявке на поставку товара, в течение 10 (десяти) рабочих дней с момента поступления претензии от Заказчика, переданной посредством факсимильного или электронного сообщения с последующим предоставлением почтовой или нарочной связью.</w:t>
      </w:r>
    </w:p>
    <w:p w14:paraId="61C6296F" w14:textId="77777777" w:rsidR="00D84457" w:rsidRDefault="00D84457" w:rsidP="002B6F1A">
      <w:pPr>
        <w:widowControl w:val="0"/>
        <w:tabs>
          <w:tab w:val="left" w:pos="180"/>
          <w:tab w:val="left" w:pos="284"/>
          <w:tab w:val="left" w:pos="8104"/>
        </w:tabs>
        <w:autoSpaceDE w:val="0"/>
        <w:spacing w:after="0" w:line="240" w:lineRule="auto"/>
        <w:ind w:firstLine="709"/>
        <w:jc w:val="both"/>
        <w:rPr>
          <w:rFonts w:ascii="Times New Roman" w:eastAsia="Times New Roman" w:hAnsi="Times New Roman"/>
          <w:sz w:val="24"/>
          <w:szCs w:val="24"/>
          <w:lang w:eastAsia="ru-RU"/>
        </w:rPr>
      </w:pPr>
    </w:p>
    <w:p w14:paraId="1518BA58" w14:textId="77777777" w:rsidR="00D84457" w:rsidRPr="0034221F" w:rsidRDefault="00D84457" w:rsidP="002B6F1A">
      <w:pPr>
        <w:widowControl w:val="0"/>
        <w:tabs>
          <w:tab w:val="left" w:pos="180"/>
          <w:tab w:val="left" w:pos="284"/>
          <w:tab w:val="left" w:pos="8104"/>
        </w:tabs>
        <w:autoSpaceDE w:val="0"/>
        <w:spacing w:after="0" w:line="240" w:lineRule="auto"/>
        <w:ind w:firstLine="709"/>
        <w:jc w:val="both"/>
        <w:rPr>
          <w:rFonts w:ascii="Times New Roman" w:eastAsia="Times New Roman" w:hAnsi="Times New Roman"/>
          <w:sz w:val="24"/>
          <w:szCs w:val="24"/>
          <w:lang w:eastAsia="ru-RU"/>
        </w:rPr>
      </w:pPr>
    </w:p>
    <w:p w14:paraId="1F9A7869" w14:textId="4E26DF73" w:rsidR="00D53823" w:rsidRPr="0034221F" w:rsidRDefault="00D53823" w:rsidP="002B6F1A">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C216B4" w14:paraId="439F6278" w14:textId="77777777" w:rsidTr="00C216B4">
        <w:trPr>
          <w:trHeight w:val="283"/>
          <w:jc w:val="center"/>
        </w:trPr>
        <w:tc>
          <w:tcPr>
            <w:tcW w:w="9638" w:type="dxa"/>
            <w:gridSpan w:val="2"/>
            <w:tcBorders>
              <w:top w:val="single" w:sz="4" w:space="0" w:color="auto"/>
              <w:bottom w:val="single" w:sz="4" w:space="0" w:color="auto"/>
            </w:tcBorders>
          </w:tcPr>
          <w:p w14:paraId="3B83A00A" w14:textId="21714582"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hAnsi="Times New Roman" w:cs="Times New Roman"/>
                <w:bCs/>
                <w:iCs/>
                <w:color w:val="000000" w:themeColor="text1"/>
                <w:spacing w:val="-2"/>
                <w:sz w:val="24"/>
                <w:szCs w:val="24"/>
                <w:lang w:val="x-none"/>
              </w:rPr>
              <w:t>ПОДПИСИ СТОРОН</w:t>
            </w:r>
            <w:r w:rsidRPr="00C216B4">
              <w:rPr>
                <w:rFonts w:ascii="Times New Roman" w:eastAsia="Times New Roman" w:hAnsi="Times New Roman" w:cs="Times New Roman"/>
                <w:bCs/>
                <w:color w:val="000000" w:themeColor="text1"/>
                <w:spacing w:val="-2"/>
                <w:sz w:val="24"/>
                <w:szCs w:val="24"/>
                <w:vertAlign w:val="superscript"/>
                <w:lang w:eastAsia="ru-RU"/>
              </w:rPr>
              <w:footnoteReference w:id="19"/>
            </w:r>
          </w:p>
        </w:tc>
      </w:tr>
      <w:tr w:rsidR="00C216B4" w:rsidRPr="00C216B4" w14:paraId="0BD009C0" w14:textId="77777777" w:rsidTr="00436A11">
        <w:trPr>
          <w:trHeight w:val="687"/>
          <w:jc w:val="center"/>
        </w:trPr>
        <w:tc>
          <w:tcPr>
            <w:tcW w:w="4819" w:type="dxa"/>
            <w:tcBorders>
              <w:top w:val="single" w:sz="4" w:space="0" w:color="auto"/>
            </w:tcBorders>
          </w:tcPr>
          <w:p w14:paraId="54917055"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ЗАКАЗЧИК</w:t>
            </w:r>
          </w:p>
          <w:p w14:paraId="6A8F4571"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c>
          <w:tcPr>
            <w:tcW w:w="4819" w:type="dxa"/>
            <w:tcBorders>
              <w:top w:val="single" w:sz="4" w:space="0" w:color="auto"/>
            </w:tcBorders>
          </w:tcPr>
          <w:p w14:paraId="1567F4B8"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ПОСТАВЩИК</w:t>
            </w:r>
          </w:p>
          <w:p w14:paraId="5023E333"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r>
    </w:tbl>
    <w:p w14:paraId="33CB1BE1" w14:textId="2630CAD6" w:rsidR="0034221F" w:rsidRPr="005C0EB2" w:rsidRDefault="0034221F" w:rsidP="00D84457">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sectPr w:rsidR="0034221F" w:rsidRPr="005C0EB2" w:rsidSect="00D84457">
      <w:pgSz w:w="16840" w:h="11907" w:orient="landscape" w:code="9"/>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5A01" w14:textId="77777777" w:rsidR="00BA1109" w:rsidRDefault="00BA1109" w:rsidP="00445A98">
      <w:pPr>
        <w:spacing w:after="0" w:line="240" w:lineRule="auto"/>
      </w:pPr>
      <w:r>
        <w:separator/>
      </w:r>
    </w:p>
  </w:endnote>
  <w:endnote w:type="continuationSeparator" w:id="0">
    <w:p w14:paraId="56FB0968" w14:textId="77777777" w:rsidR="00BA1109" w:rsidRDefault="00BA1109"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6648" w14:textId="77777777" w:rsidR="00BA1109" w:rsidRDefault="00BA1109" w:rsidP="00445A98">
      <w:pPr>
        <w:spacing w:after="0" w:line="240" w:lineRule="auto"/>
      </w:pPr>
      <w:r>
        <w:separator/>
      </w:r>
    </w:p>
  </w:footnote>
  <w:footnote w:type="continuationSeparator" w:id="0">
    <w:p w14:paraId="4F54DF06" w14:textId="77777777" w:rsidR="00BA1109" w:rsidRDefault="00BA1109" w:rsidP="00445A98">
      <w:pPr>
        <w:spacing w:after="0" w:line="240" w:lineRule="auto"/>
      </w:pPr>
      <w:r>
        <w:continuationSeparator/>
      </w:r>
    </w:p>
  </w:footnote>
  <w:footnote w:id="1">
    <w:p w14:paraId="5874CC2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2">
    <w:p w14:paraId="13C91A4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3">
    <w:p w14:paraId="63E67F9A" w14:textId="77777777" w:rsidR="00BA1109" w:rsidRPr="00C216B4" w:rsidRDefault="00BA1109" w:rsidP="001E0A5D">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полное наименование юридического лица (с указанием его организационно-правовой формы) или фамилию, имя и отчество (при наличии) физического лица, в том числе зарегистрированного в качестве индивидуального предпринимателя.</w:t>
      </w:r>
    </w:p>
  </w:footnote>
  <w:footnote w:id="4">
    <w:p w14:paraId="1CBA350D"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лица, уполномоченного на подписание контракта со стороны поставщика.</w:t>
      </w:r>
    </w:p>
  </w:footnote>
  <w:footnote w:id="5">
    <w:p w14:paraId="2E920219"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лицо, уполномоченное на подписание контракта со стороны поставщика.</w:t>
      </w:r>
    </w:p>
  </w:footnote>
  <w:footnote w:id="6">
    <w:p w14:paraId="3852E3EA"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п.3 Правил</w:t>
      </w:r>
    </w:p>
  </w:footnote>
  <w:footnote w:id="7">
    <w:p w14:paraId="5EFE4B1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п.4 Правил</w:t>
      </w:r>
    </w:p>
  </w:footnote>
  <w:footnote w:id="8">
    <w:p w14:paraId="5C92BAD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п.6 Правил</w:t>
      </w:r>
    </w:p>
  </w:footnote>
  <w:footnote w:id="9">
    <w:p w14:paraId="0415D67F" w14:textId="77777777" w:rsidR="00BA1109" w:rsidRPr="00C216B4" w:rsidRDefault="00BA1109" w:rsidP="009B30F0">
      <w:pPr>
        <w:pStyle w:val="a5"/>
        <w:spacing w:before="0" w:beforeAutospacing="0" w:after="0" w:afterAutospacing="0"/>
        <w:jc w:val="both"/>
        <w:rPr>
          <w:rFonts w:ascii="Times New Roman" w:hAnsi="Times New Roman"/>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п.5 Правил</w:t>
      </w:r>
    </w:p>
  </w:footnote>
  <w:footnote w:id="10">
    <w:p w14:paraId="29D2927C" w14:textId="77777777" w:rsidR="00BA1109" w:rsidRPr="00C216B4" w:rsidRDefault="00BA1109" w:rsidP="00163DFA">
      <w:pPr>
        <w:pStyle w:val="a5"/>
        <w:spacing w:before="0" w:beforeAutospacing="0" w:after="0" w:afterAutospacing="0"/>
        <w:jc w:val="both"/>
        <w:rPr>
          <w:rFonts w:ascii="Times New Roman" w:hAnsi="Times New Roman"/>
          <w:lang w:val="ru-RU"/>
        </w:rPr>
      </w:pPr>
      <w:r w:rsidRPr="00C216B4">
        <w:rPr>
          <w:rStyle w:val="a7"/>
          <w:rFonts w:ascii="Times New Roman" w:hAnsi="Times New Roman"/>
        </w:rPr>
        <w:footnoteRef/>
      </w:r>
      <w:r w:rsidRPr="00C216B4">
        <w:rPr>
          <w:rFonts w:ascii="Times New Roman" w:hAnsi="Times New Roman"/>
          <w:lang w:val="ru-RU"/>
        </w:rPr>
        <w:t xml:space="preserve"> Существенными условиями в соответствии со статьей 432 Гражданского Кодекса Российской Федерации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C216B4">
        <w:rPr>
          <w:rFonts w:ascii="Times New Roman" w:eastAsiaTheme="minorHAnsi" w:hAnsi="Times New Roman"/>
          <w:lang w:val="ru-RU"/>
        </w:rPr>
        <w:t>.</w:t>
      </w:r>
    </w:p>
  </w:footnote>
  <w:footnote w:id="11">
    <w:p w14:paraId="1CEF1F9A"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footnote>
  <w:footnote w:id="12">
    <w:p w14:paraId="5E1C951C" w14:textId="77777777" w:rsidR="00BA1109" w:rsidRPr="00C216B4" w:rsidRDefault="00BA1109" w:rsidP="00B70D27">
      <w:pPr>
        <w:spacing w:after="0" w:line="240" w:lineRule="auto"/>
        <w:jc w:val="both"/>
        <w:rPr>
          <w:rFonts w:ascii="Times New Roman" w:hAnsi="Times New Roman" w:cs="Times New Roman"/>
          <w:iCs/>
          <w:sz w:val="20"/>
          <w:szCs w:val="20"/>
        </w:rPr>
      </w:pPr>
      <w:r w:rsidRPr="00C216B4">
        <w:rPr>
          <w:rFonts w:ascii="Times New Roman" w:hAnsi="Times New Roman" w:cs="Times New Roman"/>
          <w:iCs/>
          <w:sz w:val="20"/>
          <w:szCs w:val="20"/>
          <w:vertAlign w:val="superscript"/>
        </w:rPr>
        <w:footnoteRef/>
      </w:r>
      <w:r w:rsidRPr="00C216B4">
        <w:rPr>
          <w:rFonts w:ascii="Times New Roman" w:hAnsi="Times New Roman" w:cs="Times New Roman"/>
          <w:iCs/>
          <w:sz w:val="20"/>
          <w:szCs w:val="20"/>
          <w:vertAlign w:val="superscript"/>
        </w:rPr>
        <w:t xml:space="preserve"> </w:t>
      </w:r>
      <w:r w:rsidRPr="00C216B4">
        <w:rPr>
          <w:rFonts w:ascii="Times New Roman" w:hAnsi="Times New Roman" w:cs="Times New Roman"/>
          <w:iCs/>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footnote>
  <w:footnote w:id="13">
    <w:p w14:paraId="1C9C1776"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4">
    <w:p w14:paraId="567A70A5" w14:textId="77777777" w:rsidR="00BA1109" w:rsidRPr="00C216B4" w:rsidRDefault="00BA1109" w:rsidP="00861DD0">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 (далее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N 60.</w:t>
      </w:r>
    </w:p>
  </w:footnote>
  <w:footnote w:id="15">
    <w:p w14:paraId="324052FE"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6">
    <w:p w14:paraId="447B334E" w14:textId="10FBD02D"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7">
    <w:p w14:paraId="0A4B6AF5" w14:textId="77777777" w:rsidR="00BA1109" w:rsidRPr="00C216B4" w:rsidRDefault="00BA1109" w:rsidP="00956914">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8">
    <w:p w14:paraId="2F8A437B" w14:textId="77777777" w:rsidR="00BA1109" w:rsidRPr="00C216B4" w:rsidRDefault="00BA1109" w:rsidP="001B6372">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9">
    <w:p w14:paraId="4712C5A5"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53808"/>
      <w:docPartObj>
        <w:docPartGallery w:val="Page Numbers (Top of Page)"/>
        <w:docPartUnique/>
      </w:docPartObj>
    </w:sdtPr>
    <w:sdtEndPr>
      <w:rPr>
        <w:rFonts w:ascii="Times New Roman" w:hAnsi="Times New Roman" w:cs="Times New Roman"/>
      </w:rPr>
    </w:sdtEndPr>
    <w:sdtContent>
      <w:p w14:paraId="5312AAED" w14:textId="17161F50" w:rsidR="00BA1109" w:rsidRPr="00DD7611" w:rsidRDefault="00DD7611" w:rsidP="00DD7611">
        <w:pPr>
          <w:pStyle w:val="af2"/>
          <w:jc w:val="center"/>
          <w:rPr>
            <w:rFonts w:ascii="Times New Roman" w:hAnsi="Times New Roman" w:cs="Times New Roman"/>
          </w:rPr>
        </w:pPr>
        <w:r w:rsidRPr="00DD7611">
          <w:rPr>
            <w:rFonts w:ascii="Times New Roman" w:hAnsi="Times New Roman" w:cs="Times New Roman"/>
          </w:rPr>
          <w:fldChar w:fldCharType="begin"/>
        </w:r>
        <w:r w:rsidRPr="00DD7611">
          <w:rPr>
            <w:rFonts w:ascii="Times New Roman" w:hAnsi="Times New Roman" w:cs="Times New Roman"/>
          </w:rPr>
          <w:instrText>PAGE   \* MERGEFORMAT</w:instrText>
        </w:r>
        <w:r w:rsidRPr="00DD7611">
          <w:rPr>
            <w:rFonts w:ascii="Times New Roman" w:hAnsi="Times New Roman" w:cs="Times New Roman"/>
          </w:rPr>
          <w:fldChar w:fldCharType="separate"/>
        </w:r>
        <w:r w:rsidRPr="00DD7611">
          <w:rPr>
            <w:rFonts w:ascii="Times New Roman" w:hAnsi="Times New Roman" w:cs="Times New Roman"/>
          </w:rPr>
          <w:t>2</w:t>
        </w:r>
        <w:r w:rsidRPr="00DD7611">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pt;height:13.5pt;visibility:visible" o:bullet="t">
        <v:imagedata r:id="rId1" o:title=""/>
      </v:shape>
    </w:pict>
  </w:numPicBullet>
  <w:numPicBullet w:numPicBulletId="1">
    <w:pict>
      <v:shape id="_x0000_i1035" type="#_x0000_t75" style="width:15.75pt;height:13.5pt;visibility:visible" o:bullet="t">
        <v:imagedata r:id="rId2" o:title=""/>
      </v:shape>
    </w:pict>
  </w:numPicBullet>
  <w:abstractNum w:abstractNumId="0" w15:restartNumberingAfterBreak="0">
    <w:nsid w:val="00000003"/>
    <w:multiLevelType w:val="singleLevel"/>
    <w:tmpl w:val="00000003"/>
    <w:name w:val="WW8Num16"/>
    <w:lvl w:ilvl="0">
      <w:start w:val="1"/>
      <w:numFmt w:val="decimal"/>
      <w:lvlText w:val="%1."/>
      <w:lvlJc w:val="left"/>
      <w:pPr>
        <w:tabs>
          <w:tab w:val="num" w:pos="0"/>
        </w:tabs>
        <w:ind w:left="720" w:hanging="360"/>
      </w:pPr>
    </w:lvl>
  </w:abstractNum>
  <w:abstractNum w:abstractNumId="1" w15:restartNumberingAfterBreak="0">
    <w:nsid w:val="1D476298"/>
    <w:multiLevelType w:val="hybridMultilevel"/>
    <w:tmpl w:val="F67A3380"/>
    <w:lvl w:ilvl="0" w:tplc="20328D3E">
      <w:start w:val="1"/>
      <w:numFmt w:val="decimal"/>
      <w:lvlText w:val="%1."/>
      <w:lvlJc w:val="left"/>
      <w:pPr>
        <w:ind w:left="720" w:hanging="360"/>
      </w:pPr>
      <w:rPr>
        <w:rFonts w:hint="default"/>
      </w:rPr>
    </w:lvl>
    <w:lvl w:ilvl="1" w:tplc="F886CD56" w:tentative="1">
      <w:start w:val="1"/>
      <w:numFmt w:val="lowerLetter"/>
      <w:lvlText w:val="%2."/>
      <w:lvlJc w:val="left"/>
      <w:pPr>
        <w:ind w:left="1440" w:hanging="360"/>
      </w:pPr>
    </w:lvl>
    <w:lvl w:ilvl="2" w:tplc="F08242C2" w:tentative="1">
      <w:start w:val="1"/>
      <w:numFmt w:val="lowerRoman"/>
      <w:lvlText w:val="%3."/>
      <w:lvlJc w:val="right"/>
      <w:pPr>
        <w:ind w:left="2160" w:hanging="180"/>
      </w:pPr>
    </w:lvl>
    <w:lvl w:ilvl="3" w:tplc="68E6C182" w:tentative="1">
      <w:start w:val="1"/>
      <w:numFmt w:val="decimal"/>
      <w:lvlText w:val="%4."/>
      <w:lvlJc w:val="left"/>
      <w:pPr>
        <w:ind w:left="2880" w:hanging="360"/>
      </w:pPr>
    </w:lvl>
    <w:lvl w:ilvl="4" w:tplc="1354001C" w:tentative="1">
      <w:start w:val="1"/>
      <w:numFmt w:val="lowerLetter"/>
      <w:lvlText w:val="%5."/>
      <w:lvlJc w:val="left"/>
      <w:pPr>
        <w:ind w:left="3600" w:hanging="360"/>
      </w:pPr>
    </w:lvl>
    <w:lvl w:ilvl="5" w:tplc="9A40F0B4" w:tentative="1">
      <w:start w:val="1"/>
      <w:numFmt w:val="lowerRoman"/>
      <w:lvlText w:val="%6."/>
      <w:lvlJc w:val="right"/>
      <w:pPr>
        <w:ind w:left="4320" w:hanging="180"/>
      </w:pPr>
    </w:lvl>
    <w:lvl w:ilvl="6" w:tplc="EA625EF0" w:tentative="1">
      <w:start w:val="1"/>
      <w:numFmt w:val="decimal"/>
      <w:lvlText w:val="%7."/>
      <w:lvlJc w:val="left"/>
      <w:pPr>
        <w:ind w:left="5040" w:hanging="360"/>
      </w:pPr>
    </w:lvl>
    <w:lvl w:ilvl="7" w:tplc="87EC01B0" w:tentative="1">
      <w:start w:val="1"/>
      <w:numFmt w:val="lowerLetter"/>
      <w:lvlText w:val="%8."/>
      <w:lvlJc w:val="left"/>
      <w:pPr>
        <w:ind w:left="5760" w:hanging="360"/>
      </w:pPr>
    </w:lvl>
    <w:lvl w:ilvl="8" w:tplc="34EA3D4E" w:tentative="1">
      <w:start w:val="1"/>
      <w:numFmt w:val="lowerRoman"/>
      <w:lvlText w:val="%9."/>
      <w:lvlJc w:val="right"/>
      <w:pPr>
        <w:ind w:left="6480" w:hanging="180"/>
      </w:pPr>
    </w:lvl>
  </w:abstractNum>
  <w:abstractNum w:abstractNumId="2"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3" w15:restartNumberingAfterBreak="0">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3ED65A81"/>
    <w:multiLevelType w:val="hybridMultilevel"/>
    <w:tmpl w:val="4380F0FA"/>
    <w:lvl w:ilvl="0" w:tplc="26B0AD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6" w15:restartNumberingAfterBreak="0">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918410E"/>
    <w:multiLevelType w:val="hybridMultilevel"/>
    <w:tmpl w:val="EF74D8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C167D95"/>
    <w:multiLevelType w:val="hybridMultilevel"/>
    <w:tmpl w:val="AC048136"/>
    <w:lvl w:ilvl="0" w:tplc="D6BECB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FD408B2"/>
    <w:multiLevelType w:val="hybridMultilevel"/>
    <w:tmpl w:val="84CE4F8E"/>
    <w:lvl w:ilvl="0" w:tplc="8B2462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4973ADF"/>
    <w:multiLevelType w:val="hybridMultilevel"/>
    <w:tmpl w:val="25327AC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69A958F7"/>
    <w:multiLevelType w:val="hybridMultilevel"/>
    <w:tmpl w:val="5D1EA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EC97570"/>
    <w:multiLevelType w:val="hybridMultilevel"/>
    <w:tmpl w:val="4B3823D6"/>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7" w15:restartNumberingAfterBreak="0">
    <w:nsid w:val="75725538"/>
    <w:multiLevelType w:val="hybridMultilevel"/>
    <w:tmpl w:val="46C08C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D4E66D1"/>
    <w:multiLevelType w:val="hybridMultilevel"/>
    <w:tmpl w:val="69C2B90A"/>
    <w:lvl w:ilvl="0" w:tplc="04DA596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16cid:durableId="1232613862">
    <w:abstractNumId w:val="13"/>
  </w:num>
  <w:num w:numId="2" w16cid:durableId="376853933">
    <w:abstractNumId w:val="2"/>
  </w:num>
  <w:num w:numId="3" w16cid:durableId="311908174">
    <w:abstractNumId w:val="20"/>
  </w:num>
  <w:num w:numId="4" w16cid:durableId="364521743">
    <w:abstractNumId w:val="5"/>
  </w:num>
  <w:num w:numId="5" w16cid:durableId="1958490254">
    <w:abstractNumId w:val="3"/>
  </w:num>
  <w:num w:numId="6" w16cid:durableId="1636326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345951">
    <w:abstractNumId w:val="11"/>
  </w:num>
  <w:num w:numId="8" w16cid:durableId="351541917">
    <w:abstractNumId w:val="8"/>
  </w:num>
  <w:num w:numId="9" w16cid:durableId="105849829">
    <w:abstractNumId w:val="9"/>
  </w:num>
  <w:num w:numId="10" w16cid:durableId="146482657">
    <w:abstractNumId w:val="18"/>
  </w:num>
  <w:num w:numId="11" w16cid:durableId="471168723">
    <w:abstractNumId w:val="13"/>
  </w:num>
  <w:num w:numId="12" w16cid:durableId="1079257762">
    <w:abstractNumId w:val="5"/>
  </w:num>
  <w:num w:numId="13" w16cid:durableId="2145730889">
    <w:abstractNumId w:val="2"/>
  </w:num>
  <w:num w:numId="14" w16cid:durableId="771363710">
    <w:abstractNumId w:val="6"/>
  </w:num>
  <w:num w:numId="15" w16cid:durableId="169954779">
    <w:abstractNumId w:val="7"/>
  </w:num>
  <w:num w:numId="16" w16cid:durableId="1115297550">
    <w:abstractNumId w:val="4"/>
  </w:num>
  <w:num w:numId="17" w16cid:durableId="1355427176">
    <w:abstractNumId w:val="19"/>
  </w:num>
  <w:num w:numId="18" w16cid:durableId="8871135">
    <w:abstractNumId w:val="15"/>
  </w:num>
  <w:num w:numId="19" w16cid:durableId="1953173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928341">
    <w:abstractNumId w:val="14"/>
  </w:num>
  <w:num w:numId="21" w16cid:durableId="1135873802">
    <w:abstractNumId w:val="10"/>
  </w:num>
  <w:num w:numId="22" w16cid:durableId="205795945">
    <w:abstractNumId w:val="17"/>
  </w:num>
  <w:num w:numId="23" w16cid:durableId="857431609">
    <w:abstractNumId w:val="1"/>
  </w:num>
  <w:num w:numId="24" w16cid:durableId="1232428659">
    <w:abstractNumId w:val="12"/>
  </w:num>
  <w:num w:numId="25" w16cid:durableId="982467325">
    <w:abstractNumId w:val="0"/>
  </w:num>
  <w:num w:numId="26" w16cid:durableId="1559852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8B"/>
    <w:rsid w:val="000006F4"/>
    <w:rsid w:val="00002543"/>
    <w:rsid w:val="00003F04"/>
    <w:rsid w:val="000101FD"/>
    <w:rsid w:val="00010610"/>
    <w:rsid w:val="00012070"/>
    <w:rsid w:val="00012172"/>
    <w:rsid w:val="00013694"/>
    <w:rsid w:val="00013FC5"/>
    <w:rsid w:val="00013FD9"/>
    <w:rsid w:val="000154AB"/>
    <w:rsid w:val="00015F3F"/>
    <w:rsid w:val="00016F16"/>
    <w:rsid w:val="00020FD1"/>
    <w:rsid w:val="00021413"/>
    <w:rsid w:val="00022E99"/>
    <w:rsid w:val="00026A78"/>
    <w:rsid w:val="00026CF9"/>
    <w:rsid w:val="000270D3"/>
    <w:rsid w:val="00036F0A"/>
    <w:rsid w:val="000378F0"/>
    <w:rsid w:val="000400A5"/>
    <w:rsid w:val="00042536"/>
    <w:rsid w:val="00042FFD"/>
    <w:rsid w:val="00043341"/>
    <w:rsid w:val="000435E9"/>
    <w:rsid w:val="000437F6"/>
    <w:rsid w:val="000439A7"/>
    <w:rsid w:val="00043A15"/>
    <w:rsid w:val="00044ADA"/>
    <w:rsid w:val="00044DB4"/>
    <w:rsid w:val="000456E0"/>
    <w:rsid w:val="0004593B"/>
    <w:rsid w:val="000461D5"/>
    <w:rsid w:val="0004635C"/>
    <w:rsid w:val="00046E4E"/>
    <w:rsid w:val="0005069F"/>
    <w:rsid w:val="000517B1"/>
    <w:rsid w:val="00052688"/>
    <w:rsid w:val="00056C90"/>
    <w:rsid w:val="000633B3"/>
    <w:rsid w:val="00063A9A"/>
    <w:rsid w:val="00063AB8"/>
    <w:rsid w:val="00063D6F"/>
    <w:rsid w:val="000662CE"/>
    <w:rsid w:val="00066D84"/>
    <w:rsid w:val="00071B59"/>
    <w:rsid w:val="00073AB3"/>
    <w:rsid w:val="00074614"/>
    <w:rsid w:val="000801AB"/>
    <w:rsid w:val="00081990"/>
    <w:rsid w:val="0008347A"/>
    <w:rsid w:val="00083FDC"/>
    <w:rsid w:val="00084734"/>
    <w:rsid w:val="00084C7C"/>
    <w:rsid w:val="000853B7"/>
    <w:rsid w:val="00087CE4"/>
    <w:rsid w:val="00091640"/>
    <w:rsid w:val="000918A2"/>
    <w:rsid w:val="00093F69"/>
    <w:rsid w:val="000941C9"/>
    <w:rsid w:val="00095CEA"/>
    <w:rsid w:val="00097B69"/>
    <w:rsid w:val="000A01BF"/>
    <w:rsid w:val="000A10F7"/>
    <w:rsid w:val="000A1205"/>
    <w:rsid w:val="000A20FA"/>
    <w:rsid w:val="000A288E"/>
    <w:rsid w:val="000A413A"/>
    <w:rsid w:val="000A5A5F"/>
    <w:rsid w:val="000A7A65"/>
    <w:rsid w:val="000B19A2"/>
    <w:rsid w:val="000B2815"/>
    <w:rsid w:val="000B3672"/>
    <w:rsid w:val="000B3D46"/>
    <w:rsid w:val="000B5D26"/>
    <w:rsid w:val="000C0D3A"/>
    <w:rsid w:val="000C11EC"/>
    <w:rsid w:val="000C4F59"/>
    <w:rsid w:val="000C5703"/>
    <w:rsid w:val="000C57C4"/>
    <w:rsid w:val="000C74AE"/>
    <w:rsid w:val="000C77C6"/>
    <w:rsid w:val="000D2D11"/>
    <w:rsid w:val="000D35B5"/>
    <w:rsid w:val="000D54B5"/>
    <w:rsid w:val="000D56BC"/>
    <w:rsid w:val="000D62A2"/>
    <w:rsid w:val="000D7304"/>
    <w:rsid w:val="000E0353"/>
    <w:rsid w:val="000E050C"/>
    <w:rsid w:val="000E2CB7"/>
    <w:rsid w:val="000E4802"/>
    <w:rsid w:val="000E6BA4"/>
    <w:rsid w:val="000F031B"/>
    <w:rsid w:val="000F0F61"/>
    <w:rsid w:val="000F10E4"/>
    <w:rsid w:val="000F1DAF"/>
    <w:rsid w:val="000F3721"/>
    <w:rsid w:val="000F3B45"/>
    <w:rsid w:val="000F6622"/>
    <w:rsid w:val="001023EE"/>
    <w:rsid w:val="001024D2"/>
    <w:rsid w:val="0010371D"/>
    <w:rsid w:val="00106484"/>
    <w:rsid w:val="001067B2"/>
    <w:rsid w:val="00110533"/>
    <w:rsid w:val="00111D88"/>
    <w:rsid w:val="00117666"/>
    <w:rsid w:val="00117B82"/>
    <w:rsid w:val="001217D9"/>
    <w:rsid w:val="001218E4"/>
    <w:rsid w:val="00123306"/>
    <w:rsid w:val="00123C24"/>
    <w:rsid w:val="001240EE"/>
    <w:rsid w:val="00127FDB"/>
    <w:rsid w:val="001319A5"/>
    <w:rsid w:val="00131A6C"/>
    <w:rsid w:val="00133E6E"/>
    <w:rsid w:val="00134626"/>
    <w:rsid w:val="001365E7"/>
    <w:rsid w:val="00136A13"/>
    <w:rsid w:val="00136E97"/>
    <w:rsid w:val="00137384"/>
    <w:rsid w:val="00137BE0"/>
    <w:rsid w:val="001420F7"/>
    <w:rsid w:val="00142CC5"/>
    <w:rsid w:val="001442A1"/>
    <w:rsid w:val="00145D8A"/>
    <w:rsid w:val="0014664F"/>
    <w:rsid w:val="00147318"/>
    <w:rsid w:val="001500FC"/>
    <w:rsid w:val="001528F0"/>
    <w:rsid w:val="00153667"/>
    <w:rsid w:val="00161E29"/>
    <w:rsid w:val="00162664"/>
    <w:rsid w:val="00163171"/>
    <w:rsid w:val="0016330C"/>
    <w:rsid w:val="00163DFA"/>
    <w:rsid w:val="00165B6C"/>
    <w:rsid w:val="001663F5"/>
    <w:rsid w:val="001666F5"/>
    <w:rsid w:val="0017174F"/>
    <w:rsid w:val="00175753"/>
    <w:rsid w:val="001758B6"/>
    <w:rsid w:val="0017728A"/>
    <w:rsid w:val="00182359"/>
    <w:rsid w:val="00182BCB"/>
    <w:rsid w:val="00184FB3"/>
    <w:rsid w:val="001857A0"/>
    <w:rsid w:val="00185BCB"/>
    <w:rsid w:val="0018625A"/>
    <w:rsid w:val="00187C79"/>
    <w:rsid w:val="00191BAB"/>
    <w:rsid w:val="001924AA"/>
    <w:rsid w:val="00192AF7"/>
    <w:rsid w:val="00193E25"/>
    <w:rsid w:val="00195BA2"/>
    <w:rsid w:val="00197D70"/>
    <w:rsid w:val="001A09D5"/>
    <w:rsid w:val="001A1959"/>
    <w:rsid w:val="001A2C3A"/>
    <w:rsid w:val="001A33FA"/>
    <w:rsid w:val="001A4F11"/>
    <w:rsid w:val="001A6B8F"/>
    <w:rsid w:val="001A6E76"/>
    <w:rsid w:val="001A7629"/>
    <w:rsid w:val="001A7C71"/>
    <w:rsid w:val="001B0A98"/>
    <w:rsid w:val="001B1A62"/>
    <w:rsid w:val="001B1F1A"/>
    <w:rsid w:val="001B23B7"/>
    <w:rsid w:val="001B397B"/>
    <w:rsid w:val="001B6372"/>
    <w:rsid w:val="001C3456"/>
    <w:rsid w:val="001C5B70"/>
    <w:rsid w:val="001C7184"/>
    <w:rsid w:val="001C76E1"/>
    <w:rsid w:val="001D05EA"/>
    <w:rsid w:val="001D15E4"/>
    <w:rsid w:val="001D2417"/>
    <w:rsid w:val="001D289B"/>
    <w:rsid w:val="001D4566"/>
    <w:rsid w:val="001D4622"/>
    <w:rsid w:val="001D4B82"/>
    <w:rsid w:val="001D4CAC"/>
    <w:rsid w:val="001D5269"/>
    <w:rsid w:val="001D76D3"/>
    <w:rsid w:val="001E0A5D"/>
    <w:rsid w:val="001E0BF4"/>
    <w:rsid w:val="001E11D2"/>
    <w:rsid w:val="001E4CC4"/>
    <w:rsid w:val="001E5F61"/>
    <w:rsid w:val="001E66EA"/>
    <w:rsid w:val="001F0C15"/>
    <w:rsid w:val="001F1A47"/>
    <w:rsid w:val="001F37F5"/>
    <w:rsid w:val="001F5AFA"/>
    <w:rsid w:val="001F7500"/>
    <w:rsid w:val="002003B6"/>
    <w:rsid w:val="00201464"/>
    <w:rsid w:val="002022F9"/>
    <w:rsid w:val="00204F52"/>
    <w:rsid w:val="00205423"/>
    <w:rsid w:val="0020590B"/>
    <w:rsid w:val="00205EB1"/>
    <w:rsid w:val="00206685"/>
    <w:rsid w:val="002106CA"/>
    <w:rsid w:val="002106CD"/>
    <w:rsid w:val="002119F6"/>
    <w:rsid w:val="00211D92"/>
    <w:rsid w:val="00212D19"/>
    <w:rsid w:val="002140A6"/>
    <w:rsid w:val="0021589E"/>
    <w:rsid w:val="00215D3A"/>
    <w:rsid w:val="00216570"/>
    <w:rsid w:val="00217E7A"/>
    <w:rsid w:val="00220126"/>
    <w:rsid w:val="00220C52"/>
    <w:rsid w:val="00223063"/>
    <w:rsid w:val="00225098"/>
    <w:rsid w:val="00225738"/>
    <w:rsid w:val="0022727C"/>
    <w:rsid w:val="00227F8D"/>
    <w:rsid w:val="0023582F"/>
    <w:rsid w:val="00235EFB"/>
    <w:rsid w:val="00236791"/>
    <w:rsid w:val="002405E6"/>
    <w:rsid w:val="00240649"/>
    <w:rsid w:val="00244936"/>
    <w:rsid w:val="002451D5"/>
    <w:rsid w:val="002454F7"/>
    <w:rsid w:val="00246570"/>
    <w:rsid w:val="002472C2"/>
    <w:rsid w:val="00247F7D"/>
    <w:rsid w:val="002523CF"/>
    <w:rsid w:val="00252B02"/>
    <w:rsid w:val="002537DE"/>
    <w:rsid w:val="002550B3"/>
    <w:rsid w:val="00255EED"/>
    <w:rsid w:val="0025600F"/>
    <w:rsid w:val="002571C8"/>
    <w:rsid w:val="002608F7"/>
    <w:rsid w:val="002625D0"/>
    <w:rsid w:val="00263632"/>
    <w:rsid w:val="00263D3F"/>
    <w:rsid w:val="00264994"/>
    <w:rsid w:val="0026505E"/>
    <w:rsid w:val="00266EBA"/>
    <w:rsid w:val="00267DCE"/>
    <w:rsid w:val="002724A7"/>
    <w:rsid w:val="002751F2"/>
    <w:rsid w:val="00277700"/>
    <w:rsid w:val="00277C5D"/>
    <w:rsid w:val="002806EA"/>
    <w:rsid w:val="00286311"/>
    <w:rsid w:val="002929D7"/>
    <w:rsid w:val="00292CA2"/>
    <w:rsid w:val="00294D3A"/>
    <w:rsid w:val="002A2892"/>
    <w:rsid w:val="002A33AE"/>
    <w:rsid w:val="002A3CEA"/>
    <w:rsid w:val="002A5628"/>
    <w:rsid w:val="002A613E"/>
    <w:rsid w:val="002A6EAE"/>
    <w:rsid w:val="002B0C26"/>
    <w:rsid w:val="002B3AE1"/>
    <w:rsid w:val="002B42AE"/>
    <w:rsid w:val="002B4964"/>
    <w:rsid w:val="002B51FC"/>
    <w:rsid w:val="002B6F1A"/>
    <w:rsid w:val="002B78F7"/>
    <w:rsid w:val="002B7C61"/>
    <w:rsid w:val="002B7E6B"/>
    <w:rsid w:val="002C1B9D"/>
    <w:rsid w:val="002C26EC"/>
    <w:rsid w:val="002C384E"/>
    <w:rsid w:val="002C7F91"/>
    <w:rsid w:val="002D03D4"/>
    <w:rsid w:val="002D07CB"/>
    <w:rsid w:val="002D0F97"/>
    <w:rsid w:val="002D2D44"/>
    <w:rsid w:val="002D7F84"/>
    <w:rsid w:val="002E087A"/>
    <w:rsid w:val="002E2C4E"/>
    <w:rsid w:val="002E33CE"/>
    <w:rsid w:val="002E65F4"/>
    <w:rsid w:val="002E67AB"/>
    <w:rsid w:val="002E71AE"/>
    <w:rsid w:val="002F18B1"/>
    <w:rsid w:val="002F1FC4"/>
    <w:rsid w:val="002F3599"/>
    <w:rsid w:val="002F4F8A"/>
    <w:rsid w:val="002F5CD5"/>
    <w:rsid w:val="002F67E3"/>
    <w:rsid w:val="003015DB"/>
    <w:rsid w:val="00301C00"/>
    <w:rsid w:val="0030280B"/>
    <w:rsid w:val="00303272"/>
    <w:rsid w:val="00305FB5"/>
    <w:rsid w:val="00306436"/>
    <w:rsid w:val="0031089A"/>
    <w:rsid w:val="00313E93"/>
    <w:rsid w:val="003157BF"/>
    <w:rsid w:val="00316DDA"/>
    <w:rsid w:val="0031727F"/>
    <w:rsid w:val="00320E70"/>
    <w:rsid w:val="00321114"/>
    <w:rsid w:val="00323455"/>
    <w:rsid w:val="003236D3"/>
    <w:rsid w:val="0032692E"/>
    <w:rsid w:val="003270A6"/>
    <w:rsid w:val="0033188E"/>
    <w:rsid w:val="00333DFD"/>
    <w:rsid w:val="00334B95"/>
    <w:rsid w:val="00334F73"/>
    <w:rsid w:val="00334FFD"/>
    <w:rsid w:val="00337713"/>
    <w:rsid w:val="003377DC"/>
    <w:rsid w:val="0034221F"/>
    <w:rsid w:val="003441EB"/>
    <w:rsid w:val="00344858"/>
    <w:rsid w:val="00346FB3"/>
    <w:rsid w:val="003501FF"/>
    <w:rsid w:val="0035209C"/>
    <w:rsid w:val="003530E4"/>
    <w:rsid w:val="003536BF"/>
    <w:rsid w:val="003566C3"/>
    <w:rsid w:val="00357BD9"/>
    <w:rsid w:val="003609DA"/>
    <w:rsid w:val="00361762"/>
    <w:rsid w:val="0036196F"/>
    <w:rsid w:val="00363DEE"/>
    <w:rsid w:val="003643C3"/>
    <w:rsid w:val="00364705"/>
    <w:rsid w:val="00366AFE"/>
    <w:rsid w:val="00367453"/>
    <w:rsid w:val="00370A76"/>
    <w:rsid w:val="00372D20"/>
    <w:rsid w:val="00373DA1"/>
    <w:rsid w:val="00377D0C"/>
    <w:rsid w:val="0038167B"/>
    <w:rsid w:val="00381BBF"/>
    <w:rsid w:val="00386080"/>
    <w:rsid w:val="0038716F"/>
    <w:rsid w:val="003914EE"/>
    <w:rsid w:val="00392129"/>
    <w:rsid w:val="00392854"/>
    <w:rsid w:val="00393A11"/>
    <w:rsid w:val="003947E3"/>
    <w:rsid w:val="003977B2"/>
    <w:rsid w:val="00397AFD"/>
    <w:rsid w:val="00397C89"/>
    <w:rsid w:val="003A0CA2"/>
    <w:rsid w:val="003A14BB"/>
    <w:rsid w:val="003A1EF5"/>
    <w:rsid w:val="003A1FD8"/>
    <w:rsid w:val="003A292C"/>
    <w:rsid w:val="003A5EAB"/>
    <w:rsid w:val="003A6165"/>
    <w:rsid w:val="003A7601"/>
    <w:rsid w:val="003B03F2"/>
    <w:rsid w:val="003B0F73"/>
    <w:rsid w:val="003B2007"/>
    <w:rsid w:val="003B389E"/>
    <w:rsid w:val="003B77CF"/>
    <w:rsid w:val="003C019C"/>
    <w:rsid w:val="003C0B8E"/>
    <w:rsid w:val="003C167F"/>
    <w:rsid w:val="003C2497"/>
    <w:rsid w:val="003C2EAB"/>
    <w:rsid w:val="003C33FA"/>
    <w:rsid w:val="003C3D2E"/>
    <w:rsid w:val="003C4D3B"/>
    <w:rsid w:val="003C5B0A"/>
    <w:rsid w:val="003C6B5A"/>
    <w:rsid w:val="003C7095"/>
    <w:rsid w:val="003C77D5"/>
    <w:rsid w:val="003D2A31"/>
    <w:rsid w:val="003D2B81"/>
    <w:rsid w:val="003D3920"/>
    <w:rsid w:val="003D3959"/>
    <w:rsid w:val="003D3E2F"/>
    <w:rsid w:val="003D5934"/>
    <w:rsid w:val="003D5F86"/>
    <w:rsid w:val="003D6F46"/>
    <w:rsid w:val="003E14EE"/>
    <w:rsid w:val="003E2557"/>
    <w:rsid w:val="003E42B4"/>
    <w:rsid w:val="003E5B38"/>
    <w:rsid w:val="003E63A8"/>
    <w:rsid w:val="003E68FA"/>
    <w:rsid w:val="003F0658"/>
    <w:rsid w:val="003F0D93"/>
    <w:rsid w:val="003F17D7"/>
    <w:rsid w:val="003F284F"/>
    <w:rsid w:val="003F2F89"/>
    <w:rsid w:val="003F5CA2"/>
    <w:rsid w:val="003F5D66"/>
    <w:rsid w:val="0040102B"/>
    <w:rsid w:val="004014F0"/>
    <w:rsid w:val="00401D75"/>
    <w:rsid w:val="0040501C"/>
    <w:rsid w:val="00405685"/>
    <w:rsid w:val="004075CF"/>
    <w:rsid w:val="0041073F"/>
    <w:rsid w:val="004107B6"/>
    <w:rsid w:val="00414013"/>
    <w:rsid w:val="00414AA6"/>
    <w:rsid w:val="00414BA7"/>
    <w:rsid w:val="00414DCF"/>
    <w:rsid w:val="0041643C"/>
    <w:rsid w:val="00416C9C"/>
    <w:rsid w:val="00417093"/>
    <w:rsid w:val="00423FDE"/>
    <w:rsid w:val="004250C7"/>
    <w:rsid w:val="0042520C"/>
    <w:rsid w:val="00425219"/>
    <w:rsid w:val="0042657D"/>
    <w:rsid w:val="004275B4"/>
    <w:rsid w:val="004275F8"/>
    <w:rsid w:val="00427A73"/>
    <w:rsid w:val="0043039B"/>
    <w:rsid w:val="00430D11"/>
    <w:rsid w:val="004317A8"/>
    <w:rsid w:val="00432BCE"/>
    <w:rsid w:val="00432BFE"/>
    <w:rsid w:val="00432C82"/>
    <w:rsid w:val="004334EA"/>
    <w:rsid w:val="00436835"/>
    <w:rsid w:val="00436A11"/>
    <w:rsid w:val="00437F82"/>
    <w:rsid w:val="00441ACE"/>
    <w:rsid w:val="00442085"/>
    <w:rsid w:val="00445A98"/>
    <w:rsid w:val="00450C21"/>
    <w:rsid w:val="004517B2"/>
    <w:rsid w:val="00452428"/>
    <w:rsid w:val="00452BFA"/>
    <w:rsid w:val="0045328C"/>
    <w:rsid w:val="00453593"/>
    <w:rsid w:val="00453C8A"/>
    <w:rsid w:val="0045538C"/>
    <w:rsid w:val="004562A3"/>
    <w:rsid w:val="00456AE4"/>
    <w:rsid w:val="00457490"/>
    <w:rsid w:val="004603E4"/>
    <w:rsid w:val="00462E81"/>
    <w:rsid w:val="0046542A"/>
    <w:rsid w:val="00465E12"/>
    <w:rsid w:val="0046600F"/>
    <w:rsid w:val="00466E37"/>
    <w:rsid w:val="004709B5"/>
    <w:rsid w:val="00472B01"/>
    <w:rsid w:val="00473306"/>
    <w:rsid w:val="00474A0F"/>
    <w:rsid w:val="00474EBA"/>
    <w:rsid w:val="004808C8"/>
    <w:rsid w:val="004814AD"/>
    <w:rsid w:val="00481756"/>
    <w:rsid w:val="004819DA"/>
    <w:rsid w:val="00481D96"/>
    <w:rsid w:val="004820B2"/>
    <w:rsid w:val="00483835"/>
    <w:rsid w:val="00484055"/>
    <w:rsid w:val="004844C9"/>
    <w:rsid w:val="004848E7"/>
    <w:rsid w:val="00486348"/>
    <w:rsid w:val="00486EEB"/>
    <w:rsid w:val="00487355"/>
    <w:rsid w:val="004914A8"/>
    <w:rsid w:val="0049169D"/>
    <w:rsid w:val="00491DFE"/>
    <w:rsid w:val="00492BE9"/>
    <w:rsid w:val="00493601"/>
    <w:rsid w:val="00493930"/>
    <w:rsid w:val="0049527B"/>
    <w:rsid w:val="00495EDB"/>
    <w:rsid w:val="00496B6B"/>
    <w:rsid w:val="004975A8"/>
    <w:rsid w:val="004A143A"/>
    <w:rsid w:val="004A2AA8"/>
    <w:rsid w:val="004A3D45"/>
    <w:rsid w:val="004A3D84"/>
    <w:rsid w:val="004A6275"/>
    <w:rsid w:val="004B0DDC"/>
    <w:rsid w:val="004B14A5"/>
    <w:rsid w:val="004B18E7"/>
    <w:rsid w:val="004B41C6"/>
    <w:rsid w:val="004B420A"/>
    <w:rsid w:val="004B5813"/>
    <w:rsid w:val="004B5820"/>
    <w:rsid w:val="004B585A"/>
    <w:rsid w:val="004B60FC"/>
    <w:rsid w:val="004B64DB"/>
    <w:rsid w:val="004B7AB3"/>
    <w:rsid w:val="004B7C08"/>
    <w:rsid w:val="004C0711"/>
    <w:rsid w:val="004C7447"/>
    <w:rsid w:val="004C744D"/>
    <w:rsid w:val="004C79ED"/>
    <w:rsid w:val="004C7C93"/>
    <w:rsid w:val="004D1F35"/>
    <w:rsid w:val="004D1F86"/>
    <w:rsid w:val="004D2BBB"/>
    <w:rsid w:val="004D330E"/>
    <w:rsid w:val="004D3D52"/>
    <w:rsid w:val="004D3DA0"/>
    <w:rsid w:val="004D3DA7"/>
    <w:rsid w:val="004D5B45"/>
    <w:rsid w:val="004D6BD6"/>
    <w:rsid w:val="004D769F"/>
    <w:rsid w:val="004E10DD"/>
    <w:rsid w:val="004E235E"/>
    <w:rsid w:val="004E2615"/>
    <w:rsid w:val="004E2B94"/>
    <w:rsid w:val="004E52A8"/>
    <w:rsid w:val="004E6114"/>
    <w:rsid w:val="004E6173"/>
    <w:rsid w:val="004E6490"/>
    <w:rsid w:val="004E6C4C"/>
    <w:rsid w:val="004E6C63"/>
    <w:rsid w:val="004E7A60"/>
    <w:rsid w:val="004F05D7"/>
    <w:rsid w:val="004F0A86"/>
    <w:rsid w:val="004F3009"/>
    <w:rsid w:val="004F311C"/>
    <w:rsid w:val="004F3B1E"/>
    <w:rsid w:val="004F5206"/>
    <w:rsid w:val="004F522B"/>
    <w:rsid w:val="004F57DD"/>
    <w:rsid w:val="004F5F03"/>
    <w:rsid w:val="004F6C60"/>
    <w:rsid w:val="004F6CA9"/>
    <w:rsid w:val="004F7E46"/>
    <w:rsid w:val="0050217D"/>
    <w:rsid w:val="005053C3"/>
    <w:rsid w:val="005053D4"/>
    <w:rsid w:val="00505866"/>
    <w:rsid w:val="00506246"/>
    <w:rsid w:val="00507A20"/>
    <w:rsid w:val="005105A5"/>
    <w:rsid w:val="00510629"/>
    <w:rsid w:val="00513A06"/>
    <w:rsid w:val="0051443D"/>
    <w:rsid w:val="0051460E"/>
    <w:rsid w:val="00516E2E"/>
    <w:rsid w:val="00517A2B"/>
    <w:rsid w:val="00523EA4"/>
    <w:rsid w:val="00525E47"/>
    <w:rsid w:val="00526BFD"/>
    <w:rsid w:val="00527AA1"/>
    <w:rsid w:val="00527DFA"/>
    <w:rsid w:val="00527E72"/>
    <w:rsid w:val="005314B6"/>
    <w:rsid w:val="00532AC3"/>
    <w:rsid w:val="00532EF2"/>
    <w:rsid w:val="00533817"/>
    <w:rsid w:val="00534043"/>
    <w:rsid w:val="005347BB"/>
    <w:rsid w:val="005354E7"/>
    <w:rsid w:val="0054047A"/>
    <w:rsid w:val="005415AD"/>
    <w:rsid w:val="00542A80"/>
    <w:rsid w:val="00542AF9"/>
    <w:rsid w:val="00544219"/>
    <w:rsid w:val="00544A45"/>
    <w:rsid w:val="00546F52"/>
    <w:rsid w:val="0054711E"/>
    <w:rsid w:val="005506D6"/>
    <w:rsid w:val="005524D6"/>
    <w:rsid w:val="005534A4"/>
    <w:rsid w:val="00555CF4"/>
    <w:rsid w:val="00557460"/>
    <w:rsid w:val="0055763A"/>
    <w:rsid w:val="00560EF7"/>
    <w:rsid w:val="00561630"/>
    <w:rsid w:val="00561713"/>
    <w:rsid w:val="00564832"/>
    <w:rsid w:val="00564B4E"/>
    <w:rsid w:val="005654F6"/>
    <w:rsid w:val="00565E06"/>
    <w:rsid w:val="00565FDB"/>
    <w:rsid w:val="00570ACB"/>
    <w:rsid w:val="0057421D"/>
    <w:rsid w:val="00575758"/>
    <w:rsid w:val="00575A29"/>
    <w:rsid w:val="00576BA1"/>
    <w:rsid w:val="00576D00"/>
    <w:rsid w:val="00580682"/>
    <w:rsid w:val="0058324E"/>
    <w:rsid w:val="0058461B"/>
    <w:rsid w:val="00586564"/>
    <w:rsid w:val="00587688"/>
    <w:rsid w:val="005906FC"/>
    <w:rsid w:val="005909F7"/>
    <w:rsid w:val="00590C24"/>
    <w:rsid w:val="00591C8B"/>
    <w:rsid w:val="00593074"/>
    <w:rsid w:val="00593260"/>
    <w:rsid w:val="00594382"/>
    <w:rsid w:val="0059443C"/>
    <w:rsid w:val="00594DD9"/>
    <w:rsid w:val="00594F23"/>
    <w:rsid w:val="00595149"/>
    <w:rsid w:val="00596F24"/>
    <w:rsid w:val="005A10DE"/>
    <w:rsid w:val="005A5100"/>
    <w:rsid w:val="005A5261"/>
    <w:rsid w:val="005A6EF4"/>
    <w:rsid w:val="005B29A2"/>
    <w:rsid w:val="005B2A29"/>
    <w:rsid w:val="005B3330"/>
    <w:rsid w:val="005B408C"/>
    <w:rsid w:val="005B6F20"/>
    <w:rsid w:val="005B77AB"/>
    <w:rsid w:val="005B7B23"/>
    <w:rsid w:val="005C0EB2"/>
    <w:rsid w:val="005C1AFD"/>
    <w:rsid w:val="005C2F67"/>
    <w:rsid w:val="005C3E54"/>
    <w:rsid w:val="005C5D5E"/>
    <w:rsid w:val="005C682C"/>
    <w:rsid w:val="005D0008"/>
    <w:rsid w:val="005D2C7C"/>
    <w:rsid w:val="005D4038"/>
    <w:rsid w:val="005D7E59"/>
    <w:rsid w:val="005E13C9"/>
    <w:rsid w:val="005E1896"/>
    <w:rsid w:val="005E31ED"/>
    <w:rsid w:val="005E3F10"/>
    <w:rsid w:val="005E422D"/>
    <w:rsid w:val="005E5AF1"/>
    <w:rsid w:val="005E5E46"/>
    <w:rsid w:val="005E5FD4"/>
    <w:rsid w:val="005E7D4E"/>
    <w:rsid w:val="005F0EB3"/>
    <w:rsid w:val="005F197C"/>
    <w:rsid w:val="005F3244"/>
    <w:rsid w:val="005F54F7"/>
    <w:rsid w:val="005F7C84"/>
    <w:rsid w:val="006005A5"/>
    <w:rsid w:val="006011CE"/>
    <w:rsid w:val="0060204E"/>
    <w:rsid w:val="00602F4B"/>
    <w:rsid w:val="00603C36"/>
    <w:rsid w:val="00603D7A"/>
    <w:rsid w:val="006042E0"/>
    <w:rsid w:val="006043F9"/>
    <w:rsid w:val="00604AF1"/>
    <w:rsid w:val="00606126"/>
    <w:rsid w:val="00606666"/>
    <w:rsid w:val="00607534"/>
    <w:rsid w:val="00607990"/>
    <w:rsid w:val="00607FD2"/>
    <w:rsid w:val="00611BD5"/>
    <w:rsid w:val="0061312A"/>
    <w:rsid w:val="00614138"/>
    <w:rsid w:val="00614496"/>
    <w:rsid w:val="006156B9"/>
    <w:rsid w:val="00616E22"/>
    <w:rsid w:val="00617075"/>
    <w:rsid w:val="006204F4"/>
    <w:rsid w:val="006209E9"/>
    <w:rsid w:val="00621B0B"/>
    <w:rsid w:val="00622E38"/>
    <w:rsid w:val="00625C68"/>
    <w:rsid w:val="00625D7A"/>
    <w:rsid w:val="00627250"/>
    <w:rsid w:val="00630281"/>
    <w:rsid w:val="00633149"/>
    <w:rsid w:val="00634697"/>
    <w:rsid w:val="00635C99"/>
    <w:rsid w:val="006361EB"/>
    <w:rsid w:val="0064052B"/>
    <w:rsid w:val="00641C37"/>
    <w:rsid w:val="00645243"/>
    <w:rsid w:val="00646481"/>
    <w:rsid w:val="00646ABB"/>
    <w:rsid w:val="00647465"/>
    <w:rsid w:val="0065060F"/>
    <w:rsid w:val="0065449F"/>
    <w:rsid w:val="006563E8"/>
    <w:rsid w:val="00657419"/>
    <w:rsid w:val="00657A9D"/>
    <w:rsid w:val="0066030D"/>
    <w:rsid w:val="006603EF"/>
    <w:rsid w:val="00661234"/>
    <w:rsid w:val="00661BF3"/>
    <w:rsid w:val="00661F82"/>
    <w:rsid w:val="00662CD0"/>
    <w:rsid w:val="00664A64"/>
    <w:rsid w:val="00664FFE"/>
    <w:rsid w:val="006654D4"/>
    <w:rsid w:val="00671AA7"/>
    <w:rsid w:val="00671F56"/>
    <w:rsid w:val="006722F5"/>
    <w:rsid w:val="006736C3"/>
    <w:rsid w:val="00673D0C"/>
    <w:rsid w:val="006750FA"/>
    <w:rsid w:val="00675C7E"/>
    <w:rsid w:val="00677FF7"/>
    <w:rsid w:val="00680E85"/>
    <w:rsid w:val="006819B9"/>
    <w:rsid w:val="00681D46"/>
    <w:rsid w:val="0068304A"/>
    <w:rsid w:val="006832AF"/>
    <w:rsid w:val="00683887"/>
    <w:rsid w:val="0068567E"/>
    <w:rsid w:val="00685766"/>
    <w:rsid w:val="00685E22"/>
    <w:rsid w:val="0068757C"/>
    <w:rsid w:val="00692873"/>
    <w:rsid w:val="006929F5"/>
    <w:rsid w:val="0069642A"/>
    <w:rsid w:val="00697185"/>
    <w:rsid w:val="006A0354"/>
    <w:rsid w:val="006A035F"/>
    <w:rsid w:val="006A09BF"/>
    <w:rsid w:val="006A2389"/>
    <w:rsid w:val="006A348C"/>
    <w:rsid w:val="006A44A1"/>
    <w:rsid w:val="006A4724"/>
    <w:rsid w:val="006A5202"/>
    <w:rsid w:val="006A53BF"/>
    <w:rsid w:val="006B0DCB"/>
    <w:rsid w:val="006B3513"/>
    <w:rsid w:val="006B4629"/>
    <w:rsid w:val="006B605E"/>
    <w:rsid w:val="006C31CA"/>
    <w:rsid w:val="006C363B"/>
    <w:rsid w:val="006C459F"/>
    <w:rsid w:val="006C4E67"/>
    <w:rsid w:val="006C5391"/>
    <w:rsid w:val="006C56E5"/>
    <w:rsid w:val="006C5B28"/>
    <w:rsid w:val="006C5D2E"/>
    <w:rsid w:val="006C5D9F"/>
    <w:rsid w:val="006C5DEA"/>
    <w:rsid w:val="006C7BF3"/>
    <w:rsid w:val="006D0496"/>
    <w:rsid w:val="006D4035"/>
    <w:rsid w:val="006D4ABE"/>
    <w:rsid w:val="006D4E50"/>
    <w:rsid w:val="006D7FEC"/>
    <w:rsid w:val="006E11BD"/>
    <w:rsid w:val="006E139A"/>
    <w:rsid w:val="006E486A"/>
    <w:rsid w:val="006E4B1F"/>
    <w:rsid w:val="006E536F"/>
    <w:rsid w:val="006E59B2"/>
    <w:rsid w:val="006E5B59"/>
    <w:rsid w:val="006E6A85"/>
    <w:rsid w:val="006E767F"/>
    <w:rsid w:val="006F2E37"/>
    <w:rsid w:val="006F4FF6"/>
    <w:rsid w:val="006F5B5E"/>
    <w:rsid w:val="00700E1F"/>
    <w:rsid w:val="00701755"/>
    <w:rsid w:val="00702E2A"/>
    <w:rsid w:val="00707CE0"/>
    <w:rsid w:val="007111F0"/>
    <w:rsid w:val="00711A54"/>
    <w:rsid w:val="00711F7F"/>
    <w:rsid w:val="00712CD7"/>
    <w:rsid w:val="0071488E"/>
    <w:rsid w:val="00714E5C"/>
    <w:rsid w:val="00715487"/>
    <w:rsid w:val="00715B2C"/>
    <w:rsid w:val="007160A8"/>
    <w:rsid w:val="007175D7"/>
    <w:rsid w:val="00721FFF"/>
    <w:rsid w:val="00723C0A"/>
    <w:rsid w:val="007246BA"/>
    <w:rsid w:val="00724A3D"/>
    <w:rsid w:val="00725789"/>
    <w:rsid w:val="00725838"/>
    <w:rsid w:val="0072586D"/>
    <w:rsid w:val="00726704"/>
    <w:rsid w:val="0072794C"/>
    <w:rsid w:val="00727D89"/>
    <w:rsid w:val="00730467"/>
    <w:rsid w:val="00731928"/>
    <w:rsid w:val="0073315E"/>
    <w:rsid w:val="007336C9"/>
    <w:rsid w:val="00733769"/>
    <w:rsid w:val="0073600B"/>
    <w:rsid w:val="00742DE4"/>
    <w:rsid w:val="007459EC"/>
    <w:rsid w:val="00746F9F"/>
    <w:rsid w:val="007510DE"/>
    <w:rsid w:val="00751254"/>
    <w:rsid w:val="0075170A"/>
    <w:rsid w:val="0075193A"/>
    <w:rsid w:val="00755987"/>
    <w:rsid w:val="00760EBB"/>
    <w:rsid w:val="00762121"/>
    <w:rsid w:val="00764EB5"/>
    <w:rsid w:val="00765656"/>
    <w:rsid w:val="00765DED"/>
    <w:rsid w:val="007664E4"/>
    <w:rsid w:val="007665AD"/>
    <w:rsid w:val="00770CE2"/>
    <w:rsid w:val="00771376"/>
    <w:rsid w:val="00772697"/>
    <w:rsid w:val="00774C9A"/>
    <w:rsid w:val="00776A2E"/>
    <w:rsid w:val="00783558"/>
    <w:rsid w:val="00783626"/>
    <w:rsid w:val="007840A6"/>
    <w:rsid w:val="00784B9A"/>
    <w:rsid w:val="0078583B"/>
    <w:rsid w:val="00786A73"/>
    <w:rsid w:val="00786D79"/>
    <w:rsid w:val="00787FA1"/>
    <w:rsid w:val="00790C2F"/>
    <w:rsid w:val="007921BD"/>
    <w:rsid w:val="007922E6"/>
    <w:rsid w:val="00794D2B"/>
    <w:rsid w:val="00795D55"/>
    <w:rsid w:val="00796776"/>
    <w:rsid w:val="00797433"/>
    <w:rsid w:val="007A07DC"/>
    <w:rsid w:val="007A0E04"/>
    <w:rsid w:val="007A2471"/>
    <w:rsid w:val="007A2F33"/>
    <w:rsid w:val="007A313F"/>
    <w:rsid w:val="007A3173"/>
    <w:rsid w:val="007A62CC"/>
    <w:rsid w:val="007B0B24"/>
    <w:rsid w:val="007B1E62"/>
    <w:rsid w:val="007B1FE5"/>
    <w:rsid w:val="007B43B6"/>
    <w:rsid w:val="007B49DB"/>
    <w:rsid w:val="007B5F67"/>
    <w:rsid w:val="007B628D"/>
    <w:rsid w:val="007B675F"/>
    <w:rsid w:val="007C0DC8"/>
    <w:rsid w:val="007C1500"/>
    <w:rsid w:val="007C1C19"/>
    <w:rsid w:val="007C1C41"/>
    <w:rsid w:val="007C1D97"/>
    <w:rsid w:val="007C47BC"/>
    <w:rsid w:val="007C6A82"/>
    <w:rsid w:val="007D222A"/>
    <w:rsid w:val="007D32FB"/>
    <w:rsid w:val="007D3E96"/>
    <w:rsid w:val="007D4514"/>
    <w:rsid w:val="007D519D"/>
    <w:rsid w:val="007D5255"/>
    <w:rsid w:val="007D61FE"/>
    <w:rsid w:val="007D67BD"/>
    <w:rsid w:val="007E150C"/>
    <w:rsid w:val="007E225A"/>
    <w:rsid w:val="007E3B6D"/>
    <w:rsid w:val="007E40B9"/>
    <w:rsid w:val="007E436A"/>
    <w:rsid w:val="007E5CA4"/>
    <w:rsid w:val="007E5FFC"/>
    <w:rsid w:val="007E7A0F"/>
    <w:rsid w:val="007F042F"/>
    <w:rsid w:val="007F0724"/>
    <w:rsid w:val="007F2CEE"/>
    <w:rsid w:val="007F3167"/>
    <w:rsid w:val="007F3FAA"/>
    <w:rsid w:val="007F524D"/>
    <w:rsid w:val="00801009"/>
    <w:rsid w:val="0080408D"/>
    <w:rsid w:val="0080482B"/>
    <w:rsid w:val="00804B3C"/>
    <w:rsid w:val="0080555A"/>
    <w:rsid w:val="0080623D"/>
    <w:rsid w:val="0080684D"/>
    <w:rsid w:val="0080694C"/>
    <w:rsid w:val="00806CD1"/>
    <w:rsid w:val="00811107"/>
    <w:rsid w:val="008129D5"/>
    <w:rsid w:val="00813D99"/>
    <w:rsid w:val="00814E0C"/>
    <w:rsid w:val="00823AA7"/>
    <w:rsid w:val="00824757"/>
    <w:rsid w:val="008254C9"/>
    <w:rsid w:val="0083020B"/>
    <w:rsid w:val="00831C25"/>
    <w:rsid w:val="008351F4"/>
    <w:rsid w:val="00835A83"/>
    <w:rsid w:val="00835AE4"/>
    <w:rsid w:val="0083657A"/>
    <w:rsid w:val="00836C40"/>
    <w:rsid w:val="00840B14"/>
    <w:rsid w:val="0084101A"/>
    <w:rsid w:val="00841D5E"/>
    <w:rsid w:val="0084275A"/>
    <w:rsid w:val="00842D72"/>
    <w:rsid w:val="00844125"/>
    <w:rsid w:val="008510B8"/>
    <w:rsid w:val="00855625"/>
    <w:rsid w:val="00857354"/>
    <w:rsid w:val="008578B8"/>
    <w:rsid w:val="00861DD0"/>
    <w:rsid w:val="00862197"/>
    <w:rsid w:val="00864EDB"/>
    <w:rsid w:val="00867248"/>
    <w:rsid w:val="00870CA9"/>
    <w:rsid w:val="00872DC6"/>
    <w:rsid w:val="0087492B"/>
    <w:rsid w:val="00876415"/>
    <w:rsid w:val="00877359"/>
    <w:rsid w:val="00877971"/>
    <w:rsid w:val="008800D1"/>
    <w:rsid w:val="008838E5"/>
    <w:rsid w:val="00883DFF"/>
    <w:rsid w:val="00884620"/>
    <w:rsid w:val="008907F6"/>
    <w:rsid w:val="00893B44"/>
    <w:rsid w:val="0089578B"/>
    <w:rsid w:val="00896C4F"/>
    <w:rsid w:val="00897022"/>
    <w:rsid w:val="00897AB7"/>
    <w:rsid w:val="008A2A87"/>
    <w:rsid w:val="008A3C54"/>
    <w:rsid w:val="008A5345"/>
    <w:rsid w:val="008A584F"/>
    <w:rsid w:val="008A61BC"/>
    <w:rsid w:val="008A679A"/>
    <w:rsid w:val="008A7014"/>
    <w:rsid w:val="008B0089"/>
    <w:rsid w:val="008B12BD"/>
    <w:rsid w:val="008B1546"/>
    <w:rsid w:val="008B2AA2"/>
    <w:rsid w:val="008B4C67"/>
    <w:rsid w:val="008B5E4B"/>
    <w:rsid w:val="008B6A66"/>
    <w:rsid w:val="008B6A9A"/>
    <w:rsid w:val="008C0E9E"/>
    <w:rsid w:val="008C1A35"/>
    <w:rsid w:val="008C2C18"/>
    <w:rsid w:val="008C3BE5"/>
    <w:rsid w:val="008C49F6"/>
    <w:rsid w:val="008C52C1"/>
    <w:rsid w:val="008C54EF"/>
    <w:rsid w:val="008C5A11"/>
    <w:rsid w:val="008C7FD2"/>
    <w:rsid w:val="008D0F8C"/>
    <w:rsid w:val="008D1D47"/>
    <w:rsid w:val="008D31E7"/>
    <w:rsid w:val="008D4451"/>
    <w:rsid w:val="008D4480"/>
    <w:rsid w:val="008E0B40"/>
    <w:rsid w:val="008E0B46"/>
    <w:rsid w:val="008E13D3"/>
    <w:rsid w:val="008E17CE"/>
    <w:rsid w:val="008E17D2"/>
    <w:rsid w:val="008E28C9"/>
    <w:rsid w:val="008E2974"/>
    <w:rsid w:val="008E2C94"/>
    <w:rsid w:val="008E2DA8"/>
    <w:rsid w:val="008E3A80"/>
    <w:rsid w:val="008E3C89"/>
    <w:rsid w:val="008E4DA5"/>
    <w:rsid w:val="008E4DAC"/>
    <w:rsid w:val="008E7D2D"/>
    <w:rsid w:val="008F033D"/>
    <w:rsid w:val="008F033E"/>
    <w:rsid w:val="008F048C"/>
    <w:rsid w:val="008F1B18"/>
    <w:rsid w:val="008F1CDB"/>
    <w:rsid w:val="008F1ECD"/>
    <w:rsid w:val="008F3B2F"/>
    <w:rsid w:val="008F40BB"/>
    <w:rsid w:val="008F7297"/>
    <w:rsid w:val="009016D8"/>
    <w:rsid w:val="00902196"/>
    <w:rsid w:val="009025D7"/>
    <w:rsid w:val="00903265"/>
    <w:rsid w:val="00903CE2"/>
    <w:rsid w:val="009040B5"/>
    <w:rsid w:val="009050CE"/>
    <w:rsid w:val="0090796E"/>
    <w:rsid w:val="009108D4"/>
    <w:rsid w:val="00912346"/>
    <w:rsid w:val="00913480"/>
    <w:rsid w:val="00913FB1"/>
    <w:rsid w:val="009175E0"/>
    <w:rsid w:val="00917768"/>
    <w:rsid w:val="00920901"/>
    <w:rsid w:val="0092167B"/>
    <w:rsid w:val="00924560"/>
    <w:rsid w:val="0092516F"/>
    <w:rsid w:val="0092549C"/>
    <w:rsid w:val="00927650"/>
    <w:rsid w:val="0093063E"/>
    <w:rsid w:val="00931225"/>
    <w:rsid w:val="00932342"/>
    <w:rsid w:val="00932B4A"/>
    <w:rsid w:val="00936CFA"/>
    <w:rsid w:val="009379BF"/>
    <w:rsid w:val="00941DE8"/>
    <w:rsid w:val="00942ED9"/>
    <w:rsid w:val="00942EDC"/>
    <w:rsid w:val="009430FA"/>
    <w:rsid w:val="00945CF9"/>
    <w:rsid w:val="009471E5"/>
    <w:rsid w:val="00947324"/>
    <w:rsid w:val="00951097"/>
    <w:rsid w:val="00952266"/>
    <w:rsid w:val="00954746"/>
    <w:rsid w:val="00956039"/>
    <w:rsid w:val="00956914"/>
    <w:rsid w:val="009574EF"/>
    <w:rsid w:val="009604D1"/>
    <w:rsid w:val="00960781"/>
    <w:rsid w:val="00964165"/>
    <w:rsid w:val="00964E87"/>
    <w:rsid w:val="009663E2"/>
    <w:rsid w:val="00966407"/>
    <w:rsid w:val="00970C16"/>
    <w:rsid w:val="0097258F"/>
    <w:rsid w:val="00972EBF"/>
    <w:rsid w:val="0097328B"/>
    <w:rsid w:val="00975B3C"/>
    <w:rsid w:val="00977CD8"/>
    <w:rsid w:val="009820D3"/>
    <w:rsid w:val="009823B8"/>
    <w:rsid w:val="00982BE8"/>
    <w:rsid w:val="009834D3"/>
    <w:rsid w:val="00983FDE"/>
    <w:rsid w:val="00990044"/>
    <w:rsid w:val="00991CDF"/>
    <w:rsid w:val="009A08E2"/>
    <w:rsid w:val="009A280E"/>
    <w:rsid w:val="009A2C83"/>
    <w:rsid w:val="009A33D2"/>
    <w:rsid w:val="009A3D1D"/>
    <w:rsid w:val="009A4D88"/>
    <w:rsid w:val="009A53B2"/>
    <w:rsid w:val="009A5A50"/>
    <w:rsid w:val="009B0C66"/>
    <w:rsid w:val="009B11F4"/>
    <w:rsid w:val="009B213C"/>
    <w:rsid w:val="009B30F0"/>
    <w:rsid w:val="009B3134"/>
    <w:rsid w:val="009B3511"/>
    <w:rsid w:val="009B6251"/>
    <w:rsid w:val="009B62B0"/>
    <w:rsid w:val="009B6F90"/>
    <w:rsid w:val="009B6FD2"/>
    <w:rsid w:val="009C1211"/>
    <w:rsid w:val="009C20C1"/>
    <w:rsid w:val="009C3760"/>
    <w:rsid w:val="009C4ADF"/>
    <w:rsid w:val="009C5429"/>
    <w:rsid w:val="009C7457"/>
    <w:rsid w:val="009C7CE8"/>
    <w:rsid w:val="009D0732"/>
    <w:rsid w:val="009D3729"/>
    <w:rsid w:val="009D3736"/>
    <w:rsid w:val="009E0359"/>
    <w:rsid w:val="009E0F45"/>
    <w:rsid w:val="009E110F"/>
    <w:rsid w:val="009E305A"/>
    <w:rsid w:val="009E4FC2"/>
    <w:rsid w:val="009E6246"/>
    <w:rsid w:val="009E7D8A"/>
    <w:rsid w:val="009F0532"/>
    <w:rsid w:val="009F3405"/>
    <w:rsid w:val="009F43C4"/>
    <w:rsid w:val="009F4702"/>
    <w:rsid w:val="009F5BD0"/>
    <w:rsid w:val="009F75F3"/>
    <w:rsid w:val="009F78D5"/>
    <w:rsid w:val="009F7BA7"/>
    <w:rsid w:val="00A00241"/>
    <w:rsid w:val="00A01A47"/>
    <w:rsid w:val="00A02D99"/>
    <w:rsid w:val="00A02FB7"/>
    <w:rsid w:val="00A03ED2"/>
    <w:rsid w:val="00A13B31"/>
    <w:rsid w:val="00A13E0F"/>
    <w:rsid w:val="00A14240"/>
    <w:rsid w:val="00A15040"/>
    <w:rsid w:val="00A25DEA"/>
    <w:rsid w:val="00A27031"/>
    <w:rsid w:val="00A27283"/>
    <w:rsid w:val="00A3035C"/>
    <w:rsid w:val="00A31902"/>
    <w:rsid w:val="00A3279D"/>
    <w:rsid w:val="00A413DE"/>
    <w:rsid w:val="00A444CC"/>
    <w:rsid w:val="00A4599C"/>
    <w:rsid w:val="00A4672E"/>
    <w:rsid w:val="00A468C6"/>
    <w:rsid w:val="00A50B84"/>
    <w:rsid w:val="00A52B96"/>
    <w:rsid w:val="00A52C65"/>
    <w:rsid w:val="00A53294"/>
    <w:rsid w:val="00A541B4"/>
    <w:rsid w:val="00A54B20"/>
    <w:rsid w:val="00A57AE0"/>
    <w:rsid w:val="00A60BE4"/>
    <w:rsid w:val="00A60D55"/>
    <w:rsid w:val="00A60D78"/>
    <w:rsid w:val="00A616CF"/>
    <w:rsid w:val="00A6192D"/>
    <w:rsid w:val="00A619CE"/>
    <w:rsid w:val="00A61F62"/>
    <w:rsid w:val="00A62CD9"/>
    <w:rsid w:val="00A643C2"/>
    <w:rsid w:val="00A64BE5"/>
    <w:rsid w:val="00A6586C"/>
    <w:rsid w:val="00A66BF4"/>
    <w:rsid w:val="00A7451D"/>
    <w:rsid w:val="00A7631C"/>
    <w:rsid w:val="00A76B44"/>
    <w:rsid w:val="00A82A3E"/>
    <w:rsid w:val="00A83B88"/>
    <w:rsid w:val="00A84572"/>
    <w:rsid w:val="00A85645"/>
    <w:rsid w:val="00A85F50"/>
    <w:rsid w:val="00A911FB"/>
    <w:rsid w:val="00A93194"/>
    <w:rsid w:val="00A946D4"/>
    <w:rsid w:val="00A952CB"/>
    <w:rsid w:val="00A966A2"/>
    <w:rsid w:val="00A967F7"/>
    <w:rsid w:val="00AA3276"/>
    <w:rsid w:val="00AA33A6"/>
    <w:rsid w:val="00AA3DFE"/>
    <w:rsid w:val="00AA49D0"/>
    <w:rsid w:val="00AA509D"/>
    <w:rsid w:val="00AB1491"/>
    <w:rsid w:val="00AB15BB"/>
    <w:rsid w:val="00AB1A75"/>
    <w:rsid w:val="00AB1FC6"/>
    <w:rsid w:val="00AB34AA"/>
    <w:rsid w:val="00AB4771"/>
    <w:rsid w:val="00AB4D66"/>
    <w:rsid w:val="00AB5A92"/>
    <w:rsid w:val="00AB7873"/>
    <w:rsid w:val="00AC08CA"/>
    <w:rsid w:val="00AC2086"/>
    <w:rsid w:val="00AC33F8"/>
    <w:rsid w:val="00AC491C"/>
    <w:rsid w:val="00AC674D"/>
    <w:rsid w:val="00AC7135"/>
    <w:rsid w:val="00AC7403"/>
    <w:rsid w:val="00AD209F"/>
    <w:rsid w:val="00AD4D15"/>
    <w:rsid w:val="00AD531F"/>
    <w:rsid w:val="00AD57C9"/>
    <w:rsid w:val="00AD760D"/>
    <w:rsid w:val="00AE0D13"/>
    <w:rsid w:val="00AE1BC1"/>
    <w:rsid w:val="00AE3C90"/>
    <w:rsid w:val="00AE4093"/>
    <w:rsid w:val="00AE4377"/>
    <w:rsid w:val="00AE4FC9"/>
    <w:rsid w:val="00AE5104"/>
    <w:rsid w:val="00AE7243"/>
    <w:rsid w:val="00AE7977"/>
    <w:rsid w:val="00AE7CC6"/>
    <w:rsid w:val="00AF0841"/>
    <w:rsid w:val="00AF207A"/>
    <w:rsid w:val="00AF3AFA"/>
    <w:rsid w:val="00AF45CD"/>
    <w:rsid w:val="00AF79EF"/>
    <w:rsid w:val="00B0047A"/>
    <w:rsid w:val="00B004AA"/>
    <w:rsid w:val="00B01577"/>
    <w:rsid w:val="00B03867"/>
    <w:rsid w:val="00B055CC"/>
    <w:rsid w:val="00B061B8"/>
    <w:rsid w:val="00B10910"/>
    <w:rsid w:val="00B112B5"/>
    <w:rsid w:val="00B13A6D"/>
    <w:rsid w:val="00B144E2"/>
    <w:rsid w:val="00B148D3"/>
    <w:rsid w:val="00B15032"/>
    <w:rsid w:val="00B171DB"/>
    <w:rsid w:val="00B17850"/>
    <w:rsid w:val="00B17CB3"/>
    <w:rsid w:val="00B21491"/>
    <w:rsid w:val="00B21FB0"/>
    <w:rsid w:val="00B22CCA"/>
    <w:rsid w:val="00B22F3B"/>
    <w:rsid w:val="00B2333A"/>
    <w:rsid w:val="00B23839"/>
    <w:rsid w:val="00B23940"/>
    <w:rsid w:val="00B25C09"/>
    <w:rsid w:val="00B2692A"/>
    <w:rsid w:val="00B2729C"/>
    <w:rsid w:val="00B274B0"/>
    <w:rsid w:val="00B27A0B"/>
    <w:rsid w:val="00B30A8B"/>
    <w:rsid w:val="00B313FA"/>
    <w:rsid w:val="00B31C7D"/>
    <w:rsid w:val="00B330DD"/>
    <w:rsid w:val="00B33FC4"/>
    <w:rsid w:val="00B36381"/>
    <w:rsid w:val="00B40769"/>
    <w:rsid w:val="00B40A33"/>
    <w:rsid w:val="00B52937"/>
    <w:rsid w:val="00B5294A"/>
    <w:rsid w:val="00B53979"/>
    <w:rsid w:val="00B57A66"/>
    <w:rsid w:val="00B60610"/>
    <w:rsid w:val="00B6421D"/>
    <w:rsid w:val="00B647A9"/>
    <w:rsid w:val="00B64D2C"/>
    <w:rsid w:val="00B70D27"/>
    <w:rsid w:val="00B717A1"/>
    <w:rsid w:val="00B717BF"/>
    <w:rsid w:val="00B72054"/>
    <w:rsid w:val="00B7231A"/>
    <w:rsid w:val="00B73B9C"/>
    <w:rsid w:val="00B73CF8"/>
    <w:rsid w:val="00B742EE"/>
    <w:rsid w:val="00B75341"/>
    <w:rsid w:val="00B75504"/>
    <w:rsid w:val="00B760B8"/>
    <w:rsid w:val="00B76B34"/>
    <w:rsid w:val="00B76CF1"/>
    <w:rsid w:val="00B76ECC"/>
    <w:rsid w:val="00B77AED"/>
    <w:rsid w:val="00B80903"/>
    <w:rsid w:val="00B825D1"/>
    <w:rsid w:val="00B85E95"/>
    <w:rsid w:val="00B871FF"/>
    <w:rsid w:val="00B8789C"/>
    <w:rsid w:val="00B901B8"/>
    <w:rsid w:val="00B916EF"/>
    <w:rsid w:val="00B92C89"/>
    <w:rsid w:val="00B946C8"/>
    <w:rsid w:val="00B96FD5"/>
    <w:rsid w:val="00B97AEF"/>
    <w:rsid w:val="00BA1109"/>
    <w:rsid w:val="00BA14D0"/>
    <w:rsid w:val="00BA1704"/>
    <w:rsid w:val="00BA2841"/>
    <w:rsid w:val="00BA49D6"/>
    <w:rsid w:val="00BA4A1C"/>
    <w:rsid w:val="00BA628D"/>
    <w:rsid w:val="00BA6C86"/>
    <w:rsid w:val="00BA7772"/>
    <w:rsid w:val="00BB185B"/>
    <w:rsid w:val="00BB3203"/>
    <w:rsid w:val="00BB3781"/>
    <w:rsid w:val="00BB4917"/>
    <w:rsid w:val="00BB5115"/>
    <w:rsid w:val="00BB5246"/>
    <w:rsid w:val="00BB5A84"/>
    <w:rsid w:val="00BB608E"/>
    <w:rsid w:val="00BB616F"/>
    <w:rsid w:val="00BB6737"/>
    <w:rsid w:val="00BC0CEB"/>
    <w:rsid w:val="00BC1429"/>
    <w:rsid w:val="00BC16A2"/>
    <w:rsid w:val="00BC32A5"/>
    <w:rsid w:val="00BC3910"/>
    <w:rsid w:val="00BC4346"/>
    <w:rsid w:val="00BC5017"/>
    <w:rsid w:val="00BC5734"/>
    <w:rsid w:val="00BC6DFA"/>
    <w:rsid w:val="00BC6EBA"/>
    <w:rsid w:val="00BC772B"/>
    <w:rsid w:val="00BC793A"/>
    <w:rsid w:val="00BD2386"/>
    <w:rsid w:val="00BD23B8"/>
    <w:rsid w:val="00BD328C"/>
    <w:rsid w:val="00BD4881"/>
    <w:rsid w:val="00BD48CD"/>
    <w:rsid w:val="00BD6A95"/>
    <w:rsid w:val="00BE0050"/>
    <w:rsid w:val="00BE2258"/>
    <w:rsid w:val="00BE2E6E"/>
    <w:rsid w:val="00BF0377"/>
    <w:rsid w:val="00BF0920"/>
    <w:rsid w:val="00BF1500"/>
    <w:rsid w:val="00BF3329"/>
    <w:rsid w:val="00BF3702"/>
    <w:rsid w:val="00BF48D6"/>
    <w:rsid w:val="00BF576A"/>
    <w:rsid w:val="00BF7163"/>
    <w:rsid w:val="00BF7691"/>
    <w:rsid w:val="00BF7721"/>
    <w:rsid w:val="00C00625"/>
    <w:rsid w:val="00C02F39"/>
    <w:rsid w:val="00C04F5B"/>
    <w:rsid w:val="00C11E94"/>
    <w:rsid w:val="00C12401"/>
    <w:rsid w:val="00C13AC4"/>
    <w:rsid w:val="00C1790A"/>
    <w:rsid w:val="00C17BDC"/>
    <w:rsid w:val="00C20161"/>
    <w:rsid w:val="00C20AF7"/>
    <w:rsid w:val="00C216B4"/>
    <w:rsid w:val="00C267BB"/>
    <w:rsid w:val="00C27645"/>
    <w:rsid w:val="00C30F7E"/>
    <w:rsid w:val="00C31E1F"/>
    <w:rsid w:val="00C329F8"/>
    <w:rsid w:val="00C33456"/>
    <w:rsid w:val="00C34B26"/>
    <w:rsid w:val="00C36F64"/>
    <w:rsid w:val="00C37444"/>
    <w:rsid w:val="00C37541"/>
    <w:rsid w:val="00C418B2"/>
    <w:rsid w:val="00C418DD"/>
    <w:rsid w:val="00C41BA8"/>
    <w:rsid w:val="00C42988"/>
    <w:rsid w:val="00C429B7"/>
    <w:rsid w:val="00C45A56"/>
    <w:rsid w:val="00C45F6B"/>
    <w:rsid w:val="00C4766C"/>
    <w:rsid w:val="00C501B3"/>
    <w:rsid w:val="00C5176B"/>
    <w:rsid w:val="00C52AA5"/>
    <w:rsid w:val="00C52E66"/>
    <w:rsid w:val="00C53C9B"/>
    <w:rsid w:val="00C53DA8"/>
    <w:rsid w:val="00C54538"/>
    <w:rsid w:val="00C54F8A"/>
    <w:rsid w:val="00C56D0F"/>
    <w:rsid w:val="00C57CE5"/>
    <w:rsid w:val="00C6154E"/>
    <w:rsid w:val="00C6208D"/>
    <w:rsid w:val="00C62658"/>
    <w:rsid w:val="00C6375D"/>
    <w:rsid w:val="00C63A2A"/>
    <w:rsid w:val="00C64E99"/>
    <w:rsid w:val="00C64F9E"/>
    <w:rsid w:val="00C65447"/>
    <w:rsid w:val="00C6620B"/>
    <w:rsid w:val="00C73FF0"/>
    <w:rsid w:val="00C76510"/>
    <w:rsid w:val="00C76866"/>
    <w:rsid w:val="00C777AD"/>
    <w:rsid w:val="00C8018E"/>
    <w:rsid w:val="00C8097D"/>
    <w:rsid w:val="00C813F2"/>
    <w:rsid w:val="00C828AB"/>
    <w:rsid w:val="00C85A84"/>
    <w:rsid w:val="00C85EBD"/>
    <w:rsid w:val="00C87542"/>
    <w:rsid w:val="00C9180B"/>
    <w:rsid w:val="00C91C86"/>
    <w:rsid w:val="00C92EF6"/>
    <w:rsid w:val="00C93F3B"/>
    <w:rsid w:val="00C93F3C"/>
    <w:rsid w:val="00C94C21"/>
    <w:rsid w:val="00CA0049"/>
    <w:rsid w:val="00CA0E18"/>
    <w:rsid w:val="00CA42E6"/>
    <w:rsid w:val="00CA50CC"/>
    <w:rsid w:val="00CA5A8C"/>
    <w:rsid w:val="00CA7A7E"/>
    <w:rsid w:val="00CA7E5A"/>
    <w:rsid w:val="00CB2E67"/>
    <w:rsid w:val="00CB3E51"/>
    <w:rsid w:val="00CB5CFD"/>
    <w:rsid w:val="00CC03B2"/>
    <w:rsid w:val="00CC1385"/>
    <w:rsid w:val="00CC38AB"/>
    <w:rsid w:val="00CC3A6B"/>
    <w:rsid w:val="00CC429E"/>
    <w:rsid w:val="00CC4B48"/>
    <w:rsid w:val="00CC5793"/>
    <w:rsid w:val="00CC77B9"/>
    <w:rsid w:val="00CD16DC"/>
    <w:rsid w:val="00CD5216"/>
    <w:rsid w:val="00CD59E8"/>
    <w:rsid w:val="00CD66EE"/>
    <w:rsid w:val="00CD6B78"/>
    <w:rsid w:val="00CD72B1"/>
    <w:rsid w:val="00CD7373"/>
    <w:rsid w:val="00CE0DD7"/>
    <w:rsid w:val="00CE1D5A"/>
    <w:rsid w:val="00CE37FE"/>
    <w:rsid w:val="00CE3B65"/>
    <w:rsid w:val="00CE3C01"/>
    <w:rsid w:val="00CE40D9"/>
    <w:rsid w:val="00CE6E59"/>
    <w:rsid w:val="00CE7B9E"/>
    <w:rsid w:val="00CE7F19"/>
    <w:rsid w:val="00CF0B1B"/>
    <w:rsid w:val="00CF2EBF"/>
    <w:rsid w:val="00CF2F2C"/>
    <w:rsid w:val="00CF3790"/>
    <w:rsid w:val="00CF4662"/>
    <w:rsid w:val="00D013AE"/>
    <w:rsid w:val="00D01613"/>
    <w:rsid w:val="00D01DD4"/>
    <w:rsid w:val="00D050C6"/>
    <w:rsid w:val="00D07C86"/>
    <w:rsid w:val="00D102BC"/>
    <w:rsid w:val="00D119C5"/>
    <w:rsid w:val="00D11E89"/>
    <w:rsid w:val="00D12AEE"/>
    <w:rsid w:val="00D147EE"/>
    <w:rsid w:val="00D15BD9"/>
    <w:rsid w:val="00D17E08"/>
    <w:rsid w:val="00D17F8C"/>
    <w:rsid w:val="00D2193E"/>
    <w:rsid w:val="00D219DD"/>
    <w:rsid w:val="00D21F72"/>
    <w:rsid w:val="00D223AA"/>
    <w:rsid w:val="00D30B78"/>
    <w:rsid w:val="00D31AFF"/>
    <w:rsid w:val="00D33BF9"/>
    <w:rsid w:val="00D34607"/>
    <w:rsid w:val="00D40F5C"/>
    <w:rsid w:val="00D42246"/>
    <w:rsid w:val="00D44CB6"/>
    <w:rsid w:val="00D45472"/>
    <w:rsid w:val="00D45C0C"/>
    <w:rsid w:val="00D45D68"/>
    <w:rsid w:val="00D465EA"/>
    <w:rsid w:val="00D50BC9"/>
    <w:rsid w:val="00D525C9"/>
    <w:rsid w:val="00D533DF"/>
    <w:rsid w:val="00D53823"/>
    <w:rsid w:val="00D53F56"/>
    <w:rsid w:val="00D53FF0"/>
    <w:rsid w:val="00D54905"/>
    <w:rsid w:val="00D555CD"/>
    <w:rsid w:val="00D56035"/>
    <w:rsid w:val="00D57D69"/>
    <w:rsid w:val="00D64F68"/>
    <w:rsid w:val="00D64FAD"/>
    <w:rsid w:val="00D65736"/>
    <w:rsid w:val="00D66F9F"/>
    <w:rsid w:val="00D71F7B"/>
    <w:rsid w:val="00D7230B"/>
    <w:rsid w:val="00D72504"/>
    <w:rsid w:val="00D76A3F"/>
    <w:rsid w:val="00D80C18"/>
    <w:rsid w:val="00D83481"/>
    <w:rsid w:val="00D83974"/>
    <w:rsid w:val="00D83EE9"/>
    <w:rsid w:val="00D84457"/>
    <w:rsid w:val="00D84BF2"/>
    <w:rsid w:val="00D855E0"/>
    <w:rsid w:val="00D85DF9"/>
    <w:rsid w:val="00D94B70"/>
    <w:rsid w:val="00D9627D"/>
    <w:rsid w:val="00D9733E"/>
    <w:rsid w:val="00DA3AC1"/>
    <w:rsid w:val="00DA492B"/>
    <w:rsid w:val="00DA68CA"/>
    <w:rsid w:val="00DA6C59"/>
    <w:rsid w:val="00DB1143"/>
    <w:rsid w:val="00DB1172"/>
    <w:rsid w:val="00DB2AA3"/>
    <w:rsid w:val="00DB44E7"/>
    <w:rsid w:val="00DB455C"/>
    <w:rsid w:val="00DB46ED"/>
    <w:rsid w:val="00DB7336"/>
    <w:rsid w:val="00DB7D93"/>
    <w:rsid w:val="00DC0A1D"/>
    <w:rsid w:val="00DC1CF4"/>
    <w:rsid w:val="00DC2AC9"/>
    <w:rsid w:val="00DC3691"/>
    <w:rsid w:val="00DC3AD7"/>
    <w:rsid w:val="00DC7B4E"/>
    <w:rsid w:val="00DD2829"/>
    <w:rsid w:val="00DD49F6"/>
    <w:rsid w:val="00DD6B55"/>
    <w:rsid w:val="00DD7611"/>
    <w:rsid w:val="00DD7718"/>
    <w:rsid w:val="00DE06BE"/>
    <w:rsid w:val="00DE2FFA"/>
    <w:rsid w:val="00DE5C3B"/>
    <w:rsid w:val="00DE6DF9"/>
    <w:rsid w:val="00DF057D"/>
    <w:rsid w:val="00DF2CCF"/>
    <w:rsid w:val="00DF518A"/>
    <w:rsid w:val="00DF6FE1"/>
    <w:rsid w:val="00DF7107"/>
    <w:rsid w:val="00E00343"/>
    <w:rsid w:val="00E0039A"/>
    <w:rsid w:val="00E00431"/>
    <w:rsid w:val="00E00AA7"/>
    <w:rsid w:val="00E00DC4"/>
    <w:rsid w:val="00E0176B"/>
    <w:rsid w:val="00E017F2"/>
    <w:rsid w:val="00E056F9"/>
    <w:rsid w:val="00E06E4E"/>
    <w:rsid w:val="00E1081B"/>
    <w:rsid w:val="00E10CB1"/>
    <w:rsid w:val="00E110D1"/>
    <w:rsid w:val="00E11B9A"/>
    <w:rsid w:val="00E135C3"/>
    <w:rsid w:val="00E14C72"/>
    <w:rsid w:val="00E16B68"/>
    <w:rsid w:val="00E175FB"/>
    <w:rsid w:val="00E20181"/>
    <w:rsid w:val="00E2260B"/>
    <w:rsid w:val="00E22BDB"/>
    <w:rsid w:val="00E22EFD"/>
    <w:rsid w:val="00E23328"/>
    <w:rsid w:val="00E24195"/>
    <w:rsid w:val="00E2634A"/>
    <w:rsid w:val="00E30C33"/>
    <w:rsid w:val="00E328BC"/>
    <w:rsid w:val="00E32EB0"/>
    <w:rsid w:val="00E339D2"/>
    <w:rsid w:val="00E34927"/>
    <w:rsid w:val="00E3594F"/>
    <w:rsid w:val="00E36689"/>
    <w:rsid w:val="00E400FE"/>
    <w:rsid w:val="00E41091"/>
    <w:rsid w:val="00E44334"/>
    <w:rsid w:val="00E44A00"/>
    <w:rsid w:val="00E44A72"/>
    <w:rsid w:val="00E46256"/>
    <w:rsid w:val="00E47DC0"/>
    <w:rsid w:val="00E523F9"/>
    <w:rsid w:val="00E53A01"/>
    <w:rsid w:val="00E62C64"/>
    <w:rsid w:val="00E65A2D"/>
    <w:rsid w:val="00E65BB6"/>
    <w:rsid w:val="00E65F5B"/>
    <w:rsid w:val="00E66323"/>
    <w:rsid w:val="00E664CB"/>
    <w:rsid w:val="00E67FDA"/>
    <w:rsid w:val="00E702C0"/>
    <w:rsid w:val="00E7182F"/>
    <w:rsid w:val="00E71AF9"/>
    <w:rsid w:val="00E71C34"/>
    <w:rsid w:val="00E727A5"/>
    <w:rsid w:val="00E72A66"/>
    <w:rsid w:val="00E72CDE"/>
    <w:rsid w:val="00E733D2"/>
    <w:rsid w:val="00E73AE6"/>
    <w:rsid w:val="00E77192"/>
    <w:rsid w:val="00E77CB8"/>
    <w:rsid w:val="00E80221"/>
    <w:rsid w:val="00E81C89"/>
    <w:rsid w:val="00E8274F"/>
    <w:rsid w:val="00E841B3"/>
    <w:rsid w:val="00E875EF"/>
    <w:rsid w:val="00E87761"/>
    <w:rsid w:val="00E87FCB"/>
    <w:rsid w:val="00E91AE3"/>
    <w:rsid w:val="00E91F2A"/>
    <w:rsid w:val="00E9216B"/>
    <w:rsid w:val="00E93EA2"/>
    <w:rsid w:val="00E94195"/>
    <w:rsid w:val="00E94476"/>
    <w:rsid w:val="00EA0098"/>
    <w:rsid w:val="00EA4530"/>
    <w:rsid w:val="00EA492A"/>
    <w:rsid w:val="00EA5949"/>
    <w:rsid w:val="00EA77C2"/>
    <w:rsid w:val="00EA7D93"/>
    <w:rsid w:val="00EB049E"/>
    <w:rsid w:val="00EB3719"/>
    <w:rsid w:val="00EB510B"/>
    <w:rsid w:val="00EC296E"/>
    <w:rsid w:val="00EC400E"/>
    <w:rsid w:val="00EC48EA"/>
    <w:rsid w:val="00EC714D"/>
    <w:rsid w:val="00ED210E"/>
    <w:rsid w:val="00ED26CF"/>
    <w:rsid w:val="00ED4B8B"/>
    <w:rsid w:val="00EE118B"/>
    <w:rsid w:val="00EE1204"/>
    <w:rsid w:val="00EE4981"/>
    <w:rsid w:val="00EF03FD"/>
    <w:rsid w:val="00EF2258"/>
    <w:rsid w:val="00EF53D9"/>
    <w:rsid w:val="00EF61BE"/>
    <w:rsid w:val="00F013EB"/>
    <w:rsid w:val="00F016C2"/>
    <w:rsid w:val="00F01A7F"/>
    <w:rsid w:val="00F04BAD"/>
    <w:rsid w:val="00F0658C"/>
    <w:rsid w:val="00F1019C"/>
    <w:rsid w:val="00F1535E"/>
    <w:rsid w:val="00F15DB8"/>
    <w:rsid w:val="00F1609E"/>
    <w:rsid w:val="00F2251E"/>
    <w:rsid w:val="00F26691"/>
    <w:rsid w:val="00F312D6"/>
    <w:rsid w:val="00F3210A"/>
    <w:rsid w:val="00F329A5"/>
    <w:rsid w:val="00F33629"/>
    <w:rsid w:val="00F34FAB"/>
    <w:rsid w:val="00F358B8"/>
    <w:rsid w:val="00F36DC4"/>
    <w:rsid w:val="00F418B6"/>
    <w:rsid w:val="00F43F8F"/>
    <w:rsid w:val="00F47B10"/>
    <w:rsid w:val="00F50BA3"/>
    <w:rsid w:val="00F53187"/>
    <w:rsid w:val="00F5373B"/>
    <w:rsid w:val="00F56D80"/>
    <w:rsid w:val="00F576E3"/>
    <w:rsid w:val="00F579DF"/>
    <w:rsid w:val="00F6207F"/>
    <w:rsid w:val="00F62D11"/>
    <w:rsid w:val="00F633DD"/>
    <w:rsid w:val="00F6413E"/>
    <w:rsid w:val="00F70F29"/>
    <w:rsid w:val="00F72C0B"/>
    <w:rsid w:val="00F72E86"/>
    <w:rsid w:val="00F737BC"/>
    <w:rsid w:val="00F73BBF"/>
    <w:rsid w:val="00F75A25"/>
    <w:rsid w:val="00F76B76"/>
    <w:rsid w:val="00F772B1"/>
    <w:rsid w:val="00F779AC"/>
    <w:rsid w:val="00F81556"/>
    <w:rsid w:val="00F819F0"/>
    <w:rsid w:val="00F828CD"/>
    <w:rsid w:val="00F855A7"/>
    <w:rsid w:val="00F869B9"/>
    <w:rsid w:val="00F92EC7"/>
    <w:rsid w:val="00F94593"/>
    <w:rsid w:val="00F945DA"/>
    <w:rsid w:val="00F94D3A"/>
    <w:rsid w:val="00F971F3"/>
    <w:rsid w:val="00F976A4"/>
    <w:rsid w:val="00F97EE2"/>
    <w:rsid w:val="00FA1854"/>
    <w:rsid w:val="00FA281F"/>
    <w:rsid w:val="00FA5557"/>
    <w:rsid w:val="00FB098B"/>
    <w:rsid w:val="00FB2FB6"/>
    <w:rsid w:val="00FB332F"/>
    <w:rsid w:val="00FB4A0A"/>
    <w:rsid w:val="00FB77C4"/>
    <w:rsid w:val="00FC0D6D"/>
    <w:rsid w:val="00FC265F"/>
    <w:rsid w:val="00FC3E83"/>
    <w:rsid w:val="00FC61BD"/>
    <w:rsid w:val="00FC7B87"/>
    <w:rsid w:val="00FC7CDC"/>
    <w:rsid w:val="00FD03A5"/>
    <w:rsid w:val="00FD0401"/>
    <w:rsid w:val="00FD0912"/>
    <w:rsid w:val="00FD12E6"/>
    <w:rsid w:val="00FD16BD"/>
    <w:rsid w:val="00FD18DB"/>
    <w:rsid w:val="00FD21FA"/>
    <w:rsid w:val="00FD3524"/>
    <w:rsid w:val="00FD53DC"/>
    <w:rsid w:val="00FD5545"/>
    <w:rsid w:val="00FE2E7A"/>
    <w:rsid w:val="00FE3AD0"/>
    <w:rsid w:val="00FE5044"/>
    <w:rsid w:val="00FE607A"/>
    <w:rsid w:val="00FE77D4"/>
    <w:rsid w:val="00FF0045"/>
    <w:rsid w:val="00FF0840"/>
    <w:rsid w:val="00FF0D6C"/>
    <w:rsid w:val="00FF30C6"/>
    <w:rsid w:val="00FF4463"/>
    <w:rsid w:val="00FF5A67"/>
    <w:rsid w:val="00FF61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BE4E2"/>
  <w15:docId w15:val="{6BC602AD-4A6A-46A1-8289-229C03F4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paragraph" w:styleId="3">
    <w:name w:val="heading 3"/>
    <w:basedOn w:val="a"/>
    <w:next w:val="a"/>
    <w:link w:val="30"/>
    <w:uiPriority w:val="9"/>
    <w:semiHidden/>
    <w:unhideWhenUsed/>
    <w:qFormat/>
    <w:rsid w:val="00DA6C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aliases w:val="Заголовок 1 Знак1 Знак3,Заголовок 1 Знак Знак Знак3,Заголовок 1 Знак Знак1 Знак3,H1 Знак"/>
    <w:basedOn w:val="a0"/>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aliases w:val="Обычный (веб)1,Обычный (Web)1"/>
    <w:basedOn w:val="a"/>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A6C59"/>
    <w:rPr>
      <w:rFonts w:asciiTheme="majorHAnsi" w:eastAsiaTheme="majorEastAsia" w:hAnsiTheme="majorHAnsi" w:cstheme="majorBidi"/>
      <w:color w:val="243F60" w:themeColor="accent1" w:themeShade="7F"/>
      <w:sz w:val="24"/>
      <w:szCs w:val="24"/>
    </w:rPr>
  </w:style>
  <w:style w:type="character" w:styleId="af9">
    <w:name w:val="Strong"/>
    <w:basedOn w:val="a0"/>
    <w:rsid w:val="00372D20"/>
    <w:rPr>
      <w:b/>
    </w:rPr>
  </w:style>
  <w:style w:type="character" w:styleId="afa">
    <w:name w:val="FollowedHyperlink"/>
    <w:basedOn w:val="a0"/>
    <w:uiPriority w:val="99"/>
    <w:semiHidden/>
    <w:unhideWhenUsed/>
    <w:rsid w:val="00661F82"/>
    <w:rPr>
      <w:color w:val="800080" w:themeColor="followedHyperlink"/>
      <w:u w:val="single"/>
    </w:rPr>
  </w:style>
  <w:style w:type="paragraph" w:customStyle="1" w:styleId="msonormal0">
    <w:name w:val="msonormal"/>
    <w:basedOn w:val="a"/>
    <w:rsid w:val="00BF5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basedOn w:val="a0"/>
    <w:uiPriority w:val="99"/>
    <w:semiHidden/>
    <w:unhideWhenUsed/>
    <w:rsid w:val="000C5703"/>
    <w:rPr>
      <w:color w:val="605E5C"/>
      <w:shd w:val="clear" w:color="auto" w:fill="E1DFDD"/>
    </w:rPr>
  </w:style>
  <w:style w:type="character" w:styleId="afb">
    <w:name w:val="Unresolved Mention"/>
    <w:basedOn w:val="a0"/>
    <w:uiPriority w:val="99"/>
    <w:semiHidden/>
    <w:unhideWhenUsed/>
    <w:rsid w:val="00D53823"/>
    <w:rPr>
      <w:color w:val="605E5C"/>
      <w:shd w:val="clear" w:color="auto" w:fill="E1DFDD"/>
    </w:rPr>
  </w:style>
  <w:style w:type="character" w:customStyle="1" w:styleId="sectiontitle">
    <w:name w:val="section__title"/>
    <w:rsid w:val="000F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830952804">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221017791">
      <w:bodyDiv w:val="1"/>
      <w:marLeft w:val="0"/>
      <w:marRight w:val="0"/>
      <w:marTop w:val="0"/>
      <w:marBottom w:val="0"/>
      <w:divBdr>
        <w:top w:val="none" w:sz="0" w:space="0" w:color="auto"/>
        <w:left w:val="none" w:sz="0" w:space="0" w:color="auto"/>
        <w:bottom w:val="none" w:sz="0" w:space="0" w:color="auto"/>
        <w:right w:val="none" w:sz="0" w:space="0" w:color="auto"/>
      </w:divBdr>
    </w:div>
    <w:div w:id="1305045601">
      <w:bodyDiv w:val="1"/>
      <w:marLeft w:val="0"/>
      <w:marRight w:val="0"/>
      <w:marTop w:val="0"/>
      <w:marBottom w:val="0"/>
      <w:divBdr>
        <w:top w:val="none" w:sz="0" w:space="0" w:color="auto"/>
        <w:left w:val="none" w:sz="0" w:space="0" w:color="auto"/>
        <w:bottom w:val="none" w:sz="0" w:space="0" w:color="auto"/>
        <w:right w:val="none" w:sz="0" w:space="0" w:color="auto"/>
      </w:divBdr>
    </w:div>
    <w:div w:id="1362247159">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855151449">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 w:id="2106803290">
      <w:bodyDiv w:val="1"/>
      <w:marLeft w:val="0"/>
      <w:marRight w:val="0"/>
      <w:marTop w:val="0"/>
      <w:marBottom w:val="0"/>
      <w:divBdr>
        <w:top w:val="none" w:sz="0" w:space="0" w:color="auto"/>
        <w:left w:val="none" w:sz="0" w:space="0" w:color="auto"/>
        <w:bottom w:val="none" w:sz="0" w:space="0" w:color="auto"/>
        <w:right w:val="none" w:sz="0" w:space="0" w:color="auto"/>
      </w:divBdr>
    </w:div>
    <w:div w:id="21090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C22ED73F26C9D6D9B7A143878F9FA7E796E35F0B5B51C9C2CA224AB40F6B5B11C5F58F8B8F88879A637832785E91DCDEE3EA34D8Dc0W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kupki@51.mchs.gov.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29599-D585-45C5-8869-A45C91DC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5816</Words>
  <Characters>33157</Characters>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2026-05-25T07:03:00Z</cp:lastPrinted>
  <dcterms:created xsi:type="dcterms:W3CDTF">2026-07-01T06:58:00Z</dcterms:created>
  <dcterms:modified xsi:type="dcterms:W3CDTF">2026-07-01T07:05:00Z</dcterms:modified>
</cp:coreProperties>
</file>