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49B1" w14:textId="5C568697" w:rsidR="0093665B" w:rsidRPr="00290EB7" w:rsidRDefault="00A555EC" w:rsidP="00A555EC">
      <w:pPr>
        <w:pStyle w:val="ConsPlusNormal"/>
        <w:tabs>
          <w:tab w:val="left" w:pos="6960"/>
        </w:tabs>
        <w:jc w:val="right"/>
        <w:rPr>
          <w:rFonts w:ascii="Times New Roman" w:hAnsi="Times New Roman" w:cs="Times New Roman"/>
          <w:b/>
          <w:bCs/>
          <w:iCs/>
          <w:sz w:val="24"/>
          <w:szCs w:val="24"/>
        </w:rPr>
      </w:pPr>
      <w:r>
        <w:rPr>
          <w:rFonts w:ascii="Times New Roman" w:hAnsi="Times New Roman" w:cs="Times New Roman"/>
          <w:i/>
          <w:sz w:val="24"/>
          <w:szCs w:val="24"/>
        </w:rPr>
        <w:tab/>
      </w:r>
      <w:r w:rsidR="004B26D6" w:rsidRPr="00290EB7">
        <w:rPr>
          <w:rFonts w:ascii="Times New Roman" w:hAnsi="Times New Roman" w:cs="Times New Roman"/>
          <w:b/>
          <w:bCs/>
          <w:iCs/>
          <w:sz w:val="24"/>
          <w:szCs w:val="24"/>
        </w:rPr>
        <w:t>ПРОЕКТ</w:t>
      </w:r>
    </w:p>
    <w:p w14:paraId="46702AAD" w14:textId="77777777" w:rsidR="00A063A7" w:rsidRDefault="00A555EC" w:rsidP="00A063A7">
      <w:pPr>
        <w:pStyle w:val="ConsPlusNormal"/>
        <w:jc w:val="center"/>
        <w:rPr>
          <w:rFonts w:ascii="Times New Roman" w:hAnsi="Times New Roman" w:cs="Times New Roman"/>
          <w:b/>
          <w:sz w:val="24"/>
          <w:szCs w:val="24"/>
        </w:rPr>
      </w:pPr>
      <w:r>
        <w:rPr>
          <w:rFonts w:ascii="Times New Roman" w:hAnsi="Times New Roman" w:cs="Times New Roman"/>
          <w:b/>
          <w:sz w:val="24"/>
          <w:szCs w:val="24"/>
        </w:rPr>
        <w:t>КОНТРАКТ № __________________________</w:t>
      </w:r>
    </w:p>
    <w:p w14:paraId="218DB925" w14:textId="16FCA099" w:rsidR="00A53B0D" w:rsidRDefault="00A063A7" w:rsidP="008E2ADD">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на </w:t>
      </w:r>
      <w:r w:rsidR="008B4081">
        <w:rPr>
          <w:rFonts w:ascii="Times New Roman" w:hAnsi="Times New Roman" w:cs="Times New Roman"/>
          <w:b/>
          <w:sz w:val="24"/>
          <w:szCs w:val="24"/>
        </w:rPr>
        <w:t>оказание услуг по диагностике и ремонту лодки (ПВХ)</w:t>
      </w:r>
    </w:p>
    <w:p w14:paraId="63CBD9D0" w14:textId="75503853" w:rsidR="005777F6" w:rsidRDefault="008E2ADD" w:rsidP="008E2ADD">
      <w:pPr>
        <w:pStyle w:val="ConsPlusNormal"/>
        <w:jc w:val="center"/>
        <w:rPr>
          <w:rFonts w:ascii="Times New Roman" w:hAnsi="Times New Roman" w:cs="Times New Roman"/>
          <w:b/>
          <w:sz w:val="24"/>
          <w:szCs w:val="24"/>
        </w:rPr>
      </w:pPr>
      <w:r w:rsidRPr="008E2ADD">
        <w:rPr>
          <w:rFonts w:ascii="Times New Roman" w:hAnsi="Times New Roman" w:cs="Times New Roman"/>
          <w:b/>
          <w:sz w:val="24"/>
          <w:szCs w:val="24"/>
        </w:rPr>
        <w:t xml:space="preserve">для нужд ФГБУ «Национальный парк «Ленские столбы» </w:t>
      </w:r>
    </w:p>
    <w:p w14:paraId="1E6FF6BA" w14:textId="77777777" w:rsidR="005777F6" w:rsidRDefault="005777F6" w:rsidP="005777F6">
      <w:pPr>
        <w:pStyle w:val="ConsPlusNormal"/>
        <w:jc w:val="center"/>
        <w:rPr>
          <w:rFonts w:ascii="Times New Roman" w:hAnsi="Times New Roman" w:cs="Times New Roman"/>
          <w:b/>
          <w:sz w:val="24"/>
          <w:szCs w:val="24"/>
        </w:rPr>
      </w:pPr>
    </w:p>
    <w:p w14:paraId="66E09E46" w14:textId="66E35642" w:rsidR="00A555EC" w:rsidRDefault="001B3D94" w:rsidP="0093665B">
      <w:pPr>
        <w:pStyle w:val="ConsPlusNormal"/>
        <w:rPr>
          <w:rFonts w:ascii="Times New Roman" w:hAnsi="Times New Roman" w:cs="Times New Roman"/>
          <w:iCs/>
          <w:sz w:val="24"/>
          <w:szCs w:val="24"/>
        </w:rPr>
      </w:pPr>
      <w:r w:rsidRPr="00A555EC">
        <w:rPr>
          <w:rFonts w:ascii="Times New Roman" w:hAnsi="Times New Roman" w:cs="Times New Roman"/>
          <w:iCs/>
          <w:sz w:val="24"/>
          <w:szCs w:val="24"/>
        </w:rPr>
        <w:t xml:space="preserve">г. Якутск              </w:t>
      </w:r>
      <w:r w:rsidR="0093665B" w:rsidRPr="00A555EC">
        <w:rPr>
          <w:rFonts w:ascii="Times New Roman" w:hAnsi="Times New Roman" w:cs="Times New Roman"/>
          <w:iCs/>
          <w:sz w:val="24"/>
          <w:szCs w:val="24"/>
        </w:rPr>
        <w:t xml:space="preserve"> </w:t>
      </w:r>
      <w:r w:rsidR="0093665B" w:rsidRPr="00A555EC">
        <w:rPr>
          <w:rFonts w:ascii="Times New Roman" w:hAnsi="Times New Roman" w:cs="Times New Roman"/>
          <w:iCs/>
          <w:sz w:val="24"/>
          <w:szCs w:val="24"/>
        </w:rPr>
        <w:tab/>
      </w:r>
      <w:r w:rsidR="0093665B" w:rsidRPr="00A555EC">
        <w:rPr>
          <w:rFonts w:ascii="Times New Roman" w:hAnsi="Times New Roman" w:cs="Times New Roman"/>
          <w:iCs/>
          <w:sz w:val="24"/>
          <w:szCs w:val="24"/>
        </w:rPr>
        <w:tab/>
      </w:r>
      <w:r w:rsidR="0093665B" w:rsidRPr="00A555EC">
        <w:rPr>
          <w:rFonts w:ascii="Times New Roman" w:hAnsi="Times New Roman" w:cs="Times New Roman"/>
          <w:iCs/>
          <w:sz w:val="24"/>
          <w:szCs w:val="24"/>
        </w:rPr>
        <w:tab/>
        <w:t xml:space="preserve">          </w:t>
      </w:r>
      <w:r w:rsidR="00A555EC">
        <w:rPr>
          <w:rFonts w:ascii="Times New Roman" w:hAnsi="Times New Roman" w:cs="Times New Roman"/>
          <w:iCs/>
          <w:sz w:val="24"/>
          <w:szCs w:val="24"/>
        </w:rPr>
        <w:t xml:space="preserve">                                               </w:t>
      </w:r>
      <w:r w:rsidR="005777F6">
        <w:rPr>
          <w:rFonts w:ascii="Times New Roman" w:hAnsi="Times New Roman" w:cs="Times New Roman"/>
          <w:iCs/>
          <w:sz w:val="24"/>
          <w:szCs w:val="24"/>
        </w:rPr>
        <w:t xml:space="preserve">  </w:t>
      </w:r>
      <w:r w:rsidR="007252DC">
        <w:rPr>
          <w:rFonts w:ascii="Times New Roman" w:hAnsi="Times New Roman" w:cs="Times New Roman"/>
          <w:iCs/>
          <w:sz w:val="24"/>
          <w:szCs w:val="24"/>
        </w:rPr>
        <w:t xml:space="preserve">    </w:t>
      </w:r>
      <w:proofErr w:type="gramStart"/>
      <w:r w:rsidR="007252DC">
        <w:rPr>
          <w:rFonts w:ascii="Times New Roman" w:hAnsi="Times New Roman" w:cs="Times New Roman"/>
          <w:iCs/>
          <w:sz w:val="24"/>
          <w:szCs w:val="24"/>
        </w:rPr>
        <w:t xml:space="preserve">   </w:t>
      </w:r>
      <w:r w:rsidR="005777F6">
        <w:rPr>
          <w:rFonts w:ascii="Times New Roman" w:hAnsi="Times New Roman" w:cs="Times New Roman"/>
          <w:iCs/>
          <w:sz w:val="24"/>
          <w:szCs w:val="24"/>
        </w:rPr>
        <w:t>«</w:t>
      </w:r>
      <w:proofErr w:type="gramEnd"/>
      <w:r w:rsidR="00A555EC">
        <w:rPr>
          <w:rFonts w:ascii="Times New Roman" w:hAnsi="Times New Roman" w:cs="Times New Roman"/>
          <w:iCs/>
          <w:sz w:val="24"/>
          <w:szCs w:val="24"/>
        </w:rPr>
        <w:t>___» ___________ 202</w:t>
      </w:r>
      <w:r w:rsidR="00337E6F">
        <w:rPr>
          <w:rFonts w:ascii="Times New Roman" w:hAnsi="Times New Roman" w:cs="Times New Roman"/>
          <w:iCs/>
          <w:sz w:val="24"/>
          <w:szCs w:val="24"/>
        </w:rPr>
        <w:t>6</w:t>
      </w:r>
      <w:r w:rsidR="00A555EC">
        <w:rPr>
          <w:rFonts w:ascii="Times New Roman" w:hAnsi="Times New Roman" w:cs="Times New Roman"/>
          <w:iCs/>
          <w:sz w:val="24"/>
          <w:szCs w:val="24"/>
        </w:rPr>
        <w:t xml:space="preserve"> г.</w:t>
      </w:r>
      <w:r w:rsidR="007252DC">
        <w:rPr>
          <w:rStyle w:val="af"/>
          <w:rFonts w:ascii="Times New Roman" w:hAnsi="Times New Roman" w:cs="Times New Roman"/>
          <w:iCs/>
          <w:sz w:val="24"/>
          <w:szCs w:val="24"/>
        </w:rPr>
        <w:footnoteReference w:id="1"/>
      </w:r>
    </w:p>
    <w:p w14:paraId="6EDAA189" w14:textId="7D0CE2A5" w:rsidR="00C41FBE" w:rsidRPr="00A555EC" w:rsidRDefault="00A555EC" w:rsidP="0093665B">
      <w:pPr>
        <w:pStyle w:val="ConsPlusNormal"/>
        <w:rPr>
          <w:rFonts w:ascii="Times New Roman" w:hAnsi="Times New Roman" w:cs="Times New Roman"/>
          <w:iCs/>
          <w:sz w:val="24"/>
          <w:szCs w:val="24"/>
        </w:rPr>
      </w:pPr>
      <w:r>
        <w:rPr>
          <w:rFonts w:ascii="Times New Roman" w:hAnsi="Times New Roman" w:cs="Times New Roman"/>
          <w:iCs/>
          <w:sz w:val="24"/>
          <w:szCs w:val="24"/>
        </w:rPr>
        <w:t xml:space="preserve">                                                                             </w:t>
      </w:r>
      <w:r w:rsidR="007252DC">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14:paraId="69BB8971" w14:textId="31FA49DE" w:rsidR="00A704AF" w:rsidRPr="00732453" w:rsidRDefault="00C41FBE" w:rsidP="004879AF">
      <w:pPr>
        <w:pStyle w:val="ConsPlusNormal"/>
        <w:jc w:val="both"/>
        <w:rPr>
          <w:rFonts w:ascii="Times New Roman" w:hAnsi="Times New Roman" w:cs="Times New Roman"/>
          <w:sz w:val="24"/>
          <w:szCs w:val="24"/>
        </w:rPr>
      </w:pPr>
      <w:r w:rsidRPr="00732453">
        <w:rPr>
          <w:rFonts w:ascii="Times New Roman" w:hAnsi="Times New Roman" w:cs="Times New Roman"/>
          <w:sz w:val="24"/>
          <w:szCs w:val="24"/>
        </w:rPr>
        <w:tab/>
      </w:r>
      <w:r w:rsidR="00E12775" w:rsidRPr="00732453">
        <w:rPr>
          <w:rFonts w:ascii="Times New Roman" w:hAnsi="Times New Roman" w:cs="Times New Roman"/>
          <w:sz w:val="24"/>
          <w:szCs w:val="24"/>
        </w:rPr>
        <w:t xml:space="preserve"> </w:t>
      </w:r>
      <w:r w:rsidR="00A555EC" w:rsidRPr="004B4A72">
        <w:rPr>
          <w:rFonts w:ascii="Times New Roman" w:hAnsi="Times New Roman" w:cs="Times New Roman"/>
          <w:b/>
          <w:bCs/>
          <w:color w:val="000000"/>
          <w:sz w:val="24"/>
          <w:szCs w:val="24"/>
        </w:rPr>
        <w:t>Федеральное государственное бюджетное учреждение «Национальный парк «Ленские столбы» (ФГБУ «Национальный парк «Ленские столбы»),</w:t>
      </w:r>
      <w:r w:rsidR="00A555EC">
        <w:rPr>
          <w:rFonts w:ascii="Times New Roman" w:hAnsi="Times New Roman" w:cs="Times New Roman"/>
          <w:color w:val="000000"/>
          <w:sz w:val="24"/>
          <w:szCs w:val="24"/>
        </w:rPr>
        <w:t xml:space="preserve"> </w:t>
      </w:r>
      <w:r w:rsidR="00A704AF" w:rsidRPr="00732453">
        <w:rPr>
          <w:rFonts w:ascii="Times New Roman" w:hAnsi="Times New Roman" w:cs="Times New Roman"/>
          <w:sz w:val="24"/>
          <w:szCs w:val="24"/>
        </w:rPr>
        <w:t>именуемое в дальнейшем «Заказчик», в лице</w:t>
      </w:r>
      <w:r w:rsidR="00A555EC">
        <w:rPr>
          <w:rFonts w:ascii="Times New Roman" w:hAnsi="Times New Roman" w:cs="Times New Roman"/>
          <w:sz w:val="24"/>
          <w:szCs w:val="24"/>
        </w:rPr>
        <w:t xml:space="preserve"> директора Семенова Аркадия Анатольевича</w:t>
      </w:r>
      <w:r w:rsidR="00A704AF" w:rsidRPr="001E159C">
        <w:rPr>
          <w:rFonts w:ascii="Times New Roman" w:hAnsi="Times New Roman" w:cs="Times New Roman"/>
          <w:sz w:val="24"/>
          <w:szCs w:val="24"/>
        </w:rPr>
        <w:t>,</w:t>
      </w:r>
      <w:r w:rsidR="00A704AF" w:rsidRPr="00732453">
        <w:rPr>
          <w:rFonts w:ascii="Times New Roman" w:hAnsi="Times New Roman" w:cs="Times New Roman"/>
          <w:sz w:val="24"/>
          <w:szCs w:val="24"/>
        </w:rPr>
        <w:t xml:space="preserve"> действующего на основании </w:t>
      </w:r>
      <w:r w:rsidR="001B3D94">
        <w:rPr>
          <w:rFonts w:ascii="Times New Roman" w:hAnsi="Times New Roman" w:cs="Times New Roman"/>
          <w:sz w:val="24"/>
          <w:szCs w:val="24"/>
        </w:rPr>
        <w:t>Устава</w:t>
      </w:r>
      <w:r w:rsidR="00A704AF" w:rsidRPr="001E159C">
        <w:rPr>
          <w:rFonts w:ascii="Times New Roman" w:hAnsi="Times New Roman" w:cs="Times New Roman"/>
          <w:sz w:val="24"/>
          <w:szCs w:val="24"/>
        </w:rPr>
        <w:t>,</w:t>
      </w:r>
      <w:r w:rsidR="00A704AF" w:rsidRPr="00732453">
        <w:rPr>
          <w:rFonts w:ascii="Times New Roman" w:hAnsi="Times New Roman" w:cs="Times New Roman"/>
          <w:sz w:val="24"/>
          <w:szCs w:val="24"/>
        </w:rPr>
        <w:t xml:space="preserve"> с одной стороны, и </w:t>
      </w:r>
      <w:r w:rsidR="00A704AF" w:rsidRPr="00A555EC">
        <w:rPr>
          <w:rFonts w:ascii="Times New Roman" w:hAnsi="Times New Roman" w:cs="Times New Roman"/>
          <w:sz w:val="24"/>
          <w:szCs w:val="24"/>
        </w:rPr>
        <w:t>_</w:t>
      </w:r>
      <w:r w:rsidR="00A704AF" w:rsidRPr="004B4A72">
        <w:rPr>
          <w:rFonts w:ascii="Times New Roman" w:hAnsi="Times New Roman" w:cs="Times New Roman"/>
          <w:b/>
          <w:bCs/>
          <w:sz w:val="24"/>
          <w:szCs w:val="24"/>
        </w:rPr>
        <w:t>________</w:t>
      </w:r>
      <w:r w:rsidR="00A555EC" w:rsidRPr="004B4A72">
        <w:rPr>
          <w:rFonts w:ascii="Times New Roman" w:hAnsi="Times New Roman" w:cs="Times New Roman"/>
          <w:b/>
          <w:bCs/>
          <w:sz w:val="24"/>
          <w:szCs w:val="24"/>
        </w:rPr>
        <w:t>________________________(________________</w:t>
      </w:r>
      <w:r w:rsidR="00A704AF" w:rsidRPr="004B4A72">
        <w:rPr>
          <w:rFonts w:ascii="Times New Roman" w:hAnsi="Times New Roman" w:cs="Times New Roman"/>
          <w:b/>
          <w:bCs/>
          <w:sz w:val="24"/>
          <w:szCs w:val="24"/>
        </w:rPr>
        <w:t>_</w:t>
      </w:r>
      <w:r w:rsidR="00A555EC" w:rsidRPr="004B4A72">
        <w:rPr>
          <w:rFonts w:ascii="Times New Roman" w:hAnsi="Times New Roman" w:cs="Times New Roman"/>
          <w:b/>
          <w:bCs/>
          <w:sz w:val="24"/>
          <w:szCs w:val="24"/>
        </w:rPr>
        <w:t>)</w:t>
      </w:r>
      <w:r w:rsidR="00A704AF" w:rsidRPr="004B4A72">
        <w:rPr>
          <w:rFonts w:ascii="Times New Roman" w:hAnsi="Times New Roman" w:cs="Times New Roman"/>
          <w:b/>
          <w:bCs/>
          <w:sz w:val="24"/>
          <w:szCs w:val="24"/>
        </w:rPr>
        <w:t>,</w:t>
      </w:r>
      <w:r w:rsidR="00A704AF" w:rsidRPr="00A555EC">
        <w:rPr>
          <w:rFonts w:ascii="Times New Roman" w:hAnsi="Times New Roman" w:cs="Times New Roman"/>
          <w:sz w:val="24"/>
          <w:szCs w:val="24"/>
        </w:rPr>
        <w:t xml:space="preserve"> именуемое в дальнейшем «</w:t>
      </w:r>
      <w:r w:rsidR="008B4081">
        <w:rPr>
          <w:rFonts w:ascii="Times New Roman" w:hAnsi="Times New Roman" w:cs="Times New Roman"/>
          <w:sz w:val="24"/>
          <w:szCs w:val="24"/>
        </w:rPr>
        <w:t>Исполнитель</w:t>
      </w:r>
      <w:r w:rsidR="00A704AF" w:rsidRPr="00A555EC">
        <w:rPr>
          <w:rFonts w:ascii="Times New Roman" w:hAnsi="Times New Roman" w:cs="Times New Roman"/>
          <w:sz w:val="24"/>
          <w:szCs w:val="24"/>
        </w:rPr>
        <w:t xml:space="preserve">», в лице _______________________, действующего на основании ____________, с другой стороны, в дальнейшем </w:t>
      </w:r>
      <w:r w:rsidR="005A6AA3" w:rsidRPr="00A555EC">
        <w:rPr>
          <w:rFonts w:ascii="Times New Roman" w:hAnsi="Times New Roman" w:cs="Times New Roman"/>
          <w:sz w:val="24"/>
          <w:szCs w:val="24"/>
        </w:rPr>
        <w:t xml:space="preserve">именуемые </w:t>
      </w:r>
      <w:r w:rsidR="008E2ADD">
        <w:rPr>
          <w:rFonts w:ascii="Times New Roman" w:hAnsi="Times New Roman" w:cs="Times New Roman"/>
          <w:sz w:val="24"/>
          <w:szCs w:val="24"/>
        </w:rPr>
        <w:t xml:space="preserve">«Сторона», а вместе «Стороны», с соблюдением требований </w:t>
      </w:r>
      <w:r w:rsidR="004B26D6">
        <w:rPr>
          <w:rFonts w:ascii="Times New Roman" w:hAnsi="Times New Roman" w:cs="Times New Roman"/>
          <w:sz w:val="24"/>
          <w:szCs w:val="24"/>
        </w:rPr>
        <w:t xml:space="preserve">Бюджетного Кодекса РФ, </w:t>
      </w:r>
      <w:r w:rsidR="008E2ADD">
        <w:rPr>
          <w:rFonts w:ascii="Times New Roman" w:hAnsi="Times New Roman" w:cs="Times New Roman"/>
          <w:sz w:val="24"/>
          <w:szCs w:val="24"/>
        </w:rPr>
        <w:t xml:space="preserve">Гражданского кодекса РФ,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ФЗ   №44-ФЗ), на основании </w:t>
      </w:r>
      <w:r w:rsidR="008E2ADD" w:rsidRPr="0013437B">
        <w:rPr>
          <w:rFonts w:ascii="Times New Roman" w:hAnsi="Times New Roman" w:cs="Times New Roman"/>
          <w:b/>
          <w:bCs/>
          <w:sz w:val="24"/>
          <w:szCs w:val="24"/>
        </w:rPr>
        <w:t xml:space="preserve">п. </w:t>
      </w:r>
      <w:r w:rsidR="00BC0E86">
        <w:rPr>
          <w:rFonts w:ascii="Times New Roman" w:hAnsi="Times New Roman" w:cs="Times New Roman"/>
          <w:b/>
          <w:bCs/>
          <w:sz w:val="24"/>
          <w:szCs w:val="24"/>
        </w:rPr>
        <w:t>4</w:t>
      </w:r>
      <w:r w:rsidR="008E2ADD" w:rsidRPr="0013437B">
        <w:rPr>
          <w:rFonts w:ascii="Times New Roman" w:hAnsi="Times New Roman" w:cs="Times New Roman"/>
          <w:b/>
          <w:bCs/>
          <w:sz w:val="24"/>
          <w:szCs w:val="24"/>
        </w:rPr>
        <w:t xml:space="preserve"> ч. 1 ст. 93 ФЗ № 44-ФЗ</w:t>
      </w:r>
      <w:r w:rsidR="00246839">
        <w:rPr>
          <w:rFonts w:ascii="Times New Roman" w:hAnsi="Times New Roman" w:cs="Times New Roman"/>
          <w:sz w:val="24"/>
          <w:szCs w:val="24"/>
        </w:rPr>
        <w:t xml:space="preserve"> (Протокол подведения итогов ЗС</w:t>
      </w:r>
      <w:r w:rsidR="00246839">
        <w:rPr>
          <w:rStyle w:val="af"/>
          <w:rFonts w:ascii="Times New Roman" w:hAnsi="Times New Roman" w:cs="Times New Roman"/>
          <w:sz w:val="24"/>
          <w:szCs w:val="24"/>
        </w:rPr>
        <w:footnoteReference w:id="2"/>
      </w:r>
      <w:r w:rsidR="00E57ADB">
        <w:rPr>
          <w:rFonts w:ascii="Times New Roman" w:hAnsi="Times New Roman" w:cs="Times New Roman"/>
          <w:sz w:val="24"/>
          <w:szCs w:val="24"/>
        </w:rPr>
        <w:t xml:space="preserve"> на ЕАТ</w:t>
      </w:r>
      <w:r w:rsidR="00E57ADB">
        <w:rPr>
          <w:rStyle w:val="af"/>
          <w:rFonts w:ascii="Times New Roman" w:hAnsi="Times New Roman" w:cs="Times New Roman"/>
          <w:sz w:val="24"/>
          <w:szCs w:val="24"/>
        </w:rPr>
        <w:footnoteReference w:id="3"/>
      </w:r>
      <w:r w:rsidR="00246839">
        <w:rPr>
          <w:rFonts w:ascii="Times New Roman" w:hAnsi="Times New Roman" w:cs="Times New Roman"/>
          <w:sz w:val="24"/>
          <w:szCs w:val="24"/>
        </w:rPr>
        <w:t xml:space="preserve"> № ________________ от ______ 202</w:t>
      </w:r>
      <w:r w:rsidR="00337E6F">
        <w:rPr>
          <w:rFonts w:ascii="Times New Roman" w:hAnsi="Times New Roman" w:cs="Times New Roman"/>
          <w:sz w:val="24"/>
          <w:szCs w:val="24"/>
        </w:rPr>
        <w:t>6</w:t>
      </w:r>
      <w:r w:rsidR="00246839">
        <w:rPr>
          <w:rFonts w:ascii="Times New Roman" w:hAnsi="Times New Roman" w:cs="Times New Roman"/>
          <w:sz w:val="24"/>
          <w:szCs w:val="24"/>
        </w:rPr>
        <w:t xml:space="preserve"> г.)</w:t>
      </w:r>
      <w:r w:rsidR="008E2ADD">
        <w:rPr>
          <w:rFonts w:ascii="Times New Roman" w:hAnsi="Times New Roman" w:cs="Times New Roman"/>
          <w:sz w:val="24"/>
          <w:szCs w:val="24"/>
        </w:rPr>
        <w:t>, заключили настоящий Контракт (далее – Контракт) о нижеследующем</w:t>
      </w:r>
      <w:r w:rsidR="00A555EC" w:rsidRPr="00A555EC">
        <w:rPr>
          <w:rFonts w:ascii="Times New Roman" w:hAnsi="Times New Roman" w:cs="Times New Roman"/>
          <w:sz w:val="24"/>
          <w:szCs w:val="24"/>
        </w:rPr>
        <w:t>:</w:t>
      </w:r>
    </w:p>
    <w:p w14:paraId="2E3F7268" w14:textId="77777777" w:rsidR="00E6011B" w:rsidRDefault="00E6011B" w:rsidP="00303FBA">
      <w:pPr>
        <w:pStyle w:val="ConsPlusNormal"/>
        <w:jc w:val="both"/>
        <w:rPr>
          <w:rFonts w:ascii="Times New Roman" w:hAnsi="Times New Roman" w:cs="Times New Roman"/>
          <w:sz w:val="24"/>
          <w:szCs w:val="24"/>
        </w:rPr>
      </w:pPr>
    </w:p>
    <w:p w14:paraId="37B9BE09" w14:textId="77777777" w:rsidR="008E2ADD" w:rsidRDefault="008E2ADD" w:rsidP="008E2ADD">
      <w:pPr>
        <w:widowControl w:val="0"/>
        <w:numPr>
          <w:ilvl w:val="0"/>
          <w:numId w:val="4"/>
        </w:numPr>
        <w:suppressAutoHyphens/>
        <w:autoSpaceDE w:val="0"/>
        <w:autoSpaceDN w:val="0"/>
        <w:adjustRightInd w:val="0"/>
        <w:spacing w:after="0" w:line="240" w:lineRule="auto"/>
        <w:ind w:left="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ПРЕДМЕТ КОНТРАКТА</w:t>
      </w:r>
    </w:p>
    <w:p w14:paraId="6BBC3D74" w14:textId="19D229F9"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w:t>
      </w:r>
      <w:r w:rsidR="00BC0E86">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обязуется </w:t>
      </w:r>
      <w:r w:rsidR="00BC0E86">
        <w:rPr>
          <w:rFonts w:ascii="Times New Roman" w:eastAsia="Times New Roman" w:hAnsi="Times New Roman" w:cs="Times New Roman"/>
          <w:sz w:val="24"/>
          <w:szCs w:val="24"/>
          <w:lang w:eastAsia="ru-RU"/>
        </w:rPr>
        <w:t xml:space="preserve">оказать </w:t>
      </w:r>
      <w:r w:rsidR="00BC0E86" w:rsidRPr="00BC0E86">
        <w:rPr>
          <w:rFonts w:ascii="Times New Roman" w:eastAsia="Times New Roman" w:hAnsi="Times New Roman" w:cs="Times New Roman"/>
          <w:b/>
          <w:bCs/>
          <w:sz w:val="24"/>
          <w:szCs w:val="24"/>
          <w:lang w:eastAsia="ru-RU"/>
        </w:rPr>
        <w:t xml:space="preserve">услуги по диагностике и ремонту лодки (ПВХ) </w:t>
      </w:r>
      <w:r w:rsidR="00337E6F" w:rsidRPr="0013437B">
        <w:rPr>
          <w:rFonts w:ascii="Times New Roman" w:eastAsia="Times New Roman" w:hAnsi="Times New Roman" w:cs="Times New Roman"/>
          <w:b/>
          <w:bCs/>
          <w:sz w:val="24"/>
          <w:szCs w:val="24"/>
          <w:lang w:eastAsia="ru-RU"/>
        </w:rPr>
        <w:t>для</w:t>
      </w:r>
      <w:r w:rsidRPr="0013437B">
        <w:rPr>
          <w:rFonts w:ascii="Times New Roman" w:eastAsia="Times New Roman" w:hAnsi="Times New Roman" w:cs="Times New Roman"/>
          <w:b/>
          <w:bCs/>
          <w:sz w:val="24"/>
          <w:szCs w:val="24"/>
          <w:lang w:eastAsia="ru-RU"/>
        </w:rPr>
        <w:t xml:space="preserve"> нужд ФГБУ «Национальный парк «Ленские столбы»</w:t>
      </w:r>
      <w:r w:rsidRPr="005F66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(далее - </w:t>
      </w:r>
      <w:r w:rsidR="00BC0E86">
        <w:rPr>
          <w:rFonts w:ascii="Times New Roman" w:eastAsia="Times New Roman" w:hAnsi="Times New Roman" w:cs="Times New Roman"/>
          <w:sz w:val="24"/>
          <w:szCs w:val="24"/>
          <w:lang w:eastAsia="ru-RU"/>
        </w:rPr>
        <w:t>Услуги</w:t>
      </w:r>
      <w:r>
        <w:rPr>
          <w:rFonts w:ascii="Times New Roman" w:eastAsia="Times New Roman" w:hAnsi="Times New Roman" w:cs="Times New Roman"/>
          <w:sz w:val="24"/>
          <w:szCs w:val="24"/>
          <w:lang w:eastAsia="ru-RU"/>
        </w:rPr>
        <w:t>) в соответствии со Спецификацией (Приложение № 1 к Контракту) и его условиями, а Заказчик обязуется принять и оплатить </w:t>
      </w:r>
      <w:r w:rsidR="00DC5D27">
        <w:rPr>
          <w:rFonts w:ascii="Times New Roman" w:eastAsia="Times New Roman" w:hAnsi="Times New Roman" w:cs="Times New Roman"/>
          <w:sz w:val="24"/>
          <w:szCs w:val="24"/>
          <w:lang w:eastAsia="ru-RU"/>
        </w:rPr>
        <w:t xml:space="preserve">Услуги </w:t>
      </w:r>
      <w:r>
        <w:rPr>
          <w:rFonts w:ascii="Times New Roman" w:eastAsia="Times New Roman" w:hAnsi="Times New Roman" w:cs="Times New Roman"/>
          <w:sz w:val="24"/>
          <w:szCs w:val="24"/>
          <w:lang w:eastAsia="ru-RU"/>
        </w:rPr>
        <w:t>в порядке и на условиях, предусмотренных Контрактом.</w:t>
      </w:r>
    </w:p>
    <w:p w14:paraId="2F8E7158" w14:textId="6BAD1EA4"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Наименование, количество</w:t>
      </w:r>
      <w:r w:rsidR="00BC0E86">
        <w:rPr>
          <w:rFonts w:ascii="Times New Roman" w:eastAsia="Times New Roman" w:hAnsi="Times New Roman" w:cs="Times New Roman"/>
          <w:sz w:val="24"/>
          <w:szCs w:val="24"/>
          <w:lang w:eastAsia="ru-RU"/>
        </w:rPr>
        <w:t xml:space="preserve"> (объем)</w:t>
      </w:r>
      <w:r>
        <w:rPr>
          <w:rFonts w:ascii="Times New Roman" w:eastAsia="Times New Roman" w:hAnsi="Times New Roman" w:cs="Times New Roman"/>
          <w:sz w:val="24"/>
          <w:szCs w:val="24"/>
          <w:lang w:eastAsia="ru-RU"/>
        </w:rPr>
        <w:t xml:space="preserve"> и иные характеристики</w:t>
      </w:r>
      <w:r w:rsidR="00BC0E86">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004B26D6">
        <w:rPr>
          <w:rFonts w:ascii="Times New Roman" w:eastAsia="Times New Roman" w:hAnsi="Times New Roman" w:cs="Times New Roman"/>
          <w:sz w:val="24"/>
          <w:szCs w:val="24"/>
          <w:lang w:eastAsia="ru-RU"/>
        </w:rPr>
        <w:t xml:space="preserve">предъявляемые требования к </w:t>
      </w:r>
      <w:r w:rsidR="00C47B6B">
        <w:rPr>
          <w:rFonts w:ascii="Times New Roman" w:eastAsia="Times New Roman" w:hAnsi="Times New Roman" w:cs="Times New Roman"/>
          <w:sz w:val="24"/>
          <w:szCs w:val="24"/>
          <w:lang w:eastAsia="ru-RU"/>
        </w:rPr>
        <w:t>оказанию Услуг</w:t>
      </w:r>
      <w:r w:rsidR="00522507"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указаны в Спецификации (Приложение № 1 к Контракту)</w:t>
      </w:r>
      <w:r w:rsidR="004B26D6">
        <w:rPr>
          <w:rFonts w:ascii="Times New Roman" w:eastAsia="Times New Roman" w:hAnsi="Times New Roman" w:cs="Times New Roman"/>
          <w:sz w:val="24"/>
          <w:szCs w:val="24"/>
          <w:lang w:eastAsia="ru-RU"/>
        </w:rPr>
        <w:t>, в том числе в Техническом задании (Приложение № 1 к Спецификации к Контракту),</w:t>
      </w:r>
      <w:r>
        <w:rPr>
          <w:rFonts w:ascii="Times New Roman" w:eastAsia="Times New Roman" w:hAnsi="Times New Roman" w:cs="Times New Roman"/>
          <w:sz w:val="24"/>
          <w:szCs w:val="24"/>
          <w:lang w:eastAsia="ru-RU"/>
        </w:rPr>
        <w:t xml:space="preserve"> являющ</w:t>
      </w:r>
      <w:r w:rsidR="004B26D6">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t>ся неотъемлем</w:t>
      </w:r>
      <w:r w:rsidR="004B26D6">
        <w:rPr>
          <w:rFonts w:ascii="Times New Roman" w:eastAsia="Times New Roman" w:hAnsi="Times New Roman" w:cs="Times New Roman"/>
          <w:sz w:val="24"/>
          <w:szCs w:val="24"/>
          <w:lang w:eastAsia="ru-RU"/>
        </w:rPr>
        <w:t>ыми</w:t>
      </w:r>
      <w:r>
        <w:rPr>
          <w:rFonts w:ascii="Times New Roman" w:eastAsia="Times New Roman" w:hAnsi="Times New Roman" w:cs="Times New Roman"/>
          <w:sz w:val="24"/>
          <w:szCs w:val="24"/>
          <w:lang w:eastAsia="ru-RU"/>
        </w:rPr>
        <w:t xml:space="preserve"> част</w:t>
      </w:r>
      <w:r w:rsidR="004B26D6">
        <w:rPr>
          <w:rFonts w:ascii="Times New Roman" w:eastAsia="Times New Roman" w:hAnsi="Times New Roman" w:cs="Times New Roman"/>
          <w:sz w:val="24"/>
          <w:szCs w:val="24"/>
          <w:lang w:eastAsia="ru-RU"/>
        </w:rPr>
        <w:t>ями</w:t>
      </w:r>
      <w:r>
        <w:rPr>
          <w:rFonts w:ascii="Times New Roman" w:eastAsia="Times New Roman" w:hAnsi="Times New Roman" w:cs="Times New Roman"/>
          <w:sz w:val="24"/>
          <w:szCs w:val="24"/>
          <w:lang w:eastAsia="ru-RU"/>
        </w:rPr>
        <w:t xml:space="preserve"> Контракта.</w:t>
      </w:r>
    </w:p>
    <w:p w14:paraId="069F0D85"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1ED664E9" w14:textId="77777777" w:rsidR="008E2ADD" w:rsidRDefault="008E2ADD" w:rsidP="008E2ADD">
      <w:pPr>
        <w:numPr>
          <w:ilvl w:val="0"/>
          <w:numId w:val="4"/>
        </w:numPr>
        <w:tabs>
          <w:tab w:val="left" w:pos="567"/>
        </w:tab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ЦЕНА КОНТРАКТА И ПОРЯДОК РАСЧЕТОВ</w:t>
      </w:r>
    </w:p>
    <w:p w14:paraId="21E9FDF6" w14:textId="58429CA3"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b/>
          <w:bCs/>
          <w:sz w:val="24"/>
          <w:szCs w:val="24"/>
          <w:lang w:eastAsia="ru-RU"/>
        </w:rPr>
        <w:t>Цена Контракта составляет ______________ (</w:t>
      </w:r>
      <w:r>
        <w:rPr>
          <w:rFonts w:ascii="Times New Roman" w:eastAsia="Times New Roman" w:hAnsi="Times New Roman" w:cs="Times New Roman"/>
          <w:b/>
          <w:bCs/>
          <w:i/>
          <w:iCs/>
          <w:sz w:val="24"/>
          <w:szCs w:val="24"/>
          <w:lang w:eastAsia="ru-RU"/>
        </w:rPr>
        <w:t>прописью</w:t>
      </w:r>
      <w:r>
        <w:rPr>
          <w:rFonts w:ascii="Times New Roman" w:eastAsia="Times New Roman" w:hAnsi="Times New Roman" w:cs="Times New Roman"/>
          <w:b/>
          <w:bCs/>
          <w:sz w:val="24"/>
          <w:szCs w:val="24"/>
          <w:lang w:eastAsia="ru-RU"/>
        </w:rPr>
        <w:t>) рублей ____копеек</w:t>
      </w:r>
      <w:r>
        <w:rPr>
          <w:rFonts w:ascii="Times New Roman" w:eastAsia="Times New Roman" w:hAnsi="Times New Roman" w:cs="Times New Roman"/>
          <w:sz w:val="24"/>
          <w:szCs w:val="24"/>
          <w:lang w:eastAsia="ru-RU"/>
        </w:rPr>
        <w:t xml:space="preserve">, в том числе НДС (__%) - ______ </w:t>
      </w:r>
      <w:r>
        <w:rPr>
          <w:rFonts w:ascii="Times New Roman" w:eastAsia="Times New Roman" w:hAnsi="Times New Roman" w:cs="Times New Roman"/>
          <w:i/>
          <w:iCs/>
          <w:sz w:val="24"/>
          <w:szCs w:val="24"/>
          <w:lang w:eastAsia="ru-RU"/>
        </w:rPr>
        <w:t>(прописью)</w:t>
      </w:r>
      <w:r>
        <w:rPr>
          <w:rFonts w:ascii="Times New Roman" w:eastAsia="Times New Roman" w:hAnsi="Times New Roman" w:cs="Times New Roman"/>
          <w:sz w:val="24"/>
          <w:szCs w:val="24"/>
          <w:lang w:eastAsia="ru-RU"/>
        </w:rPr>
        <w:t xml:space="preserve"> рублей (в случае уплаты </w:t>
      </w:r>
      <w:r w:rsidR="00C47B6B">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 xml:space="preserve"> НДС) или НДС не предусмотрен</w:t>
      </w:r>
      <w:r w:rsidR="007252DC">
        <w:rPr>
          <w:rFonts w:ascii="Times New Roman" w:eastAsia="Times New Roman" w:hAnsi="Times New Roman" w:cs="Times New Roman"/>
          <w:sz w:val="24"/>
          <w:szCs w:val="24"/>
          <w:lang w:eastAsia="ru-RU"/>
        </w:rPr>
        <w:t xml:space="preserve"> (в случае неприменения НДС </w:t>
      </w:r>
      <w:r w:rsidR="00C47B6B">
        <w:rPr>
          <w:rFonts w:ascii="Times New Roman" w:eastAsia="Times New Roman" w:hAnsi="Times New Roman" w:cs="Times New Roman"/>
          <w:sz w:val="24"/>
          <w:szCs w:val="24"/>
          <w:lang w:eastAsia="ru-RU"/>
        </w:rPr>
        <w:t xml:space="preserve">Исполнителем </w:t>
      </w:r>
      <w:r w:rsidR="007252DC">
        <w:rPr>
          <w:rFonts w:ascii="Times New Roman" w:eastAsia="Times New Roman" w:hAnsi="Times New Roman" w:cs="Times New Roman"/>
          <w:sz w:val="24"/>
          <w:szCs w:val="24"/>
          <w:lang w:eastAsia="ru-RU"/>
        </w:rPr>
        <w:t>– указывается основание такого неприменения)</w:t>
      </w:r>
      <w:r>
        <w:rPr>
          <w:rFonts w:ascii="Times New Roman" w:eastAsia="Times New Roman" w:hAnsi="Times New Roman" w:cs="Times New Roman"/>
          <w:sz w:val="24"/>
          <w:szCs w:val="24"/>
          <w:lang w:eastAsia="ru-RU"/>
        </w:rPr>
        <w:t>.</w:t>
      </w:r>
    </w:p>
    <w:p w14:paraId="28C08C80" w14:textId="6BC98FEA"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2.1.1. Цена одной единицы </w:t>
      </w:r>
      <w:r w:rsidR="00C47B6B">
        <w:rPr>
          <w:rFonts w:ascii="Times New Roman" w:eastAsia="Times New Roman" w:hAnsi="Times New Roman" w:cs="Times New Roman"/>
          <w:sz w:val="24"/>
          <w:szCs w:val="24"/>
          <w:lang w:eastAsia="ru-RU"/>
        </w:rPr>
        <w:t>измерения оказания Услуг</w:t>
      </w:r>
      <w:r>
        <w:rPr>
          <w:rFonts w:ascii="Times New Roman" w:eastAsia="Times New Roman" w:hAnsi="Times New Roman" w:cs="Times New Roman"/>
          <w:sz w:val="24"/>
          <w:szCs w:val="24"/>
          <w:lang w:eastAsia="ru-RU"/>
        </w:rPr>
        <w:t xml:space="preserve"> </w:t>
      </w:r>
      <w:r w:rsidR="0002741B">
        <w:rPr>
          <w:rFonts w:ascii="Times New Roman" w:eastAsia="Times New Roman" w:hAnsi="Times New Roman" w:cs="Times New Roman"/>
          <w:sz w:val="24"/>
          <w:szCs w:val="24"/>
          <w:lang w:eastAsia="ru-RU"/>
        </w:rPr>
        <w:t xml:space="preserve">приведена в Спецификации </w:t>
      </w:r>
      <w:r w:rsidR="00D91F9F">
        <w:rPr>
          <w:rFonts w:ascii="Times New Roman" w:eastAsia="Times New Roman" w:hAnsi="Times New Roman" w:cs="Times New Roman"/>
          <w:sz w:val="24"/>
          <w:szCs w:val="24"/>
          <w:lang w:eastAsia="ru-RU"/>
        </w:rPr>
        <w:t xml:space="preserve">(Приложение № 1 </w:t>
      </w:r>
      <w:r w:rsidR="0002741B">
        <w:rPr>
          <w:rFonts w:ascii="Times New Roman" w:eastAsia="Times New Roman" w:hAnsi="Times New Roman" w:cs="Times New Roman"/>
          <w:sz w:val="24"/>
          <w:szCs w:val="24"/>
          <w:lang w:eastAsia="ru-RU"/>
        </w:rPr>
        <w:t>к Контракту</w:t>
      </w:r>
      <w:r w:rsidR="00D91F9F">
        <w:rPr>
          <w:rFonts w:ascii="Times New Roman" w:eastAsia="Times New Roman" w:hAnsi="Times New Roman" w:cs="Times New Roman"/>
          <w:sz w:val="24"/>
          <w:szCs w:val="24"/>
          <w:lang w:eastAsia="ru-RU"/>
        </w:rPr>
        <w:t>)</w:t>
      </w:r>
      <w:r w:rsidR="0002741B">
        <w:rPr>
          <w:rFonts w:ascii="Times New Roman" w:eastAsia="Times New Roman" w:hAnsi="Times New Roman" w:cs="Times New Roman"/>
          <w:sz w:val="24"/>
          <w:szCs w:val="24"/>
          <w:lang w:eastAsia="ru-RU"/>
        </w:rPr>
        <w:t>.</w:t>
      </w:r>
    </w:p>
    <w:p w14:paraId="0A3785AF" w14:textId="3712CC70" w:rsidR="004B26D6" w:rsidRDefault="004B26D6" w:rsidP="004B26D6">
      <w:pPr>
        <w:pStyle w:val="ConsPlusNormal"/>
        <w:jc w:val="both"/>
        <w:rPr>
          <w:rFonts w:ascii="Times New Roman" w:hAnsi="Times New Roman" w:cs="Times New Roman"/>
          <w:sz w:val="24"/>
          <w:szCs w:val="24"/>
        </w:rPr>
      </w:pPr>
      <w:r>
        <w:rPr>
          <w:rFonts w:ascii="Times New Roman" w:hAnsi="Times New Roman" w:cs="Times New Roman"/>
          <w:sz w:val="24"/>
          <w:szCs w:val="24"/>
        </w:rPr>
        <w:t>2.1.2. В случае изменения у</w:t>
      </w:r>
      <w:r w:rsidR="00C47B6B">
        <w:rPr>
          <w:rFonts w:ascii="Times New Roman" w:hAnsi="Times New Roman" w:cs="Times New Roman"/>
          <w:sz w:val="24"/>
          <w:szCs w:val="24"/>
        </w:rPr>
        <w:t xml:space="preserve"> Исполнителя</w:t>
      </w:r>
      <w:r>
        <w:rPr>
          <w:rFonts w:ascii="Times New Roman" w:hAnsi="Times New Roman" w:cs="Times New Roman"/>
          <w:sz w:val="24"/>
          <w:szCs w:val="24"/>
        </w:rPr>
        <w:t xml:space="preserve"> в период исполнения Контракта обязанности по уплате НДС по иной ставке, а также в случае возникновения у </w:t>
      </w:r>
      <w:r w:rsidR="00C47B6B">
        <w:rPr>
          <w:rFonts w:ascii="Times New Roman" w:hAnsi="Times New Roman" w:cs="Times New Roman"/>
          <w:sz w:val="24"/>
          <w:szCs w:val="24"/>
        </w:rPr>
        <w:t xml:space="preserve">Исполнителя </w:t>
      </w:r>
      <w:r>
        <w:rPr>
          <w:rFonts w:ascii="Times New Roman" w:hAnsi="Times New Roman" w:cs="Times New Roman"/>
          <w:sz w:val="24"/>
          <w:szCs w:val="24"/>
        </w:rPr>
        <w:t xml:space="preserve">обязанности по уплате НДС или возникновения у </w:t>
      </w:r>
      <w:r w:rsidR="00C47B6B">
        <w:rPr>
          <w:rFonts w:ascii="Times New Roman" w:hAnsi="Times New Roman" w:cs="Times New Roman"/>
          <w:sz w:val="24"/>
          <w:szCs w:val="24"/>
        </w:rPr>
        <w:t xml:space="preserve">Исполнителя </w:t>
      </w:r>
      <w:r>
        <w:rPr>
          <w:rFonts w:ascii="Times New Roman" w:hAnsi="Times New Roman" w:cs="Times New Roman"/>
          <w:sz w:val="24"/>
          <w:szCs w:val="24"/>
        </w:rPr>
        <w:t>факта отсутствия обязанности по уплате НДС в период исполнения Контракта – цена Контракта остается неизменной.</w:t>
      </w:r>
    </w:p>
    <w:p w14:paraId="7DDAE4EF" w14:textId="0C59691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Сумма, подлежащая уплате Заказчиком </w:t>
      </w:r>
      <w:r w:rsidR="00C47B6B">
        <w:rPr>
          <w:rFonts w:ascii="Times New Roman" w:eastAsia="Times New Roman" w:hAnsi="Times New Roman" w:cs="Times New Roman"/>
          <w:sz w:val="24"/>
          <w:szCs w:val="24"/>
          <w:lang w:eastAsia="ru-RU"/>
        </w:rPr>
        <w:t>Исполнителю</w:t>
      </w:r>
      <w:r>
        <w:rPr>
          <w:rFonts w:ascii="Times New Roman" w:eastAsia="Times New Roman" w:hAnsi="Times New Roman" w:cs="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8DAE3E" w14:textId="24ADAA8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Pr="0013437B">
        <w:rPr>
          <w:rFonts w:ascii="Times New Roman" w:eastAsia="Times New Roman" w:hAnsi="Times New Roman" w:cs="Times New Roman"/>
          <w:b/>
          <w:bCs/>
          <w:sz w:val="24"/>
          <w:szCs w:val="24"/>
          <w:lang w:eastAsia="ru-RU"/>
        </w:rPr>
        <w:t>Цена Контракта включает в себя:</w:t>
      </w:r>
      <w:r>
        <w:rPr>
          <w:rFonts w:ascii="Times New Roman" w:eastAsia="Times New Roman" w:hAnsi="Times New Roman" w:cs="Times New Roman"/>
          <w:sz w:val="24"/>
          <w:szCs w:val="24"/>
          <w:lang w:eastAsia="ru-RU"/>
        </w:rPr>
        <w:t xml:space="preserve"> стоимость </w:t>
      </w:r>
      <w:r w:rsidR="00C47B6B">
        <w:rPr>
          <w:rFonts w:ascii="Times New Roman" w:eastAsia="Times New Roman" w:hAnsi="Times New Roman" w:cs="Times New Roman"/>
          <w:sz w:val="24"/>
          <w:szCs w:val="24"/>
          <w:lang w:eastAsia="ru-RU"/>
        </w:rPr>
        <w:t>Услуг</w:t>
      </w:r>
      <w:r>
        <w:rPr>
          <w:rFonts w:ascii="Times New Roman" w:eastAsia="Times New Roman" w:hAnsi="Times New Roman" w:cs="Times New Roman"/>
          <w:sz w:val="24"/>
          <w:szCs w:val="24"/>
          <w:lang w:eastAsia="ru-RU"/>
        </w:rPr>
        <w:t xml:space="preserve">, </w:t>
      </w:r>
      <w:r w:rsidR="00C47B6B">
        <w:rPr>
          <w:rFonts w:ascii="Times New Roman" w:eastAsia="Times New Roman" w:hAnsi="Times New Roman" w:cs="Times New Roman"/>
          <w:sz w:val="24"/>
          <w:szCs w:val="24"/>
          <w:lang w:eastAsia="ru-RU"/>
        </w:rPr>
        <w:t xml:space="preserve">все </w:t>
      </w:r>
      <w:r>
        <w:rPr>
          <w:rFonts w:ascii="Times New Roman" w:eastAsia="Times New Roman" w:hAnsi="Times New Roman" w:cs="Times New Roman"/>
          <w:sz w:val="24"/>
          <w:szCs w:val="24"/>
          <w:lang w:eastAsia="ru-RU"/>
        </w:rPr>
        <w:t>расходы</w:t>
      </w:r>
      <w:r w:rsidR="00C47B6B">
        <w:rPr>
          <w:rFonts w:ascii="Times New Roman" w:eastAsia="Times New Roman" w:hAnsi="Times New Roman" w:cs="Times New Roman"/>
          <w:sz w:val="24"/>
          <w:szCs w:val="24"/>
          <w:lang w:eastAsia="ru-RU"/>
        </w:rPr>
        <w:t xml:space="preserve"> Исполнителя</w:t>
      </w:r>
      <w:r>
        <w:rPr>
          <w:rFonts w:ascii="Times New Roman" w:eastAsia="Times New Roman" w:hAnsi="Times New Roman" w:cs="Times New Roman"/>
          <w:sz w:val="24"/>
          <w:szCs w:val="24"/>
          <w:lang w:eastAsia="ru-RU"/>
        </w:rPr>
        <w:t xml:space="preserve">, связанные с </w:t>
      </w:r>
      <w:r w:rsidR="00C47B6B">
        <w:rPr>
          <w:rFonts w:ascii="Times New Roman" w:eastAsia="Times New Roman" w:hAnsi="Times New Roman" w:cs="Times New Roman"/>
          <w:sz w:val="24"/>
          <w:szCs w:val="24"/>
          <w:lang w:eastAsia="ru-RU"/>
        </w:rPr>
        <w:t xml:space="preserve">оказанием Услуг, включая </w:t>
      </w:r>
      <w:r>
        <w:rPr>
          <w:rFonts w:ascii="Times New Roman" w:eastAsia="Times New Roman" w:hAnsi="Times New Roman" w:cs="Times New Roman"/>
          <w:sz w:val="24"/>
          <w:szCs w:val="24"/>
          <w:lang w:eastAsia="ru-RU"/>
        </w:rPr>
        <w:t xml:space="preserve">стоимость </w:t>
      </w:r>
      <w:r w:rsidR="00C47B6B">
        <w:rPr>
          <w:rFonts w:ascii="Times New Roman" w:eastAsia="Times New Roman" w:hAnsi="Times New Roman" w:cs="Times New Roman"/>
          <w:sz w:val="24"/>
          <w:szCs w:val="24"/>
          <w:lang w:eastAsia="ru-RU"/>
        </w:rPr>
        <w:t xml:space="preserve">используемых средств, оборудования, инвентаря при оказании Услуг, стоимость задействованных человеческих ресурсов при оказании Услуг, </w:t>
      </w:r>
      <w:r>
        <w:rPr>
          <w:rFonts w:ascii="Times New Roman" w:eastAsia="Times New Roman" w:hAnsi="Times New Roman" w:cs="Times New Roman"/>
          <w:sz w:val="24"/>
          <w:szCs w:val="24"/>
          <w:lang w:eastAsia="ru-RU"/>
        </w:rPr>
        <w:t>страхование, таможенные платежи (пошлины), НДС (</w:t>
      </w:r>
      <w:r w:rsidRPr="005A1A14">
        <w:rPr>
          <w:rFonts w:ascii="Times New Roman" w:eastAsia="Times New Roman" w:hAnsi="Times New Roman" w:cs="Times New Roman"/>
          <w:i/>
          <w:iCs/>
          <w:sz w:val="24"/>
          <w:szCs w:val="24"/>
          <w:lang w:eastAsia="ru-RU"/>
        </w:rPr>
        <w:t xml:space="preserve">в случае отсутствия обязанности у </w:t>
      </w:r>
      <w:r w:rsidR="00C47B6B">
        <w:rPr>
          <w:rFonts w:ascii="Times New Roman" w:eastAsia="Times New Roman" w:hAnsi="Times New Roman" w:cs="Times New Roman"/>
          <w:i/>
          <w:iCs/>
          <w:sz w:val="24"/>
          <w:szCs w:val="24"/>
          <w:lang w:eastAsia="ru-RU"/>
        </w:rPr>
        <w:t>Исполнителя</w:t>
      </w:r>
      <w:r w:rsidRPr="005A1A14">
        <w:rPr>
          <w:rFonts w:ascii="Times New Roman" w:eastAsia="Times New Roman" w:hAnsi="Times New Roman" w:cs="Times New Roman"/>
          <w:i/>
          <w:iCs/>
          <w:sz w:val="24"/>
          <w:szCs w:val="24"/>
          <w:lang w:eastAsia="ru-RU"/>
        </w:rPr>
        <w:t xml:space="preserve"> по уплате НДС </w:t>
      </w:r>
      <w:r w:rsidR="004B26D6">
        <w:rPr>
          <w:rFonts w:ascii="Times New Roman" w:eastAsia="Times New Roman" w:hAnsi="Times New Roman" w:cs="Times New Roman"/>
          <w:i/>
          <w:iCs/>
          <w:sz w:val="24"/>
          <w:szCs w:val="24"/>
          <w:lang w:eastAsia="ru-RU"/>
        </w:rPr>
        <w:t xml:space="preserve">– исключается), </w:t>
      </w:r>
      <w:r>
        <w:rPr>
          <w:rFonts w:ascii="Times New Roman" w:eastAsia="Times New Roman" w:hAnsi="Times New Roman" w:cs="Times New Roman"/>
          <w:sz w:val="24"/>
          <w:szCs w:val="24"/>
          <w:lang w:eastAsia="ru-RU"/>
        </w:rPr>
        <w:t>другие установленные налоги, сборы и иные расходы, связанные с исполнением Контракта, в том числе связанные с исполнением гарантийных обязательств.</w:t>
      </w:r>
    </w:p>
    <w:p w14:paraId="43625F75" w14:textId="05CC8891"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Цена Контракта </w:t>
      </w:r>
      <w:r w:rsidRPr="0013437B">
        <w:rPr>
          <w:rFonts w:ascii="Times New Roman" w:eastAsia="Times New Roman" w:hAnsi="Times New Roman" w:cs="Times New Roman"/>
          <w:b/>
          <w:bCs/>
          <w:sz w:val="24"/>
          <w:szCs w:val="24"/>
          <w:lang w:eastAsia="ru-RU"/>
        </w:rPr>
        <w:t>является твердой</w:t>
      </w:r>
      <w:r w:rsidR="001343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определяется на весь срок исполнения Контракта,</w:t>
      </w:r>
      <w:r w:rsidR="0013437B">
        <w:rPr>
          <w:rFonts w:ascii="Times New Roman" w:eastAsia="Times New Roman" w:hAnsi="Times New Roman" w:cs="Times New Roman"/>
          <w:sz w:val="24"/>
          <w:szCs w:val="24"/>
          <w:lang w:eastAsia="ru-RU"/>
        </w:rPr>
        <w:t xml:space="preserve"> и не подлежит изменению,</w:t>
      </w:r>
      <w:r>
        <w:rPr>
          <w:rFonts w:ascii="Times New Roman" w:eastAsia="Times New Roman" w:hAnsi="Times New Roman" w:cs="Times New Roman"/>
          <w:sz w:val="24"/>
          <w:szCs w:val="24"/>
          <w:lang w:eastAsia="ru-RU"/>
        </w:rPr>
        <w:t xml:space="preserve"> за исключением случаев, установленных ФЗ № 44-ФЗ и Контрактом.</w:t>
      </w:r>
    </w:p>
    <w:p w14:paraId="61DB4975" w14:textId="1E6FF24A" w:rsidR="008E2ADD" w:rsidRDefault="008E2ADD" w:rsidP="004B26D6">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13437B">
        <w:rPr>
          <w:rFonts w:ascii="Times New Roman" w:hAnsi="Times New Roman" w:cs="Times New Roman"/>
          <w:b/>
          <w:bCs/>
          <w:sz w:val="24"/>
          <w:szCs w:val="24"/>
        </w:rPr>
        <w:t>Источник финансирования Контракта –</w:t>
      </w:r>
      <w:r>
        <w:rPr>
          <w:rFonts w:ascii="Times New Roman" w:hAnsi="Times New Roman" w:cs="Times New Roman"/>
          <w:sz w:val="24"/>
          <w:szCs w:val="24"/>
        </w:rPr>
        <w:t xml:space="preserve"> </w:t>
      </w:r>
      <w:r w:rsidR="00C47B6B">
        <w:rPr>
          <w:rFonts w:ascii="Times New Roman" w:hAnsi="Times New Roman" w:cs="Times New Roman"/>
          <w:sz w:val="24"/>
          <w:szCs w:val="24"/>
        </w:rPr>
        <w:t>субсидия на выполнение государственного задания.</w:t>
      </w:r>
    </w:p>
    <w:p w14:paraId="349DF535" w14:textId="77777777" w:rsidR="008E2ADD" w:rsidRDefault="008E2ADD" w:rsidP="008E2ADD">
      <w:pPr>
        <w:tabs>
          <w:tab w:val="left" w:pos="567"/>
        </w:tabs>
        <w:spacing w:after="0" w:line="240" w:lineRule="auto"/>
        <w:jc w:val="both"/>
        <w:rPr>
          <w:rFonts w:ascii="Times New Roman" w:eastAsia="Times New Roman" w:hAnsi="Times New Roman" w:cs="Times New Roman"/>
          <w:i/>
          <w:iCs/>
          <w:sz w:val="24"/>
          <w:szCs w:val="24"/>
          <w:u w:val="single"/>
          <w:lang w:eastAsia="ru-RU"/>
        </w:rPr>
      </w:pPr>
      <w:r>
        <w:rPr>
          <w:rFonts w:ascii="Times New Roman" w:eastAsia="Times New Roman" w:hAnsi="Times New Roman" w:cs="Times New Roman"/>
          <w:sz w:val="24"/>
          <w:szCs w:val="24"/>
          <w:lang w:eastAsia="ru-RU"/>
        </w:rPr>
        <w:t xml:space="preserve">2.6. </w:t>
      </w:r>
      <w:r w:rsidRPr="00D86917">
        <w:rPr>
          <w:rFonts w:ascii="Times New Roman" w:eastAsia="Times New Roman" w:hAnsi="Times New Roman" w:cs="Times New Roman"/>
          <w:b/>
          <w:bCs/>
          <w:sz w:val="24"/>
          <w:szCs w:val="24"/>
          <w:lang w:eastAsia="ru-RU"/>
        </w:rPr>
        <w:t>Выплата аванса по Контракту: не предусмотрена.</w:t>
      </w:r>
    </w:p>
    <w:p w14:paraId="2AD4B4B8" w14:textId="6423D82A" w:rsidR="008E2ADD" w:rsidRPr="00C847EE" w:rsidRDefault="008E2ADD" w:rsidP="008E2ADD">
      <w:pPr>
        <w:tabs>
          <w:tab w:val="left" w:pos="567"/>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2.7. Расчеты между Заказчиком и </w:t>
      </w:r>
      <w:r w:rsidR="00623EE2">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 xml:space="preserve"> производятся </w:t>
      </w:r>
      <w:r w:rsidR="00FD10F6" w:rsidRPr="00C847EE">
        <w:rPr>
          <w:rFonts w:ascii="Times New Roman" w:eastAsia="Times New Roman" w:hAnsi="Times New Roman" w:cs="Times New Roman"/>
          <w:b/>
          <w:bCs/>
          <w:sz w:val="24"/>
          <w:szCs w:val="24"/>
          <w:lang w:eastAsia="ru-RU"/>
        </w:rPr>
        <w:t xml:space="preserve">по факту </w:t>
      </w:r>
      <w:r w:rsidR="00C47B6B">
        <w:rPr>
          <w:rFonts w:ascii="Times New Roman" w:eastAsia="Times New Roman" w:hAnsi="Times New Roman" w:cs="Times New Roman"/>
          <w:b/>
          <w:bCs/>
          <w:sz w:val="24"/>
          <w:szCs w:val="24"/>
          <w:lang w:eastAsia="ru-RU"/>
        </w:rPr>
        <w:t>оказания Услуг</w:t>
      </w:r>
      <w:r w:rsidR="00FD10F6">
        <w:rPr>
          <w:rFonts w:ascii="Times New Roman" w:eastAsia="Times New Roman" w:hAnsi="Times New Roman" w:cs="Times New Roman"/>
          <w:sz w:val="24"/>
          <w:szCs w:val="24"/>
          <w:lang w:eastAsia="ru-RU"/>
        </w:rPr>
        <w:t xml:space="preserve"> </w:t>
      </w:r>
      <w:r w:rsidR="007252DC">
        <w:rPr>
          <w:rFonts w:ascii="Times New Roman" w:eastAsia="Times New Roman" w:hAnsi="Times New Roman" w:cs="Times New Roman"/>
          <w:sz w:val="24"/>
          <w:szCs w:val="24"/>
          <w:lang w:eastAsia="ru-RU"/>
        </w:rPr>
        <w:t xml:space="preserve">в срок </w:t>
      </w:r>
      <w:r>
        <w:rPr>
          <w:rFonts w:ascii="Times New Roman" w:eastAsia="Times New Roman" w:hAnsi="Times New Roman" w:cs="Times New Roman"/>
          <w:sz w:val="24"/>
          <w:szCs w:val="24"/>
          <w:lang w:eastAsia="ru-RU"/>
        </w:rPr>
        <w:t xml:space="preserve">не позднее </w:t>
      </w:r>
      <w:r w:rsidRPr="00977000">
        <w:rPr>
          <w:rFonts w:ascii="Times New Roman" w:eastAsia="Times New Roman" w:hAnsi="Times New Roman" w:cs="Times New Roman"/>
          <w:b/>
          <w:bCs/>
          <w:sz w:val="24"/>
          <w:szCs w:val="24"/>
          <w:lang w:eastAsia="ru-RU"/>
        </w:rPr>
        <w:t>7 (семи) рабочих дней</w:t>
      </w:r>
      <w:r w:rsidR="004B26D6">
        <w:rPr>
          <w:rFonts w:ascii="Times New Roman" w:eastAsia="Times New Roman" w:hAnsi="Times New Roman" w:cs="Times New Roman"/>
          <w:b/>
          <w:bCs/>
          <w:sz w:val="24"/>
          <w:szCs w:val="24"/>
          <w:lang w:eastAsia="ru-RU"/>
        </w:rPr>
        <w:t xml:space="preserve"> </w:t>
      </w:r>
      <w:r w:rsidR="004B26D6">
        <w:rPr>
          <w:rFonts w:ascii="Times New Roman" w:eastAsia="Times New Roman" w:hAnsi="Times New Roman" w:cs="Times New Roman"/>
          <w:sz w:val="24"/>
          <w:szCs w:val="24"/>
          <w:lang w:eastAsia="ru-RU"/>
        </w:rPr>
        <w:t xml:space="preserve">на основании счета </w:t>
      </w:r>
      <w:r w:rsidR="00623EE2">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 xml:space="preserve"> </w:t>
      </w:r>
      <w:r w:rsidRPr="00C847EE">
        <w:rPr>
          <w:rFonts w:ascii="Times New Roman" w:eastAsia="Times New Roman" w:hAnsi="Times New Roman" w:cs="Times New Roman"/>
          <w:b/>
          <w:bCs/>
          <w:sz w:val="24"/>
          <w:szCs w:val="24"/>
          <w:lang w:eastAsia="ru-RU"/>
        </w:rPr>
        <w:t xml:space="preserve">с даты </w:t>
      </w:r>
      <w:r w:rsidR="004B26D6" w:rsidRPr="00C847EE">
        <w:rPr>
          <w:rFonts w:ascii="Times New Roman" w:eastAsia="Times New Roman" w:hAnsi="Times New Roman" w:cs="Times New Roman"/>
          <w:b/>
          <w:bCs/>
          <w:sz w:val="24"/>
          <w:szCs w:val="24"/>
          <w:lang w:eastAsia="ru-RU"/>
        </w:rPr>
        <w:t xml:space="preserve">приемки </w:t>
      </w:r>
      <w:r w:rsidR="00C47B6B">
        <w:rPr>
          <w:rFonts w:ascii="Times New Roman" w:eastAsia="Times New Roman" w:hAnsi="Times New Roman" w:cs="Times New Roman"/>
          <w:b/>
          <w:bCs/>
          <w:sz w:val="24"/>
          <w:szCs w:val="24"/>
          <w:lang w:eastAsia="ru-RU"/>
        </w:rPr>
        <w:t xml:space="preserve">Услуг </w:t>
      </w:r>
      <w:r w:rsidR="004B26D6" w:rsidRPr="00C847EE">
        <w:rPr>
          <w:rFonts w:ascii="Times New Roman" w:eastAsia="Times New Roman" w:hAnsi="Times New Roman" w:cs="Times New Roman"/>
          <w:b/>
          <w:bCs/>
          <w:sz w:val="24"/>
          <w:szCs w:val="24"/>
          <w:lang w:eastAsia="ru-RU"/>
        </w:rPr>
        <w:t xml:space="preserve">Заказчиком, указанной в п. </w:t>
      </w:r>
      <w:r w:rsidR="00C847EE" w:rsidRPr="00C847EE">
        <w:rPr>
          <w:rFonts w:ascii="Times New Roman" w:eastAsia="Times New Roman" w:hAnsi="Times New Roman" w:cs="Times New Roman"/>
          <w:b/>
          <w:bCs/>
          <w:sz w:val="24"/>
          <w:szCs w:val="24"/>
          <w:lang w:eastAsia="ru-RU"/>
        </w:rPr>
        <w:t>3.6 Контракта.</w:t>
      </w:r>
    </w:p>
    <w:p w14:paraId="05A118EF" w14:textId="4C313E21" w:rsidR="00FD10F6" w:rsidRDefault="00FD10F6"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2.7.1. Реквизиты выставленного счета </w:t>
      </w:r>
      <w:r w:rsidR="00C47B6B">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 xml:space="preserve"> должны совпадать с реквизитами </w:t>
      </w:r>
      <w:r w:rsidR="00C47B6B">
        <w:rPr>
          <w:rFonts w:ascii="Times New Roman" w:eastAsia="Times New Roman" w:hAnsi="Times New Roman" w:cs="Times New Roman"/>
          <w:sz w:val="24"/>
          <w:szCs w:val="24"/>
          <w:lang w:eastAsia="ru-RU"/>
        </w:rPr>
        <w:t xml:space="preserve">Исполнителя </w:t>
      </w:r>
      <w:r>
        <w:rPr>
          <w:rFonts w:ascii="Times New Roman" w:eastAsia="Times New Roman" w:hAnsi="Times New Roman" w:cs="Times New Roman"/>
          <w:sz w:val="24"/>
          <w:szCs w:val="24"/>
          <w:lang w:eastAsia="ru-RU"/>
        </w:rPr>
        <w:t>по Контракту.</w:t>
      </w:r>
    </w:p>
    <w:p w14:paraId="3D25AEBE" w14:textId="1CA0C04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Оплата по Контракту осуществляется по безналичному расчету платежными поручениями путем перечисления Заказчиком полностью (или частично) денежных средств на расчетный счет </w:t>
      </w:r>
      <w:r w:rsidR="00C47B6B">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 xml:space="preserve">, указанный в Контракте. </w:t>
      </w:r>
    </w:p>
    <w:p w14:paraId="4604D56D" w14:textId="6C0452D9" w:rsidR="004B26D6" w:rsidRDefault="004B26D6" w:rsidP="004B26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2.9. </w:t>
      </w:r>
      <w:r w:rsidRPr="00FA2D20">
        <w:rPr>
          <w:rFonts w:ascii="Times New Roman" w:hAnsi="Times New Roman" w:cs="Times New Roman"/>
          <w:sz w:val="24"/>
          <w:szCs w:val="24"/>
        </w:rPr>
        <w:t xml:space="preserve">В случае начисления Заказчиком неустойки (штрафов, пеней) за неисполнение или ненадлежащее исполнение </w:t>
      </w:r>
      <w:r w:rsidR="00C47B6B">
        <w:rPr>
          <w:rFonts w:ascii="Times New Roman" w:hAnsi="Times New Roman" w:cs="Times New Roman"/>
          <w:sz w:val="24"/>
          <w:szCs w:val="24"/>
        </w:rPr>
        <w:t>Исполнителем</w:t>
      </w:r>
      <w:r>
        <w:rPr>
          <w:rFonts w:ascii="Times New Roman" w:hAnsi="Times New Roman" w:cs="Times New Roman"/>
          <w:sz w:val="24"/>
          <w:szCs w:val="24"/>
        </w:rPr>
        <w:t xml:space="preserve"> </w:t>
      </w:r>
      <w:r w:rsidRPr="00FA2D20">
        <w:rPr>
          <w:rFonts w:ascii="Times New Roman" w:hAnsi="Times New Roman" w:cs="Times New Roman"/>
          <w:sz w:val="24"/>
          <w:szCs w:val="24"/>
        </w:rPr>
        <w:t>условий Контракта</w:t>
      </w:r>
      <w:r>
        <w:rPr>
          <w:rFonts w:ascii="Times New Roman" w:hAnsi="Times New Roman" w:cs="Times New Roman"/>
          <w:sz w:val="24"/>
          <w:szCs w:val="24"/>
        </w:rPr>
        <w:t>,</w:t>
      </w:r>
      <w:r w:rsidRPr="00FA2D20">
        <w:rPr>
          <w:rFonts w:ascii="Times New Roman" w:hAnsi="Times New Roman" w:cs="Times New Roman"/>
          <w:sz w:val="24"/>
          <w:szCs w:val="24"/>
        </w:rPr>
        <w:t xml:space="preserve"> Заказчик вправе произвести оплату по Контракту с удержанием суммы начисленной и неисполненной </w:t>
      </w:r>
      <w:r w:rsidR="00C47B6B">
        <w:rPr>
          <w:rFonts w:ascii="Times New Roman" w:hAnsi="Times New Roman" w:cs="Times New Roman"/>
          <w:sz w:val="24"/>
          <w:szCs w:val="24"/>
        </w:rPr>
        <w:t>Исполнителем</w:t>
      </w:r>
      <w:r>
        <w:rPr>
          <w:rFonts w:ascii="Times New Roman" w:hAnsi="Times New Roman" w:cs="Times New Roman"/>
          <w:sz w:val="24"/>
          <w:szCs w:val="24"/>
        </w:rPr>
        <w:t xml:space="preserve"> </w:t>
      </w:r>
      <w:r w:rsidRPr="00FA2D20">
        <w:rPr>
          <w:rFonts w:ascii="Times New Roman" w:hAnsi="Times New Roman" w:cs="Times New Roman"/>
          <w:sz w:val="24"/>
          <w:szCs w:val="24"/>
        </w:rPr>
        <w:t>требований об уплате неустоек (штрафов, пеней)</w:t>
      </w:r>
      <w:r>
        <w:rPr>
          <w:rFonts w:ascii="Times New Roman" w:hAnsi="Times New Roman" w:cs="Times New Roman"/>
          <w:sz w:val="24"/>
          <w:szCs w:val="24"/>
        </w:rPr>
        <w:t xml:space="preserve"> в соответствии с установленным законодательством порядке.</w:t>
      </w:r>
    </w:p>
    <w:p w14:paraId="58CD8F73" w14:textId="77777777" w:rsidR="004B26D6" w:rsidRPr="00732453" w:rsidRDefault="004B26D6" w:rsidP="004B26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2.10. </w:t>
      </w:r>
      <w:r w:rsidRPr="00732453">
        <w:rPr>
          <w:rFonts w:ascii="Times New Roman" w:hAnsi="Times New Roman" w:cs="Times New Roman"/>
          <w:sz w:val="24"/>
          <w:szCs w:val="24"/>
        </w:rPr>
        <w:t>Оплату, не предусмотренную Контрактом, Заказчик не производит.</w:t>
      </w:r>
    </w:p>
    <w:p w14:paraId="3E8E38CE"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5DECFC6A" w14:textId="0545E39D" w:rsidR="008E2ADD" w:rsidRDefault="008E2ADD" w:rsidP="00522507">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ПОРЯДОК</w:t>
      </w:r>
      <w:r w:rsidR="00522507">
        <w:rPr>
          <w:rFonts w:ascii="Times New Roman" w:eastAsia="Times New Roman" w:hAnsi="Times New Roman" w:cs="Times New Roman"/>
          <w:b/>
          <w:bCs/>
          <w:sz w:val="24"/>
          <w:szCs w:val="24"/>
          <w:lang w:eastAsia="ru-RU"/>
        </w:rPr>
        <w:t xml:space="preserve"> </w:t>
      </w:r>
      <w:r w:rsidR="00623EE2">
        <w:rPr>
          <w:rFonts w:ascii="Times New Roman" w:eastAsia="Times New Roman" w:hAnsi="Times New Roman" w:cs="Times New Roman"/>
          <w:b/>
          <w:bCs/>
          <w:sz w:val="24"/>
          <w:szCs w:val="24"/>
          <w:lang w:eastAsia="ru-RU"/>
        </w:rPr>
        <w:t>ОКАЗАНИЯ УСЛУГ</w:t>
      </w:r>
      <w:r w:rsidR="00522507">
        <w:rPr>
          <w:rFonts w:ascii="Times New Roman" w:eastAsia="Times New Roman" w:hAnsi="Times New Roman" w:cs="Times New Roman"/>
          <w:b/>
          <w:bCs/>
          <w:sz w:val="24"/>
          <w:szCs w:val="24"/>
          <w:lang w:eastAsia="ru-RU"/>
        </w:rPr>
        <w:t xml:space="preserve"> И </w:t>
      </w:r>
      <w:r>
        <w:rPr>
          <w:rFonts w:ascii="Times New Roman" w:eastAsia="Times New Roman" w:hAnsi="Times New Roman" w:cs="Times New Roman"/>
          <w:b/>
          <w:bCs/>
          <w:sz w:val="24"/>
          <w:szCs w:val="24"/>
          <w:lang w:eastAsia="ru-RU"/>
        </w:rPr>
        <w:t xml:space="preserve">ПРИЕМКИ </w:t>
      </w:r>
      <w:r w:rsidR="00623EE2">
        <w:rPr>
          <w:rFonts w:ascii="Times New Roman" w:eastAsia="Times New Roman" w:hAnsi="Times New Roman" w:cs="Times New Roman"/>
          <w:b/>
          <w:bCs/>
          <w:sz w:val="24"/>
          <w:szCs w:val="24"/>
          <w:lang w:eastAsia="ru-RU"/>
        </w:rPr>
        <w:t>УСЛУГ</w:t>
      </w:r>
    </w:p>
    <w:p w14:paraId="72DF2789" w14:textId="50BD60BF" w:rsidR="00522507" w:rsidRPr="008B4081"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Место </w:t>
      </w:r>
      <w:r w:rsidR="00C47B6B">
        <w:rPr>
          <w:rFonts w:ascii="Times New Roman" w:eastAsia="Times New Roman" w:hAnsi="Times New Roman" w:cs="Times New Roman"/>
          <w:sz w:val="24"/>
          <w:szCs w:val="24"/>
          <w:lang w:eastAsia="ru-RU"/>
        </w:rPr>
        <w:t>оказания Услуг</w:t>
      </w:r>
      <w:r>
        <w:rPr>
          <w:rFonts w:ascii="Times New Roman" w:eastAsia="Times New Roman" w:hAnsi="Times New Roman" w:cs="Times New Roman"/>
          <w:sz w:val="24"/>
          <w:szCs w:val="24"/>
          <w:lang w:eastAsia="ru-RU"/>
        </w:rPr>
        <w:t xml:space="preserve">, сроки </w:t>
      </w:r>
      <w:r w:rsidR="00C47B6B">
        <w:rPr>
          <w:rFonts w:ascii="Times New Roman" w:eastAsia="Times New Roman" w:hAnsi="Times New Roman" w:cs="Times New Roman"/>
          <w:sz w:val="24"/>
          <w:szCs w:val="24"/>
          <w:lang w:eastAsia="ru-RU"/>
        </w:rPr>
        <w:t>оказания Услуг</w:t>
      </w:r>
      <w:r>
        <w:rPr>
          <w:rFonts w:ascii="Times New Roman" w:eastAsia="Times New Roman" w:hAnsi="Times New Roman" w:cs="Times New Roman"/>
          <w:sz w:val="24"/>
          <w:szCs w:val="24"/>
          <w:lang w:eastAsia="ru-RU"/>
        </w:rPr>
        <w:t xml:space="preserve">, и контактное лицо </w:t>
      </w:r>
      <w:r w:rsidR="004B26D6">
        <w:rPr>
          <w:rFonts w:ascii="Times New Roman" w:eastAsia="Times New Roman" w:hAnsi="Times New Roman" w:cs="Times New Roman"/>
          <w:sz w:val="24"/>
          <w:szCs w:val="24"/>
          <w:lang w:eastAsia="ru-RU"/>
        </w:rPr>
        <w:t xml:space="preserve">Заказчика </w:t>
      </w:r>
      <w:r>
        <w:rPr>
          <w:rFonts w:ascii="Times New Roman" w:eastAsia="Times New Roman" w:hAnsi="Times New Roman" w:cs="Times New Roman"/>
          <w:sz w:val="24"/>
          <w:szCs w:val="24"/>
          <w:lang w:eastAsia="ru-RU"/>
        </w:rPr>
        <w:t xml:space="preserve">для приемки </w:t>
      </w:r>
      <w:r w:rsidR="00C47B6B">
        <w:rPr>
          <w:rFonts w:ascii="Times New Roman" w:eastAsia="Times New Roman" w:hAnsi="Times New Roman" w:cs="Times New Roman"/>
          <w:sz w:val="24"/>
          <w:szCs w:val="24"/>
          <w:lang w:eastAsia="ru-RU"/>
        </w:rPr>
        <w:t>Услуг</w:t>
      </w:r>
      <w:r>
        <w:rPr>
          <w:rFonts w:ascii="Times New Roman" w:eastAsia="Times New Roman" w:hAnsi="Times New Roman" w:cs="Times New Roman"/>
          <w:sz w:val="24"/>
          <w:szCs w:val="24"/>
          <w:lang w:eastAsia="ru-RU"/>
        </w:rPr>
        <w:t xml:space="preserve"> указаны в Спецификации</w:t>
      </w:r>
      <w:r w:rsidR="00D91F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 № 1 к Контракту</w:t>
      </w:r>
      <w:r w:rsidR="00D91F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p>
    <w:p w14:paraId="44AC251D" w14:textId="2AF59D9A" w:rsidR="00522507" w:rsidRPr="00522507" w:rsidRDefault="00522507"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3.1.1. </w:t>
      </w:r>
      <w:r w:rsidR="00C47B6B">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не менее чем за 1 (один) рабочий день до осуществления </w:t>
      </w:r>
      <w:r w:rsidR="00C47B6B">
        <w:rPr>
          <w:rFonts w:ascii="Times New Roman" w:eastAsia="Times New Roman" w:hAnsi="Times New Roman" w:cs="Times New Roman"/>
          <w:sz w:val="24"/>
          <w:szCs w:val="24"/>
          <w:lang w:eastAsia="ru-RU"/>
        </w:rPr>
        <w:t xml:space="preserve">сдачи оказанных Услуг Заказчику </w:t>
      </w:r>
      <w:r>
        <w:rPr>
          <w:rFonts w:ascii="Times New Roman" w:eastAsia="Times New Roman" w:hAnsi="Times New Roman" w:cs="Times New Roman"/>
          <w:sz w:val="24"/>
          <w:szCs w:val="24"/>
          <w:lang w:eastAsia="ru-RU"/>
        </w:rPr>
        <w:t xml:space="preserve">направляет в адрес Заказчика уведомление о времени и дате </w:t>
      </w:r>
      <w:r w:rsidR="00C47B6B">
        <w:rPr>
          <w:rFonts w:ascii="Times New Roman" w:eastAsia="Times New Roman" w:hAnsi="Times New Roman" w:cs="Times New Roman"/>
          <w:sz w:val="24"/>
          <w:szCs w:val="24"/>
          <w:lang w:eastAsia="ru-RU"/>
        </w:rPr>
        <w:t>сдачи Услуг</w:t>
      </w:r>
      <w:r>
        <w:rPr>
          <w:rFonts w:ascii="Times New Roman" w:eastAsia="Times New Roman" w:hAnsi="Times New Roman" w:cs="Times New Roman"/>
          <w:sz w:val="24"/>
          <w:szCs w:val="24"/>
          <w:lang w:eastAsia="ru-RU"/>
        </w:rPr>
        <w:t xml:space="preserve"> в установленно</w:t>
      </w:r>
      <w:r w:rsidR="00C47B6B">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мест</w:t>
      </w:r>
      <w:r w:rsidR="00C47B6B">
        <w:rPr>
          <w:rFonts w:ascii="Times New Roman" w:eastAsia="Times New Roman" w:hAnsi="Times New Roman" w:cs="Times New Roman"/>
          <w:sz w:val="24"/>
          <w:szCs w:val="24"/>
          <w:lang w:eastAsia="ru-RU"/>
        </w:rPr>
        <w:t>е оказания Услуг</w:t>
      </w:r>
      <w:r>
        <w:rPr>
          <w:rFonts w:ascii="Times New Roman" w:eastAsia="Times New Roman" w:hAnsi="Times New Roman" w:cs="Times New Roman"/>
          <w:sz w:val="24"/>
          <w:szCs w:val="24"/>
          <w:lang w:eastAsia="ru-RU"/>
        </w:rPr>
        <w:t>.</w:t>
      </w:r>
    </w:p>
    <w:p w14:paraId="6D2BEEBF" w14:textId="663522BC"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3.1.2. </w:t>
      </w:r>
      <w:r w:rsidR="00C47B6B">
        <w:rPr>
          <w:rFonts w:ascii="Times New Roman" w:eastAsia="Times New Roman" w:hAnsi="Times New Roman" w:cs="Times New Roman"/>
          <w:sz w:val="24"/>
          <w:szCs w:val="24"/>
          <w:lang w:eastAsia="ru-RU"/>
        </w:rPr>
        <w:t>Исполнитель</w:t>
      </w:r>
      <w:r w:rsidRPr="00522507">
        <w:rPr>
          <w:rFonts w:ascii="Times New Roman" w:eastAsia="Times New Roman" w:hAnsi="Times New Roman" w:cs="Times New Roman"/>
          <w:sz w:val="24"/>
          <w:szCs w:val="24"/>
          <w:lang w:eastAsia="ru-RU"/>
        </w:rPr>
        <w:t xml:space="preserve"> </w:t>
      </w:r>
      <w:r w:rsidRPr="00522507">
        <w:rPr>
          <w:rFonts w:ascii="Times New Roman" w:eastAsia="Times New Roman" w:hAnsi="Times New Roman" w:cs="Times New Roman"/>
          <w:b/>
          <w:bCs/>
          <w:sz w:val="24"/>
          <w:szCs w:val="24"/>
          <w:lang w:eastAsia="ru-RU"/>
        </w:rPr>
        <w:t>одновременно вместе с</w:t>
      </w:r>
      <w:r w:rsidR="00C47B6B">
        <w:rPr>
          <w:rFonts w:ascii="Times New Roman" w:eastAsia="Times New Roman" w:hAnsi="Times New Roman" w:cs="Times New Roman"/>
          <w:b/>
          <w:bCs/>
          <w:sz w:val="24"/>
          <w:szCs w:val="24"/>
          <w:lang w:eastAsia="ru-RU"/>
        </w:rPr>
        <w:t xml:space="preserve">о сдачей Услуг </w:t>
      </w:r>
      <w:r w:rsidRPr="00522507">
        <w:rPr>
          <w:rFonts w:ascii="Times New Roman" w:eastAsia="Times New Roman" w:hAnsi="Times New Roman" w:cs="Times New Roman"/>
          <w:sz w:val="24"/>
          <w:szCs w:val="24"/>
          <w:lang w:eastAsia="ru-RU"/>
        </w:rPr>
        <w:t xml:space="preserve">представляет Заказчику относящиеся к </w:t>
      </w:r>
      <w:r w:rsidR="00C47B6B">
        <w:rPr>
          <w:rFonts w:ascii="Times New Roman" w:eastAsia="Times New Roman" w:hAnsi="Times New Roman" w:cs="Times New Roman"/>
          <w:sz w:val="24"/>
          <w:szCs w:val="24"/>
          <w:lang w:eastAsia="ru-RU"/>
        </w:rPr>
        <w:t>такой сдаче</w:t>
      </w:r>
      <w:r w:rsidRPr="00522507">
        <w:rPr>
          <w:rFonts w:ascii="Times New Roman" w:eastAsia="Times New Roman" w:hAnsi="Times New Roman" w:cs="Times New Roman"/>
          <w:sz w:val="24"/>
          <w:szCs w:val="24"/>
          <w:lang w:eastAsia="ru-RU"/>
        </w:rPr>
        <w:t xml:space="preserve"> </w:t>
      </w:r>
      <w:r w:rsidRPr="00522507">
        <w:rPr>
          <w:rFonts w:ascii="Times New Roman" w:eastAsia="Times New Roman" w:hAnsi="Times New Roman" w:cs="Times New Roman"/>
          <w:b/>
          <w:bCs/>
          <w:sz w:val="24"/>
          <w:szCs w:val="24"/>
          <w:lang w:eastAsia="ru-RU"/>
        </w:rPr>
        <w:t>документы</w:t>
      </w:r>
      <w:r w:rsidRPr="00522507">
        <w:rPr>
          <w:rFonts w:ascii="Times New Roman" w:eastAsia="Times New Roman" w:hAnsi="Times New Roman" w:cs="Times New Roman"/>
          <w:sz w:val="24"/>
          <w:szCs w:val="24"/>
          <w:lang w:eastAsia="ru-RU"/>
        </w:rPr>
        <w:t>:</w:t>
      </w:r>
    </w:p>
    <w:p w14:paraId="38892CD3" w14:textId="388334F2" w:rsidR="00522507" w:rsidRPr="00522507" w:rsidRDefault="00522507" w:rsidP="00C47B6B">
      <w:pPr>
        <w:tabs>
          <w:tab w:val="left" w:pos="567"/>
        </w:tabs>
        <w:spacing w:after="0" w:line="240" w:lineRule="auto"/>
        <w:jc w:val="both"/>
        <w:rPr>
          <w:rFonts w:ascii="Times New Roman" w:eastAsia="Times New Roman" w:hAnsi="Times New Roman" w:cs="Times New Roman"/>
          <w:sz w:val="24"/>
          <w:szCs w:val="24"/>
          <w:lang w:eastAsia="ru-RU"/>
        </w:rPr>
      </w:pPr>
      <w:r w:rsidRPr="00522507">
        <w:rPr>
          <w:rFonts w:ascii="Times New Roman" w:eastAsia="Times New Roman" w:hAnsi="Times New Roman" w:cs="Times New Roman"/>
          <w:sz w:val="24"/>
          <w:szCs w:val="24"/>
          <w:lang w:eastAsia="ru-RU"/>
        </w:rPr>
        <w:t xml:space="preserve">- </w:t>
      </w:r>
      <w:r w:rsidR="00C47B6B">
        <w:rPr>
          <w:rFonts w:ascii="Times New Roman" w:eastAsia="Times New Roman" w:hAnsi="Times New Roman" w:cs="Times New Roman"/>
          <w:sz w:val="24"/>
          <w:szCs w:val="24"/>
          <w:lang w:eastAsia="ru-RU"/>
        </w:rPr>
        <w:t>акт диагностики и технического ремонта с описанием устранения неисправностей;</w:t>
      </w:r>
    </w:p>
    <w:p w14:paraId="1101DA8D" w14:textId="07E99395"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sidRPr="00522507">
        <w:rPr>
          <w:rFonts w:ascii="Times New Roman" w:eastAsia="Times New Roman" w:hAnsi="Times New Roman" w:cs="Times New Roman"/>
          <w:sz w:val="24"/>
          <w:szCs w:val="24"/>
          <w:lang w:eastAsia="ru-RU"/>
        </w:rPr>
        <w:t xml:space="preserve">- гарантийный талон или иной гарантийный документ, соответствующий условиям гарантии по настоящему </w:t>
      </w:r>
      <w:r>
        <w:rPr>
          <w:rFonts w:ascii="Times New Roman" w:eastAsia="Times New Roman" w:hAnsi="Times New Roman" w:cs="Times New Roman"/>
          <w:sz w:val="24"/>
          <w:szCs w:val="24"/>
          <w:lang w:eastAsia="ru-RU"/>
        </w:rPr>
        <w:t xml:space="preserve">Контракту </w:t>
      </w:r>
      <w:r w:rsidRPr="00522507">
        <w:rPr>
          <w:rFonts w:ascii="Times New Roman" w:eastAsia="Times New Roman" w:hAnsi="Times New Roman" w:cs="Times New Roman"/>
          <w:sz w:val="24"/>
          <w:szCs w:val="24"/>
          <w:lang w:eastAsia="ru-RU"/>
        </w:rPr>
        <w:t xml:space="preserve">(представляется в случае наличия, при этом в случае отсутствия отдельного гарантийного документа гарантийные обязательства </w:t>
      </w:r>
      <w:r w:rsidR="00C47B6B">
        <w:rPr>
          <w:rFonts w:ascii="Times New Roman" w:eastAsia="Times New Roman" w:hAnsi="Times New Roman" w:cs="Times New Roman"/>
          <w:sz w:val="24"/>
          <w:szCs w:val="24"/>
          <w:lang w:eastAsia="ru-RU"/>
        </w:rPr>
        <w:t xml:space="preserve">Исполнителя </w:t>
      </w:r>
      <w:r w:rsidRPr="00522507">
        <w:rPr>
          <w:rFonts w:ascii="Times New Roman" w:eastAsia="Times New Roman" w:hAnsi="Times New Roman" w:cs="Times New Roman"/>
          <w:sz w:val="24"/>
          <w:szCs w:val="24"/>
          <w:lang w:eastAsia="ru-RU"/>
        </w:rPr>
        <w:t xml:space="preserve">по настоящему </w:t>
      </w:r>
      <w:r>
        <w:rPr>
          <w:rFonts w:ascii="Times New Roman" w:eastAsia="Times New Roman" w:hAnsi="Times New Roman" w:cs="Times New Roman"/>
          <w:sz w:val="24"/>
          <w:szCs w:val="24"/>
          <w:lang w:eastAsia="ru-RU"/>
        </w:rPr>
        <w:t>Контракту</w:t>
      </w:r>
      <w:r w:rsidRPr="00522507">
        <w:rPr>
          <w:rFonts w:ascii="Times New Roman" w:eastAsia="Times New Roman" w:hAnsi="Times New Roman" w:cs="Times New Roman"/>
          <w:sz w:val="24"/>
          <w:szCs w:val="24"/>
          <w:lang w:eastAsia="ru-RU"/>
        </w:rPr>
        <w:t xml:space="preserve"> не отменяются и действуют согласно установленному сроку такой гарантии);</w:t>
      </w:r>
    </w:p>
    <w:p w14:paraId="0F2A1C6F" w14:textId="038D85DD"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sidRPr="00522507">
        <w:rPr>
          <w:rFonts w:ascii="Times New Roman" w:eastAsia="Times New Roman" w:hAnsi="Times New Roman" w:cs="Times New Roman"/>
          <w:sz w:val="24"/>
          <w:szCs w:val="24"/>
          <w:lang w:eastAsia="ru-RU"/>
        </w:rPr>
        <w:t>- иные документы на каждую позицию</w:t>
      </w:r>
      <w:r w:rsidR="00C47B6B">
        <w:rPr>
          <w:rFonts w:ascii="Times New Roman" w:eastAsia="Times New Roman" w:hAnsi="Times New Roman" w:cs="Times New Roman"/>
          <w:sz w:val="24"/>
          <w:szCs w:val="24"/>
          <w:lang w:eastAsia="ru-RU"/>
        </w:rPr>
        <w:t xml:space="preserve"> Услуг</w:t>
      </w:r>
      <w:r w:rsidRPr="00522507">
        <w:rPr>
          <w:rFonts w:ascii="Times New Roman" w:eastAsia="Times New Roman" w:hAnsi="Times New Roman" w:cs="Times New Roman"/>
          <w:sz w:val="24"/>
          <w:szCs w:val="24"/>
          <w:lang w:eastAsia="ru-RU"/>
        </w:rPr>
        <w:t>, предусмотренные соответствующим законодательством Российской Федерации.</w:t>
      </w:r>
    </w:p>
    <w:p w14:paraId="5D9178B2" w14:textId="53310BF0" w:rsidR="00522507" w:rsidRPr="00522507" w:rsidRDefault="00522507" w:rsidP="00522507">
      <w:pPr>
        <w:tabs>
          <w:tab w:val="left" w:pos="567"/>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522507">
        <w:rPr>
          <w:rFonts w:ascii="Times New Roman" w:eastAsia="Times New Roman" w:hAnsi="Times New Roman" w:cs="Times New Roman"/>
          <w:sz w:val="24"/>
          <w:szCs w:val="24"/>
          <w:lang w:eastAsia="ru-RU"/>
        </w:rPr>
        <w:t xml:space="preserve"> </w:t>
      </w:r>
      <w:r w:rsidR="00C47B6B">
        <w:rPr>
          <w:rFonts w:ascii="Times New Roman" w:eastAsia="Times New Roman" w:hAnsi="Times New Roman" w:cs="Times New Roman"/>
          <w:sz w:val="24"/>
          <w:szCs w:val="24"/>
          <w:lang w:eastAsia="ru-RU"/>
        </w:rPr>
        <w:t>Исполнитель</w:t>
      </w:r>
      <w:r w:rsidRPr="00522507">
        <w:rPr>
          <w:rFonts w:ascii="Times New Roman" w:eastAsia="Times New Roman" w:hAnsi="Times New Roman" w:cs="Times New Roman"/>
          <w:sz w:val="24"/>
          <w:szCs w:val="24"/>
          <w:lang w:eastAsia="ru-RU"/>
        </w:rPr>
        <w:t xml:space="preserve"> одновременно вместе с</w:t>
      </w:r>
      <w:r w:rsidR="00C47B6B">
        <w:rPr>
          <w:rFonts w:ascii="Times New Roman" w:eastAsia="Times New Roman" w:hAnsi="Times New Roman" w:cs="Times New Roman"/>
          <w:sz w:val="24"/>
          <w:szCs w:val="24"/>
          <w:lang w:eastAsia="ru-RU"/>
        </w:rPr>
        <w:t>о сдачей Услуг</w:t>
      </w:r>
      <w:r w:rsidRPr="00522507">
        <w:rPr>
          <w:rFonts w:ascii="Times New Roman" w:eastAsia="Times New Roman" w:hAnsi="Times New Roman" w:cs="Times New Roman"/>
          <w:sz w:val="24"/>
          <w:szCs w:val="24"/>
          <w:lang w:eastAsia="ru-RU"/>
        </w:rPr>
        <w:t xml:space="preserve"> и относящимися к н</w:t>
      </w:r>
      <w:r w:rsidR="0086438D">
        <w:rPr>
          <w:rFonts w:ascii="Times New Roman" w:eastAsia="Times New Roman" w:hAnsi="Times New Roman" w:cs="Times New Roman"/>
          <w:sz w:val="24"/>
          <w:szCs w:val="24"/>
          <w:lang w:eastAsia="ru-RU"/>
        </w:rPr>
        <w:t>им</w:t>
      </w:r>
      <w:r w:rsidRPr="00522507">
        <w:rPr>
          <w:rFonts w:ascii="Times New Roman" w:eastAsia="Times New Roman" w:hAnsi="Times New Roman" w:cs="Times New Roman"/>
          <w:sz w:val="24"/>
          <w:szCs w:val="24"/>
          <w:lang w:eastAsia="ru-RU"/>
        </w:rPr>
        <w:t xml:space="preserve"> документами, указанными в п. </w:t>
      </w:r>
      <w:r>
        <w:rPr>
          <w:rFonts w:ascii="Times New Roman" w:eastAsia="Times New Roman" w:hAnsi="Times New Roman" w:cs="Times New Roman"/>
          <w:sz w:val="24"/>
          <w:szCs w:val="24"/>
          <w:lang w:eastAsia="ru-RU"/>
        </w:rPr>
        <w:t>3.1</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представляет Заказчику </w:t>
      </w:r>
      <w:r w:rsidRPr="00522507">
        <w:rPr>
          <w:rFonts w:ascii="Times New Roman" w:eastAsia="Times New Roman" w:hAnsi="Times New Roman" w:cs="Times New Roman"/>
          <w:b/>
          <w:bCs/>
          <w:sz w:val="24"/>
          <w:szCs w:val="24"/>
          <w:lang w:eastAsia="ru-RU"/>
        </w:rPr>
        <w:t>документ, подтверждающий фактичес</w:t>
      </w:r>
      <w:r w:rsidR="00C47B6B">
        <w:rPr>
          <w:rFonts w:ascii="Times New Roman" w:eastAsia="Times New Roman" w:hAnsi="Times New Roman" w:cs="Times New Roman"/>
          <w:b/>
          <w:bCs/>
          <w:sz w:val="24"/>
          <w:szCs w:val="24"/>
          <w:lang w:eastAsia="ru-RU"/>
        </w:rPr>
        <w:t>кое оказание Услуг</w:t>
      </w:r>
      <w:r w:rsidRPr="00522507">
        <w:rPr>
          <w:rFonts w:ascii="Times New Roman" w:eastAsia="Times New Roman" w:hAnsi="Times New Roman" w:cs="Times New Roman"/>
          <w:b/>
          <w:bCs/>
          <w:sz w:val="24"/>
          <w:szCs w:val="24"/>
          <w:lang w:eastAsia="ru-RU"/>
        </w:rPr>
        <w:t>.</w:t>
      </w:r>
    </w:p>
    <w:p w14:paraId="30D026DC" w14:textId="04DF0DAE"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522507">
        <w:rPr>
          <w:rFonts w:ascii="Times New Roman" w:eastAsia="Times New Roman" w:hAnsi="Times New Roman" w:cs="Times New Roman"/>
          <w:sz w:val="24"/>
          <w:szCs w:val="24"/>
          <w:lang w:eastAsia="ru-RU"/>
        </w:rPr>
        <w:t>.1. В качестве документа, подтверждающего фактическ</w:t>
      </w:r>
      <w:r w:rsidR="00C47B6B">
        <w:rPr>
          <w:rFonts w:ascii="Times New Roman" w:eastAsia="Times New Roman" w:hAnsi="Times New Roman" w:cs="Times New Roman"/>
          <w:sz w:val="24"/>
          <w:szCs w:val="24"/>
          <w:lang w:eastAsia="ru-RU"/>
        </w:rPr>
        <w:t>ое оказание Услуг Исполнитель</w:t>
      </w:r>
      <w:r w:rsidRPr="00522507">
        <w:rPr>
          <w:rFonts w:ascii="Times New Roman" w:eastAsia="Times New Roman" w:hAnsi="Times New Roman" w:cs="Times New Roman"/>
          <w:sz w:val="24"/>
          <w:szCs w:val="24"/>
          <w:lang w:eastAsia="ru-RU"/>
        </w:rPr>
        <w:t xml:space="preserve"> представляет: счет-фактуру (УПД)</w:t>
      </w:r>
      <w:r w:rsidR="00C47B6B">
        <w:rPr>
          <w:rFonts w:ascii="Times New Roman" w:eastAsia="Times New Roman" w:hAnsi="Times New Roman" w:cs="Times New Roman"/>
          <w:sz w:val="24"/>
          <w:szCs w:val="24"/>
          <w:lang w:eastAsia="ru-RU"/>
        </w:rPr>
        <w:t xml:space="preserve"> / акт об оказании Услуг по Контракту или </w:t>
      </w:r>
      <w:r w:rsidRPr="00522507">
        <w:rPr>
          <w:rFonts w:ascii="Times New Roman" w:eastAsia="Times New Roman" w:hAnsi="Times New Roman" w:cs="Times New Roman"/>
          <w:sz w:val="24"/>
          <w:szCs w:val="24"/>
          <w:lang w:eastAsia="ru-RU"/>
        </w:rPr>
        <w:t xml:space="preserve">иной соответствующий документ, подтверждающий </w:t>
      </w:r>
      <w:r w:rsidR="00DC5D27">
        <w:rPr>
          <w:rFonts w:ascii="Times New Roman" w:eastAsia="Times New Roman" w:hAnsi="Times New Roman" w:cs="Times New Roman"/>
          <w:sz w:val="24"/>
          <w:szCs w:val="24"/>
          <w:lang w:eastAsia="ru-RU"/>
        </w:rPr>
        <w:t>фактическое оказание Услуг.</w:t>
      </w:r>
    </w:p>
    <w:p w14:paraId="3C6F8E27" w14:textId="03468052"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522507">
        <w:rPr>
          <w:rFonts w:ascii="Times New Roman" w:eastAsia="Times New Roman" w:hAnsi="Times New Roman" w:cs="Times New Roman"/>
          <w:sz w:val="24"/>
          <w:szCs w:val="24"/>
          <w:lang w:eastAsia="ru-RU"/>
        </w:rPr>
        <w:t xml:space="preserve">.2. Документ, подтверждающий </w:t>
      </w:r>
      <w:r w:rsidR="00FE322A">
        <w:rPr>
          <w:rFonts w:ascii="Times New Roman" w:eastAsia="Times New Roman" w:hAnsi="Times New Roman" w:cs="Times New Roman"/>
          <w:sz w:val="24"/>
          <w:szCs w:val="24"/>
          <w:lang w:eastAsia="ru-RU"/>
        </w:rPr>
        <w:t>фактическое оказание Услуг</w:t>
      </w:r>
      <w:r w:rsidRPr="00522507">
        <w:rPr>
          <w:rFonts w:ascii="Times New Roman" w:eastAsia="Times New Roman" w:hAnsi="Times New Roman" w:cs="Times New Roman"/>
          <w:sz w:val="24"/>
          <w:szCs w:val="24"/>
          <w:lang w:eastAsia="ru-RU"/>
        </w:rPr>
        <w:t>, должен быть надлежащим образом оформлен в соответствии с предъявляемыми требованиями законодательства, и надлежащим образом передан (доставлен) Заказчику, при этом в случае наличия признаков несоответствия правилам оформления и надлежащего уведомления – Заказчик вправе не принимать такой документ до момента устранения несоответствий.</w:t>
      </w:r>
    </w:p>
    <w:p w14:paraId="1EAD4BE8" w14:textId="557130BD"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Pr="0052250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3</w:t>
      </w:r>
      <w:r w:rsidRPr="00522507">
        <w:rPr>
          <w:rFonts w:ascii="Times New Roman" w:eastAsia="Times New Roman" w:hAnsi="Times New Roman" w:cs="Times New Roman"/>
          <w:b/>
          <w:bCs/>
          <w:sz w:val="24"/>
          <w:szCs w:val="24"/>
          <w:lang w:eastAsia="ru-RU"/>
        </w:rPr>
        <w:t>. Датой фактическо</w:t>
      </w:r>
      <w:r w:rsidR="00FE322A">
        <w:rPr>
          <w:rFonts w:ascii="Times New Roman" w:eastAsia="Times New Roman" w:hAnsi="Times New Roman" w:cs="Times New Roman"/>
          <w:b/>
          <w:bCs/>
          <w:sz w:val="24"/>
          <w:szCs w:val="24"/>
          <w:lang w:eastAsia="ru-RU"/>
        </w:rPr>
        <w:t>го оказания Услуг</w:t>
      </w:r>
      <w:r w:rsidRPr="00522507">
        <w:rPr>
          <w:rFonts w:ascii="Times New Roman" w:eastAsia="Times New Roman" w:hAnsi="Times New Roman" w:cs="Times New Roman"/>
          <w:sz w:val="24"/>
          <w:szCs w:val="24"/>
          <w:lang w:eastAsia="ru-RU"/>
        </w:rPr>
        <w:t xml:space="preserve"> </w:t>
      </w:r>
      <w:r w:rsidR="00FE322A">
        <w:rPr>
          <w:rFonts w:ascii="Times New Roman" w:eastAsia="Times New Roman" w:hAnsi="Times New Roman" w:cs="Times New Roman"/>
          <w:sz w:val="24"/>
          <w:szCs w:val="24"/>
          <w:lang w:eastAsia="ru-RU"/>
        </w:rPr>
        <w:t>Исполнителем</w:t>
      </w:r>
      <w:r w:rsidRPr="00522507">
        <w:rPr>
          <w:rFonts w:ascii="Times New Roman" w:eastAsia="Times New Roman" w:hAnsi="Times New Roman" w:cs="Times New Roman"/>
          <w:sz w:val="24"/>
          <w:szCs w:val="24"/>
          <w:lang w:eastAsia="ru-RU"/>
        </w:rPr>
        <w:t xml:space="preserve"> является дата подписания Заказчиком и (или) его представителем документа, подтверждающего фактическ</w:t>
      </w:r>
      <w:r w:rsidR="00FE322A">
        <w:rPr>
          <w:rFonts w:ascii="Times New Roman" w:eastAsia="Times New Roman" w:hAnsi="Times New Roman" w:cs="Times New Roman"/>
          <w:sz w:val="24"/>
          <w:szCs w:val="24"/>
          <w:lang w:eastAsia="ru-RU"/>
        </w:rPr>
        <w:t>ое</w:t>
      </w:r>
      <w:r w:rsidRPr="00522507">
        <w:rPr>
          <w:rFonts w:ascii="Times New Roman" w:eastAsia="Times New Roman" w:hAnsi="Times New Roman" w:cs="Times New Roman"/>
          <w:sz w:val="24"/>
          <w:szCs w:val="24"/>
          <w:lang w:eastAsia="ru-RU"/>
        </w:rPr>
        <w:t xml:space="preserve"> </w:t>
      </w:r>
      <w:r w:rsidR="00FE322A">
        <w:rPr>
          <w:rFonts w:ascii="Times New Roman" w:eastAsia="Times New Roman" w:hAnsi="Times New Roman" w:cs="Times New Roman"/>
          <w:sz w:val="24"/>
          <w:szCs w:val="24"/>
          <w:lang w:eastAsia="ru-RU"/>
        </w:rPr>
        <w:t>оказание Услуг</w:t>
      </w:r>
      <w:r w:rsidRPr="00522507">
        <w:rPr>
          <w:rFonts w:ascii="Times New Roman" w:eastAsia="Times New Roman" w:hAnsi="Times New Roman" w:cs="Times New Roman"/>
          <w:sz w:val="24"/>
          <w:szCs w:val="24"/>
          <w:lang w:eastAsia="ru-RU"/>
        </w:rPr>
        <w:t>.</w:t>
      </w:r>
    </w:p>
    <w:p w14:paraId="7945BFAC" w14:textId="5A91097D" w:rsid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 xml:space="preserve">.1. Подписание Заказчиком и (или) его представителем документа, подтверждающего </w:t>
      </w:r>
      <w:r w:rsidR="00FE322A">
        <w:rPr>
          <w:rFonts w:ascii="Times New Roman" w:eastAsia="Times New Roman" w:hAnsi="Times New Roman" w:cs="Times New Roman"/>
          <w:sz w:val="24"/>
          <w:szCs w:val="24"/>
          <w:lang w:eastAsia="ru-RU"/>
        </w:rPr>
        <w:t>фактическое оказание Услуг</w:t>
      </w:r>
      <w:r w:rsidRPr="00522507">
        <w:rPr>
          <w:rFonts w:ascii="Times New Roman" w:eastAsia="Times New Roman" w:hAnsi="Times New Roman" w:cs="Times New Roman"/>
          <w:sz w:val="24"/>
          <w:szCs w:val="24"/>
          <w:lang w:eastAsia="ru-RU"/>
        </w:rPr>
        <w:t xml:space="preserve">, не является подтверждением приемки </w:t>
      </w:r>
      <w:r w:rsidR="00FE322A">
        <w:rPr>
          <w:rFonts w:ascii="Times New Roman" w:eastAsia="Times New Roman" w:hAnsi="Times New Roman" w:cs="Times New Roman"/>
          <w:sz w:val="24"/>
          <w:szCs w:val="24"/>
          <w:lang w:eastAsia="ru-RU"/>
        </w:rPr>
        <w:t>таких Услуг</w:t>
      </w:r>
      <w:r w:rsidRPr="00522507">
        <w:rPr>
          <w:rFonts w:ascii="Times New Roman" w:eastAsia="Times New Roman" w:hAnsi="Times New Roman" w:cs="Times New Roman"/>
          <w:sz w:val="24"/>
          <w:szCs w:val="24"/>
          <w:lang w:eastAsia="ru-RU"/>
        </w:rPr>
        <w:t xml:space="preserve"> и его соответствия условиям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а подтверждает факт </w:t>
      </w:r>
      <w:r w:rsidR="00FE322A">
        <w:rPr>
          <w:rFonts w:ascii="Times New Roman" w:eastAsia="Times New Roman" w:hAnsi="Times New Roman" w:cs="Times New Roman"/>
          <w:sz w:val="24"/>
          <w:szCs w:val="24"/>
          <w:lang w:eastAsia="ru-RU"/>
        </w:rPr>
        <w:t>оказания Услуг</w:t>
      </w:r>
      <w:r w:rsidRPr="00522507">
        <w:rPr>
          <w:rFonts w:ascii="Times New Roman" w:eastAsia="Times New Roman" w:hAnsi="Times New Roman" w:cs="Times New Roman"/>
          <w:sz w:val="24"/>
          <w:szCs w:val="24"/>
          <w:lang w:eastAsia="ru-RU"/>
        </w:rPr>
        <w:t>.</w:t>
      </w:r>
    </w:p>
    <w:p w14:paraId="578C6EE9" w14:textId="4AA95C1C" w:rsidR="00C847EE" w:rsidRPr="00522507" w:rsidRDefault="00C847EE" w:rsidP="00522507">
      <w:pPr>
        <w:tabs>
          <w:tab w:val="left" w:pos="567"/>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3.3.2. Дата фактическо</w:t>
      </w:r>
      <w:r w:rsidR="00FE322A">
        <w:rPr>
          <w:rFonts w:ascii="Times New Roman" w:eastAsia="Times New Roman" w:hAnsi="Times New Roman" w:cs="Times New Roman"/>
          <w:sz w:val="24"/>
          <w:szCs w:val="24"/>
          <w:lang w:eastAsia="ru-RU"/>
        </w:rPr>
        <w:t xml:space="preserve">го оказания Услуг </w:t>
      </w:r>
      <w:r>
        <w:rPr>
          <w:rFonts w:ascii="Times New Roman" w:eastAsia="Times New Roman" w:hAnsi="Times New Roman" w:cs="Times New Roman"/>
          <w:sz w:val="24"/>
          <w:szCs w:val="24"/>
          <w:lang w:eastAsia="ru-RU"/>
        </w:rPr>
        <w:t xml:space="preserve">является отсчетной для применения мер ответственности к </w:t>
      </w:r>
      <w:r w:rsidR="00FE322A">
        <w:rPr>
          <w:rFonts w:ascii="Times New Roman" w:eastAsia="Times New Roman" w:hAnsi="Times New Roman" w:cs="Times New Roman"/>
          <w:sz w:val="24"/>
          <w:szCs w:val="24"/>
          <w:lang w:eastAsia="ru-RU"/>
        </w:rPr>
        <w:t>Исполнителю</w:t>
      </w:r>
      <w:r>
        <w:rPr>
          <w:rFonts w:ascii="Times New Roman" w:eastAsia="Times New Roman" w:hAnsi="Times New Roman" w:cs="Times New Roman"/>
          <w:sz w:val="24"/>
          <w:szCs w:val="24"/>
          <w:lang w:eastAsia="ru-RU"/>
        </w:rPr>
        <w:t xml:space="preserve"> в случае нарушения им сроков поставки по Контракту.</w:t>
      </w:r>
    </w:p>
    <w:p w14:paraId="4D85EBD4" w14:textId="37ACAE11" w:rsidR="00522507" w:rsidRDefault="00522507" w:rsidP="0052250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522507">
        <w:rPr>
          <w:rFonts w:ascii="Times New Roman" w:eastAsia="Times New Roman" w:hAnsi="Times New Roman" w:cs="Times New Roman"/>
          <w:sz w:val="24"/>
          <w:szCs w:val="24"/>
          <w:lang w:eastAsia="ru-RU"/>
        </w:rPr>
        <w:t xml:space="preserve">. </w:t>
      </w:r>
      <w:r w:rsidRPr="00303FBA">
        <w:rPr>
          <w:rFonts w:ascii="Times New Roman" w:hAnsi="Times New Roman" w:cs="Times New Roman"/>
          <w:sz w:val="24"/>
          <w:szCs w:val="24"/>
        </w:rPr>
        <w:t xml:space="preserve">Для проверки </w:t>
      </w:r>
      <w:r w:rsidR="00FE322A">
        <w:rPr>
          <w:rFonts w:ascii="Times New Roman" w:hAnsi="Times New Roman" w:cs="Times New Roman"/>
          <w:sz w:val="24"/>
          <w:szCs w:val="24"/>
        </w:rPr>
        <w:t>фактически сданных Услуг Исполнителем</w:t>
      </w:r>
      <w:r w:rsidRPr="00303FBA">
        <w:rPr>
          <w:rFonts w:ascii="Times New Roman" w:hAnsi="Times New Roman" w:cs="Times New Roman"/>
          <w:sz w:val="24"/>
          <w:szCs w:val="24"/>
        </w:rPr>
        <w:t xml:space="preserve"> на соответствие установленным в Контракте требованиям </w:t>
      </w:r>
      <w:r w:rsidRPr="002315E4">
        <w:rPr>
          <w:rFonts w:ascii="Times New Roman" w:hAnsi="Times New Roman" w:cs="Times New Roman"/>
          <w:b/>
          <w:bCs/>
          <w:sz w:val="24"/>
          <w:szCs w:val="24"/>
        </w:rPr>
        <w:t>Заказчик проводит экспертизу</w:t>
      </w:r>
      <w:r w:rsidRPr="00303FBA">
        <w:rPr>
          <w:rFonts w:ascii="Times New Roman" w:hAnsi="Times New Roman" w:cs="Times New Roman"/>
          <w:sz w:val="24"/>
          <w:szCs w:val="24"/>
        </w:rPr>
        <w:t xml:space="preserve"> собственными силами или с привлечением сторонних экспертов, экспертных организаций. </w:t>
      </w:r>
    </w:p>
    <w:p w14:paraId="6CF77E41" w14:textId="04FF68D8"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3.4.1. </w:t>
      </w:r>
      <w:r w:rsidRPr="00303FBA">
        <w:rPr>
          <w:rFonts w:ascii="Times New Roman" w:hAnsi="Times New Roman" w:cs="Times New Roman"/>
          <w:sz w:val="24"/>
          <w:szCs w:val="24"/>
        </w:rPr>
        <w:t xml:space="preserve">По решению Заказчика может быть создана </w:t>
      </w:r>
      <w:r w:rsidRPr="0013437B">
        <w:rPr>
          <w:rFonts w:ascii="Times New Roman" w:hAnsi="Times New Roman" w:cs="Times New Roman"/>
          <w:b/>
          <w:bCs/>
          <w:sz w:val="24"/>
          <w:szCs w:val="24"/>
        </w:rPr>
        <w:t>приемочная комиссия</w:t>
      </w:r>
      <w:r w:rsidRPr="00303FBA">
        <w:rPr>
          <w:rFonts w:ascii="Times New Roman" w:hAnsi="Times New Roman" w:cs="Times New Roman"/>
          <w:sz w:val="24"/>
          <w:szCs w:val="24"/>
        </w:rPr>
        <w:t>, состоящая не менее чем из 5 (пяти) человек</w:t>
      </w:r>
      <w:r>
        <w:rPr>
          <w:rFonts w:ascii="Times New Roman" w:hAnsi="Times New Roman" w:cs="Times New Roman"/>
          <w:sz w:val="24"/>
          <w:szCs w:val="24"/>
        </w:rPr>
        <w:t>.</w:t>
      </w:r>
    </w:p>
    <w:p w14:paraId="6DB38563" w14:textId="35141E9A"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522507">
        <w:rPr>
          <w:rFonts w:ascii="Times New Roman" w:eastAsia="Times New Roman" w:hAnsi="Times New Roman" w:cs="Times New Roman"/>
          <w:sz w:val="24"/>
          <w:szCs w:val="24"/>
          <w:lang w:eastAsia="ru-RU"/>
        </w:rPr>
        <w:t xml:space="preserve">. </w:t>
      </w:r>
      <w:r w:rsidRPr="00522507">
        <w:rPr>
          <w:rFonts w:ascii="Times New Roman" w:eastAsia="Times New Roman" w:hAnsi="Times New Roman" w:cs="Times New Roman"/>
          <w:b/>
          <w:bCs/>
          <w:sz w:val="24"/>
          <w:szCs w:val="24"/>
          <w:lang w:eastAsia="ru-RU"/>
        </w:rPr>
        <w:t xml:space="preserve">Приемка </w:t>
      </w:r>
      <w:r w:rsidR="00FE322A">
        <w:rPr>
          <w:rFonts w:ascii="Times New Roman" w:eastAsia="Times New Roman" w:hAnsi="Times New Roman" w:cs="Times New Roman"/>
          <w:b/>
          <w:bCs/>
          <w:sz w:val="24"/>
          <w:szCs w:val="24"/>
          <w:lang w:eastAsia="ru-RU"/>
        </w:rPr>
        <w:t>Услуг</w:t>
      </w:r>
      <w:r w:rsidRPr="00522507">
        <w:rPr>
          <w:rFonts w:ascii="Times New Roman" w:eastAsia="Times New Roman" w:hAnsi="Times New Roman" w:cs="Times New Roman"/>
          <w:b/>
          <w:bCs/>
          <w:sz w:val="24"/>
          <w:szCs w:val="24"/>
          <w:lang w:eastAsia="ru-RU"/>
        </w:rPr>
        <w:t xml:space="preserve"> Заказчиком</w:t>
      </w:r>
      <w:r w:rsidRPr="00522507">
        <w:rPr>
          <w:rFonts w:ascii="Times New Roman" w:eastAsia="Times New Roman" w:hAnsi="Times New Roman" w:cs="Times New Roman"/>
          <w:sz w:val="24"/>
          <w:szCs w:val="24"/>
          <w:lang w:eastAsia="ru-RU"/>
        </w:rPr>
        <w:t xml:space="preserve">, в том числе и в случае применения п. </w:t>
      </w:r>
      <w:r>
        <w:rPr>
          <w:rFonts w:ascii="Times New Roman" w:eastAsia="Times New Roman" w:hAnsi="Times New Roman" w:cs="Times New Roman"/>
          <w:sz w:val="24"/>
          <w:szCs w:val="24"/>
          <w:lang w:eastAsia="ru-RU"/>
        </w:rPr>
        <w:t>3.4.1</w:t>
      </w:r>
      <w:r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осуществляется </w:t>
      </w:r>
      <w:r w:rsidRPr="00522507">
        <w:rPr>
          <w:rFonts w:ascii="Times New Roman" w:eastAsia="Times New Roman" w:hAnsi="Times New Roman" w:cs="Times New Roman"/>
          <w:b/>
          <w:bCs/>
          <w:sz w:val="24"/>
          <w:szCs w:val="24"/>
          <w:lang w:eastAsia="ru-RU"/>
        </w:rPr>
        <w:t>в срок не позднее 20 (двадцати) рабочих дней</w:t>
      </w:r>
      <w:r w:rsidRPr="00522507">
        <w:rPr>
          <w:rFonts w:ascii="Times New Roman" w:eastAsia="Times New Roman" w:hAnsi="Times New Roman" w:cs="Times New Roman"/>
          <w:sz w:val="24"/>
          <w:szCs w:val="24"/>
          <w:lang w:eastAsia="ru-RU"/>
        </w:rPr>
        <w:t xml:space="preserve"> с даты фактичес</w:t>
      </w:r>
      <w:r w:rsidR="00FE322A">
        <w:rPr>
          <w:rFonts w:ascii="Times New Roman" w:eastAsia="Times New Roman" w:hAnsi="Times New Roman" w:cs="Times New Roman"/>
          <w:sz w:val="24"/>
          <w:szCs w:val="24"/>
          <w:lang w:eastAsia="ru-RU"/>
        </w:rPr>
        <w:t>кого оказания Услуг</w:t>
      </w:r>
      <w:r w:rsidRPr="00522507">
        <w:rPr>
          <w:rFonts w:ascii="Times New Roman" w:eastAsia="Times New Roman" w:hAnsi="Times New Roman" w:cs="Times New Roman"/>
          <w:sz w:val="24"/>
          <w:szCs w:val="24"/>
          <w:lang w:eastAsia="ru-RU"/>
        </w:rPr>
        <w:t xml:space="preserve">. </w:t>
      </w:r>
    </w:p>
    <w:p w14:paraId="1B1117E2" w14:textId="3A50C6F8"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522507">
        <w:rPr>
          <w:rFonts w:ascii="Times New Roman" w:eastAsia="Times New Roman" w:hAnsi="Times New Roman" w:cs="Times New Roman"/>
          <w:sz w:val="24"/>
          <w:szCs w:val="24"/>
          <w:lang w:eastAsia="ru-RU"/>
        </w:rPr>
        <w:t xml:space="preserve">.1. Приемка </w:t>
      </w:r>
      <w:r w:rsidR="00FE322A">
        <w:rPr>
          <w:rFonts w:ascii="Times New Roman" w:eastAsia="Times New Roman" w:hAnsi="Times New Roman" w:cs="Times New Roman"/>
          <w:sz w:val="24"/>
          <w:szCs w:val="24"/>
          <w:lang w:eastAsia="ru-RU"/>
        </w:rPr>
        <w:t>Услуг</w:t>
      </w:r>
      <w:r w:rsidRPr="00522507">
        <w:rPr>
          <w:rFonts w:ascii="Times New Roman" w:eastAsia="Times New Roman" w:hAnsi="Times New Roman" w:cs="Times New Roman"/>
          <w:sz w:val="24"/>
          <w:szCs w:val="24"/>
          <w:lang w:eastAsia="ru-RU"/>
        </w:rPr>
        <w:t xml:space="preserve"> Заказчиком, в том числе и в случае применения п. </w:t>
      </w: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4.1</w:t>
      </w:r>
      <w:r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оформляется соответствующим </w:t>
      </w:r>
      <w:r w:rsidRPr="00522507">
        <w:rPr>
          <w:rFonts w:ascii="Times New Roman" w:eastAsia="Times New Roman" w:hAnsi="Times New Roman" w:cs="Times New Roman"/>
          <w:b/>
          <w:bCs/>
          <w:sz w:val="24"/>
          <w:szCs w:val="24"/>
          <w:lang w:eastAsia="ru-RU"/>
        </w:rPr>
        <w:t xml:space="preserve">документом о приемке </w:t>
      </w:r>
      <w:r w:rsidR="00FE322A">
        <w:rPr>
          <w:rFonts w:ascii="Times New Roman" w:eastAsia="Times New Roman" w:hAnsi="Times New Roman" w:cs="Times New Roman"/>
          <w:b/>
          <w:bCs/>
          <w:sz w:val="24"/>
          <w:szCs w:val="24"/>
          <w:lang w:eastAsia="ru-RU"/>
        </w:rPr>
        <w:t>Услуг</w:t>
      </w:r>
      <w:r w:rsidRPr="00522507">
        <w:rPr>
          <w:rFonts w:ascii="Times New Roman" w:eastAsia="Times New Roman" w:hAnsi="Times New Roman" w:cs="Times New Roman"/>
          <w:sz w:val="24"/>
          <w:szCs w:val="24"/>
          <w:lang w:eastAsia="ru-RU"/>
        </w:rPr>
        <w:t xml:space="preserve"> или документом об отказе в приемке </w:t>
      </w:r>
      <w:r w:rsidR="00FE322A">
        <w:rPr>
          <w:rFonts w:ascii="Times New Roman" w:eastAsia="Times New Roman" w:hAnsi="Times New Roman" w:cs="Times New Roman"/>
          <w:sz w:val="24"/>
          <w:szCs w:val="24"/>
          <w:lang w:eastAsia="ru-RU"/>
        </w:rPr>
        <w:t>Услуг</w:t>
      </w:r>
      <w:r w:rsidRPr="00522507">
        <w:rPr>
          <w:rFonts w:ascii="Times New Roman" w:eastAsia="Times New Roman" w:hAnsi="Times New Roman" w:cs="Times New Roman"/>
          <w:sz w:val="24"/>
          <w:szCs w:val="24"/>
          <w:lang w:eastAsia="ru-RU"/>
        </w:rPr>
        <w:t xml:space="preserve">. </w:t>
      </w:r>
    </w:p>
    <w:p w14:paraId="79CE08BF" w14:textId="60332043"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522507">
        <w:rPr>
          <w:rFonts w:ascii="Times New Roman" w:eastAsia="Times New Roman" w:hAnsi="Times New Roman" w:cs="Times New Roman"/>
          <w:sz w:val="24"/>
          <w:szCs w:val="24"/>
          <w:lang w:eastAsia="ru-RU"/>
        </w:rPr>
        <w:t xml:space="preserve">.2. В случае соответствия представленных результатов условиям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Заказчик составляет, подписывает, в том числе с учетом п. </w:t>
      </w:r>
      <w:r>
        <w:rPr>
          <w:rFonts w:ascii="Times New Roman" w:eastAsia="Times New Roman" w:hAnsi="Times New Roman" w:cs="Times New Roman"/>
          <w:sz w:val="24"/>
          <w:szCs w:val="24"/>
          <w:lang w:eastAsia="ru-RU"/>
        </w:rPr>
        <w:t>3.4.1</w:t>
      </w:r>
      <w:r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документ о приемке </w:t>
      </w:r>
      <w:r w:rsidR="00FE322A">
        <w:rPr>
          <w:rFonts w:ascii="Times New Roman" w:eastAsia="Times New Roman" w:hAnsi="Times New Roman" w:cs="Times New Roman"/>
          <w:sz w:val="24"/>
          <w:szCs w:val="24"/>
          <w:lang w:eastAsia="ru-RU"/>
        </w:rPr>
        <w:t>Услуг</w:t>
      </w:r>
      <w:r w:rsidRPr="00522507">
        <w:rPr>
          <w:rFonts w:ascii="Times New Roman" w:eastAsia="Times New Roman" w:hAnsi="Times New Roman" w:cs="Times New Roman"/>
          <w:sz w:val="24"/>
          <w:szCs w:val="24"/>
          <w:lang w:eastAsia="ru-RU"/>
        </w:rPr>
        <w:t xml:space="preserve">, и направляет его </w:t>
      </w:r>
      <w:r w:rsidR="00FE322A">
        <w:rPr>
          <w:rFonts w:ascii="Times New Roman" w:eastAsia="Times New Roman" w:hAnsi="Times New Roman" w:cs="Times New Roman"/>
          <w:sz w:val="24"/>
          <w:szCs w:val="24"/>
          <w:lang w:eastAsia="ru-RU"/>
        </w:rPr>
        <w:t>Исполнителю</w:t>
      </w:r>
      <w:r w:rsidRPr="00522507">
        <w:rPr>
          <w:rFonts w:ascii="Times New Roman" w:eastAsia="Times New Roman" w:hAnsi="Times New Roman" w:cs="Times New Roman"/>
          <w:sz w:val="24"/>
          <w:szCs w:val="24"/>
          <w:lang w:eastAsia="ru-RU"/>
        </w:rPr>
        <w:t>.</w:t>
      </w:r>
    </w:p>
    <w:p w14:paraId="70328ACF" w14:textId="06A882AE"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522507">
        <w:rPr>
          <w:rFonts w:ascii="Times New Roman" w:eastAsia="Times New Roman" w:hAnsi="Times New Roman" w:cs="Times New Roman"/>
          <w:sz w:val="24"/>
          <w:szCs w:val="24"/>
          <w:lang w:eastAsia="ru-RU"/>
        </w:rPr>
        <w:t xml:space="preserve">.3. В случае несоответствия представленных результатов условиям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за исключением случая несущественного отклонения результатов </w:t>
      </w:r>
      <w:r>
        <w:rPr>
          <w:rFonts w:ascii="Times New Roman" w:eastAsia="Times New Roman" w:hAnsi="Times New Roman" w:cs="Times New Roman"/>
          <w:sz w:val="24"/>
          <w:szCs w:val="24"/>
          <w:lang w:eastAsia="ru-RU"/>
        </w:rPr>
        <w:t xml:space="preserve">Контракта </w:t>
      </w:r>
      <w:r w:rsidRPr="00522507">
        <w:rPr>
          <w:rFonts w:ascii="Times New Roman" w:eastAsia="Times New Roman" w:hAnsi="Times New Roman" w:cs="Times New Roman"/>
          <w:sz w:val="24"/>
          <w:szCs w:val="24"/>
          <w:lang w:eastAsia="ru-RU"/>
        </w:rPr>
        <w:t xml:space="preserve">от его требований, которые были устранены, Заказчик составляет, подписывает документ об отказе в приемке </w:t>
      </w:r>
      <w:r w:rsidR="00FE322A">
        <w:rPr>
          <w:rFonts w:ascii="Times New Roman" w:eastAsia="Times New Roman" w:hAnsi="Times New Roman" w:cs="Times New Roman"/>
          <w:sz w:val="24"/>
          <w:szCs w:val="24"/>
          <w:lang w:eastAsia="ru-RU"/>
        </w:rPr>
        <w:t>Услуг</w:t>
      </w:r>
      <w:r w:rsidRPr="00522507">
        <w:rPr>
          <w:rFonts w:ascii="Times New Roman" w:eastAsia="Times New Roman" w:hAnsi="Times New Roman" w:cs="Times New Roman"/>
          <w:sz w:val="24"/>
          <w:szCs w:val="24"/>
          <w:lang w:eastAsia="ru-RU"/>
        </w:rPr>
        <w:t xml:space="preserve">, в том числе с учетом п. </w:t>
      </w:r>
      <w:r w:rsidR="00C847EE">
        <w:rPr>
          <w:rFonts w:ascii="Times New Roman" w:eastAsia="Times New Roman" w:hAnsi="Times New Roman" w:cs="Times New Roman"/>
          <w:sz w:val="24"/>
          <w:szCs w:val="24"/>
          <w:lang w:eastAsia="ru-RU"/>
        </w:rPr>
        <w:t>3.4.1</w:t>
      </w:r>
      <w:r w:rsidRPr="00522507">
        <w:rPr>
          <w:rFonts w:ascii="Times New Roman" w:eastAsia="Times New Roman" w:hAnsi="Times New Roman" w:cs="Times New Roman"/>
          <w:sz w:val="24"/>
          <w:szCs w:val="24"/>
          <w:lang w:eastAsia="ru-RU"/>
        </w:rPr>
        <w:t xml:space="preserve"> </w:t>
      </w:r>
      <w:r w:rsidR="00C847EE">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и направляет его </w:t>
      </w:r>
      <w:r w:rsidR="00FE322A">
        <w:rPr>
          <w:rFonts w:ascii="Times New Roman" w:eastAsia="Times New Roman" w:hAnsi="Times New Roman" w:cs="Times New Roman"/>
          <w:sz w:val="24"/>
          <w:szCs w:val="24"/>
          <w:lang w:eastAsia="ru-RU"/>
        </w:rPr>
        <w:t>Исполнителю</w:t>
      </w:r>
      <w:r w:rsidRPr="00522507">
        <w:rPr>
          <w:rFonts w:ascii="Times New Roman" w:eastAsia="Times New Roman" w:hAnsi="Times New Roman" w:cs="Times New Roman"/>
          <w:sz w:val="24"/>
          <w:szCs w:val="24"/>
          <w:lang w:eastAsia="ru-RU"/>
        </w:rPr>
        <w:t>. При этом такой документ должен содержать мотивированный отказ Заказчика от приемки.</w:t>
      </w:r>
    </w:p>
    <w:p w14:paraId="5E04181D" w14:textId="4EA2E949" w:rsidR="00522507" w:rsidRPr="00522507" w:rsidRDefault="00C847EE"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2507"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522507" w:rsidRPr="00522507">
        <w:rPr>
          <w:rFonts w:ascii="Times New Roman" w:eastAsia="Times New Roman" w:hAnsi="Times New Roman" w:cs="Times New Roman"/>
          <w:sz w:val="24"/>
          <w:szCs w:val="24"/>
          <w:lang w:eastAsia="ru-RU"/>
        </w:rPr>
        <w:t xml:space="preserve">.4. Заказчик не вправе отказывать в приемке </w:t>
      </w:r>
      <w:r w:rsidR="00FE322A">
        <w:rPr>
          <w:rFonts w:ascii="Times New Roman" w:eastAsia="Times New Roman" w:hAnsi="Times New Roman" w:cs="Times New Roman"/>
          <w:sz w:val="24"/>
          <w:szCs w:val="24"/>
          <w:lang w:eastAsia="ru-RU"/>
        </w:rPr>
        <w:t>Услуг</w:t>
      </w:r>
      <w:r w:rsidR="00522507" w:rsidRPr="00522507">
        <w:rPr>
          <w:rFonts w:ascii="Times New Roman" w:eastAsia="Times New Roman" w:hAnsi="Times New Roman" w:cs="Times New Roman"/>
          <w:sz w:val="24"/>
          <w:szCs w:val="24"/>
          <w:lang w:eastAsia="ru-RU"/>
        </w:rPr>
        <w:t xml:space="preserve"> при отсутствии обстоятельств, препятствующих такой приемке.</w:t>
      </w:r>
    </w:p>
    <w:p w14:paraId="5E1E068C" w14:textId="2E4D6D54" w:rsidR="00522507" w:rsidRPr="00522507" w:rsidRDefault="00C847EE"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2507"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522507" w:rsidRPr="00522507">
        <w:rPr>
          <w:rFonts w:ascii="Times New Roman" w:eastAsia="Times New Roman" w:hAnsi="Times New Roman" w:cs="Times New Roman"/>
          <w:sz w:val="24"/>
          <w:szCs w:val="24"/>
          <w:lang w:eastAsia="ru-RU"/>
        </w:rPr>
        <w:t xml:space="preserve">.5.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 закупке, при этом цена </w:t>
      </w:r>
      <w:r>
        <w:rPr>
          <w:rFonts w:ascii="Times New Roman" w:eastAsia="Times New Roman" w:hAnsi="Times New Roman" w:cs="Times New Roman"/>
          <w:sz w:val="24"/>
          <w:szCs w:val="24"/>
          <w:lang w:eastAsia="ru-RU"/>
        </w:rPr>
        <w:t>Контракта</w:t>
      </w:r>
      <w:r w:rsidR="00522507" w:rsidRPr="00522507">
        <w:rPr>
          <w:rFonts w:ascii="Times New Roman" w:eastAsia="Times New Roman" w:hAnsi="Times New Roman" w:cs="Times New Roman"/>
          <w:sz w:val="24"/>
          <w:szCs w:val="24"/>
          <w:lang w:eastAsia="ru-RU"/>
        </w:rPr>
        <w:t xml:space="preserve"> (цена </w:t>
      </w:r>
      <w:r w:rsidR="00FE322A">
        <w:rPr>
          <w:rFonts w:ascii="Times New Roman" w:eastAsia="Times New Roman" w:hAnsi="Times New Roman" w:cs="Times New Roman"/>
          <w:sz w:val="24"/>
          <w:szCs w:val="24"/>
          <w:lang w:eastAsia="ru-RU"/>
        </w:rPr>
        <w:t xml:space="preserve">Услуг </w:t>
      </w:r>
      <w:r w:rsidR="00522507" w:rsidRPr="00522507">
        <w:rPr>
          <w:rFonts w:ascii="Times New Roman" w:eastAsia="Times New Roman" w:hAnsi="Times New Roman" w:cs="Times New Roman"/>
          <w:sz w:val="24"/>
          <w:szCs w:val="24"/>
          <w:lang w:eastAsia="ru-RU"/>
        </w:rPr>
        <w:t>за единицу измерения) остается неизменной.</w:t>
      </w:r>
    </w:p>
    <w:p w14:paraId="40EE05EC" w14:textId="5DE08D9B" w:rsidR="00522507" w:rsidRPr="00522507" w:rsidRDefault="00C847EE"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00522507" w:rsidRPr="0052250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6</w:t>
      </w:r>
      <w:r w:rsidR="00522507" w:rsidRPr="00522507">
        <w:rPr>
          <w:rFonts w:ascii="Times New Roman" w:eastAsia="Times New Roman" w:hAnsi="Times New Roman" w:cs="Times New Roman"/>
          <w:b/>
          <w:bCs/>
          <w:sz w:val="24"/>
          <w:szCs w:val="24"/>
          <w:lang w:eastAsia="ru-RU"/>
        </w:rPr>
        <w:t>.</w:t>
      </w:r>
      <w:r w:rsidR="00522507" w:rsidRPr="00522507">
        <w:rPr>
          <w:rFonts w:ascii="Times New Roman" w:eastAsia="Times New Roman" w:hAnsi="Times New Roman" w:cs="Times New Roman"/>
          <w:sz w:val="24"/>
          <w:szCs w:val="24"/>
          <w:lang w:eastAsia="ru-RU"/>
        </w:rPr>
        <w:t xml:space="preserve"> </w:t>
      </w:r>
      <w:r w:rsidR="00522507" w:rsidRPr="00522507">
        <w:rPr>
          <w:rFonts w:ascii="Times New Roman" w:eastAsia="Times New Roman" w:hAnsi="Times New Roman" w:cs="Times New Roman"/>
          <w:b/>
          <w:bCs/>
          <w:sz w:val="24"/>
          <w:szCs w:val="24"/>
          <w:lang w:eastAsia="ru-RU"/>
        </w:rPr>
        <w:t xml:space="preserve">Датой приемки </w:t>
      </w:r>
      <w:r w:rsidR="00FE322A">
        <w:rPr>
          <w:rFonts w:ascii="Times New Roman" w:eastAsia="Times New Roman" w:hAnsi="Times New Roman" w:cs="Times New Roman"/>
          <w:b/>
          <w:bCs/>
          <w:sz w:val="24"/>
          <w:szCs w:val="24"/>
          <w:lang w:eastAsia="ru-RU"/>
        </w:rPr>
        <w:t>Услуг</w:t>
      </w:r>
      <w:r w:rsidR="00522507" w:rsidRPr="00522507">
        <w:rPr>
          <w:rFonts w:ascii="Times New Roman" w:eastAsia="Times New Roman" w:hAnsi="Times New Roman" w:cs="Times New Roman"/>
          <w:sz w:val="24"/>
          <w:szCs w:val="24"/>
          <w:lang w:eastAsia="ru-RU"/>
        </w:rPr>
        <w:t xml:space="preserve"> Заказчиком является дата подписания Заказчиком документа о приемке </w:t>
      </w:r>
      <w:r w:rsidR="00FE322A">
        <w:rPr>
          <w:rFonts w:ascii="Times New Roman" w:eastAsia="Times New Roman" w:hAnsi="Times New Roman" w:cs="Times New Roman"/>
          <w:sz w:val="24"/>
          <w:szCs w:val="24"/>
          <w:lang w:eastAsia="ru-RU"/>
        </w:rPr>
        <w:t>Услуг</w:t>
      </w:r>
      <w:r w:rsidR="00522507" w:rsidRPr="00522507">
        <w:rPr>
          <w:rFonts w:ascii="Times New Roman" w:eastAsia="Times New Roman" w:hAnsi="Times New Roman" w:cs="Times New Roman"/>
          <w:sz w:val="24"/>
          <w:szCs w:val="24"/>
          <w:lang w:eastAsia="ru-RU"/>
        </w:rPr>
        <w:t>.</w:t>
      </w:r>
    </w:p>
    <w:p w14:paraId="28CCB970" w14:textId="36C545CB" w:rsidR="00522507" w:rsidRDefault="00C847EE"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2507"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00522507" w:rsidRPr="00522507">
        <w:rPr>
          <w:rFonts w:ascii="Times New Roman" w:eastAsia="Times New Roman" w:hAnsi="Times New Roman" w:cs="Times New Roman"/>
          <w:sz w:val="24"/>
          <w:szCs w:val="24"/>
          <w:lang w:eastAsia="ru-RU"/>
        </w:rPr>
        <w:t xml:space="preserve">. </w:t>
      </w:r>
      <w:r w:rsidR="00522507" w:rsidRPr="00C847EE">
        <w:rPr>
          <w:rFonts w:ascii="Times New Roman" w:eastAsia="Times New Roman" w:hAnsi="Times New Roman" w:cs="Times New Roman"/>
          <w:b/>
          <w:bCs/>
          <w:sz w:val="24"/>
          <w:szCs w:val="24"/>
          <w:lang w:eastAsia="ru-RU"/>
        </w:rPr>
        <w:t>Поэтапн</w:t>
      </w:r>
      <w:r w:rsidR="00FE322A">
        <w:rPr>
          <w:rFonts w:ascii="Times New Roman" w:eastAsia="Times New Roman" w:hAnsi="Times New Roman" w:cs="Times New Roman"/>
          <w:b/>
          <w:bCs/>
          <w:sz w:val="24"/>
          <w:szCs w:val="24"/>
          <w:lang w:eastAsia="ru-RU"/>
        </w:rPr>
        <w:t>ые</w:t>
      </w:r>
      <w:r w:rsidR="00522507" w:rsidRPr="00C847EE">
        <w:rPr>
          <w:rFonts w:ascii="Times New Roman" w:eastAsia="Times New Roman" w:hAnsi="Times New Roman" w:cs="Times New Roman"/>
          <w:b/>
          <w:bCs/>
          <w:sz w:val="24"/>
          <w:szCs w:val="24"/>
          <w:lang w:eastAsia="ru-RU"/>
        </w:rPr>
        <w:t xml:space="preserve"> и частичн</w:t>
      </w:r>
      <w:r w:rsidR="00FE322A">
        <w:rPr>
          <w:rFonts w:ascii="Times New Roman" w:eastAsia="Times New Roman" w:hAnsi="Times New Roman" w:cs="Times New Roman"/>
          <w:b/>
          <w:bCs/>
          <w:sz w:val="24"/>
          <w:szCs w:val="24"/>
          <w:lang w:eastAsia="ru-RU"/>
        </w:rPr>
        <w:t>ые</w:t>
      </w:r>
      <w:r w:rsidR="00522507" w:rsidRPr="00C847EE">
        <w:rPr>
          <w:rFonts w:ascii="Times New Roman" w:eastAsia="Times New Roman" w:hAnsi="Times New Roman" w:cs="Times New Roman"/>
          <w:b/>
          <w:bCs/>
          <w:sz w:val="24"/>
          <w:szCs w:val="24"/>
          <w:lang w:eastAsia="ru-RU"/>
        </w:rPr>
        <w:t xml:space="preserve"> </w:t>
      </w:r>
      <w:r w:rsidR="00FE322A">
        <w:rPr>
          <w:rFonts w:ascii="Times New Roman" w:eastAsia="Times New Roman" w:hAnsi="Times New Roman" w:cs="Times New Roman"/>
          <w:b/>
          <w:bCs/>
          <w:sz w:val="24"/>
          <w:szCs w:val="24"/>
          <w:lang w:eastAsia="ru-RU"/>
        </w:rPr>
        <w:t xml:space="preserve">оказание Услуг </w:t>
      </w:r>
      <w:r w:rsidRPr="00C847EE">
        <w:rPr>
          <w:rFonts w:ascii="Times New Roman" w:eastAsia="Times New Roman" w:hAnsi="Times New Roman" w:cs="Times New Roman"/>
          <w:b/>
          <w:bCs/>
          <w:sz w:val="24"/>
          <w:szCs w:val="24"/>
          <w:lang w:eastAsia="ru-RU"/>
        </w:rPr>
        <w:t xml:space="preserve">и </w:t>
      </w:r>
      <w:r w:rsidR="00522507" w:rsidRPr="00C847EE">
        <w:rPr>
          <w:rFonts w:ascii="Times New Roman" w:eastAsia="Times New Roman" w:hAnsi="Times New Roman" w:cs="Times New Roman"/>
          <w:b/>
          <w:bCs/>
          <w:sz w:val="24"/>
          <w:szCs w:val="24"/>
          <w:lang w:eastAsia="ru-RU"/>
        </w:rPr>
        <w:t xml:space="preserve">приемка </w:t>
      </w:r>
      <w:r w:rsidR="00FE322A">
        <w:rPr>
          <w:rFonts w:ascii="Times New Roman" w:eastAsia="Times New Roman" w:hAnsi="Times New Roman" w:cs="Times New Roman"/>
          <w:b/>
          <w:bCs/>
          <w:sz w:val="24"/>
          <w:szCs w:val="24"/>
          <w:lang w:eastAsia="ru-RU"/>
        </w:rPr>
        <w:t>Услуг</w:t>
      </w:r>
      <w:r w:rsidR="00522507" w:rsidRPr="00522507">
        <w:rPr>
          <w:rFonts w:ascii="Times New Roman" w:eastAsia="Times New Roman" w:hAnsi="Times New Roman" w:cs="Times New Roman"/>
          <w:sz w:val="24"/>
          <w:szCs w:val="24"/>
          <w:lang w:eastAsia="ru-RU"/>
        </w:rPr>
        <w:t xml:space="preserve"> по настоящему </w:t>
      </w:r>
      <w:r>
        <w:rPr>
          <w:rFonts w:ascii="Times New Roman" w:eastAsia="Times New Roman" w:hAnsi="Times New Roman" w:cs="Times New Roman"/>
          <w:sz w:val="24"/>
          <w:szCs w:val="24"/>
          <w:lang w:eastAsia="ru-RU"/>
        </w:rPr>
        <w:t>Контракту</w:t>
      </w:r>
      <w:r w:rsidR="00522507" w:rsidRPr="00522507">
        <w:rPr>
          <w:rFonts w:ascii="Times New Roman" w:eastAsia="Times New Roman" w:hAnsi="Times New Roman" w:cs="Times New Roman"/>
          <w:sz w:val="24"/>
          <w:szCs w:val="24"/>
          <w:lang w:eastAsia="ru-RU"/>
        </w:rPr>
        <w:t xml:space="preserve"> </w:t>
      </w:r>
      <w:r w:rsidR="00522507" w:rsidRPr="00522507">
        <w:rPr>
          <w:rFonts w:ascii="Times New Roman" w:eastAsia="Times New Roman" w:hAnsi="Times New Roman" w:cs="Times New Roman"/>
          <w:b/>
          <w:bCs/>
          <w:sz w:val="24"/>
          <w:szCs w:val="24"/>
          <w:lang w:eastAsia="ru-RU"/>
        </w:rPr>
        <w:t>не предусмотрен</w:t>
      </w:r>
      <w:r w:rsidR="00FE322A">
        <w:rPr>
          <w:rFonts w:ascii="Times New Roman" w:eastAsia="Times New Roman" w:hAnsi="Times New Roman" w:cs="Times New Roman"/>
          <w:b/>
          <w:bCs/>
          <w:sz w:val="24"/>
          <w:szCs w:val="24"/>
          <w:lang w:eastAsia="ru-RU"/>
        </w:rPr>
        <w:t>ы</w:t>
      </w:r>
      <w:r w:rsidR="00522507" w:rsidRPr="00522507">
        <w:rPr>
          <w:rFonts w:ascii="Times New Roman" w:eastAsia="Times New Roman" w:hAnsi="Times New Roman" w:cs="Times New Roman"/>
          <w:sz w:val="24"/>
          <w:szCs w:val="24"/>
          <w:lang w:eastAsia="ru-RU"/>
        </w:rPr>
        <w:t>.</w:t>
      </w:r>
    </w:p>
    <w:p w14:paraId="6F517FED" w14:textId="1518D0F0" w:rsidR="00C847EE" w:rsidRDefault="00C847EE" w:rsidP="00C847E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3.8. </w:t>
      </w:r>
      <w:r w:rsidRPr="00A51DAF">
        <w:rPr>
          <w:rFonts w:ascii="Times New Roman" w:hAnsi="Times New Roman" w:cs="Times New Roman"/>
          <w:sz w:val="24"/>
          <w:szCs w:val="24"/>
        </w:rPr>
        <w:t xml:space="preserve">Для участия в </w:t>
      </w:r>
      <w:r>
        <w:rPr>
          <w:rFonts w:ascii="Times New Roman" w:hAnsi="Times New Roman" w:cs="Times New Roman"/>
          <w:sz w:val="24"/>
          <w:szCs w:val="24"/>
        </w:rPr>
        <w:t xml:space="preserve">приемке </w:t>
      </w:r>
      <w:r w:rsidR="00FE322A">
        <w:rPr>
          <w:rFonts w:ascii="Times New Roman" w:hAnsi="Times New Roman" w:cs="Times New Roman"/>
          <w:sz w:val="24"/>
          <w:szCs w:val="24"/>
        </w:rPr>
        <w:t>Услуг</w:t>
      </w:r>
      <w:r>
        <w:rPr>
          <w:rFonts w:ascii="Times New Roman" w:hAnsi="Times New Roman" w:cs="Times New Roman"/>
          <w:sz w:val="24"/>
          <w:szCs w:val="24"/>
        </w:rPr>
        <w:t xml:space="preserve"> Заказчиком </w:t>
      </w:r>
      <w:r w:rsidR="00FE322A">
        <w:rPr>
          <w:rFonts w:ascii="Times New Roman" w:hAnsi="Times New Roman" w:cs="Times New Roman"/>
          <w:sz w:val="24"/>
          <w:szCs w:val="24"/>
        </w:rPr>
        <w:t>Исполнитель</w:t>
      </w:r>
      <w:r>
        <w:rPr>
          <w:rFonts w:ascii="Times New Roman" w:hAnsi="Times New Roman" w:cs="Times New Roman"/>
          <w:sz w:val="24"/>
          <w:szCs w:val="24"/>
        </w:rPr>
        <w:t xml:space="preserve"> вправе</w:t>
      </w:r>
      <w:r w:rsidRPr="00A51DAF">
        <w:rPr>
          <w:rFonts w:ascii="Times New Roman" w:hAnsi="Times New Roman" w:cs="Times New Roman"/>
          <w:sz w:val="24"/>
          <w:szCs w:val="24"/>
        </w:rPr>
        <w:t xml:space="preserve"> направить своего представителя, наделенного соответствующими полномочиями.</w:t>
      </w:r>
    </w:p>
    <w:p w14:paraId="24A597CB" w14:textId="2A454839" w:rsidR="00C847EE" w:rsidRDefault="00C847EE" w:rsidP="00C847EE">
      <w:pPr>
        <w:pStyle w:val="ConsPlusNormal"/>
        <w:jc w:val="both"/>
        <w:rPr>
          <w:rFonts w:ascii="Times New Roman" w:hAnsi="Times New Roman" w:cs="Times New Roman"/>
          <w:sz w:val="24"/>
          <w:szCs w:val="24"/>
          <w:lang w:eastAsia="ar-SA"/>
        </w:rPr>
      </w:pPr>
      <w:r>
        <w:rPr>
          <w:rFonts w:ascii="Times New Roman" w:hAnsi="Times New Roman" w:cs="Times New Roman"/>
          <w:sz w:val="24"/>
          <w:szCs w:val="24"/>
        </w:rPr>
        <w:t xml:space="preserve">3.8.1. </w:t>
      </w:r>
      <w:r w:rsidRPr="00CB67D4">
        <w:rPr>
          <w:rFonts w:ascii="Times New Roman" w:hAnsi="Times New Roman" w:cs="Times New Roman"/>
          <w:sz w:val="24"/>
          <w:szCs w:val="24"/>
          <w:lang w:eastAsia="ar-SA"/>
        </w:rPr>
        <w:t>Приемка производится представителями Заказчика в соответствии с</w:t>
      </w:r>
      <w:r>
        <w:rPr>
          <w:rFonts w:ascii="Times New Roman" w:hAnsi="Times New Roman" w:cs="Times New Roman"/>
          <w:sz w:val="24"/>
          <w:szCs w:val="24"/>
          <w:lang w:eastAsia="ar-SA"/>
        </w:rPr>
        <w:t>о</w:t>
      </w:r>
      <w:r w:rsidRPr="00CB67D4">
        <w:rPr>
          <w:rFonts w:ascii="Times New Roman" w:hAnsi="Times New Roman" w:cs="Times New Roman"/>
          <w:sz w:val="24"/>
          <w:szCs w:val="24"/>
          <w:lang w:eastAsia="ar-SA"/>
        </w:rPr>
        <w:t xml:space="preserve"> СНиП, ГОСТ и другими нормативными документами, действующими на момент </w:t>
      </w:r>
      <w:r>
        <w:rPr>
          <w:rFonts w:ascii="Times New Roman" w:hAnsi="Times New Roman" w:cs="Times New Roman"/>
          <w:sz w:val="24"/>
          <w:szCs w:val="24"/>
          <w:lang w:eastAsia="ar-SA"/>
        </w:rPr>
        <w:t>фактическ</w:t>
      </w:r>
      <w:r w:rsidR="00FE322A">
        <w:rPr>
          <w:rFonts w:ascii="Times New Roman" w:hAnsi="Times New Roman" w:cs="Times New Roman"/>
          <w:sz w:val="24"/>
          <w:szCs w:val="24"/>
          <w:lang w:eastAsia="ar-SA"/>
        </w:rPr>
        <w:t>ого оказания Услуг</w:t>
      </w:r>
      <w:r>
        <w:rPr>
          <w:rFonts w:ascii="Times New Roman" w:hAnsi="Times New Roman" w:cs="Times New Roman"/>
          <w:sz w:val="24"/>
          <w:szCs w:val="24"/>
          <w:lang w:eastAsia="ar-SA"/>
        </w:rPr>
        <w:t>.</w:t>
      </w:r>
    </w:p>
    <w:p w14:paraId="614C4A32"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652B5CF9" w14:textId="77777777"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ВЗАИМОДЕЙСТВИЕ СТОРОН</w:t>
      </w:r>
    </w:p>
    <w:p w14:paraId="3F44B035"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CB67D4">
        <w:rPr>
          <w:rFonts w:ascii="Times New Roman" w:eastAsia="Times New Roman" w:hAnsi="Times New Roman" w:cs="Times New Roman"/>
          <w:b/>
          <w:sz w:val="24"/>
          <w:szCs w:val="24"/>
          <w:lang w:eastAsia="ar-SA"/>
        </w:rPr>
        <w:t>.1. Заказчик обязуется:</w:t>
      </w:r>
    </w:p>
    <w:p w14:paraId="4928A537" w14:textId="7440C8C4"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.1.1. совершить все необходимые действия, обеспечивающие принятие</w:t>
      </w:r>
      <w:r w:rsidR="00FE322A">
        <w:rPr>
          <w:rFonts w:ascii="Times New Roman" w:eastAsia="Times New Roman" w:hAnsi="Times New Roman" w:cs="Times New Roman"/>
          <w:sz w:val="24"/>
          <w:szCs w:val="24"/>
          <w:lang w:eastAsia="ar-SA"/>
        </w:rPr>
        <w:t xml:space="preserve"> Услуг</w:t>
      </w:r>
      <w:r w:rsidRPr="00CB67D4">
        <w:rPr>
          <w:rFonts w:ascii="Times New Roman" w:eastAsia="Times New Roman" w:hAnsi="Times New Roman" w:cs="Times New Roman"/>
          <w:sz w:val="24"/>
          <w:szCs w:val="24"/>
          <w:lang w:eastAsia="ar-SA"/>
        </w:rPr>
        <w:t xml:space="preserve"> в соответствии с условиями Контракта;</w:t>
      </w:r>
    </w:p>
    <w:p w14:paraId="3756FF28" w14:textId="301C4B2C"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.1.2. провести экспертизу </w:t>
      </w:r>
      <w:r w:rsidR="00FE322A">
        <w:rPr>
          <w:rFonts w:ascii="Times New Roman" w:eastAsia="Times New Roman" w:hAnsi="Times New Roman" w:cs="Times New Roman"/>
          <w:sz w:val="24"/>
          <w:szCs w:val="24"/>
          <w:lang w:eastAsia="ar-SA"/>
        </w:rPr>
        <w:t>фактически сданных Исполнителем Услуг</w:t>
      </w:r>
      <w:r w:rsidRPr="00CB67D4">
        <w:rPr>
          <w:rFonts w:ascii="Times New Roman" w:eastAsia="Times New Roman" w:hAnsi="Times New Roman" w:cs="Times New Roman"/>
          <w:sz w:val="24"/>
          <w:szCs w:val="24"/>
          <w:lang w:eastAsia="ar-SA"/>
        </w:rPr>
        <w:t>;</w:t>
      </w:r>
    </w:p>
    <w:p w14:paraId="1F8762A5" w14:textId="586829BB"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.1.3. оплатить </w:t>
      </w:r>
      <w:r w:rsidR="00FE322A">
        <w:rPr>
          <w:rFonts w:ascii="Times New Roman" w:eastAsia="Times New Roman" w:hAnsi="Times New Roman" w:cs="Times New Roman"/>
          <w:sz w:val="24"/>
          <w:szCs w:val="24"/>
          <w:lang w:eastAsia="ar-SA"/>
        </w:rPr>
        <w:t>Исполнителю</w:t>
      </w:r>
      <w:r w:rsidRPr="00CB67D4">
        <w:rPr>
          <w:rFonts w:ascii="Times New Roman" w:eastAsia="Times New Roman" w:hAnsi="Times New Roman" w:cs="Times New Roman"/>
          <w:sz w:val="24"/>
          <w:szCs w:val="24"/>
          <w:lang w:eastAsia="ar-SA"/>
        </w:rPr>
        <w:t xml:space="preserve"> за </w:t>
      </w:r>
      <w:r w:rsidR="00FE322A">
        <w:rPr>
          <w:rFonts w:ascii="Times New Roman" w:eastAsia="Times New Roman" w:hAnsi="Times New Roman" w:cs="Times New Roman"/>
          <w:sz w:val="24"/>
          <w:szCs w:val="24"/>
          <w:lang w:eastAsia="ar-SA"/>
        </w:rPr>
        <w:t xml:space="preserve">оказанные </w:t>
      </w:r>
      <w:r>
        <w:rPr>
          <w:rFonts w:ascii="Times New Roman" w:eastAsia="Times New Roman" w:hAnsi="Times New Roman" w:cs="Times New Roman"/>
          <w:sz w:val="24"/>
          <w:szCs w:val="24"/>
          <w:lang w:eastAsia="ar-SA"/>
        </w:rPr>
        <w:t>приняты</w:t>
      </w:r>
      <w:r w:rsidR="00FE322A">
        <w:rPr>
          <w:rFonts w:ascii="Times New Roman" w:eastAsia="Times New Roman" w:hAnsi="Times New Roman" w:cs="Times New Roman"/>
          <w:sz w:val="24"/>
          <w:szCs w:val="24"/>
          <w:lang w:eastAsia="ar-SA"/>
        </w:rPr>
        <w:t>е Услуги</w:t>
      </w:r>
      <w:r w:rsidRPr="00CB67D4">
        <w:rPr>
          <w:rFonts w:ascii="Times New Roman" w:eastAsia="Times New Roman" w:hAnsi="Times New Roman" w:cs="Times New Roman"/>
          <w:sz w:val="24"/>
          <w:szCs w:val="24"/>
          <w:lang w:eastAsia="ar-SA"/>
        </w:rPr>
        <w:t xml:space="preserve"> в срок, установленный Контрактом;</w:t>
      </w:r>
    </w:p>
    <w:p w14:paraId="27E027DD" w14:textId="667E5694"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.1.4. своевременно предоставлять </w:t>
      </w:r>
      <w:r w:rsidR="00FE322A">
        <w:rPr>
          <w:rFonts w:ascii="Times New Roman" w:eastAsia="Times New Roman" w:hAnsi="Times New Roman" w:cs="Times New Roman"/>
          <w:sz w:val="24"/>
          <w:szCs w:val="24"/>
          <w:lang w:eastAsia="ar-SA"/>
        </w:rPr>
        <w:t>Исполнителю</w:t>
      </w:r>
      <w:r w:rsidRPr="00CB67D4">
        <w:rPr>
          <w:rFonts w:ascii="Times New Roman" w:eastAsia="Times New Roman" w:hAnsi="Times New Roman" w:cs="Times New Roman"/>
          <w:sz w:val="24"/>
          <w:szCs w:val="24"/>
          <w:lang w:eastAsia="ar-SA"/>
        </w:rPr>
        <w:t xml:space="preserve"> необходимую для выполнения им обязательств информацию;</w:t>
      </w:r>
    </w:p>
    <w:p w14:paraId="5D660D8B" w14:textId="4A7CE9BC" w:rsidR="00C847EE"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.1.5. в случае несоответствия </w:t>
      </w:r>
      <w:r w:rsidR="00FE322A">
        <w:rPr>
          <w:rFonts w:ascii="Times New Roman" w:eastAsia="Times New Roman" w:hAnsi="Times New Roman" w:cs="Times New Roman"/>
          <w:sz w:val="24"/>
          <w:szCs w:val="24"/>
          <w:lang w:eastAsia="ar-SA"/>
        </w:rPr>
        <w:t>Услуг</w:t>
      </w:r>
      <w:r w:rsidRPr="00CB67D4">
        <w:rPr>
          <w:rFonts w:ascii="Times New Roman" w:eastAsia="Times New Roman" w:hAnsi="Times New Roman" w:cs="Times New Roman"/>
          <w:sz w:val="24"/>
          <w:szCs w:val="24"/>
          <w:lang w:eastAsia="ar-SA"/>
        </w:rPr>
        <w:t xml:space="preserve"> по количеству, качеству, ассортименту, комплектности направить </w:t>
      </w:r>
      <w:r w:rsidR="00FE322A">
        <w:rPr>
          <w:rFonts w:ascii="Times New Roman" w:eastAsia="Times New Roman" w:hAnsi="Times New Roman" w:cs="Times New Roman"/>
          <w:sz w:val="24"/>
          <w:szCs w:val="24"/>
          <w:lang w:eastAsia="ar-SA"/>
        </w:rPr>
        <w:t>Исполнителю</w:t>
      </w:r>
      <w:r w:rsidRPr="00CB67D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соответствующую </w:t>
      </w:r>
      <w:r w:rsidRPr="00CB67D4">
        <w:rPr>
          <w:rFonts w:ascii="Times New Roman" w:eastAsia="Times New Roman" w:hAnsi="Times New Roman" w:cs="Times New Roman"/>
          <w:sz w:val="24"/>
          <w:szCs w:val="24"/>
          <w:lang w:eastAsia="ar-SA"/>
        </w:rPr>
        <w:t>претензию с приложением подтверждающих ее документов</w:t>
      </w:r>
      <w:r>
        <w:rPr>
          <w:rFonts w:ascii="Times New Roman" w:eastAsia="Times New Roman" w:hAnsi="Times New Roman" w:cs="Times New Roman"/>
          <w:sz w:val="24"/>
          <w:szCs w:val="24"/>
          <w:lang w:eastAsia="ar-SA"/>
        </w:rPr>
        <w:t>;</w:t>
      </w:r>
    </w:p>
    <w:p w14:paraId="2F22798B"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4.1.6. </w:t>
      </w:r>
      <w:r w:rsidRPr="00CB67D4">
        <w:rPr>
          <w:rFonts w:ascii="Times New Roman" w:eastAsia="Times New Roman" w:hAnsi="Times New Roman" w:cs="Times New Roman"/>
          <w:sz w:val="24"/>
          <w:szCs w:val="24"/>
          <w:lang w:eastAsia="ar-SA"/>
        </w:rPr>
        <w:t>исполнять обязанности, предусмотренные иными положениями Контракта.</w:t>
      </w:r>
    </w:p>
    <w:p w14:paraId="589DA07D"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CB67D4">
        <w:rPr>
          <w:rFonts w:ascii="Times New Roman" w:eastAsia="Times New Roman" w:hAnsi="Times New Roman" w:cs="Times New Roman"/>
          <w:b/>
          <w:sz w:val="24"/>
          <w:szCs w:val="24"/>
          <w:lang w:eastAsia="ar-SA"/>
        </w:rPr>
        <w:t>.2. Заказчик вправе:</w:t>
      </w:r>
    </w:p>
    <w:p w14:paraId="3222B0D4" w14:textId="365A4A4E"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.2.1. требовать от </w:t>
      </w:r>
      <w:r w:rsidR="00FE322A">
        <w:rPr>
          <w:rFonts w:ascii="Times New Roman" w:eastAsia="Times New Roman" w:hAnsi="Times New Roman" w:cs="Times New Roman"/>
          <w:sz w:val="24"/>
          <w:szCs w:val="24"/>
          <w:lang w:eastAsia="ar-SA"/>
        </w:rPr>
        <w:t>Исполнителя</w:t>
      </w:r>
      <w:r w:rsidRPr="00CB67D4">
        <w:rPr>
          <w:rFonts w:ascii="Times New Roman" w:eastAsia="Times New Roman" w:hAnsi="Times New Roman" w:cs="Times New Roman"/>
          <w:sz w:val="24"/>
          <w:szCs w:val="24"/>
          <w:lang w:eastAsia="ar-SA"/>
        </w:rPr>
        <w:t xml:space="preserve"> надлежащего исполнения обязательств, предусмотренных Контрактом;</w:t>
      </w:r>
    </w:p>
    <w:p w14:paraId="77E6918D" w14:textId="69A71C3F"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.2.2. запрашивать у </w:t>
      </w:r>
      <w:r w:rsidR="00FE322A">
        <w:rPr>
          <w:rFonts w:ascii="Times New Roman" w:eastAsia="Times New Roman" w:hAnsi="Times New Roman" w:cs="Times New Roman"/>
          <w:sz w:val="24"/>
          <w:szCs w:val="24"/>
          <w:lang w:eastAsia="ar-SA"/>
        </w:rPr>
        <w:t>Исполнителя</w:t>
      </w:r>
      <w:r w:rsidRPr="00CB67D4">
        <w:rPr>
          <w:rFonts w:ascii="Times New Roman" w:eastAsia="Times New Roman" w:hAnsi="Times New Roman" w:cs="Times New Roman"/>
          <w:sz w:val="24"/>
          <w:szCs w:val="24"/>
          <w:lang w:eastAsia="ar-SA"/>
        </w:rPr>
        <w:t xml:space="preserve"> информацию об исполнении им обязательств по Контракту;</w:t>
      </w:r>
    </w:p>
    <w:p w14:paraId="636AB493" w14:textId="1C936600"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.2.3. проверять в любое время ход исполнения </w:t>
      </w:r>
      <w:r w:rsidR="00FE322A">
        <w:rPr>
          <w:rFonts w:ascii="Times New Roman" w:eastAsia="Times New Roman" w:hAnsi="Times New Roman" w:cs="Times New Roman"/>
          <w:sz w:val="24"/>
          <w:szCs w:val="24"/>
          <w:lang w:eastAsia="ar-SA"/>
        </w:rPr>
        <w:t>Исполнителем</w:t>
      </w:r>
      <w:r w:rsidRPr="00CB67D4">
        <w:rPr>
          <w:rFonts w:ascii="Times New Roman" w:eastAsia="Times New Roman" w:hAnsi="Times New Roman" w:cs="Times New Roman"/>
          <w:sz w:val="24"/>
          <w:szCs w:val="24"/>
          <w:lang w:eastAsia="ar-SA"/>
        </w:rPr>
        <w:t xml:space="preserve"> обязательств по Контракту;</w:t>
      </w:r>
    </w:p>
    <w:p w14:paraId="0F9E4A0A" w14:textId="55E32455"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.2.4. требовать от </w:t>
      </w:r>
      <w:r w:rsidR="00FE322A">
        <w:rPr>
          <w:rFonts w:ascii="Times New Roman" w:eastAsia="Times New Roman" w:hAnsi="Times New Roman" w:cs="Times New Roman"/>
          <w:sz w:val="24"/>
          <w:szCs w:val="24"/>
          <w:lang w:eastAsia="ar-SA"/>
        </w:rPr>
        <w:t>Исполнителя</w:t>
      </w:r>
      <w:r w:rsidRPr="00CB67D4">
        <w:rPr>
          <w:rFonts w:ascii="Times New Roman" w:eastAsia="Times New Roman" w:hAnsi="Times New Roman" w:cs="Times New Roman"/>
          <w:sz w:val="24"/>
          <w:szCs w:val="24"/>
          <w:lang w:eastAsia="ar-SA"/>
        </w:rPr>
        <w:t xml:space="preserve"> устранения недостатков, в том числе замены, на стадии приемки </w:t>
      </w:r>
      <w:r w:rsidR="00FE322A">
        <w:rPr>
          <w:rFonts w:ascii="Times New Roman" w:eastAsia="Times New Roman" w:hAnsi="Times New Roman" w:cs="Times New Roman"/>
          <w:sz w:val="24"/>
          <w:szCs w:val="24"/>
          <w:lang w:eastAsia="ar-SA"/>
        </w:rPr>
        <w:t>Услуг</w:t>
      </w:r>
      <w:r w:rsidRPr="00CB67D4">
        <w:rPr>
          <w:rFonts w:ascii="Times New Roman" w:eastAsia="Times New Roman" w:hAnsi="Times New Roman" w:cs="Times New Roman"/>
          <w:sz w:val="24"/>
          <w:szCs w:val="24"/>
          <w:lang w:eastAsia="ar-SA"/>
        </w:rPr>
        <w:t>, а также в течение гарантийного срока;</w:t>
      </w:r>
    </w:p>
    <w:p w14:paraId="468B24EB" w14:textId="5F8B1ABC"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.2.5.</w:t>
      </w:r>
      <w:r w:rsidR="0013437B">
        <w:rPr>
          <w:rFonts w:ascii="Times New Roman" w:eastAsia="Times New Roman" w:hAnsi="Times New Roman" w:cs="Times New Roman"/>
          <w:sz w:val="24"/>
          <w:szCs w:val="24"/>
          <w:lang w:eastAsia="ar-SA"/>
        </w:rPr>
        <w:t xml:space="preserve"> </w:t>
      </w:r>
      <w:r w:rsidRPr="00CB67D4">
        <w:rPr>
          <w:rFonts w:ascii="Times New Roman" w:eastAsia="Times New Roman" w:hAnsi="Times New Roman" w:cs="Times New Roman"/>
          <w:sz w:val="24"/>
          <w:szCs w:val="24"/>
          <w:lang w:eastAsia="ar-SA"/>
        </w:rPr>
        <w:t xml:space="preserve">отказаться от приемки </w:t>
      </w:r>
      <w:r w:rsidR="00FE322A">
        <w:rPr>
          <w:rFonts w:ascii="Times New Roman" w:eastAsia="Times New Roman" w:hAnsi="Times New Roman" w:cs="Times New Roman"/>
          <w:sz w:val="24"/>
          <w:szCs w:val="24"/>
          <w:lang w:eastAsia="ar-SA"/>
        </w:rPr>
        <w:t>Услуг</w:t>
      </w:r>
      <w:r w:rsidRPr="00CB67D4">
        <w:rPr>
          <w:rFonts w:ascii="Times New Roman" w:eastAsia="Times New Roman" w:hAnsi="Times New Roman" w:cs="Times New Roman"/>
          <w:sz w:val="24"/>
          <w:szCs w:val="24"/>
          <w:lang w:eastAsia="ar-SA"/>
        </w:rPr>
        <w:t>, не соответствующ</w:t>
      </w:r>
      <w:r w:rsidR="00FE322A">
        <w:rPr>
          <w:rFonts w:ascii="Times New Roman" w:eastAsia="Times New Roman" w:hAnsi="Times New Roman" w:cs="Times New Roman"/>
          <w:sz w:val="24"/>
          <w:szCs w:val="24"/>
          <w:lang w:eastAsia="ar-SA"/>
        </w:rPr>
        <w:t>их</w:t>
      </w:r>
      <w:r w:rsidRPr="00CB67D4">
        <w:rPr>
          <w:rFonts w:ascii="Times New Roman" w:eastAsia="Times New Roman" w:hAnsi="Times New Roman" w:cs="Times New Roman"/>
          <w:sz w:val="24"/>
          <w:szCs w:val="24"/>
          <w:lang w:eastAsia="ar-SA"/>
        </w:rPr>
        <w:t xml:space="preserve"> условиям Контракта, законодательству Российской Федерации и потребовать безвозмездного устранения недостатков;</w:t>
      </w:r>
    </w:p>
    <w:p w14:paraId="6314298E" w14:textId="02FDB680"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.2.6. привлекать экспертов, экспертные организации для проверки соответствия исполнения </w:t>
      </w:r>
      <w:r w:rsidR="00FE322A">
        <w:rPr>
          <w:rFonts w:ascii="Times New Roman" w:eastAsia="Times New Roman" w:hAnsi="Times New Roman" w:cs="Times New Roman"/>
          <w:sz w:val="24"/>
          <w:szCs w:val="24"/>
          <w:lang w:eastAsia="ar-SA"/>
        </w:rPr>
        <w:t>Исполнителем</w:t>
      </w:r>
      <w:r w:rsidRPr="00CB67D4">
        <w:rPr>
          <w:rFonts w:ascii="Times New Roman" w:eastAsia="Times New Roman" w:hAnsi="Times New Roman" w:cs="Times New Roman"/>
          <w:sz w:val="24"/>
          <w:szCs w:val="24"/>
          <w:lang w:eastAsia="ar-SA"/>
        </w:rPr>
        <w:t xml:space="preserve"> обязательств по Контракту требованиям, установленным Контрактом;</w:t>
      </w:r>
    </w:p>
    <w:p w14:paraId="178B12CA"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.2.7. реализовывать права, предусмотренные иными положениями Контракта.</w:t>
      </w:r>
    </w:p>
    <w:p w14:paraId="4D5C9FEE" w14:textId="676D4A04"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CB67D4">
        <w:rPr>
          <w:rFonts w:ascii="Times New Roman" w:eastAsia="Times New Roman" w:hAnsi="Times New Roman" w:cs="Times New Roman"/>
          <w:b/>
          <w:sz w:val="24"/>
          <w:szCs w:val="24"/>
          <w:lang w:eastAsia="ar-SA"/>
        </w:rPr>
        <w:t xml:space="preserve">.3. </w:t>
      </w:r>
      <w:r w:rsidR="00FE322A">
        <w:rPr>
          <w:rFonts w:ascii="Times New Roman" w:eastAsia="Times New Roman" w:hAnsi="Times New Roman" w:cs="Times New Roman"/>
          <w:b/>
          <w:sz w:val="24"/>
          <w:szCs w:val="24"/>
          <w:lang w:eastAsia="ar-SA"/>
        </w:rPr>
        <w:t>Исполнитель</w:t>
      </w:r>
      <w:r w:rsidRPr="00CB67D4">
        <w:rPr>
          <w:rFonts w:ascii="Times New Roman" w:eastAsia="Times New Roman" w:hAnsi="Times New Roman" w:cs="Times New Roman"/>
          <w:b/>
          <w:sz w:val="24"/>
          <w:szCs w:val="24"/>
          <w:lang w:eastAsia="ar-SA"/>
        </w:rPr>
        <w:t xml:space="preserve"> обязуется:</w:t>
      </w:r>
    </w:p>
    <w:p w14:paraId="7570516A" w14:textId="74C62E35"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.3.1. </w:t>
      </w:r>
      <w:r w:rsidR="00FE322A">
        <w:rPr>
          <w:rFonts w:ascii="Times New Roman" w:eastAsia="Times New Roman" w:hAnsi="Times New Roman" w:cs="Times New Roman"/>
          <w:sz w:val="24"/>
          <w:szCs w:val="24"/>
          <w:lang w:eastAsia="ar-SA"/>
        </w:rPr>
        <w:t xml:space="preserve">оказать Услуги </w:t>
      </w:r>
      <w:r w:rsidRPr="00CB67D4">
        <w:rPr>
          <w:rFonts w:ascii="Times New Roman" w:eastAsia="Times New Roman" w:hAnsi="Times New Roman" w:cs="Times New Roman"/>
          <w:sz w:val="24"/>
          <w:szCs w:val="24"/>
          <w:lang w:eastAsia="ar-SA"/>
        </w:rPr>
        <w:t>Заказчику</w:t>
      </w:r>
      <w:r>
        <w:rPr>
          <w:rFonts w:ascii="Times New Roman" w:eastAsia="Times New Roman" w:hAnsi="Times New Roman" w:cs="Times New Roman"/>
          <w:sz w:val="24"/>
          <w:szCs w:val="24"/>
          <w:lang w:eastAsia="ar-SA"/>
        </w:rPr>
        <w:t xml:space="preserve"> в полном объеме</w:t>
      </w:r>
      <w:r w:rsidRPr="00CB67D4">
        <w:rPr>
          <w:rFonts w:ascii="Times New Roman" w:eastAsia="Times New Roman" w:hAnsi="Times New Roman" w:cs="Times New Roman"/>
          <w:sz w:val="24"/>
          <w:szCs w:val="24"/>
          <w:lang w:eastAsia="ar-SA"/>
        </w:rPr>
        <w:t xml:space="preserve"> в порядке и на условиях Контракта. </w:t>
      </w:r>
      <w:r w:rsidR="00FE322A">
        <w:rPr>
          <w:rFonts w:ascii="Times New Roman" w:eastAsia="Times New Roman" w:hAnsi="Times New Roman" w:cs="Times New Roman"/>
          <w:sz w:val="24"/>
          <w:szCs w:val="24"/>
          <w:lang w:eastAsia="ar-SA"/>
        </w:rPr>
        <w:t>Оказываемые Услуги</w:t>
      </w:r>
      <w:r w:rsidRPr="00CB67D4">
        <w:rPr>
          <w:rFonts w:ascii="Times New Roman" w:eastAsia="Times New Roman" w:hAnsi="Times New Roman" w:cs="Times New Roman"/>
          <w:sz w:val="24"/>
          <w:szCs w:val="24"/>
          <w:lang w:eastAsia="ar-SA"/>
        </w:rPr>
        <w:t xml:space="preserve">, </w:t>
      </w:r>
      <w:r w:rsidR="00FE322A">
        <w:rPr>
          <w:rFonts w:ascii="Times New Roman" w:eastAsia="Times New Roman" w:hAnsi="Times New Roman" w:cs="Times New Roman"/>
          <w:sz w:val="24"/>
          <w:szCs w:val="24"/>
          <w:lang w:eastAsia="ar-SA"/>
        </w:rPr>
        <w:t>в том числе их результаты</w:t>
      </w:r>
      <w:r w:rsidRPr="00CB67D4">
        <w:rPr>
          <w:rFonts w:ascii="Times New Roman" w:eastAsia="Times New Roman" w:hAnsi="Times New Roman" w:cs="Times New Roman"/>
          <w:sz w:val="24"/>
          <w:szCs w:val="24"/>
          <w:lang w:eastAsia="ar-SA"/>
        </w:rPr>
        <w:t>, долж</w:t>
      </w:r>
      <w:r w:rsidR="00FE322A">
        <w:rPr>
          <w:rFonts w:ascii="Times New Roman" w:eastAsia="Times New Roman" w:hAnsi="Times New Roman" w:cs="Times New Roman"/>
          <w:sz w:val="24"/>
          <w:szCs w:val="24"/>
          <w:lang w:eastAsia="ar-SA"/>
        </w:rPr>
        <w:t>ны</w:t>
      </w:r>
      <w:r w:rsidRPr="00CB67D4">
        <w:rPr>
          <w:rFonts w:ascii="Times New Roman" w:eastAsia="Times New Roman" w:hAnsi="Times New Roman" w:cs="Times New Roman"/>
          <w:sz w:val="24"/>
          <w:szCs w:val="24"/>
          <w:lang w:eastAsia="ar-SA"/>
        </w:rPr>
        <w:t xml:space="preserve"> соответствовать техническим характеристикам, </w:t>
      </w:r>
      <w:r w:rsidR="00FE322A">
        <w:rPr>
          <w:rFonts w:ascii="Times New Roman" w:eastAsia="Times New Roman" w:hAnsi="Times New Roman" w:cs="Times New Roman"/>
          <w:sz w:val="24"/>
          <w:szCs w:val="24"/>
          <w:lang w:eastAsia="ar-SA"/>
        </w:rPr>
        <w:t>требованиям</w:t>
      </w:r>
      <w:r w:rsidRPr="00CB67D4">
        <w:rPr>
          <w:rFonts w:ascii="Times New Roman" w:eastAsia="Times New Roman" w:hAnsi="Times New Roman" w:cs="Times New Roman"/>
          <w:sz w:val="24"/>
          <w:szCs w:val="24"/>
          <w:lang w:eastAsia="ar-SA"/>
        </w:rPr>
        <w:t xml:space="preserve">, </w:t>
      </w:r>
      <w:r w:rsidR="00FE322A">
        <w:rPr>
          <w:rFonts w:ascii="Times New Roman" w:eastAsia="Times New Roman" w:hAnsi="Times New Roman" w:cs="Times New Roman"/>
          <w:sz w:val="24"/>
          <w:szCs w:val="24"/>
          <w:lang w:eastAsia="ar-SA"/>
        </w:rPr>
        <w:t>объему и составу Услуг</w:t>
      </w:r>
      <w:r w:rsidRPr="00CB67D4">
        <w:rPr>
          <w:rFonts w:ascii="Times New Roman" w:eastAsia="Times New Roman" w:hAnsi="Times New Roman" w:cs="Times New Roman"/>
          <w:sz w:val="24"/>
          <w:szCs w:val="24"/>
          <w:lang w:eastAsia="ar-SA"/>
        </w:rPr>
        <w:t xml:space="preserve">, качеству, цене, указанным в настоящем Контракте и Спецификации (Приложение № 1 к Контракту), </w:t>
      </w:r>
      <w:r w:rsidR="00FE322A">
        <w:rPr>
          <w:rFonts w:ascii="Times New Roman" w:eastAsia="Times New Roman" w:hAnsi="Times New Roman" w:cs="Times New Roman"/>
          <w:sz w:val="24"/>
          <w:szCs w:val="24"/>
          <w:lang w:eastAsia="ar-SA"/>
        </w:rPr>
        <w:t xml:space="preserve">результат Услуг должен </w:t>
      </w:r>
      <w:r w:rsidRPr="00CB67D4">
        <w:rPr>
          <w:rFonts w:ascii="Times New Roman" w:eastAsia="Times New Roman" w:hAnsi="Times New Roman" w:cs="Times New Roman"/>
          <w:sz w:val="24"/>
          <w:szCs w:val="24"/>
          <w:lang w:eastAsia="ar-SA"/>
        </w:rPr>
        <w:t xml:space="preserve">находится в </w:t>
      </w:r>
      <w:r w:rsidRPr="00CB67D4">
        <w:rPr>
          <w:rFonts w:ascii="Times New Roman" w:eastAsia="Times New Roman" w:hAnsi="Times New Roman" w:cs="Times New Roman"/>
          <w:sz w:val="24"/>
          <w:szCs w:val="24"/>
          <w:lang w:eastAsia="ar-SA"/>
        </w:rPr>
        <w:lastRenderedPageBreak/>
        <w:t xml:space="preserve">технически исправном состоянии, позволяющем его использование по прямому </w:t>
      </w:r>
      <w:r>
        <w:rPr>
          <w:rFonts w:ascii="Times New Roman" w:eastAsia="Times New Roman" w:hAnsi="Times New Roman" w:cs="Times New Roman"/>
          <w:sz w:val="24"/>
          <w:szCs w:val="24"/>
          <w:lang w:eastAsia="ar-SA"/>
        </w:rPr>
        <w:t xml:space="preserve">целевому </w:t>
      </w:r>
      <w:r w:rsidRPr="00CB67D4">
        <w:rPr>
          <w:rFonts w:ascii="Times New Roman" w:eastAsia="Times New Roman" w:hAnsi="Times New Roman" w:cs="Times New Roman"/>
          <w:sz w:val="24"/>
          <w:szCs w:val="24"/>
          <w:lang w:eastAsia="ar-SA"/>
        </w:rPr>
        <w:t>назначению.</w:t>
      </w:r>
    </w:p>
    <w:p w14:paraId="70F0352F" w14:textId="7CD88041"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.3.2. </w:t>
      </w:r>
      <w:r w:rsidR="00FE322A">
        <w:rPr>
          <w:rFonts w:ascii="Times New Roman" w:eastAsia="Times New Roman" w:hAnsi="Times New Roman" w:cs="Times New Roman"/>
          <w:sz w:val="24"/>
          <w:szCs w:val="24"/>
          <w:lang w:eastAsia="ar-SA"/>
        </w:rPr>
        <w:t>оказать Услуги в установленном месте оказания Услуг;</w:t>
      </w:r>
    </w:p>
    <w:p w14:paraId="4A3538A5" w14:textId="61D07551"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.3.3. </w:t>
      </w:r>
      <w:r w:rsidR="0086438D">
        <w:rPr>
          <w:rFonts w:ascii="Times New Roman" w:eastAsia="Times New Roman" w:hAnsi="Times New Roman" w:cs="Times New Roman"/>
          <w:sz w:val="24"/>
          <w:szCs w:val="24"/>
          <w:lang w:eastAsia="ar-SA"/>
        </w:rPr>
        <w:t xml:space="preserve">нести материальную ответственность по нормам гражданского законодательства за переданное для ремонта имущество Заказчика в течении срока оказания Услуг; </w:t>
      </w:r>
    </w:p>
    <w:p w14:paraId="76CAF36C" w14:textId="115E17B1"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.3.4.</w:t>
      </w:r>
      <w:r w:rsidR="0086438D">
        <w:rPr>
          <w:rFonts w:ascii="Times New Roman" w:eastAsia="Times New Roman" w:hAnsi="Times New Roman" w:cs="Times New Roman"/>
          <w:sz w:val="24"/>
          <w:szCs w:val="24"/>
          <w:lang w:eastAsia="ar-SA"/>
        </w:rPr>
        <w:t xml:space="preserve"> обеспечить </w:t>
      </w:r>
      <w:r w:rsidR="00437B3E">
        <w:rPr>
          <w:rFonts w:ascii="Times New Roman" w:eastAsia="Times New Roman" w:hAnsi="Times New Roman" w:cs="Times New Roman"/>
          <w:sz w:val="24"/>
          <w:szCs w:val="24"/>
          <w:lang w:eastAsia="ar-SA"/>
        </w:rPr>
        <w:t xml:space="preserve">наличие соответствующей условиям Контракта гарантии на </w:t>
      </w:r>
      <w:r w:rsidR="0086438D">
        <w:rPr>
          <w:rFonts w:ascii="Times New Roman" w:eastAsia="Times New Roman" w:hAnsi="Times New Roman" w:cs="Times New Roman"/>
          <w:sz w:val="24"/>
          <w:szCs w:val="24"/>
          <w:lang w:eastAsia="ar-SA"/>
        </w:rPr>
        <w:t>оказанные Услуги</w:t>
      </w:r>
      <w:r>
        <w:rPr>
          <w:rFonts w:ascii="Times New Roman" w:eastAsia="Times New Roman" w:hAnsi="Times New Roman" w:cs="Times New Roman"/>
          <w:sz w:val="24"/>
          <w:szCs w:val="24"/>
          <w:lang w:eastAsia="ar-SA"/>
        </w:rPr>
        <w:t>;</w:t>
      </w:r>
    </w:p>
    <w:p w14:paraId="62E95C23" w14:textId="69B465BB" w:rsidR="00C847EE"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.3.5. одновременно </w:t>
      </w:r>
      <w:r>
        <w:rPr>
          <w:rFonts w:ascii="Times New Roman" w:eastAsia="Times New Roman" w:hAnsi="Times New Roman" w:cs="Times New Roman"/>
          <w:sz w:val="24"/>
          <w:szCs w:val="24"/>
          <w:lang w:eastAsia="ar-SA"/>
        </w:rPr>
        <w:t xml:space="preserve">вместе </w:t>
      </w:r>
      <w:r w:rsidRPr="00CB67D4">
        <w:rPr>
          <w:rFonts w:ascii="Times New Roman" w:eastAsia="Times New Roman" w:hAnsi="Times New Roman" w:cs="Times New Roman"/>
          <w:sz w:val="24"/>
          <w:szCs w:val="24"/>
          <w:lang w:eastAsia="ar-SA"/>
        </w:rPr>
        <w:t>с</w:t>
      </w:r>
      <w:r w:rsidR="0086438D">
        <w:rPr>
          <w:rFonts w:ascii="Times New Roman" w:eastAsia="Times New Roman" w:hAnsi="Times New Roman" w:cs="Times New Roman"/>
          <w:sz w:val="24"/>
          <w:szCs w:val="24"/>
          <w:lang w:eastAsia="ar-SA"/>
        </w:rPr>
        <w:t xml:space="preserve">о сдачей Услуг </w:t>
      </w:r>
      <w:r w:rsidRPr="00CB67D4">
        <w:rPr>
          <w:rFonts w:ascii="Times New Roman" w:eastAsia="Times New Roman" w:hAnsi="Times New Roman" w:cs="Times New Roman"/>
          <w:sz w:val="24"/>
          <w:szCs w:val="24"/>
          <w:lang w:eastAsia="ar-SA"/>
        </w:rPr>
        <w:t>передать относящиеся к н</w:t>
      </w:r>
      <w:r w:rsidR="0086438D">
        <w:rPr>
          <w:rFonts w:ascii="Times New Roman" w:eastAsia="Times New Roman" w:hAnsi="Times New Roman" w:cs="Times New Roman"/>
          <w:sz w:val="24"/>
          <w:szCs w:val="24"/>
          <w:lang w:eastAsia="ar-SA"/>
        </w:rPr>
        <w:t>им</w:t>
      </w:r>
      <w:r w:rsidRPr="00CB67D4">
        <w:rPr>
          <w:rFonts w:ascii="Times New Roman" w:eastAsia="Times New Roman" w:hAnsi="Times New Roman" w:cs="Times New Roman"/>
          <w:sz w:val="24"/>
          <w:szCs w:val="24"/>
          <w:lang w:eastAsia="ar-SA"/>
        </w:rPr>
        <w:t xml:space="preserve"> </w:t>
      </w:r>
      <w:r w:rsidRPr="009F4251">
        <w:rPr>
          <w:rFonts w:ascii="Times New Roman" w:eastAsia="Times New Roman" w:hAnsi="Times New Roman" w:cs="Times New Roman"/>
          <w:b/>
          <w:bCs/>
          <w:sz w:val="24"/>
          <w:szCs w:val="24"/>
          <w:lang w:eastAsia="ar-SA"/>
        </w:rPr>
        <w:t>документы</w:t>
      </w:r>
      <w:r w:rsidR="00437B3E">
        <w:rPr>
          <w:rFonts w:ascii="Times New Roman" w:eastAsia="Times New Roman" w:hAnsi="Times New Roman" w:cs="Times New Roman"/>
          <w:sz w:val="24"/>
          <w:szCs w:val="24"/>
          <w:lang w:eastAsia="ar-SA"/>
        </w:rPr>
        <w:t>, указанные в п. 3.1.2 Контракта;</w:t>
      </w:r>
    </w:p>
    <w:p w14:paraId="4397D4E2" w14:textId="41C8B952" w:rsidR="00C847EE"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4.3.6. одновременно вместе с</w:t>
      </w:r>
      <w:r w:rsidR="0086438D">
        <w:rPr>
          <w:rFonts w:ascii="Times New Roman" w:eastAsia="Times New Roman" w:hAnsi="Times New Roman" w:cs="Times New Roman"/>
          <w:sz w:val="24"/>
          <w:szCs w:val="24"/>
          <w:lang w:eastAsia="ar-SA"/>
        </w:rPr>
        <w:t>о сдачей Услуг</w:t>
      </w:r>
      <w:r>
        <w:rPr>
          <w:rFonts w:ascii="Times New Roman" w:eastAsia="Times New Roman" w:hAnsi="Times New Roman" w:cs="Times New Roman"/>
          <w:sz w:val="24"/>
          <w:szCs w:val="24"/>
          <w:lang w:eastAsia="ar-SA"/>
        </w:rPr>
        <w:t xml:space="preserve"> и документами, отраженными в п. </w:t>
      </w:r>
      <w:r w:rsidR="00437B3E">
        <w:rPr>
          <w:rFonts w:ascii="Times New Roman" w:eastAsia="Times New Roman" w:hAnsi="Times New Roman" w:cs="Times New Roman"/>
          <w:sz w:val="24"/>
          <w:szCs w:val="24"/>
          <w:lang w:eastAsia="ar-SA"/>
        </w:rPr>
        <w:t>3.1.2</w:t>
      </w:r>
      <w:r>
        <w:rPr>
          <w:rFonts w:ascii="Times New Roman" w:eastAsia="Times New Roman" w:hAnsi="Times New Roman" w:cs="Times New Roman"/>
          <w:sz w:val="24"/>
          <w:szCs w:val="24"/>
          <w:lang w:eastAsia="ar-SA"/>
        </w:rPr>
        <w:t xml:space="preserve"> Контракта, представить</w:t>
      </w:r>
      <w:r w:rsidR="00437B3E">
        <w:rPr>
          <w:rFonts w:ascii="Times New Roman" w:eastAsia="Times New Roman" w:hAnsi="Times New Roman" w:cs="Times New Roman"/>
          <w:sz w:val="24"/>
          <w:szCs w:val="24"/>
          <w:lang w:eastAsia="ar-SA"/>
        </w:rPr>
        <w:t xml:space="preserve"> документ, подтверждающий фактическ</w:t>
      </w:r>
      <w:r w:rsidR="0086438D">
        <w:rPr>
          <w:rFonts w:ascii="Times New Roman" w:eastAsia="Times New Roman" w:hAnsi="Times New Roman" w:cs="Times New Roman"/>
          <w:sz w:val="24"/>
          <w:szCs w:val="24"/>
          <w:lang w:eastAsia="ar-SA"/>
        </w:rPr>
        <w:t>ое оказание Услуг</w:t>
      </w:r>
      <w:r>
        <w:rPr>
          <w:rFonts w:ascii="Times New Roman" w:eastAsia="Times New Roman" w:hAnsi="Times New Roman" w:cs="Times New Roman"/>
          <w:sz w:val="24"/>
          <w:szCs w:val="24"/>
          <w:lang w:eastAsia="ar-SA"/>
        </w:rPr>
        <w:t>;</w:t>
      </w:r>
    </w:p>
    <w:p w14:paraId="32CEAA42" w14:textId="5D0ADE53" w:rsidR="00C847EE" w:rsidRPr="009F4251"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4.3.7.  </w:t>
      </w:r>
      <w:r>
        <w:rPr>
          <w:rFonts w:ascii="Times New Roman" w:hAnsi="Times New Roman" w:cs="Times New Roman"/>
          <w:sz w:val="24"/>
          <w:szCs w:val="24"/>
        </w:rPr>
        <w:t xml:space="preserve">в кратчайшие сроки, не превышающие 14 (четырнадцать) календарных дней с даты соответствующего уведомления Заказчика, устранить недостатки или </w:t>
      </w:r>
      <w:r w:rsidR="0086438D">
        <w:rPr>
          <w:rFonts w:ascii="Times New Roman" w:hAnsi="Times New Roman" w:cs="Times New Roman"/>
          <w:sz w:val="24"/>
          <w:szCs w:val="24"/>
        </w:rPr>
        <w:t>несоответствия</w:t>
      </w:r>
      <w:r>
        <w:rPr>
          <w:rFonts w:ascii="Times New Roman" w:hAnsi="Times New Roman" w:cs="Times New Roman"/>
          <w:sz w:val="24"/>
          <w:szCs w:val="24"/>
        </w:rPr>
        <w:t xml:space="preserve">, в случае выявления обстоятельств, препятствующих приемке </w:t>
      </w:r>
      <w:r w:rsidR="0086438D">
        <w:rPr>
          <w:rFonts w:ascii="Times New Roman" w:hAnsi="Times New Roman" w:cs="Times New Roman"/>
          <w:sz w:val="24"/>
          <w:szCs w:val="24"/>
        </w:rPr>
        <w:t>Услуг</w:t>
      </w:r>
      <w:r>
        <w:rPr>
          <w:rFonts w:ascii="Times New Roman" w:hAnsi="Times New Roman" w:cs="Times New Roman"/>
          <w:sz w:val="24"/>
          <w:szCs w:val="24"/>
        </w:rPr>
        <w:t xml:space="preserve"> Заказчиком;</w:t>
      </w:r>
    </w:p>
    <w:p w14:paraId="3D667CBE" w14:textId="4FB09291" w:rsidR="00C847EE" w:rsidRDefault="00C847EE" w:rsidP="00C847EE">
      <w:pPr>
        <w:pStyle w:val="ConsPlusNormal"/>
        <w:tabs>
          <w:tab w:val="left" w:pos="709"/>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4.3.8. своими силами и за свой счет в течение гарантийного срока устранить недостатки (осуществить ремонт) или </w:t>
      </w:r>
      <w:r w:rsidR="0086438D">
        <w:rPr>
          <w:rFonts w:ascii="Times New Roman" w:hAnsi="Times New Roman" w:cs="Times New Roman"/>
          <w:sz w:val="24"/>
          <w:szCs w:val="24"/>
        </w:rPr>
        <w:t>исправить несоответствия</w:t>
      </w:r>
      <w:r>
        <w:rPr>
          <w:rFonts w:ascii="Times New Roman" w:hAnsi="Times New Roman" w:cs="Times New Roman"/>
          <w:sz w:val="24"/>
          <w:szCs w:val="24"/>
        </w:rPr>
        <w:t xml:space="preserve">. Эти недостатки подлежат устранению в срок не более 20 (двадцати) календарных дней со дня соответствующего уведомления Заказчика. Исключение составляют недостатки, возникшие после передачи </w:t>
      </w:r>
      <w:r w:rsidR="0086438D">
        <w:rPr>
          <w:rFonts w:ascii="Times New Roman" w:hAnsi="Times New Roman" w:cs="Times New Roman"/>
          <w:sz w:val="24"/>
          <w:szCs w:val="24"/>
        </w:rPr>
        <w:t xml:space="preserve">принятых Услуг </w:t>
      </w:r>
      <w:r>
        <w:rPr>
          <w:rFonts w:ascii="Times New Roman" w:hAnsi="Times New Roman" w:cs="Times New Roman"/>
          <w:sz w:val="24"/>
          <w:szCs w:val="24"/>
        </w:rPr>
        <w:t>– по вине Заказчика, в результате действий третьих лиц или непреодолимой силы</w:t>
      </w:r>
      <w:r w:rsidR="00437B3E">
        <w:rPr>
          <w:rFonts w:ascii="Times New Roman" w:hAnsi="Times New Roman" w:cs="Times New Roman"/>
          <w:sz w:val="24"/>
          <w:szCs w:val="24"/>
        </w:rPr>
        <w:t>;</w:t>
      </w:r>
    </w:p>
    <w:p w14:paraId="1FCC6BE7" w14:textId="0751B980" w:rsidR="00C847EE" w:rsidRPr="00CB67D4" w:rsidRDefault="00C847EE" w:rsidP="00C847EE">
      <w:pPr>
        <w:pStyle w:val="ConsPlusNormal"/>
        <w:tabs>
          <w:tab w:val="left" w:pos="709"/>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4.3.9. в случае невозможности устранения недостатков либо возникновения таких недостатков более двух раз </w:t>
      </w:r>
      <w:r w:rsidR="0086438D">
        <w:rPr>
          <w:rFonts w:ascii="Times New Roman" w:hAnsi="Times New Roman" w:cs="Times New Roman"/>
          <w:sz w:val="24"/>
          <w:szCs w:val="24"/>
        </w:rPr>
        <w:t>Исполнитель</w:t>
      </w:r>
      <w:r>
        <w:rPr>
          <w:rFonts w:ascii="Times New Roman" w:hAnsi="Times New Roman" w:cs="Times New Roman"/>
          <w:sz w:val="24"/>
          <w:szCs w:val="24"/>
        </w:rPr>
        <w:t xml:space="preserve"> обязан в срок не более </w:t>
      </w:r>
      <w:r w:rsidR="00437B3E">
        <w:rPr>
          <w:rFonts w:ascii="Times New Roman" w:hAnsi="Times New Roman" w:cs="Times New Roman"/>
          <w:sz w:val="24"/>
          <w:szCs w:val="24"/>
        </w:rPr>
        <w:t>20</w:t>
      </w:r>
      <w:r>
        <w:rPr>
          <w:rFonts w:ascii="Times New Roman" w:hAnsi="Times New Roman" w:cs="Times New Roman"/>
          <w:sz w:val="24"/>
          <w:szCs w:val="24"/>
        </w:rPr>
        <w:t xml:space="preserve"> (</w:t>
      </w:r>
      <w:r w:rsidR="00437B3E">
        <w:rPr>
          <w:rFonts w:ascii="Times New Roman" w:hAnsi="Times New Roman" w:cs="Times New Roman"/>
          <w:sz w:val="24"/>
          <w:szCs w:val="24"/>
        </w:rPr>
        <w:t>двадцати</w:t>
      </w:r>
      <w:r>
        <w:rPr>
          <w:rFonts w:ascii="Times New Roman" w:hAnsi="Times New Roman" w:cs="Times New Roman"/>
          <w:sz w:val="24"/>
          <w:szCs w:val="24"/>
        </w:rPr>
        <w:t xml:space="preserve">) календарных дней со дня обращения Заказчика </w:t>
      </w:r>
      <w:r w:rsidR="0086438D">
        <w:rPr>
          <w:rFonts w:ascii="Times New Roman" w:hAnsi="Times New Roman" w:cs="Times New Roman"/>
          <w:sz w:val="24"/>
          <w:szCs w:val="24"/>
        </w:rPr>
        <w:t>произвести</w:t>
      </w:r>
      <w:r>
        <w:rPr>
          <w:rFonts w:ascii="Times New Roman" w:hAnsi="Times New Roman" w:cs="Times New Roman"/>
          <w:sz w:val="24"/>
          <w:szCs w:val="24"/>
        </w:rPr>
        <w:t xml:space="preserve"> </w:t>
      </w:r>
      <w:r w:rsidR="0086438D">
        <w:rPr>
          <w:rFonts w:ascii="Times New Roman" w:hAnsi="Times New Roman" w:cs="Times New Roman"/>
          <w:sz w:val="24"/>
          <w:szCs w:val="24"/>
        </w:rPr>
        <w:t xml:space="preserve">новый ремонт (оказать услуги) с </w:t>
      </w:r>
      <w:r>
        <w:rPr>
          <w:rFonts w:ascii="Times New Roman" w:hAnsi="Times New Roman" w:cs="Times New Roman"/>
          <w:sz w:val="24"/>
          <w:szCs w:val="24"/>
        </w:rPr>
        <w:t>надлежащ</w:t>
      </w:r>
      <w:r w:rsidR="0086438D">
        <w:rPr>
          <w:rFonts w:ascii="Times New Roman" w:hAnsi="Times New Roman" w:cs="Times New Roman"/>
          <w:sz w:val="24"/>
          <w:szCs w:val="24"/>
        </w:rPr>
        <w:t>им</w:t>
      </w:r>
      <w:r>
        <w:rPr>
          <w:rFonts w:ascii="Times New Roman" w:hAnsi="Times New Roman" w:cs="Times New Roman"/>
          <w:sz w:val="24"/>
          <w:szCs w:val="24"/>
        </w:rPr>
        <w:t xml:space="preserve"> качеств</w:t>
      </w:r>
      <w:r w:rsidR="0086438D">
        <w:rPr>
          <w:rFonts w:ascii="Times New Roman" w:hAnsi="Times New Roman" w:cs="Times New Roman"/>
          <w:sz w:val="24"/>
          <w:szCs w:val="24"/>
        </w:rPr>
        <w:t>ом</w:t>
      </w:r>
      <w:r>
        <w:rPr>
          <w:rFonts w:ascii="Times New Roman" w:hAnsi="Times New Roman" w:cs="Times New Roman"/>
          <w:sz w:val="24"/>
          <w:szCs w:val="24"/>
        </w:rPr>
        <w:t>;</w:t>
      </w:r>
    </w:p>
    <w:p w14:paraId="00543F75"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10</w:t>
      </w:r>
      <w:r w:rsidRPr="00CB67D4">
        <w:rPr>
          <w:rFonts w:ascii="Times New Roman" w:eastAsia="Times New Roman" w:hAnsi="Times New Roman" w:cs="Times New Roman"/>
          <w:sz w:val="24"/>
          <w:szCs w:val="24"/>
          <w:lang w:eastAsia="ar-SA"/>
        </w:rPr>
        <w:t>. исполнять обязанности, предусмотренные иными положениями Контракта.</w:t>
      </w:r>
    </w:p>
    <w:p w14:paraId="3B132A5F" w14:textId="22D4B5EC"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CB67D4">
        <w:rPr>
          <w:rFonts w:ascii="Times New Roman" w:eastAsia="Times New Roman" w:hAnsi="Times New Roman" w:cs="Times New Roman"/>
          <w:b/>
          <w:sz w:val="24"/>
          <w:szCs w:val="24"/>
          <w:lang w:eastAsia="ar-SA"/>
        </w:rPr>
        <w:t xml:space="preserve">.4. </w:t>
      </w:r>
      <w:r w:rsidR="0086438D">
        <w:rPr>
          <w:rFonts w:ascii="Times New Roman" w:eastAsia="Times New Roman" w:hAnsi="Times New Roman" w:cs="Times New Roman"/>
          <w:b/>
          <w:sz w:val="24"/>
          <w:szCs w:val="24"/>
          <w:lang w:eastAsia="ar-SA"/>
        </w:rPr>
        <w:t>Исполнитель</w:t>
      </w:r>
      <w:r w:rsidRPr="00CB67D4">
        <w:rPr>
          <w:rFonts w:ascii="Times New Roman" w:eastAsia="Times New Roman" w:hAnsi="Times New Roman" w:cs="Times New Roman"/>
          <w:b/>
          <w:sz w:val="24"/>
          <w:szCs w:val="24"/>
          <w:lang w:eastAsia="ar-SA"/>
        </w:rPr>
        <w:t xml:space="preserve"> вправе:</w:t>
      </w:r>
    </w:p>
    <w:p w14:paraId="694D4132" w14:textId="6CDE0EE5"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.4.1. привлечь к исполнению своих обязательств по Контракту третьих лиц</w:t>
      </w:r>
      <w:r>
        <w:rPr>
          <w:rFonts w:ascii="Times New Roman" w:eastAsia="Times New Roman" w:hAnsi="Times New Roman" w:cs="Times New Roman"/>
          <w:sz w:val="24"/>
          <w:szCs w:val="24"/>
          <w:lang w:eastAsia="ar-SA"/>
        </w:rPr>
        <w:t xml:space="preserve"> с соблюдением положений настоящего Контракта, касающихся такого привлечения</w:t>
      </w:r>
      <w:r w:rsidR="0086438D">
        <w:rPr>
          <w:rFonts w:ascii="Times New Roman" w:eastAsia="Times New Roman" w:hAnsi="Times New Roman" w:cs="Times New Roman"/>
          <w:sz w:val="24"/>
          <w:szCs w:val="24"/>
          <w:lang w:eastAsia="ar-SA"/>
        </w:rPr>
        <w:t>, и нести ответственность по нормам гражданского законодательства за такое привлечение</w:t>
      </w:r>
      <w:r w:rsidRPr="00CB67D4">
        <w:rPr>
          <w:rFonts w:ascii="Times New Roman" w:eastAsia="Times New Roman" w:hAnsi="Times New Roman" w:cs="Times New Roman"/>
          <w:sz w:val="24"/>
          <w:szCs w:val="24"/>
          <w:lang w:eastAsia="ar-SA"/>
        </w:rPr>
        <w:t>;</w:t>
      </w:r>
    </w:p>
    <w:p w14:paraId="53CB1CB7" w14:textId="61B34C7A" w:rsidR="00C847EE" w:rsidRPr="00CB67D4"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.4.2. оформлять </w:t>
      </w:r>
      <w:r w:rsidR="00437B3E">
        <w:rPr>
          <w:rFonts w:ascii="Times New Roman" w:eastAsia="Times New Roman" w:hAnsi="Times New Roman" w:cs="Times New Roman"/>
          <w:sz w:val="24"/>
          <w:szCs w:val="24"/>
          <w:lang w:eastAsia="ar-SA"/>
        </w:rPr>
        <w:t>иные соответствующие документы, подтверждающие фактическ</w:t>
      </w:r>
      <w:r w:rsidR="0086438D">
        <w:rPr>
          <w:rFonts w:ascii="Times New Roman" w:eastAsia="Times New Roman" w:hAnsi="Times New Roman" w:cs="Times New Roman"/>
          <w:sz w:val="24"/>
          <w:szCs w:val="24"/>
          <w:lang w:eastAsia="ar-SA"/>
        </w:rPr>
        <w:t>ое оказание Услуг</w:t>
      </w:r>
      <w:r w:rsidR="00437B3E">
        <w:rPr>
          <w:rFonts w:ascii="Times New Roman" w:eastAsia="Times New Roman" w:hAnsi="Times New Roman" w:cs="Times New Roman"/>
          <w:sz w:val="24"/>
          <w:szCs w:val="24"/>
          <w:lang w:eastAsia="ar-SA"/>
        </w:rPr>
        <w:t xml:space="preserve">, </w:t>
      </w:r>
      <w:r w:rsidRPr="00CB67D4">
        <w:rPr>
          <w:rFonts w:ascii="Times New Roman" w:eastAsia="Times New Roman" w:hAnsi="Times New Roman" w:cs="Times New Roman"/>
          <w:sz w:val="24"/>
          <w:szCs w:val="24"/>
          <w:lang w:eastAsia="ar-SA"/>
        </w:rPr>
        <w:t>и требовать их подписания Заказчиком;</w:t>
      </w:r>
    </w:p>
    <w:p w14:paraId="3219747E" w14:textId="270F7E29" w:rsidR="00C847EE"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.4.3. осуществлять замену соисполнителя, с которым ранее был заключен договор, на другого соисполнителя, в случае неисполнения или ненадлежащего исполнения соисполнителем обязательств, предусмотренных договором, заключенным с </w:t>
      </w:r>
      <w:r w:rsidR="0086438D">
        <w:rPr>
          <w:rFonts w:ascii="Times New Roman" w:eastAsia="Times New Roman" w:hAnsi="Times New Roman" w:cs="Times New Roman"/>
          <w:sz w:val="24"/>
          <w:szCs w:val="24"/>
          <w:lang w:eastAsia="ar-SA"/>
        </w:rPr>
        <w:t>Исполнителем</w:t>
      </w:r>
      <w:r w:rsidRPr="00CB67D4">
        <w:rPr>
          <w:rFonts w:ascii="Times New Roman" w:eastAsia="Times New Roman" w:hAnsi="Times New Roman" w:cs="Times New Roman"/>
          <w:sz w:val="24"/>
          <w:szCs w:val="24"/>
          <w:lang w:eastAsia="ar-SA"/>
        </w:rPr>
        <w:t>;</w:t>
      </w:r>
    </w:p>
    <w:p w14:paraId="1596E1B7" w14:textId="5AB6693A" w:rsidR="00C847EE"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4.4.4. досрочно</w:t>
      </w:r>
      <w:r w:rsidR="0086438D">
        <w:rPr>
          <w:rFonts w:ascii="Times New Roman" w:eastAsia="Times New Roman" w:hAnsi="Times New Roman" w:cs="Times New Roman"/>
          <w:sz w:val="24"/>
          <w:szCs w:val="24"/>
          <w:lang w:eastAsia="ar-SA"/>
        </w:rPr>
        <w:t xml:space="preserve"> оказать Услуги</w:t>
      </w:r>
      <w:r>
        <w:rPr>
          <w:rFonts w:ascii="Times New Roman" w:eastAsia="Times New Roman" w:hAnsi="Times New Roman" w:cs="Times New Roman"/>
          <w:sz w:val="24"/>
          <w:szCs w:val="24"/>
          <w:lang w:eastAsia="ar-SA"/>
        </w:rPr>
        <w:t>, при этом не вправе требовать увеличения цены Контракта;</w:t>
      </w:r>
    </w:p>
    <w:p w14:paraId="585DD816" w14:textId="77777777" w:rsidR="00C847EE"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 реализовывать права, предусмотренные иными положениями Контракта.</w:t>
      </w:r>
    </w:p>
    <w:p w14:paraId="3CB2658F"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22EEF5B8" w14:textId="65FFFBED"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5. КАЧЕСТВО </w:t>
      </w:r>
      <w:r w:rsidR="00DC5D27">
        <w:rPr>
          <w:rFonts w:ascii="Times New Roman" w:eastAsia="Times New Roman" w:hAnsi="Times New Roman" w:cs="Times New Roman"/>
          <w:b/>
          <w:bCs/>
          <w:sz w:val="24"/>
          <w:szCs w:val="24"/>
          <w:lang w:eastAsia="ru-RU"/>
        </w:rPr>
        <w:t>УСЛУГ</w:t>
      </w:r>
      <w:r>
        <w:rPr>
          <w:rFonts w:ascii="Times New Roman" w:eastAsia="Times New Roman" w:hAnsi="Times New Roman" w:cs="Times New Roman"/>
          <w:b/>
          <w:bCs/>
          <w:sz w:val="24"/>
          <w:szCs w:val="24"/>
          <w:lang w:eastAsia="ru-RU"/>
        </w:rPr>
        <w:t>. ГАРАНТИИ</w:t>
      </w:r>
    </w:p>
    <w:p w14:paraId="0095344E" w14:textId="48F60720" w:rsidR="00437B3E" w:rsidRPr="00437B3E"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b/>
          <w:bCs/>
          <w:sz w:val="24"/>
          <w:szCs w:val="24"/>
          <w:lang w:eastAsia="ru-RU"/>
        </w:rPr>
      </w:pPr>
      <w:r w:rsidRPr="00437B3E">
        <w:rPr>
          <w:rFonts w:ascii="Times New Roman" w:eastAsia="Times New Roman" w:hAnsi="Times New Roman" w:cs="Times New Roman"/>
          <w:b/>
          <w:bCs/>
          <w:sz w:val="24"/>
          <w:szCs w:val="24"/>
          <w:lang w:eastAsia="ru-RU"/>
        </w:rPr>
        <w:t xml:space="preserve">5.1. </w:t>
      </w:r>
      <w:r w:rsidR="0086438D">
        <w:rPr>
          <w:rFonts w:ascii="Times New Roman" w:eastAsia="Times New Roman" w:hAnsi="Times New Roman" w:cs="Times New Roman"/>
          <w:b/>
          <w:bCs/>
          <w:sz w:val="24"/>
          <w:szCs w:val="24"/>
          <w:lang w:eastAsia="ru-RU"/>
        </w:rPr>
        <w:t>Исполнитель</w:t>
      </w:r>
      <w:r w:rsidRPr="00437B3E">
        <w:rPr>
          <w:rFonts w:ascii="Times New Roman" w:eastAsia="Times New Roman" w:hAnsi="Times New Roman" w:cs="Times New Roman"/>
          <w:b/>
          <w:bCs/>
          <w:sz w:val="24"/>
          <w:szCs w:val="24"/>
          <w:lang w:eastAsia="ru-RU"/>
        </w:rPr>
        <w:t xml:space="preserve"> гарантирует: </w:t>
      </w:r>
    </w:p>
    <w:p w14:paraId="7704348D" w14:textId="2FB659E6"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sidRPr="00CB67D4">
        <w:rPr>
          <w:rFonts w:ascii="Times New Roman" w:eastAsia="Times New Roman" w:hAnsi="Times New Roman" w:cs="Times New Roman"/>
          <w:sz w:val="24"/>
          <w:szCs w:val="24"/>
          <w:lang w:eastAsia="ru-RU"/>
        </w:rPr>
        <w:t xml:space="preserve">- </w:t>
      </w:r>
      <w:r w:rsidR="0086438D">
        <w:rPr>
          <w:rFonts w:ascii="Times New Roman" w:eastAsia="Times New Roman" w:hAnsi="Times New Roman" w:cs="Times New Roman"/>
          <w:sz w:val="24"/>
          <w:szCs w:val="24"/>
          <w:lang w:eastAsia="ru-RU"/>
        </w:rPr>
        <w:t>наличие необходимых средств, оборудования, инвентаря, необходимых для оказания Услуг, в том числе наличие соответствующих квалифицированных человеческих ресурсов, задействованных при оказании Услуг;</w:t>
      </w:r>
    </w:p>
    <w:p w14:paraId="60B53CE6" w14:textId="0C555604" w:rsidR="00437B3E" w:rsidRPr="00CB67D4" w:rsidRDefault="00437B3E" w:rsidP="0086438D">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sidRPr="00CB67D4">
        <w:rPr>
          <w:rFonts w:ascii="Times New Roman" w:eastAsia="Times New Roman" w:hAnsi="Times New Roman" w:cs="Times New Roman"/>
          <w:sz w:val="24"/>
          <w:szCs w:val="24"/>
          <w:lang w:eastAsia="ru-RU"/>
        </w:rPr>
        <w:t xml:space="preserve">- качество и безопасность </w:t>
      </w:r>
      <w:r w:rsidR="0086438D">
        <w:rPr>
          <w:rFonts w:ascii="Times New Roman" w:eastAsia="Times New Roman" w:hAnsi="Times New Roman" w:cs="Times New Roman"/>
          <w:sz w:val="24"/>
          <w:szCs w:val="24"/>
          <w:lang w:eastAsia="ru-RU"/>
        </w:rPr>
        <w:t xml:space="preserve">Услуг </w:t>
      </w:r>
      <w:r w:rsidRPr="00CB67D4">
        <w:rPr>
          <w:rFonts w:ascii="Times New Roman" w:eastAsia="Times New Roman" w:hAnsi="Times New Roman" w:cs="Times New Roman"/>
          <w:sz w:val="24"/>
          <w:szCs w:val="24"/>
          <w:lang w:eastAsia="ru-RU"/>
        </w:rPr>
        <w:t>соответствует действующим стандартам и техническим требованиям, установленным в Российской Федерации;</w:t>
      </w:r>
    </w:p>
    <w:p w14:paraId="23EE2A95" w14:textId="1A92B4CD"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ar-SA"/>
        </w:rPr>
      </w:pPr>
      <w:r w:rsidRPr="00CB67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гарантийный срок на </w:t>
      </w:r>
      <w:r w:rsidR="0086438D">
        <w:rPr>
          <w:rFonts w:ascii="Times New Roman" w:eastAsia="Times New Roman" w:hAnsi="Times New Roman" w:cs="Times New Roman"/>
          <w:sz w:val="24"/>
          <w:szCs w:val="24"/>
          <w:lang w:eastAsia="ru-RU"/>
        </w:rPr>
        <w:t>результаты оказания Услуг</w:t>
      </w:r>
      <w:r>
        <w:rPr>
          <w:rFonts w:ascii="Times New Roman" w:eastAsia="Times New Roman" w:hAnsi="Times New Roman" w:cs="Times New Roman"/>
          <w:sz w:val="24"/>
          <w:szCs w:val="24"/>
          <w:lang w:eastAsia="ru-RU"/>
        </w:rPr>
        <w:t xml:space="preserve">: </w:t>
      </w:r>
      <w:r w:rsidR="0086438D">
        <w:rPr>
          <w:rFonts w:ascii="Times New Roman" w:eastAsia="Times New Roman" w:hAnsi="Times New Roman" w:cs="Times New Roman"/>
          <w:b/>
          <w:bCs/>
          <w:sz w:val="24"/>
          <w:szCs w:val="24"/>
          <w:lang w:eastAsia="ru-RU"/>
        </w:rPr>
        <w:t>3 (три)</w:t>
      </w:r>
      <w:r w:rsidRPr="003A4C66">
        <w:rPr>
          <w:rFonts w:ascii="Times New Roman" w:eastAsia="Times New Roman" w:hAnsi="Times New Roman" w:cs="Times New Roman"/>
          <w:b/>
          <w:bCs/>
          <w:sz w:val="24"/>
          <w:szCs w:val="24"/>
          <w:lang w:eastAsia="ru-RU"/>
        </w:rPr>
        <w:t xml:space="preserve"> календарных месяц</w:t>
      </w:r>
      <w:r w:rsidR="0086438D">
        <w:rPr>
          <w:rFonts w:ascii="Times New Roman" w:eastAsia="Times New Roman" w:hAnsi="Times New Roman" w:cs="Times New Roman"/>
          <w:b/>
          <w:bCs/>
          <w:sz w:val="24"/>
          <w:szCs w:val="24"/>
          <w:lang w:eastAsia="ru-RU"/>
        </w:rPr>
        <w:t>а</w:t>
      </w:r>
      <w:r w:rsidRPr="003A4C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даты приемки </w:t>
      </w:r>
      <w:r w:rsidR="0086438D">
        <w:rPr>
          <w:rFonts w:ascii="Times New Roman" w:eastAsia="Times New Roman" w:hAnsi="Times New Roman" w:cs="Times New Roman"/>
          <w:sz w:val="24"/>
          <w:szCs w:val="24"/>
          <w:lang w:eastAsia="ru-RU"/>
        </w:rPr>
        <w:t>Услуг</w:t>
      </w:r>
      <w:r>
        <w:rPr>
          <w:rFonts w:ascii="Times New Roman" w:eastAsia="Times New Roman" w:hAnsi="Times New Roman" w:cs="Times New Roman"/>
          <w:sz w:val="24"/>
          <w:szCs w:val="24"/>
          <w:lang w:eastAsia="ru-RU"/>
        </w:rPr>
        <w:t>, указанной в п. 3.6 Контракта</w:t>
      </w:r>
      <w:r w:rsidRPr="00CB67D4">
        <w:rPr>
          <w:rFonts w:ascii="Times New Roman" w:eastAsia="Times New Roman" w:hAnsi="Times New Roman" w:cs="Times New Roman"/>
          <w:sz w:val="24"/>
          <w:szCs w:val="24"/>
          <w:lang w:eastAsia="ar-SA"/>
        </w:rPr>
        <w:t xml:space="preserve">; </w:t>
      </w:r>
    </w:p>
    <w:p w14:paraId="02E4669B" w14:textId="1068D1B7"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sidRPr="00CB67D4">
        <w:rPr>
          <w:rFonts w:ascii="Times New Roman" w:eastAsia="Times New Roman" w:hAnsi="Times New Roman" w:cs="Times New Roman"/>
          <w:sz w:val="24"/>
          <w:szCs w:val="24"/>
          <w:lang w:eastAsia="ru-RU"/>
        </w:rPr>
        <w:t>-</w:t>
      </w:r>
      <w:r w:rsidRPr="00CB67D4">
        <w:rPr>
          <w:rFonts w:ascii="Calibri" w:eastAsia="Times New Roman" w:hAnsi="Calibri" w:cs="Calibri"/>
          <w:sz w:val="20"/>
          <w:szCs w:val="20"/>
          <w:lang w:eastAsia="ar-SA"/>
        </w:rPr>
        <w:t xml:space="preserve"> </w:t>
      </w:r>
      <w:r w:rsidRPr="00CB67D4">
        <w:rPr>
          <w:rFonts w:ascii="Times New Roman" w:eastAsia="Times New Roman" w:hAnsi="Times New Roman" w:cs="Times New Roman"/>
          <w:sz w:val="24"/>
          <w:szCs w:val="24"/>
          <w:lang w:eastAsia="ru-RU"/>
        </w:rPr>
        <w:t>одновременно с</w:t>
      </w:r>
      <w:r w:rsidR="0086438D">
        <w:rPr>
          <w:rFonts w:ascii="Times New Roman" w:eastAsia="Times New Roman" w:hAnsi="Times New Roman" w:cs="Times New Roman"/>
          <w:sz w:val="24"/>
          <w:szCs w:val="24"/>
          <w:lang w:eastAsia="ru-RU"/>
        </w:rPr>
        <w:t>о сдачей Услуг</w:t>
      </w:r>
      <w:r w:rsidRPr="00CB67D4">
        <w:rPr>
          <w:rFonts w:ascii="Times New Roman" w:eastAsia="Times New Roman" w:hAnsi="Times New Roman" w:cs="Times New Roman"/>
          <w:sz w:val="24"/>
          <w:szCs w:val="24"/>
          <w:lang w:eastAsia="ru-RU"/>
        </w:rPr>
        <w:t xml:space="preserve"> передать относящиеся к н</w:t>
      </w:r>
      <w:r w:rsidR="0065412D">
        <w:rPr>
          <w:rFonts w:ascii="Times New Roman" w:eastAsia="Times New Roman" w:hAnsi="Times New Roman" w:cs="Times New Roman"/>
          <w:sz w:val="24"/>
          <w:szCs w:val="24"/>
          <w:lang w:eastAsia="ru-RU"/>
        </w:rPr>
        <w:t>им</w:t>
      </w:r>
      <w:r w:rsidRPr="00CB67D4">
        <w:rPr>
          <w:rFonts w:ascii="Times New Roman" w:eastAsia="Times New Roman" w:hAnsi="Times New Roman" w:cs="Times New Roman"/>
          <w:sz w:val="24"/>
          <w:szCs w:val="24"/>
          <w:lang w:eastAsia="ru-RU"/>
        </w:rPr>
        <w:t xml:space="preserve"> документы</w:t>
      </w:r>
      <w:r>
        <w:rPr>
          <w:rFonts w:ascii="Times New Roman" w:eastAsia="Times New Roman" w:hAnsi="Times New Roman" w:cs="Times New Roman"/>
          <w:sz w:val="24"/>
          <w:szCs w:val="24"/>
          <w:lang w:eastAsia="ru-RU"/>
        </w:rPr>
        <w:t>, указанные в п. 3.1.2 Контракта.</w:t>
      </w:r>
    </w:p>
    <w:p w14:paraId="4C3299AB" w14:textId="31C7EC83" w:rsidR="00437B3E" w:rsidRPr="00437B3E"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CB67D4">
        <w:rPr>
          <w:rFonts w:ascii="Times New Roman" w:eastAsia="Times New Roman" w:hAnsi="Times New Roman" w:cs="Times New Roman"/>
          <w:sz w:val="24"/>
          <w:szCs w:val="24"/>
          <w:lang w:eastAsia="ru-RU"/>
        </w:rPr>
        <w:t>.</w:t>
      </w:r>
      <w:r w:rsidRPr="00CB67D4">
        <w:rPr>
          <w:rFonts w:ascii="Times New Roman" w:eastAsia="Times New Roman" w:hAnsi="Times New Roman" w:cs="Times New Roman"/>
          <w:sz w:val="24"/>
          <w:szCs w:val="24"/>
          <w:lang w:eastAsia="ru-RU"/>
        </w:rPr>
        <w:tab/>
      </w:r>
      <w:r w:rsidRPr="00437B3E">
        <w:rPr>
          <w:rFonts w:ascii="Times New Roman" w:eastAsia="Times New Roman" w:hAnsi="Times New Roman" w:cs="Times New Roman"/>
          <w:sz w:val="24"/>
          <w:szCs w:val="24"/>
          <w:lang w:eastAsia="ru-RU"/>
        </w:rPr>
        <w:t xml:space="preserve">Наличие гарантии может подтверждаться выдачей </w:t>
      </w:r>
      <w:r w:rsidR="0065412D">
        <w:rPr>
          <w:rFonts w:ascii="Times New Roman" w:eastAsia="Times New Roman" w:hAnsi="Times New Roman" w:cs="Times New Roman"/>
          <w:sz w:val="24"/>
          <w:szCs w:val="24"/>
          <w:lang w:eastAsia="ru-RU"/>
        </w:rPr>
        <w:t xml:space="preserve">Исполнителем </w:t>
      </w:r>
      <w:r w:rsidRPr="00437B3E">
        <w:rPr>
          <w:rFonts w:ascii="Times New Roman" w:eastAsia="Times New Roman" w:hAnsi="Times New Roman" w:cs="Times New Roman"/>
          <w:sz w:val="24"/>
          <w:szCs w:val="24"/>
          <w:lang w:eastAsia="ru-RU"/>
        </w:rPr>
        <w:t xml:space="preserve">гарантийного талона или иного гарантийного документа на </w:t>
      </w:r>
      <w:r w:rsidR="0065412D">
        <w:rPr>
          <w:rFonts w:ascii="Times New Roman" w:eastAsia="Times New Roman" w:hAnsi="Times New Roman" w:cs="Times New Roman"/>
          <w:sz w:val="24"/>
          <w:szCs w:val="24"/>
          <w:lang w:eastAsia="ru-RU"/>
        </w:rPr>
        <w:t>оказанные Услуги</w:t>
      </w:r>
      <w:r w:rsidRPr="00437B3E">
        <w:rPr>
          <w:rFonts w:ascii="Times New Roman" w:eastAsia="Times New Roman" w:hAnsi="Times New Roman" w:cs="Times New Roman"/>
          <w:sz w:val="24"/>
          <w:szCs w:val="24"/>
          <w:lang w:eastAsia="ru-RU"/>
        </w:rPr>
        <w:t xml:space="preserve"> (в случае его наличия), заполненный надлежащим образом</w:t>
      </w:r>
      <w:r w:rsidR="0065412D">
        <w:rPr>
          <w:rFonts w:ascii="Times New Roman" w:eastAsia="Times New Roman" w:hAnsi="Times New Roman" w:cs="Times New Roman"/>
          <w:sz w:val="24"/>
          <w:szCs w:val="24"/>
          <w:lang w:eastAsia="ru-RU"/>
        </w:rPr>
        <w:t xml:space="preserve">, </w:t>
      </w:r>
      <w:r w:rsidRPr="00437B3E">
        <w:rPr>
          <w:rFonts w:ascii="Times New Roman" w:eastAsia="Times New Roman" w:hAnsi="Times New Roman" w:cs="Times New Roman"/>
          <w:sz w:val="24"/>
          <w:szCs w:val="24"/>
          <w:lang w:eastAsia="ru-RU"/>
        </w:rPr>
        <w:t xml:space="preserve">при этом такой гарантийный документ должен соответствовать условиям гарантийных обязательств по настоящему </w:t>
      </w:r>
      <w:r>
        <w:rPr>
          <w:rFonts w:ascii="Times New Roman" w:eastAsia="Times New Roman" w:hAnsi="Times New Roman" w:cs="Times New Roman"/>
          <w:sz w:val="24"/>
          <w:szCs w:val="24"/>
          <w:lang w:eastAsia="ru-RU"/>
        </w:rPr>
        <w:t>Контракту</w:t>
      </w:r>
      <w:r w:rsidRPr="00437B3E">
        <w:rPr>
          <w:rFonts w:ascii="Times New Roman" w:eastAsia="Times New Roman" w:hAnsi="Times New Roman" w:cs="Times New Roman"/>
          <w:sz w:val="24"/>
          <w:szCs w:val="24"/>
          <w:lang w:eastAsia="ru-RU"/>
        </w:rPr>
        <w:t>.</w:t>
      </w:r>
    </w:p>
    <w:p w14:paraId="4B80DA43" w14:textId="585D4F40"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3</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t xml:space="preserve">Гарантийные обязательства выполняются </w:t>
      </w:r>
      <w:r w:rsidR="0065412D">
        <w:rPr>
          <w:rFonts w:ascii="Times New Roman" w:eastAsia="Times New Roman" w:hAnsi="Times New Roman" w:cs="Times New Roman"/>
          <w:sz w:val="24"/>
          <w:szCs w:val="24"/>
          <w:lang w:eastAsia="ar-SA"/>
        </w:rPr>
        <w:t>Исполнителем</w:t>
      </w:r>
      <w:r w:rsidRPr="00CB67D4">
        <w:rPr>
          <w:rFonts w:ascii="Times New Roman" w:eastAsia="Times New Roman" w:hAnsi="Times New Roman" w:cs="Times New Roman"/>
          <w:sz w:val="24"/>
          <w:szCs w:val="24"/>
          <w:lang w:eastAsia="ar-SA"/>
        </w:rPr>
        <w:t xml:space="preserve"> при условии соблюдения Заказчиком правил и условий эксплуатации</w:t>
      </w:r>
      <w:r>
        <w:rPr>
          <w:rFonts w:ascii="Times New Roman" w:eastAsia="Times New Roman" w:hAnsi="Times New Roman" w:cs="Times New Roman"/>
          <w:sz w:val="24"/>
          <w:szCs w:val="24"/>
          <w:lang w:eastAsia="ar-SA"/>
        </w:rPr>
        <w:t>, сборки</w:t>
      </w:r>
      <w:r w:rsidRPr="00CB67D4">
        <w:rPr>
          <w:rFonts w:ascii="Times New Roman" w:eastAsia="Times New Roman" w:hAnsi="Times New Roman" w:cs="Times New Roman"/>
          <w:sz w:val="24"/>
          <w:szCs w:val="24"/>
          <w:lang w:eastAsia="ar-SA"/>
        </w:rPr>
        <w:t xml:space="preserve"> и хранения</w:t>
      </w:r>
      <w:r w:rsidR="0065412D">
        <w:rPr>
          <w:rFonts w:ascii="Times New Roman" w:eastAsia="Times New Roman" w:hAnsi="Times New Roman" w:cs="Times New Roman"/>
          <w:sz w:val="24"/>
          <w:szCs w:val="24"/>
          <w:lang w:eastAsia="ar-SA"/>
        </w:rPr>
        <w:t xml:space="preserve"> объекта (имущества) Заказчика, подлежащего ремонту</w:t>
      </w:r>
      <w:r w:rsidRPr="00CB67D4">
        <w:rPr>
          <w:rFonts w:ascii="Times New Roman" w:eastAsia="Times New Roman" w:hAnsi="Times New Roman" w:cs="Times New Roman"/>
          <w:sz w:val="24"/>
          <w:szCs w:val="24"/>
          <w:lang w:eastAsia="ar-SA"/>
        </w:rPr>
        <w:t>.</w:t>
      </w:r>
    </w:p>
    <w:p w14:paraId="2942191A" w14:textId="36F4CB69" w:rsidR="00437B3E" w:rsidRPr="00CB67D4"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t xml:space="preserve">В случае </w:t>
      </w:r>
      <w:r w:rsidR="0065412D">
        <w:rPr>
          <w:rFonts w:ascii="Times New Roman" w:eastAsia="Times New Roman" w:hAnsi="Times New Roman" w:cs="Times New Roman"/>
          <w:sz w:val="24"/>
          <w:szCs w:val="24"/>
          <w:lang w:eastAsia="ar-SA"/>
        </w:rPr>
        <w:t xml:space="preserve">оказания Услуг </w:t>
      </w:r>
      <w:r w:rsidRPr="00CB67D4">
        <w:rPr>
          <w:rFonts w:ascii="Times New Roman" w:eastAsia="Times New Roman" w:hAnsi="Times New Roman" w:cs="Times New Roman"/>
          <w:sz w:val="24"/>
          <w:szCs w:val="24"/>
          <w:lang w:eastAsia="ar-SA"/>
        </w:rPr>
        <w:t xml:space="preserve">ненадлежащего качества, </w:t>
      </w:r>
      <w:r>
        <w:rPr>
          <w:rFonts w:ascii="Times New Roman" w:eastAsia="Times New Roman" w:hAnsi="Times New Roman" w:cs="Times New Roman"/>
          <w:sz w:val="24"/>
          <w:szCs w:val="24"/>
          <w:lang w:eastAsia="ar-SA"/>
        </w:rPr>
        <w:t>подлежащ</w:t>
      </w:r>
      <w:r w:rsidR="0065412D">
        <w:rPr>
          <w:rFonts w:ascii="Times New Roman" w:eastAsia="Times New Roman" w:hAnsi="Times New Roman" w:cs="Times New Roman"/>
          <w:sz w:val="24"/>
          <w:szCs w:val="24"/>
          <w:lang w:eastAsia="ar-SA"/>
        </w:rPr>
        <w:t>их</w:t>
      </w:r>
      <w:r>
        <w:rPr>
          <w:rFonts w:ascii="Times New Roman" w:eastAsia="Times New Roman" w:hAnsi="Times New Roman" w:cs="Times New Roman"/>
          <w:sz w:val="24"/>
          <w:szCs w:val="24"/>
          <w:lang w:eastAsia="ar-SA"/>
        </w:rPr>
        <w:t xml:space="preserve"> устранению (ремонту) </w:t>
      </w:r>
      <w:r w:rsidRPr="00CB67D4">
        <w:rPr>
          <w:rFonts w:ascii="Times New Roman" w:eastAsia="Times New Roman" w:hAnsi="Times New Roman" w:cs="Times New Roman"/>
          <w:sz w:val="24"/>
          <w:szCs w:val="24"/>
          <w:lang w:eastAsia="ar-SA"/>
        </w:rPr>
        <w:t>в течение гарантийного срока</w:t>
      </w:r>
      <w:r>
        <w:rPr>
          <w:rFonts w:ascii="Times New Roman" w:eastAsia="Times New Roman" w:hAnsi="Times New Roman" w:cs="Times New Roman"/>
          <w:sz w:val="24"/>
          <w:szCs w:val="24"/>
          <w:lang w:eastAsia="ar-SA"/>
        </w:rPr>
        <w:t xml:space="preserve"> - действуют положения п. 4.3.8 Контракта.</w:t>
      </w:r>
    </w:p>
    <w:p w14:paraId="67C9CF56" w14:textId="77777777" w:rsidR="00437B3E" w:rsidRPr="00CB67D4"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t>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eastAsia="Times New Roman" w:hAnsi="Times New Roman" w:cs="Times New Roman"/>
          <w:sz w:val="24"/>
          <w:szCs w:val="24"/>
          <w:lang w:eastAsia="ar-SA"/>
        </w:rPr>
        <w:t xml:space="preserve"> - действуют положения п. 4.3.9 Контракта.</w:t>
      </w:r>
    </w:p>
    <w:p w14:paraId="1575BBA5" w14:textId="51C2DA8F" w:rsidR="00437B3E" w:rsidRPr="00CB67D4" w:rsidRDefault="00437B3E" w:rsidP="0065412D">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6</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r>
      <w:r w:rsidR="0065412D">
        <w:rPr>
          <w:rFonts w:ascii="Times New Roman" w:eastAsia="Times New Roman" w:hAnsi="Times New Roman" w:cs="Times New Roman"/>
          <w:sz w:val="24"/>
          <w:szCs w:val="24"/>
          <w:lang w:eastAsia="ar-SA"/>
        </w:rPr>
        <w:t>В</w:t>
      </w:r>
      <w:r>
        <w:rPr>
          <w:rFonts w:ascii="Times New Roman" w:eastAsia="Times New Roman" w:hAnsi="Times New Roman" w:cs="Times New Roman"/>
          <w:sz w:val="24"/>
          <w:szCs w:val="24"/>
          <w:lang w:eastAsia="ar-SA"/>
        </w:rPr>
        <w:t xml:space="preserve"> случае выявления</w:t>
      </w:r>
      <w:r w:rsidR="0065412D">
        <w:rPr>
          <w:rFonts w:ascii="Times New Roman" w:eastAsia="Times New Roman" w:hAnsi="Times New Roman" w:cs="Times New Roman"/>
          <w:sz w:val="24"/>
          <w:szCs w:val="24"/>
          <w:lang w:eastAsia="ar-SA"/>
        </w:rPr>
        <w:t xml:space="preserve"> оказания Услуг не в полном объеме</w:t>
      </w:r>
      <w:r>
        <w:rPr>
          <w:rFonts w:ascii="Times New Roman" w:eastAsia="Times New Roman" w:hAnsi="Times New Roman" w:cs="Times New Roman"/>
          <w:sz w:val="24"/>
          <w:szCs w:val="24"/>
          <w:lang w:eastAsia="ar-SA"/>
        </w:rPr>
        <w:t xml:space="preserve"> при гарантийном обслуживании (по обстоятельствам, возникновение которых невозможно было предвидеть при приемке) в соответствии с п. 4.3.8 Контракта или п. 4.3.9 Контракта.</w:t>
      </w:r>
    </w:p>
    <w:p w14:paraId="60AC76F1" w14:textId="44117628" w:rsidR="00437B3E" w:rsidRPr="00CB67D4"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E0543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7</w:t>
      </w:r>
      <w:r w:rsidRPr="00E05434">
        <w:rPr>
          <w:rFonts w:ascii="Times New Roman" w:eastAsia="Times New Roman" w:hAnsi="Times New Roman" w:cs="Times New Roman"/>
          <w:sz w:val="24"/>
          <w:szCs w:val="24"/>
          <w:lang w:eastAsia="ar-SA"/>
        </w:rPr>
        <w:t>.</w:t>
      </w:r>
      <w:r w:rsidRPr="00E05434">
        <w:rPr>
          <w:rFonts w:ascii="Times New Roman" w:eastAsia="Times New Roman" w:hAnsi="Times New Roman" w:cs="Times New Roman"/>
          <w:sz w:val="24"/>
          <w:szCs w:val="24"/>
          <w:lang w:eastAsia="ar-SA"/>
        </w:rPr>
        <w:tab/>
        <w:t xml:space="preserve">В случае </w:t>
      </w:r>
      <w:r w:rsidR="0065412D">
        <w:rPr>
          <w:rFonts w:ascii="Times New Roman" w:eastAsia="Times New Roman" w:hAnsi="Times New Roman" w:cs="Times New Roman"/>
          <w:sz w:val="24"/>
          <w:szCs w:val="24"/>
          <w:lang w:eastAsia="ar-SA"/>
        </w:rPr>
        <w:t xml:space="preserve">оказания Услуг заново в полном объеме </w:t>
      </w:r>
      <w:r w:rsidRPr="00E05434">
        <w:rPr>
          <w:rFonts w:ascii="Times New Roman" w:eastAsia="Times New Roman" w:hAnsi="Times New Roman" w:cs="Times New Roman"/>
          <w:sz w:val="24"/>
          <w:szCs w:val="24"/>
          <w:lang w:eastAsia="ar-SA"/>
        </w:rPr>
        <w:t xml:space="preserve">гарантийный срок исчисляется заново со дня </w:t>
      </w:r>
      <w:r w:rsidR="0065412D">
        <w:rPr>
          <w:rFonts w:ascii="Times New Roman" w:eastAsia="Times New Roman" w:hAnsi="Times New Roman" w:cs="Times New Roman"/>
          <w:sz w:val="24"/>
          <w:szCs w:val="24"/>
          <w:lang w:eastAsia="ar-SA"/>
        </w:rPr>
        <w:t>такого оказания.</w:t>
      </w:r>
    </w:p>
    <w:p w14:paraId="535BD8C3" w14:textId="4AE6112B" w:rsidR="00437B3E" w:rsidRPr="00CB67D4"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8</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t xml:space="preserve">При спорных вопросах о причинах возникновения недостатков в </w:t>
      </w:r>
      <w:r w:rsidR="0065412D">
        <w:rPr>
          <w:rFonts w:ascii="Times New Roman" w:eastAsia="Times New Roman" w:hAnsi="Times New Roman" w:cs="Times New Roman"/>
          <w:sz w:val="24"/>
          <w:szCs w:val="24"/>
          <w:lang w:eastAsia="ar-SA"/>
        </w:rPr>
        <w:t>Услугах Исполнитель</w:t>
      </w:r>
      <w:r w:rsidRPr="00CB67D4">
        <w:rPr>
          <w:rFonts w:ascii="Times New Roman" w:eastAsia="Times New Roman" w:hAnsi="Times New Roman" w:cs="Times New Roman"/>
          <w:sz w:val="24"/>
          <w:szCs w:val="24"/>
          <w:lang w:eastAsia="ar-SA"/>
        </w:rPr>
        <w:t xml:space="preserve"> оставляет за собой право проведения технической экспертизы.</w:t>
      </w:r>
    </w:p>
    <w:p w14:paraId="0597892F" w14:textId="089CC20E" w:rsidR="00437B3E" w:rsidRPr="00CB67D4" w:rsidRDefault="00437B3E" w:rsidP="00437B3E">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CB67D4">
        <w:rPr>
          <w:rFonts w:ascii="Times New Roman" w:eastAsia="Times New Roman" w:hAnsi="Times New Roman" w:cs="Times New Roman"/>
          <w:sz w:val="24"/>
          <w:szCs w:val="24"/>
          <w:lang w:eastAsia="ru-RU"/>
        </w:rPr>
        <w:t xml:space="preserve">. Условия сохранения гарантии </w:t>
      </w:r>
      <w:r w:rsidR="0065412D">
        <w:rPr>
          <w:rFonts w:ascii="Times New Roman" w:eastAsia="Times New Roman" w:hAnsi="Times New Roman" w:cs="Times New Roman"/>
          <w:sz w:val="24"/>
          <w:szCs w:val="24"/>
          <w:lang w:eastAsia="ru-RU"/>
        </w:rPr>
        <w:t xml:space="preserve">Услуг Исполнителя </w:t>
      </w:r>
      <w:r w:rsidRPr="00CB67D4">
        <w:rPr>
          <w:rFonts w:ascii="Times New Roman" w:eastAsia="Times New Roman" w:hAnsi="Times New Roman" w:cs="Times New Roman"/>
          <w:sz w:val="24"/>
          <w:szCs w:val="24"/>
          <w:lang w:eastAsia="ru-RU"/>
        </w:rPr>
        <w:t>устанавливаются гарантийными условиями, указанными в условиях настоящего Контракта.</w:t>
      </w:r>
    </w:p>
    <w:p w14:paraId="33A6AE36" w14:textId="7BE2FFA8" w:rsidR="0065412D" w:rsidRPr="00CB67D4" w:rsidRDefault="00437B3E" w:rsidP="0065412D">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65412D">
        <w:rPr>
          <w:rFonts w:ascii="Times New Roman" w:eastAsia="Times New Roman" w:hAnsi="Times New Roman" w:cs="Times New Roman"/>
          <w:sz w:val="24"/>
          <w:szCs w:val="24"/>
          <w:lang w:eastAsia="ru-RU"/>
        </w:rPr>
        <w:t>Исполнитель</w:t>
      </w:r>
      <w:r w:rsidRPr="00CB67D4">
        <w:rPr>
          <w:rFonts w:ascii="Times New Roman" w:eastAsia="Times New Roman" w:hAnsi="Times New Roman" w:cs="Times New Roman"/>
          <w:sz w:val="24"/>
          <w:szCs w:val="24"/>
          <w:lang w:eastAsia="ru-RU"/>
        </w:rPr>
        <w:t xml:space="preserve"> не несет ответственности за недостатки (повреждения), не зафиксированные Сторонами письменно при передаче</w:t>
      </w:r>
      <w:r w:rsidR="0065412D">
        <w:rPr>
          <w:rFonts w:ascii="Times New Roman" w:eastAsia="Times New Roman" w:hAnsi="Times New Roman" w:cs="Times New Roman"/>
          <w:sz w:val="24"/>
          <w:szCs w:val="24"/>
          <w:lang w:eastAsia="ru-RU"/>
        </w:rPr>
        <w:t xml:space="preserve"> Услуг и их результатов</w:t>
      </w:r>
      <w:r w:rsidRPr="00CB67D4">
        <w:rPr>
          <w:rFonts w:ascii="Times New Roman" w:eastAsia="Times New Roman" w:hAnsi="Times New Roman" w:cs="Times New Roman"/>
          <w:sz w:val="24"/>
          <w:szCs w:val="24"/>
          <w:lang w:eastAsia="ru-RU"/>
        </w:rPr>
        <w:t xml:space="preserve">, за исключением скрытых дефектов, выявление </w:t>
      </w:r>
      <w:r>
        <w:rPr>
          <w:rFonts w:ascii="Times New Roman" w:eastAsia="Times New Roman" w:hAnsi="Times New Roman" w:cs="Times New Roman"/>
          <w:sz w:val="24"/>
          <w:szCs w:val="24"/>
          <w:lang w:eastAsia="ru-RU"/>
        </w:rPr>
        <w:t>к</w:t>
      </w:r>
      <w:r w:rsidRPr="00CB67D4">
        <w:rPr>
          <w:rFonts w:ascii="Times New Roman" w:eastAsia="Times New Roman" w:hAnsi="Times New Roman" w:cs="Times New Roman"/>
          <w:sz w:val="24"/>
          <w:szCs w:val="24"/>
          <w:lang w:eastAsia="ru-RU"/>
        </w:rPr>
        <w:t xml:space="preserve">оторых возможно только в процессе эксплуатации </w:t>
      </w:r>
      <w:r w:rsidR="0065412D">
        <w:rPr>
          <w:rFonts w:ascii="Times New Roman" w:eastAsia="Times New Roman" w:hAnsi="Times New Roman" w:cs="Times New Roman"/>
          <w:sz w:val="24"/>
          <w:szCs w:val="24"/>
          <w:lang w:eastAsia="ar-SA"/>
        </w:rPr>
        <w:t>объекта (имущества) Заказчика, подлежащего ремонту</w:t>
      </w:r>
      <w:r w:rsidR="0065412D" w:rsidRPr="00CB67D4">
        <w:rPr>
          <w:rFonts w:ascii="Times New Roman" w:eastAsia="Times New Roman" w:hAnsi="Times New Roman" w:cs="Times New Roman"/>
          <w:sz w:val="24"/>
          <w:szCs w:val="24"/>
          <w:lang w:eastAsia="ar-SA"/>
        </w:rPr>
        <w:t>.</w:t>
      </w:r>
    </w:p>
    <w:p w14:paraId="5B849FAD" w14:textId="1111FE74" w:rsidR="00437B3E" w:rsidRPr="00CB67D4" w:rsidRDefault="00437B3E" w:rsidP="00437B3E">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CB67D4">
        <w:rPr>
          <w:rFonts w:ascii="Times New Roman" w:eastAsia="Times New Roman" w:hAnsi="Times New Roman" w:cs="Times New Roman"/>
          <w:sz w:val="24"/>
          <w:szCs w:val="24"/>
          <w:lang w:eastAsia="ru-RU"/>
        </w:rPr>
        <w:t xml:space="preserve">. Гарантия не распространяется на ущерб, возникший вследствие неправильного или небрежного </w:t>
      </w:r>
      <w:r w:rsidR="0065412D">
        <w:rPr>
          <w:rFonts w:ascii="Times New Roman" w:eastAsia="Times New Roman" w:hAnsi="Times New Roman" w:cs="Times New Roman"/>
          <w:sz w:val="24"/>
          <w:szCs w:val="24"/>
          <w:lang w:eastAsia="ru-RU"/>
        </w:rPr>
        <w:t xml:space="preserve">и неправильного </w:t>
      </w:r>
      <w:r w:rsidRPr="00CB67D4">
        <w:rPr>
          <w:rFonts w:ascii="Times New Roman" w:eastAsia="Times New Roman" w:hAnsi="Times New Roman" w:cs="Times New Roman"/>
          <w:sz w:val="24"/>
          <w:szCs w:val="24"/>
          <w:lang w:eastAsia="ru-RU"/>
        </w:rPr>
        <w:t xml:space="preserve">хранения, монтажа, </w:t>
      </w:r>
      <w:r>
        <w:rPr>
          <w:rFonts w:ascii="Times New Roman" w:eastAsia="Times New Roman" w:hAnsi="Times New Roman" w:cs="Times New Roman"/>
          <w:sz w:val="24"/>
          <w:szCs w:val="24"/>
          <w:lang w:eastAsia="ru-RU"/>
        </w:rPr>
        <w:t xml:space="preserve">сборки, </w:t>
      </w:r>
      <w:r w:rsidRPr="00CB67D4">
        <w:rPr>
          <w:rFonts w:ascii="Times New Roman" w:eastAsia="Times New Roman" w:hAnsi="Times New Roman" w:cs="Times New Roman"/>
          <w:sz w:val="24"/>
          <w:szCs w:val="24"/>
          <w:lang w:eastAsia="ru-RU"/>
        </w:rPr>
        <w:t xml:space="preserve">эксплуатации, либо действий третьих лиц или непреодолимой силы. </w:t>
      </w:r>
    </w:p>
    <w:p w14:paraId="09EE9CF2" w14:textId="77777777" w:rsidR="00437B3E" w:rsidRPr="00437B3E" w:rsidRDefault="00437B3E" w:rsidP="00437B3E">
      <w:pPr>
        <w:widowControl w:val="0"/>
        <w:tabs>
          <w:tab w:val="left" w:pos="1276"/>
        </w:tabs>
        <w:spacing w:after="0" w:line="240" w:lineRule="auto"/>
        <w:ind w:firstLine="709"/>
        <w:jc w:val="both"/>
        <w:rPr>
          <w:rFonts w:ascii="Times New Roman" w:eastAsia="Times New Roman" w:hAnsi="Times New Roman" w:cs="Times New Roman"/>
          <w:b/>
          <w:bCs/>
          <w:sz w:val="24"/>
          <w:szCs w:val="24"/>
          <w:lang w:eastAsia="ru-RU"/>
        </w:rPr>
      </w:pPr>
      <w:r w:rsidRPr="00437B3E">
        <w:rPr>
          <w:rFonts w:ascii="Times New Roman" w:eastAsia="Times New Roman" w:hAnsi="Times New Roman" w:cs="Times New Roman"/>
          <w:b/>
          <w:bCs/>
          <w:sz w:val="24"/>
          <w:szCs w:val="24"/>
          <w:lang w:eastAsia="ru-RU"/>
        </w:rPr>
        <w:t>5.12. Заказчик обязуется:</w:t>
      </w:r>
    </w:p>
    <w:p w14:paraId="2207B560" w14:textId="779EC465" w:rsidR="00437B3E" w:rsidRPr="00CB67D4"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CB67D4">
        <w:rPr>
          <w:rFonts w:ascii="Times New Roman" w:eastAsia="Times New Roman" w:hAnsi="Times New Roman" w:cs="Times New Roman"/>
          <w:sz w:val="24"/>
          <w:szCs w:val="24"/>
          <w:lang w:eastAsia="ru-RU"/>
        </w:rPr>
        <w:t>.1. Соблюдать правила эксплуатации</w:t>
      </w:r>
      <w:r w:rsidR="0065412D">
        <w:rPr>
          <w:rFonts w:ascii="Times New Roman" w:eastAsia="Times New Roman" w:hAnsi="Times New Roman" w:cs="Times New Roman"/>
          <w:sz w:val="24"/>
          <w:szCs w:val="24"/>
          <w:lang w:eastAsia="ru-RU"/>
        </w:rPr>
        <w:t>, хранения, монтажа</w:t>
      </w:r>
      <w:r w:rsidRPr="00CB67D4">
        <w:rPr>
          <w:rFonts w:ascii="Times New Roman" w:eastAsia="Times New Roman" w:hAnsi="Times New Roman" w:cs="Times New Roman"/>
          <w:sz w:val="24"/>
          <w:szCs w:val="24"/>
          <w:lang w:eastAsia="ru-RU"/>
        </w:rPr>
        <w:t xml:space="preserve"> и </w:t>
      </w:r>
      <w:r w:rsidR="00DE1568">
        <w:rPr>
          <w:rFonts w:ascii="Times New Roman" w:eastAsia="Times New Roman" w:hAnsi="Times New Roman" w:cs="Times New Roman"/>
          <w:sz w:val="24"/>
          <w:szCs w:val="24"/>
          <w:lang w:eastAsia="ru-RU"/>
        </w:rPr>
        <w:t xml:space="preserve">сборки </w:t>
      </w:r>
      <w:r w:rsidRPr="00CB67D4">
        <w:rPr>
          <w:rFonts w:ascii="Times New Roman" w:eastAsia="Times New Roman" w:hAnsi="Times New Roman" w:cs="Times New Roman"/>
          <w:sz w:val="24"/>
          <w:szCs w:val="24"/>
          <w:lang w:eastAsia="ru-RU"/>
        </w:rPr>
        <w:t xml:space="preserve">в соответствии с </w:t>
      </w:r>
      <w:r w:rsidR="0065412D">
        <w:rPr>
          <w:rFonts w:ascii="Times New Roman" w:eastAsia="Times New Roman" w:hAnsi="Times New Roman" w:cs="Times New Roman"/>
          <w:sz w:val="24"/>
          <w:szCs w:val="24"/>
          <w:lang w:eastAsia="ru-RU"/>
        </w:rPr>
        <w:t xml:space="preserve">применяемыми </w:t>
      </w:r>
      <w:r w:rsidRPr="00CB67D4">
        <w:rPr>
          <w:rFonts w:ascii="Times New Roman" w:eastAsia="Times New Roman" w:hAnsi="Times New Roman" w:cs="Times New Roman"/>
          <w:sz w:val="24"/>
          <w:szCs w:val="24"/>
          <w:lang w:eastAsia="ru-RU"/>
        </w:rPr>
        <w:t>требованиями</w:t>
      </w:r>
      <w:r w:rsidR="0065412D">
        <w:rPr>
          <w:rFonts w:ascii="Times New Roman" w:eastAsia="Times New Roman" w:hAnsi="Times New Roman" w:cs="Times New Roman"/>
          <w:sz w:val="24"/>
          <w:szCs w:val="24"/>
          <w:lang w:eastAsia="ru-RU"/>
        </w:rPr>
        <w:t xml:space="preserve"> к таким эксплуатации, хранению, монтажу и сборке;</w:t>
      </w:r>
    </w:p>
    <w:p w14:paraId="3097D7E6" w14:textId="22B4FF08" w:rsidR="00437B3E" w:rsidRPr="00CB67D4"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sidR="0065412D">
        <w:rPr>
          <w:rFonts w:ascii="Times New Roman" w:eastAsia="Times New Roman" w:hAnsi="Times New Roman" w:cs="Times New Roman"/>
          <w:sz w:val="24"/>
          <w:szCs w:val="24"/>
          <w:lang w:eastAsia="ru-RU"/>
        </w:rPr>
        <w:t>3</w:t>
      </w:r>
      <w:r w:rsidRPr="00CB67D4">
        <w:rPr>
          <w:rFonts w:ascii="Times New Roman" w:eastAsia="Times New Roman" w:hAnsi="Times New Roman" w:cs="Times New Roman"/>
          <w:sz w:val="24"/>
          <w:szCs w:val="24"/>
          <w:lang w:eastAsia="ru-RU"/>
        </w:rPr>
        <w:t xml:space="preserve">. </w:t>
      </w:r>
      <w:r w:rsidR="0065412D">
        <w:rPr>
          <w:rFonts w:ascii="Times New Roman" w:eastAsia="Times New Roman" w:hAnsi="Times New Roman" w:cs="Times New Roman"/>
          <w:sz w:val="24"/>
          <w:szCs w:val="24"/>
          <w:lang w:eastAsia="ru-RU"/>
        </w:rPr>
        <w:t>Исполнитель</w:t>
      </w:r>
      <w:r w:rsidRPr="00CB67D4">
        <w:rPr>
          <w:rFonts w:ascii="Times New Roman" w:eastAsia="Times New Roman" w:hAnsi="Times New Roman" w:cs="Times New Roman"/>
          <w:sz w:val="24"/>
          <w:szCs w:val="24"/>
          <w:lang w:eastAsia="ru-RU"/>
        </w:rPr>
        <w:t xml:space="preserve"> освобождается от выполнения гарантийных обязательств, и устранени</w:t>
      </w:r>
      <w:r>
        <w:rPr>
          <w:rFonts w:ascii="Times New Roman" w:eastAsia="Times New Roman" w:hAnsi="Times New Roman" w:cs="Times New Roman"/>
          <w:sz w:val="24"/>
          <w:szCs w:val="24"/>
          <w:lang w:eastAsia="ru-RU"/>
        </w:rPr>
        <w:t>е</w:t>
      </w:r>
      <w:r w:rsidRPr="00CB67D4">
        <w:rPr>
          <w:rFonts w:ascii="Times New Roman" w:eastAsia="Times New Roman" w:hAnsi="Times New Roman" w:cs="Times New Roman"/>
          <w:sz w:val="24"/>
          <w:szCs w:val="24"/>
          <w:lang w:eastAsia="ru-RU"/>
        </w:rPr>
        <w:t xml:space="preserve"> неисправностей производится за счет Заказчика в случаях:</w:t>
      </w:r>
    </w:p>
    <w:p w14:paraId="4C426234" w14:textId="66D1302C" w:rsidR="00437B3E" w:rsidRPr="00CB67D4" w:rsidRDefault="00437B3E" w:rsidP="0065412D">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sidR="0065412D">
        <w:rPr>
          <w:rFonts w:ascii="Times New Roman" w:eastAsia="Times New Roman" w:hAnsi="Times New Roman" w:cs="Times New Roman"/>
          <w:sz w:val="24"/>
          <w:szCs w:val="24"/>
          <w:lang w:eastAsia="ru-RU"/>
        </w:rPr>
        <w:t>3</w:t>
      </w:r>
      <w:r w:rsidRPr="00CB67D4">
        <w:rPr>
          <w:rFonts w:ascii="Times New Roman" w:eastAsia="Times New Roman" w:hAnsi="Times New Roman" w:cs="Times New Roman"/>
          <w:sz w:val="24"/>
          <w:szCs w:val="24"/>
          <w:lang w:eastAsia="ru-RU"/>
        </w:rPr>
        <w:t xml:space="preserve">.1. Неисправности возникли по вине Заказчика и связаны с хранением </w:t>
      </w:r>
      <w:r w:rsidR="0065412D">
        <w:rPr>
          <w:rFonts w:ascii="Times New Roman" w:eastAsia="Times New Roman" w:hAnsi="Times New Roman" w:cs="Times New Roman"/>
          <w:sz w:val="24"/>
          <w:szCs w:val="24"/>
          <w:lang w:eastAsia="ar-SA"/>
        </w:rPr>
        <w:t>объекта (имущества) Заказчика, подлежащего ремонту,</w:t>
      </w:r>
      <w:r w:rsidRPr="00CB67D4">
        <w:rPr>
          <w:rFonts w:ascii="Times New Roman" w:eastAsia="Times New Roman" w:hAnsi="Times New Roman" w:cs="Times New Roman"/>
          <w:sz w:val="24"/>
          <w:szCs w:val="24"/>
          <w:lang w:eastAsia="ru-RU"/>
        </w:rPr>
        <w:t xml:space="preserve"> в несоответствующих условиях; наличием на </w:t>
      </w:r>
      <w:r w:rsidR="0065412D">
        <w:rPr>
          <w:rFonts w:ascii="Times New Roman" w:eastAsia="Times New Roman" w:hAnsi="Times New Roman" w:cs="Times New Roman"/>
          <w:sz w:val="24"/>
          <w:szCs w:val="24"/>
          <w:lang w:eastAsia="ru-RU"/>
        </w:rPr>
        <w:t xml:space="preserve">таком объекте </w:t>
      </w:r>
      <w:r w:rsidRPr="00CB67D4">
        <w:rPr>
          <w:rFonts w:ascii="Times New Roman" w:eastAsia="Times New Roman" w:hAnsi="Times New Roman" w:cs="Times New Roman"/>
          <w:sz w:val="24"/>
          <w:szCs w:val="24"/>
          <w:lang w:eastAsia="ru-RU"/>
        </w:rPr>
        <w:t xml:space="preserve">следов задымления, сажи, пожара, затопления, следов действия грызунов; наличием механических повреждений, вызванных </w:t>
      </w:r>
      <w:r>
        <w:rPr>
          <w:rFonts w:ascii="Times New Roman" w:eastAsia="Times New Roman" w:hAnsi="Times New Roman" w:cs="Times New Roman"/>
          <w:sz w:val="24"/>
          <w:szCs w:val="24"/>
          <w:lang w:eastAsia="ru-RU"/>
        </w:rPr>
        <w:t>собственноручно Заказчиком</w:t>
      </w:r>
      <w:r w:rsidRPr="00CB67D4">
        <w:rPr>
          <w:rFonts w:ascii="Times New Roman" w:eastAsia="Times New Roman" w:hAnsi="Times New Roman" w:cs="Times New Roman"/>
          <w:sz w:val="24"/>
          <w:szCs w:val="24"/>
          <w:lang w:eastAsia="ru-RU"/>
        </w:rPr>
        <w:t xml:space="preserve">, падением </w:t>
      </w:r>
      <w:r w:rsidR="0065412D">
        <w:rPr>
          <w:rFonts w:ascii="Times New Roman" w:eastAsia="Times New Roman" w:hAnsi="Times New Roman" w:cs="Times New Roman"/>
          <w:sz w:val="24"/>
          <w:szCs w:val="24"/>
          <w:lang w:eastAsia="ru-RU"/>
        </w:rPr>
        <w:t xml:space="preserve">такого объекта </w:t>
      </w:r>
      <w:r>
        <w:rPr>
          <w:rFonts w:ascii="Times New Roman" w:eastAsia="Times New Roman" w:hAnsi="Times New Roman" w:cs="Times New Roman"/>
          <w:sz w:val="24"/>
          <w:szCs w:val="24"/>
          <w:lang w:eastAsia="ru-RU"/>
        </w:rPr>
        <w:t>по вине Заказчика</w:t>
      </w:r>
      <w:r w:rsidRPr="00CB67D4">
        <w:rPr>
          <w:rFonts w:ascii="Times New Roman" w:eastAsia="Times New Roman" w:hAnsi="Times New Roman" w:cs="Times New Roman"/>
          <w:sz w:val="24"/>
          <w:szCs w:val="24"/>
          <w:lang w:eastAsia="ru-RU"/>
        </w:rPr>
        <w:t xml:space="preserve">, и других происшествий, которые могли послужить причиной неисправности и/или связаны с неправомерными действиями </w:t>
      </w:r>
      <w:r>
        <w:rPr>
          <w:rFonts w:ascii="Times New Roman" w:eastAsia="Times New Roman" w:hAnsi="Times New Roman" w:cs="Times New Roman"/>
          <w:sz w:val="24"/>
          <w:szCs w:val="24"/>
          <w:lang w:eastAsia="ru-RU"/>
        </w:rPr>
        <w:t>Заказчика, а также обстоятельствами непреодолимой силы.</w:t>
      </w:r>
    </w:p>
    <w:p w14:paraId="4768AA27" w14:textId="367480C3" w:rsidR="0065412D"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sidR="0065412D">
        <w:rPr>
          <w:rFonts w:ascii="Times New Roman" w:eastAsia="Times New Roman" w:hAnsi="Times New Roman" w:cs="Times New Roman"/>
          <w:sz w:val="24"/>
          <w:szCs w:val="24"/>
          <w:lang w:eastAsia="ru-RU"/>
        </w:rPr>
        <w:t>3</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CB67D4">
        <w:rPr>
          <w:rFonts w:ascii="Times New Roman" w:eastAsia="Times New Roman" w:hAnsi="Times New Roman" w:cs="Times New Roman"/>
          <w:sz w:val="24"/>
          <w:szCs w:val="24"/>
          <w:lang w:eastAsia="ru-RU"/>
        </w:rPr>
        <w:t xml:space="preserve">. Заказчик нарушил требования, </w:t>
      </w:r>
      <w:r w:rsidR="0065412D">
        <w:rPr>
          <w:rFonts w:ascii="Times New Roman" w:eastAsia="Times New Roman" w:hAnsi="Times New Roman" w:cs="Times New Roman"/>
          <w:sz w:val="24"/>
          <w:szCs w:val="24"/>
          <w:lang w:eastAsia="ru-RU"/>
        </w:rPr>
        <w:t xml:space="preserve">применяемые к эксплуатации, хранению, монтажу и сборке </w:t>
      </w:r>
      <w:r w:rsidR="0065412D">
        <w:rPr>
          <w:rFonts w:ascii="Times New Roman" w:eastAsia="Times New Roman" w:hAnsi="Times New Roman" w:cs="Times New Roman"/>
          <w:sz w:val="24"/>
          <w:szCs w:val="24"/>
          <w:lang w:eastAsia="ar-SA"/>
        </w:rPr>
        <w:t>объекта (имущества) Заказчика, подлежащего ремонту.</w:t>
      </w:r>
    </w:p>
    <w:p w14:paraId="02F4F80C" w14:textId="51D85A9F" w:rsidR="00437B3E"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65412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450710">
        <w:rPr>
          <w:rFonts w:ascii="Times New Roman" w:eastAsia="Times New Roman" w:hAnsi="Times New Roman" w:cs="Times New Roman"/>
          <w:sz w:val="24"/>
          <w:szCs w:val="24"/>
          <w:lang w:eastAsia="ru-RU"/>
        </w:rPr>
        <w:t xml:space="preserve">Исполнитель </w:t>
      </w:r>
      <w:r>
        <w:rPr>
          <w:rFonts w:ascii="Times New Roman" w:eastAsia="Times New Roman" w:hAnsi="Times New Roman" w:cs="Times New Roman"/>
          <w:sz w:val="24"/>
          <w:szCs w:val="24"/>
          <w:lang w:eastAsia="ru-RU"/>
        </w:rPr>
        <w:t>не освобождается от выполнения гарантийных обязательств и устранение неисправностей производится за его счет в случаях, если неисправности возникли по причине некачественно</w:t>
      </w:r>
      <w:r w:rsidR="00450710">
        <w:rPr>
          <w:rFonts w:ascii="Times New Roman" w:eastAsia="Times New Roman" w:hAnsi="Times New Roman" w:cs="Times New Roman"/>
          <w:sz w:val="24"/>
          <w:szCs w:val="24"/>
          <w:lang w:eastAsia="ru-RU"/>
        </w:rPr>
        <w:t xml:space="preserve">го оказания Услуг </w:t>
      </w:r>
      <w:r>
        <w:rPr>
          <w:rFonts w:ascii="Times New Roman" w:eastAsia="Times New Roman" w:hAnsi="Times New Roman" w:cs="Times New Roman"/>
          <w:sz w:val="24"/>
          <w:szCs w:val="24"/>
          <w:lang w:eastAsia="ru-RU"/>
        </w:rPr>
        <w:t xml:space="preserve">и </w:t>
      </w:r>
      <w:r w:rsidR="00450710">
        <w:rPr>
          <w:rFonts w:ascii="Times New Roman" w:eastAsia="Times New Roman" w:hAnsi="Times New Roman" w:cs="Times New Roman"/>
          <w:sz w:val="24"/>
          <w:szCs w:val="24"/>
          <w:lang w:eastAsia="ru-RU"/>
        </w:rPr>
        <w:t xml:space="preserve">(или) применения некачественных и (или) небезопасных способов, технологий при оказании Услуг, в том числе применения некачественных материалов, средств, необходимых для оказания  Услуг </w:t>
      </w:r>
      <w:r>
        <w:rPr>
          <w:rFonts w:ascii="Times New Roman" w:eastAsia="Times New Roman" w:hAnsi="Times New Roman" w:cs="Times New Roman"/>
          <w:sz w:val="24"/>
          <w:szCs w:val="24"/>
          <w:lang w:eastAsia="ru-RU"/>
        </w:rPr>
        <w:t xml:space="preserve">(в случае невозможности определения качества </w:t>
      </w:r>
      <w:r w:rsidR="00450710">
        <w:rPr>
          <w:rFonts w:ascii="Times New Roman" w:eastAsia="Times New Roman" w:hAnsi="Times New Roman" w:cs="Times New Roman"/>
          <w:sz w:val="24"/>
          <w:szCs w:val="24"/>
          <w:lang w:eastAsia="ru-RU"/>
        </w:rPr>
        <w:t xml:space="preserve">результата Услуг </w:t>
      </w:r>
      <w:r>
        <w:rPr>
          <w:rFonts w:ascii="Times New Roman" w:eastAsia="Times New Roman" w:hAnsi="Times New Roman" w:cs="Times New Roman"/>
          <w:sz w:val="24"/>
          <w:szCs w:val="24"/>
          <w:lang w:eastAsia="ru-RU"/>
        </w:rPr>
        <w:t xml:space="preserve">на стадии приемки, т.к. определение качества </w:t>
      </w:r>
      <w:r w:rsidR="00450710">
        <w:rPr>
          <w:rFonts w:ascii="Times New Roman" w:eastAsia="Times New Roman" w:hAnsi="Times New Roman" w:cs="Times New Roman"/>
          <w:sz w:val="24"/>
          <w:szCs w:val="24"/>
          <w:lang w:eastAsia="ru-RU"/>
        </w:rPr>
        <w:t>оказанных Услуг</w:t>
      </w:r>
      <w:r>
        <w:rPr>
          <w:rFonts w:ascii="Times New Roman" w:eastAsia="Times New Roman" w:hAnsi="Times New Roman" w:cs="Times New Roman"/>
          <w:sz w:val="24"/>
          <w:szCs w:val="24"/>
          <w:lang w:eastAsia="ru-RU"/>
        </w:rPr>
        <w:t xml:space="preserve"> происходит во время эксплуатации</w:t>
      </w:r>
      <w:r w:rsidR="00450710">
        <w:rPr>
          <w:rFonts w:ascii="Times New Roman" w:eastAsia="Times New Roman" w:hAnsi="Times New Roman" w:cs="Times New Roman"/>
          <w:sz w:val="24"/>
          <w:szCs w:val="24"/>
          <w:lang w:eastAsia="ru-RU"/>
        </w:rPr>
        <w:t xml:space="preserve"> объекта </w:t>
      </w:r>
      <w:r w:rsidR="00450710">
        <w:rPr>
          <w:rFonts w:ascii="Times New Roman" w:eastAsia="Times New Roman" w:hAnsi="Times New Roman" w:cs="Times New Roman"/>
          <w:sz w:val="24"/>
          <w:szCs w:val="24"/>
          <w:lang w:eastAsia="ar-SA"/>
        </w:rPr>
        <w:t>(имущества) Заказчика, подлежащего ремонту</w:t>
      </w:r>
      <w:r>
        <w:rPr>
          <w:rFonts w:ascii="Times New Roman" w:eastAsia="Times New Roman" w:hAnsi="Times New Roman" w:cs="Times New Roman"/>
          <w:sz w:val="24"/>
          <w:szCs w:val="24"/>
          <w:lang w:eastAsia="ru-RU"/>
        </w:rPr>
        <w:t xml:space="preserve">), а также в случаях, если </w:t>
      </w:r>
      <w:r w:rsidR="00450710">
        <w:rPr>
          <w:rFonts w:ascii="Times New Roman" w:eastAsia="Times New Roman" w:hAnsi="Times New Roman" w:cs="Times New Roman"/>
          <w:sz w:val="24"/>
          <w:szCs w:val="24"/>
          <w:lang w:eastAsia="ru-RU"/>
        </w:rPr>
        <w:t xml:space="preserve">такой объект </w:t>
      </w:r>
      <w:r>
        <w:rPr>
          <w:rFonts w:ascii="Times New Roman" w:eastAsia="Times New Roman" w:hAnsi="Times New Roman" w:cs="Times New Roman"/>
          <w:sz w:val="24"/>
          <w:szCs w:val="24"/>
          <w:lang w:eastAsia="ru-RU"/>
        </w:rPr>
        <w:t xml:space="preserve">невозможно использовать (в том числе, если факт невозможности </w:t>
      </w:r>
      <w:r w:rsidR="00450710">
        <w:rPr>
          <w:rFonts w:ascii="Times New Roman" w:eastAsia="Times New Roman" w:hAnsi="Times New Roman" w:cs="Times New Roman"/>
          <w:sz w:val="24"/>
          <w:szCs w:val="24"/>
          <w:lang w:eastAsia="ru-RU"/>
        </w:rPr>
        <w:t xml:space="preserve">такого </w:t>
      </w:r>
      <w:r>
        <w:rPr>
          <w:rFonts w:ascii="Times New Roman" w:eastAsia="Times New Roman" w:hAnsi="Times New Roman" w:cs="Times New Roman"/>
          <w:sz w:val="24"/>
          <w:szCs w:val="24"/>
          <w:lang w:eastAsia="ru-RU"/>
        </w:rPr>
        <w:t>использования возник в ходе его эксплуатации Заказчиком) по его целевому назначению.</w:t>
      </w:r>
    </w:p>
    <w:p w14:paraId="7C7865B8" w14:textId="77777777" w:rsidR="00D824EE" w:rsidRDefault="00D824EE" w:rsidP="008E2ADD">
      <w:pPr>
        <w:tabs>
          <w:tab w:val="left" w:pos="567"/>
        </w:tabs>
        <w:spacing w:after="0" w:line="240" w:lineRule="auto"/>
        <w:jc w:val="both"/>
        <w:rPr>
          <w:rFonts w:ascii="Times New Roman" w:eastAsia="Times New Roman" w:hAnsi="Times New Roman" w:cs="Times New Roman"/>
          <w:sz w:val="24"/>
          <w:szCs w:val="24"/>
          <w:lang w:eastAsia="ru-RU"/>
        </w:rPr>
      </w:pPr>
    </w:p>
    <w:p w14:paraId="1598DDC1" w14:textId="77777777"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ОТВЕТСТВЕННОСТЬ СТОРОН</w:t>
      </w:r>
    </w:p>
    <w:p w14:paraId="247FFFD2" w14:textId="30AD0E86"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r w:rsidR="00DE1568" w:rsidRPr="00CB67D4">
        <w:rPr>
          <w:rFonts w:ascii="Times New Roman" w:eastAsia="Times New Roman" w:hAnsi="Times New Roman" w:cs="Times New Roman"/>
          <w:sz w:val="24"/>
          <w:szCs w:val="24"/>
          <w:lang w:eastAsia="ru-RU"/>
        </w:rPr>
        <w:t>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r w:rsidR="00DE1568">
        <w:rPr>
          <w:rFonts w:ascii="Times New Roman" w:eastAsia="Times New Roman" w:hAnsi="Times New Roman" w:cs="Times New Roman"/>
          <w:sz w:val="24"/>
          <w:szCs w:val="24"/>
          <w:lang w:eastAsia="ru-RU"/>
        </w:rPr>
        <w:t>.</w:t>
      </w:r>
    </w:p>
    <w:p w14:paraId="5D85D26F" w14:textId="425165A6" w:rsidR="008E2ADD" w:rsidRDefault="008E2ADD"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r w:rsidR="00DE1568">
        <w:rPr>
          <w:rFonts w:ascii="Times New Roman" w:eastAsia="Times New Roman" w:hAnsi="Times New Roman" w:cs="Times New Roman"/>
          <w:sz w:val="24"/>
          <w:szCs w:val="24"/>
          <w:lang w:eastAsia="ru-RU"/>
        </w:rPr>
        <w:t>Стороны вправе требовать возмещения понесенных убытков, если они имели место быть в течение срока действия Контракта, по правилам и в порядке гражданского законодательства Российской Федерации</w:t>
      </w:r>
      <w:r>
        <w:rPr>
          <w:rFonts w:ascii="Times New Roman" w:eastAsia="Times New Roman" w:hAnsi="Times New Roman" w:cs="Times New Roman"/>
          <w:sz w:val="24"/>
          <w:szCs w:val="24"/>
          <w:lang w:eastAsia="ru-RU"/>
        </w:rPr>
        <w:t>.</w:t>
      </w:r>
    </w:p>
    <w:p w14:paraId="36399C97" w14:textId="2E637046" w:rsidR="00DE1568" w:rsidRPr="00DE1568"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6.2.1. </w:t>
      </w:r>
      <w:r w:rsidRPr="00DE1568">
        <w:rPr>
          <w:rFonts w:ascii="Times New Roman" w:eastAsia="Times New Roman" w:hAnsi="Times New Roman" w:cs="Times New Roman"/>
          <w:sz w:val="24"/>
          <w:szCs w:val="24"/>
          <w:lang w:eastAsia="ru-RU"/>
        </w:rPr>
        <w:t>Под убытками подразумевается реальный ущерб (утрату или повреждение имущества) и (или) упущенную выгоду (неполученные доходы).</w:t>
      </w:r>
    </w:p>
    <w:p w14:paraId="3F1CA2CF" w14:textId="58341A16" w:rsidR="0013437B" w:rsidRPr="00DE1568" w:rsidRDefault="00DE1568" w:rsidP="00DE1568">
      <w:pPr>
        <w:suppressAutoHyphens/>
        <w:spacing w:after="0" w:line="240" w:lineRule="auto"/>
        <w:jc w:val="both"/>
        <w:rPr>
          <w:rFonts w:ascii="Times New Roman" w:eastAsia="Times New Roman" w:hAnsi="Times New Roman" w:cs="Times New Roman"/>
          <w:sz w:val="24"/>
          <w:szCs w:val="24"/>
          <w:lang w:eastAsia="ru-RU"/>
        </w:rPr>
      </w:pPr>
      <w:r w:rsidRPr="00DE156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w:t>
      </w:r>
      <w:r w:rsidRPr="00DE1568">
        <w:rPr>
          <w:rFonts w:ascii="Times New Roman" w:eastAsia="Times New Roman" w:hAnsi="Times New Roman" w:cs="Times New Roman"/>
          <w:sz w:val="24"/>
          <w:szCs w:val="24"/>
          <w:lang w:eastAsia="ru-RU"/>
        </w:rPr>
        <w:t>.2. При этом убытки возмещаются в части, не покрытой неустойкой (пени, штраф).</w:t>
      </w:r>
    </w:p>
    <w:p w14:paraId="71E6E089" w14:textId="35452EC2"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В случае просрочки исполнения </w:t>
      </w:r>
      <w:r w:rsidR="00450710">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w:t>
      </w:r>
      <w:r w:rsidR="00450710">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уплачивает Заказчику пени. Пеня начисляется за каждый день просрочки исполнения </w:t>
      </w:r>
      <w:r w:rsidR="00450710">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w:t>
      </w:r>
      <w:r>
        <w:rPr>
          <w:rFonts w:ascii="Times New Roman" w:eastAsia="Times New Roman" w:hAnsi="Times New Roman" w:cs="Times New Roman"/>
          <w:sz w:val="24"/>
          <w:szCs w:val="24"/>
          <w:lang w:eastAsia="ru-RU"/>
        </w:rPr>
        <w:lastRenderedPageBreak/>
        <w:t xml:space="preserve">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450710">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w:t>
      </w:r>
    </w:p>
    <w:p w14:paraId="4140DD68" w14:textId="58DF102A"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За каждый факт неисполнения или ненадлежащего исполнения </w:t>
      </w:r>
      <w:r w:rsidR="00450710">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w:t>
      </w:r>
      <w:r w:rsidR="00450710">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w:t>
      </w:r>
      <w:r w:rsidR="00450710">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уплачивает Заказчику штраф. Размер штрафа определяется в соответствии с </w:t>
      </w:r>
      <w:hyperlink r:id="rId8" w:anchor="dst3" w:history="1">
        <w:r>
          <w:rPr>
            <w:rFonts w:ascii="Times New Roman" w:eastAsia="Times New Roman" w:hAnsi="Times New Roman" w:cs="Times New Roman"/>
            <w:color w:val="0000FF"/>
            <w:sz w:val="24"/>
            <w:szCs w:val="24"/>
            <w:u w:val="single"/>
            <w:lang w:eastAsia="ru-RU"/>
          </w:rPr>
          <w:t>Правилами</w:t>
        </w:r>
      </w:hyperlink>
      <w:r>
        <w:rPr>
          <w:rFonts w:ascii="Times New Roman" w:eastAsia="Times New Roman" w:hAnsi="Times New Roman" w:cs="Times New Roman"/>
          <w:sz w:val="24"/>
          <w:szCs w:val="24"/>
          <w:lang w:eastAsia="ru-RU"/>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 (этапа).</w:t>
      </w:r>
    </w:p>
    <w:p w14:paraId="707ABF83" w14:textId="7FE23F8E"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6.5. За каждый факт неисполнения или ненадлежащего исполнения </w:t>
      </w:r>
      <w:r w:rsidR="00450710">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 xml:space="preserve"> обязательства, предусмотренного Контрактом, которое не имеет стоимостного выражения, </w:t>
      </w:r>
      <w:r w:rsidR="00450710">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уплачивает Заказчику штраф. Размер штрафа определяется в соответствии с </w:t>
      </w:r>
      <w:hyperlink r:id="rId9" w:anchor="dst3" w:history="1">
        <w:r>
          <w:rPr>
            <w:rFonts w:ascii="Times New Roman" w:eastAsia="Times New Roman" w:hAnsi="Times New Roman" w:cs="Times New Roman"/>
            <w:color w:val="0000FF"/>
            <w:sz w:val="24"/>
            <w:szCs w:val="24"/>
            <w:u w:val="single"/>
            <w:lang w:eastAsia="ru-RU"/>
          </w:rPr>
          <w:t>Правилами</w:t>
        </w:r>
      </w:hyperlink>
      <w:r>
        <w:rPr>
          <w:rFonts w:ascii="Times New Roman" w:eastAsia="Times New Roman" w:hAnsi="Times New Roman" w:cs="Times New Roman"/>
          <w:sz w:val="24"/>
          <w:szCs w:val="24"/>
          <w:lang w:eastAsia="ru-RU"/>
        </w:rPr>
        <w:t> и составляет 1000 (одна тысяча) рублей.</w:t>
      </w:r>
    </w:p>
    <w:p w14:paraId="3011F189" w14:textId="750D9353"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 В случае просрочки исполнения Заказчиком обязательств, предусмотренных Контрактом, </w:t>
      </w:r>
      <w:r w:rsidR="00623EE2">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B6BF2CE" w14:textId="16848D8C"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623EE2">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вправе потребовать уплату штрафа. Размер штрафа определяется в соответствии с </w:t>
      </w:r>
      <w:hyperlink r:id="rId10" w:anchor="dst3" w:history="1">
        <w:r>
          <w:rPr>
            <w:rFonts w:ascii="Times New Roman" w:eastAsia="Times New Roman" w:hAnsi="Times New Roman" w:cs="Times New Roman"/>
            <w:color w:val="0000FF"/>
            <w:sz w:val="24"/>
            <w:szCs w:val="24"/>
            <w:u w:val="single"/>
            <w:lang w:eastAsia="ru-RU"/>
          </w:rPr>
          <w:t>Правилами</w:t>
        </w:r>
      </w:hyperlink>
      <w:r>
        <w:rPr>
          <w:rFonts w:ascii="Times New Roman" w:eastAsia="Times New Roman" w:hAnsi="Times New Roman" w:cs="Times New Roman"/>
          <w:sz w:val="24"/>
          <w:szCs w:val="24"/>
          <w:lang w:eastAsia="ru-RU"/>
        </w:rPr>
        <w:t> и составляет 1000 (одна тысяча) рублей.</w:t>
      </w:r>
    </w:p>
    <w:p w14:paraId="447FE112" w14:textId="77777777" w:rsidR="00DE1568" w:rsidRPr="00CB67D4" w:rsidRDefault="008E2ADD"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6.8. </w:t>
      </w:r>
      <w:r w:rsidR="00DE1568" w:rsidRPr="00CB67D4">
        <w:rPr>
          <w:rFonts w:ascii="Times New Roman" w:eastAsia="Times New Roman" w:hAnsi="Times New Roman" w:cs="Times New Roman"/>
          <w:sz w:val="24"/>
          <w:szCs w:val="24"/>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EA5118" w14:textId="4F70D319" w:rsidR="00DE1568" w:rsidRPr="00CB67D4"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CB67D4">
        <w:rPr>
          <w:rFonts w:ascii="Times New Roman" w:eastAsia="Times New Roman" w:hAnsi="Times New Roman" w:cs="Times New Roman"/>
          <w:sz w:val="24"/>
          <w:szCs w:val="24"/>
          <w:lang w:eastAsia="ru-RU"/>
        </w:rPr>
        <w:t xml:space="preserve">. Общая сумма начисленных штрафов за неисполнение или ненадлежащее исполнение </w:t>
      </w:r>
      <w:r w:rsidR="00450710">
        <w:rPr>
          <w:rFonts w:ascii="Times New Roman" w:eastAsia="Times New Roman" w:hAnsi="Times New Roman" w:cs="Times New Roman"/>
          <w:sz w:val="24"/>
          <w:szCs w:val="24"/>
          <w:lang w:eastAsia="ru-RU"/>
        </w:rPr>
        <w:t>Исполнителем</w:t>
      </w:r>
      <w:r w:rsidRPr="00CB67D4">
        <w:rPr>
          <w:rFonts w:ascii="Times New Roman" w:eastAsia="Times New Roman" w:hAnsi="Times New Roman" w:cs="Times New Roman"/>
          <w:sz w:val="24"/>
          <w:szCs w:val="24"/>
          <w:lang w:eastAsia="ru-RU"/>
        </w:rPr>
        <w:t xml:space="preserve"> обязательств, предусмотренных Контрактом, не может превышать цену Контракта.</w:t>
      </w:r>
    </w:p>
    <w:p w14:paraId="5035F297" w14:textId="27BAFF7C" w:rsidR="00DE1568" w:rsidRPr="00CB67D4"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CB67D4">
        <w:rPr>
          <w:rFonts w:ascii="Times New Roman" w:eastAsia="Times New Roman" w:hAnsi="Times New Roman" w:cs="Times New Roman"/>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A861D9" w14:textId="4DE7765D" w:rsidR="00DE1568"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CB67D4">
        <w:rPr>
          <w:rFonts w:ascii="Times New Roman" w:eastAsia="Times New Roman" w:hAnsi="Times New Roman" w:cs="Times New Roman"/>
          <w:sz w:val="24"/>
          <w:szCs w:val="24"/>
          <w:lang w:eastAsia="ru-RU"/>
        </w:rPr>
        <w:t>. Уплата неустойки не освобождает Стороны от исполнения принятых обязательств по Контракту или устранения нарушений.</w:t>
      </w:r>
    </w:p>
    <w:p w14:paraId="2716485E" w14:textId="5165F8AF" w:rsidR="00DE1568"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6.12. </w:t>
      </w:r>
      <w:r w:rsidRPr="00DE1568">
        <w:rPr>
          <w:rFonts w:ascii="Times New Roman" w:eastAsia="Times New Roman" w:hAnsi="Times New Roman" w:cs="Times New Roman"/>
          <w:sz w:val="24"/>
          <w:szCs w:val="24"/>
          <w:lang w:eastAsia="ru-RU"/>
        </w:rPr>
        <w:t xml:space="preserve">Заказчик, при окончательном расчете с </w:t>
      </w:r>
      <w:r w:rsidR="00450710">
        <w:rPr>
          <w:rFonts w:ascii="Times New Roman" w:eastAsia="Times New Roman" w:hAnsi="Times New Roman" w:cs="Times New Roman"/>
          <w:sz w:val="24"/>
          <w:szCs w:val="24"/>
          <w:lang w:eastAsia="ru-RU"/>
        </w:rPr>
        <w:t>Исполнителем</w:t>
      </w:r>
      <w:r w:rsidRPr="00DE1568">
        <w:rPr>
          <w:rFonts w:ascii="Times New Roman" w:eastAsia="Times New Roman" w:hAnsi="Times New Roman" w:cs="Times New Roman"/>
          <w:sz w:val="24"/>
          <w:szCs w:val="24"/>
          <w:lang w:eastAsia="ru-RU"/>
        </w:rPr>
        <w:t xml:space="preserve">, вправе произвести удержание (зачет) суммы неисполненных </w:t>
      </w:r>
      <w:r w:rsidR="00450710">
        <w:rPr>
          <w:rFonts w:ascii="Times New Roman" w:eastAsia="Times New Roman" w:hAnsi="Times New Roman" w:cs="Times New Roman"/>
          <w:sz w:val="24"/>
          <w:szCs w:val="24"/>
          <w:lang w:eastAsia="ru-RU"/>
        </w:rPr>
        <w:t>Исполнителем</w:t>
      </w:r>
      <w:r w:rsidRPr="00DE1568">
        <w:rPr>
          <w:rFonts w:ascii="Times New Roman" w:eastAsia="Times New Roman" w:hAnsi="Times New Roman" w:cs="Times New Roman"/>
          <w:sz w:val="24"/>
          <w:szCs w:val="24"/>
          <w:lang w:eastAsia="ru-RU"/>
        </w:rPr>
        <w:t xml:space="preserve"> требований об уплате неустойки (пени, штрафа) в установленном законодательством порядке</w:t>
      </w:r>
      <w:r>
        <w:rPr>
          <w:rFonts w:ascii="Times New Roman" w:eastAsia="Times New Roman" w:hAnsi="Times New Roman" w:cs="Times New Roman"/>
          <w:sz w:val="24"/>
          <w:szCs w:val="24"/>
          <w:lang w:eastAsia="ru-RU"/>
        </w:rPr>
        <w:t>.</w:t>
      </w:r>
    </w:p>
    <w:p w14:paraId="01496078" w14:textId="35C3631D" w:rsidR="00DE1568" w:rsidRPr="00DE1568" w:rsidRDefault="00DE1568" w:rsidP="00F3243E">
      <w:pPr>
        <w:suppressAutoHyphens/>
        <w:spacing w:after="0" w:line="240" w:lineRule="auto"/>
        <w:jc w:val="both"/>
        <w:rPr>
          <w:rFonts w:ascii="Times New Roman" w:eastAsia="Times New Roman" w:hAnsi="Times New Roman" w:cs="Times New Roman"/>
          <w:sz w:val="24"/>
          <w:szCs w:val="24"/>
          <w:lang w:eastAsia="ru-RU"/>
        </w:rPr>
      </w:pPr>
      <w:r w:rsidRPr="00DE156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13</w:t>
      </w:r>
      <w:r w:rsidRPr="00DE1568">
        <w:rPr>
          <w:rFonts w:ascii="Times New Roman" w:eastAsia="Times New Roman" w:hAnsi="Times New Roman" w:cs="Times New Roman"/>
          <w:sz w:val="24"/>
          <w:szCs w:val="24"/>
          <w:lang w:eastAsia="ru-RU"/>
        </w:rPr>
        <w:t xml:space="preserve">. В случае обмена документами при применении мер ответственности, предусмотренных </w:t>
      </w:r>
      <w:r w:rsidR="0013437B">
        <w:rPr>
          <w:rFonts w:ascii="Times New Roman" w:eastAsia="Times New Roman" w:hAnsi="Times New Roman" w:cs="Times New Roman"/>
          <w:sz w:val="24"/>
          <w:szCs w:val="24"/>
          <w:lang w:eastAsia="ru-RU"/>
        </w:rPr>
        <w:t>Контрактом,</w:t>
      </w:r>
      <w:r w:rsidRPr="00DE1568">
        <w:rPr>
          <w:rFonts w:ascii="Times New Roman" w:eastAsia="Times New Roman" w:hAnsi="Times New Roman" w:cs="Times New Roman"/>
          <w:sz w:val="24"/>
          <w:szCs w:val="24"/>
          <w:lang w:eastAsia="ru-RU"/>
        </w:rPr>
        <w:t xml:space="preserve"> и совершении иных действий в связи с нарушением Сторон условий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 такой обмен осуществляется путем направления уведомлений на адресные реквизиты электронной почты Сторон, указанные в р. 13 настоящего</w:t>
      </w:r>
      <w:r>
        <w:rPr>
          <w:rFonts w:ascii="Times New Roman" w:eastAsia="Times New Roman" w:hAnsi="Times New Roman" w:cs="Times New Roman"/>
          <w:sz w:val="24"/>
          <w:szCs w:val="24"/>
          <w:lang w:eastAsia="ru-RU"/>
        </w:rPr>
        <w:t xml:space="preserve"> Контракта</w:t>
      </w:r>
      <w:r w:rsidRPr="00DE1568">
        <w:rPr>
          <w:rFonts w:ascii="Times New Roman" w:eastAsia="Times New Roman" w:hAnsi="Times New Roman" w:cs="Times New Roman"/>
          <w:sz w:val="24"/>
          <w:szCs w:val="24"/>
          <w:lang w:eastAsia="ru-RU"/>
        </w:rPr>
        <w:t xml:space="preserve">, с последующей отправкой оригинальных образов на почтовые реквизиты адресата, указанные в р. 13 настоящего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 xml:space="preserve">. При этом датой надлежащего уведомления считается дата доставки уведомлений посредством отправки электронной почтой на реквизиты электронной почты адресата, указанные в р. 13 настоящего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w:t>
      </w:r>
    </w:p>
    <w:p w14:paraId="5E4831FC" w14:textId="77777777" w:rsidR="00DE1568" w:rsidRPr="00CB67D4" w:rsidRDefault="00DE1568" w:rsidP="00DE1568">
      <w:pPr>
        <w:suppressAutoHyphens/>
        <w:spacing w:after="0" w:line="240" w:lineRule="auto"/>
        <w:jc w:val="both"/>
        <w:rPr>
          <w:rFonts w:ascii="Times New Roman" w:eastAsia="Times New Roman" w:hAnsi="Times New Roman" w:cs="Times New Roman"/>
          <w:sz w:val="24"/>
          <w:szCs w:val="24"/>
          <w:lang w:eastAsia="ru-RU"/>
        </w:rPr>
      </w:pPr>
    </w:p>
    <w:p w14:paraId="3DDAB7E6" w14:textId="1826756D"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ОБЕСПЕЧЕНИЕ ИСПОЛНЕНИЯ КОНТРАКТА</w:t>
      </w:r>
      <w:r w:rsidR="00F3243E">
        <w:rPr>
          <w:rFonts w:ascii="Times New Roman" w:eastAsia="Times New Roman" w:hAnsi="Times New Roman" w:cs="Times New Roman"/>
          <w:b/>
          <w:bCs/>
          <w:sz w:val="24"/>
          <w:szCs w:val="24"/>
          <w:lang w:eastAsia="ru-RU"/>
        </w:rPr>
        <w:t xml:space="preserve"> И ОБЕСПЕЧЕНИЕ ГАРАНТИЙНЫХ ОБЯЗАТЕЛЬСТВ</w:t>
      </w:r>
    </w:p>
    <w:p w14:paraId="0ACDB937" w14:textId="3CD869E6"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исполнения Контракта </w:t>
      </w:r>
      <w:r w:rsidR="00F3243E">
        <w:rPr>
          <w:rFonts w:ascii="Times New Roman" w:eastAsia="Times New Roman" w:hAnsi="Times New Roman" w:cs="Times New Roman"/>
          <w:sz w:val="24"/>
          <w:szCs w:val="24"/>
          <w:lang w:eastAsia="ru-RU"/>
        </w:rPr>
        <w:t xml:space="preserve">и обеспечение гарантийных обязательств Контракта </w:t>
      </w:r>
      <w:r>
        <w:rPr>
          <w:rFonts w:ascii="Times New Roman" w:eastAsia="Times New Roman" w:hAnsi="Times New Roman" w:cs="Times New Roman"/>
          <w:sz w:val="24"/>
          <w:szCs w:val="24"/>
          <w:lang w:eastAsia="ru-RU"/>
        </w:rPr>
        <w:t>не устанавлива</w:t>
      </w:r>
      <w:r w:rsidR="00F3243E">
        <w:rPr>
          <w:rFonts w:ascii="Times New Roman" w:eastAsia="Times New Roman" w:hAnsi="Times New Roman" w:cs="Times New Roman"/>
          <w:sz w:val="24"/>
          <w:szCs w:val="24"/>
          <w:lang w:eastAsia="ru-RU"/>
        </w:rPr>
        <w:t>ют</w:t>
      </w:r>
      <w:r>
        <w:rPr>
          <w:rFonts w:ascii="Times New Roman" w:eastAsia="Times New Roman" w:hAnsi="Times New Roman" w:cs="Times New Roman"/>
          <w:sz w:val="24"/>
          <w:szCs w:val="24"/>
          <w:lang w:eastAsia="ru-RU"/>
        </w:rPr>
        <w:t>ся.</w:t>
      </w:r>
    </w:p>
    <w:p w14:paraId="11473179" w14:textId="500223C5"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7D23205E" w14:textId="479DB441" w:rsidR="00450710" w:rsidRDefault="00450710" w:rsidP="008E2ADD">
      <w:pPr>
        <w:tabs>
          <w:tab w:val="left" w:pos="567"/>
        </w:tabs>
        <w:spacing w:after="0" w:line="240" w:lineRule="auto"/>
        <w:jc w:val="both"/>
        <w:rPr>
          <w:rFonts w:ascii="Times New Roman" w:eastAsia="Times New Roman" w:hAnsi="Times New Roman" w:cs="Times New Roman"/>
          <w:sz w:val="24"/>
          <w:szCs w:val="24"/>
          <w:lang w:eastAsia="ru-RU"/>
        </w:rPr>
      </w:pPr>
    </w:p>
    <w:p w14:paraId="0818F011" w14:textId="77777777" w:rsidR="00450710" w:rsidRDefault="00450710" w:rsidP="008E2ADD">
      <w:pPr>
        <w:tabs>
          <w:tab w:val="left" w:pos="567"/>
        </w:tabs>
        <w:spacing w:after="0" w:line="240" w:lineRule="auto"/>
        <w:jc w:val="both"/>
        <w:rPr>
          <w:rFonts w:ascii="Times New Roman" w:eastAsia="Times New Roman" w:hAnsi="Times New Roman" w:cs="Times New Roman"/>
          <w:sz w:val="24"/>
          <w:szCs w:val="24"/>
          <w:lang w:eastAsia="ru-RU"/>
        </w:rPr>
      </w:pPr>
    </w:p>
    <w:p w14:paraId="7341B529" w14:textId="77777777"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8. ОБСТОЯТЕЛЬСТВА НЕПРЕОДОЛИМОЙ СИЛЫ</w:t>
      </w:r>
    </w:p>
    <w:p w14:paraId="3088EF4B" w14:textId="36D4CF43" w:rsidR="00F3243E"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127141">
        <w:rPr>
          <w:rFonts w:ascii="Times New Roman" w:hAnsi="Times New Roman" w:cs="Times New Roman"/>
          <w:sz w:val="24"/>
          <w:szCs w:val="24"/>
        </w:rPr>
        <w:t xml:space="preserve">.1. 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 </w:t>
      </w:r>
    </w:p>
    <w:p w14:paraId="1050DDF3" w14:textId="4A2AA655" w:rsidR="00F3243E"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8.1.1. </w:t>
      </w:r>
      <w:r w:rsidRPr="00127141">
        <w:rPr>
          <w:rFonts w:ascii="Times New Roman" w:hAnsi="Times New Roman" w:cs="Times New Roman"/>
          <w:sz w:val="24"/>
          <w:szCs w:val="24"/>
        </w:rPr>
        <w:t>К таким обстоятельствам не относятся, в частности, нарушение обязанностей со стороны контрагентов</w:t>
      </w:r>
      <w:r w:rsidR="00450710">
        <w:rPr>
          <w:rFonts w:ascii="Times New Roman" w:hAnsi="Times New Roman" w:cs="Times New Roman"/>
          <w:sz w:val="24"/>
          <w:szCs w:val="24"/>
        </w:rPr>
        <w:t xml:space="preserve"> Исполнителя</w:t>
      </w:r>
      <w:r w:rsidRPr="00127141">
        <w:rPr>
          <w:rFonts w:ascii="Times New Roman" w:hAnsi="Times New Roman" w:cs="Times New Roman"/>
          <w:sz w:val="24"/>
          <w:szCs w:val="24"/>
        </w:rPr>
        <w:t xml:space="preserve">, отсутствие на рынке нужных для исполнения товаров, отсутствие у </w:t>
      </w:r>
      <w:r w:rsidR="00450710">
        <w:rPr>
          <w:rFonts w:ascii="Times New Roman" w:hAnsi="Times New Roman" w:cs="Times New Roman"/>
          <w:sz w:val="24"/>
          <w:szCs w:val="24"/>
        </w:rPr>
        <w:t>Исполнителя</w:t>
      </w:r>
      <w:r w:rsidRPr="00127141">
        <w:rPr>
          <w:rFonts w:ascii="Times New Roman" w:hAnsi="Times New Roman" w:cs="Times New Roman"/>
          <w:sz w:val="24"/>
          <w:szCs w:val="24"/>
        </w:rPr>
        <w:t xml:space="preserve"> необходимых денежных</w:t>
      </w:r>
      <w:r>
        <w:rPr>
          <w:rFonts w:ascii="Times New Roman" w:hAnsi="Times New Roman" w:cs="Times New Roman"/>
          <w:sz w:val="24"/>
          <w:szCs w:val="24"/>
        </w:rPr>
        <w:t>, транспортных</w:t>
      </w:r>
      <w:r w:rsidR="00450710">
        <w:rPr>
          <w:rFonts w:ascii="Times New Roman" w:hAnsi="Times New Roman" w:cs="Times New Roman"/>
          <w:sz w:val="24"/>
          <w:szCs w:val="24"/>
        </w:rPr>
        <w:t>,</w:t>
      </w:r>
      <w:r>
        <w:rPr>
          <w:rFonts w:ascii="Times New Roman" w:hAnsi="Times New Roman" w:cs="Times New Roman"/>
          <w:sz w:val="24"/>
          <w:szCs w:val="24"/>
        </w:rPr>
        <w:t xml:space="preserve"> технических</w:t>
      </w:r>
      <w:r w:rsidRPr="00127141">
        <w:rPr>
          <w:rFonts w:ascii="Times New Roman" w:hAnsi="Times New Roman" w:cs="Times New Roman"/>
          <w:sz w:val="24"/>
          <w:szCs w:val="24"/>
        </w:rPr>
        <w:t xml:space="preserve"> средств</w:t>
      </w:r>
      <w:r w:rsidR="00450710">
        <w:rPr>
          <w:rFonts w:ascii="Times New Roman" w:hAnsi="Times New Roman" w:cs="Times New Roman"/>
          <w:sz w:val="24"/>
          <w:szCs w:val="24"/>
        </w:rPr>
        <w:t xml:space="preserve"> и человеческих ресурсов</w:t>
      </w:r>
      <w:r>
        <w:rPr>
          <w:rFonts w:ascii="Times New Roman" w:hAnsi="Times New Roman" w:cs="Times New Roman"/>
          <w:sz w:val="24"/>
          <w:szCs w:val="24"/>
        </w:rPr>
        <w:t xml:space="preserve">. </w:t>
      </w:r>
    </w:p>
    <w:p w14:paraId="095F749E" w14:textId="18172E1A" w:rsidR="00F3243E" w:rsidRPr="00127141"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8.1.2. </w:t>
      </w:r>
      <w:r w:rsidRPr="00127141">
        <w:rPr>
          <w:rFonts w:ascii="Times New Roman" w:hAnsi="Times New Roman" w:cs="Times New Roman"/>
          <w:sz w:val="24"/>
          <w:szCs w:val="24"/>
        </w:rPr>
        <w:t>К обстоятельствам неопределимой силы может быть отнесено обстоятельство установленное заключением торгово-промышленной палаты о наступлении обстоятельств непреодолимой силы по Контракту, выданного в соответствии с подпунктами "д" и "з" пункта 1 статьи 12 Закона РФ от 07.07.1993 №5340-1 «О торгово-промышленных палатах в Российской Федерации», а также пункта 1 раздела IV протокола заседания Правительственной комиссии по повышению устойчивости развития российской экономики от 20.03.2020 г. № 3.</w:t>
      </w:r>
    </w:p>
    <w:p w14:paraId="2E0993DC" w14:textId="412CB72E" w:rsidR="00F3243E" w:rsidRPr="00127141"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127141">
        <w:rPr>
          <w:rFonts w:ascii="Times New Roman" w:hAnsi="Times New Roman" w:cs="Times New Roman"/>
          <w:sz w:val="24"/>
          <w:szCs w:val="24"/>
        </w:rPr>
        <w:t xml:space="preserve">.2. 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w:t>
      </w:r>
      <w:r w:rsidRPr="00192E82">
        <w:rPr>
          <w:rFonts w:ascii="Times New Roman" w:hAnsi="Times New Roman" w:cs="Times New Roman"/>
          <w:sz w:val="24"/>
          <w:szCs w:val="24"/>
        </w:rPr>
        <w:t>3 (трех)</w:t>
      </w:r>
      <w:r w:rsidRPr="00127141">
        <w:rPr>
          <w:rFonts w:ascii="Times New Roman" w:hAnsi="Times New Roman" w:cs="Times New Roman"/>
          <w:sz w:val="24"/>
          <w:szCs w:val="24"/>
        </w:rPr>
        <w:t xml:space="preserve">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407A3D2F" w14:textId="18B59C84" w:rsidR="00F3243E" w:rsidRPr="00127141"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127141">
        <w:rPr>
          <w:rFonts w:ascii="Times New Roman" w:hAnsi="Times New Roman" w:cs="Times New Roman"/>
          <w:sz w:val="24"/>
          <w:szCs w:val="24"/>
        </w:rPr>
        <w:t>.3.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14:paraId="2C89FAE2" w14:textId="2A08D4F1" w:rsidR="00F3243E"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127141">
        <w:rPr>
          <w:rFonts w:ascii="Times New Roman" w:hAnsi="Times New Roman" w:cs="Times New Roman"/>
          <w:sz w:val="24"/>
          <w:szCs w:val="24"/>
        </w:rPr>
        <w:t xml:space="preserve">.4. Если обстоятельства непреодолимой силы и их последствия будут продолжаться более </w:t>
      </w:r>
      <w:r w:rsidRPr="00192E82">
        <w:rPr>
          <w:rFonts w:ascii="Times New Roman" w:hAnsi="Times New Roman" w:cs="Times New Roman"/>
          <w:sz w:val="24"/>
          <w:szCs w:val="24"/>
        </w:rPr>
        <w:t>30 (тридцати)</w:t>
      </w:r>
      <w:r w:rsidRPr="00127141">
        <w:rPr>
          <w:rFonts w:ascii="Times New Roman" w:hAnsi="Times New Roman" w:cs="Times New Roman"/>
          <w:sz w:val="24"/>
          <w:szCs w:val="24"/>
        </w:rPr>
        <w:t xml:space="preserve"> календарных дней, вследствие чего одна из Сторон потеряла интерес к исполнению Контракта, то Стороны расторгают Контракт. В этом случае ни одна из Сторон не имеет права требовать от другой Стороны возмещения убытков.</w:t>
      </w:r>
    </w:p>
    <w:p w14:paraId="4B24BBB3"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5B41A049" w14:textId="77777777"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 РАССМОТРЕНИЕ И РАЗРЕШЕНИЕ СПОРОВ</w:t>
      </w:r>
    </w:p>
    <w:p w14:paraId="7FAEFDB0"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F65FF50" w14:textId="04FCF251" w:rsidR="00F3243E" w:rsidRPr="00DE1568" w:rsidRDefault="00F3243E" w:rsidP="00F3243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E15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DE1568">
        <w:rPr>
          <w:rFonts w:ascii="Times New Roman" w:eastAsia="Times New Roman" w:hAnsi="Times New Roman" w:cs="Times New Roman"/>
          <w:sz w:val="24"/>
          <w:szCs w:val="24"/>
          <w:lang w:eastAsia="ru-RU"/>
        </w:rPr>
        <w:t xml:space="preserve">. Сторона, считающая, что ее права и (или) интересы нарушены, направляет другой Стороне, письменную претензию. Сторона, получившая претензию, должна дать на нее ответ </w:t>
      </w:r>
      <w:r w:rsidRPr="00DE1568">
        <w:rPr>
          <w:rFonts w:ascii="Times New Roman" w:eastAsia="Times New Roman" w:hAnsi="Times New Roman" w:cs="Times New Roman"/>
          <w:b/>
          <w:bCs/>
          <w:sz w:val="24"/>
          <w:szCs w:val="24"/>
          <w:lang w:eastAsia="ru-RU"/>
        </w:rPr>
        <w:t xml:space="preserve">в срок не позднее </w:t>
      </w:r>
      <w:r>
        <w:rPr>
          <w:rFonts w:ascii="Times New Roman" w:eastAsia="Times New Roman" w:hAnsi="Times New Roman" w:cs="Times New Roman"/>
          <w:b/>
          <w:bCs/>
          <w:sz w:val="24"/>
          <w:szCs w:val="24"/>
          <w:lang w:eastAsia="ru-RU"/>
        </w:rPr>
        <w:t>5</w:t>
      </w:r>
      <w:r w:rsidRPr="00DE156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пяти</w:t>
      </w:r>
      <w:r w:rsidRPr="00DE1568">
        <w:rPr>
          <w:rFonts w:ascii="Times New Roman" w:eastAsia="Times New Roman" w:hAnsi="Times New Roman" w:cs="Times New Roman"/>
          <w:b/>
          <w:bCs/>
          <w:sz w:val="24"/>
          <w:szCs w:val="24"/>
          <w:lang w:eastAsia="ru-RU"/>
        </w:rPr>
        <w:t>) календарных дней</w:t>
      </w:r>
      <w:r w:rsidRPr="00DE1568">
        <w:rPr>
          <w:rFonts w:ascii="Times New Roman" w:eastAsia="Times New Roman" w:hAnsi="Times New Roman" w:cs="Times New Roman"/>
          <w:sz w:val="24"/>
          <w:szCs w:val="24"/>
          <w:lang w:eastAsia="ru-RU"/>
        </w:rPr>
        <w:t xml:space="preserve"> с даты надлежащего уведомления. </w:t>
      </w:r>
    </w:p>
    <w:p w14:paraId="170077A8" w14:textId="077B090B" w:rsidR="00F3243E" w:rsidRPr="00DE1568" w:rsidRDefault="00F3243E" w:rsidP="00F3243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E15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DE1568">
        <w:rPr>
          <w:rFonts w:ascii="Times New Roman" w:eastAsia="Times New Roman" w:hAnsi="Times New Roman" w:cs="Times New Roman"/>
          <w:sz w:val="24"/>
          <w:szCs w:val="24"/>
          <w:lang w:eastAsia="ru-RU"/>
        </w:rPr>
        <w:t xml:space="preserve">.1. Стороны вправе, а в установленных </w:t>
      </w:r>
      <w:r>
        <w:rPr>
          <w:rFonts w:ascii="Times New Roman" w:eastAsia="Times New Roman" w:hAnsi="Times New Roman" w:cs="Times New Roman"/>
          <w:sz w:val="24"/>
          <w:szCs w:val="24"/>
          <w:lang w:eastAsia="ru-RU"/>
        </w:rPr>
        <w:t>Контрактом</w:t>
      </w:r>
      <w:r w:rsidRPr="00DE1568">
        <w:rPr>
          <w:rFonts w:ascii="Times New Roman" w:eastAsia="Times New Roman" w:hAnsi="Times New Roman" w:cs="Times New Roman"/>
          <w:sz w:val="24"/>
          <w:szCs w:val="24"/>
          <w:lang w:eastAsia="ru-RU"/>
        </w:rPr>
        <w:t xml:space="preserve"> случаях, обязаны включать требование об уплате неустойки (пени, штрафа) в претензию.</w:t>
      </w:r>
    </w:p>
    <w:p w14:paraId="5F1EC431" w14:textId="77777777" w:rsidR="00F3243E" w:rsidRDefault="00F3243E" w:rsidP="00F3243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E15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DE1568">
        <w:rPr>
          <w:rFonts w:ascii="Times New Roman" w:eastAsia="Times New Roman" w:hAnsi="Times New Roman" w:cs="Times New Roman"/>
          <w:sz w:val="24"/>
          <w:szCs w:val="24"/>
          <w:lang w:eastAsia="ru-RU"/>
        </w:rPr>
        <w:t>.2. Датой надлежащего уведомления в случае обмена претензиями считается дата, определенная в соответствии с п. 6.</w:t>
      </w:r>
      <w:r>
        <w:rPr>
          <w:rFonts w:ascii="Times New Roman" w:eastAsia="Times New Roman" w:hAnsi="Times New Roman" w:cs="Times New Roman"/>
          <w:sz w:val="24"/>
          <w:szCs w:val="24"/>
          <w:lang w:eastAsia="ru-RU"/>
        </w:rPr>
        <w:t>13</w:t>
      </w:r>
      <w:r w:rsidRPr="00DE15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 xml:space="preserve">. </w:t>
      </w:r>
    </w:p>
    <w:p w14:paraId="232EF3B0" w14:textId="36EA2DFA" w:rsidR="00F3243E" w:rsidRPr="00DE1568" w:rsidRDefault="00F3243E" w:rsidP="00F3243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9.3. </w:t>
      </w:r>
      <w:r w:rsidRPr="00DE1568">
        <w:rPr>
          <w:rFonts w:ascii="Times New Roman" w:eastAsia="Times New Roman" w:hAnsi="Times New Roman" w:cs="Times New Roman"/>
          <w:sz w:val="24"/>
          <w:szCs w:val="24"/>
          <w:lang w:eastAsia="ru-RU"/>
        </w:rPr>
        <w:t xml:space="preserve">Любые споры, разногласия и требования, вытекающие из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 не разрешенные Сторонами во внесудебном порядке урегулирования споров, подлежат разрешению в Арбитражном суде Республики Саха (Якутия).</w:t>
      </w:r>
    </w:p>
    <w:p w14:paraId="060894E3"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076A98F8" w14:textId="6CA0DED3" w:rsidR="00C6343F" w:rsidRDefault="00C6343F" w:rsidP="00C6343F">
      <w:pPr>
        <w:tabs>
          <w:tab w:val="left" w:pos="567"/>
        </w:tabs>
        <w:spacing w:after="0" w:line="240" w:lineRule="auto"/>
        <w:jc w:val="center"/>
        <w:rPr>
          <w:rFonts w:ascii="Times New Roman" w:eastAsia="Times New Roman" w:hAnsi="Times New Roman" w:cs="Times New Roman"/>
          <w:sz w:val="24"/>
          <w:szCs w:val="24"/>
          <w:lang w:eastAsia="ru-RU"/>
        </w:rPr>
      </w:pPr>
      <w:r w:rsidRPr="00C6343F">
        <w:rPr>
          <w:rFonts w:ascii="Times New Roman" w:eastAsia="Times New Roman" w:hAnsi="Times New Roman" w:cs="Times New Roman"/>
          <w:b/>
          <w:bCs/>
          <w:sz w:val="24"/>
          <w:szCs w:val="24"/>
          <w:lang w:eastAsia="ru-RU"/>
        </w:rPr>
        <w:t>10.</w:t>
      </w:r>
      <w:r>
        <w:rPr>
          <w:rFonts w:ascii="Times New Roman" w:eastAsia="Times New Roman" w:hAnsi="Times New Roman" w:cs="Times New Roman"/>
          <w:sz w:val="24"/>
          <w:szCs w:val="24"/>
          <w:lang w:eastAsia="ru-RU"/>
        </w:rPr>
        <w:t xml:space="preserve"> </w:t>
      </w:r>
      <w:r w:rsidRPr="00C6343F">
        <w:rPr>
          <w:rFonts w:ascii="Times New Roman" w:eastAsia="Times New Roman" w:hAnsi="Times New Roman" w:cs="Times New Roman"/>
          <w:b/>
          <w:bCs/>
          <w:sz w:val="24"/>
          <w:szCs w:val="24"/>
          <w:lang w:eastAsia="ru-RU"/>
        </w:rPr>
        <w:t>ПОРЯДОК ИЗМЕНЕНИЯ КОНТРАКТА</w:t>
      </w:r>
    </w:p>
    <w:p w14:paraId="1CCD40E8" w14:textId="09AC80E7" w:rsidR="00C6343F" w:rsidRPr="00E87D45" w:rsidRDefault="00C6343F" w:rsidP="00C6343F">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10.1. </w:t>
      </w:r>
      <w:r w:rsidRPr="00FA2D20">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w:t>
      </w:r>
      <w:r w:rsidRPr="00FF2EE6">
        <w:rPr>
          <w:rFonts w:ascii="Times New Roman" w:hAnsi="Times New Roman" w:cs="Times New Roman"/>
          <w:color w:val="000000" w:themeColor="text1"/>
          <w:sz w:val="24"/>
          <w:szCs w:val="24"/>
        </w:rPr>
        <w:t xml:space="preserve"> </w:t>
      </w:r>
      <w:bookmarkStart w:id="0" w:name="_Hlk101462617"/>
      <w:r w:rsidRPr="00FF2EE6">
        <w:rPr>
          <w:rFonts w:ascii="Times New Roman" w:hAnsi="Times New Roman" w:cs="Times New Roman"/>
          <w:color w:val="000000" w:themeColor="text1"/>
          <w:sz w:val="24"/>
          <w:szCs w:val="24"/>
        </w:rPr>
        <w:t>Законом</w:t>
      </w:r>
      <w:bookmarkEnd w:id="0"/>
      <w:r w:rsidRPr="00FF2EE6">
        <w:rPr>
          <w:rFonts w:ascii="Times New Roman" w:hAnsi="Times New Roman" w:cs="Times New Roman"/>
          <w:color w:val="000000" w:themeColor="text1"/>
          <w:sz w:val="24"/>
          <w:szCs w:val="24"/>
        </w:rPr>
        <w:t xml:space="preserve"> </w:t>
      </w:r>
      <w:r w:rsidRPr="00FA2D20">
        <w:rPr>
          <w:rFonts w:ascii="Times New Roman" w:hAnsi="Times New Roman" w:cs="Times New Roman"/>
          <w:sz w:val="24"/>
          <w:szCs w:val="24"/>
        </w:rPr>
        <w:t xml:space="preserve">№44-ФЗ и относящихся к предмету Контракта. </w:t>
      </w:r>
    </w:p>
    <w:p w14:paraId="093FBA02" w14:textId="3B5F83AD" w:rsidR="00C6343F" w:rsidRPr="00FA2D20"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FA2D20">
        <w:rPr>
          <w:rFonts w:ascii="Times New Roman" w:hAnsi="Times New Roman" w:cs="Times New Roman"/>
          <w:sz w:val="24"/>
          <w:szCs w:val="24"/>
        </w:rPr>
        <w:t>.</w:t>
      </w:r>
      <w:r>
        <w:rPr>
          <w:rFonts w:ascii="Times New Roman" w:hAnsi="Times New Roman" w:cs="Times New Roman"/>
          <w:sz w:val="24"/>
          <w:szCs w:val="24"/>
        </w:rPr>
        <w:t>2</w:t>
      </w:r>
      <w:r w:rsidRPr="00FA2D20">
        <w:rPr>
          <w:rFonts w:ascii="Times New Roman" w:hAnsi="Times New Roman" w:cs="Times New Roman"/>
          <w:sz w:val="24"/>
          <w:szCs w:val="24"/>
        </w:rPr>
        <w:t>. Все изменения и дополнения к Контракту оформляются дополнительными соглашениями Сторон в письменной форме, которые являются неотъемлемой частью настоящего контракта.</w:t>
      </w:r>
    </w:p>
    <w:p w14:paraId="6CCF9B44" w14:textId="6EEFF14E" w:rsidR="00C6343F"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FA2D20">
        <w:rPr>
          <w:rFonts w:ascii="Times New Roman" w:hAnsi="Times New Roman" w:cs="Times New Roman"/>
          <w:sz w:val="24"/>
          <w:szCs w:val="24"/>
        </w:rPr>
        <w:t>.</w:t>
      </w:r>
      <w:r>
        <w:rPr>
          <w:rFonts w:ascii="Times New Roman" w:hAnsi="Times New Roman" w:cs="Times New Roman"/>
          <w:sz w:val="24"/>
          <w:szCs w:val="24"/>
        </w:rPr>
        <w:t>3</w:t>
      </w:r>
      <w:r w:rsidRPr="00FA2D20">
        <w:rPr>
          <w:rFonts w:ascii="Times New Roman" w:hAnsi="Times New Roman" w:cs="Times New Roman"/>
          <w:sz w:val="24"/>
          <w:szCs w:val="24"/>
        </w:rPr>
        <w:t xml:space="preserve">. </w:t>
      </w:r>
      <w:r w:rsidRPr="00621845">
        <w:rPr>
          <w:rFonts w:ascii="Times New Roman" w:hAnsi="Times New Roman" w:cs="Times New Roman"/>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№44-ФЗ) по согласованию Заказчика с </w:t>
      </w:r>
      <w:r w:rsidR="00FC118F">
        <w:rPr>
          <w:rFonts w:ascii="Times New Roman" w:hAnsi="Times New Roman" w:cs="Times New Roman"/>
          <w:sz w:val="24"/>
          <w:szCs w:val="24"/>
        </w:rPr>
        <w:t>Исполнителем</w:t>
      </w:r>
      <w:r w:rsidRPr="00621845">
        <w:rPr>
          <w:rFonts w:ascii="Times New Roman" w:hAnsi="Times New Roman" w:cs="Times New Roman"/>
          <w:sz w:val="24"/>
          <w:szCs w:val="24"/>
        </w:rPr>
        <w:t xml:space="preserve"> допускается </w:t>
      </w:r>
      <w:r w:rsidR="00FC118F">
        <w:rPr>
          <w:rFonts w:ascii="Times New Roman" w:hAnsi="Times New Roman" w:cs="Times New Roman"/>
          <w:sz w:val="24"/>
          <w:szCs w:val="24"/>
        </w:rPr>
        <w:t>оказание Услуг,</w:t>
      </w:r>
      <w:r w:rsidRPr="00621845">
        <w:rPr>
          <w:rFonts w:ascii="Times New Roman" w:hAnsi="Times New Roman" w:cs="Times New Roman"/>
          <w:sz w:val="24"/>
          <w:szCs w:val="24"/>
        </w:rPr>
        <w:t xml:space="preserve"> качество, технические и функциональные характеристики (потребительские свойства) котор</w:t>
      </w:r>
      <w:r w:rsidR="00FC118F">
        <w:rPr>
          <w:rFonts w:ascii="Times New Roman" w:hAnsi="Times New Roman" w:cs="Times New Roman"/>
          <w:sz w:val="24"/>
          <w:szCs w:val="24"/>
        </w:rPr>
        <w:t>ых</w:t>
      </w:r>
      <w:r w:rsidRPr="00621845">
        <w:rPr>
          <w:rFonts w:ascii="Times New Roman" w:hAnsi="Times New Roman" w:cs="Times New Roman"/>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r w:rsidRPr="00FA2D20">
        <w:rPr>
          <w:rFonts w:ascii="Times New Roman" w:hAnsi="Times New Roman" w:cs="Times New Roman"/>
          <w:sz w:val="24"/>
          <w:szCs w:val="24"/>
        </w:rPr>
        <w:t xml:space="preserve"> </w:t>
      </w:r>
      <w:r w:rsidR="00F3243E">
        <w:rPr>
          <w:rFonts w:ascii="Times New Roman" w:hAnsi="Times New Roman" w:cs="Times New Roman"/>
          <w:sz w:val="24"/>
          <w:szCs w:val="24"/>
        </w:rPr>
        <w:t>При этом цена Контракта не подлежит изменению.</w:t>
      </w:r>
    </w:p>
    <w:p w14:paraId="20647F19" w14:textId="61F75903" w:rsidR="00C6343F" w:rsidRPr="00FA2D20"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FA2D20">
        <w:rPr>
          <w:rFonts w:ascii="Times New Roman" w:hAnsi="Times New Roman" w:cs="Times New Roman"/>
          <w:sz w:val="24"/>
          <w:szCs w:val="24"/>
        </w:rPr>
        <w:t>.</w:t>
      </w:r>
      <w:r>
        <w:rPr>
          <w:rFonts w:ascii="Times New Roman" w:hAnsi="Times New Roman" w:cs="Times New Roman"/>
          <w:sz w:val="24"/>
          <w:szCs w:val="24"/>
        </w:rPr>
        <w:t>4</w:t>
      </w:r>
      <w:r w:rsidRPr="00FA2D20">
        <w:rPr>
          <w:rFonts w:ascii="Times New Roman" w:hAnsi="Times New Roman" w:cs="Times New Roman"/>
          <w:sz w:val="24"/>
          <w:szCs w:val="24"/>
        </w:rPr>
        <w:t xml:space="preserve">. При исполнении Контракта не допускается перемена </w:t>
      </w:r>
      <w:r w:rsidR="00FC118F">
        <w:rPr>
          <w:rFonts w:ascii="Times New Roman" w:hAnsi="Times New Roman" w:cs="Times New Roman"/>
          <w:sz w:val="24"/>
          <w:szCs w:val="24"/>
        </w:rPr>
        <w:t>Исполнителя</w:t>
      </w:r>
      <w:r w:rsidRPr="00FA2D20">
        <w:rPr>
          <w:rFonts w:ascii="Times New Roman" w:hAnsi="Times New Roman" w:cs="Times New Roman"/>
          <w:sz w:val="24"/>
          <w:szCs w:val="24"/>
        </w:rPr>
        <w:t xml:space="preserve">, за исключением случаев, если новый </w:t>
      </w:r>
      <w:r w:rsidR="00FC118F">
        <w:rPr>
          <w:rFonts w:ascii="Times New Roman" w:hAnsi="Times New Roman" w:cs="Times New Roman"/>
          <w:sz w:val="24"/>
          <w:szCs w:val="24"/>
        </w:rPr>
        <w:t xml:space="preserve">Исполнитель </w:t>
      </w:r>
      <w:r w:rsidRPr="00FA2D20">
        <w:rPr>
          <w:rFonts w:ascii="Times New Roman" w:hAnsi="Times New Roman" w:cs="Times New Roman"/>
          <w:sz w:val="24"/>
          <w:szCs w:val="24"/>
        </w:rPr>
        <w:t>является правопреемником</w:t>
      </w:r>
      <w:r w:rsidR="00FC118F">
        <w:rPr>
          <w:rFonts w:ascii="Times New Roman" w:hAnsi="Times New Roman" w:cs="Times New Roman"/>
          <w:sz w:val="24"/>
          <w:szCs w:val="24"/>
        </w:rPr>
        <w:t xml:space="preserve"> Исполнителя</w:t>
      </w:r>
      <w:r w:rsidRPr="00FA2D20">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4A6CAC8F" w14:textId="3680F73A" w:rsidR="00C6343F"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Pr="00FA2D20">
        <w:rPr>
          <w:rFonts w:ascii="Times New Roman" w:hAnsi="Times New Roman" w:cs="Times New Roman"/>
          <w:sz w:val="24"/>
          <w:szCs w:val="24"/>
        </w:rPr>
        <w:t>.</w:t>
      </w:r>
      <w:r>
        <w:rPr>
          <w:rFonts w:ascii="Times New Roman" w:hAnsi="Times New Roman" w:cs="Times New Roman"/>
          <w:sz w:val="24"/>
          <w:szCs w:val="24"/>
        </w:rPr>
        <w:t>5</w:t>
      </w:r>
      <w:r w:rsidRPr="00FA2D20">
        <w:rPr>
          <w:rFonts w:ascii="Times New Roman" w:hAnsi="Times New Roman" w:cs="Times New Roman"/>
          <w:sz w:val="24"/>
          <w:szCs w:val="24"/>
        </w:rPr>
        <w:t>. В случае перемены Заказчика по К</w:t>
      </w:r>
      <w:r w:rsidR="00FC118F">
        <w:rPr>
          <w:rFonts w:ascii="Times New Roman" w:hAnsi="Times New Roman" w:cs="Times New Roman"/>
          <w:sz w:val="24"/>
          <w:szCs w:val="24"/>
        </w:rPr>
        <w:t>онтракту</w:t>
      </w:r>
      <w:r w:rsidRPr="00FA2D20">
        <w:rPr>
          <w:rFonts w:ascii="Times New Roman" w:hAnsi="Times New Roman" w:cs="Times New Roman"/>
          <w:sz w:val="24"/>
          <w:szCs w:val="24"/>
        </w:rPr>
        <w:t xml:space="preserve"> права и обязанности Заказчика переходят к новому Заказчику в том же объеме и на тех же условиях.</w:t>
      </w:r>
    </w:p>
    <w:p w14:paraId="10EEA64A" w14:textId="7AA6AA5C" w:rsidR="00F3243E" w:rsidRPr="00B450A6" w:rsidRDefault="00F3243E" w:rsidP="00F3243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10.6. </w:t>
      </w:r>
      <w:r w:rsidRPr="00B450A6">
        <w:rPr>
          <w:rFonts w:ascii="Times New Roman" w:hAnsi="Times New Roman" w:cs="Times New Roman"/>
          <w:color w:val="000000" w:themeColor="text1"/>
          <w:sz w:val="24"/>
          <w:szCs w:val="24"/>
        </w:rPr>
        <w:t>В случае изменения наименования, адреса места нахождения</w:t>
      </w:r>
      <w:r>
        <w:rPr>
          <w:rFonts w:ascii="Times New Roman" w:hAnsi="Times New Roman" w:cs="Times New Roman"/>
          <w:color w:val="000000" w:themeColor="text1"/>
          <w:sz w:val="24"/>
          <w:szCs w:val="24"/>
        </w:rPr>
        <w:t>, иных данных, в том числе в случае реорганизации,</w:t>
      </w:r>
      <w:r w:rsidRPr="00B450A6">
        <w:rPr>
          <w:rFonts w:ascii="Times New Roman" w:hAnsi="Times New Roman" w:cs="Times New Roman"/>
          <w:color w:val="000000" w:themeColor="text1"/>
          <w:sz w:val="24"/>
          <w:szCs w:val="24"/>
        </w:rPr>
        <w:t xml:space="preserve"> банковских реквизитов Стороны, она письменно </w:t>
      </w:r>
      <w:r>
        <w:rPr>
          <w:rFonts w:ascii="Times New Roman" w:hAnsi="Times New Roman" w:cs="Times New Roman"/>
          <w:color w:val="000000" w:themeColor="text1"/>
          <w:sz w:val="24"/>
          <w:szCs w:val="24"/>
        </w:rPr>
        <w:t xml:space="preserve">и надлежащим образом </w:t>
      </w:r>
      <w:r w:rsidRPr="00B450A6">
        <w:rPr>
          <w:rFonts w:ascii="Times New Roman" w:hAnsi="Times New Roman" w:cs="Times New Roman"/>
          <w:color w:val="000000" w:themeColor="text1"/>
          <w:sz w:val="24"/>
          <w:szCs w:val="24"/>
        </w:rPr>
        <w:t xml:space="preserve">извещает об этом другую Сторону в </w:t>
      </w:r>
      <w:r>
        <w:rPr>
          <w:rFonts w:ascii="Times New Roman" w:hAnsi="Times New Roman" w:cs="Times New Roman"/>
          <w:color w:val="000000" w:themeColor="text1"/>
          <w:sz w:val="24"/>
          <w:szCs w:val="24"/>
        </w:rPr>
        <w:t>срок не позднее</w:t>
      </w:r>
      <w:r w:rsidRPr="00B450A6">
        <w:rPr>
          <w:rFonts w:ascii="Times New Roman" w:hAnsi="Times New Roman" w:cs="Times New Roman"/>
          <w:color w:val="000000" w:themeColor="text1"/>
          <w:sz w:val="24"/>
          <w:szCs w:val="24"/>
        </w:rPr>
        <w:t xml:space="preserve"> 5 (пяти) рабочих дней с даты такого изменения.</w:t>
      </w:r>
      <w:r>
        <w:rPr>
          <w:rFonts w:ascii="Times New Roman" w:hAnsi="Times New Roman" w:cs="Times New Roman"/>
          <w:color w:val="000000" w:themeColor="text1"/>
          <w:sz w:val="24"/>
          <w:szCs w:val="24"/>
        </w:rPr>
        <w:t xml:space="preserve"> В противном случае - все риски несет Сторона, инициирующая такие изменения.</w:t>
      </w:r>
    </w:p>
    <w:p w14:paraId="30A21A21" w14:textId="4624D8EB" w:rsidR="00C6343F" w:rsidRDefault="00C6343F" w:rsidP="008E2ADD">
      <w:pPr>
        <w:tabs>
          <w:tab w:val="left" w:pos="567"/>
        </w:tabs>
        <w:spacing w:after="0" w:line="240" w:lineRule="auto"/>
        <w:jc w:val="both"/>
        <w:rPr>
          <w:rFonts w:ascii="Times New Roman" w:eastAsia="Times New Roman" w:hAnsi="Times New Roman" w:cs="Times New Roman"/>
          <w:sz w:val="24"/>
          <w:szCs w:val="24"/>
          <w:lang w:eastAsia="ru-RU"/>
        </w:rPr>
      </w:pPr>
    </w:p>
    <w:p w14:paraId="12446AEF" w14:textId="6A7A0DF9"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C6343F">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 xml:space="preserve"> СРОК ДЕЙСТВИЯ И ПОРЯДОК РАСТОРЖЕНИЯ КОНТРАКТА</w:t>
      </w:r>
    </w:p>
    <w:p w14:paraId="65C71B94" w14:textId="7D636A23"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.1. Контракт вступает в силу с </w:t>
      </w:r>
      <w:r w:rsidR="00F3243E">
        <w:rPr>
          <w:rFonts w:ascii="Times New Roman" w:eastAsia="Times New Roman" w:hAnsi="Times New Roman" w:cs="Times New Roman"/>
          <w:sz w:val="24"/>
          <w:szCs w:val="24"/>
          <w:lang w:eastAsia="ru-RU"/>
        </w:rPr>
        <w:t>даты</w:t>
      </w:r>
      <w:r>
        <w:rPr>
          <w:rFonts w:ascii="Times New Roman" w:eastAsia="Times New Roman" w:hAnsi="Times New Roman" w:cs="Times New Roman"/>
          <w:sz w:val="24"/>
          <w:szCs w:val="24"/>
          <w:lang w:eastAsia="ru-RU"/>
        </w:rPr>
        <w:t xml:space="preserve"> его подписания обеими Сторонами </w:t>
      </w:r>
      <w:r w:rsidRPr="00F3243E">
        <w:rPr>
          <w:rFonts w:ascii="Times New Roman" w:eastAsia="Times New Roman" w:hAnsi="Times New Roman" w:cs="Times New Roman"/>
          <w:b/>
          <w:bCs/>
          <w:sz w:val="24"/>
          <w:szCs w:val="24"/>
          <w:lang w:eastAsia="ru-RU"/>
        </w:rPr>
        <w:t xml:space="preserve">и действует до </w:t>
      </w:r>
      <w:r w:rsidR="00C6343F" w:rsidRPr="00F3243E">
        <w:rPr>
          <w:rFonts w:ascii="Times New Roman" w:eastAsia="Times New Roman" w:hAnsi="Times New Roman" w:cs="Times New Roman"/>
          <w:b/>
          <w:bCs/>
          <w:sz w:val="24"/>
          <w:szCs w:val="24"/>
          <w:lang w:eastAsia="ru-RU"/>
        </w:rPr>
        <w:t>31</w:t>
      </w:r>
      <w:r w:rsidRPr="00F3243E">
        <w:rPr>
          <w:rFonts w:ascii="Times New Roman" w:eastAsia="Times New Roman" w:hAnsi="Times New Roman" w:cs="Times New Roman"/>
          <w:b/>
          <w:bCs/>
          <w:sz w:val="24"/>
          <w:szCs w:val="24"/>
          <w:lang w:eastAsia="ru-RU"/>
        </w:rPr>
        <w:t>.</w:t>
      </w:r>
      <w:r w:rsidR="00EB7313" w:rsidRPr="00F3243E">
        <w:rPr>
          <w:rFonts w:ascii="Times New Roman" w:eastAsia="Times New Roman" w:hAnsi="Times New Roman" w:cs="Times New Roman"/>
          <w:b/>
          <w:bCs/>
          <w:sz w:val="24"/>
          <w:szCs w:val="24"/>
          <w:lang w:eastAsia="ru-RU"/>
        </w:rPr>
        <w:t>0</w:t>
      </w:r>
      <w:r w:rsidR="00F3243E" w:rsidRPr="00F3243E">
        <w:rPr>
          <w:rFonts w:ascii="Times New Roman" w:eastAsia="Times New Roman" w:hAnsi="Times New Roman" w:cs="Times New Roman"/>
          <w:b/>
          <w:bCs/>
          <w:sz w:val="24"/>
          <w:szCs w:val="24"/>
          <w:lang w:eastAsia="ru-RU"/>
        </w:rPr>
        <w:t>8</w:t>
      </w:r>
      <w:r w:rsidRPr="00F3243E">
        <w:rPr>
          <w:rFonts w:ascii="Times New Roman" w:eastAsia="Times New Roman" w:hAnsi="Times New Roman" w:cs="Times New Roman"/>
          <w:b/>
          <w:bCs/>
          <w:sz w:val="24"/>
          <w:szCs w:val="24"/>
          <w:lang w:eastAsia="ru-RU"/>
        </w:rPr>
        <w:t>.202</w:t>
      </w:r>
      <w:r w:rsidR="00EB7313" w:rsidRPr="00F3243E">
        <w:rPr>
          <w:rFonts w:ascii="Times New Roman" w:eastAsia="Times New Roman" w:hAnsi="Times New Roman" w:cs="Times New Roman"/>
          <w:b/>
          <w:bCs/>
          <w:sz w:val="24"/>
          <w:szCs w:val="24"/>
          <w:lang w:eastAsia="ru-RU"/>
        </w:rPr>
        <w:t>6</w:t>
      </w:r>
      <w:r w:rsidRPr="00F3243E">
        <w:rPr>
          <w:rFonts w:ascii="Times New Roman" w:eastAsia="Times New Roman" w:hAnsi="Times New Roman" w:cs="Times New Roman"/>
          <w:b/>
          <w:bCs/>
          <w:sz w:val="24"/>
          <w:szCs w:val="24"/>
          <w:lang w:eastAsia="ru-RU"/>
        </w:rPr>
        <w:t xml:space="preserve"> г.</w:t>
      </w:r>
      <w:r w:rsidRPr="00F3243E">
        <w:rPr>
          <w:rStyle w:val="af"/>
          <w:rFonts w:ascii="Times New Roman" w:eastAsia="Times New Roman" w:hAnsi="Times New Roman" w:cs="Times New Roman"/>
          <w:b/>
          <w:bCs/>
          <w:sz w:val="24"/>
          <w:szCs w:val="24"/>
          <w:lang w:eastAsia="ru-RU"/>
        </w:rPr>
        <w:footnoteReference w:id="4"/>
      </w:r>
      <w:r w:rsidR="00C6343F" w:rsidRPr="00F3243E">
        <w:rPr>
          <w:rFonts w:ascii="Times New Roman" w:eastAsia="Times New Roman" w:hAnsi="Times New Roman" w:cs="Times New Roman"/>
          <w:b/>
          <w:bCs/>
          <w:sz w:val="24"/>
          <w:szCs w:val="24"/>
          <w:lang w:eastAsia="ru-RU"/>
        </w:rPr>
        <w:t xml:space="preserve"> включительно</w:t>
      </w:r>
      <w:r w:rsidRPr="00F3243E">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 а в части принятых на себя сторонами обязательств по Контракту до полного их исполнения.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FC118F">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 xml:space="preserve">. </w:t>
      </w:r>
    </w:p>
    <w:p w14:paraId="7195C953" w14:textId="34F274CC" w:rsidR="00F3243E"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F3243E">
        <w:rPr>
          <w:rFonts w:ascii="Times New Roman" w:eastAsia="Times New Roman" w:hAnsi="Times New Roman" w:cs="Times New Roman"/>
          <w:sz w:val="24"/>
          <w:szCs w:val="24"/>
          <w:lang w:eastAsia="ru-RU"/>
        </w:rPr>
        <w:t>.</w:t>
      </w:r>
    </w:p>
    <w:p w14:paraId="394FD148"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461C7CB1" w14:textId="5418A34E" w:rsidR="008E2ADD" w:rsidRDefault="008E2ADD" w:rsidP="008E2ADD">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C6343F">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 ПРОЧИЕ ПОЛОЖЕНИЯ</w:t>
      </w:r>
    </w:p>
    <w:p w14:paraId="4DE85B5B" w14:textId="70292835" w:rsidR="008E2ADD" w:rsidRDefault="008E2ADD" w:rsidP="008E2AD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.1. </w:t>
      </w:r>
      <w:r w:rsidR="0013437B" w:rsidRPr="00B450A6">
        <w:rPr>
          <w:rFonts w:ascii="Times New Roman" w:hAnsi="Times New Roman" w:cs="Times New Roman"/>
          <w:color w:val="000000" w:themeColor="text1"/>
          <w:sz w:val="24"/>
          <w:szCs w:val="24"/>
        </w:rPr>
        <w:t xml:space="preserve">Во всем, что не предусмотрено Контрактом, Стороны руководствуются </w:t>
      </w:r>
      <w:r w:rsidR="0013437B">
        <w:rPr>
          <w:rFonts w:ascii="Times New Roman" w:hAnsi="Times New Roman" w:cs="Times New Roman"/>
          <w:color w:val="000000" w:themeColor="text1"/>
          <w:sz w:val="24"/>
          <w:szCs w:val="24"/>
        </w:rPr>
        <w:t xml:space="preserve">действующим </w:t>
      </w:r>
      <w:r w:rsidR="0013437B" w:rsidRPr="00B450A6">
        <w:rPr>
          <w:rFonts w:ascii="Times New Roman" w:hAnsi="Times New Roman" w:cs="Times New Roman"/>
          <w:color w:val="000000" w:themeColor="text1"/>
          <w:sz w:val="24"/>
          <w:szCs w:val="24"/>
        </w:rPr>
        <w:t>законодательством Российской Федерации.</w:t>
      </w:r>
    </w:p>
    <w:p w14:paraId="0B5001A8" w14:textId="2E361FB8" w:rsidR="008E2ADD" w:rsidRDefault="008E2ADD" w:rsidP="008E2AD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811DDD9" w14:textId="045A6396" w:rsidR="0013437B" w:rsidRPr="00B450A6" w:rsidRDefault="0013437B" w:rsidP="0013437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 Стороны обязуются соблюдать антикоррупционное законодательство Российской Федерации, и предъявляемые по нему требования.</w:t>
      </w:r>
    </w:p>
    <w:p w14:paraId="7078A379" w14:textId="591D90B2" w:rsidR="0013437B" w:rsidRDefault="0013437B" w:rsidP="0013437B">
      <w:pPr>
        <w:spacing w:after="0" w:line="240" w:lineRule="auto"/>
        <w:jc w:val="both"/>
        <w:rPr>
          <w:rFonts w:ascii="Times New Roman" w:hAnsi="Times New Roman" w:cs="Times New Roman"/>
          <w:color w:val="000000" w:themeColor="text1"/>
          <w:sz w:val="24"/>
          <w:szCs w:val="24"/>
        </w:rPr>
      </w:pPr>
      <w:bookmarkStart w:id="1" w:name="P1633"/>
      <w:bookmarkEnd w:id="1"/>
      <w:r>
        <w:rPr>
          <w:rFonts w:ascii="Times New Roman" w:hAnsi="Times New Roman" w:cs="Times New Roman"/>
          <w:color w:val="000000" w:themeColor="text1"/>
          <w:sz w:val="24"/>
          <w:szCs w:val="24"/>
        </w:rPr>
        <w:t>12</w:t>
      </w:r>
      <w:r w:rsidRPr="00B450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B450A6">
        <w:rPr>
          <w:rFonts w:ascii="Times New Roman" w:hAnsi="Times New Roman" w:cs="Times New Roman"/>
          <w:color w:val="000000" w:themeColor="text1"/>
          <w:sz w:val="24"/>
          <w:szCs w:val="24"/>
        </w:rPr>
        <w:t xml:space="preserve">. Ответственное должностное лицо </w:t>
      </w:r>
      <w:r>
        <w:rPr>
          <w:rFonts w:ascii="Times New Roman" w:hAnsi="Times New Roman" w:cs="Times New Roman"/>
          <w:color w:val="000000" w:themeColor="text1"/>
          <w:sz w:val="24"/>
          <w:szCs w:val="24"/>
        </w:rPr>
        <w:t xml:space="preserve">за исполнение Контракта </w:t>
      </w:r>
      <w:r w:rsidRPr="00B450A6">
        <w:rPr>
          <w:rFonts w:ascii="Times New Roman" w:hAnsi="Times New Roman" w:cs="Times New Roman"/>
          <w:color w:val="000000" w:themeColor="text1"/>
          <w:sz w:val="24"/>
          <w:szCs w:val="24"/>
        </w:rPr>
        <w:t xml:space="preserve">от имени Заказчика: </w:t>
      </w:r>
      <w:r w:rsidR="00FC118F">
        <w:rPr>
          <w:rFonts w:ascii="Times New Roman" w:hAnsi="Times New Roman" w:cs="Times New Roman"/>
          <w:color w:val="000000" w:themeColor="text1"/>
          <w:sz w:val="24"/>
          <w:szCs w:val="24"/>
        </w:rPr>
        <w:t xml:space="preserve">начальник оперативного отдела </w:t>
      </w:r>
      <w:r>
        <w:rPr>
          <w:rFonts w:ascii="Times New Roman" w:hAnsi="Times New Roman" w:cs="Times New Roman"/>
          <w:color w:val="000000" w:themeColor="text1"/>
          <w:sz w:val="24"/>
          <w:szCs w:val="24"/>
        </w:rPr>
        <w:t xml:space="preserve">ФГБУ «Национальный парк «Ленские столбы» - </w:t>
      </w:r>
      <w:r w:rsidR="00FC118F">
        <w:rPr>
          <w:rFonts w:ascii="Times New Roman" w:hAnsi="Times New Roman" w:cs="Times New Roman"/>
          <w:color w:val="000000" w:themeColor="text1"/>
          <w:sz w:val="24"/>
          <w:szCs w:val="24"/>
        </w:rPr>
        <w:t>Сивцев В.Н.</w:t>
      </w:r>
    </w:p>
    <w:p w14:paraId="5F244A66" w14:textId="322551E3" w:rsidR="0013437B" w:rsidRPr="00A04061" w:rsidRDefault="0013437B" w:rsidP="0013437B">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12.5. </w:t>
      </w:r>
      <w:r w:rsidRPr="00B450A6">
        <w:rPr>
          <w:rFonts w:ascii="Times New Roman" w:hAnsi="Times New Roman" w:cs="Times New Roman"/>
          <w:color w:val="000000" w:themeColor="text1"/>
          <w:sz w:val="24"/>
          <w:szCs w:val="24"/>
        </w:rPr>
        <w:t xml:space="preserve">Ответственное должностное лицо </w:t>
      </w:r>
      <w:r>
        <w:rPr>
          <w:rFonts w:ascii="Times New Roman" w:hAnsi="Times New Roman" w:cs="Times New Roman"/>
          <w:color w:val="000000" w:themeColor="text1"/>
          <w:sz w:val="24"/>
          <w:szCs w:val="24"/>
        </w:rPr>
        <w:t xml:space="preserve">за исполнение Контракта </w:t>
      </w:r>
      <w:r w:rsidRPr="00B450A6">
        <w:rPr>
          <w:rFonts w:ascii="Times New Roman" w:hAnsi="Times New Roman" w:cs="Times New Roman"/>
          <w:color w:val="000000" w:themeColor="text1"/>
          <w:sz w:val="24"/>
          <w:szCs w:val="24"/>
        </w:rPr>
        <w:t xml:space="preserve">от имени </w:t>
      </w:r>
      <w:r w:rsidR="00FC118F">
        <w:rPr>
          <w:rFonts w:ascii="Times New Roman" w:hAnsi="Times New Roman" w:cs="Times New Roman"/>
          <w:color w:val="000000" w:themeColor="text1"/>
          <w:sz w:val="24"/>
          <w:szCs w:val="24"/>
        </w:rPr>
        <w:t>Исполнителя</w:t>
      </w:r>
      <w:r w:rsidRPr="00B450A6">
        <w:rPr>
          <w:rFonts w:ascii="Times New Roman" w:hAnsi="Times New Roman" w:cs="Times New Roman"/>
          <w:color w:val="000000" w:themeColor="text1"/>
          <w:sz w:val="24"/>
          <w:szCs w:val="24"/>
        </w:rPr>
        <w:t xml:space="preserve">: </w:t>
      </w:r>
      <w:r w:rsidRPr="00592473">
        <w:rPr>
          <w:rFonts w:ascii="Times New Roman" w:hAnsi="Times New Roman" w:cs="Times New Roman"/>
          <w:i/>
          <w:iCs/>
          <w:color w:val="000000" w:themeColor="text1"/>
          <w:sz w:val="24"/>
          <w:szCs w:val="24"/>
        </w:rPr>
        <w:t>__________________________________________________________ (должность и ФИО).</w:t>
      </w:r>
    </w:p>
    <w:p w14:paraId="05161D31" w14:textId="3E3173CE" w:rsidR="0013437B" w:rsidRPr="0013437B" w:rsidRDefault="0013437B" w:rsidP="0013437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B450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B450A6">
        <w:rPr>
          <w:rFonts w:ascii="Times New Roman" w:hAnsi="Times New Roman" w:cs="Times New Roman"/>
          <w:color w:val="000000" w:themeColor="text1"/>
          <w:sz w:val="24"/>
          <w:szCs w:val="24"/>
        </w:rPr>
        <w:t xml:space="preserve">.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14:paraId="175C406F" w14:textId="3B5D1178" w:rsidR="008E2ADD" w:rsidRDefault="008E2ADD" w:rsidP="008E2AD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13437B">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Контракт составлен в 2-ух экземплярах, идентичных по содержанию и имеющих одинаковую юридическую силу, один из которых передан </w:t>
      </w:r>
      <w:r w:rsidR="00FC118F">
        <w:rPr>
          <w:rFonts w:ascii="Times New Roman" w:eastAsia="Times New Roman" w:hAnsi="Times New Roman" w:cs="Times New Roman"/>
          <w:sz w:val="24"/>
          <w:szCs w:val="24"/>
          <w:lang w:eastAsia="ru-RU"/>
        </w:rPr>
        <w:t>Исполнителю</w:t>
      </w:r>
      <w:r>
        <w:rPr>
          <w:rFonts w:ascii="Times New Roman" w:eastAsia="Times New Roman" w:hAnsi="Times New Roman" w:cs="Times New Roman"/>
          <w:sz w:val="24"/>
          <w:szCs w:val="24"/>
          <w:lang w:eastAsia="ru-RU"/>
        </w:rPr>
        <w:t xml:space="preserve">, один находится у Заказчика. </w:t>
      </w:r>
    </w:p>
    <w:p w14:paraId="492090DB" w14:textId="0C731A85" w:rsidR="008E2ADD" w:rsidRDefault="008E2ADD" w:rsidP="008E2AD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13437B">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Неотъемлем</w:t>
      </w:r>
      <w:r w:rsidR="0013437B">
        <w:rPr>
          <w:rFonts w:ascii="Times New Roman" w:eastAsia="Times New Roman" w:hAnsi="Times New Roman" w:cs="Times New Roman"/>
          <w:sz w:val="24"/>
          <w:szCs w:val="24"/>
          <w:lang w:eastAsia="ru-RU"/>
        </w:rPr>
        <w:t>ыми</w:t>
      </w:r>
      <w:r>
        <w:rPr>
          <w:rFonts w:ascii="Times New Roman" w:eastAsia="Times New Roman" w:hAnsi="Times New Roman" w:cs="Times New Roman"/>
          <w:sz w:val="24"/>
          <w:szCs w:val="24"/>
          <w:lang w:eastAsia="ru-RU"/>
        </w:rPr>
        <w:t xml:space="preserve"> част</w:t>
      </w:r>
      <w:r w:rsidR="0013437B">
        <w:rPr>
          <w:rFonts w:ascii="Times New Roman" w:eastAsia="Times New Roman" w:hAnsi="Times New Roman" w:cs="Times New Roman"/>
          <w:sz w:val="24"/>
          <w:szCs w:val="24"/>
          <w:lang w:eastAsia="ru-RU"/>
        </w:rPr>
        <w:t xml:space="preserve">ями </w:t>
      </w:r>
      <w:r>
        <w:rPr>
          <w:rFonts w:ascii="Times New Roman" w:eastAsia="Times New Roman" w:hAnsi="Times New Roman" w:cs="Times New Roman"/>
          <w:sz w:val="24"/>
          <w:szCs w:val="24"/>
          <w:lang w:eastAsia="ru-RU"/>
        </w:rPr>
        <w:t>Контракта являются следующие приложения:</w:t>
      </w:r>
    </w:p>
    <w:p w14:paraId="7322A338" w14:textId="540058B0" w:rsidR="008E2ADD" w:rsidRDefault="008E2ADD" w:rsidP="0013437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Спецификация к Контракту (Приложение № 1)</w:t>
      </w:r>
      <w:r w:rsidR="0013437B">
        <w:rPr>
          <w:rFonts w:ascii="Times New Roman" w:eastAsia="Times New Roman" w:hAnsi="Times New Roman" w:cs="Times New Roman"/>
          <w:sz w:val="24"/>
          <w:szCs w:val="24"/>
          <w:lang w:eastAsia="ru-RU"/>
        </w:rPr>
        <w:t>, в том числе Техническое задание (Приложение № 1 к Спецификации к Контракту).</w:t>
      </w:r>
    </w:p>
    <w:p w14:paraId="27EC932A" w14:textId="77777777" w:rsidR="0013437B" w:rsidRPr="0013437B" w:rsidRDefault="0013437B" w:rsidP="0013437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DC9B36" w14:textId="43B3D89C" w:rsidR="008E2ADD" w:rsidRDefault="008E2ADD" w:rsidP="008E2ADD">
      <w:pPr>
        <w:tabs>
          <w:tab w:val="left" w:pos="480"/>
          <w:tab w:val="left" w:pos="720"/>
          <w:tab w:val="left" w:pos="624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C5758E">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РЕКВИЗИТЫ И ПОДПИСИ СТОРОН</w:t>
      </w:r>
    </w:p>
    <w:p w14:paraId="343B2C3A" w14:textId="77777777" w:rsidR="008E2ADD" w:rsidRDefault="008E2ADD" w:rsidP="008E2ADD">
      <w:pPr>
        <w:contextualSpacing/>
        <w:jc w:val="both"/>
        <w:rPr>
          <w:rFonts w:ascii="Times New Roman" w:eastAsia="Calibri" w:hAnsi="Times New Roman" w:cs="Times New Roman"/>
          <w:sz w:val="24"/>
          <w:szCs w:val="24"/>
        </w:rPr>
      </w:pPr>
    </w:p>
    <w:tbl>
      <w:tblPr>
        <w:tblW w:w="5000" w:type="pct"/>
        <w:tblLook w:val="04A0" w:firstRow="1" w:lastRow="0" w:firstColumn="1" w:lastColumn="0" w:noHBand="0" w:noVBand="1"/>
      </w:tblPr>
      <w:tblGrid>
        <w:gridCol w:w="5249"/>
        <w:gridCol w:w="5099"/>
      </w:tblGrid>
      <w:tr w:rsidR="008E2ADD" w:rsidRPr="00E57ADB" w14:paraId="47A34F23" w14:textId="77777777" w:rsidTr="008063FD">
        <w:trPr>
          <w:trHeight w:val="1"/>
        </w:trPr>
        <w:tc>
          <w:tcPr>
            <w:tcW w:w="2536" w:type="pct"/>
            <w:shd w:val="clear" w:color="auto" w:fill="FFFFFF"/>
            <w:vAlign w:val="center"/>
          </w:tcPr>
          <w:p w14:paraId="5D1C7D18" w14:textId="77777777" w:rsidR="008E2ADD" w:rsidRPr="00E57ADB" w:rsidRDefault="008E2ADD" w:rsidP="008063FD">
            <w:pPr>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bookmarkStart w:id="2" w:name="_Hlk191553751"/>
            <w:r w:rsidRPr="00E57ADB">
              <w:rPr>
                <w:rFonts w:ascii="Times New Roman CYR" w:eastAsia="Times New Roman" w:hAnsi="Times New Roman CYR" w:cs="Times New Roman CYR"/>
                <w:b/>
                <w:sz w:val="24"/>
                <w:szCs w:val="24"/>
                <w:lang w:eastAsia="ru-RU"/>
              </w:rPr>
              <w:t>ЗАКАЗЧИК</w:t>
            </w:r>
          </w:p>
        </w:tc>
        <w:tc>
          <w:tcPr>
            <w:tcW w:w="2464" w:type="pct"/>
            <w:shd w:val="clear" w:color="auto" w:fill="FFFFFF"/>
            <w:vAlign w:val="center"/>
          </w:tcPr>
          <w:p w14:paraId="28F7DB43" w14:textId="22977EEA" w:rsidR="008E2ADD" w:rsidRPr="00E57ADB" w:rsidRDefault="00FC118F" w:rsidP="008063FD">
            <w:pPr>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ИСПОЛНИТЕЛЬ</w:t>
            </w:r>
          </w:p>
        </w:tc>
      </w:tr>
      <w:tr w:rsidR="008E2ADD" w:rsidRPr="00E57ADB" w14:paraId="38A830C4" w14:textId="77777777" w:rsidTr="008063FD">
        <w:trPr>
          <w:trHeight w:val="1"/>
        </w:trPr>
        <w:tc>
          <w:tcPr>
            <w:tcW w:w="2536" w:type="pct"/>
            <w:shd w:val="clear" w:color="auto" w:fill="FFFFFF"/>
            <w:vAlign w:val="center"/>
          </w:tcPr>
          <w:p w14:paraId="5F1FDB96" w14:textId="77777777" w:rsidR="008E2ADD" w:rsidRPr="00E57ADB" w:rsidRDefault="008E2ADD" w:rsidP="008063FD">
            <w:pPr>
              <w:suppressAutoHyphens/>
              <w:spacing w:after="0" w:line="240" w:lineRule="auto"/>
              <w:jc w:val="center"/>
              <w:rPr>
                <w:rFonts w:ascii="Times New Roman" w:eastAsia="Times New Roman" w:hAnsi="Times New Roman" w:cs="Times New Roman"/>
                <w:b/>
                <w:color w:val="000000"/>
                <w:sz w:val="24"/>
                <w:szCs w:val="24"/>
                <w:lang w:eastAsia="ar-SA"/>
              </w:rPr>
            </w:pPr>
            <w:r w:rsidRPr="00E57ADB">
              <w:rPr>
                <w:rFonts w:ascii="Times New Roman" w:eastAsia="Times New Roman" w:hAnsi="Times New Roman" w:cs="Times New Roman"/>
                <w:b/>
                <w:color w:val="000000"/>
                <w:sz w:val="24"/>
                <w:szCs w:val="24"/>
                <w:lang w:eastAsia="ar-SA"/>
              </w:rPr>
              <w:t>Федеральное государственное бюджетное учреждение «Национальный парк «Ленские столбы»</w:t>
            </w:r>
          </w:p>
          <w:p w14:paraId="6437FC95" w14:textId="77777777" w:rsidR="008E2ADD" w:rsidRPr="00E57ADB" w:rsidRDefault="008E2ADD" w:rsidP="008063FD">
            <w:pPr>
              <w:suppressAutoHyphens/>
              <w:spacing w:after="0" w:line="240" w:lineRule="auto"/>
              <w:jc w:val="center"/>
              <w:rPr>
                <w:rFonts w:ascii="Times New Roman" w:eastAsia="Times New Roman" w:hAnsi="Times New Roman" w:cs="Times New Roman"/>
                <w:sz w:val="24"/>
                <w:szCs w:val="24"/>
                <w:lang w:eastAsia="ru-RU"/>
              </w:rPr>
            </w:pPr>
            <w:r w:rsidRPr="00E57ADB">
              <w:rPr>
                <w:rFonts w:ascii="Times New Roman" w:eastAsia="Times New Roman" w:hAnsi="Times New Roman" w:cs="Times New Roman"/>
                <w:b/>
                <w:color w:val="000000"/>
                <w:sz w:val="24"/>
                <w:szCs w:val="24"/>
                <w:lang w:eastAsia="ar-SA"/>
              </w:rPr>
              <w:t>(ФГБУ «Национальный парк «Ленские столбы»)</w:t>
            </w:r>
          </w:p>
        </w:tc>
        <w:tc>
          <w:tcPr>
            <w:tcW w:w="2464" w:type="pct"/>
            <w:shd w:val="clear" w:color="auto" w:fill="FFFFFF"/>
            <w:vAlign w:val="center"/>
          </w:tcPr>
          <w:p w14:paraId="52E1B9F8" w14:textId="77777777" w:rsidR="008E2ADD" w:rsidRPr="00E57ADB" w:rsidRDefault="008E2ADD" w:rsidP="008063FD">
            <w:pPr>
              <w:autoSpaceDE w:val="0"/>
              <w:autoSpaceDN w:val="0"/>
              <w:adjustRightInd w:val="0"/>
              <w:spacing w:after="0" w:line="240" w:lineRule="auto"/>
              <w:rPr>
                <w:rFonts w:ascii="Times New Roman CYR" w:eastAsia="Times New Roman" w:hAnsi="Times New Roman CYR" w:cs="Times New Roman CYR"/>
                <w:bCs/>
                <w:sz w:val="24"/>
                <w:szCs w:val="24"/>
                <w:lang w:eastAsia="ru-RU"/>
              </w:rPr>
            </w:pPr>
            <w:r w:rsidRPr="00E57ADB">
              <w:rPr>
                <w:rFonts w:ascii="Times New Roman CYR" w:eastAsia="Times New Roman" w:hAnsi="Times New Roman CYR" w:cs="Times New Roman CYR"/>
                <w:bCs/>
                <w:sz w:val="24"/>
                <w:szCs w:val="24"/>
                <w:lang w:eastAsia="ru-RU"/>
              </w:rPr>
              <w:t>(Наименование)</w:t>
            </w:r>
          </w:p>
        </w:tc>
      </w:tr>
      <w:tr w:rsidR="008E2ADD" w:rsidRPr="00E57ADB" w14:paraId="2CBDF7BF" w14:textId="77777777" w:rsidTr="008063FD">
        <w:trPr>
          <w:trHeight w:val="1"/>
        </w:trPr>
        <w:tc>
          <w:tcPr>
            <w:tcW w:w="2536" w:type="pct"/>
            <w:shd w:val="clear" w:color="auto" w:fill="FFFFFF"/>
            <w:vAlign w:val="center"/>
          </w:tcPr>
          <w:p w14:paraId="11022F1E"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ИНН 1431013990</w:t>
            </w:r>
          </w:p>
          <w:p w14:paraId="1BD65902"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КПП 143101001</w:t>
            </w:r>
          </w:p>
          <w:p w14:paraId="092163AB"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ОГРН 1191447011986</w:t>
            </w:r>
          </w:p>
          <w:p w14:paraId="60F9449A"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Юридический адрес: 678000, РС (Я) Хангаласский улус, г. Покровск, ул. Орджоникидзе, д. 56</w:t>
            </w:r>
          </w:p>
          <w:p w14:paraId="55C9AB99"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Банковские реквизиты:</w:t>
            </w:r>
          </w:p>
          <w:p w14:paraId="34C8FCC0"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Тип счета – лицевой счет в ФК</w:t>
            </w:r>
          </w:p>
          <w:p w14:paraId="1D95285F"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lastRenderedPageBreak/>
              <w:t>ОКЦ № 6 ДГУ Банка России // УФК по Республике Саха (Якутия), г. Якутск</w:t>
            </w:r>
          </w:p>
          <w:p w14:paraId="7E3A7716"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БИК 019805001, к/с 40102810345370000085</w:t>
            </w:r>
          </w:p>
          <w:p w14:paraId="23F77823"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 xml:space="preserve">Номер банковского (казначейского) счета </w:t>
            </w:r>
          </w:p>
          <w:p w14:paraId="67C894FA"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03214643000000011600</w:t>
            </w:r>
          </w:p>
          <w:p w14:paraId="150838DA" w14:textId="31992FBE"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Номер лицевого счета</w:t>
            </w:r>
            <w:r>
              <w:rPr>
                <w:rFonts w:ascii="Times New Roman" w:eastAsia="Times New Roman" w:hAnsi="Times New Roman" w:cs="Times New Roman"/>
                <w:sz w:val="24"/>
                <w:szCs w:val="24"/>
                <w:lang w:eastAsia="ru-RU"/>
              </w:rPr>
              <w:t xml:space="preserve">: </w:t>
            </w:r>
            <w:r w:rsidR="00FC118F" w:rsidRPr="00FC118F">
              <w:rPr>
                <w:rFonts w:ascii="Times New Roman" w:eastAsia="Times New Roman" w:hAnsi="Times New Roman" w:cs="Times New Roman"/>
                <w:sz w:val="24"/>
                <w:szCs w:val="24"/>
                <w:lang w:eastAsia="ru-RU"/>
              </w:rPr>
              <w:t>20166Г59640</w:t>
            </w:r>
          </w:p>
          <w:p w14:paraId="7779CA99"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 xml:space="preserve">Контактная информация: </w:t>
            </w:r>
          </w:p>
          <w:p w14:paraId="165E53C2" w14:textId="7EF12681"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val="en-US" w:eastAsia="ru-RU"/>
              </w:rPr>
            </w:pPr>
            <w:r w:rsidRPr="0013437B">
              <w:rPr>
                <w:rFonts w:ascii="Times New Roman" w:eastAsia="Times New Roman" w:hAnsi="Times New Roman" w:cs="Times New Roman"/>
                <w:sz w:val="24"/>
                <w:szCs w:val="24"/>
                <w:lang w:val="en-US" w:eastAsia="ru-RU"/>
              </w:rPr>
              <w:t xml:space="preserve">E-mail: </w:t>
            </w:r>
            <w:hyperlink r:id="rId11" w:history="1">
              <w:r w:rsidRPr="007F46B5">
                <w:rPr>
                  <w:rStyle w:val="a6"/>
                  <w:rFonts w:ascii="Times New Roman" w:eastAsia="Times New Roman" w:hAnsi="Times New Roman" w:cs="Times New Roman"/>
                  <w:sz w:val="24"/>
                  <w:szCs w:val="24"/>
                  <w:lang w:val="en-US" w:eastAsia="ru-RU"/>
                </w:rPr>
                <w:t>fgbunpls_adm@mail.ru</w:t>
              </w:r>
            </w:hyperlink>
            <w:r w:rsidRPr="0013437B">
              <w:rPr>
                <w:rFonts w:ascii="Times New Roman" w:eastAsia="Times New Roman" w:hAnsi="Times New Roman" w:cs="Times New Roman"/>
                <w:sz w:val="24"/>
                <w:szCs w:val="24"/>
                <w:lang w:val="en-US" w:eastAsia="ru-RU"/>
              </w:rPr>
              <w:t xml:space="preserve">, </w:t>
            </w:r>
            <w:hyperlink r:id="rId12" w:history="1">
              <w:r w:rsidRPr="007F46B5">
                <w:rPr>
                  <w:rStyle w:val="a6"/>
                  <w:rFonts w:ascii="Times New Roman" w:eastAsia="Times New Roman" w:hAnsi="Times New Roman" w:cs="Times New Roman"/>
                  <w:sz w:val="24"/>
                  <w:szCs w:val="24"/>
                  <w:lang w:val="en-US" w:eastAsia="ru-RU"/>
                </w:rPr>
                <w:t>fgbunpls@mail.ru</w:t>
              </w:r>
            </w:hyperlink>
            <w:r w:rsidRPr="0013437B">
              <w:rPr>
                <w:rFonts w:ascii="Times New Roman" w:eastAsia="Times New Roman" w:hAnsi="Times New Roman" w:cs="Times New Roman"/>
                <w:sz w:val="24"/>
                <w:szCs w:val="24"/>
                <w:lang w:val="en-US" w:eastAsia="ru-RU"/>
              </w:rPr>
              <w:t xml:space="preserve"> </w:t>
            </w:r>
          </w:p>
          <w:p w14:paraId="51FF108F" w14:textId="3BBFFCD6" w:rsidR="008E2ADD" w:rsidRPr="00E57ADB" w:rsidRDefault="0013437B" w:rsidP="0013437B">
            <w:pPr>
              <w:tabs>
                <w:tab w:val="left" w:pos="4144"/>
              </w:tabs>
              <w:spacing w:after="0" w:line="240" w:lineRule="auto"/>
              <w:rPr>
                <w:rFonts w:ascii="Times New Roman" w:eastAsia="Times New Roman" w:hAnsi="Times New Roman" w:cs="Times New Roman"/>
                <w:sz w:val="24"/>
                <w:szCs w:val="24"/>
                <w:lang w:val="en-US" w:eastAsia="ru-RU"/>
              </w:rPr>
            </w:pPr>
            <w:r w:rsidRPr="0013437B">
              <w:rPr>
                <w:rFonts w:ascii="Times New Roman" w:eastAsia="Times New Roman" w:hAnsi="Times New Roman" w:cs="Times New Roman"/>
                <w:sz w:val="24"/>
                <w:szCs w:val="24"/>
                <w:lang w:eastAsia="ru-RU"/>
              </w:rPr>
              <w:t>+7 (4112) 31-86-23</w:t>
            </w:r>
          </w:p>
        </w:tc>
        <w:tc>
          <w:tcPr>
            <w:tcW w:w="2464" w:type="pct"/>
            <w:shd w:val="clear" w:color="auto" w:fill="FFFFFF"/>
            <w:vAlign w:val="center"/>
          </w:tcPr>
          <w:p w14:paraId="412B147E" w14:textId="77777777" w:rsidR="008E2ADD" w:rsidRPr="00E57ADB" w:rsidRDefault="008E2ADD" w:rsidP="008063FD">
            <w:pPr>
              <w:autoSpaceDE w:val="0"/>
              <w:autoSpaceDN w:val="0"/>
              <w:adjustRightInd w:val="0"/>
              <w:spacing w:after="0" w:line="240" w:lineRule="auto"/>
              <w:rPr>
                <w:rFonts w:ascii="Times New Roman CYR" w:eastAsia="Times New Roman" w:hAnsi="Times New Roman CYR" w:cs="Times New Roman CYR"/>
                <w:bCs/>
                <w:sz w:val="24"/>
                <w:szCs w:val="24"/>
                <w:lang w:eastAsia="ru-RU"/>
              </w:rPr>
            </w:pPr>
            <w:r w:rsidRPr="00E57ADB">
              <w:rPr>
                <w:rFonts w:ascii="Times New Roman CYR" w:eastAsia="Times New Roman" w:hAnsi="Times New Roman CYR" w:cs="Times New Roman CYR"/>
                <w:bCs/>
                <w:sz w:val="24"/>
                <w:szCs w:val="24"/>
                <w:lang w:eastAsia="ru-RU"/>
              </w:rPr>
              <w:lastRenderedPageBreak/>
              <w:t>(Реквизиты, адрес)</w:t>
            </w:r>
          </w:p>
        </w:tc>
      </w:tr>
      <w:tr w:rsidR="008E2ADD" w:rsidRPr="00E57ADB" w14:paraId="4451E3FC" w14:textId="77777777" w:rsidTr="008063FD">
        <w:trPr>
          <w:trHeight w:val="1"/>
        </w:trPr>
        <w:tc>
          <w:tcPr>
            <w:tcW w:w="2536" w:type="pct"/>
            <w:shd w:val="clear" w:color="auto" w:fill="FFFFFF"/>
            <w:vAlign w:val="center"/>
          </w:tcPr>
          <w:p w14:paraId="0ED6294A" w14:textId="77777777" w:rsidR="008E2ADD" w:rsidRPr="00E57ADB" w:rsidRDefault="008E2ADD" w:rsidP="008063FD">
            <w:pPr>
              <w:suppressAutoHyphens/>
              <w:spacing w:after="0" w:line="240" w:lineRule="auto"/>
              <w:rPr>
                <w:rFonts w:ascii="Times New Roman" w:eastAsia="Times New Roman" w:hAnsi="Times New Roman" w:cs="Times New Roman"/>
                <w:b/>
                <w:color w:val="000000"/>
                <w:sz w:val="24"/>
                <w:szCs w:val="24"/>
                <w:lang w:eastAsia="ar-SA"/>
              </w:rPr>
            </w:pPr>
          </w:p>
          <w:p w14:paraId="48FAB9A0" w14:textId="77777777" w:rsidR="008E2ADD" w:rsidRPr="00E57ADB" w:rsidRDefault="008E2ADD" w:rsidP="008063FD">
            <w:pPr>
              <w:suppressAutoHyphens/>
              <w:spacing w:after="0" w:line="240" w:lineRule="auto"/>
              <w:rPr>
                <w:rFonts w:ascii="Times New Roman" w:eastAsia="Times New Roman" w:hAnsi="Times New Roman" w:cs="Times New Roman"/>
                <w:b/>
                <w:color w:val="000000"/>
                <w:sz w:val="24"/>
                <w:szCs w:val="24"/>
                <w:lang w:eastAsia="ar-SA"/>
              </w:rPr>
            </w:pPr>
          </w:p>
          <w:p w14:paraId="55AFFC60" w14:textId="77777777" w:rsidR="008E2ADD" w:rsidRPr="00E57ADB" w:rsidRDefault="008E2ADD" w:rsidP="008063FD">
            <w:pPr>
              <w:suppressAutoHyphens/>
              <w:spacing w:after="0" w:line="240" w:lineRule="auto"/>
              <w:rPr>
                <w:rFonts w:ascii="Times New Roman" w:eastAsia="Times New Roman" w:hAnsi="Times New Roman" w:cs="Times New Roman"/>
                <w:sz w:val="24"/>
                <w:szCs w:val="24"/>
                <w:lang w:eastAsia="ru-RU"/>
              </w:rPr>
            </w:pPr>
            <w:r w:rsidRPr="00E57ADB">
              <w:rPr>
                <w:rFonts w:ascii="Times New Roman" w:eastAsia="Times New Roman" w:hAnsi="Times New Roman" w:cs="Times New Roman"/>
                <w:b/>
                <w:color w:val="000000"/>
                <w:sz w:val="24"/>
                <w:szCs w:val="24"/>
                <w:lang w:eastAsia="ar-SA"/>
              </w:rPr>
              <w:t>Директор</w:t>
            </w:r>
          </w:p>
          <w:p w14:paraId="5B71D321" w14:textId="77777777" w:rsidR="008E2ADD" w:rsidRPr="00E57ADB" w:rsidRDefault="008E2ADD" w:rsidP="008063FD">
            <w:pPr>
              <w:suppressAutoHyphens/>
              <w:spacing w:after="0" w:line="240" w:lineRule="auto"/>
              <w:rPr>
                <w:rFonts w:ascii="Times New Roman" w:eastAsia="Times New Roman" w:hAnsi="Times New Roman" w:cs="Times New Roman"/>
                <w:b/>
                <w:color w:val="000000"/>
                <w:sz w:val="24"/>
                <w:szCs w:val="24"/>
                <w:lang w:eastAsia="ar-SA"/>
              </w:rPr>
            </w:pPr>
          </w:p>
          <w:p w14:paraId="38BD742D" w14:textId="77777777" w:rsidR="008E2ADD" w:rsidRPr="00E57ADB" w:rsidRDefault="008E2ADD" w:rsidP="008063FD">
            <w:pPr>
              <w:spacing w:after="0" w:line="240" w:lineRule="auto"/>
              <w:rPr>
                <w:rFonts w:ascii="Times New Roman" w:eastAsia="Calibri" w:hAnsi="Times New Roman" w:cs="Times New Roman"/>
                <w:sz w:val="24"/>
                <w:szCs w:val="24"/>
              </w:rPr>
            </w:pPr>
            <w:r w:rsidRPr="00E57ADB">
              <w:rPr>
                <w:rFonts w:ascii="Times New Roman" w:eastAsia="Calibri" w:hAnsi="Times New Roman" w:cs="Times New Roman"/>
                <w:sz w:val="24"/>
                <w:szCs w:val="24"/>
              </w:rPr>
              <w:t>____________________ / А.А. Семенов/</w:t>
            </w:r>
          </w:p>
          <w:p w14:paraId="571EBE5C" w14:textId="77777777" w:rsidR="008E2ADD" w:rsidRPr="00E57ADB" w:rsidRDefault="008E2ADD" w:rsidP="008063FD">
            <w:pPr>
              <w:tabs>
                <w:tab w:val="left" w:pos="4144"/>
              </w:tabs>
              <w:spacing w:after="0" w:line="240" w:lineRule="auto"/>
              <w:rPr>
                <w:rFonts w:ascii="Times New Roman" w:eastAsia="Times New Roman" w:hAnsi="Times New Roman" w:cs="Times New Roman"/>
                <w:iCs/>
                <w:sz w:val="24"/>
                <w:szCs w:val="24"/>
                <w:lang w:eastAsia="ru-RU"/>
              </w:rPr>
            </w:pPr>
            <w:r w:rsidRPr="00E57ADB">
              <w:rPr>
                <w:rFonts w:ascii="Times New Roman" w:eastAsia="Calibri" w:hAnsi="Times New Roman" w:cs="Times New Roman"/>
                <w:iCs/>
                <w:sz w:val="24"/>
                <w:szCs w:val="24"/>
              </w:rPr>
              <w:t>М.П. / Подписано ЭЦП</w:t>
            </w:r>
          </w:p>
        </w:tc>
        <w:tc>
          <w:tcPr>
            <w:tcW w:w="2464" w:type="pct"/>
            <w:shd w:val="clear" w:color="auto" w:fill="FFFFFF"/>
            <w:vAlign w:val="center"/>
          </w:tcPr>
          <w:p w14:paraId="5179AB5C" w14:textId="77777777" w:rsidR="008E2ADD" w:rsidRPr="00E57ADB" w:rsidRDefault="008E2ADD" w:rsidP="008063FD">
            <w:pPr>
              <w:spacing w:after="0" w:line="240" w:lineRule="auto"/>
              <w:rPr>
                <w:rFonts w:ascii="Times New Roman" w:eastAsia="Calibri" w:hAnsi="Times New Roman" w:cs="Times New Roman"/>
                <w:sz w:val="24"/>
                <w:szCs w:val="24"/>
              </w:rPr>
            </w:pPr>
          </w:p>
          <w:p w14:paraId="43AFBD64" w14:textId="77777777" w:rsidR="008E2ADD" w:rsidRPr="00E57ADB" w:rsidRDefault="008E2ADD" w:rsidP="008063FD">
            <w:pPr>
              <w:spacing w:after="0" w:line="240" w:lineRule="auto"/>
              <w:rPr>
                <w:rFonts w:ascii="Times New Roman" w:eastAsia="Calibri" w:hAnsi="Times New Roman" w:cs="Times New Roman"/>
                <w:sz w:val="24"/>
                <w:szCs w:val="24"/>
              </w:rPr>
            </w:pPr>
          </w:p>
          <w:p w14:paraId="48017E6B" w14:textId="77777777" w:rsidR="008E2ADD" w:rsidRPr="00E57ADB" w:rsidRDefault="008E2ADD" w:rsidP="008063FD">
            <w:pPr>
              <w:spacing w:after="0" w:line="240" w:lineRule="auto"/>
              <w:rPr>
                <w:rFonts w:ascii="Times New Roman" w:eastAsia="Calibri" w:hAnsi="Times New Roman" w:cs="Times New Roman"/>
                <w:sz w:val="24"/>
                <w:szCs w:val="24"/>
              </w:rPr>
            </w:pPr>
            <w:r w:rsidRPr="00E57ADB">
              <w:rPr>
                <w:rFonts w:ascii="Times New Roman" w:eastAsia="Calibri" w:hAnsi="Times New Roman" w:cs="Times New Roman"/>
                <w:sz w:val="24"/>
                <w:szCs w:val="24"/>
              </w:rPr>
              <w:t>(должность)</w:t>
            </w:r>
          </w:p>
          <w:p w14:paraId="7C5BA795" w14:textId="77777777" w:rsidR="008E2ADD" w:rsidRPr="00E57ADB" w:rsidRDefault="008E2ADD" w:rsidP="008063FD">
            <w:pPr>
              <w:spacing w:after="0" w:line="240" w:lineRule="auto"/>
              <w:rPr>
                <w:rFonts w:ascii="Times New Roman" w:eastAsia="Calibri" w:hAnsi="Times New Roman" w:cs="Times New Roman"/>
                <w:sz w:val="24"/>
                <w:szCs w:val="24"/>
              </w:rPr>
            </w:pPr>
          </w:p>
          <w:p w14:paraId="633901BA" w14:textId="77777777" w:rsidR="008E2ADD" w:rsidRPr="00E57ADB" w:rsidRDefault="008E2ADD" w:rsidP="008063FD">
            <w:pPr>
              <w:spacing w:after="0" w:line="240" w:lineRule="auto"/>
              <w:rPr>
                <w:rFonts w:ascii="Times New Roman" w:eastAsia="Calibri" w:hAnsi="Times New Roman" w:cs="Times New Roman"/>
                <w:sz w:val="24"/>
                <w:szCs w:val="24"/>
              </w:rPr>
            </w:pPr>
            <w:r w:rsidRPr="00E57ADB">
              <w:rPr>
                <w:rFonts w:ascii="Times New Roman" w:eastAsia="Calibri" w:hAnsi="Times New Roman" w:cs="Times New Roman"/>
                <w:sz w:val="24"/>
                <w:szCs w:val="24"/>
              </w:rPr>
              <w:t>____________________ / ___________/</w:t>
            </w:r>
          </w:p>
          <w:p w14:paraId="1D042D7D" w14:textId="77777777" w:rsidR="008E2ADD" w:rsidRPr="00E57ADB" w:rsidRDefault="008E2ADD" w:rsidP="008063FD">
            <w:pPr>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57ADB">
              <w:rPr>
                <w:rFonts w:ascii="Times New Roman" w:eastAsia="Calibri" w:hAnsi="Times New Roman" w:cs="Times New Roman"/>
                <w:iCs/>
                <w:sz w:val="24"/>
                <w:szCs w:val="24"/>
              </w:rPr>
              <w:t>М.П. / Подписано ЭЦП</w:t>
            </w:r>
          </w:p>
        </w:tc>
      </w:tr>
      <w:bookmarkEnd w:id="2"/>
    </w:tbl>
    <w:p w14:paraId="14A410A4" w14:textId="77777777" w:rsidR="008E2ADD" w:rsidRDefault="008E2ADD" w:rsidP="008E2ADD">
      <w:pPr>
        <w:spacing w:after="0" w:line="240" w:lineRule="auto"/>
        <w:jc w:val="right"/>
        <w:rPr>
          <w:rFonts w:ascii="Times New Roman" w:eastAsia="Times New Roman" w:hAnsi="Times New Roman" w:cs="Times New Roman"/>
          <w:b/>
          <w:sz w:val="24"/>
          <w:szCs w:val="24"/>
          <w:lang w:eastAsia="ru-RU"/>
        </w:rPr>
      </w:pPr>
    </w:p>
    <w:p w14:paraId="751F321A" w14:textId="77777777" w:rsidR="008E2ADD" w:rsidRDefault="008E2ADD" w:rsidP="008E2ADD">
      <w:pPr>
        <w:spacing w:after="160" w:line="259"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8D1F712" w14:textId="77777777" w:rsidR="008E2ADD" w:rsidRDefault="008E2ADD" w:rsidP="008E2ADD">
      <w:pPr>
        <w:spacing w:after="0" w:line="240" w:lineRule="auto"/>
        <w:jc w:val="right"/>
        <w:rPr>
          <w:rFonts w:ascii="Times New Roman" w:eastAsia="Times New Roman" w:hAnsi="Times New Roman" w:cs="Times New Roman"/>
          <w:bCs/>
          <w:sz w:val="24"/>
          <w:szCs w:val="24"/>
          <w:lang w:eastAsia="ru-RU"/>
        </w:rPr>
        <w:sectPr w:rsidR="008E2ADD">
          <w:headerReference w:type="default" r:id="rId13"/>
          <w:footerReference w:type="default" r:id="rId14"/>
          <w:headerReference w:type="first" r:id="rId15"/>
          <w:pgSz w:w="11906" w:h="16838"/>
          <w:pgMar w:top="568" w:right="707" w:bottom="567" w:left="851" w:header="283" w:footer="283" w:gutter="0"/>
          <w:cols w:space="708"/>
          <w:docGrid w:linePitch="360"/>
        </w:sectPr>
      </w:pPr>
    </w:p>
    <w:p w14:paraId="3A004F79" w14:textId="77777777" w:rsidR="008E2ADD" w:rsidRDefault="008E2ADD" w:rsidP="008E2ADD">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Приложение № 1 </w:t>
      </w:r>
    </w:p>
    <w:p w14:paraId="38F597F2" w14:textId="77777777" w:rsidR="008E2ADD" w:rsidRDefault="008E2ADD" w:rsidP="008E2AD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Контракту № ________________________</w:t>
      </w:r>
    </w:p>
    <w:p w14:paraId="40D2E13A" w14:textId="63D42699" w:rsidR="008E2ADD" w:rsidRDefault="008E2ADD" w:rsidP="008E2AD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 ___________ 202</w:t>
      </w:r>
      <w:r w:rsidR="00337E6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 </w:t>
      </w:r>
    </w:p>
    <w:p w14:paraId="75173E64" w14:textId="77777777" w:rsidR="008E2ADD" w:rsidRDefault="008E2ADD" w:rsidP="008E2ADD">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r>
        <w:rPr>
          <w:rStyle w:val="af"/>
          <w:rFonts w:ascii="Times New Roman" w:eastAsia="Times New Roman" w:hAnsi="Times New Roman" w:cs="Times New Roman"/>
          <w:b/>
          <w:sz w:val="24"/>
          <w:szCs w:val="24"/>
          <w:lang w:eastAsia="ru-RU"/>
        </w:rPr>
        <w:footnoteReference w:id="5"/>
      </w:r>
    </w:p>
    <w:p w14:paraId="086D6AF0" w14:textId="77777777" w:rsidR="00FC118F" w:rsidRDefault="008E2ADD" w:rsidP="00857DC7">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на </w:t>
      </w:r>
      <w:r w:rsidR="00FC118F">
        <w:rPr>
          <w:rFonts w:ascii="Times New Roman" w:hAnsi="Times New Roman" w:cs="Times New Roman"/>
          <w:b/>
          <w:sz w:val="24"/>
          <w:szCs w:val="24"/>
        </w:rPr>
        <w:t>оказание услуг по диагностике и ремонту лодки (ПВХ)</w:t>
      </w:r>
    </w:p>
    <w:p w14:paraId="68AC2B2A" w14:textId="77777777" w:rsidR="00FC118F" w:rsidRDefault="00FC118F" w:rsidP="00FC118F">
      <w:pPr>
        <w:pStyle w:val="ConsPlusNormal"/>
        <w:jc w:val="center"/>
        <w:rPr>
          <w:rFonts w:ascii="Times New Roman" w:hAnsi="Times New Roman" w:cs="Times New Roman"/>
          <w:b/>
          <w:sz w:val="24"/>
          <w:szCs w:val="24"/>
        </w:rPr>
      </w:pPr>
      <w:r w:rsidRPr="008E2ADD">
        <w:rPr>
          <w:rFonts w:ascii="Times New Roman" w:hAnsi="Times New Roman" w:cs="Times New Roman"/>
          <w:b/>
          <w:sz w:val="24"/>
          <w:szCs w:val="24"/>
        </w:rPr>
        <w:t xml:space="preserve">для нужд ФГБУ «Национальный парк «Ленские столбы»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5892"/>
        <w:gridCol w:w="4112"/>
        <w:gridCol w:w="1051"/>
        <w:gridCol w:w="1303"/>
        <w:gridCol w:w="1450"/>
        <w:gridCol w:w="1406"/>
      </w:tblGrid>
      <w:tr w:rsidR="00FC118F" w:rsidRPr="00953B0C" w14:paraId="305B5119" w14:textId="77777777" w:rsidTr="00FC118F">
        <w:trPr>
          <w:trHeight w:val="884"/>
          <w:jc w:val="center"/>
        </w:trPr>
        <w:tc>
          <w:tcPr>
            <w:tcW w:w="153" w:type="pct"/>
            <w:tcBorders>
              <w:top w:val="single" w:sz="4" w:space="0" w:color="auto"/>
              <w:left w:val="single" w:sz="4" w:space="0" w:color="auto"/>
              <w:bottom w:val="single" w:sz="4" w:space="0" w:color="auto"/>
              <w:right w:val="single" w:sz="4" w:space="0" w:color="auto"/>
            </w:tcBorders>
            <w:vAlign w:val="center"/>
            <w:hideMark/>
          </w:tcPr>
          <w:p w14:paraId="1570245A"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w:t>
            </w:r>
          </w:p>
        </w:tc>
        <w:tc>
          <w:tcPr>
            <w:tcW w:w="1877" w:type="pct"/>
            <w:tcBorders>
              <w:top w:val="single" w:sz="4" w:space="0" w:color="auto"/>
              <w:left w:val="single" w:sz="4" w:space="0" w:color="auto"/>
              <w:bottom w:val="single" w:sz="4" w:space="0" w:color="auto"/>
              <w:right w:val="single" w:sz="4" w:space="0" w:color="auto"/>
            </w:tcBorders>
            <w:vAlign w:val="center"/>
            <w:hideMark/>
          </w:tcPr>
          <w:p w14:paraId="0A2F4945" w14:textId="3DDA5762" w:rsidR="00FC118F" w:rsidRPr="00953B0C" w:rsidRDefault="00FC118F"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Наименование</w:t>
            </w:r>
            <w:r>
              <w:rPr>
                <w:rFonts w:ascii="Times New Roman" w:eastAsia="Calibri" w:hAnsi="Times New Roman" w:cs="Times New Roman"/>
                <w:b/>
                <w:bCs/>
                <w:sz w:val="20"/>
                <w:szCs w:val="20"/>
              </w:rPr>
              <w:t xml:space="preserve"> Услуг. </w:t>
            </w:r>
            <w:r w:rsidRPr="00953B0C">
              <w:rPr>
                <w:rFonts w:ascii="Times New Roman" w:eastAsia="Calibri" w:hAnsi="Times New Roman" w:cs="Times New Roman"/>
                <w:b/>
                <w:bCs/>
                <w:sz w:val="20"/>
                <w:szCs w:val="20"/>
              </w:rPr>
              <w:t>Код по справочнику (ОКПД2/КТРУ</w:t>
            </w:r>
            <w:r>
              <w:rPr>
                <w:rFonts w:ascii="Times New Roman" w:eastAsia="Calibri" w:hAnsi="Times New Roman" w:cs="Times New Roman"/>
                <w:b/>
                <w:bCs/>
                <w:sz w:val="20"/>
                <w:szCs w:val="20"/>
              </w:rPr>
              <w:t>)</w:t>
            </w:r>
          </w:p>
        </w:tc>
        <w:tc>
          <w:tcPr>
            <w:tcW w:w="1310" w:type="pct"/>
            <w:tcBorders>
              <w:top w:val="single" w:sz="4" w:space="0" w:color="auto"/>
              <w:left w:val="single" w:sz="4" w:space="0" w:color="auto"/>
              <w:bottom w:val="single" w:sz="4" w:space="0" w:color="auto"/>
              <w:right w:val="single" w:sz="4" w:space="0" w:color="auto"/>
            </w:tcBorders>
            <w:vAlign w:val="center"/>
          </w:tcPr>
          <w:p w14:paraId="4A4A2A8B" w14:textId="77777777" w:rsidR="00FC118F" w:rsidRPr="00953B0C" w:rsidRDefault="00FC118F" w:rsidP="00BE14B2">
            <w:pPr>
              <w:spacing w:after="0" w:line="240" w:lineRule="auto"/>
              <w:rPr>
                <w:rFonts w:ascii="Times New Roman" w:eastAsia="Calibri" w:hAnsi="Times New Roman" w:cs="Times New Roman"/>
                <w:b/>
                <w:bCs/>
                <w:sz w:val="20"/>
                <w:szCs w:val="20"/>
              </w:rPr>
            </w:pPr>
          </w:p>
          <w:p w14:paraId="1A4F01B9"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Характеристики объекта закупки</w:t>
            </w:r>
          </w:p>
          <w:p w14:paraId="3E337B32" w14:textId="385AAA92" w:rsidR="00FC118F" w:rsidRPr="00953B0C" w:rsidRDefault="00FC118F" w:rsidP="00BE14B2">
            <w:pPr>
              <w:spacing w:after="0" w:line="240" w:lineRule="auto"/>
              <w:jc w:val="center"/>
              <w:rPr>
                <w:rFonts w:ascii="Times New Roman" w:eastAsia="Calibri" w:hAnsi="Times New Roman" w:cs="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hideMark/>
          </w:tcPr>
          <w:p w14:paraId="580A0787"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Ед. изм.</w:t>
            </w:r>
          </w:p>
        </w:tc>
        <w:tc>
          <w:tcPr>
            <w:tcW w:w="415" w:type="pct"/>
            <w:tcBorders>
              <w:top w:val="single" w:sz="4" w:space="0" w:color="auto"/>
              <w:left w:val="single" w:sz="4" w:space="0" w:color="auto"/>
              <w:bottom w:val="single" w:sz="4" w:space="0" w:color="auto"/>
              <w:right w:val="single" w:sz="4" w:space="0" w:color="auto"/>
            </w:tcBorders>
            <w:vAlign w:val="center"/>
            <w:hideMark/>
          </w:tcPr>
          <w:p w14:paraId="13CFA222" w14:textId="5372FDB2" w:rsidR="00FC118F" w:rsidRPr="00953B0C" w:rsidRDefault="009A4407" w:rsidP="00BE14B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Объем</w:t>
            </w:r>
          </w:p>
        </w:tc>
        <w:tc>
          <w:tcPr>
            <w:tcW w:w="462" w:type="pct"/>
            <w:tcBorders>
              <w:top w:val="single" w:sz="4" w:space="0" w:color="auto"/>
              <w:left w:val="single" w:sz="4" w:space="0" w:color="auto"/>
              <w:bottom w:val="single" w:sz="4" w:space="0" w:color="auto"/>
              <w:right w:val="single" w:sz="4" w:space="0" w:color="auto"/>
            </w:tcBorders>
            <w:vAlign w:val="center"/>
            <w:hideMark/>
          </w:tcPr>
          <w:p w14:paraId="1F8BAEE5"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 xml:space="preserve">Цена за единицу, руб. (с НДС __ %/ НДС не </w:t>
            </w:r>
            <w:r>
              <w:rPr>
                <w:rFonts w:ascii="Times New Roman" w:eastAsia="Calibri" w:hAnsi="Times New Roman" w:cs="Times New Roman"/>
                <w:b/>
                <w:bCs/>
                <w:sz w:val="20"/>
                <w:szCs w:val="20"/>
              </w:rPr>
              <w:t>предусмотрен</w:t>
            </w:r>
            <w:r w:rsidRPr="00953B0C">
              <w:rPr>
                <w:rFonts w:ascii="Times New Roman" w:eastAsia="Calibri" w:hAnsi="Times New Roman" w:cs="Times New Roman"/>
                <w:b/>
                <w:bCs/>
                <w:sz w:val="20"/>
                <w:szCs w:val="20"/>
              </w:rPr>
              <w:t>)</w:t>
            </w:r>
          </w:p>
        </w:tc>
        <w:tc>
          <w:tcPr>
            <w:tcW w:w="448" w:type="pct"/>
            <w:tcBorders>
              <w:top w:val="single" w:sz="4" w:space="0" w:color="auto"/>
              <w:left w:val="single" w:sz="4" w:space="0" w:color="auto"/>
              <w:bottom w:val="single" w:sz="4" w:space="0" w:color="auto"/>
              <w:right w:val="single" w:sz="4" w:space="0" w:color="auto"/>
            </w:tcBorders>
            <w:vAlign w:val="center"/>
            <w:hideMark/>
          </w:tcPr>
          <w:p w14:paraId="4CC1580A"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 xml:space="preserve">Стоимость позиции, руб. (с НДС ___% / НДС не </w:t>
            </w:r>
            <w:r>
              <w:rPr>
                <w:rFonts w:ascii="Times New Roman" w:eastAsia="Calibri" w:hAnsi="Times New Roman" w:cs="Times New Roman"/>
                <w:b/>
                <w:bCs/>
                <w:sz w:val="20"/>
                <w:szCs w:val="20"/>
              </w:rPr>
              <w:t>предусмотрен</w:t>
            </w:r>
            <w:r w:rsidRPr="00953B0C">
              <w:rPr>
                <w:rFonts w:ascii="Times New Roman" w:eastAsia="Calibri" w:hAnsi="Times New Roman" w:cs="Times New Roman"/>
                <w:b/>
                <w:bCs/>
                <w:sz w:val="20"/>
                <w:szCs w:val="20"/>
              </w:rPr>
              <w:t>)</w:t>
            </w:r>
          </w:p>
        </w:tc>
      </w:tr>
      <w:tr w:rsidR="00FC118F" w:rsidRPr="00953B0C" w14:paraId="62D67128" w14:textId="77777777" w:rsidTr="00FC118F">
        <w:trPr>
          <w:trHeight w:val="337"/>
          <w:jc w:val="center"/>
        </w:trPr>
        <w:tc>
          <w:tcPr>
            <w:tcW w:w="153" w:type="pct"/>
            <w:tcBorders>
              <w:top w:val="single" w:sz="4" w:space="0" w:color="auto"/>
              <w:left w:val="single" w:sz="4" w:space="0" w:color="auto"/>
              <w:bottom w:val="single" w:sz="4" w:space="0" w:color="auto"/>
              <w:right w:val="single" w:sz="4" w:space="0" w:color="auto"/>
            </w:tcBorders>
            <w:vAlign w:val="center"/>
          </w:tcPr>
          <w:p w14:paraId="3A430147"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1</w:t>
            </w:r>
          </w:p>
        </w:tc>
        <w:tc>
          <w:tcPr>
            <w:tcW w:w="1877" w:type="pct"/>
            <w:tcBorders>
              <w:top w:val="single" w:sz="4" w:space="0" w:color="auto"/>
              <w:left w:val="single" w:sz="4" w:space="0" w:color="auto"/>
              <w:bottom w:val="single" w:sz="4" w:space="0" w:color="auto"/>
              <w:right w:val="single" w:sz="4" w:space="0" w:color="auto"/>
            </w:tcBorders>
            <w:vAlign w:val="center"/>
          </w:tcPr>
          <w:p w14:paraId="3794C86D"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p>
        </w:tc>
        <w:tc>
          <w:tcPr>
            <w:tcW w:w="1310" w:type="pct"/>
            <w:tcBorders>
              <w:top w:val="single" w:sz="4" w:space="0" w:color="auto"/>
              <w:left w:val="single" w:sz="4" w:space="0" w:color="auto"/>
              <w:bottom w:val="single" w:sz="4" w:space="0" w:color="auto"/>
              <w:right w:val="single" w:sz="4" w:space="0" w:color="auto"/>
            </w:tcBorders>
            <w:vAlign w:val="center"/>
          </w:tcPr>
          <w:p w14:paraId="6F658C5D"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25C6B297"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52BE066C"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p>
        </w:tc>
        <w:tc>
          <w:tcPr>
            <w:tcW w:w="462" w:type="pct"/>
            <w:tcBorders>
              <w:top w:val="single" w:sz="4" w:space="0" w:color="auto"/>
              <w:left w:val="single" w:sz="4" w:space="0" w:color="auto"/>
              <w:bottom w:val="single" w:sz="4" w:space="0" w:color="auto"/>
              <w:right w:val="single" w:sz="4" w:space="0" w:color="auto"/>
            </w:tcBorders>
            <w:vAlign w:val="center"/>
          </w:tcPr>
          <w:p w14:paraId="5F094695"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14:paraId="01E5AACF" w14:textId="77777777" w:rsidR="00FC118F" w:rsidRPr="00953B0C" w:rsidRDefault="00FC118F" w:rsidP="00BE14B2">
            <w:pPr>
              <w:spacing w:after="0" w:line="240" w:lineRule="auto"/>
              <w:jc w:val="center"/>
              <w:rPr>
                <w:rFonts w:ascii="Times New Roman" w:eastAsia="Calibri" w:hAnsi="Times New Roman" w:cs="Times New Roman"/>
                <w:b/>
                <w:bCs/>
                <w:sz w:val="20"/>
                <w:szCs w:val="20"/>
              </w:rPr>
            </w:pPr>
          </w:p>
        </w:tc>
      </w:tr>
      <w:tr w:rsidR="00783644" w:rsidRPr="00953B0C" w14:paraId="3861905F" w14:textId="77777777" w:rsidTr="00783644">
        <w:trPr>
          <w:trHeight w:val="137"/>
          <w:jc w:val="center"/>
        </w:trPr>
        <w:tc>
          <w:tcPr>
            <w:tcW w:w="153" w:type="pct"/>
            <w:tcBorders>
              <w:top w:val="single" w:sz="4" w:space="0" w:color="auto"/>
              <w:left w:val="single" w:sz="4" w:space="0" w:color="auto"/>
              <w:bottom w:val="single" w:sz="4" w:space="0" w:color="auto"/>
              <w:right w:val="single" w:sz="4" w:space="0" w:color="auto"/>
            </w:tcBorders>
            <w:vAlign w:val="center"/>
          </w:tcPr>
          <w:p w14:paraId="57C000F2"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4399" w:type="pct"/>
            <w:gridSpan w:val="5"/>
            <w:tcBorders>
              <w:top w:val="single" w:sz="4" w:space="0" w:color="auto"/>
              <w:left w:val="single" w:sz="4" w:space="0" w:color="auto"/>
              <w:bottom w:val="single" w:sz="4" w:space="0" w:color="auto"/>
              <w:right w:val="single" w:sz="4" w:space="0" w:color="auto"/>
            </w:tcBorders>
          </w:tcPr>
          <w:p w14:paraId="6D627786"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 xml:space="preserve">ИТОГО (с НДС ___%/ НДС не </w:t>
            </w:r>
            <w:r>
              <w:rPr>
                <w:rFonts w:ascii="Times New Roman" w:eastAsia="Calibri" w:hAnsi="Times New Roman" w:cs="Times New Roman"/>
                <w:b/>
                <w:bCs/>
                <w:sz w:val="20"/>
                <w:szCs w:val="20"/>
              </w:rPr>
              <w:t>предусмотрен</w:t>
            </w:r>
            <w:r w:rsidRPr="00953B0C">
              <w:rPr>
                <w:rFonts w:ascii="Times New Roman" w:eastAsia="Calibri" w:hAnsi="Times New Roman" w:cs="Times New Roman"/>
                <w:b/>
                <w:bCs/>
                <w:sz w:val="20"/>
                <w:szCs w:val="20"/>
              </w:rPr>
              <w:t>), руб.:</w:t>
            </w:r>
          </w:p>
        </w:tc>
        <w:tc>
          <w:tcPr>
            <w:tcW w:w="448" w:type="pct"/>
            <w:tcBorders>
              <w:top w:val="single" w:sz="4" w:space="0" w:color="auto"/>
              <w:left w:val="single" w:sz="4" w:space="0" w:color="auto"/>
              <w:bottom w:val="single" w:sz="4" w:space="0" w:color="auto"/>
              <w:right w:val="single" w:sz="4" w:space="0" w:color="auto"/>
            </w:tcBorders>
            <w:vAlign w:val="center"/>
          </w:tcPr>
          <w:p w14:paraId="75903581"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r>
    </w:tbl>
    <w:p w14:paraId="570DF932" w14:textId="77777777" w:rsidR="00977000" w:rsidRDefault="00977000" w:rsidP="008E2ADD">
      <w:pPr>
        <w:tabs>
          <w:tab w:val="left" w:pos="567"/>
        </w:tabs>
        <w:spacing w:after="0" w:line="240" w:lineRule="auto"/>
        <w:jc w:val="both"/>
        <w:rPr>
          <w:rFonts w:ascii="Times New Roman" w:eastAsia="Times New Roman" w:hAnsi="Times New Roman" w:cs="Times New Roman"/>
          <w:sz w:val="20"/>
          <w:szCs w:val="20"/>
          <w:lang w:eastAsia="ru-RU"/>
        </w:rPr>
      </w:pPr>
    </w:p>
    <w:p w14:paraId="2F41263F" w14:textId="1834FFE7" w:rsidR="008E2ADD" w:rsidRPr="00950C83" w:rsidRDefault="008E2ADD" w:rsidP="00C5758E">
      <w:pPr>
        <w:tabs>
          <w:tab w:val="left" w:pos="993"/>
        </w:tabs>
        <w:spacing w:after="0" w:line="240" w:lineRule="auto"/>
        <w:rPr>
          <w:rFonts w:ascii="Times New Roman" w:eastAsia="Times New Roman" w:hAnsi="Times New Roman" w:cs="Times New Roman"/>
          <w:sz w:val="24"/>
          <w:szCs w:val="24"/>
          <w:lang w:eastAsia="ru-RU"/>
        </w:rPr>
      </w:pPr>
      <w:bookmarkStart w:id="3" w:name="_Hlk215834407"/>
      <w:r w:rsidRPr="00950C83">
        <w:rPr>
          <w:rFonts w:ascii="Times New Roman" w:eastAsia="Times New Roman" w:hAnsi="Times New Roman" w:cs="Times New Roman"/>
          <w:b/>
          <w:bCs/>
          <w:sz w:val="24"/>
          <w:szCs w:val="24"/>
          <w:lang w:eastAsia="ru-RU"/>
        </w:rPr>
        <w:t xml:space="preserve">СРОК </w:t>
      </w:r>
      <w:r w:rsidR="009A4407">
        <w:rPr>
          <w:rFonts w:ascii="Times New Roman" w:eastAsia="Times New Roman" w:hAnsi="Times New Roman" w:cs="Times New Roman"/>
          <w:b/>
          <w:bCs/>
          <w:sz w:val="24"/>
          <w:szCs w:val="24"/>
          <w:lang w:eastAsia="ru-RU"/>
        </w:rPr>
        <w:t>ОКАЗАНИЯ УСЛУГ</w:t>
      </w:r>
      <w:r w:rsidRPr="00950C83">
        <w:rPr>
          <w:rFonts w:ascii="Times New Roman" w:eastAsia="Times New Roman" w:hAnsi="Times New Roman" w:cs="Times New Roman"/>
          <w:b/>
          <w:bCs/>
          <w:sz w:val="24"/>
          <w:szCs w:val="24"/>
          <w:lang w:eastAsia="ru-RU"/>
        </w:rPr>
        <w:t>:</w:t>
      </w:r>
      <w:r w:rsidRPr="00950C83">
        <w:rPr>
          <w:rFonts w:ascii="Times New Roman" w:eastAsia="Times New Roman" w:hAnsi="Times New Roman" w:cs="Times New Roman"/>
          <w:sz w:val="24"/>
          <w:szCs w:val="24"/>
          <w:lang w:eastAsia="ru-RU"/>
        </w:rPr>
        <w:t xml:space="preserve"> </w:t>
      </w:r>
      <w:r w:rsidR="00783644" w:rsidRPr="00783644">
        <w:rPr>
          <w:rFonts w:ascii="Times New Roman" w:eastAsia="Times New Roman" w:hAnsi="Times New Roman" w:cs="Times New Roman"/>
          <w:b/>
          <w:bCs/>
          <w:sz w:val="24"/>
          <w:szCs w:val="24"/>
          <w:lang w:eastAsia="ru-RU"/>
        </w:rPr>
        <w:t xml:space="preserve">в срок не позднее 5-ти рабочих дней </w:t>
      </w:r>
      <w:r w:rsidR="00783644">
        <w:rPr>
          <w:rFonts w:ascii="Times New Roman" w:eastAsia="Times New Roman" w:hAnsi="Times New Roman" w:cs="Times New Roman"/>
          <w:sz w:val="24"/>
          <w:szCs w:val="24"/>
          <w:lang w:eastAsia="ru-RU"/>
        </w:rPr>
        <w:t>с даты заключения Контракта.</w:t>
      </w:r>
    </w:p>
    <w:p w14:paraId="4FB0EC3F" w14:textId="37D18C7D" w:rsidR="00337E6F" w:rsidRDefault="008E2ADD" w:rsidP="00C5758E">
      <w:pPr>
        <w:tabs>
          <w:tab w:val="left" w:pos="993"/>
        </w:tabs>
        <w:spacing w:after="0" w:line="240" w:lineRule="auto"/>
        <w:rPr>
          <w:rFonts w:ascii="Times New Roman" w:eastAsia="Times New Roman" w:hAnsi="Times New Roman" w:cs="Times New Roman"/>
          <w:sz w:val="24"/>
          <w:szCs w:val="24"/>
          <w:lang w:eastAsia="ru-RU"/>
        </w:rPr>
      </w:pPr>
      <w:r w:rsidRPr="00950C83">
        <w:rPr>
          <w:rFonts w:ascii="Times New Roman" w:eastAsia="Times New Roman" w:hAnsi="Times New Roman" w:cs="Times New Roman"/>
          <w:b/>
          <w:bCs/>
          <w:sz w:val="24"/>
          <w:szCs w:val="24"/>
          <w:lang w:eastAsia="ru-RU"/>
        </w:rPr>
        <w:t xml:space="preserve">МЕСТО </w:t>
      </w:r>
      <w:r w:rsidR="009A4407">
        <w:rPr>
          <w:rFonts w:ascii="Times New Roman" w:eastAsia="Times New Roman" w:hAnsi="Times New Roman" w:cs="Times New Roman"/>
          <w:b/>
          <w:bCs/>
          <w:sz w:val="24"/>
          <w:szCs w:val="24"/>
          <w:lang w:eastAsia="ru-RU"/>
        </w:rPr>
        <w:t>оказания Услуг</w:t>
      </w:r>
      <w:r w:rsidRPr="00950C83">
        <w:rPr>
          <w:rFonts w:ascii="Times New Roman" w:eastAsia="Times New Roman" w:hAnsi="Times New Roman" w:cs="Times New Roman"/>
          <w:b/>
          <w:bCs/>
          <w:sz w:val="24"/>
          <w:szCs w:val="24"/>
          <w:lang w:eastAsia="ru-RU"/>
        </w:rPr>
        <w:t>:</w:t>
      </w:r>
      <w:r w:rsidRPr="00950C83">
        <w:rPr>
          <w:sz w:val="24"/>
          <w:szCs w:val="24"/>
        </w:rPr>
        <w:t xml:space="preserve"> </w:t>
      </w:r>
      <w:r w:rsidR="009A4407">
        <w:rPr>
          <w:rFonts w:ascii="Times New Roman" w:hAnsi="Times New Roman" w:cs="Times New Roman"/>
          <w:sz w:val="24"/>
          <w:szCs w:val="24"/>
        </w:rPr>
        <w:t xml:space="preserve">Российская Федерация, </w:t>
      </w:r>
      <w:r w:rsidRPr="00950C83">
        <w:rPr>
          <w:rFonts w:ascii="Times New Roman" w:eastAsia="Times New Roman" w:hAnsi="Times New Roman" w:cs="Times New Roman"/>
          <w:sz w:val="24"/>
          <w:szCs w:val="24"/>
          <w:lang w:eastAsia="ru-RU"/>
        </w:rPr>
        <w:t>Республика Саха (Якутия),</w:t>
      </w:r>
      <w:r w:rsidR="00337E6F">
        <w:rPr>
          <w:rFonts w:ascii="Times New Roman" w:eastAsia="Times New Roman" w:hAnsi="Times New Roman" w:cs="Times New Roman"/>
          <w:sz w:val="24"/>
          <w:szCs w:val="24"/>
          <w:lang w:eastAsia="ru-RU"/>
        </w:rPr>
        <w:t xml:space="preserve"> </w:t>
      </w:r>
      <w:bookmarkEnd w:id="3"/>
      <w:r w:rsidR="00977000">
        <w:rPr>
          <w:rFonts w:ascii="Times New Roman" w:eastAsia="Times New Roman" w:hAnsi="Times New Roman" w:cs="Times New Roman"/>
          <w:sz w:val="24"/>
          <w:szCs w:val="24"/>
          <w:lang w:eastAsia="ru-RU"/>
        </w:rPr>
        <w:t>г. Якутск</w:t>
      </w:r>
      <w:r w:rsidR="009A4407">
        <w:rPr>
          <w:rFonts w:ascii="Times New Roman" w:eastAsia="Times New Roman" w:hAnsi="Times New Roman" w:cs="Times New Roman"/>
          <w:sz w:val="24"/>
          <w:szCs w:val="24"/>
          <w:lang w:eastAsia="ru-RU"/>
        </w:rPr>
        <w:t>.</w:t>
      </w:r>
    </w:p>
    <w:p w14:paraId="4BAF490E" w14:textId="303F9C21" w:rsidR="008E2ADD" w:rsidRPr="00950C83" w:rsidRDefault="008E2ADD" w:rsidP="00C5758E">
      <w:pPr>
        <w:tabs>
          <w:tab w:val="left" w:pos="993"/>
        </w:tabs>
        <w:spacing w:after="0" w:line="240" w:lineRule="auto"/>
        <w:rPr>
          <w:rFonts w:ascii="Times New Roman" w:eastAsia="Times New Roman" w:hAnsi="Times New Roman" w:cs="Times New Roman"/>
          <w:i/>
          <w:iCs/>
          <w:sz w:val="24"/>
          <w:szCs w:val="24"/>
          <w:u w:val="single"/>
          <w:lang w:eastAsia="ru-RU"/>
        </w:rPr>
      </w:pPr>
      <w:r w:rsidRPr="00950C83">
        <w:rPr>
          <w:rFonts w:ascii="Times New Roman" w:eastAsia="Times New Roman" w:hAnsi="Times New Roman" w:cs="Times New Roman"/>
          <w:b/>
          <w:bCs/>
          <w:sz w:val="24"/>
          <w:szCs w:val="24"/>
          <w:lang w:eastAsia="ru-RU"/>
        </w:rPr>
        <w:t>КОНТАКТНОЕ ЛИЦО для приемки</w:t>
      </w:r>
      <w:r w:rsidR="009A4407">
        <w:rPr>
          <w:rFonts w:ascii="Times New Roman" w:eastAsia="Times New Roman" w:hAnsi="Times New Roman" w:cs="Times New Roman"/>
          <w:b/>
          <w:bCs/>
          <w:sz w:val="24"/>
          <w:szCs w:val="24"/>
          <w:lang w:eastAsia="ru-RU"/>
        </w:rPr>
        <w:t xml:space="preserve"> Услуг</w:t>
      </w:r>
      <w:r w:rsidRPr="00950C83">
        <w:rPr>
          <w:rFonts w:ascii="Times New Roman" w:eastAsia="Times New Roman" w:hAnsi="Times New Roman" w:cs="Times New Roman"/>
          <w:b/>
          <w:bCs/>
          <w:sz w:val="24"/>
          <w:szCs w:val="24"/>
          <w:lang w:eastAsia="ru-RU"/>
        </w:rPr>
        <w:t xml:space="preserve"> и </w:t>
      </w:r>
      <w:r w:rsidR="00D824EE">
        <w:rPr>
          <w:rFonts w:ascii="Times New Roman" w:eastAsia="Times New Roman" w:hAnsi="Times New Roman" w:cs="Times New Roman"/>
          <w:b/>
          <w:bCs/>
          <w:sz w:val="24"/>
          <w:szCs w:val="24"/>
          <w:lang w:eastAsia="ru-RU"/>
        </w:rPr>
        <w:t xml:space="preserve">сопроводительной </w:t>
      </w:r>
      <w:r w:rsidRPr="00950C83">
        <w:rPr>
          <w:rFonts w:ascii="Times New Roman" w:eastAsia="Times New Roman" w:hAnsi="Times New Roman" w:cs="Times New Roman"/>
          <w:b/>
          <w:bCs/>
          <w:sz w:val="24"/>
          <w:szCs w:val="24"/>
          <w:lang w:eastAsia="ru-RU"/>
        </w:rPr>
        <w:t>документации</w:t>
      </w:r>
      <w:r w:rsidR="00F02E9E" w:rsidRPr="00F02E9E">
        <w:rPr>
          <w:rFonts w:ascii="Times New Roman" w:eastAsia="Times New Roman" w:hAnsi="Times New Roman" w:cs="Times New Roman"/>
          <w:sz w:val="24"/>
          <w:szCs w:val="24"/>
          <w:lang w:eastAsia="ru-RU"/>
        </w:rPr>
        <w:t xml:space="preserve">: </w:t>
      </w:r>
      <w:r w:rsidR="00337E6F" w:rsidRPr="00337E6F">
        <w:rPr>
          <w:rFonts w:ascii="Times New Roman" w:eastAsia="Times New Roman" w:hAnsi="Times New Roman" w:cs="Times New Roman"/>
          <w:sz w:val="24"/>
          <w:szCs w:val="24"/>
          <w:lang w:eastAsia="ru-RU"/>
        </w:rPr>
        <w:t>+</w:t>
      </w:r>
      <w:r w:rsidR="00783644">
        <w:rPr>
          <w:rFonts w:ascii="Times New Roman" w:eastAsia="Times New Roman" w:hAnsi="Times New Roman" w:cs="Times New Roman"/>
          <w:sz w:val="24"/>
          <w:szCs w:val="24"/>
          <w:lang w:eastAsia="ru-RU"/>
        </w:rPr>
        <w:t>7 924 175 0675</w:t>
      </w:r>
      <w:r w:rsidR="00852D13">
        <w:rPr>
          <w:rFonts w:ascii="Times New Roman" w:eastAsia="Times New Roman" w:hAnsi="Times New Roman" w:cs="Times New Roman"/>
          <w:sz w:val="24"/>
          <w:szCs w:val="24"/>
          <w:lang w:eastAsia="ru-RU"/>
        </w:rPr>
        <w:t xml:space="preserve"> – Николай.</w:t>
      </w:r>
    </w:p>
    <w:p w14:paraId="7551761A" w14:textId="5BA78E09" w:rsidR="00AF7491" w:rsidRDefault="00C5758E" w:rsidP="00AF7491">
      <w:pPr>
        <w:tabs>
          <w:tab w:val="left" w:pos="567"/>
        </w:tabs>
        <w:spacing w:after="0" w:line="240" w:lineRule="auto"/>
        <w:jc w:val="both"/>
        <w:rPr>
          <w:rFonts w:ascii="Times New Roman" w:eastAsia="Times New Roman" w:hAnsi="Times New Roman" w:cs="Times New Roman"/>
          <w:bCs/>
          <w:sz w:val="24"/>
          <w:szCs w:val="24"/>
        </w:rPr>
      </w:pPr>
      <w:bookmarkStart w:id="4" w:name="_Hlk215834424"/>
      <w:r w:rsidRPr="001C3617">
        <w:rPr>
          <w:rFonts w:ascii="Times New Roman" w:eastAsia="Times New Roman" w:hAnsi="Times New Roman" w:cs="Times New Roman"/>
          <w:b/>
          <w:sz w:val="24"/>
          <w:szCs w:val="24"/>
        </w:rPr>
        <w:t>Гарантийный срок</w:t>
      </w:r>
      <w:r w:rsidR="00B63CC8">
        <w:rPr>
          <w:rFonts w:ascii="Times New Roman" w:eastAsia="Times New Roman" w:hAnsi="Times New Roman" w:cs="Times New Roman"/>
          <w:b/>
          <w:sz w:val="24"/>
          <w:szCs w:val="24"/>
        </w:rPr>
        <w:t xml:space="preserve"> Исполнителя</w:t>
      </w:r>
      <w:r>
        <w:rPr>
          <w:rFonts w:ascii="Times New Roman" w:eastAsia="Times New Roman" w:hAnsi="Times New Roman" w:cs="Times New Roman"/>
          <w:bCs/>
          <w:sz w:val="24"/>
          <w:szCs w:val="24"/>
        </w:rPr>
        <w:t>:</w:t>
      </w:r>
      <w:r w:rsidR="009A4407">
        <w:rPr>
          <w:rFonts w:ascii="Times New Roman" w:eastAsia="Times New Roman" w:hAnsi="Times New Roman" w:cs="Times New Roman"/>
          <w:bCs/>
          <w:sz w:val="24"/>
          <w:szCs w:val="24"/>
        </w:rPr>
        <w:t xml:space="preserve"> </w:t>
      </w:r>
      <w:r w:rsidR="009A4407" w:rsidRPr="009A4407">
        <w:rPr>
          <w:rFonts w:ascii="Times New Roman" w:eastAsia="Times New Roman" w:hAnsi="Times New Roman" w:cs="Times New Roman"/>
          <w:b/>
          <w:sz w:val="24"/>
          <w:szCs w:val="24"/>
        </w:rPr>
        <w:t>3</w:t>
      </w:r>
      <w:r w:rsidR="00AF7491" w:rsidRPr="009A4407">
        <w:rPr>
          <w:rFonts w:ascii="Times New Roman" w:eastAsia="Times New Roman" w:hAnsi="Times New Roman" w:cs="Times New Roman"/>
          <w:b/>
          <w:sz w:val="24"/>
          <w:szCs w:val="24"/>
        </w:rPr>
        <w:t xml:space="preserve"> (</w:t>
      </w:r>
      <w:r w:rsidR="009A4407" w:rsidRPr="009A4407">
        <w:rPr>
          <w:rFonts w:ascii="Times New Roman" w:eastAsia="Times New Roman" w:hAnsi="Times New Roman" w:cs="Times New Roman"/>
          <w:b/>
          <w:sz w:val="24"/>
          <w:szCs w:val="24"/>
        </w:rPr>
        <w:t>три</w:t>
      </w:r>
      <w:r w:rsidR="00AF7491" w:rsidRPr="009A4407">
        <w:rPr>
          <w:rFonts w:ascii="Times New Roman" w:eastAsia="Times New Roman" w:hAnsi="Times New Roman" w:cs="Times New Roman"/>
          <w:b/>
          <w:sz w:val="24"/>
          <w:szCs w:val="24"/>
        </w:rPr>
        <w:t>) календарных месяц</w:t>
      </w:r>
      <w:r w:rsidR="009A4407" w:rsidRPr="009A4407">
        <w:rPr>
          <w:rFonts w:ascii="Times New Roman" w:eastAsia="Times New Roman" w:hAnsi="Times New Roman" w:cs="Times New Roman"/>
          <w:b/>
          <w:sz w:val="24"/>
          <w:szCs w:val="24"/>
        </w:rPr>
        <w:t>а</w:t>
      </w:r>
      <w:r w:rsidR="00AF7491" w:rsidRPr="009A4407">
        <w:rPr>
          <w:rFonts w:ascii="Times New Roman" w:eastAsia="Times New Roman" w:hAnsi="Times New Roman" w:cs="Times New Roman"/>
          <w:b/>
          <w:sz w:val="24"/>
          <w:szCs w:val="24"/>
        </w:rPr>
        <w:t xml:space="preserve"> с даты приемки </w:t>
      </w:r>
      <w:r w:rsidR="009A4407" w:rsidRPr="009A4407">
        <w:rPr>
          <w:rFonts w:ascii="Times New Roman" w:eastAsia="Times New Roman" w:hAnsi="Times New Roman" w:cs="Times New Roman"/>
          <w:b/>
          <w:sz w:val="24"/>
          <w:szCs w:val="24"/>
        </w:rPr>
        <w:t>Услуг</w:t>
      </w:r>
      <w:r w:rsidR="00AF7491" w:rsidRPr="009A4407">
        <w:rPr>
          <w:rFonts w:ascii="Times New Roman" w:eastAsia="Times New Roman" w:hAnsi="Times New Roman" w:cs="Times New Roman"/>
          <w:b/>
          <w:sz w:val="24"/>
          <w:szCs w:val="24"/>
        </w:rPr>
        <w:t xml:space="preserve"> Заказчиком</w:t>
      </w:r>
      <w:r w:rsidR="00783644" w:rsidRPr="009A4407">
        <w:rPr>
          <w:rFonts w:ascii="Times New Roman" w:eastAsia="Times New Roman" w:hAnsi="Times New Roman" w:cs="Times New Roman"/>
          <w:b/>
          <w:sz w:val="24"/>
          <w:szCs w:val="24"/>
        </w:rPr>
        <w:t>.</w:t>
      </w:r>
    </w:p>
    <w:bookmarkEnd w:id="4"/>
    <w:p w14:paraId="66815FC6" w14:textId="305BDD48" w:rsidR="008E2ADD" w:rsidRPr="00950C83" w:rsidRDefault="008E2ADD" w:rsidP="00783644">
      <w:pPr>
        <w:tabs>
          <w:tab w:val="left" w:pos="510"/>
          <w:tab w:val="left" w:pos="993"/>
        </w:tabs>
        <w:spacing w:after="0" w:line="240" w:lineRule="auto"/>
        <w:rPr>
          <w:rFonts w:ascii="Times New Roman" w:eastAsia="Times New Roman" w:hAnsi="Times New Roman" w:cs="Times New Roman"/>
          <w:sz w:val="24"/>
          <w:szCs w:val="24"/>
          <w:lang w:eastAsia="ru-RU"/>
        </w:rPr>
      </w:pPr>
      <w:r w:rsidRPr="00950C83">
        <w:rPr>
          <w:rFonts w:ascii="Times New Roman" w:eastAsia="Times New Roman" w:hAnsi="Times New Roman" w:cs="Times New Roman"/>
          <w:sz w:val="24"/>
          <w:szCs w:val="24"/>
          <w:lang w:eastAsia="ru-RU"/>
        </w:rPr>
        <w:t xml:space="preserve">Приложение к Спецификации: </w:t>
      </w:r>
      <w:r w:rsidR="00783644">
        <w:rPr>
          <w:rFonts w:ascii="Times New Roman" w:eastAsia="Times New Roman" w:hAnsi="Times New Roman" w:cs="Times New Roman"/>
          <w:sz w:val="24"/>
          <w:szCs w:val="24"/>
          <w:lang w:eastAsia="ru-RU"/>
        </w:rPr>
        <w:t>Т</w:t>
      </w:r>
      <w:r w:rsidRPr="00950C83">
        <w:rPr>
          <w:rFonts w:ascii="Times New Roman" w:eastAsia="Times New Roman" w:hAnsi="Times New Roman" w:cs="Times New Roman"/>
          <w:sz w:val="24"/>
          <w:szCs w:val="24"/>
          <w:lang w:eastAsia="ru-RU"/>
        </w:rPr>
        <w:t xml:space="preserve">ехническое задание на </w:t>
      </w:r>
      <w:r w:rsidR="009A4407">
        <w:rPr>
          <w:rFonts w:ascii="Times New Roman" w:eastAsia="Times New Roman" w:hAnsi="Times New Roman" w:cs="Times New Roman"/>
          <w:sz w:val="24"/>
          <w:szCs w:val="24"/>
          <w:lang w:eastAsia="ru-RU"/>
        </w:rPr>
        <w:t xml:space="preserve">оказание Услуг </w:t>
      </w:r>
      <w:r w:rsidRPr="00950C83">
        <w:rPr>
          <w:rFonts w:ascii="Times New Roman" w:eastAsia="Times New Roman" w:hAnsi="Times New Roman" w:cs="Times New Roman"/>
          <w:sz w:val="24"/>
          <w:szCs w:val="24"/>
          <w:lang w:eastAsia="ru-RU"/>
        </w:rPr>
        <w:t>(Приложение № 1 к Спецификации).</w:t>
      </w:r>
    </w:p>
    <w:p w14:paraId="0C44264B" w14:textId="77777777" w:rsidR="008E2ADD" w:rsidRDefault="008E2ADD" w:rsidP="008E2ADD">
      <w:pPr>
        <w:spacing w:after="0" w:line="240" w:lineRule="auto"/>
        <w:ind w:left="-567"/>
        <w:jc w:val="right"/>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7965"/>
        <w:gridCol w:w="7739"/>
      </w:tblGrid>
      <w:tr w:rsidR="008E2ADD" w14:paraId="442DBF56" w14:textId="77777777" w:rsidTr="008063FD">
        <w:trPr>
          <w:trHeight w:val="1"/>
        </w:trPr>
        <w:tc>
          <w:tcPr>
            <w:tcW w:w="2536" w:type="pct"/>
            <w:shd w:val="clear" w:color="auto" w:fill="FFFFFF"/>
            <w:vAlign w:val="center"/>
          </w:tcPr>
          <w:p w14:paraId="2D7DCC49" w14:textId="77777777" w:rsidR="008E2ADD"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ЗАКАЗЧИК</w:t>
            </w:r>
          </w:p>
        </w:tc>
        <w:tc>
          <w:tcPr>
            <w:tcW w:w="2464" w:type="pct"/>
            <w:shd w:val="clear" w:color="auto" w:fill="FFFFFF"/>
            <w:vAlign w:val="center"/>
          </w:tcPr>
          <w:p w14:paraId="4E12D978" w14:textId="42CC3C2F" w:rsidR="008E2ADD" w:rsidRDefault="009A4407"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ИСПОЛНИТЕЛЬ</w:t>
            </w:r>
          </w:p>
        </w:tc>
      </w:tr>
      <w:tr w:rsidR="008E2ADD" w14:paraId="4FD9D445" w14:textId="77777777" w:rsidTr="008063FD">
        <w:trPr>
          <w:trHeight w:val="1"/>
        </w:trPr>
        <w:tc>
          <w:tcPr>
            <w:tcW w:w="2536" w:type="pct"/>
            <w:shd w:val="clear" w:color="auto" w:fill="FFFFFF"/>
            <w:vAlign w:val="center"/>
          </w:tcPr>
          <w:p w14:paraId="2A1231EA" w14:textId="77777777" w:rsidR="008E2ADD" w:rsidRDefault="008E2ADD" w:rsidP="008063FD">
            <w:pPr>
              <w:suppressAutoHyphen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1711B886" w14:textId="77777777" w:rsidR="008E2ADD" w:rsidRDefault="008E2ADD" w:rsidP="008063FD">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1DE0B058" w14:textId="77777777" w:rsidR="008E2ADD" w:rsidRDefault="008E2ADD" w:rsidP="008063FD">
            <w:pPr>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(Наименование)</w:t>
            </w:r>
          </w:p>
        </w:tc>
      </w:tr>
      <w:tr w:rsidR="008E2ADD" w14:paraId="6A252FF5" w14:textId="77777777" w:rsidTr="008063FD">
        <w:trPr>
          <w:trHeight w:val="1"/>
        </w:trPr>
        <w:tc>
          <w:tcPr>
            <w:tcW w:w="2536" w:type="pct"/>
            <w:shd w:val="clear" w:color="auto" w:fill="FFFFFF"/>
            <w:vAlign w:val="center"/>
          </w:tcPr>
          <w:p w14:paraId="72B12CA9" w14:textId="77777777" w:rsidR="008E2ADD" w:rsidRDefault="008E2ADD" w:rsidP="008063FD">
            <w:pPr>
              <w:suppressAutoHyphens/>
              <w:spacing w:after="0" w:line="240" w:lineRule="auto"/>
              <w:rPr>
                <w:rFonts w:ascii="Times New Roman" w:eastAsia="Times New Roman" w:hAnsi="Times New Roman" w:cs="Times New Roman"/>
                <w:b/>
                <w:color w:val="000000"/>
                <w:lang w:eastAsia="ar-SA"/>
              </w:rPr>
            </w:pPr>
          </w:p>
          <w:p w14:paraId="120B482F" w14:textId="77777777" w:rsidR="008E2ADD" w:rsidRDefault="008E2ADD" w:rsidP="008063FD">
            <w:pPr>
              <w:suppressAutoHyphens/>
              <w:spacing w:after="0" w:line="240" w:lineRule="auto"/>
              <w:rPr>
                <w:rFonts w:ascii="Times New Roman" w:eastAsia="Times New Roman" w:hAnsi="Times New Roman" w:cs="Times New Roman"/>
                <w:b/>
                <w:color w:val="000000"/>
                <w:lang w:eastAsia="ar-SA"/>
              </w:rPr>
            </w:pPr>
          </w:p>
          <w:p w14:paraId="55DCDF0E" w14:textId="77777777" w:rsidR="008E2ADD" w:rsidRDefault="008E2ADD" w:rsidP="008063FD">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color w:val="000000"/>
                <w:lang w:eastAsia="ar-SA"/>
              </w:rPr>
              <w:t>Директор</w:t>
            </w:r>
          </w:p>
          <w:p w14:paraId="15660DD4" w14:textId="77777777" w:rsidR="008E2ADD" w:rsidRDefault="008E2ADD" w:rsidP="008063FD">
            <w:pPr>
              <w:suppressAutoHyphens/>
              <w:spacing w:after="0" w:line="240" w:lineRule="auto"/>
              <w:rPr>
                <w:rFonts w:ascii="Times New Roman" w:eastAsia="Times New Roman" w:hAnsi="Times New Roman" w:cs="Times New Roman"/>
                <w:b/>
                <w:color w:val="000000"/>
                <w:lang w:eastAsia="ar-SA"/>
              </w:rPr>
            </w:pPr>
          </w:p>
          <w:p w14:paraId="072D4D85" w14:textId="77777777" w:rsidR="008E2ADD" w:rsidRDefault="008E2ADD" w:rsidP="008063FD">
            <w:pPr>
              <w:spacing w:after="0" w:line="240" w:lineRule="auto"/>
              <w:rPr>
                <w:rFonts w:ascii="Times New Roman" w:eastAsia="Calibri" w:hAnsi="Times New Roman" w:cs="Times New Roman"/>
              </w:rPr>
            </w:pPr>
            <w:r>
              <w:rPr>
                <w:rFonts w:ascii="Times New Roman" w:eastAsia="Calibri" w:hAnsi="Times New Roman" w:cs="Times New Roman"/>
              </w:rPr>
              <w:t>____________________ / А.А. Семенов/</w:t>
            </w:r>
          </w:p>
          <w:p w14:paraId="70039013" w14:textId="77777777" w:rsidR="008E2ADD" w:rsidRDefault="008E2ADD" w:rsidP="008063FD">
            <w:pPr>
              <w:tabs>
                <w:tab w:val="left" w:pos="4144"/>
              </w:tabs>
              <w:spacing w:after="0" w:line="240" w:lineRule="auto"/>
              <w:rPr>
                <w:rFonts w:ascii="Times New Roman" w:eastAsia="Times New Roman" w:hAnsi="Times New Roman" w:cs="Times New Roman"/>
                <w:iCs/>
                <w:lang w:eastAsia="ru-RU"/>
              </w:rPr>
            </w:pPr>
            <w:r>
              <w:rPr>
                <w:rFonts w:ascii="Times New Roman" w:eastAsia="Calibri" w:hAnsi="Times New Roman" w:cs="Times New Roman"/>
                <w:iCs/>
              </w:rPr>
              <w:t>М.П. / Подписано ЭЦП</w:t>
            </w:r>
          </w:p>
        </w:tc>
        <w:tc>
          <w:tcPr>
            <w:tcW w:w="2464" w:type="pct"/>
            <w:shd w:val="clear" w:color="auto" w:fill="FFFFFF"/>
            <w:vAlign w:val="center"/>
          </w:tcPr>
          <w:p w14:paraId="53BB21E9" w14:textId="77777777" w:rsidR="008E2ADD" w:rsidRDefault="008E2ADD" w:rsidP="008063FD">
            <w:pPr>
              <w:spacing w:after="0" w:line="240" w:lineRule="auto"/>
              <w:rPr>
                <w:rFonts w:ascii="Times New Roman" w:eastAsia="Calibri" w:hAnsi="Times New Roman" w:cs="Times New Roman"/>
              </w:rPr>
            </w:pPr>
          </w:p>
          <w:p w14:paraId="4D10CEF8" w14:textId="77777777" w:rsidR="008E2ADD" w:rsidRDefault="008E2ADD" w:rsidP="008063FD">
            <w:pPr>
              <w:spacing w:after="0" w:line="240" w:lineRule="auto"/>
              <w:rPr>
                <w:rFonts w:ascii="Times New Roman" w:eastAsia="Calibri" w:hAnsi="Times New Roman" w:cs="Times New Roman"/>
              </w:rPr>
            </w:pPr>
          </w:p>
          <w:p w14:paraId="18E0EC71" w14:textId="77777777" w:rsidR="008E2ADD" w:rsidRDefault="008E2ADD" w:rsidP="008063FD">
            <w:pPr>
              <w:spacing w:after="0" w:line="240" w:lineRule="auto"/>
              <w:rPr>
                <w:rFonts w:ascii="Times New Roman" w:eastAsia="Calibri" w:hAnsi="Times New Roman" w:cs="Times New Roman"/>
              </w:rPr>
            </w:pPr>
            <w:r>
              <w:rPr>
                <w:rFonts w:ascii="Times New Roman" w:eastAsia="Calibri" w:hAnsi="Times New Roman" w:cs="Times New Roman"/>
              </w:rPr>
              <w:t>(должность)</w:t>
            </w:r>
          </w:p>
          <w:p w14:paraId="07DB778E" w14:textId="77777777" w:rsidR="008E2ADD" w:rsidRDefault="008E2ADD" w:rsidP="008063FD">
            <w:pPr>
              <w:spacing w:after="0" w:line="240" w:lineRule="auto"/>
              <w:rPr>
                <w:rFonts w:ascii="Times New Roman" w:eastAsia="Calibri" w:hAnsi="Times New Roman" w:cs="Times New Roman"/>
              </w:rPr>
            </w:pPr>
          </w:p>
          <w:p w14:paraId="09864786" w14:textId="77777777" w:rsidR="008E2ADD" w:rsidRDefault="008E2ADD" w:rsidP="008063FD">
            <w:pPr>
              <w:spacing w:after="0" w:line="240" w:lineRule="auto"/>
              <w:rPr>
                <w:rFonts w:ascii="Times New Roman" w:eastAsia="Calibri" w:hAnsi="Times New Roman" w:cs="Times New Roman"/>
              </w:rPr>
            </w:pPr>
            <w:r>
              <w:rPr>
                <w:rFonts w:ascii="Times New Roman" w:eastAsia="Calibri" w:hAnsi="Times New Roman" w:cs="Times New Roman"/>
              </w:rPr>
              <w:t>____________________ / ___________/</w:t>
            </w:r>
          </w:p>
          <w:p w14:paraId="7F729759" w14:textId="77777777" w:rsidR="008E2ADD" w:rsidRDefault="008E2ADD" w:rsidP="008063FD">
            <w:pPr>
              <w:autoSpaceDE w:val="0"/>
              <w:autoSpaceDN w:val="0"/>
              <w:adjustRightInd w:val="0"/>
              <w:spacing w:after="0" w:line="240" w:lineRule="auto"/>
              <w:rPr>
                <w:rFonts w:ascii="Times New Roman CYR" w:eastAsia="Times New Roman" w:hAnsi="Times New Roman CYR" w:cs="Times New Roman CYR"/>
                <w:b/>
                <w:lang w:eastAsia="ru-RU"/>
              </w:rPr>
            </w:pPr>
            <w:r>
              <w:rPr>
                <w:rFonts w:ascii="Times New Roman" w:eastAsia="Calibri" w:hAnsi="Times New Roman" w:cs="Times New Roman"/>
                <w:iCs/>
              </w:rPr>
              <w:t>М.П. / Подписано ЭЦП</w:t>
            </w:r>
          </w:p>
        </w:tc>
      </w:tr>
    </w:tbl>
    <w:p w14:paraId="2FADC94F" w14:textId="77777777" w:rsidR="008E2ADD" w:rsidRDefault="008E2ADD" w:rsidP="008E2ADD">
      <w:pPr>
        <w:spacing w:after="0" w:line="240" w:lineRule="auto"/>
        <w:ind w:left="-567"/>
        <w:rPr>
          <w:rFonts w:ascii="Times New Roman" w:eastAsia="Times New Roman" w:hAnsi="Times New Roman" w:cs="Times New Roman"/>
          <w:sz w:val="24"/>
          <w:szCs w:val="24"/>
          <w:lang w:eastAsia="ru-RU"/>
        </w:rPr>
        <w:sectPr w:rsidR="008E2ADD">
          <w:pgSz w:w="16838" w:h="11906" w:orient="landscape"/>
          <w:pgMar w:top="851" w:right="567" w:bottom="709" w:left="567" w:header="284" w:footer="284" w:gutter="0"/>
          <w:cols w:space="708"/>
          <w:docGrid w:linePitch="360"/>
        </w:sectPr>
      </w:pPr>
    </w:p>
    <w:p w14:paraId="3910A67A" w14:textId="77777777" w:rsidR="008E2ADD" w:rsidRPr="009C1DB0" w:rsidRDefault="008E2ADD" w:rsidP="008E2ADD">
      <w:pPr>
        <w:spacing w:after="0" w:line="240" w:lineRule="auto"/>
        <w:jc w:val="right"/>
        <w:rPr>
          <w:rFonts w:ascii="Times New Roman" w:eastAsia="Times New Roman" w:hAnsi="Times New Roman" w:cs="Times New Roman"/>
          <w:bCs/>
          <w:lang w:eastAsia="ru-RU"/>
        </w:rPr>
      </w:pPr>
      <w:r w:rsidRPr="009C1DB0">
        <w:rPr>
          <w:rFonts w:ascii="Times New Roman" w:eastAsia="Times New Roman" w:hAnsi="Times New Roman" w:cs="Times New Roman"/>
          <w:bCs/>
          <w:lang w:eastAsia="ru-RU"/>
        </w:rPr>
        <w:lastRenderedPageBreak/>
        <w:t xml:space="preserve">Приложение № 1 </w:t>
      </w:r>
    </w:p>
    <w:p w14:paraId="4ECF7ACC" w14:textId="77777777" w:rsidR="008E2ADD" w:rsidRPr="009C1DB0" w:rsidRDefault="008E2ADD" w:rsidP="008E2ADD">
      <w:pPr>
        <w:spacing w:after="0" w:line="240" w:lineRule="auto"/>
        <w:jc w:val="right"/>
        <w:rPr>
          <w:rFonts w:ascii="Times New Roman" w:eastAsia="Times New Roman" w:hAnsi="Times New Roman" w:cs="Times New Roman"/>
          <w:lang w:eastAsia="ru-RU"/>
        </w:rPr>
      </w:pPr>
      <w:r w:rsidRPr="009C1DB0">
        <w:rPr>
          <w:rFonts w:ascii="Times New Roman" w:eastAsia="Times New Roman" w:hAnsi="Times New Roman" w:cs="Times New Roman"/>
          <w:lang w:eastAsia="ru-RU"/>
        </w:rPr>
        <w:t>к Спецификации к Контракту № ________________________</w:t>
      </w:r>
    </w:p>
    <w:p w14:paraId="08A6D435" w14:textId="2B53CF99" w:rsidR="008E2ADD" w:rsidRPr="009C1DB0" w:rsidRDefault="008E2ADD" w:rsidP="008E2ADD">
      <w:pPr>
        <w:spacing w:after="0" w:line="240" w:lineRule="auto"/>
        <w:jc w:val="right"/>
        <w:rPr>
          <w:rFonts w:ascii="Times New Roman" w:eastAsia="Times New Roman" w:hAnsi="Times New Roman" w:cs="Times New Roman"/>
          <w:lang w:eastAsia="ru-RU"/>
        </w:rPr>
      </w:pPr>
      <w:r w:rsidRPr="009C1DB0">
        <w:rPr>
          <w:rFonts w:ascii="Times New Roman" w:eastAsia="Times New Roman" w:hAnsi="Times New Roman" w:cs="Times New Roman"/>
          <w:lang w:eastAsia="ru-RU"/>
        </w:rPr>
        <w:t xml:space="preserve">                                                                                             от «____» ___________ 202</w:t>
      </w:r>
      <w:r w:rsidR="00337E6F" w:rsidRPr="009C1DB0">
        <w:rPr>
          <w:rFonts w:ascii="Times New Roman" w:eastAsia="Times New Roman" w:hAnsi="Times New Roman" w:cs="Times New Roman"/>
          <w:lang w:eastAsia="ru-RU"/>
        </w:rPr>
        <w:t>6</w:t>
      </w:r>
      <w:r w:rsidRPr="009C1DB0">
        <w:rPr>
          <w:rFonts w:ascii="Times New Roman" w:eastAsia="Times New Roman" w:hAnsi="Times New Roman" w:cs="Times New Roman"/>
          <w:lang w:eastAsia="ru-RU"/>
        </w:rPr>
        <w:t xml:space="preserve"> г. </w:t>
      </w:r>
    </w:p>
    <w:p w14:paraId="21F9F132" w14:textId="4D9B8487" w:rsidR="008E2ADD" w:rsidRPr="009C1DB0" w:rsidRDefault="008E2ADD" w:rsidP="008E2ADD">
      <w:pPr>
        <w:pStyle w:val="af1"/>
        <w:tabs>
          <w:tab w:val="left" w:pos="284"/>
          <w:tab w:val="left" w:pos="1134"/>
        </w:tabs>
        <w:spacing w:line="240" w:lineRule="atLeast"/>
        <w:ind w:left="0"/>
        <w:jc w:val="center"/>
        <w:rPr>
          <w:rFonts w:ascii="Times New Roman" w:hAnsi="Times New Roman" w:cs="Times New Roman"/>
          <w:b/>
          <w:bCs/>
        </w:rPr>
      </w:pPr>
      <w:r w:rsidRPr="009C1DB0">
        <w:rPr>
          <w:rFonts w:ascii="Times New Roman" w:hAnsi="Times New Roman" w:cs="Times New Roman"/>
          <w:b/>
          <w:bCs/>
        </w:rPr>
        <w:t>ТЕХНИЧЕСКОЕ ЗАДАНИЕ</w:t>
      </w:r>
      <w:r w:rsidR="00372C59" w:rsidRPr="009C1DB0">
        <w:rPr>
          <w:rFonts w:ascii="Times New Roman" w:hAnsi="Times New Roman" w:cs="Times New Roman"/>
          <w:b/>
          <w:bCs/>
        </w:rPr>
        <w:t xml:space="preserve"> (ТЗ)</w:t>
      </w:r>
    </w:p>
    <w:p w14:paraId="3B7FB02D" w14:textId="77777777" w:rsidR="006060F0" w:rsidRPr="009C1DB0" w:rsidRDefault="008E2ADD" w:rsidP="006060F0">
      <w:pPr>
        <w:pStyle w:val="ConsPlusNormal"/>
        <w:jc w:val="center"/>
        <w:rPr>
          <w:rFonts w:ascii="Times New Roman" w:hAnsi="Times New Roman" w:cs="Times New Roman"/>
          <w:b/>
          <w:szCs w:val="22"/>
        </w:rPr>
      </w:pPr>
      <w:r w:rsidRPr="009C1DB0">
        <w:rPr>
          <w:rFonts w:ascii="Times New Roman" w:hAnsi="Times New Roman" w:cs="Times New Roman"/>
          <w:b/>
          <w:bCs/>
          <w:szCs w:val="22"/>
        </w:rPr>
        <w:t xml:space="preserve">на </w:t>
      </w:r>
      <w:r w:rsidR="006060F0" w:rsidRPr="009C1DB0">
        <w:rPr>
          <w:rFonts w:ascii="Times New Roman" w:hAnsi="Times New Roman" w:cs="Times New Roman"/>
          <w:b/>
          <w:szCs w:val="22"/>
        </w:rPr>
        <w:t>оказание услуг по диагностике и ремонту лодки (ПВХ)</w:t>
      </w:r>
    </w:p>
    <w:p w14:paraId="2C968843" w14:textId="77777777" w:rsidR="006060F0" w:rsidRPr="009C1DB0" w:rsidRDefault="006060F0" w:rsidP="006060F0">
      <w:pPr>
        <w:pStyle w:val="ConsPlusNormal"/>
        <w:jc w:val="center"/>
        <w:rPr>
          <w:rFonts w:ascii="Times New Roman" w:hAnsi="Times New Roman" w:cs="Times New Roman"/>
          <w:b/>
          <w:szCs w:val="22"/>
        </w:rPr>
      </w:pPr>
      <w:r w:rsidRPr="009C1DB0">
        <w:rPr>
          <w:rFonts w:ascii="Times New Roman" w:hAnsi="Times New Roman" w:cs="Times New Roman"/>
          <w:b/>
          <w:szCs w:val="22"/>
        </w:rPr>
        <w:t xml:space="preserve">для нужд ФГБУ «Национальный парк «Ленские столбы» </w:t>
      </w:r>
    </w:p>
    <w:p w14:paraId="70ED810E" w14:textId="25F64AFB" w:rsidR="00783644" w:rsidRPr="009C1DB0" w:rsidRDefault="00783644" w:rsidP="006060F0">
      <w:pPr>
        <w:widowControl w:val="0"/>
        <w:suppressAutoHyphens/>
        <w:spacing w:after="0" w:line="240" w:lineRule="auto"/>
        <w:jc w:val="center"/>
        <w:rPr>
          <w:rFonts w:ascii="Times New Roman" w:eastAsia="Times New Roman" w:hAnsi="Times New Roman" w:cs="Times New Roman"/>
          <w:b/>
          <w:bCs/>
          <w:lang w:eastAsia="ru-RU"/>
        </w:rPr>
      </w:pPr>
    </w:p>
    <w:p w14:paraId="627CEEF2" w14:textId="77777777" w:rsidR="00783644" w:rsidRPr="009C1DB0" w:rsidRDefault="00783644" w:rsidP="00783644">
      <w:pPr>
        <w:numPr>
          <w:ilvl w:val="0"/>
          <w:numId w:val="3"/>
        </w:numPr>
        <w:tabs>
          <w:tab w:val="left" w:pos="284"/>
        </w:tabs>
        <w:spacing w:after="0"/>
        <w:ind w:left="0" w:firstLine="0"/>
        <w:contextualSpacing/>
        <w:jc w:val="center"/>
        <w:rPr>
          <w:rFonts w:ascii="Times New Roman" w:eastAsia="Times New Roman" w:hAnsi="Times New Roman" w:cs="Times New Roman"/>
          <w:b/>
          <w:bCs/>
          <w:lang w:eastAsia="ru-RU"/>
        </w:rPr>
      </w:pPr>
      <w:r w:rsidRPr="009C1DB0">
        <w:rPr>
          <w:rFonts w:ascii="Times New Roman" w:eastAsia="Times New Roman" w:hAnsi="Times New Roman" w:cs="Times New Roman"/>
          <w:b/>
          <w:bCs/>
          <w:lang w:eastAsia="ru-RU"/>
        </w:rPr>
        <w:t>ОБЩИЕ СВЕДЕНИЯ:</w:t>
      </w:r>
    </w:p>
    <w:tbl>
      <w:tblPr>
        <w:tblStyle w:val="11"/>
        <w:tblW w:w="5000" w:type="pct"/>
        <w:tblLook w:val="04A0" w:firstRow="1" w:lastRow="0" w:firstColumn="1" w:lastColumn="0" w:noHBand="0" w:noVBand="1"/>
      </w:tblPr>
      <w:tblGrid>
        <w:gridCol w:w="519"/>
        <w:gridCol w:w="5430"/>
        <w:gridCol w:w="3711"/>
        <w:gridCol w:w="2413"/>
        <w:gridCol w:w="2770"/>
      </w:tblGrid>
      <w:tr w:rsidR="00783644" w:rsidRPr="009C1DB0" w14:paraId="4FB18A0D" w14:textId="77777777" w:rsidTr="009C1DB0">
        <w:tc>
          <w:tcPr>
            <w:tcW w:w="175" w:type="pct"/>
            <w:vAlign w:val="center"/>
          </w:tcPr>
          <w:p w14:paraId="6DE7934D" w14:textId="77777777" w:rsidR="00783644" w:rsidRPr="009C1DB0" w:rsidRDefault="00783644" w:rsidP="00BE14B2">
            <w:pPr>
              <w:jc w:val="center"/>
              <w:rPr>
                <w:sz w:val="22"/>
                <w:szCs w:val="22"/>
              </w:rPr>
            </w:pPr>
            <w:r w:rsidRPr="009C1DB0">
              <w:rPr>
                <w:sz w:val="22"/>
                <w:szCs w:val="22"/>
              </w:rPr>
              <w:t>1</w:t>
            </w:r>
          </w:p>
        </w:tc>
        <w:tc>
          <w:tcPr>
            <w:tcW w:w="1829" w:type="pct"/>
            <w:vAlign w:val="center"/>
          </w:tcPr>
          <w:p w14:paraId="680AE58F" w14:textId="5B15B3E6" w:rsidR="00783644" w:rsidRPr="009C1DB0" w:rsidRDefault="00783644" w:rsidP="00BE14B2">
            <w:pPr>
              <w:jc w:val="center"/>
              <w:rPr>
                <w:b/>
                <w:bCs/>
                <w:sz w:val="22"/>
                <w:szCs w:val="22"/>
              </w:rPr>
            </w:pPr>
            <w:r w:rsidRPr="009C1DB0">
              <w:rPr>
                <w:b/>
                <w:bCs/>
                <w:sz w:val="22"/>
                <w:szCs w:val="22"/>
              </w:rPr>
              <w:t>Наименование закуп</w:t>
            </w:r>
            <w:r w:rsidR="006C3C7E" w:rsidRPr="009C1DB0">
              <w:rPr>
                <w:b/>
                <w:bCs/>
                <w:sz w:val="22"/>
                <w:szCs w:val="22"/>
              </w:rPr>
              <w:t>очной сессии</w:t>
            </w:r>
            <w:r w:rsidRPr="009C1DB0">
              <w:rPr>
                <w:b/>
                <w:bCs/>
                <w:sz w:val="22"/>
                <w:szCs w:val="22"/>
              </w:rPr>
              <w:t>:</w:t>
            </w:r>
          </w:p>
        </w:tc>
        <w:tc>
          <w:tcPr>
            <w:tcW w:w="2996" w:type="pct"/>
            <w:gridSpan w:val="3"/>
            <w:vAlign w:val="center"/>
          </w:tcPr>
          <w:p w14:paraId="79C66DCE" w14:textId="0693E71E" w:rsidR="006060F0" w:rsidRPr="009C1DB0" w:rsidRDefault="006060F0" w:rsidP="006060F0">
            <w:pPr>
              <w:jc w:val="center"/>
              <w:rPr>
                <w:sz w:val="22"/>
                <w:szCs w:val="22"/>
              </w:rPr>
            </w:pPr>
            <w:r w:rsidRPr="009C1DB0">
              <w:rPr>
                <w:sz w:val="22"/>
                <w:szCs w:val="22"/>
              </w:rPr>
              <w:t>Оказание услуг по диагностике и ремонту лодки (ПВХ)</w:t>
            </w:r>
          </w:p>
          <w:p w14:paraId="276B0528" w14:textId="4C6F5F03" w:rsidR="00783644" w:rsidRPr="009C1DB0" w:rsidRDefault="006060F0" w:rsidP="006060F0">
            <w:pPr>
              <w:jc w:val="center"/>
              <w:rPr>
                <w:sz w:val="22"/>
                <w:szCs w:val="22"/>
              </w:rPr>
            </w:pPr>
            <w:r w:rsidRPr="009C1DB0">
              <w:rPr>
                <w:sz w:val="22"/>
                <w:szCs w:val="22"/>
              </w:rPr>
              <w:t>для нужд ФГБУ «Национальный парк «Ленские столбы»</w:t>
            </w:r>
          </w:p>
        </w:tc>
      </w:tr>
      <w:tr w:rsidR="00783644" w:rsidRPr="009C1DB0" w14:paraId="1C452605" w14:textId="77777777" w:rsidTr="009C1DB0">
        <w:tc>
          <w:tcPr>
            <w:tcW w:w="175" w:type="pct"/>
            <w:vAlign w:val="center"/>
          </w:tcPr>
          <w:p w14:paraId="6909E93D" w14:textId="77777777" w:rsidR="00783644" w:rsidRPr="009C1DB0" w:rsidRDefault="00783644" w:rsidP="00BE14B2">
            <w:pPr>
              <w:jc w:val="center"/>
              <w:rPr>
                <w:sz w:val="22"/>
                <w:szCs w:val="22"/>
              </w:rPr>
            </w:pPr>
            <w:r w:rsidRPr="009C1DB0">
              <w:rPr>
                <w:sz w:val="22"/>
                <w:szCs w:val="22"/>
              </w:rPr>
              <w:t>1.1</w:t>
            </w:r>
          </w:p>
        </w:tc>
        <w:tc>
          <w:tcPr>
            <w:tcW w:w="1829" w:type="pct"/>
            <w:vAlign w:val="center"/>
          </w:tcPr>
          <w:p w14:paraId="3C45C52B" w14:textId="52349518" w:rsidR="00783644" w:rsidRPr="009C1DB0" w:rsidRDefault="00783644" w:rsidP="00BE14B2">
            <w:pPr>
              <w:jc w:val="center"/>
              <w:rPr>
                <w:b/>
                <w:bCs/>
                <w:sz w:val="22"/>
                <w:szCs w:val="22"/>
              </w:rPr>
            </w:pPr>
            <w:r w:rsidRPr="009C1DB0">
              <w:rPr>
                <w:b/>
                <w:bCs/>
                <w:sz w:val="22"/>
                <w:szCs w:val="22"/>
              </w:rPr>
              <w:t>Наименования объекта закупки (</w:t>
            </w:r>
            <w:r w:rsidR="00B63CC8" w:rsidRPr="009C1DB0">
              <w:rPr>
                <w:b/>
                <w:bCs/>
                <w:sz w:val="22"/>
                <w:szCs w:val="22"/>
              </w:rPr>
              <w:t>УСЛУГИ</w:t>
            </w:r>
            <w:r w:rsidRPr="009C1DB0">
              <w:rPr>
                <w:b/>
                <w:bCs/>
                <w:sz w:val="22"/>
                <w:szCs w:val="22"/>
              </w:rPr>
              <w:t>):</w:t>
            </w:r>
          </w:p>
        </w:tc>
        <w:tc>
          <w:tcPr>
            <w:tcW w:w="2996" w:type="pct"/>
            <w:gridSpan w:val="3"/>
            <w:vAlign w:val="center"/>
          </w:tcPr>
          <w:p w14:paraId="5BA9CDB3" w14:textId="641DDED1" w:rsidR="00783644" w:rsidRPr="009C1DB0" w:rsidRDefault="00783644" w:rsidP="00BE14B2">
            <w:pPr>
              <w:jc w:val="center"/>
              <w:rPr>
                <w:sz w:val="22"/>
                <w:szCs w:val="22"/>
              </w:rPr>
            </w:pPr>
            <w:r w:rsidRPr="009C1DB0">
              <w:rPr>
                <w:sz w:val="22"/>
                <w:szCs w:val="22"/>
              </w:rPr>
              <w:t xml:space="preserve">п. 2.1 р. 2 настоящего </w:t>
            </w:r>
            <w:r w:rsidR="00B63CC8" w:rsidRPr="009C1DB0">
              <w:rPr>
                <w:sz w:val="22"/>
                <w:szCs w:val="22"/>
              </w:rPr>
              <w:t>ТЗ</w:t>
            </w:r>
          </w:p>
        </w:tc>
      </w:tr>
      <w:tr w:rsidR="00783644" w:rsidRPr="009C1DB0" w14:paraId="0F0639AE" w14:textId="77777777" w:rsidTr="009C1DB0">
        <w:tc>
          <w:tcPr>
            <w:tcW w:w="175" w:type="pct"/>
            <w:vAlign w:val="center"/>
          </w:tcPr>
          <w:p w14:paraId="23D04710" w14:textId="77777777" w:rsidR="00783644" w:rsidRPr="009C1DB0" w:rsidRDefault="00783644" w:rsidP="00BE14B2">
            <w:pPr>
              <w:jc w:val="center"/>
              <w:rPr>
                <w:sz w:val="22"/>
                <w:szCs w:val="22"/>
              </w:rPr>
            </w:pPr>
            <w:r w:rsidRPr="009C1DB0">
              <w:rPr>
                <w:sz w:val="22"/>
                <w:szCs w:val="22"/>
              </w:rPr>
              <w:t>2</w:t>
            </w:r>
          </w:p>
        </w:tc>
        <w:tc>
          <w:tcPr>
            <w:tcW w:w="1829" w:type="pct"/>
            <w:vAlign w:val="center"/>
          </w:tcPr>
          <w:p w14:paraId="084301F7" w14:textId="77777777" w:rsidR="00783644" w:rsidRPr="009C1DB0" w:rsidRDefault="00783644" w:rsidP="00BE14B2">
            <w:pPr>
              <w:jc w:val="center"/>
              <w:rPr>
                <w:b/>
                <w:bCs/>
                <w:sz w:val="22"/>
                <w:szCs w:val="22"/>
              </w:rPr>
            </w:pPr>
            <w:r w:rsidRPr="009C1DB0">
              <w:rPr>
                <w:b/>
                <w:bCs/>
                <w:sz w:val="22"/>
                <w:szCs w:val="22"/>
              </w:rPr>
              <w:t>Код ОКПД2/КТРУ:</w:t>
            </w:r>
          </w:p>
        </w:tc>
        <w:tc>
          <w:tcPr>
            <w:tcW w:w="2996" w:type="pct"/>
            <w:gridSpan w:val="3"/>
            <w:vAlign w:val="center"/>
          </w:tcPr>
          <w:p w14:paraId="0DAF0958" w14:textId="0047419D" w:rsidR="00783644" w:rsidRPr="009C1DB0" w:rsidRDefault="00783644" w:rsidP="00BE14B2">
            <w:pPr>
              <w:jc w:val="center"/>
              <w:rPr>
                <w:sz w:val="22"/>
                <w:szCs w:val="22"/>
              </w:rPr>
            </w:pPr>
            <w:r w:rsidRPr="009C1DB0">
              <w:rPr>
                <w:sz w:val="22"/>
                <w:szCs w:val="22"/>
              </w:rPr>
              <w:t xml:space="preserve">В соответствии с п. 2.1 р. 2 настоящего </w:t>
            </w:r>
            <w:r w:rsidR="00B63CC8" w:rsidRPr="009C1DB0">
              <w:rPr>
                <w:sz w:val="22"/>
                <w:szCs w:val="22"/>
              </w:rPr>
              <w:t>ТЗ</w:t>
            </w:r>
          </w:p>
        </w:tc>
      </w:tr>
      <w:tr w:rsidR="00783644" w:rsidRPr="009C1DB0" w14:paraId="17748F1C" w14:textId="77777777" w:rsidTr="009C1DB0">
        <w:tc>
          <w:tcPr>
            <w:tcW w:w="175" w:type="pct"/>
            <w:vAlign w:val="center"/>
          </w:tcPr>
          <w:p w14:paraId="7CDF9156" w14:textId="77777777" w:rsidR="00783644" w:rsidRPr="009C1DB0" w:rsidRDefault="00783644" w:rsidP="00BE14B2">
            <w:pPr>
              <w:jc w:val="center"/>
              <w:rPr>
                <w:sz w:val="22"/>
                <w:szCs w:val="22"/>
              </w:rPr>
            </w:pPr>
            <w:r w:rsidRPr="009C1DB0">
              <w:rPr>
                <w:sz w:val="22"/>
                <w:szCs w:val="22"/>
              </w:rPr>
              <w:t>3</w:t>
            </w:r>
          </w:p>
        </w:tc>
        <w:tc>
          <w:tcPr>
            <w:tcW w:w="1829" w:type="pct"/>
            <w:vAlign w:val="center"/>
          </w:tcPr>
          <w:p w14:paraId="27D79B3C" w14:textId="1B3D8E9D" w:rsidR="00783644" w:rsidRPr="009C1DB0" w:rsidRDefault="00B63CC8" w:rsidP="00BE14B2">
            <w:pPr>
              <w:jc w:val="center"/>
              <w:rPr>
                <w:b/>
                <w:bCs/>
                <w:sz w:val="22"/>
                <w:szCs w:val="22"/>
              </w:rPr>
            </w:pPr>
            <w:r w:rsidRPr="009C1DB0">
              <w:rPr>
                <w:b/>
                <w:bCs/>
                <w:sz w:val="22"/>
                <w:szCs w:val="22"/>
              </w:rPr>
              <w:t>Объем Услуг</w:t>
            </w:r>
            <w:r w:rsidR="00783644" w:rsidRPr="009C1DB0">
              <w:rPr>
                <w:b/>
                <w:bCs/>
                <w:sz w:val="22"/>
                <w:szCs w:val="22"/>
              </w:rPr>
              <w:t>:</w:t>
            </w:r>
          </w:p>
        </w:tc>
        <w:tc>
          <w:tcPr>
            <w:tcW w:w="1250" w:type="pct"/>
            <w:vAlign w:val="center"/>
          </w:tcPr>
          <w:p w14:paraId="156B248A" w14:textId="4071D037" w:rsidR="00783644" w:rsidRPr="009C1DB0" w:rsidRDefault="00783644" w:rsidP="00BE14B2">
            <w:pPr>
              <w:jc w:val="center"/>
              <w:rPr>
                <w:sz w:val="22"/>
                <w:szCs w:val="22"/>
              </w:rPr>
            </w:pPr>
            <w:r w:rsidRPr="009C1DB0">
              <w:rPr>
                <w:sz w:val="22"/>
                <w:szCs w:val="22"/>
              </w:rPr>
              <w:t xml:space="preserve">В соответствии с п. 2.1 р. 2 </w:t>
            </w:r>
            <w:r w:rsidR="00B63CC8" w:rsidRPr="009C1DB0">
              <w:rPr>
                <w:sz w:val="22"/>
                <w:szCs w:val="22"/>
              </w:rPr>
              <w:t>ТЗ</w:t>
            </w:r>
          </w:p>
        </w:tc>
        <w:tc>
          <w:tcPr>
            <w:tcW w:w="813" w:type="pct"/>
            <w:vAlign w:val="center"/>
          </w:tcPr>
          <w:p w14:paraId="4A659082" w14:textId="77777777" w:rsidR="00783644" w:rsidRPr="009C1DB0" w:rsidRDefault="00783644" w:rsidP="00BE14B2">
            <w:pPr>
              <w:pStyle w:val="docdata"/>
              <w:spacing w:before="0" w:beforeAutospacing="0" w:after="0" w:afterAutospacing="0"/>
              <w:jc w:val="center"/>
              <w:rPr>
                <w:b/>
                <w:bCs/>
                <w:sz w:val="22"/>
                <w:szCs w:val="22"/>
              </w:rPr>
            </w:pPr>
            <w:r w:rsidRPr="009C1DB0">
              <w:rPr>
                <w:b/>
                <w:bCs/>
                <w:color w:val="000000"/>
                <w:sz w:val="22"/>
                <w:szCs w:val="22"/>
              </w:rPr>
              <w:t>Единица измерения</w:t>
            </w:r>
          </w:p>
        </w:tc>
        <w:tc>
          <w:tcPr>
            <w:tcW w:w="933" w:type="pct"/>
            <w:vAlign w:val="center"/>
          </w:tcPr>
          <w:p w14:paraId="3565A4EB" w14:textId="439D652F" w:rsidR="00783644" w:rsidRPr="009C1DB0" w:rsidRDefault="00783644" w:rsidP="00BE14B2">
            <w:pPr>
              <w:jc w:val="center"/>
              <w:rPr>
                <w:sz w:val="22"/>
                <w:szCs w:val="22"/>
              </w:rPr>
            </w:pPr>
            <w:r w:rsidRPr="009C1DB0">
              <w:rPr>
                <w:sz w:val="22"/>
                <w:szCs w:val="22"/>
              </w:rPr>
              <w:t xml:space="preserve">В соответствии с п. 2.1 р. 2 </w:t>
            </w:r>
            <w:r w:rsidR="00B63CC8" w:rsidRPr="009C1DB0">
              <w:rPr>
                <w:sz w:val="22"/>
                <w:szCs w:val="22"/>
              </w:rPr>
              <w:t>ТЗ</w:t>
            </w:r>
          </w:p>
        </w:tc>
      </w:tr>
      <w:tr w:rsidR="00783644" w:rsidRPr="009C1DB0" w14:paraId="63757BAB" w14:textId="77777777" w:rsidTr="009C1DB0">
        <w:tc>
          <w:tcPr>
            <w:tcW w:w="175" w:type="pct"/>
            <w:vAlign w:val="center"/>
          </w:tcPr>
          <w:p w14:paraId="6DA2E070" w14:textId="77777777" w:rsidR="00783644" w:rsidRPr="009C1DB0" w:rsidRDefault="00783644" w:rsidP="00BE14B2">
            <w:pPr>
              <w:jc w:val="center"/>
              <w:rPr>
                <w:sz w:val="22"/>
                <w:szCs w:val="22"/>
              </w:rPr>
            </w:pPr>
            <w:r w:rsidRPr="009C1DB0">
              <w:rPr>
                <w:sz w:val="22"/>
                <w:szCs w:val="22"/>
              </w:rPr>
              <w:t>4</w:t>
            </w:r>
          </w:p>
        </w:tc>
        <w:tc>
          <w:tcPr>
            <w:tcW w:w="1829" w:type="pct"/>
            <w:vAlign w:val="center"/>
          </w:tcPr>
          <w:p w14:paraId="1C891C87" w14:textId="73C3FD5F" w:rsidR="00783644" w:rsidRPr="009C1DB0" w:rsidRDefault="00783644" w:rsidP="00BE14B2">
            <w:pPr>
              <w:pStyle w:val="docdata"/>
              <w:spacing w:before="0" w:beforeAutospacing="0" w:after="0" w:afterAutospacing="0"/>
              <w:jc w:val="center"/>
              <w:rPr>
                <w:b/>
                <w:bCs/>
                <w:sz w:val="22"/>
                <w:szCs w:val="22"/>
              </w:rPr>
            </w:pPr>
            <w:r w:rsidRPr="009C1DB0">
              <w:rPr>
                <w:b/>
                <w:bCs/>
                <w:sz w:val="22"/>
                <w:szCs w:val="22"/>
              </w:rPr>
              <w:t xml:space="preserve">Место </w:t>
            </w:r>
            <w:r w:rsidR="00B63CC8" w:rsidRPr="009C1DB0">
              <w:rPr>
                <w:b/>
                <w:bCs/>
                <w:sz w:val="22"/>
                <w:szCs w:val="22"/>
              </w:rPr>
              <w:t>оказания Услуг</w:t>
            </w:r>
            <w:r w:rsidRPr="009C1DB0">
              <w:rPr>
                <w:b/>
                <w:bCs/>
                <w:sz w:val="22"/>
                <w:szCs w:val="22"/>
              </w:rPr>
              <w:t>:</w:t>
            </w:r>
          </w:p>
        </w:tc>
        <w:tc>
          <w:tcPr>
            <w:tcW w:w="2996" w:type="pct"/>
            <w:gridSpan w:val="3"/>
            <w:vAlign w:val="center"/>
          </w:tcPr>
          <w:p w14:paraId="531839FD" w14:textId="77777777" w:rsidR="00783644" w:rsidRPr="009C1DB0" w:rsidRDefault="00783644" w:rsidP="00BE14B2">
            <w:pPr>
              <w:pStyle w:val="docdata"/>
              <w:spacing w:before="0" w:beforeAutospacing="0" w:after="0" w:afterAutospacing="0"/>
              <w:jc w:val="center"/>
              <w:rPr>
                <w:sz w:val="22"/>
                <w:szCs w:val="22"/>
              </w:rPr>
            </w:pPr>
            <w:r w:rsidRPr="009C1DB0">
              <w:rPr>
                <w:sz w:val="22"/>
                <w:szCs w:val="22"/>
              </w:rPr>
              <w:t>Республика Саха (Якутия), г. Якутск, ул. Чернышевского, д. 8/2, каб. 301 (3 этаж)</w:t>
            </w:r>
          </w:p>
        </w:tc>
      </w:tr>
      <w:tr w:rsidR="00783644" w:rsidRPr="009C1DB0" w14:paraId="1151F2D8" w14:textId="77777777" w:rsidTr="009C1DB0">
        <w:tc>
          <w:tcPr>
            <w:tcW w:w="175" w:type="pct"/>
            <w:vAlign w:val="center"/>
          </w:tcPr>
          <w:p w14:paraId="2D164A61" w14:textId="77777777" w:rsidR="00783644" w:rsidRPr="009C1DB0" w:rsidRDefault="00783644" w:rsidP="00BE14B2">
            <w:pPr>
              <w:jc w:val="center"/>
              <w:rPr>
                <w:sz w:val="22"/>
                <w:szCs w:val="22"/>
              </w:rPr>
            </w:pPr>
            <w:r w:rsidRPr="009C1DB0">
              <w:rPr>
                <w:sz w:val="22"/>
                <w:szCs w:val="22"/>
              </w:rPr>
              <w:t>5</w:t>
            </w:r>
          </w:p>
        </w:tc>
        <w:tc>
          <w:tcPr>
            <w:tcW w:w="1829" w:type="pct"/>
            <w:vAlign w:val="center"/>
          </w:tcPr>
          <w:p w14:paraId="4B303D5C" w14:textId="37219318" w:rsidR="00783644" w:rsidRPr="009C1DB0" w:rsidRDefault="00783644" w:rsidP="00BE14B2">
            <w:pPr>
              <w:jc w:val="center"/>
              <w:rPr>
                <w:b/>
                <w:bCs/>
                <w:sz w:val="22"/>
                <w:szCs w:val="22"/>
              </w:rPr>
            </w:pPr>
            <w:r w:rsidRPr="009C1DB0">
              <w:rPr>
                <w:b/>
                <w:bCs/>
                <w:sz w:val="22"/>
                <w:szCs w:val="22"/>
              </w:rPr>
              <w:t>Сроки</w:t>
            </w:r>
            <w:r w:rsidR="00B63CC8" w:rsidRPr="009C1DB0">
              <w:rPr>
                <w:b/>
                <w:bCs/>
                <w:sz w:val="22"/>
                <w:szCs w:val="22"/>
              </w:rPr>
              <w:t xml:space="preserve"> оказания Услуг</w:t>
            </w:r>
            <w:r w:rsidRPr="009C1DB0">
              <w:rPr>
                <w:b/>
                <w:bCs/>
                <w:sz w:val="22"/>
                <w:szCs w:val="22"/>
              </w:rPr>
              <w:t>:</w:t>
            </w:r>
          </w:p>
        </w:tc>
        <w:tc>
          <w:tcPr>
            <w:tcW w:w="2996" w:type="pct"/>
            <w:gridSpan w:val="3"/>
            <w:vAlign w:val="center"/>
          </w:tcPr>
          <w:p w14:paraId="14AECF43" w14:textId="4A5205D7" w:rsidR="00783644" w:rsidRPr="009C1DB0" w:rsidRDefault="00783644" w:rsidP="00BE14B2">
            <w:pPr>
              <w:jc w:val="center"/>
              <w:rPr>
                <w:sz w:val="22"/>
                <w:szCs w:val="22"/>
              </w:rPr>
            </w:pPr>
            <w:r w:rsidRPr="009C1DB0">
              <w:rPr>
                <w:b/>
                <w:bCs/>
                <w:sz w:val="22"/>
                <w:szCs w:val="22"/>
              </w:rPr>
              <w:t>в срок не позднее 5 (пяти) рабочих дней с даты заключения Контракта</w:t>
            </w:r>
          </w:p>
        </w:tc>
      </w:tr>
      <w:tr w:rsidR="00783644" w:rsidRPr="009C1DB0" w14:paraId="09B4B74B" w14:textId="77777777" w:rsidTr="009C1DB0">
        <w:tc>
          <w:tcPr>
            <w:tcW w:w="175" w:type="pct"/>
            <w:vAlign w:val="center"/>
          </w:tcPr>
          <w:p w14:paraId="0FDDF01C" w14:textId="77777777" w:rsidR="00783644" w:rsidRPr="009C1DB0" w:rsidRDefault="00783644" w:rsidP="00BE14B2">
            <w:pPr>
              <w:jc w:val="center"/>
              <w:rPr>
                <w:sz w:val="22"/>
                <w:szCs w:val="22"/>
              </w:rPr>
            </w:pPr>
            <w:r w:rsidRPr="009C1DB0">
              <w:rPr>
                <w:sz w:val="22"/>
                <w:szCs w:val="22"/>
              </w:rPr>
              <w:t>6</w:t>
            </w:r>
          </w:p>
        </w:tc>
        <w:tc>
          <w:tcPr>
            <w:tcW w:w="1829" w:type="pct"/>
            <w:vAlign w:val="center"/>
          </w:tcPr>
          <w:p w14:paraId="50511905" w14:textId="1C6B1C4D" w:rsidR="00783644" w:rsidRPr="009C1DB0" w:rsidRDefault="00783644" w:rsidP="00BE14B2">
            <w:pPr>
              <w:jc w:val="center"/>
              <w:rPr>
                <w:b/>
                <w:bCs/>
                <w:sz w:val="22"/>
                <w:szCs w:val="22"/>
              </w:rPr>
            </w:pPr>
            <w:r w:rsidRPr="009C1DB0">
              <w:rPr>
                <w:b/>
                <w:bCs/>
                <w:sz w:val="22"/>
                <w:szCs w:val="22"/>
              </w:rPr>
              <w:t>Целевое назначение</w:t>
            </w:r>
            <w:r w:rsidR="00B63CC8" w:rsidRPr="009C1DB0">
              <w:rPr>
                <w:b/>
                <w:bCs/>
                <w:sz w:val="22"/>
                <w:szCs w:val="22"/>
              </w:rPr>
              <w:t xml:space="preserve"> Услуг</w:t>
            </w:r>
            <w:r w:rsidRPr="009C1DB0">
              <w:rPr>
                <w:b/>
                <w:bCs/>
                <w:sz w:val="22"/>
                <w:szCs w:val="22"/>
              </w:rPr>
              <w:t>:</w:t>
            </w:r>
          </w:p>
        </w:tc>
        <w:tc>
          <w:tcPr>
            <w:tcW w:w="2996" w:type="pct"/>
            <w:gridSpan w:val="3"/>
            <w:vAlign w:val="center"/>
          </w:tcPr>
          <w:p w14:paraId="5239AD28" w14:textId="3B333B27" w:rsidR="00783644" w:rsidRPr="009C1DB0" w:rsidRDefault="00783644" w:rsidP="00BE14B2">
            <w:pPr>
              <w:jc w:val="center"/>
              <w:rPr>
                <w:sz w:val="22"/>
                <w:szCs w:val="22"/>
              </w:rPr>
            </w:pPr>
            <w:r w:rsidRPr="009C1DB0">
              <w:rPr>
                <w:sz w:val="22"/>
                <w:szCs w:val="22"/>
              </w:rPr>
              <w:t xml:space="preserve">Для служебного пользования </w:t>
            </w:r>
          </w:p>
        </w:tc>
      </w:tr>
      <w:tr w:rsidR="00783644" w:rsidRPr="009C1DB0" w14:paraId="0F38CC69" w14:textId="77777777" w:rsidTr="009C1DB0">
        <w:tc>
          <w:tcPr>
            <w:tcW w:w="175" w:type="pct"/>
            <w:vAlign w:val="center"/>
          </w:tcPr>
          <w:p w14:paraId="74E870F7" w14:textId="77777777" w:rsidR="00783644" w:rsidRPr="009C1DB0" w:rsidRDefault="00783644" w:rsidP="00BE14B2">
            <w:pPr>
              <w:jc w:val="center"/>
              <w:rPr>
                <w:sz w:val="22"/>
                <w:szCs w:val="22"/>
              </w:rPr>
            </w:pPr>
            <w:r w:rsidRPr="009C1DB0">
              <w:rPr>
                <w:sz w:val="22"/>
                <w:szCs w:val="22"/>
              </w:rPr>
              <w:t>7</w:t>
            </w:r>
          </w:p>
        </w:tc>
        <w:tc>
          <w:tcPr>
            <w:tcW w:w="1829" w:type="pct"/>
            <w:vAlign w:val="center"/>
          </w:tcPr>
          <w:p w14:paraId="1442A0D4" w14:textId="0F414F31" w:rsidR="00783644" w:rsidRPr="009C1DB0" w:rsidRDefault="00783644" w:rsidP="00BE14B2">
            <w:pPr>
              <w:jc w:val="center"/>
              <w:rPr>
                <w:b/>
                <w:bCs/>
                <w:sz w:val="22"/>
                <w:szCs w:val="22"/>
              </w:rPr>
            </w:pPr>
            <w:r w:rsidRPr="009C1DB0">
              <w:rPr>
                <w:b/>
                <w:bCs/>
                <w:sz w:val="22"/>
                <w:szCs w:val="22"/>
              </w:rPr>
              <w:t xml:space="preserve">Гарантийный срок </w:t>
            </w:r>
            <w:r w:rsidR="00B63CC8" w:rsidRPr="009C1DB0">
              <w:rPr>
                <w:b/>
                <w:bCs/>
                <w:sz w:val="22"/>
                <w:szCs w:val="22"/>
              </w:rPr>
              <w:t>Исполнителя</w:t>
            </w:r>
            <w:r w:rsidRPr="009C1DB0">
              <w:rPr>
                <w:b/>
                <w:bCs/>
                <w:sz w:val="22"/>
                <w:szCs w:val="22"/>
              </w:rPr>
              <w:t>:</w:t>
            </w:r>
          </w:p>
        </w:tc>
        <w:tc>
          <w:tcPr>
            <w:tcW w:w="2996" w:type="pct"/>
            <w:gridSpan w:val="3"/>
            <w:vAlign w:val="center"/>
          </w:tcPr>
          <w:p w14:paraId="5B20AA79" w14:textId="7FAD6CC8" w:rsidR="00783644" w:rsidRPr="009C1DB0" w:rsidRDefault="00B63CC8" w:rsidP="00BE14B2">
            <w:pPr>
              <w:jc w:val="center"/>
              <w:rPr>
                <w:sz w:val="22"/>
                <w:szCs w:val="22"/>
              </w:rPr>
            </w:pPr>
            <w:r w:rsidRPr="009C1DB0">
              <w:rPr>
                <w:b/>
                <w:sz w:val="22"/>
                <w:szCs w:val="22"/>
              </w:rPr>
              <w:t>3 (три) календарных месяца с даты приемки Услуг Заказчиком</w:t>
            </w:r>
          </w:p>
        </w:tc>
      </w:tr>
    </w:tbl>
    <w:p w14:paraId="11069391" w14:textId="77777777" w:rsidR="00783644" w:rsidRPr="009C1DB0" w:rsidRDefault="00783644" w:rsidP="00783644">
      <w:pPr>
        <w:spacing w:after="0"/>
        <w:contextualSpacing/>
        <w:rPr>
          <w:rFonts w:ascii="Times New Roman" w:eastAsia="Times New Roman" w:hAnsi="Times New Roman" w:cs="Times New Roman"/>
          <w:lang w:eastAsia="ru-RU"/>
        </w:rPr>
      </w:pPr>
    </w:p>
    <w:p w14:paraId="4457D6BA" w14:textId="77777777" w:rsidR="00783644" w:rsidRPr="009C1DB0" w:rsidRDefault="00783644" w:rsidP="00783644">
      <w:pPr>
        <w:pStyle w:val="af1"/>
        <w:numPr>
          <w:ilvl w:val="0"/>
          <w:numId w:val="3"/>
        </w:numPr>
        <w:spacing w:line="276" w:lineRule="auto"/>
        <w:jc w:val="center"/>
        <w:rPr>
          <w:rFonts w:ascii="Times New Roman" w:eastAsia="Times New Roman" w:hAnsi="Times New Roman" w:cs="Times New Roman"/>
          <w:b/>
          <w:bCs/>
        </w:rPr>
      </w:pPr>
      <w:r w:rsidRPr="009C1DB0">
        <w:rPr>
          <w:rFonts w:ascii="Times New Roman" w:eastAsia="Times New Roman" w:hAnsi="Times New Roman" w:cs="Times New Roman"/>
          <w:b/>
          <w:bCs/>
        </w:rPr>
        <w:t>ХАРАКТЕРИСТИКИ ОБЪЕКТА ЗАКУПКИ:</w:t>
      </w:r>
    </w:p>
    <w:p w14:paraId="78D5681F" w14:textId="7512D727" w:rsidR="00783644" w:rsidRPr="009C1DB0" w:rsidRDefault="00783644" w:rsidP="00783644">
      <w:pPr>
        <w:pStyle w:val="af1"/>
        <w:spacing w:line="276" w:lineRule="auto"/>
        <w:jc w:val="center"/>
        <w:rPr>
          <w:rFonts w:ascii="Times New Roman" w:eastAsia="Times New Roman" w:hAnsi="Times New Roman" w:cs="Times New Roman"/>
          <w:b/>
          <w:bCs/>
        </w:rPr>
      </w:pPr>
      <w:r w:rsidRPr="009C1DB0">
        <w:rPr>
          <w:rFonts w:ascii="Times New Roman" w:eastAsia="Times New Roman" w:hAnsi="Times New Roman" w:cs="Times New Roman"/>
          <w:b/>
          <w:bCs/>
        </w:rPr>
        <w:t xml:space="preserve">2.1. НАИМЕНОВАНИЯ ОБЪЕКТА ЗАКУПКИ </w:t>
      </w:r>
      <w:r w:rsidR="00DC5D27" w:rsidRPr="009C1DB0">
        <w:rPr>
          <w:rFonts w:ascii="Times New Roman" w:eastAsia="Times New Roman" w:hAnsi="Times New Roman" w:cs="Times New Roman"/>
          <w:b/>
          <w:bCs/>
        </w:rPr>
        <w:t>(УСЛУГ</w:t>
      </w:r>
      <w:r w:rsidRPr="009C1DB0">
        <w:rPr>
          <w:rFonts w:ascii="Times New Roman" w:eastAsia="Times New Roman" w:hAnsi="Times New Roman" w:cs="Times New Roman"/>
          <w:b/>
          <w:bCs/>
        </w:rPr>
        <w:t>), КОЛИЧЕСТВО, ЕДИНИЦА ИЗМЕРЕНИЯ И ОКПД2/КТРУ:</w:t>
      </w:r>
    </w:p>
    <w:tbl>
      <w:tblPr>
        <w:tblStyle w:val="a5"/>
        <w:tblW w:w="5000" w:type="pct"/>
        <w:tblLook w:val="04A0" w:firstRow="1" w:lastRow="0" w:firstColumn="1" w:lastColumn="0" w:noHBand="0" w:noVBand="1"/>
      </w:tblPr>
      <w:tblGrid>
        <w:gridCol w:w="647"/>
        <w:gridCol w:w="7003"/>
        <w:gridCol w:w="1413"/>
        <w:gridCol w:w="2728"/>
        <w:gridCol w:w="3052"/>
      </w:tblGrid>
      <w:tr w:rsidR="00783644" w:rsidRPr="009C1DB0" w14:paraId="17F690BB" w14:textId="77777777" w:rsidTr="00021D81">
        <w:tc>
          <w:tcPr>
            <w:tcW w:w="218" w:type="pct"/>
            <w:vAlign w:val="center"/>
          </w:tcPr>
          <w:p w14:paraId="2E086333" w14:textId="77777777" w:rsidR="00783644" w:rsidRPr="009C1DB0" w:rsidRDefault="00783644" w:rsidP="00BE14B2">
            <w:pPr>
              <w:pStyle w:val="af1"/>
              <w:spacing w:line="276" w:lineRule="auto"/>
              <w:ind w:left="0"/>
              <w:jc w:val="center"/>
              <w:rPr>
                <w:rFonts w:ascii="Times New Roman" w:eastAsia="Times New Roman" w:hAnsi="Times New Roman" w:cs="Times New Roman"/>
                <w:b/>
                <w:bCs/>
              </w:rPr>
            </w:pPr>
            <w:r w:rsidRPr="009C1DB0">
              <w:rPr>
                <w:rFonts w:ascii="Times New Roman" w:eastAsia="Times New Roman" w:hAnsi="Times New Roman" w:cs="Times New Roman"/>
                <w:b/>
                <w:bCs/>
              </w:rPr>
              <w:t>№ п/п</w:t>
            </w:r>
          </w:p>
        </w:tc>
        <w:tc>
          <w:tcPr>
            <w:tcW w:w="2359" w:type="pct"/>
            <w:vAlign w:val="center"/>
          </w:tcPr>
          <w:p w14:paraId="12D271C6" w14:textId="77777777" w:rsidR="00783644" w:rsidRPr="009C1DB0" w:rsidRDefault="00783644" w:rsidP="00BE14B2">
            <w:pPr>
              <w:pStyle w:val="af1"/>
              <w:spacing w:line="276" w:lineRule="auto"/>
              <w:ind w:left="0"/>
              <w:jc w:val="center"/>
              <w:rPr>
                <w:rFonts w:ascii="Times New Roman" w:eastAsia="Times New Roman" w:hAnsi="Times New Roman" w:cs="Times New Roman"/>
                <w:b/>
                <w:bCs/>
              </w:rPr>
            </w:pPr>
            <w:r w:rsidRPr="009C1DB0">
              <w:rPr>
                <w:rFonts w:ascii="Times New Roman" w:eastAsia="Times New Roman" w:hAnsi="Times New Roman" w:cs="Times New Roman"/>
                <w:b/>
                <w:bCs/>
              </w:rPr>
              <w:t>Наименование объекта закупки</w:t>
            </w:r>
          </w:p>
        </w:tc>
        <w:tc>
          <w:tcPr>
            <w:tcW w:w="476" w:type="pct"/>
            <w:vAlign w:val="center"/>
          </w:tcPr>
          <w:p w14:paraId="2E636F08" w14:textId="77777777" w:rsidR="00783644" w:rsidRPr="009C1DB0" w:rsidRDefault="00783644" w:rsidP="00BE14B2">
            <w:pPr>
              <w:pStyle w:val="af1"/>
              <w:spacing w:line="276" w:lineRule="auto"/>
              <w:ind w:left="0"/>
              <w:jc w:val="center"/>
              <w:rPr>
                <w:rFonts w:ascii="Times New Roman" w:eastAsia="Times New Roman" w:hAnsi="Times New Roman" w:cs="Times New Roman"/>
                <w:b/>
                <w:bCs/>
              </w:rPr>
            </w:pPr>
            <w:r w:rsidRPr="009C1DB0">
              <w:rPr>
                <w:rFonts w:ascii="Times New Roman" w:eastAsia="Times New Roman" w:hAnsi="Times New Roman" w:cs="Times New Roman"/>
                <w:b/>
                <w:bCs/>
              </w:rPr>
              <w:t>Количество</w:t>
            </w:r>
          </w:p>
        </w:tc>
        <w:tc>
          <w:tcPr>
            <w:tcW w:w="919" w:type="pct"/>
            <w:vAlign w:val="center"/>
          </w:tcPr>
          <w:p w14:paraId="37A73EED" w14:textId="77777777" w:rsidR="00783644" w:rsidRPr="009C1DB0" w:rsidRDefault="00783644" w:rsidP="00BE14B2">
            <w:pPr>
              <w:pStyle w:val="af1"/>
              <w:spacing w:line="276" w:lineRule="auto"/>
              <w:ind w:left="0"/>
              <w:jc w:val="center"/>
              <w:rPr>
                <w:rFonts w:ascii="Times New Roman" w:eastAsia="Times New Roman" w:hAnsi="Times New Roman" w:cs="Times New Roman"/>
                <w:b/>
                <w:bCs/>
              </w:rPr>
            </w:pPr>
            <w:r w:rsidRPr="009C1DB0">
              <w:rPr>
                <w:rFonts w:ascii="Times New Roman" w:eastAsia="Times New Roman" w:hAnsi="Times New Roman" w:cs="Times New Roman"/>
                <w:b/>
                <w:bCs/>
              </w:rPr>
              <w:t>Единица измерения</w:t>
            </w:r>
          </w:p>
        </w:tc>
        <w:tc>
          <w:tcPr>
            <w:tcW w:w="1028" w:type="pct"/>
            <w:vAlign w:val="center"/>
          </w:tcPr>
          <w:p w14:paraId="2625ECB5" w14:textId="77777777" w:rsidR="00783644" w:rsidRPr="009C1DB0" w:rsidRDefault="00783644" w:rsidP="00BE14B2">
            <w:pPr>
              <w:pStyle w:val="af1"/>
              <w:spacing w:line="276" w:lineRule="auto"/>
              <w:ind w:left="0"/>
              <w:jc w:val="center"/>
              <w:rPr>
                <w:rFonts w:ascii="Times New Roman" w:eastAsia="Times New Roman" w:hAnsi="Times New Roman" w:cs="Times New Roman"/>
                <w:b/>
                <w:bCs/>
              </w:rPr>
            </w:pPr>
            <w:r w:rsidRPr="009C1DB0">
              <w:rPr>
                <w:rFonts w:ascii="Times New Roman" w:eastAsia="Times New Roman" w:hAnsi="Times New Roman" w:cs="Times New Roman"/>
                <w:b/>
                <w:bCs/>
              </w:rPr>
              <w:t>ОКПД2/КТРУ</w:t>
            </w:r>
          </w:p>
        </w:tc>
      </w:tr>
      <w:tr w:rsidR="00021D81" w:rsidRPr="009C1DB0" w14:paraId="628D03A2" w14:textId="77777777" w:rsidTr="00021D81">
        <w:tc>
          <w:tcPr>
            <w:tcW w:w="218" w:type="pct"/>
            <w:vAlign w:val="center"/>
          </w:tcPr>
          <w:p w14:paraId="691B1984" w14:textId="77777777" w:rsidR="00021D81" w:rsidRPr="009C1DB0" w:rsidRDefault="00021D81" w:rsidP="00021D81">
            <w:pPr>
              <w:pStyle w:val="af1"/>
              <w:spacing w:line="276" w:lineRule="auto"/>
              <w:ind w:left="0"/>
              <w:jc w:val="center"/>
              <w:rPr>
                <w:rFonts w:ascii="Times New Roman" w:eastAsia="Times New Roman" w:hAnsi="Times New Roman" w:cs="Times New Roman"/>
              </w:rPr>
            </w:pPr>
            <w:r w:rsidRPr="009C1DB0">
              <w:rPr>
                <w:rFonts w:ascii="Times New Roman" w:eastAsia="Times New Roman" w:hAnsi="Times New Roman" w:cs="Times New Roman"/>
              </w:rPr>
              <w:t>1</w:t>
            </w:r>
          </w:p>
        </w:tc>
        <w:tc>
          <w:tcPr>
            <w:tcW w:w="2359" w:type="pct"/>
          </w:tcPr>
          <w:p w14:paraId="0FA422A4" w14:textId="05964843" w:rsidR="00021D81" w:rsidRPr="009C1DB0" w:rsidRDefault="00021D81" w:rsidP="00021D81">
            <w:pPr>
              <w:pStyle w:val="af1"/>
              <w:jc w:val="center"/>
              <w:rPr>
                <w:rFonts w:ascii="Times New Roman" w:eastAsia="Times New Roman" w:hAnsi="Times New Roman" w:cs="Times New Roman"/>
              </w:rPr>
            </w:pPr>
            <w:r w:rsidRPr="009C1DB0">
              <w:rPr>
                <w:rFonts w:ascii="Times New Roman" w:eastAsia="Times New Roman" w:hAnsi="Times New Roman" w:cs="Times New Roman"/>
              </w:rPr>
              <w:t>Услуги по диагностике и ремонту лодки (ПВХ)</w:t>
            </w:r>
          </w:p>
          <w:p w14:paraId="4FAED703" w14:textId="26D1A5A0" w:rsidR="00021D81" w:rsidRPr="009C1DB0" w:rsidRDefault="00021D81" w:rsidP="00021D81">
            <w:pPr>
              <w:pStyle w:val="af1"/>
              <w:spacing w:line="276" w:lineRule="auto"/>
              <w:ind w:left="0"/>
              <w:jc w:val="center"/>
              <w:rPr>
                <w:rFonts w:ascii="Times New Roman" w:eastAsia="Times New Roman" w:hAnsi="Times New Roman" w:cs="Times New Roman"/>
              </w:rPr>
            </w:pPr>
            <w:r w:rsidRPr="009C1DB0">
              <w:rPr>
                <w:rFonts w:ascii="Times New Roman" w:eastAsia="Times New Roman" w:hAnsi="Times New Roman" w:cs="Times New Roman"/>
              </w:rPr>
              <w:t>для нужд ФГБУ «Национальный парк «Ленские столбы»</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tcPr>
          <w:p w14:paraId="017B63D0" w14:textId="6191E9DD" w:rsidR="00021D81" w:rsidRPr="009C1DB0" w:rsidRDefault="00021D81" w:rsidP="00021D81">
            <w:pPr>
              <w:pStyle w:val="af1"/>
              <w:spacing w:line="276" w:lineRule="auto"/>
              <w:ind w:left="0"/>
              <w:jc w:val="center"/>
              <w:rPr>
                <w:rFonts w:ascii="Times New Roman" w:eastAsia="Times New Roman" w:hAnsi="Times New Roman" w:cs="Times New Roman"/>
                <w:b/>
                <w:bCs/>
              </w:rPr>
            </w:pPr>
            <w:r w:rsidRPr="009C1DB0">
              <w:rPr>
                <w:rFonts w:ascii="Times New Roman" w:eastAsia="Times New Roman" w:hAnsi="Times New Roman" w:cs="Times New Roman"/>
                <w:b/>
                <w:bCs/>
              </w:rPr>
              <w:t>1</w:t>
            </w:r>
          </w:p>
        </w:tc>
        <w:tc>
          <w:tcPr>
            <w:tcW w:w="919" w:type="pct"/>
            <w:tcBorders>
              <w:top w:val="single" w:sz="4" w:space="0" w:color="auto"/>
              <w:left w:val="nil"/>
              <w:bottom w:val="single" w:sz="4" w:space="0" w:color="auto"/>
              <w:right w:val="single" w:sz="4" w:space="0" w:color="auto"/>
            </w:tcBorders>
            <w:vAlign w:val="center"/>
          </w:tcPr>
          <w:p w14:paraId="75B0CE3E" w14:textId="4685001E" w:rsidR="00021D81" w:rsidRPr="009C1DB0" w:rsidRDefault="00021D81" w:rsidP="00021D81">
            <w:pPr>
              <w:pStyle w:val="af1"/>
              <w:spacing w:line="276" w:lineRule="auto"/>
              <w:ind w:left="0"/>
              <w:jc w:val="center"/>
              <w:rPr>
                <w:rFonts w:ascii="Times New Roman" w:eastAsia="Times New Roman" w:hAnsi="Times New Roman" w:cs="Times New Roman"/>
              </w:rPr>
            </w:pPr>
            <w:r w:rsidRPr="009C1DB0">
              <w:rPr>
                <w:rFonts w:ascii="Times New Roman" w:eastAsia="Times New Roman" w:hAnsi="Times New Roman" w:cs="Times New Roman"/>
              </w:rPr>
              <w:t>Усл. Ед.</w:t>
            </w:r>
          </w:p>
        </w:tc>
        <w:tc>
          <w:tcPr>
            <w:tcW w:w="1028" w:type="pct"/>
            <w:tcBorders>
              <w:top w:val="single" w:sz="4" w:space="0" w:color="auto"/>
              <w:left w:val="single" w:sz="4" w:space="0" w:color="auto"/>
              <w:bottom w:val="single" w:sz="4" w:space="0" w:color="auto"/>
              <w:right w:val="single" w:sz="4" w:space="0" w:color="auto"/>
            </w:tcBorders>
            <w:vAlign w:val="center"/>
          </w:tcPr>
          <w:p w14:paraId="1AE51CC2" w14:textId="66FF920D" w:rsidR="00021D81" w:rsidRPr="009C1DB0" w:rsidRDefault="00021D81" w:rsidP="00021D81">
            <w:pPr>
              <w:pStyle w:val="af1"/>
              <w:spacing w:line="276" w:lineRule="auto"/>
              <w:ind w:left="0"/>
              <w:jc w:val="center"/>
              <w:rPr>
                <w:rFonts w:ascii="Times New Roman" w:eastAsia="Times New Roman" w:hAnsi="Times New Roman" w:cs="Times New Roman"/>
              </w:rPr>
            </w:pPr>
            <w:r w:rsidRPr="009C1DB0">
              <w:rPr>
                <w:rFonts w:ascii="Times New Roman" w:eastAsia="Times New Roman" w:hAnsi="Times New Roman" w:cs="Times New Roman"/>
                <w:lang w:val="en-US"/>
              </w:rPr>
              <w:t>33.15.10.000</w:t>
            </w:r>
          </w:p>
        </w:tc>
      </w:tr>
    </w:tbl>
    <w:p w14:paraId="56D150CA" w14:textId="77777777" w:rsidR="00783644" w:rsidRPr="009C1DB0" w:rsidRDefault="00783644" w:rsidP="00783644">
      <w:pPr>
        <w:pStyle w:val="af1"/>
        <w:contextualSpacing w:val="0"/>
        <w:jc w:val="center"/>
        <w:rPr>
          <w:rFonts w:ascii="Times New Roman" w:eastAsia="Times New Roman" w:hAnsi="Times New Roman" w:cs="Times New Roman"/>
          <w:b/>
          <w:bCs/>
        </w:rPr>
      </w:pPr>
      <w:r w:rsidRPr="009C1DB0">
        <w:rPr>
          <w:rFonts w:ascii="Times New Roman" w:eastAsia="Times New Roman" w:hAnsi="Times New Roman" w:cs="Times New Roman"/>
          <w:b/>
          <w:bCs/>
        </w:rPr>
        <w:t>2.1.1. СВЕДЕНИЯ О ПРИМЕНЕНИИ / НЕПРИМЕНЕНИИ НАЦИОНАЛЬНОГО РЕЖИМА (ст. 14 Закона № 44-ФЗ)</w:t>
      </w:r>
      <w:r w:rsidRPr="009C1DB0">
        <w:rPr>
          <w:rStyle w:val="af"/>
          <w:rFonts w:ascii="Times New Roman" w:eastAsia="Times New Roman" w:hAnsi="Times New Roman" w:cs="Times New Roman"/>
          <w:b/>
          <w:bCs/>
        </w:rPr>
        <w:footnoteReference w:id="6"/>
      </w:r>
    </w:p>
    <w:tbl>
      <w:tblPr>
        <w:tblStyle w:val="a5"/>
        <w:tblW w:w="5000" w:type="pct"/>
        <w:tblLayout w:type="fixed"/>
        <w:tblLook w:val="04A0" w:firstRow="1" w:lastRow="0" w:firstColumn="1" w:lastColumn="0" w:noHBand="0" w:noVBand="1"/>
      </w:tblPr>
      <w:tblGrid>
        <w:gridCol w:w="863"/>
        <w:gridCol w:w="2675"/>
        <w:gridCol w:w="1561"/>
        <w:gridCol w:w="2126"/>
        <w:gridCol w:w="1841"/>
        <w:gridCol w:w="5777"/>
      </w:tblGrid>
      <w:tr w:rsidR="006C3C7E" w:rsidRPr="009C1DB0" w14:paraId="2EA37C04" w14:textId="00AF1A8A" w:rsidTr="009C1DB0">
        <w:tc>
          <w:tcPr>
            <w:tcW w:w="291" w:type="pct"/>
            <w:vAlign w:val="center"/>
          </w:tcPr>
          <w:p w14:paraId="371547A6" w14:textId="77777777" w:rsidR="006C3C7E" w:rsidRPr="009C1DB0" w:rsidRDefault="006C3C7E" w:rsidP="00BE14B2">
            <w:pPr>
              <w:pStyle w:val="af1"/>
              <w:ind w:left="0"/>
              <w:contextualSpacing w:val="0"/>
              <w:jc w:val="center"/>
              <w:rPr>
                <w:rFonts w:ascii="Times New Roman" w:eastAsia="Times New Roman" w:hAnsi="Times New Roman" w:cs="Times New Roman"/>
                <w:b/>
                <w:bCs/>
                <w:sz w:val="20"/>
                <w:szCs w:val="20"/>
              </w:rPr>
            </w:pPr>
            <w:r w:rsidRPr="009C1DB0">
              <w:rPr>
                <w:rFonts w:ascii="Times New Roman" w:eastAsia="Times New Roman" w:hAnsi="Times New Roman" w:cs="Times New Roman"/>
                <w:b/>
                <w:bCs/>
                <w:sz w:val="20"/>
                <w:szCs w:val="20"/>
              </w:rPr>
              <w:t>№ п/п</w:t>
            </w:r>
          </w:p>
        </w:tc>
        <w:tc>
          <w:tcPr>
            <w:tcW w:w="901" w:type="pct"/>
            <w:vAlign w:val="center"/>
          </w:tcPr>
          <w:p w14:paraId="466A8538" w14:textId="77777777" w:rsidR="006C3C7E" w:rsidRPr="009C1DB0" w:rsidRDefault="006C3C7E" w:rsidP="00BE14B2">
            <w:pPr>
              <w:pStyle w:val="af1"/>
              <w:ind w:left="0"/>
              <w:contextualSpacing w:val="0"/>
              <w:jc w:val="center"/>
              <w:rPr>
                <w:rFonts w:ascii="Times New Roman" w:eastAsia="Times New Roman" w:hAnsi="Times New Roman" w:cs="Times New Roman"/>
                <w:b/>
                <w:bCs/>
                <w:sz w:val="20"/>
                <w:szCs w:val="20"/>
              </w:rPr>
            </w:pPr>
            <w:r w:rsidRPr="009C1DB0">
              <w:rPr>
                <w:rFonts w:ascii="Times New Roman" w:eastAsia="Times New Roman" w:hAnsi="Times New Roman" w:cs="Times New Roman"/>
                <w:b/>
                <w:bCs/>
                <w:sz w:val="20"/>
                <w:szCs w:val="20"/>
              </w:rPr>
              <w:t>Наименование объекта закупки</w:t>
            </w:r>
          </w:p>
        </w:tc>
        <w:tc>
          <w:tcPr>
            <w:tcW w:w="526" w:type="pct"/>
            <w:vAlign w:val="center"/>
          </w:tcPr>
          <w:p w14:paraId="7F858DFB" w14:textId="77777777" w:rsidR="006C3C7E" w:rsidRPr="009C1DB0" w:rsidRDefault="006C3C7E" w:rsidP="00BE14B2">
            <w:pPr>
              <w:pStyle w:val="af1"/>
              <w:ind w:left="0"/>
              <w:contextualSpacing w:val="0"/>
              <w:jc w:val="center"/>
              <w:rPr>
                <w:rFonts w:ascii="Times New Roman" w:eastAsia="Times New Roman" w:hAnsi="Times New Roman" w:cs="Times New Roman"/>
                <w:b/>
                <w:bCs/>
                <w:sz w:val="20"/>
                <w:szCs w:val="20"/>
              </w:rPr>
            </w:pPr>
            <w:r w:rsidRPr="009C1DB0">
              <w:rPr>
                <w:rFonts w:ascii="Times New Roman" w:eastAsia="Times New Roman" w:hAnsi="Times New Roman" w:cs="Times New Roman"/>
                <w:b/>
                <w:bCs/>
                <w:sz w:val="20"/>
                <w:szCs w:val="20"/>
              </w:rPr>
              <w:t>ОКПД2/КТРУ</w:t>
            </w:r>
          </w:p>
        </w:tc>
        <w:tc>
          <w:tcPr>
            <w:tcW w:w="716" w:type="pct"/>
            <w:vAlign w:val="center"/>
          </w:tcPr>
          <w:p w14:paraId="41A4D1D1" w14:textId="77777777" w:rsidR="006C3C7E" w:rsidRPr="009C1DB0" w:rsidRDefault="006C3C7E" w:rsidP="00BE14B2">
            <w:pPr>
              <w:pStyle w:val="af1"/>
              <w:ind w:left="0"/>
              <w:contextualSpacing w:val="0"/>
              <w:jc w:val="center"/>
              <w:rPr>
                <w:rFonts w:ascii="Times New Roman" w:eastAsia="Times New Roman" w:hAnsi="Times New Roman" w:cs="Times New Roman"/>
                <w:b/>
                <w:bCs/>
                <w:sz w:val="20"/>
                <w:szCs w:val="20"/>
              </w:rPr>
            </w:pPr>
            <w:r w:rsidRPr="009C1DB0">
              <w:rPr>
                <w:rFonts w:ascii="Times New Roman" w:eastAsia="Times New Roman" w:hAnsi="Times New Roman" w:cs="Times New Roman"/>
                <w:b/>
                <w:bCs/>
                <w:sz w:val="20"/>
                <w:szCs w:val="20"/>
              </w:rPr>
              <w:t>Позиция по нацрежиму</w:t>
            </w:r>
          </w:p>
        </w:tc>
        <w:tc>
          <w:tcPr>
            <w:tcW w:w="620" w:type="pct"/>
            <w:vAlign w:val="center"/>
          </w:tcPr>
          <w:p w14:paraId="6B120DAC" w14:textId="77777777" w:rsidR="006C3C7E" w:rsidRPr="009C1DB0" w:rsidRDefault="006C3C7E" w:rsidP="00BE14B2">
            <w:pPr>
              <w:pStyle w:val="af1"/>
              <w:ind w:left="0"/>
              <w:contextualSpacing w:val="0"/>
              <w:jc w:val="center"/>
              <w:rPr>
                <w:rFonts w:ascii="Times New Roman" w:eastAsia="Times New Roman" w:hAnsi="Times New Roman" w:cs="Times New Roman"/>
                <w:b/>
                <w:bCs/>
                <w:sz w:val="20"/>
                <w:szCs w:val="20"/>
              </w:rPr>
            </w:pPr>
            <w:r w:rsidRPr="009C1DB0">
              <w:rPr>
                <w:rFonts w:ascii="Times New Roman" w:eastAsia="Times New Roman" w:hAnsi="Times New Roman" w:cs="Times New Roman"/>
                <w:b/>
                <w:bCs/>
                <w:sz w:val="20"/>
                <w:szCs w:val="20"/>
              </w:rPr>
              <w:t>Норма по нацрежиму</w:t>
            </w:r>
          </w:p>
        </w:tc>
        <w:tc>
          <w:tcPr>
            <w:tcW w:w="1946" w:type="pct"/>
          </w:tcPr>
          <w:p w14:paraId="5899D5C8" w14:textId="33A26604" w:rsidR="006C3C7E" w:rsidRPr="009C1DB0" w:rsidRDefault="006C3C7E" w:rsidP="00BE14B2">
            <w:pPr>
              <w:pStyle w:val="af1"/>
              <w:ind w:left="0"/>
              <w:contextualSpacing w:val="0"/>
              <w:jc w:val="center"/>
              <w:rPr>
                <w:rFonts w:ascii="Times New Roman" w:eastAsia="Times New Roman" w:hAnsi="Times New Roman" w:cs="Times New Roman"/>
                <w:b/>
                <w:bCs/>
                <w:sz w:val="20"/>
                <w:szCs w:val="20"/>
              </w:rPr>
            </w:pPr>
            <w:r w:rsidRPr="009C1DB0">
              <w:rPr>
                <w:rFonts w:ascii="Times New Roman" w:eastAsia="Times New Roman" w:hAnsi="Times New Roman" w:cs="Times New Roman"/>
                <w:b/>
                <w:bCs/>
                <w:sz w:val="20"/>
                <w:szCs w:val="20"/>
              </w:rPr>
              <w:t>Обоснование неприменения</w:t>
            </w:r>
          </w:p>
        </w:tc>
      </w:tr>
      <w:tr w:rsidR="006C3C7E" w:rsidRPr="009C1DB0" w14:paraId="29CD3EAE" w14:textId="20AB3599" w:rsidTr="009C1DB0">
        <w:tc>
          <w:tcPr>
            <w:tcW w:w="291" w:type="pct"/>
            <w:vAlign w:val="center"/>
          </w:tcPr>
          <w:p w14:paraId="50D97B18" w14:textId="77777777" w:rsidR="006C3C7E" w:rsidRPr="009C1DB0" w:rsidRDefault="006C3C7E" w:rsidP="00BE14B2">
            <w:pPr>
              <w:pStyle w:val="af1"/>
              <w:ind w:left="0"/>
              <w:contextualSpacing w:val="0"/>
              <w:jc w:val="center"/>
              <w:rPr>
                <w:rFonts w:ascii="Times New Roman" w:eastAsia="Times New Roman" w:hAnsi="Times New Roman" w:cs="Times New Roman"/>
                <w:sz w:val="20"/>
                <w:szCs w:val="20"/>
              </w:rPr>
            </w:pPr>
            <w:r w:rsidRPr="009C1DB0">
              <w:rPr>
                <w:rFonts w:ascii="Times New Roman" w:eastAsia="Times New Roman" w:hAnsi="Times New Roman" w:cs="Times New Roman"/>
                <w:sz w:val="20"/>
                <w:szCs w:val="20"/>
              </w:rPr>
              <w:t>1</w:t>
            </w:r>
          </w:p>
        </w:tc>
        <w:tc>
          <w:tcPr>
            <w:tcW w:w="901" w:type="pct"/>
            <w:vAlign w:val="center"/>
          </w:tcPr>
          <w:p w14:paraId="42543929" w14:textId="3869BEE2" w:rsidR="006C3C7E" w:rsidRPr="009C1DB0" w:rsidRDefault="00DC5D27" w:rsidP="00DC5D27">
            <w:pPr>
              <w:jc w:val="center"/>
              <w:rPr>
                <w:rFonts w:ascii="Times New Roman" w:eastAsia="Times New Roman" w:hAnsi="Times New Roman" w:cs="Times New Roman"/>
                <w:sz w:val="20"/>
                <w:szCs w:val="20"/>
              </w:rPr>
            </w:pPr>
            <w:r w:rsidRPr="009C1DB0">
              <w:rPr>
                <w:rFonts w:ascii="Times New Roman" w:eastAsia="Times New Roman" w:hAnsi="Times New Roman" w:cs="Times New Roman"/>
                <w:sz w:val="20"/>
                <w:szCs w:val="20"/>
              </w:rPr>
              <w:t>Услуги по диагностике и ремонту лодки (ПВХ)</w:t>
            </w:r>
            <w:r w:rsidRPr="009C1DB0">
              <w:rPr>
                <w:rFonts w:ascii="Times New Roman" w:eastAsia="Times New Roman" w:hAnsi="Times New Roman" w:cs="Times New Roman"/>
                <w:sz w:val="20"/>
                <w:szCs w:val="20"/>
              </w:rPr>
              <w:t xml:space="preserve"> </w:t>
            </w:r>
            <w:r w:rsidRPr="009C1DB0">
              <w:rPr>
                <w:rFonts w:ascii="Times New Roman" w:eastAsia="Times New Roman" w:hAnsi="Times New Roman" w:cs="Times New Roman"/>
                <w:sz w:val="20"/>
                <w:szCs w:val="20"/>
              </w:rPr>
              <w:t>для нужд ФГБУ «Национальный парк «Ленские столбы»</w:t>
            </w:r>
          </w:p>
        </w:tc>
        <w:tc>
          <w:tcPr>
            <w:tcW w:w="526" w:type="pct"/>
            <w:tcBorders>
              <w:top w:val="single" w:sz="4" w:space="0" w:color="auto"/>
              <w:left w:val="single" w:sz="4" w:space="0" w:color="auto"/>
              <w:bottom w:val="single" w:sz="4" w:space="0" w:color="auto"/>
              <w:right w:val="single" w:sz="4" w:space="0" w:color="auto"/>
            </w:tcBorders>
            <w:vAlign w:val="center"/>
          </w:tcPr>
          <w:p w14:paraId="3421B3E2" w14:textId="68F25157" w:rsidR="006C3C7E" w:rsidRPr="009C1DB0" w:rsidRDefault="00DC5D27" w:rsidP="00BE14B2">
            <w:pPr>
              <w:pStyle w:val="af1"/>
              <w:ind w:left="0"/>
              <w:contextualSpacing w:val="0"/>
              <w:jc w:val="center"/>
              <w:rPr>
                <w:rFonts w:ascii="Times New Roman" w:eastAsia="Times New Roman" w:hAnsi="Times New Roman" w:cs="Times New Roman"/>
                <w:sz w:val="20"/>
                <w:szCs w:val="20"/>
                <w:lang w:val="en-US"/>
              </w:rPr>
            </w:pPr>
            <w:r w:rsidRPr="009C1DB0">
              <w:rPr>
                <w:rFonts w:ascii="Times New Roman" w:eastAsia="Times New Roman" w:hAnsi="Times New Roman" w:cs="Times New Roman"/>
                <w:sz w:val="20"/>
                <w:szCs w:val="20"/>
                <w:lang w:val="en-US"/>
              </w:rPr>
              <w:t>33.15.10.000</w:t>
            </w:r>
          </w:p>
        </w:tc>
        <w:tc>
          <w:tcPr>
            <w:tcW w:w="716" w:type="pct"/>
            <w:tcBorders>
              <w:top w:val="single" w:sz="4" w:space="0" w:color="auto"/>
              <w:left w:val="single" w:sz="4" w:space="0" w:color="auto"/>
              <w:bottom w:val="single" w:sz="4" w:space="0" w:color="auto"/>
              <w:right w:val="single" w:sz="4" w:space="0" w:color="auto"/>
            </w:tcBorders>
            <w:vAlign w:val="center"/>
          </w:tcPr>
          <w:p w14:paraId="0BFEC4B7" w14:textId="358558E9" w:rsidR="006C3C7E" w:rsidRPr="009C1DB0" w:rsidRDefault="00DC5D27" w:rsidP="00BE14B2">
            <w:pPr>
              <w:jc w:val="center"/>
              <w:rPr>
                <w:rFonts w:ascii="Times New Roman" w:eastAsia="Times New Roman" w:hAnsi="Times New Roman" w:cs="Times New Roman"/>
                <w:sz w:val="20"/>
                <w:szCs w:val="20"/>
                <w:lang w:eastAsia="ru-RU"/>
              </w:rPr>
            </w:pPr>
            <w:r w:rsidRPr="009C1DB0">
              <w:rPr>
                <w:rFonts w:ascii="Times New Roman" w:eastAsia="Times New Roman" w:hAnsi="Times New Roman" w:cs="Times New Roman"/>
                <w:sz w:val="20"/>
                <w:szCs w:val="20"/>
                <w:lang w:eastAsia="ru-RU"/>
              </w:rPr>
              <w:t>Отсутствует в перечнях Приложений № 1 и № 2 Постановления № 1875</w:t>
            </w:r>
            <w:r w:rsidRPr="009C1DB0">
              <w:rPr>
                <w:rStyle w:val="af"/>
                <w:rFonts w:ascii="Times New Roman" w:eastAsia="Times New Roman" w:hAnsi="Times New Roman" w:cs="Times New Roman"/>
                <w:sz w:val="20"/>
                <w:szCs w:val="20"/>
                <w:lang w:eastAsia="ru-RU"/>
              </w:rPr>
              <w:footnoteReference w:id="7"/>
            </w:r>
          </w:p>
        </w:tc>
        <w:tc>
          <w:tcPr>
            <w:tcW w:w="620" w:type="pct"/>
            <w:tcBorders>
              <w:top w:val="single" w:sz="4" w:space="0" w:color="auto"/>
              <w:left w:val="single" w:sz="4" w:space="0" w:color="auto"/>
              <w:bottom w:val="single" w:sz="4" w:space="0" w:color="auto"/>
              <w:right w:val="single" w:sz="4" w:space="0" w:color="auto"/>
            </w:tcBorders>
            <w:vAlign w:val="center"/>
          </w:tcPr>
          <w:p w14:paraId="47CD4B44" w14:textId="2BA2FF0B" w:rsidR="006C3C7E" w:rsidRPr="009C1DB0" w:rsidRDefault="00DC5D27" w:rsidP="00BE14B2">
            <w:pPr>
              <w:pStyle w:val="af1"/>
              <w:ind w:left="0"/>
              <w:contextualSpacing w:val="0"/>
              <w:jc w:val="center"/>
              <w:rPr>
                <w:rFonts w:ascii="Times New Roman" w:eastAsia="Times New Roman" w:hAnsi="Times New Roman" w:cs="Times New Roman"/>
                <w:sz w:val="20"/>
                <w:szCs w:val="20"/>
              </w:rPr>
            </w:pPr>
            <w:r w:rsidRPr="009C1DB0">
              <w:rPr>
                <w:rFonts w:ascii="Times New Roman" w:eastAsia="Times New Roman" w:hAnsi="Times New Roman" w:cs="Times New Roman"/>
                <w:sz w:val="20"/>
                <w:szCs w:val="20"/>
              </w:rPr>
              <w:t>Преимущество</w:t>
            </w:r>
          </w:p>
        </w:tc>
        <w:tc>
          <w:tcPr>
            <w:tcW w:w="1946" w:type="pct"/>
            <w:tcBorders>
              <w:top w:val="single" w:sz="4" w:space="0" w:color="auto"/>
              <w:left w:val="single" w:sz="4" w:space="0" w:color="auto"/>
              <w:bottom w:val="single" w:sz="4" w:space="0" w:color="auto"/>
              <w:right w:val="single" w:sz="4" w:space="0" w:color="auto"/>
            </w:tcBorders>
            <w:vAlign w:val="center"/>
          </w:tcPr>
          <w:p w14:paraId="6333E8A6" w14:textId="2C13EAEE" w:rsidR="006C3C7E" w:rsidRPr="009C1DB0" w:rsidRDefault="006C3C7E" w:rsidP="006C3C7E">
            <w:pPr>
              <w:pStyle w:val="af1"/>
              <w:ind w:left="0"/>
              <w:contextualSpacing w:val="0"/>
              <w:jc w:val="center"/>
              <w:rPr>
                <w:rFonts w:ascii="Times New Roman" w:eastAsia="Times New Roman" w:hAnsi="Times New Roman" w:cs="Times New Roman"/>
                <w:sz w:val="20"/>
                <w:szCs w:val="20"/>
              </w:rPr>
            </w:pPr>
            <w:r w:rsidRPr="009C1DB0">
              <w:rPr>
                <w:rFonts w:ascii="Times New Roman" w:eastAsia="Times New Roman" w:hAnsi="Times New Roman" w:cs="Times New Roman"/>
                <w:sz w:val="20"/>
                <w:szCs w:val="20"/>
              </w:rPr>
              <w:t xml:space="preserve">Учитывая положения пунктов 2 и 3 части 4 статьи 14 Закона N 44-ФЗ, предусмотренные Постановлением N 1875 ограничение, преимущество применяются исключительно при проведении конкурентных способов определения поставщика (подрядчика, </w:t>
            </w:r>
            <w:r w:rsidRPr="009C1DB0">
              <w:rPr>
                <w:rFonts w:ascii="Times New Roman" w:eastAsia="Times New Roman" w:hAnsi="Times New Roman" w:cs="Times New Roman"/>
                <w:sz w:val="20"/>
                <w:szCs w:val="20"/>
              </w:rPr>
              <w:lastRenderedPageBreak/>
              <w:t>исполнителя) и при осуществлении закупки, предусмотренной частью 12 статьи 93 Закона N 44-ФЗ</w:t>
            </w:r>
            <w:r w:rsidRPr="009C1DB0">
              <w:rPr>
                <w:rStyle w:val="af"/>
                <w:rFonts w:ascii="Times New Roman" w:eastAsia="Times New Roman" w:hAnsi="Times New Roman" w:cs="Times New Roman"/>
                <w:sz w:val="20"/>
                <w:szCs w:val="20"/>
              </w:rPr>
              <w:footnoteReference w:id="8"/>
            </w:r>
            <w:r w:rsidRPr="009C1DB0">
              <w:rPr>
                <w:rFonts w:ascii="Times New Roman" w:eastAsia="Times New Roman" w:hAnsi="Times New Roman" w:cs="Times New Roman"/>
                <w:sz w:val="20"/>
                <w:szCs w:val="20"/>
              </w:rPr>
              <w:t>.</w:t>
            </w:r>
          </w:p>
        </w:tc>
      </w:tr>
    </w:tbl>
    <w:p w14:paraId="5721EFDD" w14:textId="24B9EFE4" w:rsidR="00783644" w:rsidRPr="009C1DB0" w:rsidRDefault="00783644" w:rsidP="00783644">
      <w:pPr>
        <w:pStyle w:val="af1"/>
        <w:contextualSpacing w:val="0"/>
        <w:jc w:val="center"/>
        <w:rPr>
          <w:rFonts w:ascii="Times New Roman" w:eastAsia="Times New Roman" w:hAnsi="Times New Roman" w:cs="Times New Roman"/>
          <w:b/>
          <w:bCs/>
        </w:rPr>
      </w:pPr>
      <w:r w:rsidRPr="009C1DB0">
        <w:rPr>
          <w:rFonts w:ascii="Times New Roman" w:eastAsia="Times New Roman" w:hAnsi="Times New Roman" w:cs="Times New Roman"/>
          <w:b/>
          <w:bCs/>
        </w:rPr>
        <w:lastRenderedPageBreak/>
        <w:t xml:space="preserve">2.2. </w:t>
      </w:r>
      <w:r w:rsidR="00D4325A">
        <w:rPr>
          <w:rFonts w:ascii="Times New Roman" w:eastAsia="Times New Roman" w:hAnsi="Times New Roman" w:cs="Times New Roman"/>
          <w:b/>
          <w:bCs/>
        </w:rPr>
        <w:t>СОСТАВ И СОДЕРЖАНИЕ УСЛУГ</w:t>
      </w:r>
      <w:r w:rsidRPr="009C1DB0">
        <w:rPr>
          <w:rFonts w:ascii="Times New Roman" w:eastAsia="Times New Roman" w:hAnsi="Times New Roman" w:cs="Times New Roman"/>
          <w:b/>
          <w:bCs/>
        </w:rPr>
        <w:t>:</w:t>
      </w:r>
    </w:p>
    <w:p w14:paraId="35B8F902" w14:textId="72572709" w:rsidR="00DC5D27" w:rsidRPr="009C1DB0" w:rsidRDefault="00DC5D27" w:rsidP="00DC5D27">
      <w:pPr>
        <w:spacing w:after="0" w:line="240" w:lineRule="auto"/>
        <w:rPr>
          <w:rFonts w:ascii="Times New Roman" w:eastAsia="Times New Roman" w:hAnsi="Times New Roman" w:cs="Times New Roman"/>
        </w:rPr>
      </w:pPr>
      <w:r w:rsidRPr="009C1DB0">
        <w:rPr>
          <w:rFonts w:ascii="Times New Roman" w:eastAsia="Times New Roman" w:hAnsi="Times New Roman" w:cs="Times New Roman"/>
          <w:b/>
          <w:bCs/>
        </w:rPr>
        <w:t xml:space="preserve">Объект (имущество) Заказчика, подлежащее ремонту: </w:t>
      </w:r>
      <w:r w:rsidRPr="009C1DB0">
        <w:rPr>
          <w:rFonts w:ascii="Times New Roman" w:eastAsia="Times New Roman" w:hAnsi="Times New Roman" w:cs="Times New Roman"/>
        </w:rPr>
        <w:t>ПВХ лодк</w:t>
      </w:r>
      <w:r w:rsidRPr="009C1DB0">
        <w:rPr>
          <w:rFonts w:ascii="Times New Roman" w:eastAsia="Times New Roman" w:hAnsi="Times New Roman" w:cs="Times New Roman"/>
        </w:rPr>
        <w:t>а</w:t>
      </w:r>
      <w:r w:rsidRPr="009C1DB0">
        <w:rPr>
          <w:rFonts w:ascii="Times New Roman" w:eastAsia="Times New Roman" w:hAnsi="Times New Roman" w:cs="Times New Roman"/>
        </w:rPr>
        <w:t xml:space="preserve"> Аляска РС0273 RUS14</w:t>
      </w:r>
      <w:r w:rsidRPr="009C1DB0">
        <w:rPr>
          <w:rFonts w:ascii="Times New Roman" w:eastAsia="Times New Roman" w:hAnsi="Times New Roman" w:cs="Times New Roman"/>
        </w:rPr>
        <w:t>.</w:t>
      </w:r>
    </w:p>
    <w:p w14:paraId="3F91310D" w14:textId="254604CF" w:rsidR="00783644" w:rsidRPr="009C1DB0" w:rsidRDefault="00DC5D27" w:rsidP="00DC5D27">
      <w:pPr>
        <w:spacing w:after="0" w:line="240" w:lineRule="auto"/>
        <w:jc w:val="both"/>
        <w:rPr>
          <w:rFonts w:ascii="Times New Roman" w:eastAsia="Times New Roman" w:hAnsi="Times New Roman" w:cs="Times New Roman"/>
          <w:b/>
          <w:bCs/>
        </w:rPr>
      </w:pPr>
      <w:r w:rsidRPr="009C1DB0">
        <w:rPr>
          <w:rFonts w:ascii="Times New Roman" w:eastAsia="Times New Roman" w:hAnsi="Times New Roman" w:cs="Times New Roman"/>
          <w:b/>
          <w:bCs/>
        </w:rPr>
        <w:t>Состав услуг:</w:t>
      </w:r>
    </w:p>
    <w:p w14:paraId="0A3346FA" w14:textId="27407A88" w:rsidR="00DC5D27" w:rsidRPr="009C1DB0" w:rsidRDefault="00DC5D27" w:rsidP="00DC5D27">
      <w:pPr>
        <w:pStyle w:val="af1"/>
        <w:numPr>
          <w:ilvl w:val="3"/>
          <w:numId w:val="3"/>
        </w:numPr>
        <w:tabs>
          <w:tab w:val="left" w:pos="142"/>
          <w:tab w:val="left" w:pos="284"/>
        </w:tabs>
        <w:spacing w:line="240" w:lineRule="auto"/>
        <w:ind w:left="0" w:firstLine="0"/>
        <w:jc w:val="both"/>
        <w:rPr>
          <w:rFonts w:ascii="Times New Roman" w:hAnsi="Times New Roman" w:cs="Times New Roman"/>
        </w:rPr>
      </w:pPr>
      <w:r w:rsidRPr="009C1DB0">
        <w:rPr>
          <w:rFonts w:ascii="Times New Roman" w:hAnsi="Times New Roman" w:cs="Times New Roman"/>
        </w:rPr>
        <w:t>Диагностика состояния лодки</w:t>
      </w:r>
      <w:r w:rsidR="00021D81" w:rsidRPr="009C1DB0">
        <w:rPr>
          <w:rFonts w:ascii="Times New Roman" w:hAnsi="Times New Roman" w:cs="Times New Roman"/>
        </w:rPr>
        <w:t>: выявление масштабности повреждений, технический анализ. Исходные данные Заказчика: повреждение внутренней резины.</w:t>
      </w:r>
    </w:p>
    <w:p w14:paraId="49058C19" w14:textId="5921AE4A" w:rsidR="00021D81" w:rsidRPr="009C1DB0" w:rsidRDefault="00021D81" w:rsidP="00DC5D27">
      <w:pPr>
        <w:pStyle w:val="af1"/>
        <w:numPr>
          <w:ilvl w:val="3"/>
          <w:numId w:val="3"/>
        </w:numPr>
        <w:tabs>
          <w:tab w:val="left" w:pos="142"/>
          <w:tab w:val="left" w:pos="284"/>
        </w:tabs>
        <w:spacing w:line="240" w:lineRule="auto"/>
        <w:ind w:left="0" w:firstLine="0"/>
        <w:jc w:val="both"/>
        <w:rPr>
          <w:rFonts w:ascii="Times New Roman" w:hAnsi="Times New Roman" w:cs="Times New Roman"/>
        </w:rPr>
      </w:pPr>
      <w:r w:rsidRPr="009C1DB0">
        <w:rPr>
          <w:rFonts w:ascii="Times New Roman" w:hAnsi="Times New Roman" w:cs="Times New Roman"/>
        </w:rPr>
        <w:t>Ремонт включает проведение следующих обязательных операций:</w:t>
      </w:r>
    </w:p>
    <w:p w14:paraId="7C282DE9" w14:textId="63C2D781" w:rsidR="00021D81" w:rsidRPr="009C1DB0" w:rsidRDefault="00021D81" w:rsidP="00021D81">
      <w:pPr>
        <w:pStyle w:val="af1"/>
        <w:numPr>
          <w:ilvl w:val="1"/>
          <w:numId w:val="4"/>
        </w:numPr>
        <w:tabs>
          <w:tab w:val="left" w:pos="142"/>
          <w:tab w:val="left" w:pos="284"/>
          <w:tab w:val="left" w:pos="426"/>
        </w:tabs>
        <w:spacing w:line="240" w:lineRule="auto"/>
        <w:ind w:left="0" w:firstLine="0"/>
        <w:jc w:val="both"/>
        <w:rPr>
          <w:rFonts w:ascii="Times New Roman" w:hAnsi="Times New Roman" w:cs="Times New Roman"/>
        </w:rPr>
      </w:pPr>
      <w:r w:rsidRPr="009C1DB0">
        <w:rPr>
          <w:rFonts w:ascii="Times New Roman" w:hAnsi="Times New Roman" w:cs="Times New Roman"/>
        </w:rPr>
        <w:t>Установка латок (заплат) на баллоны лодки ПВХ</w:t>
      </w:r>
      <w:r w:rsidRPr="009C1DB0">
        <w:rPr>
          <w:rFonts w:ascii="Times New Roman" w:hAnsi="Times New Roman" w:cs="Times New Roman"/>
        </w:rPr>
        <w:t>.</w:t>
      </w:r>
    </w:p>
    <w:p w14:paraId="725F779B" w14:textId="3B26EAD6" w:rsidR="00021D81" w:rsidRPr="009C1DB0" w:rsidRDefault="00021D81" w:rsidP="00021D81">
      <w:pPr>
        <w:pStyle w:val="af1"/>
        <w:numPr>
          <w:ilvl w:val="1"/>
          <w:numId w:val="4"/>
        </w:numPr>
        <w:tabs>
          <w:tab w:val="left" w:pos="142"/>
          <w:tab w:val="left" w:pos="284"/>
          <w:tab w:val="left" w:pos="426"/>
        </w:tabs>
        <w:spacing w:line="240" w:lineRule="auto"/>
        <w:ind w:left="0" w:firstLine="0"/>
        <w:jc w:val="both"/>
        <w:rPr>
          <w:rFonts w:ascii="Times New Roman" w:hAnsi="Times New Roman" w:cs="Times New Roman"/>
        </w:rPr>
      </w:pPr>
      <w:r w:rsidRPr="009C1DB0">
        <w:rPr>
          <w:rFonts w:ascii="Times New Roman" w:hAnsi="Times New Roman" w:cs="Times New Roman"/>
        </w:rPr>
        <w:t>Прочистка клапанов.</w:t>
      </w:r>
    </w:p>
    <w:p w14:paraId="5F0BF932" w14:textId="7656F5FA" w:rsidR="00021D81" w:rsidRPr="009C1DB0" w:rsidRDefault="00021D81" w:rsidP="00021D81">
      <w:pPr>
        <w:pStyle w:val="af1"/>
        <w:numPr>
          <w:ilvl w:val="0"/>
          <w:numId w:val="3"/>
        </w:numPr>
        <w:tabs>
          <w:tab w:val="left" w:pos="142"/>
          <w:tab w:val="left" w:pos="284"/>
          <w:tab w:val="left" w:pos="426"/>
        </w:tabs>
        <w:spacing w:line="240" w:lineRule="auto"/>
        <w:ind w:left="0" w:firstLine="0"/>
        <w:jc w:val="both"/>
        <w:rPr>
          <w:rFonts w:ascii="Times New Roman" w:hAnsi="Times New Roman" w:cs="Times New Roman"/>
        </w:rPr>
      </w:pPr>
      <w:r w:rsidRPr="009C1DB0">
        <w:rPr>
          <w:rFonts w:ascii="Times New Roman" w:hAnsi="Times New Roman" w:cs="Times New Roman"/>
        </w:rPr>
        <w:t>Проверка и контроль качества выполненных ремонтных работ.</w:t>
      </w:r>
    </w:p>
    <w:p w14:paraId="01277913" w14:textId="77777777" w:rsidR="00021D81" w:rsidRPr="009C1DB0" w:rsidRDefault="00021D81" w:rsidP="00021D81">
      <w:pPr>
        <w:pStyle w:val="af1"/>
        <w:tabs>
          <w:tab w:val="left" w:pos="142"/>
          <w:tab w:val="left" w:pos="284"/>
          <w:tab w:val="left" w:pos="426"/>
        </w:tabs>
        <w:spacing w:line="240" w:lineRule="auto"/>
        <w:ind w:left="0"/>
        <w:jc w:val="both"/>
        <w:rPr>
          <w:rFonts w:ascii="Times New Roman" w:hAnsi="Times New Roman" w:cs="Times New Roman"/>
        </w:rPr>
      </w:pPr>
    </w:p>
    <w:p w14:paraId="4A2E020C" w14:textId="6D679345" w:rsidR="00783644" w:rsidRPr="009C1DB0" w:rsidRDefault="00783644" w:rsidP="009C1DB0">
      <w:pPr>
        <w:pStyle w:val="af1"/>
        <w:numPr>
          <w:ilvl w:val="0"/>
          <w:numId w:val="4"/>
        </w:numPr>
        <w:spacing w:line="240" w:lineRule="auto"/>
        <w:jc w:val="center"/>
        <w:rPr>
          <w:rFonts w:ascii="Times New Roman" w:hAnsi="Times New Roman" w:cs="Times New Roman"/>
          <w:b/>
          <w:bCs/>
        </w:rPr>
      </w:pPr>
      <w:r w:rsidRPr="009C1DB0">
        <w:rPr>
          <w:rFonts w:ascii="Times New Roman" w:hAnsi="Times New Roman" w:cs="Times New Roman"/>
          <w:b/>
          <w:bCs/>
        </w:rPr>
        <w:t>ТРЕБОВАНИЯ И УСЛОВИЯ</w:t>
      </w:r>
      <w:r w:rsidR="00021D81" w:rsidRPr="009C1DB0">
        <w:rPr>
          <w:rFonts w:ascii="Times New Roman" w:hAnsi="Times New Roman" w:cs="Times New Roman"/>
          <w:b/>
          <w:bCs/>
        </w:rPr>
        <w:t xml:space="preserve"> ОКАЗАНИЯ УСЛУГ</w:t>
      </w:r>
      <w:r w:rsidRPr="009C1DB0">
        <w:rPr>
          <w:rFonts w:ascii="Times New Roman" w:hAnsi="Times New Roman" w:cs="Times New Roman"/>
          <w:b/>
          <w:bCs/>
        </w:rPr>
        <w:t>:</w:t>
      </w:r>
    </w:p>
    <w:p w14:paraId="2C0C0C9D" w14:textId="2C1F8C9E" w:rsidR="00021D81" w:rsidRPr="009C1DB0" w:rsidRDefault="00021D81" w:rsidP="00021D81">
      <w:pPr>
        <w:tabs>
          <w:tab w:val="left" w:pos="1134"/>
        </w:tabs>
        <w:spacing w:after="0" w:line="240" w:lineRule="auto"/>
        <w:ind w:firstLine="709"/>
        <w:jc w:val="both"/>
        <w:rPr>
          <w:rFonts w:ascii="Times New Roman" w:eastAsia="Times New Roman" w:hAnsi="Times New Roman" w:cs="Times New Roman"/>
          <w:bCs/>
        </w:rPr>
      </w:pPr>
      <w:bookmarkStart w:id="5" w:name="_Hlk212816552"/>
      <w:r w:rsidRPr="009C1DB0">
        <w:rPr>
          <w:rFonts w:ascii="Times New Roman" w:eastAsia="Times New Roman" w:hAnsi="Times New Roman" w:cs="Times New Roman"/>
          <w:bCs/>
        </w:rPr>
        <w:t xml:space="preserve">Оказываемые Услуги должны соответствовать действующим на территории РФ стандартам технологий, способов используемых при оказании таких услуг, применяемым к данному виду услуг, и потребностям </w:t>
      </w:r>
      <w:r w:rsidRPr="009C1DB0">
        <w:rPr>
          <w:rFonts w:ascii="Times New Roman" w:eastAsia="Times New Roman" w:hAnsi="Times New Roman" w:cs="Times New Roman"/>
          <w:bCs/>
        </w:rPr>
        <w:t>З</w:t>
      </w:r>
      <w:r w:rsidRPr="009C1DB0">
        <w:rPr>
          <w:rFonts w:ascii="Times New Roman" w:eastAsia="Times New Roman" w:hAnsi="Times New Roman" w:cs="Times New Roman"/>
          <w:bCs/>
        </w:rPr>
        <w:t xml:space="preserve">аказчика. </w:t>
      </w:r>
    </w:p>
    <w:p w14:paraId="547D85FC" w14:textId="47CF1AD4" w:rsidR="00021D81" w:rsidRPr="009C1DB0" w:rsidRDefault="00021D81" w:rsidP="00021D81">
      <w:pPr>
        <w:tabs>
          <w:tab w:val="left" w:pos="1134"/>
        </w:tabs>
        <w:spacing w:after="0" w:line="240" w:lineRule="auto"/>
        <w:ind w:firstLine="709"/>
        <w:jc w:val="both"/>
        <w:rPr>
          <w:rFonts w:ascii="Times New Roman" w:eastAsia="Times New Roman" w:hAnsi="Times New Roman" w:cs="Times New Roman"/>
          <w:bCs/>
        </w:rPr>
      </w:pPr>
      <w:r w:rsidRPr="009C1DB0">
        <w:rPr>
          <w:rFonts w:ascii="Times New Roman" w:eastAsia="Times New Roman" w:hAnsi="Times New Roman" w:cs="Times New Roman"/>
          <w:bCs/>
        </w:rPr>
        <w:t>Сопутствующие процессы по оказанию услуг, задействованные при оказании услуг, должны быть оказаны Исполнителем в пределах установленного срока выполнения работ по Контракту</w:t>
      </w:r>
      <w:r w:rsidRPr="009C1DB0">
        <w:rPr>
          <w:rFonts w:ascii="Times New Roman" w:eastAsia="Times New Roman" w:hAnsi="Times New Roman" w:cs="Times New Roman"/>
          <w:bCs/>
        </w:rPr>
        <w:t>.</w:t>
      </w:r>
    </w:p>
    <w:p w14:paraId="4FEF12D6" w14:textId="24882C92" w:rsidR="00783644" w:rsidRPr="009C1DB0" w:rsidRDefault="00021D81" w:rsidP="00783644">
      <w:pPr>
        <w:tabs>
          <w:tab w:val="left" w:pos="1134"/>
        </w:tabs>
        <w:spacing w:after="0" w:line="240" w:lineRule="auto"/>
        <w:ind w:firstLine="709"/>
        <w:jc w:val="both"/>
        <w:rPr>
          <w:rFonts w:ascii="Times New Roman" w:eastAsia="Times New Roman" w:hAnsi="Times New Roman" w:cs="Times New Roman"/>
          <w:bCs/>
        </w:rPr>
      </w:pPr>
      <w:r w:rsidRPr="009C1DB0">
        <w:rPr>
          <w:rFonts w:ascii="Times New Roman" w:eastAsia="Times New Roman" w:hAnsi="Times New Roman" w:cs="Times New Roman"/>
          <w:bCs/>
        </w:rPr>
        <w:t>Все Услуги</w:t>
      </w:r>
      <w:r w:rsidR="00783644" w:rsidRPr="009C1DB0">
        <w:rPr>
          <w:rFonts w:ascii="Times New Roman" w:eastAsia="Times New Roman" w:hAnsi="Times New Roman" w:cs="Times New Roman"/>
          <w:bCs/>
        </w:rPr>
        <w:t xml:space="preserve"> долж</w:t>
      </w:r>
      <w:r w:rsidRPr="009C1DB0">
        <w:rPr>
          <w:rFonts w:ascii="Times New Roman" w:eastAsia="Times New Roman" w:hAnsi="Times New Roman" w:cs="Times New Roman"/>
          <w:bCs/>
        </w:rPr>
        <w:t>ны</w:t>
      </w:r>
      <w:r w:rsidR="00783644" w:rsidRPr="009C1DB0">
        <w:rPr>
          <w:rFonts w:ascii="Times New Roman" w:eastAsia="Times New Roman" w:hAnsi="Times New Roman" w:cs="Times New Roman"/>
          <w:bCs/>
        </w:rPr>
        <w:t xml:space="preserve"> быть </w:t>
      </w:r>
      <w:r w:rsidRPr="009C1DB0">
        <w:rPr>
          <w:rFonts w:ascii="Times New Roman" w:eastAsia="Times New Roman" w:hAnsi="Times New Roman" w:cs="Times New Roman"/>
          <w:bCs/>
        </w:rPr>
        <w:t>оказаны</w:t>
      </w:r>
      <w:r w:rsidR="00783644" w:rsidRPr="009C1DB0">
        <w:rPr>
          <w:rFonts w:ascii="Times New Roman" w:eastAsia="Times New Roman" w:hAnsi="Times New Roman" w:cs="Times New Roman"/>
          <w:bCs/>
        </w:rPr>
        <w:t xml:space="preserve"> в полном объеме, этапность при приемке не предусмотрена, Заказчик производит приемку в установленном </w:t>
      </w:r>
      <w:r w:rsidRPr="009C1DB0">
        <w:rPr>
          <w:rFonts w:ascii="Times New Roman" w:eastAsia="Times New Roman" w:hAnsi="Times New Roman" w:cs="Times New Roman"/>
          <w:bCs/>
        </w:rPr>
        <w:t>К</w:t>
      </w:r>
      <w:r w:rsidR="00783644" w:rsidRPr="009C1DB0">
        <w:rPr>
          <w:rFonts w:ascii="Times New Roman" w:eastAsia="Times New Roman" w:hAnsi="Times New Roman" w:cs="Times New Roman"/>
          <w:bCs/>
        </w:rPr>
        <w:t>онтрактом порядке.</w:t>
      </w:r>
    </w:p>
    <w:p w14:paraId="21B27D14" w14:textId="2C70DF0A" w:rsidR="00783644" w:rsidRPr="009C1DB0" w:rsidRDefault="00783644" w:rsidP="00783644">
      <w:pPr>
        <w:tabs>
          <w:tab w:val="left" w:pos="1134"/>
        </w:tabs>
        <w:spacing w:after="0" w:line="240" w:lineRule="auto"/>
        <w:ind w:firstLine="709"/>
        <w:jc w:val="both"/>
        <w:rPr>
          <w:rFonts w:ascii="Times New Roman" w:eastAsia="Times New Roman" w:hAnsi="Times New Roman" w:cs="Times New Roman"/>
          <w:b/>
        </w:rPr>
      </w:pPr>
      <w:r w:rsidRPr="009C1DB0">
        <w:rPr>
          <w:rFonts w:ascii="Times New Roman" w:eastAsia="Times New Roman" w:hAnsi="Times New Roman" w:cs="Times New Roman"/>
          <w:b/>
        </w:rPr>
        <w:t xml:space="preserve">Гарантийный срок </w:t>
      </w:r>
      <w:r w:rsidR="00021D81" w:rsidRPr="009C1DB0">
        <w:rPr>
          <w:rFonts w:ascii="Times New Roman" w:eastAsia="Times New Roman" w:hAnsi="Times New Roman" w:cs="Times New Roman"/>
          <w:b/>
        </w:rPr>
        <w:t>Исполнителя</w:t>
      </w:r>
      <w:r w:rsidRPr="009C1DB0">
        <w:rPr>
          <w:rFonts w:ascii="Times New Roman" w:eastAsia="Times New Roman" w:hAnsi="Times New Roman" w:cs="Times New Roman"/>
          <w:bCs/>
        </w:rPr>
        <w:t xml:space="preserve"> – </w:t>
      </w:r>
      <w:r w:rsidR="00021D81" w:rsidRPr="009C1DB0">
        <w:rPr>
          <w:rFonts w:ascii="Times New Roman" w:eastAsia="Times New Roman" w:hAnsi="Times New Roman" w:cs="Times New Roman"/>
          <w:b/>
        </w:rPr>
        <w:t>3 (три) календарных месяца с даты приемки Услуг Заказчиком</w:t>
      </w:r>
      <w:r w:rsidR="00021D81" w:rsidRPr="009C1DB0">
        <w:rPr>
          <w:rFonts w:ascii="Times New Roman" w:eastAsia="Times New Roman" w:hAnsi="Times New Roman" w:cs="Times New Roman"/>
          <w:b/>
        </w:rPr>
        <w:t>.</w:t>
      </w:r>
    </w:p>
    <w:p w14:paraId="577519DE" w14:textId="6861DB08" w:rsidR="00783644" w:rsidRPr="009C1DB0" w:rsidRDefault="00783644" w:rsidP="00783644">
      <w:pPr>
        <w:tabs>
          <w:tab w:val="left" w:pos="1134"/>
        </w:tabs>
        <w:spacing w:after="0" w:line="240" w:lineRule="auto"/>
        <w:ind w:firstLine="709"/>
        <w:jc w:val="both"/>
        <w:rPr>
          <w:rFonts w:ascii="Times New Roman" w:eastAsia="Times New Roman" w:hAnsi="Times New Roman" w:cs="Times New Roman"/>
          <w:bCs/>
        </w:rPr>
      </w:pPr>
      <w:r w:rsidRPr="009C1DB0">
        <w:rPr>
          <w:rFonts w:ascii="Times New Roman" w:eastAsia="Times New Roman" w:hAnsi="Times New Roman" w:cs="Times New Roman"/>
          <w:bCs/>
        </w:rPr>
        <w:t>Порядок исполнения гарантийных обязательств при наступлении гарантийных случаев установлен Контрактом</w:t>
      </w:r>
      <w:r w:rsidR="00021D81" w:rsidRPr="009C1DB0">
        <w:rPr>
          <w:rFonts w:ascii="Times New Roman" w:eastAsia="Times New Roman" w:hAnsi="Times New Roman" w:cs="Times New Roman"/>
          <w:bCs/>
        </w:rPr>
        <w:t>.</w:t>
      </w:r>
    </w:p>
    <w:p w14:paraId="426E3CEE" w14:textId="2F8A6113" w:rsidR="00783644" w:rsidRPr="009C1DB0" w:rsidRDefault="00783644" w:rsidP="00783644">
      <w:pPr>
        <w:tabs>
          <w:tab w:val="left" w:pos="1134"/>
        </w:tabs>
        <w:spacing w:after="0" w:line="240" w:lineRule="auto"/>
        <w:ind w:firstLine="709"/>
        <w:jc w:val="both"/>
        <w:rPr>
          <w:rFonts w:ascii="Times New Roman" w:eastAsia="Times New Roman" w:hAnsi="Times New Roman" w:cs="Times New Roman"/>
          <w:bCs/>
        </w:rPr>
      </w:pPr>
      <w:r w:rsidRPr="009C1DB0">
        <w:rPr>
          <w:rFonts w:ascii="Times New Roman" w:eastAsia="Times New Roman" w:hAnsi="Times New Roman" w:cs="Times New Roman"/>
          <w:bCs/>
        </w:rPr>
        <w:t xml:space="preserve">Требования безопасности: </w:t>
      </w:r>
      <w:r w:rsidR="00623EE2">
        <w:rPr>
          <w:rFonts w:ascii="Times New Roman" w:eastAsia="Times New Roman" w:hAnsi="Times New Roman" w:cs="Times New Roman"/>
          <w:bCs/>
        </w:rPr>
        <w:t xml:space="preserve">Исполнитель </w:t>
      </w:r>
      <w:r w:rsidRPr="009C1DB0">
        <w:rPr>
          <w:rFonts w:ascii="Times New Roman" w:eastAsia="Times New Roman" w:hAnsi="Times New Roman" w:cs="Times New Roman"/>
          <w:bCs/>
        </w:rPr>
        <w:t xml:space="preserve">гарантирует безопасность </w:t>
      </w:r>
      <w:r w:rsidR="00021D81" w:rsidRPr="009C1DB0">
        <w:rPr>
          <w:rFonts w:ascii="Times New Roman" w:eastAsia="Times New Roman" w:hAnsi="Times New Roman" w:cs="Times New Roman"/>
          <w:bCs/>
        </w:rPr>
        <w:t xml:space="preserve">оказываемых Услуг </w:t>
      </w:r>
      <w:r w:rsidRPr="009C1DB0">
        <w:rPr>
          <w:rFonts w:ascii="Times New Roman" w:eastAsia="Times New Roman" w:hAnsi="Times New Roman" w:cs="Times New Roman"/>
          <w:bCs/>
        </w:rPr>
        <w:t xml:space="preserve">в соответствии с требованиями, установленными к данному виду </w:t>
      </w:r>
      <w:r w:rsidR="00021D81" w:rsidRPr="009C1DB0">
        <w:rPr>
          <w:rFonts w:ascii="Times New Roman" w:eastAsia="Times New Roman" w:hAnsi="Times New Roman" w:cs="Times New Roman"/>
          <w:bCs/>
        </w:rPr>
        <w:t xml:space="preserve">Услуг </w:t>
      </w:r>
      <w:r w:rsidRPr="009C1DB0">
        <w:rPr>
          <w:rFonts w:ascii="Times New Roman" w:eastAsia="Times New Roman" w:hAnsi="Times New Roman" w:cs="Times New Roman"/>
          <w:bCs/>
        </w:rPr>
        <w:t>правом Евразийского экономического союза и законодательством Российской Федерации.</w:t>
      </w:r>
    </w:p>
    <w:p w14:paraId="1A2443CA" w14:textId="63420823" w:rsidR="00783644" w:rsidRPr="009C1DB0" w:rsidRDefault="00783644" w:rsidP="00783644">
      <w:pPr>
        <w:tabs>
          <w:tab w:val="left" w:pos="1134"/>
        </w:tabs>
        <w:spacing w:after="0" w:line="240" w:lineRule="auto"/>
        <w:ind w:firstLine="709"/>
        <w:jc w:val="both"/>
        <w:rPr>
          <w:rFonts w:ascii="Times New Roman" w:eastAsia="Times New Roman" w:hAnsi="Times New Roman" w:cs="Times New Roman"/>
          <w:bCs/>
        </w:rPr>
      </w:pPr>
      <w:r w:rsidRPr="009C1DB0">
        <w:rPr>
          <w:rFonts w:ascii="Times New Roman" w:eastAsia="Times New Roman" w:hAnsi="Times New Roman" w:cs="Times New Roman"/>
          <w:bCs/>
        </w:rPr>
        <w:t xml:space="preserve">Вместе с </w:t>
      </w:r>
      <w:r w:rsidR="00021D81" w:rsidRPr="009C1DB0">
        <w:rPr>
          <w:rFonts w:ascii="Times New Roman" w:eastAsia="Times New Roman" w:hAnsi="Times New Roman" w:cs="Times New Roman"/>
          <w:bCs/>
        </w:rPr>
        <w:t xml:space="preserve">результатом Услуг </w:t>
      </w:r>
      <w:r w:rsidRPr="009C1DB0">
        <w:rPr>
          <w:rFonts w:ascii="Times New Roman" w:eastAsia="Times New Roman" w:hAnsi="Times New Roman" w:cs="Times New Roman"/>
          <w:bCs/>
        </w:rPr>
        <w:t xml:space="preserve">одновременно </w:t>
      </w:r>
      <w:r w:rsidR="00021D81" w:rsidRPr="009C1DB0">
        <w:rPr>
          <w:rFonts w:ascii="Times New Roman" w:eastAsia="Times New Roman" w:hAnsi="Times New Roman" w:cs="Times New Roman"/>
          <w:bCs/>
        </w:rPr>
        <w:t>Исполнитель</w:t>
      </w:r>
      <w:r w:rsidRPr="009C1DB0">
        <w:rPr>
          <w:rFonts w:ascii="Times New Roman" w:eastAsia="Times New Roman" w:hAnsi="Times New Roman" w:cs="Times New Roman"/>
          <w:bCs/>
        </w:rPr>
        <w:t xml:space="preserve"> представляет необходимую сопроводительную документацию, указанную в Контракте.</w:t>
      </w:r>
    </w:p>
    <w:tbl>
      <w:tblPr>
        <w:tblW w:w="5000" w:type="pct"/>
        <w:tblLook w:val="04A0" w:firstRow="1" w:lastRow="0" w:firstColumn="1" w:lastColumn="0" w:noHBand="0" w:noVBand="1"/>
      </w:tblPr>
      <w:tblGrid>
        <w:gridCol w:w="7533"/>
        <w:gridCol w:w="7320"/>
      </w:tblGrid>
      <w:tr w:rsidR="008E2ADD" w:rsidRPr="009C1DB0" w14:paraId="1F8BA6E3" w14:textId="77777777" w:rsidTr="008063FD">
        <w:trPr>
          <w:trHeight w:val="1"/>
        </w:trPr>
        <w:tc>
          <w:tcPr>
            <w:tcW w:w="2536" w:type="pct"/>
            <w:shd w:val="clear" w:color="auto" w:fill="FFFFFF"/>
            <w:vAlign w:val="center"/>
          </w:tcPr>
          <w:bookmarkEnd w:id="5"/>
          <w:p w14:paraId="3E9F0544" w14:textId="1B5E6C33" w:rsidR="00337E6F" w:rsidRPr="009C1DB0" w:rsidRDefault="00DA5026" w:rsidP="008063FD">
            <w:pPr>
              <w:autoSpaceDE w:val="0"/>
              <w:autoSpaceDN w:val="0"/>
              <w:adjustRightInd w:val="0"/>
              <w:spacing w:after="0" w:line="240" w:lineRule="auto"/>
              <w:jc w:val="center"/>
              <w:rPr>
                <w:rFonts w:ascii="Times New Roman" w:eastAsia="Times New Roman" w:hAnsi="Times New Roman" w:cs="Times New Roman"/>
                <w:lang w:eastAsia="ru-RU"/>
              </w:rPr>
            </w:pPr>
            <w:r w:rsidRPr="009C1DB0">
              <w:rPr>
                <w:rFonts w:ascii="Times New Roman" w:eastAsia="Times New Roman" w:hAnsi="Times New Roman" w:cs="Times New Roman"/>
                <w:bCs/>
              </w:rPr>
              <w:t xml:space="preserve"> </w:t>
            </w:r>
          </w:p>
          <w:p w14:paraId="5D0DEBA5" w14:textId="77777777" w:rsidR="008E2ADD" w:rsidRDefault="008E2ADD" w:rsidP="008063FD">
            <w:pPr>
              <w:autoSpaceDE w:val="0"/>
              <w:autoSpaceDN w:val="0"/>
              <w:adjustRightInd w:val="0"/>
              <w:spacing w:after="0" w:line="240" w:lineRule="auto"/>
              <w:jc w:val="center"/>
              <w:rPr>
                <w:rFonts w:ascii="Times New Roman" w:eastAsia="Times New Roman" w:hAnsi="Times New Roman" w:cs="Times New Roman"/>
                <w:b/>
                <w:lang w:eastAsia="ru-RU"/>
              </w:rPr>
            </w:pPr>
            <w:r w:rsidRPr="009C1DB0">
              <w:rPr>
                <w:rFonts w:ascii="Times New Roman" w:eastAsia="Times New Roman" w:hAnsi="Times New Roman" w:cs="Times New Roman"/>
                <w:b/>
                <w:lang w:eastAsia="ru-RU"/>
              </w:rPr>
              <w:t>ЗАКАЗЧИК</w:t>
            </w:r>
          </w:p>
          <w:p w14:paraId="632A71EB" w14:textId="399D27D5" w:rsidR="00623EE2" w:rsidRPr="009C1DB0" w:rsidRDefault="00623EE2" w:rsidP="008063FD">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464" w:type="pct"/>
            <w:shd w:val="clear" w:color="auto" w:fill="FFFFFF"/>
            <w:vAlign w:val="center"/>
          </w:tcPr>
          <w:p w14:paraId="6E612314" w14:textId="518A16E5" w:rsidR="008E2ADD" w:rsidRPr="009C1DB0" w:rsidRDefault="00623EE2" w:rsidP="008063FD">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ИСПОЛНИТЕЛЬ</w:t>
            </w:r>
          </w:p>
        </w:tc>
      </w:tr>
      <w:tr w:rsidR="008E2ADD" w:rsidRPr="009C1DB0" w14:paraId="036BE21F" w14:textId="77777777" w:rsidTr="008063FD">
        <w:trPr>
          <w:trHeight w:val="1"/>
        </w:trPr>
        <w:tc>
          <w:tcPr>
            <w:tcW w:w="2536" w:type="pct"/>
            <w:shd w:val="clear" w:color="auto" w:fill="FFFFFF"/>
            <w:vAlign w:val="center"/>
          </w:tcPr>
          <w:p w14:paraId="4B8E063D" w14:textId="77777777" w:rsidR="008E2ADD" w:rsidRPr="009C1DB0" w:rsidRDefault="008E2ADD" w:rsidP="008063FD">
            <w:pPr>
              <w:suppressAutoHyphens/>
              <w:spacing w:after="0" w:line="240" w:lineRule="auto"/>
              <w:jc w:val="center"/>
              <w:rPr>
                <w:rFonts w:ascii="Times New Roman" w:eastAsia="Times New Roman" w:hAnsi="Times New Roman" w:cs="Times New Roman"/>
                <w:b/>
                <w:color w:val="000000"/>
                <w:lang w:eastAsia="ar-SA"/>
              </w:rPr>
            </w:pPr>
            <w:r w:rsidRPr="009C1DB0">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22923FB5" w14:textId="77777777" w:rsidR="008E2ADD" w:rsidRPr="009C1DB0" w:rsidRDefault="008E2ADD" w:rsidP="008063FD">
            <w:pPr>
              <w:suppressAutoHyphens/>
              <w:spacing w:after="0" w:line="240" w:lineRule="auto"/>
              <w:jc w:val="center"/>
              <w:rPr>
                <w:rFonts w:ascii="Times New Roman" w:eastAsia="Times New Roman" w:hAnsi="Times New Roman" w:cs="Times New Roman"/>
                <w:lang w:eastAsia="ru-RU"/>
              </w:rPr>
            </w:pPr>
            <w:r w:rsidRPr="009C1DB0">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5FA2CBA8" w14:textId="77777777" w:rsidR="008E2ADD" w:rsidRPr="009C1DB0" w:rsidRDefault="008E2ADD" w:rsidP="008063FD">
            <w:pPr>
              <w:autoSpaceDE w:val="0"/>
              <w:autoSpaceDN w:val="0"/>
              <w:adjustRightInd w:val="0"/>
              <w:spacing w:after="0" w:line="240" w:lineRule="auto"/>
              <w:rPr>
                <w:rFonts w:ascii="Times New Roman" w:eastAsia="Times New Roman" w:hAnsi="Times New Roman" w:cs="Times New Roman"/>
                <w:bCs/>
                <w:lang w:eastAsia="ru-RU"/>
              </w:rPr>
            </w:pPr>
            <w:r w:rsidRPr="009C1DB0">
              <w:rPr>
                <w:rFonts w:ascii="Times New Roman" w:eastAsia="Times New Roman" w:hAnsi="Times New Roman" w:cs="Times New Roman"/>
                <w:bCs/>
                <w:lang w:eastAsia="ru-RU"/>
              </w:rPr>
              <w:t>(Наименование)</w:t>
            </w:r>
          </w:p>
        </w:tc>
      </w:tr>
      <w:tr w:rsidR="008E2ADD" w:rsidRPr="009C1DB0" w14:paraId="174D2A28" w14:textId="77777777" w:rsidTr="008063FD">
        <w:trPr>
          <w:trHeight w:val="1"/>
        </w:trPr>
        <w:tc>
          <w:tcPr>
            <w:tcW w:w="2536" w:type="pct"/>
            <w:shd w:val="clear" w:color="auto" w:fill="FFFFFF"/>
            <w:vAlign w:val="center"/>
          </w:tcPr>
          <w:p w14:paraId="5CCE7CED" w14:textId="77777777" w:rsidR="008E2ADD" w:rsidRPr="009C1DB0" w:rsidRDefault="008E2ADD" w:rsidP="008063FD">
            <w:pPr>
              <w:suppressAutoHyphens/>
              <w:spacing w:after="0" w:line="240" w:lineRule="auto"/>
              <w:rPr>
                <w:rFonts w:ascii="Times New Roman" w:eastAsia="Times New Roman" w:hAnsi="Times New Roman" w:cs="Times New Roman"/>
                <w:b/>
                <w:color w:val="000000"/>
                <w:lang w:eastAsia="ar-SA"/>
              </w:rPr>
            </w:pPr>
          </w:p>
          <w:p w14:paraId="789B7CBE" w14:textId="77777777" w:rsidR="008E2ADD" w:rsidRPr="009C1DB0" w:rsidRDefault="008E2ADD" w:rsidP="008063FD">
            <w:pPr>
              <w:suppressAutoHyphens/>
              <w:spacing w:after="0" w:line="240" w:lineRule="auto"/>
              <w:rPr>
                <w:rFonts w:ascii="Times New Roman" w:eastAsia="Times New Roman" w:hAnsi="Times New Roman" w:cs="Times New Roman"/>
                <w:b/>
                <w:color w:val="000000"/>
                <w:lang w:eastAsia="ar-SA"/>
              </w:rPr>
            </w:pPr>
          </w:p>
          <w:p w14:paraId="000D6D67" w14:textId="77777777" w:rsidR="008E2ADD" w:rsidRPr="009C1DB0" w:rsidRDefault="008E2ADD" w:rsidP="008063FD">
            <w:pPr>
              <w:suppressAutoHyphens/>
              <w:spacing w:after="0" w:line="240" w:lineRule="auto"/>
              <w:rPr>
                <w:rFonts w:ascii="Times New Roman" w:eastAsia="Times New Roman" w:hAnsi="Times New Roman" w:cs="Times New Roman"/>
                <w:lang w:eastAsia="ru-RU"/>
              </w:rPr>
            </w:pPr>
            <w:r w:rsidRPr="009C1DB0">
              <w:rPr>
                <w:rFonts w:ascii="Times New Roman" w:eastAsia="Times New Roman" w:hAnsi="Times New Roman" w:cs="Times New Roman"/>
                <w:b/>
                <w:color w:val="000000"/>
                <w:lang w:eastAsia="ar-SA"/>
              </w:rPr>
              <w:t>Директор</w:t>
            </w:r>
          </w:p>
          <w:p w14:paraId="1E2ABCF2" w14:textId="77777777" w:rsidR="008E2ADD" w:rsidRPr="009C1DB0" w:rsidRDefault="008E2ADD" w:rsidP="008063FD">
            <w:pPr>
              <w:suppressAutoHyphens/>
              <w:spacing w:after="0" w:line="240" w:lineRule="auto"/>
              <w:rPr>
                <w:rFonts w:ascii="Times New Roman" w:eastAsia="Times New Roman" w:hAnsi="Times New Roman" w:cs="Times New Roman"/>
                <w:b/>
                <w:color w:val="000000"/>
                <w:lang w:eastAsia="ar-SA"/>
              </w:rPr>
            </w:pPr>
          </w:p>
          <w:p w14:paraId="689F500D" w14:textId="77777777" w:rsidR="008E2ADD" w:rsidRPr="009C1DB0" w:rsidRDefault="008E2ADD" w:rsidP="008063FD">
            <w:pPr>
              <w:spacing w:after="0" w:line="240" w:lineRule="auto"/>
              <w:rPr>
                <w:rFonts w:ascii="Times New Roman" w:eastAsia="Calibri" w:hAnsi="Times New Roman" w:cs="Times New Roman"/>
              </w:rPr>
            </w:pPr>
            <w:r w:rsidRPr="009C1DB0">
              <w:rPr>
                <w:rFonts w:ascii="Times New Roman" w:eastAsia="Calibri" w:hAnsi="Times New Roman" w:cs="Times New Roman"/>
              </w:rPr>
              <w:t>____________________ / А.А. Семенов/</w:t>
            </w:r>
          </w:p>
          <w:p w14:paraId="42CEFCC8" w14:textId="77777777" w:rsidR="008E2ADD" w:rsidRPr="009C1DB0" w:rsidRDefault="008E2ADD" w:rsidP="008063FD">
            <w:pPr>
              <w:tabs>
                <w:tab w:val="left" w:pos="4144"/>
              </w:tabs>
              <w:spacing w:after="0" w:line="240" w:lineRule="auto"/>
              <w:rPr>
                <w:rFonts w:ascii="Times New Roman" w:eastAsia="Times New Roman" w:hAnsi="Times New Roman" w:cs="Times New Roman"/>
                <w:iCs/>
                <w:lang w:eastAsia="ru-RU"/>
              </w:rPr>
            </w:pPr>
            <w:r w:rsidRPr="009C1DB0">
              <w:rPr>
                <w:rFonts w:ascii="Times New Roman" w:eastAsia="Calibri" w:hAnsi="Times New Roman" w:cs="Times New Roman"/>
                <w:iCs/>
              </w:rPr>
              <w:t>М.П. / Подписано ЭЦП</w:t>
            </w:r>
          </w:p>
        </w:tc>
        <w:tc>
          <w:tcPr>
            <w:tcW w:w="2464" w:type="pct"/>
            <w:shd w:val="clear" w:color="auto" w:fill="FFFFFF"/>
            <w:vAlign w:val="center"/>
          </w:tcPr>
          <w:p w14:paraId="19C45A60" w14:textId="77777777" w:rsidR="008E2ADD" w:rsidRPr="009C1DB0" w:rsidRDefault="008E2ADD" w:rsidP="008063FD">
            <w:pPr>
              <w:spacing w:after="0" w:line="240" w:lineRule="auto"/>
              <w:rPr>
                <w:rFonts w:ascii="Times New Roman" w:eastAsia="Calibri" w:hAnsi="Times New Roman" w:cs="Times New Roman"/>
              </w:rPr>
            </w:pPr>
          </w:p>
          <w:p w14:paraId="1CCBE6ED" w14:textId="77777777" w:rsidR="008E2ADD" w:rsidRPr="009C1DB0" w:rsidRDefault="008E2ADD" w:rsidP="008063FD">
            <w:pPr>
              <w:spacing w:after="0" w:line="240" w:lineRule="auto"/>
              <w:rPr>
                <w:rFonts w:ascii="Times New Roman" w:eastAsia="Calibri" w:hAnsi="Times New Roman" w:cs="Times New Roman"/>
              </w:rPr>
            </w:pPr>
          </w:p>
          <w:p w14:paraId="5566C19A" w14:textId="77777777" w:rsidR="008E2ADD" w:rsidRPr="009C1DB0" w:rsidRDefault="008E2ADD" w:rsidP="008063FD">
            <w:pPr>
              <w:spacing w:after="0" w:line="240" w:lineRule="auto"/>
              <w:rPr>
                <w:rFonts w:ascii="Times New Roman" w:eastAsia="Calibri" w:hAnsi="Times New Roman" w:cs="Times New Roman"/>
              </w:rPr>
            </w:pPr>
            <w:r w:rsidRPr="009C1DB0">
              <w:rPr>
                <w:rFonts w:ascii="Times New Roman" w:eastAsia="Calibri" w:hAnsi="Times New Roman" w:cs="Times New Roman"/>
              </w:rPr>
              <w:t>(должность)</w:t>
            </w:r>
          </w:p>
          <w:p w14:paraId="621E10ED" w14:textId="77777777" w:rsidR="008E2ADD" w:rsidRPr="009C1DB0" w:rsidRDefault="008E2ADD" w:rsidP="008063FD">
            <w:pPr>
              <w:spacing w:after="0" w:line="240" w:lineRule="auto"/>
              <w:rPr>
                <w:rFonts w:ascii="Times New Roman" w:eastAsia="Calibri" w:hAnsi="Times New Roman" w:cs="Times New Roman"/>
              </w:rPr>
            </w:pPr>
          </w:p>
          <w:p w14:paraId="367C4816" w14:textId="77777777" w:rsidR="008E2ADD" w:rsidRPr="009C1DB0" w:rsidRDefault="008E2ADD" w:rsidP="008063FD">
            <w:pPr>
              <w:spacing w:after="0" w:line="240" w:lineRule="auto"/>
              <w:rPr>
                <w:rFonts w:ascii="Times New Roman" w:eastAsia="Calibri" w:hAnsi="Times New Roman" w:cs="Times New Roman"/>
              </w:rPr>
            </w:pPr>
            <w:r w:rsidRPr="009C1DB0">
              <w:rPr>
                <w:rFonts w:ascii="Times New Roman" w:eastAsia="Calibri" w:hAnsi="Times New Roman" w:cs="Times New Roman"/>
              </w:rPr>
              <w:t>____________________ / ___________/</w:t>
            </w:r>
          </w:p>
          <w:p w14:paraId="58E654B9" w14:textId="77777777" w:rsidR="008E2ADD" w:rsidRPr="009C1DB0" w:rsidRDefault="008E2ADD" w:rsidP="008063FD">
            <w:pPr>
              <w:autoSpaceDE w:val="0"/>
              <w:autoSpaceDN w:val="0"/>
              <w:adjustRightInd w:val="0"/>
              <w:spacing w:after="0" w:line="240" w:lineRule="auto"/>
              <w:rPr>
                <w:rFonts w:ascii="Times New Roman" w:eastAsia="Times New Roman" w:hAnsi="Times New Roman" w:cs="Times New Roman"/>
                <w:b/>
                <w:lang w:eastAsia="ru-RU"/>
              </w:rPr>
            </w:pPr>
            <w:r w:rsidRPr="009C1DB0">
              <w:rPr>
                <w:rFonts w:ascii="Times New Roman" w:eastAsia="Calibri" w:hAnsi="Times New Roman" w:cs="Times New Roman"/>
                <w:iCs/>
              </w:rPr>
              <w:t>М.П. / Подписано ЭЦП</w:t>
            </w:r>
          </w:p>
        </w:tc>
      </w:tr>
    </w:tbl>
    <w:p w14:paraId="7FFED502" w14:textId="4F31E632" w:rsidR="003D6AA8" w:rsidRPr="009C1DB0" w:rsidRDefault="003D6AA8" w:rsidP="009C1DB0">
      <w:pPr>
        <w:spacing w:after="160" w:line="259" w:lineRule="auto"/>
        <w:rPr>
          <w:rFonts w:ascii="Times New Roman" w:eastAsia="Times New Roman" w:hAnsi="Times New Roman" w:cs="Times New Roman"/>
          <w:lang w:eastAsia="ru-RU"/>
        </w:rPr>
      </w:pPr>
    </w:p>
    <w:sectPr w:rsidR="003D6AA8" w:rsidRPr="009C1DB0" w:rsidSect="000D360C">
      <w:headerReference w:type="default" r:id="rId16"/>
      <w:pgSz w:w="16838" w:h="11905" w:orient="landscape"/>
      <w:pgMar w:top="851" w:right="851" w:bottom="851" w:left="1134"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2E62" w14:textId="77777777" w:rsidR="00497471" w:rsidRDefault="00497471" w:rsidP="00E75845">
      <w:pPr>
        <w:spacing w:after="0" w:line="240" w:lineRule="auto"/>
      </w:pPr>
      <w:r>
        <w:separator/>
      </w:r>
    </w:p>
  </w:endnote>
  <w:endnote w:type="continuationSeparator" w:id="0">
    <w:p w14:paraId="49EC4662" w14:textId="77777777" w:rsidR="00497471" w:rsidRDefault="00497471" w:rsidP="00E7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70882"/>
    </w:sdtPr>
    <w:sdtEndPr>
      <w:rPr>
        <w:rFonts w:ascii="Times New Roman" w:hAnsi="Times New Roman" w:cs="Times New Roman"/>
        <w:sz w:val="20"/>
        <w:szCs w:val="20"/>
      </w:rPr>
    </w:sdtEndPr>
    <w:sdtContent>
      <w:p w14:paraId="54DBEF2F" w14:textId="77777777" w:rsidR="008E2ADD" w:rsidRDefault="008E2ADD">
        <w:pPr>
          <w:pStyle w:val="ab"/>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p w14:paraId="1473B9FA" w14:textId="77777777" w:rsidR="008E2ADD" w:rsidRDefault="008E2AD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25D5" w14:textId="77777777" w:rsidR="00497471" w:rsidRDefault="00497471" w:rsidP="00E75845">
      <w:pPr>
        <w:spacing w:after="0" w:line="240" w:lineRule="auto"/>
      </w:pPr>
      <w:r>
        <w:separator/>
      </w:r>
    </w:p>
  </w:footnote>
  <w:footnote w:type="continuationSeparator" w:id="0">
    <w:p w14:paraId="3925BD41" w14:textId="77777777" w:rsidR="00497471" w:rsidRDefault="00497471" w:rsidP="00E75845">
      <w:pPr>
        <w:spacing w:after="0" w:line="240" w:lineRule="auto"/>
      </w:pPr>
      <w:r>
        <w:continuationSeparator/>
      </w:r>
    </w:p>
  </w:footnote>
  <w:footnote w:id="1">
    <w:p w14:paraId="5FF5F139" w14:textId="66CB2956" w:rsidR="007252DC" w:rsidRPr="004B26D6" w:rsidRDefault="007252DC">
      <w:pPr>
        <w:pStyle w:val="ad"/>
        <w:rPr>
          <w:rFonts w:ascii="Times New Roman" w:hAnsi="Times New Roman" w:cs="Times New Roman"/>
        </w:rPr>
      </w:pPr>
      <w:r w:rsidRPr="004B26D6">
        <w:rPr>
          <w:rStyle w:val="af"/>
          <w:rFonts w:ascii="Times New Roman" w:hAnsi="Times New Roman" w:cs="Times New Roman"/>
        </w:rPr>
        <w:footnoteRef/>
      </w:r>
      <w:r w:rsidRPr="004B26D6">
        <w:rPr>
          <w:rFonts w:ascii="Times New Roman" w:hAnsi="Times New Roman" w:cs="Times New Roman"/>
        </w:rPr>
        <w:t xml:space="preserve"> Дата заключения – дата подписания Заказчиком</w:t>
      </w:r>
    </w:p>
  </w:footnote>
  <w:footnote w:id="2">
    <w:p w14:paraId="7EC96C3E" w14:textId="03DF3B24" w:rsidR="00246839" w:rsidRPr="004B26D6" w:rsidRDefault="00246839">
      <w:pPr>
        <w:pStyle w:val="ad"/>
        <w:rPr>
          <w:rFonts w:ascii="Times New Roman" w:hAnsi="Times New Roman" w:cs="Times New Roman"/>
        </w:rPr>
      </w:pPr>
      <w:r w:rsidRPr="004B26D6">
        <w:rPr>
          <w:rStyle w:val="af"/>
          <w:rFonts w:ascii="Times New Roman" w:hAnsi="Times New Roman" w:cs="Times New Roman"/>
        </w:rPr>
        <w:footnoteRef/>
      </w:r>
      <w:r w:rsidRPr="004B26D6">
        <w:rPr>
          <w:rFonts w:ascii="Times New Roman" w:hAnsi="Times New Roman" w:cs="Times New Roman"/>
        </w:rPr>
        <w:t xml:space="preserve"> Закупочная сессия</w:t>
      </w:r>
    </w:p>
  </w:footnote>
  <w:footnote w:id="3">
    <w:p w14:paraId="7F599958" w14:textId="20A72E71" w:rsidR="00E57ADB" w:rsidRDefault="00E57ADB">
      <w:pPr>
        <w:pStyle w:val="ad"/>
      </w:pPr>
      <w:r w:rsidRPr="004B26D6">
        <w:rPr>
          <w:rStyle w:val="af"/>
          <w:rFonts w:ascii="Times New Roman" w:hAnsi="Times New Roman" w:cs="Times New Roman"/>
        </w:rPr>
        <w:footnoteRef/>
      </w:r>
      <w:r w:rsidRPr="004B26D6">
        <w:rPr>
          <w:rFonts w:ascii="Times New Roman" w:hAnsi="Times New Roman" w:cs="Times New Roman"/>
        </w:rPr>
        <w:t xml:space="preserve"> Единый агрегатор торговли</w:t>
      </w:r>
    </w:p>
  </w:footnote>
  <w:footnote w:id="4">
    <w:p w14:paraId="389CC185" w14:textId="61A3452F" w:rsidR="008E2ADD" w:rsidRDefault="008E2ADD" w:rsidP="008E2ADD">
      <w:pPr>
        <w:pStyle w:val="ad"/>
        <w:jc w:val="both"/>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Срок действия Контракта не приравнивается к сроку </w:t>
      </w:r>
      <w:r w:rsidR="00623EE2">
        <w:rPr>
          <w:rFonts w:ascii="Times New Roman" w:hAnsi="Times New Roman" w:cs="Times New Roman"/>
        </w:rPr>
        <w:t>оказания Услуг</w:t>
      </w:r>
      <w:r>
        <w:rPr>
          <w:rFonts w:ascii="Times New Roman" w:hAnsi="Times New Roman" w:cs="Times New Roman"/>
        </w:rPr>
        <w:t>, а является сроком для завершения всех обязательств Сторон по Контракту, включая его приемку и оплату, исключая гарантийные обязательства. При этом гарантийные обязательства остаются действовать согласно сроку, указанному в Контракте.</w:t>
      </w:r>
    </w:p>
  </w:footnote>
  <w:footnote w:id="5">
    <w:p w14:paraId="70B8E3CE" w14:textId="77777777" w:rsidR="008E2ADD" w:rsidRDefault="008E2ADD" w:rsidP="008E2ADD">
      <w:pPr>
        <w:pStyle w:val="ad"/>
      </w:pPr>
      <w:r>
        <w:rPr>
          <w:rStyle w:val="af"/>
        </w:rPr>
        <w:footnoteRef/>
      </w:r>
      <w:r>
        <w:t xml:space="preserve"> Заполняется на стадии заключения Контракта</w:t>
      </w:r>
    </w:p>
  </w:footnote>
  <w:footnote w:id="6">
    <w:p w14:paraId="6C99DA6C" w14:textId="77777777" w:rsidR="00783644" w:rsidRDefault="00783644" w:rsidP="00783644">
      <w:pPr>
        <w:pStyle w:val="ad"/>
      </w:pPr>
      <w:r>
        <w:rPr>
          <w:rStyle w:val="af"/>
        </w:rPr>
        <w:footnoteRef/>
      </w:r>
      <w:r>
        <w:t xml:space="preserve"> </w:t>
      </w:r>
      <w:r w:rsidRPr="00C2592F">
        <w:t>Федеральный закон "О контрактной системе в сфере закупок товаров, работ, услуг для обеспечения государственных и муниципальных нужд" от 05.04.2013 N 44-ФЗ</w:t>
      </w:r>
      <w:r>
        <w:t>.</w:t>
      </w:r>
    </w:p>
  </w:footnote>
  <w:footnote w:id="7">
    <w:p w14:paraId="57B0B2E4" w14:textId="3C3E720F" w:rsidR="00DC5D27" w:rsidRDefault="00DC5D27" w:rsidP="00DC5D27">
      <w:pPr>
        <w:pStyle w:val="ad"/>
        <w:jc w:val="both"/>
      </w:pPr>
      <w:r>
        <w:rPr>
          <w:rStyle w:val="af"/>
        </w:rPr>
        <w:footnoteRef/>
      </w:r>
      <w:r>
        <w:t xml:space="preserve"> </w:t>
      </w:r>
      <w:r w:rsidRPr="00DC5D27">
        <w:t>Постановление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t>.</w:t>
      </w:r>
    </w:p>
  </w:footnote>
  <w:footnote w:id="8">
    <w:p w14:paraId="13287EA9" w14:textId="197F0684" w:rsidR="006C3C7E" w:rsidRDefault="006C3C7E">
      <w:pPr>
        <w:pStyle w:val="ad"/>
      </w:pPr>
      <w:r>
        <w:rPr>
          <w:rStyle w:val="af"/>
        </w:rPr>
        <w:footnoteRef/>
      </w:r>
      <w:r>
        <w:t xml:space="preserve"> П. 4.2 </w:t>
      </w:r>
      <w:r w:rsidRPr="006C3C7E">
        <w:t>Информационно</w:t>
      </w:r>
      <w:r>
        <w:t>го</w:t>
      </w:r>
      <w:r w:rsidRPr="006C3C7E">
        <w:t xml:space="preserve"> письм</w:t>
      </w:r>
      <w:r>
        <w:t>а</w:t>
      </w:r>
      <w:r w:rsidRPr="006C3C7E">
        <w:t xml:space="preserve"> Минфина РФ от 31.01.2025 N 24-01-06/8697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51BD" w14:textId="77777777" w:rsidR="008E2ADD" w:rsidRDefault="008E2ADD">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8587" w14:textId="77777777" w:rsidR="008E2ADD" w:rsidRDefault="008E2ADD">
    <w:pPr>
      <w:pStyle w:val="a9"/>
      <w:jc w:val="right"/>
    </w:pPr>
    <w:r>
      <w:t>ПРИЛОЖЕНИЕ № 1 к РЕГЛАМЕНТУ ПРОВЕДЕНИЯ ЗАКУПОК У ЕДИНСТВЕННОГО ПОСТАВЩИКА ТОВАРОВ, РАБОТ И УСЛУГ МАЛОГО ОБЪЕМА ДЛЯ НУЖД ФГБУ «НАЦИОНАЛЬНЫЙ ПАРК «ЛЕНСКИЕ СТОЛБЫ»,  ПРОВОДИМЫХ В СООТВЕТСТВИИ С ФЗ № 44-ФЗ (принят Приказом Директора ФГБУ «Национальный парк «Ленские столбы» № _____ от ____________2025 г.</w:t>
    </w:r>
  </w:p>
  <w:p w14:paraId="03D275B2" w14:textId="77777777" w:rsidR="008E2ADD" w:rsidRDefault="008E2AD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FD5E" w14:textId="1ACA99EE" w:rsidR="00A555EC" w:rsidRDefault="00A555EC" w:rsidP="00A555EC">
    <w:pPr>
      <w:pStyle w:val="ConsPlusNormal"/>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4CD9"/>
    <w:multiLevelType w:val="multilevel"/>
    <w:tmpl w:val="129D4CD9"/>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3E162EA"/>
    <w:multiLevelType w:val="hybridMultilevel"/>
    <w:tmpl w:val="FB2C685C"/>
    <w:lvl w:ilvl="0" w:tplc="01DA54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72339"/>
    <w:multiLevelType w:val="multilevel"/>
    <w:tmpl w:val="A4BE9FAA"/>
    <w:lvl w:ilvl="0">
      <w:start w:val="2"/>
      <w:numFmt w:val="decimal"/>
      <w:lvlText w:val="%1."/>
      <w:lvlJc w:val="left"/>
      <w:pPr>
        <w:ind w:left="1080" w:hanging="360"/>
      </w:pPr>
      <w:rPr>
        <w:rFonts w:ascii="PT Astra Serif" w:hAnsi="PT Astra Serif" w:hint="default"/>
        <w:b/>
        <w:sz w:val="24"/>
        <w:u w:val="none"/>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2B52044"/>
    <w:multiLevelType w:val="hybridMultilevel"/>
    <w:tmpl w:val="C7209C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C20B5B"/>
    <w:multiLevelType w:val="multilevel"/>
    <w:tmpl w:val="63029F96"/>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FE"/>
    <w:rsid w:val="00011B81"/>
    <w:rsid w:val="00014854"/>
    <w:rsid w:val="000169C5"/>
    <w:rsid w:val="00017984"/>
    <w:rsid w:val="00021D81"/>
    <w:rsid w:val="0002741B"/>
    <w:rsid w:val="00027EA0"/>
    <w:rsid w:val="0003165B"/>
    <w:rsid w:val="00035B67"/>
    <w:rsid w:val="000500C4"/>
    <w:rsid w:val="0005043B"/>
    <w:rsid w:val="00062076"/>
    <w:rsid w:val="00065408"/>
    <w:rsid w:val="00066793"/>
    <w:rsid w:val="00070CA2"/>
    <w:rsid w:val="0007157C"/>
    <w:rsid w:val="00073312"/>
    <w:rsid w:val="00085C6B"/>
    <w:rsid w:val="00091B0D"/>
    <w:rsid w:val="000935BC"/>
    <w:rsid w:val="00095A24"/>
    <w:rsid w:val="00095D95"/>
    <w:rsid w:val="00096841"/>
    <w:rsid w:val="000A4E9E"/>
    <w:rsid w:val="000B5FFF"/>
    <w:rsid w:val="000B7740"/>
    <w:rsid w:val="000B7CFC"/>
    <w:rsid w:val="000C2F8E"/>
    <w:rsid w:val="000D360C"/>
    <w:rsid w:val="000D456B"/>
    <w:rsid w:val="000E0C51"/>
    <w:rsid w:val="000E0DDB"/>
    <w:rsid w:val="000E1434"/>
    <w:rsid w:val="000E4783"/>
    <w:rsid w:val="000E494A"/>
    <w:rsid w:val="000E6885"/>
    <w:rsid w:val="000F34F9"/>
    <w:rsid w:val="00102BA2"/>
    <w:rsid w:val="001057A6"/>
    <w:rsid w:val="00105AD1"/>
    <w:rsid w:val="001124B5"/>
    <w:rsid w:val="00112EB0"/>
    <w:rsid w:val="00114771"/>
    <w:rsid w:val="00117B64"/>
    <w:rsid w:val="00117B66"/>
    <w:rsid w:val="001217C7"/>
    <w:rsid w:val="00121A3B"/>
    <w:rsid w:val="00124B35"/>
    <w:rsid w:val="00125008"/>
    <w:rsid w:val="00126B7A"/>
    <w:rsid w:val="00130519"/>
    <w:rsid w:val="0013437B"/>
    <w:rsid w:val="001376AE"/>
    <w:rsid w:val="00141601"/>
    <w:rsid w:val="0014583F"/>
    <w:rsid w:val="00146105"/>
    <w:rsid w:val="00147231"/>
    <w:rsid w:val="00150DFA"/>
    <w:rsid w:val="00151C84"/>
    <w:rsid w:val="001520E4"/>
    <w:rsid w:val="00155910"/>
    <w:rsid w:val="0015617E"/>
    <w:rsid w:val="00163F37"/>
    <w:rsid w:val="001644BA"/>
    <w:rsid w:val="00165A1C"/>
    <w:rsid w:val="00172A54"/>
    <w:rsid w:val="0017378A"/>
    <w:rsid w:val="00182FE9"/>
    <w:rsid w:val="00185487"/>
    <w:rsid w:val="00187901"/>
    <w:rsid w:val="001A228C"/>
    <w:rsid w:val="001A2E04"/>
    <w:rsid w:val="001A3282"/>
    <w:rsid w:val="001A3728"/>
    <w:rsid w:val="001A3D3B"/>
    <w:rsid w:val="001A3E59"/>
    <w:rsid w:val="001A4032"/>
    <w:rsid w:val="001B3D94"/>
    <w:rsid w:val="001B4F68"/>
    <w:rsid w:val="001B53E5"/>
    <w:rsid w:val="001B5F4C"/>
    <w:rsid w:val="001B7906"/>
    <w:rsid w:val="001C3E54"/>
    <w:rsid w:val="001C663A"/>
    <w:rsid w:val="001D3D16"/>
    <w:rsid w:val="001D5414"/>
    <w:rsid w:val="001E11BF"/>
    <w:rsid w:val="001E159C"/>
    <w:rsid w:val="001E57B8"/>
    <w:rsid w:val="001F2CBE"/>
    <w:rsid w:val="0020169B"/>
    <w:rsid w:val="0020343D"/>
    <w:rsid w:val="00210230"/>
    <w:rsid w:val="00212BC1"/>
    <w:rsid w:val="00217A29"/>
    <w:rsid w:val="002250E1"/>
    <w:rsid w:val="00225704"/>
    <w:rsid w:val="002315E4"/>
    <w:rsid w:val="0023735C"/>
    <w:rsid w:val="00243655"/>
    <w:rsid w:val="00243F63"/>
    <w:rsid w:val="00245461"/>
    <w:rsid w:val="00246839"/>
    <w:rsid w:val="00247008"/>
    <w:rsid w:val="00250466"/>
    <w:rsid w:val="00254A44"/>
    <w:rsid w:val="00254BCD"/>
    <w:rsid w:val="002608AC"/>
    <w:rsid w:val="00263704"/>
    <w:rsid w:val="00264800"/>
    <w:rsid w:val="00266AA1"/>
    <w:rsid w:val="0027048C"/>
    <w:rsid w:val="00273A4D"/>
    <w:rsid w:val="002805A4"/>
    <w:rsid w:val="00284F7A"/>
    <w:rsid w:val="00290EB7"/>
    <w:rsid w:val="002A165F"/>
    <w:rsid w:val="002A77BA"/>
    <w:rsid w:val="002A7EEA"/>
    <w:rsid w:val="002B1FBC"/>
    <w:rsid w:val="002B27B0"/>
    <w:rsid w:val="002B28FB"/>
    <w:rsid w:val="002B2A93"/>
    <w:rsid w:val="002B5B5E"/>
    <w:rsid w:val="002B7719"/>
    <w:rsid w:val="002B7B1D"/>
    <w:rsid w:val="002D5FAF"/>
    <w:rsid w:val="002E1246"/>
    <w:rsid w:val="002E2956"/>
    <w:rsid w:val="002E613B"/>
    <w:rsid w:val="002F05D3"/>
    <w:rsid w:val="002F4221"/>
    <w:rsid w:val="002F71D7"/>
    <w:rsid w:val="00301C03"/>
    <w:rsid w:val="00303A0D"/>
    <w:rsid w:val="00303C6F"/>
    <w:rsid w:val="00303FBA"/>
    <w:rsid w:val="00315827"/>
    <w:rsid w:val="003171F1"/>
    <w:rsid w:val="00321EE8"/>
    <w:rsid w:val="003303A4"/>
    <w:rsid w:val="00331AA9"/>
    <w:rsid w:val="00332ADB"/>
    <w:rsid w:val="00337E6F"/>
    <w:rsid w:val="00341039"/>
    <w:rsid w:val="003450E8"/>
    <w:rsid w:val="003577E5"/>
    <w:rsid w:val="00370145"/>
    <w:rsid w:val="00372C59"/>
    <w:rsid w:val="00373C38"/>
    <w:rsid w:val="00373E20"/>
    <w:rsid w:val="00375E30"/>
    <w:rsid w:val="00376F02"/>
    <w:rsid w:val="00377E5F"/>
    <w:rsid w:val="00382718"/>
    <w:rsid w:val="00384C9D"/>
    <w:rsid w:val="00390B8F"/>
    <w:rsid w:val="003910B5"/>
    <w:rsid w:val="0039188C"/>
    <w:rsid w:val="003A002B"/>
    <w:rsid w:val="003A0062"/>
    <w:rsid w:val="003A229C"/>
    <w:rsid w:val="003B0404"/>
    <w:rsid w:val="003B3689"/>
    <w:rsid w:val="003B5AA5"/>
    <w:rsid w:val="003C3626"/>
    <w:rsid w:val="003D1F41"/>
    <w:rsid w:val="003D43D8"/>
    <w:rsid w:val="003D4BF4"/>
    <w:rsid w:val="003D6AA8"/>
    <w:rsid w:val="003E48AF"/>
    <w:rsid w:val="003F0931"/>
    <w:rsid w:val="003F19E0"/>
    <w:rsid w:val="003F490A"/>
    <w:rsid w:val="003F77BA"/>
    <w:rsid w:val="003F7AFD"/>
    <w:rsid w:val="00407E6D"/>
    <w:rsid w:val="00411D53"/>
    <w:rsid w:val="00412B6D"/>
    <w:rsid w:val="00415F31"/>
    <w:rsid w:val="00420924"/>
    <w:rsid w:val="00420C43"/>
    <w:rsid w:val="004211D7"/>
    <w:rsid w:val="004254C5"/>
    <w:rsid w:val="00435582"/>
    <w:rsid w:val="0043719E"/>
    <w:rsid w:val="00437347"/>
    <w:rsid w:val="00437B3E"/>
    <w:rsid w:val="00442442"/>
    <w:rsid w:val="00445A14"/>
    <w:rsid w:val="00446255"/>
    <w:rsid w:val="00450710"/>
    <w:rsid w:val="00455EAF"/>
    <w:rsid w:val="00456464"/>
    <w:rsid w:val="00457A82"/>
    <w:rsid w:val="004604BC"/>
    <w:rsid w:val="00461055"/>
    <w:rsid w:val="0046198E"/>
    <w:rsid w:val="00464378"/>
    <w:rsid w:val="00465AA5"/>
    <w:rsid w:val="00470CA2"/>
    <w:rsid w:val="00470F73"/>
    <w:rsid w:val="00474A2F"/>
    <w:rsid w:val="004765A3"/>
    <w:rsid w:val="0048021B"/>
    <w:rsid w:val="00481617"/>
    <w:rsid w:val="004879AF"/>
    <w:rsid w:val="00490238"/>
    <w:rsid w:val="00497471"/>
    <w:rsid w:val="004A3CA7"/>
    <w:rsid w:val="004A5C4E"/>
    <w:rsid w:val="004A5F74"/>
    <w:rsid w:val="004B26D6"/>
    <w:rsid w:val="004B37E2"/>
    <w:rsid w:val="004B4A72"/>
    <w:rsid w:val="004B4E05"/>
    <w:rsid w:val="004C3001"/>
    <w:rsid w:val="004C3998"/>
    <w:rsid w:val="004C50E9"/>
    <w:rsid w:val="004C72CB"/>
    <w:rsid w:val="004D335B"/>
    <w:rsid w:val="004D341E"/>
    <w:rsid w:val="004E0C63"/>
    <w:rsid w:val="004E46ED"/>
    <w:rsid w:val="004F7E6B"/>
    <w:rsid w:val="00500CC3"/>
    <w:rsid w:val="00506078"/>
    <w:rsid w:val="00507CBF"/>
    <w:rsid w:val="005100AB"/>
    <w:rsid w:val="00511FA9"/>
    <w:rsid w:val="005121B7"/>
    <w:rsid w:val="00515F29"/>
    <w:rsid w:val="0051784A"/>
    <w:rsid w:val="00522507"/>
    <w:rsid w:val="005276AE"/>
    <w:rsid w:val="005332A9"/>
    <w:rsid w:val="005364F2"/>
    <w:rsid w:val="005417CC"/>
    <w:rsid w:val="005440FB"/>
    <w:rsid w:val="00547474"/>
    <w:rsid w:val="00551ECA"/>
    <w:rsid w:val="00552462"/>
    <w:rsid w:val="00556703"/>
    <w:rsid w:val="00556E69"/>
    <w:rsid w:val="005638E8"/>
    <w:rsid w:val="0056493C"/>
    <w:rsid w:val="0057060D"/>
    <w:rsid w:val="00576045"/>
    <w:rsid w:val="0057652C"/>
    <w:rsid w:val="005777F6"/>
    <w:rsid w:val="0058010A"/>
    <w:rsid w:val="0058089D"/>
    <w:rsid w:val="00583DC6"/>
    <w:rsid w:val="00584F64"/>
    <w:rsid w:val="00585173"/>
    <w:rsid w:val="00585FAD"/>
    <w:rsid w:val="005878A9"/>
    <w:rsid w:val="005920B4"/>
    <w:rsid w:val="00597D8F"/>
    <w:rsid w:val="005A318B"/>
    <w:rsid w:val="005A57E5"/>
    <w:rsid w:val="005A6AA3"/>
    <w:rsid w:val="005A780E"/>
    <w:rsid w:val="005B0580"/>
    <w:rsid w:val="005C4468"/>
    <w:rsid w:val="005C4B0D"/>
    <w:rsid w:val="005C62D5"/>
    <w:rsid w:val="005D1412"/>
    <w:rsid w:val="005D18FC"/>
    <w:rsid w:val="005E141A"/>
    <w:rsid w:val="005E203F"/>
    <w:rsid w:val="005E2D8D"/>
    <w:rsid w:val="005F1E33"/>
    <w:rsid w:val="005F2777"/>
    <w:rsid w:val="005F4FE7"/>
    <w:rsid w:val="005F5AC3"/>
    <w:rsid w:val="005F7E41"/>
    <w:rsid w:val="0060053C"/>
    <w:rsid w:val="0060135B"/>
    <w:rsid w:val="0060389A"/>
    <w:rsid w:val="006041EB"/>
    <w:rsid w:val="006056B8"/>
    <w:rsid w:val="006060F0"/>
    <w:rsid w:val="00611089"/>
    <w:rsid w:val="006131C5"/>
    <w:rsid w:val="0061623F"/>
    <w:rsid w:val="00621845"/>
    <w:rsid w:val="00623EE2"/>
    <w:rsid w:val="00632D49"/>
    <w:rsid w:val="0063363F"/>
    <w:rsid w:val="0064164F"/>
    <w:rsid w:val="0064220E"/>
    <w:rsid w:val="00644A4C"/>
    <w:rsid w:val="0065210B"/>
    <w:rsid w:val="0065412D"/>
    <w:rsid w:val="00655773"/>
    <w:rsid w:val="00656807"/>
    <w:rsid w:val="0066198F"/>
    <w:rsid w:val="0066221B"/>
    <w:rsid w:val="00664D24"/>
    <w:rsid w:val="00665B83"/>
    <w:rsid w:val="00671212"/>
    <w:rsid w:val="00676912"/>
    <w:rsid w:val="00685F55"/>
    <w:rsid w:val="00691100"/>
    <w:rsid w:val="006A5FC9"/>
    <w:rsid w:val="006A7078"/>
    <w:rsid w:val="006B526C"/>
    <w:rsid w:val="006B5F5E"/>
    <w:rsid w:val="006C30DE"/>
    <w:rsid w:val="006C3C7E"/>
    <w:rsid w:val="006C4043"/>
    <w:rsid w:val="006D1479"/>
    <w:rsid w:val="006D31B0"/>
    <w:rsid w:val="006D3EF7"/>
    <w:rsid w:val="006E09F5"/>
    <w:rsid w:val="006E3421"/>
    <w:rsid w:val="006E6739"/>
    <w:rsid w:val="006F02B2"/>
    <w:rsid w:val="006F1276"/>
    <w:rsid w:val="006F23FD"/>
    <w:rsid w:val="006F5822"/>
    <w:rsid w:val="00702001"/>
    <w:rsid w:val="00712974"/>
    <w:rsid w:val="00714685"/>
    <w:rsid w:val="00720D80"/>
    <w:rsid w:val="007252DC"/>
    <w:rsid w:val="00731A03"/>
    <w:rsid w:val="00732044"/>
    <w:rsid w:val="00732453"/>
    <w:rsid w:val="007356CA"/>
    <w:rsid w:val="00736570"/>
    <w:rsid w:val="00737183"/>
    <w:rsid w:val="007441A2"/>
    <w:rsid w:val="00744C03"/>
    <w:rsid w:val="00750922"/>
    <w:rsid w:val="007517AE"/>
    <w:rsid w:val="007561D7"/>
    <w:rsid w:val="0076220F"/>
    <w:rsid w:val="0076515A"/>
    <w:rsid w:val="00767E4D"/>
    <w:rsid w:val="00772F0F"/>
    <w:rsid w:val="007829EC"/>
    <w:rsid w:val="00783644"/>
    <w:rsid w:val="00790642"/>
    <w:rsid w:val="0079320B"/>
    <w:rsid w:val="00795559"/>
    <w:rsid w:val="00795B22"/>
    <w:rsid w:val="007A00D4"/>
    <w:rsid w:val="007A16AF"/>
    <w:rsid w:val="007A7333"/>
    <w:rsid w:val="007A7AB8"/>
    <w:rsid w:val="007B197D"/>
    <w:rsid w:val="007C2077"/>
    <w:rsid w:val="007C4014"/>
    <w:rsid w:val="007C4A9C"/>
    <w:rsid w:val="007C5198"/>
    <w:rsid w:val="007C5E12"/>
    <w:rsid w:val="007D02EF"/>
    <w:rsid w:val="007D0773"/>
    <w:rsid w:val="007D7823"/>
    <w:rsid w:val="007F48E1"/>
    <w:rsid w:val="007F5C1D"/>
    <w:rsid w:val="0080489F"/>
    <w:rsid w:val="00805C8D"/>
    <w:rsid w:val="008075D8"/>
    <w:rsid w:val="00811BF2"/>
    <w:rsid w:val="008137B8"/>
    <w:rsid w:val="0081657C"/>
    <w:rsid w:val="00825F70"/>
    <w:rsid w:val="008332F0"/>
    <w:rsid w:val="008342FA"/>
    <w:rsid w:val="00834E37"/>
    <w:rsid w:val="00836A30"/>
    <w:rsid w:val="008440B1"/>
    <w:rsid w:val="00852534"/>
    <w:rsid w:val="00852D13"/>
    <w:rsid w:val="00854C76"/>
    <w:rsid w:val="00856490"/>
    <w:rsid w:val="00856798"/>
    <w:rsid w:val="008622AF"/>
    <w:rsid w:val="0086438D"/>
    <w:rsid w:val="00864C8D"/>
    <w:rsid w:val="0086595B"/>
    <w:rsid w:val="00870E2F"/>
    <w:rsid w:val="00875895"/>
    <w:rsid w:val="00885164"/>
    <w:rsid w:val="00885A90"/>
    <w:rsid w:val="00887D40"/>
    <w:rsid w:val="00891687"/>
    <w:rsid w:val="008917FE"/>
    <w:rsid w:val="008B4081"/>
    <w:rsid w:val="008B598C"/>
    <w:rsid w:val="008B5D36"/>
    <w:rsid w:val="008C055D"/>
    <w:rsid w:val="008C5BB5"/>
    <w:rsid w:val="008C769F"/>
    <w:rsid w:val="008C76C8"/>
    <w:rsid w:val="008D0AD1"/>
    <w:rsid w:val="008E0D0E"/>
    <w:rsid w:val="008E140B"/>
    <w:rsid w:val="008E1C44"/>
    <w:rsid w:val="008E2ADD"/>
    <w:rsid w:val="008F40CD"/>
    <w:rsid w:val="008F58E9"/>
    <w:rsid w:val="008F5AC6"/>
    <w:rsid w:val="00912277"/>
    <w:rsid w:val="00913929"/>
    <w:rsid w:val="00915D2F"/>
    <w:rsid w:val="009160D3"/>
    <w:rsid w:val="00917922"/>
    <w:rsid w:val="00923B18"/>
    <w:rsid w:val="00934522"/>
    <w:rsid w:val="009363CE"/>
    <w:rsid w:val="0093665B"/>
    <w:rsid w:val="009371E6"/>
    <w:rsid w:val="0094000E"/>
    <w:rsid w:val="00944B7C"/>
    <w:rsid w:val="00945EC4"/>
    <w:rsid w:val="00951924"/>
    <w:rsid w:val="00953B0C"/>
    <w:rsid w:val="00971BFE"/>
    <w:rsid w:val="00972CCA"/>
    <w:rsid w:val="00976602"/>
    <w:rsid w:val="00977000"/>
    <w:rsid w:val="00980021"/>
    <w:rsid w:val="00982081"/>
    <w:rsid w:val="00992E2C"/>
    <w:rsid w:val="00995137"/>
    <w:rsid w:val="00996408"/>
    <w:rsid w:val="009978DC"/>
    <w:rsid w:val="009A4407"/>
    <w:rsid w:val="009A60C4"/>
    <w:rsid w:val="009A7989"/>
    <w:rsid w:val="009B12CE"/>
    <w:rsid w:val="009B3E89"/>
    <w:rsid w:val="009B68E2"/>
    <w:rsid w:val="009B7635"/>
    <w:rsid w:val="009C1DB0"/>
    <w:rsid w:val="009C50D3"/>
    <w:rsid w:val="009D15DA"/>
    <w:rsid w:val="009D7896"/>
    <w:rsid w:val="009E7559"/>
    <w:rsid w:val="009F0653"/>
    <w:rsid w:val="009F11EF"/>
    <w:rsid w:val="009F2629"/>
    <w:rsid w:val="009F6552"/>
    <w:rsid w:val="00A01A92"/>
    <w:rsid w:val="00A025A0"/>
    <w:rsid w:val="00A02A10"/>
    <w:rsid w:val="00A03372"/>
    <w:rsid w:val="00A063A7"/>
    <w:rsid w:val="00A10A87"/>
    <w:rsid w:val="00A10F7B"/>
    <w:rsid w:val="00A20DA4"/>
    <w:rsid w:val="00A46E11"/>
    <w:rsid w:val="00A50FB4"/>
    <w:rsid w:val="00A51DAF"/>
    <w:rsid w:val="00A524A2"/>
    <w:rsid w:val="00A53B0D"/>
    <w:rsid w:val="00A555EC"/>
    <w:rsid w:val="00A574B6"/>
    <w:rsid w:val="00A646B3"/>
    <w:rsid w:val="00A67BC7"/>
    <w:rsid w:val="00A70415"/>
    <w:rsid w:val="00A704AF"/>
    <w:rsid w:val="00A710BB"/>
    <w:rsid w:val="00A778D2"/>
    <w:rsid w:val="00A832E0"/>
    <w:rsid w:val="00A95CFF"/>
    <w:rsid w:val="00AA4A21"/>
    <w:rsid w:val="00AB207C"/>
    <w:rsid w:val="00AB2F3D"/>
    <w:rsid w:val="00AB674B"/>
    <w:rsid w:val="00AB7F0A"/>
    <w:rsid w:val="00AC0A4B"/>
    <w:rsid w:val="00AC0D0B"/>
    <w:rsid w:val="00AC266A"/>
    <w:rsid w:val="00AC4F22"/>
    <w:rsid w:val="00AC61F2"/>
    <w:rsid w:val="00AC63EE"/>
    <w:rsid w:val="00AD5891"/>
    <w:rsid w:val="00AE0CDB"/>
    <w:rsid w:val="00AF2298"/>
    <w:rsid w:val="00AF4760"/>
    <w:rsid w:val="00AF7491"/>
    <w:rsid w:val="00B07E1B"/>
    <w:rsid w:val="00B07E5F"/>
    <w:rsid w:val="00B10624"/>
    <w:rsid w:val="00B14573"/>
    <w:rsid w:val="00B24977"/>
    <w:rsid w:val="00B26EAE"/>
    <w:rsid w:val="00B27596"/>
    <w:rsid w:val="00B36111"/>
    <w:rsid w:val="00B40B65"/>
    <w:rsid w:val="00B54A10"/>
    <w:rsid w:val="00B63CC8"/>
    <w:rsid w:val="00B70114"/>
    <w:rsid w:val="00B74CE3"/>
    <w:rsid w:val="00B77208"/>
    <w:rsid w:val="00B77C9B"/>
    <w:rsid w:val="00B826F8"/>
    <w:rsid w:val="00B90E0F"/>
    <w:rsid w:val="00B934B7"/>
    <w:rsid w:val="00B9736C"/>
    <w:rsid w:val="00BA719F"/>
    <w:rsid w:val="00BB300A"/>
    <w:rsid w:val="00BC0E86"/>
    <w:rsid w:val="00BD5BC6"/>
    <w:rsid w:val="00BE1D21"/>
    <w:rsid w:val="00BE3587"/>
    <w:rsid w:val="00BE4B00"/>
    <w:rsid w:val="00BE50AA"/>
    <w:rsid w:val="00BE5B75"/>
    <w:rsid w:val="00BF48A2"/>
    <w:rsid w:val="00BF506F"/>
    <w:rsid w:val="00C04CCF"/>
    <w:rsid w:val="00C04D97"/>
    <w:rsid w:val="00C057A1"/>
    <w:rsid w:val="00C07E3C"/>
    <w:rsid w:val="00C130AE"/>
    <w:rsid w:val="00C24C31"/>
    <w:rsid w:val="00C24E6F"/>
    <w:rsid w:val="00C27258"/>
    <w:rsid w:val="00C303EF"/>
    <w:rsid w:val="00C40015"/>
    <w:rsid w:val="00C41FBE"/>
    <w:rsid w:val="00C44A0D"/>
    <w:rsid w:val="00C45D5B"/>
    <w:rsid w:val="00C47B6B"/>
    <w:rsid w:val="00C54F0D"/>
    <w:rsid w:val="00C5758E"/>
    <w:rsid w:val="00C6343F"/>
    <w:rsid w:val="00C67915"/>
    <w:rsid w:val="00C705E9"/>
    <w:rsid w:val="00C847EE"/>
    <w:rsid w:val="00C8620E"/>
    <w:rsid w:val="00C91422"/>
    <w:rsid w:val="00C95471"/>
    <w:rsid w:val="00C95945"/>
    <w:rsid w:val="00CB019E"/>
    <w:rsid w:val="00CB1ECC"/>
    <w:rsid w:val="00CB2054"/>
    <w:rsid w:val="00CC3336"/>
    <w:rsid w:val="00CC5AC9"/>
    <w:rsid w:val="00CC756C"/>
    <w:rsid w:val="00CD1289"/>
    <w:rsid w:val="00CD2FAC"/>
    <w:rsid w:val="00CD4DDB"/>
    <w:rsid w:val="00CE1E00"/>
    <w:rsid w:val="00CE4F4A"/>
    <w:rsid w:val="00CF1B9E"/>
    <w:rsid w:val="00D00FFA"/>
    <w:rsid w:val="00D01425"/>
    <w:rsid w:val="00D0223D"/>
    <w:rsid w:val="00D02A9E"/>
    <w:rsid w:val="00D047AF"/>
    <w:rsid w:val="00D2686B"/>
    <w:rsid w:val="00D32E3C"/>
    <w:rsid w:val="00D34D8F"/>
    <w:rsid w:val="00D4141D"/>
    <w:rsid w:val="00D4325A"/>
    <w:rsid w:val="00D45005"/>
    <w:rsid w:val="00D45AB0"/>
    <w:rsid w:val="00D547CD"/>
    <w:rsid w:val="00D57831"/>
    <w:rsid w:val="00D70072"/>
    <w:rsid w:val="00D70144"/>
    <w:rsid w:val="00D701B2"/>
    <w:rsid w:val="00D70A1B"/>
    <w:rsid w:val="00D76DCC"/>
    <w:rsid w:val="00D821D8"/>
    <w:rsid w:val="00D824EE"/>
    <w:rsid w:val="00D86917"/>
    <w:rsid w:val="00D91F9F"/>
    <w:rsid w:val="00D944AE"/>
    <w:rsid w:val="00DA04C8"/>
    <w:rsid w:val="00DA5026"/>
    <w:rsid w:val="00DA58DB"/>
    <w:rsid w:val="00DA60F0"/>
    <w:rsid w:val="00DA6E33"/>
    <w:rsid w:val="00DB7E1D"/>
    <w:rsid w:val="00DC2699"/>
    <w:rsid w:val="00DC3B88"/>
    <w:rsid w:val="00DC4058"/>
    <w:rsid w:val="00DC4B1F"/>
    <w:rsid w:val="00DC5D27"/>
    <w:rsid w:val="00DD1C9A"/>
    <w:rsid w:val="00DD2DA2"/>
    <w:rsid w:val="00DD318F"/>
    <w:rsid w:val="00DE0ACB"/>
    <w:rsid w:val="00DE0B0C"/>
    <w:rsid w:val="00DE1568"/>
    <w:rsid w:val="00DE4B54"/>
    <w:rsid w:val="00DF2476"/>
    <w:rsid w:val="00DF37B8"/>
    <w:rsid w:val="00E04116"/>
    <w:rsid w:val="00E04507"/>
    <w:rsid w:val="00E12362"/>
    <w:rsid w:val="00E12775"/>
    <w:rsid w:val="00E13813"/>
    <w:rsid w:val="00E14945"/>
    <w:rsid w:val="00E21FCE"/>
    <w:rsid w:val="00E2257C"/>
    <w:rsid w:val="00E22622"/>
    <w:rsid w:val="00E22DC8"/>
    <w:rsid w:val="00E42574"/>
    <w:rsid w:val="00E445CA"/>
    <w:rsid w:val="00E52CDB"/>
    <w:rsid w:val="00E52EC4"/>
    <w:rsid w:val="00E53EB4"/>
    <w:rsid w:val="00E54FA8"/>
    <w:rsid w:val="00E57ADB"/>
    <w:rsid w:val="00E6011B"/>
    <w:rsid w:val="00E64900"/>
    <w:rsid w:val="00E70375"/>
    <w:rsid w:val="00E75845"/>
    <w:rsid w:val="00E842CC"/>
    <w:rsid w:val="00E87D45"/>
    <w:rsid w:val="00E92274"/>
    <w:rsid w:val="00E92DF8"/>
    <w:rsid w:val="00EA5A8D"/>
    <w:rsid w:val="00EB16F6"/>
    <w:rsid w:val="00EB7313"/>
    <w:rsid w:val="00EC41CC"/>
    <w:rsid w:val="00EC54F8"/>
    <w:rsid w:val="00EC7EE6"/>
    <w:rsid w:val="00ED07D3"/>
    <w:rsid w:val="00ED717F"/>
    <w:rsid w:val="00ED7650"/>
    <w:rsid w:val="00EE447E"/>
    <w:rsid w:val="00EF3618"/>
    <w:rsid w:val="00EF4C83"/>
    <w:rsid w:val="00F01EEC"/>
    <w:rsid w:val="00F02E9E"/>
    <w:rsid w:val="00F04026"/>
    <w:rsid w:val="00F04C92"/>
    <w:rsid w:val="00F05B85"/>
    <w:rsid w:val="00F0755D"/>
    <w:rsid w:val="00F12A8C"/>
    <w:rsid w:val="00F17772"/>
    <w:rsid w:val="00F2041F"/>
    <w:rsid w:val="00F20FE7"/>
    <w:rsid w:val="00F222AC"/>
    <w:rsid w:val="00F227CB"/>
    <w:rsid w:val="00F234A5"/>
    <w:rsid w:val="00F23CC0"/>
    <w:rsid w:val="00F3243E"/>
    <w:rsid w:val="00F3253F"/>
    <w:rsid w:val="00F4748D"/>
    <w:rsid w:val="00F5114C"/>
    <w:rsid w:val="00F535BC"/>
    <w:rsid w:val="00F5568F"/>
    <w:rsid w:val="00F60B22"/>
    <w:rsid w:val="00F62E1D"/>
    <w:rsid w:val="00F6309D"/>
    <w:rsid w:val="00F6482A"/>
    <w:rsid w:val="00F71DB7"/>
    <w:rsid w:val="00F727FC"/>
    <w:rsid w:val="00F76927"/>
    <w:rsid w:val="00F80481"/>
    <w:rsid w:val="00F833CF"/>
    <w:rsid w:val="00F85788"/>
    <w:rsid w:val="00F911DA"/>
    <w:rsid w:val="00F967BF"/>
    <w:rsid w:val="00FA2D20"/>
    <w:rsid w:val="00FB3AD3"/>
    <w:rsid w:val="00FB4CC0"/>
    <w:rsid w:val="00FB7888"/>
    <w:rsid w:val="00FC118F"/>
    <w:rsid w:val="00FC1578"/>
    <w:rsid w:val="00FC3259"/>
    <w:rsid w:val="00FC33CD"/>
    <w:rsid w:val="00FC3959"/>
    <w:rsid w:val="00FC7604"/>
    <w:rsid w:val="00FD10F6"/>
    <w:rsid w:val="00FD1A94"/>
    <w:rsid w:val="00FD2ADC"/>
    <w:rsid w:val="00FD34A3"/>
    <w:rsid w:val="00FE322A"/>
    <w:rsid w:val="00FF2D6B"/>
    <w:rsid w:val="00FF2EE6"/>
    <w:rsid w:val="00FF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47437"/>
  <w15:docId w15:val="{EEE4D4C9-6D09-4BE1-99C1-DF66B232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568"/>
  </w:style>
  <w:style w:type="paragraph" w:styleId="1">
    <w:name w:val="heading 1"/>
    <w:basedOn w:val="a"/>
    <w:next w:val="a"/>
    <w:link w:val="10"/>
    <w:uiPriority w:val="99"/>
    <w:qFormat/>
    <w:rsid w:val="00E758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470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71B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1B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1BF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71B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BFE"/>
    <w:rPr>
      <w:rFonts w:ascii="Tahoma" w:hAnsi="Tahoma" w:cs="Tahoma"/>
      <w:sz w:val="16"/>
      <w:szCs w:val="16"/>
    </w:rPr>
  </w:style>
  <w:style w:type="table" w:styleId="a5">
    <w:name w:val="Table Grid"/>
    <w:basedOn w:val="a1"/>
    <w:uiPriority w:val="59"/>
    <w:qFormat/>
    <w:rsid w:val="00376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01425"/>
    <w:rPr>
      <w:color w:val="0000FF"/>
      <w:u w:val="single"/>
    </w:rPr>
  </w:style>
  <w:style w:type="character" w:customStyle="1" w:styleId="10">
    <w:name w:val="Заголовок 1 Знак"/>
    <w:basedOn w:val="a0"/>
    <w:link w:val="1"/>
    <w:uiPriority w:val="99"/>
    <w:rsid w:val="00E75845"/>
    <w:rPr>
      <w:rFonts w:ascii="Times New Roman CYR" w:eastAsiaTheme="minorEastAsia" w:hAnsi="Times New Roman CYR" w:cs="Times New Roman CYR"/>
      <w:b/>
      <w:bCs/>
      <w:color w:val="26282F"/>
      <w:sz w:val="24"/>
      <w:szCs w:val="24"/>
      <w:lang w:eastAsia="ru-RU"/>
    </w:rPr>
  </w:style>
  <w:style w:type="paragraph" w:customStyle="1" w:styleId="a7">
    <w:name w:val="Нормальный (таблица)"/>
    <w:basedOn w:val="a"/>
    <w:next w:val="a"/>
    <w:uiPriority w:val="99"/>
    <w:rsid w:val="00E758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8">
    <w:name w:val="Прижатый влево"/>
    <w:basedOn w:val="a"/>
    <w:next w:val="a"/>
    <w:uiPriority w:val="99"/>
    <w:rsid w:val="00E758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9">
    <w:name w:val="header"/>
    <w:basedOn w:val="a"/>
    <w:link w:val="aa"/>
    <w:uiPriority w:val="99"/>
    <w:unhideWhenUsed/>
    <w:rsid w:val="00E75845"/>
    <w:pPr>
      <w:tabs>
        <w:tab w:val="center" w:pos="4844"/>
        <w:tab w:val="right" w:pos="9689"/>
      </w:tabs>
      <w:spacing w:after="0" w:line="240" w:lineRule="auto"/>
    </w:pPr>
  </w:style>
  <w:style w:type="character" w:customStyle="1" w:styleId="aa">
    <w:name w:val="Верхний колонтитул Знак"/>
    <w:basedOn w:val="a0"/>
    <w:link w:val="a9"/>
    <w:uiPriority w:val="99"/>
    <w:qFormat/>
    <w:rsid w:val="00E75845"/>
  </w:style>
  <w:style w:type="paragraph" w:styleId="ab">
    <w:name w:val="footer"/>
    <w:basedOn w:val="a"/>
    <w:link w:val="ac"/>
    <w:uiPriority w:val="99"/>
    <w:unhideWhenUsed/>
    <w:qFormat/>
    <w:rsid w:val="00E75845"/>
    <w:pPr>
      <w:tabs>
        <w:tab w:val="center" w:pos="4844"/>
        <w:tab w:val="right" w:pos="9689"/>
      </w:tabs>
      <w:spacing w:after="0" w:line="240" w:lineRule="auto"/>
    </w:pPr>
  </w:style>
  <w:style w:type="character" w:customStyle="1" w:styleId="ac">
    <w:name w:val="Нижний колонтитул Знак"/>
    <w:basedOn w:val="a0"/>
    <w:link w:val="ab"/>
    <w:uiPriority w:val="99"/>
    <w:qFormat/>
    <w:rsid w:val="00E75845"/>
  </w:style>
  <w:style w:type="paragraph" w:styleId="ad">
    <w:name w:val="footnote text"/>
    <w:basedOn w:val="a"/>
    <w:link w:val="ae"/>
    <w:uiPriority w:val="99"/>
    <w:semiHidden/>
    <w:unhideWhenUsed/>
    <w:qFormat/>
    <w:rsid w:val="0093665B"/>
    <w:pPr>
      <w:spacing w:after="0" w:line="240" w:lineRule="auto"/>
    </w:pPr>
    <w:rPr>
      <w:sz w:val="20"/>
      <w:szCs w:val="20"/>
    </w:rPr>
  </w:style>
  <w:style w:type="character" w:customStyle="1" w:styleId="ae">
    <w:name w:val="Текст сноски Знак"/>
    <w:basedOn w:val="a0"/>
    <w:link w:val="ad"/>
    <w:uiPriority w:val="99"/>
    <w:semiHidden/>
    <w:qFormat/>
    <w:rsid w:val="0093665B"/>
    <w:rPr>
      <w:sz w:val="20"/>
      <w:szCs w:val="20"/>
    </w:rPr>
  </w:style>
  <w:style w:type="character" w:styleId="af">
    <w:name w:val="footnote reference"/>
    <w:basedOn w:val="a0"/>
    <w:uiPriority w:val="99"/>
    <w:semiHidden/>
    <w:unhideWhenUsed/>
    <w:qFormat/>
    <w:rsid w:val="0093665B"/>
    <w:rPr>
      <w:vertAlign w:val="superscript"/>
    </w:rPr>
  </w:style>
  <w:style w:type="character" w:customStyle="1" w:styleId="ConsPlusNormal0">
    <w:name w:val="ConsPlusNormal Знак"/>
    <w:basedOn w:val="a0"/>
    <w:link w:val="ConsPlusNormal"/>
    <w:qFormat/>
    <w:locked/>
    <w:rsid w:val="00EE447E"/>
    <w:rPr>
      <w:rFonts w:ascii="Calibri" w:eastAsia="Times New Roman" w:hAnsi="Calibri" w:cs="Calibri"/>
      <w:szCs w:val="20"/>
      <w:lang w:eastAsia="ru-RU"/>
    </w:rPr>
  </w:style>
  <w:style w:type="character" w:styleId="af0">
    <w:name w:val="Unresolved Mention"/>
    <w:basedOn w:val="a0"/>
    <w:uiPriority w:val="99"/>
    <w:semiHidden/>
    <w:unhideWhenUsed/>
    <w:rsid w:val="00073312"/>
    <w:rPr>
      <w:color w:val="605E5C"/>
      <w:shd w:val="clear" w:color="auto" w:fill="E1DFDD"/>
    </w:rPr>
  </w:style>
  <w:style w:type="paragraph" w:styleId="af1">
    <w:name w:val="List Paragraph"/>
    <w:aliases w:val="асз.Списка,Ненумерованный список,Цветной список - Акцент 12,List Paragraph,Список1,Абзац списка ГОСТ,Список ГОСТ,Основной текст ОПЗ,ПАРАГРАФ,Table-Normal,RSHB_Table-Normal,Bullet List,FooterText,numbered,SL_Абзац списка,Нумерованый список,l"/>
    <w:basedOn w:val="a"/>
    <w:link w:val="af2"/>
    <w:uiPriority w:val="34"/>
    <w:qFormat/>
    <w:rsid w:val="000D360C"/>
    <w:pPr>
      <w:spacing w:after="0" w:line="259" w:lineRule="auto"/>
      <w:ind w:left="720"/>
      <w:contextualSpacing/>
    </w:pPr>
    <w:rPr>
      <w:rFonts w:ascii="Calibri" w:eastAsia="Calibri" w:hAnsi="Calibri" w:cs="Calibri"/>
      <w:lang w:eastAsia="ru-RU"/>
    </w:rPr>
  </w:style>
  <w:style w:type="character" w:customStyle="1" w:styleId="af2">
    <w:name w:val="Абзац списка Знак"/>
    <w:aliases w:val="асз.Списка Знак,Ненумерованный список Знак,Цветной список - Акцент 12 Знак,List Paragraph Знак,Список1 Знак,Абзац списка ГОСТ Знак,Список ГОСТ Знак,Основной текст ОПЗ Знак,ПАРАГРАФ Знак,Table-Normal Знак,RSHB_Table-Normal Знак,l Знак"/>
    <w:link w:val="af1"/>
    <w:uiPriority w:val="34"/>
    <w:qFormat/>
    <w:locked/>
    <w:rsid w:val="000D360C"/>
    <w:rPr>
      <w:rFonts w:ascii="Calibri" w:eastAsia="Calibri" w:hAnsi="Calibri" w:cs="Calibri"/>
      <w:lang w:eastAsia="ru-RU"/>
    </w:rPr>
  </w:style>
  <w:style w:type="table" w:customStyle="1" w:styleId="11">
    <w:name w:val="Сетка таблицы1"/>
    <w:basedOn w:val="a1"/>
    <w:uiPriority w:val="59"/>
    <w:qFormat/>
    <w:rsid w:val="008E2A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rsid w:val="008E2A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BE50AA"/>
    <w:rPr>
      <w:color w:val="666666"/>
    </w:rPr>
  </w:style>
  <w:style w:type="character" w:customStyle="1" w:styleId="20">
    <w:name w:val="Заголовок 2 Знак"/>
    <w:basedOn w:val="a0"/>
    <w:link w:val="2"/>
    <w:uiPriority w:val="9"/>
    <w:semiHidden/>
    <w:rsid w:val="00470F73"/>
    <w:rPr>
      <w:rFonts w:asciiTheme="majorHAnsi" w:eastAsiaTheme="majorEastAsia" w:hAnsiTheme="majorHAnsi" w:cstheme="majorBidi"/>
      <w:color w:val="365F91" w:themeColor="accent1" w:themeShade="BF"/>
      <w:sz w:val="26"/>
      <w:szCs w:val="26"/>
    </w:rPr>
  </w:style>
  <w:style w:type="character" w:customStyle="1" w:styleId="af4">
    <w:name w:val="Символ сноски"/>
    <w:basedOn w:val="a0"/>
    <w:unhideWhenUsed/>
    <w:qFormat/>
    <w:rsid w:val="00783644"/>
    <w:rPr>
      <w:vertAlign w:val="superscript"/>
    </w:rPr>
  </w:style>
  <w:style w:type="paragraph" w:customStyle="1" w:styleId="docdata">
    <w:name w:val="docdata"/>
    <w:aliases w:val="docy,v5,1407,bqiaagaaeyqcaaagiaiaaapmbaaabfqeaaaaaaaaaaaaaaaaaaaaaaaaaaaaaaaaaaaaaaaaaaaaaaaaaaaaaaaaaaaaaaaaaaaaaaaaaaaaaaaaaaaaaaaaaaaaaaaaaaaaaaaaaaaaaaaaaaaaaaaaaaaaaaaaaaaaaaaaaaaaaaaaaaaaaaaaaaaaaaaaaaaaaaaaaaaaaaaaaaaaaaaaaaaaaaaaaaaaaaaa"/>
    <w:basedOn w:val="a"/>
    <w:rsid w:val="007836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181">
      <w:bodyDiv w:val="1"/>
      <w:marLeft w:val="0"/>
      <w:marRight w:val="0"/>
      <w:marTop w:val="0"/>
      <w:marBottom w:val="0"/>
      <w:divBdr>
        <w:top w:val="none" w:sz="0" w:space="0" w:color="auto"/>
        <w:left w:val="none" w:sz="0" w:space="0" w:color="auto"/>
        <w:bottom w:val="none" w:sz="0" w:space="0" w:color="auto"/>
        <w:right w:val="none" w:sz="0" w:space="0" w:color="auto"/>
      </w:divBdr>
    </w:div>
    <w:div w:id="216941957">
      <w:bodyDiv w:val="1"/>
      <w:marLeft w:val="0"/>
      <w:marRight w:val="0"/>
      <w:marTop w:val="0"/>
      <w:marBottom w:val="0"/>
      <w:divBdr>
        <w:top w:val="none" w:sz="0" w:space="0" w:color="auto"/>
        <w:left w:val="none" w:sz="0" w:space="0" w:color="auto"/>
        <w:bottom w:val="none" w:sz="0" w:space="0" w:color="auto"/>
        <w:right w:val="none" w:sz="0" w:space="0" w:color="auto"/>
      </w:divBdr>
    </w:div>
    <w:div w:id="291785885">
      <w:bodyDiv w:val="1"/>
      <w:marLeft w:val="0"/>
      <w:marRight w:val="0"/>
      <w:marTop w:val="0"/>
      <w:marBottom w:val="0"/>
      <w:divBdr>
        <w:top w:val="none" w:sz="0" w:space="0" w:color="auto"/>
        <w:left w:val="none" w:sz="0" w:space="0" w:color="auto"/>
        <w:bottom w:val="none" w:sz="0" w:space="0" w:color="auto"/>
        <w:right w:val="none" w:sz="0" w:space="0" w:color="auto"/>
      </w:divBdr>
      <w:divsChild>
        <w:div w:id="41710280">
          <w:marLeft w:val="0"/>
          <w:marRight w:val="0"/>
          <w:marTop w:val="0"/>
          <w:marBottom w:val="0"/>
          <w:divBdr>
            <w:top w:val="single" w:sz="6" w:space="4" w:color="000000"/>
            <w:left w:val="single" w:sz="6" w:space="4" w:color="000000"/>
            <w:bottom w:val="single" w:sz="6" w:space="4" w:color="000000"/>
            <w:right w:val="single" w:sz="6" w:space="4" w:color="000000"/>
          </w:divBdr>
          <w:divsChild>
            <w:div w:id="293410380">
              <w:marLeft w:val="0"/>
              <w:marRight w:val="0"/>
              <w:marTop w:val="0"/>
              <w:marBottom w:val="0"/>
              <w:divBdr>
                <w:top w:val="none" w:sz="0" w:space="0" w:color="auto"/>
                <w:left w:val="none" w:sz="0" w:space="0" w:color="auto"/>
                <w:bottom w:val="none" w:sz="0" w:space="0" w:color="auto"/>
                <w:right w:val="none" w:sz="0" w:space="0" w:color="auto"/>
              </w:divBdr>
              <w:divsChild>
                <w:div w:id="100299555">
                  <w:marLeft w:val="0"/>
                  <w:marRight w:val="0"/>
                  <w:marTop w:val="0"/>
                  <w:marBottom w:val="0"/>
                  <w:divBdr>
                    <w:top w:val="none" w:sz="0" w:space="0" w:color="auto"/>
                    <w:left w:val="none" w:sz="0" w:space="0" w:color="auto"/>
                    <w:bottom w:val="none" w:sz="0" w:space="0" w:color="auto"/>
                    <w:right w:val="none" w:sz="0" w:space="0" w:color="auto"/>
                  </w:divBdr>
                </w:div>
                <w:div w:id="1339430570">
                  <w:marLeft w:val="0"/>
                  <w:marRight w:val="0"/>
                  <w:marTop w:val="0"/>
                  <w:marBottom w:val="0"/>
                  <w:divBdr>
                    <w:top w:val="none" w:sz="0" w:space="0" w:color="auto"/>
                    <w:left w:val="none" w:sz="0" w:space="0" w:color="auto"/>
                    <w:bottom w:val="none" w:sz="0" w:space="0" w:color="auto"/>
                    <w:right w:val="none" w:sz="0" w:space="0" w:color="auto"/>
                  </w:divBdr>
                  <w:divsChild>
                    <w:div w:id="753665723">
                      <w:marLeft w:val="0"/>
                      <w:marRight w:val="0"/>
                      <w:marTop w:val="0"/>
                      <w:marBottom w:val="0"/>
                      <w:divBdr>
                        <w:top w:val="none" w:sz="0" w:space="0" w:color="auto"/>
                        <w:left w:val="none" w:sz="0" w:space="0" w:color="auto"/>
                        <w:bottom w:val="none" w:sz="0" w:space="0" w:color="auto"/>
                        <w:right w:val="none" w:sz="0" w:space="0" w:color="auto"/>
                      </w:divBdr>
                    </w:div>
                    <w:div w:id="1244410140">
                      <w:marLeft w:val="0"/>
                      <w:marRight w:val="0"/>
                      <w:marTop w:val="0"/>
                      <w:marBottom w:val="0"/>
                      <w:divBdr>
                        <w:top w:val="none" w:sz="0" w:space="0" w:color="auto"/>
                        <w:left w:val="none" w:sz="0" w:space="0" w:color="auto"/>
                        <w:bottom w:val="none" w:sz="0" w:space="0" w:color="auto"/>
                        <w:right w:val="none" w:sz="0" w:space="0" w:color="auto"/>
                      </w:divBdr>
                    </w:div>
                    <w:div w:id="456681935">
                      <w:marLeft w:val="0"/>
                      <w:marRight w:val="0"/>
                      <w:marTop w:val="0"/>
                      <w:marBottom w:val="0"/>
                      <w:divBdr>
                        <w:top w:val="none" w:sz="0" w:space="0" w:color="auto"/>
                        <w:left w:val="none" w:sz="0" w:space="0" w:color="auto"/>
                        <w:bottom w:val="none" w:sz="0" w:space="0" w:color="auto"/>
                        <w:right w:val="none" w:sz="0" w:space="0" w:color="auto"/>
                      </w:divBdr>
                    </w:div>
                    <w:div w:id="1323117794">
                      <w:marLeft w:val="0"/>
                      <w:marRight w:val="0"/>
                      <w:marTop w:val="0"/>
                      <w:marBottom w:val="0"/>
                      <w:divBdr>
                        <w:top w:val="none" w:sz="0" w:space="0" w:color="auto"/>
                        <w:left w:val="none" w:sz="0" w:space="0" w:color="auto"/>
                        <w:bottom w:val="none" w:sz="0" w:space="0" w:color="auto"/>
                        <w:right w:val="none" w:sz="0" w:space="0" w:color="auto"/>
                      </w:divBdr>
                    </w:div>
                    <w:div w:id="15529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10706">
      <w:bodyDiv w:val="1"/>
      <w:marLeft w:val="0"/>
      <w:marRight w:val="0"/>
      <w:marTop w:val="0"/>
      <w:marBottom w:val="0"/>
      <w:divBdr>
        <w:top w:val="none" w:sz="0" w:space="0" w:color="auto"/>
        <w:left w:val="none" w:sz="0" w:space="0" w:color="auto"/>
        <w:bottom w:val="none" w:sz="0" w:space="0" w:color="auto"/>
        <w:right w:val="none" w:sz="0" w:space="0" w:color="auto"/>
      </w:divBdr>
    </w:div>
    <w:div w:id="583147601">
      <w:bodyDiv w:val="1"/>
      <w:marLeft w:val="0"/>
      <w:marRight w:val="0"/>
      <w:marTop w:val="0"/>
      <w:marBottom w:val="0"/>
      <w:divBdr>
        <w:top w:val="none" w:sz="0" w:space="0" w:color="auto"/>
        <w:left w:val="none" w:sz="0" w:space="0" w:color="auto"/>
        <w:bottom w:val="none" w:sz="0" w:space="0" w:color="auto"/>
        <w:right w:val="none" w:sz="0" w:space="0" w:color="auto"/>
      </w:divBdr>
    </w:div>
    <w:div w:id="751201308">
      <w:bodyDiv w:val="1"/>
      <w:marLeft w:val="0"/>
      <w:marRight w:val="0"/>
      <w:marTop w:val="0"/>
      <w:marBottom w:val="0"/>
      <w:divBdr>
        <w:top w:val="none" w:sz="0" w:space="0" w:color="auto"/>
        <w:left w:val="none" w:sz="0" w:space="0" w:color="auto"/>
        <w:bottom w:val="none" w:sz="0" w:space="0" w:color="auto"/>
        <w:right w:val="none" w:sz="0" w:space="0" w:color="auto"/>
      </w:divBdr>
    </w:div>
    <w:div w:id="755247404">
      <w:bodyDiv w:val="1"/>
      <w:marLeft w:val="0"/>
      <w:marRight w:val="0"/>
      <w:marTop w:val="0"/>
      <w:marBottom w:val="0"/>
      <w:divBdr>
        <w:top w:val="none" w:sz="0" w:space="0" w:color="auto"/>
        <w:left w:val="none" w:sz="0" w:space="0" w:color="auto"/>
        <w:bottom w:val="none" w:sz="0" w:space="0" w:color="auto"/>
        <w:right w:val="none" w:sz="0" w:space="0" w:color="auto"/>
      </w:divBdr>
      <w:divsChild>
        <w:div w:id="1261792628">
          <w:marLeft w:val="0"/>
          <w:marRight w:val="0"/>
          <w:marTop w:val="0"/>
          <w:marBottom w:val="0"/>
          <w:divBdr>
            <w:top w:val="none" w:sz="0" w:space="0" w:color="auto"/>
            <w:left w:val="none" w:sz="0" w:space="0" w:color="auto"/>
            <w:bottom w:val="none" w:sz="0" w:space="0" w:color="auto"/>
            <w:right w:val="none" w:sz="0" w:space="0" w:color="auto"/>
          </w:divBdr>
        </w:div>
        <w:div w:id="752702634">
          <w:marLeft w:val="0"/>
          <w:marRight w:val="0"/>
          <w:marTop w:val="75"/>
          <w:marBottom w:val="0"/>
          <w:divBdr>
            <w:top w:val="none" w:sz="0" w:space="0" w:color="auto"/>
            <w:left w:val="none" w:sz="0" w:space="0" w:color="auto"/>
            <w:bottom w:val="none" w:sz="0" w:space="0" w:color="auto"/>
            <w:right w:val="none" w:sz="0" w:space="0" w:color="auto"/>
          </w:divBdr>
        </w:div>
      </w:divsChild>
    </w:div>
    <w:div w:id="761341716">
      <w:bodyDiv w:val="1"/>
      <w:marLeft w:val="0"/>
      <w:marRight w:val="0"/>
      <w:marTop w:val="0"/>
      <w:marBottom w:val="0"/>
      <w:divBdr>
        <w:top w:val="none" w:sz="0" w:space="0" w:color="auto"/>
        <w:left w:val="none" w:sz="0" w:space="0" w:color="auto"/>
        <w:bottom w:val="none" w:sz="0" w:space="0" w:color="auto"/>
        <w:right w:val="none" w:sz="0" w:space="0" w:color="auto"/>
      </w:divBdr>
      <w:divsChild>
        <w:div w:id="1118646012">
          <w:marLeft w:val="0"/>
          <w:marRight w:val="0"/>
          <w:marTop w:val="0"/>
          <w:marBottom w:val="0"/>
          <w:divBdr>
            <w:top w:val="none" w:sz="0" w:space="0" w:color="auto"/>
            <w:left w:val="none" w:sz="0" w:space="0" w:color="auto"/>
            <w:bottom w:val="none" w:sz="0" w:space="0" w:color="auto"/>
            <w:right w:val="none" w:sz="0" w:space="0" w:color="auto"/>
          </w:divBdr>
        </w:div>
        <w:div w:id="277225639">
          <w:marLeft w:val="0"/>
          <w:marRight w:val="0"/>
          <w:marTop w:val="75"/>
          <w:marBottom w:val="0"/>
          <w:divBdr>
            <w:top w:val="none" w:sz="0" w:space="0" w:color="auto"/>
            <w:left w:val="none" w:sz="0" w:space="0" w:color="auto"/>
            <w:bottom w:val="none" w:sz="0" w:space="0" w:color="auto"/>
            <w:right w:val="none" w:sz="0" w:space="0" w:color="auto"/>
          </w:divBdr>
        </w:div>
      </w:divsChild>
    </w:div>
    <w:div w:id="776753926">
      <w:bodyDiv w:val="1"/>
      <w:marLeft w:val="0"/>
      <w:marRight w:val="0"/>
      <w:marTop w:val="0"/>
      <w:marBottom w:val="0"/>
      <w:divBdr>
        <w:top w:val="none" w:sz="0" w:space="0" w:color="auto"/>
        <w:left w:val="none" w:sz="0" w:space="0" w:color="auto"/>
        <w:bottom w:val="none" w:sz="0" w:space="0" w:color="auto"/>
        <w:right w:val="none" w:sz="0" w:space="0" w:color="auto"/>
      </w:divBdr>
    </w:div>
    <w:div w:id="869219817">
      <w:bodyDiv w:val="1"/>
      <w:marLeft w:val="0"/>
      <w:marRight w:val="0"/>
      <w:marTop w:val="0"/>
      <w:marBottom w:val="0"/>
      <w:divBdr>
        <w:top w:val="none" w:sz="0" w:space="0" w:color="auto"/>
        <w:left w:val="none" w:sz="0" w:space="0" w:color="auto"/>
        <w:bottom w:val="none" w:sz="0" w:space="0" w:color="auto"/>
        <w:right w:val="none" w:sz="0" w:space="0" w:color="auto"/>
      </w:divBdr>
    </w:div>
    <w:div w:id="998967111">
      <w:bodyDiv w:val="1"/>
      <w:marLeft w:val="0"/>
      <w:marRight w:val="0"/>
      <w:marTop w:val="0"/>
      <w:marBottom w:val="0"/>
      <w:divBdr>
        <w:top w:val="none" w:sz="0" w:space="0" w:color="auto"/>
        <w:left w:val="none" w:sz="0" w:space="0" w:color="auto"/>
        <w:bottom w:val="none" w:sz="0" w:space="0" w:color="auto"/>
        <w:right w:val="none" w:sz="0" w:space="0" w:color="auto"/>
      </w:divBdr>
    </w:div>
    <w:div w:id="1188132460">
      <w:bodyDiv w:val="1"/>
      <w:marLeft w:val="0"/>
      <w:marRight w:val="0"/>
      <w:marTop w:val="0"/>
      <w:marBottom w:val="0"/>
      <w:divBdr>
        <w:top w:val="none" w:sz="0" w:space="0" w:color="auto"/>
        <w:left w:val="none" w:sz="0" w:space="0" w:color="auto"/>
        <w:bottom w:val="none" w:sz="0" w:space="0" w:color="auto"/>
        <w:right w:val="none" w:sz="0" w:space="0" w:color="auto"/>
      </w:divBdr>
    </w:div>
    <w:div w:id="1210846342">
      <w:bodyDiv w:val="1"/>
      <w:marLeft w:val="0"/>
      <w:marRight w:val="0"/>
      <w:marTop w:val="0"/>
      <w:marBottom w:val="0"/>
      <w:divBdr>
        <w:top w:val="none" w:sz="0" w:space="0" w:color="auto"/>
        <w:left w:val="none" w:sz="0" w:space="0" w:color="auto"/>
        <w:bottom w:val="none" w:sz="0" w:space="0" w:color="auto"/>
        <w:right w:val="none" w:sz="0" w:space="0" w:color="auto"/>
      </w:divBdr>
    </w:div>
    <w:div w:id="1344090574">
      <w:bodyDiv w:val="1"/>
      <w:marLeft w:val="0"/>
      <w:marRight w:val="0"/>
      <w:marTop w:val="0"/>
      <w:marBottom w:val="0"/>
      <w:divBdr>
        <w:top w:val="none" w:sz="0" w:space="0" w:color="auto"/>
        <w:left w:val="none" w:sz="0" w:space="0" w:color="auto"/>
        <w:bottom w:val="none" w:sz="0" w:space="0" w:color="auto"/>
        <w:right w:val="none" w:sz="0" w:space="0" w:color="auto"/>
      </w:divBdr>
    </w:div>
    <w:div w:id="1451119901">
      <w:bodyDiv w:val="1"/>
      <w:marLeft w:val="0"/>
      <w:marRight w:val="0"/>
      <w:marTop w:val="0"/>
      <w:marBottom w:val="0"/>
      <w:divBdr>
        <w:top w:val="none" w:sz="0" w:space="0" w:color="auto"/>
        <w:left w:val="none" w:sz="0" w:space="0" w:color="auto"/>
        <w:bottom w:val="none" w:sz="0" w:space="0" w:color="auto"/>
        <w:right w:val="none" w:sz="0" w:space="0" w:color="auto"/>
      </w:divBdr>
    </w:div>
    <w:div w:id="1532109014">
      <w:bodyDiv w:val="1"/>
      <w:marLeft w:val="0"/>
      <w:marRight w:val="0"/>
      <w:marTop w:val="0"/>
      <w:marBottom w:val="0"/>
      <w:divBdr>
        <w:top w:val="none" w:sz="0" w:space="0" w:color="auto"/>
        <w:left w:val="none" w:sz="0" w:space="0" w:color="auto"/>
        <w:bottom w:val="none" w:sz="0" w:space="0" w:color="auto"/>
        <w:right w:val="none" w:sz="0" w:space="0" w:color="auto"/>
      </w:divBdr>
    </w:div>
    <w:div w:id="1536842467">
      <w:bodyDiv w:val="1"/>
      <w:marLeft w:val="0"/>
      <w:marRight w:val="0"/>
      <w:marTop w:val="0"/>
      <w:marBottom w:val="0"/>
      <w:divBdr>
        <w:top w:val="none" w:sz="0" w:space="0" w:color="auto"/>
        <w:left w:val="none" w:sz="0" w:space="0" w:color="auto"/>
        <w:bottom w:val="none" w:sz="0" w:space="0" w:color="auto"/>
        <w:right w:val="none" w:sz="0" w:space="0" w:color="auto"/>
      </w:divBdr>
    </w:div>
    <w:div w:id="1652833425">
      <w:bodyDiv w:val="1"/>
      <w:marLeft w:val="0"/>
      <w:marRight w:val="0"/>
      <w:marTop w:val="0"/>
      <w:marBottom w:val="0"/>
      <w:divBdr>
        <w:top w:val="none" w:sz="0" w:space="0" w:color="auto"/>
        <w:left w:val="none" w:sz="0" w:space="0" w:color="auto"/>
        <w:bottom w:val="none" w:sz="0" w:space="0" w:color="auto"/>
        <w:right w:val="none" w:sz="0" w:space="0" w:color="auto"/>
      </w:divBdr>
    </w:div>
    <w:div w:id="1890412811">
      <w:bodyDiv w:val="1"/>
      <w:marLeft w:val="0"/>
      <w:marRight w:val="0"/>
      <w:marTop w:val="0"/>
      <w:marBottom w:val="0"/>
      <w:divBdr>
        <w:top w:val="none" w:sz="0" w:space="0" w:color="auto"/>
        <w:left w:val="none" w:sz="0" w:space="0" w:color="auto"/>
        <w:bottom w:val="none" w:sz="0" w:space="0" w:color="auto"/>
        <w:right w:val="none" w:sz="0" w:space="0" w:color="auto"/>
      </w:divBdr>
    </w:div>
    <w:div w:id="1918200891">
      <w:bodyDiv w:val="1"/>
      <w:marLeft w:val="0"/>
      <w:marRight w:val="0"/>
      <w:marTop w:val="0"/>
      <w:marBottom w:val="0"/>
      <w:divBdr>
        <w:top w:val="none" w:sz="0" w:space="0" w:color="auto"/>
        <w:left w:val="none" w:sz="0" w:space="0" w:color="auto"/>
        <w:bottom w:val="none" w:sz="0" w:space="0" w:color="auto"/>
        <w:right w:val="none" w:sz="0" w:space="0" w:color="auto"/>
      </w:divBdr>
    </w:div>
    <w:div w:id="1928689714">
      <w:bodyDiv w:val="1"/>
      <w:marLeft w:val="0"/>
      <w:marRight w:val="0"/>
      <w:marTop w:val="0"/>
      <w:marBottom w:val="0"/>
      <w:divBdr>
        <w:top w:val="none" w:sz="0" w:space="0" w:color="auto"/>
        <w:left w:val="none" w:sz="0" w:space="0" w:color="auto"/>
        <w:bottom w:val="none" w:sz="0" w:space="0" w:color="auto"/>
        <w:right w:val="none" w:sz="0" w:space="0" w:color="auto"/>
      </w:divBdr>
    </w:div>
    <w:div w:id="1959024326">
      <w:bodyDiv w:val="1"/>
      <w:marLeft w:val="0"/>
      <w:marRight w:val="0"/>
      <w:marTop w:val="0"/>
      <w:marBottom w:val="0"/>
      <w:divBdr>
        <w:top w:val="none" w:sz="0" w:space="0" w:color="auto"/>
        <w:left w:val="none" w:sz="0" w:space="0" w:color="auto"/>
        <w:bottom w:val="none" w:sz="0" w:space="0" w:color="auto"/>
        <w:right w:val="none" w:sz="0" w:space="0" w:color="auto"/>
      </w:divBdr>
    </w:div>
    <w:div w:id="2052068385">
      <w:bodyDiv w:val="1"/>
      <w:marLeft w:val="0"/>
      <w:marRight w:val="0"/>
      <w:marTop w:val="0"/>
      <w:marBottom w:val="0"/>
      <w:divBdr>
        <w:top w:val="none" w:sz="0" w:space="0" w:color="auto"/>
        <w:left w:val="none" w:sz="0" w:space="0" w:color="auto"/>
        <w:bottom w:val="none" w:sz="0" w:space="0" w:color="auto"/>
        <w:right w:val="none" w:sz="0" w:space="0" w:color="auto"/>
      </w:divBdr>
    </w:div>
    <w:div w:id="2064059941">
      <w:bodyDiv w:val="1"/>
      <w:marLeft w:val="0"/>
      <w:marRight w:val="0"/>
      <w:marTop w:val="0"/>
      <w:marBottom w:val="0"/>
      <w:divBdr>
        <w:top w:val="none" w:sz="0" w:space="0" w:color="auto"/>
        <w:left w:val="none" w:sz="0" w:space="0" w:color="auto"/>
        <w:bottom w:val="none" w:sz="0" w:space="0" w:color="auto"/>
        <w:right w:val="none" w:sz="0" w:space="0" w:color="auto"/>
      </w:divBdr>
    </w:div>
    <w:div w:id="20903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31074/c68b95fe21383d322ccb40aefb0407782166052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bunpls@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bunpls_adm@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onsultant.ru/document/cons_doc_LAW_331074/c68b95fe21383d322ccb40aefb0407782166052a/" TargetMode="External"/><Relationship Id="rId4" Type="http://schemas.openxmlformats.org/officeDocument/2006/relationships/settings" Target="settings.xml"/><Relationship Id="rId9" Type="http://schemas.openxmlformats.org/officeDocument/2006/relationships/hyperlink" Target="https://www.consultant.ru/document/cons_doc_LAW_331074/c68b95fe21383d322ccb40aefb0407782166052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8B8B-D827-43F9-B426-CE0F60DB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5472</Words>
  <Characters>31195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Веревкин</dc:creator>
  <cp:lastModifiedBy>Polina</cp:lastModifiedBy>
  <cp:revision>13</cp:revision>
  <cp:lastPrinted>2023-10-02T05:57:00Z</cp:lastPrinted>
  <dcterms:created xsi:type="dcterms:W3CDTF">2026-05-25T15:18:00Z</dcterms:created>
  <dcterms:modified xsi:type="dcterms:W3CDTF">2026-06-01T01:13:00Z</dcterms:modified>
</cp:coreProperties>
</file>