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0410" w:rsidRPr="00E17A1B" w:rsidRDefault="00080410">
      <w:pPr>
        <w:pStyle w:val="3"/>
        <w:tabs>
          <w:tab w:val="left" w:pos="5670"/>
        </w:tabs>
        <w:spacing w:before="0"/>
        <w:ind w:left="5529"/>
        <w:jc w:val="right"/>
        <w:rPr>
          <w:rFonts w:ascii="Times New Roman" w:hAnsi="Times New Roman"/>
          <w:color w:val="auto"/>
        </w:rPr>
      </w:pPr>
    </w:p>
    <w:p w:rsidR="00080410" w:rsidRPr="00E17A1B" w:rsidRDefault="00080410">
      <w:pPr>
        <w:pStyle w:val="af4"/>
        <w:ind w:firstLine="567"/>
        <w:rPr>
          <w:rStyle w:val="11"/>
          <w:rFonts w:ascii="Times New Roman" w:hAnsi="Times New Roman" w:cs="Times New Roman"/>
          <w:b w:val="0"/>
          <w:bCs/>
          <w:sz w:val="24"/>
          <w:szCs w:val="24"/>
        </w:rPr>
      </w:pPr>
    </w:p>
    <w:p w:rsidR="000B565D" w:rsidRDefault="00080410" w:rsidP="000B565D">
      <w:pPr>
        <w:snapToGrid w:val="0"/>
        <w:ind w:right="-2"/>
        <w:jc w:val="center"/>
        <w:rPr>
          <w:rStyle w:val="11"/>
          <w:rFonts w:ascii="Times New Roman" w:hAnsi="Times New Roman" w:cs="Times New Roman"/>
          <w:bCs/>
          <w:sz w:val="24"/>
          <w:szCs w:val="24"/>
          <w:u w:val="single"/>
        </w:rPr>
      </w:pPr>
      <w:r w:rsidRPr="00E17A1B">
        <w:rPr>
          <w:rStyle w:val="11"/>
          <w:rFonts w:ascii="Times New Roman" w:hAnsi="Times New Roman" w:cs="Times New Roman"/>
          <w:bCs/>
          <w:sz w:val="24"/>
          <w:szCs w:val="24"/>
        </w:rPr>
        <w:t>КОНТРАКТ №</w:t>
      </w:r>
      <w:r w:rsidR="00735A73" w:rsidRPr="00E17A1B">
        <w:rPr>
          <w:rStyle w:val="11"/>
          <w:rFonts w:ascii="Times New Roman" w:hAnsi="Times New Roman" w:cs="Times New Roman"/>
          <w:bCs/>
          <w:sz w:val="24"/>
          <w:szCs w:val="24"/>
          <w:u w:val="single"/>
        </w:rPr>
        <w:t xml:space="preserve">  </w:t>
      </w:r>
      <w:r w:rsidR="000B565D">
        <w:rPr>
          <w:rStyle w:val="11"/>
          <w:rFonts w:ascii="Times New Roman" w:hAnsi="Times New Roman" w:cs="Times New Roman"/>
          <w:bCs/>
          <w:sz w:val="24"/>
          <w:szCs w:val="24"/>
          <w:u w:val="single"/>
        </w:rPr>
        <w:t>___________</w:t>
      </w:r>
    </w:p>
    <w:p w:rsidR="000B565D" w:rsidRDefault="000B565D" w:rsidP="000B565D">
      <w:pPr>
        <w:snapToGrid w:val="0"/>
        <w:ind w:right="-2"/>
        <w:jc w:val="center"/>
        <w:rPr>
          <w:u w:val="single"/>
        </w:rPr>
      </w:pPr>
      <w:r>
        <w:rPr>
          <w:rStyle w:val="11"/>
          <w:rFonts w:ascii="Times New Roman" w:hAnsi="Times New Roman" w:cs="Times New Roman"/>
          <w:bCs/>
          <w:sz w:val="24"/>
          <w:szCs w:val="24"/>
          <w:u w:val="single"/>
        </w:rPr>
        <w:t>Проверка дымоходов и вентканалов</w:t>
      </w:r>
    </w:p>
    <w:p w:rsidR="00080410" w:rsidRDefault="00826BEE" w:rsidP="000B565D">
      <w:pPr>
        <w:snapToGrid w:val="0"/>
        <w:ind w:right="-2"/>
        <w:jc w:val="center"/>
        <w:rPr>
          <w:u w:val="single"/>
        </w:rPr>
      </w:pPr>
      <w:r w:rsidRPr="00784C82">
        <w:rPr>
          <w:u w:val="single"/>
        </w:rPr>
        <w:t>ИКЗ</w:t>
      </w:r>
      <w:r w:rsidR="00257E86" w:rsidRPr="00784C82">
        <w:rPr>
          <w:u w:val="single"/>
        </w:rPr>
        <w:t xml:space="preserve"> </w:t>
      </w:r>
    </w:p>
    <w:p w:rsidR="000B565D" w:rsidRPr="00A1337F" w:rsidRDefault="000B565D" w:rsidP="000B565D">
      <w:pPr>
        <w:snapToGrid w:val="0"/>
        <w:ind w:right="-2"/>
        <w:jc w:val="center"/>
        <w:rPr>
          <w:u w:val="single"/>
        </w:rPr>
      </w:pPr>
    </w:p>
    <w:p w:rsidR="00080410" w:rsidRPr="00E17A1B" w:rsidRDefault="00080410">
      <w:pPr>
        <w:snapToGrid w:val="0"/>
        <w:ind w:right="-2"/>
      </w:pPr>
      <w:r w:rsidRPr="00E17A1B">
        <w:t>г.</w:t>
      </w:r>
      <w:r w:rsidRPr="00E17A1B">
        <w:rPr>
          <w:rFonts w:eastAsia="Calibri"/>
        </w:rPr>
        <w:t xml:space="preserve"> </w:t>
      </w:r>
      <w:r w:rsidRPr="00E17A1B">
        <w:t>Волгоград</w:t>
      </w:r>
      <w:r w:rsidRPr="00E17A1B">
        <w:rPr>
          <w:rFonts w:eastAsia="Calibri"/>
        </w:rPr>
        <w:t xml:space="preserve"> </w:t>
      </w:r>
      <w:r w:rsidRPr="00E17A1B">
        <w:rPr>
          <w:rFonts w:eastAsia="Calibri"/>
        </w:rPr>
        <w:tab/>
      </w:r>
      <w:r w:rsidRPr="00E17A1B">
        <w:rPr>
          <w:rFonts w:eastAsia="Calibri"/>
        </w:rPr>
        <w:tab/>
      </w:r>
      <w:r w:rsidRPr="00E17A1B">
        <w:rPr>
          <w:rFonts w:eastAsia="Calibri"/>
        </w:rPr>
        <w:tab/>
      </w:r>
      <w:r w:rsidRPr="00E17A1B">
        <w:rPr>
          <w:rFonts w:eastAsia="Calibri"/>
        </w:rPr>
        <w:tab/>
      </w:r>
      <w:r w:rsidRPr="00E17A1B">
        <w:rPr>
          <w:rFonts w:eastAsia="Calibri"/>
        </w:rPr>
        <w:tab/>
      </w:r>
      <w:r w:rsidRPr="00E17A1B">
        <w:rPr>
          <w:rFonts w:eastAsia="Calibri"/>
        </w:rPr>
        <w:tab/>
      </w:r>
      <w:r w:rsidRPr="00E17A1B">
        <w:rPr>
          <w:rFonts w:eastAsia="Calibri"/>
        </w:rPr>
        <w:tab/>
        <w:t xml:space="preserve">                        </w:t>
      </w:r>
      <w:r w:rsidR="00735A73" w:rsidRPr="00E17A1B">
        <w:t xml:space="preserve"> «  </w:t>
      </w:r>
      <w:r w:rsidR="006A6094" w:rsidRPr="00E17A1B">
        <w:t xml:space="preserve">    </w:t>
      </w:r>
      <w:r w:rsidR="00735A73" w:rsidRPr="00E17A1B">
        <w:t xml:space="preserve"> </w:t>
      </w:r>
      <w:r w:rsidR="00306FBA" w:rsidRPr="00E17A1B">
        <w:t>»</w:t>
      </w:r>
      <w:r w:rsidR="00735A73" w:rsidRPr="00E17A1B">
        <w:t xml:space="preserve">           </w:t>
      </w:r>
      <w:r w:rsidR="00306FBA" w:rsidRPr="00E17A1B">
        <w:t xml:space="preserve"> </w:t>
      </w:r>
      <w:r w:rsidR="00A1337F">
        <w:t xml:space="preserve"> 202</w:t>
      </w:r>
      <w:r w:rsidRPr="00E17A1B">
        <w:t xml:space="preserve"> г. </w:t>
      </w:r>
    </w:p>
    <w:p w:rsidR="00080410" w:rsidRPr="00E17A1B" w:rsidRDefault="00080410">
      <w:pPr>
        <w:snapToGrid w:val="0"/>
        <w:ind w:right="-2"/>
        <w:jc w:val="both"/>
      </w:pPr>
    </w:p>
    <w:p w:rsidR="00080410" w:rsidRPr="00E17A1B" w:rsidRDefault="00080410">
      <w:pPr>
        <w:ind w:firstLine="709"/>
        <w:jc w:val="both"/>
      </w:pPr>
      <w:proofErr w:type="gramStart"/>
      <w:r w:rsidRPr="00E17A1B">
        <w:t>Федерально</w:t>
      </w:r>
      <w:r w:rsidR="00826BEE" w:rsidRPr="00E17A1B">
        <w:t>е государственное</w:t>
      </w:r>
      <w:r w:rsidRPr="00E17A1B">
        <w:t xml:space="preserve"> бюджетно</w:t>
      </w:r>
      <w:r w:rsidR="00826BEE" w:rsidRPr="00E17A1B">
        <w:t>е</w:t>
      </w:r>
      <w:r w:rsidRPr="00E17A1B">
        <w:t xml:space="preserve"> водохозяйственно</w:t>
      </w:r>
      <w:r w:rsidR="00826BEE" w:rsidRPr="00E17A1B">
        <w:t>е</w:t>
      </w:r>
      <w:r w:rsidRPr="00E17A1B">
        <w:t xml:space="preserve"> учреждени</w:t>
      </w:r>
      <w:r w:rsidR="00826BEE" w:rsidRPr="00E17A1B">
        <w:t>е</w:t>
      </w:r>
      <w:r w:rsidRPr="00E17A1B">
        <w:t xml:space="preserve"> «Центррегионводхоз»  в</w:t>
      </w:r>
      <w:r w:rsidR="00306FBA" w:rsidRPr="00E17A1B">
        <w:t xml:space="preserve"> лице</w:t>
      </w:r>
      <w:r w:rsidR="00306FBA" w:rsidRPr="00E17A1B">
        <w:rPr>
          <w:bCs/>
        </w:rPr>
        <w:t xml:space="preserve"> директора филиала </w:t>
      </w:r>
      <w:r w:rsidR="00826BEE" w:rsidRPr="00E17A1B">
        <w:rPr>
          <w:bCs/>
        </w:rPr>
        <w:t xml:space="preserve">«Нижне-Волгаводхоз» </w:t>
      </w:r>
      <w:r w:rsidR="00735A73" w:rsidRPr="00E17A1B">
        <w:rPr>
          <w:bCs/>
        </w:rPr>
        <w:t>Горбачева</w:t>
      </w:r>
      <w:r w:rsidR="00306FBA" w:rsidRPr="00E17A1B">
        <w:rPr>
          <w:bCs/>
        </w:rPr>
        <w:t xml:space="preserve">  </w:t>
      </w:r>
      <w:r w:rsidR="00735A73" w:rsidRPr="00E17A1B">
        <w:rPr>
          <w:bCs/>
        </w:rPr>
        <w:t>Василия Павловича</w:t>
      </w:r>
      <w:r w:rsidR="00306FBA" w:rsidRPr="00E17A1B">
        <w:t xml:space="preserve">, </w:t>
      </w:r>
      <w:r w:rsidR="00826BEE" w:rsidRPr="00E17A1B">
        <w:t xml:space="preserve">действующего на основании доверенности от 27.03.2025                                               №86/62-н/77-2025-3-278, </w:t>
      </w:r>
      <w:r w:rsidR="00735A73" w:rsidRPr="00E17A1B">
        <w:t>именуем</w:t>
      </w:r>
      <w:r w:rsidR="00826BEE" w:rsidRPr="00E17A1B">
        <w:t>ого</w:t>
      </w:r>
      <w:r w:rsidRPr="00E17A1B">
        <w:t xml:space="preserve"> в дальнейшем «Заказчик», с одной стороны и</w:t>
      </w:r>
      <w:r w:rsidR="00735A73" w:rsidRPr="00E17A1B">
        <w:t xml:space="preserve"> </w:t>
      </w:r>
      <w:r w:rsidR="00735A73" w:rsidRPr="00E17A1B">
        <w:rPr>
          <w:u w:val="single"/>
        </w:rPr>
        <w:t xml:space="preserve">                          </w:t>
      </w:r>
      <w:r w:rsidR="00826BEE" w:rsidRPr="00E17A1B">
        <w:rPr>
          <w:u w:val="single"/>
        </w:rPr>
        <w:t>_</w:t>
      </w:r>
      <w:r w:rsidR="000B565D">
        <w:rPr>
          <w:u w:val="single"/>
        </w:rPr>
        <w:t>___________________________</w:t>
      </w:r>
      <w:r w:rsidR="00735A73" w:rsidRPr="00E17A1B">
        <w:t xml:space="preserve"> </w:t>
      </w:r>
      <w:r w:rsidR="00D02FD0">
        <w:t xml:space="preserve">в лице </w:t>
      </w:r>
      <w:r w:rsidR="000B565D">
        <w:t>_______________________________, действующего на основании ________________</w:t>
      </w:r>
      <w:r w:rsidR="00826BEE" w:rsidRPr="00E17A1B">
        <w:t>, именуемого</w:t>
      </w:r>
      <w:r w:rsidR="00735A73" w:rsidRPr="00E17A1B">
        <w:t xml:space="preserve"> в дальнейшем «Исполнитель»,</w:t>
      </w:r>
      <w:r w:rsidRPr="00E17A1B">
        <w:t xml:space="preserve"> с другой стороны, </w:t>
      </w:r>
      <w:r w:rsidR="00826BEE" w:rsidRPr="00E17A1B">
        <w:t xml:space="preserve">совместно </w:t>
      </w:r>
      <w:r w:rsidRPr="00E17A1B">
        <w:t>именуемые стороны, на основании п. 4 ч.1 ст.93 Федерального закона от 05.04.2013 г № 44-Ф</w:t>
      </w:r>
      <w:r w:rsidR="00826BEE" w:rsidRPr="00E17A1B">
        <w:t>З</w:t>
      </w:r>
      <w:proofErr w:type="gramEnd"/>
      <w:r w:rsidR="00826BEE" w:rsidRPr="00E17A1B">
        <w:t xml:space="preserve"> «</w:t>
      </w:r>
      <w:r w:rsidRPr="00E17A1B">
        <w:t xml:space="preserve">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  </w:t>
      </w:r>
    </w:p>
    <w:p w:rsidR="00080410" w:rsidRPr="00E17A1B" w:rsidRDefault="00080410">
      <w:pPr>
        <w:ind w:firstLine="567"/>
        <w:jc w:val="center"/>
        <w:rPr>
          <w:b/>
        </w:rPr>
      </w:pPr>
    </w:p>
    <w:p w:rsidR="00080410" w:rsidRPr="00E17A1B" w:rsidRDefault="00080410">
      <w:pPr>
        <w:ind w:firstLine="567"/>
        <w:jc w:val="center"/>
        <w:rPr>
          <w:b/>
        </w:rPr>
      </w:pPr>
      <w:r w:rsidRPr="00E17A1B">
        <w:rPr>
          <w:b/>
        </w:rPr>
        <w:t>1. ПРЕДМЕТ КОНТРАКТА</w:t>
      </w:r>
    </w:p>
    <w:p w:rsidR="00306FBA" w:rsidRPr="00E17A1B" w:rsidRDefault="00306FBA" w:rsidP="00306FBA">
      <w:pPr>
        <w:pStyle w:val="af4"/>
        <w:ind w:firstLine="567"/>
        <w:jc w:val="both"/>
        <w:rPr>
          <w:b w:val="0"/>
          <w:szCs w:val="24"/>
          <w:lang w:val="ru-RU"/>
        </w:rPr>
      </w:pPr>
      <w:r w:rsidRPr="00E17A1B">
        <w:rPr>
          <w:b w:val="0"/>
          <w:szCs w:val="24"/>
        </w:rPr>
        <w:t xml:space="preserve">1.1. Предметом Контракта является </w:t>
      </w:r>
      <w:r w:rsidRPr="00E17A1B">
        <w:rPr>
          <w:b w:val="0"/>
          <w:color w:val="000000"/>
          <w:szCs w:val="24"/>
        </w:rPr>
        <w:t xml:space="preserve">выполнение </w:t>
      </w:r>
      <w:r w:rsidRPr="00E17A1B">
        <w:rPr>
          <w:b w:val="0"/>
          <w:szCs w:val="24"/>
        </w:rPr>
        <w:t>комплекса услуг</w:t>
      </w:r>
      <w:r w:rsidRPr="00E17A1B">
        <w:rPr>
          <w:b w:val="0"/>
          <w:color w:val="FF0000"/>
          <w:szCs w:val="24"/>
        </w:rPr>
        <w:t xml:space="preserve"> </w:t>
      </w:r>
      <w:r w:rsidRPr="00E17A1B">
        <w:rPr>
          <w:b w:val="0"/>
          <w:color w:val="000000"/>
          <w:szCs w:val="24"/>
        </w:rPr>
        <w:t>по периодической проверке дымоходов и вентканалов  для котлов</w:t>
      </w:r>
      <w:r w:rsidR="00826BEE" w:rsidRPr="00E17A1B">
        <w:rPr>
          <w:b w:val="0"/>
          <w:color w:val="000000"/>
          <w:szCs w:val="24"/>
          <w:lang w:val="ru-RU"/>
        </w:rPr>
        <w:t>,</w:t>
      </w:r>
      <w:r w:rsidRPr="00E17A1B">
        <w:rPr>
          <w:b w:val="0"/>
          <w:color w:val="000000"/>
          <w:szCs w:val="24"/>
        </w:rPr>
        <w:t xml:space="preserve"> работающих на газовом топливе </w:t>
      </w:r>
      <w:r w:rsidRPr="00E17A1B">
        <w:rPr>
          <w:b w:val="0"/>
          <w:szCs w:val="24"/>
        </w:rPr>
        <w:t>(далее – Услуги) для филиала «Нижне-Волгаводхоз» ФГБВУ «Центррегионводхоз»</w:t>
      </w:r>
      <w:r w:rsidR="00826BEE" w:rsidRPr="00E17A1B">
        <w:rPr>
          <w:b w:val="0"/>
          <w:szCs w:val="24"/>
          <w:lang w:val="ru-RU"/>
        </w:rPr>
        <w:t>:</w:t>
      </w:r>
    </w:p>
    <w:p w:rsidR="00306FBA" w:rsidRPr="00E17A1B" w:rsidRDefault="00306FBA" w:rsidP="00306FBA">
      <w:pPr>
        <w:pStyle w:val="af4"/>
        <w:ind w:firstLine="567"/>
        <w:jc w:val="both"/>
        <w:rPr>
          <w:b w:val="0"/>
          <w:szCs w:val="24"/>
          <w:lang w:val="ru-RU"/>
        </w:rPr>
      </w:pPr>
      <w:r w:rsidRPr="00E17A1B">
        <w:rPr>
          <w:b w:val="0"/>
          <w:szCs w:val="24"/>
        </w:rPr>
        <w:t xml:space="preserve">1.1.2. </w:t>
      </w:r>
      <w:r w:rsidR="00A1337F">
        <w:rPr>
          <w:b w:val="0"/>
          <w:color w:val="000000"/>
          <w:szCs w:val="24"/>
          <w:lang w:val="ru-RU"/>
        </w:rPr>
        <w:t>К</w:t>
      </w:r>
      <w:r w:rsidRPr="00E17A1B">
        <w:rPr>
          <w:b w:val="0"/>
          <w:color w:val="000000"/>
          <w:szCs w:val="24"/>
        </w:rPr>
        <w:t xml:space="preserve">омплекс </w:t>
      </w:r>
      <w:r w:rsidRPr="00E17A1B">
        <w:rPr>
          <w:b w:val="0"/>
          <w:szCs w:val="24"/>
        </w:rPr>
        <w:t xml:space="preserve">услуг по периодической проверке дымоходов и вентканалов от котлов Хопёр-63 - 1 шт., BAXI Slim-1.620iN – 1 шт., работающих на газовом топливе по адресу: </w:t>
      </w:r>
      <w:r w:rsidRPr="00E17A1B">
        <w:rPr>
          <w:b w:val="0"/>
          <w:iCs/>
          <w:szCs w:val="24"/>
        </w:rPr>
        <w:t>Волгоградская область, р.п. Ерзовка, ул. Жемчужная, 1а (котельная №1)</w:t>
      </w:r>
      <w:r w:rsidR="00826BEE" w:rsidRPr="00E17A1B">
        <w:rPr>
          <w:b w:val="0"/>
          <w:iCs/>
          <w:szCs w:val="24"/>
          <w:lang w:val="ru-RU"/>
        </w:rPr>
        <w:t>;</w:t>
      </w:r>
    </w:p>
    <w:p w:rsidR="00306FBA" w:rsidRDefault="00306FBA" w:rsidP="00306FBA">
      <w:pPr>
        <w:ind w:firstLine="567"/>
        <w:jc w:val="both"/>
        <w:rPr>
          <w:iCs/>
          <w:color w:val="000000"/>
        </w:rPr>
      </w:pPr>
      <w:r w:rsidRPr="00E17A1B">
        <w:t>1.1.3.комплекс услуг</w:t>
      </w:r>
      <w:r w:rsidRPr="00E17A1B">
        <w:rPr>
          <w:color w:val="FF0000"/>
        </w:rPr>
        <w:t xml:space="preserve"> </w:t>
      </w:r>
      <w:r w:rsidRPr="00E17A1B">
        <w:rPr>
          <w:color w:val="000000"/>
        </w:rPr>
        <w:t xml:space="preserve">по периодической проверке дымоходов и вентканалов от котлов КОВ-31/5 СТПВС» - 2 шт., работающих на газовом топливе по адресу: </w:t>
      </w:r>
      <w:r w:rsidRPr="00E17A1B">
        <w:rPr>
          <w:iCs/>
          <w:color w:val="000000"/>
        </w:rPr>
        <w:t>Волгоградская область, р.п. Ерзовка, ул. Жемчужная, 1а (котельная №2)</w:t>
      </w:r>
      <w:r w:rsidR="00826BEE" w:rsidRPr="00E17A1B">
        <w:rPr>
          <w:iCs/>
          <w:color w:val="000000"/>
        </w:rPr>
        <w:t>.</w:t>
      </w:r>
    </w:p>
    <w:p w:rsidR="00F468B4" w:rsidRPr="00E17A1B" w:rsidRDefault="00F468B4" w:rsidP="00306FBA">
      <w:pPr>
        <w:ind w:firstLine="567"/>
        <w:jc w:val="both"/>
        <w:rPr>
          <w:iCs/>
          <w:color w:val="000000"/>
        </w:rPr>
      </w:pPr>
    </w:p>
    <w:p w:rsidR="00080410" w:rsidRPr="00F468B4" w:rsidRDefault="00F468B4">
      <w:pPr>
        <w:pStyle w:val="af2"/>
        <w:spacing w:after="0"/>
        <w:ind w:left="0" w:firstLine="567"/>
        <w:jc w:val="center"/>
        <w:rPr>
          <w:rFonts w:ascii="Times New Roman" w:hAnsi="Times New Roman"/>
          <w:b/>
          <w:caps/>
          <w:sz w:val="24"/>
          <w:szCs w:val="24"/>
        </w:rPr>
      </w:pPr>
      <w:r w:rsidRPr="00F468B4">
        <w:rPr>
          <w:rFonts w:ascii="Times New Roman" w:hAnsi="Times New Roman"/>
          <w:b/>
          <w:sz w:val="24"/>
          <w:szCs w:val="24"/>
          <w:lang w:val="ru-RU"/>
        </w:rPr>
        <w:t>2.</w:t>
      </w:r>
      <w:r w:rsidR="00080410" w:rsidRPr="00F468B4">
        <w:rPr>
          <w:rFonts w:ascii="Times New Roman" w:hAnsi="Times New Roman"/>
          <w:b/>
          <w:sz w:val="24"/>
          <w:szCs w:val="24"/>
        </w:rPr>
        <w:t>МЕСТО, УСЛОВИЯ И СРОКИ (ПЕРИОДЫ)</w:t>
      </w:r>
      <w:r w:rsidR="00080410" w:rsidRPr="00F468B4">
        <w:rPr>
          <w:rFonts w:ascii="Times New Roman" w:hAnsi="Times New Roman"/>
          <w:b/>
          <w:caps/>
          <w:sz w:val="24"/>
          <w:szCs w:val="24"/>
        </w:rPr>
        <w:t xml:space="preserve"> оказания услуг</w:t>
      </w:r>
    </w:p>
    <w:p w:rsidR="00080410" w:rsidRPr="00E17A1B" w:rsidRDefault="00080410">
      <w:pPr>
        <w:pStyle w:val="21"/>
        <w:tabs>
          <w:tab w:val="clear" w:pos="-720"/>
          <w:tab w:val="left" w:pos="1080"/>
        </w:tabs>
        <w:ind w:left="0" w:firstLine="567"/>
        <w:jc w:val="both"/>
        <w:rPr>
          <w:rFonts w:ascii="Times New Roman" w:hAnsi="Times New Roman" w:cs="Times New Roman"/>
          <w:sz w:val="24"/>
          <w:szCs w:val="24"/>
        </w:rPr>
      </w:pPr>
      <w:r w:rsidRPr="00E17A1B">
        <w:rPr>
          <w:rFonts w:ascii="Times New Roman" w:hAnsi="Times New Roman" w:cs="Times New Roman"/>
          <w:sz w:val="24"/>
          <w:szCs w:val="24"/>
        </w:rPr>
        <w:t xml:space="preserve">2.3. По настоящему </w:t>
      </w:r>
      <w:r w:rsidR="00E17A1B" w:rsidRPr="00E17A1B">
        <w:rPr>
          <w:rFonts w:ascii="Times New Roman" w:hAnsi="Times New Roman" w:cs="Times New Roman"/>
          <w:sz w:val="24"/>
          <w:szCs w:val="24"/>
        </w:rPr>
        <w:t>Контракт</w:t>
      </w:r>
      <w:r w:rsidRPr="00E17A1B">
        <w:rPr>
          <w:rFonts w:ascii="Times New Roman" w:hAnsi="Times New Roman" w:cs="Times New Roman"/>
          <w:sz w:val="24"/>
          <w:szCs w:val="24"/>
        </w:rPr>
        <w:t xml:space="preserve"> Исполнитель обязуется в установленный срок оказать Услуги, предусмотренные Контактом, в соответствии с условиями и требованиями настоящего Контакта, а </w:t>
      </w:r>
      <w:r w:rsidRPr="00E17A1B">
        <w:rPr>
          <w:rFonts w:ascii="Times New Roman" w:hAnsi="Times New Roman" w:cs="Times New Roman"/>
          <w:spacing w:val="1"/>
          <w:sz w:val="24"/>
          <w:szCs w:val="24"/>
        </w:rPr>
        <w:t>Заказчик</w:t>
      </w:r>
      <w:r w:rsidRPr="00E17A1B">
        <w:rPr>
          <w:rFonts w:ascii="Times New Roman" w:hAnsi="Times New Roman" w:cs="Times New Roman"/>
          <w:sz w:val="24"/>
          <w:szCs w:val="24"/>
        </w:rPr>
        <w:t xml:space="preserve"> обязуется оплатить оказанные Услуги согласно Спецификации (Приложение № 1 к настоящему </w:t>
      </w:r>
      <w:r w:rsidR="00E17A1B" w:rsidRPr="00E17A1B">
        <w:rPr>
          <w:rFonts w:ascii="Times New Roman" w:hAnsi="Times New Roman" w:cs="Times New Roman"/>
          <w:sz w:val="24"/>
          <w:szCs w:val="24"/>
        </w:rPr>
        <w:t>Контракт</w:t>
      </w:r>
      <w:r w:rsidRPr="00E17A1B">
        <w:rPr>
          <w:rFonts w:ascii="Times New Roman" w:hAnsi="Times New Roman" w:cs="Times New Roman"/>
          <w:sz w:val="24"/>
          <w:szCs w:val="24"/>
        </w:rPr>
        <w:t>).</w:t>
      </w:r>
    </w:p>
    <w:p w:rsidR="00080410" w:rsidRPr="00E17A1B" w:rsidRDefault="00080410">
      <w:pPr>
        <w:ind w:firstLine="567"/>
        <w:jc w:val="both"/>
      </w:pPr>
      <w:r w:rsidRPr="00E17A1B">
        <w:t>2.4. Местом оказания Услуг является: 403010, Волгоградская область, Городищенский район, р.п. Ерзовка, ул. Жемчужная, д.1А.</w:t>
      </w:r>
    </w:p>
    <w:p w:rsidR="00080410" w:rsidRPr="00E17A1B" w:rsidRDefault="00080410">
      <w:pPr>
        <w:pStyle w:val="ad"/>
        <w:ind w:firstLine="567"/>
        <w:jc w:val="both"/>
        <w:rPr>
          <w:sz w:val="24"/>
          <w:szCs w:val="24"/>
        </w:rPr>
      </w:pPr>
      <w:r w:rsidRPr="00E17A1B">
        <w:rPr>
          <w:sz w:val="24"/>
          <w:szCs w:val="24"/>
        </w:rPr>
        <w:t>2.5. Условия Контакта</w:t>
      </w:r>
      <w:r w:rsidRPr="00E17A1B">
        <w:rPr>
          <w:color w:val="FF0000"/>
          <w:sz w:val="24"/>
          <w:szCs w:val="24"/>
        </w:rPr>
        <w:t xml:space="preserve"> </w:t>
      </w:r>
      <w:r w:rsidRPr="00E17A1B">
        <w:rPr>
          <w:sz w:val="24"/>
          <w:szCs w:val="24"/>
        </w:rPr>
        <w:t>являются обязательными для исполнения Сторонами.</w:t>
      </w:r>
    </w:p>
    <w:p w:rsidR="00080410" w:rsidRPr="00F468B4" w:rsidRDefault="00080410">
      <w:pPr>
        <w:pStyle w:val="ad"/>
        <w:ind w:firstLine="567"/>
        <w:jc w:val="both"/>
        <w:rPr>
          <w:sz w:val="24"/>
          <w:szCs w:val="24"/>
        </w:rPr>
      </w:pPr>
      <w:r w:rsidRPr="00F468B4">
        <w:rPr>
          <w:sz w:val="24"/>
          <w:szCs w:val="24"/>
        </w:rPr>
        <w:t xml:space="preserve">2.6. Срок оказания Услуг - 20 </w:t>
      </w:r>
      <w:r w:rsidR="000B565D" w:rsidRPr="00F468B4">
        <w:rPr>
          <w:sz w:val="24"/>
          <w:szCs w:val="24"/>
        </w:rPr>
        <w:t xml:space="preserve">календарных </w:t>
      </w:r>
      <w:r w:rsidRPr="00F468B4">
        <w:rPr>
          <w:sz w:val="24"/>
          <w:szCs w:val="24"/>
        </w:rPr>
        <w:t xml:space="preserve"> дней с момента заключения  Контакта.</w:t>
      </w:r>
    </w:p>
    <w:p w:rsidR="00080410" w:rsidRPr="002F0D60" w:rsidRDefault="00080410">
      <w:pPr>
        <w:pStyle w:val="ad"/>
        <w:ind w:firstLine="567"/>
        <w:jc w:val="both"/>
        <w:rPr>
          <w:b/>
          <w:caps/>
          <w:color w:val="FF0000"/>
          <w:sz w:val="24"/>
          <w:szCs w:val="24"/>
        </w:rPr>
      </w:pPr>
    </w:p>
    <w:p w:rsidR="00080410" w:rsidRPr="00E17A1B" w:rsidRDefault="00080410">
      <w:pPr>
        <w:pStyle w:val="af2"/>
        <w:spacing w:after="0"/>
        <w:ind w:left="0" w:firstLine="567"/>
        <w:jc w:val="center"/>
        <w:rPr>
          <w:rFonts w:ascii="Times New Roman" w:hAnsi="Times New Roman"/>
          <w:b/>
          <w:caps/>
          <w:sz w:val="24"/>
          <w:szCs w:val="24"/>
        </w:rPr>
      </w:pPr>
      <w:r w:rsidRPr="00E17A1B">
        <w:rPr>
          <w:rFonts w:ascii="Times New Roman" w:hAnsi="Times New Roman"/>
          <w:b/>
          <w:caps/>
          <w:sz w:val="24"/>
          <w:szCs w:val="24"/>
        </w:rPr>
        <w:t>3. ЦЕНА КОНТАКТА И ПОРЯДОК РАСЧЕТОВ</w:t>
      </w:r>
    </w:p>
    <w:p w:rsidR="00080410" w:rsidRPr="00E17A1B" w:rsidRDefault="00080410">
      <w:pPr>
        <w:tabs>
          <w:tab w:val="left" w:pos="851"/>
          <w:tab w:val="left" w:pos="2977"/>
        </w:tabs>
        <w:ind w:right="-51" w:firstLine="709"/>
        <w:jc w:val="both"/>
      </w:pPr>
      <w:r w:rsidRPr="00E17A1B">
        <w:t>3.1. Цена  Контакта составля</w:t>
      </w:r>
      <w:r w:rsidR="00257E86">
        <w:t>ет</w:t>
      </w:r>
      <w:r w:rsidR="00257E86">
        <w:rPr>
          <w:rFonts w:eastAsia="Calibri"/>
          <w:b/>
        </w:rPr>
        <w:t>6000</w:t>
      </w:r>
      <w:r w:rsidR="00735A73" w:rsidRPr="00E17A1B">
        <w:rPr>
          <w:rFonts w:eastAsia="Calibri"/>
          <w:b/>
        </w:rPr>
        <w:t xml:space="preserve"> </w:t>
      </w:r>
      <w:r w:rsidRPr="00E17A1B">
        <w:rPr>
          <w:rFonts w:eastAsia="Calibri"/>
        </w:rPr>
        <w:t>рублей</w:t>
      </w:r>
      <w:r w:rsidRPr="00E17A1B">
        <w:rPr>
          <w:rFonts w:eastAsia="Calibri"/>
          <w:b/>
        </w:rPr>
        <w:t xml:space="preserve"> </w:t>
      </w:r>
      <w:r w:rsidR="00257E86">
        <w:rPr>
          <w:rFonts w:eastAsia="Calibri"/>
          <w:b/>
        </w:rPr>
        <w:t xml:space="preserve">00 </w:t>
      </w:r>
      <w:r w:rsidR="00257E86" w:rsidRPr="00257E86">
        <w:rPr>
          <w:rFonts w:eastAsia="Calibri"/>
          <w:b/>
        </w:rPr>
        <w:t xml:space="preserve">копеек </w:t>
      </w:r>
      <w:r w:rsidRPr="00257E86">
        <w:rPr>
          <w:b/>
        </w:rPr>
        <w:t>(</w:t>
      </w:r>
      <w:r w:rsidR="00257E86" w:rsidRPr="00257E86">
        <w:rPr>
          <w:b/>
        </w:rPr>
        <w:t xml:space="preserve">шесть тысяч </w:t>
      </w:r>
      <w:r w:rsidR="00257E86">
        <w:rPr>
          <w:b/>
        </w:rPr>
        <w:t>рублей 00</w:t>
      </w:r>
      <w:r w:rsidR="00735A73" w:rsidRPr="00257E86">
        <w:rPr>
          <w:b/>
        </w:rPr>
        <w:t xml:space="preserve">  </w:t>
      </w:r>
      <w:r w:rsidRPr="00257E86">
        <w:rPr>
          <w:b/>
        </w:rPr>
        <w:t xml:space="preserve"> копеек)</w:t>
      </w:r>
      <w:r w:rsidRPr="00257E86">
        <w:t>,</w:t>
      </w:r>
      <w:r w:rsidRPr="00E17A1B">
        <w:t xml:space="preserve"> </w:t>
      </w:r>
      <w:r w:rsidR="00D02FD0">
        <w:rPr>
          <w:highlight w:val="yellow"/>
        </w:rPr>
        <w:t>НДС не облагается</w:t>
      </w:r>
      <w:r w:rsidR="00D02FD0" w:rsidRPr="00D02FD0">
        <w:rPr>
          <w:highlight w:val="yellow"/>
        </w:rPr>
        <w:t>, на основании</w:t>
      </w:r>
      <w:r w:rsidR="00D02FD0">
        <w:t xml:space="preserve"> </w:t>
      </w:r>
      <w:r w:rsidR="00D02FD0" w:rsidRPr="00D02FD0">
        <w:rPr>
          <w:highlight w:val="yellow"/>
        </w:rPr>
        <w:t>____________</w:t>
      </w:r>
    </w:p>
    <w:p w:rsidR="00080410" w:rsidRPr="00E17A1B" w:rsidRDefault="00080410">
      <w:pPr>
        <w:tabs>
          <w:tab w:val="left" w:pos="851"/>
          <w:tab w:val="left" w:pos="2977"/>
        </w:tabs>
        <w:ind w:right="-51" w:firstLine="709"/>
        <w:jc w:val="both"/>
      </w:pPr>
      <w:r w:rsidRPr="00E17A1B">
        <w:t>Цена Контакта включает в себя все расходы</w:t>
      </w:r>
      <w:r w:rsidRPr="00E17A1B">
        <w:rPr>
          <w:rFonts w:eastAsia="Calibri"/>
          <w:lang w:eastAsia="en-US"/>
        </w:rPr>
        <w:t xml:space="preserve">, в том </w:t>
      </w:r>
      <w:r w:rsidRPr="00E17A1B">
        <w:t>числе расходы на уплату налогов, сборов и других обязательных платежей, а также прочие расходы, связанные с исполнением Договора.</w:t>
      </w:r>
    </w:p>
    <w:p w:rsidR="00080410" w:rsidRPr="00E17A1B" w:rsidRDefault="00080410">
      <w:pPr>
        <w:ind w:firstLine="567"/>
        <w:jc w:val="both"/>
        <w:rPr>
          <w:rFonts w:eastAsia="Calibri"/>
        </w:rPr>
      </w:pPr>
      <w:r w:rsidRPr="00E17A1B">
        <w:t>3.2. Цена Контакта является твердой и определяется на весь срок исполнения Контакта</w:t>
      </w:r>
      <w:r w:rsidRPr="00E17A1B">
        <w:rPr>
          <w:rFonts w:eastAsia="Calibri"/>
        </w:rPr>
        <w:t xml:space="preserve">. Цена </w:t>
      </w:r>
      <w:r w:rsidRPr="00E17A1B">
        <w:t>Контакта</w:t>
      </w:r>
      <w:r w:rsidRPr="00E17A1B">
        <w:rPr>
          <w:rFonts w:eastAsia="Calibri"/>
        </w:rPr>
        <w:t xml:space="preserve"> не может изменяться в ходе его исполнения, </w:t>
      </w:r>
      <w:r w:rsidRPr="00E17A1B">
        <w:t>за исключением случаев, предусмотренных действующим законодательством и настоящим Контактом.</w:t>
      </w:r>
    </w:p>
    <w:p w:rsidR="00080410" w:rsidRPr="00E17A1B" w:rsidRDefault="00080410">
      <w:pPr>
        <w:pStyle w:val="af2"/>
        <w:spacing w:after="0"/>
        <w:ind w:left="0" w:firstLine="567"/>
        <w:jc w:val="both"/>
        <w:rPr>
          <w:rFonts w:ascii="Times New Roman" w:hAnsi="Times New Roman"/>
          <w:sz w:val="24"/>
          <w:szCs w:val="24"/>
          <w:lang w:val="ru-RU"/>
        </w:rPr>
      </w:pPr>
      <w:r w:rsidRPr="00E17A1B">
        <w:rPr>
          <w:rFonts w:ascii="Times New Roman" w:hAnsi="Times New Roman"/>
          <w:sz w:val="24"/>
          <w:szCs w:val="24"/>
        </w:rPr>
        <w:t>Установленная Контактом цена не может быть изменена в одностороннем порядке.</w:t>
      </w:r>
      <w:r w:rsidR="00826BEE" w:rsidRPr="00E17A1B">
        <w:rPr>
          <w:rFonts w:ascii="Times New Roman" w:hAnsi="Times New Roman"/>
          <w:sz w:val="24"/>
          <w:szCs w:val="24"/>
          <w:lang w:val="ru-RU"/>
        </w:rPr>
        <w:t xml:space="preserve"> </w:t>
      </w:r>
      <w:r w:rsidR="00826BEE" w:rsidRPr="00E17A1B">
        <w:rPr>
          <w:rFonts w:ascii="Times New Roman" w:hAnsi="Times New Roman"/>
          <w:sz w:val="24"/>
          <w:szCs w:val="24"/>
          <w:shd w:val="clear" w:color="auto" w:fill="FFFFFF"/>
        </w:rPr>
        <w:t xml:space="preserve">В случае изменения законодательства Российской Федерации в отношении условий налогообложения </w:t>
      </w:r>
      <w:r w:rsidR="00826BEE" w:rsidRPr="00E17A1B">
        <w:rPr>
          <w:rFonts w:ascii="Times New Roman" w:hAnsi="Times New Roman"/>
          <w:sz w:val="24"/>
          <w:szCs w:val="24"/>
          <w:shd w:val="clear" w:color="auto" w:fill="FFFFFF"/>
          <w:lang w:val="ru-RU"/>
        </w:rPr>
        <w:t xml:space="preserve">Исполнителя </w:t>
      </w:r>
      <w:r w:rsidR="00826BEE" w:rsidRPr="00E17A1B">
        <w:rPr>
          <w:rFonts w:ascii="Times New Roman" w:hAnsi="Times New Roman"/>
          <w:sz w:val="24"/>
          <w:szCs w:val="24"/>
          <w:shd w:val="clear" w:color="auto" w:fill="FFFFFF"/>
        </w:rPr>
        <w:t xml:space="preserve">цена </w:t>
      </w:r>
      <w:r w:rsidR="00826BEE" w:rsidRPr="00E17A1B">
        <w:rPr>
          <w:rFonts w:ascii="Times New Roman" w:hAnsi="Times New Roman"/>
          <w:sz w:val="24"/>
          <w:szCs w:val="24"/>
          <w:shd w:val="clear" w:color="auto" w:fill="FFFFFF"/>
          <w:lang w:val="ru-RU"/>
        </w:rPr>
        <w:t>Контракта</w:t>
      </w:r>
      <w:r w:rsidR="00826BEE" w:rsidRPr="00E17A1B">
        <w:rPr>
          <w:rFonts w:ascii="Times New Roman" w:hAnsi="Times New Roman"/>
          <w:sz w:val="24"/>
          <w:szCs w:val="24"/>
          <w:shd w:val="clear" w:color="auto" w:fill="FFFFFF"/>
        </w:rPr>
        <w:t xml:space="preserve"> не подлежит изменению и включает в себя НДС. </w:t>
      </w:r>
      <w:r w:rsidR="00826BEE" w:rsidRPr="00E17A1B">
        <w:rPr>
          <w:rFonts w:ascii="Times New Roman" w:hAnsi="Times New Roman"/>
          <w:sz w:val="24"/>
          <w:szCs w:val="24"/>
          <w:shd w:val="clear" w:color="auto" w:fill="FFFFFF"/>
          <w:lang w:val="ru-RU"/>
        </w:rPr>
        <w:t>Исполнитель</w:t>
      </w:r>
      <w:r w:rsidR="00826BEE" w:rsidRPr="00E17A1B">
        <w:rPr>
          <w:rFonts w:ascii="Times New Roman" w:hAnsi="Times New Roman"/>
          <w:sz w:val="24"/>
          <w:szCs w:val="24"/>
          <w:shd w:val="clear" w:color="auto" w:fill="FFFFFF"/>
        </w:rPr>
        <w:t xml:space="preserve"> не вправе предъявлять к оплате суммы </w:t>
      </w:r>
      <w:proofErr w:type="gramStart"/>
      <w:r w:rsidR="00826BEE" w:rsidRPr="00E17A1B">
        <w:rPr>
          <w:rFonts w:ascii="Times New Roman" w:hAnsi="Times New Roman"/>
          <w:sz w:val="24"/>
          <w:szCs w:val="24"/>
          <w:shd w:val="clear" w:color="auto" w:fill="FFFFFF"/>
        </w:rPr>
        <w:t>сверх</w:t>
      </w:r>
      <w:proofErr w:type="gramEnd"/>
      <w:r w:rsidR="00826BEE" w:rsidRPr="00E17A1B">
        <w:rPr>
          <w:rFonts w:ascii="Times New Roman" w:hAnsi="Times New Roman"/>
          <w:sz w:val="24"/>
          <w:szCs w:val="24"/>
          <w:shd w:val="clear" w:color="auto" w:fill="FFFFFF"/>
        </w:rPr>
        <w:t xml:space="preserve"> установленной в п. </w:t>
      </w:r>
      <w:r w:rsidR="00826BEE" w:rsidRPr="00E17A1B">
        <w:rPr>
          <w:rFonts w:ascii="Times New Roman" w:hAnsi="Times New Roman"/>
          <w:sz w:val="24"/>
          <w:szCs w:val="24"/>
          <w:shd w:val="clear" w:color="auto" w:fill="FFFFFF"/>
          <w:lang w:val="ru-RU"/>
        </w:rPr>
        <w:t>3</w:t>
      </w:r>
      <w:r w:rsidR="00826BEE" w:rsidRPr="00E17A1B">
        <w:rPr>
          <w:rFonts w:ascii="Times New Roman" w:hAnsi="Times New Roman"/>
          <w:sz w:val="24"/>
          <w:szCs w:val="24"/>
          <w:shd w:val="clear" w:color="auto" w:fill="FFFFFF"/>
        </w:rPr>
        <w:t xml:space="preserve">.1. </w:t>
      </w:r>
      <w:r w:rsidR="00826BEE" w:rsidRPr="00E17A1B">
        <w:rPr>
          <w:rFonts w:ascii="Times New Roman" w:hAnsi="Times New Roman"/>
          <w:sz w:val="24"/>
          <w:szCs w:val="24"/>
          <w:shd w:val="clear" w:color="auto" w:fill="FFFFFF"/>
          <w:lang w:val="ru-RU"/>
        </w:rPr>
        <w:t>Контракта</w:t>
      </w:r>
      <w:r w:rsidR="00826BEE" w:rsidRPr="00E17A1B">
        <w:rPr>
          <w:rFonts w:ascii="Times New Roman" w:hAnsi="Times New Roman"/>
          <w:sz w:val="24"/>
          <w:szCs w:val="24"/>
          <w:shd w:val="clear" w:color="auto" w:fill="FFFFFF"/>
        </w:rPr>
        <w:t>.</w:t>
      </w:r>
    </w:p>
    <w:p w:rsidR="00080410" w:rsidRPr="00E17A1B" w:rsidRDefault="00080410">
      <w:pPr>
        <w:ind w:firstLine="567"/>
        <w:jc w:val="both"/>
        <w:rPr>
          <w:i/>
        </w:rPr>
      </w:pPr>
      <w:r w:rsidRPr="00E17A1B">
        <w:rPr>
          <w:iCs/>
        </w:rPr>
        <w:lastRenderedPageBreak/>
        <w:t xml:space="preserve">3.3. </w:t>
      </w:r>
      <w:r w:rsidRPr="00E17A1B">
        <w:t xml:space="preserve">Источник финансирования Контакта: </w:t>
      </w:r>
      <w:r w:rsidRPr="00E17A1B">
        <w:rPr>
          <w:iCs/>
        </w:rPr>
        <w:t>«Средства бюджетного учреждения, доведенные в виде субсидии на выполнение государственного задания».</w:t>
      </w:r>
    </w:p>
    <w:p w:rsidR="00080410" w:rsidRPr="00E17A1B" w:rsidRDefault="00080410">
      <w:pPr>
        <w:ind w:firstLine="567"/>
        <w:jc w:val="both"/>
        <w:rPr>
          <w:iCs/>
        </w:rPr>
      </w:pPr>
      <w:r w:rsidRPr="00E17A1B">
        <w:rPr>
          <w:iCs/>
        </w:rPr>
        <w:t>3.4. Авансирование  не предусматривается.</w:t>
      </w:r>
    </w:p>
    <w:p w:rsidR="00080410" w:rsidRPr="00E17A1B" w:rsidRDefault="00080410">
      <w:pPr>
        <w:ind w:firstLine="567"/>
        <w:jc w:val="both"/>
        <w:rPr>
          <w:iCs/>
        </w:rPr>
      </w:pPr>
      <w:r w:rsidRPr="00E17A1B">
        <w:rPr>
          <w:iCs/>
        </w:rPr>
        <w:t>3.5. Сроки и порядок оплаты оказанных Услуг:</w:t>
      </w:r>
    </w:p>
    <w:p w:rsidR="00080410" w:rsidRPr="00E17A1B" w:rsidRDefault="00080410">
      <w:pPr>
        <w:ind w:firstLine="567"/>
        <w:jc w:val="both"/>
      </w:pPr>
      <w:r w:rsidRPr="00E17A1B">
        <w:rPr>
          <w:iCs/>
        </w:rPr>
        <w:t xml:space="preserve">Оплата </w:t>
      </w:r>
      <w:r w:rsidRPr="00E17A1B">
        <w:t>за оказанные Услуги производится Заказчиком (по факту оказания Услуг) в безналичной форме путем перечисления денежных средств на расчетный счет Исполнителя, указанный  в разделе 16 Конт</w:t>
      </w:r>
      <w:r w:rsidR="00826BEE" w:rsidRPr="00E17A1B">
        <w:t>р</w:t>
      </w:r>
      <w:r w:rsidRPr="00E17A1B">
        <w:t xml:space="preserve">акта, в течение 7 рабочих дней </w:t>
      </w:r>
      <w:proofErr w:type="gramStart"/>
      <w:r w:rsidRPr="00E17A1B">
        <w:t>с даты подписания</w:t>
      </w:r>
      <w:proofErr w:type="gramEnd"/>
      <w:r w:rsidRPr="00E17A1B">
        <w:t xml:space="preserve"> Заказчиком </w:t>
      </w:r>
      <w:r w:rsidRPr="00E17A1B">
        <w:rPr>
          <w:rFonts w:eastAsia="Calibri"/>
        </w:rPr>
        <w:t xml:space="preserve">документа о приемке. </w:t>
      </w:r>
      <w:r w:rsidRPr="00E17A1B">
        <w:t>Валютой, используемой для расчетов с Исполнителем, является российский рубль. Днем исполнения обязательств Заказчиком по оплате считается дата списания денежных средств со счета Заказчика.</w:t>
      </w:r>
    </w:p>
    <w:p w:rsidR="00080410" w:rsidRPr="00E17A1B" w:rsidRDefault="00080410">
      <w:pPr>
        <w:ind w:firstLine="567"/>
        <w:jc w:val="both"/>
        <w:rPr>
          <w:iCs/>
        </w:rPr>
      </w:pPr>
      <w:r w:rsidRPr="00E17A1B">
        <w:t xml:space="preserve">3.6. </w:t>
      </w:r>
      <w:proofErr w:type="gramStart"/>
      <w:r w:rsidRPr="00E17A1B">
        <w:rPr>
          <w:iCs/>
        </w:rPr>
        <w:t>Услуги, оказанные Исполнителем с отклонениями от требований нормативных правовых актов и/или иными недостатками не подлежат</w:t>
      </w:r>
      <w:proofErr w:type="gramEnd"/>
      <w:r w:rsidRPr="00E17A1B">
        <w:rPr>
          <w:iCs/>
        </w:rPr>
        <w:t xml:space="preserve"> приемке до устранения Исполнителем обнаруженных недостатков.</w:t>
      </w:r>
    </w:p>
    <w:p w:rsidR="00080410" w:rsidRPr="00E17A1B" w:rsidRDefault="00080410">
      <w:pPr>
        <w:ind w:firstLine="540"/>
        <w:jc w:val="both"/>
        <w:rPr>
          <w:bCs/>
        </w:rPr>
      </w:pPr>
      <w:r w:rsidRPr="00E17A1B">
        <w:rPr>
          <w:iCs/>
        </w:rPr>
        <w:t xml:space="preserve">3.7. </w:t>
      </w:r>
      <w:r w:rsidRPr="00E17A1B">
        <w:rPr>
          <w:rFonts w:eastAsia="Calibri"/>
        </w:rPr>
        <w:t xml:space="preserve">В случае неисполнения </w:t>
      </w:r>
      <w:r w:rsidRPr="00E17A1B">
        <w:t>Исполнителем</w:t>
      </w:r>
      <w:r w:rsidRPr="00E17A1B">
        <w:rPr>
          <w:rFonts w:eastAsia="Calibri"/>
        </w:rPr>
        <w:t xml:space="preserve"> требования Заказчика об уплате неустоек (штрафов, пеней), </w:t>
      </w:r>
      <w:r w:rsidRPr="00E17A1B">
        <w:rPr>
          <w:bCs/>
        </w:rPr>
        <w:t xml:space="preserve">Заказчик вправе произвести оплату услуг по </w:t>
      </w:r>
      <w:r w:rsidR="00E17A1B" w:rsidRPr="00E17A1B">
        <w:t>Контракт</w:t>
      </w:r>
      <w:r w:rsidRPr="00E17A1B">
        <w:rPr>
          <w:bCs/>
        </w:rPr>
        <w:t xml:space="preserve"> с удержанием суммы неустойки (штрафа, пени), рассчитанной в соответствии с условиями </w:t>
      </w:r>
      <w:r w:rsidRPr="00E17A1B">
        <w:t>настоящего</w:t>
      </w:r>
      <w:r w:rsidRPr="00E17A1B">
        <w:rPr>
          <w:bCs/>
        </w:rPr>
        <w:t xml:space="preserve"> </w:t>
      </w:r>
      <w:r w:rsidRPr="00E17A1B">
        <w:t>Контакта</w:t>
      </w:r>
      <w:r w:rsidRPr="00E17A1B">
        <w:rPr>
          <w:bCs/>
        </w:rPr>
        <w:t>.</w:t>
      </w:r>
    </w:p>
    <w:p w:rsidR="00080410" w:rsidRPr="00E17A1B" w:rsidRDefault="00080410">
      <w:pPr>
        <w:ind w:firstLine="567"/>
        <w:jc w:val="both"/>
      </w:pPr>
      <w:r w:rsidRPr="00E17A1B">
        <w:t>3.8.</w:t>
      </w:r>
      <w:r w:rsidRPr="00E17A1B">
        <w:rPr>
          <w:rFonts w:eastAsia="Calibri"/>
          <w:lang w:eastAsia="en-US"/>
        </w:rPr>
        <w:t xml:space="preserve"> </w:t>
      </w:r>
      <w:proofErr w:type="gramStart"/>
      <w:r w:rsidRPr="00E17A1B">
        <w:rPr>
          <w:rFonts w:eastAsia="Calibri"/>
          <w:lang w:eastAsia="en-US"/>
        </w:rPr>
        <w:t xml:space="preserve">Сумма, подлежащая уплате Заказчиком Исполнителю </w:t>
      </w:r>
      <w:r w:rsidRPr="00E17A1B">
        <w:t>(юридическому лицу или физическому лицу, в том числе зарегистрированному в качестве индивидуального предпринимателя)</w:t>
      </w:r>
      <w:r w:rsidRPr="00E17A1B">
        <w:rPr>
          <w:rFonts w:eastAsia="Calibri"/>
          <w:lang w:eastAsia="en-US"/>
        </w:rPr>
        <w:t xml:space="preserve">, уменьшается на размер налогов, сборов и иных обязательных платежей в бюджеты бюджетной системы Российской Федерации, связанных с оплатой </w:t>
      </w:r>
      <w:r w:rsidRPr="00E17A1B">
        <w:t>Контакта</w:t>
      </w:r>
      <w:r w:rsidRPr="00E17A1B">
        <w:rPr>
          <w:rFonts w:eastAsia="Calibri"/>
          <w:lang w:eastAsia="en-US"/>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E17A1B">
        <w:rPr>
          <w:rFonts w:eastAsia="Calibri"/>
          <w:lang w:eastAsia="en-US"/>
        </w:rPr>
        <w:t xml:space="preserve"> системы Российской Федерации Заказчиком.</w:t>
      </w:r>
    </w:p>
    <w:p w:rsidR="00080410" w:rsidRPr="00E17A1B" w:rsidRDefault="00080410">
      <w:pPr>
        <w:pStyle w:val="af2"/>
        <w:spacing w:after="0"/>
        <w:ind w:left="0" w:firstLine="567"/>
        <w:jc w:val="both"/>
        <w:rPr>
          <w:rFonts w:ascii="Times New Roman" w:hAnsi="Times New Roman"/>
          <w:sz w:val="24"/>
          <w:szCs w:val="24"/>
        </w:rPr>
      </w:pPr>
    </w:p>
    <w:p w:rsidR="00080410" w:rsidRPr="00E17A1B" w:rsidRDefault="00080410">
      <w:pPr>
        <w:ind w:firstLine="567"/>
        <w:jc w:val="center"/>
        <w:rPr>
          <w:b/>
        </w:rPr>
      </w:pPr>
      <w:r w:rsidRPr="00E17A1B">
        <w:rPr>
          <w:b/>
        </w:rPr>
        <w:t>4. ПРАВА И ОБЯЗАННОСТИ СТОРОН</w:t>
      </w:r>
    </w:p>
    <w:p w:rsidR="00080410" w:rsidRPr="00E17A1B" w:rsidRDefault="00080410">
      <w:pPr>
        <w:ind w:firstLine="709"/>
        <w:jc w:val="both"/>
        <w:rPr>
          <w:b/>
        </w:rPr>
      </w:pPr>
      <w:r w:rsidRPr="00E17A1B">
        <w:rPr>
          <w:b/>
        </w:rPr>
        <w:t>4.1. Заказчик обязан:</w:t>
      </w:r>
    </w:p>
    <w:p w:rsidR="00080410" w:rsidRPr="00E17A1B" w:rsidRDefault="00080410">
      <w:pPr>
        <w:ind w:firstLine="709"/>
        <w:jc w:val="both"/>
      </w:pPr>
      <w:r w:rsidRPr="00E17A1B">
        <w:t>4.1.1. Осуществлять контроль и надзор за ходом и качеством оказываемых Услуг, соблюдением сроков их выполнения и соответствием установленной Контактом стоимости Услуг, не вмешиваясь при этом в оперативно-хозяйственную деятельность Исполнителя.</w:t>
      </w:r>
    </w:p>
    <w:p w:rsidR="00080410" w:rsidRPr="00E17A1B" w:rsidRDefault="00080410">
      <w:pPr>
        <w:ind w:firstLine="709"/>
        <w:jc w:val="both"/>
      </w:pPr>
      <w:r w:rsidRPr="00E17A1B">
        <w:t xml:space="preserve">4.1.2. При обнаружении в ходе оказания Услуг отступлений от условий выполнения обязательств по </w:t>
      </w:r>
      <w:r w:rsidR="00E17A1B" w:rsidRPr="00E17A1B">
        <w:t>Контракт</w:t>
      </w:r>
      <w:r w:rsidRPr="00E17A1B">
        <w:t>, которые могут ухудшить качество оказания Услуг, или иных недостатков, немедленно заявить об этом Исполнителю в письменной форме (составив акт выявленных нарушений), а также назначить срок их устранения.</w:t>
      </w:r>
    </w:p>
    <w:p w:rsidR="00080410" w:rsidRPr="00E17A1B" w:rsidRDefault="00080410">
      <w:pPr>
        <w:ind w:firstLine="709"/>
        <w:jc w:val="both"/>
      </w:pPr>
      <w:r w:rsidRPr="00E17A1B">
        <w:t xml:space="preserve">4.1.3. </w:t>
      </w:r>
      <w:r w:rsidRPr="00E17A1B">
        <w:rPr>
          <w:rFonts w:eastAsia="Calibri"/>
          <w:lang w:eastAsia="en-US"/>
        </w:rPr>
        <w:t xml:space="preserve">По окончании оказания Исполнителем Услуг осуществить приемку их результата в соответствии с условиями настоящего </w:t>
      </w:r>
      <w:r w:rsidRPr="00E17A1B">
        <w:t>Контакта</w:t>
      </w:r>
      <w:r w:rsidRPr="00E17A1B">
        <w:rPr>
          <w:rFonts w:eastAsia="Calibri"/>
          <w:lang w:eastAsia="en-US"/>
        </w:rPr>
        <w:t xml:space="preserve"> по результатам экспертизы выполнения условий </w:t>
      </w:r>
      <w:r w:rsidRPr="00E17A1B">
        <w:t>Контакта</w:t>
      </w:r>
      <w:r w:rsidRPr="00E17A1B">
        <w:rPr>
          <w:rFonts w:eastAsia="Calibri"/>
          <w:lang w:eastAsia="en-US"/>
        </w:rPr>
        <w:t>.</w:t>
      </w:r>
    </w:p>
    <w:p w:rsidR="00080410" w:rsidRPr="00E17A1B" w:rsidRDefault="00080410">
      <w:pPr>
        <w:ind w:firstLine="709"/>
        <w:jc w:val="both"/>
      </w:pPr>
      <w:r w:rsidRPr="00E17A1B">
        <w:t>4.1.4. Осуществлять оплату оказанных Исполнителем Услуг в порядке и сроки, определенные настоящим Контактом.</w:t>
      </w:r>
    </w:p>
    <w:p w:rsidR="00080410" w:rsidRPr="00E17A1B" w:rsidRDefault="00080410">
      <w:pPr>
        <w:ind w:firstLine="709"/>
        <w:jc w:val="both"/>
        <w:rPr>
          <w:bCs/>
          <w:spacing w:val="4"/>
        </w:rPr>
      </w:pPr>
      <w:r w:rsidRPr="00E17A1B">
        <w:t xml:space="preserve">4.1.5. </w:t>
      </w:r>
      <w:r w:rsidRPr="00E17A1B">
        <w:rPr>
          <w:bCs/>
          <w:spacing w:val="4"/>
        </w:rPr>
        <w:t>Письменно извещать Исполнителя об изменениях, наименований, адресов и ответственных лиц Заказчика.</w:t>
      </w:r>
    </w:p>
    <w:p w:rsidR="00080410" w:rsidRPr="00E17A1B" w:rsidRDefault="00080410">
      <w:pPr>
        <w:ind w:firstLine="709"/>
        <w:jc w:val="both"/>
        <w:rPr>
          <w:b/>
        </w:rPr>
      </w:pPr>
      <w:r w:rsidRPr="00E17A1B">
        <w:rPr>
          <w:b/>
        </w:rPr>
        <w:t>4.2. Исполнитель обязан:</w:t>
      </w:r>
    </w:p>
    <w:p w:rsidR="00080410" w:rsidRPr="00E17A1B" w:rsidRDefault="00080410">
      <w:pPr>
        <w:ind w:firstLine="709"/>
        <w:jc w:val="both"/>
      </w:pPr>
      <w:r w:rsidRPr="00E17A1B">
        <w:t>4.2.1. Оказать предусмотренные настоящим Контактом Услуги, обеспечив их надлежащее качество в соответствии с условиями Контакта в сроки, установленные настоящим Контактом.</w:t>
      </w:r>
    </w:p>
    <w:p w:rsidR="00080410" w:rsidRPr="00E17A1B" w:rsidRDefault="00080410">
      <w:pPr>
        <w:pStyle w:val="af2"/>
        <w:spacing w:after="0"/>
        <w:ind w:left="0" w:firstLine="709"/>
        <w:jc w:val="both"/>
        <w:rPr>
          <w:rFonts w:ascii="Times New Roman" w:hAnsi="Times New Roman"/>
          <w:sz w:val="24"/>
          <w:szCs w:val="24"/>
        </w:rPr>
      </w:pPr>
      <w:r w:rsidRPr="00E17A1B">
        <w:rPr>
          <w:rFonts w:ascii="Times New Roman" w:hAnsi="Times New Roman"/>
          <w:sz w:val="24"/>
          <w:szCs w:val="24"/>
        </w:rPr>
        <w:t>4.2.2. Немедленно письменно предупреждать Заказчика при обнаружении не зависящих от Исполнителя обстоятельств, которые создают невозможность их завершения в срок.</w:t>
      </w:r>
    </w:p>
    <w:p w:rsidR="00080410" w:rsidRPr="00E17A1B" w:rsidRDefault="00080410">
      <w:pPr>
        <w:pStyle w:val="af2"/>
        <w:spacing w:after="0"/>
        <w:ind w:left="0" w:firstLine="709"/>
        <w:jc w:val="both"/>
        <w:rPr>
          <w:rFonts w:ascii="Times New Roman" w:hAnsi="Times New Roman"/>
          <w:sz w:val="24"/>
          <w:szCs w:val="24"/>
        </w:rPr>
      </w:pPr>
      <w:r w:rsidRPr="00E17A1B">
        <w:rPr>
          <w:rFonts w:ascii="Times New Roman" w:hAnsi="Times New Roman"/>
          <w:sz w:val="24"/>
          <w:szCs w:val="24"/>
        </w:rPr>
        <w:t>4.2.3. Исполнять полученные в ходе оказания услуг указания Заказчика, которые заносятся в соответствующие журналы, а также в срок, установленный предписанием Заказчика, устранять обнаруженные им недостатки в оказанной Услуге или иные отступления от условий настоящего Контакта.</w:t>
      </w:r>
    </w:p>
    <w:p w:rsidR="00080410" w:rsidRPr="00E17A1B" w:rsidRDefault="00080410">
      <w:pPr>
        <w:pStyle w:val="af2"/>
        <w:spacing w:after="0"/>
        <w:ind w:left="0" w:firstLine="709"/>
        <w:jc w:val="both"/>
        <w:rPr>
          <w:rFonts w:ascii="Times New Roman" w:hAnsi="Times New Roman"/>
          <w:sz w:val="24"/>
          <w:szCs w:val="24"/>
        </w:rPr>
      </w:pPr>
      <w:r w:rsidRPr="00E17A1B">
        <w:rPr>
          <w:rFonts w:ascii="Times New Roman" w:hAnsi="Times New Roman"/>
          <w:sz w:val="24"/>
          <w:szCs w:val="24"/>
        </w:rPr>
        <w:t>4.2.4. Обеспечивать Заказчику возможность контроля и надзора за ходом оказания Услуг, качеством используемых товаров, представлять по их требованию отчеты о ходе оказания Услуг, документацию.</w:t>
      </w:r>
    </w:p>
    <w:p w:rsidR="00080410" w:rsidRPr="00E17A1B" w:rsidRDefault="00080410">
      <w:pPr>
        <w:pStyle w:val="af2"/>
        <w:spacing w:after="0"/>
        <w:ind w:left="0" w:firstLine="709"/>
        <w:jc w:val="both"/>
        <w:rPr>
          <w:rFonts w:ascii="Times New Roman" w:hAnsi="Times New Roman"/>
          <w:sz w:val="24"/>
          <w:szCs w:val="24"/>
        </w:rPr>
      </w:pPr>
      <w:r w:rsidRPr="00E17A1B">
        <w:rPr>
          <w:rFonts w:ascii="Times New Roman" w:hAnsi="Times New Roman"/>
          <w:sz w:val="24"/>
          <w:szCs w:val="24"/>
        </w:rPr>
        <w:t xml:space="preserve">4.2.5. Предъявить Заказчику оказанные Услуги на предмет определения их качества и объемов, сдать результат оказанных Услуг Заказчику в соответствии с условиями настоящего </w:t>
      </w:r>
      <w:r w:rsidRPr="00E17A1B">
        <w:rPr>
          <w:rFonts w:ascii="Times New Roman" w:hAnsi="Times New Roman"/>
          <w:sz w:val="24"/>
          <w:szCs w:val="24"/>
        </w:rPr>
        <w:lastRenderedPageBreak/>
        <w:t>Контакта.</w:t>
      </w:r>
    </w:p>
    <w:p w:rsidR="00080410" w:rsidRPr="00E17A1B" w:rsidRDefault="00080410">
      <w:pPr>
        <w:pStyle w:val="af2"/>
        <w:spacing w:after="0"/>
        <w:ind w:left="0" w:firstLine="709"/>
        <w:jc w:val="both"/>
        <w:rPr>
          <w:rFonts w:ascii="Times New Roman" w:hAnsi="Times New Roman"/>
          <w:sz w:val="24"/>
          <w:szCs w:val="24"/>
        </w:rPr>
      </w:pPr>
      <w:r w:rsidRPr="00E17A1B">
        <w:rPr>
          <w:rFonts w:ascii="Times New Roman" w:hAnsi="Times New Roman"/>
          <w:sz w:val="24"/>
          <w:szCs w:val="24"/>
        </w:rPr>
        <w:t>4.2.6. Предоставить Заказчику после завершения оказания Услуг подписанные со своей стороны документ о приемке - Акт оказанных услуг, счет, и иные документы, связанные с исполнением Контакта.</w:t>
      </w:r>
    </w:p>
    <w:p w:rsidR="00080410" w:rsidRPr="00E17A1B" w:rsidRDefault="00080410">
      <w:pPr>
        <w:pStyle w:val="af2"/>
        <w:spacing w:after="0"/>
        <w:ind w:left="0" w:firstLine="709"/>
        <w:jc w:val="both"/>
        <w:rPr>
          <w:rFonts w:ascii="Times New Roman" w:hAnsi="Times New Roman"/>
          <w:sz w:val="24"/>
          <w:szCs w:val="24"/>
        </w:rPr>
      </w:pPr>
      <w:r w:rsidRPr="00E17A1B">
        <w:rPr>
          <w:rFonts w:ascii="Times New Roman" w:hAnsi="Times New Roman"/>
          <w:sz w:val="24"/>
          <w:szCs w:val="24"/>
        </w:rPr>
        <w:t>4.2.7. Выполнить иные обязанности, предусмотренные действующим законодательством и настоящим Контактом.</w:t>
      </w:r>
    </w:p>
    <w:p w:rsidR="00080410" w:rsidRPr="00E17A1B" w:rsidRDefault="00080410">
      <w:pPr>
        <w:pStyle w:val="af2"/>
        <w:spacing w:after="0"/>
        <w:ind w:left="0" w:firstLine="709"/>
        <w:jc w:val="both"/>
        <w:rPr>
          <w:rFonts w:ascii="Times New Roman" w:hAnsi="Times New Roman"/>
          <w:b/>
          <w:sz w:val="24"/>
          <w:szCs w:val="24"/>
        </w:rPr>
      </w:pPr>
      <w:r w:rsidRPr="00E17A1B">
        <w:rPr>
          <w:rFonts w:ascii="Times New Roman" w:hAnsi="Times New Roman"/>
          <w:b/>
          <w:sz w:val="24"/>
          <w:szCs w:val="24"/>
        </w:rPr>
        <w:t>4.3. Заказчик имеет право:</w:t>
      </w:r>
    </w:p>
    <w:p w:rsidR="00080410" w:rsidRPr="00E17A1B" w:rsidRDefault="00080410">
      <w:pPr>
        <w:autoSpaceDE w:val="0"/>
        <w:autoSpaceDN w:val="0"/>
        <w:adjustRightInd w:val="0"/>
        <w:ind w:firstLine="709"/>
        <w:jc w:val="both"/>
      </w:pPr>
      <w:r w:rsidRPr="00E17A1B">
        <w:t>4.3.1. Требовать надлежащего выполнения настоящего Контакта. Отказаться от приемки Услуги, не соответствующей условиям Контакта.</w:t>
      </w:r>
    </w:p>
    <w:p w:rsidR="00080410" w:rsidRPr="00E17A1B" w:rsidRDefault="00080410">
      <w:pPr>
        <w:autoSpaceDE w:val="0"/>
        <w:autoSpaceDN w:val="0"/>
        <w:adjustRightInd w:val="0"/>
        <w:ind w:firstLine="709"/>
        <w:jc w:val="both"/>
      </w:pPr>
      <w:r w:rsidRPr="00E17A1B">
        <w:t>4.3.2.Требовать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Контакта.</w:t>
      </w:r>
    </w:p>
    <w:p w:rsidR="00080410" w:rsidRPr="00E17A1B" w:rsidRDefault="00080410">
      <w:pPr>
        <w:autoSpaceDE w:val="0"/>
        <w:autoSpaceDN w:val="0"/>
        <w:adjustRightInd w:val="0"/>
        <w:ind w:firstLine="709"/>
        <w:jc w:val="both"/>
      </w:pPr>
      <w:r w:rsidRPr="00E17A1B">
        <w:t xml:space="preserve">4.3.3.Запрашивать у Исполнителя информацию о ходе и состоянии исполнения обязательств Исполнителем </w:t>
      </w:r>
      <w:proofErr w:type="gramStart"/>
      <w:r w:rsidRPr="00E17A1B">
        <w:t>по настоящему</w:t>
      </w:r>
      <w:proofErr w:type="gramEnd"/>
      <w:r w:rsidRPr="00E17A1B">
        <w:t xml:space="preserve"> </w:t>
      </w:r>
      <w:r w:rsidR="00E17A1B" w:rsidRPr="00E17A1B">
        <w:t>Контракт</w:t>
      </w:r>
      <w:r w:rsidRPr="00E17A1B">
        <w:t>.</w:t>
      </w:r>
    </w:p>
    <w:p w:rsidR="00080410" w:rsidRPr="00E17A1B" w:rsidRDefault="00080410">
      <w:pPr>
        <w:autoSpaceDE w:val="0"/>
        <w:autoSpaceDN w:val="0"/>
        <w:adjustRightInd w:val="0"/>
        <w:ind w:firstLine="709"/>
        <w:jc w:val="both"/>
      </w:pPr>
      <w:r w:rsidRPr="00E17A1B">
        <w:t xml:space="preserve">4.3.4.Осуществлять </w:t>
      </w:r>
      <w:proofErr w:type="gramStart"/>
      <w:r w:rsidRPr="00E17A1B">
        <w:t>контроль за</w:t>
      </w:r>
      <w:proofErr w:type="gramEnd"/>
      <w:r w:rsidRPr="00E17A1B">
        <w:t xml:space="preserve"> порядком и сроками оказания Услуг.</w:t>
      </w:r>
    </w:p>
    <w:p w:rsidR="00080410" w:rsidRPr="00E17A1B" w:rsidRDefault="00080410">
      <w:pPr>
        <w:autoSpaceDE w:val="0"/>
        <w:autoSpaceDN w:val="0"/>
        <w:adjustRightInd w:val="0"/>
        <w:ind w:firstLine="709"/>
        <w:jc w:val="both"/>
      </w:pPr>
      <w:r w:rsidRPr="00E17A1B">
        <w:t>4.3.5.Для проверки соответствия качества выполняемых Услуг привлекать независимых экспертов.</w:t>
      </w:r>
    </w:p>
    <w:p w:rsidR="00080410" w:rsidRPr="00E17A1B" w:rsidRDefault="00080410">
      <w:pPr>
        <w:autoSpaceDE w:val="0"/>
        <w:autoSpaceDN w:val="0"/>
        <w:adjustRightInd w:val="0"/>
        <w:ind w:firstLine="709"/>
        <w:jc w:val="both"/>
      </w:pPr>
      <w:r w:rsidRPr="00E17A1B">
        <w:t>4.3.6. Ссылаться на недостатки оказываемых Услуг, в том числе в части количества, и стоимости этих Услуг.</w:t>
      </w:r>
    </w:p>
    <w:p w:rsidR="00080410" w:rsidRPr="00E17A1B" w:rsidRDefault="00080410">
      <w:pPr>
        <w:autoSpaceDE w:val="0"/>
        <w:autoSpaceDN w:val="0"/>
        <w:adjustRightInd w:val="0"/>
        <w:ind w:firstLine="709"/>
        <w:jc w:val="both"/>
      </w:pPr>
      <w:r w:rsidRPr="00E17A1B">
        <w:t xml:space="preserve">4.3.7. </w:t>
      </w:r>
      <w:proofErr w:type="gramStart"/>
      <w:r w:rsidRPr="00E17A1B">
        <w:t xml:space="preserve">В случае неисполнения или ненадлежащего исполнения по вине Исполнителя обязательств, предусмотренных настоящим Контактом, Заказчик при оплате Контакта вправе руководствуясь положением статьи 308 и 410 Гражданского кодекса Российской Федерации, произвести перечисление денежных средств в оплату обязательств по </w:t>
      </w:r>
      <w:r w:rsidR="00E17A1B" w:rsidRPr="00E17A1B">
        <w:t>Контракт</w:t>
      </w:r>
      <w:r w:rsidRPr="00E17A1B">
        <w:t xml:space="preserve"> в сумме, уменьшенной на размер неустойки (пеней, штрафов) не уменьшая при этом стоимость Контакта.</w:t>
      </w:r>
      <w:proofErr w:type="gramEnd"/>
    </w:p>
    <w:p w:rsidR="00080410" w:rsidRPr="00E17A1B" w:rsidRDefault="00080410">
      <w:pPr>
        <w:ind w:firstLine="709"/>
        <w:jc w:val="both"/>
      </w:pPr>
      <w:r w:rsidRPr="00E17A1B">
        <w:t>4.3.8. При обнаружении несоответствия количества и стоимости оказанных Услуг условиям Контакта требовать от полномочных представителей Исполнителя представления разъяснений в отношении соответствия оказанных Услуг условиям Контакта.</w:t>
      </w:r>
    </w:p>
    <w:p w:rsidR="00080410" w:rsidRPr="00E17A1B" w:rsidRDefault="00080410">
      <w:pPr>
        <w:widowControl w:val="0"/>
        <w:autoSpaceDE w:val="0"/>
        <w:autoSpaceDN w:val="0"/>
        <w:adjustRightInd w:val="0"/>
        <w:ind w:firstLine="709"/>
        <w:jc w:val="both"/>
      </w:pPr>
      <w:r w:rsidRPr="00E17A1B">
        <w:t>4.3.9. Принять решение об одностороннем отказе от исполнения настоящего Контакта в соответствии с гражданским законодательством Российской Федерации</w:t>
      </w:r>
    </w:p>
    <w:p w:rsidR="00080410" w:rsidRPr="00E17A1B" w:rsidRDefault="00080410">
      <w:pPr>
        <w:pStyle w:val="af2"/>
        <w:spacing w:after="0"/>
        <w:ind w:left="0" w:firstLine="709"/>
        <w:jc w:val="both"/>
        <w:rPr>
          <w:rFonts w:ascii="Times New Roman" w:hAnsi="Times New Roman"/>
          <w:b/>
          <w:sz w:val="24"/>
          <w:szCs w:val="24"/>
        </w:rPr>
      </w:pPr>
      <w:r w:rsidRPr="00E17A1B">
        <w:rPr>
          <w:rFonts w:ascii="Times New Roman" w:hAnsi="Times New Roman"/>
          <w:b/>
          <w:sz w:val="24"/>
          <w:szCs w:val="24"/>
        </w:rPr>
        <w:t>4.4. Исполнитель имеет право:</w:t>
      </w:r>
    </w:p>
    <w:p w:rsidR="00080410" w:rsidRPr="00E17A1B" w:rsidRDefault="00080410">
      <w:pPr>
        <w:pStyle w:val="af2"/>
        <w:spacing w:after="0"/>
        <w:ind w:left="0" w:firstLine="709"/>
        <w:jc w:val="both"/>
        <w:rPr>
          <w:rFonts w:ascii="Times New Roman" w:hAnsi="Times New Roman"/>
          <w:sz w:val="24"/>
          <w:szCs w:val="24"/>
        </w:rPr>
      </w:pPr>
      <w:r w:rsidRPr="00E17A1B">
        <w:rPr>
          <w:rFonts w:ascii="Times New Roman" w:hAnsi="Times New Roman"/>
          <w:sz w:val="24"/>
          <w:szCs w:val="24"/>
        </w:rPr>
        <w:t>4.4.1. Требовать оплаты за оказанные Услуги в случае исполнения обязательств в соответствии с документом о приемке, подписанным Заказчиком и Исполнителем в порядке, предусмотренном условиями настоящего Контакта.</w:t>
      </w:r>
    </w:p>
    <w:p w:rsidR="00080410" w:rsidRPr="00E17A1B" w:rsidRDefault="00080410">
      <w:pPr>
        <w:pStyle w:val="af2"/>
        <w:spacing w:after="0"/>
        <w:ind w:left="0" w:firstLine="709"/>
        <w:jc w:val="both"/>
        <w:rPr>
          <w:rFonts w:ascii="Times New Roman" w:hAnsi="Times New Roman"/>
          <w:sz w:val="24"/>
          <w:szCs w:val="24"/>
        </w:rPr>
      </w:pPr>
      <w:r w:rsidRPr="00E17A1B">
        <w:rPr>
          <w:rFonts w:ascii="Times New Roman" w:hAnsi="Times New Roman"/>
          <w:sz w:val="24"/>
          <w:szCs w:val="24"/>
        </w:rPr>
        <w:t xml:space="preserve">4.4.2. Привлекать к исполнению своих обязательств по настоящему </w:t>
      </w:r>
      <w:r w:rsidR="00E17A1B" w:rsidRPr="00E17A1B">
        <w:rPr>
          <w:rFonts w:ascii="Times New Roman" w:hAnsi="Times New Roman"/>
          <w:sz w:val="24"/>
          <w:szCs w:val="24"/>
        </w:rPr>
        <w:t>Контракт</w:t>
      </w:r>
      <w:r w:rsidRPr="00E17A1B">
        <w:rPr>
          <w:rFonts w:ascii="Times New Roman" w:hAnsi="Times New Roman"/>
          <w:sz w:val="24"/>
          <w:szCs w:val="24"/>
        </w:rPr>
        <w:t xml:space="preserve"> соисполнителей. При этом Исполнитель несет ответственность перед Заказчиком за неисполнение или ненадлежащего исполнение обязательств соисполнителями.</w:t>
      </w:r>
    </w:p>
    <w:p w:rsidR="00080410" w:rsidRPr="00E17A1B" w:rsidRDefault="00080410">
      <w:pPr>
        <w:pStyle w:val="aff"/>
        <w:tabs>
          <w:tab w:val="left" w:pos="0"/>
          <w:tab w:val="left" w:pos="1134"/>
        </w:tabs>
        <w:ind w:left="0" w:right="-51" w:firstLine="709"/>
        <w:jc w:val="both"/>
        <w:rPr>
          <w:highlight w:val="yellow"/>
        </w:rPr>
      </w:pPr>
      <w:r w:rsidRPr="00E17A1B">
        <w:t>4.4.3. Исполнитель</w:t>
      </w:r>
      <w:r w:rsidRPr="00E17A1B">
        <w:rPr>
          <w:rFonts w:eastAsia="Calibri"/>
        </w:rPr>
        <w:t xml:space="preserve"> </w:t>
      </w:r>
      <w:r w:rsidRPr="00E17A1B">
        <w:t>вправе</w:t>
      </w:r>
      <w:r w:rsidRPr="00E17A1B">
        <w:rPr>
          <w:rFonts w:eastAsia="Calibri"/>
        </w:rPr>
        <w:t xml:space="preserve"> </w:t>
      </w:r>
      <w:r w:rsidRPr="00E17A1B">
        <w:t>требовать</w:t>
      </w:r>
      <w:r w:rsidRPr="00E17A1B">
        <w:rPr>
          <w:rFonts w:eastAsia="Calibri"/>
        </w:rPr>
        <w:t xml:space="preserve"> </w:t>
      </w:r>
      <w:r w:rsidRPr="00E17A1B">
        <w:t>доступ</w:t>
      </w:r>
      <w:r w:rsidRPr="00E17A1B">
        <w:rPr>
          <w:rFonts w:eastAsia="Calibri"/>
        </w:rPr>
        <w:t xml:space="preserve"> </w:t>
      </w:r>
      <w:r w:rsidRPr="00E17A1B">
        <w:t>в</w:t>
      </w:r>
      <w:r w:rsidRPr="00E17A1B">
        <w:rPr>
          <w:rFonts w:eastAsia="Calibri"/>
        </w:rPr>
        <w:t xml:space="preserve"> </w:t>
      </w:r>
      <w:r w:rsidRPr="00E17A1B">
        <w:t>помещения</w:t>
      </w:r>
      <w:r w:rsidRPr="00E17A1B">
        <w:rPr>
          <w:rFonts w:eastAsia="Calibri"/>
        </w:rPr>
        <w:t xml:space="preserve"> </w:t>
      </w:r>
      <w:r w:rsidRPr="00E17A1B">
        <w:t>и</w:t>
      </w:r>
      <w:r w:rsidRPr="00E17A1B">
        <w:rPr>
          <w:rFonts w:eastAsia="Calibri"/>
        </w:rPr>
        <w:t xml:space="preserve"> </w:t>
      </w:r>
      <w:r w:rsidRPr="00E17A1B">
        <w:t>к</w:t>
      </w:r>
      <w:r w:rsidRPr="00E17A1B">
        <w:rPr>
          <w:rFonts w:eastAsia="Calibri"/>
        </w:rPr>
        <w:t xml:space="preserve"> </w:t>
      </w:r>
      <w:r w:rsidRPr="00E17A1B">
        <w:t>документам,</w:t>
      </w:r>
      <w:r w:rsidRPr="00E17A1B">
        <w:rPr>
          <w:rFonts w:eastAsia="Calibri"/>
        </w:rPr>
        <w:t xml:space="preserve"> </w:t>
      </w:r>
      <w:r w:rsidRPr="00E17A1B">
        <w:t>необходимым</w:t>
      </w:r>
      <w:r w:rsidRPr="00E17A1B">
        <w:rPr>
          <w:rFonts w:eastAsia="Calibri"/>
        </w:rPr>
        <w:t xml:space="preserve"> </w:t>
      </w:r>
      <w:r w:rsidRPr="00E17A1B">
        <w:t>для</w:t>
      </w:r>
      <w:r w:rsidRPr="00E17A1B">
        <w:rPr>
          <w:rFonts w:eastAsia="Calibri"/>
        </w:rPr>
        <w:t xml:space="preserve"> </w:t>
      </w:r>
      <w:r w:rsidRPr="00E17A1B">
        <w:t>выполнения</w:t>
      </w:r>
      <w:r w:rsidRPr="00E17A1B">
        <w:rPr>
          <w:rFonts w:eastAsia="Calibri"/>
        </w:rPr>
        <w:t xml:space="preserve"> </w:t>
      </w:r>
      <w:r w:rsidRPr="00E17A1B">
        <w:t>обязательств</w:t>
      </w:r>
      <w:r w:rsidRPr="00E17A1B">
        <w:rPr>
          <w:rFonts w:eastAsia="Calibri"/>
        </w:rPr>
        <w:t xml:space="preserve"> </w:t>
      </w:r>
      <w:r w:rsidRPr="00E17A1B">
        <w:t>по</w:t>
      </w:r>
      <w:r w:rsidRPr="00E17A1B">
        <w:rPr>
          <w:rFonts w:eastAsia="Calibri"/>
        </w:rPr>
        <w:t xml:space="preserve"> </w:t>
      </w:r>
      <w:r w:rsidRPr="00E17A1B">
        <w:t>настоящему</w:t>
      </w:r>
      <w:r w:rsidRPr="00E17A1B">
        <w:rPr>
          <w:rFonts w:eastAsia="Calibri"/>
        </w:rPr>
        <w:t xml:space="preserve"> </w:t>
      </w:r>
      <w:r w:rsidR="00E17A1B" w:rsidRPr="00E17A1B">
        <w:t>Контракт</w:t>
      </w:r>
      <w:r w:rsidRPr="00E17A1B">
        <w:t>,</w:t>
      </w:r>
      <w:r w:rsidRPr="00E17A1B">
        <w:rPr>
          <w:rFonts w:eastAsia="Calibri"/>
        </w:rPr>
        <w:t xml:space="preserve"> </w:t>
      </w:r>
      <w:r w:rsidRPr="00E17A1B">
        <w:t>соблюдая</w:t>
      </w:r>
      <w:r w:rsidRPr="00E17A1B">
        <w:rPr>
          <w:rFonts w:eastAsia="Calibri"/>
        </w:rPr>
        <w:t xml:space="preserve"> </w:t>
      </w:r>
      <w:r w:rsidRPr="00E17A1B">
        <w:t>требования</w:t>
      </w:r>
      <w:r w:rsidRPr="00E17A1B">
        <w:rPr>
          <w:rFonts w:eastAsia="Calibri"/>
        </w:rPr>
        <w:t xml:space="preserve"> </w:t>
      </w:r>
      <w:r w:rsidRPr="00E17A1B">
        <w:t>конфиденциальности</w:t>
      </w:r>
      <w:r w:rsidRPr="00E17A1B">
        <w:rPr>
          <w:rFonts w:eastAsia="Calibri"/>
        </w:rPr>
        <w:t xml:space="preserve"> </w:t>
      </w:r>
      <w:r w:rsidRPr="00E17A1B">
        <w:t>в</w:t>
      </w:r>
      <w:r w:rsidRPr="00E17A1B">
        <w:rPr>
          <w:rFonts w:eastAsia="Calibri"/>
        </w:rPr>
        <w:t xml:space="preserve"> </w:t>
      </w:r>
      <w:r w:rsidRPr="00E17A1B">
        <w:t>соответствии</w:t>
      </w:r>
      <w:r w:rsidRPr="00E17A1B">
        <w:rPr>
          <w:rFonts w:eastAsia="Calibri"/>
        </w:rPr>
        <w:t xml:space="preserve"> </w:t>
      </w:r>
      <w:r w:rsidRPr="00E17A1B">
        <w:t>с</w:t>
      </w:r>
      <w:r w:rsidRPr="00E17A1B">
        <w:rPr>
          <w:rFonts w:eastAsia="Calibri"/>
        </w:rPr>
        <w:t xml:space="preserve"> разделом 14 </w:t>
      </w:r>
      <w:r w:rsidRPr="00E17A1B">
        <w:t>настоящего</w:t>
      </w:r>
      <w:r w:rsidRPr="00E17A1B">
        <w:rPr>
          <w:rFonts w:eastAsia="Calibri"/>
        </w:rPr>
        <w:t xml:space="preserve"> </w:t>
      </w:r>
      <w:r w:rsidRPr="00E17A1B">
        <w:t>Контакта.</w:t>
      </w:r>
    </w:p>
    <w:p w:rsidR="00080410" w:rsidRPr="00E17A1B" w:rsidRDefault="00080410">
      <w:pPr>
        <w:tabs>
          <w:tab w:val="left" w:pos="0"/>
          <w:tab w:val="left" w:pos="1134"/>
        </w:tabs>
        <w:ind w:right="-51" w:firstLine="709"/>
        <w:jc w:val="both"/>
      </w:pPr>
      <w:r w:rsidRPr="00E17A1B">
        <w:t>4.4.4. Исполнитель</w:t>
      </w:r>
      <w:r w:rsidRPr="00E17A1B">
        <w:rPr>
          <w:rFonts w:eastAsia="Calibri"/>
        </w:rPr>
        <w:t xml:space="preserve"> </w:t>
      </w:r>
      <w:r w:rsidRPr="00E17A1B">
        <w:t>вправе</w:t>
      </w:r>
      <w:r w:rsidRPr="00E17A1B">
        <w:rPr>
          <w:rFonts w:eastAsia="Calibri"/>
        </w:rPr>
        <w:t xml:space="preserve"> </w:t>
      </w:r>
      <w:r w:rsidRPr="00E17A1B">
        <w:t>получать</w:t>
      </w:r>
      <w:r w:rsidRPr="00E17A1B">
        <w:rPr>
          <w:rFonts w:eastAsia="Calibri"/>
        </w:rPr>
        <w:t xml:space="preserve"> </w:t>
      </w:r>
      <w:r w:rsidRPr="00E17A1B">
        <w:t>и</w:t>
      </w:r>
      <w:r w:rsidRPr="00E17A1B">
        <w:rPr>
          <w:rFonts w:eastAsia="Calibri"/>
        </w:rPr>
        <w:t xml:space="preserve"> </w:t>
      </w:r>
      <w:r w:rsidRPr="00E17A1B">
        <w:t>проверять</w:t>
      </w:r>
      <w:r w:rsidRPr="00E17A1B">
        <w:rPr>
          <w:rFonts w:eastAsia="Calibri"/>
        </w:rPr>
        <w:t xml:space="preserve"> </w:t>
      </w:r>
      <w:r w:rsidRPr="00E17A1B">
        <w:t>информацию</w:t>
      </w:r>
      <w:r w:rsidRPr="00E17A1B">
        <w:rPr>
          <w:rFonts w:eastAsia="Calibri"/>
        </w:rPr>
        <w:t xml:space="preserve"> </w:t>
      </w:r>
      <w:r w:rsidRPr="00E17A1B">
        <w:t>и</w:t>
      </w:r>
      <w:r w:rsidRPr="00E17A1B">
        <w:rPr>
          <w:rFonts w:eastAsia="Calibri"/>
        </w:rPr>
        <w:t xml:space="preserve"> </w:t>
      </w:r>
      <w:r w:rsidRPr="00E17A1B">
        <w:t>документы,</w:t>
      </w:r>
      <w:r w:rsidRPr="00E17A1B">
        <w:rPr>
          <w:rFonts w:eastAsia="Calibri"/>
        </w:rPr>
        <w:t xml:space="preserve"> </w:t>
      </w:r>
      <w:r w:rsidRPr="00E17A1B">
        <w:t>необходимые</w:t>
      </w:r>
      <w:r w:rsidRPr="00E17A1B">
        <w:rPr>
          <w:rFonts w:eastAsia="Calibri"/>
        </w:rPr>
        <w:t xml:space="preserve"> </w:t>
      </w:r>
      <w:r w:rsidRPr="00E17A1B">
        <w:t>для</w:t>
      </w:r>
      <w:r w:rsidRPr="00E17A1B">
        <w:rPr>
          <w:rFonts w:eastAsia="Calibri"/>
        </w:rPr>
        <w:t xml:space="preserve"> </w:t>
      </w:r>
      <w:r w:rsidRPr="00E17A1B">
        <w:t>выполнения</w:t>
      </w:r>
      <w:r w:rsidRPr="00E17A1B">
        <w:rPr>
          <w:rFonts w:eastAsia="Calibri"/>
        </w:rPr>
        <w:t xml:space="preserve"> </w:t>
      </w:r>
      <w:r w:rsidRPr="00E17A1B">
        <w:t>обязательств</w:t>
      </w:r>
      <w:r w:rsidRPr="00E17A1B">
        <w:rPr>
          <w:rFonts w:eastAsia="Calibri"/>
        </w:rPr>
        <w:t xml:space="preserve"> </w:t>
      </w:r>
      <w:r w:rsidRPr="00E17A1B">
        <w:t>по</w:t>
      </w:r>
      <w:r w:rsidRPr="00E17A1B">
        <w:rPr>
          <w:rFonts w:eastAsia="Calibri"/>
        </w:rPr>
        <w:t xml:space="preserve"> </w:t>
      </w:r>
      <w:r w:rsidRPr="00E17A1B">
        <w:t>настоящему</w:t>
      </w:r>
      <w:r w:rsidRPr="00E17A1B">
        <w:rPr>
          <w:rFonts w:eastAsia="Calibri"/>
        </w:rPr>
        <w:t xml:space="preserve"> </w:t>
      </w:r>
      <w:r w:rsidR="00E17A1B" w:rsidRPr="00E17A1B">
        <w:t>Контракт</w:t>
      </w:r>
      <w:r w:rsidRPr="00E17A1B">
        <w:t>,</w:t>
      </w:r>
      <w:r w:rsidRPr="00E17A1B">
        <w:rPr>
          <w:rFonts w:eastAsia="Calibri"/>
        </w:rPr>
        <w:t xml:space="preserve"> </w:t>
      </w:r>
      <w:r w:rsidRPr="00E17A1B">
        <w:t>а</w:t>
      </w:r>
      <w:r w:rsidRPr="00E17A1B">
        <w:rPr>
          <w:rFonts w:eastAsia="Calibri"/>
        </w:rPr>
        <w:t xml:space="preserve"> </w:t>
      </w:r>
      <w:r w:rsidRPr="00E17A1B">
        <w:t>также</w:t>
      </w:r>
      <w:r w:rsidRPr="00E17A1B">
        <w:rPr>
          <w:rFonts w:eastAsia="Calibri"/>
        </w:rPr>
        <w:t xml:space="preserve"> </w:t>
      </w:r>
      <w:r w:rsidRPr="00E17A1B">
        <w:t>получать</w:t>
      </w:r>
      <w:r w:rsidRPr="00E17A1B">
        <w:rPr>
          <w:rFonts w:eastAsia="Calibri"/>
        </w:rPr>
        <w:t xml:space="preserve"> </w:t>
      </w:r>
      <w:r w:rsidRPr="00E17A1B">
        <w:t>разъяснения,</w:t>
      </w:r>
      <w:r w:rsidRPr="00E17A1B">
        <w:rPr>
          <w:rFonts w:eastAsia="Calibri"/>
        </w:rPr>
        <w:t xml:space="preserve"> </w:t>
      </w:r>
      <w:r w:rsidRPr="00E17A1B">
        <w:t>объяснения</w:t>
      </w:r>
      <w:r w:rsidRPr="00E17A1B">
        <w:rPr>
          <w:rFonts w:eastAsia="Calibri"/>
        </w:rPr>
        <w:t xml:space="preserve"> </w:t>
      </w:r>
      <w:r w:rsidRPr="00E17A1B">
        <w:t>и</w:t>
      </w:r>
      <w:r w:rsidRPr="00E17A1B">
        <w:rPr>
          <w:rFonts w:eastAsia="Calibri"/>
        </w:rPr>
        <w:t xml:space="preserve"> </w:t>
      </w:r>
      <w:r w:rsidRPr="00E17A1B">
        <w:t>дополнительные</w:t>
      </w:r>
      <w:r w:rsidRPr="00E17A1B">
        <w:rPr>
          <w:rFonts w:eastAsia="Calibri"/>
        </w:rPr>
        <w:t xml:space="preserve"> </w:t>
      </w:r>
      <w:r w:rsidRPr="00E17A1B">
        <w:t>сведения</w:t>
      </w:r>
      <w:r w:rsidRPr="00E17A1B">
        <w:rPr>
          <w:rFonts w:eastAsia="Calibri"/>
        </w:rPr>
        <w:t xml:space="preserve"> </w:t>
      </w:r>
      <w:r w:rsidRPr="00E17A1B">
        <w:t>по</w:t>
      </w:r>
      <w:r w:rsidRPr="00E17A1B">
        <w:rPr>
          <w:rFonts w:eastAsia="Calibri"/>
        </w:rPr>
        <w:t xml:space="preserve"> </w:t>
      </w:r>
      <w:r w:rsidRPr="00E17A1B">
        <w:t>возникшим</w:t>
      </w:r>
      <w:r w:rsidRPr="00E17A1B">
        <w:rPr>
          <w:rFonts w:eastAsia="Calibri"/>
        </w:rPr>
        <w:t xml:space="preserve"> </w:t>
      </w:r>
      <w:r w:rsidRPr="00E17A1B">
        <w:t>в</w:t>
      </w:r>
      <w:r w:rsidRPr="00E17A1B">
        <w:rPr>
          <w:rFonts w:eastAsia="Calibri"/>
        </w:rPr>
        <w:t xml:space="preserve"> </w:t>
      </w:r>
      <w:r w:rsidRPr="00E17A1B">
        <w:t>ходе</w:t>
      </w:r>
      <w:r w:rsidRPr="00E17A1B">
        <w:rPr>
          <w:rFonts w:eastAsia="Calibri"/>
        </w:rPr>
        <w:t xml:space="preserve"> </w:t>
      </w:r>
      <w:r w:rsidRPr="00E17A1B">
        <w:t>оказания</w:t>
      </w:r>
      <w:r w:rsidRPr="00E17A1B">
        <w:rPr>
          <w:rFonts w:eastAsia="Calibri"/>
        </w:rPr>
        <w:t xml:space="preserve"> </w:t>
      </w:r>
      <w:r w:rsidRPr="00E17A1B">
        <w:t>услуг</w:t>
      </w:r>
      <w:r w:rsidRPr="00E17A1B">
        <w:rPr>
          <w:rFonts w:eastAsia="Calibri"/>
        </w:rPr>
        <w:t xml:space="preserve"> </w:t>
      </w:r>
      <w:r w:rsidRPr="00E17A1B">
        <w:t>вопросам,</w:t>
      </w:r>
      <w:r w:rsidRPr="00E17A1B">
        <w:rPr>
          <w:rFonts w:eastAsia="Calibri"/>
        </w:rPr>
        <w:t xml:space="preserve"> </w:t>
      </w:r>
      <w:r w:rsidRPr="00E17A1B">
        <w:t>соблюдая</w:t>
      </w:r>
      <w:r w:rsidRPr="00E17A1B">
        <w:rPr>
          <w:rFonts w:eastAsia="Calibri"/>
        </w:rPr>
        <w:t xml:space="preserve"> </w:t>
      </w:r>
      <w:r w:rsidRPr="00E17A1B">
        <w:t>требования</w:t>
      </w:r>
      <w:r w:rsidRPr="00E17A1B">
        <w:rPr>
          <w:rFonts w:eastAsia="Calibri"/>
        </w:rPr>
        <w:t xml:space="preserve"> </w:t>
      </w:r>
      <w:r w:rsidRPr="00E17A1B">
        <w:t>конфиденциальности</w:t>
      </w:r>
      <w:r w:rsidRPr="00E17A1B">
        <w:rPr>
          <w:rFonts w:eastAsia="Calibri"/>
        </w:rPr>
        <w:t xml:space="preserve"> </w:t>
      </w:r>
      <w:r w:rsidRPr="00E17A1B">
        <w:t>в</w:t>
      </w:r>
      <w:r w:rsidRPr="00E17A1B">
        <w:rPr>
          <w:rFonts w:eastAsia="Calibri"/>
        </w:rPr>
        <w:t xml:space="preserve"> </w:t>
      </w:r>
      <w:r w:rsidRPr="00E17A1B">
        <w:t>соответствии</w:t>
      </w:r>
      <w:r w:rsidRPr="00E17A1B">
        <w:rPr>
          <w:rFonts w:eastAsia="Calibri"/>
        </w:rPr>
        <w:t xml:space="preserve"> </w:t>
      </w:r>
      <w:r w:rsidRPr="00E17A1B">
        <w:t>с</w:t>
      </w:r>
      <w:r w:rsidRPr="00E17A1B">
        <w:rPr>
          <w:rFonts w:eastAsia="Calibri"/>
        </w:rPr>
        <w:t xml:space="preserve"> разделом 14 </w:t>
      </w:r>
      <w:r w:rsidRPr="00E17A1B">
        <w:t>настоящего Контакта.</w:t>
      </w:r>
    </w:p>
    <w:p w:rsidR="00080410" w:rsidRPr="00E17A1B" w:rsidRDefault="00080410">
      <w:pPr>
        <w:pStyle w:val="af2"/>
        <w:tabs>
          <w:tab w:val="left" w:pos="0"/>
          <w:tab w:val="left" w:pos="1134"/>
        </w:tabs>
        <w:ind w:left="0" w:firstLine="709"/>
        <w:jc w:val="both"/>
        <w:rPr>
          <w:rFonts w:ascii="Times New Roman" w:hAnsi="Times New Roman"/>
          <w:i/>
          <w:sz w:val="24"/>
          <w:szCs w:val="24"/>
        </w:rPr>
      </w:pPr>
    </w:p>
    <w:p w:rsidR="00080410" w:rsidRPr="00E17A1B" w:rsidRDefault="00080410">
      <w:pPr>
        <w:ind w:firstLine="567"/>
        <w:jc w:val="center"/>
        <w:rPr>
          <w:b/>
          <w:bCs/>
        </w:rPr>
      </w:pPr>
      <w:r w:rsidRPr="00E17A1B">
        <w:rPr>
          <w:b/>
          <w:bCs/>
        </w:rPr>
        <w:t>5. ТРЕБОВАНИЯ К КОЛИЧЕСТВЕННЫМ ХАРАКТЕРИСТИКАМ</w:t>
      </w:r>
    </w:p>
    <w:p w:rsidR="00080410" w:rsidRPr="00E17A1B" w:rsidRDefault="00080410">
      <w:pPr>
        <w:ind w:firstLine="567"/>
        <w:jc w:val="center"/>
        <w:rPr>
          <w:b/>
          <w:bCs/>
        </w:rPr>
      </w:pPr>
      <w:r w:rsidRPr="00E17A1B">
        <w:rPr>
          <w:b/>
          <w:bCs/>
        </w:rPr>
        <w:t>(ОБЪЕМУ) УСЛУГ.</w:t>
      </w:r>
    </w:p>
    <w:p w:rsidR="00080410" w:rsidRPr="00E17A1B" w:rsidRDefault="00080410">
      <w:pPr>
        <w:ind w:firstLine="567"/>
        <w:jc w:val="center"/>
        <w:rPr>
          <w:b/>
          <w:bCs/>
        </w:rPr>
      </w:pPr>
      <w:r w:rsidRPr="00E17A1B">
        <w:rPr>
          <w:b/>
          <w:bCs/>
        </w:rPr>
        <w:t>ТРЕБОВАНИЯ К КАЧЕСТВУ И БЕЗОПАСНОСТИ УСЛУГ</w:t>
      </w:r>
    </w:p>
    <w:p w:rsidR="00080410" w:rsidRPr="002F0D60" w:rsidRDefault="00080410">
      <w:pPr>
        <w:ind w:firstLine="567"/>
        <w:jc w:val="both"/>
        <w:rPr>
          <w:color w:val="FF0000"/>
        </w:rPr>
      </w:pPr>
      <w:r w:rsidRPr="00E17A1B">
        <w:t>5.1.</w:t>
      </w:r>
      <w:r w:rsidRPr="00E17A1B">
        <w:rPr>
          <w:bCs/>
        </w:rPr>
        <w:t xml:space="preserve"> Наименование, характеристики и количество (</w:t>
      </w:r>
      <w:r w:rsidRPr="00E17A1B">
        <w:t xml:space="preserve">объемы) Услуг, подлежащих оказанию по настоящему </w:t>
      </w:r>
      <w:r w:rsidR="00E17A1B" w:rsidRPr="00E17A1B">
        <w:t>Контракт</w:t>
      </w:r>
      <w:r w:rsidRPr="00E17A1B">
        <w:t xml:space="preserve">, </w:t>
      </w:r>
      <w:r w:rsidRPr="00F468B4">
        <w:t xml:space="preserve">указаны </w:t>
      </w:r>
      <w:r w:rsidR="00F468B4" w:rsidRPr="00F468B4">
        <w:t>в Приложении № 2</w:t>
      </w:r>
      <w:r w:rsidRPr="00F468B4">
        <w:t xml:space="preserve"> к настоящему </w:t>
      </w:r>
      <w:r w:rsidR="00E17A1B" w:rsidRPr="00F468B4">
        <w:t>Контракт</w:t>
      </w:r>
      <w:r w:rsidRPr="00F468B4">
        <w:t>.</w:t>
      </w:r>
    </w:p>
    <w:p w:rsidR="00080410" w:rsidRPr="00E17A1B" w:rsidRDefault="00080410">
      <w:pPr>
        <w:ind w:firstLine="567"/>
        <w:jc w:val="both"/>
      </w:pPr>
      <w:r w:rsidRPr="00E17A1B">
        <w:t>5.2. Качество оказываемых Услуг должно удовлетворять требованиям нормативных правовых актов, других руководящих документов.</w:t>
      </w:r>
    </w:p>
    <w:p w:rsidR="00080410" w:rsidRPr="00E17A1B" w:rsidRDefault="00080410">
      <w:pPr>
        <w:ind w:firstLine="567"/>
        <w:jc w:val="both"/>
      </w:pPr>
      <w:r w:rsidRPr="00E17A1B">
        <w:lastRenderedPageBreak/>
        <w:t xml:space="preserve">5.3. При сдаче оказанных Услуг Исполнитель обязан передать Заказчику документы, подтверждающие качество оказанных услуг в соответствии с установленным настоящим Контактом требованиям. </w:t>
      </w:r>
    </w:p>
    <w:p w:rsidR="00080410" w:rsidRPr="00E17A1B" w:rsidRDefault="00080410">
      <w:pPr>
        <w:pStyle w:val="ConsNormal"/>
        <w:tabs>
          <w:tab w:val="left" w:pos="360"/>
          <w:tab w:val="left" w:pos="7380"/>
        </w:tabs>
        <w:ind w:right="0" w:firstLine="567"/>
        <w:jc w:val="both"/>
        <w:rPr>
          <w:rFonts w:ascii="Times New Roman" w:hAnsi="Times New Roman" w:cs="Times New Roman"/>
          <w:sz w:val="24"/>
          <w:szCs w:val="24"/>
        </w:rPr>
      </w:pPr>
      <w:r w:rsidRPr="00E17A1B">
        <w:rPr>
          <w:rFonts w:ascii="Times New Roman" w:hAnsi="Times New Roman" w:cs="Times New Roman"/>
          <w:sz w:val="24"/>
          <w:szCs w:val="24"/>
        </w:rPr>
        <w:t>5.4. При оказании Услуг Исполнитель обязан обеспечить безопасность Услуг для жизни, здоровья, имущества потребителя и окружающей среды, а также безопасность процесса оказания Услуг.</w:t>
      </w:r>
    </w:p>
    <w:p w:rsidR="00080410" w:rsidRPr="00E17A1B" w:rsidRDefault="00080410">
      <w:pPr>
        <w:ind w:firstLine="567"/>
        <w:jc w:val="both"/>
      </w:pPr>
      <w:r w:rsidRPr="00E17A1B">
        <w:t>5.5. Во время оказания Услуг Исполнитель обязан обеспечить соблюдение необходимых норм пожарной безопасности, техники безопасности, охраны окружающей среды.</w:t>
      </w:r>
    </w:p>
    <w:p w:rsidR="00080410" w:rsidRPr="00E17A1B" w:rsidRDefault="00080410">
      <w:pPr>
        <w:ind w:firstLine="567"/>
        <w:jc w:val="center"/>
        <w:rPr>
          <w:b/>
        </w:rPr>
      </w:pPr>
    </w:p>
    <w:p w:rsidR="00080410" w:rsidRPr="00E17A1B" w:rsidRDefault="00080410">
      <w:pPr>
        <w:ind w:firstLine="567"/>
        <w:jc w:val="center"/>
        <w:rPr>
          <w:b/>
        </w:rPr>
      </w:pPr>
      <w:r w:rsidRPr="00E17A1B">
        <w:rPr>
          <w:b/>
        </w:rPr>
        <w:t>6. ТРЕБОВАНИЯ К ТЕХНИЧЕСКИМ ХАРАКТЕРИСТИКАМ УСЛУГ</w:t>
      </w:r>
    </w:p>
    <w:p w:rsidR="00080410" w:rsidRPr="00E17A1B" w:rsidRDefault="00080410">
      <w:pPr>
        <w:ind w:firstLine="567"/>
        <w:jc w:val="both"/>
      </w:pPr>
      <w:r w:rsidRPr="00E17A1B">
        <w:t xml:space="preserve">6.1. Оказываемые Услуги должны соответствовать требованиям действующих нормативных документов, обязательных при оказании Услуг, </w:t>
      </w:r>
      <w:r w:rsidRPr="00E17A1B">
        <w:rPr>
          <w:bCs/>
        </w:rPr>
        <w:t xml:space="preserve">соответствующих предмету настоящего </w:t>
      </w:r>
      <w:r w:rsidRPr="00E17A1B">
        <w:t>Контакта</w:t>
      </w:r>
      <w:r w:rsidRPr="00E17A1B">
        <w:rPr>
          <w:bCs/>
        </w:rPr>
        <w:t>.</w:t>
      </w:r>
    </w:p>
    <w:p w:rsidR="00080410" w:rsidRPr="00E17A1B" w:rsidRDefault="00080410">
      <w:pPr>
        <w:ind w:firstLine="567"/>
        <w:jc w:val="both"/>
        <w:rPr>
          <w:i/>
          <w:iCs/>
        </w:rPr>
      </w:pPr>
    </w:p>
    <w:p w:rsidR="00080410" w:rsidRPr="00E17A1B" w:rsidRDefault="00080410">
      <w:pPr>
        <w:jc w:val="center"/>
        <w:rPr>
          <w:b/>
          <w:bCs/>
        </w:rPr>
      </w:pPr>
      <w:r w:rsidRPr="00E17A1B">
        <w:rPr>
          <w:b/>
        </w:rPr>
        <w:t xml:space="preserve">7. </w:t>
      </w:r>
      <w:r w:rsidRPr="00E17A1B">
        <w:rPr>
          <w:b/>
          <w:bCs/>
        </w:rPr>
        <w:t xml:space="preserve">ТРЕБОВАНИЯ К РЕЗУЛЬТАТАМ УСЛУГ И ИНЫЕ ПОКАЗАТЕЛИ, </w:t>
      </w:r>
    </w:p>
    <w:p w:rsidR="00080410" w:rsidRPr="00E17A1B" w:rsidRDefault="00080410">
      <w:pPr>
        <w:jc w:val="center"/>
        <w:rPr>
          <w:b/>
          <w:bCs/>
        </w:rPr>
      </w:pPr>
      <w:r w:rsidRPr="00E17A1B">
        <w:rPr>
          <w:b/>
          <w:bCs/>
        </w:rPr>
        <w:t xml:space="preserve">СВЯЗАННЫЕ С ОПРЕДЕЛЕНИЕМ СООТВЕТСТВИЯ </w:t>
      </w:r>
      <w:proofErr w:type="gramStart"/>
      <w:r w:rsidRPr="00E17A1B">
        <w:rPr>
          <w:b/>
          <w:bCs/>
        </w:rPr>
        <w:t>ОКАЗЫВАЕМЫХ</w:t>
      </w:r>
      <w:proofErr w:type="gramEnd"/>
      <w:r w:rsidRPr="00E17A1B">
        <w:rPr>
          <w:b/>
          <w:bCs/>
        </w:rPr>
        <w:t xml:space="preserve"> </w:t>
      </w:r>
    </w:p>
    <w:p w:rsidR="00080410" w:rsidRPr="00E17A1B" w:rsidRDefault="00080410">
      <w:pPr>
        <w:jc w:val="center"/>
        <w:rPr>
          <w:b/>
          <w:bCs/>
        </w:rPr>
      </w:pPr>
      <w:r w:rsidRPr="00E17A1B">
        <w:rPr>
          <w:b/>
          <w:bCs/>
        </w:rPr>
        <w:t>УСЛУГ ПОТРЕБНОСТЯМ ЗАКАЗЧИКА.</w:t>
      </w:r>
    </w:p>
    <w:p w:rsidR="00080410" w:rsidRPr="00E17A1B" w:rsidRDefault="00080410">
      <w:pPr>
        <w:jc w:val="center"/>
        <w:rPr>
          <w:b/>
          <w:bCs/>
        </w:rPr>
      </w:pPr>
      <w:r w:rsidRPr="00E17A1B">
        <w:rPr>
          <w:b/>
          <w:caps/>
        </w:rPr>
        <w:t>Порядок сдачи и приемки услуг</w:t>
      </w:r>
    </w:p>
    <w:p w:rsidR="000D40DF" w:rsidRPr="008C4822" w:rsidRDefault="000D40DF" w:rsidP="000D40DF">
      <w:pPr>
        <w:ind w:firstLine="709"/>
        <w:jc w:val="both"/>
      </w:pPr>
      <w:r>
        <w:t>7</w:t>
      </w:r>
      <w:r w:rsidRPr="008C4822">
        <w:t xml:space="preserve">.1. Приемка оказанных Услуг по настоящему </w:t>
      </w:r>
      <w:r>
        <w:t>К</w:t>
      </w:r>
      <w:r w:rsidRPr="008C4822">
        <w:t xml:space="preserve">онтракту на соответствие их требованиям, установленным в настоящем </w:t>
      </w:r>
      <w:r>
        <w:t>К</w:t>
      </w:r>
      <w:r w:rsidRPr="008C4822">
        <w:t xml:space="preserve">онтракте, осуществляется на основании </w:t>
      </w:r>
      <w:r w:rsidRPr="007F3D7C">
        <w:t xml:space="preserve">акта оказанных </w:t>
      </w:r>
      <w:r>
        <w:t>У</w:t>
      </w:r>
      <w:r w:rsidRPr="007F3D7C">
        <w:t>слуг</w:t>
      </w:r>
      <w:r>
        <w:t xml:space="preserve"> и </w:t>
      </w:r>
      <w:r w:rsidRPr="0099453B">
        <w:t>путём составления и подписания Сторонами акта приёмки по форме 0510452</w:t>
      </w:r>
      <w:r w:rsidRPr="007F3D7C">
        <w:t>.</w:t>
      </w:r>
    </w:p>
    <w:p w:rsidR="000D40DF" w:rsidRPr="008C4822" w:rsidRDefault="000D40DF" w:rsidP="000D40DF">
      <w:pPr>
        <w:ind w:firstLine="709"/>
        <w:jc w:val="both"/>
      </w:pPr>
      <w:r>
        <w:t>7</w:t>
      </w:r>
      <w:r w:rsidRPr="008C4822">
        <w:t xml:space="preserve">.2. По окончании оказания Услуг Исполнитель обязан представить подписанный Исполнителем акт оказанных </w:t>
      </w:r>
      <w:r>
        <w:t>У</w:t>
      </w:r>
      <w:r w:rsidRPr="008C4822">
        <w:t>слуг в 2-х экземплярах</w:t>
      </w:r>
      <w:r>
        <w:t>, а так же документы согласно Техническому заданию (Приложение №1 к Контракту)</w:t>
      </w:r>
      <w:r w:rsidRPr="008C4822">
        <w:t xml:space="preserve"> в срок не позднее 5 рабочих дней с момента окончания срока оказания Услуг.</w:t>
      </w:r>
    </w:p>
    <w:p w:rsidR="000D40DF" w:rsidRPr="008C4822" w:rsidRDefault="000D40DF" w:rsidP="000D40DF">
      <w:pPr>
        <w:ind w:firstLine="709"/>
        <w:jc w:val="both"/>
      </w:pPr>
      <w:r>
        <w:t>7</w:t>
      </w:r>
      <w:r w:rsidRPr="008C4822">
        <w:t>.3. Для проверки оказанных Испол</w:t>
      </w:r>
      <w:r>
        <w:t>нителем Услуг, предусмотренных К</w:t>
      </w:r>
      <w:r w:rsidRPr="008C4822">
        <w:t xml:space="preserve">онтрактом, в части их соответствия условиям </w:t>
      </w:r>
      <w:r>
        <w:t>К</w:t>
      </w:r>
      <w:r w:rsidRPr="008C4822">
        <w:t xml:space="preserve">онтракта Заказчик обязан провести экспертизу. Экспертиза результатов, предусмотренных </w:t>
      </w:r>
      <w:r>
        <w:t>К</w:t>
      </w:r>
      <w:r w:rsidRPr="008C4822">
        <w:t>онтрактом, может проводиться Заказчиком своими силами или к ее проведению могут привлекаться эксперты, экспе</w:t>
      </w:r>
      <w:r>
        <w:t>ртные организации на основании К</w:t>
      </w:r>
      <w:r w:rsidRPr="008C4822">
        <w:t>онтрактов, заключенных в соответствии с Федеральным законом № 44-ФЗ.</w:t>
      </w:r>
    </w:p>
    <w:p w:rsidR="000D40DF" w:rsidRPr="008C4822" w:rsidRDefault="000D40DF" w:rsidP="000D40DF">
      <w:pPr>
        <w:ind w:firstLine="709"/>
        <w:jc w:val="both"/>
      </w:pPr>
      <w:r w:rsidRPr="008C4822">
        <w:t>В случае</w:t>
      </w:r>
      <w:proofErr w:type="gramStart"/>
      <w:r w:rsidRPr="008C4822">
        <w:t>,</w:t>
      </w:r>
      <w:proofErr w:type="gramEnd"/>
      <w:r w:rsidRPr="008C4822">
        <w:t xml:space="preserve"> если по результатам такой экспертизы установлены нарушения требований </w:t>
      </w:r>
      <w:r>
        <w:t>К</w:t>
      </w:r>
      <w:r w:rsidRPr="008C4822">
        <w:t>онтракта, не препятствующие приемке оказанных Услуг, в заключени</w:t>
      </w:r>
      <w:r>
        <w:t>е</w:t>
      </w:r>
      <w:r w:rsidRPr="008C4822">
        <w:t xml:space="preserve"> могут содержаться предложения об устранении данных нарушений, в том числе с указанием срока их устранения.</w:t>
      </w:r>
    </w:p>
    <w:p w:rsidR="000D40DF" w:rsidRPr="008C4822" w:rsidRDefault="000D40DF" w:rsidP="000D40DF">
      <w:pPr>
        <w:ind w:firstLine="709"/>
        <w:jc w:val="both"/>
      </w:pPr>
      <w:r w:rsidRPr="008C4822">
        <w:t>Заказчик вправе не отказывать в приемке оказанных Услуг в случае выявления несоо</w:t>
      </w:r>
      <w:r>
        <w:t>тветствия таких услуг условиям К</w:t>
      </w:r>
      <w:r w:rsidRPr="008C4822">
        <w:t>онтракта, если выявленное несоответствие не препятствует приемке Услуг и устранено Исполнителем.</w:t>
      </w:r>
    </w:p>
    <w:p w:rsidR="000D40DF" w:rsidRPr="008C4822" w:rsidRDefault="000D40DF" w:rsidP="000D40DF">
      <w:pPr>
        <w:ind w:firstLine="709"/>
        <w:jc w:val="both"/>
      </w:pPr>
      <w:r>
        <w:t>7</w:t>
      </w:r>
      <w:r w:rsidRPr="008C4822">
        <w:t>.4. Исправление недостатков, допущенных Исполнителем и выявленных при сдаче-приемке Услуг, осуществляется в течение 10 дней с момента их выявления и за счет Исполнителя.</w:t>
      </w:r>
    </w:p>
    <w:p w:rsidR="000D40DF" w:rsidRPr="008C4822" w:rsidRDefault="000D40DF" w:rsidP="000D40DF">
      <w:pPr>
        <w:ind w:firstLine="709"/>
        <w:jc w:val="both"/>
      </w:pPr>
      <w:r>
        <w:t>7</w:t>
      </w:r>
      <w:r w:rsidRPr="008C4822">
        <w:t>.5. По решению Заказчика для приемки оказанных Услуг может создаваться приемочная комиссия, которая состоит не менее чем из пяти человек.</w:t>
      </w:r>
    </w:p>
    <w:p w:rsidR="000D40DF" w:rsidRPr="008C4822" w:rsidRDefault="000D40DF" w:rsidP="000D40DF">
      <w:pPr>
        <w:ind w:firstLine="709"/>
        <w:jc w:val="both"/>
      </w:pPr>
      <w:r w:rsidRPr="008C4822">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0D40DF" w:rsidRPr="008C4822" w:rsidRDefault="000D40DF" w:rsidP="000D40DF">
      <w:pPr>
        <w:ind w:firstLine="709"/>
        <w:jc w:val="both"/>
      </w:pPr>
      <w:r>
        <w:t>7</w:t>
      </w:r>
      <w:r w:rsidRPr="008C4822">
        <w:t xml:space="preserve">.6. </w:t>
      </w:r>
      <w:proofErr w:type="gramStart"/>
      <w:r w:rsidRPr="008C4822">
        <w:t xml:space="preserve">Заказчик принимает Услуги по объему и качеству в течение 10 дней со дня получения акта оказанных услуг и направляет Исполнителю подписанный акт оказанных </w:t>
      </w:r>
      <w:r>
        <w:t>У</w:t>
      </w:r>
      <w:r w:rsidRPr="008C4822">
        <w:t>слуг или мотивированный отказ от приемки Услуг с указанием перечня выявленных недостатков в оказанных Услугах, который составляется, в том числе, с учетом отраженного в заключении по результатам экспертизы оказанных Услуг предложения экспертов, экспертных организаций, если таковые привлекались</w:t>
      </w:r>
      <w:proofErr w:type="gramEnd"/>
      <w:r w:rsidRPr="008C4822">
        <w:t xml:space="preserve"> для ее проведения. </w:t>
      </w:r>
    </w:p>
    <w:p w:rsidR="000D40DF" w:rsidRPr="008C4822" w:rsidRDefault="000D40DF" w:rsidP="000D40DF">
      <w:pPr>
        <w:ind w:firstLine="709"/>
        <w:jc w:val="both"/>
      </w:pPr>
      <w:r>
        <w:lastRenderedPageBreak/>
        <w:t>7</w:t>
      </w:r>
      <w:r w:rsidRPr="008C4822">
        <w:t>.</w:t>
      </w:r>
      <w:r>
        <w:t>7. В случае если акт оказанных У</w:t>
      </w:r>
      <w:r w:rsidRPr="008C4822">
        <w:t xml:space="preserve">слуг подписан не уполномоченными лицами, отсутствует расшифровка подписей, акт оказанных </w:t>
      </w:r>
      <w:r>
        <w:t>У</w:t>
      </w:r>
      <w:r w:rsidRPr="008C4822">
        <w:t>слуг считается неподписанным, а Услуги непринятыми.</w:t>
      </w:r>
    </w:p>
    <w:p w:rsidR="00080410" w:rsidRPr="00E17A1B" w:rsidRDefault="00080410">
      <w:pPr>
        <w:shd w:val="clear" w:color="auto" w:fill="FFFFFF"/>
        <w:tabs>
          <w:tab w:val="left" w:pos="540"/>
        </w:tabs>
        <w:ind w:firstLine="567"/>
        <w:jc w:val="both"/>
      </w:pPr>
    </w:p>
    <w:p w:rsidR="00080410" w:rsidRPr="00E17A1B" w:rsidRDefault="00080410">
      <w:pPr>
        <w:pStyle w:val="af2"/>
        <w:suppressLineNumbers/>
        <w:suppressAutoHyphens/>
        <w:spacing w:after="0"/>
        <w:ind w:left="0" w:firstLine="567"/>
        <w:jc w:val="center"/>
        <w:rPr>
          <w:rFonts w:ascii="Times New Roman" w:hAnsi="Times New Roman"/>
          <w:b/>
          <w:caps/>
          <w:sz w:val="24"/>
          <w:szCs w:val="24"/>
        </w:rPr>
      </w:pPr>
      <w:r w:rsidRPr="00E17A1B">
        <w:rPr>
          <w:rFonts w:ascii="Times New Roman" w:hAnsi="Times New Roman"/>
          <w:b/>
          <w:sz w:val="24"/>
          <w:szCs w:val="24"/>
        </w:rPr>
        <w:t xml:space="preserve">8. </w:t>
      </w:r>
      <w:r w:rsidRPr="00E17A1B">
        <w:rPr>
          <w:rFonts w:ascii="Times New Roman" w:hAnsi="Times New Roman"/>
          <w:b/>
          <w:caps/>
          <w:sz w:val="24"/>
          <w:szCs w:val="24"/>
        </w:rPr>
        <w:t>Ответственность сторон и иные последствия</w:t>
      </w:r>
    </w:p>
    <w:p w:rsidR="00080410" w:rsidRPr="00E17A1B" w:rsidRDefault="00080410">
      <w:pPr>
        <w:ind w:firstLine="567"/>
        <w:jc w:val="center"/>
        <w:rPr>
          <w:b/>
        </w:rPr>
      </w:pPr>
      <w:r w:rsidRPr="00E17A1B">
        <w:rPr>
          <w:b/>
          <w:caps/>
        </w:rPr>
        <w:t>нарушения обязательств</w:t>
      </w:r>
    </w:p>
    <w:p w:rsidR="00080410" w:rsidRPr="00E17A1B" w:rsidRDefault="00080410">
      <w:pPr>
        <w:tabs>
          <w:tab w:val="left" w:pos="1134"/>
        </w:tabs>
        <w:ind w:firstLine="567"/>
        <w:jc w:val="both"/>
      </w:pPr>
      <w:r w:rsidRPr="00E17A1B">
        <w:t>8.1.</w:t>
      </w:r>
      <w:r w:rsidRPr="00E17A1B">
        <w:tab/>
        <w:t xml:space="preserve">За неисполнение или ненадлежащее исполнение своих обязательств по настоящему </w:t>
      </w:r>
      <w:r w:rsidR="00E17A1B" w:rsidRPr="00E17A1B">
        <w:t>Контракт</w:t>
      </w:r>
      <w:r w:rsidRPr="00E17A1B">
        <w:t xml:space="preserve"> Стороны несут ответственность в соответствии с законодательством Российской Федерации и настоящим Контрактом.</w:t>
      </w:r>
    </w:p>
    <w:p w:rsidR="00080410" w:rsidRPr="00E17A1B" w:rsidRDefault="00080410">
      <w:pPr>
        <w:keepLines/>
        <w:autoSpaceDE w:val="0"/>
        <w:adjustRightInd w:val="0"/>
        <w:ind w:firstLine="567"/>
        <w:jc w:val="both"/>
      </w:pPr>
      <w:r w:rsidRPr="00E17A1B">
        <w:rPr>
          <w:kern w:val="1"/>
          <w:lang w:eastAsia="hi-IN" w:bidi="hi-IN"/>
        </w:rPr>
        <w:t xml:space="preserve">8.2. </w:t>
      </w:r>
      <w:r w:rsidRPr="00E17A1B">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Контактом, Исполнитель вправе потребовать уплаты неустоек (штрафов, пеней). </w:t>
      </w:r>
    </w:p>
    <w:p w:rsidR="00080410" w:rsidRPr="00E17A1B" w:rsidRDefault="00080410">
      <w:pPr>
        <w:autoSpaceDE w:val="0"/>
        <w:adjustRightInd w:val="0"/>
        <w:ind w:firstLine="567"/>
        <w:jc w:val="both"/>
      </w:pPr>
      <w:r w:rsidRPr="00E17A1B">
        <w:t xml:space="preserve">8.3. Пеня начисляется за каждый день просрочки исполнения обязательства, предусмотренного Контактом, начиная со дня, следующего после дня истечения установленного Контактом срока исполнения обязательства. Такая пеня устанавливается Контактом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080410" w:rsidRPr="00E17A1B" w:rsidRDefault="00080410">
      <w:pPr>
        <w:autoSpaceDE w:val="0"/>
        <w:adjustRightInd w:val="0"/>
        <w:ind w:firstLine="567"/>
        <w:jc w:val="both"/>
      </w:pPr>
      <w:r w:rsidRPr="00E17A1B">
        <w:t xml:space="preserve">8.4. Штрафы начисляются за ненадлежащее исполнение Заказчиком обязательств, предусмотренных Контактом, за исключением просрочки исполнения обязательств, предусмотренных Контактом. </w:t>
      </w:r>
    </w:p>
    <w:p w:rsidR="00080410" w:rsidRPr="00E17A1B" w:rsidRDefault="00080410">
      <w:pPr>
        <w:autoSpaceDE w:val="0"/>
        <w:adjustRightInd w:val="0"/>
        <w:ind w:firstLine="567"/>
        <w:jc w:val="both"/>
      </w:pPr>
      <w:r w:rsidRPr="00E17A1B">
        <w:t>8.5. За каждый факт неисполнения Заказчиком обязательств, предусмотренных Контактом, за исключением просрочки исполнения обязательств, предусмотренных контрактом, размер штрафа устанавливается в следующем порядке:</w:t>
      </w:r>
    </w:p>
    <w:p w:rsidR="00080410" w:rsidRPr="00E17A1B" w:rsidRDefault="00080410">
      <w:pPr>
        <w:autoSpaceDE w:val="0"/>
        <w:adjustRightInd w:val="0"/>
        <w:ind w:firstLine="567"/>
        <w:jc w:val="both"/>
        <w:rPr>
          <w:i/>
        </w:rPr>
      </w:pPr>
      <w:r w:rsidRPr="00E17A1B">
        <w:rPr>
          <w:i/>
        </w:rPr>
        <w:t>а) 1000 рублей, если цена контракта не превышает 3 млн. рублей (включительно);</w:t>
      </w:r>
    </w:p>
    <w:p w:rsidR="00080410" w:rsidRPr="00E17A1B" w:rsidRDefault="00080410">
      <w:pPr>
        <w:autoSpaceDE w:val="0"/>
        <w:adjustRightInd w:val="0"/>
        <w:ind w:firstLine="567"/>
        <w:jc w:val="both"/>
      </w:pPr>
      <w:r w:rsidRPr="00E17A1B">
        <w:t>8.6. В случае просрочки исполнения Исполнителем обязательств (в том числе гарантийного обязательства), предусмотренных Контактом, а также в иных случаях неисполнения или ненадлежащего исполнения Исполнителем обязательств, предусмотренных Контактом, заказчик направляет Исполнителю требование об уплате неустоек (штрафов, пеней).</w:t>
      </w:r>
    </w:p>
    <w:p w:rsidR="00080410" w:rsidRPr="00E17A1B" w:rsidRDefault="00080410">
      <w:pPr>
        <w:pStyle w:val="HTML"/>
        <w:widowControl w:val="0"/>
        <w:ind w:firstLine="567"/>
        <w:jc w:val="both"/>
        <w:rPr>
          <w:rFonts w:ascii="Times New Roman" w:hAnsi="Times New Roman"/>
          <w:sz w:val="24"/>
          <w:szCs w:val="24"/>
        </w:rPr>
      </w:pPr>
      <w:r w:rsidRPr="00E17A1B">
        <w:rPr>
          <w:rFonts w:ascii="Times New Roman" w:hAnsi="Times New Roman"/>
          <w:sz w:val="24"/>
          <w:szCs w:val="24"/>
        </w:rPr>
        <w:t>8.7. Пеня начисляется за каждый день просрочки исполнения Исполнителем обязательства, предусмотренного Контактом, начиная со дня, следующего после дня истечения установленного Контактом срока исполнения обязательства, и устанавливается Контактом в размере одной трехсотой действующей на дату уплаты пени ключевой ставки Центрального банка Российской Федерации от цены Контакта (отдельного этапа исполнения Контакта), уменьшенной на сумму, пропорциональную объему обязательств, предусмотренных Контактом (соответствующим отдельным этапом исполнения Контакта) и фактически исполненных Исполнителем.</w:t>
      </w:r>
    </w:p>
    <w:p w:rsidR="00080410" w:rsidRPr="00E17A1B" w:rsidRDefault="00080410">
      <w:pPr>
        <w:autoSpaceDE w:val="0"/>
        <w:adjustRightInd w:val="0"/>
        <w:ind w:firstLine="567"/>
        <w:jc w:val="both"/>
      </w:pPr>
      <w:r w:rsidRPr="00E17A1B">
        <w:t xml:space="preserve">8.8. Штрафы начисляются за неисполнение или ненадлежащее исполнение Исполнителем обязательств, предусмотренных Контактом, за исключением просрочки исполнения Исполнителем обязательств (в том числе гарантийного обязательства), предусмотренных Контактом. </w:t>
      </w:r>
    </w:p>
    <w:p w:rsidR="00080410" w:rsidRPr="00E17A1B" w:rsidRDefault="00080410">
      <w:pPr>
        <w:autoSpaceDE w:val="0"/>
        <w:adjustRightInd w:val="0"/>
        <w:ind w:firstLine="567"/>
        <w:jc w:val="both"/>
      </w:pPr>
      <w:r w:rsidRPr="00E17A1B">
        <w:t xml:space="preserve">8.9. За каждый факт неисполнения или ненадлежащего исполнения Исполнителем обязательства, предусмотренного Контактом, которое </w:t>
      </w:r>
      <w:r w:rsidRPr="00E17A1B">
        <w:rPr>
          <w:b/>
          <w:i/>
        </w:rPr>
        <w:t>не имеет стоимостного выражения</w:t>
      </w:r>
      <w:r w:rsidRPr="00E17A1B">
        <w:t>, размер штрафа устанавливается (при наличии в Контакте таких обязательств) в следующем порядке:</w:t>
      </w:r>
    </w:p>
    <w:p w:rsidR="00080410" w:rsidRPr="00E17A1B" w:rsidRDefault="00080410">
      <w:pPr>
        <w:autoSpaceDE w:val="0"/>
        <w:adjustRightInd w:val="0"/>
        <w:ind w:firstLine="567"/>
        <w:jc w:val="both"/>
        <w:rPr>
          <w:i/>
        </w:rPr>
      </w:pPr>
      <w:r w:rsidRPr="00E17A1B">
        <w:rPr>
          <w:i/>
        </w:rPr>
        <w:t>а) 1000 рублей, если цена контракта не превышает 3 млн. рублей;</w:t>
      </w:r>
    </w:p>
    <w:p w:rsidR="00080410" w:rsidRPr="00E17A1B" w:rsidRDefault="00080410">
      <w:pPr>
        <w:autoSpaceDE w:val="0"/>
        <w:adjustRightInd w:val="0"/>
        <w:ind w:firstLine="567"/>
        <w:jc w:val="both"/>
      </w:pPr>
      <w:bookmarkStart w:id="0" w:name="Par25"/>
      <w:bookmarkStart w:id="1" w:name="Par26"/>
      <w:bookmarkEnd w:id="0"/>
      <w:bookmarkEnd w:id="1"/>
      <w:r w:rsidRPr="00E17A1B">
        <w:t>8.10. Общая сумма начисленных штрафов за неисполнение или ненадлежащее исполнение Исполнителем обязательств, предусмотренных Контактом, не может превышать цену Контакта.</w:t>
      </w:r>
    </w:p>
    <w:p w:rsidR="00080410" w:rsidRPr="00E17A1B" w:rsidRDefault="00080410">
      <w:pPr>
        <w:autoSpaceDE w:val="0"/>
        <w:adjustRightInd w:val="0"/>
        <w:ind w:firstLine="567"/>
        <w:jc w:val="both"/>
      </w:pPr>
      <w:r w:rsidRPr="00E17A1B">
        <w:t>8.11. Общая сумма начисленных штрафов за ненадлежащее исполнение Заказчиком обязательств, предусмотренных Контактом, не может превышать цену Контакта.</w:t>
      </w:r>
    </w:p>
    <w:p w:rsidR="00080410" w:rsidRPr="00E17A1B" w:rsidRDefault="00080410">
      <w:pPr>
        <w:pStyle w:val="ConsPlusNormal"/>
        <w:ind w:firstLine="567"/>
        <w:jc w:val="both"/>
        <w:rPr>
          <w:rFonts w:ascii="Times New Roman" w:hAnsi="Times New Roman" w:cs="Times New Roman"/>
          <w:sz w:val="24"/>
          <w:szCs w:val="24"/>
        </w:rPr>
      </w:pPr>
      <w:r w:rsidRPr="00E17A1B">
        <w:rPr>
          <w:rFonts w:ascii="Times New Roman" w:hAnsi="Times New Roman" w:cs="Times New Roman"/>
          <w:sz w:val="24"/>
          <w:szCs w:val="24"/>
        </w:rPr>
        <w:t>8.12.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Контактом, произошло вследствие непреодолимой силы или по вине другой Стороны.</w:t>
      </w:r>
    </w:p>
    <w:p w:rsidR="00080410" w:rsidRPr="00E17A1B" w:rsidRDefault="00080410">
      <w:pPr>
        <w:widowControl w:val="0"/>
        <w:tabs>
          <w:tab w:val="left" w:pos="360"/>
        </w:tabs>
        <w:autoSpaceDE w:val="0"/>
        <w:autoSpaceDN w:val="0"/>
        <w:adjustRightInd w:val="0"/>
        <w:spacing w:line="274" w:lineRule="atLeast"/>
        <w:jc w:val="both"/>
      </w:pPr>
    </w:p>
    <w:p w:rsidR="00080410" w:rsidRPr="00E17A1B" w:rsidRDefault="00080410">
      <w:pPr>
        <w:pStyle w:val="1"/>
        <w:rPr>
          <w:b w:val="0"/>
        </w:rPr>
      </w:pPr>
      <w:r w:rsidRPr="00E17A1B">
        <w:t>9. ПОРЯДОК РАЗРЕШЕНИЯ СПОРОВ</w:t>
      </w:r>
    </w:p>
    <w:p w:rsidR="00080410" w:rsidRPr="00E17A1B" w:rsidRDefault="00080410">
      <w:pPr>
        <w:shd w:val="clear" w:color="auto" w:fill="FFFFFF"/>
        <w:tabs>
          <w:tab w:val="left" w:pos="1134"/>
        </w:tabs>
        <w:ind w:firstLine="709"/>
        <w:jc w:val="both"/>
      </w:pPr>
      <w:r w:rsidRPr="00E17A1B">
        <w:t>9.1.</w:t>
      </w:r>
      <w:r w:rsidRPr="00E17A1B">
        <w:tab/>
      </w:r>
      <w:r w:rsidRPr="000D40DF">
        <w:t xml:space="preserve">Все споры или разногласия, возникающие между Сторонами по настоящему </w:t>
      </w:r>
      <w:r w:rsidR="00E17A1B" w:rsidRPr="000D40DF">
        <w:t>Контракт</w:t>
      </w:r>
      <w:r w:rsidR="001560ED" w:rsidRPr="000D40DF">
        <w:t>у</w:t>
      </w:r>
      <w:r w:rsidRPr="002F0D60">
        <w:rPr>
          <w:color w:val="FF0000"/>
        </w:rPr>
        <w:t xml:space="preserve"> </w:t>
      </w:r>
      <w:r w:rsidRPr="00E17A1B">
        <w:t>или в связи с ним, разрешаются путем переговоров между Сторонами.</w:t>
      </w:r>
    </w:p>
    <w:p w:rsidR="00080410" w:rsidRPr="00E17A1B" w:rsidRDefault="00080410">
      <w:pPr>
        <w:shd w:val="clear" w:color="auto" w:fill="FFFFFF"/>
        <w:tabs>
          <w:tab w:val="left" w:pos="1134"/>
        </w:tabs>
        <w:ind w:firstLine="709"/>
        <w:jc w:val="both"/>
      </w:pPr>
      <w:r w:rsidRPr="00E17A1B">
        <w:t>9.2.</w:t>
      </w:r>
      <w:r w:rsidRPr="00E17A1B">
        <w:tab/>
        <w:t>Досудебный претензионный порядок разрешения спора обязателен. Срок рассмотрения претензии 5 (пять) рабочих дней с момента ее получения.</w:t>
      </w:r>
    </w:p>
    <w:p w:rsidR="00080410" w:rsidRPr="00E17A1B" w:rsidRDefault="00080410">
      <w:pPr>
        <w:shd w:val="clear" w:color="auto" w:fill="FFFFFF"/>
        <w:tabs>
          <w:tab w:val="left" w:pos="1134"/>
        </w:tabs>
        <w:ind w:firstLine="709"/>
        <w:jc w:val="both"/>
      </w:pPr>
      <w:r w:rsidRPr="00E17A1B">
        <w:t>9.3.</w:t>
      </w:r>
      <w:r w:rsidRPr="00E17A1B">
        <w:tab/>
        <w:t>В случае невозможности разрешения споров и разногласий путем переговоров и в претензионном порядке, они подлежат рассмотрению в Арбитражном суде Волгоградской области.</w:t>
      </w:r>
    </w:p>
    <w:p w:rsidR="00080410" w:rsidRPr="00E17A1B" w:rsidRDefault="00080410">
      <w:pPr>
        <w:pStyle w:val="1"/>
        <w:rPr>
          <w:b w:val="0"/>
        </w:rPr>
      </w:pPr>
      <w:r w:rsidRPr="00E17A1B">
        <w:t>10. ПОРЯДОК ИЗМЕНЕНИЯ И РАСТОРЖЕНИЯ КОНТРАКТА</w:t>
      </w:r>
    </w:p>
    <w:p w:rsidR="00080410" w:rsidRPr="00E17A1B" w:rsidRDefault="00080410">
      <w:pPr>
        <w:pStyle w:val="af2"/>
        <w:tabs>
          <w:tab w:val="left" w:pos="1134"/>
        </w:tabs>
        <w:spacing w:after="0"/>
        <w:ind w:left="0" w:firstLine="709"/>
        <w:jc w:val="both"/>
        <w:rPr>
          <w:rFonts w:ascii="Times New Roman" w:hAnsi="Times New Roman"/>
          <w:b/>
          <w:sz w:val="24"/>
          <w:szCs w:val="24"/>
        </w:rPr>
      </w:pPr>
      <w:r w:rsidRPr="00E17A1B">
        <w:rPr>
          <w:rFonts w:ascii="Times New Roman" w:hAnsi="Times New Roman"/>
          <w:sz w:val="24"/>
          <w:szCs w:val="24"/>
        </w:rPr>
        <w:t>10.1.</w:t>
      </w:r>
      <w:r w:rsidRPr="00E17A1B">
        <w:rPr>
          <w:rFonts w:ascii="Times New Roman" w:hAnsi="Times New Roman"/>
          <w:sz w:val="24"/>
          <w:szCs w:val="24"/>
        </w:rPr>
        <w:tab/>
        <w:t>Любые изменения и дополнения к настоящему Конт</w:t>
      </w:r>
      <w:r w:rsidR="00B12DED" w:rsidRPr="00E17A1B">
        <w:rPr>
          <w:rFonts w:ascii="Times New Roman" w:hAnsi="Times New Roman"/>
          <w:sz w:val="24"/>
          <w:szCs w:val="24"/>
          <w:lang w:val="ru-RU"/>
        </w:rPr>
        <w:t>р</w:t>
      </w:r>
      <w:r w:rsidRPr="00E17A1B">
        <w:rPr>
          <w:rFonts w:ascii="Times New Roman" w:hAnsi="Times New Roman"/>
          <w:sz w:val="24"/>
          <w:szCs w:val="24"/>
        </w:rPr>
        <w:t xml:space="preserve">акту действительны при условии, что они совершены в письменной форме и подписаны уполномоченными на то представителями Сторон. </w:t>
      </w:r>
    </w:p>
    <w:p w:rsidR="00080410" w:rsidRPr="00E17A1B" w:rsidRDefault="00080410">
      <w:pPr>
        <w:autoSpaceDE w:val="0"/>
        <w:adjustRightInd w:val="0"/>
        <w:ind w:firstLine="709"/>
        <w:jc w:val="both"/>
      </w:pPr>
      <w:r w:rsidRPr="00E17A1B">
        <w:t xml:space="preserve">10.2. </w:t>
      </w:r>
      <w:proofErr w:type="gramStart"/>
      <w:r w:rsidRPr="00E17A1B">
        <w:t>Конт</w:t>
      </w:r>
      <w:r w:rsidR="00B12DED" w:rsidRPr="00E17A1B">
        <w:t>р</w:t>
      </w:r>
      <w:r w:rsidRPr="00E17A1B">
        <w:t>акт</w:t>
      </w:r>
      <w:proofErr w:type="gramEnd"/>
      <w:r w:rsidRPr="00E17A1B">
        <w:t xml:space="preserve"> может быть расторгнут по взаимному соглашению Сторон, по решению суда или в случае одностороннего отказа Стороны от исполнения Контакта в соответствии с гражданским законодательством в порядке, предусмотренном частями 9 - 23 статьи 95 Федерального закона от 5 апреля 2013</w:t>
      </w:r>
      <w:r w:rsidRPr="00E17A1B">
        <w:rPr>
          <w:lang w:val="en-US"/>
        </w:rPr>
        <w:t> </w:t>
      </w:r>
      <w:r w:rsidRPr="00E17A1B">
        <w:t>г. № 44-ФЗ «О контрактной системе в сфере закупок товаров, работ, услуг для обеспечения государственных и муниципальных нужд».</w:t>
      </w:r>
    </w:p>
    <w:p w:rsidR="00080410" w:rsidRPr="00E17A1B" w:rsidRDefault="00080410">
      <w:pPr>
        <w:autoSpaceDE w:val="0"/>
        <w:adjustRightInd w:val="0"/>
        <w:ind w:firstLine="709"/>
        <w:jc w:val="both"/>
      </w:pPr>
      <w:r w:rsidRPr="00E17A1B">
        <w:t xml:space="preserve">10.3. Контакт будет считаться исполненным и прекратившим свое действие после выполнения Сторонами взаимных обязательств по </w:t>
      </w:r>
      <w:r w:rsidR="00E17A1B" w:rsidRPr="00E17A1B">
        <w:t>Контракт</w:t>
      </w:r>
      <w:r w:rsidRPr="00E17A1B">
        <w:t xml:space="preserve"> и осуществления окончательных расчетов между Сторонами.</w:t>
      </w:r>
    </w:p>
    <w:p w:rsidR="00080410" w:rsidRPr="00E17A1B" w:rsidRDefault="00080410">
      <w:pPr>
        <w:autoSpaceDE w:val="0"/>
        <w:adjustRightInd w:val="0"/>
        <w:ind w:firstLine="709"/>
        <w:jc w:val="both"/>
      </w:pPr>
      <w:r w:rsidRPr="00E17A1B">
        <w:t>10.4. Во всем, что не оговорено в Контакте, Стороны руководствуются действующим законодательством Российской Федерации.</w:t>
      </w:r>
    </w:p>
    <w:p w:rsidR="00080410" w:rsidRPr="00E17A1B" w:rsidRDefault="00080410">
      <w:pPr>
        <w:autoSpaceDE w:val="0"/>
        <w:adjustRightInd w:val="0"/>
        <w:ind w:firstLine="709"/>
        <w:jc w:val="both"/>
      </w:pPr>
    </w:p>
    <w:p w:rsidR="00080410" w:rsidRPr="00E17A1B" w:rsidRDefault="00080410">
      <w:pPr>
        <w:autoSpaceDE w:val="0"/>
        <w:adjustRightInd w:val="0"/>
        <w:jc w:val="center"/>
        <w:outlineLvl w:val="2"/>
        <w:rPr>
          <w:b/>
        </w:rPr>
      </w:pPr>
      <w:r w:rsidRPr="00E17A1B">
        <w:rPr>
          <w:b/>
        </w:rPr>
        <w:t>11. ОБЯЗАТЕЛЬСТВА НЕПРЕОДОЛИМОЙ СИЛЫ</w:t>
      </w:r>
    </w:p>
    <w:p w:rsidR="00080410" w:rsidRPr="00E17A1B" w:rsidRDefault="00080410">
      <w:pPr>
        <w:autoSpaceDE w:val="0"/>
        <w:adjustRightInd w:val="0"/>
        <w:ind w:firstLine="709"/>
        <w:jc w:val="both"/>
      </w:pPr>
      <w:r w:rsidRPr="00E17A1B">
        <w:t>11.1. Стороны не несут ответственность за полное или частичное неисполнение предусмотренных Контактом обязательств, если такое неисполнение связано с обстоятельствами непреодолимой силы.</w:t>
      </w:r>
    </w:p>
    <w:p w:rsidR="00080410" w:rsidRPr="00E17A1B" w:rsidRDefault="00080410">
      <w:pPr>
        <w:autoSpaceDE w:val="0"/>
        <w:adjustRightInd w:val="0"/>
        <w:ind w:firstLine="709"/>
        <w:jc w:val="both"/>
      </w:pPr>
      <w:r w:rsidRPr="00E17A1B">
        <w:t>11.2. В случае если надлежащее исполнение Стороной предусмотренных Контактом обязательств оказалось невозможным вследствие обстоятельств непреодолимой силы, такая Сторона не позднее 5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080410" w:rsidRPr="00E17A1B" w:rsidRDefault="00080410">
      <w:pPr>
        <w:autoSpaceDE w:val="0"/>
        <w:adjustRightInd w:val="0"/>
        <w:ind w:firstLine="709"/>
        <w:jc w:val="both"/>
      </w:pPr>
      <w:r w:rsidRPr="00E17A1B">
        <w:t>11.3. В случае возникновения обстоятельств непреодолимой силы Стороны вправе расторгнуть Контакт, и в этом случае ни одна из Сторон не вправе требовать возмещения убытков.</w:t>
      </w:r>
    </w:p>
    <w:p w:rsidR="00080410" w:rsidRPr="00E17A1B" w:rsidRDefault="00080410">
      <w:pPr>
        <w:autoSpaceDE w:val="0"/>
        <w:adjustRightInd w:val="0"/>
        <w:ind w:firstLine="709"/>
        <w:jc w:val="both"/>
      </w:pPr>
      <w:r w:rsidRPr="00E17A1B">
        <w:t>11.4.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080410" w:rsidRPr="00E17A1B" w:rsidRDefault="00080410">
      <w:pPr>
        <w:autoSpaceDE w:val="0"/>
        <w:adjustRightInd w:val="0"/>
        <w:spacing w:before="240" w:after="120"/>
        <w:jc w:val="center"/>
        <w:outlineLvl w:val="2"/>
        <w:rPr>
          <w:b/>
        </w:rPr>
      </w:pPr>
      <w:r w:rsidRPr="00E17A1B">
        <w:rPr>
          <w:b/>
        </w:rPr>
        <w:t>12. ИНЫЕ ПОЛОЖЕНИЯ</w:t>
      </w:r>
    </w:p>
    <w:p w:rsidR="00080410" w:rsidRPr="00E17A1B" w:rsidRDefault="000B565D">
      <w:pPr>
        <w:autoSpaceDE w:val="0"/>
        <w:adjustRightInd w:val="0"/>
        <w:ind w:firstLine="709"/>
        <w:jc w:val="both"/>
      </w:pPr>
      <w:r>
        <w:t>12.1. Контракт</w:t>
      </w:r>
      <w:r w:rsidR="00080410" w:rsidRPr="00E17A1B">
        <w:t xml:space="preserve"> составлен в  2-х экземплярах для каждой из Сторон. </w:t>
      </w:r>
    </w:p>
    <w:p w:rsidR="00080410" w:rsidRPr="00E17A1B" w:rsidRDefault="00080410">
      <w:pPr>
        <w:autoSpaceDE w:val="0"/>
        <w:adjustRightInd w:val="0"/>
        <w:ind w:firstLine="709"/>
        <w:jc w:val="both"/>
      </w:pPr>
      <w:r w:rsidRPr="00E17A1B">
        <w:t xml:space="preserve">12.2. В случае изменения у какой-либо из Сторон местонахождения, наименования, а также в случае реорганизации она обязана в течение десяти дней </w:t>
      </w:r>
      <w:proofErr w:type="gramStart"/>
      <w:r w:rsidRPr="00E17A1B">
        <w:t>с даты внесения</w:t>
      </w:r>
      <w:proofErr w:type="gramEnd"/>
      <w:r w:rsidRPr="00E17A1B">
        <w:t xml:space="preserve"> в единый государственный реестр юридических лиц указанных изменений письменно известить об этом другую Сторону.</w:t>
      </w:r>
    </w:p>
    <w:p w:rsidR="00080410" w:rsidRPr="00E17A1B" w:rsidRDefault="00080410">
      <w:pPr>
        <w:autoSpaceDE w:val="0"/>
        <w:adjustRightInd w:val="0"/>
        <w:ind w:firstLine="709"/>
        <w:jc w:val="both"/>
      </w:pPr>
      <w:r w:rsidRPr="00E17A1B">
        <w:t xml:space="preserve">12.3. Любые изменения, дополнения и приложения к </w:t>
      </w:r>
      <w:r w:rsidR="00E17A1B" w:rsidRPr="00E17A1B">
        <w:t>Контракт</w:t>
      </w:r>
      <w:r w:rsidR="000B565D">
        <w:t>у</w:t>
      </w:r>
      <w:r w:rsidRPr="00E17A1B">
        <w:t>, выполненные в письменной форме и подписанные каждой из Сторон, являются его неотъемлемой частью.</w:t>
      </w:r>
    </w:p>
    <w:p w:rsidR="00080410" w:rsidRPr="00E17A1B" w:rsidRDefault="00080410">
      <w:pPr>
        <w:autoSpaceDE w:val="0"/>
        <w:adjustRightInd w:val="0"/>
        <w:ind w:firstLine="709"/>
        <w:jc w:val="both"/>
      </w:pPr>
      <w:r w:rsidRPr="00E17A1B">
        <w:t>12.4. Изменение условий Контакта при его исполнении не допускается за исключением случаев, предусмотренных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080410" w:rsidRPr="00E17A1B" w:rsidRDefault="00080410">
      <w:pPr>
        <w:autoSpaceDE w:val="0"/>
        <w:adjustRightInd w:val="0"/>
        <w:ind w:firstLine="709"/>
        <w:jc w:val="both"/>
      </w:pPr>
      <w:r w:rsidRPr="00E17A1B">
        <w:lastRenderedPageBreak/>
        <w:t>12.5. При исполнении Контакта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080410" w:rsidRPr="00E17A1B" w:rsidRDefault="00080410">
      <w:pPr>
        <w:autoSpaceDE w:val="0"/>
        <w:adjustRightInd w:val="0"/>
        <w:ind w:firstLine="709"/>
        <w:jc w:val="both"/>
      </w:pPr>
      <w:r w:rsidRPr="00E17A1B">
        <w:t xml:space="preserve">Передача прав и обязанностей по </w:t>
      </w:r>
      <w:r w:rsidR="00E17A1B" w:rsidRPr="00E17A1B">
        <w:t>Контракт</w:t>
      </w:r>
      <w:r w:rsidRPr="00E17A1B">
        <w:t xml:space="preserve"> правопреемнику Исполнителя осуществляется путем заключения соответствующего дополнительного соглашения </w:t>
      </w:r>
      <w:proofErr w:type="gramStart"/>
      <w:r w:rsidRPr="00E17A1B">
        <w:t>к</w:t>
      </w:r>
      <w:proofErr w:type="gramEnd"/>
      <w:r w:rsidRPr="00E17A1B">
        <w:t xml:space="preserve"> </w:t>
      </w:r>
      <w:r w:rsidR="00E17A1B" w:rsidRPr="00E17A1B">
        <w:t>Контракт</w:t>
      </w:r>
      <w:r w:rsidRPr="00E17A1B">
        <w:t>.</w:t>
      </w:r>
    </w:p>
    <w:p w:rsidR="00080410" w:rsidRPr="00E17A1B" w:rsidRDefault="00080410">
      <w:pPr>
        <w:autoSpaceDE w:val="0"/>
        <w:adjustRightInd w:val="0"/>
        <w:ind w:firstLine="709"/>
        <w:jc w:val="both"/>
      </w:pPr>
      <w:r w:rsidRPr="00E17A1B">
        <w:t xml:space="preserve">12.6. Контакт будет считаться исполненным и прекратившим свое действие после выполнения Сторонами взаимных обязательств по </w:t>
      </w:r>
      <w:r w:rsidR="00E17A1B" w:rsidRPr="00E17A1B">
        <w:t>Контракт</w:t>
      </w:r>
      <w:r w:rsidRPr="00E17A1B">
        <w:t xml:space="preserve"> и осуществления окончательных расчетов между Сторонами.</w:t>
      </w:r>
    </w:p>
    <w:p w:rsidR="00080410" w:rsidRPr="00E17A1B" w:rsidRDefault="00080410">
      <w:pPr>
        <w:autoSpaceDE w:val="0"/>
        <w:adjustRightInd w:val="0"/>
        <w:ind w:firstLine="709"/>
        <w:jc w:val="both"/>
      </w:pPr>
      <w:r w:rsidRPr="00E17A1B">
        <w:t xml:space="preserve">12.7. </w:t>
      </w:r>
      <w:proofErr w:type="gramStart"/>
      <w:r w:rsidRPr="00E17A1B">
        <w:t>Конт</w:t>
      </w:r>
      <w:r w:rsidR="000B565D">
        <w:t>р</w:t>
      </w:r>
      <w:r w:rsidRPr="00E17A1B">
        <w:t>акт</w:t>
      </w:r>
      <w:proofErr w:type="gramEnd"/>
      <w:r w:rsidRPr="00E17A1B">
        <w:t xml:space="preserve"> может быть расторгнут по взаимному соглашению Сторон, по решению суда или в случае одностороннего отказа Стороны от исполнения Контакта в соответствии с гражданским законодательством в порядке, предусмотренном частями 9 - 23 статьи 95 Федерального закона от 5 апреля 2013</w:t>
      </w:r>
      <w:r w:rsidRPr="00E17A1B">
        <w:rPr>
          <w:lang w:val="en-US"/>
        </w:rPr>
        <w:t> </w:t>
      </w:r>
      <w:r w:rsidRPr="00E17A1B">
        <w:t>г. № 44-ФЗ «О контрактной системе в сфере закупок товаров, работ, услуг для обеспечения государственных и муниципальных нужд».</w:t>
      </w:r>
    </w:p>
    <w:p w:rsidR="00080410" w:rsidRPr="00E17A1B" w:rsidRDefault="00080410">
      <w:pPr>
        <w:autoSpaceDE w:val="0"/>
        <w:adjustRightInd w:val="0"/>
        <w:ind w:firstLine="709"/>
        <w:jc w:val="both"/>
      </w:pPr>
      <w:r w:rsidRPr="00E17A1B">
        <w:t>12.8. Во всем, что не оговорено в Контакте, Стороны руководствуются действующим законодательством Российской Федерации.</w:t>
      </w:r>
    </w:p>
    <w:p w:rsidR="00080410" w:rsidRPr="00E17A1B" w:rsidRDefault="00080410">
      <w:pPr>
        <w:ind w:firstLine="624"/>
        <w:jc w:val="center"/>
      </w:pPr>
    </w:p>
    <w:p w:rsidR="00080410" w:rsidRPr="00E17A1B" w:rsidRDefault="00080410">
      <w:pPr>
        <w:ind w:firstLine="624"/>
        <w:jc w:val="center"/>
        <w:rPr>
          <w:b/>
          <w:bCs/>
        </w:rPr>
      </w:pPr>
      <w:r w:rsidRPr="00E17A1B">
        <w:rPr>
          <w:b/>
          <w:bCs/>
        </w:rPr>
        <w:t>13. АНТИКОРРУПЦИОННАЯ ОГОВОРКА.</w:t>
      </w:r>
    </w:p>
    <w:p w:rsidR="00080410" w:rsidRPr="00E17A1B" w:rsidRDefault="00080410">
      <w:pPr>
        <w:autoSpaceDE w:val="0"/>
        <w:adjustRightInd w:val="0"/>
        <w:ind w:firstLine="709"/>
        <w:jc w:val="both"/>
        <w:rPr>
          <w:lang w:eastAsia="zh-CN"/>
        </w:rPr>
      </w:pPr>
      <w:r w:rsidRPr="00E17A1B">
        <w:rPr>
          <w:lang w:eastAsia="zh-CN"/>
        </w:rPr>
        <w:t xml:space="preserve">13.1. При исполнении обязательств по </w:t>
      </w:r>
      <w:r w:rsidR="00E17A1B" w:rsidRPr="00E17A1B">
        <w:t>Контракт</w:t>
      </w:r>
      <w:r w:rsidRPr="00E17A1B">
        <w:rPr>
          <w:lang w:eastAsia="zh-CN"/>
        </w:rPr>
        <w:t xml:space="preserve"> Стороны, их работники или представители не выплачивают, не предлагают выплатить и не разрешают выплату каких-либо денежных средств или иных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
    <w:p w:rsidR="00080410" w:rsidRPr="00E17A1B" w:rsidRDefault="00080410">
      <w:pPr>
        <w:autoSpaceDE w:val="0"/>
        <w:adjustRightInd w:val="0"/>
        <w:ind w:firstLine="709"/>
        <w:jc w:val="both"/>
        <w:rPr>
          <w:lang w:eastAsia="zh-CN"/>
        </w:rPr>
      </w:pPr>
      <w:r w:rsidRPr="00E17A1B">
        <w:rPr>
          <w:lang w:eastAsia="zh-CN"/>
        </w:rPr>
        <w:t xml:space="preserve">13.2. </w:t>
      </w:r>
      <w:proofErr w:type="gramStart"/>
      <w:r w:rsidRPr="00E17A1B">
        <w:rPr>
          <w:lang w:eastAsia="zh-CN"/>
        </w:rPr>
        <w:t xml:space="preserve">При исполнении обязательств по </w:t>
      </w:r>
      <w:r w:rsidR="00E17A1B" w:rsidRPr="00E17A1B">
        <w:t>Контракт</w:t>
      </w:r>
      <w:r w:rsidRPr="00E17A1B">
        <w:rPr>
          <w:lang w:eastAsia="zh-CN"/>
        </w:rPr>
        <w:t xml:space="preserve"> Стороны, их работники или представители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 </w:t>
      </w:r>
      <w:proofErr w:type="gramEnd"/>
    </w:p>
    <w:p w:rsidR="00080410" w:rsidRPr="00E17A1B" w:rsidRDefault="00080410">
      <w:pPr>
        <w:autoSpaceDE w:val="0"/>
        <w:adjustRightInd w:val="0"/>
        <w:ind w:firstLine="709"/>
        <w:jc w:val="both"/>
        <w:rPr>
          <w:lang w:eastAsia="zh-CN"/>
        </w:rPr>
      </w:pPr>
      <w:r w:rsidRPr="00E17A1B">
        <w:rPr>
          <w:lang w:eastAsia="zh-CN"/>
        </w:rPr>
        <w:t xml:space="preserve">13.3. В случае возникновения у Стороны обоснованных подозрений, что произошло или может произойти нарушение каких-либо положений п. 13.1, 13.2.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w:t>
      </w:r>
      <w:proofErr w:type="gramStart"/>
      <w:r w:rsidRPr="00E17A1B">
        <w:rPr>
          <w:lang w:eastAsia="zh-CN"/>
        </w:rPr>
        <w:t>с даты</w:t>
      </w:r>
      <w:proofErr w:type="gramEnd"/>
      <w:r w:rsidRPr="00E17A1B">
        <w:rPr>
          <w:lang w:eastAsia="zh-CN"/>
        </w:rPr>
        <w:t xml:space="preserve"> письменного уведомления о нарушении. </w:t>
      </w:r>
    </w:p>
    <w:p w:rsidR="00080410" w:rsidRPr="00E17A1B" w:rsidRDefault="00080410">
      <w:pPr>
        <w:autoSpaceDE w:val="0"/>
        <w:adjustRightInd w:val="0"/>
        <w:ind w:firstLine="709"/>
        <w:jc w:val="both"/>
        <w:rPr>
          <w:lang w:eastAsia="zh-CN"/>
        </w:rPr>
      </w:pPr>
      <w:r w:rsidRPr="00E17A1B">
        <w:rPr>
          <w:lang w:eastAsia="zh-CN"/>
        </w:rPr>
        <w:t xml:space="preserve">13.4. </w:t>
      </w:r>
      <w:proofErr w:type="gramStart"/>
      <w:r w:rsidRPr="00E17A1B">
        <w:rPr>
          <w:lang w:eastAsia="zh-CN"/>
        </w:rPr>
        <w:t xml:space="preserve">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w:t>
      </w:r>
      <w:r w:rsidRPr="00E17A1B">
        <w:t>Контакта</w:t>
      </w:r>
      <w:r w:rsidRPr="00E17A1B">
        <w:rPr>
          <w:lang w:eastAsia="zh-CN"/>
        </w:rPr>
        <w:t xml:space="preserve">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w:t>
      </w:r>
      <w:proofErr w:type="gramEnd"/>
      <w:r w:rsidRPr="00E17A1B">
        <w:rPr>
          <w:lang w:eastAsia="zh-CN"/>
        </w:rPr>
        <w:t xml:space="preserve"> актов о противодействии коррупции. </w:t>
      </w:r>
    </w:p>
    <w:p w:rsidR="00080410" w:rsidRPr="00E17A1B" w:rsidRDefault="00080410">
      <w:pPr>
        <w:autoSpaceDE w:val="0"/>
        <w:adjustRightInd w:val="0"/>
        <w:ind w:firstLine="709"/>
        <w:jc w:val="both"/>
        <w:rPr>
          <w:lang w:eastAsia="zh-CN"/>
        </w:rPr>
      </w:pPr>
      <w:r w:rsidRPr="00E17A1B">
        <w:rPr>
          <w:lang w:eastAsia="zh-CN"/>
        </w:rPr>
        <w:t xml:space="preserve">13.5. В случае нарушения одной Стороной обязательств воздерживаться от запрещенных в настоящем разделе действий и/или неполучения другой Стороной в установленный </w:t>
      </w:r>
      <w:r w:rsidRPr="00E17A1B">
        <w:t>Контактом</w:t>
      </w:r>
      <w:r w:rsidRPr="00E17A1B">
        <w:rPr>
          <w:lang w:eastAsia="zh-CN"/>
        </w:rPr>
        <w:t xml:space="preserve">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080410" w:rsidRPr="00E17A1B" w:rsidRDefault="00080410">
      <w:pPr>
        <w:autoSpaceDE w:val="0"/>
        <w:adjustRightInd w:val="0"/>
        <w:ind w:firstLine="709"/>
        <w:jc w:val="both"/>
        <w:rPr>
          <w:lang w:eastAsia="zh-CN"/>
        </w:rPr>
      </w:pPr>
    </w:p>
    <w:p w:rsidR="00080410" w:rsidRPr="00E17A1B" w:rsidRDefault="00080410">
      <w:pPr>
        <w:pStyle w:val="aff"/>
        <w:numPr>
          <w:ilvl w:val="0"/>
          <w:numId w:val="4"/>
        </w:numPr>
        <w:tabs>
          <w:tab w:val="left" w:pos="142"/>
        </w:tabs>
        <w:ind w:right="-51"/>
        <w:rPr>
          <w:b/>
        </w:rPr>
      </w:pPr>
      <w:r w:rsidRPr="00E17A1B">
        <w:rPr>
          <w:b/>
        </w:rPr>
        <w:t>УСЛОВИЯ</w:t>
      </w:r>
      <w:r w:rsidRPr="00E17A1B">
        <w:rPr>
          <w:rFonts w:eastAsia="Calibri"/>
          <w:b/>
        </w:rPr>
        <w:t xml:space="preserve"> </w:t>
      </w:r>
      <w:r w:rsidRPr="00E17A1B">
        <w:rPr>
          <w:b/>
        </w:rPr>
        <w:t>КОНФИДЕНЦИАЛЬНОСТИ</w:t>
      </w:r>
    </w:p>
    <w:p w:rsidR="00080410" w:rsidRPr="00E17A1B" w:rsidRDefault="00080410">
      <w:pPr>
        <w:pStyle w:val="aff"/>
        <w:numPr>
          <w:ilvl w:val="1"/>
          <w:numId w:val="4"/>
        </w:numPr>
        <w:tabs>
          <w:tab w:val="left" w:pos="851"/>
        </w:tabs>
        <w:ind w:left="0" w:right="-51" w:firstLine="709"/>
        <w:jc w:val="both"/>
      </w:pPr>
      <w:r w:rsidRPr="00E17A1B">
        <w:t>Стороны</w:t>
      </w:r>
      <w:r w:rsidRPr="00E17A1B">
        <w:rPr>
          <w:rFonts w:eastAsia="Calibri"/>
        </w:rPr>
        <w:t xml:space="preserve"> </w:t>
      </w:r>
      <w:r w:rsidRPr="00E17A1B">
        <w:t>обязуются</w:t>
      </w:r>
      <w:r w:rsidRPr="00E17A1B">
        <w:rPr>
          <w:rFonts w:eastAsia="Calibri"/>
        </w:rPr>
        <w:t xml:space="preserve"> </w:t>
      </w:r>
      <w:r w:rsidRPr="00E17A1B">
        <w:t>не</w:t>
      </w:r>
      <w:r w:rsidRPr="00E17A1B">
        <w:rPr>
          <w:rFonts w:eastAsia="Calibri"/>
        </w:rPr>
        <w:t xml:space="preserve"> </w:t>
      </w:r>
      <w:r w:rsidRPr="00E17A1B">
        <w:t>разглашать,</w:t>
      </w:r>
      <w:r w:rsidRPr="00E17A1B">
        <w:rPr>
          <w:rFonts w:eastAsia="Calibri"/>
        </w:rPr>
        <w:t xml:space="preserve"> </w:t>
      </w:r>
      <w:r w:rsidRPr="00E17A1B">
        <w:t>в</w:t>
      </w:r>
      <w:r w:rsidRPr="00E17A1B">
        <w:rPr>
          <w:rFonts w:eastAsia="Calibri"/>
        </w:rPr>
        <w:t xml:space="preserve"> </w:t>
      </w:r>
      <w:r w:rsidRPr="00E17A1B">
        <w:t>какой</w:t>
      </w:r>
      <w:r w:rsidRPr="00E17A1B">
        <w:rPr>
          <w:rFonts w:eastAsia="Calibri"/>
        </w:rPr>
        <w:t xml:space="preserve"> </w:t>
      </w:r>
      <w:r w:rsidRPr="00E17A1B">
        <w:t>бы</w:t>
      </w:r>
      <w:r w:rsidRPr="00E17A1B">
        <w:rPr>
          <w:rFonts w:eastAsia="Calibri"/>
        </w:rPr>
        <w:t xml:space="preserve"> </w:t>
      </w:r>
      <w:r w:rsidRPr="00E17A1B">
        <w:t>то</w:t>
      </w:r>
      <w:r w:rsidRPr="00E17A1B">
        <w:rPr>
          <w:rFonts w:eastAsia="Calibri"/>
        </w:rPr>
        <w:t xml:space="preserve"> </w:t>
      </w:r>
      <w:r w:rsidRPr="00E17A1B">
        <w:t>ни</w:t>
      </w:r>
      <w:r w:rsidRPr="00E17A1B">
        <w:rPr>
          <w:rFonts w:eastAsia="Calibri"/>
        </w:rPr>
        <w:t xml:space="preserve"> </w:t>
      </w:r>
      <w:r w:rsidRPr="00E17A1B">
        <w:t>было</w:t>
      </w:r>
      <w:r w:rsidRPr="00E17A1B">
        <w:rPr>
          <w:rFonts w:eastAsia="Calibri"/>
        </w:rPr>
        <w:t xml:space="preserve"> </w:t>
      </w:r>
      <w:r w:rsidRPr="00E17A1B">
        <w:t>форме</w:t>
      </w:r>
      <w:r w:rsidRPr="00E17A1B">
        <w:rPr>
          <w:rFonts w:eastAsia="Calibri"/>
        </w:rPr>
        <w:t xml:space="preserve"> </w:t>
      </w:r>
      <w:r w:rsidRPr="00E17A1B">
        <w:t>сведения,</w:t>
      </w:r>
      <w:r w:rsidRPr="00E17A1B">
        <w:rPr>
          <w:rFonts w:eastAsia="Calibri"/>
        </w:rPr>
        <w:t xml:space="preserve"> </w:t>
      </w:r>
      <w:r w:rsidRPr="00E17A1B">
        <w:t>составляющие</w:t>
      </w:r>
      <w:r w:rsidRPr="00E17A1B">
        <w:rPr>
          <w:rFonts w:eastAsia="Calibri"/>
        </w:rPr>
        <w:t xml:space="preserve"> </w:t>
      </w:r>
      <w:r w:rsidRPr="00E17A1B">
        <w:t>коммерческую</w:t>
      </w:r>
      <w:r w:rsidRPr="00E17A1B">
        <w:rPr>
          <w:rFonts w:eastAsia="Calibri"/>
        </w:rPr>
        <w:t xml:space="preserve"> </w:t>
      </w:r>
      <w:r w:rsidRPr="00E17A1B">
        <w:t>тайну,</w:t>
      </w:r>
      <w:r w:rsidRPr="00E17A1B">
        <w:rPr>
          <w:rFonts w:eastAsia="Calibri"/>
        </w:rPr>
        <w:t xml:space="preserve"> </w:t>
      </w:r>
      <w:r w:rsidRPr="00E17A1B">
        <w:t>которые</w:t>
      </w:r>
      <w:r w:rsidRPr="00E17A1B">
        <w:rPr>
          <w:rFonts w:eastAsia="Calibri"/>
        </w:rPr>
        <w:t xml:space="preserve"> </w:t>
      </w:r>
      <w:r w:rsidRPr="00E17A1B">
        <w:t>стали</w:t>
      </w:r>
      <w:r w:rsidRPr="00E17A1B">
        <w:rPr>
          <w:rFonts w:eastAsia="Calibri"/>
        </w:rPr>
        <w:t xml:space="preserve"> </w:t>
      </w:r>
      <w:r w:rsidRPr="00E17A1B">
        <w:t>им</w:t>
      </w:r>
      <w:r w:rsidRPr="00E17A1B">
        <w:rPr>
          <w:rFonts w:eastAsia="Calibri"/>
        </w:rPr>
        <w:t xml:space="preserve"> </w:t>
      </w:r>
      <w:r w:rsidRPr="00E17A1B">
        <w:t>известны</w:t>
      </w:r>
      <w:r w:rsidRPr="00E17A1B">
        <w:rPr>
          <w:rFonts w:eastAsia="Calibri"/>
        </w:rPr>
        <w:t xml:space="preserve"> </w:t>
      </w:r>
      <w:r w:rsidRPr="00E17A1B">
        <w:t>в</w:t>
      </w:r>
      <w:r w:rsidRPr="00E17A1B">
        <w:rPr>
          <w:rFonts w:eastAsia="Calibri"/>
        </w:rPr>
        <w:t xml:space="preserve"> </w:t>
      </w:r>
      <w:r w:rsidRPr="00E17A1B">
        <w:t>процессе</w:t>
      </w:r>
      <w:r w:rsidRPr="00E17A1B">
        <w:rPr>
          <w:rFonts w:eastAsia="Calibri"/>
        </w:rPr>
        <w:t xml:space="preserve"> </w:t>
      </w:r>
      <w:r w:rsidRPr="00E17A1B">
        <w:t>выполнения</w:t>
      </w:r>
      <w:r w:rsidRPr="00E17A1B">
        <w:rPr>
          <w:rFonts w:eastAsia="Calibri"/>
        </w:rPr>
        <w:t xml:space="preserve"> </w:t>
      </w:r>
      <w:r w:rsidRPr="00E17A1B">
        <w:t>обязательств</w:t>
      </w:r>
      <w:r w:rsidRPr="00E17A1B">
        <w:rPr>
          <w:rFonts w:eastAsia="Calibri"/>
        </w:rPr>
        <w:t xml:space="preserve"> </w:t>
      </w:r>
      <w:r w:rsidRPr="00E17A1B">
        <w:t>по</w:t>
      </w:r>
      <w:r w:rsidRPr="00E17A1B">
        <w:rPr>
          <w:rFonts w:eastAsia="Calibri"/>
        </w:rPr>
        <w:t xml:space="preserve"> </w:t>
      </w:r>
      <w:r w:rsidRPr="00E17A1B">
        <w:t>настоящему</w:t>
      </w:r>
      <w:r w:rsidRPr="00E17A1B">
        <w:rPr>
          <w:rFonts w:eastAsia="Calibri"/>
        </w:rPr>
        <w:t xml:space="preserve"> </w:t>
      </w:r>
      <w:r w:rsidR="00E17A1B" w:rsidRPr="00E17A1B">
        <w:t>Контракт</w:t>
      </w:r>
      <w:r w:rsidRPr="00E17A1B">
        <w:rPr>
          <w:rFonts w:eastAsia="Calibri"/>
        </w:rPr>
        <w:t xml:space="preserve"> </w:t>
      </w:r>
      <w:r w:rsidRPr="00E17A1B">
        <w:t>без</w:t>
      </w:r>
      <w:r w:rsidRPr="00E17A1B">
        <w:rPr>
          <w:rFonts w:eastAsia="Calibri"/>
        </w:rPr>
        <w:t xml:space="preserve"> </w:t>
      </w:r>
      <w:r w:rsidRPr="00E17A1B">
        <w:t>предварительного</w:t>
      </w:r>
      <w:r w:rsidRPr="00E17A1B">
        <w:rPr>
          <w:rFonts w:eastAsia="Calibri"/>
        </w:rPr>
        <w:t xml:space="preserve"> </w:t>
      </w:r>
      <w:r w:rsidRPr="00E17A1B">
        <w:t>письменного</w:t>
      </w:r>
      <w:r w:rsidRPr="00E17A1B">
        <w:rPr>
          <w:rFonts w:eastAsia="Calibri"/>
        </w:rPr>
        <w:t xml:space="preserve"> </w:t>
      </w:r>
      <w:r w:rsidRPr="00E17A1B">
        <w:t>согласия</w:t>
      </w:r>
      <w:r w:rsidRPr="00E17A1B">
        <w:rPr>
          <w:rFonts w:eastAsia="Calibri"/>
        </w:rPr>
        <w:t xml:space="preserve"> </w:t>
      </w:r>
      <w:r w:rsidRPr="00E17A1B">
        <w:t>другой</w:t>
      </w:r>
      <w:r w:rsidRPr="00E17A1B">
        <w:rPr>
          <w:rFonts w:eastAsia="Calibri"/>
        </w:rPr>
        <w:t xml:space="preserve"> </w:t>
      </w:r>
      <w:r w:rsidRPr="00E17A1B">
        <w:t>Стороны.</w:t>
      </w:r>
    </w:p>
    <w:p w:rsidR="00080410" w:rsidRPr="00E17A1B" w:rsidRDefault="00080410">
      <w:pPr>
        <w:pStyle w:val="aff"/>
        <w:numPr>
          <w:ilvl w:val="1"/>
          <w:numId w:val="4"/>
        </w:numPr>
        <w:tabs>
          <w:tab w:val="left" w:pos="851"/>
        </w:tabs>
        <w:ind w:left="0" w:right="-51" w:firstLine="709"/>
        <w:jc w:val="both"/>
      </w:pPr>
      <w:r w:rsidRPr="00E17A1B">
        <w:lastRenderedPageBreak/>
        <w:t>Стороны</w:t>
      </w:r>
      <w:r w:rsidRPr="00E17A1B">
        <w:rPr>
          <w:rFonts w:eastAsia="Calibri"/>
        </w:rPr>
        <w:t xml:space="preserve"> </w:t>
      </w:r>
      <w:r w:rsidRPr="00E17A1B">
        <w:t>обязуются</w:t>
      </w:r>
      <w:r w:rsidRPr="00E17A1B">
        <w:rPr>
          <w:rFonts w:eastAsia="Calibri"/>
        </w:rPr>
        <w:t xml:space="preserve"> </w:t>
      </w:r>
      <w:r w:rsidRPr="00E17A1B">
        <w:t>поддерживать</w:t>
      </w:r>
      <w:r w:rsidRPr="00E17A1B">
        <w:rPr>
          <w:rFonts w:eastAsia="Calibri"/>
        </w:rPr>
        <w:t xml:space="preserve"> </w:t>
      </w:r>
      <w:r w:rsidRPr="00E17A1B">
        <w:t>и</w:t>
      </w:r>
      <w:r w:rsidRPr="00E17A1B">
        <w:rPr>
          <w:rFonts w:eastAsia="Calibri"/>
        </w:rPr>
        <w:t xml:space="preserve"> </w:t>
      </w:r>
      <w:r w:rsidRPr="00E17A1B">
        <w:t>охранять</w:t>
      </w:r>
      <w:r w:rsidRPr="00E17A1B">
        <w:rPr>
          <w:rFonts w:eastAsia="Calibri"/>
        </w:rPr>
        <w:t xml:space="preserve"> </w:t>
      </w:r>
      <w:r w:rsidRPr="00E17A1B">
        <w:t>законные</w:t>
      </w:r>
      <w:r w:rsidRPr="00E17A1B">
        <w:rPr>
          <w:rFonts w:eastAsia="Calibri"/>
        </w:rPr>
        <w:t xml:space="preserve"> </w:t>
      </w:r>
      <w:r w:rsidRPr="00E17A1B">
        <w:t>интересы</w:t>
      </w:r>
      <w:r w:rsidRPr="00E17A1B">
        <w:rPr>
          <w:rFonts w:eastAsia="Calibri"/>
        </w:rPr>
        <w:t xml:space="preserve"> </w:t>
      </w:r>
      <w:r w:rsidRPr="00E17A1B">
        <w:t>друг</w:t>
      </w:r>
      <w:r w:rsidRPr="00E17A1B">
        <w:rPr>
          <w:rFonts w:eastAsia="Calibri"/>
        </w:rPr>
        <w:t xml:space="preserve"> </w:t>
      </w:r>
      <w:r w:rsidRPr="00E17A1B">
        <w:t>друга</w:t>
      </w:r>
      <w:r w:rsidRPr="00E17A1B">
        <w:rPr>
          <w:rFonts w:eastAsia="Calibri"/>
        </w:rPr>
        <w:t xml:space="preserve"> </w:t>
      </w:r>
      <w:r w:rsidRPr="00E17A1B">
        <w:t>в</w:t>
      </w:r>
      <w:r w:rsidRPr="00E17A1B">
        <w:rPr>
          <w:rFonts w:eastAsia="Calibri"/>
        </w:rPr>
        <w:t xml:space="preserve"> </w:t>
      </w:r>
      <w:r w:rsidRPr="00E17A1B">
        <w:t>своих</w:t>
      </w:r>
      <w:r w:rsidRPr="00E17A1B">
        <w:rPr>
          <w:rFonts w:eastAsia="Calibri"/>
        </w:rPr>
        <w:t xml:space="preserve"> </w:t>
      </w:r>
      <w:r w:rsidRPr="00E17A1B">
        <w:t>отношениях</w:t>
      </w:r>
      <w:r w:rsidRPr="00E17A1B">
        <w:rPr>
          <w:rFonts w:eastAsia="Calibri"/>
        </w:rPr>
        <w:t xml:space="preserve"> </w:t>
      </w:r>
      <w:r w:rsidRPr="00E17A1B">
        <w:t>с</w:t>
      </w:r>
      <w:r w:rsidRPr="00E17A1B">
        <w:rPr>
          <w:rFonts w:eastAsia="Calibri"/>
        </w:rPr>
        <w:t xml:space="preserve"> </w:t>
      </w:r>
      <w:r w:rsidRPr="00E17A1B">
        <w:t>третьими</w:t>
      </w:r>
      <w:r w:rsidRPr="00E17A1B">
        <w:rPr>
          <w:rFonts w:eastAsia="Calibri"/>
        </w:rPr>
        <w:t xml:space="preserve"> </w:t>
      </w:r>
      <w:r w:rsidRPr="00E17A1B">
        <w:t>лицами.</w:t>
      </w:r>
    </w:p>
    <w:p w:rsidR="00080410" w:rsidRPr="00E17A1B" w:rsidRDefault="00080410">
      <w:pPr>
        <w:numPr>
          <w:ilvl w:val="1"/>
          <w:numId w:val="4"/>
        </w:numPr>
        <w:tabs>
          <w:tab w:val="left" w:pos="851"/>
        </w:tabs>
        <w:ind w:left="0" w:right="-51" w:firstLine="709"/>
        <w:jc w:val="both"/>
        <w:rPr>
          <w:rFonts w:eastAsia="Calibri"/>
        </w:rPr>
      </w:pPr>
      <w:r w:rsidRPr="00E17A1B">
        <w:t>Условия</w:t>
      </w:r>
      <w:r w:rsidRPr="00E17A1B">
        <w:rPr>
          <w:rFonts w:eastAsia="Calibri"/>
        </w:rPr>
        <w:t xml:space="preserve"> </w:t>
      </w:r>
      <w:r w:rsidRPr="00E17A1B">
        <w:t>конфиденциальности</w:t>
      </w:r>
      <w:r w:rsidRPr="00E17A1B">
        <w:rPr>
          <w:rFonts w:eastAsia="Calibri"/>
        </w:rPr>
        <w:t xml:space="preserve"> </w:t>
      </w:r>
      <w:r w:rsidRPr="00E17A1B">
        <w:t>не</w:t>
      </w:r>
      <w:r w:rsidRPr="00E17A1B">
        <w:rPr>
          <w:rFonts w:eastAsia="Calibri"/>
        </w:rPr>
        <w:t xml:space="preserve"> </w:t>
      </w:r>
      <w:r w:rsidRPr="00E17A1B">
        <w:t>распространяются</w:t>
      </w:r>
      <w:r w:rsidRPr="00E17A1B">
        <w:rPr>
          <w:rFonts w:eastAsia="Calibri"/>
        </w:rPr>
        <w:t xml:space="preserve"> </w:t>
      </w:r>
      <w:r w:rsidRPr="00E17A1B">
        <w:t>на</w:t>
      </w:r>
      <w:r w:rsidRPr="00E17A1B">
        <w:rPr>
          <w:rFonts w:eastAsia="Calibri"/>
        </w:rPr>
        <w:t xml:space="preserve"> </w:t>
      </w:r>
      <w:r w:rsidRPr="00E17A1B">
        <w:t>информацию,</w:t>
      </w:r>
      <w:r w:rsidRPr="00E17A1B">
        <w:rPr>
          <w:rFonts w:eastAsia="Calibri"/>
        </w:rPr>
        <w:t xml:space="preserve"> </w:t>
      </w:r>
      <w:r w:rsidRPr="00E17A1B">
        <w:t>которая:</w:t>
      </w:r>
      <w:r w:rsidRPr="00E17A1B">
        <w:rPr>
          <w:rFonts w:eastAsia="Calibri"/>
        </w:rPr>
        <w:t xml:space="preserve"> </w:t>
      </w:r>
    </w:p>
    <w:p w:rsidR="00080410" w:rsidRPr="00E17A1B" w:rsidRDefault="00080410">
      <w:pPr>
        <w:numPr>
          <w:ilvl w:val="2"/>
          <w:numId w:val="4"/>
        </w:numPr>
        <w:tabs>
          <w:tab w:val="left" w:pos="567"/>
          <w:tab w:val="left" w:pos="851"/>
        </w:tabs>
        <w:ind w:left="0" w:right="-51" w:firstLine="709"/>
        <w:jc w:val="both"/>
      </w:pPr>
      <w:r w:rsidRPr="00E17A1B">
        <w:t>Является</w:t>
      </w:r>
      <w:r w:rsidRPr="00E17A1B">
        <w:rPr>
          <w:rFonts w:eastAsia="Calibri"/>
        </w:rPr>
        <w:t xml:space="preserve"> </w:t>
      </w:r>
      <w:r w:rsidRPr="00E17A1B">
        <w:t>или</w:t>
      </w:r>
      <w:r w:rsidRPr="00E17A1B">
        <w:rPr>
          <w:rFonts w:eastAsia="Calibri"/>
        </w:rPr>
        <w:t xml:space="preserve"> </w:t>
      </w:r>
      <w:r w:rsidRPr="00E17A1B">
        <w:t>станет</w:t>
      </w:r>
      <w:r w:rsidRPr="00E17A1B">
        <w:rPr>
          <w:rFonts w:eastAsia="Calibri"/>
        </w:rPr>
        <w:t xml:space="preserve"> </w:t>
      </w:r>
      <w:r w:rsidRPr="00E17A1B">
        <w:t>общедоступной</w:t>
      </w:r>
      <w:r w:rsidRPr="00E17A1B">
        <w:rPr>
          <w:rFonts w:eastAsia="Calibri"/>
        </w:rPr>
        <w:t xml:space="preserve"> </w:t>
      </w:r>
      <w:r w:rsidRPr="00E17A1B">
        <w:t>без</w:t>
      </w:r>
      <w:r w:rsidRPr="00E17A1B">
        <w:rPr>
          <w:rFonts w:eastAsia="Calibri"/>
        </w:rPr>
        <w:t xml:space="preserve"> </w:t>
      </w:r>
      <w:r w:rsidRPr="00E17A1B">
        <w:t>участия</w:t>
      </w:r>
      <w:r w:rsidRPr="00E17A1B">
        <w:rPr>
          <w:rFonts w:eastAsia="Calibri"/>
        </w:rPr>
        <w:t xml:space="preserve"> </w:t>
      </w:r>
      <w:r w:rsidRPr="00E17A1B">
        <w:t>какой-либо</w:t>
      </w:r>
      <w:r w:rsidRPr="00E17A1B">
        <w:rPr>
          <w:rFonts w:eastAsia="Calibri"/>
        </w:rPr>
        <w:t xml:space="preserve"> </w:t>
      </w:r>
      <w:r w:rsidRPr="00E17A1B">
        <w:t>из</w:t>
      </w:r>
      <w:r w:rsidRPr="00E17A1B">
        <w:rPr>
          <w:rFonts w:eastAsia="Calibri"/>
        </w:rPr>
        <w:t xml:space="preserve"> </w:t>
      </w:r>
      <w:r w:rsidRPr="00E17A1B">
        <w:t>Сторон.</w:t>
      </w:r>
    </w:p>
    <w:p w:rsidR="00080410" w:rsidRPr="00E17A1B" w:rsidRDefault="00080410">
      <w:pPr>
        <w:numPr>
          <w:ilvl w:val="2"/>
          <w:numId w:val="4"/>
        </w:numPr>
        <w:tabs>
          <w:tab w:val="left" w:pos="567"/>
          <w:tab w:val="left" w:pos="851"/>
        </w:tabs>
        <w:ind w:left="0" w:right="-51" w:firstLine="709"/>
        <w:jc w:val="both"/>
        <w:rPr>
          <w:rFonts w:eastAsia="Calibri"/>
        </w:rPr>
      </w:pPr>
      <w:r w:rsidRPr="00E17A1B">
        <w:t>Получена</w:t>
      </w:r>
      <w:r w:rsidRPr="00E17A1B">
        <w:rPr>
          <w:rFonts w:eastAsia="Calibri"/>
        </w:rPr>
        <w:t xml:space="preserve"> </w:t>
      </w:r>
      <w:r w:rsidRPr="00E17A1B">
        <w:t>от</w:t>
      </w:r>
      <w:r w:rsidRPr="00E17A1B">
        <w:rPr>
          <w:rFonts w:eastAsia="Calibri"/>
        </w:rPr>
        <w:t xml:space="preserve"> </w:t>
      </w:r>
      <w:r w:rsidRPr="00E17A1B">
        <w:t>третей</w:t>
      </w:r>
      <w:r w:rsidRPr="00E17A1B">
        <w:rPr>
          <w:rFonts w:eastAsia="Calibri"/>
        </w:rPr>
        <w:t xml:space="preserve"> </w:t>
      </w:r>
      <w:r w:rsidRPr="00E17A1B">
        <w:t>стороны,</w:t>
      </w:r>
      <w:r w:rsidRPr="00E17A1B">
        <w:rPr>
          <w:rFonts w:eastAsia="Calibri"/>
        </w:rPr>
        <w:t xml:space="preserve"> </w:t>
      </w:r>
      <w:r w:rsidRPr="00E17A1B">
        <w:t>которая</w:t>
      </w:r>
      <w:r w:rsidRPr="00E17A1B">
        <w:rPr>
          <w:rFonts w:eastAsia="Calibri"/>
        </w:rPr>
        <w:t xml:space="preserve"> </w:t>
      </w:r>
      <w:r w:rsidRPr="00E17A1B">
        <w:t>не</w:t>
      </w:r>
      <w:r w:rsidRPr="00E17A1B">
        <w:rPr>
          <w:rFonts w:eastAsia="Calibri"/>
        </w:rPr>
        <w:t xml:space="preserve"> </w:t>
      </w:r>
      <w:r w:rsidRPr="00E17A1B">
        <w:t>имеет</w:t>
      </w:r>
      <w:r w:rsidRPr="00E17A1B">
        <w:rPr>
          <w:rFonts w:eastAsia="Calibri"/>
        </w:rPr>
        <w:t xml:space="preserve"> </w:t>
      </w:r>
      <w:r w:rsidRPr="00E17A1B">
        <w:t>обязательств</w:t>
      </w:r>
      <w:r w:rsidRPr="00E17A1B">
        <w:rPr>
          <w:rFonts w:eastAsia="Calibri"/>
        </w:rPr>
        <w:t xml:space="preserve"> </w:t>
      </w:r>
      <w:r w:rsidRPr="00E17A1B">
        <w:t>перед</w:t>
      </w:r>
      <w:r w:rsidRPr="00E17A1B">
        <w:rPr>
          <w:rFonts w:eastAsia="Calibri"/>
        </w:rPr>
        <w:t xml:space="preserve"> </w:t>
      </w:r>
      <w:r w:rsidRPr="00E17A1B">
        <w:t>Сторонами.</w:t>
      </w:r>
      <w:r w:rsidRPr="00E17A1B">
        <w:rPr>
          <w:rFonts w:eastAsia="Calibri"/>
        </w:rPr>
        <w:t xml:space="preserve"> </w:t>
      </w:r>
    </w:p>
    <w:p w:rsidR="00080410" w:rsidRPr="00E17A1B" w:rsidRDefault="00080410">
      <w:pPr>
        <w:numPr>
          <w:ilvl w:val="2"/>
          <w:numId w:val="4"/>
        </w:numPr>
        <w:tabs>
          <w:tab w:val="left" w:pos="567"/>
          <w:tab w:val="left" w:pos="851"/>
        </w:tabs>
        <w:ind w:left="0" w:right="-51" w:firstLine="709"/>
        <w:jc w:val="both"/>
      </w:pPr>
      <w:r w:rsidRPr="00E17A1B">
        <w:t>Имелась</w:t>
      </w:r>
      <w:r w:rsidRPr="00E17A1B">
        <w:rPr>
          <w:rFonts w:eastAsia="Calibri"/>
        </w:rPr>
        <w:t xml:space="preserve"> </w:t>
      </w:r>
      <w:r w:rsidRPr="00E17A1B">
        <w:t>в</w:t>
      </w:r>
      <w:r w:rsidRPr="00E17A1B">
        <w:rPr>
          <w:rFonts w:eastAsia="Calibri"/>
        </w:rPr>
        <w:t xml:space="preserve"> </w:t>
      </w:r>
      <w:r w:rsidRPr="00E17A1B">
        <w:t>распоряжении</w:t>
      </w:r>
      <w:r w:rsidRPr="00E17A1B">
        <w:rPr>
          <w:rFonts w:eastAsia="Calibri"/>
        </w:rPr>
        <w:t xml:space="preserve"> </w:t>
      </w:r>
      <w:r w:rsidRPr="00E17A1B">
        <w:t>Сторон</w:t>
      </w:r>
      <w:r w:rsidRPr="00E17A1B">
        <w:rPr>
          <w:rFonts w:eastAsia="Calibri"/>
        </w:rPr>
        <w:t xml:space="preserve"> </w:t>
      </w:r>
      <w:r w:rsidRPr="00E17A1B">
        <w:t>до</w:t>
      </w:r>
      <w:r w:rsidRPr="00E17A1B">
        <w:rPr>
          <w:rFonts w:eastAsia="Calibri"/>
        </w:rPr>
        <w:t xml:space="preserve"> </w:t>
      </w:r>
      <w:r w:rsidRPr="00E17A1B">
        <w:t>момента</w:t>
      </w:r>
      <w:r w:rsidRPr="00E17A1B">
        <w:rPr>
          <w:rFonts w:eastAsia="Calibri"/>
        </w:rPr>
        <w:t xml:space="preserve"> </w:t>
      </w:r>
      <w:r w:rsidRPr="00E17A1B">
        <w:t>принятия</w:t>
      </w:r>
      <w:r w:rsidRPr="00E17A1B">
        <w:rPr>
          <w:rFonts w:eastAsia="Calibri"/>
        </w:rPr>
        <w:t xml:space="preserve"> </w:t>
      </w:r>
      <w:r w:rsidRPr="00E17A1B">
        <w:t>ими</w:t>
      </w:r>
      <w:r w:rsidRPr="00E17A1B">
        <w:rPr>
          <w:rFonts w:eastAsia="Calibri"/>
        </w:rPr>
        <w:t xml:space="preserve"> </w:t>
      </w:r>
      <w:r w:rsidRPr="00E17A1B">
        <w:t>обязательств</w:t>
      </w:r>
      <w:r w:rsidRPr="00E17A1B">
        <w:rPr>
          <w:rFonts w:eastAsia="Calibri"/>
        </w:rPr>
        <w:t xml:space="preserve"> </w:t>
      </w:r>
      <w:r w:rsidRPr="00E17A1B">
        <w:t>по</w:t>
      </w:r>
      <w:r w:rsidRPr="00E17A1B">
        <w:rPr>
          <w:rFonts w:eastAsia="Calibri"/>
        </w:rPr>
        <w:t xml:space="preserve"> </w:t>
      </w:r>
      <w:r w:rsidRPr="00E17A1B">
        <w:t>настоящему</w:t>
      </w:r>
      <w:r w:rsidRPr="00E17A1B">
        <w:rPr>
          <w:rFonts w:eastAsia="Calibri"/>
        </w:rPr>
        <w:t xml:space="preserve"> </w:t>
      </w:r>
      <w:r w:rsidR="00E17A1B" w:rsidRPr="00E17A1B">
        <w:t>Контракт</w:t>
      </w:r>
      <w:r w:rsidR="000B565D">
        <w:t>у.</w:t>
      </w:r>
    </w:p>
    <w:p w:rsidR="00080410" w:rsidRPr="00E17A1B" w:rsidRDefault="00080410">
      <w:pPr>
        <w:numPr>
          <w:ilvl w:val="2"/>
          <w:numId w:val="4"/>
        </w:numPr>
        <w:tabs>
          <w:tab w:val="left" w:pos="709"/>
        </w:tabs>
        <w:ind w:left="0" w:right="-51" w:firstLine="709"/>
        <w:jc w:val="both"/>
      </w:pPr>
      <w:r w:rsidRPr="00E17A1B">
        <w:t>Может</w:t>
      </w:r>
      <w:r w:rsidRPr="00E17A1B">
        <w:rPr>
          <w:rFonts w:eastAsia="Calibri"/>
        </w:rPr>
        <w:t xml:space="preserve"> </w:t>
      </w:r>
      <w:r w:rsidRPr="00E17A1B">
        <w:t>быть</w:t>
      </w:r>
      <w:r w:rsidRPr="00E17A1B">
        <w:rPr>
          <w:rFonts w:eastAsia="Calibri"/>
        </w:rPr>
        <w:t xml:space="preserve"> </w:t>
      </w:r>
      <w:proofErr w:type="gramStart"/>
      <w:r w:rsidRPr="00E17A1B">
        <w:t>раскрыта</w:t>
      </w:r>
      <w:proofErr w:type="gramEnd"/>
      <w:r w:rsidRPr="00E17A1B">
        <w:rPr>
          <w:rFonts w:eastAsia="Calibri"/>
        </w:rPr>
        <w:t xml:space="preserve"> </w:t>
      </w:r>
      <w:r w:rsidRPr="00E17A1B">
        <w:t>в</w:t>
      </w:r>
      <w:r w:rsidRPr="00E17A1B">
        <w:rPr>
          <w:rFonts w:eastAsia="Calibri"/>
        </w:rPr>
        <w:t xml:space="preserve"> </w:t>
      </w:r>
      <w:r w:rsidRPr="00E17A1B">
        <w:t>соответствии</w:t>
      </w:r>
      <w:r w:rsidRPr="00E17A1B">
        <w:rPr>
          <w:rFonts w:eastAsia="Calibri"/>
        </w:rPr>
        <w:t xml:space="preserve"> </w:t>
      </w:r>
      <w:r w:rsidRPr="00E17A1B">
        <w:t>с</w:t>
      </w:r>
      <w:r w:rsidRPr="00E17A1B">
        <w:rPr>
          <w:rFonts w:eastAsia="Calibri"/>
        </w:rPr>
        <w:t xml:space="preserve"> </w:t>
      </w:r>
      <w:r w:rsidRPr="00E17A1B">
        <w:t>требованиями</w:t>
      </w:r>
      <w:r w:rsidRPr="00E17A1B">
        <w:rPr>
          <w:rFonts w:eastAsia="Calibri"/>
        </w:rPr>
        <w:t xml:space="preserve"> </w:t>
      </w:r>
      <w:r w:rsidRPr="00E17A1B">
        <w:t>действующего</w:t>
      </w:r>
      <w:r w:rsidRPr="00E17A1B">
        <w:rPr>
          <w:rFonts w:eastAsia="Calibri"/>
        </w:rPr>
        <w:t xml:space="preserve"> </w:t>
      </w:r>
      <w:r w:rsidRPr="00E17A1B">
        <w:t>законодательства</w:t>
      </w:r>
      <w:r w:rsidRPr="00E17A1B">
        <w:rPr>
          <w:rFonts w:eastAsia="Calibri"/>
        </w:rPr>
        <w:t xml:space="preserve"> </w:t>
      </w:r>
      <w:r w:rsidRPr="00E17A1B">
        <w:t>Российской</w:t>
      </w:r>
      <w:r w:rsidRPr="00E17A1B">
        <w:rPr>
          <w:rFonts w:eastAsia="Calibri"/>
        </w:rPr>
        <w:t xml:space="preserve"> </w:t>
      </w:r>
      <w:r w:rsidRPr="00E17A1B">
        <w:t>Федерации.</w:t>
      </w:r>
    </w:p>
    <w:p w:rsidR="00080410" w:rsidRDefault="00F468B4" w:rsidP="00F468B4">
      <w:pPr>
        <w:numPr>
          <w:ilvl w:val="0"/>
          <w:numId w:val="4"/>
        </w:numPr>
        <w:tabs>
          <w:tab w:val="left" w:pos="426"/>
          <w:tab w:val="left" w:pos="2835"/>
          <w:tab w:val="left" w:pos="2977"/>
          <w:tab w:val="left" w:pos="3050"/>
          <w:tab w:val="center" w:pos="4852"/>
        </w:tabs>
        <w:ind w:right="-51"/>
        <w:rPr>
          <w:b/>
        </w:rPr>
      </w:pPr>
      <w:r w:rsidRPr="00F468B4">
        <w:rPr>
          <w:b/>
        </w:rPr>
        <w:t>СРОК ДЕЙСТВИЯ КОНТРАКТА</w:t>
      </w:r>
    </w:p>
    <w:p w:rsidR="00F468B4" w:rsidRPr="002F0D60" w:rsidRDefault="00F468B4" w:rsidP="00F468B4">
      <w:pPr>
        <w:autoSpaceDE w:val="0"/>
        <w:autoSpaceDN w:val="0"/>
        <w:adjustRightInd w:val="0"/>
        <w:ind w:firstLine="540"/>
        <w:jc w:val="both"/>
        <w:rPr>
          <w:color w:val="FF0000"/>
        </w:rPr>
      </w:pPr>
      <w:r>
        <w:rPr>
          <w:b/>
        </w:rPr>
        <w:tab/>
      </w:r>
      <w:r w:rsidRPr="00E17A1B">
        <w:t>2.1. Настоящий Конта</w:t>
      </w:r>
      <w:proofErr w:type="gramStart"/>
      <w:r w:rsidRPr="00E17A1B">
        <w:t>кт вст</w:t>
      </w:r>
      <w:proofErr w:type="gramEnd"/>
      <w:r w:rsidRPr="00E17A1B">
        <w:t xml:space="preserve">упает в силу со дня его заключения и действует по «31» </w:t>
      </w:r>
      <w:r w:rsidRPr="00F468B4">
        <w:t>декабря 2026 года.</w:t>
      </w:r>
      <w:r w:rsidRPr="002F0D60">
        <w:rPr>
          <w:color w:val="FF0000"/>
        </w:rPr>
        <w:t xml:space="preserve"> </w:t>
      </w:r>
    </w:p>
    <w:p w:rsidR="00F468B4" w:rsidRPr="00E17A1B" w:rsidRDefault="00F468B4" w:rsidP="00F468B4">
      <w:pPr>
        <w:pStyle w:val="ConsPlusNormal"/>
        <w:ind w:firstLine="567"/>
        <w:jc w:val="both"/>
        <w:rPr>
          <w:rFonts w:ascii="Times New Roman" w:hAnsi="Times New Roman" w:cs="Times New Roman"/>
          <w:sz w:val="24"/>
          <w:szCs w:val="24"/>
        </w:rPr>
      </w:pPr>
      <w:r w:rsidRPr="00E17A1B">
        <w:rPr>
          <w:rFonts w:ascii="Times New Roman" w:hAnsi="Times New Roman" w:cs="Times New Roman"/>
          <w:sz w:val="24"/>
          <w:szCs w:val="24"/>
        </w:rPr>
        <w:t>2.2. Истечение срока действия Контакта не освобождает Стороны от исполнения обязательств, возникших в период действия Контакта, а также от ответственности за его нарушение.</w:t>
      </w:r>
    </w:p>
    <w:p w:rsidR="00F468B4" w:rsidRPr="00F468B4" w:rsidRDefault="00F468B4" w:rsidP="00F468B4">
      <w:pPr>
        <w:tabs>
          <w:tab w:val="left" w:pos="426"/>
          <w:tab w:val="left" w:pos="3050"/>
          <w:tab w:val="center" w:pos="4852"/>
        </w:tabs>
        <w:ind w:left="2127" w:right="-51"/>
        <w:rPr>
          <w:b/>
        </w:rPr>
      </w:pPr>
    </w:p>
    <w:p w:rsidR="00080410" w:rsidRPr="00E17A1B" w:rsidRDefault="00F468B4">
      <w:pPr>
        <w:autoSpaceDE w:val="0"/>
        <w:adjustRightInd w:val="0"/>
        <w:jc w:val="center"/>
        <w:outlineLvl w:val="2"/>
        <w:rPr>
          <w:b/>
        </w:rPr>
      </w:pPr>
      <w:r>
        <w:rPr>
          <w:b/>
        </w:rPr>
        <w:t>16.</w:t>
      </w:r>
      <w:r w:rsidR="00080410" w:rsidRPr="00E17A1B">
        <w:rPr>
          <w:b/>
        </w:rPr>
        <w:t>ПРОЧИЕ УСЛОВИЯ</w:t>
      </w:r>
    </w:p>
    <w:p w:rsidR="00080410" w:rsidRPr="00E17A1B" w:rsidRDefault="00F468B4">
      <w:pPr>
        <w:pStyle w:val="aff3"/>
        <w:tabs>
          <w:tab w:val="left" w:pos="1276"/>
        </w:tabs>
        <w:ind w:firstLine="709"/>
        <w:rPr>
          <w:rFonts w:ascii="Times New Roman" w:hAnsi="Times New Roman"/>
          <w:sz w:val="24"/>
          <w:szCs w:val="24"/>
        </w:rPr>
      </w:pPr>
      <w:r>
        <w:rPr>
          <w:rFonts w:ascii="Times New Roman" w:hAnsi="Times New Roman"/>
          <w:sz w:val="24"/>
          <w:szCs w:val="24"/>
        </w:rPr>
        <w:t>16</w:t>
      </w:r>
      <w:r w:rsidR="00080410" w:rsidRPr="00E17A1B">
        <w:rPr>
          <w:rFonts w:ascii="Times New Roman" w:hAnsi="Times New Roman"/>
          <w:sz w:val="24"/>
          <w:szCs w:val="24"/>
        </w:rPr>
        <w:t>.1.</w:t>
      </w:r>
      <w:r w:rsidR="00080410" w:rsidRPr="00E17A1B">
        <w:rPr>
          <w:rFonts w:ascii="Times New Roman" w:hAnsi="Times New Roman"/>
          <w:b/>
          <w:sz w:val="24"/>
          <w:szCs w:val="24"/>
        </w:rPr>
        <w:tab/>
      </w:r>
      <w:r w:rsidR="00080410" w:rsidRPr="00E17A1B">
        <w:rPr>
          <w:rFonts w:ascii="Times New Roman" w:hAnsi="Times New Roman"/>
          <w:sz w:val="24"/>
          <w:szCs w:val="24"/>
        </w:rPr>
        <w:t xml:space="preserve">Ни одна из Сторон не вправе передавать свои права и обязательства по </w:t>
      </w:r>
      <w:r w:rsidR="00E17A1B" w:rsidRPr="00E17A1B">
        <w:rPr>
          <w:rFonts w:ascii="Times New Roman" w:hAnsi="Times New Roman"/>
          <w:sz w:val="24"/>
          <w:szCs w:val="24"/>
        </w:rPr>
        <w:t>Контракт</w:t>
      </w:r>
      <w:r w:rsidR="000B565D">
        <w:rPr>
          <w:rFonts w:ascii="Times New Roman" w:hAnsi="Times New Roman"/>
          <w:sz w:val="24"/>
          <w:szCs w:val="24"/>
        </w:rPr>
        <w:t>у</w:t>
      </w:r>
      <w:r w:rsidR="00080410" w:rsidRPr="00E17A1B">
        <w:rPr>
          <w:rFonts w:ascii="Times New Roman" w:hAnsi="Times New Roman"/>
          <w:sz w:val="24"/>
          <w:szCs w:val="24"/>
        </w:rPr>
        <w:t xml:space="preserve"> третьим лицам без письменного согласия другой Стороны, если иное не указано в Контракте.</w:t>
      </w:r>
    </w:p>
    <w:p w:rsidR="00080410" w:rsidRPr="00E17A1B" w:rsidRDefault="00F468B4">
      <w:pPr>
        <w:shd w:val="clear" w:color="auto" w:fill="FFFFFF"/>
        <w:tabs>
          <w:tab w:val="left" w:pos="1276"/>
        </w:tabs>
        <w:ind w:firstLine="709"/>
        <w:jc w:val="both"/>
      </w:pPr>
      <w:r>
        <w:t>16</w:t>
      </w:r>
      <w:r w:rsidR="00080410" w:rsidRPr="00E17A1B">
        <w:t>.2.</w:t>
      </w:r>
      <w:r w:rsidR="00080410" w:rsidRPr="00E17A1B">
        <w:tab/>
        <w:t>В случае расторжения настоящего Конт</w:t>
      </w:r>
      <w:r w:rsidR="000B565D">
        <w:t>р</w:t>
      </w:r>
      <w:r w:rsidR="00080410" w:rsidRPr="00E17A1B">
        <w:t xml:space="preserve">акта Заказчиком в связи с неисполнением или ненадлежащим исполнением Исполнителем своих обязательств по </w:t>
      </w:r>
      <w:r w:rsidR="00E17A1B" w:rsidRPr="00E17A1B">
        <w:t>Контракт</w:t>
      </w:r>
      <w:r w:rsidR="000B565D">
        <w:t>у</w:t>
      </w:r>
      <w:r w:rsidR="00080410" w:rsidRPr="00E17A1B">
        <w:t>, Заказчик вправе в установленном порядке направить информацию об Исполнителе в реестр недобросовестных поставщиков (исполнителей, подрядчиков).</w:t>
      </w:r>
    </w:p>
    <w:p w:rsidR="00080410" w:rsidRPr="00E17A1B" w:rsidRDefault="00F468B4">
      <w:pPr>
        <w:shd w:val="clear" w:color="auto" w:fill="FFFFFF"/>
        <w:tabs>
          <w:tab w:val="left" w:pos="1134"/>
          <w:tab w:val="left" w:pos="1276"/>
          <w:tab w:val="left" w:pos="1418"/>
        </w:tabs>
        <w:ind w:firstLine="709"/>
        <w:jc w:val="both"/>
      </w:pPr>
      <w:r>
        <w:t>16</w:t>
      </w:r>
      <w:r w:rsidR="00080410" w:rsidRPr="00E17A1B">
        <w:t>.3.</w:t>
      </w:r>
      <w:r w:rsidR="00080410" w:rsidRPr="00E17A1B">
        <w:tab/>
        <w:t>Настоящий Конт</w:t>
      </w:r>
      <w:r w:rsidR="000B565D">
        <w:t>р</w:t>
      </w:r>
      <w:r w:rsidR="00080410" w:rsidRPr="00E17A1B">
        <w:t>акт составлен в 2 (двух) подлинных экземплярах, имеющих одинаковую юридическую силу, по 1 (одному) для каждой из Сторон.</w:t>
      </w:r>
    </w:p>
    <w:p w:rsidR="00080410" w:rsidRPr="00E17A1B" w:rsidRDefault="00F468B4">
      <w:pPr>
        <w:shd w:val="clear" w:color="auto" w:fill="FFFFFF"/>
        <w:tabs>
          <w:tab w:val="left" w:pos="1276"/>
        </w:tabs>
        <w:ind w:firstLine="709"/>
        <w:jc w:val="both"/>
      </w:pPr>
      <w:r>
        <w:t>16</w:t>
      </w:r>
      <w:r w:rsidR="00080410" w:rsidRPr="00E17A1B">
        <w:t>.4.</w:t>
      </w:r>
      <w:r w:rsidR="00080410" w:rsidRPr="00E17A1B">
        <w:tab/>
        <w:t>Во всем остальном, что не предусмотрено условиями настоящего Конт</w:t>
      </w:r>
      <w:r w:rsidR="000B565D">
        <w:t>р</w:t>
      </w:r>
      <w:r w:rsidR="00080410" w:rsidRPr="00E17A1B">
        <w:t>акта, Стороны руководствуются законодательством Российской Федерации.</w:t>
      </w:r>
    </w:p>
    <w:p w:rsidR="00080410" w:rsidRPr="00E17A1B" w:rsidRDefault="00080410">
      <w:pPr>
        <w:autoSpaceDE w:val="0"/>
        <w:adjustRightInd w:val="0"/>
        <w:ind w:firstLine="709"/>
        <w:jc w:val="both"/>
      </w:pPr>
      <w:r w:rsidRPr="00E17A1B">
        <w:t>Неотъемлемой частью Конт</w:t>
      </w:r>
      <w:r w:rsidR="000B565D">
        <w:t>р</w:t>
      </w:r>
      <w:r w:rsidRPr="00E17A1B">
        <w:t>акта</w:t>
      </w:r>
      <w:r w:rsidRPr="00E17A1B">
        <w:rPr>
          <w:color w:val="FF0000"/>
        </w:rPr>
        <w:t xml:space="preserve"> </w:t>
      </w:r>
      <w:r w:rsidRPr="00E17A1B">
        <w:t>являются следующие приложения:</w:t>
      </w:r>
    </w:p>
    <w:p w:rsidR="00080410" w:rsidRDefault="00080410">
      <w:pPr>
        <w:autoSpaceDE w:val="0"/>
        <w:adjustRightInd w:val="0"/>
        <w:ind w:firstLine="709"/>
        <w:jc w:val="both"/>
      </w:pPr>
      <w:r w:rsidRPr="001560ED">
        <w:t>Спецификация - Приложение № 1.</w:t>
      </w:r>
    </w:p>
    <w:p w:rsidR="001560ED" w:rsidRPr="00E419D0" w:rsidRDefault="001560ED">
      <w:pPr>
        <w:autoSpaceDE w:val="0"/>
        <w:adjustRightInd w:val="0"/>
        <w:ind w:firstLine="709"/>
        <w:jc w:val="both"/>
        <w:rPr>
          <w:color w:val="FF0000"/>
        </w:rPr>
      </w:pPr>
      <w:r>
        <w:t>Техническое задание – Приложение № 2</w:t>
      </w:r>
    </w:p>
    <w:p w:rsidR="00080410" w:rsidRPr="00E17A1B" w:rsidRDefault="00080410">
      <w:pPr>
        <w:ind w:firstLine="567"/>
        <w:jc w:val="center"/>
        <w:rPr>
          <w:b/>
        </w:rPr>
      </w:pPr>
    </w:p>
    <w:p w:rsidR="00080410" w:rsidRPr="00E17A1B" w:rsidRDefault="00080410">
      <w:pPr>
        <w:pStyle w:val="af2"/>
        <w:spacing w:after="0"/>
        <w:ind w:left="0" w:firstLine="567"/>
        <w:jc w:val="center"/>
        <w:rPr>
          <w:rFonts w:ascii="Times New Roman" w:hAnsi="Times New Roman"/>
          <w:b/>
          <w:caps/>
          <w:sz w:val="24"/>
          <w:szCs w:val="24"/>
        </w:rPr>
      </w:pPr>
      <w:r w:rsidRPr="00E17A1B">
        <w:rPr>
          <w:rFonts w:ascii="Times New Roman" w:hAnsi="Times New Roman"/>
          <w:b/>
          <w:caps/>
          <w:sz w:val="24"/>
          <w:szCs w:val="24"/>
        </w:rPr>
        <w:t>16</w:t>
      </w:r>
      <w:r w:rsidR="00F468B4">
        <w:rPr>
          <w:rFonts w:ascii="Times New Roman" w:hAnsi="Times New Roman"/>
          <w:b/>
          <w:caps/>
          <w:sz w:val="24"/>
          <w:szCs w:val="24"/>
          <w:lang w:val="ru-RU"/>
        </w:rPr>
        <w:t>.</w:t>
      </w:r>
      <w:r w:rsidRPr="00E17A1B">
        <w:rPr>
          <w:rFonts w:ascii="Times New Roman" w:hAnsi="Times New Roman"/>
          <w:b/>
          <w:caps/>
          <w:sz w:val="24"/>
          <w:szCs w:val="24"/>
        </w:rPr>
        <w:t>место нахождения</w:t>
      </w:r>
    </w:p>
    <w:p w:rsidR="00080410" w:rsidRPr="00E17A1B" w:rsidRDefault="00080410">
      <w:pPr>
        <w:pStyle w:val="af2"/>
        <w:suppressLineNumbers/>
        <w:suppressAutoHyphens/>
        <w:spacing w:after="0"/>
        <w:ind w:left="0" w:firstLine="567"/>
        <w:jc w:val="center"/>
        <w:rPr>
          <w:rFonts w:ascii="Times New Roman" w:hAnsi="Times New Roman"/>
          <w:b/>
          <w:caps/>
          <w:sz w:val="24"/>
          <w:szCs w:val="24"/>
        </w:rPr>
      </w:pPr>
      <w:r w:rsidRPr="00E17A1B">
        <w:rPr>
          <w:rFonts w:ascii="Times New Roman" w:hAnsi="Times New Roman"/>
          <w:b/>
          <w:caps/>
          <w:sz w:val="24"/>
          <w:szCs w:val="24"/>
        </w:rPr>
        <w:t>и банковские реквизиты сторон</w:t>
      </w:r>
    </w:p>
    <w:p w:rsidR="00080410" w:rsidRPr="00E17A1B" w:rsidRDefault="00080410">
      <w:pPr>
        <w:pStyle w:val="af2"/>
        <w:spacing w:after="0"/>
        <w:ind w:left="0" w:firstLine="567"/>
        <w:jc w:val="center"/>
        <w:rPr>
          <w:rFonts w:ascii="Times New Roman" w:hAnsi="Times New Roman"/>
          <w:b/>
          <w:caps/>
          <w:sz w:val="24"/>
          <w:szCs w:val="24"/>
        </w:rPr>
      </w:pPr>
    </w:p>
    <w:p w:rsidR="00080410" w:rsidRPr="00E17A1B" w:rsidRDefault="00080410">
      <w:pPr>
        <w:pStyle w:val="af2"/>
        <w:spacing w:after="0"/>
        <w:ind w:left="0" w:firstLine="567"/>
        <w:jc w:val="center"/>
        <w:rPr>
          <w:rFonts w:ascii="Times New Roman" w:hAnsi="Times New Roman"/>
          <w:b/>
          <w:caps/>
          <w:sz w:val="24"/>
          <w:szCs w:val="24"/>
        </w:rPr>
      </w:pPr>
    </w:p>
    <w:tbl>
      <w:tblPr>
        <w:tblW w:w="10065" w:type="dxa"/>
        <w:jc w:val="center"/>
        <w:tblInd w:w="0" w:type="dxa"/>
        <w:tblLayout w:type="fixed"/>
        <w:tblCellMar>
          <w:top w:w="6" w:type="dxa"/>
          <w:left w:w="6" w:type="dxa"/>
          <w:bottom w:w="6" w:type="dxa"/>
          <w:right w:w="6" w:type="dxa"/>
        </w:tblCellMar>
        <w:tblLook w:val="0000"/>
      </w:tblPr>
      <w:tblGrid>
        <w:gridCol w:w="5317"/>
        <w:gridCol w:w="4748"/>
      </w:tblGrid>
      <w:tr w:rsidR="00080410" w:rsidRPr="00E17A1B">
        <w:trPr>
          <w:trHeight w:val="2312"/>
          <w:jc w:val="center"/>
        </w:trPr>
        <w:tc>
          <w:tcPr>
            <w:tcW w:w="5317" w:type="dxa"/>
          </w:tcPr>
          <w:p w:rsidR="00080410" w:rsidRPr="00E17A1B" w:rsidRDefault="00080410">
            <w:pPr>
              <w:tabs>
                <w:tab w:val="left" w:pos="426"/>
                <w:tab w:val="left" w:pos="2835"/>
                <w:tab w:val="left" w:pos="2977"/>
              </w:tabs>
              <w:snapToGrid w:val="0"/>
              <w:ind w:right="34"/>
              <w:rPr>
                <w:b/>
              </w:rPr>
            </w:pPr>
            <w:r w:rsidRPr="00E17A1B">
              <w:rPr>
                <w:b/>
              </w:rPr>
              <w:t>Заказчик</w:t>
            </w:r>
          </w:p>
          <w:p w:rsidR="00080410" w:rsidRPr="001560ED" w:rsidRDefault="00306FBA">
            <w:r w:rsidRPr="001560ED">
              <w:t>Филиал «Нижне-Волгаводхоз» Федерального государственного бюджетного водохозяйственного учреждения</w:t>
            </w:r>
            <w:r w:rsidR="00080410" w:rsidRPr="001560ED">
              <w:t xml:space="preserve"> «Центррегионводхоз»  (ФГБВУ «Центррегионводхоз»)</w:t>
            </w:r>
          </w:p>
          <w:p w:rsidR="00080410" w:rsidRPr="001560ED" w:rsidRDefault="00080410">
            <w:r w:rsidRPr="001560ED">
              <w:t>403010, Волгоградская область, Городищенский район, р.п. Ерзовка, ул. Жемчужная, д.1А</w:t>
            </w:r>
          </w:p>
          <w:p w:rsidR="00080410" w:rsidRPr="001560ED" w:rsidRDefault="00080410">
            <w:r w:rsidRPr="001560ED">
              <w:t>ИНН</w:t>
            </w:r>
            <w:r w:rsidRPr="001560ED">
              <w:tab/>
              <w:t>5008028127</w:t>
            </w:r>
          </w:p>
          <w:p w:rsidR="00080410" w:rsidRPr="001560ED" w:rsidRDefault="00080410">
            <w:r w:rsidRPr="001560ED">
              <w:t>КПП</w:t>
            </w:r>
            <w:r w:rsidRPr="001560ED">
              <w:tab/>
              <w:t>345543001</w:t>
            </w:r>
          </w:p>
          <w:p w:rsidR="00080410" w:rsidRPr="001560ED" w:rsidRDefault="00080410">
            <w:r w:rsidRPr="001560ED">
              <w:t>ОГРН</w:t>
            </w:r>
            <w:r w:rsidRPr="001560ED">
              <w:tab/>
              <w:t>1027739504528</w:t>
            </w:r>
            <w:r w:rsidRPr="001560ED">
              <w:br/>
              <w:t>Банковские реквизиты</w:t>
            </w:r>
          </w:p>
          <w:p w:rsidR="001560ED" w:rsidRPr="00A652F4" w:rsidRDefault="001560ED" w:rsidP="001560ED">
            <w:r w:rsidRPr="00A652F4">
              <w:t>УФК по Нижегородской области</w:t>
            </w:r>
          </w:p>
          <w:p w:rsidR="001560ED" w:rsidRPr="00A652F4" w:rsidRDefault="001560ED" w:rsidP="001560ED">
            <w:r w:rsidRPr="00A652F4">
              <w:t>(Филиал «Нижне-Волгаводхоз», л\сч. 20296Е42350)</w:t>
            </w:r>
          </w:p>
          <w:p w:rsidR="001560ED" w:rsidRPr="00A652F4" w:rsidRDefault="001560ED" w:rsidP="001560ED">
            <w:proofErr w:type="gramStart"/>
            <w:r w:rsidRPr="00A652F4">
              <w:t>р</w:t>
            </w:r>
            <w:proofErr w:type="gramEnd"/>
            <w:r w:rsidRPr="00A652F4">
              <w:t>\сч.  03214643000000013245</w:t>
            </w:r>
          </w:p>
          <w:p w:rsidR="001560ED" w:rsidRPr="00A652F4" w:rsidRDefault="001560ED" w:rsidP="001560ED">
            <w:r w:rsidRPr="00A652F4">
              <w:t>к/с.    40102810745370000024</w:t>
            </w:r>
          </w:p>
          <w:p w:rsidR="001560ED" w:rsidRPr="00A652F4" w:rsidRDefault="001560ED" w:rsidP="001560ED">
            <w:pPr>
              <w:rPr>
                <w:color w:val="000000"/>
              </w:rPr>
            </w:pPr>
            <w:r w:rsidRPr="00A652F4">
              <w:rPr>
                <w:color w:val="000000"/>
              </w:rPr>
              <w:t xml:space="preserve">ОКЦ № 1 ВВГУ Банка России//УФК по Нижегородской области, </w:t>
            </w:r>
            <w:proofErr w:type="gramStart"/>
            <w:r w:rsidRPr="00A652F4">
              <w:rPr>
                <w:color w:val="000000"/>
              </w:rPr>
              <w:t>г</w:t>
            </w:r>
            <w:proofErr w:type="gramEnd"/>
            <w:r w:rsidRPr="00A652F4">
              <w:rPr>
                <w:color w:val="000000"/>
              </w:rPr>
              <w:t xml:space="preserve">. Нижний Новгород </w:t>
            </w:r>
          </w:p>
          <w:p w:rsidR="00080410" w:rsidRPr="001560ED" w:rsidRDefault="001560ED">
            <w:r w:rsidRPr="00A652F4">
              <w:t>БИК: 012202102</w:t>
            </w:r>
            <w:r w:rsidR="00080410" w:rsidRPr="002F0D60">
              <w:rPr>
                <w:color w:val="FF0000"/>
              </w:rPr>
              <w:br/>
            </w:r>
            <w:r w:rsidR="00080410" w:rsidRPr="001560ED">
              <w:lastRenderedPageBreak/>
              <w:t xml:space="preserve">Телефон (8442)99-92-35, </w:t>
            </w:r>
            <w:r w:rsidR="00080410" w:rsidRPr="001560ED">
              <w:rPr>
                <w:rFonts w:eastAsia="SimSun"/>
                <w:shd w:val="clear" w:color="auto" w:fill="FFFFFF"/>
              </w:rPr>
              <w:t>89044012540</w:t>
            </w:r>
            <w:r>
              <w:br/>
              <w:t xml:space="preserve">Эл. Почта </w:t>
            </w:r>
            <w:r w:rsidRPr="001560ED">
              <w:t>eotdel@internet.ru</w:t>
            </w:r>
          </w:p>
          <w:p w:rsidR="00080410" w:rsidRPr="00E17A1B" w:rsidRDefault="00080410"/>
        </w:tc>
        <w:tc>
          <w:tcPr>
            <w:tcW w:w="4748" w:type="dxa"/>
          </w:tcPr>
          <w:p w:rsidR="00080410" w:rsidRPr="00E17A1B" w:rsidRDefault="00257E86">
            <w:pPr>
              <w:rPr>
                <w:b/>
              </w:rPr>
            </w:pPr>
            <w:r>
              <w:rPr>
                <w:b/>
              </w:rPr>
              <w:lastRenderedPageBreak/>
              <w:t xml:space="preserve">   </w:t>
            </w:r>
            <w:r w:rsidR="00080410" w:rsidRPr="00E17A1B">
              <w:rPr>
                <w:b/>
              </w:rPr>
              <w:t>Исполнитель</w:t>
            </w:r>
          </w:p>
          <w:tbl>
            <w:tblPr>
              <w:tblW w:w="0" w:type="auto"/>
              <w:tblInd w:w="0" w:type="dxa"/>
              <w:tblLayout w:type="fixed"/>
              <w:tblLook w:val="0000"/>
            </w:tblPr>
            <w:tblGrid>
              <w:gridCol w:w="4603"/>
            </w:tblGrid>
            <w:tr w:rsidR="00080410" w:rsidRPr="00E17A1B">
              <w:trPr>
                <w:trHeight w:val="279"/>
              </w:trPr>
              <w:tc>
                <w:tcPr>
                  <w:tcW w:w="4603" w:type="dxa"/>
                </w:tcPr>
                <w:p w:rsidR="00080410" w:rsidRPr="00E17A1B" w:rsidRDefault="00257E86" w:rsidP="000B565D">
                  <w:r>
                    <w:t xml:space="preserve"> </w:t>
                  </w:r>
                </w:p>
                <w:p w:rsidR="00080410" w:rsidRPr="00E17A1B" w:rsidRDefault="00080410"/>
                <w:p w:rsidR="00080410" w:rsidRPr="00E17A1B" w:rsidRDefault="00080410"/>
                <w:p w:rsidR="00080410" w:rsidRPr="00E17A1B" w:rsidRDefault="00080410"/>
                <w:p w:rsidR="00080410" w:rsidRPr="00E17A1B" w:rsidRDefault="00080410"/>
                <w:p w:rsidR="00080410" w:rsidRPr="00E17A1B" w:rsidRDefault="00080410"/>
              </w:tc>
            </w:tr>
          </w:tbl>
          <w:p w:rsidR="00080410" w:rsidRPr="00E17A1B" w:rsidRDefault="00080410">
            <w:pPr>
              <w:tabs>
                <w:tab w:val="left" w:pos="426"/>
                <w:tab w:val="left" w:pos="2835"/>
                <w:tab w:val="left" w:pos="2977"/>
              </w:tabs>
              <w:ind w:right="34"/>
            </w:pPr>
          </w:p>
        </w:tc>
      </w:tr>
    </w:tbl>
    <w:p w:rsidR="00080410" w:rsidRPr="00E17A1B" w:rsidRDefault="00080410">
      <w:pPr>
        <w:tabs>
          <w:tab w:val="left" w:pos="142"/>
          <w:tab w:val="center" w:pos="4986"/>
        </w:tabs>
        <w:ind w:left="-142" w:right="-51"/>
        <w:jc w:val="both"/>
      </w:pPr>
      <w:r w:rsidRPr="00E17A1B">
        <w:lastRenderedPageBreak/>
        <w:tab/>
      </w:r>
    </w:p>
    <w:tbl>
      <w:tblPr>
        <w:tblW w:w="10207" w:type="dxa"/>
        <w:tblInd w:w="-278" w:type="dxa"/>
        <w:tblCellMar>
          <w:top w:w="6" w:type="dxa"/>
          <w:left w:w="6" w:type="dxa"/>
          <w:bottom w:w="6" w:type="dxa"/>
          <w:right w:w="6" w:type="dxa"/>
        </w:tblCellMar>
        <w:tblLook w:val="0000"/>
      </w:tblPr>
      <w:tblGrid>
        <w:gridCol w:w="5387"/>
        <w:gridCol w:w="4820"/>
      </w:tblGrid>
      <w:tr w:rsidR="00080410" w:rsidRPr="00E17A1B">
        <w:tc>
          <w:tcPr>
            <w:tcW w:w="5387" w:type="dxa"/>
          </w:tcPr>
          <w:p w:rsidR="00080410" w:rsidRPr="00E17A1B" w:rsidRDefault="00735A73" w:rsidP="00306FBA">
            <w:pPr>
              <w:tabs>
                <w:tab w:val="left" w:pos="426"/>
                <w:tab w:val="left" w:pos="2835"/>
                <w:tab w:val="left" w:pos="2977"/>
              </w:tabs>
              <w:snapToGrid w:val="0"/>
              <w:ind w:left="34" w:right="-51"/>
            </w:pPr>
            <w:r w:rsidRPr="00E17A1B">
              <w:t>Директор</w:t>
            </w:r>
            <w:r w:rsidR="00080410" w:rsidRPr="00E17A1B">
              <w:br/>
            </w:r>
            <w:r w:rsidR="00306FBA" w:rsidRPr="00E17A1B">
              <w:t>Ф</w:t>
            </w:r>
            <w:r w:rsidR="00080410" w:rsidRPr="00E17A1B">
              <w:t>илиал</w:t>
            </w:r>
            <w:r w:rsidR="00306FBA" w:rsidRPr="00E17A1B">
              <w:t>а</w:t>
            </w:r>
            <w:r w:rsidR="00080410" w:rsidRPr="00E17A1B">
              <w:t xml:space="preserve"> «Нижне-Волгаводхоз»</w:t>
            </w:r>
            <w:r w:rsidR="00306FBA" w:rsidRPr="00E17A1B">
              <w:t xml:space="preserve"> ФГБВУ «Центррегионводхоз»</w:t>
            </w:r>
          </w:p>
        </w:tc>
        <w:tc>
          <w:tcPr>
            <w:tcW w:w="4820" w:type="dxa"/>
          </w:tcPr>
          <w:p w:rsidR="00080410" w:rsidRPr="00E17A1B" w:rsidRDefault="00080410">
            <w:pPr>
              <w:tabs>
                <w:tab w:val="left" w:pos="426"/>
                <w:tab w:val="left" w:pos="2835"/>
                <w:tab w:val="left" w:pos="2977"/>
              </w:tabs>
              <w:snapToGrid w:val="0"/>
              <w:ind w:left="34" w:right="72"/>
            </w:pPr>
          </w:p>
        </w:tc>
      </w:tr>
      <w:tr w:rsidR="00080410" w:rsidRPr="00E17A1B">
        <w:tc>
          <w:tcPr>
            <w:tcW w:w="5387" w:type="dxa"/>
          </w:tcPr>
          <w:p w:rsidR="00080410" w:rsidRPr="00E17A1B" w:rsidRDefault="00080410" w:rsidP="00735A73">
            <w:pPr>
              <w:tabs>
                <w:tab w:val="left" w:pos="851"/>
                <w:tab w:val="left" w:pos="2977"/>
              </w:tabs>
              <w:ind w:left="34" w:right="-1"/>
            </w:pPr>
            <w:r w:rsidRPr="00E17A1B">
              <w:t>__________________</w:t>
            </w:r>
            <w:r w:rsidR="00306FBA" w:rsidRPr="00E17A1B">
              <w:t xml:space="preserve"> </w:t>
            </w:r>
            <w:r w:rsidR="00735A73" w:rsidRPr="00E17A1B">
              <w:t>В.П.Горбачев</w:t>
            </w:r>
          </w:p>
        </w:tc>
        <w:tc>
          <w:tcPr>
            <w:tcW w:w="4820" w:type="dxa"/>
          </w:tcPr>
          <w:p w:rsidR="00080410" w:rsidRPr="00E17A1B" w:rsidRDefault="00080410" w:rsidP="00784C82">
            <w:pPr>
              <w:tabs>
                <w:tab w:val="left" w:pos="851"/>
                <w:tab w:val="left" w:pos="2977"/>
              </w:tabs>
              <w:ind w:left="34" w:right="-1"/>
            </w:pPr>
            <w:r w:rsidRPr="00E17A1B">
              <w:t>______________________</w:t>
            </w:r>
            <w:r w:rsidRPr="00E17A1B">
              <w:rPr>
                <w:rFonts w:eastAsia="Calibri"/>
              </w:rPr>
              <w:t xml:space="preserve"> </w:t>
            </w:r>
          </w:p>
        </w:tc>
      </w:tr>
      <w:tr w:rsidR="00080410" w:rsidRPr="00E17A1B">
        <w:tc>
          <w:tcPr>
            <w:tcW w:w="5387" w:type="dxa"/>
          </w:tcPr>
          <w:p w:rsidR="00080410" w:rsidRPr="00E17A1B" w:rsidRDefault="00080410">
            <w:pPr>
              <w:tabs>
                <w:tab w:val="left" w:pos="851"/>
                <w:tab w:val="left" w:pos="2977"/>
              </w:tabs>
              <w:ind w:left="34" w:right="-1"/>
              <w:jc w:val="both"/>
            </w:pPr>
            <w:r w:rsidRPr="00E17A1B">
              <w:t>М.П.</w:t>
            </w:r>
          </w:p>
        </w:tc>
        <w:tc>
          <w:tcPr>
            <w:tcW w:w="4820" w:type="dxa"/>
          </w:tcPr>
          <w:p w:rsidR="00080410" w:rsidRPr="00E17A1B" w:rsidRDefault="00080410">
            <w:pPr>
              <w:tabs>
                <w:tab w:val="left" w:pos="851"/>
                <w:tab w:val="left" w:pos="2977"/>
              </w:tabs>
              <w:ind w:left="34" w:right="-1"/>
            </w:pPr>
            <w:r w:rsidRPr="00E17A1B">
              <w:rPr>
                <w:bCs/>
                <w:iCs/>
              </w:rPr>
              <w:t>М.П.</w:t>
            </w:r>
          </w:p>
        </w:tc>
      </w:tr>
    </w:tbl>
    <w:p w:rsidR="00080410" w:rsidRPr="00E17A1B" w:rsidRDefault="00080410">
      <w:pPr>
        <w:tabs>
          <w:tab w:val="left" w:pos="6520"/>
        </w:tabs>
      </w:pPr>
    </w:p>
    <w:p w:rsidR="00080410" w:rsidRPr="00E17A1B" w:rsidRDefault="00080410">
      <w:pPr>
        <w:tabs>
          <w:tab w:val="left" w:pos="6520"/>
        </w:tabs>
      </w:pPr>
    </w:p>
    <w:p w:rsidR="00080410" w:rsidRPr="00E17A1B" w:rsidRDefault="00080410">
      <w:pPr>
        <w:tabs>
          <w:tab w:val="left" w:pos="6520"/>
        </w:tabs>
        <w:ind w:firstLine="567"/>
        <w:jc w:val="right"/>
      </w:pPr>
      <w:r w:rsidRPr="00E17A1B">
        <w:t>Приложение № 1</w:t>
      </w:r>
    </w:p>
    <w:p w:rsidR="00080410" w:rsidRPr="00E17A1B" w:rsidRDefault="00080410">
      <w:pPr>
        <w:tabs>
          <w:tab w:val="left" w:pos="6520"/>
        </w:tabs>
        <w:ind w:firstLine="567"/>
        <w:jc w:val="right"/>
      </w:pPr>
      <w:r w:rsidRPr="00E17A1B">
        <w:tab/>
      </w:r>
      <w:proofErr w:type="gramStart"/>
      <w:r w:rsidRPr="00E17A1B">
        <w:t>к</w:t>
      </w:r>
      <w:proofErr w:type="gramEnd"/>
      <w:r w:rsidRPr="00E17A1B">
        <w:t xml:space="preserve"> </w:t>
      </w:r>
      <w:r w:rsidR="00E17A1B" w:rsidRPr="00E17A1B">
        <w:t>Контракт</w:t>
      </w:r>
      <w:r w:rsidRPr="00E17A1B">
        <w:t xml:space="preserve"> № </w:t>
      </w:r>
      <w:r w:rsidR="000B565D">
        <w:t>_______</w:t>
      </w:r>
    </w:p>
    <w:p w:rsidR="00080410" w:rsidRPr="00E17A1B" w:rsidRDefault="008B503B">
      <w:pPr>
        <w:ind w:firstLine="567"/>
        <w:jc w:val="right"/>
      </w:pPr>
      <w:r>
        <w:t>от «____» ______202__</w:t>
      </w:r>
      <w:r w:rsidR="00080410" w:rsidRPr="00E17A1B">
        <w:t xml:space="preserve"> г</w:t>
      </w:r>
    </w:p>
    <w:p w:rsidR="00080410" w:rsidRPr="00E17A1B" w:rsidRDefault="00080410">
      <w:pPr>
        <w:ind w:firstLine="567"/>
        <w:jc w:val="right"/>
      </w:pPr>
    </w:p>
    <w:p w:rsidR="00080410" w:rsidRPr="00E17A1B" w:rsidRDefault="00080410">
      <w:pPr>
        <w:ind w:firstLine="567"/>
        <w:rPr>
          <w:bCs/>
          <w:i/>
          <w:highlight w:val="cyan"/>
        </w:rPr>
      </w:pPr>
    </w:p>
    <w:p w:rsidR="00080410" w:rsidRPr="00E17A1B" w:rsidRDefault="00080410">
      <w:pPr>
        <w:ind w:firstLine="567"/>
        <w:jc w:val="center"/>
      </w:pPr>
    </w:p>
    <w:p w:rsidR="00080410" w:rsidRPr="00E17A1B" w:rsidRDefault="00080410">
      <w:pPr>
        <w:jc w:val="center"/>
      </w:pPr>
      <w:r w:rsidRPr="00E17A1B">
        <w:t>Спецификация</w:t>
      </w:r>
    </w:p>
    <w:tbl>
      <w:tblPr>
        <w:tblW w:w="4803" w:type="pct"/>
        <w:jc w:val="center"/>
        <w:tblInd w:w="0" w:type="dxa"/>
        <w:tblCellMar>
          <w:left w:w="30" w:type="dxa"/>
          <w:right w:w="30" w:type="dxa"/>
        </w:tblCellMar>
        <w:tblLook w:val="04A0"/>
      </w:tblPr>
      <w:tblGrid>
        <w:gridCol w:w="384"/>
        <w:gridCol w:w="3329"/>
        <w:gridCol w:w="805"/>
        <w:gridCol w:w="786"/>
        <w:gridCol w:w="1984"/>
        <w:gridCol w:w="2164"/>
        <w:gridCol w:w="15"/>
      </w:tblGrid>
      <w:tr w:rsidR="008B503B" w:rsidRPr="001C7046" w:rsidTr="008B503B">
        <w:trPr>
          <w:gridAfter w:val="1"/>
          <w:wAfter w:w="9" w:type="pct"/>
          <w:trHeight w:val="1274"/>
          <w:jc w:val="center"/>
        </w:trPr>
        <w:tc>
          <w:tcPr>
            <w:tcW w:w="203" w:type="pct"/>
            <w:tcBorders>
              <w:top w:val="single" w:sz="6" w:space="0" w:color="auto"/>
              <w:left w:val="single" w:sz="6" w:space="0" w:color="auto"/>
              <w:bottom w:val="nil"/>
              <w:right w:val="single" w:sz="6" w:space="0" w:color="auto"/>
            </w:tcBorders>
            <w:vAlign w:val="center"/>
            <w:hideMark/>
          </w:tcPr>
          <w:p w:rsidR="008B503B" w:rsidRPr="001C7046" w:rsidRDefault="008B503B" w:rsidP="008B503B">
            <w:pPr>
              <w:jc w:val="center"/>
            </w:pPr>
            <w:bookmarkStart w:id="2" w:name="_Hlk76648581"/>
            <w:r w:rsidRPr="001C7046">
              <w:t>№</w:t>
            </w:r>
          </w:p>
          <w:p w:rsidR="008B503B" w:rsidRPr="001C7046" w:rsidRDefault="008B503B" w:rsidP="008B503B">
            <w:pPr>
              <w:widowControl w:val="0"/>
              <w:autoSpaceDE w:val="0"/>
              <w:autoSpaceDN w:val="0"/>
              <w:adjustRightInd w:val="0"/>
              <w:jc w:val="center"/>
            </w:pPr>
            <w:proofErr w:type="gramStart"/>
            <w:r w:rsidRPr="001C7046">
              <w:t>п</w:t>
            </w:r>
            <w:proofErr w:type="gramEnd"/>
            <w:r w:rsidRPr="001C7046">
              <w:t>/п</w:t>
            </w:r>
          </w:p>
        </w:tc>
        <w:tc>
          <w:tcPr>
            <w:tcW w:w="1758" w:type="pct"/>
            <w:tcBorders>
              <w:top w:val="single" w:sz="6" w:space="0" w:color="auto"/>
              <w:left w:val="single" w:sz="6" w:space="0" w:color="auto"/>
              <w:bottom w:val="nil"/>
              <w:right w:val="single" w:sz="6" w:space="0" w:color="auto"/>
            </w:tcBorders>
            <w:vAlign w:val="center"/>
            <w:hideMark/>
          </w:tcPr>
          <w:p w:rsidR="008B503B" w:rsidRPr="001C7046" w:rsidRDefault="008B503B" w:rsidP="008B503B">
            <w:pPr>
              <w:widowControl w:val="0"/>
              <w:autoSpaceDE w:val="0"/>
              <w:autoSpaceDN w:val="0"/>
              <w:adjustRightInd w:val="0"/>
              <w:jc w:val="center"/>
            </w:pPr>
            <w:r w:rsidRPr="001C7046">
              <w:t>Наименование товара</w:t>
            </w:r>
          </w:p>
        </w:tc>
        <w:tc>
          <w:tcPr>
            <w:tcW w:w="425" w:type="pct"/>
            <w:tcBorders>
              <w:top w:val="single" w:sz="6" w:space="0" w:color="auto"/>
              <w:left w:val="single" w:sz="6" w:space="0" w:color="auto"/>
              <w:bottom w:val="nil"/>
              <w:right w:val="single" w:sz="6" w:space="0" w:color="auto"/>
            </w:tcBorders>
            <w:vAlign w:val="center"/>
            <w:hideMark/>
          </w:tcPr>
          <w:p w:rsidR="008B503B" w:rsidRPr="001C7046" w:rsidRDefault="008B503B" w:rsidP="008B503B">
            <w:pPr>
              <w:jc w:val="center"/>
            </w:pPr>
            <w:r w:rsidRPr="001C7046">
              <w:t>Ед.</w:t>
            </w:r>
          </w:p>
          <w:p w:rsidR="008B503B" w:rsidRPr="001C7046" w:rsidRDefault="008B503B" w:rsidP="008B503B">
            <w:pPr>
              <w:widowControl w:val="0"/>
              <w:autoSpaceDE w:val="0"/>
              <w:autoSpaceDN w:val="0"/>
              <w:adjustRightInd w:val="0"/>
              <w:jc w:val="center"/>
            </w:pPr>
            <w:r w:rsidRPr="001C7046">
              <w:t>изм.</w:t>
            </w:r>
          </w:p>
        </w:tc>
        <w:tc>
          <w:tcPr>
            <w:tcW w:w="414" w:type="pct"/>
            <w:tcBorders>
              <w:top w:val="single" w:sz="6" w:space="0" w:color="auto"/>
              <w:left w:val="single" w:sz="6" w:space="0" w:color="auto"/>
              <w:bottom w:val="nil"/>
              <w:right w:val="single" w:sz="6" w:space="0" w:color="auto"/>
            </w:tcBorders>
            <w:vAlign w:val="center"/>
            <w:hideMark/>
          </w:tcPr>
          <w:p w:rsidR="008B503B" w:rsidRPr="001C7046" w:rsidRDefault="008B503B" w:rsidP="008B503B">
            <w:pPr>
              <w:widowControl w:val="0"/>
              <w:autoSpaceDE w:val="0"/>
              <w:autoSpaceDN w:val="0"/>
              <w:adjustRightInd w:val="0"/>
              <w:jc w:val="center"/>
            </w:pPr>
            <w:r w:rsidRPr="001C7046">
              <w:t>Кол-во</w:t>
            </w:r>
          </w:p>
        </w:tc>
        <w:tc>
          <w:tcPr>
            <w:tcW w:w="1048" w:type="pct"/>
            <w:tcBorders>
              <w:top w:val="single" w:sz="6" w:space="0" w:color="auto"/>
              <w:left w:val="single" w:sz="6" w:space="0" w:color="auto"/>
              <w:bottom w:val="nil"/>
              <w:right w:val="single" w:sz="6" w:space="0" w:color="auto"/>
            </w:tcBorders>
            <w:vAlign w:val="center"/>
          </w:tcPr>
          <w:p w:rsidR="008B503B" w:rsidRPr="001C7046" w:rsidRDefault="008B503B" w:rsidP="008B503B">
            <w:pPr>
              <w:jc w:val="center"/>
            </w:pPr>
            <w:r w:rsidRPr="001C7046">
              <w:t>Стоимость, руб. 1 ед. (с учетом НДС</w:t>
            </w:r>
            <w:r w:rsidRPr="001C7046">
              <w:rPr>
                <w:rStyle w:val="a3"/>
              </w:rPr>
              <w:footnoteReference w:id="1"/>
            </w:r>
            <w:r w:rsidRPr="001C7046">
              <w:t>)</w:t>
            </w:r>
          </w:p>
        </w:tc>
        <w:tc>
          <w:tcPr>
            <w:tcW w:w="1143" w:type="pct"/>
            <w:tcBorders>
              <w:top w:val="single" w:sz="6" w:space="0" w:color="auto"/>
              <w:left w:val="single" w:sz="6" w:space="0" w:color="auto"/>
              <w:bottom w:val="nil"/>
              <w:right w:val="single" w:sz="6" w:space="0" w:color="auto"/>
            </w:tcBorders>
            <w:vAlign w:val="center"/>
            <w:hideMark/>
          </w:tcPr>
          <w:p w:rsidR="008B503B" w:rsidRPr="001C7046" w:rsidRDefault="008B503B" w:rsidP="008B503B">
            <w:pPr>
              <w:widowControl w:val="0"/>
              <w:autoSpaceDE w:val="0"/>
              <w:autoSpaceDN w:val="0"/>
              <w:adjustRightInd w:val="0"/>
              <w:jc w:val="center"/>
            </w:pPr>
            <w:r w:rsidRPr="001C7046">
              <w:t>Общая стоимость в рублях</w:t>
            </w:r>
          </w:p>
        </w:tc>
      </w:tr>
      <w:tr w:rsidR="008B503B" w:rsidRPr="001C7046" w:rsidTr="008B503B">
        <w:trPr>
          <w:gridAfter w:val="1"/>
          <w:wAfter w:w="9" w:type="pct"/>
          <w:trHeight w:val="305"/>
          <w:jc w:val="center"/>
        </w:trPr>
        <w:tc>
          <w:tcPr>
            <w:tcW w:w="203" w:type="pct"/>
            <w:tcBorders>
              <w:top w:val="single" w:sz="6" w:space="0" w:color="auto"/>
              <w:left w:val="single" w:sz="6" w:space="0" w:color="auto"/>
              <w:bottom w:val="single" w:sz="6" w:space="0" w:color="auto"/>
              <w:right w:val="single" w:sz="6" w:space="0" w:color="auto"/>
            </w:tcBorders>
            <w:vAlign w:val="center"/>
          </w:tcPr>
          <w:p w:rsidR="008B503B" w:rsidRPr="001C7046" w:rsidRDefault="008B503B" w:rsidP="008B503B">
            <w:pPr>
              <w:pStyle w:val="aff"/>
              <w:widowControl w:val="0"/>
              <w:numPr>
                <w:ilvl w:val="0"/>
                <w:numId w:val="5"/>
              </w:numPr>
              <w:tabs>
                <w:tab w:val="left" w:pos="284"/>
              </w:tabs>
              <w:autoSpaceDE w:val="0"/>
              <w:autoSpaceDN w:val="0"/>
              <w:adjustRightInd w:val="0"/>
              <w:ind w:left="0" w:right="112" w:firstLine="0"/>
              <w:rPr>
                <w:lang w:val="ru-RU" w:eastAsia="ru-RU"/>
              </w:rPr>
            </w:pPr>
          </w:p>
        </w:tc>
        <w:tc>
          <w:tcPr>
            <w:tcW w:w="1758" w:type="pct"/>
            <w:tcBorders>
              <w:top w:val="single" w:sz="6" w:space="0" w:color="auto"/>
              <w:left w:val="single" w:sz="6" w:space="0" w:color="auto"/>
              <w:bottom w:val="single" w:sz="6" w:space="0" w:color="auto"/>
              <w:right w:val="single" w:sz="6" w:space="0" w:color="auto"/>
            </w:tcBorders>
            <w:vAlign w:val="center"/>
          </w:tcPr>
          <w:p w:rsidR="008B503B" w:rsidRDefault="008B503B" w:rsidP="008B503B">
            <w:pPr>
              <w:jc w:val="both"/>
              <w:rPr>
                <w:color w:val="000000"/>
              </w:rPr>
            </w:pPr>
            <w:r>
              <w:rPr>
                <w:color w:val="000000"/>
              </w:rPr>
              <w:t xml:space="preserve">Услуга по периодической проверке и прочистке </w:t>
            </w:r>
            <w:bookmarkStart w:id="3" w:name="_GoBack"/>
            <w:bookmarkEnd w:id="3"/>
            <w:r>
              <w:rPr>
                <w:color w:val="000000"/>
              </w:rPr>
              <w:t>дымоходов и вентиляционных каналов  для котлов, работающих на газовом топливе.</w:t>
            </w:r>
          </w:p>
          <w:p w:rsidR="008B503B" w:rsidRDefault="008B503B" w:rsidP="008B503B">
            <w:pPr>
              <w:jc w:val="center"/>
              <w:rPr>
                <w:color w:val="000000"/>
                <w:sz w:val="20"/>
                <w:szCs w:val="20"/>
              </w:rPr>
            </w:pPr>
          </w:p>
        </w:tc>
        <w:tc>
          <w:tcPr>
            <w:tcW w:w="425" w:type="pct"/>
            <w:tcBorders>
              <w:top w:val="single" w:sz="6" w:space="0" w:color="auto"/>
              <w:left w:val="single" w:sz="6" w:space="0" w:color="auto"/>
              <w:bottom w:val="single" w:sz="6" w:space="0" w:color="auto"/>
              <w:right w:val="single" w:sz="6" w:space="0" w:color="auto"/>
            </w:tcBorders>
            <w:vAlign w:val="center"/>
          </w:tcPr>
          <w:p w:rsidR="008B503B" w:rsidRPr="001C7046" w:rsidRDefault="008B503B" w:rsidP="008B503B">
            <w:pPr>
              <w:widowControl w:val="0"/>
              <w:autoSpaceDE w:val="0"/>
              <w:autoSpaceDN w:val="0"/>
              <w:adjustRightInd w:val="0"/>
            </w:pPr>
            <w:r>
              <w:t>Усл.ед.</w:t>
            </w:r>
          </w:p>
        </w:tc>
        <w:tc>
          <w:tcPr>
            <w:tcW w:w="414" w:type="pct"/>
            <w:tcBorders>
              <w:top w:val="single" w:sz="6" w:space="0" w:color="auto"/>
              <w:left w:val="single" w:sz="6" w:space="0" w:color="auto"/>
              <w:bottom w:val="single" w:sz="6" w:space="0" w:color="auto"/>
              <w:right w:val="single" w:sz="6" w:space="0" w:color="auto"/>
            </w:tcBorders>
            <w:vAlign w:val="center"/>
          </w:tcPr>
          <w:p w:rsidR="008B503B" w:rsidRDefault="008B503B" w:rsidP="008B503B">
            <w:pPr>
              <w:jc w:val="center"/>
              <w:rPr>
                <w:sz w:val="20"/>
                <w:szCs w:val="20"/>
              </w:rPr>
            </w:pPr>
            <w:r>
              <w:rPr>
                <w:sz w:val="20"/>
                <w:szCs w:val="20"/>
              </w:rPr>
              <w:t>1</w:t>
            </w:r>
          </w:p>
        </w:tc>
        <w:tc>
          <w:tcPr>
            <w:tcW w:w="1048" w:type="pct"/>
            <w:tcBorders>
              <w:top w:val="single" w:sz="6" w:space="0" w:color="auto"/>
              <w:left w:val="single" w:sz="6" w:space="0" w:color="auto"/>
              <w:bottom w:val="single" w:sz="6" w:space="0" w:color="auto"/>
              <w:right w:val="single" w:sz="6" w:space="0" w:color="auto"/>
            </w:tcBorders>
            <w:vAlign w:val="center"/>
          </w:tcPr>
          <w:p w:rsidR="008B503B" w:rsidRPr="001C7046" w:rsidRDefault="008B503B" w:rsidP="008B503B">
            <w:pPr>
              <w:widowControl w:val="0"/>
              <w:autoSpaceDE w:val="0"/>
              <w:autoSpaceDN w:val="0"/>
              <w:adjustRightInd w:val="0"/>
            </w:pPr>
          </w:p>
        </w:tc>
        <w:tc>
          <w:tcPr>
            <w:tcW w:w="1143" w:type="pct"/>
            <w:tcBorders>
              <w:top w:val="single" w:sz="6" w:space="0" w:color="auto"/>
              <w:left w:val="single" w:sz="6" w:space="0" w:color="auto"/>
              <w:bottom w:val="single" w:sz="6" w:space="0" w:color="auto"/>
              <w:right w:val="single" w:sz="6" w:space="0" w:color="auto"/>
            </w:tcBorders>
            <w:vAlign w:val="center"/>
          </w:tcPr>
          <w:p w:rsidR="008B503B" w:rsidRPr="001C7046" w:rsidRDefault="008B503B" w:rsidP="008B503B">
            <w:pPr>
              <w:widowControl w:val="0"/>
              <w:autoSpaceDE w:val="0"/>
              <w:autoSpaceDN w:val="0"/>
              <w:adjustRightInd w:val="0"/>
            </w:pPr>
          </w:p>
        </w:tc>
      </w:tr>
      <w:tr w:rsidR="008B503B" w:rsidRPr="001C7046" w:rsidTr="008B503B">
        <w:trPr>
          <w:trHeight w:val="305"/>
          <w:jc w:val="center"/>
        </w:trPr>
        <w:tc>
          <w:tcPr>
            <w:tcW w:w="2801" w:type="pct"/>
            <w:gridSpan w:val="4"/>
            <w:tcBorders>
              <w:top w:val="single" w:sz="6" w:space="0" w:color="auto"/>
              <w:left w:val="single" w:sz="6" w:space="0" w:color="auto"/>
              <w:bottom w:val="single" w:sz="6" w:space="0" w:color="auto"/>
              <w:right w:val="single" w:sz="6" w:space="0" w:color="auto"/>
            </w:tcBorders>
            <w:vAlign w:val="center"/>
          </w:tcPr>
          <w:p w:rsidR="008B503B" w:rsidRPr="001C7046" w:rsidRDefault="008B503B" w:rsidP="008B503B">
            <w:pPr>
              <w:pStyle w:val="aff1"/>
              <w:jc w:val="center"/>
              <w:rPr>
                <w:rFonts w:ascii="Times New Roman" w:hAnsi="Times New Roman"/>
                <w:b/>
                <w:sz w:val="24"/>
                <w:szCs w:val="24"/>
              </w:rPr>
            </w:pPr>
            <w:r w:rsidRPr="001C7046">
              <w:rPr>
                <w:rFonts w:ascii="Times New Roman" w:hAnsi="Times New Roman"/>
                <w:b/>
                <w:sz w:val="24"/>
                <w:szCs w:val="24"/>
              </w:rPr>
              <w:t>ИТОГО</w:t>
            </w:r>
          </w:p>
        </w:tc>
        <w:tc>
          <w:tcPr>
            <w:tcW w:w="2199" w:type="pct"/>
            <w:gridSpan w:val="3"/>
            <w:tcBorders>
              <w:top w:val="single" w:sz="6" w:space="0" w:color="auto"/>
              <w:left w:val="single" w:sz="6" w:space="0" w:color="auto"/>
              <w:bottom w:val="single" w:sz="6" w:space="0" w:color="auto"/>
              <w:right w:val="single" w:sz="6" w:space="0" w:color="auto"/>
            </w:tcBorders>
            <w:vAlign w:val="center"/>
          </w:tcPr>
          <w:p w:rsidR="008B503B" w:rsidRPr="001C7046" w:rsidRDefault="008B503B" w:rsidP="008B503B">
            <w:pPr>
              <w:widowControl w:val="0"/>
              <w:autoSpaceDE w:val="0"/>
              <w:autoSpaceDN w:val="0"/>
              <w:adjustRightInd w:val="0"/>
            </w:pPr>
          </w:p>
        </w:tc>
      </w:tr>
      <w:bookmarkEnd w:id="2"/>
    </w:tbl>
    <w:p w:rsidR="00080410" w:rsidRPr="00E17A1B" w:rsidRDefault="00080410"/>
    <w:p w:rsidR="00080410" w:rsidRPr="00E17A1B" w:rsidRDefault="00080410">
      <w:pPr>
        <w:jc w:val="center"/>
        <w:rPr>
          <w:b/>
        </w:rPr>
      </w:pPr>
    </w:p>
    <w:p w:rsidR="00080410" w:rsidRPr="00E17A1B" w:rsidRDefault="00784C82">
      <w:r>
        <w:t xml:space="preserve">Итого: </w:t>
      </w:r>
    </w:p>
    <w:p w:rsidR="00080410" w:rsidRPr="00E17A1B" w:rsidRDefault="00080410">
      <w:pPr>
        <w:tabs>
          <w:tab w:val="left" w:pos="567"/>
          <w:tab w:val="left" w:pos="2835"/>
          <w:tab w:val="left" w:pos="2977"/>
        </w:tabs>
        <w:ind w:left="-142" w:right="-51"/>
        <w:jc w:val="right"/>
        <w:rPr>
          <w:highlight w:val="yellow"/>
        </w:rPr>
      </w:pPr>
    </w:p>
    <w:p w:rsidR="00080410" w:rsidRPr="00E17A1B" w:rsidRDefault="00080410">
      <w:pPr>
        <w:tabs>
          <w:tab w:val="left" w:pos="567"/>
          <w:tab w:val="left" w:pos="2835"/>
          <w:tab w:val="left" w:pos="2977"/>
        </w:tabs>
        <w:ind w:left="-142" w:right="-51"/>
        <w:jc w:val="right"/>
        <w:rPr>
          <w:highlight w:val="yellow"/>
        </w:rPr>
      </w:pPr>
    </w:p>
    <w:p w:rsidR="00080410" w:rsidRPr="00E17A1B" w:rsidRDefault="00080410">
      <w:pPr>
        <w:tabs>
          <w:tab w:val="left" w:pos="567"/>
          <w:tab w:val="left" w:pos="2835"/>
          <w:tab w:val="left" w:pos="2977"/>
        </w:tabs>
        <w:ind w:left="-142" w:right="-51"/>
        <w:jc w:val="right"/>
        <w:rPr>
          <w:highlight w:val="yellow"/>
        </w:rPr>
      </w:pPr>
    </w:p>
    <w:p w:rsidR="00080410" w:rsidRPr="00E17A1B" w:rsidRDefault="00080410">
      <w:pPr>
        <w:tabs>
          <w:tab w:val="left" w:pos="567"/>
          <w:tab w:val="left" w:pos="2835"/>
          <w:tab w:val="left" w:pos="2977"/>
          <w:tab w:val="left" w:pos="7944"/>
          <w:tab w:val="right" w:pos="9846"/>
        </w:tabs>
        <w:ind w:left="-142" w:right="-51"/>
      </w:pPr>
      <w:r w:rsidRPr="00E17A1B">
        <w:t>ЗАКАЗЧИК:</w:t>
      </w:r>
      <w:r w:rsidRPr="00E17A1B">
        <w:tab/>
      </w:r>
      <w:r w:rsidRPr="00E17A1B">
        <w:tab/>
        <w:t xml:space="preserve">                                       ИСПОЛНИТЕЛЬ:</w:t>
      </w:r>
    </w:p>
    <w:p w:rsidR="00080410" w:rsidRPr="00E17A1B" w:rsidRDefault="00080410"/>
    <w:tbl>
      <w:tblPr>
        <w:tblW w:w="10207" w:type="dxa"/>
        <w:tblInd w:w="-278" w:type="dxa"/>
        <w:tblCellMar>
          <w:top w:w="6" w:type="dxa"/>
          <w:left w:w="6" w:type="dxa"/>
          <w:bottom w:w="6" w:type="dxa"/>
          <w:right w:w="6" w:type="dxa"/>
        </w:tblCellMar>
        <w:tblLook w:val="0000"/>
      </w:tblPr>
      <w:tblGrid>
        <w:gridCol w:w="5387"/>
        <w:gridCol w:w="4820"/>
      </w:tblGrid>
      <w:tr w:rsidR="00080410" w:rsidRPr="00E17A1B">
        <w:tc>
          <w:tcPr>
            <w:tcW w:w="5387" w:type="dxa"/>
          </w:tcPr>
          <w:p w:rsidR="00080410" w:rsidRPr="00E17A1B" w:rsidRDefault="00735A73" w:rsidP="00306FBA">
            <w:pPr>
              <w:tabs>
                <w:tab w:val="left" w:pos="426"/>
                <w:tab w:val="left" w:pos="2835"/>
                <w:tab w:val="left" w:pos="2977"/>
              </w:tabs>
              <w:snapToGrid w:val="0"/>
              <w:ind w:left="34" w:right="-51"/>
              <w:rPr>
                <w:color w:val="000000"/>
              </w:rPr>
            </w:pPr>
            <w:r w:rsidRPr="00E17A1B">
              <w:rPr>
                <w:color w:val="000000"/>
              </w:rPr>
              <w:t>Директор</w:t>
            </w:r>
            <w:r w:rsidR="00080410" w:rsidRPr="00E17A1B">
              <w:rPr>
                <w:color w:val="000000"/>
              </w:rPr>
              <w:br/>
              <w:t>Филиал</w:t>
            </w:r>
            <w:r w:rsidR="00306FBA" w:rsidRPr="00E17A1B">
              <w:rPr>
                <w:color w:val="000000"/>
              </w:rPr>
              <w:t>а</w:t>
            </w:r>
            <w:r w:rsidR="00080410" w:rsidRPr="00E17A1B">
              <w:rPr>
                <w:color w:val="000000"/>
              </w:rPr>
              <w:t xml:space="preserve"> «Нижне-Волгаводхоз»</w:t>
            </w:r>
            <w:r w:rsidR="00306FBA" w:rsidRPr="00E17A1B">
              <w:rPr>
                <w:color w:val="000000"/>
              </w:rPr>
              <w:t xml:space="preserve"> ФГБВУ «Центррегионводхоз»</w:t>
            </w:r>
          </w:p>
        </w:tc>
        <w:tc>
          <w:tcPr>
            <w:tcW w:w="4820" w:type="dxa"/>
          </w:tcPr>
          <w:p w:rsidR="00080410" w:rsidRPr="00E17A1B" w:rsidRDefault="00080410">
            <w:pPr>
              <w:tabs>
                <w:tab w:val="left" w:pos="426"/>
                <w:tab w:val="left" w:pos="2835"/>
                <w:tab w:val="left" w:pos="2977"/>
              </w:tabs>
              <w:snapToGrid w:val="0"/>
              <w:ind w:left="34" w:right="72"/>
            </w:pPr>
          </w:p>
          <w:p w:rsidR="00080410" w:rsidRPr="00E17A1B" w:rsidRDefault="00080410">
            <w:pPr>
              <w:tabs>
                <w:tab w:val="left" w:pos="426"/>
                <w:tab w:val="left" w:pos="2835"/>
                <w:tab w:val="left" w:pos="2977"/>
              </w:tabs>
              <w:snapToGrid w:val="0"/>
              <w:ind w:left="34" w:right="72"/>
            </w:pPr>
          </w:p>
        </w:tc>
      </w:tr>
      <w:tr w:rsidR="00080410" w:rsidRPr="00E17A1B">
        <w:tc>
          <w:tcPr>
            <w:tcW w:w="5387" w:type="dxa"/>
          </w:tcPr>
          <w:p w:rsidR="00080410" w:rsidRPr="00E17A1B" w:rsidRDefault="00080410" w:rsidP="00735A73">
            <w:pPr>
              <w:tabs>
                <w:tab w:val="left" w:pos="851"/>
                <w:tab w:val="left" w:pos="2977"/>
              </w:tabs>
              <w:ind w:left="34" w:right="-1"/>
              <w:rPr>
                <w:color w:val="000000"/>
              </w:rPr>
            </w:pPr>
            <w:r w:rsidRPr="00E17A1B">
              <w:rPr>
                <w:color w:val="000000"/>
              </w:rPr>
              <w:t xml:space="preserve">_____________________ </w:t>
            </w:r>
            <w:r w:rsidR="00735A73" w:rsidRPr="00E17A1B">
              <w:rPr>
                <w:color w:val="000000"/>
              </w:rPr>
              <w:t>В.П.Горбачев</w:t>
            </w:r>
          </w:p>
          <w:p w:rsidR="00735A73" w:rsidRPr="00E17A1B" w:rsidRDefault="00735A73" w:rsidP="00735A73">
            <w:pPr>
              <w:tabs>
                <w:tab w:val="left" w:pos="851"/>
                <w:tab w:val="left" w:pos="2977"/>
              </w:tabs>
              <w:ind w:right="-1"/>
              <w:rPr>
                <w:color w:val="000000"/>
              </w:rPr>
            </w:pPr>
          </w:p>
        </w:tc>
        <w:tc>
          <w:tcPr>
            <w:tcW w:w="4820" w:type="dxa"/>
          </w:tcPr>
          <w:p w:rsidR="00080410" w:rsidRPr="00E17A1B" w:rsidRDefault="00080410" w:rsidP="008B503B">
            <w:pPr>
              <w:tabs>
                <w:tab w:val="left" w:pos="851"/>
                <w:tab w:val="left" w:pos="2977"/>
              </w:tabs>
              <w:ind w:left="34" w:right="-1"/>
            </w:pPr>
            <w:r w:rsidRPr="00E17A1B">
              <w:t>______________________</w:t>
            </w:r>
            <w:r w:rsidRPr="00E17A1B">
              <w:rPr>
                <w:rFonts w:eastAsia="Calibri"/>
              </w:rPr>
              <w:t xml:space="preserve"> </w:t>
            </w:r>
          </w:p>
        </w:tc>
      </w:tr>
      <w:tr w:rsidR="00080410" w:rsidRPr="00E17A1B">
        <w:tc>
          <w:tcPr>
            <w:tcW w:w="5387" w:type="dxa"/>
          </w:tcPr>
          <w:p w:rsidR="00080410" w:rsidRPr="00E17A1B" w:rsidRDefault="00080410">
            <w:pPr>
              <w:tabs>
                <w:tab w:val="left" w:pos="851"/>
                <w:tab w:val="left" w:pos="2977"/>
              </w:tabs>
              <w:ind w:left="34" w:right="-1"/>
              <w:jc w:val="both"/>
            </w:pPr>
            <w:r w:rsidRPr="00E17A1B">
              <w:t>М.П.</w:t>
            </w:r>
          </w:p>
        </w:tc>
        <w:tc>
          <w:tcPr>
            <w:tcW w:w="4820" w:type="dxa"/>
          </w:tcPr>
          <w:p w:rsidR="00080410" w:rsidRPr="00E17A1B" w:rsidRDefault="00080410">
            <w:pPr>
              <w:tabs>
                <w:tab w:val="left" w:pos="851"/>
                <w:tab w:val="left" w:pos="2977"/>
              </w:tabs>
              <w:ind w:left="34" w:right="-1"/>
            </w:pPr>
            <w:r w:rsidRPr="00E17A1B">
              <w:rPr>
                <w:bCs/>
                <w:iCs/>
              </w:rPr>
              <w:t>М.П.</w:t>
            </w:r>
          </w:p>
        </w:tc>
      </w:tr>
    </w:tbl>
    <w:p w:rsidR="00080410" w:rsidRPr="00E17A1B" w:rsidRDefault="00080410">
      <w:pPr>
        <w:spacing w:before="60"/>
        <w:sectPr w:rsidR="00080410" w:rsidRPr="00E17A1B">
          <w:footerReference w:type="even" r:id="rId7"/>
          <w:footerReference w:type="default" r:id="rId8"/>
          <w:pgSz w:w="11906" w:h="16838"/>
          <w:pgMar w:top="737" w:right="851" w:bottom="737" w:left="1260" w:header="709" w:footer="709" w:gutter="0"/>
          <w:cols w:space="720"/>
          <w:docGrid w:linePitch="360"/>
        </w:sectPr>
      </w:pPr>
    </w:p>
    <w:p w:rsidR="008B503B" w:rsidRPr="00E17A1B" w:rsidRDefault="008B503B" w:rsidP="008B503B">
      <w:pPr>
        <w:tabs>
          <w:tab w:val="left" w:pos="6520"/>
        </w:tabs>
        <w:ind w:firstLine="567"/>
        <w:jc w:val="right"/>
      </w:pPr>
      <w:r>
        <w:lastRenderedPageBreak/>
        <w:t>Приложение № 2</w:t>
      </w:r>
    </w:p>
    <w:p w:rsidR="008B503B" w:rsidRPr="00E17A1B" w:rsidRDefault="008B503B" w:rsidP="008B503B">
      <w:pPr>
        <w:tabs>
          <w:tab w:val="left" w:pos="6520"/>
        </w:tabs>
        <w:ind w:firstLine="567"/>
        <w:jc w:val="right"/>
      </w:pPr>
      <w:r w:rsidRPr="00E17A1B">
        <w:tab/>
      </w:r>
      <w:proofErr w:type="gramStart"/>
      <w:r w:rsidRPr="00E17A1B">
        <w:t>к</w:t>
      </w:r>
      <w:proofErr w:type="gramEnd"/>
      <w:r w:rsidRPr="00E17A1B">
        <w:t xml:space="preserve"> Контракт № </w:t>
      </w:r>
      <w:r>
        <w:t>_______</w:t>
      </w:r>
    </w:p>
    <w:p w:rsidR="008B503B" w:rsidRPr="00E17A1B" w:rsidRDefault="008B503B" w:rsidP="008B503B">
      <w:pPr>
        <w:ind w:firstLine="567"/>
        <w:jc w:val="right"/>
      </w:pPr>
      <w:r>
        <w:t>от «____» ______202__</w:t>
      </w:r>
      <w:r w:rsidRPr="00E17A1B">
        <w:t xml:space="preserve"> г</w:t>
      </w:r>
    </w:p>
    <w:p w:rsidR="00080410" w:rsidRDefault="00080410" w:rsidP="008B503B">
      <w:pPr>
        <w:spacing w:before="60"/>
        <w:jc w:val="right"/>
        <w:rPr>
          <w:highlight w:val="green"/>
        </w:rPr>
      </w:pPr>
    </w:p>
    <w:p w:rsidR="008B503B" w:rsidRDefault="008B503B" w:rsidP="008B503B">
      <w:pPr>
        <w:spacing w:before="60"/>
        <w:jc w:val="right"/>
        <w:rPr>
          <w:highlight w:val="green"/>
        </w:rPr>
      </w:pPr>
    </w:p>
    <w:p w:rsidR="008B503B" w:rsidRDefault="008B503B" w:rsidP="008B503B">
      <w:pPr>
        <w:spacing w:before="60"/>
        <w:jc w:val="right"/>
        <w:rPr>
          <w:highlight w:val="green"/>
        </w:rPr>
      </w:pPr>
    </w:p>
    <w:p w:rsidR="008B503B" w:rsidRDefault="008B503B" w:rsidP="008B503B">
      <w:pPr>
        <w:spacing w:before="60"/>
        <w:jc w:val="right"/>
        <w:rPr>
          <w:highlight w:val="green"/>
        </w:rPr>
      </w:pPr>
    </w:p>
    <w:p w:rsidR="008B503B" w:rsidRDefault="008B503B" w:rsidP="008B503B">
      <w:pPr>
        <w:spacing w:before="60"/>
        <w:jc w:val="right"/>
        <w:rPr>
          <w:highlight w:val="green"/>
        </w:rPr>
      </w:pPr>
    </w:p>
    <w:p w:rsidR="008B503B" w:rsidRDefault="008B503B" w:rsidP="008B503B">
      <w:pPr>
        <w:spacing w:before="60"/>
        <w:jc w:val="center"/>
      </w:pPr>
      <w:r w:rsidRPr="008B503B">
        <w:t>ТЕХНИЧЕСКОЕ ЗАДАНИЕ</w:t>
      </w:r>
    </w:p>
    <w:p w:rsidR="00EC2448" w:rsidRDefault="00EC2448" w:rsidP="00EC2448">
      <w:pPr>
        <w:pStyle w:val="af4"/>
        <w:ind w:firstLine="709"/>
        <w:jc w:val="both"/>
        <w:rPr>
          <w:b w:val="0"/>
        </w:rPr>
      </w:pPr>
      <w:r>
        <w:rPr>
          <w:snapToGrid w:val="0"/>
          <w:szCs w:val="24"/>
        </w:rPr>
        <w:t xml:space="preserve">Наименование объекта закупки: </w:t>
      </w:r>
      <w:r>
        <w:rPr>
          <w:b w:val="0"/>
          <w:snapToGrid w:val="0"/>
          <w:szCs w:val="24"/>
        </w:rPr>
        <w:t xml:space="preserve">оказание услуги </w:t>
      </w:r>
      <w:r>
        <w:rPr>
          <w:b w:val="0"/>
          <w:color w:val="000000"/>
        </w:rPr>
        <w:t xml:space="preserve">по периодической проверке и прочистке дымоходов и вентиляционных каналов  для котлов, работающих на газовом топливе в рамках выполнения государственного задания </w:t>
      </w:r>
      <w:r>
        <w:rPr>
          <w:b w:val="0"/>
        </w:rPr>
        <w:t>для нужд филиала «Нижне-Волгаводхоз» ФГБВУ «Центррегионводхоз» в 2026 году.</w:t>
      </w:r>
    </w:p>
    <w:p w:rsidR="00EC2448" w:rsidRDefault="00EC2448" w:rsidP="00EC2448">
      <w:pPr>
        <w:pStyle w:val="15"/>
        <w:tabs>
          <w:tab w:val="left" w:pos="14630"/>
        </w:tabs>
        <w:ind w:firstLine="709"/>
        <w:rPr>
          <w:b/>
          <w:lang w:eastAsia="zh-CN"/>
        </w:rPr>
      </w:pPr>
      <w:r>
        <w:rPr>
          <w:b/>
        </w:rPr>
        <w:t>1. М</w:t>
      </w:r>
      <w:r>
        <w:rPr>
          <w:b/>
          <w:lang w:eastAsia="zh-CN"/>
        </w:rPr>
        <w:t>есто оказания услуг:</w:t>
      </w:r>
      <w:r>
        <w:rPr>
          <w:iCs/>
        </w:rPr>
        <w:t xml:space="preserve"> Волгоградская область, р.п. Ерзовка, ул. Жемчужная, 1а.</w:t>
      </w:r>
    </w:p>
    <w:p w:rsidR="00EC2448" w:rsidRDefault="00EC2448" w:rsidP="00EC2448">
      <w:pPr>
        <w:pStyle w:val="aff"/>
        <w:ind w:left="0" w:firstLine="709"/>
        <w:jc w:val="both"/>
        <w:rPr>
          <w:rFonts w:eastAsia="Calibri"/>
        </w:rPr>
      </w:pPr>
      <w:r>
        <w:rPr>
          <w:b/>
          <w:bCs/>
        </w:rPr>
        <w:t xml:space="preserve">2. Время и сроки оказания услуг: </w:t>
      </w:r>
      <w:r>
        <w:rPr>
          <w:rFonts w:eastAsia="Calibri"/>
        </w:rPr>
        <w:t xml:space="preserve">в течение 20  (двадцати) календарных дней с даты заключения контракта, </w:t>
      </w:r>
      <w:r>
        <w:t>с понедельника по пятницу, с 09:00 до 16:00 по московскому времени в рабочие дни.</w:t>
      </w:r>
    </w:p>
    <w:p w:rsidR="00EC2448" w:rsidRDefault="00EC2448" w:rsidP="00EC2448">
      <w:pPr>
        <w:pStyle w:val="aff"/>
        <w:ind w:left="0" w:firstLine="709"/>
        <w:jc w:val="both"/>
        <w:rPr>
          <w:rFonts w:eastAsia="Calibri"/>
          <w:b/>
        </w:rPr>
      </w:pPr>
      <w:r>
        <w:rPr>
          <w:rFonts w:eastAsia="Calibri"/>
          <w:b/>
        </w:rPr>
        <w:t>3. Условия оказания услуги:</w:t>
      </w:r>
    </w:p>
    <w:p w:rsidR="00EC2448" w:rsidRDefault="00EC2448" w:rsidP="00EC2448">
      <w:pPr>
        <w:pStyle w:val="ad"/>
        <w:rPr>
          <w:rFonts w:eastAsia="Calibri"/>
          <w:sz w:val="24"/>
          <w:szCs w:val="24"/>
        </w:rPr>
      </w:pPr>
      <w:r>
        <w:rPr>
          <w:rFonts w:eastAsia="Calibri"/>
          <w:sz w:val="24"/>
          <w:szCs w:val="24"/>
        </w:rPr>
        <w:t>Исполнитель обязан:</w:t>
      </w:r>
    </w:p>
    <w:p w:rsidR="00EC2448" w:rsidRDefault="00EC2448" w:rsidP="00EC2448">
      <w:pPr>
        <w:pStyle w:val="aff"/>
        <w:numPr>
          <w:ilvl w:val="0"/>
          <w:numId w:val="6"/>
        </w:numPr>
      </w:pPr>
      <w:r>
        <w:t xml:space="preserve">обладать необходимыми разрешительными документами на выполнение работ по обследованию дымовых и вентиляционных каналов; </w:t>
      </w:r>
    </w:p>
    <w:p w:rsidR="00EC2448" w:rsidRDefault="00EC2448" w:rsidP="00EC2448">
      <w:pPr>
        <w:pStyle w:val="ad"/>
        <w:numPr>
          <w:ilvl w:val="0"/>
          <w:numId w:val="6"/>
        </w:numPr>
        <w:jc w:val="both"/>
        <w:rPr>
          <w:sz w:val="24"/>
          <w:szCs w:val="24"/>
        </w:rPr>
      </w:pPr>
      <w:r>
        <w:rPr>
          <w:sz w:val="24"/>
          <w:szCs w:val="24"/>
        </w:rPr>
        <w:t>выполнять работы в соответствии с действующими нормативными документами, регламентирующими проверку дымоходов и вентиляционных каналов.</w:t>
      </w:r>
    </w:p>
    <w:p w:rsidR="00EC2448" w:rsidRDefault="00EC2448" w:rsidP="00EC2448">
      <w:pPr>
        <w:pStyle w:val="aff"/>
        <w:rPr>
          <w:b/>
          <w:bCs/>
        </w:rPr>
      </w:pPr>
      <w:r>
        <w:rPr>
          <w:b/>
          <w:bCs/>
        </w:rPr>
        <w:t>4. Описание объекта закупки:</w:t>
      </w:r>
    </w:p>
    <w:tbl>
      <w:tblPr>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0"/>
        <w:gridCol w:w="6017"/>
        <w:gridCol w:w="1478"/>
        <w:gridCol w:w="1376"/>
      </w:tblGrid>
      <w:tr w:rsidR="00EC2448" w:rsidTr="00EC2448">
        <w:trPr>
          <w:trHeight w:val="276"/>
        </w:trPr>
        <w:tc>
          <w:tcPr>
            <w:tcW w:w="570" w:type="pct"/>
            <w:vMerge w:val="restart"/>
            <w:tcBorders>
              <w:top w:val="single" w:sz="4" w:space="0" w:color="auto"/>
              <w:left w:val="single" w:sz="4" w:space="0" w:color="auto"/>
              <w:bottom w:val="single" w:sz="4" w:space="0" w:color="auto"/>
              <w:right w:val="single" w:sz="4" w:space="0" w:color="auto"/>
            </w:tcBorders>
            <w:vAlign w:val="center"/>
            <w:hideMark/>
          </w:tcPr>
          <w:p w:rsidR="00EC2448" w:rsidRPr="00EC2448" w:rsidRDefault="00EC2448" w:rsidP="00EC2448">
            <w:pPr>
              <w:jc w:val="center"/>
              <w:rPr>
                <w:b/>
              </w:rPr>
            </w:pPr>
            <w:r w:rsidRPr="00EC2448">
              <w:rPr>
                <w:b/>
              </w:rPr>
              <w:t>№</w:t>
            </w:r>
          </w:p>
          <w:p w:rsidR="00EC2448" w:rsidRPr="00EC2448" w:rsidRDefault="00EC2448" w:rsidP="00EC2448">
            <w:pPr>
              <w:jc w:val="center"/>
              <w:rPr>
                <w:b/>
              </w:rPr>
            </w:pPr>
            <w:proofErr w:type="gramStart"/>
            <w:r w:rsidRPr="00EC2448">
              <w:rPr>
                <w:b/>
              </w:rPr>
              <w:t>п</w:t>
            </w:r>
            <w:proofErr w:type="gramEnd"/>
            <w:r w:rsidRPr="00EC2448">
              <w:rPr>
                <w:b/>
              </w:rPr>
              <w:t>/п</w:t>
            </w:r>
          </w:p>
        </w:tc>
        <w:tc>
          <w:tcPr>
            <w:tcW w:w="3005" w:type="pct"/>
            <w:vMerge w:val="restart"/>
            <w:tcBorders>
              <w:top w:val="single" w:sz="4" w:space="0" w:color="auto"/>
              <w:left w:val="single" w:sz="4" w:space="0" w:color="auto"/>
              <w:bottom w:val="single" w:sz="4" w:space="0" w:color="auto"/>
              <w:right w:val="single" w:sz="4" w:space="0" w:color="auto"/>
            </w:tcBorders>
            <w:vAlign w:val="center"/>
            <w:hideMark/>
          </w:tcPr>
          <w:p w:rsidR="00EC2448" w:rsidRPr="00EC2448" w:rsidRDefault="00EC2448" w:rsidP="00EC2448">
            <w:pPr>
              <w:jc w:val="center"/>
              <w:rPr>
                <w:b/>
              </w:rPr>
            </w:pPr>
            <w:r w:rsidRPr="00EC2448">
              <w:rPr>
                <w:b/>
              </w:rPr>
              <w:t>Наименование</w:t>
            </w:r>
          </w:p>
        </w:tc>
        <w:tc>
          <w:tcPr>
            <w:tcW w:w="738" w:type="pct"/>
            <w:vMerge w:val="restart"/>
            <w:tcBorders>
              <w:top w:val="single" w:sz="4" w:space="0" w:color="auto"/>
              <w:left w:val="single" w:sz="4" w:space="0" w:color="auto"/>
              <w:bottom w:val="single" w:sz="4" w:space="0" w:color="auto"/>
              <w:right w:val="single" w:sz="4" w:space="0" w:color="auto"/>
            </w:tcBorders>
            <w:vAlign w:val="center"/>
            <w:hideMark/>
          </w:tcPr>
          <w:p w:rsidR="00EC2448" w:rsidRPr="00EC2448" w:rsidRDefault="00EC2448" w:rsidP="00EC2448">
            <w:pPr>
              <w:jc w:val="center"/>
              <w:rPr>
                <w:b/>
              </w:rPr>
            </w:pPr>
            <w:r w:rsidRPr="00EC2448">
              <w:rPr>
                <w:b/>
              </w:rPr>
              <w:t>Кол-во</w:t>
            </w:r>
          </w:p>
        </w:tc>
        <w:tc>
          <w:tcPr>
            <w:tcW w:w="687" w:type="pct"/>
            <w:vMerge w:val="restart"/>
            <w:tcBorders>
              <w:top w:val="single" w:sz="4" w:space="0" w:color="auto"/>
              <w:left w:val="single" w:sz="4" w:space="0" w:color="auto"/>
              <w:bottom w:val="single" w:sz="4" w:space="0" w:color="auto"/>
              <w:right w:val="single" w:sz="4" w:space="0" w:color="auto"/>
            </w:tcBorders>
            <w:vAlign w:val="center"/>
            <w:hideMark/>
          </w:tcPr>
          <w:p w:rsidR="00EC2448" w:rsidRPr="00EC2448" w:rsidRDefault="00EC2448" w:rsidP="00EC2448">
            <w:pPr>
              <w:jc w:val="center"/>
              <w:rPr>
                <w:b/>
              </w:rPr>
            </w:pPr>
            <w:r w:rsidRPr="00EC2448">
              <w:rPr>
                <w:b/>
              </w:rPr>
              <w:t>Ед. изм.</w:t>
            </w:r>
          </w:p>
        </w:tc>
      </w:tr>
      <w:tr w:rsidR="00EC2448" w:rsidTr="00EC2448">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EC2448" w:rsidRPr="00EC2448" w:rsidRDefault="00EC2448" w:rsidP="004A104C">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C2448" w:rsidRPr="00EC2448" w:rsidRDefault="00EC2448" w:rsidP="004A104C">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C2448" w:rsidRPr="00EC2448" w:rsidRDefault="00EC2448" w:rsidP="004A104C">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C2448" w:rsidRPr="00EC2448" w:rsidRDefault="00EC2448" w:rsidP="004A104C">
            <w:pPr>
              <w:rPr>
                <w:b/>
              </w:rPr>
            </w:pPr>
          </w:p>
        </w:tc>
      </w:tr>
      <w:tr w:rsidR="00EC2448" w:rsidTr="00EC2448">
        <w:trPr>
          <w:trHeight w:val="276"/>
        </w:trPr>
        <w:tc>
          <w:tcPr>
            <w:tcW w:w="570" w:type="pct"/>
            <w:vMerge w:val="restart"/>
            <w:tcBorders>
              <w:top w:val="single" w:sz="4" w:space="0" w:color="auto"/>
              <w:left w:val="single" w:sz="4" w:space="0" w:color="auto"/>
              <w:bottom w:val="single" w:sz="4" w:space="0" w:color="auto"/>
              <w:right w:val="single" w:sz="4" w:space="0" w:color="auto"/>
            </w:tcBorders>
            <w:hideMark/>
          </w:tcPr>
          <w:p w:rsidR="00EC2448" w:rsidRDefault="00EC2448" w:rsidP="00EC2448">
            <w:pPr>
              <w:jc w:val="center"/>
            </w:pPr>
            <w:r>
              <w:t>1.</w:t>
            </w:r>
          </w:p>
        </w:tc>
        <w:tc>
          <w:tcPr>
            <w:tcW w:w="3005" w:type="pct"/>
            <w:vMerge w:val="restart"/>
            <w:tcBorders>
              <w:top w:val="single" w:sz="4" w:space="0" w:color="auto"/>
              <w:left w:val="single" w:sz="4" w:space="0" w:color="auto"/>
              <w:bottom w:val="single" w:sz="4" w:space="0" w:color="auto"/>
              <w:right w:val="single" w:sz="4" w:space="0" w:color="auto"/>
            </w:tcBorders>
            <w:hideMark/>
          </w:tcPr>
          <w:p w:rsidR="00EC2448" w:rsidRPr="00EC2448" w:rsidRDefault="00EC2448" w:rsidP="00EC2448">
            <w:pPr>
              <w:jc w:val="both"/>
              <w:rPr>
                <w:color w:val="000000"/>
              </w:rPr>
            </w:pPr>
            <w:r w:rsidRPr="00EC2448">
              <w:rPr>
                <w:color w:val="000000"/>
              </w:rPr>
              <w:t>Услуга по периодической проверке и прочистке дымоходов и вентиляционных каналов  для котлов, работающих на газовом топливе.</w:t>
            </w:r>
          </w:p>
          <w:p w:rsidR="00EC2448" w:rsidRDefault="00EC2448" w:rsidP="00EC2448">
            <w:pPr>
              <w:jc w:val="both"/>
            </w:pPr>
            <w:r w:rsidRPr="00EC2448">
              <w:rPr>
                <w:rStyle w:val="aff4"/>
                <w:shd w:val="clear" w:color="auto" w:fill="FFFFFF"/>
              </w:rPr>
              <w:t>ОКПД 2: 81.22.13.000</w:t>
            </w:r>
            <w:r w:rsidRPr="00EC2448">
              <w:rPr>
                <w:shd w:val="clear" w:color="auto" w:fill="FFFFFF"/>
              </w:rPr>
              <w:t> — «Услуги по чистке печей и дымоходов».</w:t>
            </w:r>
          </w:p>
        </w:tc>
        <w:tc>
          <w:tcPr>
            <w:tcW w:w="738" w:type="pct"/>
            <w:vMerge w:val="restart"/>
            <w:tcBorders>
              <w:top w:val="single" w:sz="4" w:space="0" w:color="auto"/>
              <w:left w:val="single" w:sz="4" w:space="0" w:color="auto"/>
              <w:bottom w:val="single" w:sz="4" w:space="0" w:color="auto"/>
              <w:right w:val="single" w:sz="4" w:space="0" w:color="auto"/>
            </w:tcBorders>
          </w:tcPr>
          <w:p w:rsidR="00EC2448" w:rsidRDefault="00EC2448" w:rsidP="00EC2448">
            <w:pPr>
              <w:jc w:val="center"/>
            </w:pPr>
          </w:p>
          <w:p w:rsidR="00EC2448" w:rsidRDefault="00EC2448" w:rsidP="00EC2448">
            <w:pPr>
              <w:jc w:val="center"/>
            </w:pPr>
          </w:p>
          <w:p w:rsidR="00EC2448" w:rsidRDefault="00EC2448" w:rsidP="00EC2448">
            <w:pPr>
              <w:jc w:val="center"/>
            </w:pPr>
            <w:r>
              <w:t>1</w:t>
            </w:r>
          </w:p>
        </w:tc>
        <w:tc>
          <w:tcPr>
            <w:tcW w:w="687" w:type="pct"/>
            <w:vMerge w:val="restart"/>
            <w:tcBorders>
              <w:top w:val="single" w:sz="4" w:space="0" w:color="auto"/>
              <w:left w:val="single" w:sz="4" w:space="0" w:color="auto"/>
              <w:bottom w:val="single" w:sz="4" w:space="0" w:color="auto"/>
              <w:right w:val="single" w:sz="4" w:space="0" w:color="auto"/>
            </w:tcBorders>
          </w:tcPr>
          <w:p w:rsidR="00EC2448" w:rsidRDefault="00EC2448" w:rsidP="00EC2448">
            <w:pPr>
              <w:jc w:val="center"/>
            </w:pPr>
          </w:p>
          <w:p w:rsidR="00EC2448" w:rsidRDefault="00EC2448" w:rsidP="00EC2448">
            <w:pPr>
              <w:jc w:val="center"/>
            </w:pPr>
          </w:p>
          <w:p w:rsidR="00EC2448" w:rsidRDefault="00EC2448" w:rsidP="00EC2448">
            <w:pPr>
              <w:jc w:val="center"/>
            </w:pPr>
            <w:r>
              <w:t>Усл.ед.</w:t>
            </w:r>
          </w:p>
        </w:tc>
      </w:tr>
      <w:tr w:rsidR="00EC2448" w:rsidTr="00EC2448">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EC2448" w:rsidRDefault="00EC2448" w:rsidP="004A104C"/>
        </w:tc>
        <w:tc>
          <w:tcPr>
            <w:tcW w:w="0" w:type="auto"/>
            <w:vMerge/>
            <w:tcBorders>
              <w:top w:val="single" w:sz="4" w:space="0" w:color="auto"/>
              <w:left w:val="single" w:sz="4" w:space="0" w:color="auto"/>
              <w:bottom w:val="single" w:sz="4" w:space="0" w:color="auto"/>
              <w:right w:val="single" w:sz="4" w:space="0" w:color="auto"/>
            </w:tcBorders>
            <w:vAlign w:val="center"/>
            <w:hideMark/>
          </w:tcPr>
          <w:p w:rsidR="00EC2448" w:rsidRDefault="00EC2448" w:rsidP="004A104C"/>
        </w:tc>
        <w:tc>
          <w:tcPr>
            <w:tcW w:w="0" w:type="auto"/>
            <w:vMerge/>
            <w:tcBorders>
              <w:top w:val="single" w:sz="4" w:space="0" w:color="auto"/>
              <w:left w:val="single" w:sz="4" w:space="0" w:color="auto"/>
              <w:bottom w:val="single" w:sz="4" w:space="0" w:color="auto"/>
              <w:right w:val="single" w:sz="4" w:space="0" w:color="auto"/>
            </w:tcBorders>
            <w:vAlign w:val="center"/>
            <w:hideMark/>
          </w:tcPr>
          <w:p w:rsidR="00EC2448" w:rsidRDefault="00EC2448" w:rsidP="004A104C"/>
        </w:tc>
        <w:tc>
          <w:tcPr>
            <w:tcW w:w="0" w:type="auto"/>
            <w:vMerge/>
            <w:tcBorders>
              <w:top w:val="single" w:sz="4" w:space="0" w:color="auto"/>
              <w:left w:val="single" w:sz="4" w:space="0" w:color="auto"/>
              <w:bottom w:val="single" w:sz="4" w:space="0" w:color="auto"/>
              <w:right w:val="single" w:sz="4" w:space="0" w:color="auto"/>
            </w:tcBorders>
            <w:vAlign w:val="center"/>
            <w:hideMark/>
          </w:tcPr>
          <w:p w:rsidR="00EC2448" w:rsidRDefault="00EC2448" w:rsidP="004A104C"/>
        </w:tc>
      </w:tr>
    </w:tbl>
    <w:p w:rsidR="00EC2448" w:rsidRDefault="00EC2448" w:rsidP="00EC2448">
      <w:pPr>
        <w:jc w:val="both"/>
        <w:rPr>
          <w:rFonts w:eastAsia="Calibri"/>
          <w:b/>
        </w:rPr>
      </w:pPr>
      <w:r>
        <w:rPr>
          <w:rFonts w:eastAsia="Calibri"/>
          <w:b/>
        </w:rPr>
        <w:tab/>
        <w:t>4.1. Перечень дымоходов и вентканалов:</w:t>
      </w:r>
    </w:p>
    <w:tbl>
      <w:tblPr>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1"/>
        <w:gridCol w:w="3969"/>
        <w:gridCol w:w="1559"/>
        <w:gridCol w:w="2658"/>
      </w:tblGrid>
      <w:tr w:rsidR="00EC2448" w:rsidTr="00EC2448">
        <w:tc>
          <w:tcPr>
            <w:tcW w:w="1101" w:type="dxa"/>
            <w:tcBorders>
              <w:top w:val="single" w:sz="4" w:space="0" w:color="auto"/>
              <w:left w:val="single" w:sz="4" w:space="0" w:color="auto"/>
              <w:bottom w:val="single" w:sz="4" w:space="0" w:color="auto"/>
              <w:right w:val="single" w:sz="4" w:space="0" w:color="auto"/>
            </w:tcBorders>
            <w:vAlign w:val="center"/>
            <w:hideMark/>
          </w:tcPr>
          <w:p w:rsidR="00EC2448" w:rsidRPr="00EC2448" w:rsidRDefault="00EC2448" w:rsidP="00EC2448">
            <w:pPr>
              <w:jc w:val="center"/>
              <w:rPr>
                <w:b/>
              </w:rPr>
            </w:pPr>
            <w:r w:rsidRPr="00EC2448">
              <w:rPr>
                <w:b/>
              </w:rPr>
              <w:t>№</w:t>
            </w:r>
          </w:p>
          <w:p w:rsidR="00EC2448" w:rsidRPr="00EC2448" w:rsidRDefault="00EC2448" w:rsidP="00EC2448">
            <w:pPr>
              <w:jc w:val="center"/>
              <w:rPr>
                <w:b/>
              </w:rPr>
            </w:pPr>
            <w:proofErr w:type="gramStart"/>
            <w:r w:rsidRPr="00EC2448">
              <w:rPr>
                <w:b/>
              </w:rPr>
              <w:t>п</w:t>
            </w:r>
            <w:proofErr w:type="gramEnd"/>
            <w:r w:rsidRPr="00EC2448">
              <w:rPr>
                <w:b/>
              </w:rPr>
              <w:t>/п</w:t>
            </w:r>
          </w:p>
        </w:tc>
        <w:tc>
          <w:tcPr>
            <w:tcW w:w="3969" w:type="dxa"/>
            <w:tcBorders>
              <w:top w:val="single" w:sz="4" w:space="0" w:color="auto"/>
              <w:left w:val="single" w:sz="4" w:space="0" w:color="auto"/>
              <w:bottom w:val="single" w:sz="4" w:space="0" w:color="auto"/>
              <w:right w:val="single" w:sz="4" w:space="0" w:color="auto"/>
            </w:tcBorders>
            <w:vAlign w:val="center"/>
            <w:hideMark/>
          </w:tcPr>
          <w:p w:rsidR="00EC2448" w:rsidRPr="00EC2448" w:rsidRDefault="00EC2448" w:rsidP="00EC2448">
            <w:pPr>
              <w:jc w:val="center"/>
              <w:rPr>
                <w:b/>
              </w:rPr>
            </w:pPr>
            <w:r w:rsidRPr="00EC2448">
              <w:rPr>
                <w:b/>
              </w:rPr>
              <w:t>Наименование</w:t>
            </w:r>
          </w:p>
        </w:tc>
        <w:tc>
          <w:tcPr>
            <w:tcW w:w="1559" w:type="dxa"/>
            <w:tcBorders>
              <w:top w:val="single" w:sz="4" w:space="0" w:color="auto"/>
              <w:left w:val="single" w:sz="4" w:space="0" w:color="auto"/>
              <w:bottom w:val="single" w:sz="4" w:space="0" w:color="auto"/>
              <w:right w:val="single" w:sz="4" w:space="0" w:color="auto"/>
            </w:tcBorders>
            <w:vAlign w:val="center"/>
            <w:hideMark/>
          </w:tcPr>
          <w:p w:rsidR="00EC2448" w:rsidRPr="00EC2448" w:rsidRDefault="00EC2448" w:rsidP="00EC2448">
            <w:pPr>
              <w:jc w:val="center"/>
              <w:rPr>
                <w:b/>
              </w:rPr>
            </w:pPr>
            <w:r w:rsidRPr="00EC2448">
              <w:rPr>
                <w:b/>
              </w:rPr>
              <w:t>Кол-во</w:t>
            </w:r>
          </w:p>
        </w:tc>
        <w:tc>
          <w:tcPr>
            <w:tcW w:w="2658" w:type="dxa"/>
            <w:tcBorders>
              <w:top w:val="single" w:sz="4" w:space="0" w:color="auto"/>
              <w:left w:val="single" w:sz="4" w:space="0" w:color="auto"/>
              <w:bottom w:val="single" w:sz="4" w:space="0" w:color="auto"/>
              <w:right w:val="single" w:sz="4" w:space="0" w:color="auto"/>
            </w:tcBorders>
            <w:vAlign w:val="center"/>
            <w:hideMark/>
          </w:tcPr>
          <w:p w:rsidR="00EC2448" w:rsidRPr="00EC2448" w:rsidRDefault="00EC2448" w:rsidP="00EC2448">
            <w:pPr>
              <w:jc w:val="center"/>
              <w:rPr>
                <w:rFonts w:eastAsia="Calibri"/>
                <w:b/>
              </w:rPr>
            </w:pPr>
            <w:r w:rsidRPr="00EC2448">
              <w:rPr>
                <w:b/>
              </w:rPr>
              <w:t>Место</w:t>
            </w:r>
          </w:p>
        </w:tc>
      </w:tr>
      <w:tr w:rsidR="00EC2448" w:rsidTr="00EC2448">
        <w:trPr>
          <w:trHeight w:val="806"/>
        </w:trPr>
        <w:tc>
          <w:tcPr>
            <w:tcW w:w="1101" w:type="dxa"/>
            <w:tcBorders>
              <w:top w:val="single" w:sz="4" w:space="0" w:color="auto"/>
              <w:left w:val="single" w:sz="4" w:space="0" w:color="auto"/>
              <w:bottom w:val="single" w:sz="4" w:space="0" w:color="auto"/>
              <w:right w:val="single" w:sz="4" w:space="0" w:color="auto"/>
            </w:tcBorders>
            <w:hideMark/>
          </w:tcPr>
          <w:p w:rsidR="00EC2448" w:rsidRPr="00EC2448" w:rsidRDefault="00EC2448" w:rsidP="00EC2448">
            <w:pPr>
              <w:jc w:val="center"/>
              <w:rPr>
                <w:rFonts w:eastAsia="Calibri"/>
              </w:rPr>
            </w:pPr>
            <w:r w:rsidRPr="00EC2448">
              <w:rPr>
                <w:rFonts w:eastAsia="Calibri"/>
              </w:rPr>
              <w:t>1</w:t>
            </w:r>
          </w:p>
        </w:tc>
        <w:tc>
          <w:tcPr>
            <w:tcW w:w="3969" w:type="dxa"/>
            <w:tcBorders>
              <w:top w:val="single" w:sz="4" w:space="0" w:color="auto"/>
              <w:left w:val="single" w:sz="4" w:space="0" w:color="auto"/>
              <w:bottom w:val="single" w:sz="4" w:space="0" w:color="auto"/>
              <w:right w:val="single" w:sz="4" w:space="0" w:color="auto"/>
            </w:tcBorders>
            <w:hideMark/>
          </w:tcPr>
          <w:p w:rsidR="00EC2448" w:rsidRPr="00EC2448" w:rsidRDefault="00EC2448" w:rsidP="00EC2448">
            <w:pPr>
              <w:jc w:val="both"/>
              <w:rPr>
                <w:sz w:val="22"/>
                <w:szCs w:val="22"/>
              </w:rPr>
            </w:pPr>
            <w:r w:rsidRPr="00EC2448">
              <w:rPr>
                <w:sz w:val="22"/>
                <w:szCs w:val="22"/>
              </w:rPr>
              <w:t>Дымоходы и вентиляционные каналы от котлов Хопёр-63 работающих на газовом топливе</w:t>
            </w:r>
          </w:p>
        </w:tc>
        <w:tc>
          <w:tcPr>
            <w:tcW w:w="1559" w:type="dxa"/>
            <w:tcBorders>
              <w:top w:val="single" w:sz="4" w:space="0" w:color="auto"/>
              <w:left w:val="single" w:sz="4" w:space="0" w:color="auto"/>
              <w:bottom w:val="single" w:sz="4" w:space="0" w:color="auto"/>
              <w:right w:val="single" w:sz="4" w:space="0" w:color="auto"/>
            </w:tcBorders>
          </w:tcPr>
          <w:p w:rsidR="00EC2448" w:rsidRPr="00EC2448" w:rsidRDefault="00EC2448" w:rsidP="00EC2448">
            <w:pPr>
              <w:jc w:val="center"/>
              <w:rPr>
                <w:rFonts w:eastAsia="Calibri"/>
              </w:rPr>
            </w:pPr>
          </w:p>
          <w:p w:rsidR="00EC2448" w:rsidRPr="00EC2448" w:rsidRDefault="00EC2448" w:rsidP="00EC2448">
            <w:pPr>
              <w:jc w:val="center"/>
              <w:rPr>
                <w:rFonts w:eastAsia="Calibri"/>
              </w:rPr>
            </w:pPr>
            <w:r w:rsidRPr="00EC2448">
              <w:rPr>
                <w:rFonts w:eastAsia="Calibri"/>
              </w:rPr>
              <w:t>1</w:t>
            </w:r>
          </w:p>
        </w:tc>
        <w:tc>
          <w:tcPr>
            <w:tcW w:w="2658" w:type="dxa"/>
            <w:tcBorders>
              <w:top w:val="single" w:sz="4" w:space="0" w:color="auto"/>
              <w:left w:val="single" w:sz="4" w:space="0" w:color="auto"/>
              <w:bottom w:val="single" w:sz="4" w:space="0" w:color="auto"/>
              <w:right w:val="single" w:sz="4" w:space="0" w:color="auto"/>
            </w:tcBorders>
          </w:tcPr>
          <w:p w:rsidR="00EC2448" w:rsidRPr="00EC2448" w:rsidRDefault="00EC2448" w:rsidP="00EC2448">
            <w:pPr>
              <w:jc w:val="center"/>
              <w:rPr>
                <w:rFonts w:eastAsia="Calibri"/>
                <w:b/>
              </w:rPr>
            </w:pPr>
          </w:p>
          <w:p w:rsidR="00EC2448" w:rsidRPr="00EC2448" w:rsidRDefault="00EC2448" w:rsidP="00EC2448">
            <w:pPr>
              <w:jc w:val="center"/>
              <w:rPr>
                <w:rFonts w:eastAsia="Calibri"/>
                <w:b/>
              </w:rPr>
            </w:pPr>
            <w:r w:rsidRPr="00EC2448">
              <w:rPr>
                <w:sz w:val="22"/>
                <w:szCs w:val="22"/>
              </w:rPr>
              <w:t>котельная 1</w:t>
            </w:r>
          </w:p>
        </w:tc>
      </w:tr>
      <w:tr w:rsidR="00EC2448" w:rsidTr="00EC2448">
        <w:tc>
          <w:tcPr>
            <w:tcW w:w="1101" w:type="dxa"/>
            <w:tcBorders>
              <w:top w:val="single" w:sz="4" w:space="0" w:color="auto"/>
              <w:left w:val="single" w:sz="4" w:space="0" w:color="auto"/>
              <w:bottom w:val="single" w:sz="4" w:space="0" w:color="auto"/>
              <w:right w:val="single" w:sz="4" w:space="0" w:color="auto"/>
            </w:tcBorders>
            <w:hideMark/>
          </w:tcPr>
          <w:p w:rsidR="00EC2448" w:rsidRPr="00EC2448" w:rsidRDefault="00EC2448" w:rsidP="00EC2448">
            <w:pPr>
              <w:jc w:val="center"/>
              <w:rPr>
                <w:rFonts w:eastAsia="Calibri"/>
              </w:rPr>
            </w:pPr>
            <w:r w:rsidRPr="00EC2448">
              <w:rPr>
                <w:rFonts w:eastAsia="Calibri"/>
              </w:rPr>
              <w:t>2</w:t>
            </w:r>
          </w:p>
        </w:tc>
        <w:tc>
          <w:tcPr>
            <w:tcW w:w="3969" w:type="dxa"/>
            <w:tcBorders>
              <w:top w:val="single" w:sz="4" w:space="0" w:color="auto"/>
              <w:left w:val="single" w:sz="4" w:space="0" w:color="auto"/>
              <w:bottom w:val="single" w:sz="4" w:space="0" w:color="auto"/>
              <w:right w:val="single" w:sz="4" w:space="0" w:color="auto"/>
            </w:tcBorders>
            <w:hideMark/>
          </w:tcPr>
          <w:p w:rsidR="00EC2448" w:rsidRPr="00EC2448" w:rsidRDefault="00EC2448" w:rsidP="00EC2448">
            <w:pPr>
              <w:jc w:val="both"/>
              <w:rPr>
                <w:rFonts w:eastAsia="Calibri"/>
                <w:b/>
              </w:rPr>
            </w:pPr>
            <w:r w:rsidRPr="00EC2448">
              <w:rPr>
                <w:sz w:val="22"/>
                <w:szCs w:val="22"/>
              </w:rPr>
              <w:t>Дымоходы и вентиляционные каналы от котлов BAXI Slim-1.620iN работающих на газовом топливе</w:t>
            </w:r>
          </w:p>
        </w:tc>
        <w:tc>
          <w:tcPr>
            <w:tcW w:w="1559" w:type="dxa"/>
            <w:tcBorders>
              <w:top w:val="single" w:sz="4" w:space="0" w:color="auto"/>
              <w:left w:val="single" w:sz="4" w:space="0" w:color="auto"/>
              <w:bottom w:val="single" w:sz="4" w:space="0" w:color="auto"/>
              <w:right w:val="single" w:sz="4" w:space="0" w:color="auto"/>
            </w:tcBorders>
          </w:tcPr>
          <w:p w:rsidR="00EC2448" w:rsidRPr="00EC2448" w:rsidRDefault="00EC2448" w:rsidP="00EC2448">
            <w:pPr>
              <w:jc w:val="both"/>
              <w:rPr>
                <w:rFonts w:eastAsia="Calibri"/>
                <w:b/>
              </w:rPr>
            </w:pPr>
          </w:p>
          <w:p w:rsidR="00EC2448" w:rsidRPr="00EC2448" w:rsidRDefault="00EC2448" w:rsidP="00EC2448">
            <w:pPr>
              <w:jc w:val="center"/>
              <w:rPr>
                <w:rFonts w:eastAsia="Calibri"/>
              </w:rPr>
            </w:pPr>
            <w:r w:rsidRPr="00EC2448">
              <w:rPr>
                <w:rFonts w:eastAsia="Calibri"/>
              </w:rPr>
              <w:t>1</w:t>
            </w:r>
          </w:p>
        </w:tc>
        <w:tc>
          <w:tcPr>
            <w:tcW w:w="2658" w:type="dxa"/>
            <w:tcBorders>
              <w:top w:val="single" w:sz="4" w:space="0" w:color="auto"/>
              <w:left w:val="single" w:sz="4" w:space="0" w:color="auto"/>
              <w:bottom w:val="single" w:sz="4" w:space="0" w:color="auto"/>
              <w:right w:val="single" w:sz="4" w:space="0" w:color="auto"/>
            </w:tcBorders>
          </w:tcPr>
          <w:p w:rsidR="00EC2448" w:rsidRPr="00EC2448" w:rsidRDefault="00EC2448" w:rsidP="00EC2448">
            <w:pPr>
              <w:jc w:val="center"/>
              <w:rPr>
                <w:sz w:val="22"/>
                <w:szCs w:val="22"/>
              </w:rPr>
            </w:pPr>
          </w:p>
          <w:p w:rsidR="00EC2448" w:rsidRPr="00EC2448" w:rsidRDefault="00EC2448" w:rsidP="00EC2448">
            <w:pPr>
              <w:jc w:val="center"/>
              <w:rPr>
                <w:rFonts w:eastAsia="Calibri"/>
                <w:b/>
              </w:rPr>
            </w:pPr>
            <w:r w:rsidRPr="00EC2448">
              <w:rPr>
                <w:sz w:val="22"/>
                <w:szCs w:val="22"/>
              </w:rPr>
              <w:t>котельная 1</w:t>
            </w:r>
          </w:p>
        </w:tc>
      </w:tr>
      <w:tr w:rsidR="00EC2448" w:rsidTr="00EC2448">
        <w:tc>
          <w:tcPr>
            <w:tcW w:w="1101" w:type="dxa"/>
            <w:tcBorders>
              <w:top w:val="single" w:sz="4" w:space="0" w:color="auto"/>
              <w:left w:val="single" w:sz="4" w:space="0" w:color="auto"/>
              <w:bottom w:val="single" w:sz="4" w:space="0" w:color="auto"/>
              <w:right w:val="single" w:sz="4" w:space="0" w:color="auto"/>
            </w:tcBorders>
            <w:hideMark/>
          </w:tcPr>
          <w:p w:rsidR="00EC2448" w:rsidRPr="00EC2448" w:rsidRDefault="00EC2448" w:rsidP="00EC2448">
            <w:pPr>
              <w:jc w:val="center"/>
              <w:rPr>
                <w:rFonts w:eastAsia="Calibri"/>
              </w:rPr>
            </w:pPr>
            <w:r w:rsidRPr="00EC2448">
              <w:rPr>
                <w:rFonts w:eastAsia="Calibri"/>
              </w:rPr>
              <w:t>3</w:t>
            </w:r>
          </w:p>
        </w:tc>
        <w:tc>
          <w:tcPr>
            <w:tcW w:w="3969" w:type="dxa"/>
            <w:tcBorders>
              <w:top w:val="single" w:sz="4" w:space="0" w:color="auto"/>
              <w:left w:val="single" w:sz="4" w:space="0" w:color="auto"/>
              <w:bottom w:val="single" w:sz="4" w:space="0" w:color="auto"/>
              <w:right w:val="single" w:sz="4" w:space="0" w:color="auto"/>
            </w:tcBorders>
            <w:hideMark/>
          </w:tcPr>
          <w:p w:rsidR="00EC2448" w:rsidRPr="00EC2448" w:rsidRDefault="00EC2448" w:rsidP="00EC2448">
            <w:pPr>
              <w:jc w:val="both"/>
              <w:rPr>
                <w:rFonts w:eastAsia="Calibri"/>
                <w:b/>
              </w:rPr>
            </w:pPr>
            <w:r w:rsidRPr="00EC2448">
              <w:rPr>
                <w:sz w:val="22"/>
                <w:szCs w:val="22"/>
              </w:rPr>
              <w:t>Д</w:t>
            </w:r>
            <w:r w:rsidRPr="00EC2448">
              <w:rPr>
                <w:color w:val="000000"/>
                <w:sz w:val="22"/>
                <w:szCs w:val="22"/>
              </w:rPr>
              <w:t xml:space="preserve">ымоходы и вентиляционные каналы от котлов КОВ-31/5 СТПВС» </w:t>
            </w:r>
            <w:r w:rsidRPr="00EC2448">
              <w:rPr>
                <w:sz w:val="22"/>
                <w:szCs w:val="22"/>
              </w:rPr>
              <w:t>работающих на газовом топливе</w:t>
            </w:r>
          </w:p>
        </w:tc>
        <w:tc>
          <w:tcPr>
            <w:tcW w:w="1559" w:type="dxa"/>
            <w:tcBorders>
              <w:top w:val="single" w:sz="4" w:space="0" w:color="auto"/>
              <w:left w:val="single" w:sz="4" w:space="0" w:color="auto"/>
              <w:bottom w:val="single" w:sz="4" w:space="0" w:color="auto"/>
              <w:right w:val="single" w:sz="4" w:space="0" w:color="auto"/>
            </w:tcBorders>
          </w:tcPr>
          <w:p w:rsidR="00EC2448" w:rsidRPr="00EC2448" w:rsidRDefault="00EC2448" w:rsidP="00EC2448">
            <w:pPr>
              <w:jc w:val="both"/>
              <w:rPr>
                <w:rFonts w:eastAsia="Calibri"/>
                <w:b/>
              </w:rPr>
            </w:pPr>
          </w:p>
          <w:p w:rsidR="00EC2448" w:rsidRPr="00EC2448" w:rsidRDefault="00EC2448" w:rsidP="00EC2448">
            <w:pPr>
              <w:jc w:val="center"/>
              <w:rPr>
                <w:rFonts w:eastAsia="Calibri"/>
              </w:rPr>
            </w:pPr>
            <w:r w:rsidRPr="00EC2448">
              <w:rPr>
                <w:rFonts w:eastAsia="Calibri"/>
              </w:rPr>
              <w:t>2</w:t>
            </w:r>
          </w:p>
        </w:tc>
        <w:tc>
          <w:tcPr>
            <w:tcW w:w="2658" w:type="dxa"/>
            <w:tcBorders>
              <w:top w:val="single" w:sz="4" w:space="0" w:color="auto"/>
              <w:left w:val="single" w:sz="4" w:space="0" w:color="auto"/>
              <w:bottom w:val="single" w:sz="4" w:space="0" w:color="auto"/>
              <w:right w:val="single" w:sz="4" w:space="0" w:color="auto"/>
            </w:tcBorders>
          </w:tcPr>
          <w:p w:rsidR="00EC2448" w:rsidRPr="00EC2448" w:rsidRDefault="00EC2448" w:rsidP="00EC2448">
            <w:pPr>
              <w:jc w:val="both"/>
              <w:rPr>
                <w:rFonts w:eastAsia="Calibri"/>
                <w:b/>
              </w:rPr>
            </w:pPr>
          </w:p>
          <w:p w:rsidR="00EC2448" w:rsidRPr="00EC2448" w:rsidRDefault="00EC2448" w:rsidP="00EC2448">
            <w:pPr>
              <w:jc w:val="center"/>
              <w:rPr>
                <w:rFonts w:eastAsia="Calibri"/>
              </w:rPr>
            </w:pPr>
            <w:r w:rsidRPr="00EC2448">
              <w:rPr>
                <w:sz w:val="22"/>
                <w:szCs w:val="22"/>
              </w:rPr>
              <w:t>котельная 2</w:t>
            </w:r>
          </w:p>
        </w:tc>
      </w:tr>
    </w:tbl>
    <w:p w:rsidR="00EC2448" w:rsidRDefault="00EC2448" w:rsidP="00EC2448">
      <w:pPr>
        <w:ind w:firstLine="708"/>
        <w:jc w:val="both"/>
        <w:rPr>
          <w:rFonts w:eastAsia="Calibri"/>
          <w:b/>
        </w:rPr>
      </w:pPr>
      <w:r>
        <w:rPr>
          <w:rFonts w:eastAsia="Calibri"/>
          <w:b/>
        </w:rPr>
        <w:t>5. Общие требования</w:t>
      </w:r>
    </w:p>
    <w:p w:rsidR="00EC2448" w:rsidRDefault="00EC2448" w:rsidP="00EC2448">
      <w:pPr>
        <w:shd w:val="clear" w:color="auto" w:fill="FFFFFF"/>
        <w:ind w:firstLine="708"/>
        <w:jc w:val="both"/>
        <w:rPr>
          <w:rFonts w:eastAsia="Calibri"/>
          <w:b/>
        </w:rPr>
      </w:pPr>
      <w:r>
        <w:rPr>
          <w:rFonts w:eastAsia="Calibri"/>
          <w:b/>
        </w:rPr>
        <w:t>5.1.Требования к качеству услуг:</w:t>
      </w:r>
    </w:p>
    <w:p w:rsidR="00EC2448" w:rsidRDefault="00EC2448" w:rsidP="00EC2448">
      <w:pPr>
        <w:pStyle w:val="aff"/>
        <w:ind w:left="0" w:firstLine="709"/>
        <w:jc w:val="both"/>
        <w:rPr>
          <w:rFonts w:eastAsia="Calibri"/>
        </w:rPr>
      </w:pPr>
      <w:r>
        <w:rPr>
          <w:rFonts w:eastAsia="Calibri"/>
        </w:rPr>
        <w:t>Оказываемая услуга соответствует требованиям, установленным  обязательными  правилами, регулирующими данную деятельность:</w:t>
      </w:r>
    </w:p>
    <w:p w:rsidR="00EC2448" w:rsidRDefault="00EC2448" w:rsidP="00EC2448">
      <w:pPr>
        <w:pStyle w:val="aff"/>
        <w:numPr>
          <w:ilvl w:val="0"/>
          <w:numId w:val="7"/>
        </w:numPr>
        <w:jc w:val="both"/>
        <w:rPr>
          <w:rFonts w:eastAsia="Calibri"/>
        </w:rPr>
      </w:pPr>
      <w:r>
        <w:t>Федеральному закону от 21.12.1994 № 69-ФЗ «О пожарной безопасности»;</w:t>
      </w:r>
    </w:p>
    <w:p w:rsidR="00EC2448" w:rsidRDefault="00EC2448" w:rsidP="00EC2448">
      <w:pPr>
        <w:pStyle w:val="aff"/>
        <w:numPr>
          <w:ilvl w:val="0"/>
          <w:numId w:val="7"/>
        </w:numPr>
        <w:jc w:val="both"/>
        <w:rPr>
          <w:rFonts w:eastAsia="Calibri"/>
        </w:rPr>
      </w:pPr>
      <w:r>
        <w:t>Федеральному закону от 22.07.2008 № 123-ФЗ «Технический регламент о требованиях пожарной безопасности»;</w:t>
      </w:r>
    </w:p>
    <w:p w:rsidR="00EC2448" w:rsidRDefault="00EC2448" w:rsidP="00EC2448">
      <w:pPr>
        <w:pStyle w:val="aff"/>
        <w:numPr>
          <w:ilvl w:val="0"/>
          <w:numId w:val="7"/>
        </w:numPr>
        <w:jc w:val="both"/>
        <w:rPr>
          <w:rFonts w:eastAsia="Calibri"/>
        </w:rPr>
      </w:pPr>
      <w:r>
        <w:t>Правилам противопожарного режима в Российской Федерации (утв. Постановлением Правительства РФ от 16.09.2020 № 1479);</w:t>
      </w:r>
    </w:p>
    <w:p w:rsidR="00EC2448" w:rsidRDefault="00EC2448" w:rsidP="00EC2448">
      <w:pPr>
        <w:pStyle w:val="aff"/>
        <w:numPr>
          <w:ilvl w:val="0"/>
          <w:numId w:val="7"/>
        </w:numPr>
        <w:jc w:val="both"/>
        <w:rPr>
          <w:rFonts w:eastAsia="Calibri"/>
        </w:rPr>
      </w:pPr>
      <w:r>
        <w:rPr>
          <w:rFonts w:eastAsia="Calibri"/>
        </w:rPr>
        <w:lastRenderedPageBreak/>
        <w:t>ГОСТ Р 58095.4-2021 «Системы газораспределения. Требования к сетям газораспределения».</w:t>
      </w:r>
    </w:p>
    <w:p w:rsidR="00EC2448" w:rsidRDefault="00EC2448" w:rsidP="00EC2448">
      <w:pPr>
        <w:ind w:firstLine="708"/>
        <w:jc w:val="both"/>
        <w:rPr>
          <w:rFonts w:eastAsia="Calibri"/>
          <w:b/>
        </w:rPr>
      </w:pPr>
      <w:r>
        <w:rPr>
          <w:rFonts w:eastAsia="Calibri"/>
          <w:b/>
        </w:rPr>
        <w:t>5.2. Требования к объему услуг:</w:t>
      </w:r>
    </w:p>
    <w:p w:rsidR="00EC2448" w:rsidRDefault="00EC2448" w:rsidP="00EC2448">
      <w:pPr>
        <w:pStyle w:val="ad"/>
        <w:numPr>
          <w:ilvl w:val="0"/>
          <w:numId w:val="6"/>
        </w:numPr>
        <w:jc w:val="both"/>
        <w:rPr>
          <w:sz w:val="24"/>
          <w:szCs w:val="24"/>
        </w:rPr>
      </w:pPr>
      <w:r>
        <w:rPr>
          <w:sz w:val="24"/>
          <w:szCs w:val="24"/>
        </w:rPr>
        <w:t>осмотр технического состояния и проверка правильности расположения оголовков дымоходов и вентиляционных каналов;</w:t>
      </w:r>
    </w:p>
    <w:p w:rsidR="00EC2448" w:rsidRDefault="00EC2448" w:rsidP="00EC2448">
      <w:pPr>
        <w:pStyle w:val="ad"/>
        <w:numPr>
          <w:ilvl w:val="0"/>
          <w:numId w:val="6"/>
        </w:numPr>
        <w:jc w:val="both"/>
        <w:rPr>
          <w:sz w:val="24"/>
          <w:szCs w:val="24"/>
        </w:rPr>
      </w:pPr>
      <w:r>
        <w:rPr>
          <w:sz w:val="24"/>
          <w:szCs w:val="24"/>
        </w:rPr>
        <w:t>проверка наличия тяги в дымовых и вентиляционных каналах;</w:t>
      </w:r>
    </w:p>
    <w:p w:rsidR="00EC2448" w:rsidRDefault="00EC2448" w:rsidP="00EC2448">
      <w:pPr>
        <w:pStyle w:val="ad"/>
        <w:numPr>
          <w:ilvl w:val="0"/>
          <w:numId w:val="6"/>
        </w:numPr>
        <w:jc w:val="both"/>
        <w:rPr>
          <w:sz w:val="24"/>
          <w:szCs w:val="24"/>
        </w:rPr>
      </w:pPr>
      <w:r>
        <w:rPr>
          <w:sz w:val="24"/>
          <w:szCs w:val="24"/>
        </w:rPr>
        <w:t>проверка дымовых и вентиляционных каналов на отсутствие засорения;</w:t>
      </w:r>
    </w:p>
    <w:p w:rsidR="00EC2448" w:rsidRDefault="00EC2448" w:rsidP="00EC2448">
      <w:pPr>
        <w:pStyle w:val="ad"/>
        <w:numPr>
          <w:ilvl w:val="0"/>
          <w:numId w:val="6"/>
        </w:numPr>
        <w:jc w:val="both"/>
        <w:rPr>
          <w:sz w:val="24"/>
          <w:szCs w:val="24"/>
        </w:rPr>
      </w:pPr>
      <w:r>
        <w:rPr>
          <w:sz w:val="24"/>
          <w:szCs w:val="24"/>
        </w:rPr>
        <w:t>проверка исправности и правильности соединения железных соединительных труб (ЖСТ);</w:t>
      </w:r>
    </w:p>
    <w:p w:rsidR="00EC2448" w:rsidRDefault="00EC2448" w:rsidP="00EC2448">
      <w:pPr>
        <w:pStyle w:val="ad"/>
        <w:numPr>
          <w:ilvl w:val="0"/>
          <w:numId w:val="6"/>
        </w:numPr>
        <w:jc w:val="both"/>
        <w:rPr>
          <w:sz w:val="24"/>
          <w:szCs w:val="24"/>
        </w:rPr>
      </w:pPr>
      <w:r>
        <w:rPr>
          <w:sz w:val="24"/>
          <w:szCs w:val="24"/>
        </w:rPr>
        <w:t>проверка исправности противопожарных разделок;</w:t>
      </w:r>
    </w:p>
    <w:p w:rsidR="00EC2448" w:rsidRDefault="00EC2448" w:rsidP="00EC2448">
      <w:pPr>
        <w:pStyle w:val="ad"/>
        <w:numPr>
          <w:ilvl w:val="0"/>
          <w:numId w:val="6"/>
        </w:numPr>
        <w:jc w:val="both"/>
        <w:rPr>
          <w:sz w:val="24"/>
          <w:szCs w:val="24"/>
        </w:rPr>
      </w:pPr>
      <w:r>
        <w:rPr>
          <w:sz w:val="24"/>
          <w:szCs w:val="24"/>
        </w:rPr>
        <w:t>проверка на отсутствие изменений технических условий эксплуатации (самовольных ремонтов, переделок и наращивания дымоходов и вентканалов);</w:t>
      </w:r>
    </w:p>
    <w:p w:rsidR="00EC2448" w:rsidRDefault="00EC2448" w:rsidP="00EC2448">
      <w:pPr>
        <w:jc w:val="both"/>
        <w:rPr>
          <w:rFonts w:eastAsia="Calibri"/>
          <w:b/>
        </w:rPr>
      </w:pPr>
      <w:r>
        <w:t>По результатам проверки оформляется и выдается Заказчику Акт установленного образца о технической пригодности дымовых и вентиляционных каналов к эксплуатации.</w:t>
      </w:r>
    </w:p>
    <w:p w:rsidR="00EC2448" w:rsidRDefault="00EC2448" w:rsidP="00EC2448">
      <w:pPr>
        <w:jc w:val="both"/>
        <w:rPr>
          <w:rFonts w:eastAsia="Calibri"/>
          <w:b/>
          <w:lang w:eastAsia="ar-SA"/>
        </w:rPr>
      </w:pPr>
      <w:r>
        <w:rPr>
          <w:rFonts w:eastAsia="Calibri"/>
          <w:b/>
        </w:rPr>
        <w:t xml:space="preserve">5.3. </w:t>
      </w:r>
      <w:r>
        <w:rPr>
          <w:rFonts w:eastAsia="Calibri"/>
          <w:b/>
          <w:lang w:eastAsia="ar-SA"/>
        </w:rPr>
        <w:t>Требования к безопасности услуг:</w:t>
      </w:r>
    </w:p>
    <w:p w:rsidR="00EC2448" w:rsidRDefault="00EC2448" w:rsidP="00EC2448">
      <w:pPr>
        <w:ind w:firstLine="709"/>
        <w:jc w:val="both"/>
        <w:rPr>
          <w:rFonts w:eastAsia="Calibri"/>
        </w:rPr>
      </w:pPr>
      <w:r>
        <w:rPr>
          <w:rFonts w:eastAsia="Calibri"/>
        </w:rPr>
        <w:t>Оказываемые услуги Исполнителем производятся в строгом соответствии с требованиями действующей нормативной документации по охране труда, требованиями экологической безопасности, санитарного законодательства, пожарной безопасности и электробезопасности с соблюдением требований внутреннего распорядка, действующего на территории Заказчика.</w:t>
      </w:r>
    </w:p>
    <w:p w:rsidR="00EC2448" w:rsidRDefault="00EC2448" w:rsidP="00EC2448">
      <w:pPr>
        <w:ind w:firstLine="709"/>
        <w:jc w:val="both"/>
        <w:rPr>
          <w:rFonts w:eastAsia="Calibri"/>
        </w:rPr>
      </w:pPr>
      <w:r>
        <w:rPr>
          <w:rFonts w:eastAsia="Calibri"/>
        </w:rPr>
        <w:t>Вся полнота ответственности за безопасность оказываемых услуг и их результатов возлагается на Исполнителя.</w:t>
      </w:r>
    </w:p>
    <w:p w:rsidR="00EC2448" w:rsidRDefault="00EC2448" w:rsidP="00EC2448">
      <w:pPr>
        <w:ind w:firstLine="709"/>
        <w:rPr>
          <w:rFonts w:eastAsia="Calibri"/>
        </w:rPr>
      </w:pPr>
    </w:p>
    <w:p w:rsidR="00EC2448" w:rsidRDefault="00EC2448" w:rsidP="00EC2448">
      <w:pPr>
        <w:ind w:firstLine="709"/>
        <w:rPr>
          <w:rFonts w:eastAsia="Calibri"/>
        </w:rPr>
      </w:pPr>
    </w:p>
    <w:p w:rsidR="008B503B" w:rsidRPr="008B503B" w:rsidRDefault="008B503B" w:rsidP="008B503B">
      <w:pPr>
        <w:spacing w:before="60"/>
        <w:jc w:val="center"/>
      </w:pPr>
    </w:p>
    <w:sectPr w:rsidR="008B503B" w:rsidRPr="008B503B">
      <w:footerReference w:type="even" r:id="rId9"/>
      <w:footerReference w:type="default" r:id="rId10"/>
      <w:pgSz w:w="11906" w:h="16838"/>
      <w:pgMar w:top="737" w:right="851" w:bottom="737" w:left="1260" w:header="709" w:footer="70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75EA" w:rsidRDefault="009E75EA">
      <w:r>
        <w:separator/>
      </w:r>
    </w:p>
  </w:endnote>
  <w:endnote w:type="continuationSeparator" w:id="0">
    <w:p w:rsidR="009E75EA" w:rsidRDefault="009E75E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Outlook">
    <w:panose1 w:val="0501010001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503B" w:rsidRDefault="008B503B">
    <w:pPr>
      <w:pStyle w:val="af6"/>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8B503B" w:rsidRDefault="008B503B">
    <w:pPr>
      <w:pStyle w:val="af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503B" w:rsidRDefault="008B503B">
    <w:pPr>
      <w:pStyle w:val="af6"/>
      <w:framePr w:wrap="around" w:vAnchor="text" w:hAnchor="margin" w:xAlign="right" w:y="1"/>
      <w:jc w:val="center"/>
      <w:rPr>
        <w:rStyle w:val="a6"/>
        <w:rFonts w:ascii="Times New Roman" w:hAnsi="Times New Roman" w:cs="Times New Roman"/>
        <w:sz w:val="22"/>
      </w:rPr>
    </w:pPr>
    <w:r>
      <w:rPr>
        <w:rStyle w:val="a6"/>
        <w:rFonts w:ascii="Times New Roman" w:hAnsi="Times New Roman" w:cs="Times New Roman"/>
        <w:sz w:val="22"/>
      </w:rPr>
      <w:fldChar w:fldCharType="begin"/>
    </w:r>
    <w:r>
      <w:rPr>
        <w:rStyle w:val="a6"/>
        <w:rFonts w:ascii="Times New Roman" w:hAnsi="Times New Roman" w:cs="Times New Roman"/>
        <w:sz w:val="22"/>
      </w:rPr>
      <w:instrText xml:space="preserve">PAGE  </w:instrText>
    </w:r>
    <w:r>
      <w:rPr>
        <w:rStyle w:val="a6"/>
        <w:rFonts w:ascii="Times New Roman" w:hAnsi="Times New Roman" w:cs="Times New Roman"/>
        <w:sz w:val="22"/>
      </w:rPr>
      <w:fldChar w:fldCharType="separate"/>
    </w:r>
    <w:r w:rsidR="00BD6410">
      <w:rPr>
        <w:rStyle w:val="a6"/>
        <w:rFonts w:ascii="Times New Roman" w:hAnsi="Times New Roman" w:cs="Times New Roman"/>
        <w:noProof/>
        <w:sz w:val="22"/>
      </w:rPr>
      <w:t>1</w:t>
    </w:r>
    <w:r>
      <w:rPr>
        <w:rStyle w:val="a6"/>
        <w:rFonts w:ascii="Times New Roman" w:hAnsi="Times New Roman" w:cs="Times New Roman"/>
        <w:sz w:val="22"/>
      </w:rPr>
      <w:fldChar w:fldCharType="end"/>
    </w:r>
  </w:p>
  <w:p w:rsidR="008B503B" w:rsidRDefault="008B503B">
    <w:pPr>
      <w:pStyle w:val="af6"/>
      <w:tabs>
        <w:tab w:val="left" w:pos="4320"/>
      </w:tabs>
      <w:ind w:right="360"/>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503B" w:rsidRDefault="008B503B">
    <w:pPr>
      <w:pStyle w:val="af6"/>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8B503B" w:rsidRDefault="008B503B">
    <w:pPr>
      <w:pStyle w:val="af6"/>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503B" w:rsidRDefault="008B503B">
    <w:pPr>
      <w:pStyle w:val="af6"/>
      <w:framePr w:wrap="around" w:vAnchor="text" w:hAnchor="margin" w:xAlign="right" w:y="1"/>
      <w:jc w:val="center"/>
      <w:rPr>
        <w:rStyle w:val="a6"/>
        <w:rFonts w:ascii="Times New Roman" w:hAnsi="Times New Roman" w:cs="Times New Roman"/>
        <w:sz w:val="22"/>
      </w:rPr>
    </w:pPr>
    <w:r>
      <w:rPr>
        <w:rStyle w:val="a6"/>
        <w:rFonts w:ascii="Times New Roman" w:hAnsi="Times New Roman" w:cs="Times New Roman"/>
        <w:sz w:val="22"/>
      </w:rPr>
      <w:fldChar w:fldCharType="begin"/>
    </w:r>
    <w:r>
      <w:rPr>
        <w:rStyle w:val="a6"/>
        <w:rFonts w:ascii="Times New Roman" w:hAnsi="Times New Roman" w:cs="Times New Roman"/>
        <w:sz w:val="22"/>
      </w:rPr>
      <w:instrText xml:space="preserve">PAGE  </w:instrText>
    </w:r>
    <w:r>
      <w:rPr>
        <w:rStyle w:val="a6"/>
        <w:rFonts w:ascii="Times New Roman" w:hAnsi="Times New Roman" w:cs="Times New Roman"/>
        <w:sz w:val="22"/>
      </w:rPr>
      <w:fldChar w:fldCharType="separate"/>
    </w:r>
    <w:r w:rsidR="00BD6410">
      <w:rPr>
        <w:rStyle w:val="a6"/>
        <w:rFonts w:ascii="Times New Roman" w:hAnsi="Times New Roman" w:cs="Times New Roman"/>
        <w:noProof/>
        <w:sz w:val="22"/>
      </w:rPr>
      <w:t>11</w:t>
    </w:r>
    <w:r>
      <w:rPr>
        <w:rStyle w:val="a6"/>
        <w:rFonts w:ascii="Times New Roman" w:hAnsi="Times New Roman" w:cs="Times New Roman"/>
        <w:sz w:val="22"/>
      </w:rPr>
      <w:fldChar w:fldCharType="end"/>
    </w:r>
  </w:p>
  <w:p w:rsidR="008B503B" w:rsidRDefault="008B503B">
    <w:pPr>
      <w:pStyle w:val="af6"/>
      <w:tabs>
        <w:tab w:val="left" w:pos="4320"/>
      </w:tabs>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75EA" w:rsidRDefault="009E75EA">
      <w:r>
        <w:separator/>
      </w:r>
    </w:p>
  </w:footnote>
  <w:footnote w:type="continuationSeparator" w:id="0">
    <w:p w:rsidR="009E75EA" w:rsidRDefault="009E75EA">
      <w:r>
        <w:continuationSeparator/>
      </w:r>
    </w:p>
  </w:footnote>
  <w:footnote w:id="1">
    <w:p w:rsidR="008B503B" w:rsidRPr="00DB2D7C" w:rsidRDefault="008B503B" w:rsidP="008B503B">
      <w:pPr>
        <w:pStyle w:val="ad"/>
      </w:pPr>
      <w:r>
        <w:rPr>
          <w:rStyle w:val="a3"/>
        </w:rPr>
        <w:footnoteRef/>
      </w:r>
      <w:r w:rsidRPr="004802C5">
        <w:rPr>
          <w:i/>
        </w:rPr>
        <w:t>В</w:t>
      </w:r>
      <w:r>
        <w:rPr>
          <w:i/>
        </w:rPr>
        <w:t xml:space="preserve"> </w:t>
      </w:r>
      <w:r w:rsidRPr="004802C5">
        <w:rPr>
          <w:i/>
        </w:rPr>
        <w:t>случае</w:t>
      </w:r>
      <w:proofErr w:type="gramStart"/>
      <w:r w:rsidRPr="004802C5">
        <w:rPr>
          <w:i/>
        </w:rPr>
        <w:t>,</w:t>
      </w:r>
      <w:proofErr w:type="gramEnd"/>
      <w:r>
        <w:rPr>
          <w:i/>
        </w:rPr>
        <w:t xml:space="preserve"> </w:t>
      </w:r>
      <w:r w:rsidRPr="004802C5">
        <w:rPr>
          <w:i/>
        </w:rPr>
        <w:t>если</w:t>
      </w:r>
      <w:r>
        <w:rPr>
          <w:i/>
        </w:rPr>
        <w:t xml:space="preserve"> Товар не облагается </w:t>
      </w:r>
      <w:r w:rsidRPr="004802C5">
        <w:rPr>
          <w:i/>
        </w:rPr>
        <w:t>НДС,</w:t>
      </w:r>
      <w:r>
        <w:rPr>
          <w:i/>
        </w:rPr>
        <w:t xml:space="preserve"> </w:t>
      </w:r>
      <w:r w:rsidRPr="004802C5">
        <w:rPr>
          <w:i/>
        </w:rPr>
        <w:t>указать</w:t>
      </w:r>
      <w:r>
        <w:rPr>
          <w:i/>
        </w:rPr>
        <w:t xml:space="preserve"> </w:t>
      </w:r>
      <w:r w:rsidRPr="004802C5">
        <w:rPr>
          <w:i/>
        </w:rPr>
        <w:t>«НДС</w:t>
      </w:r>
      <w:r>
        <w:rPr>
          <w:i/>
        </w:rPr>
        <w:t xml:space="preserve"> </w:t>
      </w:r>
      <w:r w:rsidRPr="004802C5">
        <w:rPr>
          <w:i/>
        </w:rPr>
        <w:t>не</w:t>
      </w:r>
      <w:r>
        <w:rPr>
          <w:i/>
        </w:rPr>
        <w:t xml:space="preserve"> </w:t>
      </w:r>
      <w:r w:rsidRPr="004802C5">
        <w:rPr>
          <w:i/>
        </w:rPr>
        <w:t>облагается»</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851B37"/>
    <w:multiLevelType w:val="hybridMultilevel"/>
    <w:tmpl w:val="A69654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6352A67"/>
    <w:multiLevelType w:val="hybridMultilevel"/>
    <w:tmpl w:val="CFA465B8"/>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E4B2CE4"/>
    <w:multiLevelType w:val="multilevel"/>
    <w:tmpl w:val="5E4B2CE4"/>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nsid w:val="6B317CEA"/>
    <w:multiLevelType w:val="multilevel"/>
    <w:tmpl w:val="6B317CEA"/>
    <w:lvl w:ilvl="0">
      <w:start w:val="1"/>
      <w:numFmt w:val="decimal"/>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6CF70BC1"/>
    <w:multiLevelType w:val="multilevel"/>
    <w:tmpl w:val="6CF70BC1"/>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836"/>
        </w:tabs>
        <w:ind w:left="1836" w:hanging="576"/>
      </w:pPr>
      <w:rPr>
        <w:rFonts w:hint="default"/>
      </w:rPr>
    </w:lvl>
    <w:lvl w:ilvl="2">
      <w:start w:val="1"/>
      <w:numFmt w:val="decimal"/>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nsid w:val="71EE19F0"/>
    <w:multiLevelType w:val="multilevel"/>
    <w:tmpl w:val="71EE19F0"/>
    <w:lvl w:ilvl="0">
      <w:start w:val="14"/>
      <w:numFmt w:val="decimal"/>
      <w:lvlText w:val="%1."/>
      <w:lvlJc w:val="left"/>
      <w:pPr>
        <w:ind w:left="2487" w:hanging="360"/>
      </w:pPr>
      <w:rPr>
        <w:rFonts w:hint="default"/>
      </w:rPr>
    </w:lvl>
    <w:lvl w:ilvl="1">
      <w:start w:val="1"/>
      <w:numFmt w:val="decimal"/>
      <w:isLgl/>
      <w:lvlText w:val="%1.%2."/>
      <w:lvlJc w:val="left"/>
      <w:pPr>
        <w:ind w:left="2607" w:hanging="480"/>
      </w:pPr>
      <w:rPr>
        <w:rFonts w:hint="default"/>
      </w:rPr>
    </w:lvl>
    <w:lvl w:ilvl="2">
      <w:start w:val="1"/>
      <w:numFmt w:val="decimal"/>
      <w:isLgl/>
      <w:lvlText w:val="%1.%2.%3."/>
      <w:lvlJc w:val="left"/>
      <w:pPr>
        <w:ind w:left="2847" w:hanging="720"/>
      </w:pPr>
      <w:rPr>
        <w:rFonts w:hint="default"/>
      </w:rPr>
    </w:lvl>
    <w:lvl w:ilvl="3">
      <w:start w:val="1"/>
      <w:numFmt w:val="decimal"/>
      <w:isLgl/>
      <w:lvlText w:val="%1.%2.%3.%4."/>
      <w:lvlJc w:val="left"/>
      <w:pPr>
        <w:ind w:left="2847" w:hanging="720"/>
      </w:pPr>
      <w:rPr>
        <w:rFonts w:hint="default"/>
      </w:rPr>
    </w:lvl>
    <w:lvl w:ilvl="4">
      <w:start w:val="1"/>
      <w:numFmt w:val="decimal"/>
      <w:isLgl/>
      <w:lvlText w:val="%1.%2.%3.%4.%5."/>
      <w:lvlJc w:val="left"/>
      <w:pPr>
        <w:ind w:left="3207" w:hanging="1080"/>
      </w:pPr>
      <w:rPr>
        <w:rFonts w:hint="default"/>
      </w:rPr>
    </w:lvl>
    <w:lvl w:ilvl="5">
      <w:start w:val="1"/>
      <w:numFmt w:val="decimal"/>
      <w:isLgl/>
      <w:lvlText w:val="%1.%2.%3.%4.%5.%6."/>
      <w:lvlJc w:val="left"/>
      <w:pPr>
        <w:ind w:left="3207" w:hanging="1080"/>
      </w:pPr>
      <w:rPr>
        <w:rFonts w:hint="default"/>
      </w:rPr>
    </w:lvl>
    <w:lvl w:ilvl="6">
      <w:start w:val="1"/>
      <w:numFmt w:val="decimal"/>
      <w:isLgl/>
      <w:lvlText w:val="%1.%2.%3.%4.%5.%6.%7."/>
      <w:lvlJc w:val="left"/>
      <w:pPr>
        <w:ind w:left="3567" w:hanging="1440"/>
      </w:pPr>
      <w:rPr>
        <w:rFonts w:hint="default"/>
      </w:rPr>
    </w:lvl>
    <w:lvl w:ilvl="7">
      <w:start w:val="1"/>
      <w:numFmt w:val="decimal"/>
      <w:isLgl/>
      <w:lvlText w:val="%1.%2.%3.%4.%5.%6.%7.%8."/>
      <w:lvlJc w:val="left"/>
      <w:pPr>
        <w:ind w:left="3567" w:hanging="1440"/>
      </w:pPr>
      <w:rPr>
        <w:rFonts w:hint="default"/>
      </w:rPr>
    </w:lvl>
    <w:lvl w:ilvl="8">
      <w:start w:val="1"/>
      <w:numFmt w:val="decimal"/>
      <w:isLgl/>
      <w:lvlText w:val="%1.%2.%3.%4.%5.%6.%7.%8.%9."/>
      <w:lvlJc w:val="left"/>
      <w:pPr>
        <w:ind w:left="3927" w:hanging="1800"/>
      </w:pPr>
      <w:rPr>
        <w:rFonts w:hint="default"/>
      </w:rPr>
    </w:lvl>
  </w:abstractNum>
  <w:abstractNum w:abstractNumId="6">
    <w:nsid w:val="7E3B6EB8"/>
    <w:multiLevelType w:val="hybridMultilevel"/>
    <w:tmpl w:val="912811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5"/>
  </w:num>
  <w:num w:numId="5">
    <w:abstractNumId w:val="1"/>
  </w:num>
  <w:num w:numId="6">
    <w:abstractNumId w:val="6"/>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grammar="clean"/>
  <w:stylePaneFormatFilter w:val="3F01"/>
  <w:defaultTabStop w:val="708"/>
  <w:hyphenationZone w:val="357"/>
  <w:doNotHyphenateCaps/>
  <w:noPunctuationKerning/>
  <w:characterSpacingControl w:val="doNotCompress"/>
  <w:footnotePr>
    <w:footnote w:id="-1"/>
    <w:footnote w:id="0"/>
  </w:footnotePr>
  <w:endnotePr>
    <w:endnote w:id="-1"/>
    <w:endnote w:id="0"/>
  </w:endnotePr>
  <w:compat>
    <w:doNotLeaveBackslashAlone/>
    <w:doNotExpandShiftReturn/>
    <w:useFELayout/>
  </w:compat>
  <w:rsids>
    <w:rsidRoot w:val="003B5F53"/>
    <w:rsid w:val="00002005"/>
    <w:rsid w:val="00003D1F"/>
    <w:rsid w:val="00004D6C"/>
    <w:rsid w:val="00006D0D"/>
    <w:rsid w:val="0001316B"/>
    <w:rsid w:val="00014A4C"/>
    <w:rsid w:val="0001573E"/>
    <w:rsid w:val="00015C7B"/>
    <w:rsid w:val="00020302"/>
    <w:rsid w:val="00020BD9"/>
    <w:rsid w:val="00021456"/>
    <w:rsid w:val="000247AA"/>
    <w:rsid w:val="00024934"/>
    <w:rsid w:val="00030255"/>
    <w:rsid w:val="000311F2"/>
    <w:rsid w:val="00031499"/>
    <w:rsid w:val="0003248C"/>
    <w:rsid w:val="000338BC"/>
    <w:rsid w:val="00033D1E"/>
    <w:rsid w:val="00034263"/>
    <w:rsid w:val="000367B4"/>
    <w:rsid w:val="00036DA8"/>
    <w:rsid w:val="00040073"/>
    <w:rsid w:val="00040BD9"/>
    <w:rsid w:val="00042A8A"/>
    <w:rsid w:val="00043708"/>
    <w:rsid w:val="00043CE6"/>
    <w:rsid w:val="00043D47"/>
    <w:rsid w:val="0004430B"/>
    <w:rsid w:val="00046424"/>
    <w:rsid w:val="000506FD"/>
    <w:rsid w:val="00053BF1"/>
    <w:rsid w:val="00054EB3"/>
    <w:rsid w:val="0005518F"/>
    <w:rsid w:val="00056C3C"/>
    <w:rsid w:val="000575D8"/>
    <w:rsid w:val="00061AA0"/>
    <w:rsid w:val="00061DC2"/>
    <w:rsid w:val="00061E9E"/>
    <w:rsid w:val="000627BD"/>
    <w:rsid w:val="000630DB"/>
    <w:rsid w:val="00070499"/>
    <w:rsid w:val="00071C7D"/>
    <w:rsid w:val="00073A1D"/>
    <w:rsid w:val="000763F5"/>
    <w:rsid w:val="000769C7"/>
    <w:rsid w:val="00077B46"/>
    <w:rsid w:val="00080410"/>
    <w:rsid w:val="000824CE"/>
    <w:rsid w:val="00084945"/>
    <w:rsid w:val="00084D8A"/>
    <w:rsid w:val="00084EAC"/>
    <w:rsid w:val="00085A35"/>
    <w:rsid w:val="00085D8D"/>
    <w:rsid w:val="000860B3"/>
    <w:rsid w:val="00087769"/>
    <w:rsid w:val="00090501"/>
    <w:rsid w:val="0009270A"/>
    <w:rsid w:val="000927B6"/>
    <w:rsid w:val="00093248"/>
    <w:rsid w:val="00095AA6"/>
    <w:rsid w:val="00096C5E"/>
    <w:rsid w:val="000974F6"/>
    <w:rsid w:val="00097A25"/>
    <w:rsid w:val="00097D1F"/>
    <w:rsid w:val="00097F96"/>
    <w:rsid w:val="000A0A5D"/>
    <w:rsid w:val="000A2029"/>
    <w:rsid w:val="000A204C"/>
    <w:rsid w:val="000A32B5"/>
    <w:rsid w:val="000A39D9"/>
    <w:rsid w:val="000A5253"/>
    <w:rsid w:val="000A6E9B"/>
    <w:rsid w:val="000A7694"/>
    <w:rsid w:val="000B1410"/>
    <w:rsid w:val="000B28DE"/>
    <w:rsid w:val="000B2B31"/>
    <w:rsid w:val="000B41A1"/>
    <w:rsid w:val="000B4584"/>
    <w:rsid w:val="000B565D"/>
    <w:rsid w:val="000B5C8D"/>
    <w:rsid w:val="000B6A2F"/>
    <w:rsid w:val="000B6C9C"/>
    <w:rsid w:val="000B7C22"/>
    <w:rsid w:val="000C0242"/>
    <w:rsid w:val="000C0CBF"/>
    <w:rsid w:val="000C3AAB"/>
    <w:rsid w:val="000C3BF5"/>
    <w:rsid w:val="000C454A"/>
    <w:rsid w:val="000C5BB5"/>
    <w:rsid w:val="000C765A"/>
    <w:rsid w:val="000C7A8E"/>
    <w:rsid w:val="000D3AA3"/>
    <w:rsid w:val="000D4043"/>
    <w:rsid w:val="000D40DF"/>
    <w:rsid w:val="000D5781"/>
    <w:rsid w:val="000D59DC"/>
    <w:rsid w:val="000D7396"/>
    <w:rsid w:val="000D7498"/>
    <w:rsid w:val="000E0708"/>
    <w:rsid w:val="000E08CF"/>
    <w:rsid w:val="000E2743"/>
    <w:rsid w:val="000E31C9"/>
    <w:rsid w:val="000E3216"/>
    <w:rsid w:val="000E38B9"/>
    <w:rsid w:val="000E4B61"/>
    <w:rsid w:val="000E50F8"/>
    <w:rsid w:val="000E53B6"/>
    <w:rsid w:val="000E53C7"/>
    <w:rsid w:val="000E610F"/>
    <w:rsid w:val="000E632C"/>
    <w:rsid w:val="000F0DFC"/>
    <w:rsid w:val="000F0E99"/>
    <w:rsid w:val="000F1079"/>
    <w:rsid w:val="000F1B89"/>
    <w:rsid w:val="000F3764"/>
    <w:rsid w:val="000F3BFE"/>
    <w:rsid w:val="000F4F67"/>
    <w:rsid w:val="000F535A"/>
    <w:rsid w:val="000F5391"/>
    <w:rsid w:val="00100968"/>
    <w:rsid w:val="001028A0"/>
    <w:rsid w:val="00104BC0"/>
    <w:rsid w:val="00105951"/>
    <w:rsid w:val="00106662"/>
    <w:rsid w:val="0010775A"/>
    <w:rsid w:val="001079BE"/>
    <w:rsid w:val="00110957"/>
    <w:rsid w:val="00112A7A"/>
    <w:rsid w:val="00113D38"/>
    <w:rsid w:val="0011575C"/>
    <w:rsid w:val="001234DB"/>
    <w:rsid w:val="00123919"/>
    <w:rsid w:val="001244D4"/>
    <w:rsid w:val="00125A28"/>
    <w:rsid w:val="00125D39"/>
    <w:rsid w:val="00131284"/>
    <w:rsid w:val="00133273"/>
    <w:rsid w:val="00133342"/>
    <w:rsid w:val="00133D1B"/>
    <w:rsid w:val="00134B09"/>
    <w:rsid w:val="001369B4"/>
    <w:rsid w:val="001406DE"/>
    <w:rsid w:val="0014146E"/>
    <w:rsid w:val="00141729"/>
    <w:rsid w:val="00143680"/>
    <w:rsid w:val="001449C7"/>
    <w:rsid w:val="00145E1D"/>
    <w:rsid w:val="0015092E"/>
    <w:rsid w:val="00153130"/>
    <w:rsid w:val="001538BE"/>
    <w:rsid w:val="00153EA6"/>
    <w:rsid w:val="00154029"/>
    <w:rsid w:val="001560ED"/>
    <w:rsid w:val="001577C2"/>
    <w:rsid w:val="00162611"/>
    <w:rsid w:val="00162CB3"/>
    <w:rsid w:val="00163A1F"/>
    <w:rsid w:val="00163F82"/>
    <w:rsid w:val="0016432D"/>
    <w:rsid w:val="00164643"/>
    <w:rsid w:val="00165472"/>
    <w:rsid w:val="00166C40"/>
    <w:rsid w:val="001674D7"/>
    <w:rsid w:val="0017069F"/>
    <w:rsid w:val="001707C9"/>
    <w:rsid w:val="001717B4"/>
    <w:rsid w:val="001723FB"/>
    <w:rsid w:val="001725BC"/>
    <w:rsid w:val="00172B81"/>
    <w:rsid w:val="00172DDF"/>
    <w:rsid w:val="00174D5A"/>
    <w:rsid w:val="00180972"/>
    <w:rsid w:val="00180FA9"/>
    <w:rsid w:val="0018243C"/>
    <w:rsid w:val="0018376A"/>
    <w:rsid w:val="00184F6A"/>
    <w:rsid w:val="001859F7"/>
    <w:rsid w:val="0019057F"/>
    <w:rsid w:val="00191D68"/>
    <w:rsid w:val="0019326E"/>
    <w:rsid w:val="001936B7"/>
    <w:rsid w:val="001938E6"/>
    <w:rsid w:val="0019436A"/>
    <w:rsid w:val="0019566A"/>
    <w:rsid w:val="00195C5D"/>
    <w:rsid w:val="00196FB4"/>
    <w:rsid w:val="0019796D"/>
    <w:rsid w:val="001A0FB6"/>
    <w:rsid w:val="001A1FFB"/>
    <w:rsid w:val="001A24B4"/>
    <w:rsid w:val="001A3D22"/>
    <w:rsid w:val="001A3F5A"/>
    <w:rsid w:val="001A4106"/>
    <w:rsid w:val="001A4172"/>
    <w:rsid w:val="001A762A"/>
    <w:rsid w:val="001A7678"/>
    <w:rsid w:val="001A79E1"/>
    <w:rsid w:val="001B07FA"/>
    <w:rsid w:val="001B328F"/>
    <w:rsid w:val="001B37DE"/>
    <w:rsid w:val="001B3F6F"/>
    <w:rsid w:val="001B593C"/>
    <w:rsid w:val="001C0D2C"/>
    <w:rsid w:val="001C1BDA"/>
    <w:rsid w:val="001C27FB"/>
    <w:rsid w:val="001C318B"/>
    <w:rsid w:val="001C641B"/>
    <w:rsid w:val="001D1121"/>
    <w:rsid w:val="001D1740"/>
    <w:rsid w:val="001D3EE5"/>
    <w:rsid w:val="001D40EE"/>
    <w:rsid w:val="001D4E9E"/>
    <w:rsid w:val="001D534D"/>
    <w:rsid w:val="001D5516"/>
    <w:rsid w:val="001D6473"/>
    <w:rsid w:val="001E0EEF"/>
    <w:rsid w:val="001E13D0"/>
    <w:rsid w:val="001E426F"/>
    <w:rsid w:val="001E56F8"/>
    <w:rsid w:val="001E5833"/>
    <w:rsid w:val="001E5A2E"/>
    <w:rsid w:val="001E6FB0"/>
    <w:rsid w:val="001E73E8"/>
    <w:rsid w:val="001E7E0B"/>
    <w:rsid w:val="001E7F59"/>
    <w:rsid w:val="001F0432"/>
    <w:rsid w:val="001F0EAC"/>
    <w:rsid w:val="001F159A"/>
    <w:rsid w:val="001F1C78"/>
    <w:rsid w:val="001F223E"/>
    <w:rsid w:val="001F2688"/>
    <w:rsid w:val="001F2986"/>
    <w:rsid w:val="001F2A2F"/>
    <w:rsid w:val="001F49CF"/>
    <w:rsid w:val="001F5B12"/>
    <w:rsid w:val="001F664D"/>
    <w:rsid w:val="001F6F53"/>
    <w:rsid w:val="00200869"/>
    <w:rsid w:val="002037BD"/>
    <w:rsid w:val="00205352"/>
    <w:rsid w:val="00205401"/>
    <w:rsid w:val="002055E6"/>
    <w:rsid w:val="00205FF5"/>
    <w:rsid w:val="00206527"/>
    <w:rsid w:val="00206ABD"/>
    <w:rsid w:val="002103EC"/>
    <w:rsid w:val="00210E30"/>
    <w:rsid w:val="00211830"/>
    <w:rsid w:val="00212C91"/>
    <w:rsid w:val="002140BA"/>
    <w:rsid w:val="002145AF"/>
    <w:rsid w:val="0021557C"/>
    <w:rsid w:val="00217D68"/>
    <w:rsid w:val="00217EA2"/>
    <w:rsid w:val="00221233"/>
    <w:rsid w:val="002216A7"/>
    <w:rsid w:val="00222563"/>
    <w:rsid w:val="00222EF9"/>
    <w:rsid w:val="00224282"/>
    <w:rsid w:val="002268A9"/>
    <w:rsid w:val="00230732"/>
    <w:rsid w:val="00230A84"/>
    <w:rsid w:val="002311D6"/>
    <w:rsid w:val="00231AE0"/>
    <w:rsid w:val="00231D57"/>
    <w:rsid w:val="002327C4"/>
    <w:rsid w:val="00233612"/>
    <w:rsid w:val="00233EBA"/>
    <w:rsid w:val="00234293"/>
    <w:rsid w:val="0023508D"/>
    <w:rsid w:val="00237916"/>
    <w:rsid w:val="00237CEF"/>
    <w:rsid w:val="00240D4E"/>
    <w:rsid w:val="00241080"/>
    <w:rsid w:val="002412B8"/>
    <w:rsid w:val="0024227E"/>
    <w:rsid w:val="0024486E"/>
    <w:rsid w:val="002448E7"/>
    <w:rsid w:val="00245909"/>
    <w:rsid w:val="0024724E"/>
    <w:rsid w:val="00247EE0"/>
    <w:rsid w:val="002502BE"/>
    <w:rsid w:val="0025062D"/>
    <w:rsid w:val="0025143A"/>
    <w:rsid w:val="00251F72"/>
    <w:rsid w:val="002527F8"/>
    <w:rsid w:val="00253244"/>
    <w:rsid w:val="00254393"/>
    <w:rsid w:val="00254456"/>
    <w:rsid w:val="00254907"/>
    <w:rsid w:val="00254A5C"/>
    <w:rsid w:val="00255B21"/>
    <w:rsid w:val="00257E86"/>
    <w:rsid w:val="00257F88"/>
    <w:rsid w:val="00257F96"/>
    <w:rsid w:val="00260E85"/>
    <w:rsid w:val="002622F0"/>
    <w:rsid w:val="00262919"/>
    <w:rsid w:val="00264E22"/>
    <w:rsid w:val="00265136"/>
    <w:rsid w:val="0026514D"/>
    <w:rsid w:val="002670BF"/>
    <w:rsid w:val="00267222"/>
    <w:rsid w:val="00267C38"/>
    <w:rsid w:val="002706AC"/>
    <w:rsid w:val="00270726"/>
    <w:rsid w:val="00270CC2"/>
    <w:rsid w:val="002733DE"/>
    <w:rsid w:val="00273901"/>
    <w:rsid w:val="00273C59"/>
    <w:rsid w:val="00273D19"/>
    <w:rsid w:val="00274B98"/>
    <w:rsid w:val="00274E38"/>
    <w:rsid w:val="002776A1"/>
    <w:rsid w:val="0028005C"/>
    <w:rsid w:val="00280D7C"/>
    <w:rsid w:val="00282652"/>
    <w:rsid w:val="00283797"/>
    <w:rsid w:val="00283927"/>
    <w:rsid w:val="0028398F"/>
    <w:rsid w:val="00283B1E"/>
    <w:rsid w:val="00284BB2"/>
    <w:rsid w:val="00285FD4"/>
    <w:rsid w:val="00287041"/>
    <w:rsid w:val="002907C0"/>
    <w:rsid w:val="00291EDF"/>
    <w:rsid w:val="00292303"/>
    <w:rsid w:val="00292D09"/>
    <w:rsid w:val="00293876"/>
    <w:rsid w:val="00293BCC"/>
    <w:rsid w:val="00294D7A"/>
    <w:rsid w:val="002966D7"/>
    <w:rsid w:val="00296A1B"/>
    <w:rsid w:val="00296B51"/>
    <w:rsid w:val="002A3EDB"/>
    <w:rsid w:val="002A50CF"/>
    <w:rsid w:val="002A5424"/>
    <w:rsid w:val="002A57A6"/>
    <w:rsid w:val="002A630A"/>
    <w:rsid w:val="002A6649"/>
    <w:rsid w:val="002A6DF3"/>
    <w:rsid w:val="002A7149"/>
    <w:rsid w:val="002B04D6"/>
    <w:rsid w:val="002B2643"/>
    <w:rsid w:val="002B282D"/>
    <w:rsid w:val="002B2C82"/>
    <w:rsid w:val="002B3E17"/>
    <w:rsid w:val="002B4EC1"/>
    <w:rsid w:val="002B7A50"/>
    <w:rsid w:val="002C09D7"/>
    <w:rsid w:val="002C0BAC"/>
    <w:rsid w:val="002C1FA4"/>
    <w:rsid w:val="002C243F"/>
    <w:rsid w:val="002C30C4"/>
    <w:rsid w:val="002C7685"/>
    <w:rsid w:val="002C7AFD"/>
    <w:rsid w:val="002D06A9"/>
    <w:rsid w:val="002D110A"/>
    <w:rsid w:val="002D166A"/>
    <w:rsid w:val="002D2616"/>
    <w:rsid w:val="002D261D"/>
    <w:rsid w:val="002D31B4"/>
    <w:rsid w:val="002D5886"/>
    <w:rsid w:val="002D6EE7"/>
    <w:rsid w:val="002E017E"/>
    <w:rsid w:val="002E02F6"/>
    <w:rsid w:val="002E06A1"/>
    <w:rsid w:val="002E0783"/>
    <w:rsid w:val="002E0D69"/>
    <w:rsid w:val="002E2EAB"/>
    <w:rsid w:val="002E325F"/>
    <w:rsid w:val="002E4781"/>
    <w:rsid w:val="002E5301"/>
    <w:rsid w:val="002E5354"/>
    <w:rsid w:val="002E6E7A"/>
    <w:rsid w:val="002E7EA1"/>
    <w:rsid w:val="002F0C2C"/>
    <w:rsid w:val="002F0D60"/>
    <w:rsid w:val="002F305A"/>
    <w:rsid w:val="002F4F51"/>
    <w:rsid w:val="002F5783"/>
    <w:rsid w:val="002F5C63"/>
    <w:rsid w:val="0030038C"/>
    <w:rsid w:val="00302350"/>
    <w:rsid w:val="00303C35"/>
    <w:rsid w:val="003043D0"/>
    <w:rsid w:val="00304B64"/>
    <w:rsid w:val="003053FB"/>
    <w:rsid w:val="00305D26"/>
    <w:rsid w:val="00306FBA"/>
    <w:rsid w:val="00307676"/>
    <w:rsid w:val="00310EB2"/>
    <w:rsid w:val="003111F0"/>
    <w:rsid w:val="00314B53"/>
    <w:rsid w:val="0031572D"/>
    <w:rsid w:val="003218EB"/>
    <w:rsid w:val="00321AEF"/>
    <w:rsid w:val="0032220B"/>
    <w:rsid w:val="00322881"/>
    <w:rsid w:val="00324020"/>
    <w:rsid w:val="00326904"/>
    <w:rsid w:val="00330536"/>
    <w:rsid w:val="00330A2D"/>
    <w:rsid w:val="0033111C"/>
    <w:rsid w:val="00331AAD"/>
    <w:rsid w:val="00334C1B"/>
    <w:rsid w:val="0033596F"/>
    <w:rsid w:val="00335BA2"/>
    <w:rsid w:val="00335D8E"/>
    <w:rsid w:val="00336825"/>
    <w:rsid w:val="00336CBB"/>
    <w:rsid w:val="0034068B"/>
    <w:rsid w:val="00340DA9"/>
    <w:rsid w:val="003425FB"/>
    <w:rsid w:val="00343984"/>
    <w:rsid w:val="003451D5"/>
    <w:rsid w:val="0034537E"/>
    <w:rsid w:val="0034754B"/>
    <w:rsid w:val="003502F9"/>
    <w:rsid w:val="003538B1"/>
    <w:rsid w:val="003538C4"/>
    <w:rsid w:val="00353BBD"/>
    <w:rsid w:val="003543BD"/>
    <w:rsid w:val="0035575C"/>
    <w:rsid w:val="00355CB6"/>
    <w:rsid w:val="00356AC9"/>
    <w:rsid w:val="00357E77"/>
    <w:rsid w:val="0036109D"/>
    <w:rsid w:val="00361350"/>
    <w:rsid w:val="00361B12"/>
    <w:rsid w:val="00362215"/>
    <w:rsid w:val="00362827"/>
    <w:rsid w:val="00362E81"/>
    <w:rsid w:val="003641C0"/>
    <w:rsid w:val="00365C68"/>
    <w:rsid w:val="0037022F"/>
    <w:rsid w:val="00376A02"/>
    <w:rsid w:val="00377191"/>
    <w:rsid w:val="00377E45"/>
    <w:rsid w:val="00384C51"/>
    <w:rsid w:val="003861AE"/>
    <w:rsid w:val="00387D02"/>
    <w:rsid w:val="00390225"/>
    <w:rsid w:val="00390AFC"/>
    <w:rsid w:val="003918D9"/>
    <w:rsid w:val="00391EEB"/>
    <w:rsid w:val="0039201E"/>
    <w:rsid w:val="00397777"/>
    <w:rsid w:val="00397FC4"/>
    <w:rsid w:val="003A0805"/>
    <w:rsid w:val="003A0B3A"/>
    <w:rsid w:val="003A0C74"/>
    <w:rsid w:val="003A1595"/>
    <w:rsid w:val="003A2228"/>
    <w:rsid w:val="003A4746"/>
    <w:rsid w:val="003A64BB"/>
    <w:rsid w:val="003A65EA"/>
    <w:rsid w:val="003A7BF2"/>
    <w:rsid w:val="003B0033"/>
    <w:rsid w:val="003B035A"/>
    <w:rsid w:val="003B05DE"/>
    <w:rsid w:val="003B13C7"/>
    <w:rsid w:val="003B2BFF"/>
    <w:rsid w:val="003B2F08"/>
    <w:rsid w:val="003B44F8"/>
    <w:rsid w:val="003B5F53"/>
    <w:rsid w:val="003B6700"/>
    <w:rsid w:val="003B6DF4"/>
    <w:rsid w:val="003C0042"/>
    <w:rsid w:val="003C0F62"/>
    <w:rsid w:val="003C36C0"/>
    <w:rsid w:val="003C3B5D"/>
    <w:rsid w:val="003C542A"/>
    <w:rsid w:val="003C5B3C"/>
    <w:rsid w:val="003C73DE"/>
    <w:rsid w:val="003C7403"/>
    <w:rsid w:val="003C7EB2"/>
    <w:rsid w:val="003D05B5"/>
    <w:rsid w:val="003D2553"/>
    <w:rsid w:val="003D2EE7"/>
    <w:rsid w:val="003D3725"/>
    <w:rsid w:val="003D380A"/>
    <w:rsid w:val="003D4DBA"/>
    <w:rsid w:val="003D4E11"/>
    <w:rsid w:val="003D519A"/>
    <w:rsid w:val="003D5233"/>
    <w:rsid w:val="003D58BE"/>
    <w:rsid w:val="003D58C8"/>
    <w:rsid w:val="003D6130"/>
    <w:rsid w:val="003D73F6"/>
    <w:rsid w:val="003E0058"/>
    <w:rsid w:val="003E1D99"/>
    <w:rsid w:val="003E2EE6"/>
    <w:rsid w:val="003E367E"/>
    <w:rsid w:val="003E45CA"/>
    <w:rsid w:val="003E6D5A"/>
    <w:rsid w:val="003F0EE1"/>
    <w:rsid w:val="003F12E6"/>
    <w:rsid w:val="003F1802"/>
    <w:rsid w:val="003F1C8A"/>
    <w:rsid w:val="003F1DCE"/>
    <w:rsid w:val="003F2284"/>
    <w:rsid w:val="003F4224"/>
    <w:rsid w:val="003F6A6F"/>
    <w:rsid w:val="003F6A82"/>
    <w:rsid w:val="003F6ADA"/>
    <w:rsid w:val="003F77A9"/>
    <w:rsid w:val="00401679"/>
    <w:rsid w:val="0040293E"/>
    <w:rsid w:val="00402B05"/>
    <w:rsid w:val="004049EB"/>
    <w:rsid w:val="00404DA4"/>
    <w:rsid w:val="00404DB9"/>
    <w:rsid w:val="0040620C"/>
    <w:rsid w:val="0040690E"/>
    <w:rsid w:val="00406C68"/>
    <w:rsid w:val="00407CDB"/>
    <w:rsid w:val="00407F6C"/>
    <w:rsid w:val="004138C6"/>
    <w:rsid w:val="00414FD2"/>
    <w:rsid w:val="004169E2"/>
    <w:rsid w:val="00417DCE"/>
    <w:rsid w:val="00420116"/>
    <w:rsid w:val="00421AEE"/>
    <w:rsid w:val="00421BE9"/>
    <w:rsid w:val="00422445"/>
    <w:rsid w:val="00422887"/>
    <w:rsid w:val="0042324F"/>
    <w:rsid w:val="00423431"/>
    <w:rsid w:val="00423583"/>
    <w:rsid w:val="0042585A"/>
    <w:rsid w:val="00426034"/>
    <w:rsid w:val="004266F3"/>
    <w:rsid w:val="00427384"/>
    <w:rsid w:val="00427631"/>
    <w:rsid w:val="0043033F"/>
    <w:rsid w:val="00430DCE"/>
    <w:rsid w:val="00430EB3"/>
    <w:rsid w:val="00431681"/>
    <w:rsid w:val="00432DA7"/>
    <w:rsid w:val="00434389"/>
    <w:rsid w:val="0043521C"/>
    <w:rsid w:val="004352CD"/>
    <w:rsid w:val="0043645A"/>
    <w:rsid w:val="00436FFD"/>
    <w:rsid w:val="004370E4"/>
    <w:rsid w:val="00437A9C"/>
    <w:rsid w:val="00440C68"/>
    <w:rsid w:val="00440E57"/>
    <w:rsid w:val="00440FB4"/>
    <w:rsid w:val="00442B66"/>
    <w:rsid w:val="00443B59"/>
    <w:rsid w:val="00445A6F"/>
    <w:rsid w:val="00446842"/>
    <w:rsid w:val="00446EAB"/>
    <w:rsid w:val="004476EC"/>
    <w:rsid w:val="004477A1"/>
    <w:rsid w:val="00447805"/>
    <w:rsid w:val="00450513"/>
    <w:rsid w:val="00450E6D"/>
    <w:rsid w:val="00451843"/>
    <w:rsid w:val="00451E78"/>
    <w:rsid w:val="004529E2"/>
    <w:rsid w:val="00453E72"/>
    <w:rsid w:val="00460EA0"/>
    <w:rsid w:val="0046153C"/>
    <w:rsid w:val="00462782"/>
    <w:rsid w:val="004632FB"/>
    <w:rsid w:val="0046333A"/>
    <w:rsid w:val="00463354"/>
    <w:rsid w:val="00463451"/>
    <w:rsid w:val="0046384E"/>
    <w:rsid w:val="004640D8"/>
    <w:rsid w:val="004649A7"/>
    <w:rsid w:val="0046566E"/>
    <w:rsid w:val="00465795"/>
    <w:rsid w:val="004659A4"/>
    <w:rsid w:val="00465B64"/>
    <w:rsid w:val="0046620C"/>
    <w:rsid w:val="004676B7"/>
    <w:rsid w:val="00467D5F"/>
    <w:rsid w:val="00467F31"/>
    <w:rsid w:val="00473DC7"/>
    <w:rsid w:val="004760EB"/>
    <w:rsid w:val="004762E7"/>
    <w:rsid w:val="00476A0E"/>
    <w:rsid w:val="004770E3"/>
    <w:rsid w:val="00477A97"/>
    <w:rsid w:val="00482A39"/>
    <w:rsid w:val="00484313"/>
    <w:rsid w:val="004851BD"/>
    <w:rsid w:val="00485643"/>
    <w:rsid w:val="00486F79"/>
    <w:rsid w:val="004900C8"/>
    <w:rsid w:val="00490EE2"/>
    <w:rsid w:val="004923BE"/>
    <w:rsid w:val="00492E0A"/>
    <w:rsid w:val="00494CE9"/>
    <w:rsid w:val="004962F2"/>
    <w:rsid w:val="0049639E"/>
    <w:rsid w:val="0049665E"/>
    <w:rsid w:val="00496FFC"/>
    <w:rsid w:val="00497681"/>
    <w:rsid w:val="004A05A0"/>
    <w:rsid w:val="004A0663"/>
    <w:rsid w:val="004A104C"/>
    <w:rsid w:val="004A1A9F"/>
    <w:rsid w:val="004A33BB"/>
    <w:rsid w:val="004A34CC"/>
    <w:rsid w:val="004A3886"/>
    <w:rsid w:val="004A3F80"/>
    <w:rsid w:val="004A46A4"/>
    <w:rsid w:val="004A4EAF"/>
    <w:rsid w:val="004A5C30"/>
    <w:rsid w:val="004A6BAF"/>
    <w:rsid w:val="004A70AF"/>
    <w:rsid w:val="004A794E"/>
    <w:rsid w:val="004A7C6D"/>
    <w:rsid w:val="004B04E2"/>
    <w:rsid w:val="004B15C6"/>
    <w:rsid w:val="004B2395"/>
    <w:rsid w:val="004B2803"/>
    <w:rsid w:val="004B3FF8"/>
    <w:rsid w:val="004B4856"/>
    <w:rsid w:val="004C1BAB"/>
    <w:rsid w:val="004C331E"/>
    <w:rsid w:val="004C3599"/>
    <w:rsid w:val="004C3EF6"/>
    <w:rsid w:val="004C4903"/>
    <w:rsid w:val="004C7E27"/>
    <w:rsid w:val="004D028B"/>
    <w:rsid w:val="004D2199"/>
    <w:rsid w:val="004D29C1"/>
    <w:rsid w:val="004D2FF9"/>
    <w:rsid w:val="004D3DD7"/>
    <w:rsid w:val="004D40BF"/>
    <w:rsid w:val="004D40F3"/>
    <w:rsid w:val="004D4CED"/>
    <w:rsid w:val="004D4ED7"/>
    <w:rsid w:val="004D4EFB"/>
    <w:rsid w:val="004D55EB"/>
    <w:rsid w:val="004D5720"/>
    <w:rsid w:val="004D5F9D"/>
    <w:rsid w:val="004D6322"/>
    <w:rsid w:val="004D6AB0"/>
    <w:rsid w:val="004D6B36"/>
    <w:rsid w:val="004E0D5E"/>
    <w:rsid w:val="004E0F0C"/>
    <w:rsid w:val="004E29EC"/>
    <w:rsid w:val="004E363B"/>
    <w:rsid w:val="004E4150"/>
    <w:rsid w:val="004E5576"/>
    <w:rsid w:val="004E5DA7"/>
    <w:rsid w:val="004E6999"/>
    <w:rsid w:val="004E70EA"/>
    <w:rsid w:val="004F1DA1"/>
    <w:rsid w:val="004F2426"/>
    <w:rsid w:val="004F24C8"/>
    <w:rsid w:val="004F55F0"/>
    <w:rsid w:val="004F62A3"/>
    <w:rsid w:val="004F6CAE"/>
    <w:rsid w:val="004F77D3"/>
    <w:rsid w:val="00500F7D"/>
    <w:rsid w:val="00500FF0"/>
    <w:rsid w:val="00501094"/>
    <w:rsid w:val="00501FC3"/>
    <w:rsid w:val="00502EE1"/>
    <w:rsid w:val="00503451"/>
    <w:rsid w:val="00504279"/>
    <w:rsid w:val="005059DC"/>
    <w:rsid w:val="00506546"/>
    <w:rsid w:val="00506781"/>
    <w:rsid w:val="005129D2"/>
    <w:rsid w:val="00512EA9"/>
    <w:rsid w:val="00513202"/>
    <w:rsid w:val="00516B81"/>
    <w:rsid w:val="0052088E"/>
    <w:rsid w:val="00521BD1"/>
    <w:rsid w:val="0052382C"/>
    <w:rsid w:val="00524354"/>
    <w:rsid w:val="0052486E"/>
    <w:rsid w:val="0052569E"/>
    <w:rsid w:val="005269E1"/>
    <w:rsid w:val="005303ED"/>
    <w:rsid w:val="00530549"/>
    <w:rsid w:val="00530CDC"/>
    <w:rsid w:val="00532D92"/>
    <w:rsid w:val="00533DE7"/>
    <w:rsid w:val="005344D6"/>
    <w:rsid w:val="00534715"/>
    <w:rsid w:val="00536258"/>
    <w:rsid w:val="00536998"/>
    <w:rsid w:val="005402E8"/>
    <w:rsid w:val="00545607"/>
    <w:rsid w:val="0054629E"/>
    <w:rsid w:val="00546AB2"/>
    <w:rsid w:val="00547CE2"/>
    <w:rsid w:val="005504AB"/>
    <w:rsid w:val="0055054E"/>
    <w:rsid w:val="00550C34"/>
    <w:rsid w:val="005514C0"/>
    <w:rsid w:val="0055301D"/>
    <w:rsid w:val="005538B8"/>
    <w:rsid w:val="005539B7"/>
    <w:rsid w:val="0055407B"/>
    <w:rsid w:val="00555BC5"/>
    <w:rsid w:val="00557379"/>
    <w:rsid w:val="00557404"/>
    <w:rsid w:val="00561B3A"/>
    <w:rsid w:val="00562404"/>
    <w:rsid w:val="00563390"/>
    <w:rsid w:val="005643FB"/>
    <w:rsid w:val="00565302"/>
    <w:rsid w:val="00565416"/>
    <w:rsid w:val="00565945"/>
    <w:rsid w:val="00570B4B"/>
    <w:rsid w:val="00573418"/>
    <w:rsid w:val="00573E6A"/>
    <w:rsid w:val="00576A1E"/>
    <w:rsid w:val="005800A9"/>
    <w:rsid w:val="00580314"/>
    <w:rsid w:val="00580FC7"/>
    <w:rsid w:val="005817CE"/>
    <w:rsid w:val="00581C62"/>
    <w:rsid w:val="0058295B"/>
    <w:rsid w:val="00584B5D"/>
    <w:rsid w:val="00585790"/>
    <w:rsid w:val="00586A98"/>
    <w:rsid w:val="005875C2"/>
    <w:rsid w:val="00587A40"/>
    <w:rsid w:val="005902CA"/>
    <w:rsid w:val="00590B38"/>
    <w:rsid w:val="00591418"/>
    <w:rsid w:val="00591F6D"/>
    <w:rsid w:val="0059330C"/>
    <w:rsid w:val="0059436F"/>
    <w:rsid w:val="005957D3"/>
    <w:rsid w:val="0059716B"/>
    <w:rsid w:val="005975A7"/>
    <w:rsid w:val="00597E4A"/>
    <w:rsid w:val="00597EA6"/>
    <w:rsid w:val="005A006B"/>
    <w:rsid w:val="005A17CF"/>
    <w:rsid w:val="005A1CBB"/>
    <w:rsid w:val="005A1F16"/>
    <w:rsid w:val="005A30EA"/>
    <w:rsid w:val="005A5082"/>
    <w:rsid w:val="005A703D"/>
    <w:rsid w:val="005B0DC9"/>
    <w:rsid w:val="005B466F"/>
    <w:rsid w:val="005B588A"/>
    <w:rsid w:val="005B624D"/>
    <w:rsid w:val="005C0A8F"/>
    <w:rsid w:val="005C2F0E"/>
    <w:rsid w:val="005C5B08"/>
    <w:rsid w:val="005C6BB6"/>
    <w:rsid w:val="005C7A80"/>
    <w:rsid w:val="005C7C84"/>
    <w:rsid w:val="005D0267"/>
    <w:rsid w:val="005D1681"/>
    <w:rsid w:val="005D1C2B"/>
    <w:rsid w:val="005D1D67"/>
    <w:rsid w:val="005D22E7"/>
    <w:rsid w:val="005D2522"/>
    <w:rsid w:val="005D3439"/>
    <w:rsid w:val="005D34B1"/>
    <w:rsid w:val="005D597A"/>
    <w:rsid w:val="005D663D"/>
    <w:rsid w:val="005D6923"/>
    <w:rsid w:val="005E073C"/>
    <w:rsid w:val="005E0BF9"/>
    <w:rsid w:val="005E12E6"/>
    <w:rsid w:val="005E2B80"/>
    <w:rsid w:val="005E4B25"/>
    <w:rsid w:val="005E5479"/>
    <w:rsid w:val="005E58F6"/>
    <w:rsid w:val="005E6095"/>
    <w:rsid w:val="005E62D7"/>
    <w:rsid w:val="005E6FF1"/>
    <w:rsid w:val="005F06FA"/>
    <w:rsid w:val="005F1BD7"/>
    <w:rsid w:val="005F58B1"/>
    <w:rsid w:val="005F5AB7"/>
    <w:rsid w:val="005F698F"/>
    <w:rsid w:val="005F6E5B"/>
    <w:rsid w:val="0060013E"/>
    <w:rsid w:val="0060097B"/>
    <w:rsid w:val="00601926"/>
    <w:rsid w:val="00601B34"/>
    <w:rsid w:val="00601F52"/>
    <w:rsid w:val="0060355F"/>
    <w:rsid w:val="00603AE9"/>
    <w:rsid w:val="0060412B"/>
    <w:rsid w:val="00604BC4"/>
    <w:rsid w:val="00605150"/>
    <w:rsid w:val="006052F8"/>
    <w:rsid w:val="00605D10"/>
    <w:rsid w:val="006068FE"/>
    <w:rsid w:val="00607645"/>
    <w:rsid w:val="00611756"/>
    <w:rsid w:val="00614F0B"/>
    <w:rsid w:val="00615612"/>
    <w:rsid w:val="00615C06"/>
    <w:rsid w:val="0061603A"/>
    <w:rsid w:val="0062025A"/>
    <w:rsid w:val="00622946"/>
    <w:rsid w:val="00622FAF"/>
    <w:rsid w:val="0062488E"/>
    <w:rsid w:val="00624F2E"/>
    <w:rsid w:val="0062712E"/>
    <w:rsid w:val="00631EC6"/>
    <w:rsid w:val="006332F1"/>
    <w:rsid w:val="006340D7"/>
    <w:rsid w:val="006346BE"/>
    <w:rsid w:val="006348F3"/>
    <w:rsid w:val="006364D6"/>
    <w:rsid w:val="0063677E"/>
    <w:rsid w:val="00636FC4"/>
    <w:rsid w:val="0063783B"/>
    <w:rsid w:val="00640B42"/>
    <w:rsid w:val="00641386"/>
    <w:rsid w:val="00641CD4"/>
    <w:rsid w:val="006432F4"/>
    <w:rsid w:val="00643E6F"/>
    <w:rsid w:val="00644C46"/>
    <w:rsid w:val="006504A5"/>
    <w:rsid w:val="006505B3"/>
    <w:rsid w:val="0065119D"/>
    <w:rsid w:val="006517F0"/>
    <w:rsid w:val="00652E89"/>
    <w:rsid w:val="006530C3"/>
    <w:rsid w:val="006550D3"/>
    <w:rsid w:val="006572FC"/>
    <w:rsid w:val="00657808"/>
    <w:rsid w:val="00657C6F"/>
    <w:rsid w:val="00660491"/>
    <w:rsid w:val="00660ABC"/>
    <w:rsid w:val="006611D9"/>
    <w:rsid w:val="006634BE"/>
    <w:rsid w:val="00663B5F"/>
    <w:rsid w:val="00664A88"/>
    <w:rsid w:val="00664C61"/>
    <w:rsid w:val="00665318"/>
    <w:rsid w:val="00665359"/>
    <w:rsid w:val="00665EDB"/>
    <w:rsid w:val="006671CD"/>
    <w:rsid w:val="00667437"/>
    <w:rsid w:val="00670891"/>
    <w:rsid w:val="00671668"/>
    <w:rsid w:val="00671911"/>
    <w:rsid w:val="0067251D"/>
    <w:rsid w:val="006728AD"/>
    <w:rsid w:val="00674D73"/>
    <w:rsid w:val="006805DD"/>
    <w:rsid w:val="00681625"/>
    <w:rsid w:val="00681AB7"/>
    <w:rsid w:val="00682394"/>
    <w:rsid w:val="00682859"/>
    <w:rsid w:val="00682D8B"/>
    <w:rsid w:val="00682E53"/>
    <w:rsid w:val="00685528"/>
    <w:rsid w:val="0068598D"/>
    <w:rsid w:val="00685A23"/>
    <w:rsid w:val="00686511"/>
    <w:rsid w:val="006866E4"/>
    <w:rsid w:val="00687096"/>
    <w:rsid w:val="00690553"/>
    <w:rsid w:val="00690E17"/>
    <w:rsid w:val="006913CF"/>
    <w:rsid w:val="00691661"/>
    <w:rsid w:val="006922DA"/>
    <w:rsid w:val="006924F5"/>
    <w:rsid w:val="00692A3E"/>
    <w:rsid w:val="00692FBB"/>
    <w:rsid w:val="00693749"/>
    <w:rsid w:val="006937C5"/>
    <w:rsid w:val="00694714"/>
    <w:rsid w:val="00697654"/>
    <w:rsid w:val="00697E21"/>
    <w:rsid w:val="006A04EE"/>
    <w:rsid w:val="006A07CE"/>
    <w:rsid w:val="006A3145"/>
    <w:rsid w:val="006A4014"/>
    <w:rsid w:val="006A506B"/>
    <w:rsid w:val="006A5E14"/>
    <w:rsid w:val="006A5ECF"/>
    <w:rsid w:val="006A5EE5"/>
    <w:rsid w:val="006A6063"/>
    <w:rsid w:val="006A6094"/>
    <w:rsid w:val="006A61A7"/>
    <w:rsid w:val="006A64DE"/>
    <w:rsid w:val="006B0408"/>
    <w:rsid w:val="006B04EA"/>
    <w:rsid w:val="006B0BCE"/>
    <w:rsid w:val="006B1308"/>
    <w:rsid w:val="006B133E"/>
    <w:rsid w:val="006B420B"/>
    <w:rsid w:val="006B606A"/>
    <w:rsid w:val="006B7674"/>
    <w:rsid w:val="006C2BDB"/>
    <w:rsid w:val="006C2FD9"/>
    <w:rsid w:val="006C3B52"/>
    <w:rsid w:val="006C5E5D"/>
    <w:rsid w:val="006C6221"/>
    <w:rsid w:val="006C632C"/>
    <w:rsid w:val="006C7DF5"/>
    <w:rsid w:val="006D070D"/>
    <w:rsid w:val="006D4107"/>
    <w:rsid w:val="006D484D"/>
    <w:rsid w:val="006D4B95"/>
    <w:rsid w:val="006D61F2"/>
    <w:rsid w:val="006D6E4A"/>
    <w:rsid w:val="006D7230"/>
    <w:rsid w:val="006D79F1"/>
    <w:rsid w:val="006D7DCE"/>
    <w:rsid w:val="006E01F6"/>
    <w:rsid w:val="006E0B75"/>
    <w:rsid w:val="006E21FC"/>
    <w:rsid w:val="006E2CBE"/>
    <w:rsid w:val="006E2FFF"/>
    <w:rsid w:val="006E32AF"/>
    <w:rsid w:val="006E3DB5"/>
    <w:rsid w:val="006E3E8A"/>
    <w:rsid w:val="006E3F21"/>
    <w:rsid w:val="006E4767"/>
    <w:rsid w:val="006E4831"/>
    <w:rsid w:val="006E484D"/>
    <w:rsid w:val="006E5A5C"/>
    <w:rsid w:val="006E6F63"/>
    <w:rsid w:val="006E722E"/>
    <w:rsid w:val="006E7845"/>
    <w:rsid w:val="006F3404"/>
    <w:rsid w:val="006F3876"/>
    <w:rsid w:val="006F4F56"/>
    <w:rsid w:val="006F50C5"/>
    <w:rsid w:val="006F52A8"/>
    <w:rsid w:val="006F52E0"/>
    <w:rsid w:val="006F57BD"/>
    <w:rsid w:val="006F5921"/>
    <w:rsid w:val="007006A7"/>
    <w:rsid w:val="00701400"/>
    <w:rsid w:val="0070343B"/>
    <w:rsid w:val="007047C0"/>
    <w:rsid w:val="0070486E"/>
    <w:rsid w:val="00705E1C"/>
    <w:rsid w:val="00706BCD"/>
    <w:rsid w:val="00707BBD"/>
    <w:rsid w:val="007105E0"/>
    <w:rsid w:val="00710722"/>
    <w:rsid w:val="00711161"/>
    <w:rsid w:val="007112A7"/>
    <w:rsid w:val="007113BB"/>
    <w:rsid w:val="00714636"/>
    <w:rsid w:val="00715F1C"/>
    <w:rsid w:val="00716852"/>
    <w:rsid w:val="00716FE9"/>
    <w:rsid w:val="00717402"/>
    <w:rsid w:val="00720525"/>
    <w:rsid w:val="00720C2B"/>
    <w:rsid w:val="00721CF3"/>
    <w:rsid w:val="0072296B"/>
    <w:rsid w:val="007231D3"/>
    <w:rsid w:val="00724A86"/>
    <w:rsid w:val="00725CC7"/>
    <w:rsid w:val="007261A5"/>
    <w:rsid w:val="007264B3"/>
    <w:rsid w:val="007271AA"/>
    <w:rsid w:val="00730F99"/>
    <w:rsid w:val="0073165C"/>
    <w:rsid w:val="007323E2"/>
    <w:rsid w:val="00733192"/>
    <w:rsid w:val="00734F52"/>
    <w:rsid w:val="00735190"/>
    <w:rsid w:val="00735A73"/>
    <w:rsid w:val="007428C3"/>
    <w:rsid w:val="00743EE0"/>
    <w:rsid w:val="00745084"/>
    <w:rsid w:val="007470FF"/>
    <w:rsid w:val="0074772B"/>
    <w:rsid w:val="00753E95"/>
    <w:rsid w:val="00754BF1"/>
    <w:rsid w:val="00755E76"/>
    <w:rsid w:val="00756F35"/>
    <w:rsid w:val="007574D0"/>
    <w:rsid w:val="007576D0"/>
    <w:rsid w:val="00760129"/>
    <w:rsid w:val="0076096F"/>
    <w:rsid w:val="00760AE6"/>
    <w:rsid w:val="00761C41"/>
    <w:rsid w:val="00762440"/>
    <w:rsid w:val="00762CAB"/>
    <w:rsid w:val="00762E47"/>
    <w:rsid w:val="00763DD8"/>
    <w:rsid w:val="00763E32"/>
    <w:rsid w:val="00766130"/>
    <w:rsid w:val="007671AB"/>
    <w:rsid w:val="0076747F"/>
    <w:rsid w:val="00767E6D"/>
    <w:rsid w:val="0077072F"/>
    <w:rsid w:val="00770BE7"/>
    <w:rsid w:val="00771418"/>
    <w:rsid w:val="0077282A"/>
    <w:rsid w:val="0077418F"/>
    <w:rsid w:val="0077461E"/>
    <w:rsid w:val="00776868"/>
    <w:rsid w:val="0077699F"/>
    <w:rsid w:val="007777C5"/>
    <w:rsid w:val="007806DF"/>
    <w:rsid w:val="007810EF"/>
    <w:rsid w:val="00781876"/>
    <w:rsid w:val="007818D8"/>
    <w:rsid w:val="00782DA8"/>
    <w:rsid w:val="007833C5"/>
    <w:rsid w:val="00783806"/>
    <w:rsid w:val="00783B44"/>
    <w:rsid w:val="00783C87"/>
    <w:rsid w:val="00784C82"/>
    <w:rsid w:val="00785337"/>
    <w:rsid w:val="0078553D"/>
    <w:rsid w:val="007872D7"/>
    <w:rsid w:val="00790BFA"/>
    <w:rsid w:val="007926B5"/>
    <w:rsid w:val="00793C99"/>
    <w:rsid w:val="00794214"/>
    <w:rsid w:val="00795F4A"/>
    <w:rsid w:val="0079741C"/>
    <w:rsid w:val="007A02D0"/>
    <w:rsid w:val="007A0D68"/>
    <w:rsid w:val="007A0DB4"/>
    <w:rsid w:val="007A2E1E"/>
    <w:rsid w:val="007A3A07"/>
    <w:rsid w:val="007A3C64"/>
    <w:rsid w:val="007A4603"/>
    <w:rsid w:val="007A53EE"/>
    <w:rsid w:val="007A544D"/>
    <w:rsid w:val="007A61D2"/>
    <w:rsid w:val="007A6C15"/>
    <w:rsid w:val="007A7926"/>
    <w:rsid w:val="007B0141"/>
    <w:rsid w:val="007B2A7D"/>
    <w:rsid w:val="007B3FC1"/>
    <w:rsid w:val="007B4831"/>
    <w:rsid w:val="007B59F5"/>
    <w:rsid w:val="007B5A13"/>
    <w:rsid w:val="007B5CC4"/>
    <w:rsid w:val="007B6C03"/>
    <w:rsid w:val="007B6CDA"/>
    <w:rsid w:val="007B7827"/>
    <w:rsid w:val="007C1DA9"/>
    <w:rsid w:val="007C1DC0"/>
    <w:rsid w:val="007C3417"/>
    <w:rsid w:val="007C3CFC"/>
    <w:rsid w:val="007C4312"/>
    <w:rsid w:val="007C49BC"/>
    <w:rsid w:val="007C49CB"/>
    <w:rsid w:val="007C5911"/>
    <w:rsid w:val="007C6AE5"/>
    <w:rsid w:val="007C6F48"/>
    <w:rsid w:val="007C73E7"/>
    <w:rsid w:val="007C7BDB"/>
    <w:rsid w:val="007C7D14"/>
    <w:rsid w:val="007D05E5"/>
    <w:rsid w:val="007D0EF6"/>
    <w:rsid w:val="007D227A"/>
    <w:rsid w:val="007D3143"/>
    <w:rsid w:val="007E08BF"/>
    <w:rsid w:val="007E0C8F"/>
    <w:rsid w:val="007E2146"/>
    <w:rsid w:val="007E21C0"/>
    <w:rsid w:val="007E2E65"/>
    <w:rsid w:val="007E3ACE"/>
    <w:rsid w:val="007E6CA2"/>
    <w:rsid w:val="007F11CC"/>
    <w:rsid w:val="007F19F1"/>
    <w:rsid w:val="007F4E4E"/>
    <w:rsid w:val="007F7E94"/>
    <w:rsid w:val="00800693"/>
    <w:rsid w:val="00801DE2"/>
    <w:rsid w:val="00802A97"/>
    <w:rsid w:val="00803678"/>
    <w:rsid w:val="0080417F"/>
    <w:rsid w:val="008048F6"/>
    <w:rsid w:val="00804D04"/>
    <w:rsid w:val="00804E5B"/>
    <w:rsid w:val="00807C40"/>
    <w:rsid w:val="00807CD2"/>
    <w:rsid w:val="00810BD5"/>
    <w:rsid w:val="00820BE8"/>
    <w:rsid w:val="00821559"/>
    <w:rsid w:val="00821743"/>
    <w:rsid w:val="00822033"/>
    <w:rsid w:val="008220A7"/>
    <w:rsid w:val="00822188"/>
    <w:rsid w:val="00822AB8"/>
    <w:rsid w:val="00823926"/>
    <w:rsid w:val="00824814"/>
    <w:rsid w:val="00824947"/>
    <w:rsid w:val="00825A8B"/>
    <w:rsid w:val="008261B6"/>
    <w:rsid w:val="008269D5"/>
    <w:rsid w:val="00826BEE"/>
    <w:rsid w:val="008272F9"/>
    <w:rsid w:val="00831450"/>
    <w:rsid w:val="00833CA3"/>
    <w:rsid w:val="00833ED0"/>
    <w:rsid w:val="00834E83"/>
    <w:rsid w:val="00835F09"/>
    <w:rsid w:val="0083631F"/>
    <w:rsid w:val="008378B2"/>
    <w:rsid w:val="0084051C"/>
    <w:rsid w:val="00840724"/>
    <w:rsid w:val="00841294"/>
    <w:rsid w:val="00841A12"/>
    <w:rsid w:val="008429C8"/>
    <w:rsid w:val="00843CC1"/>
    <w:rsid w:val="0084469A"/>
    <w:rsid w:val="00845B52"/>
    <w:rsid w:val="00847807"/>
    <w:rsid w:val="008506D2"/>
    <w:rsid w:val="00850E07"/>
    <w:rsid w:val="008560A1"/>
    <w:rsid w:val="0085654B"/>
    <w:rsid w:val="00856F5E"/>
    <w:rsid w:val="008573EB"/>
    <w:rsid w:val="00860B2A"/>
    <w:rsid w:val="00861184"/>
    <w:rsid w:val="00863AA4"/>
    <w:rsid w:val="00864D5E"/>
    <w:rsid w:val="008651B4"/>
    <w:rsid w:val="00866E1C"/>
    <w:rsid w:val="00867F56"/>
    <w:rsid w:val="008700A0"/>
    <w:rsid w:val="0087100D"/>
    <w:rsid w:val="008723F7"/>
    <w:rsid w:val="00872565"/>
    <w:rsid w:val="00873DFD"/>
    <w:rsid w:val="0087516C"/>
    <w:rsid w:val="00877B53"/>
    <w:rsid w:val="0088079F"/>
    <w:rsid w:val="00881269"/>
    <w:rsid w:val="00881C40"/>
    <w:rsid w:val="0088213E"/>
    <w:rsid w:val="0088432B"/>
    <w:rsid w:val="0088473F"/>
    <w:rsid w:val="008853D4"/>
    <w:rsid w:val="008877A1"/>
    <w:rsid w:val="00887E47"/>
    <w:rsid w:val="00890A33"/>
    <w:rsid w:val="00890D98"/>
    <w:rsid w:val="008922FC"/>
    <w:rsid w:val="00893FCC"/>
    <w:rsid w:val="0089452E"/>
    <w:rsid w:val="008947D9"/>
    <w:rsid w:val="008955C6"/>
    <w:rsid w:val="0089651E"/>
    <w:rsid w:val="0089687D"/>
    <w:rsid w:val="00897849"/>
    <w:rsid w:val="008A0FE4"/>
    <w:rsid w:val="008A1545"/>
    <w:rsid w:val="008A69D1"/>
    <w:rsid w:val="008A69EA"/>
    <w:rsid w:val="008A6A21"/>
    <w:rsid w:val="008A730B"/>
    <w:rsid w:val="008A741B"/>
    <w:rsid w:val="008A7BD4"/>
    <w:rsid w:val="008B27E2"/>
    <w:rsid w:val="008B3C93"/>
    <w:rsid w:val="008B4742"/>
    <w:rsid w:val="008B503B"/>
    <w:rsid w:val="008B6C5B"/>
    <w:rsid w:val="008C3781"/>
    <w:rsid w:val="008C5BCB"/>
    <w:rsid w:val="008C5EA4"/>
    <w:rsid w:val="008C63C0"/>
    <w:rsid w:val="008C7A41"/>
    <w:rsid w:val="008C7FFE"/>
    <w:rsid w:val="008D1F2D"/>
    <w:rsid w:val="008D1F90"/>
    <w:rsid w:val="008D292D"/>
    <w:rsid w:val="008D34A7"/>
    <w:rsid w:val="008D4143"/>
    <w:rsid w:val="008D5829"/>
    <w:rsid w:val="008D5DF3"/>
    <w:rsid w:val="008D657E"/>
    <w:rsid w:val="008E0716"/>
    <w:rsid w:val="008E329E"/>
    <w:rsid w:val="008E3F62"/>
    <w:rsid w:val="008E60BC"/>
    <w:rsid w:val="008E6A2B"/>
    <w:rsid w:val="008E6AEC"/>
    <w:rsid w:val="008F1C48"/>
    <w:rsid w:val="009013B7"/>
    <w:rsid w:val="00901E66"/>
    <w:rsid w:val="0090306B"/>
    <w:rsid w:val="00903450"/>
    <w:rsid w:val="00903ED9"/>
    <w:rsid w:val="009076F8"/>
    <w:rsid w:val="00907F34"/>
    <w:rsid w:val="0091085A"/>
    <w:rsid w:val="00912B9A"/>
    <w:rsid w:val="0091397C"/>
    <w:rsid w:val="00914F00"/>
    <w:rsid w:val="00915000"/>
    <w:rsid w:val="009152A2"/>
    <w:rsid w:val="00915AEC"/>
    <w:rsid w:val="0091608E"/>
    <w:rsid w:val="0091655E"/>
    <w:rsid w:val="00917C3D"/>
    <w:rsid w:val="00921959"/>
    <w:rsid w:val="00924307"/>
    <w:rsid w:val="00925EE4"/>
    <w:rsid w:val="00926674"/>
    <w:rsid w:val="00930831"/>
    <w:rsid w:val="009327C6"/>
    <w:rsid w:val="00932AFC"/>
    <w:rsid w:val="00932F31"/>
    <w:rsid w:val="00934724"/>
    <w:rsid w:val="00937A1A"/>
    <w:rsid w:val="00940339"/>
    <w:rsid w:val="0094188E"/>
    <w:rsid w:val="00941956"/>
    <w:rsid w:val="00941E95"/>
    <w:rsid w:val="00943FBD"/>
    <w:rsid w:val="00944188"/>
    <w:rsid w:val="00944E53"/>
    <w:rsid w:val="0094546D"/>
    <w:rsid w:val="00947125"/>
    <w:rsid w:val="00947A17"/>
    <w:rsid w:val="009502DA"/>
    <w:rsid w:val="00950C8D"/>
    <w:rsid w:val="009515FD"/>
    <w:rsid w:val="009521B0"/>
    <w:rsid w:val="00952481"/>
    <w:rsid w:val="00954790"/>
    <w:rsid w:val="0095576D"/>
    <w:rsid w:val="00957070"/>
    <w:rsid w:val="009577E9"/>
    <w:rsid w:val="00962798"/>
    <w:rsid w:val="009630A5"/>
    <w:rsid w:val="0096329E"/>
    <w:rsid w:val="00963B73"/>
    <w:rsid w:val="00964EEE"/>
    <w:rsid w:val="00965263"/>
    <w:rsid w:val="009652AE"/>
    <w:rsid w:val="00966E54"/>
    <w:rsid w:val="00970A5A"/>
    <w:rsid w:val="009714C3"/>
    <w:rsid w:val="00971A56"/>
    <w:rsid w:val="00972138"/>
    <w:rsid w:val="0097325E"/>
    <w:rsid w:val="00974624"/>
    <w:rsid w:val="0097567E"/>
    <w:rsid w:val="009759BB"/>
    <w:rsid w:val="00976479"/>
    <w:rsid w:val="00977714"/>
    <w:rsid w:val="00981006"/>
    <w:rsid w:val="009812AD"/>
    <w:rsid w:val="00981F4F"/>
    <w:rsid w:val="00983030"/>
    <w:rsid w:val="00983070"/>
    <w:rsid w:val="00983159"/>
    <w:rsid w:val="0098342A"/>
    <w:rsid w:val="00983A34"/>
    <w:rsid w:val="009864D5"/>
    <w:rsid w:val="00986F61"/>
    <w:rsid w:val="009876CE"/>
    <w:rsid w:val="009908EC"/>
    <w:rsid w:val="009910C5"/>
    <w:rsid w:val="0099155B"/>
    <w:rsid w:val="009943CD"/>
    <w:rsid w:val="0099508E"/>
    <w:rsid w:val="0099659B"/>
    <w:rsid w:val="009974A0"/>
    <w:rsid w:val="00997A8C"/>
    <w:rsid w:val="009A0187"/>
    <w:rsid w:val="009A0DF0"/>
    <w:rsid w:val="009A1D9E"/>
    <w:rsid w:val="009A2AFE"/>
    <w:rsid w:val="009A40BE"/>
    <w:rsid w:val="009A5F33"/>
    <w:rsid w:val="009A7106"/>
    <w:rsid w:val="009A7B38"/>
    <w:rsid w:val="009B02C6"/>
    <w:rsid w:val="009B0844"/>
    <w:rsid w:val="009B22F4"/>
    <w:rsid w:val="009B33BD"/>
    <w:rsid w:val="009B599B"/>
    <w:rsid w:val="009B5B50"/>
    <w:rsid w:val="009B73A8"/>
    <w:rsid w:val="009B7B8B"/>
    <w:rsid w:val="009C096E"/>
    <w:rsid w:val="009C4A39"/>
    <w:rsid w:val="009C4E65"/>
    <w:rsid w:val="009C57F7"/>
    <w:rsid w:val="009C59B7"/>
    <w:rsid w:val="009C5AEB"/>
    <w:rsid w:val="009C61B3"/>
    <w:rsid w:val="009C67FE"/>
    <w:rsid w:val="009C75BB"/>
    <w:rsid w:val="009C7DC4"/>
    <w:rsid w:val="009D0444"/>
    <w:rsid w:val="009D224C"/>
    <w:rsid w:val="009D2650"/>
    <w:rsid w:val="009D5467"/>
    <w:rsid w:val="009D70BE"/>
    <w:rsid w:val="009E1088"/>
    <w:rsid w:val="009E1682"/>
    <w:rsid w:val="009E190A"/>
    <w:rsid w:val="009E1EB8"/>
    <w:rsid w:val="009E37BF"/>
    <w:rsid w:val="009E3BE5"/>
    <w:rsid w:val="009E4D18"/>
    <w:rsid w:val="009E75EA"/>
    <w:rsid w:val="009E79B1"/>
    <w:rsid w:val="009E79E4"/>
    <w:rsid w:val="009F0D8A"/>
    <w:rsid w:val="009F0DC8"/>
    <w:rsid w:val="009F384F"/>
    <w:rsid w:val="009F60FA"/>
    <w:rsid w:val="009F62C6"/>
    <w:rsid w:val="009F6587"/>
    <w:rsid w:val="009F6680"/>
    <w:rsid w:val="009F6819"/>
    <w:rsid w:val="00A00A7E"/>
    <w:rsid w:val="00A01C63"/>
    <w:rsid w:val="00A023CC"/>
    <w:rsid w:val="00A03D24"/>
    <w:rsid w:val="00A03EC2"/>
    <w:rsid w:val="00A041CF"/>
    <w:rsid w:val="00A04855"/>
    <w:rsid w:val="00A05AE6"/>
    <w:rsid w:val="00A06EBE"/>
    <w:rsid w:val="00A07475"/>
    <w:rsid w:val="00A07576"/>
    <w:rsid w:val="00A07DFA"/>
    <w:rsid w:val="00A07F4B"/>
    <w:rsid w:val="00A10B7C"/>
    <w:rsid w:val="00A11286"/>
    <w:rsid w:val="00A1337F"/>
    <w:rsid w:val="00A13A32"/>
    <w:rsid w:val="00A1424B"/>
    <w:rsid w:val="00A148D6"/>
    <w:rsid w:val="00A167C7"/>
    <w:rsid w:val="00A16A06"/>
    <w:rsid w:val="00A20099"/>
    <w:rsid w:val="00A2075D"/>
    <w:rsid w:val="00A20B4C"/>
    <w:rsid w:val="00A21B91"/>
    <w:rsid w:val="00A238DF"/>
    <w:rsid w:val="00A23AA0"/>
    <w:rsid w:val="00A24E4E"/>
    <w:rsid w:val="00A26899"/>
    <w:rsid w:val="00A271A2"/>
    <w:rsid w:val="00A30C20"/>
    <w:rsid w:val="00A313E6"/>
    <w:rsid w:val="00A33306"/>
    <w:rsid w:val="00A33C90"/>
    <w:rsid w:val="00A33CDF"/>
    <w:rsid w:val="00A3474E"/>
    <w:rsid w:val="00A35A99"/>
    <w:rsid w:val="00A3710B"/>
    <w:rsid w:val="00A372B4"/>
    <w:rsid w:val="00A376E2"/>
    <w:rsid w:val="00A405FE"/>
    <w:rsid w:val="00A408D4"/>
    <w:rsid w:val="00A41ADD"/>
    <w:rsid w:val="00A43BBE"/>
    <w:rsid w:val="00A463A8"/>
    <w:rsid w:val="00A467BE"/>
    <w:rsid w:val="00A47281"/>
    <w:rsid w:val="00A47B05"/>
    <w:rsid w:val="00A51171"/>
    <w:rsid w:val="00A51582"/>
    <w:rsid w:val="00A51E02"/>
    <w:rsid w:val="00A52ADB"/>
    <w:rsid w:val="00A52F73"/>
    <w:rsid w:val="00A53691"/>
    <w:rsid w:val="00A53E0F"/>
    <w:rsid w:val="00A56FA9"/>
    <w:rsid w:val="00A6214F"/>
    <w:rsid w:val="00A64ADB"/>
    <w:rsid w:val="00A64B95"/>
    <w:rsid w:val="00A66578"/>
    <w:rsid w:val="00A66B97"/>
    <w:rsid w:val="00A670F0"/>
    <w:rsid w:val="00A67AB9"/>
    <w:rsid w:val="00A710BA"/>
    <w:rsid w:val="00A72F37"/>
    <w:rsid w:val="00A73A31"/>
    <w:rsid w:val="00A73C7C"/>
    <w:rsid w:val="00A752EB"/>
    <w:rsid w:val="00A75A6D"/>
    <w:rsid w:val="00A76F61"/>
    <w:rsid w:val="00A77097"/>
    <w:rsid w:val="00A7766F"/>
    <w:rsid w:val="00A80F87"/>
    <w:rsid w:val="00A8118D"/>
    <w:rsid w:val="00A817DC"/>
    <w:rsid w:val="00A8366C"/>
    <w:rsid w:val="00A84014"/>
    <w:rsid w:val="00A84244"/>
    <w:rsid w:val="00A84A12"/>
    <w:rsid w:val="00A86DFB"/>
    <w:rsid w:val="00A86F17"/>
    <w:rsid w:val="00A919FF"/>
    <w:rsid w:val="00A92035"/>
    <w:rsid w:val="00A92A1F"/>
    <w:rsid w:val="00A938C5"/>
    <w:rsid w:val="00A93F5B"/>
    <w:rsid w:val="00A95D62"/>
    <w:rsid w:val="00A960D1"/>
    <w:rsid w:val="00AA16FB"/>
    <w:rsid w:val="00AA1F1D"/>
    <w:rsid w:val="00AA206A"/>
    <w:rsid w:val="00AA3A54"/>
    <w:rsid w:val="00AA44DB"/>
    <w:rsid w:val="00AA4F46"/>
    <w:rsid w:val="00AA6537"/>
    <w:rsid w:val="00AA6E4F"/>
    <w:rsid w:val="00AB0FE9"/>
    <w:rsid w:val="00AB1265"/>
    <w:rsid w:val="00AB6DAD"/>
    <w:rsid w:val="00AC2EC1"/>
    <w:rsid w:val="00AC45EF"/>
    <w:rsid w:val="00AC46E2"/>
    <w:rsid w:val="00AC49B4"/>
    <w:rsid w:val="00AC65DB"/>
    <w:rsid w:val="00AD1FE5"/>
    <w:rsid w:val="00AD33BE"/>
    <w:rsid w:val="00AD38B8"/>
    <w:rsid w:val="00AD3E48"/>
    <w:rsid w:val="00AD6A0B"/>
    <w:rsid w:val="00AD7E4B"/>
    <w:rsid w:val="00AE0C99"/>
    <w:rsid w:val="00AE16BA"/>
    <w:rsid w:val="00AE2581"/>
    <w:rsid w:val="00AE2C75"/>
    <w:rsid w:val="00AE468A"/>
    <w:rsid w:val="00AE4722"/>
    <w:rsid w:val="00AE711A"/>
    <w:rsid w:val="00AF01A1"/>
    <w:rsid w:val="00AF0489"/>
    <w:rsid w:val="00AF05D1"/>
    <w:rsid w:val="00AF099F"/>
    <w:rsid w:val="00AF0C6F"/>
    <w:rsid w:val="00AF2208"/>
    <w:rsid w:val="00AF34BD"/>
    <w:rsid w:val="00AF656E"/>
    <w:rsid w:val="00AF6A6A"/>
    <w:rsid w:val="00AF6D79"/>
    <w:rsid w:val="00AF6E47"/>
    <w:rsid w:val="00AF6E4B"/>
    <w:rsid w:val="00B008A8"/>
    <w:rsid w:val="00B00B22"/>
    <w:rsid w:val="00B00D99"/>
    <w:rsid w:val="00B01096"/>
    <w:rsid w:val="00B01C17"/>
    <w:rsid w:val="00B01DDC"/>
    <w:rsid w:val="00B043E7"/>
    <w:rsid w:val="00B04CE3"/>
    <w:rsid w:val="00B0523D"/>
    <w:rsid w:val="00B05292"/>
    <w:rsid w:val="00B06C27"/>
    <w:rsid w:val="00B07F3D"/>
    <w:rsid w:val="00B07FFA"/>
    <w:rsid w:val="00B1038D"/>
    <w:rsid w:val="00B12DED"/>
    <w:rsid w:val="00B1576F"/>
    <w:rsid w:val="00B157C3"/>
    <w:rsid w:val="00B15F98"/>
    <w:rsid w:val="00B1644F"/>
    <w:rsid w:val="00B24938"/>
    <w:rsid w:val="00B261B3"/>
    <w:rsid w:val="00B2755D"/>
    <w:rsid w:val="00B27A35"/>
    <w:rsid w:val="00B3178A"/>
    <w:rsid w:val="00B31ADE"/>
    <w:rsid w:val="00B31E74"/>
    <w:rsid w:val="00B33038"/>
    <w:rsid w:val="00B3303F"/>
    <w:rsid w:val="00B35B22"/>
    <w:rsid w:val="00B37453"/>
    <w:rsid w:val="00B4006C"/>
    <w:rsid w:val="00B40835"/>
    <w:rsid w:val="00B415CA"/>
    <w:rsid w:val="00B4270F"/>
    <w:rsid w:val="00B45846"/>
    <w:rsid w:val="00B46827"/>
    <w:rsid w:val="00B5267B"/>
    <w:rsid w:val="00B5271B"/>
    <w:rsid w:val="00B52F90"/>
    <w:rsid w:val="00B53390"/>
    <w:rsid w:val="00B54282"/>
    <w:rsid w:val="00B54392"/>
    <w:rsid w:val="00B5496D"/>
    <w:rsid w:val="00B55589"/>
    <w:rsid w:val="00B55E55"/>
    <w:rsid w:val="00B563C0"/>
    <w:rsid w:val="00B5688B"/>
    <w:rsid w:val="00B5707E"/>
    <w:rsid w:val="00B60EC6"/>
    <w:rsid w:val="00B61398"/>
    <w:rsid w:val="00B613BF"/>
    <w:rsid w:val="00B61748"/>
    <w:rsid w:val="00B62B03"/>
    <w:rsid w:val="00B62BE5"/>
    <w:rsid w:val="00B65504"/>
    <w:rsid w:val="00B6767F"/>
    <w:rsid w:val="00B712F3"/>
    <w:rsid w:val="00B71A10"/>
    <w:rsid w:val="00B71ABC"/>
    <w:rsid w:val="00B7281E"/>
    <w:rsid w:val="00B72CB1"/>
    <w:rsid w:val="00B76A04"/>
    <w:rsid w:val="00B77611"/>
    <w:rsid w:val="00B8031A"/>
    <w:rsid w:val="00B81ECA"/>
    <w:rsid w:val="00B82719"/>
    <w:rsid w:val="00B83150"/>
    <w:rsid w:val="00B844F9"/>
    <w:rsid w:val="00B84974"/>
    <w:rsid w:val="00B851F1"/>
    <w:rsid w:val="00B859D1"/>
    <w:rsid w:val="00B85B7E"/>
    <w:rsid w:val="00B875A4"/>
    <w:rsid w:val="00B87938"/>
    <w:rsid w:val="00B87E55"/>
    <w:rsid w:val="00B96FC5"/>
    <w:rsid w:val="00B9716C"/>
    <w:rsid w:val="00BA0D02"/>
    <w:rsid w:val="00BA0D19"/>
    <w:rsid w:val="00BA16DD"/>
    <w:rsid w:val="00BA2566"/>
    <w:rsid w:val="00BA28B9"/>
    <w:rsid w:val="00BA3AAA"/>
    <w:rsid w:val="00BA40AC"/>
    <w:rsid w:val="00BA4854"/>
    <w:rsid w:val="00BA5810"/>
    <w:rsid w:val="00BA5A63"/>
    <w:rsid w:val="00BA5BD2"/>
    <w:rsid w:val="00BA5D6D"/>
    <w:rsid w:val="00BA646E"/>
    <w:rsid w:val="00BA6ECB"/>
    <w:rsid w:val="00BA7C10"/>
    <w:rsid w:val="00BB2A4D"/>
    <w:rsid w:val="00BB42C1"/>
    <w:rsid w:val="00BB5614"/>
    <w:rsid w:val="00BB59C5"/>
    <w:rsid w:val="00BB6059"/>
    <w:rsid w:val="00BB7E3B"/>
    <w:rsid w:val="00BC0550"/>
    <w:rsid w:val="00BC1679"/>
    <w:rsid w:val="00BC1CCB"/>
    <w:rsid w:val="00BC3C50"/>
    <w:rsid w:val="00BC5409"/>
    <w:rsid w:val="00BC5FAD"/>
    <w:rsid w:val="00BC66DE"/>
    <w:rsid w:val="00BC6B19"/>
    <w:rsid w:val="00BC74B5"/>
    <w:rsid w:val="00BD06A8"/>
    <w:rsid w:val="00BD1022"/>
    <w:rsid w:val="00BD1DD9"/>
    <w:rsid w:val="00BD3218"/>
    <w:rsid w:val="00BD6410"/>
    <w:rsid w:val="00BD6803"/>
    <w:rsid w:val="00BD7BC4"/>
    <w:rsid w:val="00BE0C72"/>
    <w:rsid w:val="00BE0E87"/>
    <w:rsid w:val="00BE141E"/>
    <w:rsid w:val="00BE14D2"/>
    <w:rsid w:val="00BE166E"/>
    <w:rsid w:val="00BE3E74"/>
    <w:rsid w:val="00BE649A"/>
    <w:rsid w:val="00BE7689"/>
    <w:rsid w:val="00BE79B2"/>
    <w:rsid w:val="00BF0291"/>
    <w:rsid w:val="00BF1ED5"/>
    <w:rsid w:val="00BF5089"/>
    <w:rsid w:val="00BF6449"/>
    <w:rsid w:val="00C008A1"/>
    <w:rsid w:val="00C00A6B"/>
    <w:rsid w:val="00C011F9"/>
    <w:rsid w:val="00C0319F"/>
    <w:rsid w:val="00C04333"/>
    <w:rsid w:val="00C05DF5"/>
    <w:rsid w:val="00C0618F"/>
    <w:rsid w:val="00C074B5"/>
    <w:rsid w:val="00C10C64"/>
    <w:rsid w:val="00C1189F"/>
    <w:rsid w:val="00C1285E"/>
    <w:rsid w:val="00C1668B"/>
    <w:rsid w:val="00C21521"/>
    <w:rsid w:val="00C2288A"/>
    <w:rsid w:val="00C24008"/>
    <w:rsid w:val="00C250BB"/>
    <w:rsid w:val="00C26E2B"/>
    <w:rsid w:val="00C27897"/>
    <w:rsid w:val="00C279D5"/>
    <w:rsid w:val="00C322D2"/>
    <w:rsid w:val="00C32F4C"/>
    <w:rsid w:val="00C330A4"/>
    <w:rsid w:val="00C34382"/>
    <w:rsid w:val="00C347EF"/>
    <w:rsid w:val="00C34CCA"/>
    <w:rsid w:val="00C34D51"/>
    <w:rsid w:val="00C37E98"/>
    <w:rsid w:val="00C412AA"/>
    <w:rsid w:val="00C4171C"/>
    <w:rsid w:val="00C4321D"/>
    <w:rsid w:val="00C45A91"/>
    <w:rsid w:val="00C473F9"/>
    <w:rsid w:val="00C50481"/>
    <w:rsid w:val="00C507C0"/>
    <w:rsid w:val="00C51788"/>
    <w:rsid w:val="00C5225D"/>
    <w:rsid w:val="00C55761"/>
    <w:rsid w:val="00C55887"/>
    <w:rsid w:val="00C600FF"/>
    <w:rsid w:val="00C6294E"/>
    <w:rsid w:val="00C62AA8"/>
    <w:rsid w:val="00C6348F"/>
    <w:rsid w:val="00C649CA"/>
    <w:rsid w:val="00C65626"/>
    <w:rsid w:val="00C664E1"/>
    <w:rsid w:val="00C67998"/>
    <w:rsid w:val="00C722FD"/>
    <w:rsid w:val="00C72789"/>
    <w:rsid w:val="00C7486E"/>
    <w:rsid w:val="00C74C6B"/>
    <w:rsid w:val="00C74EB6"/>
    <w:rsid w:val="00C75569"/>
    <w:rsid w:val="00C76DDD"/>
    <w:rsid w:val="00C76DF4"/>
    <w:rsid w:val="00C80F32"/>
    <w:rsid w:val="00C82A76"/>
    <w:rsid w:val="00C83D13"/>
    <w:rsid w:val="00C8471B"/>
    <w:rsid w:val="00C8519F"/>
    <w:rsid w:val="00C854D8"/>
    <w:rsid w:val="00C8632F"/>
    <w:rsid w:val="00C8636A"/>
    <w:rsid w:val="00C914FA"/>
    <w:rsid w:val="00C93010"/>
    <w:rsid w:val="00C93BF0"/>
    <w:rsid w:val="00C94921"/>
    <w:rsid w:val="00C94A1D"/>
    <w:rsid w:val="00C9549D"/>
    <w:rsid w:val="00C95756"/>
    <w:rsid w:val="00C964F2"/>
    <w:rsid w:val="00C97CC5"/>
    <w:rsid w:val="00CA0103"/>
    <w:rsid w:val="00CA1CE7"/>
    <w:rsid w:val="00CA1E41"/>
    <w:rsid w:val="00CA37C9"/>
    <w:rsid w:val="00CA439A"/>
    <w:rsid w:val="00CA788D"/>
    <w:rsid w:val="00CB19B9"/>
    <w:rsid w:val="00CB23C6"/>
    <w:rsid w:val="00CB3604"/>
    <w:rsid w:val="00CB3D3C"/>
    <w:rsid w:val="00CB4243"/>
    <w:rsid w:val="00CB5CD7"/>
    <w:rsid w:val="00CB7621"/>
    <w:rsid w:val="00CB772A"/>
    <w:rsid w:val="00CC0127"/>
    <w:rsid w:val="00CC0A2B"/>
    <w:rsid w:val="00CC1C45"/>
    <w:rsid w:val="00CC216E"/>
    <w:rsid w:val="00CC25E9"/>
    <w:rsid w:val="00CC33F0"/>
    <w:rsid w:val="00CC378A"/>
    <w:rsid w:val="00CC4808"/>
    <w:rsid w:val="00CC54A6"/>
    <w:rsid w:val="00CC5E5A"/>
    <w:rsid w:val="00CC6544"/>
    <w:rsid w:val="00CC6AD4"/>
    <w:rsid w:val="00CC6D2F"/>
    <w:rsid w:val="00CC785B"/>
    <w:rsid w:val="00CC78F0"/>
    <w:rsid w:val="00CC7F30"/>
    <w:rsid w:val="00CD0428"/>
    <w:rsid w:val="00CD0C73"/>
    <w:rsid w:val="00CD0D9E"/>
    <w:rsid w:val="00CD126C"/>
    <w:rsid w:val="00CD2AD0"/>
    <w:rsid w:val="00CD3B2E"/>
    <w:rsid w:val="00CD4282"/>
    <w:rsid w:val="00CD452C"/>
    <w:rsid w:val="00CD5E43"/>
    <w:rsid w:val="00CD74D3"/>
    <w:rsid w:val="00CE0095"/>
    <w:rsid w:val="00CE045B"/>
    <w:rsid w:val="00CE101E"/>
    <w:rsid w:val="00CE174E"/>
    <w:rsid w:val="00CE3DC0"/>
    <w:rsid w:val="00CE53D9"/>
    <w:rsid w:val="00CE6821"/>
    <w:rsid w:val="00CE753C"/>
    <w:rsid w:val="00CF0F5B"/>
    <w:rsid w:val="00CF1306"/>
    <w:rsid w:val="00CF1D81"/>
    <w:rsid w:val="00CF4E73"/>
    <w:rsid w:val="00CF5CDB"/>
    <w:rsid w:val="00CF6D27"/>
    <w:rsid w:val="00D01DA4"/>
    <w:rsid w:val="00D02FD0"/>
    <w:rsid w:val="00D03F2C"/>
    <w:rsid w:val="00D04BAA"/>
    <w:rsid w:val="00D065C3"/>
    <w:rsid w:val="00D07395"/>
    <w:rsid w:val="00D1436B"/>
    <w:rsid w:val="00D15460"/>
    <w:rsid w:val="00D15BD5"/>
    <w:rsid w:val="00D15F69"/>
    <w:rsid w:val="00D16400"/>
    <w:rsid w:val="00D167A8"/>
    <w:rsid w:val="00D17762"/>
    <w:rsid w:val="00D224C7"/>
    <w:rsid w:val="00D235DF"/>
    <w:rsid w:val="00D252D1"/>
    <w:rsid w:val="00D2561E"/>
    <w:rsid w:val="00D25E06"/>
    <w:rsid w:val="00D265D6"/>
    <w:rsid w:val="00D26838"/>
    <w:rsid w:val="00D31D50"/>
    <w:rsid w:val="00D32041"/>
    <w:rsid w:val="00D32761"/>
    <w:rsid w:val="00D33C5D"/>
    <w:rsid w:val="00D3412F"/>
    <w:rsid w:val="00D3423E"/>
    <w:rsid w:val="00D34472"/>
    <w:rsid w:val="00D360EA"/>
    <w:rsid w:val="00D36E1A"/>
    <w:rsid w:val="00D40DD3"/>
    <w:rsid w:val="00D44426"/>
    <w:rsid w:val="00D44F27"/>
    <w:rsid w:val="00D45F91"/>
    <w:rsid w:val="00D464E5"/>
    <w:rsid w:val="00D46774"/>
    <w:rsid w:val="00D46C41"/>
    <w:rsid w:val="00D47ABC"/>
    <w:rsid w:val="00D51D48"/>
    <w:rsid w:val="00D53B5F"/>
    <w:rsid w:val="00D54AB6"/>
    <w:rsid w:val="00D551FC"/>
    <w:rsid w:val="00D556FA"/>
    <w:rsid w:val="00D5689D"/>
    <w:rsid w:val="00D572FA"/>
    <w:rsid w:val="00D60529"/>
    <w:rsid w:val="00D60FFD"/>
    <w:rsid w:val="00D61E6C"/>
    <w:rsid w:val="00D623A6"/>
    <w:rsid w:val="00D63C4B"/>
    <w:rsid w:val="00D650E0"/>
    <w:rsid w:val="00D66EC5"/>
    <w:rsid w:val="00D67496"/>
    <w:rsid w:val="00D71FF2"/>
    <w:rsid w:val="00D73A23"/>
    <w:rsid w:val="00D743F4"/>
    <w:rsid w:val="00D7464D"/>
    <w:rsid w:val="00D74A01"/>
    <w:rsid w:val="00D763A4"/>
    <w:rsid w:val="00D80A0C"/>
    <w:rsid w:val="00D8187E"/>
    <w:rsid w:val="00D82ED7"/>
    <w:rsid w:val="00D830BA"/>
    <w:rsid w:val="00D8319C"/>
    <w:rsid w:val="00D83C31"/>
    <w:rsid w:val="00D83CB3"/>
    <w:rsid w:val="00D8694D"/>
    <w:rsid w:val="00D8751E"/>
    <w:rsid w:val="00D9429C"/>
    <w:rsid w:val="00D94B99"/>
    <w:rsid w:val="00D966DC"/>
    <w:rsid w:val="00D97C6A"/>
    <w:rsid w:val="00DA1349"/>
    <w:rsid w:val="00DA498C"/>
    <w:rsid w:val="00DA5413"/>
    <w:rsid w:val="00DA6C58"/>
    <w:rsid w:val="00DA7CA2"/>
    <w:rsid w:val="00DB20BC"/>
    <w:rsid w:val="00DB4F1A"/>
    <w:rsid w:val="00DB4F90"/>
    <w:rsid w:val="00DB578A"/>
    <w:rsid w:val="00DB5E6E"/>
    <w:rsid w:val="00DB7588"/>
    <w:rsid w:val="00DB7C90"/>
    <w:rsid w:val="00DC04C2"/>
    <w:rsid w:val="00DC0A15"/>
    <w:rsid w:val="00DC1106"/>
    <w:rsid w:val="00DC225F"/>
    <w:rsid w:val="00DC3FA0"/>
    <w:rsid w:val="00DC44AF"/>
    <w:rsid w:val="00DC4FD3"/>
    <w:rsid w:val="00DC614E"/>
    <w:rsid w:val="00DC7095"/>
    <w:rsid w:val="00DC725B"/>
    <w:rsid w:val="00DC7BD8"/>
    <w:rsid w:val="00DD0464"/>
    <w:rsid w:val="00DD2C0D"/>
    <w:rsid w:val="00DD3215"/>
    <w:rsid w:val="00DD325F"/>
    <w:rsid w:val="00DD510B"/>
    <w:rsid w:val="00DD6AA4"/>
    <w:rsid w:val="00DD6ADE"/>
    <w:rsid w:val="00DD6C7F"/>
    <w:rsid w:val="00DD778F"/>
    <w:rsid w:val="00DD785E"/>
    <w:rsid w:val="00DD7B3F"/>
    <w:rsid w:val="00DE2201"/>
    <w:rsid w:val="00DE3781"/>
    <w:rsid w:val="00DE4684"/>
    <w:rsid w:val="00DE7708"/>
    <w:rsid w:val="00DE7BF3"/>
    <w:rsid w:val="00DF344B"/>
    <w:rsid w:val="00DF4415"/>
    <w:rsid w:val="00DF53E3"/>
    <w:rsid w:val="00DF5795"/>
    <w:rsid w:val="00DF64AE"/>
    <w:rsid w:val="00DF717D"/>
    <w:rsid w:val="00DF7AD6"/>
    <w:rsid w:val="00E000F5"/>
    <w:rsid w:val="00E004C8"/>
    <w:rsid w:val="00E00D87"/>
    <w:rsid w:val="00E01A57"/>
    <w:rsid w:val="00E02B3E"/>
    <w:rsid w:val="00E03785"/>
    <w:rsid w:val="00E05C4F"/>
    <w:rsid w:val="00E06F88"/>
    <w:rsid w:val="00E111DD"/>
    <w:rsid w:val="00E128F1"/>
    <w:rsid w:val="00E142EA"/>
    <w:rsid w:val="00E17A1B"/>
    <w:rsid w:val="00E17AB3"/>
    <w:rsid w:val="00E2193F"/>
    <w:rsid w:val="00E22533"/>
    <w:rsid w:val="00E23391"/>
    <w:rsid w:val="00E24772"/>
    <w:rsid w:val="00E24F4B"/>
    <w:rsid w:val="00E25C6A"/>
    <w:rsid w:val="00E263BE"/>
    <w:rsid w:val="00E267CC"/>
    <w:rsid w:val="00E27DBC"/>
    <w:rsid w:val="00E3109F"/>
    <w:rsid w:val="00E34E4F"/>
    <w:rsid w:val="00E34F92"/>
    <w:rsid w:val="00E361CC"/>
    <w:rsid w:val="00E368B8"/>
    <w:rsid w:val="00E37986"/>
    <w:rsid w:val="00E41318"/>
    <w:rsid w:val="00E417DE"/>
    <w:rsid w:val="00E419D0"/>
    <w:rsid w:val="00E43C07"/>
    <w:rsid w:val="00E44636"/>
    <w:rsid w:val="00E44BCB"/>
    <w:rsid w:val="00E453AB"/>
    <w:rsid w:val="00E47CDB"/>
    <w:rsid w:val="00E52BD4"/>
    <w:rsid w:val="00E5360F"/>
    <w:rsid w:val="00E53B3E"/>
    <w:rsid w:val="00E53DF6"/>
    <w:rsid w:val="00E54153"/>
    <w:rsid w:val="00E55147"/>
    <w:rsid w:val="00E567A2"/>
    <w:rsid w:val="00E56D93"/>
    <w:rsid w:val="00E56FD3"/>
    <w:rsid w:val="00E57309"/>
    <w:rsid w:val="00E635F3"/>
    <w:rsid w:val="00E64FC3"/>
    <w:rsid w:val="00E650EE"/>
    <w:rsid w:val="00E652B7"/>
    <w:rsid w:val="00E652F6"/>
    <w:rsid w:val="00E6682B"/>
    <w:rsid w:val="00E66E5F"/>
    <w:rsid w:val="00E67A09"/>
    <w:rsid w:val="00E67EE2"/>
    <w:rsid w:val="00E70AA3"/>
    <w:rsid w:val="00E7107B"/>
    <w:rsid w:val="00E72FBB"/>
    <w:rsid w:val="00E74800"/>
    <w:rsid w:val="00E75E05"/>
    <w:rsid w:val="00E763DA"/>
    <w:rsid w:val="00E80639"/>
    <w:rsid w:val="00E81F22"/>
    <w:rsid w:val="00E839C9"/>
    <w:rsid w:val="00E857DA"/>
    <w:rsid w:val="00E86C7B"/>
    <w:rsid w:val="00E9014C"/>
    <w:rsid w:val="00E914EC"/>
    <w:rsid w:val="00E9157F"/>
    <w:rsid w:val="00E91DF6"/>
    <w:rsid w:val="00E92F1F"/>
    <w:rsid w:val="00E93603"/>
    <w:rsid w:val="00E94A64"/>
    <w:rsid w:val="00E951D5"/>
    <w:rsid w:val="00E958FA"/>
    <w:rsid w:val="00E97033"/>
    <w:rsid w:val="00E973AE"/>
    <w:rsid w:val="00E975F3"/>
    <w:rsid w:val="00E97CF8"/>
    <w:rsid w:val="00EA1FCA"/>
    <w:rsid w:val="00EA2F67"/>
    <w:rsid w:val="00EA30B4"/>
    <w:rsid w:val="00EA47BF"/>
    <w:rsid w:val="00EA5916"/>
    <w:rsid w:val="00EA607D"/>
    <w:rsid w:val="00EA60AC"/>
    <w:rsid w:val="00EA70F1"/>
    <w:rsid w:val="00EA7589"/>
    <w:rsid w:val="00EB07C0"/>
    <w:rsid w:val="00EB0BA3"/>
    <w:rsid w:val="00EB21CA"/>
    <w:rsid w:val="00EB2EAB"/>
    <w:rsid w:val="00EB3F0D"/>
    <w:rsid w:val="00EB517E"/>
    <w:rsid w:val="00EB54DA"/>
    <w:rsid w:val="00EB55CF"/>
    <w:rsid w:val="00EB60B9"/>
    <w:rsid w:val="00EB689B"/>
    <w:rsid w:val="00EB7CFC"/>
    <w:rsid w:val="00EC085A"/>
    <w:rsid w:val="00EC0EF1"/>
    <w:rsid w:val="00EC1059"/>
    <w:rsid w:val="00EC16E5"/>
    <w:rsid w:val="00EC1A6B"/>
    <w:rsid w:val="00EC2448"/>
    <w:rsid w:val="00EC78A3"/>
    <w:rsid w:val="00EC7C58"/>
    <w:rsid w:val="00ED12DB"/>
    <w:rsid w:val="00ED18BF"/>
    <w:rsid w:val="00ED3145"/>
    <w:rsid w:val="00ED44AD"/>
    <w:rsid w:val="00ED5AD6"/>
    <w:rsid w:val="00ED65AA"/>
    <w:rsid w:val="00ED7145"/>
    <w:rsid w:val="00EE0C26"/>
    <w:rsid w:val="00EE1571"/>
    <w:rsid w:val="00EE1742"/>
    <w:rsid w:val="00EE1B5F"/>
    <w:rsid w:val="00EE34B4"/>
    <w:rsid w:val="00EE5613"/>
    <w:rsid w:val="00EE592A"/>
    <w:rsid w:val="00EE63A4"/>
    <w:rsid w:val="00EE6906"/>
    <w:rsid w:val="00EE6A43"/>
    <w:rsid w:val="00EE6CE6"/>
    <w:rsid w:val="00EE7AF8"/>
    <w:rsid w:val="00EF07AF"/>
    <w:rsid w:val="00EF3A84"/>
    <w:rsid w:val="00EF3D09"/>
    <w:rsid w:val="00EF49E7"/>
    <w:rsid w:val="00EF7C2F"/>
    <w:rsid w:val="00EF7FF5"/>
    <w:rsid w:val="00F00AD0"/>
    <w:rsid w:val="00F01B1A"/>
    <w:rsid w:val="00F05545"/>
    <w:rsid w:val="00F07998"/>
    <w:rsid w:val="00F123B3"/>
    <w:rsid w:val="00F14692"/>
    <w:rsid w:val="00F1481C"/>
    <w:rsid w:val="00F162FE"/>
    <w:rsid w:val="00F17B61"/>
    <w:rsid w:val="00F20057"/>
    <w:rsid w:val="00F22146"/>
    <w:rsid w:val="00F25253"/>
    <w:rsid w:val="00F25CED"/>
    <w:rsid w:val="00F260CA"/>
    <w:rsid w:val="00F26A0B"/>
    <w:rsid w:val="00F31794"/>
    <w:rsid w:val="00F31A7E"/>
    <w:rsid w:val="00F32047"/>
    <w:rsid w:val="00F34204"/>
    <w:rsid w:val="00F34209"/>
    <w:rsid w:val="00F35AA3"/>
    <w:rsid w:val="00F35AF4"/>
    <w:rsid w:val="00F3745C"/>
    <w:rsid w:val="00F4043B"/>
    <w:rsid w:val="00F426F6"/>
    <w:rsid w:val="00F42AC6"/>
    <w:rsid w:val="00F43032"/>
    <w:rsid w:val="00F44FD0"/>
    <w:rsid w:val="00F45435"/>
    <w:rsid w:val="00F463EA"/>
    <w:rsid w:val="00F468B4"/>
    <w:rsid w:val="00F47BB0"/>
    <w:rsid w:val="00F548B9"/>
    <w:rsid w:val="00F551DC"/>
    <w:rsid w:val="00F60607"/>
    <w:rsid w:val="00F61C6D"/>
    <w:rsid w:val="00F63209"/>
    <w:rsid w:val="00F635F9"/>
    <w:rsid w:val="00F63B83"/>
    <w:rsid w:val="00F64F43"/>
    <w:rsid w:val="00F65290"/>
    <w:rsid w:val="00F65FAF"/>
    <w:rsid w:val="00F6604E"/>
    <w:rsid w:val="00F66986"/>
    <w:rsid w:val="00F70EBA"/>
    <w:rsid w:val="00F71425"/>
    <w:rsid w:val="00F722D6"/>
    <w:rsid w:val="00F72C8C"/>
    <w:rsid w:val="00F73BF7"/>
    <w:rsid w:val="00F73DDD"/>
    <w:rsid w:val="00F74526"/>
    <w:rsid w:val="00F75A53"/>
    <w:rsid w:val="00F75D42"/>
    <w:rsid w:val="00F76A68"/>
    <w:rsid w:val="00F77F2F"/>
    <w:rsid w:val="00F80EE8"/>
    <w:rsid w:val="00F83FF0"/>
    <w:rsid w:val="00F8424B"/>
    <w:rsid w:val="00F84B7F"/>
    <w:rsid w:val="00F85B2B"/>
    <w:rsid w:val="00F86955"/>
    <w:rsid w:val="00F87C31"/>
    <w:rsid w:val="00F916F2"/>
    <w:rsid w:val="00F927B6"/>
    <w:rsid w:val="00F9337D"/>
    <w:rsid w:val="00F944BB"/>
    <w:rsid w:val="00F96288"/>
    <w:rsid w:val="00FA0776"/>
    <w:rsid w:val="00FA0980"/>
    <w:rsid w:val="00FA2926"/>
    <w:rsid w:val="00FA3FAB"/>
    <w:rsid w:val="00FA49F0"/>
    <w:rsid w:val="00FA64CE"/>
    <w:rsid w:val="00FA66A6"/>
    <w:rsid w:val="00FA6C7A"/>
    <w:rsid w:val="00FA6D10"/>
    <w:rsid w:val="00FA7710"/>
    <w:rsid w:val="00FB0945"/>
    <w:rsid w:val="00FB1397"/>
    <w:rsid w:val="00FB1F91"/>
    <w:rsid w:val="00FB5897"/>
    <w:rsid w:val="00FB78FD"/>
    <w:rsid w:val="00FC134D"/>
    <w:rsid w:val="00FC1714"/>
    <w:rsid w:val="00FC2636"/>
    <w:rsid w:val="00FC3103"/>
    <w:rsid w:val="00FC5DBA"/>
    <w:rsid w:val="00FC5FF2"/>
    <w:rsid w:val="00FD0E8A"/>
    <w:rsid w:val="00FD1300"/>
    <w:rsid w:val="00FD4322"/>
    <w:rsid w:val="00FD4BF8"/>
    <w:rsid w:val="00FD6DB6"/>
    <w:rsid w:val="00FE03E8"/>
    <w:rsid w:val="00FE0883"/>
    <w:rsid w:val="00FE2191"/>
    <w:rsid w:val="00FE2868"/>
    <w:rsid w:val="00FE423B"/>
    <w:rsid w:val="00FE55DC"/>
    <w:rsid w:val="00FE619C"/>
    <w:rsid w:val="00FF0FB6"/>
    <w:rsid w:val="00FF115F"/>
    <w:rsid w:val="00FF1672"/>
    <w:rsid w:val="00FF3EEF"/>
    <w:rsid w:val="00FF4027"/>
    <w:rsid w:val="00FF5458"/>
    <w:rsid w:val="00FF574B"/>
    <w:rsid w:val="00FF5D0B"/>
    <w:rsid w:val="057B2BF2"/>
    <w:rsid w:val="14AB0946"/>
    <w:rsid w:val="26A20B4D"/>
    <w:rsid w:val="4BC2101C"/>
    <w:rsid w:val="556C66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semiHidden="0" w:unhideWhenUsed="0" w:qFormat="1"/>
    <w:lsdException w:name="heading 8" w:qFormat="1"/>
    <w:lsdException w:name="heading 9" w:qFormat="1"/>
    <w:lsdException w:name="footnote text" w:semiHidden="0" w:unhideWhenUsed="0" w:qFormat="1"/>
    <w:lsdException w:name="annotation text" w:semiHidden="0" w:unhideWhenUsed="0" w:qFormat="1"/>
    <w:lsdException w:name="header" w:semiHidden="0" w:unhideWhenUsed="0" w:qFormat="1"/>
    <w:lsdException w:name="footer" w:semiHidden="0" w:unhideWhenUsed="0" w:qFormat="1"/>
    <w:lsdException w:name="caption" w:qFormat="1"/>
    <w:lsdException w:name="footnote reference" w:semiHidden="0" w:uiPriority="99" w:unhideWhenUsed="0" w:qFormat="1"/>
    <w:lsdException w:name="annotation reference" w:semiHidden="0" w:unhideWhenUsed="0" w:qFormat="1"/>
    <w:lsdException w:name="page number" w:semiHidden="0" w:unhideWhenUsed="0"/>
    <w:lsdException w:name="List Number" w:semiHidden="0" w:unhideWhenUsed="0"/>
    <w:lsdException w:name="List 4" w:semiHidden="0" w:unhideWhenUsed="0"/>
    <w:lsdException w:name="List 5" w:semiHidden="0" w:unhideWhenUsed="0"/>
    <w:lsdException w:name="List Number 2" w:semiHidden="0" w:unhideWhenUsed="0" w:qFormat="1"/>
    <w:lsdException w:name="Title" w:semiHidden="0" w:unhideWhenUsed="0" w:qFormat="1"/>
    <w:lsdException w:name="Default Paragraph Font" w:semiHidden="0" w:uiPriority="1"/>
    <w:lsdException w:name="Body Text" w:semiHidden="0" w:unhideWhenUsed="0"/>
    <w:lsdException w:name="Body Text Indent"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semiHidden="0" w:unhideWhenUsed="0"/>
    <w:lsdException w:name="Body Text 3" w:semiHidden="0" w:unhideWhenUsed="0"/>
    <w:lsdException w:name="Body Text Indent 2" w:semiHidden="0" w:unhideWhenUsed="0" w:qFormat="1"/>
    <w:lsdException w:name="Block Text" w:semiHidden="0" w:unhideWhenUsed="0"/>
    <w:lsdException w:name="Hyperlink" w:semiHidden="0" w:uiPriority="99" w:unhideWhenUsed="0"/>
    <w:lsdException w:name="Strong" w:semiHidden="0" w:uiPriority="22" w:unhideWhenUsed="0" w:qFormat="1"/>
    <w:lsdException w:name="Emphasis" w:semiHidden="0" w:unhideWhenUsed="0" w:qFormat="1"/>
    <w:lsdException w:name="HTML Top of Form" w:uiPriority="99"/>
    <w:lsdException w:name="HTML Bottom of Form" w:uiPriority="99"/>
    <w:lsdException w:name="Normal (Web)" w:semiHidden="0" w:unhideWhenUsed="0" w:qFormat="1"/>
    <w:lsdException w:name="HTML Preformatted" w:semiHidden="0" w:uiPriority="99" w:unhideWhenUsed="0" w:qFormat="1"/>
    <w:lsdException w:name="Normal Table" w:semiHidden="0" w:uiPriority="99"/>
    <w:lsdException w:name="annotation subject" w:semiHidden="0" w:unhideWhenUsed="0" w:qFormat="1"/>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iPriority="59" w:unhideWhenUsed="0"/>
    <w:lsdException w:name="Placeholder Text" w:uiPriority="99"/>
    <w:lsdException w:name="No Spacing" w:semiHidden="0" w:unhideWhenUsed="0"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uiPriority="99"/>
    <w:lsdException w:name="List Paragraph" w:semiHidden="0" w:uiPriority="34" w:unhideWhenUsed="0" w:qFormat="1"/>
    <w:lsdException w:name="Quote" w:semiHidden="0" w:uiPriority="99" w:unhideWhenUsed="0" w:qFormat="1"/>
    <w:lsdException w:name="Intense Quote" w:semiHidden="0" w:uiPriority="99" w:unhideWhenUsed="0" w:qFormat="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503B"/>
    <w:rPr>
      <w:rFonts w:eastAsia="Times New Roman"/>
      <w:sz w:val="24"/>
      <w:szCs w:val="24"/>
    </w:rPr>
  </w:style>
  <w:style w:type="paragraph" w:styleId="1">
    <w:name w:val="heading 1"/>
    <w:basedOn w:val="a"/>
    <w:next w:val="a"/>
    <w:qFormat/>
    <w:pPr>
      <w:keepNext/>
      <w:ind w:right="-365"/>
      <w:jc w:val="center"/>
      <w:outlineLvl w:val="0"/>
    </w:pPr>
    <w:rPr>
      <w:b/>
      <w:bCs/>
    </w:rPr>
  </w:style>
  <w:style w:type="paragraph" w:styleId="2">
    <w:name w:val="heading 2"/>
    <w:basedOn w:val="a"/>
    <w:next w:val="a"/>
    <w:qFormat/>
    <w:pPr>
      <w:keepNext/>
      <w:ind w:right="-365"/>
      <w:outlineLvl w:val="1"/>
    </w:pPr>
    <w:rPr>
      <w:b/>
      <w:bCs/>
    </w:rPr>
  </w:style>
  <w:style w:type="paragraph" w:styleId="3">
    <w:name w:val="heading 3"/>
    <w:basedOn w:val="a"/>
    <w:next w:val="a"/>
    <w:link w:val="30"/>
    <w:qFormat/>
    <w:pPr>
      <w:keepNext/>
      <w:keepLines/>
      <w:spacing w:before="40"/>
      <w:outlineLvl w:val="2"/>
    </w:pPr>
    <w:rPr>
      <w:rFonts w:ascii="Cambria" w:eastAsia="SimSun" w:hAnsi="Cambria"/>
      <w:color w:val="243F61"/>
    </w:rPr>
  </w:style>
  <w:style w:type="paragraph" w:styleId="7">
    <w:name w:val="heading 7"/>
    <w:basedOn w:val="a"/>
    <w:next w:val="a"/>
    <w:qFormat/>
    <w:pPr>
      <w:widowControl w:val="0"/>
      <w:autoSpaceDE w:val="0"/>
      <w:autoSpaceDN w:val="0"/>
      <w:adjustRightInd w:val="0"/>
      <w:spacing w:before="240" w:after="60"/>
      <w:outlineLvl w:val="6"/>
    </w:pPr>
  </w:style>
  <w:style w:type="character" w:default="1" w:styleId="a0">
    <w:name w:val="Default Paragraph Font"/>
    <w:uiPriority w:val="1"/>
    <w:unhideWhenUsed/>
  </w:style>
  <w:style w:type="table" w:default="1" w:styleId="a1">
    <w:name w:val="Normal Table"/>
    <w:uiPriority w:val="99"/>
    <w:unhideWhenUsed/>
    <w:tblPr>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qFormat/>
    <w:rPr>
      <w:rFonts w:ascii="Cambria" w:eastAsia="SimSun" w:hAnsi="Cambria" w:cs="Times New Roman"/>
      <w:color w:val="243F61"/>
      <w:sz w:val="24"/>
      <w:szCs w:val="24"/>
    </w:rPr>
  </w:style>
  <w:style w:type="character" w:styleId="a3">
    <w:name w:val="footnote reference"/>
    <w:aliases w:val="SUPERS,Ссылка на сноску 45,Знак сноски-FN,Ciae niinee-FN,Знак сноски 1,fr,Used by Word for Help footnote symbols,Referencia nota al pie,ТЗ.Сноска.Знак"/>
    <w:uiPriority w:val="99"/>
    <w:qFormat/>
    <w:rPr>
      <w:vertAlign w:val="superscript"/>
    </w:rPr>
  </w:style>
  <w:style w:type="character" w:styleId="a4">
    <w:name w:val="annotation reference"/>
    <w:qFormat/>
    <w:rPr>
      <w:sz w:val="16"/>
      <w:szCs w:val="16"/>
    </w:rPr>
  </w:style>
  <w:style w:type="character" w:styleId="a5">
    <w:name w:val="Hyperlink"/>
    <w:uiPriority w:val="99"/>
    <w:rPr>
      <w:color w:val="0000FF"/>
      <w:u w:val="single"/>
    </w:rPr>
  </w:style>
  <w:style w:type="character" w:styleId="a6">
    <w:name w:val="page number"/>
    <w:basedOn w:val="a0"/>
  </w:style>
  <w:style w:type="paragraph" w:styleId="a7">
    <w:name w:val="Balloon Text"/>
    <w:basedOn w:val="a"/>
    <w:link w:val="a8"/>
    <w:qFormat/>
    <w:rPr>
      <w:rFonts w:ascii="Tahoma" w:eastAsia="SimSun" w:hAnsi="Tahoma"/>
      <w:sz w:val="16"/>
      <w:szCs w:val="16"/>
      <w:lang/>
    </w:rPr>
  </w:style>
  <w:style w:type="character" w:customStyle="1" w:styleId="a8">
    <w:name w:val="Текст выноски Знак"/>
    <w:link w:val="a7"/>
    <w:qFormat/>
    <w:rPr>
      <w:rFonts w:ascii="Tahoma" w:hAnsi="Tahoma" w:cs="Tahoma"/>
      <w:sz w:val="16"/>
      <w:szCs w:val="16"/>
    </w:rPr>
  </w:style>
  <w:style w:type="paragraph" w:styleId="20">
    <w:name w:val="Body Text 2"/>
    <w:basedOn w:val="a"/>
    <w:pPr>
      <w:widowControl w:val="0"/>
      <w:autoSpaceDE w:val="0"/>
      <w:autoSpaceDN w:val="0"/>
      <w:adjustRightInd w:val="0"/>
      <w:spacing w:after="120" w:line="480" w:lineRule="auto"/>
    </w:pPr>
    <w:rPr>
      <w:rFonts w:ascii="Arial" w:hAnsi="Arial" w:cs="Arial"/>
      <w:sz w:val="18"/>
      <w:szCs w:val="18"/>
    </w:rPr>
  </w:style>
  <w:style w:type="paragraph" w:styleId="a9">
    <w:name w:val="annotation text"/>
    <w:basedOn w:val="a"/>
    <w:link w:val="aa"/>
    <w:qFormat/>
    <w:rPr>
      <w:sz w:val="20"/>
      <w:szCs w:val="20"/>
    </w:rPr>
  </w:style>
  <w:style w:type="character" w:customStyle="1" w:styleId="aa">
    <w:name w:val="Текст примечания Знак"/>
    <w:basedOn w:val="a0"/>
    <w:link w:val="a9"/>
    <w:qFormat/>
  </w:style>
  <w:style w:type="paragraph" w:styleId="ab">
    <w:name w:val="annotation subject"/>
    <w:basedOn w:val="a9"/>
    <w:next w:val="a9"/>
    <w:link w:val="ac"/>
    <w:qFormat/>
    <w:rPr>
      <w:rFonts w:eastAsia="SimSun"/>
      <w:b/>
      <w:bCs/>
      <w:lang/>
    </w:rPr>
  </w:style>
  <w:style w:type="character" w:customStyle="1" w:styleId="ac">
    <w:name w:val="Тема примечания Знак"/>
    <w:link w:val="ab"/>
    <w:qFormat/>
    <w:rPr>
      <w:b/>
      <w:bCs/>
    </w:rPr>
  </w:style>
  <w:style w:type="paragraph" w:styleId="ad">
    <w:name w:val="footnote text"/>
    <w:aliases w:val="Знак5,Знак2,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 Знак,Зна"/>
    <w:basedOn w:val="a"/>
    <w:link w:val="ae"/>
    <w:qFormat/>
    <w:rPr>
      <w:sz w:val="20"/>
      <w:szCs w:val="20"/>
    </w:rPr>
  </w:style>
  <w:style w:type="character" w:customStyle="1" w:styleId="ae">
    <w:name w:val="Текст сноски Знак"/>
    <w:aliases w:val="Знак5 Знак,Знак2 Знак1,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
    <w:link w:val="ad"/>
    <w:qFormat/>
  </w:style>
  <w:style w:type="paragraph" w:styleId="af">
    <w:name w:val="header"/>
    <w:basedOn w:val="a"/>
    <w:qFormat/>
    <w:pPr>
      <w:tabs>
        <w:tab w:val="center" w:pos="4677"/>
        <w:tab w:val="right" w:pos="9355"/>
      </w:tabs>
    </w:pPr>
  </w:style>
  <w:style w:type="paragraph" w:styleId="af0">
    <w:name w:val="Body Text"/>
    <w:basedOn w:val="a"/>
    <w:link w:val="af1"/>
    <w:pPr>
      <w:spacing w:after="120"/>
    </w:pPr>
    <w:rPr>
      <w:rFonts w:eastAsia="SimSun"/>
    </w:rPr>
  </w:style>
  <w:style w:type="character" w:customStyle="1" w:styleId="af1">
    <w:name w:val="Основной текст Знак"/>
    <w:link w:val="af0"/>
    <w:qFormat/>
    <w:rPr>
      <w:sz w:val="24"/>
      <w:szCs w:val="24"/>
      <w:lang w:val="ru-RU" w:eastAsia="ru-RU" w:bidi="ar-SA"/>
    </w:rPr>
  </w:style>
  <w:style w:type="paragraph" w:styleId="af2">
    <w:name w:val="Body Text Indent"/>
    <w:basedOn w:val="a"/>
    <w:link w:val="af3"/>
    <w:qFormat/>
    <w:pPr>
      <w:widowControl w:val="0"/>
      <w:autoSpaceDE w:val="0"/>
      <w:autoSpaceDN w:val="0"/>
      <w:adjustRightInd w:val="0"/>
      <w:spacing w:after="120"/>
      <w:ind w:left="283"/>
    </w:pPr>
    <w:rPr>
      <w:rFonts w:ascii="Arial" w:eastAsia="SimSun" w:hAnsi="Arial"/>
      <w:sz w:val="18"/>
      <w:szCs w:val="18"/>
      <w:lang/>
    </w:rPr>
  </w:style>
  <w:style w:type="character" w:customStyle="1" w:styleId="af3">
    <w:name w:val="Основной текст с отступом Знак"/>
    <w:link w:val="af2"/>
    <w:qFormat/>
    <w:rPr>
      <w:rFonts w:ascii="Arial" w:hAnsi="Arial" w:cs="Arial"/>
      <w:sz w:val="18"/>
      <w:szCs w:val="18"/>
    </w:rPr>
  </w:style>
  <w:style w:type="paragraph" w:styleId="af4">
    <w:name w:val="Title"/>
    <w:basedOn w:val="a"/>
    <w:link w:val="af5"/>
    <w:qFormat/>
    <w:pPr>
      <w:widowControl w:val="0"/>
      <w:ind w:firstLine="420"/>
      <w:jc w:val="center"/>
    </w:pPr>
    <w:rPr>
      <w:rFonts w:eastAsia="SimSun"/>
      <w:b/>
      <w:szCs w:val="20"/>
      <w:lang/>
    </w:rPr>
  </w:style>
  <w:style w:type="character" w:customStyle="1" w:styleId="af5">
    <w:name w:val="Название Знак"/>
    <w:link w:val="af4"/>
    <w:qFormat/>
    <w:rPr>
      <w:b/>
      <w:sz w:val="24"/>
    </w:rPr>
  </w:style>
  <w:style w:type="paragraph" w:styleId="af6">
    <w:name w:val="footer"/>
    <w:basedOn w:val="a"/>
    <w:qFormat/>
    <w:pPr>
      <w:widowControl w:val="0"/>
      <w:tabs>
        <w:tab w:val="center" w:pos="4677"/>
        <w:tab w:val="right" w:pos="9355"/>
      </w:tabs>
      <w:autoSpaceDE w:val="0"/>
      <w:autoSpaceDN w:val="0"/>
      <w:adjustRightInd w:val="0"/>
    </w:pPr>
    <w:rPr>
      <w:rFonts w:ascii="Arial" w:hAnsi="Arial" w:cs="Arial"/>
      <w:sz w:val="18"/>
      <w:szCs w:val="18"/>
    </w:rPr>
  </w:style>
  <w:style w:type="paragraph" w:styleId="21">
    <w:name w:val="List Number 2"/>
    <w:basedOn w:val="a"/>
    <w:qFormat/>
    <w:pPr>
      <w:widowControl w:val="0"/>
      <w:tabs>
        <w:tab w:val="left" w:pos="-720"/>
      </w:tabs>
      <w:autoSpaceDE w:val="0"/>
      <w:autoSpaceDN w:val="0"/>
      <w:adjustRightInd w:val="0"/>
      <w:ind w:left="-720" w:hanging="360"/>
    </w:pPr>
    <w:rPr>
      <w:rFonts w:ascii="Arial" w:hAnsi="Arial" w:cs="Arial"/>
      <w:sz w:val="18"/>
      <w:szCs w:val="18"/>
    </w:rPr>
  </w:style>
  <w:style w:type="paragraph" w:styleId="af7">
    <w:name w:val="Normal (Web)"/>
    <w:basedOn w:val="a"/>
    <w:qFormat/>
    <w:pPr>
      <w:keepNext/>
    </w:pPr>
  </w:style>
  <w:style w:type="paragraph" w:styleId="31">
    <w:name w:val="Body Text 3"/>
    <w:basedOn w:val="a"/>
    <w:link w:val="32"/>
    <w:pPr>
      <w:spacing w:after="120"/>
    </w:pPr>
    <w:rPr>
      <w:rFonts w:eastAsia="SimSun"/>
      <w:sz w:val="16"/>
      <w:szCs w:val="16"/>
      <w:lang/>
    </w:rPr>
  </w:style>
  <w:style w:type="character" w:customStyle="1" w:styleId="32">
    <w:name w:val="Основной текст 3 Знак"/>
    <w:link w:val="31"/>
    <w:qFormat/>
    <w:rPr>
      <w:sz w:val="16"/>
      <w:szCs w:val="16"/>
    </w:rPr>
  </w:style>
  <w:style w:type="paragraph" w:styleId="22">
    <w:name w:val="Body Text Indent 2"/>
    <w:basedOn w:val="a"/>
    <w:qFormat/>
    <w:pPr>
      <w:spacing w:after="120" w:line="480" w:lineRule="auto"/>
      <w:ind w:left="283"/>
    </w:pPr>
  </w:style>
  <w:style w:type="paragraph" w:styleId="HTML">
    <w:name w:val="HTML Preformatted"/>
    <w:basedOn w:val="a"/>
    <w:link w:val="HTML0"/>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SimSun" w:hAnsi="Courier New"/>
      <w:sz w:val="20"/>
      <w:szCs w:val="20"/>
      <w:lang/>
    </w:rPr>
  </w:style>
  <w:style w:type="character" w:customStyle="1" w:styleId="HTML0">
    <w:name w:val="Стандартный HTML Знак"/>
    <w:link w:val="HTML"/>
    <w:uiPriority w:val="99"/>
    <w:qFormat/>
    <w:locked/>
    <w:rPr>
      <w:rFonts w:ascii="Courier New" w:hAnsi="Courier New" w:cs="Courier New"/>
    </w:rPr>
  </w:style>
  <w:style w:type="paragraph" w:styleId="af8">
    <w:name w:val="Block Text"/>
    <w:basedOn w:val="a"/>
    <w:pPr>
      <w:ind w:left="-1080" w:right="-365"/>
    </w:pPr>
  </w:style>
  <w:style w:type="table" w:styleId="af9">
    <w:name w:val="Table Grid"/>
    <w:aliases w:val="OTR"/>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pPr>
      <w:autoSpaceDE w:val="0"/>
      <w:autoSpaceDN w:val="0"/>
      <w:adjustRightInd w:val="0"/>
    </w:pPr>
    <w:rPr>
      <w:rFonts w:ascii="Arial" w:eastAsia="Times New Roman" w:hAnsi="Arial" w:cs="Arial"/>
      <w:b/>
      <w:bCs/>
      <w:sz w:val="22"/>
      <w:szCs w:val="22"/>
    </w:rPr>
  </w:style>
  <w:style w:type="paragraph" w:customStyle="1" w:styleId="ConsNonformat">
    <w:name w:val="ConsNonformat"/>
    <w:pPr>
      <w:widowControl w:val="0"/>
      <w:autoSpaceDE w:val="0"/>
      <w:autoSpaceDN w:val="0"/>
      <w:adjustRightInd w:val="0"/>
      <w:ind w:right="19772"/>
    </w:pPr>
    <w:rPr>
      <w:rFonts w:ascii="Courier New" w:eastAsia="Times New Roman" w:hAnsi="Courier New" w:cs="Courier New"/>
    </w:rPr>
  </w:style>
  <w:style w:type="paragraph" w:customStyle="1" w:styleId="ConsNormal">
    <w:name w:val="ConsNormal"/>
    <w:link w:val="ConsNormal0"/>
    <w:pPr>
      <w:widowControl w:val="0"/>
      <w:autoSpaceDE w:val="0"/>
      <w:autoSpaceDN w:val="0"/>
      <w:adjustRightInd w:val="0"/>
      <w:ind w:right="19772" w:firstLine="720"/>
    </w:pPr>
    <w:rPr>
      <w:rFonts w:ascii="Arial" w:hAnsi="Arial" w:cs="Arial"/>
      <w:sz w:val="22"/>
      <w:szCs w:val="22"/>
    </w:rPr>
  </w:style>
  <w:style w:type="character" w:customStyle="1" w:styleId="ConsNormal0">
    <w:name w:val="ConsNormal Знак"/>
    <w:link w:val="ConsNormal"/>
    <w:qFormat/>
    <w:rPr>
      <w:rFonts w:ascii="Arial" w:hAnsi="Arial" w:cs="Arial"/>
      <w:sz w:val="22"/>
      <w:szCs w:val="22"/>
      <w:lang w:val="ru-RU" w:eastAsia="ru-RU" w:bidi="ar-SA"/>
    </w:rPr>
  </w:style>
  <w:style w:type="paragraph" w:customStyle="1" w:styleId="ConsPlusNormal">
    <w:name w:val="ConsPlusNormal"/>
    <w:link w:val="ConsPlusNormal0"/>
    <w:qFormat/>
    <w:pPr>
      <w:autoSpaceDE w:val="0"/>
      <w:autoSpaceDN w:val="0"/>
      <w:adjustRightInd w:val="0"/>
      <w:ind w:firstLine="720"/>
    </w:pPr>
    <w:rPr>
      <w:rFonts w:ascii="Arial" w:hAnsi="Arial" w:cs="Arial"/>
    </w:rPr>
  </w:style>
  <w:style w:type="character" w:customStyle="1" w:styleId="ConsPlusNormal0">
    <w:name w:val="ConsPlusNormal Знак"/>
    <w:link w:val="ConsPlusNormal"/>
    <w:qFormat/>
    <w:rPr>
      <w:rFonts w:ascii="Arial" w:hAnsi="Arial" w:cs="Arial"/>
      <w:lang w:val="ru-RU" w:eastAsia="ru-RU" w:bidi="ar-SA"/>
    </w:rPr>
  </w:style>
  <w:style w:type="paragraph" w:customStyle="1" w:styleId="Char">
    <w:name w:val="Char Знак Знак"/>
    <w:basedOn w:val="a"/>
    <w:pPr>
      <w:widowControl w:val="0"/>
      <w:adjustRightInd w:val="0"/>
      <w:spacing w:after="160" w:line="240" w:lineRule="exact"/>
      <w:jc w:val="right"/>
    </w:pPr>
    <w:rPr>
      <w:sz w:val="20"/>
      <w:szCs w:val="20"/>
      <w:lang w:val="en-GB" w:eastAsia="en-US"/>
    </w:rPr>
  </w:style>
  <w:style w:type="paragraph" w:customStyle="1" w:styleId="10">
    <w:name w:val="Стиль1"/>
    <w:basedOn w:val="a"/>
    <w:qFormat/>
    <w:pPr>
      <w:keepNext/>
      <w:keepLines/>
      <w:widowControl w:val="0"/>
      <w:numPr>
        <w:numId w:val="1"/>
      </w:numPr>
      <w:suppressLineNumbers/>
      <w:tabs>
        <w:tab w:val="left" w:pos="432"/>
      </w:tabs>
      <w:suppressAutoHyphens/>
      <w:spacing w:after="60"/>
    </w:pPr>
    <w:rPr>
      <w:b/>
      <w:sz w:val="28"/>
    </w:rPr>
  </w:style>
  <w:style w:type="paragraph" w:customStyle="1" w:styleId="23">
    <w:name w:val="Стиль2"/>
    <w:basedOn w:val="21"/>
    <w:qFormat/>
    <w:pPr>
      <w:keepNext/>
      <w:keepLines/>
      <w:numPr>
        <w:ilvl w:val="1"/>
        <w:numId w:val="1"/>
      </w:numPr>
      <w:suppressLineNumbers/>
      <w:tabs>
        <w:tab w:val="left" w:pos="1836"/>
      </w:tabs>
      <w:suppressAutoHyphens/>
      <w:autoSpaceDE/>
      <w:autoSpaceDN/>
      <w:adjustRightInd/>
      <w:spacing w:after="60"/>
      <w:jc w:val="both"/>
    </w:pPr>
    <w:rPr>
      <w:rFonts w:ascii="Times New Roman" w:hAnsi="Times New Roman" w:cs="Times New Roman"/>
      <w:b/>
      <w:sz w:val="24"/>
      <w:szCs w:val="20"/>
    </w:rPr>
  </w:style>
  <w:style w:type="paragraph" w:customStyle="1" w:styleId="33">
    <w:name w:val="Стиль3"/>
    <w:basedOn w:val="22"/>
    <w:qFormat/>
    <w:pPr>
      <w:widowControl w:val="0"/>
      <w:numPr>
        <w:ilvl w:val="2"/>
        <w:numId w:val="1"/>
      </w:numPr>
      <w:tabs>
        <w:tab w:val="left" w:pos="1307"/>
      </w:tabs>
      <w:adjustRightInd w:val="0"/>
      <w:spacing w:after="0" w:line="240" w:lineRule="auto"/>
      <w:jc w:val="both"/>
      <w:textAlignment w:val="baseline"/>
    </w:pPr>
    <w:rPr>
      <w:szCs w:val="20"/>
    </w:rPr>
  </w:style>
  <w:style w:type="character" w:customStyle="1" w:styleId="11">
    <w:name w:val="Заголовок 1 Знак1"/>
    <w:qFormat/>
    <w:rPr>
      <w:rFonts w:ascii="Arial" w:hAnsi="Arial" w:cs="Arial"/>
      <w:b/>
      <w:sz w:val="28"/>
      <w:szCs w:val="18"/>
      <w:lang w:val="ru-RU" w:eastAsia="ru-RU" w:bidi="ar-SA"/>
    </w:rPr>
  </w:style>
  <w:style w:type="paragraph" w:customStyle="1" w:styleId="24">
    <w:name w:val="заголовок 2"/>
    <w:basedOn w:val="a"/>
    <w:next w:val="a"/>
    <w:qFormat/>
    <w:pPr>
      <w:spacing w:before="240" w:after="60"/>
      <w:jc w:val="center"/>
    </w:pPr>
    <w:rPr>
      <w:rFonts w:ascii="MS Outlook" w:eastAsia="MS Outlook" w:hAnsi="MS Outlook"/>
      <w:b/>
      <w:szCs w:val="20"/>
      <w:lang w:val="en-US"/>
    </w:rPr>
  </w:style>
  <w:style w:type="paragraph" w:customStyle="1" w:styleId="12">
    <w:name w:val="Знак1"/>
    <w:basedOn w:val="a"/>
    <w:qFormat/>
    <w:pPr>
      <w:widowControl w:val="0"/>
      <w:adjustRightInd w:val="0"/>
      <w:spacing w:after="160" w:line="240" w:lineRule="exact"/>
      <w:jc w:val="right"/>
    </w:pPr>
    <w:rPr>
      <w:rFonts w:ascii="Arial" w:hAnsi="Arial" w:cs="Arial"/>
      <w:sz w:val="20"/>
      <w:szCs w:val="20"/>
      <w:lang w:val="en-GB" w:eastAsia="en-US"/>
    </w:rPr>
  </w:style>
  <w:style w:type="paragraph" w:customStyle="1" w:styleId="afa">
    <w:name w:val="Знак"/>
    <w:basedOn w:val="a"/>
    <w:qFormat/>
    <w:pPr>
      <w:widowControl w:val="0"/>
      <w:adjustRightInd w:val="0"/>
      <w:spacing w:after="160" w:line="240" w:lineRule="exact"/>
      <w:jc w:val="right"/>
    </w:pPr>
    <w:rPr>
      <w:sz w:val="20"/>
      <w:szCs w:val="20"/>
      <w:lang w:val="en-GB" w:eastAsia="en-US"/>
    </w:rPr>
  </w:style>
  <w:style w:type="paragraph" w:customStyle="1" w:styleId="ConsPlusCell">
    <w:name w:val="ConsPlusCell"/>
    <w:qFormat/>
    <w:pPr>
      <w:autoSpaceDE w:val="0"/>
      <w:autoSpaceDN w:val="0"/>
      <w:adjustRightInd w:val="0"/>
    </w:pPr>
    <w:rPr>
      <w:rFonts w:ascii="Arial" w:eastAsia="Times New Roman" w:hAnsi="Arial" w:cs="Arial"/>
    </w:rPr>
  </w:style>
  <w:style w:type="character" w:customStyle="1" w:styleId="iceouttxt">
    <w:name w:val="iceouttxt"/>
    <w:basedOn w:val="a0"/>
    <w:qFormat/>
  </w:style>
  <w:style w:type="paragraph" w:customStyle="1" w:styleId="ConsPlusTitle">
    <w:name w:val="ConsPlusTitle"/>
    <w:qFormat/>
    <w:pPr>
      <w:widowControl w:val="0"/>
      <w:autoSpaceDE w:val="0"/>
      <w:autoSpaceDN w:val="0"/>
      <w:adjustRightInd w:val="0"/>
    </w:pPr>
    <w:rPr>
      <w:rFonts w:ascii="Calibri" w:eastAsia="Times New Roman" w:hAnsi="Calibri" w:cs="Calibri"/>
      <w:b/>
      <w:bCs/>
      <w:sz w:val="22"/>
      <w:szCs w:val="22"/>
    </w:rPr>
  </w:style>
  <w:style w:type="paragraph" w:customStyle="1" w:styleId="afb">
    <w:name w:val="Стиль текста"/>
    <w:basedOn w:val="af0"/>
    <w:qFormat/>
    <w:pPr>
      <w:keepLines/>
      <w:spacing w:before="60" w:after="60"/>
      <w:jc w:val="both"/>
    </w:pPr>
    <w:rPr>
      <w:szCs w:val="20"/>
    </w:rPr>
  </w:style>
  <w:style w:type="paragraph" w:customStyle="1" w:styleId="afc">
    <w:name w:val="Содержимое таблицы"/>
    <w:basedOn w:val="a"/>
    <w:qFormat/>
    <w:pPr>
      <w:widowControl w:val="0"/>
      <w:suppressLineNumbers/>
      <w:suppressAutoHyphens/>
    </w:pPr>
    <w:rPr>
      <w:rFonts w:eastAsia="Lucida Sans Unicode"/>
      <w:kern w:val="1"/>
    </w:rPr>
  </w:style>
  <w:style w:type="character" w:customStyle="1" w:styleId="13">
    <w:name w:val="Знак Знак1"/>
    <w:qFormat/>
    <w:rPr>
      <w:rFonts w:ascii="Arial" w:hAnsi="Arial" w:cs="Arial"/>
      <w:sz w:val="18"/>
      <w:szCs w:val="18"/>
    </w:rPr>
  </w:style>
  <w:style w:type="character" w:customStyle="1" w:styleId="14">
    <w:name w:val="Основной текст Знак1 Знак"/>
    <w:qFormat/>
    <w:rPr>
      <w:rFonts w:ascii="Arial" w:hAnsi="Arial" w:cs="Arial"/>
      <w:sz w:val="18"/>
      <w:szCs w:val="18"/>
    </w:rPr>
  </w:style>
  <w:style w:type="paragraph" w:customStyle="1" w:styleId="afd">
    <w:name w:val="Текст ТД"/>
    <w:basedOn w:val="a"/>
    <w:link w:val="afe"/>
    <w:qFormat/>
    <w:pPr>
      <w:numPr>
        <w:numId w:val="2"/>
      </w:numPr>
      <w:autoSpaceDE w:val="0"/>
      <w:autoSpaceDN w:val="0"/>
      <w:adjustRightInd w:val="0"/>
      <w:spacing w:after="200"/>
      <w:jc w:val="both"/>
    </w:pPr>
    <w:rPr>
      <w:rFonts w:eastAsia="Calibri"/>
      <w:lang w:eastAsia="en-US"/>
    </w:rPr>
  </w:style>
  <w:style w:type="character" w:customStyle="1" w:styleId="afe">
    <w:name w:val="Текст ТД Знак"/>
    <w:link w:val="afd"/>
    <w:qFormat/>
    <w:rPr>
      <w:rFonts w:eastAsia="Calibri"/>
      <w:sz w:val="24"/>
      <w:szCs w:val="24"/>
      <w:lang w:eastAsia="en-US"/>
    </w:rPr>
  </w:style>
  <w:style w:type="character" w:customStyle="1" w:styleId="u">
    <w:name w:val="u"/>
    <w:qFormat/>
  </w:style>
  <w:style w:type="paragraph" w:styleId="aff">
    <w:name w:val="List Paragraph"/>
    <w:aliases w:val="Bullet List,FooterText,numbered,ПС - Нумерованный,ТЗ список,Абзац списка литеральный,Bullet 1,Use Case List Paragraph,Paragraphe de liste1,lp1,_Абзац списка,A_маркированный_список,GOST_TableList,асз.Списка,Заголовок 2 мой,Num Bullet 1,列出段落"/>
    <w:basedOn w:val="a"/>
    <w:link w:val="aff0"/>
    <w:uiPriority w:val="34"/>
    <w:qFormat/>
    <w:pPr>
      <w:ind w:left="720"/>
      <w:contextualSpacing/>
    </w:pPr>
    <w:rPr>
      <w:rFonts w:eastAsia="SimSun"/>
      <w:lang/>
    </w:rPr>
  </w:style>
  <w:style w:type="character" w:customStyle="1" w:styleId="aff0">
    <w:name w:val="Абзац списка Знак"/>
    <w:aliases w:val="Bullet List Знак,FooterText Знак,numbered Знак,ПС - Нумерованный Знак,ТЗ список Знак,Абзац списка литеральный Знак,Bullet 1 Знак,Use Case List Paragraph Знак,Paragraphe de liste1 Знак,lp1 Знак,_Абзац списка Знак,GOST_TableList Знак"/>
    <w:link w:val="aff"/>
    <w:uiPriority w:val="34"/>
    <w:qFormat/>
    <w:locked/>
    <w:rPr>
      <w:sz w:val="24"/>
      <w:szCs w:val="24"/>
    </w:rPr>
  </w:style>
  <w:style w:type="paragraph" w:styleId="aff1">
    <w:name w:val="No Spacing"/>
    <w:link w:val="aff2"/>
    <w:qFormat/>
    <w:rPr>
      <w:rFonts w:ascii="Calibri" w:hAnsi="Calibri"/>
      <w:sz w:val="22"/>
      <w:szCs w:val="22"/>
      <w:lang w:eastAsia="en-US"/>
    </w:rPr>
  </w:style>
  <w:style w:type="character" w:customStyle="1" w:styleId="aff2">
    <w:name w:val="Без интервала Знак"/>
    <w:link w:val="aff1"/>
    <w:qFormat/>
    <w:locked/>
    <w:rPr>
      <w:rFonts w:ascii="Calibri" w:hAnsi="Calibri"/>
      <w:sz w:val="22"/>
      <w:szCs w:val="22"/>
      <w:lang w:eastAsia="en-US" w:bidi="ar-SA"/>
    </w:rPr>
  </w:style>
  <w:style w:type="paragraph" w:customStyle="1" w:styleId="Standard">
    <w:name w:val="Standard"/>
    <w:qFormat/>
    <w:pPr>
      <w:widowControl w:val="0"/>
      <w:suppressAutoHyphens/>
      <w:autoSpaceDN w:val="0"/>
      <w:textAlignment w:val="baseline"/>
    </w:pPr>
    <w:rPr>
      <w:rFonts w:ascii="Calibri" w:eastAsia="Lucida Sans Unicode" w:hAnsi="Calibri" w:cs="Tahoma"/>
      <w:color w:val="000000"/>
      <w:kern w:val="3"/>
      <w:sz w:val="24"/>
      <w:szCs w:val="24"/>
      <w:lang w:val="en-US" w:eastAsia="en-US" w:bidi="en-US"/>
    </w:rPr>
  </w:style>
  <w:style w:type="paragraph" w:customStyle="1" w:styleId="formattext">
    <w:name w:val="formattext"/>
    <w:basedOn w:val="a"/>
    <w:qFormat/>
    <w:pPr>
      <w:spacing w:before="100" w:beforeAutospacing="1" w:after="100" w:afterAutospacing="1"/>
    </w:pPr>
  </w:style>
  <w:style w:type="paragraph" w:customStyle="1" w:styleId="15">
    <w:name w:val="Обычный1"/>
    <w:link w:val="CharChar"/>
    <w:qFormat/>
    <w:rPr>
      <w:rFonts w:eastAsia="Times New Roman"/>
      <w:sz w:val="24"/>
      <w:szCs w:val="24"/>
    </w:rPr>
  </w:style>
  <w:style w:type="paragraph" w:customStyle="1" w:styleId="120">
    <w:name w:val="бл_текст12"/>
    <w:basedOn w:val="a"/>
    <w:qFormat/>
    <w:pPr>
      <w:overflowPunct w:val="0"/>
      <w:autoSpaceDE w:val="0"/>
      <w:autoSpaceDN w:val="0"/>
      <w:adjustRightInd w:val="0"/>
      <w:spacing w:line="360" w:lineRule="auto"/>
      <w:ind w:firstLine="720"/>
      <w:jc w:val="both"/>
      <w:textAlignment w:val="baseline"/>
    </w:pPr>
    <w:rPr>
      <w:szCs w:val="20"/>
    </w:rPr>
  </w:style>
  <w:style w:type="character" w:customStyle="1" w:styleId="HTML1">
    <w:name w:val="Стандартный HTML Знак1"/>
    <w:basedOn w:val="a0"/>
    <w:semiHidden/>
    <w:qFormat/>
    <w:rPr>
      <w:rFonts w:ascii="Consolas" w:hAnsi="Consolas" w:cs="Consolas"/>
    </w:rPr>
  </w:style>
  <w:style w:type="paragraph" w:customStyle="1" w:styleId="aff3">
    <w:name w:val="Стиль"/>
    <w:basedOn w:val="a"/>
    <w:uiPriority w:val="99"/>
    <w:qFormat/>
    <w:pPr>
      <w:widowControl w:val="0"/>
      <w:ind w:firstLine="426"/>
      <w:jc w:val="both"/>
    </w:pPr>
    <w:rPr>
      <w:rFonts w:ascii="Arial" w:hAnsi="Arial"/>
      <w:sz w:val="20"/>
      <w:szCs w:val="20"/>
    </w:rPr>
  </w:style>
  <w:style w:type="character" w:customStyle="1" w:styleId="text">
    <w:name w:val="text"/>
    <w:basedOn w:val="a0"/>
    <w:rsid w:val="00D02FD0"/>
  </w:style>
  <w:style w:type="character" w:customStyle="1" w:styleId="CharChar">
    <w:name w:val="Обычный Char Char"/>
    <w:link w:val="15"/>
    <w:locked/>
    <w:rsid w:val="00EC2448"/>
    <w:rPr>
      <w:rFonts w:eastAsia="Times New Roman"/>
      <w:sz w:val="24"/>
      <w:szCs w:val="24"/>
      <w:lang w:bidi="ar-SA"/>
    </w:rPr>
  </w:style>
  <w:style w:type="character" w:styleId="aff4">
    <w:name w:val="Strong"/>
    <w:basedOn w:val="a0"/>
    <w:uiPriority w:val="22"/>
    <w:qFormat/>
    <w:rsid w:val="00EC2448"/>
    <w:rPr>
      <w:b/>
      <w:bCs/>
    </w:rPr>
  </w:style>
</w:styles>
</file>

<file path=word/webSettings.xml><?xml version="1.0" encoding="utf-8"?>
<w:webSettings xmlns:r="http://schemas.openxmlformats.org/officeDocument/2006/relationships" xmlns:w="http://schemas.openxmlformats.org/wordprocessingml/2006/main">
  <w:divs>
    <w:div w:id="188390271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4530</Words>
  <Characters>25822</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ИЗВЕЩЕНИЕ</vt:lpstr>
    </vt:vector>
  </TitlesOfParts>
  <Company>Администрация Фрунзенского района</Company>
  <LinksUpToDate>false</LinksUpToDate>
  <CharactersWithSpaces>30292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dc:title>
  <dc:creator>azarenok</dc:creator>
  <cp:lastModifiedBy>Администратор</cp:lastModifiedBy>
  <cp:revision>2</cp:revision>
  <cp:lastPrinted>2024-08-27T07:59:00Z</cp:lastPrinted>
  <dcterms:created xsi:type="dcterms:W3CDTF">2026-08-03T12:52:00Z</dcterms:created>
  <dcterms:modified xsi:type="dcterms:W3CDTF">2026-08-03T12:52:00Z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1049-12.2.0.17562</vt:lpwstr>
  </property>
  <property fmtid="{D5CDD505-2E9C-101B-9397-08002B2CF9AE}" pid="3" name="ICV">
    <vt:lpwstr>788E336508E248F78F3C1E06E20A01E5_13</vt:lpwstr>
  </property>
</Properties>
</file>