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AD" w:rsidRPr="00852E89" w:rsidRDefault="006D62AD" w:rsidP="00852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N  </w:t>
      </w:r>
    </w:p>
    <w:p w:rsidR="006D62AD" w:rsidRPr="00852E89" w:rsidRDefault="006D62AD" w:rsidP="0085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оказании образовательных услуг</w:t>
      </w:r>
    </w:p>
    <w:p w:rsidR="006D62AD" w:rsidRPr="00852E89" w:rsidRDefault="006D62AD" w:rsidP="0085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 дополнительным образовательным программам </w:t>
      </w:r>
    </w:p>
    <w:p w:rsidR="006D62AD" w:rsidRPr="00852E89" w:rsidRDefault="006D62AD" w:rsidP="00852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62AD" w:rsidRPr="00852E89" w:rsidRDefault="006D62AD" w:rsidP="00852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="00D529E3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DD1C0B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="0037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DD1C0B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____»__________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202</w:t>
      </w:r>
      <w:r w:rsidR="00D529E3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6D62AD" w:rsidRPr="00852E89" w:rsidRDefault="006D62AD" w:rsidP="00852E89">
      <w:pPr>
        <w:tabs>
          <w:tab w:val="left" w:pos="144"/>
        </w:tabs>
        <w:suppressAutoHyphens/>
        <w:spacing w:after="0" w:line="240" w:lineRule="auto"/>
        <w:ind w:left="-423" w:right="230" w:firstLine="39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D62AD" w:rsidRPr="00852E89" w:rsidRDefault="006D62AD" w:rsidP="00852E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6D62AD" w:rsidRPr="00852E89" w:rsidRDefault="00852E89" w:rsidP="00852E89">
      <w:pPr>
        <w:tabs>
          <w:tab w:val="left" w:pos="144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Hlk203985268"/>
      <w:proofErr w:type="gramStart"/>
      <w:r w:rsidRPr="00852E89">
        <w:rPr>
          <w:rFonts w:ascii="Times New Roman" w:hAnsi="Times New Roman" w:cs="Times New Roman"/>
          <w:sz w:val="20"/>
          <w:szCs w:val="20"/>
        </w:rPr>
        <w:t xml:space="preserve">Амурское территориальное управление Федерального агентства по рыболовству  в лице руководителя управления Крылова Дениса Александровича, действующего  на основании Положения, именуемый в дальнейшем "Заказчик", с одной стороны, и ______________________________, </w:t>
      </w:r>
      <w:r w:rsidRPr="00852E89">
        <w:rPr>
          <w:rFonts w:ascii="Times New Roman" w:hAnsi="Times New Roman" w:cs="Times New Roman"/>
          <w:color w:val="000000" w:themeColor="text1"/>
          <w:sz w:val="20"/>
          <w:szCs w:val="20"/>
        </w:rPr>
        <w:t>в лице ____________________</w:t>
      </w:r>
      <w:r w:rsidRPr="00852E89">
        <w:rPr>
          <w:rFonts w:ascii="Times New Roman" w:hAnsi="Times New Roman" w:cs="Times New Roman"/>
          <w:sz w:val="20"/>
          <w:szCs w:val="20"/>
        </w:rPr>
        <w:t xml:space="preserve"> действующего на основании _____________________, именуемое в дальнейшем «Исполнитель», с другой стороны, именуемые в дальнейшем «Стороны» и каждый в отдельности «Сторона»,  в соответствии с пунктом 4 части 1 статьи 93 Федерального закона от 5</w:t>
      </w:r>
      <w:proofErr w:type="gramEnd"/>
      <w:r w:rsidRPr="00852E89">
        <w:rPr>
          <w:rFonts w:ascii="Times New Roman" w:hAnsi="Times New Roman" w:cs="Times New Roman"/>
          <w:sz w:val="20"/>
          <w:szCs w:val="20"/>
        </w:rPr>
        <w:t xml:space="preserve"> апреля </w:t>
      </w:r>
      <w:smartTag w:uri="urn:schemas-microsoft-com:office:smarttags" w:element="metricconverter">
        <w:smartTagPr>
          <w:attr w:name="ProductID" w:val="2013 г"/>
        </w:smartTagPr>
        <w:r w:rsidRPr="00852E89">
          <w:rPr>
            <w:rFonts w:ascii="Times New Roman" w:hAnsi="Times New Roman" w:cs="Times New Roman"/>
            <w:sz w:val="20"/>
            <w:szCs w:val="20"/>
          </w:rPr>
          <w:t>2013 г</w:t>
        </w:r>
      </w:smartTag>
      <w:r w:rsidRPr="00852E89">
        <w:rPr>
          <w:rFonts w:ascii="Times New Roman" w:hAnsi="Times New Roman" w:cs="Times New Roman"/>
          <w:sz w:val="20"/>
          <w:szCs w:val="20"/>
        </w:rPr>
        <w:t>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  <w:bookmarkEnd w:id="0"/>
    </w:p>
    <w:p w:rsidR="00D529E3" w:rsidRPr="00852E89" w:rsidRDefault="00D529E3" w:rsidP="00852E89">
      <w:pPr>
        <w:tabs>
          <w:tab w:val="left" w:pos="144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1C0B" w:rsidRPr="00852E89" w:rsidRDefault="00DD1C0B" w:rsidP="00852E89">
      <w:pPr>
        <w:numPr>
          <w:ilvl w:val="0"/>
          <w:numId w:val="1"/>
        </w:numPr>
        <w:tabs>
          <w:tab w:val="left" w:pos="425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ar43"/>
      <w:bookmarkEnd w:id="1"/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DD1C0B" w:rsidRPr="00852E89" w:rsidRDefault="00DD1C0B" w:rsidP="00852E89">
      <w:pPr>
        <w:pStyle w:val="a3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обязуется предоставить образовательную услугу 3 (трем) </w:t>
      </w:r>
      <w:r w:rsidRPr="00852E8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сотрудникам 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ar-SA"/>
        </w:rPr>
        <w:t>Амурского территориального управления Федерального агентства по рыболовству</w:t>
      </w:r>
      <w:r w:rsidRPr="00852E8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(Приложение № 1)</w:t>
      </w:r>
      <w:r w:rsidRPr="00852E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Заказчик обязуется оплатить 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 программе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повышения квалификации </w:t>
      </w: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«Определение видового разнообразия, воспроизводства водных биологических ресурсов и государственный контроль (надзор) в области рыболовства и сохранения водных биологических ресурсов» 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количестве 72 часов.</w:t>
      </w:r>
    </w:p>
    <w:p w:rsidR="00DD1C0B" w:rsidRPr="00852E89" w:rsidRDefault="00DD1C0B" w:rsidP="00852E89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обучени</w:t>
      </w:r>
      <w:r w:rsidRPr="0037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я: с октября по </w:t>
      </w:r>
      <w:r w:rsidR="00852E89" w:rsidRPr="0037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декабрь </w:t>
      </w:r>
      <w:r w:rsidRPr="003734FD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года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D1C0B" w:rsidRPr="00852E89" w:rsidRDefault="00DD1C0B" w:rsidP="00852E89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обучения: дистанционная.</w:t>
      </w:r>
    </w:p>
    <w:p w:rsidR="00DD1C0B" w:rsidRPr="00852E89" w:rsidRDefault="00DD1C0B" w:rsidP="00852E8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1.4.  После освоения Заказчиком образовательной программы и успешного прохождения итоговой аттестации ему выдается удостоверение о повышении квалификации установленного образца. Описание указанных документов и приложений, порядок заполнения, учета и выдача указанных документов и их дубликатов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D1C0B" w:rsidRDefault="00DD1C0B" w:rsidP="00852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1.5. Лицам, не прошедшим итоговую аттестацию или получившим неудовлетворительные результаты, лицам, освоившим часть образовательной программы, выдается справка об обучении установленного образца.</w:t>
      </w:r>
    </w:p>
    <w:p w:rsidR="00852E89" w:rsidRPr="00852E89" w:rsidRDefault="00852E89" w:rsidP="00852E89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Pr="00852E89">
        <w:rPr>
          <w:rFonts w:ascii="Times New Roman" w:eastAsia="Times New Roman" w:hAnsi="Times New Roman" w:cs="Times New Roman"/>
          <w:sz w:val="20"/>
          <w:szCs w:val="20"/>
        </w:rPr>
        <w:t>.6. Исполнитель обладает лицензий на осуществление образовательной деятельности по соответствующему виду, уровню образования, подвиду дополнительного образования в соответствии с Федеральным законом от 29.12.2012 N 273-ФЗ "Об образовании в Российской Федерации".</w:t>
      </w:r>
    </w:p>
    <w:p w:rsidR="00852E89" w:rsidRPr="00852E89" w:rsidRDefault="00852E89" w:rsidP="00852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852E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2" w:name="Par142"/>
      <w:bookmarkEnd w:id="2"/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Взаимодействие сторон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Заказчику предоставляются академические права в соответствии с частью 1 ст. 34 Федерального закона от 29 декабря </w:t>
      </w:r>
      <w:smartTag w:uri="urn:schemas-microsoft-com:office:smarttags" w:element="metricconverter">
        <w:smartTagPr>
          <w:attr w:name="ProductID" w:val="690950, г"/>
        </w:smartTagPr>
        <w:r w:rsidRPr="00852E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2012 г</w:t>
        </w:r>
      </w:smartTag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. N 273-ФЗ "Об образовании в Российской Федерации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." 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также вправе: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знаний сотрудников, умений, навыков и компетенций, а также о критериях этой оценки.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690950, г"/>
        </w:smartTagPr>
        <w:r w:rsidRPr="00852E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1992 г</w:t>
        </w:r>
      </w:smartTag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690950, г"/>
        </w:smartTagPr>
        <w:r w:rsidRPr="00852E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2012 г</w:t>
        </w:r>
      </w:smartTag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. N 273-ФЗ "Об образовании в Российской Федерации".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2.4.3.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2.4.4. Обеспечить 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предусмотренный выбранной образовательной программой условия ее освоения.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2.4.5. Принимать от Заказчика плату за образовательные услуги;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Обеспечить Заказчику уважение человеческого достоинства сотрудников, защиту от всех форм физического и психического насилия, оскорбления личности, охрану жизни и здоровья.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2.5. В случае приостановления действия или аннулирования лицензии, либо лишения свидетельства о государственной аккредитации Исполнитель обязуется выполнить все действия    в соответствии с законодательством РФ в области образования.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 Заказчик обязан своевременно вносить плату за предоставляемые Заказчику образовательные услуги, указанные в разделе 1 настоящего Договора, в размере и порядке, 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D1C0B" w:rsidRPr="00852E89" w:rsidRDefault="00DD1C0B" w:rsidP="00852E89">
      <w:p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852E89">
      <w:p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Стоимость образовательных услуг, сроки и порядок их оплаты </w:t>
      </w:r>
    </w:p>
    <w:p w:rsidR="00DD1C0B" w:rsidRPr="00852E89" w:rsidRDefault="00DD1C0B" w:rsidP="00852E89">
      <w:p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373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Полная стоимость образовательных услуг за весь период обучения Заказчика составляет </w:t>
      </w:r>
      <w:r w:rsidR="00887E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                                </w:t>
      </w:r>
      <w:proofErr w:type="spellStart"/>
      <w:r w:rsidR="00887EB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 w:rsidRPr="00887EB7">
        <w:rPr>
          <w:rFonts w:ascii="Times New Roman" w:eastAsia="Times New Roman" w:hAnsi="Times New Roman" w:cs="Times New Roman"/>
          <w:bCs/>
          <w:spacing w:val="4"/>
          <w:sz w:val="20"/>
          <w:szCs w:val="20"/>
          <w:shd w:val="clear" w:color="auto" w:fill="FFFFFF"/>
          <w:lang w:eastAsia="ru-RU"/>
        </w:rPr>
        <w:t>руб</w:t>
      </w:r>
      <w:proofErr w:type="spellEnd"/>
      <w:r w:rsidRPr="00887EB7">
        <w:rPr>
          <w:rFonts w:ascii="Times New Roman" w:eastAsia="Times New Roman" w:hAnsi="Times New Roman" w:cs="Times New Roman"/>
          <w:bCs/>
          <w:spacing w:val="4"/>
          <w:sz w:val="20"/>
          <w:szCs w:val="20"/>
          <w:shd w:val="clear" w:color="auto" w:fill="FFFFFF"/>
          <w:lang w:eastAsia="ru-RU"/>
        </w:rPr>
        <w:t>. 00 коп</w:t>
      </w:r>
      <w:proofErr w:type="gramStart"/>
      <w:r w:rsidRPr="00887EB7">
        <w:rPr>
          <w:rFonts w:ascii="Times New Roman" w:eastAsia="Times New Roman" w:hAnsi="Times New Roman" w:cs="Times New Roman"/>
          <w:bCs/>
          <w:spacing w:val="4"/>
          <w:sz w:val="20"/>
          <w:szCs w:val="20"/>
          <w:shd w:val="clear" w:color="auto" w:fill="FFFFFF"/>
          <w:lang w:eastAsia="ru-RU"/>
        </w:rPr>
        <w:t>.</w:t>
      </w:r>
      <w:proofErr w:type="gramEnd"/>
      <w:r w:rsidRPr="00887EB7">
        <w:rPr>
          <w:rFonts w:ascii="Times New Roman" w:eastAsia="Times New Roman" w:hAnsi="Times New Roman" w:cs="Times New Roman"/>
          <w:bCs/>
          <w:spacing w:val="4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887EB7">
        <w:rPr>
          <w:rFonts w:ascii="Times New Roman" w:eastAsia="Times New Roman" w:hAnsi="Times New Roman" w:cs="Times New Roman"/>
          <w:bCs/>
          <w:spacing w:val="4"/>
          <w:sz w:val="20"/>
          <w:szCs w:val="20"/>
          <w:shd w:val="clear" w:color="auto" w:fill="FFFFFF"/>
          <w:lang w:eastAsia="ru-RU"/>
        </w:rPr>
        <w:t>и</w:t>
      </w:r>
      <w:proofErr w:type="gramEnd"/>
      <w:r w:rsidRPr="00852E89">
        <w:rPr>
          <w:rFonts w:ascii="Times New Roman" w:eastAsia="Times New Roman" w:hAnsi="Times New Roman" w:cs="Times New Roman"/>
          <w:bCs/>
          <w:spacing w:val="4"/>
          <w:sz w:val="20"/>
          <w:szCs w:val="20"/>
          <w:shd w:val="clear" w:color="auto" w:fill="FFFFFF"/>
          <w:lang w:eastAsia="ru-RU"/>
        </w:rPr>
        <w:t xml:space="preserve"> рассчитана в соответствии с Итоговыми значениями стоимости одного человека-часа, применяемыми при расчете стоимости обучения федеральных государственных гражданских служащих на территории Российской Федерации в 2026 году, рассчитанных </w:t>
      </w:r>
      <w:r w:rsidRPr="00852E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 основании базовых нормативов затрат по государственным услугам по реализации дополнительных профессиональных программ - программ повышения квалификации и программ профессиональной переподготовки, а также корректирующих коэффициентов (отраслевых и территориальных) к составляющим базовых нормативов затрат, утвержденных заместителем Министра науки и высшего образования Российской Федерации А.В. </w:t>
      </w:r>
      <w:proofErr w:type="spellStart"/>
      <w:r w:rsidRPr="00852E89">
        <w:rPr>
          <w:rFonts w:ascii="Times New Roman" w:hAnsi="Times New Roman" w:cs="Times New Roman"/>
          <w:sz w:val="20"/>
          <w:szCs w:val="20"/>
          <w:shd w:val="clear" w:color="auto" w:fill="FFFFFF"/>
        </w:rPr>
        <w:t>Омельчуком</w:t>
      </w:r>
      <w:proofErr w:type="spellEnd"/>
      <w:r w:rsidRPr="00852E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15 июля 2025 года.</w:t>
      </w:r>
    </w:p>
    <w:p w:rsidR="00DD1C0B" w:rsidRPr="00806ED1" w:rsidRDefault="00DD1C0B" w:rsidP="0037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Цена Договора является твердой и определяется на весь срок исполнения Договора, за исключением случаев, предусмотренных статьей 95 Федерального закона от 5 </w:t>
      </w: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D1C0B" w:rsidRPr="00806ED1" w:rsidRDefault="00DD1C0B" w:rsidP="0037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Источник финансирования Договора - Федеральный бюджет РФ. </w:t>
      </w:r>
    </w:p>
    <w:p w:rsidR="00DD1C0B" w:rsidRPr="00852E89" w:rsidRDefault="00DD1C0B" w:rsidP="0037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Оплата за обучение производится авансом 100 % путем безналичного перечисления на расчетный счет организации до начала обучения, в  период обучения, но не позднее даты окончания обучения.  Факт произведенной Заказчиком оплаты подтверждается соответствующим форме оплаты платежным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документом.</w:t>
      </w:r>
    </w:p>
    <w:p w:rsidR="00DD1C0B" w:rsidRDefault="00DD1C0B" w:rsidP="0037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В случае досрочного расторжения настоящего договора оплата за обучение возвращается за вычетом расходов, произведенных по исполненной части Договора. </w:t>
      </w:r>
    </w:p>
    <w:p w:rsidR="00DD1C0B" w:rsidRPr="00852E89" w:rsidRDefault="00DD1C0B" w:rsidP="00852E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Настоящий 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4.3.Настоящий 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случаях: применения к сотруднику Заказчика, отчисления как меры дисциплинарного взыскания; невыполнения 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плана, просрочки оплаты стоимости платных образовательных услуг; невозможности надлежащего исполнения обязательств по оказанию платных образовательных услуг вследствие действий (бездействия) сотрудника Заказчика, а также в иных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852E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2013 г</w:t>
        </w:r>
      </w:smartTag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. N 706.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Действие настоящего Договора прекращается досрочно: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-  по инициативе Заказчика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инициативе Исполнителя в случае применения к сотруднику Заказчика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сотрудника Заказчика его незаконное зачисление в образовательную организацию.</w:t>
      </w:r>
      <w:proofErr w:type="gramEnd"/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обстоятельствам, не зависящим от воли Заказчика и Исполнителя, в том числе в случае ликвидации Исполнителя.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Исполнителя и Заказчика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программы (частью образовательной программы), Заказчик вправе по своему выбору потребовать: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5.2.1. Безвозмездного оказания образовательной услуги.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 Соразмерного уменьшения стоимости оказанной образовательной услуги.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5.3. Заказчик вправе отказаться от исполнения Договора и потребовать полного возмещения убытков, если в двухнедельный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5.4.3. Потребовать уменьшения стоимости образовательной услуги.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5.4.4. Расторгнуть Договор.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заключения Сторонами и действует до «31» декабря 202</w:t>
      </w:r>
      <w:r w:rsidR="001B08EE"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года.</w:t>
      </w:r>
    </w:p>
    <w:p w:rsidR="00806ED1" w:rsidRDefault="00806ED1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1B08EE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</w:t>
      </w:r>
      <w:proofErr w:type="gramStart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издания</w:t>
      </w:r>
      <w:proofErr w:type="gramEnd"/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:rsidR="00DD1C0B" w:rsidRPr="00806ED1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1B08EE"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D1C0B" w:rsidRPr="00852E89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1B08EE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изменении наименования, адреса, банковских реквизитов или реорганизации одной из Сторон, данная Сторона обязана письменно в двухнедельный срок после произошедших изменений сообщить другой Стороне о произошедших изменениях.</w:t>
      </w:r>
    </w:p>
    <w:p w:rsidR="00DD1C0B" w:rsidRDefault="00DD1C0B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1B08EE"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Изменения Договора оформляются дополнительными соглашениями к Договору. Изменение существенных условий Договора при его исполнении не допускается, за исключением случаев, предусмотренных статьей 95 Федерального закона от 5 апреля 2013 г. </w:t>
      </w:r>
      <w:r w:rsidR="00806ED1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852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806ED1" w:rsidRPr="00806ED1" w:rsidRDefault="00806ED1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ED1">
        <w:rPr>
          <w:rFonts w:ascii="Times New Roman" w:hAnsi="Times New Roman" w:cs="Times New Roman"/>
          <w:sz w:val="20"/>
          <w:szCs w:val="20"/>
        </w:rPr>
        <w:t>7.5. Непреодолимые разногласия и споры по настоящему договору разрешаются в Арбитражном суде Хабаровского края.</w:t>
      </w:r>
    </w:p>
    <w:p w:rsidR="006D62AD" w:rsidRPr="00852E89" w:rsidRDefault="006D62AD" w:rsidP="00852E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62AD" w:rsidRPr="00852E89" w:rsidRDefault="006D62AD" w:rsidP="00852E8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E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Адреса и реквизиты Сторон</w:t>
      </w:r>
    </w:p>
    <w:p w:rsidR="006D62AD" w:rsidRPr="003414A0" w:rsidRDefault="006D62AD" w:rsidP="006D6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81" w:type="dxa"/>
        <w:tblInd w:w="165" w:type="dxa"/>
        <w:tblLook w:val="0000"/>
      </w:tblPr>
      <w:tblGrid>
        <w:gridCol w:w="5222"/>
        <w:gridCol w:w="4959"/>
      </w:tblGrid>
      <w:tr w:rsidR="006D62AD" w:rsidRPr="003414A0" w:rsidTr="00F109E9">
        <w:trPr>
          <w:trHeight w:val="2930"/>
        </w:trPr>
        <w:tc>
          <w:tcPr>
            <w:tcW w:w="5222" w:type="dxa"/>
          </w:tcPr>
          <w:p w:rsidR="006D62AD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lang w:eastAsia="ru-RU"/>
              </w:rPr>
              <w:t>Исполнитель:</w:t>
            </w:r>
          </w:p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62AD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A4DED" w:rsidRPr="003414A0" w:rsidRDefault="00BA4DE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 </w:t>
            </w:r>
          </w:p>
          <w:p w:rsidR="006D62AD" w:rsidRPr="003414A0" w:rsidRDefault="006D62AD" w:rsidP="00795236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lang w:eastAsia="ru-RU"/>
              </w:rPr>
              <w:t xml:space="preserve">    М.П.</w:t>
            </w:r>
          </w:p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</w:tcPr>
          <w:p w:rsidR="006D62AD" w:rsidRDefault="006D62AD" w:rsidP="00795236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3414A0">
              <w:rPr>
                <w:rFonts w:ascii="Times New Roman" w:eastAsia="Calibri" w:hAnsi="Times New Roman" w:cs="Times New Roman"/>
                <w:bCs/>
              </w:rPr>
              <w:t>Заказчик:</w:t>
            </w:r>
          </w:p>
          <w:p w:rsidR="006D62AD" w:rsidRPr="003414A0" w:rsidRDefault="006D62AD" w:rsidP="00795236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6D62AD" w:rsidRPr="006A75BD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Амурское</w:t>
            </w:r>
            <w:r w:rsidRPr="006A75B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территориальное управление Федерального агентства по рыболовству</w:t>
            </w:r>
          </w:p>
          <w:p w:rsidR="006D62AD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</w:p>
          <w:p w:rsidR="006D62AD" w:rsidRPr="00055475" w:rsidRDefault="00055475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r w:rsidRPr="00055475">
              <w:rPr>
                <w:rFonts w:ascii="Times New Roman" w:eastAsia="Calibri" w:hAnsi="Times New Roman" w:cs="Times New Roman"/>
                <w:bCs/>
              </w:rPr>
              <w:t>680000, г. Хабаровск, ул. Ленина, 4</w:t>
            </w:r>
          </w:p>
          <w:p w:rsidR="006D62AD" w:rsidRPr="00055475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</w:p>
          <w:p w:rsidR="006D62AD" w:rsidRPr="00055475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r w:rsidRPr="00055475">
              <w:rPr>
                <w:rFonts w:ascii="Times New Roman" w:eastAsia="Calibri" w:hAnsi="Times New Roman" w:cs="Times New Roman"/>
                <w:bCs/>
              </w:rPr>
              <w:t xml:space="preserve">ИНН 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2721164961</w:t>
            </w:r>
            <w:r w:rsidRPr="00055475">
              <w:rPr>
                <w:rFonts w:ascii="Times New Roman" w:eastAsia="Calibri" w:hAnsi="Times New Roman" w:cs="Times New Roman"/>
                <w:bCs/>
              </w:rPr>
              <w:t xml:space="preserve">/КПП 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272101001</w:t>
            </w:r>
          </w:p>
          <w:p w:rsidR="006D62AD" w:rsidRPr="00055475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r w:rsidRPr="00055475">
              <w:rPr>
                <w:rFonts w:ascii="Times New Roman" w:eastAsia="Calibri" w:hAnsi="Times New Roman" w:cs="Times New Roman"/>
                <w:bCs/>
              </w:rPr>
              <w:t xml:space="preserve">ОГРН 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1092721000459</w:t>
            </w:r>
            <w:r w:rsidRPr="00055475">
              <w:rPr>
                <w:rFonts w:ascii="Times New Roman" w:eastAsia="Calibri" w:hAnsi="Times New Roman" w:cs="Times New Roman"/>
                <w:bCs/>
              </w:rPr>
              <w:t xml:space="preserve"> ОКТМО 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08701000</w:t>
            </w:r>
          </w:p>
          <w:p w:rsidR="00055475" w:rsidRPr="00055475" w:rsidRDefault="00055475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r w:rsidRPr="00055475">
              <w:rPr>
                <w:rFonts w:ascii="Times New Roman" w:eastAsia="Calibri" w:hAnsi="Times New Roman" w:cs="Times New Roman"/>
                <w:bCs/>
              </w:rPr>
              <w:t>УФК по Приморскому краю (</w:t>
            </w:r>
            <w:proofErr w:type="gramStart"/>
            <w:r w:rsidRPr="00055475">
              <w:rPr>
                <w:rFonts w:ascii="Times New Roman" w:eastAsia="Calibri" w:hAnsi="Times New Roman" w:cs="Times New Roman"/>
                <w:bCs/>
              </w:rPr>
              <w:t>Амурское</w:t>
            </w:r>
            <w:proofErr w:type="gramEnd"/>
            <w:r w:rsidRPr="00055475">
              <w:rPr>
                <w:rFonts w:ascii="Times New Roman" w:eastAsia="Calibri" w:hAnsi="Times New Roman" w:cs="Times New Roman"/>
                <w:bCs/>
              </w:rPr>
              <w:t xml:space="preserve"> ТУ </w:t>
            </w:r>
            <w:proofErr w:type="spellStart"/>
            <w:r w:rsidRPr="00055475">
              <w:rPr>
                <w:rFonts w:ascii="Times New Roman" w:eastAsia="Calibri" w:hAnsi="Times New Roman" w:cs="Times New Roman"/>
                <w:bCs/>
              </w:rPr>
              <w:t>Росрыболовства</w:t>
            </w:r>
            <w:proofErr w:type="spellEnd"/>
            <w:r w:rsidRPr="00055475">
              <w:rPr>
                <w:rFonts w:ascii="Times New Roman" w:eastAsia="Calibri" w:hAnsi="Times New Roman" w:cs="Times New Roman"/>
                <w:bCs/>
              </w:rPr>
              <w:t>, л/с 03221874130)</w:t>
            </w:r>
          </w:p>
          <w:p w:rsidR="006D62AD" w:rsidRPr="00055475" w:rsidRDefault="006D62AD" w:rsidP="00E778DA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055475">
              <w:rPr>
                <w:rFonts w:ascii="Times New Roman" w:eastAsia="Calibri" w:hAnsi="Times New Roman" w:cs="Times New Roman"/>
                <w:bCs/>
              </w:rPr>
              <w:t>р</w:t>
            </w:r>
            <w:proofErr w:type="spellEnd"/>
            <w:proofErr w:type="gramEnd"/>
            <w:r w:rsidRPr="00055475">
              <w:rPr>
                <w:rFonts w:ascii="Times New Roman" w:eastAsia="Calibri" w:hAnsi="Times New Roman" w:cs="Times New Roman"/>
                <w:bCs/>
              </w:rPr>
              <w:t>/счет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 xml:space="preserve">03211643000000012006 </w:t>
            </w:r>
            <w:r w:rsidRPr="00055475">
              <w:rPr>
                <w:rFonts w:ascii="Times New Roman" w:eastAsia="Calibri" w:hAnsi="Times New Roman" w:cs="Times New Roman"/>
                <w:bCs/>
              </w:rPr>
              <w:t>Дальневосточн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ое ГУ Банка России//УФК по Приморскому краю, г. Владивосток</w:t>
            </w:r>
          </w:p>
          <w:p w:rsidR="006D62AD" w:rsidRPr="00055475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r w:rsidRPr="00055475">
              <w:rPr>
                <w:rFonts w:ascii="Times New Roman" w:eastAsia="Calibri" w:hAnsi="Times New Roman" w:cs="Times New Roman"/>
                <w:bCs/>
              </w:rPr>
              <w:t>К/</w:t>
            </w:r>
            <w:proofErr w:type="spellStart"/>
            <w:r w:rsidRPr="00055475">
              <w:rPr>
                <w:rFonts w:ascii="Times New Roman" w:eastAsia="Calibri" w:hAnsi="Times New Roman" w:cs="Times New Roman"/>
                <w:bCs/>
              </w:rPr>
              <w:t>сч</w:t>
            </w:r>
            <w:proofErr w:type="spellEnd"/>
            <w:r w:rsidRPr="00055475">
              <w:rPr>
                <w:rFonts w:ascii="Times New Roman" w:eastAsia="Calibri" w:hAnsi="Times New Roman" w:cs="Times New Roman"/>
                <w:bCs/>
              </w:rPr>
              <w:t xml:space="preserve">. 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40102810545370000012</w:t>
            </w:r>
          </w:p>
          <w:p w:rsidR="006D62AD" w:rsidRPr="003414A0" w:rsidRDefault="006D62AD" w:rsidP="00055475">
            <w:pPr>
              <w:tabs>
                <w:tab w:val="left" w:pos="1276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bCs/>
              </w:rPr>
            </w:pPr>
            <w:r w:rsidRPr="00055475">
              <w:rPr>
                <w:rFonts w:ascii="Times New Roman" w:eastAsia="Calibri" w:hAnsi="Times New Roman" w:cs="Times New Roman"/>
                <w:bCs/>
              </w:rPr>
              <w:t xml:space="preserve">БИК </w:t>
            </w:r>
            <w:r w:rsidR="00055475" w:rsidRPr="00055475">
              <w:rPr>
                <w:rFonts w:ascii="Times New Roman" w:eastAsia="Calibri" w:hAnsi="Times New Roman" w:cs="Times New Roman"/>
                <w:bCs/>
              </w:rPr>
              <w:t>010507002</w:t>
            </w:r>
          </w:p>
          <w:p w:rsidR="006D62AD" w:rsidRPr="003414A0" w:rsidRDefault="006D62AD" w:rsidP="00055475">
            <w:pPr>
              <w:tabs>
                <w:tab w:val="left" w:pos="1155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2AD" w:rsidRPr="003414A0" w:rsidRDefault="006D62AD" w:rsidP="00055475">
            <w:pPr>
              <w:tabs>
                <w:tab w:val="left" w:pos="1155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2AD" w:rsidRPr="003414A0" w:rsidRDefault="006D62AD" w:rsidP="00055475">
            <w:pPr>
              <w:tabs>
                <w:tab w:val="left" w:pos="1155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2AD" w:rsidRDefault="006D62AD" w:rsidP="00055475">
            <w:pPr>
              <w:tabs>
                <w:tab w:val="left" w:pos="1155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</w:rPr>
            </w:pPr>
          </w:p>
          <w:p w:rsidR="006D62AD" w:rsidRPr="003414A0" w:rsidRDefault="006D62AD" w:rsidP="00055475">
            <w:pPr>
              <w:tabs>
                <w:tab w:val="left" w:pos="1155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</w:t>
            </w:r>
          </w:p>
          <w:p w:rsidR="006D62AD" w:rsidRPr="003414A0" w:rsidRDefault="006D62AD" w:rsidP="00055475">
            <w:pPr>
              <w:tabs>
                <w:tab w:val="left" w:pos="1155"/>
              </w:tabs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2AD" w:rsidRPr="003414A0" w:rsidRDefault="006D62AD" w:rsidP="00055475">
            <w:pPr>
              <w:tabs>
                <w:tab w:val="left" w:pos="690"/>
              </w:tabs>
              <w:spacing w:after="0" w:line="240" w:lineRule="auto"/>
              <w:ind w:left="602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Д.А. Крылов</w:t>
            </w:r>
          </w:p>
          <w:p w:rsidR="006D62AD" w:rsidRPr="003414A0" w:rsidRDefault="006D62AD" w:rsidP="00055475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62AD" w:rsidRPr="003414A0" w:rsidRDefault="006D62AD" w:rsidP="00F109E9">
            <w:pPr>
              <w:autoSpaceDE w:val="0"/>
              <w:autoSpaceDN w:val="0"/>
              <w:adjustRightInd w:val="0"/>
              <w:spacing w:after="0" w:line="240" w:lineRule="auto"/>
              <w:ind w:left="602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lang w:eastAsia="ru-RU"/>
              </w:rPr>
              <w:t xml:space="preserve">    М.П.</w:t>
            </w:r>
          </w:p>
        </w:tc>
      </w:tr>
    </w:tbl>
    <w:p w:rsidR="006D62AD" w:rsidRPr="003414A0" w:rsidRDefault="006D62AD" w:rsidP="006D6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Default="006D62AD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C0B" w:rsidRDefault="00DD1C0B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8EE" w:rsidRDefault="001B08EE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 1 </w:t>
      </w:r>
    </w:p>
    <w:p w:rsidR="006D62AD" w:rsidRPr="003414A0" w:rsidRDefault="006D62AD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на оказание платных образовательных услуг</w:t>
      </w:r>
    </w:p>
    <w:p w:rsidR="006D62AD" w:rsidRPr="003414A0" w:rsidRDefault="00DD1C0B" w:rsidP="006D62AD">
      <w:pPr>
        <w:tabs>
          <w:tab w:val="left" w:pos="6922"/>
          <w:tab w:val="right" w:pos="10205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D62AD"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6D62AD"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6D62AD"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A4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6D62AD"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D62AD" w:rsidRPr="00341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:rsidR="006D62AD" w:rsidRPr="003414A0" w:rsidRDefault="006D62AD" w:rsidP="006D62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СЛУШАТЕЛЕЙ</w:t>
      </w:r>
    </w:p>
    <w:p w:rsidR="006D62AD" w:rsidRDefault="006D62AD" w:rsidP="006D62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8788"/>
      </w:tblGrid>
      <w:tr w:rsidR="006D62AD" w:rsidRPr="003414A0" w:rsidTr="00795236">
        <w:tc>
          <w:tcPr>
            <w:tcW w:w="738" w:type="dxa"/>
          </w:tcPr>
          <w:p w:rsidR="006D62AD" w:rsidRPr="003414A0" w:rsidRDefault="006D62AD" w:rsidP="00795236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88" w:type="dxa"/>
          </w:tcPr>
          <w:p w:rsidR="006D62AD" w:rsidRPr="003414A0" w:rsidRDefault="006D62AD" w:rsidP="00795236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</w:tr>
      <w:tr w:rsidR="006D62AD" w:rsidRPr="003414A0" w:rsidTr="00F109E9">
        <w:trPr>
          <w:trHeight w:val="284"/>
        </w:trPr>
        <w:tc>
          <w:tcPr>
            <w:tcW w:w="738" w:type="dxa"/>
          </w:tcPr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8" w:type="dxa"/>
          </w:tcPr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2AD" w:rsidRPr="003414A0" w:rsidTr="00F109E9">
        <w:trPr>
          <w:trHeight w:val="284"/>
        </w:trPr>
        <w:tc>
          <w:tcPr>
            <w:tcW w:w="738" w:type="dxa"/>
          </w:tcPr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8" w:type="dxa"/>
          </w:tcPr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2AD" w:rsidRPr="003414A0" w:rsidTr="00F109E9">
        <w:trPr>
          <w:trHeight w:val="284"/>
        </w:trPr>
        <w:tc>
          <w:tcPr>
            <w:tcW w:w="738" w:type="dxa"/>
          </w:tcPr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8" w:type="dxa"/>
          </w:tcPr>
          <w:p w:rsidR="006D62AD" w:rsidRPr="003414A0" w:rsidRDefault="006D62AD" w:rsidP="0079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2AD" w:rsidRPr="003414A0" w:rsidRDefault="006D62AD" w:rsidP="006D62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5151"/>
        <w:gridCol w:w="5162"/>
      </w:tblGrid>
      <w:tr w:rsidR="006D62AD" w:rsidRPr="003414A0" w:rsidTr="00795236">
        <w:tc>
          <w:tcPr>
            <w:tcW w:w="5386" w:type="dxa"/>
          </w:tcPr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Исполнителя:</w:t>
            </w:r>
          </w:p>
        </w:tc>
        <w:tc>
          <w:tcPr>
            <w:tcW w:w="5387" w:type="dxa"/>
          </w:tcPr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Заказчика:</w:t>
            </w:r>
          </w:p>
        </w:tc>
      </w:tr>
      <w:tr w:rsidR="006D62AD" w:rsidRPr="003414A0" w:rsidTr="00795236">
        <w:tc>
          <w:tcPr>
            <w:tcW w:w="5386" w:type="dxa"/>
          </w:tcPr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5387" w:type="dxa"/>
          </w:tcPr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2AD" w:rsidRPr="003414A0" w:rsidRDefault="006D62AD" w:rsidP="00795236">
            <w:pPr>
              <w:spacing w:after="0" w:line="22" w:lineRule="atLeas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34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______________________ </w:t>
            </w:r>
          </w:p>
        </w:tc>
      </w:tr>
    </w:tbl>
    <w:p w:rsidR="006D62AD" w:rsidRPr="003414A0" w:rsidRDefault="006D62AD" w:rsidP="006D6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tabs>
          <w:tab w:val="center" w:pos="5074"/>
        </w:tabs>
        <w:autoSpaceDE w:val="0"/>
        <w:autoSpaceDN w:val="0"/>
        <w:adjustRightInd w:val="0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lang w:eastAsia="ru-RU"/>
        </w:rPr>
      </w:pPr>
      <w:r w:rsidRPr="003414A0">
        <w:rPr>
          <w:rFonts w:ascii="Times New Roman" w:eastAsia="Times New Roman" w:hAnsi="Times New Roman" w:cs="Times New Roman"/>
          <w:lang w:eastAsia="ru-RU"/>
        </w:rPr>
        <w:t xml:space="preserve">    М.П.</w:t>
      </w:r>
      <w:r w:rsidRPr="003414A0">
        <w:rPr>
          <w:rFonts w:ascii="Times New Roman" w:eastAsia="Times New Roman" w:hAnsi="Times New Roman" w:cs="Times New Roman"/>
          <w:lang w:eastAsia="ru-RU"/>
        </w:rPr>
        <w:tab/>
        <w:t xml:space="preserve">              М.П.</w:t>
      </w:r>
    </w:p>
    <w:p w:rsidR="006D62AD" w:rsidRPr="003414A0" w:rsidRDefault="006D62AD" w:rsidP="006D6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Pr="003414A0" w:rsidRDefault="006D62AD" w:rsidP="006D62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AD" w:rsidRDefault="006D62AD" w:rsidP="006D62AD">
      <w:pPr>
        <w:jc w:val="both"/>
      </w:pPr>
    </w:p>
    <w:p w:rsidR="006D62AD" w:rsidRDefault="006D62AD" w:rsidP="006D6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184" w:rsidRDefault="00475184"/>
    <w:sectPr w:rsidR="00475184" w:rsidSect="00015717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74871"/>
    <w:multiLevelType w:val="multilevel"/>
    <w:tmpl w:val="7A5A33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517"/>
    <w:rsid w:val="00055475"/>
    <w:rsid w:val="00196E84"/>
    <w:rsid w:val="001B08EE"/>
    <w:rsid w:val="00210790"/>
    <w:rsid w:val="00366140"/>
    <w:rsid w:val="003734FD"/>
    <w:rsid w:val="00411517"/>
    <w:rsid w:val="00426BCC"/>
    <w:rsid w:val="00475184"/>
    <w:rsid w:val="004F3DF0"/>
    <w:rsid w:val="00502403"/>
    <w:rsid w:val="00540262"/>
    <w:rsid w:val="005D636B"/>
    <w:rsid w:val="006D62AD"/>
    <w:rsid w:val="007D36A9"/>
    <w:rsid w:val="00806ED1"/>
    <w:rsid w:val="00852E89"/>
    <w:rsid w:val="00887EB7"/>
    <w:rsid w:val="009208AD"/>
    <w:rsid w:val="009F70E6"/>
    <w:rsid w:val="00B2281E"/>
    <w:rsid w:val="00B41324"/>
    <w:rsid w:val="00B75871"/>
    <w:rsid w:val="00BA4DED"/>
    <w:rsid w:val="00BC4561"/>
    <w:rsid w:val="00C454DE"/>
    <w:rsid w:val="00D529E3"/>
    <w:rsid w:val="00DD1C0B"/>
    <w:rsid w:val="00E06101"/>
    <w:rsid w:val="00E36CF0"/>
    <w:rsid w:val="00E778DA"/>
    <w:rsid w:val="00F109E9"/>
    <w:rsid w:val="00FC3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AD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F904-4DE7-4591-B22D-5DF97160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Elena</cp:lastModifiedBy>
  <cp:revision>3</cp:revision>
  <cp:lastPrinted>2025-07-21T00:09:00Z</cp:lastPrinted>
  <dcterms:created xsi:type="dcterms:W3CDTF">2026-07-29T23:03:00Z</dcterms:created>
  <dcterms:modified xsi:type="dcterms:W3CDTF">2026-07-29T23:53:00Z</dcterms:modified>
</cp:coreProperties>
</file>