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3E" w:rsidRPr="00DC62AA" w:rsidRDefault="00820B3E" w:rsidP="00820B3E">
      <w:pPr>
        <w:pStyle w:val="a3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2AA">
        <w:rPr>
          <w:rFonts w:ascii="Times New Roman" w:hAnsi="Times New Roman" w:cs="Times New Roman"/>
          <w:b/>
          <w:sz w:val="24"/>
          <w:szCs w:val="24"/>
        </w:rPr>
        <w:t>Государственный контракт №</w:t>
      </w:r>
      <w:r w:rsidR="00136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B0F">
        <w:rPr>
          <w:rFonts w:ascii="Times New Roman" w:hAnsi="Times New Roman" w:cs="Times New Roman"/>
          <w:b/>
          <w:sz w:val="24"/>
          <w:szCs w:val="24"/>
        </w:rPr>
        <w:t>___</w:t>
      </w:r>
    </w:p>
    <w:p w:rsidR="00820B3E" w:rsidRPr="00DC62AA" w:rsidRDefault="00820B3E" w:rsidP="00820B3E">
      <w:pPr>
        <w:jc w:val="center"/>
        <w:rPr>
          <w:rFonts w:ascii="Times New Roman" w:hAnsi="Times New Roman" w:cs="Times New Roman"/>
          <w:b/>
          <w:bCs/>
        </w:rPr>
      </w:pPr>
      <w:r w:rsidRPr="00DC62AA">
        <w:rPr>
          <w:rFonts w:ascii="Times New Roman" w:hAnsi="Times New Roman" w:cs="Times New Roman"/>
          <w:b/>
        </w:rPr>
        <w:t>на поставку продуктов питания</w:t>
      </w:r>
    </w:p>
    <w:p w:rsidR="00820B3E" w:rsidRPr="00DC62AA" w:rsidRDefault="00820B3E" w:rsidP="00820B3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4776"/>
        <w:gridCol w:w="5430"/>
      </w:tblGrid>
      <w:tr w:rsidR="00820B3E" w:rsidRPr="00DC62AA" w:rsidTr="00A35581">
        <w:trPr>
          <w:trHeight w:val="281"/>
        </w:trPr>
        <w:tc>
          <w:tcPr>
            <w:tcW w:w="4776" w:type="dxa"/>
            <w:shd w:val="clear" w:color="auto" w:fill="auto"/>
          </w:tcPr>
          <w:p w:rsidR="00820B3E" w:rsidRPr="00DC62AA" w:rsidRDefault="00820B3E" w:rsidP="00A35581">
            <w:pPr>
              <w:rPr>
                <w:rFonts w:ascii="Times New Roman" w:hAnsi="Times New Roman" w:cs="Times New Roman"/>
                <w:bCs/>
              </w:rPr>
            </w:pPr>
            <w:r w:rsidRPr="00DC62AA">
              <w:rPr>
                <w:rFonts w:ascii="Times New Roman" w:hAnsi="Times New Roman" w:cs="Times New Roman"/>
                <w:bCs/>
              </w:rPr>
              <w:t>г. Белорецк</w:t>
            </w:r>
          </w:p>
        </w:tc>
        <w:tc>
          <w:tcPr>
            <w:tcW w:w="5430" w:type="dxa"/>
            <w:shd w:val="clear" w:color="auto" w:fill="auto"/>
          </w:tcPr>
          <w:p w:rsidR="00820B3E" w:rsidRPr="00DC62AA" w:rsidRDefault="00820B3E" w:rsidP="00D71C26">
            <w:pPr>
              <w:jc w:val="center"/>
              <w:rPr>
                <w:rFonts w:ascii="Times New Roman" w:hAnsi="Times New Roman" w:cs="Times New Roman"/>
              </w:rPr>
            </w:pPr>
            <w:r w:rsidRPr="00DC62AA">
              <w:rPr>
                <w:rFonts w:ascii="Times New Roman" w:hAnsi="Times New Roman" w:cs="Times New Roman"/>
                <w:bCs/>
              </w:rPr>
              <w:t xml:space="preserve">                               «____»_________ 20</w:t>
            </w:r>
            <w:r w:rsidR="00220668" w:rsidRPr="00DC62AA">
              <w:rPr>
                <w:rFonts w:ascii="Times New Roman" w:hAnsi="Times New Roman" w:cs="Times New Roman"/>
                <w:bCs/>
              </w:rPr>
              <w:t>2</w:t>
            </w:r>
            <w:r w:rsidR="009554CF">
              <w:rPr>
                <w:rFonts w:ascii="Times New Roman" w:hAnsi="Times New Roman" w:cs="Times New Roman"/>
                <w:bCs/>
              </w:rPr>
              <w:t>6</w:t>
            </w:r>
            <w:r w:rsidRPr="00DC62AA">
              <w:rPr>
                <w:rFonts w:ascii="Times New Roman" w:hAnsi="Times New Roman" w:cs="Times New Roman"/>
                <w:bCs/>
              </w:rPr>
              <w:t xml:space="preserve"> г.</w:t>
            </w:r>
          </w:p>
        </w:tc>
      </w:tr>
    </w:tbl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b/>
          <w:bCs/>
        </w:rPr>
        <w:tab/>
      </w:r>
    </w:p>
    <w:p w:rsidR="00845593" w:rsidRPr="00DC62AA" w:rsidRDefault="00845593" w:rsidP="00845593">
      <w:pPr>
        <w:jc w:val="both"/>
        <w:rPr>
          <w:rFonts w:ascii="Times New Roman" w:hAnsi="Times New Roman" w:cs="Times New Roman"/>
          <w:b/>
        </w:rPr>
      </w:pPr>
      <w:proofErr w:type="gramStart"/>
      <w:r w:rsidRPr="00DC62AA">
        <w:rPr>
          <w:rFonts w:ascii="Times New Roman" w:hAnsi="Times New Roman" w:cs="Times New Roman"/>
          <w:b/>
        </w:rPr>
        <w:t xml:space="preserve">Федеральное казенное учреждение «Следственный изолятор №2 Управления Федеральной службы исполнения наказаний по Республике Башкортостан» </w:t>
      </w:r>
      <w:r w:rsidRPr="00DC62AA">
        <w:rPr>
          <w:rFonts w:ascii="Times New Roman" w:hAnsi="Times New Roman" w:cs="Times New Roman"/>
        </w:rPr>
        <w:t xml:space="preserve">(далее - ФКУ СИЗО-2 УФСИН России по Республике Башкортостан), выступающее от имени Российской Федерации, именуемое в дальнейшем «Государственный заказчик», в лице   в лице </w:t>
      </w:r>
      <w:r w:rsidR="00270BBB">
        <w:rPr>
          <w:rFonts w:ascii="Times New Roman" w:hAnsi="Times New Roman" w:cs="Times New Roman"/>
        </w:rPr>
        <w:t>н</w:t>
      </w:r>
      <w:r w:rsidRPr="00DC62AA">
        <w:rPr>
          <w:rFonts w:ascii="Times New Roman" w:hAnsi="Times New Roman" w:cs="Times New Roman"/>
        </w:rPr>
        <w:t xml:space="preserve">ачальника </w:t>
      </w:r>
      <w:r>
        <w:rPr>
          <w:rFonts w:ascii="Times New Roman" w:hAnsi="Times New Roman" w:cs="Times New Roman"/>
        </w:rPr>
        <w:t>Беззубова Евгения Сергеевича</w:t>
      </w:r>
      <w:r w:rsidRPr="00DC62AA">
        <w:rPr>
          <w:rFonts w:ascii="Times New Roman" w:hAnsi="Times New Roman" w:cs="Times New Roman"/>
        </w:rPr>
        <w:t xml:space="preserve">  действующего на основании Устава</w:t>
      </w:r>
      <w:r>
        <w:rPr>
          <w:rFonts w:ascii="Times New Roman" w:hAnsi="Times New Roman" w:cs="Times New Roman"/>
        </w:rPr>
        <w:t>,  с одной стороны</w:t>
      </w:r>
      <w:r w:rsidRPr="00DC62AA">
        <w:rPr>
          <w:rFonts w:ascii="Times New Roman" w:hAnsi="Times New Roman" w:cs="Times New Roman"/>
        </w:rPr>
        <w:t xml:space="preserve">,  с одной стороны и </w:t>
      </w:r>
      <w:r w:rsidR="00151B0F">
        <w:rPr>
          <w:rFonts w:ascii="Times New Roman" w:hAnsi="Times New Roman" w:cs="Times New Roman"/>
        </w:rPr>
        <w:t>______</w:t>
      </w:r>
      <w:r w:rsidRPr="00DC62AA">
        <w:rPr>
          <w:rFonts w:ascii="Times New Roman" w:hAnsi="Times New Roman" w:cs="Times New Roman"/>
        </w:rPr>
        <w:t xml:space="preserve">, действующий на основании </w:t>
      </w:r>
      <w:r w:rsidR="00151B0F">
        <w:rPr>
          <w:rFonts w:ascii="Times New Roman" w:hAnsi="Times New Roman" w:cs="Times New Roman"/>
        </w:rPr>
        <w:t>____</w:t>
      </w:r>
      <w:r w:rsidRPr="00DC62AA">
        <w:rPr>
          <w:rFonts w:ascii="Times New Roman" w:hAnsi="Times New Roman" w:cs="Times New Roman"/>
        </w:rPr>
        <w:t>, именуемый в дальнейшем «Поставщик», с другой</w:t>
      </w:r>
      <w:proofErr w:type="gramEnd"/>
      <w:r w:rsidRPr="00DC62AA">
        <w:rPr>
          <w:rFonts w:ascii="Times New Roman" w:hAnsi="Times New Roman" w:cs="Times New Roman"/>
        </w:rPr>
        <w:t xml:space="preserve"> стороны, именуемые «Стороны» руководствуясь</w:t>
      </w:r>
      <w:r w:rsidRPr="00DC62AA">
        <w:rPr>
          <w:rFonts w:ascii="Times New Roman" w:hAnsi="Times New Roman" w:cs="Times New Roman"/>
          <w:b/>
        </w:rPr>
        <w:t xml:space="preserve"> п.4 ч.1 ст.93 Федерального закона от 05.04.2013г № 44-ФЗ «О контрактной системе в сфере закупок товаров, работ, услуг для обеспечения государственных и муниципальных нужд»</w:t>
      </w:r>
      <w:r w:rsidRPr="00DC62AA">
        <w:rPr>
          <w:rFonts w:ascii="Times New Roman" w:hAnsi="Times New Roman" w:cs="Times New Roman"/>
        </w:rPr>
        <w:t xml:space="preserve">, </w:t>
      </w:r>
      <w:r w:rsidRPr="00DC62AA">
        <w:rPr>
          <w:rFonts w:ascii="Times New Roman" w:hAnsi="Times New Roman" w:cs="Times New Roman"/>
          <w:color w:val="000000"/>
          <w:spacing w:val="-2"/>
        </w:rPr>
        <w:t>заключили настоящий Государственный контракт о нижеследующем</w:t>
      </w:r>
      <w:r w:rsidRPr="00DC62AA">
        <w:rPr>
          <w:rFonts w:ascii="Times New Roman" w:hAnsi="Times New Roman" w:cs="Times New Roman"/>
        </w:rPr>
        <w:t>:</w:t>
      </w:r>
    </w:p>
    <w:p w:rsidR="00C1142F" w:rsidRPr="00DC62AA" w:rsidRDefault="00C1142F" w:rsidP="00C1142F">
      <w:pPr>
        <w:jc w:val="both"/>
        <w:rPr>
          <w:rFonts w:ascii="Times New Roman" w:hAnsi="Times New Roman" w:cs="Times New Roman"/>
          <w:b/>
        </w:rPr>
      </w:pPr>
    </w:p>
    <w:p w:rsidR="00820B3E" w:rsidRPr="00DC62AA" w:rsidRDefault="00820B3E" w:rsidP="00BA106F">
      <w:pPr>
        <w:jc w:val="center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b/>
        </w:rPr>
        <w:t>1. Предмет  контракта</w:t>
      </w:r>
    </w:p>
    <w:p w:rsidR="00820B3E" w:rsidRPr="00DC62AA" w:rsidRDefault="00820B3E" w:rsidP="00820B3E">
      <w:pPr>
        <w:pStyle w:val="a4"/>
        <w:spacing w:after="0" w:line="240" w:lineRule="auto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1.1. «Поставщик» поставляет товар «Государственному заказчику», «Государственный заказчик» принимает, оплачивает  в количестве, в сроки и по цене, согласованной в спецификации (Приложение № 1), подписанной сторонами и являющейся неотъемлемой частью контракта.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1.2. Предметом настоящего контракта является: прочая закупка товаров (поставка продуктов питания) (далее по тексту – товар).</w:t>
      </w:r>
    </w:p>
    <w:p w:rsidR="00820B3E" w:rsidRPr="00DC62AA" w:rsidRDefault="00820B3E" w:rsidP="00820B3E">
      <w:pPr>
        <w:pStyle w:val="a4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</w:rPr>
        <w:t>1.3. Поставляемый товар должен соответствовать по качеству: ГОСТ, ТУ</w:t>
      </w:r>
    </w:p>
    <w:p w:rsidR="00820B3E" w:rsidRPr="00DC62AA" w:rsidRDefault="00820B3E" w:rsidP="00820B3E">
      <w:pPr>
        <w:tabs>
          <w:tab w:val="left" w:pos="426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lang w:eastAsia="ru-RU"/>
        </w:rPr>
        <w:t xml:space="preserve">1.4. Поставка товара осуществляется  транспортом «Поставщика» за счет его собственных средств, до склада «Государственного заказчика», расположенного по адресу: </w:t>
      </w:r>
      <w:r w:rsidRPr="00DC62AA">
        <w:rPr>
          <w:rFonts w:ascii="Times New Roman" w:hAnsi="Times New Roman" w:cs="Times New Roman"/>
        </w:rPr>
        <w:t>Республика Башкортостан г</w:t>
      </w:r>
      <w:proofErr w:type="gramStart"/>
      <w:r w:rsidRPr="00DC62AA">
        <w:rPr>
          <w:rFonts w:ascii="Times New Roman" w:hAnsi="Times New Roman" w:cs="Times New Roman"/>
        </w:rPr>
        <w:t>.Б</w:t>
      </w:r>
      <w:proofErr w:type="gramEnd"/>
      <w:r w:rsidRPr="00DC62AA">
        <w:rPr>
          <w:rFonts w:ascii="Times New Roman" w:hAnsi="Times New Roman" w:cs="Times New Roman"/>
        </w:rPr>
        <w:t>елорецк ул.Тюленина 34</w:t>
      </w:r>
    </w:p>
    <w:p w:rsidR="005D286F" w:rsidRPr="00DC62AA" w:rsidRDefault="005D286F" w:rsidP="00820B3E">
      <w:pPr>
        <w:tabs>
          <w:tab w:val="left" w:pos="426"/>
        </w:tabs>
        <w:overflowPunct w:val="0"/>
        <w:autoSpaceDE w:val="0"/>
        <w:jc w:val="both"/>
        <w:textAlignment w:val="baseline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</w:rPr>
        <w:t>1.</w:t>
      </w:r>
      <w:r w:rsidR="002249A3" w:rsidRPr="00DC62AA">
        <w:rPr>
          <w:rFonts w:ascii="Times New Roman" w:hAnsi="Times New Roman" w:cs="Times New Roman"/>
        </w:rPr>
        <w:t xml:space="preserve">5. Поставка осуществляется до </w:t>
      </w:r>
      <w:r w:rsidR="005503AF">
        <w:rPr>
          <w:rFonts w:ascii="Times New Roman" w:hAnsi="Times New Roman" w:cs="Times New Roman"/>
        </w:rPr>
        <w:t>10</w:t>
      </w:r>
      <w:r w:rsidR="005876F4" w:rsidRPr="00DC62AA">
        <w:rPr>
          <w:rFonts w:ascii="Times New Roman" w:hAnsi="Times New Roman" w:cs="Times New Roman"/>
        </w:rPr>
        <w:t>.</w:t>
      </w:r>
      <w:r w:rsidR="005503AF">
        <w:rPr>
          <w:rFonts w:ascii="Times New Roman" w:hAnsi="Times New Roman" w:cs="Times New Roman"/>
        </w:rPr>
        <w:t>07</w:t>
      </w:r>
      <w:r w:rsidR="005876F4" w:rsidRPr="00DC62AA">
        <w:rPr>
          <w:rFonts w:ascii="Times New Roman" w:hAnsi="Times New Roman" w:cs="Times New Roman"/>
        </w:rPr>
        <w:t>.202</w:t>
      </w:r>
      <w:r w:rsidR="00270BBB">
        <w:rPr>
          <w:rFonts w:ascii="Times New Roman" w:hAnsi="Times New Roman" w:cs="Times New Roman"/>
        </w:rPr>
        <w:t>6</w:t>
      </w:r>
      <w:r w:rsidRPr="00DC62AA">
        <w:rPr>
          <w:rFonts w:ascii="Times New Roman" w:hAnsi="Times New Roman" w:cs="Times New Roman"/>
        </w:rPr>
        <w:t>г.</w:t>
      </w:r>
    </w:p>
    <w:p w:rsidR="00820B3E" w:rsidRPr="00DC62AA" w:rsidRDefault="00820B3E" w:rsidP="00820B3E">
      <w:pPr>
        <w:pStyle w:val="31"/>
        <w:spacing w:after="0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B3E" w:rsidRPr="00DC62AA" w:rsidRDefault="00820B3E" w:rsidP="00820B3E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820B3E" w:rsidRPr="00DC62AA" w:rsidRDefault="00820B3E" w:rsidP="00820B3E">
      <w:pPr>
        <w:pStyle w:val="1"/>
        <w:spacing w:line="240" w:lineRule="auto"/>
        <w:ind w:firstLine="0"/>
        <w:rPr>
          <w:szCs w:val="24"/>
          <w:lang w:eastAsia="ru-RU"/>
        </w:rPr>
      </w:pPr>
      <w:r w:rsidRPr="00DC62AA">
        <w:rPr>
          <w:b/>
          <w:szCs w:val="24"/>
          <w:lang w:eastAsia="ru-RU"/>
        </w:rPr>
        <w:t>2.1. «Государственный заказчик» обязуется: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2.1.1. </w:t>
      </w:r>
      <w:r w:rsidRPr="00DC62AA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 xml:space="preserve"> обеспечением Поставщиком поставок товара в соответствии с Контрактом.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2.1.2. Обеспечить приемку товара в соответствии с условиями раздела 6 Контракта. </w:t>
      </w:r>
    </w:p>
    <w:p w:rsidR="00820B3E" w:rsidRPr="00DC62AA" w:rsidRDefault="00820B3E" w:rsidP="00820B3E">
      <w:pPr>
        <w:pStyle w:val="1"/>
        <w:spacing w:line="240" w:lineRule="auto"/>
        <w:ind w:firstLine="0"/>
        <w:rPr>
          <w:szCs w:val="24"/>
          <w:lang w:eastAsia="ru-RU"/>
        </w:rPr>
      </w:pPr>
      <w:r w:rsidRPr="00DC62AA">
        <w:rPr>
          <w:szCs w:val="24"/>
          <w:lang w:eastAsia="ru-RU"/>
        </w:rPr>
        <w:t>2.1.3. Обеспечить оплату товара в соответствии с условиями раздела</w:t>
      </w:r>
      <w:r w:rsidRPr="00DC62AA">
        <w:rPr>
          <w:color w:val="0070C0"/>
          <w:szCs w:val="24"/>
          <w:lang w:eastAsia="ru-RU"/>
        </w:rPr>
        <w:t xml:space="preserve"> </w:t>
      </w:r>
      <w:r w:rsidRPr="00DC62AA">
        <w:rPr>
          <w:szCs w:val="24"/>
          <w:lang w:eastAsia="ru-RU"/>
        </w:rPr>
        <w:t>3 Контракта.</w:t>
      </w:r>
    </w:p>
    <w:p w:rsidR="00820B3E" w:rsidRPr="00DC62AA" w:rsidRDefault="00820B3E" w:rsidP="00820B3E">
      <w:pPr>
        <w:pStyle w:val="1"/>
        <w:spacing w:line="240" w:lineRule="auto"/>
        <w:ind w:firstLine="0"/>
        <w:rPr>
          <w:szCs w:val="24"/>
        </w:rPr>
      </w:pPr>
      <w:r w:rsidRPr="00DC62AA">
        <w:rPr>
          <w:szCs w:val="24"/>
          <w:lang w:eastAsia="ru-RU"/>
        </w:rPr>
        <w:t>2.1.4. В случае расторжения Контракта (по любым основаниям) оплатить «Поставщику»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«Поставщиком» и «Государственным заказчиком» без замечаний актов приемки товара.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2.1.5. Принимать от Поставщика поставленный  товар </w:t>
      </w:r>
      <w:proofErr w:type="gramStart"/>
      <w:r w:rsidRPr="00DC62AA">
        <w:rPr>
          <w:rFonts w:ascii="Times New Roman" w:hAnsi="Times New Roman" w:cs="Times New Roman"/>
        </w:rPr>
        <w:t>согласно</w:t>
      </w:r>
      <w:proofErr w:type="gramEnd"/>
      <w:r w:rsidRPr="00DC62AA">
        <w:rPr>
          <w:rFonts w:ascii="Times New Roman" w:hAnsi="Times New Roman" w:cs="Times New Roman"/>
        </w:rPr>
        <w:t xml:space="preserve"> представленных документов: счёта–фактуры, накладной, документов, подтверждающих соответствие поставляемого товара на каждую партию товара.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2.1.6. Оформлять приёмку каждой партии товара приёмным актом. </w:t>
      </w:r>
    </w:p>
    <w:p w:rsidR="00820B3E" w:rsidRPr="00DC62AA" w:rsidRDefault="00820B3E" w:rsidP="00820B3E">
      <w:pPr>
        <w:jc w:val="both"/>
        <w:rPr>
          <w:rFonts w:ascii="Times New Roman" w:eastAsia="Calibri" w:hAnsi="Times New Roman" w:cs="Times New Roman"/>
          <w:bCs/>
        </w:rPr>
      </w:pPr>
      <w:r w:rsidRPr="00DC62AA">
        <w:rPr>
          <w:rFonts w:ascii="Times New Roman" w:hAnsi="Times New Roman" w:cs="Times New Roman"/>
        </w:rPr>
        <w:t>2.1.7. Передавать «Поставщику» заверенный и утверждённый гербовой печатью, подписанный приёмный акт, либо мотивированный отказ от его подписания, на поставленное количество товара.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eastAsia="Calibri" w:hAnsi="Times New Roman" w:cs="Times New Roman"/>
          <w:bCs/>
        </w:rPr>
        <w:t xml:space="preserve">2.1.8. </w:t>
      </w:r>
      <w:r w:rsidRPr="00DC62AA">
        <w:rPr>
          <w:rFonts w:ascii="Times New Roman" w:eastAsia="Calibri" w:hAnsi="Times New Roman" w:cs="Times New Roman"/>
        </w:rPr>
        <w:t>Своими силами или с привлечением экспертов, либо экспертных организаций п</w:t>
      </w:r>
      <w:r w:rsidRPr="00DC62AA">
        <w:rPr>
          <w:rFonts w:ascii="Times New Roman" w:eastAsia="Calibri" w:hAnsi="Times New Roman" w:cs="Times New Roman"/>
          <w:bCs/>
        </w:rPr>
        <w:t xml:space="preserve">роводить экспертизу поставленного Поставщиком товара, для проверки его соответствия условиям   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</w:rPr>
        <w:t xml:space="preserve">2.1.9. </w:t>
      </w:r>
      <w:r w:rsidRPr="00DC62AA">
        <w:rPr>
          <w:rFonts w:ascii="Times New Roman" w:eastAsia="Calibri" w:hAnsi="Times New Roman" w:cs="Times New Roman"/>
          <w:iCs/>
        </w:rPr>
        <w:t>Привлекать экспертов, экспертные организации к проведению экспертизы поставленного товара.</w:t>
      </w:r>
      <w:r w:rsidRPr="00DC62AA">
        <w:rPr>
          <w:rFonts w:ascii="Times New Roman" w:hAnsi="Times New Roman" w:cs="Times New Roman"/>
          <w:i/>
        </w:rPr>
        <w:t xml:space="preserve"> 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b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lastRenderedPageBreak/>
        <w:t>2.1.10. Выполнять иные обязанности, предусмотренные законодательством Российской Федерации и Контрактом.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b/>
          <w:lang w:eastAsia="ru-RU"/>
        </w:rPr>
        <w:t>2.2. «Государственный заказчик» имеет право: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>2.2.1. </w:t>
      </w:r>
      <w:r w:rsidRPr="00DC62AA">
        <w:rPr>
          <w:rFonts w:ascii="Times New Roman" w:hAnsi="Times New Roman" w:cs="Times New Roman"/>
        </w:rPr>
        <w:t xml:space="preserve">Определять лиц, непосредственно участвующих в </w:t>
      </w:r>
      <w:proofErr w:type="gramStart"/>
      <w:r w:rsidRPr="00DC62AA">
        <w:rPr>
          <w:rFonts w:ascii="Times New Roman" w:hAnsi="Times New Roman" w:cs="Times New Roman"/>
        </w:rPr>
        <w:t>контроле за</w:t>
      </w:r>
      <w:proofErr w:type="gramEnd"/>
      <w:r w:rsidRPr="00DC62AA">
        <w:rPr>
          <w:rFonts w:ascii="Times New Roman" w:hAnsi="Times New Roman" w:cs="Times New Roman"/>
        </w:rPr>
        <w:t xml:space="preserve"> осуществлением поставки товара «Поставщиком» и (или) лиц, участвующих в приемке товара по количеству и качеству.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 xml:space="preserve">2.2.2. </w:t>
      </w:r>
      <w:r w:rsidRPr="00DC62AA">
        <w:rPr>
          <w:rFonts w:ascii="Times New Roman" w:hAnsi="Times New Roman" w:cs="Times New Roman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DC62AA">
        <w:rPr>
          <w:rFonts w:ascii="Times New Roman" w:hAnsi="Times New Roman" w:cs="Times New Roman"/>
          <w:lang w:eastAsia="ru-RU"/>
        </w:rPr>
        <w:t xml:space="preserve"> нормативных и технических документах</w:t>
      </w:r>
      <w:r w:rsidRPr="00DC62AA">
        <w:rPr>
          <w:rFonts w:ascii="Times New Roman" w:hAnsi="Times New Roman" w:cs="Times New Roman"/>
        </w:rPr>
        <w:t xml:space="preserve"> и настоящем Контракте, в ходе приемки товара. 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 xml:space="preserve">2.2.3. Требовать замены товара, несоответствующего по качеству и безопасности, </w:t>
      </w:r>
      <w:proofErr w:type="gramStart"/>
      <w:r w:rsidRPr="00DC62AA">
        <w:rPr>
          <w:rFonts w:ascii="Times New Roman" w:hAnsi="Times New Roman" w:cs="Times New Roman"/>
          <w:lang w:eastAsia="ru-RU"/>
        </w:rPr>
        <w:t>показателям</w:t>
      </w:r>
      <w:proofErr w:type="gramEnd"/>
      <w:r w:rsidRPr="00DC62AA">
        <w:rPr>
          <w:rFonts w:ascii="Times New Roman" w:hAnsi="Times New Roman" w:cs="Times New Roman"/>
          <w:lang w:eastAsia="ru-RU"/>
        </w:rPr>
        <w:t xml:space="preserve"> содержащимся в </w:t>
      </w:r>
      <w:r w:rsidRPr="00DC62AA">
        <w:rPr>
          <w:rFonts w:ascii="Times New Roman" w:eastAsia="Arial Unicode MS" w:hAnsi="Times New Roman" w:cs="Times New Roman"/>
          <w:lang w:eastAsia="ru-RU"/>
        </w:rPr>
        <w:t>нормативных и технических документах,</w:t>
      </w:r>
      <w:r w:rsidRPr="00DC62AA">
        <w:rPr>
          <w:rFonts w:ascii="Times New Roman" w:hAnsi="Times New Roman" w:cs="Times New Roman"/>
          <w:lang w:eastAsia="ru-RU"/>
        </w:rPr>
        <w:t xml:space="preserve"> ГОСТах на поставляемый товар.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>2.2.4.  Отказаться от исполнения Контракта, потребовать возмещения убытков в случае нарушения «Поставщиком» условий Контракта о сроках поставки и качестве товара.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>2.2.5. Взыскивать пеню и штраф, а также требовать возмещения убытков в соответствии с разделом 8 настоящего Контракта.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lang w:eastAsia="ru-RU"/>
        </w:rPr>
        <w:t xml:space="preserve">2.2.6. </w:t>
      </w:r>
      <w:proofErr w:type="gramStart"/>
      <w:r w:rsidRPr="00DC62AA">
        <w:rPr>
          <w:rFonts w:ascii="Times New Roman" w:hAnsi="Times New Roman" w:cs="Times New Roman"/>
          <w:lang w:eastAsia="ru-RU"/>
        </w:rPr>
        <w:t>Направить в уполномоченный на осуществление контроля в сфере размещения заказов федеральный орган исполнительной власти сведения о «Поставщике» для включения их в реестр недобросовестных поставщиков в случае расторжения Контракта по решению суда в связи с существенным нарушением «Поставщиком» условий Контракта,</w:t>
      </w:r>
      <w:r w:rsidR="00833932">
        <w:rPr>
          <w:rFonts w:ascii="Times New Roman" w:hAnsi="Times New Roman" w:cs="Times New Roman"/>
          <w:shd w:val="clear" w:color="auto" w:fill="C0C0C0"/>
          <w:lang w:eastAsia="ru-RU"/>
        </w:rPr>
        <w:t xml:space="preserve"> </w:t>
      </w:r>
      <w:r w:rsidRPr="00DC62AA">
        <w:rPr>
          <w:rFonts w:ascii="Times New Roman" w:hAnsi="Times New Roman" w:cs="Times New Roman"/>
          <w:lang w:eastAsia="ru-RU"/>
        </w:rPr>
        <w:t>в связи с односторонним отказом «Государственного заказчика» от исполнения Контракта, при существенном нарушении «Поставщиком» условий Контракта.</w:t>
      </w:r>
      <w:proofErr w:type="gramEnd"/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2.2.7. Контролировать сроки и условия поставки.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2.2.8. Вести претензионную работу. 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2.2.9. Запрашивать у «Поставщика» информацию о ходе и состоянии исполнения обязательств «Поставщика» по настоящему Контракту.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2.2.10. Создавать приемочную комиссию для приемки поставленного товара.</w:t>
      </w:r>
    </w:p>
    <w:p w:rsidR="00820B3E" w:rsidRPr="00DC62AA" w:rsidRDefault="00820B3E" w:rsidP="00820B3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</w:rPr>
        <w:t>2.2.11. «</w:t>
      </w:r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Государственный </w:t>
      </w:r>
      <w:r w:rsidRPr="00DC62AA">
        <w:rPr>
          <w:rFonts w:ascii="Times New Roman" w:hAnsi="Times New Roman" w:cs="Times New Roman"/>
          <w:sz w:val="24"/>
          <w:szCs w:val="24"/>
        </w:rPr>
        <w:t>заказчик» вправе принять решение об одностороннем отказе от исполнения контракта по основаниям, предусмотренным ГК РФ для одностороннего отказа.</w:t>
      </w:r>
    </w:p>
    <w:p w:rsidR="00820B3E" w:rsidRPr="00DC62AA" w:rsidRDefault="00820B3E" w:rsidP="00820B3E">
      <w:pPr>
        <w:tabs>
          <w:tab w:val="left" w:pos="8172"/>
        </w:tabs>
        <w:autoSpaceDE w:val="0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b/>
          <w:lang w:eastAsia="ru-RU"/>
        </w:rPr>
        <w:t>2.3. «Поставщик» обязуется: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 xml:space="preserve">2.3.1.  Известить «Государственного заказчика» о готовности товара к поставке и о дате поставки товара в порядке, предусмотренном пунктом 5.3. Контракта. 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 xml:space="preserve">2.3.2. Обеспечить соответствие товара требованиям законодательства, </w:t>
      </w:r>
      <w:r w:rsidRPr="00DC62AA">
        <w:rPr>
          <w:rFonts w:ascii="Times New Roman" w:eastAsia="Arial Unicode MS" w:hAnsi="Times New Roman" w:cs="Times New Roman"/>
          <w:lang w:eastAsia="ru-RU"/>
        </w:rPr>
        <w:t>нормативных и технических документов,</w:t>
      </w:r>
      <w:r w:rsidRPr="00DC62AA">
        <w:rPr>
          <w:rFonts w:ascii="Times New Roman" w:hAnsi="Times New Roman" w:cs="Times New Roman"/>
          <w:lang w:eastAsia="ru-RU"/>
        </w:rPr>
        <w:t xml:space="preserve"> ГОСТов и условиям Контракта.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>2.3.3.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предусмотренном настоящим Контрактом, не обремененный правами третьих лиц.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lang w:eastAsia="ru-RU"/>
        </w:rPr>
        <w:t>2.3.4. Передать товар в порядке и в сроки, указанные в разделе 5 Контракта и в спецификации (Приложение № 1).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color w:val="000000"/>
        </w:rPr>
      </w:pPr>
      <w:r w:rsidRPr="00DC62AA">
        <w:rPr>
          <w:rFonts w:ascii="Times New Roman" w:hAnsi="Times New Roman" w:cs="Times New Roman"/>
          <w:lang w:eastAsia="ru-RU"/>
        </w:rPr>
        <w:t>2.3.5. Передать Государственному заказчику товар в комплекте с относящейся к нему документацией, перечисленной в пункте 5.4.</w:t>
      </w:r>
      <w:r w:rsidRPr="00DC62AA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Pr="00DC62AA">
        <w:rPr>
          <w:rFonts w:ascii="Times New Roman" w:hAnsi="Times New Roman" w:cs="Times New Roman"/>
          <w:lang w:eastAsia="ru-RU"/>
        </w:rPr>
        <w:t xml:space="preserve">Контракта. 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color w:val="000000"/>
        </w:rPr>
        <w:t>2.3.6. П</w:t>
      </w:r>
      <w:r w:rsidRPr="00DC62AA">
        <w:rPr>
          <w:rFonts w:ascii="Times New Roman" w:hAnsi="Times New Roman" w:cs="Times New Roman"/>
        </w:rPr>
        <w:t>роизводить замену некачественного Товара, в порядке и на условиях, предусмотренных разделом 7 Контракта.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2.3.7. В случае нарушения условий Контракта</w:t>
      </w:r>
      <w:r w:rsidRPr="00DC62AA">
        <w:rPr>
          <w:rFonts w:ascii="Times New Roman" w:hAnsi="Times New Roman" w:cs="Times New Roman"/>
          <w:color w:val="FF0000"/>
        </w:rPr>
        <w:t xml:space="preserve"> </w:t>
      </w:r>
      <w:r w:rsidRPr="00DC62AA">
        <w:rPr>
          <w:rFonts w:ascii="Times New Roman" w:hAnsi="Times New Roman" w:cs="Times New Roman"/>
        </w:rPr>
        <w:t>о сроках поставки и качестве товара  возместить убытки, в порядке и на условиях, предусмотренных настоящим  Контрактом.</w:t>
      </w:r>
    </w:p>
    <w:p w:rsidR="00820B3E" w:rsidRPr="00DC62AA" w:rsidRDefault="00820B3E" w:rsidP="00820B3E">
      <w:pPr>
        <w:tabs>
          <w:tab w:val="left" w:pos="8172"/>
        </w:tabs>
        <w:autoSpaceDE w:val="0"/>
        <w:jc w:val="both"/>
        <w:rPr>
          <w:rFonts w:ascii="Times New Roman" w:hAnsi="Times New Roman" w:cs="Times New Roman"/>
          <w:b/>
          <w:lang w:eastAsia="ru-RU"/>
        </w:rPr>
      </w:pPr>
      <w:r w:rsidRPr="00DC62AA">
        <w:rPr>
          <w:rFonts w:ascii="Times New Roman" w:hAnsi="Times New Roman" w:cs="Times New Roman"/>
        </w:rPr>
        <w:t>2.3.8. Представить по запросу Государственного заказчика информацию, о ходе исполнения обязательств по настоящему Контракту,  в течение трех календарных дней, с момента получения такого запроса.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b/>
          <w:sz w:val="24"/>
          <w:szCs w:val="24"/>
          <w:lang w:eastAsia="ru-RU"/>
        </w:rPr>
        <w:t>2.4. Поставщик вправе: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2.4.1. Требовать оплату за поставленный товар в соответствии с условиями Контракта.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2.4.2. Требовать уплату пеней, а также возмещения убытков, </w:t>
      </w:r>
      <w:proofErr w:type="gramStart"/>
      <w:r w:rsidRPr="00DC62AA">
        <w:rPr>
          <w:rFonts w:ascii="Times New Roman" w:hAnsi="Times New Roman" w:cs="Times New Roman"/>
          <w:sz w:val="24"/>
          <w:szCs w:val="24"/>
          <w:lang w:eastAsia="ru-RU"/>
        </w:rPr>
        <w:t>согласно пунктов</w:t>
      </w:r>
      <w:proofErr w:type="gramEnd"/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 8.1,</w:t>
      </w:r>
      <w:r w:rsidRPr="00DC62A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C62AA">
        <w:rPr>
          <w:rFonts w:ascii="Times New Roman" w:hAnsi="Times New Roman" w:cs="Times New Roman"/>
          <w:sz w:val="24"/>
          <w:szCs w:val="24"/>
          <w:lang w:eastAsia="ru-RU"/>
        </w:rPr>
        <w:t>8.2.</w:t>
      </w:r>
      <w:r w:rsidRPr="00DC62AA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DC62AA">
        <w:rPr>
          <w:rFonts w:ascii="Times New Roman" w:hAnsi="Times New Roman" w:cs="Times New Roman"/>
          <w:sz w:val="24"/>
          <w:szCs w:val="24"/>
          <w:lang w:eastAsia="ru-RU"/>
        </w:rPr>
        <w:t>Контракта.</w:t>
      </w:r>
      <w:r w:rsidRPr="00DC62AA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20B3E" w:rsidRPr="00DC62AA" w:rsidRDefault="00820B3E" w:rsidP="00820B3E">
      <w:pPr>
        <w:jc w:val="center"/>
        <w:rPr>
          <w:rFonts w:ascii="Times New Roman" w:hAnsi="Times New Roman" w:cs="Times New Roman"/>
          <w:lang w:eastAsia="ru-RU"/>
        </w:rPr>
      </w:pPr>
      <w:r w:rsidRPr="00DC62AA">
        <w:rPr>
          <w:rFonts w:ascii="Times New Roman" w:hAnsi="Times New Roman" w:cs="Times New Roman"/>
          <w:b/>
          <w:bCs/>
        </w:rPr>
        <w:t>3. Цена Контракта и порядок расчетов.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lang w:eastAsia="ru-RU"/>
        </w:rPr>
        <w:t>3.1. Цена Контракта составляет</w:t>
      </w:r>
      <w:r w:rsidRPr="00DC62AA">
        <w:rPr>
          <w:rFonts w:ascii="Times New Roman" w:hAnsi="Times New Roman" w:cs="Times New Roman"/>
        </w:rPr>
        <w:t>:</w:t>
      </w:r>
      <w:r w:rsidR="00736D0D" w:rsidRPr="00DC62AA">
        <w:rPr>
          <w:rFonts w:ascii="Times New Roman" w:hAnsi="Times New Roman" w:cs="Times New Roman"/>
        </w:rPr>
        <w:t xml:space="preserve"> </w:t>
      </w:r>
      <w:r w:rsidR="00151B0F">
        <w:rPr>
          <w:rFonts w:ascii="Times New Roman" w:hAnsi="Times New Roman" w:cs="Times New Roman"/>
        </w:rPr>
        <w:t>____</w:t>
      </w:r>
      <w:r w:rsidR="00136498">
        <w:rPr>
          <w:rFonts w:ascii="Times New Roman" w:hAnsi="Times New Roman" w:cs="Times New Roman"/>
        </w:rPr>
        <w:t xml:space="preserve"> </w:t>
      </w:r>
      <w:r w:rsidR="001F2F1C" w:rsidRPr="00DC62AA">
        <w:rPr>
          <w:rFonts w:ascii="Times New Roman" w:hAnsi="Times New Roman" w:cs="Times New Roman"/>
        </w:rPr>
        <w:t>рублей</w:t>
      </w:r>
      <w:r w:rsidR="00736D0D" w:rsidRPr="00DC62AA">
        <w:rPr>
          <w:rFonts w:ascii="Times New Roman" w:hAnsi="Times New Roman" w:cs="Times New Roman"/>
        </w:rPr>
        <w:t xml:space="preserve"> </w:t>
      </w:r>
      <w:r w:rsidR="00576077">
        <w:rPr>
          <w:rFonts w:ascii="Times New Roman" w:hAnsi="Times New Roman" w:cs="Times New Roman"/>
        </w:rPr>
        <w:t>00</w:t>
      </w:r>
      <w:r w:rsidRPr="00DC62AA">
        <w:rPr>
          <w:rFonts w:ascii="Times New Roman" w:hAnsi="Times New Roman" w:cs="Times New Roman"/>
        </w:rPr>
        <w:t xml:space="preserve"> копеек</w:t>
      </w:r>
      <w:r w:rsidR="00AB0029" w:rsidRPr="00DC62AA">
        <w:rPr>
          <w:rFonts w:ascii="Times New Roman" w:hAnsi="Times New Roman" w:cs="Times New Roman"/>
        </w:rPr>
        <w:t xml:space="preserve"> </w:t>
      </w:r>
      <w:r w:rsidR="00136498">
        <w:rPr>
          <w:rFonts w:ascii="Times New Roman" w:hAnsi="Times New Roman" w:cs="Times New Roman"/>
        </w:rPr>
        <w:t>(</w:t>
      </w:r>
      <w:r w:rsidR="00151B0F">
        <w:rPr>
          <w:rFonts w:ascii="Times New Roman" w:hAnsi="Times New Roman" w:cs="Times New Roman"/>
        </w:rPr>
        <w:t>______</w:t>
      </w:r>
      <w:r w:rsidR="00845593">
        <w:rPr>
          <w:rFonts w:ascii="Times New Roman" w:hAnsi="Times New Roman" w:cs="Times New Roman"/>
        </w:rPr>
        <w:t xml:space="preserve"> рублей </w:t>
      </w:r>
      <w:r w:rsidR="00845593">
        <w:rPr>
          <w:rFonts w:ascii="Times New Roman" w:hAnsi="Times New Roman" w:cs="Times New Roman"/>
        </w:rPr>
        <w:br/>
      </w:r>
      <w:r w:rsidR="00576077">
        <w:rPr>
          <w:rFonts w:ascii="Times New Roman" w:hAnsi="Times New Roman" w:cs="Times New Roman"/>
        </w:rPr>
        <w:t>00</w:t>
      </w:r>
      <w:r w:rsidR="00F0520A" w:rsidRPr="00DC62AA">
        <w:rPr>
          <w:rFonts w:ascii="Times New Roman" w:hAnsi="Times New Roman" w:cs="Times New Roman"/>
        </w:rPr>
        <w:t xml:space="preserve"> </w:t>
      </w:r>
      <w:r w:rsidRPr="00DC62AA">
        <w:rPr>
          <w:rFonts w:ascii="Times New Roman" w:hAnsi="Times New Roman" w:cs="Times New Roman"/>
        </w:rPr>
        <w:t>копеек)</w:t>
      </w:r>
      <w:r w:rsidRPr="00DC62AA">
        <w:rPr>
          <w:rFonts w:ascii="Times New Roman" w:hAnsi="Times New Roman" w:cs="Times New Roman"/>
          <w:lang w:eastAsia="ru-RU"/>
        </w:rPr>
        <w:t>, стоимость товара, стоимость тары и упаковки, транспортные расходы, расходы на страхование,    уплату   таможенных пошлин, налогов, сборов и другие обязательные платежи, взимаемые с Поставщика в связи с исполнением обязательств по Контракту.</w:t>
      </w:r>
    </w:p>
    <w:p w:rsidR="00820B3E" w:rsidRPr="00DC62AA" w:rsidRDefault="00820B3E" w:rsidP="00820B3E">
      <w:pPr>
        <w:pStyle w:val="a8"/>
        <w:spacing w:after="0"/>
        <w:ind w:left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3.2. Цена Контракта является твердой, определяется на весь срок исполнения Контракта и не может изменяться в ходе его исполнения, за исключением случаев снижения цены Контракта по соглашению Сторон, без </w:t>
      </w:r>
      <w:proofErr w:type="gramStart"/>
      <w:r w:rsidRPr="00DC62AA">
        <w:rPr>
          <w:rFonts w:ascii="Times New Roman" w:hAnsi="Times New Roman" w:cs="Times New Roman"/>
        </w:rPr>
        <w:t>изменения</w:t>
      </w:r>
      <w:proofErr w:type="gramEnd"/>
      <w:r w:rsidRPr="00DC62AA">
        <w:rPr>
          <w:rFonts w:ascii="Times New Roman" w:hAnsi="Times New Roman" w:cs="Times New Roman"/>
        </w:rPr>
        <w:t xml:space="preserve"> предусмотренного Контрактом количества, качества поставляемого товара и иных условий исполнения Контракта.</w:t>
      </w:r>
    </w:p>
    <w:p w:rsidR="00820B3E" w:rsidRPr="00DC62AA" w:rsidRDefault="00820B3E" w:rsidP="00820B3E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Оплата по Контракту осуществляется по факту получения товара, в рублях Российской Федерации, в безналичном порядке, в форме платежных поручений путем перечисления Государственным заказчиком выделенных из федерального бюджета денежных средств на расчет</w:t>
      </w:r>
      <w:r w:rsidR="00033503" w:rsidRPr="00DC62AA">
        <w:rPr>
          <w:rFonts w:ascii="Times New Roman" w:hAnsi="Times New Roman" w:cs="Times New Roman"/>
          <w:sz w:val="24"/>
          <w:szCs w:val="24"/>
        </w:rPr>
        <w:t xml:space="preserve">ный счет Поставщика, в течение </w:t>
      </w:r>
      <w:r w:rsidR="007649B9" w:rsidRPr="00DC62AA">
        <w:rPr>
          <w:rFonts w:ascii="Times New Roman" w:hAnsi="Times New Roman" w:cs="Times New Roman"/>
          <w:sz w:val="24"/>
          <w:szCs w:val="24"/>
        </w:rPr>
        <w:t>10</w:t>
      </w:r>
      <w:r w:rsidR="00F0520A" w:rsidRPr="00DC62AA">
        <w:rPr>
          <w:rFonts w:ascii="Times New Roman" w:hAnsi="Times New Roman" w:cs="Times New Roman"/>
          <w:sz w:val="24"/>
          <w:szCs w:val="24"/>
        </w:rPr>
        <w:t xml:space="preserve"> </w:t>
      </w:r>
      <w:r w:rsidR="00F143A3" w:rsidRPr="00DC62AA">
        <w:rPr>
          <w:rFonts w:ascii="Times New Roman" w:hAnsi="Times New Roman" w:cs="Times New Roman"/>
          <w:sz w:val="24"/>
          <w:szCs w:val="24"/>
        </w:rPr>
        <w:t>рабочих</w:t>
      </w:r>
      <w:r w:rsidRPr="00DC62AA">
        <w:rPr>
          <w:rFonts w:ascii="Times New Roman" w:hAnsi="Times New Roman" w:cs="Times New Roman"/>
          <w:sz w:val="24"/>
          <w:szCs w:val="24"/>
        </w:rPr>
        <w:t xml:space="preserve"> дней с момента предоставления Государственному заказчику Комплекта сопроводительной документации, указанной в п. 5.4 Контракта, согласованной без замечаний.</w:t>
      </w:r>
      <w:proofErr w:type="gramEnd"/>
    </w:p>
    <w:p w:rsidR="00820B3E" w:rsidRPr="00DC62AA" w:rsidRDefault="00820B3E" w:rsidP="00820B3E">
      <w:pPr>
        <w:pStyle w:val="31"/>
        <w:spacing w:after="0"/>
        <w:ind w:left="0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</w:rPr>
        <w:t>3.4. Оплата производится при наличии предельных объемов финансирования.</w:t>
      </w:r>
    </w:p>
    <w:p w:rsidR="00820B3E" w:rsidRPr="00DC62AA" w:rsidRDefault="00820B3E" w:rsidP="00820B3E">
      <w:pPr>
        <w:pStyle w:val="21"/>
        <w:spacing w:line="240" w:lineRule="auto"/>
        <w:ind w:firstLine="0"/>
        <w:contextualSpacing/>
        <w:rPr>
          <w:szCs w:val="24"/>
        </w:rPr>
      </w:pPr>
      <w:r w:rsidRPr="00DC62AA">
        <w:rPr>
          <w:spacing w:val="2"/>
          <w:szCs w:val="24"/>
          <w:lang w:eastAsia="ru-RU"/>
        </w:rPr>
        <w:t>3.5.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3.6.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 реквизитам Поставщика, несет Поставщик.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3.7. В случае неисполнения или ненадлежащего исполнения Поставщиком обязательства, предусмотренного контрактом, Государственный заказчик вправе произвести оплату по контракту за вычетом соответствующего размера неустойки (пени, штрафа).</w:t>
      </w:r>
    </w:p>
    <w:p w:rsidR="00820B3E" w:rsidRPr="00DC62AA" w:rsidRDefault="00820B3E" w:rsidP="00820B3E">
      <w:pPr>
        <w:pStyle w:val="a6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b/>
          <w:bCs/>
          <w:sz w:val="24"/>
          <w:szCs w:val="24"/>
        </w:rPr>
        <w:t xml:space="preserve">4. Маркировка, упаковка и </w:t>
      </w:r>
      <w:r w:rsidRPr="00DC62AA">
        <w:rPr>
          <w:rFonts w:ascii="Times New Roman" w:hAnsi="Times New Roman" w:cs="Times New Roman"/>
          <w:b/>
          <w:color w:val="000000"/>
          <w:sz w:val="24"/>
          <w:szCs w:val="24"/>
        </w:rPr>
        <w:t>транспортировка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4.1. Маркировка поставляемого Товара должна соответствовать требованиям Технического регламента Таможенного союза 022/2011 «Пищевая продукция в части ее маркировки» для ГОСТ </w:t>
      </w:r>
      <w:proofErr w:type="gramStart"/>
      <w:r w:rsidRPr="00DC62AA">
        <w:rPr>
          <w:rFonts w:ascii="Times New Roman" w:hAnsi="Times New Roman" w:cs="Times New Roman"/>
        </w:rPr>
        <w:t>Р</w:t>
      </w:r>
      <w:proofErr w:type="gramEnd"/>
      <w:r w:rsidRPr="00DC62AA">
        <w:rPr>
          <w:rFonts w:ascii="Times New Roman" w:hAnsi="Times New Roman" w:cs="Times New Roman"/>
        </w:rPr>
        <w:t xml:space="preserve"> 52096-2003.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4.2. Упаковка поставляемого Товара должна соответствовать требованиям Технического регламента Таможенного союза 005/2011 «О безопасности упаковки», для ГОСТ </w:t>
      </w:r>
      <w:proofErr w:type="gramStart"/>
      <w:r w:rsidRPr="00DC62AA">
        <w:rPr>
          <w:rFonts w:ascii="Times New Roman" w:hAnsi="Times New Roman" w:cs="Times New Roman"/>
        </w:rPr>
        <w:t>Р</w:t>
      </w:r>
      <w:proofErr w:type="gramEnd"/>
      <w:r w:rsidRPr="00DC62AA">
        <w:rPr>
          <w:rFonts w:ascii="Times New Roman" w:hAnsi="Times New Roman" w:cs="Times New Roman"/>
        </w:rPr>
        <w:t xml:space="preserve"> 52096-2003.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4.3. Транспортировка Товара должна осуществляться в соответствии с требованиями статьи 17 Технического регламента Таможенного союза 021/2011</w:t>
      </w:r>
      <w:r w:rsidRPr="00DC62AA">
        <w:rPr>
          <w:rFonts w:ascii="Times New Roman" w:hAnsi="Times New Roman" w:cs="Times New Roman"/>
          <w:bCs/>
          <w:lang w:eastAsia="en-US"/>
        </w:rPr>
        <w:t xml:space="preserve">, ГОСТ </w:t>
      </w:r>
      <w:proofErr w:type="gramStart"/>
      <w:r w:rsidRPr="00DC62AA">
        <w:rPr>
          <w:rFonts w:ascii="Times New Roman" w:hAnsi="Times New Roman" w:cs="Times New Roman"/>
          <w:bCs/>
          <w:lang w:eastAsia="en-US"/>
        </w:rPr>
        <w:t>Р</w:t>
      </w:r>
      <w:proofErr w:type="gramEnd"/>
      <w:r w:rsidRPr="00DC62AA">
        <w:rPr>
          <w:rFonts w:ascii="Times New Roman" w:hAnsi="Times New Roman" w:cs="Times New Roman"/>
          <w:bCs/>
          <w:lang w:eastAsia="en-US"/>
        </w:rPr>
        <w:t xml:space="preserve"> 52096-2003 </w:t>
      </w:r>
      <w:r w:rsidRPr="00DC62AA">
        <w:rPr>
          <w:rFonts w:ascii="Times New Roman" w:hAnsi="Times New Roman" w:cs="Times New Roman"/>
        </w:rPr>
        <w:t>и правил перевозок скоропортящихся</w:t>
      </w:r>
      <w:r w:rsidRPr="00DC62AA">
        <w:rPr>
          <w:rFonts w:ascii="Times New Roman" w:hAnsi="Times New Roman" w:cs="Times New Roman"/>
          <w:i/>
        </w:rPr>
        <w:t xml:space="preserve"> </w:t>
      </w:r>
      <w:r w:rsidRPr="00DC62AA">
        <w:rPr>
          <w:rFonts w:ascii="Times New Roman" w:hAnsi="Times New Roman" w:cs="Times New Roman"/>
        </w:rPr>
        <w:t xml:space="preserve">грузов, действующих на соответствующем виде транспорта, чтобы обеспечить его сохранность при транспортировке, до места назначения и разгрузки на складе Государственного заказчика. 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4.4.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 и быть подготовлен к перевозке товара.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4.5. Т</w:t>
      </w:r>
      <w:r w:rsidRPr="00DC62AA">
        <w:rPr>
          <w:rFonts w:ascii="Times New Roman" w:hAnsi="Times New Roman" w:cs="Times New Roman"/>
          <w:lang w:eastAsia="ru-RU"/>
        </w:rPr>
        <w:t>ара и упаковка возврату не подлежат, залог за тару и упаковку  не взыскивается, их стоимость включена в цену Контракта.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  <w:b/>
        </w:rPr>
      </w:pPr>
      <w:r w:rsidRPr="00DC62AA">
        <w:rPr>
          <w:rFonts w:ascii="Times New Roman" w:hAnsi="Times New Roman" w:cs="Times New Roman"/>
        </w:rPr>
        <w:t>4.6.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  не подлежит.</w:t>
      </w:r>
    </w:p>
    <w:p w:rsidR="00820B3E" w:rsidRPr="00DC62AA" w:rsidRDefault="00820B3E" w:rsidP="00820B3E">
      <w:pPr>
        <w:pStyle w:val="1"/>
        <w:spacing w:line="240" w:lineRule="auto"/>
        <w:ind w:left="720" w:right="-74" w:firstLine="0"/>
        <w:contextualSpacing/>
        <w:jc w:val="center"/>
        <w:rPr>
          <w:szCs w:val="24"/>
          <w:lang w:eastAsia="ru-RU"/>
        </w:rPr>
      </w:pPr>
      <w:r w:rsidRPr="00DC62AA">
        <w:rPr>
          <w:b/>
          <w:szCs w:val="24"/>
        </w:rPr>
        <w:t>5. Сроки и порядок поставки товара</w:t>
      </w:r>
    </w:p>
    <w:p w:rsidR="00820B3E" w:rsidRPr="00DC62AA" w:rsidRDefault="00820B3E" w:rsidP="00820B3E">
      <w:pPr>
        <w:pStyle w:val="21"/>
        <w:spacing w:line="240" w:lineRule="auto"/>
        <w:ind w:right="-71" w:firstLine="0"/>
        <w:contextualSpacing/>
        <w:rPr>
          <w:szCs w:val="24"/>
        </w:rPr>
      </w:pPr>
      <w:r w:rsidRPr="00DC62AA">
        <w:rPr>
          <w:szCs w:val="24"/>
          <w:lang w:eastAsia="ru-RU"/>
        </w:rPr>
        <w:t xml:space="preserve">5.1. Поставщик обязуется </w:t>
      </w:r>
      <w:r w:rsidRPr="00DC62AA">
        <w:rPr>
          <w:szCs w:val="24"/>
        </w:rPr>
        <w:t xml:space="preserve">передать </w:t>
      </w:r>
      <w:r w:rsidRPr="00DC62AA">
        <w:rPr>
          <w:szCs w:val="24"/>
          <w:lang w:eastAsia="ru-RU"/>
        </w:rPr>
        <w:t>Государственному заказчику,</w:t>
      </w:r>
      <w:r w:rsidRPr="00DC62AA">
        <w:rPr>
          <w:b/>
          <w:i/>
          <w:szCs w:val="24"/>
        </w:rPr>
        <w:t xml:space="preserve"> </w:t>
      </w:r>
      <w:r w:rsidRPr="00DC62AA">
        <w:rPr>
          <w:szCs w:val="24"/>
        </w:rPr>
        <w:t xml:space="preserve">качественный товар, предусмотренный  Предметом контракта, </w:t>
      </w:r>
      <w:r w:rsidRPr="00DC62AA">
        <w:rPr>
          <w:szCs w:val="24"/>
          <w:lang w:eastAsia="ru-RU"/>
        </w:rPr>
        <w:t xml:space="preserve">в количестве, по цене  и в сроки, </w:t>
      </w:r>
      <w:r w:rsidRPr="00DC62AA">
        <w:rPr>
          <w:szCs w:val="24"/>
          <w:lang w:eastAsia="ru-RU"/>
        </w:rPr>
        <w:lastRenderedPageBreak/>
        <w:t>предусмотренные в спецификации (Приложение № 1).</w:t>
      </w:r>
    </w:p>
    <w:p w:rsidR="00820B3E" w:rsidRPr="00DC62AA" w:rsidRDefault="00820B3E" w:rsidP="00820B3E">
      <w:pPr>
        <w:pStyle w:val="3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5.2. Поставщик имеет право исполнить обязательство или его часть досрочно  по письменному согласованию с Государственным заказчиком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5.3. Не позднее, чем за один рабочий день до планируемой даты поставки, Поставщик в письменной форме  и по телефону извещает Государственного заказчика о готовности товара к поставке и о дате поставки товара. Доставка товара осуществляется силами и за счет  Поставщика.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5.4. Вместе с товаром Поставщик передает Государственному заказчику относящуюся к товару документацию:</w:t>
      </w:r>
    </w:p>
    <w:p w:rsidR="00820B3E" w:rsidRPr="00DC62AA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счет – фактуру;</w:t>
      </w:r>
    </w:p>
    <w:p w:rsidR="00820B3E" w:rsidRPr="00DC62AA" w:rsidRDefault="00820B3E" w:rsidP="00820B3E">
      <w:pPr>
        <w:pStyle w:val="31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товарную накладную, оформленную в 2-х экземплярах (по одному для Поставщика и Государственного заказчика) с печатью Поставщика;</w:t>
      </w:r>
    </w:p>
    <w:p w:rsidR="00820B3E" w:rsidRPr="00DC62AA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C62AA">
        <w:rPr>
          <w:rFonts w:ascii="Times New Roman" w:hAnsi="Times New Roman" w:cs="Times New Roman"/>
          <w:sz w:val="24"/>
          <w:szCs w:val="24"/>
        </w:rPr>
        <w:t xml:space="preserve">документы, подтверждающие соответствие поставляемого товара в соответствии с Постановлением Правительства РФ </w:t>
      </w:r>
      <w:r w:rsidR="00576077" w:rsidRPr="00F73F98">
        <w:rPr>
          <w:rFonts w:ascii="Times New Roman" w:hAnsi="Times New Roman" w:cs="Times New Roman"/>
          <w:sz w:val="23"/>
          <w:szCs w:val="23"/>
        </w:rPr>
        <w:t>23 декабря 2021 г. № 2467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внесений изменений в постановление Правительства Российской Федерации от 31 декабря 2020 г. № 2467 и признаний утратившим силу некоторых актов Правительства Российской Федерации"</w:t>
      </w:r>
      <w:r w:rsidRPr="00DC62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5.5. В случае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5.6. Обязательство Поставщика по поставке  товара считается исполненным с момента фактической приемки товара и подписания Государственным заказчиком без замечаний акта приемки товара.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</w:rPr>
        <w:t>5.8. Право собственности на товар переходит к Государственному заказчику с момента поставки товара в соответствии с пунктом 5.6. Контракта.</w:t>
      </w:r>
    </w:p>
    <w:p w:rsidR="00820B3E" w:rsidRPr="00DC62AA" w:rsidRDefault="00820B3E" w:rsidP="00820B3E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20B3E" w:rsidRPr="00DC62AA" w:rsidRDefault="00820B3E" w:rsidP="00820B3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b/>
          <w:sz w:val="24"/>
          <w:szCs w:val="24"/>
          <w:lang w:eastAsia="ru-RU"/>
        </w:rPr>
        <w:t>6. Качество и безопасность товара, порядок приемки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lang w:eastAsia="ru-RU"/>
        </w:rPr>
        <w:t xml:space="preserve">6.1. </w:t>
      </w:r>
      <w:r w:rsidRPr="00DC62AA">
        <w:rPr>
          <w:rFonts w:ascii="Times New Roman" w:hAnsi="Times New Roman" w:cs="Times New Roman"/>
        </w:rPr>
        <w:t xml:space="preserve">Качество и безопасность поставляемого товара должно отвечать </w:t>
      </w:r>
      <w:proofErr w:type="gramStart"/>
      <w:r w:rsidRPr="00DC62AA">
        <w:rPr>
          <w:rFonts w:ascii="Times New Roman" w:hAnsi="Times New Roman" w:cs="Times New Roman"/>
        </w:rPr>
        <w:t>требованиям</w:t>
      </w:r>
      <w:proofErr w:type="gramEnd"/>
      <w:r w:rsidRPr="00DC62AA">
        <w:rPr>
          <w:rFonts w:ascii="Times New Roman" w:hAnsi="Times New Roman" w:cs="Times New Roman"/>
        </w:rPr>
        <w:t xml:space="preserve"> предусмотренным ТУ  указанному в спецификации в приложении №1 данного Контракта, и условиям настоящего Контракта</w:t>
      </w:r>
      <w:r w:rsidRPr="00DC62AA">
        <w:rPr>
          <w:rFonts w:ascii="Times New Roman" w:hAnsi="Times New Roman" w:cs="Times New Roman"/>
          <w:i/>
          <w:color w:val="000000"/>
        </w:rPr>
        <w:t xml:space="preserve">. 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6.2. Приемка</w:t>
      </w:r>
      <w:r w:rsidRPr="00DC62AA">
        <w:rPr>
          <w:rFonts w:ascii="Times New Roman" w:hAnsi="Times New Roman" w:cs="Times New Roman"/>
          <w:color w:val="FF0000"/>
        </w:rPr>
        <w:t xml:space="preserve"> </w:t>
      </w:r>
      <w:r w:rsidRPr="00DC62AA">
        <w:rPr>
          <w:rFonts w:ascii="Times New Roman" w:hAnsi="Times New Roman" w:cs="Times New Roman"/>
        </w:rPr>
        <w:t xml:space="preserve">товара производится в соответствии с требованиями к  ТУ,  </w:t>
      </w:r>
      <w:proofErr w:type="gramStart"/>
      <w:r w:rsidRPr="00DC62AA">
        <w:rPr>
          <w:rFonts w:ascii="Times New Roman" w:hAnsi="Times New Roman" w:cs="Times New Roman"/>
        </w:rPr>
        <w:t>указанному</w:t>
      </w:r>
      <w:proofErr w:type="gramEnd"/>
      <w:r w:rsidRPr="00DC62AA">
        <w:rPr>
          <w:rFonts w:ascii="Times New Roman" w:hAnsi="Times New Roman" w:cs="Times New Roman"/>
        </w:rPr>
        <w:t xml:space="preserve"> в спецификации в приложении №1 данного Контракта.</w:t>
      </w:r>
    </w:p>
    <w:p w:rsidR="0009748A" w:rsidRPr="00DC62AA" w:rsidRDefault="0009748A" w:rsidP="00820B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 xml:space="preserve">6.3. </w:t>
      </w:r>
      <w:r w:rsidRPr="00DC62AA">
        <w:rPr>
          <w:rFonts w:ascii="Times New Roman" w:hAnsi="Times New Roman" w:cs="Times New Roman"/>
          <w:color w:val="000000"/>
          <w:sz w:val="24"/>
          <w:szCs w:val="24"/>
        </w:rPr>
        <w:t xml:space="preserve">При приемке товара Государственный заказчик либо уполномоченное лицо государственного заказчика проверяет товар на соответствие требованиям настоящего контракта по количеству, качеству и ассортименту. </w:t>
      </w:r>
    </w:p>
    <w:p w:rsidR="00820B3E" w:rsidRPr="00DC62AA" w:rsidRDefault="0009748A" w:rsidP="00820B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6.4</w:t>
      </w:r>
      <w:r w:rsidR="00820B3E" w:rsidRPr="00DC62AA">
        <w:rPr>
          <w:rFonts w:ascii="Times New Roman" w:hAnsi="Times New Roman" w:cs="Times New Roman"/>
          <w:sz w:val="24"/>
          <w:szCs w:val="24"/>
        </w:rPr>
        <w:t>. Моментом исполнения обязательств Поставщика по поставке товара считается дата подписания Государственным заказчиком</w:t>
      </w:r>
      <w:r w:rsidR="00820B3E" w:rsidRPr="00DC62A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820B3E" w:rsidRPr="00DC62AA">
        <w:rPr>
          <w:rFonts w:ascii="Times New Roman" w:hAnsi="Times New Roman" w:cs="Times New Roman"/>
          <w:sz w:val="24"/>
          <w:szCs w:val="24"/>
        </w:rPr>
        <w:t>без замечаний акта приемки товара по факту приемки товара.</w:t>
      </w:r>
      <w:r w:rsidR="00820B3E" w:rsidRPr="00DC6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</w:rPr>
        <w:t>6</w:t>
      </w:r>
      <w:r w:rsidR="0009748A" w:rsidRPr="00DC62AA">
        <w:rPr>
          <w:rFonts w:ascii="Times New Roman" w:hAnsi="Times New Roman" w:cs="Times New Roman"/>
          <w:sz w:val="24"/>
          <w:szCs w:val="24"/>
          <w:lang w:eastAsia="ru-RU"/>
        </w:rPr>
        <w:t>.5</w:t>
      </w:r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. Товар, не соответствующий требованиям, предусмотренным Контрактом, приемке не подлежит и считается </w:t>
      </w:r>
      <w:proofErr w:type="spellStart"/>
      <w:r w:rsidRPr="00DC62AA">
        <w:rPr>
          <w:rFonts w:ascii="Times New Roman" w:hAnsi="Times New Roman" w:cs="Times New Roman"/>
          <w:sz w:val="24"/>
          <w:szCs w:val="24"/>
          <w:lang w:eastAsia="ru-RU"/>
        </w:rPr>
        <w:t>непоставленным</w:t>
      </w:r>
      <w:proofErr w:type="spellEnd"/>
      <w:r w:rsidRPr="00DC62AA">
        <w:rPr>
          <w:rFonts w:ascii="Times New Roman" w:hAnsi="Times New Roman" w:cs="Times New Roman"/>
          <w:sz w:val="24"/>
          <w:szCs w:val="24"/>
          <w:lang w:eastAsia="ru-RU"/>
        </w:rPr>
        <w:t>. При этом Государственный заказчик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820B3E" w:rsidRPr="00DC62AA" w:rsidRDefault="0009748A" w:rsidP="00820B3E">
      <w:pPr>
        <w:pStyle w:val="3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6.6</w:t>
      </w:r>
      <w:r w:rsidR="00820B3E"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820B3E" w:rsidRPr="00DC62AA">
        <w:rPr>
          <w:rFonts w:ascii="Times New Roman" w:hAnsi="Times New Roman" w:cs="Times New Roman"/>
          <w:sz w:val="24"/>
          <w:szCs w:val="24"/>
        </w:rPr>
        <w:t xml:space="preserve">В случае нарушения условий Контракта о сроках поставки и качестве товара  Государственный заказчик вправе отказаться от исполнения контракта.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</w:t>
      </w:r>
      <w:r w:rsidR="00820B3E" w:rsidRPr="00DC62AA">
        <w:rPr>
          <w:rFonts w:ascii="Times New Roman" w:hAnsi="Times New Roman" w:cs="Times New Roman"/>
          <w:sz w:val="24"/>
          <w:szCs w:val="24"/>
        </w:rPr>
        <w:lastRenderedPageBreak/>
        <w:t>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требования Государственного заказчика.</w:t>
      </w:r>
    </w:p>
    <w:p w:rsidR="00820B3E" w:rsidRPr="00DC62AA" w:rsidRDefault="00820B3E" w:rsidP="00820B3E">
      <w:pPr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6.8. В течение 3 рабочих дней, с момента поставки товара и представления Поставщиком документации указанной в п.5.4 Контракта, Государственный заказчик проводит экспертизу результатов исполнения Поставщиком обязательств по настоящему Контракту на предмет соответствия поставленного товара и представленной документации требованиям и условиям настоящего Контракта. </w:t>
      </w:r>
    </w:p>
    <w:p w:rsidR="00820B3E" w:rsidRPr="00DC62AA" w:rsidRDefault="0009748A" w:rsidP="00820B3E">
      <w:pPr>
        <w:autoSpaceDE w:val="0"/>
        <w:jc w:val="both"/>
        <w:rPr>
          <w:rFonts w:ascii="Times New Roman" w:hAnsi="Times New Roman" w:cs="Times New Roman"/>
          <w:color w:val="000000"/>
        </w:rPr>
      </w:pPr>
      <w:r w:rsidRPr="00DC62AA">
        <w:rPr>
          <w:rFonts w:ascii="Times New Roman" w:hAnsi="Times New Roman" w:cs="Times New Roman"/>
        </w:rPr>
        <w:t>6.7</w:t>
      </w:r>
      <w:r w:rsidR="00820B3E" w:rsidRPr="00DC62AA">
        <w:rPr>
          <w:rFonts w:ascii="Times New Roman" w:hAnsi="Times New Roman" w:cs="Times New Roman"/>
        </w:rPr>
        <w:t>.</w:t>
      </w:r>
      <w:r w:rsidR="00820B3E" w:rsidRPr="00DC62AA">
        <w:rPr>
          <w:rFonts w:ascii="Times New Roman" w:hAnsi="Times New Roman" w:cs="Times New Roman"/>
          <w:color w:val="1F497D"/>
        </w:rPr>
        <w:t xml:space="preserve"> </w:t>
      </w:r>
      <w:r w:rsidR="00820B3E" w:rsidRPr="00DC62AA">
        <w:rPr>
          <w:rFonts w:ascii="Times New Roman" w:hAnsi="Times New Roman" w:cs="Times New Roman"/>
        </w:rPr>
        <w:t>В случае привлечения Государственным заказчиком для проведения экспертизы экспертов, экспертных организаций при принятии решения о приемке или об отказе в приемке поставленного товара, приемочная комиссия должна учитывать отраженные в заключении по результатам указанной экспертизы предложения экспертов, экспертных организаций.</w:t>
      </w:r>
      <w:r w:rsidR="00820B3E" w:rsidRPr="00DC62AA">
        <w:rPr>
          <w:rFonts w:ascii="Times New Roman" w:eastAsia="Calibri" w:hAnsi="Times New Roman" w:cs="Times New Roman"/>
          <w:i/>
          <w:iCs/>
        </w:rPr>
        <w:t xml:space="preserve"> </w:t>
      </w:r>
    </w:p>
    <w:p w:rsidR="00820B3E" w:rsidRPr="00DC62AA" w:rsidRDefault="0009748A" w:rsidP="00820B3E">
      <w:pPr>
        <w:autoSpaceDE w:val="0"/>
        <w:jc w:val="both"/>
        <w:rPr>
          <w:rFonts w:ascii="Times New Roman" w:hAnsi="Times New Roman" w:cs="Times New Roman"/>
          <w:b/>
        </w:rPr>
      </w:pPr>
      <w:r w:rsidRPr="00DC62AA">
        <w:rPr>
          <w:rFonts w:ascii="Times New Roman" w:hAnsi="Times New Roman" w:cs="Times New Roman"/>
          <w:color w:val="000000"/>
        </w:rPr>
        <w:t>6.8</w:t>
      </w:r>
      <w:r w:rsidR="00820B3E" w:rsidRPr="00DC62AA">
        <w:rPr>
          <w:rFonts w:ascii="Times New Roman" w:hAnsi="Times New Roman" w:cs="Times New Roman"/>
          <w:color w:val="000000"/>
        </w:rPr>
        <w:t xml:space="preserve">. </w:t>
      </w:r>
      <w:proofErr w:type="gramStart"/>
      <w:r w:rsidR="00820B3E" w:rsidRPr="00DC62AA">
        <w:rPr>
          <w:rFonts w:ascii="Times New Roman" w:hAnsi="Times New Roman" w:cs="Times New Roman"/>
          <w:color w:val="000000"/>
        </w:rPr>
        <w:t xml:space="preserve">Приемка поставленного товара осуществляется Государственным заказчиком в течение 5 рабочих дней, с момента вынесения заключения экспертизы, а  </w:t>
      </w:r>
      <w:r w:rsidR="00820B3E" w:rsidRPr="00DC62AA">
        <w:rPr>
          <w:rFonts w:ascii="Times New Roman" w:hAnsi="Times New Roman" w:cs="Times New Roman"/>
        </w:rPr>
        <w:t>в случае проведения экспертизы поставленного товара с привлечением экспертов, либо экспертных организаций – в течение 3 рабочих дней, с момента получения Государственным заказчиком результатов экспертизы,</w:t>
      </w:r>
      <w:r w:rsidR="00820B3E" w:rsidRPr="00DC62AA">
        <w:rPr>
          <w:rFonts w:ascii="Times New Roman" w:hAnsi="Times New Roman" w:cs="Times New Roman"/>
          <w:color w:val="00B050"/>
        </w:rPr>
        <w:t xml:space="preserve"> </w:t>
      </w:r>
      <w:r w:rsidR="00820B3E" w:rsidRPr="00DC62AA">
        <w:rPr>
          <w:rFonts w:ascii="Times New Roman" w:hAnsi="Times New Roman" w:cs="Times New Roman"/>
          <w:color w:val="000000"/>
        </w:rPr>
        <w:t>и оформляется актом о приемке товара, который подписывается Государственным заказчиком (в случае создания приемочной комиссии всеми членами приемочной комиссии</w:t>
      </w:r>
      <w:proofErr w:type="gramEnd"/>
      <w:r w:rsidR="00820B3E" w:rsidRPr="00DC62AA">
        <w:rPr>
          <w:rFonts w:ascii="Times New Roman" w:hAnsi="Times New Roman" w:cs="Times New Roman"/>
          <w:color w:val="000000"/>
        </w:rPr>
        <w:t xml:space="preserve"> и утверждается Государственным заказчиком), либо составляется мотивированный отказ в письменной форме от подписания акта о приемке товара и направляется Поставщику в течение   трех рабочих дней.</w:t>
      </w:r>
      <w:r w:rsidR="00820B3E" w:rsidRPr="00DC62AA">
        <w:rPr>
          <w:rFonts w:ascii="Times New Roman" w:hAnsi="Times New Roman" w:cs="Times New Roman"/>
          <w:i/>
        </w:rPr>
        <w:t xml:space="preserve"> </w:t>
      </w:r>
    </w:p>
    <w:p w:rsidR="00820B3E" w:rsidRPr="00DC62AA" w:rsidRDefault="00820B3E" w:rsidP="00820B3E">
      <w:pPr>
        <w:autoSpaceDE w:val="0"/>
        <w:jc w:val="center"/>
        <w:rPr>
          <w:rFonts w:ascii="Times New Roman" w:hAnsi="Times New Roman" w:cs="Times New Roman"/>
          <w:color w:val="000000"/>
        </w:rPr>
      </w:pPr>
      <w:r w:rsidRPr="00DC62AA">
        <w:rPr>
          <w:rFonts w:ascii="Times New Roman" w:hAnsi="Times New Roman" w:cs="Times New Roman"/>
          <w:b/>
        </w:rPr>
        <w:t>7. Гарантийные обязательства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  <w:color w:val="000000"/>
        </w:rPr>
        <w:t xml:space="preserve">7.1. Поставщик гарантирует </w:t>
      </w:r>
      <w:r w:rsidRPr="00DC62AA">
        <w:rPr>
          <w:rFonts w:ascii="Times New Roman" w:hAnsi="Times New Roman" w:cs="Times New Roman"/>
        </w:rPr>
        <w:t>соответствие качества поставляемого товара требованиям законодательства Российской Федерации и условиям Контракта.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7.2. Срок годности (хранения)  на товар должен соответствовать действующему сертификату соответствия, качественному удостоверению, и составлять на момент поставки 70 %  от срока годности производителя.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7.3. В течение срока годности (хранения) на товар</w:t>
      </w:r>
      <w:r w:rsidRPr="00DC62AA">
        <w:rPr>
          <w:rFonts w:ascii="Times New Roman" w:hAnsi="Times New Roman" w:cs="Times New Roman"/>
          <w:color w:val="FF0000"/>
        </w:rPr>
        <w:t xml:space="preserve"> </w:t>
      </w:r>
      <w:r w:rsidRPr="00DC62AA">
        <w:rPr>
          <w:rFonts w:ascii="Times New Roman" w:hAnsi="Times New Roman" w:cs="Times New Roman"/>
        </w:rPr>
        <w:t>Поставщик осуществляет безвозмездную замену товара ненадлежащего качества на товар, соответствующий требованиям Контракта.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7.4. Срок замены некачественного товара составляет не более 7 (семи)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7.5. При замене товара срок годности (хранения) на него исчисляется заново со дня приемки товара Государственным заказчиком.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</w:rPr>
        <w:t>7.6. Все расходы, связанные с заменой товара ненадлежащего качества</w:t>
      </w:r>
      <w:r w:rsidRPr="00DC62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62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DC62AA">
        <w:rPr>
          <w:rFonts w:ascii="Times New Roman" w:hAnsi="Times New Roman" w:cs="Times New Roman"/>
          <w:sz w:val="24"/>
          <w:szCs w:val="24"/>
        </w:rPr>
        <w:t>в период срока годности (хранения) товара оплачиваются за счет Поставщика.</w:t>
      </w:r>
    </w:p>
    <w:p w:rsidR="00820B3E" w:rsidRPr="00DC62AA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20B3E" w:rsidRPr="00DC62AA" w:rsidRDefault="00820B3E" w:rsidP="00820B3E">
      <w:pPr>
        <w:pStyle w:val="1"/>
        <w:tabs>
          <w:tab w:val="center" w:pos="5622"/>
          <w:tab w:val="left" w:pos="9131"/>
        </w:tabs>
        <w:spacing w:line="240" w:lineRule="auto"/>
        <w:ind w:left="360" w:right="-74" w:firstLine="0"/>
        <w:contextualSpacing/>
        <w:jc w:val="center"/>
        <w:rPr>
          <w:b/>
          <w:szCs w:val="24"/>
        </w:rPr>
      </w:pPr>
      <w:r w:rsidRPr="00DC62AA">
        <w:rPr>
          <w:b/>
          <w:szCs w:val="24"/>
        </w:rPr>
        <w:t>8. Ответственность Сторон</w:t>
      </w:r>
    </w:p>
    <w:p w:rsidR="00F0520A" w:rsidRPr="00DC62AA" w:rsidRDefault="00F0520A" w:rsidP="00F0520A">
      <w:pPr>
        <w:pStyle w:val="10"/>
        <w:ind w:firstLine="708"/>
        <w:jc w:val="both"/>
        <w:rPr>
          <w:rFonts w:cs="Times New Roman"/>
          <w:color w:val="000000"/>
          <w:spacing w:val="-14"/>
          <w:w w:val="104"/>
          <w:sz w:val="24"/>
          <w:szCs w:val="24"/>
        </w:rPr>
      </w:pPr>
      <w:r w:rsidRPr="00DC62AA">
        <w:rPr>
          <w:rFonts w:cs="Times New Roman"/>
          <w:sz w:val="24"/>
          <w:szCs w:val="24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 Федерации.</w:t>
      </w:r>
    </w:p>
    <w:p w:rsidR="00F0520A" w:rsidRPr="00DC62AA" w:rsidRDefault="00F0520A" w:rsidP="00F0520A">
      <w:pPr>
        <w:pStyle w:val="10"/>
        <w:ind w:firstLine="708"/>
        <w:jc w:val="both"/>
        <w:rPr>
          <w:rFonts w:cs="Times New Roman"/>
          <w:noProof/>
          <w:sz w:val="24"/>
          <w:szCs w:val="24"/>
        </w:rPr>
      </w:pPr>
      <w:r w:rsidRPr="00DC62AA">
        <w:rPr>
          <w:rFonts w:cs="Times New Roman"/>
          <w:color w:val="000000"/>
          <w:spacing w:val="-14"/>
          <w:w w:val="104"/>
          <w:sz w:val="24"/>
          <w:szCs w:val="24"/>
        </w:rPr>
        <w:t>8</w:t>
      </w:r>
      <w:r w:rsidRPr="00DC62AA">
        <w:rPr>
          <w:rFonts w:cs="Times New Roman"/>
          <w:noProof/>
          <w:color w:val="000000"/>
          <w:sz w:val="24"/>
          <w:szCs w:val="24"/>
        </w:rPr>
        <w:t xml:space="preserve">.2. В случае невыполнения или ненадлежащего выполнения обязательств, предусмотренных Контрактом, </w:t>
      </w:r>
      <w:r w:rsidRPr="00DC62AA">
        <w:rPr>
          <w:rFonts w:cs="Times New Roman"/>
          <w:noProof/>
          <w:sz w:val="24"/>
          <w:szCs w:val="24"/>
        </w:rPr>
        <w:t>виновная сторона обязана возместить другой строне причиненные в результате этого убытки.</w:t>
      </w:r>
    </w:p>
    <w:p w:rsidR="00F0520A" w:rsidRPr="00DC62AA" w:rsidRDefault="005D286F" w:rsidP="00F0520A">
      <w:pPr>
        <w:numPr>
          <w:ilvl w:val="12"/>
          <w:numId w:val="0"/>
        </w:numPr>
        <w:shd w:val="clear" w:color="auto" w:fill="FFFFFF"/>
        <w:tabs>
          <w:tab w:val="left" w:pos="540"/>
        </w:tabs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           8.3</w:t>
      </w:r>
      <w:r w:rsidR="00F0520A" w:rsidRPr="00DC62AA">
        <w:rPr>
          <w:rFonts w:ascii="Times New Roman" w:hAnsi="Times New Roman" w:cs="Times New Roman"/>
        </w:rPr>
        <w:t>. Размер штрафа, пени и порядок их определения утвержден Постановлением Правительства РФ от 30.08.2017 года № 1042.</w:t>
      </w:r>
    </w:p>
    <w:p w:rsidR="00F0520A" w:rsidRDefault="00F0520A" w:rsidP="00F0520A">
      <w:pPr>
        <w:pStyle w:val="10"/>
        <w:ind w:firstLine="708"/>
        <w:jc w:val="both"/>
        <w:rPr>
          <w:rFonts w:cs="Times New Roman"/>
          <w:sz w:val="24"/>
          <w:szCs w:val="24"/>
        </w:rPr>
      </w:pPr>
    </w:p>
    <w:p w:rsidR="00576077" w:rsidRDefault="00576077" w:rsidP="00F0520A">
      <w:pPr>
        <w:pStyle w:val="10"/>
        <w:ind w:firstLine="708"/>
        <w:jc w:val="both"/>
        <w:rPr>
          <w:rFonts w:cs="Times New Roman"/>
          <w:sz w:val="24"/>
          <w:szCs w:val="24"/>
        </w:rPr>
      </w:pPr>
    </w:p>
    <w:p w:rsidR="00576077" w:rsidRPr="00DC62AA" w:rsidRDefault="00576077" w:rsidP="00F0520A">
      <w:pPr>
        <w:pStyle w:val="10"/>
        <w:ind w:firstLine="708"/>
        <w:jc w:val="both"/>
        <w:rPr>
          <w:rFonts w:cs="Times New Roman"/>
          <w:sz w:val="24"/>
          <w:szCs w:val="24"/>
        </w:rPr>
      </w:pPr>
    </w:p>
    <w:p w:rsidR="00F0520A" w:rsidRPr="00DC62AA" w:rsidRDefault="00F0520A" w:rsidP="00820B3E">
      <w:pPr>
        <w:pStyle w:val="1"/>
        <w:tabs>
          <w:tab w:val="center" w:pos="5622"/>
          <w:tab w:val="left" w:pos="9131"/>
        </w:tabs>
        <w:spacing w:line="240" w:lineRule="auto"/>
        <w:ind w:left="360" w:right="-74" w:firstLine="0"/>
        <w:contextualSpacing/>
        <w:jc w:val="center"/>
        <w:rPr>
          <w:color w:val="000000"/>
          <w:szCs w:val="24"/>
          <w:lang w:eastAsia="ru-RU"/>
        </w:rPr>
      </w:pPr>
    </w:p>
    <w:p w:rsidR="00820B3E" w:rsidRPr="00DC62AA" w:rsidRDefault="00820B3E" w:rsidP="00820B3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b/>
          <w:sz w:val="24"/>
          <w:szCs w:val="24"/>
        </w:rPr>
        <w:t>9. Форс-мажорные обстоятельства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</w:t>
      </w:r>
      <w:proofErr w:type="gramStart"/>
      <w:r w:rsidRPr="00DC62A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9.3. По прекращении указанных обстоятель</w:t>
      </w:r>
      <w:proofErr w:type="gramStart"/>
      <w:r w:rsidRPr="00DC62AA">
        <w:rPr>
          <w:rFonts w:ascii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DC62AA">
        <w:rPr>
          <w:rFonts w:ascii="Times New Roman" w:hAnsi="Times New Roman" w:cs="Times New Roman"/>
          <w:sz w:val="24"/>
          <w:szCs w:val="24"/>
          <w:lang w:eastAsia="ru-RU"/>
        </w:rPr>
        <w:t>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лишается права ссылаться на такие обстоятельства, а также должна возместить другой Стороне убытки, причиненные не извещением или несвоевременным извещением.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 xml:space="preserve">9.4.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</w:t>
      </w:r>
      <w:r w:rsidRPr="00DC62A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форс-мажорных обстоятельств. 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9.5. В случае наступления форс-мажорных обстоятель</w:t>
      </w:r>
      <w:proofErr w:type="gramStart"/>
      <w:r w:rsidRPr="00DC62AA">
        <w:rPr>
          <w:rFonts w:ascii="Times New Roman" w:hAnsi="Times New Roman" w:cs="Times New Roman"/>
          <w:sz w:val="24"/>
          <w:szCs w:val="24"/>
          <w:lang w:eastAsia="ru-RU"/>
        </w:rPr>
        <w:t>ств ср</w:t>
      </w:r>
      <w:proofErr w:type="gramEnd"/>
      <w:r w:rsidRPr="00DC62AA">
        <w:rPr>
          <w:rFonts w:ascii="Times New Roman" w:hAnsi="Times New Roman" w:cs="Times New Roman"/>
          <w:sz w:val="24"/>
          <w:szCs w:val="24"/>
          <w:lang w:eastAsia="ru-RU"/>
        </w:rPr>
        <w:t>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62AA">
        <w:rPr>
          <w:rFonts w:ascii="Times New Roman" w:hAnsi="Times New Roman" w:cs="Times New Roman"/>
          <w:sz w:val="24"/>
          <w:szCs w:val="24"/>
          <w:lang w:eastAsia="ru-RU"/>
        </w:rPr>
        <w:t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B3E" w:rsidRPr="00DC62AA" w:rsidRDefault="00820B3E" w:rsidP="00820B3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b/>
          <w:sz w:val="24"/>
          <w:szCs w:val="24"/>
        </w:rPr>
        <w:t>10. Изменение, расторжение Контракта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 xml:space="preserve">10.1. Контракт может быть изменен в случаях, предусмотренных Гражданским кодексом Российской Федерации и Федеральным законом от </w:t>
      </w:r>
      <w:r w:rsidRPr="00DC62AA">
        <w:rPr>
          <w:rFonts w:ascii="Times New Roman" w:eastAsia="Calibri" w:hAnsi="Times New Roman" w:cs="Times New Roman"/>
        </w:rPr>
        <w:t>05.04.2013 № 44-ФЗ "О контрактной системе в сфере закупок товаров, работ, услуг для обеспечения государственных и муниципальных нужд"</w:t>
      </w:r>
    </w:p>
    <w:p w:rsidR="00820B3E" w:rsidRPr="00DC62AA" w:rsidRDefault="00820B3E" w:rsidP="00820B3E">
      <w:pPr>
        <w:autoSpaceDE w:val="0"/>
        <w:jc w:val="both"/>
        <w:rPr>
          <w:rFonts w:ascii="Times New Roman" w:hAnsi="Times New Roman" w:cs="Times New Roman"/>
        </w:rPr>
      </w:pPr>
      <w:r w:rsidRPr="00DC62AA">
        <w:rPr>
          <w:rFonts w:ascii="Times New Roman" w:hAnsi="Times New Roman" w:cs="Times New Roman"/>
        </w:rPr>
        <w:t>10.2.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 xml:space="preserve">10.3. Контракт, может 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 xml:space="preserve"> расторгнут в порядке, установленном законодательством Российской Федерации, исключительно по следующим основаниям:</w:t>
      </w:r>
    </w:p>
    <w:p w:rsidR="00820B3E" w:rsidRPr="00DC62AA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-   по соглашению Сторон;</w:t>
      </w:r>
    </w:p>
    <w:p w:rsidR="00820B3E" w:rsidRPr="00DC62AA" w:rsidRDefault="00820B3E" w:rsidP="00820B3E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- по решению суда по иску одной из Сторон при существенном нарушении Контракта другой Стороной или по иным основаниям, предусмотренным гражданским законодательством Российской Федерации;</w:t>
      </w:r>
    </w:p>
    <w:p w:rsidR="00820B3E" w:rsidRPr="00DC62AA" w:rsidRDefault="00820B3E" w:rsidP="00820B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в связи с односторонним отказом стороны контракта от исполнения контракта в соответствии с гражданским законодательством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 xml:space="preserve">10.4.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</w:t>
      </w:r>
      <w:r w:rsidRPr="00DC62AA">
        <w:rPr>
          <w:rFonts w:ascii="Times New Roman" w:hAnsi="Times New Roman" w:cs="Times New Roman"/>
          <w:sz w:val="24"/>
          <w:szCs w:val="24"/>
        </w:rPr>
        <w:lastRenderedPageBreak/>
        <w:t>требованиям Государственного заказчика, фактически поставленного на момент расторжения Контракта.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10.5. Цена Контракта может быть снижена по соглашению Сторон без изменения предусмотренных Контрактом количества и качества товаров и иных условий Контракта.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 xml:space="preserve">10.6. Если в результате 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издания акта органа государственной власти Российской Федерации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 xml:space="preserve"> исполнение Государственным заказчиком своих обязательств по Контракту становится невозможным полностью или частично, обязательство прекращается полностью или в соответствующей части.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0B3E" w:rsidRPr="00DC62AA" w:rsidRDefault="00820B3E" w:rsidP="00820B3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b/>
          <w:sz w:val="24"/>
          <w:szCs w:val="24"/>
        </w:rPr>
        <w:t>11. Порядок разрешения споров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11.1.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Республики Башкортостан (г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>фа) в порядке, предусмотренном законодательством Российской Федерации.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11.2. Досудебный порядок урегулирования споров, предусматривающий направление претензии стороне, является обязательным. Сторона, которой предъявлена претензия, обязана рассмотреть такую претензию в течение 10 (десяти)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11.3. Государственный заказчик вправе заявлять Поставщику претензии  по вопросам, связанным с неисполнением (ненадлежащим исполнением) условий Контракта, в том числе по количеству и качеству товара.</w:t>
      </w:r>
    </w:p>
    <w:p w:rsidR="00820B3E" w:rsidRPr="00DC62AA" w:rsidRDefault="00820B3E" w:rsidP="00820B3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2AA">
        <w:rPr>
          <w:rFonts w:ascii="Times New Roman" w:hAnsi="Times New Roman" w:cs="Times New Roman"/>
          <w:b/>
          <w:sz w:val="24"/>
          <w:szCs w:val="24"/>
        </w:rPr>
        <w:t>12. Прочие условия</w:t>
      </w:r>
    </w:p>
    <w:p w:rsidR="00820B3E" w:rsidRPr="00DC62AA" w:rsidRDefault="00820B3E" w:rsidP="00820B3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12.1. В случае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 xml:space="preserve"> если Поставщиком внесены денежные средства в качестве обеспечения исполнения контракта, они возвращаются Государственным заказчиком Поставщику в течение 5 рабочих дней с момента полного исполнения Поставщиком условий Контракта.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12.2. Контракт составлен в двух подлинных экземплярах, имеющих одинаковую юридическую силу, по одному для каждой из Сторон.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12.3.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12.4. При исполнении Контракта не допускается перемена Поставщика, за исключением случаев, когда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12.5. По факту исполнения взаимных обязательств по Контракту не позднее 30 рабочих дней после оплаты товара Государственным заказчиком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12.6. Во всем остальном, что не предусмотрено Контрактом, Стороны руководствуются законодательством Российской Федерации.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12.7. Приложения к Контракту, являющиеся его неотъемлемой частью: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Приложение № 1 – спецификация.</w:t>
      </w:r>
    </w:p>
    <w:p w:rsidR="00820B3E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71F4" w:rsidRDefault="00F971F4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71F4" w:rsidRDefault="00F971F4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71F4" w:rsidRDefault="00F971F4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971F4" w:rsidRPr="00DC62AA" w:rsidRDefault="00F971F4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20B3E" w:rsidRPr="00DC62AA" w:rsidRDefault="00820B3E" w:rsidP="00820B3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b/>
          <w:sz w:val="24"/>
          <w:szCs w:val="24"/>
        </w:rPr>
        <w:lastRenderedPageBreak/>
        <w:t>13. Срок действия Контракта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DC62AA">
        <w:rPr>
          <w:rFonts w:ascii="Times New Roman" w:hAnsi="Times New Roman" w:cs="Times New Roman"/>
          <w:sz w:val="24"/>
          <w:szCs w:val="24"/>
        </w:rPr>
        <w:t>13.1. Контра</w:t>
      </w:r>
      <w:proofErr w:type="gramStart"/>
      <w:r w:rsidRPr="00DC62AA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DC62AA">
        <w:rPr>
          <w:rFonts w:ascii="Times New Roman" w:hAnsi="Times New Roman" w:cs="Times New Roman"/>
          <w:sz w:val="24"/>
          <w:szCs w:val="24"/>
        </w:rPr>
        <w:t>упает в силу с момента подписания его сторонами и де</w:t>
      </w:r>
      <w:r w:rsidR="00BE4BC3" w:rsidRPr="00DC62AA">
        <w:rPr>
          <w:rFonts w:ascii="Times New Roman" w:hAnsi="Times New Roman" w:cs="Times New Roman"/>
          <w:sz w:val="24"/>
          <w:szCs w:val="24"/>
        </w:rPr>
        <w:t xml:space="preserve">йствует </w:t>
      </w:r>
      <w:r w:rsidR="00BE4BC3" w:rsidRPr="00DC62AA">
        <w:rPr>
          <w:rFonts w:ascii="Times New Roman" w:hAnsi="Times New Roman" w:cs="Times New Roman"/>
          <w:sz w:val="24"/>
          <w:szCs w:val="24"/>
        </w:rPr>
        <w:br/>
        <w:t>до «</w:t>
      </w:r>
      <w:r w:rsidR="00270BBB">
        <w:rPr>
          <w:rFonts w:ascii="Times New Roman" w:hAnsi="Times New Roman" w:cs="Times New Roman"/>
          <w:sz w:val="24"/>
          <w:szCs w:val="24"/>
        </w:rPr>
        <w:t>20</w:t>
      </w:r>
      <w:r w:rsidRPr="00DC62AA">
        <w:rPr>
          <w:rFonts w:ascii="Times New Roman" w:hAnsi="Times New Roman" w:cs="Times New Roman"/>
          <w:sz w:val="24"/>
          <w:szCs w:val="24"/>
        </w:rPr>
        <w:t xml:space="preserve">» </w:t>
      </w:r>
      <w:r w:rsidR="00020672" w:rsidRPr="00DC62AA">
        <w:rPr>
          <w:rFonts w:ascii="Times New Roman" w:hAnsi="Times New Roman" w:cs="Times New Roman"/>
          <w:sz w:val="24"/>
          <w:szCs w:val="24"/>
        </w:rPr>
        <w:t>декабря</w:t>
      </w:r>
      <w:r w:rsidRPr="00DC62AA">
        <w:rPr>
          <w:rFonts w:ascii="Times New Roman" w:hAnsi="Times New Roman" w:cs="Times New Roman"/>
          <w:sz w:val="24"/>
          <w:szCs w:val="24"/>
        </w:rPr>
        <w:t xml:space="preserve">  20</w:t>
      </w:r>
      <w:r w:rsidR="00270BBB">
        <w:rPr>
          <w:rFonts w:ascii="Times New Roman" w:hAnsi="Times New Roman" w:cs="Times New Roman"/>
          <w:sz w:val="24"/>
          <w:szCs w:val="24"/>
        </w:rPr>
        <w:t>26</w:t>
      </w:r>
      <w:r w:rsidRPr="00DC62AA">
        <w:rPr>
          <w:rFonts w:ascii="Times New Roman" w:hAnsi="Times New Roman" w:cs="Times New Roman"/>
          <w:sz w:val="24"/>
          <w:szCs w:val="24"/>
        </w:rPr>
        <w:t xml:space="preserve"> г., а в части осуществления оплаты и гарантийных обязательств – до их полного исполнения.</w:t>
      </w:r>
    </w:p>
    <w:p w:rsidR="00820B3E" w:rsidRPr="00DC62AA" w:rsidRDefault="00820B3E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A106F" w:rsidRPr="00DC62AA" w:rsidRDefault="00BA106F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A106F" w:rsidRPr="00DC62AA" w:rsidRDefault="00BA106F" w:rsidP="00820B3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820B3E" w:rsidRPr="00DC62AA" w:rsidRDefault="00820B3E" w:rsidP="00820B3E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62AA">
        <w:rPr>
          <w:rFonts w:ascii="Times New Roman" w:hAnsi="Times New Roman" w:cs="Times New Roman"/>
          <w:b/>
          <w:bCs/>
          <w:sz w:val="24"/>
          <w:szCs w:val="24"/>
        </w:rPr>
        <w:t xml:space="preserve">Юридические адреса, банковские и отгрузочные реквизиты Сторон </w:t>
      </w:r>
    </w:p>
    <w:p w:rsidR="00820B3E" w:rsidRPr="00DC62AA" w:rsidRDefault="00820B3E" w:rsidP="00820B3E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2AA">
        <w:rPr>
          <w:rFonts w:ascii="Times New Roman" w:hAnsi="Times New Roman" w:cs="Times New Roman"/>
          <w:b/>
          <w:bCs/>
          <w:sz w:val="24"/>
          <w:szCs w:val="24"/>
        </w:rPr>
        <w:t>на момент подписания Контракта</w:t>
      </w:r>
    </w:p>
    <w:p w:rsidR="00820B3E" w:rsidRPr="00DC62AA" w:rsidRDefault="00820B3E" w:rsidP="00820B3E">
      <w:pPr>
        <w:tabs>
          <w:tab w:val="left" w:pos="540"/>
        </w:tabs>
        <w:rPr>
          <w:rFonts w:ascii="Times New Roman" w:hAnsi="Times New Roman" w:cs="Times New Roman"/>
          <w:b/>
        </w:rPr>
      </w:pPr>
    </w:p>
    <w:p w:rsidR="00BA106F" w:rsidRPr="00DC62AA" w:rsidRDefault="00BA106F" w:rsidP="00BA106F">
      <w:pPr>
        <w:pStyle w:val="21"/>
        <w:tabs>
          <w:tab w:val="left" w:pos="1114"/>
        </w:tabs>
        <w:spacing w:line="240" w:lineRule="auto"/>
        <w:ind w:right="-74" w:firstLine="0"/>
        <w:contextualSpacing/>
        <w:rPr>
          <w:b/>
          <w:szCs w:val="24"/>
        </w:rPr>
      </w:pPr>
    </w:p>
    <w:p w:rsidR="00BA106F" w:rsidRPr="00DC62AA" w:rsidRDefault="00BA106F" w:rsidP="00BA106F">
      <w:pPr>
        <w:pStyle w:val="21"/>
        <w:tabs>
          <w:tab w:val="left" w:pos="1114"/>
        </w:tabs>
        <w:spacing w:line="240" w:lineRule="auto"/>
        <w:ind w:right="-74" w:firstLine="0"/>
        <w:contextualSpacing/>
        <w:rPr>
          <w:b/>
          <w:szCs w:val="24"/>
        </w:rPr>
      </w:pPr>
    </w:p>
    <w:tbl>
      <w:tblPr>
        <w:tblW w:w="9469" w:type="dxa"/>
        <w:tblLayout w:type="fixed"/>
        <w:tblLook w:val="0000" w:firstRow="0" w:lastRow="0" w:firstColumn="0" w:lastColumn="0" w:noHBand="0" w:noVBand="0"/>
      </w:tblPr>
      <w:tblGrid>
        <w:gridCol w:w="5235"/>
        <w:gridCol w:w="4234"/>
      </w:tblGrid>
      <w:tr w:rsidR="004C0F95" w:rsidRPr="00DC62AA" w:rsidTr="00CF334D">
        <w:trPr>
          <w:trHeight w:val="7"/>
        </w:trPr>
        <w:tc>
          <w:tcPr>
            <w:tcW w:w="4815" w:type="dxa"/>
            <w:shd w:val="clear" w:color="auto" w:fill="auto"/>
          </w:tcPr>
          <w:p w:rsidR="004C0F95" w:rsidRPr="00576077" w:rsidRDefault="004C0F95" w:rsidP="00CF334D">
            <w:pPr>
              <w:rPr>
                <w:rFonts w:ascii="Times New Roman" w:hAnsi="Times New Roman" w:cs="Times New Roman"/>
                <w:b/>
              </w:rPr>
            </w:pPr>
            <w:r w:rsidRPr="00576077">
              <w:rPr>
                <w:rFonts w:ascii="Times New Roman" w:hAnsi="Times New Roman" w:cs="Times New Roman"/>
                <w:b/>
                <w:bCs/>
              </w:rPr>
              <w:t>«Государственный заказчик»</w:t>
            </w:r>
          </w:p>
          <w:p w:rsidR="004C0F95" w:rsidRPr="00576077" w:rsidRDefault="004C0F95" w:rsidP="00CF334D">
            <w:pPr>
              <w:rPr>
                <w:rFonts w:ascii="Times New Roman" w:hAnsi="Times New Roman" w:cs="Times New Roman"/>
                <w:b/>
              </w:rPr>
            </w:pPr>
            <w:r w:rsidRPr="00576077">
              <w:rPr>
                <w:rFonts w:ascii="Times New Roman" w:hAnsi="Times New Roman" w:cs="Times New Roman"/>
                <w:b/>
              </w:rPr>
              <w:t xml:space="preserve">ФКУ СИЗО-2 УФСИН России </w:t>
            </w:r>
            <w:proofErr w:type="gramStart"/>
            <w:r w:rsidRPr="00576077">
              <w:rPr>
                <w:rFonts w:ascii="Times New Roman" w:hAnsi="Times New Roman" w:cs="Times New Roman"/>
                <w:b/>
              </w:rPr>
              <w:t>по</w:t>
            </w:r>
            <w:proofErr w:type="gramEnd"/>
          </w:p>
          <w:p w:rsidR="004C0F95" w:rsidRPr="00576077" w:rsidRDefault="004C0F95" w:rsidP="00CF334D">
            <w:pPr>
              <w:rPr>
                <w:rFonts w:ascii="Times New Roman" w:hAnsi="Times New Roman" w:cs="Times New Roman"/>
              </w:rPr>
            </w:pPr>
            <w:r w:rsidRPr="00576077">
              <w:rPr>
                <w:rFonts w:ascii="Times New Roman" w:hAnsi="Times New Roman" w:cs="Times New Roman"/>
                <w:b/>
              </w:rPr>
              <w:t>Республике Башкортостан</w:t>
            </w:r>
          </w:p>
          <w:p w:rsidR="00270BBB" w:rsidRPr="00573CB1" w:rsidRDefault="00270BBB" w:rsidP="00270BBB">
            <w:pPr>
              <w:rPr>
                <w:sz w:val="22"/>
                <w:szCs w:val="22"/>
              </w:rPr>
            </w:pPr>
            <w:r w:rsidRPr="00573CB1">
              <w:rPr>
                <w:sz w:val="22"/>
                <w:szCs w:val="22"/>
              </w:rPr>
              <w:t xml:space="preserve">ФКУ СИЗО-2 УФСИН России </w:t>
            </w:r>
            <w:proofErr w:type="gramStart"/>
            <w:r w:rsidRPr="00573CB1">
              <w:rPr>
                <w:sz w:val="22"/>
                <w:szCs w:val="22"/>
              </w:rPr>
              <w:t>по</w:t>
            </w:r>
            <w:proofErr w:type="gramEnd"/>
            <w:r w:rsidRPr="00573CB1">
              <w:rPr>
                <w:sz w:val="22"/>
                <w:szCs w:val="22"/>
              </w:rPr>
              <w:t xml:space="preserve">                                      </w:t>
            </w:r>
          </w:p>
          <w:p w:rsidR="00270BBB" w:rsidRPr="00573CB1" w:rsidRDefault="00270BBB" w:rsidP="00270BBB">
            <w:pPr>
              <w:rPr>
                <w:sz w:val="22"/>
                <w:szCs w:val="22"/>
              </w:rPr>
            </w:pPr>
            <w:r w:rsidRPr="00573CB1">
              <w:rPr>
                <w:sz w:val="22"/>
                <w:szCs w:val="22"/>
              </w:rPr>
              <w:t>Республике Башкортостан</w:t>
            </w:r>
          </w:p>
          <w:p w:rsidR="00270BBB" w:rsidRPr="009E2E3A" w:rsidRDefault="00270BBB" w:rsidP="00270BBB">
            <w:r w:rsidRPr="009E2E3A">
              <w:t xml:space="preserve">453510, Российская Федерация, Республика Башкортостан, г. Белорецк </w:t>
            </w:r>
            <w:proofErr w:type="spellStart"/>
            <w:r w:rsidRPr="009E2E3A">
              <w:t>ул</w:t>
            </w:r>
            <w:proofErr w:type="gramStart"/>
            <w:r w:rsidRPr="009E2E3A">
              <w:t>.Т</w:t>
            </w:r>
            <w:proofErr w:type="gramEnd"/>
            <w:r w:rsidRPr="009E2E3A">
              <w:t>юленина</w:t>
            </w:r>
            <w:proofErr w:type="spellEnd"/>
            <w:r w:rsidRPr="009E2E3A">
              <w:t xml:space="preserve"> 34</w:t>
            </w:r>
          </w:p>
          <w:p w:rsidR="00270BBB" w:rsidRPr="009E2E3A" w:rsidRDefault="00270BBB" w:rsidP="00270BBB">
            <w:pPr>
              <w:autoSpaceDE w:val="0"/>
              <w:autoSpaceDN w:val="0"/>
              <w:adjustRightInd w:val="0"/>
              <w:jc w:val="both"/>
            </w:pPr>
            <w:r w:rsidRPr="009E2E3A">
              <w:t>К/</w:t>
            </w:r>
            <w:proofErr w:type="spellStart"/>
            <w:r w:rsidRPr="009E2E3A">
              <w:t>Сч</w:t>
            </w:r>
            <w:proofErr w:type="spellEnd"/>
            <w:r w:rsidRPr="009E2E3A">
              <w:t xml:space="preserve"> 03211643000000015109</w:t>
            </w:r>
          </w:p>
          <w:p w:rsidR="00270BBB" w:rsidRPr="009E2E3A" w:rsidRDefault="00270BBB" w:rsidP="00270BBB">
            <w:pPr>
              <w:autoSpaceDE w:val="0"/>
              <w:autoSpaceDN w:val="0"/>
              <w:adjustRightInd w:val="0"/>
              <w:jc w:val="both"/>
            </w:pPr>
            <w:r w:rsidRPr="009E2E3A">
              <w:t xml:space="preserve">Банк: </w:t>
            </w:r>
            <w:r>
              <w:rPr>
                <w:rFonts w:ascii="PT Astra Serif" w:hAnsi="PT Astra Serif" w:cs="Tahoma"/>
                <w:shd w:val="clear" w:color="auto" w:fill="FFFFFF"/>
              </w:rPr>
              <w:t xml:space="preserve">ОКЦ № 1 </w:t>
            </w:r>
            <w:proofErr w:type="spellStart"/>
            <w:r>
              <w:rPr>
                <w:rFonts w:ascii="PT Astra Serif" w:hAnsi="PT Astra Serif" w:cs="Tahoma"/>
                <w:shd w:val="clear" w:color="auto" w:fill="FFFFFF"/>
              </w:rPr>
              <w:t>СибГУ</w:t>
            </w:r>
            <w:proofErr w:type="spellEnd"/>
            <w:r>
              <w:rPr>
                <w:rFonts w:ascii="PT Astra Serif" w:hAnsi="PT Astra Serif" w:cs="Tahoma"/>
                <w:shd w:val="clear" w:color="auto" w:fill="FFFFFF"/>
              </w:rPr>
              <w:t xml:space="preserve"> Банка России//УФК по Новосибирской области, </w:t>
            </w:r>
            <w:proofErr w:type="gramStart"/>
            <w:r>
              <w:rPr>
                <w:rFonts w:ascii="PT Astra Serif" w:hAnsi="PT Astra Serif" w:cs="Tahoma"/>
                <w:shd w:val="clear" w:color="auto" w:fill="FFFFFF"/>
              </w:rPr>
              <w:t>г</w:t>
            </w:r>
            <w:proofErr w:type="gramEnd"/>
            <w:r>
              <w:rPr>
                <w:rFonts w:ascii="PT Astra Serif" w:hAnsi="PT Astra Serif" w:cs="Tahoma"/>
                <w:shd w:val="clear" w:color="auto" w:fill="FFFFFF"/>
              </w:rPr>
              <w:t xml:space="preserve"> Новосибирск</w:t>
            </w:r>
          </w:p>
          <w:p w:rsidR="00270BBB" w:rsidRPr="009E2E3A" w:rsidRDefault="00270BBB" w:rsidP="00270BBB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E2E3A">
              <w:t>л</w:t>
            </w:r>
            <w:proofErr w:type="gramEnd"/>
            <w:r w:rsidRPr="009E2E3A">
              <w:t>/с 03011541120</w:t>
            </w:r>
          </w:p>
          <w:p w:rsidR="00270BBB" w:rsidRPr="009E2E3A" w:rsidRDefault="00270BBB" w:rsidP="00270BBB">
            <w:r w:rsidRPr="009E2E3A">
              <w:t>ЕКС 40102810445370000043</w:t>
            </w:r>
          </w:p>
          <w:p w:rsidR="00270BBB" w:rsidRPr="009E2E3A" w:rsidRDefault="00270BBB" w:rsidP="00270BBB">
            <w:pPr>
              <w:autoSpaceDE w:val="0"/>
              <w:autoSpaceDN w:val="0"/>
              <w:adjustRightInd w:val="0"/>
              <w:jc w:val="both"/>
            </w:pPr>
            <w:r w:rsidRPr="009E2E3A">
              <w:t xml:space="preserve">БИК </w:t>
            </w:r>
            <w:r w:rsidRPr="009E2E3A">
              <w:rPr>
                <w:rFonts w:ascii="PT Astra Serif" w:hAnsi="PT Astra Serif" w:cs="Tahoma"/>
                <w:shd w:val="clear" w:color="auto" w:fill="FFFFFF"/>
              </w:rPr>
              <w:t>015004950</w:t>
            </w:r>
          </w:p>
          <w:p w:rsidR="00270BBB" w:rsidRPr="009E2E3A" w:rsidRDefault="00270BBB" w:rsidP="00270BBB">
            <w:r w:rsidRPr="009E2E3A">
              <w:t>ИНН 0256004491</w:t>
            </w:r>
          </w:p>
          <w:p w:rsidR="00270BBB" w:rsidRPr="009E2E3A" w:rsidRDefault="00270BBB" w:rsidP="00270BBB">
            <w:pPr>
              <w:jc w:val="both"/>
            </w:pPr>
            <w:r w:rsidRPr="009E2E3A">
              <w:t>КПП 025601001</w:t>
            </w:r>
          </w:p>
          <w:p w:rsidR="00270BBB" w:rsidRPr="009E2E3A" w:rsidRDefault="00270BBB" w:rsidP="00270BBB">
            <w:pPr>
              <w:ind w:right="-121"/>
            </w:pPr>
            <w:r w:rsidRPr="009E2E3A">
              <w:t>Тел.(34792)4-75-19</w:t>
            </w:r>
          </w:p>
          <w:p w:rsidR="00270BBB" w:rsidRPr="009E2E3A" w:rsidRDefault="00270BBB" w:rsidP="00270BBB">
            <w:pPr>
              <w:shd w:val="clear" w:color="auto" w:fill="FFFFFF"/>
              <w:tabs>
                <w:tab w:val="left" w:pos="180"/>
              </w:tabs>
              <w:autoSpaceDE w:val="0"/>
            </w:pPr>
            <w:r w:rsidRPr="009E2E3A">
              <w:t>urid.sizo2@02.fsin.su</w:t>
            </w:r>
          </w:p>
          <w:p w:rsidR="004C0F95" w:rsidRPr="00576077" w:rsidRDefault="004C0F95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4C0F95" w:rsidRPr="00576077" w:rsidRDefault="004C0F95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4C0F95" w:rsidRDefault="004C0F95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136498" w:rsidRPr="00576077" w:rsidRDefault="00136498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4C0F95" w:rsidRPr="00576077" w:rsidRDefault="00270BBB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C0F95" w:rsidRPr="00576077">
              <w:rPr>
                <w:rFonts w:ascii="Times New Roman" w:hAnsi="Times New Roman" w:cs="Times New Roman"/>
              </w:rPr>
              <w:t>ачальник</w:t>
            </w:r>
          </w:p>
          <w:p w:rsidR="004C0F95" w:rsidRPr="00576077" w:rsidRDefault="004C0F95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4C0F95" w:rsidRPr="00576077" w:rsidRDefault="004C0F95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4C0F95" w:rsidRPr="00576077" w:rsidRDefault="004C0F95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  <w:p w:rsidR="004C0F95" w:rsidRPr="00576077" w:rsidRDefault="00576077" w:rsidP="00CF334D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  <w:r w:rsidRPr="00576077">
              <w:rPr>
                <w:rFonts w:ascii="Times New Roman" w:hAnsi="Times New Roman" w:cs="Times New Roman"/>
              </w:rPr>
              <w:t>________________ Е.С</w:t>
            </w:r>
            <w:r w:rsidR="004C0F95" w:rsidRPr="00576077">
              <w:rPr>
                <w:rFonts w:ascii="Times New Roman" w:hAnsi="Times New Roman" w:cs="Times New Roman"/>
              </w:rPr>
              <w:t xml:space="preserve">. </w:t>
            </w:r>
            <w:r w:rsidRPr="00576077">
              <w:rPr>
                <w:rFonts w:ascii="Times New Roman" w:hAnsi="Times New Roman" w:cs="Times New Roman"/>
              </w:rPr>
              <w:t>Беззубов</w:t>
            </w:r>
          </w:p>
          <w:p w:rsidR="004C0F95" w:rsidRPr="00DC62AA" w:rsidRDefault="004C0F95" w:rsidP="00CF334D">
            <w:pPr>
              <w:ind w:right="-121"/>
              <w:rPr>
                <w:rFonts w:ascii="Times New Roman" w:hAnsi="Times New Roman" w:cs="Times New Roman"/>
                <w:b/>
                <w:bCs/>
              </w:rPr>
            </w:pPr>
            <w:r w:rsidRPr="0057607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894" w:type="dxa"/>
            <w:shd w:val="clear" w:color="auto" w:fill="auto"/>
          </w:tcPr>
          <w:p w:rsidR="004C0F95" w:rsidRPr="00DC62AA" w:rsidRDefault="004C0F95" w:rsidP="00CF334D">
            <w:pPr>
              <w:rPr>
                <w:rFonts w:ascii="Times New Roman" w:hAnsi="Times New Roman" w:cs="Times New Roman"/>
                <w:b/>
                <w:bCs/>
              </w:rPr>
            </w:pPr>
            <w:r w:rsidRPr="00DC62AA">
              <w:rPr>
                <w:rFonts w:ascii="Times New Roman" w:hAnsi="Times New Roman" w:cs="Times New Roman"/>
                <w:b/>
                <w:bCs/>
              </w:rPr>
              <w:t>«Поставщик»</w:t>
            </w: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845593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151B0F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270BBB" w:rsidRDefault="00270BBB" w:rsidP="00845593">
            <w:pPr>
              <w:rPr>
                <w:rFonts w:ascii="Times New Roman" w:hAnsi="Times New Roman" w:cs="Times New Roman"/>
              </w:rPr>
            </w:pPr>
          </w:p>
          <w:p w:rsidR="00270BBB" w:rsidRDefault="00270BBB" w:rsidP="00845593">
            <w:pPr>
              <w:rPr>
                <w:rFonts w:ascii="Times New Roman" w:hAnsi="Times New Roman" w:cs="Times New Roman"/>
              </w:rPr>
            </w:pPr>
          </w:p>
          <w:p w:rsidR="00151B0F" w:rsidRPr="00DC62AA" w:rsidRDefault="00151B0F" w:rsidP="00845593">
            <w:pPr>
              <w:rPr>
                <w:rFonts w:ascii="Times New Roman" w:hAnsi="Times New Roman" w:cs="Times New Roman"/>
              </w:rPr>
            </w:pP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</w:p>
          <w:p w:rsidR="00845593" w:rsidRPr="00DC62AA" w:rsidRDefault="00845593" w:rsidP="00845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:rsidR="004C0F95" w:rsidRDefault="004C0F95" w:rsidP="00CF334D">
            <w:pPr>
              <w:snapToGrid w:val="0"/>
              <w:rPr>
                <w:rFonts w:ascii="Times New Roman" w:hAnsi="Times New Roman" w:cs="Times New Roman"/>
              </w:rPr>
            </w:pPr>
          </w:p>
          <w:p w:rsidR="00136498" w:rsidRPr="00DC62AA" w:rsidRDefault="00136498" w:rsidP="00CF334D">
            <w:pPr>
              <w:snapToGrid w:val="0"/>
              <w:rPr>
                <w:rFonts w:ascii="Times New Roman" w:hAnsi="Times New Roman" w:cs="Times New Roman"/>
              </w:rPr>
            </w:pPr>
          </w:p>
          <w:p w:rsidR="004C0F95" w:rsidRPr="00DC62AA" w:rsidRDefault="004C0F95" w:rsidP="00CF334D">
            <w:pPr>
              <w:ind w:left="-1080" w:right="99"/>
              <w:rPr>
                <w:rFonts w:ascii="Times New Roman" w:hAnsi="Times New Roman" w:cs="Times New Roman"/>
              </w:rPr>
            </w:pPr>
          </w:p>
        </w:tc>
      </w:tr>
    </w:tbl>
    <w:p w:rsidR="00820B3E" w:rsidRPr="00A5175C" w:rsidRDefault="00820B3E" w:rsidP="00136498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2"/>
          <w:szCs w:val="22"/>
        </w:rPr>
      </w:pPr>
      <w:r w:rsidRPr="00A5175C">
        <w:rPr>
          <w:b/>
          <w:sz w:val="22"/>
          <w:szCs w:val="22"/>
        </w:rPr>
        <w:lastRenderedPageBreak/>
        <w:t>Приложение № 1</w:t>
      </w:r>
      <w:r w:rsidRPr="00A5175C">
        <w:rPr>
          <w:sz w:val="22"/>
          <w:szCs w:val="22"/>
        </w:rPr>
        <w:t xml:space="preserve"> </w:t>
      </w:r>
    </w:p>
    <w:p w:rsidR="00820B3E" w:rsidRPr="00A5175C" w:rsidRDefault="00820B3E" w:rsidP="00820B3E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2"/>
          <w:szCs w:val="22"/>
        </w:rPr>
      </w:pPr>
      <w:r w:rsidRPr="00A5175C">
        <w:rPr>
          <w:sz w:val="22"/>
          <w:szCs w:val="22"/>
        </w:rPr>
        <w:t xml:space="preserve">к контракту  </w:t>
      </w:r>
    </w:p>
    <w:p w:rsidR="00A5175C" w:rsidRPr="00A5175C" w:rsidRDefault="00220668" w:rsidP="00A5175C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2"/>
          <w:szCs w:val="22"/>
        </w:rPr>
      </w:pPr>
      <w:r w:rsidRPr="00A5175C">
        <w:rPr>
          <w:sz w:val="22"/>
          <w:szCs w:val="22"/>
        </w:rPr>
        <w:t>№</w:t>
      </w:r>
      <w:r w:rsidR="00845593">
        <w:rPr>
          <w:sz w:val="22"/>
          <w:szCs w:val="22"/>
        </w:rPr>
        <w:t xml:space="preserve"> </w:t>
      </w:r>
      <w:r w:rsidR="00151B0F">
        <w:rPr>
          <w:sz w:val="22"/>
          <w:szCs w:val="22"/>
        </w:rPr>
        <w:t>____</w:t>
      </w:r>
      <w:r w:rsidRPr="00A5175C">
        <w:rPr>
          <w:sz w:val="22"/>
          <w:szCs w:val="22"/>
        </w:rPr>
        <w:t xml:space="preserve"> от « ___»  ________ 202</w:t>
      </w:r>
      <w:r w:rsidR="009554CF">
        <w:rPr>
          <w:sz w:val="22"/>
          <w:szCs w:val="22"/>
        </w:rPr>
        <w:t>6</w:t>
      </w:r>
      <w:r w:rsidR="00820B3E" w:rsidRPr="00A5175C">
        <w:rPr>
          <w:sz w:val="22"/>
          <w:szCs w:val="22"/>
        </w:rPr>
        <w:t xml:space="preserve"> г.</w:t>
      </w:r>
    </w:p>
    <w:p w:rsidR="00A5175C" w:rsidRPr="00A5175C" w:rsidRDefault="00A5175C" w:rsidP="00A5175C">
      <w:pPr>
        <w:pStyle w:val="21"/>
        <w:tabs>
          <w:tab w:val="left" w:pos="6480"/>
        </w:tabs>
        <w:spacing w:line="240" w:lineRule="auto"/>
        <w:ind w:right="-74" w:firstLine="0"/>
        <w:contextualSpacing/>
        <w:jc w:val="right"/>
        <w:rPr>
          <w:sz w:val="22"/>
          <w:szCs w:val="22"/>
        </w:rPr>
      </w:pPr>
    </w:p>
    <w:p w:rsidR="00820B3E" w:rsidRPr="00A5175C" w:rsidRDefault="00820B3E" w:rsidP="00A5175C">
      <w:pPr>
        <w:pStyle w:val="21"/>
        <w:tabs>
          <w:tab w:val="left" w:pos="6480"/>
        </w:tabs>
        <w:spacing w:line="240" w:lineRule="auto"/>
        <w:ind w:right="-74" w:firstLine="0"/>
        <w:contextualSpacing/>
        <w:jc w:val="center"/>
        <w:rPr>
          <w:sz w:val="22"/>
          <w:szCs w:val="22"/>
        </w:rPr>
      </w:pPr>
      <w:r w:rsidRPr="00A5175C">
        <w:rPr>
          <w:sz w:val="22"/>
          <w:szCs w:val="22"/>
        </w:rPr>
        <w:t>СПЕЦИФИКАЦИЯ</w:t>
      </w:r>
    </w:p>
    <w:tbl>
      <w:tblPr>
        <w:tblStyle w:val="aa"/>
        <w:tblW w:w="9989" w:type="dxa"/>
        <w:tblLayout w:type="fixed"/>
        <w:tblLook w:val="01E0" w:firstRow="1" w:lastRow="1" w:firstColumn="1" w:lastColumn="1" w:noHBand="0" w:noVBand="0"/>
      </w:tblPr>
      <w:tblGrid>
        <w:gridCol w:w="958"/>
        <w:gridCol w:w="3401"/>
        <w:gridCol w:w="1080"/>
        <w:gridCol w:w="1440"/>
        <w:gridCol w:w="1486"/>
        <w:gridCol w:w="1624"/>
      </w:tblGrid>
      <w:tr w:rsidR="00F56806" w:rsidRPr="00F440E1" w:rsidTr="00F56806">
        <w:trPr>
          <w:trHeight w:val="839"/>
        </w:trPr>
        <w:tc>
          <w:tcPr>
            <w:tcW w:w="958" w:type="dxa"/>
          </w:tcPr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>№</w:t>
            </w:r>
          </w:p>
          <w:p w:rsidR="00F56806" w:rsidRPr="005117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440E1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F440E1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401" w:type="dxa"/>
          </w:tcPr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 xml:space="preserve">Наименование товара </w:t>
            </w:r>
          </w:p>
        </w:tc>
        <w:tc>
          <w:tcPr>
            <w:tcW w:w="1080" w:type="dxa"/>
          </w:tcPr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F440E1">
              <w:rPr>
                <w:rFonts w:ascii="Times New Roman" w:hAnsi="Times New Roman"/>
                <w:sz w:val="23"/>
                <w:szCs w:val="23"/>
              </w:rPr>
              <w:t>Еденица</w:t>
            </w:r>
            <w:proofErr w:type="spellEnd"/>
            <w:r w:rsidRPr="00F440E1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>изм.</w:t>
            </w:r>
          </w:p>
        </w:tc>
        <w:tc>
          <w:tcPr>
            <w:tcW w:w="1440" w:type="dxa"/>
          </w:tcPr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F440E1">
              <w:rPr>
                <w:rFonts w:ascii="Times New Roman" w:hAnsi="Times New Roman"/>
                <w:sz w:val="23"/>
                <w:szCs w:val="23"/>
              </w:rPr>
              <w:t>Коли-</w:t>
            </w:r>
            <w:proofErr w:type="spellStart"/>
            <w:r w:rsidRPr="00F440E1">
              <w:rPr>
                <w:rFonts w:ascii="Times New Roman" w:hAnsi="Times New Roman"/>
                <w:sz w:val="23"/>
                <w:szCs w:val="23"/>
              </w:rPr>
              <w:t>чество</w:t>
            </w:r>
            <w:proofErr w:type="spellEnd"/>
            <w:proofErr w:type="gramEnd"/>
          </w:p>
        </w:tc>
        <w:tc>
          <w:tcPr>
            <w:tcW w:w="1486" w:type="dxa"/>
          </w:tcPr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 xml:space="preserve">Цена </w:t>
            </w:r>
            <w:proofErr w:type="gramStart"/>
            <w:r w:rsidRPr="00F440E1">
              <w:rPr>
                <w:rFonts w:ascii="Times New Roman" w:hAnsi="Times New Roman"/>
                <w:sz w:val="23"/>
                <w:szCs w:val="23"/>
              </w:rPr>
              <w:t>за</w:t>
            </w:r>
            <w:proofErr w:type="gramEnd"/>
            <w:r w:rsidRPr="00F440E1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>единицу измерения</w:t>
            </w:r>
          </w:p>
        </w:tc>
        <w:tc>
          <w:tcPr>
            <w:tcW w:w="1624" w:type="dxa"/>
          </w:tcPr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>Стоимость товаров</w:t>
            </w:r>
          </w:p>
          <w:p w:rsidR="00F56806" w:rsidRPr="00F440E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F440E1">
              <w:rPr>
                <w:rFonts w:ascii="Times New Roman" w:hAnsi="Times New Roman"/>
                <w:sz w:val="23"/>
                <w:szCs w:val="23"/>
              </w:rPr>
              <w:t xml:space="preserve">всего </w:t>
            </w:r>
          </w:p>
        </w:tc>
      </w:tr>
      <w:tr w:rsidR="00F56806" w:rsidRPr="00877E71" w:rsidTr="00F56806">
        <w:trPr>
          <w:trHeight w:val="839"/>
        </w:trPr>
        <w:tc>
          <w:tcPr>
            <w:tcW w:w="958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401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Перец зеленый свежий урожай 2026г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 xml:space="preserve">ГОСТ 34325-2017 </w:t>
            </w:r>
            <w:r>
              <w:rPr>
                <w:rFonts w:ascii="Times New Roman" w:hAnsi="Times New Roman"/>
                <w:sz w:val="23"/>
                <w:szCs w:val="23"/>
              </w:rPr>
              <w:br/>
              <w:t>Российская Федерация</w:t>
            </w:r>
          </w:p>
        </w:tc>
        <w:tc>
          <w:tcPr>
            <w:tcW w:w="1080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0,4</w:t>
            </w:r>
          </w:p>
        </w:tc>
        <w:tc>
          <w:tcPr>
            <w:tcW w:w="1486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200,00</w:t>
            </w:r>
          </w:p>
        </w:tc>
        <w:tc>
          <w:tcPr>
            <w:tcW w:w="1624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80,00</w:t>
            </w:r>
          </w:p>
        </w:tc>
      </w:tr>
      <w:tr w:rsidR="00F56806" w:rsidRPr="00877E71" w:rsidTr="00F56806">
        <w:trPr>
          <w:trHeight w:val="839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401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Чеснок свежий урожай 2026</w:t>
            </w:r>
            <w:r w:rsidRPr="002F7EEB">
              <w:rPr>
                <w:rFonts w:ascii="Times New Roman" w:hAnsi="Times New Roman"/>
                <w:sz w:val="22"/>
                <w:szCs w:val="22"/>
              </w:rPr>
              <w:t xml:space="preserve">г </w:t>
            </w:r>
            <w:r w:rsidRPr="00E50CD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 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ГОСТ 33562-2015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1,0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250,00</w:t>
            </w:r>
          </w:p>
        </w:tc>
      </w:tr>
      <w:tr w:rsidR="00F56806" w:rsidRPr="00877E71" w:rsidTr="00F56806">
        <w:trPr>
          <w:trHeight w:val="839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401" w:type="dxa"/>
          </w:tcPr>
          <w:p w:rsidR="00F56806" w:rsidRPr="00334F5A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Томаты</w:t>
            </w:r>
            <w:r w:rsidRPr="00334F5A">
              <w:rPr>
                <w:rFonts w:ascii="Times New Roman" w:hAnsi="Times New Roman"/>
                <w:sz w:val="22"/>
                <w:szCs w:val="22"/>
              </w:rPr>
              <w:t xml:space="preserve"> свежие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2026г</w:t>
            </w:r>
            <w:r w:rsidRPr="00334F5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34F5A"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>ГОСТ 34298-2017</w:t>
            </w:r>
            <w:r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2,88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120,00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345,60</w:t>
            </w:r>
          </w:p>
        </w:tc>
      </w:tr>
      <w:tr w:rsidR="00F56806" w:rsidRPr="00877E71" w:rsidTr="00F56806">
        <w:trPr>
          <w:trHeight w:val="839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401" w:type="dxa"/>
          </w:tcPr>
          <w:p w:rsidR="00F56806" w:rsidRPr="00334F5A" w:rsidRDefault="00F56806" w:rsidP="0011419C">
            <w:pPr>
              <w:ind w:right="425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>Огурцы свежие 2026г Г</w:t>
            </w:r>
            <w:r w:rsidRPr="00334F5A"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>ОСТ 1726–2019</w:t>
            </w:r>
            <w:r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2,89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90,00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260,10</w:t>
            </w:r>
          </w:p>
        </w:tc>
      </w:tr>
      <w:tr w:rsidR="00F56806" w:rsidRPr="003951E7" w:rsidTr="00F56806">
        <w:trPr>
          <w:trHeight w:val="537"/>
        </w:trPr>
        <w:tc>
          <w:tcPr>
            <w:tcW w:w="958" w:type="dxa"/>
          </w:tcPr>
          <w:p w:rsidR="00F56806" w:rsidRPr="00877E71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877E7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F56806" w:rsidRPr="003A7530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Капуста свежий урожай 2026</w:t>
            </w:r>
            <w:r w:rsidRPr="002F7EEB">
              <w:rPr>
                <w:rFonts w:ascii="Times New Roman" w:hAnsi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ГОСТ 33494-2015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Pr="003A7530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3A7530"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Pr="003A7530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17,4</w:t>
            </w:r>
          </w:p>
        </w:tc>
        <w:tc>
          <w:tcPr>
            <w:tcW w:w="1486" w:type="dxa"/>
          </w:tcPr>
          <w:p w:rsidR="00F56806" w:rsidRPr="003A7530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55</w:t>
            </w:r>
            <w:r w:rsidRPr="003A7530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624" w:type="dxa"/>
          </w:tcPr>
          <w:p w:rsidR="00F56806" w:rsidRPr="003A7530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957,00</w:t>
            </w:r>
          </w:p>
        </w:tc>
      </w:tr>
      <w:tr w:rsidR="00F56806" w:rsidRPr="00F440E1" w:rsidTr="00F56806">
        <w:trPr>
          <w:trHeight w:val="537"/>
        </w:trPr>
        <w:tc>
          <w:tcPr>
            <w:tcW w:w="958" w:type="dxa"/>
          </w:tcPr>
          <w:p w:rsidR="00F56806" w:rsidRPr="003951E7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3951E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401" w:type="dxa"/>
          </w:tcPr>
          <w:p w:rsidR="00F56806" w:rsidRPr="002F7EEB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Картофель свежий урожай 2026</w:t>
            </w:r>
            <w:r w:rsidRPr="002F7EEB">
              <w:rPr>
                <w:rFonts w:ascii="Times New Roman" w:hAnsi="Times New Roman"/>
                <w:sz w:val="22"/>
                <w:szCs w:val="22"/>
              </w:rPr>
              <w:t xml:space="preserve"> г </w:t>
            </w:r>
            <w:r w:rsidRPr="002F7EE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ГОСТ 7176-2017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Pr="003951E7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3951E7"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Pr="001E5857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35,4</w:t>
            </w:r>
          </w:p>
        </w:tc>
        <w:tc>
          <w:tcPr>
            <w:tcW w:w="1486" w:type="dxa"/>
          </w:tcPr>
          <w:p w:rsidR="00F56806" w:rsidRPr="007439DC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75,00</w:t>
            </w:r>
          </w:p>
        </w:tc>
        <w:tc>
          <w:tcPr>
            <w:tcW w:w="1624" w:type="dxa"/>
          </w:tcPr>
          <w:p w:rsidR="00F56806" w:rsidRPr="001E5857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2 655,00</w:t>
            </w:r>
          </w:p>
        </w:tc>
      </w:tr>
      <w:tr w:rsidR="00F56806" w:rsidRPr="001E5637" w:rsidTr="00F56806">
        <w:trPr>
          <w:trHeight w:val="537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401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Морковь свежий урожай 2026</w:t>
            </w:r>
            <w:r w:rsidRPr="002F7EEB">
              <w:rPr>
                <w:rFonts w:ascii="Times New Roman" w:hAnsi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ГОСТ 32284-2013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15,5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50,00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775,00</w:t>
            </w:r>
          </w:p>
        </w:tc>
      </w:tr>
      <w:tr w:rsidR="00F56806" w:rsidRPr="00881974" w:rsidTr="00F56806">
        <w:trPr>
          <w:trHeight w:val="537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401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Лук свежий урожай 2026</w:t>
            </w:r>
            <w:r w:rsidRPr="002F7EEB">
              <w:rPr>
                <w:rFonts w:ascii="Times New Roman" w:hAnsi="Times New Roman"/>
                <w:sz w:val="22"/>
                <w:szCs w:val="22"/>
              </w:rPr>
              <w:t xml:space="preserve">г </w:t>
            </w:r>
            <w:r w:rsidRPr="00E50CD9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  </w:t>
            </w:r>
            <w:r w:rsidRPr="002F7EE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ГОСТ 34306-2017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65,5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50,00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3 275,00</w:t>
            </w:r>
          </w:p>
        </w:tc>
      </w:tr>
      <w:tr w:rsidR="00F56806" w:rsidRPr="001E5637" w:rsidTr="00F56806">
        <w:trPr>
          <w:trHeight w:val="537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401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Сухофрукты ГОСТ 32896-2014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12,5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170,00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2 125,00</w:t>
            </w:r>
          </w:p>
        </w:tc>
      </w:tr>
      <w:tr w:rsidR="00F56806" w:rsidRPr="00334F5A" w:rsidTr="00F56806">
        <w:trPr>
          <w:trHeight w:val="537"/>
        </w:trPr>
        <w:tc>
          <w:tcPr>
            <w:tcW w:w="958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401" w:type="dxa"/>
          </w:tcPr>
          <w:p w:rsidR="00F56806" w:rsidRPr="00334F5A" w:rsidRDefault="00F56806" w:rsidP="0011419C">
            <w:pPr>
              <w:ind w:right="425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Лук свежий зеленый </w:t>
            </w:r>
            <w:r w:rsidRPr="00334F5A"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>ГОСТ 34214-2017</w:t>
            </w:r>
            <w:r>
              <w:rPr>
                <w:rStyle w:val="af1"/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Российская Федерация</w:t>
            </w:r>
          </w:p>
        </w:tc>
        <w:tc>
          <w:tcPr>
            <w:tcW w:w="108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кг</w:t>
            </w:r>
          </w:p>
        </w:tc>
        <w:tc>
          <w:tcPr>
            <w:tcW w:w="1440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  <w:tc>
          <w:tcPr>
            <w:tcW w:w="1486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350,00</w:t>
            </w:r>
          </w:p>
        </w:tc>
        <w:tc>
          <w:tcPr>
            <w:tcW w:w="1624" w:type="dxa"/>
          </w:tcPr>
          <w:p w:rsidR="00F56806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525,00</w:t>
            </w:r>
          </w:p>
        </w:tc>
      </w:tr>
      <w:tr w:rsidR="00F56806" w:rsidRPr="00F440E1" w:rsidTr="00F56806">
        <w:trPr>
          <w:trHeight w:val="370"/>
        </w:trPr>
        <w:tc>
          <w:tcPr>
            <w:tcW w:w="8365" w:type="dxa"/>
            <w:gridSpan w:val="5"/>
          </w:tcPr>
          <w:p w:rsidR="00F56806" w:rsidRPr="009278DE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r w:rsidRPr="002F7EEB">
              <w:rPr>
                <w:rFonts w:ascii="Times New Roman" w:hAnsi="Times New Roman"/>
                <w:sz w:val="23"/>
                <w:szCs w:val="23"/>
              </w:rPr>
              <w:t xml:space="preserve">                                                             </w:t>
            </w:r>
            <w:r w:rsidRPr="009278DE">
              <w:rPr>
                <w:rFonts w:ascii="Times New Roman" w:hAnsi="Times New Roman"/>
                <w:sz w:val="23"/>
                <w:szCs w:val="23"/>
              </w:rPr>
              <w:t>Итого:</w:t>
            </w:r>
          </w:p>
        </w:tc>
        <w:tc>
          <w:tcPr>
            <w:tcW w:w="1624" w:type="dxa"/>
          </w:tcPr>
          <w:p w:rsidR="00F56806" w:rsidRPr="001E5857" w:rsidRDefault="00F56806" w:rsidP="0011419C">
            <w:pPr>
              <w:ind w:right="425"/>
              <w:contextualSpacing/>
              <w:rPr>
                <w:rFonts w:ascii="Times New Roman" w:hAnsi="Times New Roman"/>
                <w:sz w:val="23"/>
                <w:szCs w:val="23"/>
              </w:rPr>
            </w:pPr>
            <w:bookmarkStart w:id="0" w:name="_GoBack"/>
            <w:r>
              <w:rPr>
                <w:rFonts w:ascii="Times New Roman" w:hAnsi="Times New Roman"/>
                <w:sz w:val="23"/>
                <w:szCs w:val="23"/>
              </w:rPr>
              <w:t>11 247,70</w:t>
            </w:r>
            <w:bookmarkEnd w:id="0"/>
          </w:p>
        </w:tc>
      </w:tr>
    </w:tbl>
    <w:p w:rsidR="00820B3E" w:rsidRPr="00A5175C" w:rsidRDefault="001F2F1C" w:rsidP="00A5175C">
      <w:pPr>
        <w:ind w:right="-568"/>
        <w:rPr>
          <w:rFonts w:ascii="Times New Roman" w:hAnsi="Times New Roman" w:cs="Times New Roman"/>
          <w:sz w:val="22"/>
          <w:szCs w:val="22"/>
        </w:rPr>
      </w:pPr>
      <w:r w:rsidRPr="00A5175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20B3E" w:rsidRPr="00A5175C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="0047580A">
        <w:rPr>
          <w:rFonts w:ascii="Times New Roman" w:hAnsi="Times New Roman" w:cs="Times New Roman"/>
          <w:sz w:val="22"/>
          <w:szCs w:val="22"/>
        </w:rPr>
        <w:t xml:space="preserve"> контракта по </w:t>
      </w:r>
      <w:r w:rsidR="005503AF">
        <w:rPr>
          <w:rFonts w:ascii="Times New Roman" w:hAnsi="Times New Roman" w:cs="Times New Roman"/>
          <w:sz w:val="22"/>
          <w:szCs w:val="22"/>
        </w:rPr>
        <w:t>10.07</w:t>
      </w:r>
      <w:r w:rsidR="00602B0D" w:rsidRPr="00A5175C">
        <w:rPr>
          <w:rFonts w:ascii="Times New Roman" w:hAnsi="Times New Roman" w:cs="Times New Roman"/>
          <w:sz w:val="22"/>
          <w:szCs w:val="22"/>
        </w:rPr>
        <w:t>.</w:t>
      </w:r>
      <w:r w:rsidR="00820B3E" w:rsidRPr="00A5175C">
        <w:rPr>
          <w:rFonts w:ascii="Times New Roman" w:hAnsi="Times New Roman" w:cs="Times New Roman"/>
          <w:sz w:val="22"/>
          <w:szCs w:val="22"/>
        </w:rPr>
        <w:t>20</w:t>
      </w:r>
      <w:r w:rsidR="00220668" w:rsidRPr="00A5175C">
        <w:rPr>
          <w:rFonts w:ascii="Times New Roman" w:hAnsi="Times New Roman" w:cs="Times New Roman"/>
          <w:sz w:val="22"/>
          <w:szCs w:val="22"/>
        </w:rPr>
        <w:t>2</w:t>
      </w:r>
      <w:r w:rsidR="00270BBB">
        <w:rPr>
          <w:rFonts w:ascii="Times New Roman" w:hAnsi="Times New Roman" w:cs="Times New Roman"/>
          <w:sz w:val="22"/>
          <w:szCs w:val="22"/>
        </w:rPr>
        <w:t>6</w:t>
      </w:r>
      <w:r w:rsidR="00820B3E" w:rsidRPr="00A5175C">
        <w:rPr>
          <w:rFonts w:ascii="Times New Roman" w:hAnsi="Times New Roman" w:cs="Times New Roman"/>
          <w:sz w:val="22"/>
          <w:szCs w:val="22"/>
        </w:rPr>
        <w:t>г. партиями, по заявке Заказчика (в течение 1-х суток с момента получения заявки)</w:t>
      </w:r>
    </w:p>
    <w:tbl>
      <w:tblPr>
        <w:tblpPr w:leftFromText="180" w:rightFromText="180" w:vertAnchor="text" w:horzAnchor="page" w:tblpX="1054" w:tblpY="529"/>
        <w:tblW w:w="10491" w:type="dxa"/>
        <w:tblLayout w:type="fixed"/>
        <w:tblLook w:val="0000" w:firstRow="0" w:lastRow="0" w:firstColumn="0" w:lastColumn="0" w:noHBand="0" w:noVBand="0"/>
      </w:tblPr>
      <w:tblGrid>
        <w:gridCol w:w="5395"/>
        <w:gridCol w:w="5096"/>
      </w:tblGrid>
      <w:tr w:rsidR="00820B3E" w:rsidRPr="00A5175C" w:rsidTr="00A35581">
        <w:trPr>
          <w:trHeight w:val="709"/>
        </w:trPr>
        <w:tc>
          <w:tcPr>
            <w:tcW w:w="5395" w:type="dxa"/>
            <w:shd w:val="clear" w:color="auto" w:fill="auto"/>
          </w:tcPr>
          <w:p w:rsidR="00820B3E" w:rsidRPr="00A5175C" w:rsidRDefault="00820B3E" w:rsidP="00A35581">
            <w:pPr>
              <w:rPr>
                <w:rFonts w:ascii="Times New Roman" w:hAnsi="Times New Roman" w:cs="Times New Roman"/>
                <w:b/>
                <w:bCs/>
              </w:rPr>
            </w:pPr>
            <w:r w:rsidRPr="00A517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«Государственный заказчик»</w:t>
            </w:r>
          </w:p>
          <w:p w:rsidR="001F2F1C" w:rsidRDefault="001F2F1C" w:rsidP="00A355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44576" w:rsidRPr="00A5175C" w:rsidRDefault="00144576" w:rsidP="00A35581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1F2F1C" w:rsidRPr="00286695" w:rsidRDefault="001F2F1C" w:rsidP="00A35581">
            <w:pPr>
              <w:rPr>
                <w:rFonts w:ascii="Times New Roman" w:hAnsi="Times New Roman" w:cs="Times New Roman"/>
                <w:bCs/>
              </w:rPr>
            </w:pPr>
            <w:r w:rsidRPr="00286695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</w:t>
            </w:r>
            <w:r w:rsidR="00576077">
              <w:rPr>
                <w:rFonts w:ascii="Times New Roman" w:hAnsi="Times New Roman" w:cs="Times New Roman"/>
                <w:bCs/>
                <w:sz w:val="22"/>
                <w:szCs w:val="22"/>
              </w:rPr>
              <w:t>Е.С</w:t>
            </w:r>
            <w:r w:rsidR="00877AD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r w:rsidR="00576077">
              <w:rPr>
                <w:rFonts w:ascii="Times New Roman" w:hAnsi="Times New Roman" w:cs="Times New Roman"/>
                <w:bCs/>
                <w:sz w:val="22"/>
                <w:szCs w:val="22"/>
              </w:rPr>
              <w:t>Беззубов</w:t>
            </w:r>
            <w:r w:rsidRPr="00286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</w:p>
          <w:p w:rsidR="001F2F1C" w:rsidRPr="00286695" w:rsidRDefault="00E25E70" w:rsidP="00A35581">
            <w:pPr>
              <w:rPr>
                <w:rFonts w:ascii="Times New Roman" w:hAnsi="Times New Roman" w:cs="Times New Roman"/>
              </w:rPr>
            </w:pPr>
            <w:r w:rsidRPr="00A11FE3">
              <w:rPr>
                <w:rFonts w:ascii="Times New Roman" w:hAnsi="Times New Roman" w:cs="Times New Roman"/>
              </w:rPr>
              <w:t>М.П.</w:t>
            </w:r>
            <w:r w:rsidR="001F2F1C" w:rsidRPr="0028669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                                       </w:t>
            </w:r>
          </w:p>
          <w:p w:rsidR="00820B3E" w:rsidRPr="00A5175C" w:rsidRDefault="00820B3E" w:rsidP="001F2F1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96" w:type="dxa"/>
            <w:shd w:val="clear" w:color="auto" w:fill="auto"/>
          </w:tcPr>
          <w:p w:rsidR="005C46A2" w:rsidRPr="00A5175C" w:rsidRDefault="00136498" w:rsidP="001364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</w:t>
            </w:r>
            <w:r w:rsidR="005C46A2" w:rsidRPr="00A517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«Поставщик»</w:t>
            </w:r>
          </w:p>
          <w:p w:rsidR="005C46A2" w:rsidRDefault="005C46A2" w:rsidP="005C46A2">
            <w:pPr>
              <w:jc w:val="center"/>
              <w:rPr>
                <w:rFonts w:ascii="Times New Roman" w:hAnsi="Times New Roman" w:cs="Times New Roman"/>
              </w:rPr>
            </w:pPr>
          </w:p>
          <w:p w:rsidR="00136498" w:rsidRDefault="00136498" w:rsidP="00136498">
            <w:pPr>
              <w:ind w:right="99"/>
              <w:rPr>
                <w:rFonts w:ascii="Times New Roman" w:hAnsi="Times New Roman" w:cs="Times New Roman"/>
              </w:rPr>
            </w:pPr>
          </w:p>
          <w:p w:rsidR="005C46A2" w:rsidRDefault="005C46A2" w:rsidP="00136498">
            <w:pPr>
              <w:ind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6498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  <w:r w:rsidRPr="00A5175C">
              <w:rPr>
                <w:rFonts w:ascii="Times New Roman" w:hAnsi="Times New Roman" w:cs="Times New Roman"/>
                <w:sz w:val="22"/>
                <w:szCs w:val="22"/>
              </w:rPr>
              <w:t>_______________</w:t>
            </w:r>
            <w:r w:rsidR="004C0F95" w:rsidRPr="008F133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45593">
              <w:rPr>
                <w:rFonts w:ascii="Times New Roman" w:hAnsi="Times New Roman" w:cs="Times New Roman"/>
              </w:rPr>
              <w:t xml:space="preserve"> </w:t>
            </w:r>
          </w:p>
          <w:p w:rsidR="00820B3E" w:rsidRPr="00E25E70" w:rsidRDefault="00136498" w:rsidP="005C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="005C46A2" w:rsidRPr="00A11FE3">
              <w:rPr>
                <w:rFonts w:ascii="Times New Roman" w:hAnsi="Times New Roman" w:cs="Times New Roman"/>
              </w:rPr>
              <w:t>М.П.</w:t>
            </w:r>
          </w:p>
        </w:tc>
      </w:tr>
      <w:tr w:rsidR="00820B3E" w:rsidRPr="00A5175C" w:rsidTr="00A35581">
        <w:trPr>
          <w:trHeight w:val="67"/>
        </w:trPr>
        <w:tc>
          <w:tcPr>
            <w:tcW w:w="5395" w:type="dxa"/>
            <w:shd w:val="clear" w:color="auto" w:fill="auto"/>
          </w:tcPr>
          <w:p w:rsidR="00820B3E" w:rsidRPr="00A5175C" w:rsidRDefault="00820B3E" w:rsidP="00A35581">
            <w:pPr>
              <w:shd w:val="clear" w:color="auto" w:fill="FFFFFF"/>
              <w:tabs>
                <w:tab w:val="left" w:pos="180"/>
              </w:tabs>
              <w:autoSpaceDE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shd w:val="clear" w:color="auto" w:fill="auto"/>
          </w:tcPr>
          <w:p w:rsidR="00820B3E" w:rsidRPr="00A5175C" w:rsidRDefault="00820B3E" w:rsidP="00A3558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20B3E" w:rsidRPr="00A5175C" w:rsidRDefault="00820B3E" w:rsidP="00820B3E">
      <w:pPr>
        <w:rPr>
          <w:rFonts w:ascii="Times New Roman" w:hAnsi="Times New Roman" w:cs="Times New Roman"/>
          <w:sz w:val="22"/>
          <w:szCs w:val="22"/>
        </w:rPr>
      </w:pPr>
    </w:p>
    <w:p w:rsidR="00820B3E" w:rsidRPr="00A5175C" w:rsidRDefault="00820B3E" w:rsidP="00820B3E">
      <w:pPr>
        <w:ind w:left="-567" w:right="-568"/>
        <w:rPr>
          <w:rFonts w:ascii="Times New Roman" w:hAnsi="Times New Roman" w:cs="Times New Roman"/>
          <w:sz w:val="22"/>
          <w:szCs w:val="22"/>
          <w:lang w:eastAsia="ru-RU"/>
        </w:rPr>
      </w:pPr>
    </w:p>
    <w:p w:rsidR="00820B3E" w:rsidRPr="00A5175C" w:rsidRDefault="00820B3E" w:rsidP="00820B3E">
      <w:pPr>
        <w:ind w:left="-113" w:right="-567"/>
        <w:rPr>
          <w:rFonts w:ascii="Times New Roman" w:hAnsi="Times New Roman" w:cs="Times New Roman"/>
          <w:sz w:val="22"/>
          <w:szCs w:val="22"/>
          <w:lang w:eastAsia="ru-RU"/>
        </w:rPr>
      </w:pPr>
      <w:r w:rsidRPr="00A5175C">
        <w:rPr>
          <w:rFonts w:ascii="Times New Roman" w:hAnsi="Times New Roman" w:cs="Times New Roman"/>
          <w:sz w:val="22"/>
          <w:szCs w:val="22"/>
          <w:lang w:eastAsia="ru-RU"/>
        </w:rPr>
        <w:t xml:space="preserve">  </w:t>
      </w:r>
    </w:p>
    <w:p w:rsidR="00820B3E" w:rsidRPr="00A5175C" w:rsidRDefault="00820B3E" w:rsidP="00820B3E">
      <w:pPr>
        <w:rPr>
          <w:rFonts w:ascii="Times New Roman" w:hAnsi="Times New Roman" w:cs="Times New Roman"/>
          <w:sz w:val="22"/>
          <w:szCs w:val="22"/>
        </w:rPr>
      </w:pPr>
    </w:p>
    <w:p w:rsidR="00820B3E" w:rsidRPr="00A5175C" w:rsidRDefault="00820B3E" w:rsidP="00820B3E">
      <w:pPr>
        <w:rPr>
          <w:rFonts w:ascii="Times New Roman" w:hAnsi="Times New Roman" w:cs="Times New Roman"/>
          <w:sz w:val="22"/>
          <w:szCs w:val="22"/>
        </w:rPr>
      </w:pPr>
    </w:p>
    <w:p w:rsidR="00503243" w:rsidRPr="00A5175C" w:rsidRDefault="00503243">
      <w:pPr>
        <w:rPr>
          <w:rFonts w:ascii="Times New Roman" w:hAnsi="Times New Roman" w:cs="Times New Roman"/>
          <w:sz w:val="22"/>
          <w:szCs w:val="22"/>
        </w:rPr>
      </w:pPr>
    </w:p>
    <w:sectPr w:rsidR="00503243" w:rsidRPr="00A5175C" w:rsidSect="0044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AE" w:rsidRDefault="00B706AE" w:rsidP="00E50CD9">
      <w:r>
        <w:separator/>
      </w:r>
    </w:p>
  </w:endnote>
  <w:endnote w:type="continuationSeparator" w:id="0">
    <w:p w:rsidR="00B706AE" w:rsidRDefault="00B706AE" w:rsidP="00E5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AE" w:rsidRDefault="00B706AE" w:rsidP="00E50CD9">
      <w:r>
        <w:separator/>
      </w:r>
    </w:p>
  </w:footnote>
  <w:footnote w:type="continuationSeparator" w:id="0">
    <w:p w:rsidR="00B706AE" w:rsidRDefault="00B706AE" w:rsidP="00E50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4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32AC3714"/>
    <w:multiLevelType w:val="multilevel"/>
    <w:tmpl w:val="7D98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3E"/>
    <w:rsid w:val="00005458"/>
    <w:rsid w:val="00012D02"/>
    <w:rsid w:val="00020672"/>
    <w:rsid w:val="000241E8"/>
    <w:rsid w:val="000256F9"/>
    <w:rsid w:val="00026269"/>
    <w:rsid w:val="0003048F"/>
    <w:rsid w:val="00033503"/>
    <w:rsid w:val="000465FA"/>
    <w:rsid w:val="00050047"/>
    <w:rsid w:val="00052ED2"/>
    <w:rsid w:val="00057CA9"/>
    <w:rsid w:val="000729EB"/>
    <w:rsid w:val="0007543B"/>
    <w:rsid w:val="00083879"/>
    <w:rsid w:val="00087AC5"/>
    <w:rsid w:val="000939F0"/>
    <w:rsid w:val="0009748A"/>
    <w:rsid w:val="000A40F8"/>
    <w:rsid w:val="000D31BB"/>
    <w:rsid w:val="000E2B7C"/>
    <w:rsid w:val="00103CC2"/>
    <w:rsid w:val="001062C0"/>
    <w:rsid w:val="00125F60"/>
    <w:rsid w:val="00126B97"/>
    <w:rsid w:val="00132454"/>
    <w:rsid w:val="001328E1"/>
    <w:rsid w:val="00136498"/>
    <w:rsid w:val="00144576"/>
    <w:rsid w:val="0014647A"/>
    <w:rsid w:val="00151B0F"/>
    <w:rsid w:val="00157799"/>
    <w:rsid w:val="001667D3"/>
    <w:rsid w:val="001819E3"/>
    <w:rsid w:val="001946D1"/>
    <w:rsid w:val="001E3097"/>
    <w:rsid w:val="001F107C"/>
    <w:rsid w:val="001F2F1C"/>
    <w:rsid w:val="00202435"/>
    <w:rsid w:val="002034B2"/>
    <w:rsid w:val="00220668"/>
    <w:rsid w:val="002249A3"/>
    <w:rsid w:val="00226FF2"/>
    <w:rsid w:val="00270BBB"/>
    <w:rsid w:val="00272E23"/>
    <w:rsid w:val="00286695"/>
    <w:rsid w:val="00295A9B"/>
    <w:rsid w:val="0029680C"/>
    <w:rsid w:val="002A1D66"/>
    <w:rsid w:val="002B7877"/>
    <w:rsid w:val="002D6923"/>
    <w:rsid w:val="002F1617"/>
    <w:rsid w:val="00320C88"/>
    <w:rsid w:val="00323AD3"/>
    <w:rsid w:val="00323E2D"/>
    <w:rsid w:val="00325A50"/>
    <w:rsid w:val="00344B54"/>
    <w:rsid w:val="00351D65"/>
    <w:rsid w:val="003549AB"/>
    <w:rsid w:val="00356828"/>
    <w:rsid w:val="00371832"/>
    <w:rsid w:val="0037502A"/>
    <w:rsid w:val="003868E6"/>
    <w:rsid w:val="00400072"/>
    <w:rsid w:val="00401876"/>
    <w:rsid w:val="0040538A"/>
    <w:rsid w:val="00417700"/>
    <w:rsid w:val="0042099C"/>
    <w:rsid w:val="004440DD"/>
    <w:rsid w:val="00446247"/>
    <w:rsid w:val="004704F1"/>
    <w:rsid w:val="0047580A"/>
    <w:rsid w:val="00475893"/>
    <w:rsid w:val="00487C94"/>
    <w:rsid w:val="00491B8F"/>
    <w:rsid w:val="004928E3"/>
    <w:rsid w:val="00495138"/>
    <w:rsid w:val="004A383F"/>
    <w:rsid w:val="004A530B"/>
    <w:rsid w:val="004A5531"/>
    <w:rsid w:val="004B4545"/>
    <w:rsid w:val="004C0F95"/>
    <w:rsid w:val="004E7211"/>
    <w:rsid w:val="00503243"/>
    <w:rsid w:val="005458ED"/>
    <w:rsid w:val="00546FCF"/>
    <w:rsid w:val="005503AF"/>
    <w:rsid w:val="00550ABC"/>
    <w:rsid w:val="005546BD"/>
    <w:rsid w:val="00567930"/>
    <w:rsid w:val="00571992"/>
    <w:rsid w:val="00576077"/>
    <w:rsid w:val="00584A10"/>
    <w:rsid w:val="005876F4"/>
    <w:rsid w:val="005A63E3"/>
    <w:rsid w:val="005B1C04"/>
    <w:rsid w:val="005B378A"/>
    <w:rsid w:val="005B408A"/>
    <w:rsid w:val="005C084E"/>
    <w:rsid w:val="005C46A2"/>
    <w:rsid w:val="005C57EA"/>
    <w:rsid w:val="005C66A2"/>
    <w:rsid w:val="005C70FC"/>
    <w:rsid w:val="005D0CC7"/>
    <w:rsid w:val="005D286F"/>
    <w:rsid w:val="005D3539"/>
    <w:rsid w:val="005D7861"/>
    <w:rsid w:val="005E22E9"/>
    <w:rsid w:val="005E6A33"/>
    <w:rsid w:val="005F4199"/>
    <w:rsid w:val="00602B0D"/>
    <w:rsid w:val="00643DF3"/>
    <w:rsid w:val="006635A3"/>
    <w:rsid w:val="00664CD0"/>
    <w:rsid w:val="00665428"/>
    <w:rsid w:val="006678F7"/>
    <w:rsid w:val="00675490"/>
    <w:rsid w:val="006A3189"/>
    <w:rsid w:val="006C6479"/>
    <w:rsid w:val="006C7D90"/>
    <w:rsid w:val="006E0671"/>
    <w:rsid w:val="007028B4"/>
    <w:rsid w:val="00705AA9"/>
    <w:rsid w:val="00713753"/>
    <w:rsid w:val="00736D0D"/>
    <w:rsid w:val="00747D32"/>
    <w:rsid w:val="00761DC5"/>
    <w:rsid w:val="007649B9"/>
    <w:rsid w:val="00775092"/>
    <w:rsid w:val="00792C8B"/>
    <w:rsid w:val="007A1DDE"/>
    <w:rsid w:val="007C15A3"/>
    <w:rsid w:val="007C43BE"/>
    <w:rsid w:val="007F16F4"/>
    <w:rsid w:val="00805193"/>
    <w:rsid w:val="00806397"/>
    <w:rsid w:val="00820B3E"/>
    <w:rsid w:val="00823FAE"/>
    <w:rsid w:val="0083156B"/>
    <w:rsid w:val="00833932"/>
    <w:rsid w:val="00845593"/>
    <w:rsid w:val="00847504"/>
    <w:rsid w:val="0085109C"/>
    <w:rsid w:val="00853A9D"/>
    <w:rsid w:val="00873960"/>
    <w:rsid w:val="008739B2"/>
    <w:rsid w:val="00877ADA"/>
    <w:rsid w:val="008A16E1"/>
    <w:rsid w:val="008B277D"/>
    <w:rsid w:val="008C304E"/>
    <w:rsid w:val="008D4888"/>
    <w:rsid w:val="008D4CD9"/>
    <w:rsid w:val="008F4557"/>
    <w:rsid w:val="008F4BDB"/>
    <w:rsid w:val="009034A5"/>
    <w:rsid w:val="00903D82"/>
    <w:rsid w:val="009056C2"/>
    <w:rsid w:val="009107B1"/>
    <w:rsid w:val="009359E0"/>
    <w:rsid w:val="009367DE"/>
    <w:rsid w:val="00946F47"/>
    <w:rsid w:val="009554CF"/>
    <w:rsid w:val="0095553D"/>
    <w:rsid w:val="009649A0"/>
    <w:rsid w:val="00985313"/>
    <w:rsid w:val="009A1190"/>
    <w:rsid w:val="009B26A8"/>
    <w:rsid w:val="009B5FE6"/>
    <w:rsid w:val="009D2A66"/>
    <w:rsid w:val="009D525C"/>
    <w:rsid w:val="009E3FFB"/>
    <w:rsid w:val="009F1D98"/>
    <w:rsid w:val="009F2A8C"/>
    <w:rsid w:val="00A0032B"/>
    <w:rsid w:val="00A05B36"/>
    <w:rsid w:val="00A11FE3"/>
    <w:rsid w:val="00A23557"/>
    <w:rsid w:val="00A3011C"/>
    <w:rsid w:val="00A319F9"/>
    <w:rsid w:val="00A35581"/>
    <w:rsid w:val="00A5175C"/>
    <w:rsid w:val="00A924B6"/>
    <w:rsid w:val="00A93504"/>
    <w:rsid w:val="00AA27F6"/>
    <w:rsid w:val="00AA34DF"/>
    <w:rsid w:val="00AB0029"/>
    <w:rsid w:val="00B00687"/>
    <w:rsid w:val="00B1234F"/>
    <w:rsid w:val="00B159D7"/>
    <w:rsid w:val="00B17A81"/>
    <w:rsid w:val="00B50CDA"/>
    <w:rsid w:val="00B525C6"/>
    <w:rsid w:val="00B53714"/>
    <w:rsid w:val="00B54FB2"/>
    <w:rsid w:val="00B706AE"/>
    <w:rsid w:val="00B83ADF"/>
    <w:rsid w:val="00B87ADF"/>
    <w:rsid w:val="00BA106F"/>
    <w:rsid w:val="00BD2485"/>
    <w:rsid w:val="00BD5B01"/>
    <w:rsid w:val="00BE4960"/>
    <w:rsid w:val="00BE4BC3"/>
    <w:rsid w:val="00BF3700"/>
    <w:rsid w:val="00BF426E"/>
    <w:rsid w:val="00C04BB2"/>
    <w:rsid w:val="00C108F2"/>
    <w:rsid w:val="00C1142F"/>
    <w:rsid w:val="00C26A19"/>
    <w:rsid w:val="00C41C90"/>
    <w:rsid w:val="00C4622D"/>
    <w:rsid w:val="00C50AEE"/>
    <w:rsid w:val="00C74460"/>
    <w:rsid w:val="00C76528"/>
    <w:rsid w:val="00C779E0"/>
    <w:rsid w:val="00CE4DDA"/>
    <w:rsid w:val="00CF2B57"/>
    <w:rsid w:val="00CF339A"/>
    <w:rsid w:val="00CF7B66"/>
    <w:rsid w:val="00D0493C"/>
    <w:rsid w:val="00D059E2"/>
    <w:rsid w:val="00D10D64"/>
    <w:rsid w:val="00D258EB"/>
    <w:rsid w:val="00D52B06"/>
    <w:rsid w:val="00D66BAB"/>
    <w:rsid w:val="00D71C26"/>
    <w:rsid w:val="00D8624B"/>
    <w:rsid w:val="00DC4AC8"/>
    <w:rsid w:val="00DC62AA"/>
    <w:rsid w:val="00DC7891"/>
    <w:rsid w:val="00DE2E86"/>
    <w:rsid w:val="00E15E97"/>
    <w:rsid w:val="00E25E70"/>
    <w:rsid w:val="00E27EF3"/>
    <w:rsid w:val="00E42FFC"/>
    <w:rsid w:val="00E50CD9"/>
    <w:rsid w:val="00E663FC"/>
    <w:rsid w:val="00E6747B"/>
    <w:rsid w:val="00E776DC"/>
    <w:rsid w:val="00E940FB"/>
    <w:rsid w:val="00EC76D4"/>
    <w:rsid w:val="00ED2649"/>
    <w:rsid w:val="00EF7638"/>
    <w:rsid w:val="00F00C09"/>
    <w:rsid w:val="00F0520A"/>
    <w:rsid w:val="00F143A3"/>
    <w:rsid w:val="00F221DF"/>
    <w:rsid w:val="00F3663A"/>
    <w:rsid w:val="00F40648"/>
    <w:rsid w:val="00F56806"/>
    <w:rsid w:val="00F61D02"/>
    <w:rsid w:val="00F70DE0"/>
    <w:rsid w:val="00F90461"/>
    <w:rsid w:val="00F971F4"/>
    <w:rsid w:val="00FA52AE"/>
    <w:rsid w:val="00FB5F97"/>
    <w:rsid w:val="00FC6243"/>
    <w:rsid w:val="00FF2863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5C66A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B3E"/>
  </w:style>
  <w:style w:type="character" w:customStyle="1" w:styleId="blk">
    <w:name w:val="blk"/>
    <w:basedOn w:val="a0"/>
    <w:rsid w:val="00820B3E"/>
  </w:style>
  <w:style w:type="paragraph" w:customStyle="1" w:styleId="a3">
    <w:name w:val="Заголовок"/>
    <w:basedOn w:val="a"/>
    <w:next w:val="a4"/>
    <w:rsid w:val="00820B3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rsid w:val="00820B3E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31">
    <w:name w:val="Основной текст с отступом 31"/>
    <w:basedOn w:val="a"/>
    <w:rsid w:val="00820B3E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qFormat/>
    <w:rsid w:val="00820B3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Обычный1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a7">
    <w:name w:val="No Spacing"/>
    <w:qFormat/>
    <w:rsid w:val="00820B3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customStyle="1" w:styleId="ConsPlusNormal">
    <w:name w:val="ConsPlusNormal"/>
    <w:rsid w:val="00820B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8">
    <w:name w:val="Body Text Indent"/>
    <w:basedOn w:val="a"/>
    <w:link w:val="a9"/>
    <w:rsid w:val="00820B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21">
    <w:name w:val="Обычный2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formattext">
    <w:name w:val="formattext"/>
    <w:basedOn w:val="a"/>
    <w:rsid w:val="00820B3E"/>
    <w:pPr>
      <w:spacing w:before="280" w:after="280"/>
    </w:pPr>
  </w:style>
  <w:style w:type="table" w:styleId="aa">
    <w:name w:val="Table Grid"/>
    <w:basedOn w:val="a1"/>
    <w:rsid w:val="00820B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0520A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b">
    <w:name w:val="Block Text"/>
    <w:basedOn w:val="a"/>
    <w:rsid w:val="009F2A8C"/>
    <w:pPr>
      <w:widowControl/>
      <w:suppressAutoHyphens w:val="0"/>
      <w:ind w:left="-1080" w:right="-365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basedOn w:val="a0"/>
    <w:semiHidden/>
    <w:rsid w:val="009F2A8C"/>
    <w:rPr>
      <w:rFonts w:cs="Times New Roman"/>
      <w:color w:val="0075C5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5C66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f1">
    <w:name w:val="Strong"/>
    <w:basedOn w:val="a0"/>
    <w:uiPriority w:val="22"/>
    <w:qFormat/>
    <w:rsid w:val="00A2355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C62AA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62AA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3E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2">
    <w:name w:val="heading 2"/>
    <w:basedOn w:val="a"/>
    <w:link w:val="20"/>
    <w:uiPriority w:val="9"/>
    <w:qFormat/>
    <w:rsid w:val="005C66A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20B3E"/>
  </w:style>
  <w:style w:type="character" w:customStyle="1" w:styleId="blk">
    <w:name w:val="blk"/>
    <w:basedOn w:val="a0"/>
    <w:rsid w:val="00820B3E"/>
  </w:style>
  <w:style w:type="paragraph" w:customStyle="1" w:styleId="a3">
    <w:name w:val="Заголовок"/>
    <w:basedOn w:val="a"/>
    <w:next w:val="a4"/>
    <w:rsid w:val="00820B3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link w:val="a5"/>
    <w:rsid w:val="00820B3E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31">
    <w:name w:val="Основной текст с отступом 31"/>
    <w:basedOn w:val="a"/>
    <w:rsid w:val="00820B3E"/>
    <w:pPr>
      <w:spacing w:after="120"/>
      <w:ind w:left="283"/>
    </w:pPr>
    <w:rPr>
      <w:sz w:val="16"/>
      <w:szCs w:val="16"/>
    </w:rPr>
  </w:style>
  <w:style w:type="paragraph" w:styleId="a6">
    <w:name w:val="List Paragraph"/>
    <w:basedOn w:val="a"/>
    <w:qFormat/>
    <w:rsid w:val="00820B3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">
    <w:name w:val="Обычный1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a7">
    <w:name w:val="No Spacing"/>
    <w:qFormat/>
    <w:rsid w:val="00820B3E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zh-CN"/>
    </w:rPr>
  </w:style>
  <w:style w:type="paragraph" w:customStyle="1" w:styleId="ConsPlusNormal">
    <w:name w:val="ConsPlusNormal"/>
    <w:rsid w:val="00820B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  <w:lang w:eastAsia="zh-CN"/>
    </w:rPr>
  </w:style>
  <w:style w:type="paragraph" w:styleId="a8">
    <w:name w:val="Body Text Indent"/>
    <w:basedOn w:val="a"/>
    <w:link w:val="a9"/>
    <w:rsid w:val="00820B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20B3E"/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21">
    <w:name w:val="Обычный2"/>
    <w:rsid w:val="00820B3E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formattext">
    <w:name w:val="formattext"/>
    <w:basedOn w:val="a"/>
    <w:rsid w:val="00820B3E"/>
    <w:pPr>
      <w:spacing w:before="280" w:after="280"/>
    </w:pPr>
  </w:style>
  <w:style w:type="table" w:styleId="aa">
    <w:name w:val="Table Grid"/>
    <w:basedOn w:val="a1"/>
    <w:rsid w:val="00820B3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F0520A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styleId="ab">
    <w:name w:val="Block Text"/>
    <w:basedOn w:val="a"/>
    <w:rsid w:val="009F2A8C"/>
    <w:pPr>
      <w:widowControl/>
      <w:suppressAutoHyphens w:val="0"/>
      <w:ind w:left="-1080" w:right="-365"/>
    </w:pPr>
    <w:rPr>
      <w:rFonts w:ascii="Times New Roman" w:eastAsia="Calibri" w:hAnsi="Times New Roman" w:cs="Times New Roman"/>
      <w:kern w:val="0"/>
      <w:lang w:eastAsia="ru-RU" w:bidi="ar-SA"/>
    </w:rPr>
  </w:style>
  <w:style w:type="character" w:styleId="ac">
    <w:name w:val="Hyperlink"/>
    <w:basedOn w:val="a0"/>
    <w:semiHidden/>
    <w:rsid w:val="009F2A8C"/>
    <w:rPr>
      <w:rFonts w:cs="Times New Roman"/>
      <w:color w:val="0075C5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rsid w:val="005C66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paragraph" w:styleId="af">
    <w:name w:val="footer"/>
    <w:basedOn w:val="a"/>
    <w:link w:val="af0"/>
    <w:uiPriority w:val="99"/>
    <w:semiHidden/>
    <w:unhideWhenUsed/>
    <w:rsid w:val="00E50CD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E50CD9"/>
    <w:rPr>
      <w:rFonts w:ascii="Liberation Serif" w:eastAsia="Droid Sans Fallback" w:hAnsi="Liberation Serif" w:cs="Mangal"/>
      <w:kern w:val="1"/>
      <w:sz w:val="24"/>
      <w:szCs w:val="21"/>
      <w:lang w:eastAsia="zh-CN" w:bidi="hi-IN"/>
    </w:rPr>
  </w:style>
  <w:style w:type="character" w:styleId="af1">
    <w:name w:val="Strong"/>
    <w:basedOn w:val="a0"/>
    <w:uiPriority w:val="22"/>
    <w:qFormat/>
    <w:rsid w:val="00A2355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C62AA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uiPriority w:val="99"/>
    <w:semiHidden/>
    <w:rsid w:val="00DC62AA"/>
    <w:rPr>
      <w:rFonts w:ascii="Tahoma" w:eastAsia="Droid Sans Fallback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3809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USER_YURIST</cp:lastModifiedBy>
  <cp:revision>23</cp:revision>
  <cp:lastPrinted>2025-07-30T11:07:00Z</cp:lastPrinted>
  <dcterms:created xsi:type="dcterms:W3CDTF">2025-05-06T06:28:00Z</dcterms:created>
  <dcterms:modified xsi:type="dcterms:W3CDTF">2026-07-01T06:00:00Z</dcterms:modified>
</cp:coreProperties>
</file>