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972" w:rsidRPr="00520F84" w:rsidRDefault="001B6972" w:rsidP="00EB4A86">
      <w:pPr>
        <w:widowControl w:val="0"/>
        <w:tabs>
          <w:tab w:val="center" w:pos="4725"/>
        </w:tabs>
        <w:autoSpaceDE w:val="0"/>
        <w:jc w:val="center"/>
        <w:rPr>
          <w:b/>
          <w:color w:val="000000"/>
        </w:rPr>
      </w:pPr>
      <w:r w:rsidRPr="00520F84">
        <w:rPr>
          <w:b/>
          <w:color w:val="000000"/>
        </w:rPr>
        <w:t>ГОСУДАРСТВЕННЫЙ КОНТРАКТ</w:t>
      </w:r>
    </w:p>
    <w:p w:rsidR="001B205C" w:rsidRPr="00F41FAE" w:rsidRDefault="002A632C" w:rsidP="00EB4A86">
      <w:pPr>
        <w:jc w:val="center"/>
      </w:pPr>
      <w:r w:rsidRPr="00F41FAE">
        <w:rPr>
          <w:bCs/>
          <w:snapToGrid w:val="0"/>
        </w:rPr>
        <w:t>оказания</w:t>
      </w:r>
      <w:r w:rsidR="001B205C" w:rsidRPr="00F41FAE">
        <w:rPr>
          <w:bCs/>
          <w:snapToGrid w:val="0"/>
        </w:rPr>
        <w:t xml:space="preserve"> услуг по</w:t>
      </w:r>
      <w:r w:rsidR="00F41FAE" w:rsidRPr="00F41FAE">
        <w:rPr>
          <w:shd w:val="clear" w:color="auto" w:fill="F3F4F6"/>
        </w:rPr>
        <w:t xml:space="preserve"> поверке контрольно-измерительных приборов</w:t>
      </w:r>
      <w:r w:rsidR="00F41FAE" w:rsidRPr="00F41FAE">
        <w:rPr>
          <w:bCs/>
          <w:snapToGrid w:val="0"/>
        </w:rPr>
        <w:t xml:space="preserve">  </w:t>
      </w:r>
    </w:p>
    <w:p w:rsidR="0019292B" w:rsidRPr="00520F84" w:rsidRDefault="0019292B" w:rsidP="00EB4A86">
      <w:pPr>
        <w:jc w:val="center"/>
      </w:pPr>
    </w:p>
    <w:p w:rsidR="001B6972" w:rsidRPr="00520F84" w:rsidRDefault="001B6972" w:rsidP="00EB4A86">
      <w:pPr>
        <w:suppressAutoHyphens/>
        <w:jc w:val="center"/>
      </w:pPr>
      <w:r w:rsidRPr="00520F84">
        <w:t xml:space="preserve">г. Красноярск                                                      </w:t>
      </w:r>
      <w:r w:rsidR="002A632C">
        <w:t xml:space="preserve">                   </w:t>
      </w:r>
      <w:r w:rsidR="0034645A">
        <w:t xml:space="preserve">      </w:t>
      </w:r>
      <w:proofErr w:type="gramStart"/>
      <w:r w:rsidR="0034645A">
        <w:t xml:space="preserve">   «</w:t>
      </w:r>
      <w:proofErr w:type="gramEnd"/>
      <w:r w:rsidR="0034645A">
        <w:t>______»___________202</w:t>
      </w:r>
      <w:r w:rsidR="00960023">
        <w:t>6</w:t>
      </w:r>
      <w:r w:rsidR="002A632C">
        <w:t xml:space="preserve"> г.</w:t>
      </w:r>
    </w:p>
    <w:p w:rsidR="001B6972" w:rsidRPr="00520F84" w:rsidRDefault="001B6972" w:rsidP="001B6972">
      <w:pPr>
        <w:suppressAutoHyphens/>
        <w:ind w:left="284" w:firstLine="567"/>
        <w:jc w:val="both"/>
      </w:pPr>
      <w:r w:rsidRPr="00520F84">
        <w:t xml:space="preserve"> </w:t>
      </w:r>
      <w:r w:rsidR="002A632C">
        <w:t xml:space="preserve">  </w:t>
      </w:r>
    </w:p>
    <w:p w:rsidR="00960023" w:rsidRPr="00E22F32" w:rsidRDefault="00960023" w:rsidP="00960023">
      <w:pPr>
        <w:tabs>
          <w:tab w:val="left" w:pos="-284"/>
        </w:tabs>
        <w:suppressAutoHyphens/>
        <w:ind w:firstLine="709"/>
        <w:jc w:val="both"/>
        <w:rPr>
          <w:rFonts w:ascii="XO Thames" w:hAnsi="XO Thames"/>
        </w:rPr>
      </w:pPr>
      <w:r w:rsidRPr="00E22F32">
        <w:rPr>
          <w:rFonts w:ascii="XO Thames" w:hAnsi="XO Thames"/>
          <w:b/>
        </w:rPr>
        <w:t>Федеральное казенное учреждение здравоохранения «Медико-санитарная часть № 24 Федеральной службы исполнения наказаний» (ФКУЗ МСЧ-24 ФСИН России)</w:t>
      </w:r>
      <w:r w:rsidRPr="00E22F32">
        <w:rPr>
          <w:rFonts w:ascii="XO Thames" w:hAnsi="XO Thames"/>
        </w:rPr>
        <w:t xml:space="preserve"> выступающее от имени Российской Федерации, именуемое в дальнейшем «Государственный заказчик», в лице начальника Петрова Антона Михайловича</w:t>
      </w:r>
      <w:r w:rsidRPr="00E22F32">
        <w:rPr>
          <w:rFonts w:ascii="XO Thames" w:hAnsi="XO Thames"/>
          <w:b/>
        </w:rPr>
        <w:t>,</w:t>
      </w:r>
      <w:r w:rsidRPr="00E22F32">
        <w:rPr>
          <w:rFonts w:ascii="XO Thames" w:hAnsi="XO Thames"/>
        </w:rPr>
        <w:t xml:space="preserve"> действующего на основании Устава, с одной стороны, и</w:t>
      </w:r>
      <w:r w:rsidRPr="00E22F32">
        <w:rPr>
          <w:rFonts w:ascii="XO Thames" w:hAnsi="XO Thames"/>
          <w:b/>
        </w:rPr>
        <w:t xml:space="preserve"> </w:t>
      </w:r>
      <w:r>
        <w:rPr>
          <w:rFonts w:ascii="XO Thames" w:hAnsi="XO Thames"/>
        </w:rPr>
        <w:t xml:space="preserve">            </w:t>
      </w:r>
      <w:r w:rsidRPr="00E22F32">
        <w:rPr>
          <w:rFonts w:ascii="XO Thames" w:hAnsi="XO Thames"/>
        </w:rPr>
        <w:t>именуемое в дальнейшем «</w:t>
      </w:r>
      <w:r>
        <w:rPr>
          <w:rFonts w:ascii="XO Thames" w:hAnsi="XO Thames"/>
          <w:b/>
        </w:rPr>
        <w:t>Исполнитель</w:t>
      </w:r>
      <w:r w:rsidRPr="00E22F32">
        <w:rPr>
          <w:rFonts w:ascii="XO Thames" w:hAnsi="XO Thames"/>
        </w:rPr>
        <w:t>», с другой стороны,</w:t>
      </w:r>
      <w:r w:rsidRPr="00E22F32">
        <w:rPr>
          <w:rFonts w:ascii="XO Thames" w:hAnsi="XO Thames"/>
          <w:b/>
        </w:rPr>
        <w:t xml:space="preserve"> </w:t>
      </w:r>
      <w:r w:rsidRPr="00E22F32">
        <w:rPr>
          <w:rFonts w:ascii="XO Thames" w:hAnsi="XO Thames"/>
        </w:rPr>
        <w:t>вместе именуемые «Стороны», руководствуясь:</w:t>
      </w:r>
    </w:p>
    <w:p w:rsidR="00960023" w:rsidRPr="00E22F32" w:rsidRDefault="00960023" w:rsidP="00960023">
      <w:pPr>
        <w:widowControl w:val="0"/>
        <w:autoSpaceDE w:val="0"/>
        <w:autoSpaceDN w:val="0"/>
        <w:adjustRightInd w:val="0"/>
        <w:ind w:firstLine="851"/>
        <w:jc w:val="both"/>
        <w:rPr>
          <w:rFonts w:ascii="XO Thames" w:hAnsi="XO Thames"/>
        </w:rPr>
      </w:pPr>
      <w:r w:rsidRPr="00E22F32">
        <w:rPr>
          <w:rFonts w:ascii="XO Thames" w:hAnsi="XO Thames"/>
        </w:rPr>
        <w:t xml:space="preserve">п. 4 ч. 1 ст. 93 Федерального закона от 05.04.2013 № 44-ФЗ </w:t>
      </w:r>
      <w:r w:rsidRPr="00E22F32">
        <w:rPr>
          <w:rFonts w:ascii="XO Thames" w:eastAsia="Calibri" w:hAnsi="XO Thames"/>
        </w:rPr>
        <w:t>"О контрактной системе в сфере закупок товаров, работ, услуг для обеспечения государственных и муниципальных нужд" (далее 44-ФЗ),</w:t>
      </w:r>
    </w:p>
    <w:p w:rsidR="00960023" w:rsidRPr="00E22F32" w:rsidRDefault="00960023" w:rsidP="00960023">
      <w:pPr>
        <w:widowControl w:val="0"/>
        <w:autoSpaceDE w:val="0"/>
        <w:autoSpaceDN w:val="0"/>
        <w:adjustRightInd w:val="0"/>
        <w:ind w:firstLine="851"/>
        <w:jc w:val="both"/>
        <w:rPr>
          <w:rFonts w:ascii="XO Thames" w:hAnsi="XO Thames"/>
        </w:rPr>
      </w:pPr>
      <w:r w:rsidRPr="00E22F32">
        <w:rPr>
          <w:rFonts w:ascii="XO Thames" w:hAnsi="XO Thames"/>
        </w:rPr>
        <w:t>Федеральный закон от 28.11.2025 №426-ФЗ «О федеральном бюджете на 2026 год и на плановый период 2027 и 2028 годов",</w:t>
      </w:r>
    </w:p>
    <w:p w:rsidR="00960023" w:rsidRPr="00E22F32" w:rsidRDefault="00960023" w:rsidP="00960023">
      <w:pPr>
        <w:widowControl w:val="0"/>
        <w:autoSpaceDE w:val="0"/>
        <w:autoSpaceDN w:val="0"/>
        <w:adjustRightInd w:val="0"/>
        <w:ind w:firstLine="851"/>
        <w:jc w:val="both"/>
        <w:rPr>
          <w:rFonts w:ascii="XO Thames" w:hAnsi="XO Thames"/>
        </w:rPr>
      </w:pPr>
      <w:r w:rsidRPr="00E22F32">
        <w:rPr>
          <w:rFonts w:ascii="XO Thames" w:hAnsi="XO Thames"/>
        </w:rPr>
        <w:t>Постановление Правительства РФ от 29.12.2025 №2201 «Об особенностях реализации Федерального закона "О федеральном бюджете на 2026 год и на плановый период 2027 и 2028 годов",</w:t>
      </w:r>
    </w:p>
    <w:p w:rsidR="00960023" w:rsidRPr="00E22F32" w:rsidRDefault="00960023" w:rsidP="00960023">
      <w:pPr>
        <w:widowControl w:val="0"/>
        <w:autoSpaceDE w:val="0"/>
        <w:autoSpaceDN w:val="0"/>
        <w:adjustRightInd w:val="0"/>
        <w:ind w:firstLine="851"/>
        <w:jc w:val="both"/>
        <w:rPr>
          <w:rFonts w:ascii="XO Thames" w:hAnsi="XO Thames"/>
        </w:rPr>
      </w:pPr>
      <w:r w:rsidRPr="00E22F32">
        <w:rPr>
          <w:rFonts w:ascii="XO Thames" w:hAnsi="XO Thames"/>
        </w:rPr>
        <w:t>заключили настоящий Государственный контракт (далее - Контракт) о нижеследующем:</w:t>
      </w:r>
    </w:p>
    <w:p w:rsidR="0065290A" w:rsidRPr="00335873" w:rsidRDefault="0065290A" w:rsidP="00246563">
      <w:pPr>
        <w:widowControl w:val="0"/>
        <w:autoSpaceDE w:val="0"/>
        <w:autoSpaceDN w:val="0"/>
        <w:adjustRightInd w:val="0"/>
        <w:ind w:firstLine="851"/>
        <w:jc w:val="both"/>
        <w:rPr>
          <w:lang w:eastAsia="en-US"/>
        </w:rPr>
      </w:pPr>
    </w:p>
    <w:p w:rsidR="001B6972" w:rsidRPr="0034645A" w:rsidRDefault="001B6972" w:rsidP="006B3543">
      <w:pPr>
        <w:pStyle w:val="affffc"/>
        <w:numPr>
          <w:ilvl w:val="0"/>
          <w:numId w:val="7"/>
        </w:numPr>
        <w:tabs>
          <w:tab w:val="left" w:pos="-284"/>
        </w:tabs>
        <w:suppressAutoHyphens/>
        <w:spacing w:after="0"/>
        <w:jc w:val="center"/>
        <w:rPr>
          <w:rFonts w:ascii="Times New Roman" w:hAnsi="Times New Roman"/>
          <w:b/>
          <w:sz w:val="24"/>
        </w:rPr>
      </w:pPr>
      <w:r w:rsidRPr="0034645A">
        <w:rPr>
          <w:rFonts w:ascii="Times New Roman" w:hAnsi="Times New Roman"/>
          <w:b/>
          <w:sz w:val="24"/>
        </w:rPr>
        <w:t>Предмет контракта</w:t>
      </w:r>
    </w:p>
    <w:p w:rsidR="001E3B30" w:rsidRDefault="001E3B30" w:rsidP="001E3B30">
      <w:pPr>
        <w:ind w:firstLine="851"/>
        <w:jc w:val="both"/>
        <w:rPr>
          <w:rFonts w:ascii="XO Thames" w:hAnsi="XO Thames"/>
        </w:rPr>
      </w:pPr>
      <w:r w:rsidRPr="00E22F32">
        <w:rPr>
          <w:rFonts w:ascii="XO Thames" w:hAnsi="XO Thames"/>
        </w:rPr>
        <w:t>1.1.</w:t>
      </w:r>
      <w:r w:rsidRPr="00FF4453">
        <w:rPr>
          <w:rFonts w:ascii="XO Thames" w:hAnsi="XO Thames"/>
        </w:rPr>
        <w:tab/>
        <w:t>По настоящему контракту Исполнитель обязуется оказат</w:t>
      </w:r>
      <w:r>
        <w:rPr>
          <w:rFonts w:ascii="XO Thames" w:hAnsi="XO Thames"/>
        </w:rPr>
        <w:t xml:space="preserve">ь Государственному заказчику </w:t>
      </w:r>
      <w:r>
        <w:rPr>
          <w:rFonts w:ascii="XO Thames" w:hAnsi="XO Thames"/>
        </w:rPr>
        <w:t xml:space="preserve">услуги </w:t>
      </w:r>
      <w:r w:rsidR="005A6C1A">
        <w:rPr>
          <w:rFonts w:ascii="XO Thames" w:hAnsi="XO Thames"/>
        </w:rPr>
        <w:t>по поверке контрольно-измерительных приборов</w:t>
      </w:r>
      <w:r>
        <w:rPr>
          <w:rFonts w:ascii="XO Thames" w:hAnsi="XO Thames"/>
        </w:rPr>
        <w:t xml:space="preserve"> </w:t>
      </w:r>
      <w:r>
        <w:rPr>
          <w:rFonts w:ascii="XO Thames" w:hAnsi="XO Thames"/>
        </w:rPr>
        <w:t>филиала «Больница №1»</w:t>
      </w:r>
      <w:r w:rsidRPr="00FF4453">
        <w:rPr>
          <w:rFonts w:ascii="XO Thames" w:hAnsi="XO Thames"/>
        </w:rPr>
        <w:t xml:space="preserve"> согласно </w:t>
      </w:r>
      <w:r>
        <w:rPr>
          <w:rFonts w:ascii="XO Thames" w:hAnsi="XO Thames"/>
        </w:rPr>
        <w:t xml:space="preserve">технического задания </w:t>
      </w:r>
      <w:r w:rsidRPr="00FF4453">
        <w:rPr>
          <w:rFonts w:ascii="XO Thames" w:hAnsi="XO Thames"/>
        </w:rPr>
        <w:t>(Приложение № 1 к контракту) на объекте Государственного заказчика, расположенного по адресу: г. Красноярск, ул. Академгородок № 56 «А», стр. № 1, филиал «Больница №1» федерального казенного учреждения здравоохранения «Медико-санитарная часть № 24 Федеральной службы исполнения наказаний.</w:t>
      </w:r>
    </w:p>
    <w:p w:rsidR="001E3B30" w:rsidRPr="00E22F32" w:rsidRDefault="001E3B30" w:rsidP="001E3B30">
      <w:pPr>
        <w:ind w:firstLine="851"/>
        <w:jc w:val="both"/>
        <w:rPr>
          <w:rFonts w:ascii="XO Thames" w:hAnsi="XO Thames"/>
        </w:rPr>
      </w:pPr>
      <w:r w:rsidRPr="00E22F32">
        <w:rPr>
          <w:rFonts w:ascii="XO Thames" w:hAnsi="XO Thames"/>
        </w:rPr>
        <w:t xml:space="preserve">1.2. </w:t>
      </w:r>
      <w:r>
        <w:rPr>
          <w:rFonts w:ascii="XO Thames" w:hAnsi="XO Thames"/>
        </w:rPr>
        <w:t xml:space="preserve">Услуги по </w:t>
      </w:r>
      <w:r>
        <w:rPr>
          <w:rFonts w:ascii="XO Thames" w:hAnsi="XO Thames"/>
        </w:rPr>
        <w:t>поверке контрольно-измерительных приборов</w:t>
      </w:r>
      <w:r w:rsidRPr="00BA24BF">
        <w:rPr>
          <w:rFonts w:ascii="XO Thames" w:hAnsi="XO Thames"/>
        </w:rPr>
        <w:t xml:space="preserve"> </w:t>
      </w:r>
      <w:r>
        <w:rPr>
          <w:rFonts w:ascii="XO Thames" w:hAnsi="XO Thames"/>
        </w:rPr>
        <w:t>должны быть оказаны в не</w:t>
      </w:r>
      <w:r>
        <w:rPr>
          <w:rFonts w:ascii="XO Thames" w:hAnsi="XO Thames"/>
        </w:rPr>
        <w:t xml:space="preserve"> позднее 0</w:t>
      </w:r>
      <w:r>
        <w:rPr>
          <w:rFonts w:ascii="XO Thames" w:hAnsi="XO Thames"/>
        </w:rPr>
        <w:t>1.08.2026г.</w:t>
      </w:r>
      <w:r w:rsidRPr="00E22F32">
        <w:rPr>
          <w:rFonts w:ascii="XO Thames" w:hAnsi="XO Thames"/>
        </w:rPr>
        <w:t xml:space="preserve"> </w:t>
      </w:r>
    </w:p>
    <w:p w:rsidR="0065290A" w:rsidRPr="006B3543" w:rsidRDefault="00025A63" w:rsidP="006B3543">
      <w:pPr>
        <w:pStyle w:val="affffc"/>
        <w:numPr>
          <w:ilvl w:val="0"/>
          <w:numId w:val="7"/>
        </w:numPr>
        <w:spacing w:after="0" w:line="240" w:lineRule="auto"/>
        <w:jc w:val="center"/>
        <w:rPr>
          <w:rFonts w:ascii="Times New Roman" w:hAnsi="Times New Roman"/>
          <w:b/>
          <w:bCs/>
          <w:sz w:val="24"/>
          <w:szCs w:val="24"/>
        </w:rPr>
      </w:pPr>
      <w:r w:rsidRPr="00520F84">
        <w:rPr>
          <w:rFonts w:ascii="Times New Roman" w:hAnsi="Times New Roman"/>
          <w:b/>
          <w:bCs/>
          <w:sz w:val="24"/>
          <w:szCs w:val="24"/>
        </w:rPr>
        <w:t>Права и обязанности Сторон</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2.1. Исполнитель вправе:</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2.1.1. Требовать своевременного подписания Государственным заказчиком документов, свидетельствующих об исполнении обязательств по контракту.</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2.1.2. Требовать своевременной оплаты за оказанные услуги в соответствии с подписанным Сторонами актом выполненных работ.</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2.1.3.Требовать уплату пеней, а также возмещения убытков, согласно условиям настоящего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2.2. Исполнитель обязан:</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2.2.1. Своевременно и надлежащим образом оказать услуги в соответствии с требованиями, предъявляемыми нормативными документами (санитарные правила и нормы и т.д.) к услугам подобного рода.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2.2.2.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 xml:space="preserve">2.2.3. В случае обнаружения недостатков в качестве оказанных услуг безвозмездно устранить все </w:t>
      </w:r>
      <w:r>
        <w:rPr>
          <w:rFonts w:ascii="XO Thames" w:hAnsi="XO Thames"/>
          <w:noProof/>
        </w:rPr>
        <w:t>допущенные нарушения в течение 2 (двух</w:t>
      </w:r>
      <w:r w:rsidRPr="005B188C">
        <w:rPr>
          <w:rFonts w:ascii="XO Thames" w:hAnsi="XO Thames"/>
          <w:noProof/>
        </w:rPr>
        <w:t>) д</w:t>
      </w:r>
      <w:r>
        <w:rPr>
          <w:rFonts w:ascii="XO Thames" w:hAnsi="XO Thames"/>
          <w:noProof/>
        </w:rPr>
        <w:t>ней</w:t>
      </w:r>
      <w:r w:rsidRPr="005B188C">
        <w:rPr>
          <w:rFonts w:ascii="XO Thames" w:hAnsi="XO Thames"/>
          <w:noProof/>
        </w:rPr>
        <w:t xml:space="preserve"> с момента получения уведомления от Государственного заказчика.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2.2.4. В случае нарушения условий контракта о качестве оказываемых услуг возместить убытки, в порядке и на условиях, предусмотренных в разделе 7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lastRenderedPageBreak/>
        <w:t>2.2.5. Исполнитель обязуется осуществлять доставку рабочей силы, расходных материалов, оборудования, необходимых для оказания услуг по настоящему контракту за свой счет. Стоимость расходных материалов, необходимых для оказания услуг, включена в стоимость услуг по настоящему контракту.</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2.2.6. Исполнитель обязан оказать услуги в соответствии с требованиями, предъявляемыми нормативными документами (санитарные правила и нормы и т.д.) к услугам подобного рода.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2.2.7. Предоставлять Государственному заказчику консультации по вопросам санитарно-профилактических мероприятий, повышающих эффективность проводимых услуг.</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2.2.8. Исполнитель гарантирует качество услуг при выполнении Государственным заказчиком обеспечения непроницаемости строений и иных объектов для грызунов.</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w:t>
      </w:r>
      <w:r w:rsidRPr="005B188C">
        <w:rPr>
          <w:rFonts w:ascii="XO Thames" w:hAnsi="XO Thames"/>
          <w:noProof/>
        </w:rPr>
        <w:tab/>
        <w:t>Государственный заказчик вправе:</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2.3.1. Требовать от Исполнителя надлежащего оказания услуг, соответствующего качеству, и иным требованиям, предусмотренным настоящим контрактом.</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2.3.2.</w:t>
      </w:r>
      <w:r w:rsidRPr="005B188C">
        <w:rPr>
          <w:rFonts w:ascii="XO Thames" w:hAnsi="XO Thames"/>
          <w:noProof/>
        </w:rPr>
        <w:tab/>
        <w:t>Назначить ответственное лицо, которое будет присутствовать во время оказания Исполнителем услуг.</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2.3.3. Выполнять предписания Исполнителя по вопросам санитарно-технических мероприятий, способствующих эффективности проводимых услуг и по обеспечению безопасности и сохранности, применяемых Исполнителем средств борьбы с грызунами.</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2.3.4. Обеспечить Исполнителю доступ во все строения и помещения, необходимую освещенность, электробезопасность, осушение и очистку помещений, и другие необходимые условия по обеспечению безопасности проводимых Исполнителем услуг.</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2.3.5. Требовать от Исполнителя передачи недостающих или замены документов, материалов и иной документации, подтверждающих оказанные услуги.</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2.3.6. Для проверки предоставленных Исполнителем результатов, предусмотренных контрактом, в части их соответствия условиям контракта,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2.3.7. Требовать от Исполнителя передачи недостающих или замены документов, материалов и иной документации, подтверждающих оказанные услуги.</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2.3.8. Устанавливать санитарные дни для проведения дезинфекционных мероприятий.</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2.3.9.Ставить в известность Исполнителя о предстоящих текущих и капитальных ремонтах, введении в эксплуатацию новых объектов в месячный срок для внесения изменений в настоящий контракт.</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2.4.Государственный заказчик обязан:</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2.4.1. Обеспечивать своевременную оплату оказанных услуг в соответствии с условиями настоящего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2.4.2. В случае расторжения контракта (по основаниям раздела 8 контракта) Государственный заказчик обязан оплатить Исполнителю стоимость надлежащим образом оказанных услуг и соответствующим требованиям Государственного заказчика, из объема фактически оказанных услуг, на момент расторжения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2.4.3. Взыскивать пеню и штраф, а также требовать возмещения убытков в соответствии с разделом 7 контракта.</w:t>
      </w:r>
    </w:p>
    <w:p w:rsidR="009078EC" w:rsidRPr="005B188C"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tab/>
        <w:t>2.4.4. 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их  в реестр недобросовестных исполнителей в случае расторжения контракта по решению суда в связи с существенным нарушением Исполнителем условий контракта.</w:t>
      </w:r>
    </w:p>
    <w:p w:rsidR="009078EC" w:rsidRPr="00E22F32" w:rsidRDefault="009078EC" w:rsidP="009078EC">
      <w:pPr>
        <w:shd w:val="clear" w:color="auto" w:fill="FFFFFF"/>
        <w:suppressAutoHyphens/>
        <w:ind w:firstLine="851"/>
        <w:contextualSpacing/>
        <w:jc w:val="both"/>
        <w:rPr>
          <w:rFonts w:ascii="XO Thames" w:hAnsi="XO Thames"/>
          <w:noProof/>
        </w:rPr>
      </w:pPr>
      <w:r w:rsidRPr="005B188C">
        <w:rPr>
          <w:rFonts w:ascii="XO Thames" w:hAnsi="XO Thames"/>
          <w:noProof/>
        </w:rPr>
        <w:lastRenderedPageBreak/>
        <w:tab/>
        <w:t>2.4.5. Выполнять иные обязанности, предусмотренные законодательством Российской Федерации и контрактом.</w:t>
      </w:r>
    </w:p>
    <w:p w:rsidR="0065290A" w:rsidRPr="001F59DB" w:rsidRDefault="0065290A" w:rsidP="001F59DB">
      <w:pPr>
        <w:pStyle w:val="affffc"/>
        <w:shd w:val="clear" w:color="auto" w:fill="FFFFFF"/>
        <w:suppressAutoHyphens/>
        <w:spacing w:after="0" w:line="240" w:lineRule="auto"/>
        <w:ind w:left="0" w:firstLine="709"/>
        <w:jc w:val="both"/>
        <w:rPr>
          <w:rFonts w:ascii="Times New Roman" w:hAnsi="Times New Roman"/>
          <w:noProof/>
          <w:sz w:val="24"/>
          <w:szCs w:val="24"/>
        </w:rPr>
      </w:pPr>
    </w:p>
    <w:p w:rsidR="0065290A" w:rsidRPr="006B3543" w:rsidRDefault="004D1AB4" w:rsidP="006B3543">
      <w:pPr>
        <w:pStyle w:val="affffc"/>
        <w:numPr>
          <w:ilvl w:val="0"/>
          <w:numId w:val="7"/>
        </w:numPr>
        <w:spacing w:after="0"/>
        <w:jc w:val="center"/>
        <w:rPr>
          <w:rFonts w:ascii="Times New Roman" w:hAnsi="Times New Roman"/>
          <w:bCs/>
          <w:sz w:val="24"/>
        </w:rPr>
      </w:pPr>
      <w:r w:rsidRPr="00373869">
        <w:rPr>
          <w:rFonts w:ascii="Times New Roman" w:hAnsi="Times New Roman"/>
          <w:b/>
          <w:bCs/>
          <w:sz w:val="24"/>
        </w:rPr>
        <w:t>Цена контракта и порядок расчетов</w:t>
      </w:r>
      <w:r w:rsidRPr="00373869">
        <w:rPr>
          <w:rFonts w:ascii="Times New Roman" w:hAnsi="Times New Roman"/>
          <w:bCs/>
          <w:sz w:val="24"/>
        </w:rPr>
        <w:t>.</w:t>
      </w:r>
    </w:p>
    <w:p w:rsidR="00691786" w:rsidRPr="00E22F32" w:rsidRDefault="00691786" w:rsidP="00691786">
      <w:pPr>
        <w:ind w:firstLine="708"/>
        <w:jc w:val="both"/>
        <w:rPr>
          <w:rFonts w:ascii="XO Thames" w:hAnsi="XO Thames"/>
          <w:noProof/>
        </w:rPr>
      </w:pPr>
      <w:r w:rsidRPr="00E22F32">
        <w:rPr>
          <w:rFonts w:ascii="XO Thames" w:hAnsi="XO Thames"/>
          <w:noProof/>
        </w:rPr>
        <w:t>3.1. Цена контракта</w:t>
      </w:r>
      <w:r w:rsidRPr="00E22F32">
        <w:rPr>
          <w:rFonts w:ascii="XO Thames" w:hAnsi="XO Thames"/>
        </w:rPr>
        <w:t xml:space="preserve"> () рубл</w:t>
      </w:r>
      <w:r>
        <w:rPr>
          <w:rFonts w:ascii="XO Thames" w:hAnsi="XO Thames"/>
        </w:rPr>
        <w:t>ей</w:t>
      </w:r>
      <w:r w:rsidRPr="00E22F32">
        <w:rPr>
          <w:rFonts w:ascii="XO Thames" w:hAnsi="XO Thames"/>
        </w:rPr>
        <w:t xml:space="preserve"> </w:t>
      </w:r>
      <w:r>
        <w:rPr>
          <w:rFonts w:ascii="XO Thames" w:hAnsi="XO Thames"/>
        </w:rPr>
        <w:t xml:space="preserve"> </w:t>
      </w:r>
      <w:r w:rsidRPr="00E22F32">
        <w:rPr>
          <w:rFonts w:ascii="XO Thames" w:hAnsi="XO Thames"/>
        </w:rPr>
        <w:t xml:space="preserve"> копеек</w:t>
      </w:r>
      <w:r>
        <w:rPr>
          <w:rFonts w:ascii="XO Thames" w:hAnsi="XO Thames"/>
        </w:rPr>
        <w:t>,</w:t>
      </w:r>
      <w:r w:rsidRPr="00E22F32">
        <w:rPr>
          <w:rFonts w:ascii="XO Thames" w:hAnsi="XO Thames"/>
        </w:rPr>
        <w:t xml:space="preserve"> в том числе НДС</w:t>
      </w:r>
      <w:r>
        <w:rPr>
          <w:rFonts w:ascii="XO Thames" w:hAnsi="XO Thames"/>
        </w:rPr>
        <w:t>/НДС не облагается.</w:t>
      </w:r>
    </w:p>
    <w:p w:rsidR="00691786" w:rsidRPr="00E22F32" w:rsidRDefault="00691786" w:rsidP="00691786">
      <w:pPr>
        <w:ind w:firstLine="708"/>
        <w:jc w:val="both"/>
        <w:rPr>
          <w:rFonts w:ascii="XO Thames" w:hAnsi="XO Thames"/>
        </w:rPr>
      </w:pPr>
      <w:r w:rsidRPr="00E22F32">
        <w:rPr>
          <w:rFonts w:ascii="XO Thames" w:hAnsi="XO Thames"/>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691786" w:rsidRPr="00E22F32" w:rsidRDefault="00691786" w:rsidP="00691786">
      <w:pPr>
        <w:ind w:firstLine="851"/>
        <w:jc w:val="both"/>
        <w:rPr>
          <w:rFonts w:ascii="XO Thames" w:hAnsi="XO Thames"/>
        </w:rPr>
      </w:pPr>
      <w:r w:rsidRPr="00E22F32">
        <w:rPr>
          <w:rFonts w:ascii="XO Thames" w:hAnsi="XO Thames"/>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по факту поставки товара в течение 10 (десяти) рабочих дней, начиная с даты предоставления Поставщиком Государственному заказчику документов, подтверждающих факт поставки товара Грузополучателю.</w:t>
      </w:r>
    </w:p>
    <w:p w:rsidR="00691786" w:rsidRDefault="00691786" w:rsidP="00691786">
      <w:pPr>
        <w:ind w:firstLine="851"/>
        <w:jc w:val="both"/>
        <w:rPr>
          <w:rFonts w:ascii="XO Thames" w:hAnsi="XO Thames"/>
          <w:sz w:val="23"/>
          <w:szCs w:val="23"/>
        </w:rPr>
      </w:pPr>
      <w:r w:rsidRPr="00E22F32">
        <w:rPr>
          <w:rFonts w:ascii="XO Thames" w:hAnsi="XO Thames"/>
        </w:rPr>
        <w:t>Источником финансирования контракта является Федеральный бюджет РФ</w:t>
      </w:r>
      <w:r w:rsidRPr="00E22F32">
        <w:rPr>
          <w:rFonts w:ascii="XO Thames" w:hAnsi="XO Thames"/>
          <w:sz w:val="23"/>
          <w:szCs w:val="23"/>
        </w:rPr>
        <w:t>, код бюджетной классификации 320 0901 424 069 0059 244.</w:t>
      </w:r>
    </w:p>
    <w:p w:rsidR="00691786" w:rsidRPr="000158A0" w:rsidRDefault="00691786" w:rsidP="00691786">
      <w:pPr>
        <w:ind w:firstLine="851"/>
        <w:jc w:val="both"/>
        <w:rPr>
          <w:rFonts w:ascii="XO Thames" w:hAnsi="XO Thames"/>
        </w:rPr>
      </w:pPr>
      <w:r w:rsidRPr="000158A0">
        <w:rPr>
          <w:rFonts w:ascii="XO Thames" w:hAnsi="XO Thames"/>
        </w:rPr>
        <w:t>3.</w:t>
      </w:r>
      <w:r>
        <w:rPr>
          <w:rFonts w:ascii="XO Thames" w:hAnsi="XO Thames"/>
        </w:rPr>
        <w:t>4</w:t>
      </w:r>
      <w:r w:rsidRPr="000158A0">
        <w:rPr>
          <w:rFonts w:ascii="XO Thames" w:hAnsi="XO Thames"/>
        </w:rPr>
        <w:t>. После оказания услуг Исполнитель направляет Государственному заказчику полный комплект документов, который включает в себя счет – фактуру и акт оказанных услуг или УПД (универсальный передаточный документ, заменяющий одновременно товарную накладную и счет-фактуру, рекомендованный Письмом ФНС России от 21.10.2013г. № ММВ-20-3/96@), оформленные в 2-х экземплярах (по одному для Исполнителя, Государственного заказчика). Направление неполного комплекта документов либо документов, содержащих неверные сведения, является основанием для отказа Государственным заказчиком оплаты оказанных услуг. При этом Государственный заказчик в течение 3 (трех) рабочих дней с момента обнаружения недостатков в оформлении комплекта документов письменно уведомляет Исполнителя об имеющихся замечаниях. Срок оплаты оказанных услуг, при указанных условиях начинает истекать заново с момента получения исправленного комплекта документов.</w:t>
      </w:r>
    </w:p>
    <w:p w:rsidR="00691786" w:rsidRPr="000158A0" w:rsidRDefault="00691786" w:rsidP="00691786">
      <w:pPr>
        <w:ind w:firstLine="851"/>
        <w:jc w:val="both"/>
        <w:rPr>
          <w:rFonts w:ascii="XO Thames" w:hAnsi="XO Thames"/>
        </w:rPr>
      </w:pPr>
      <w:r w:rsidRPr="000158A0">
        <w:rPr>
          <w:rFonts w:ascii="XO Thames" w:hAnsi="XO Thames"/>
        </w:rPr>
        <w:t>3.</w:t>
      </w:r>
      <w:r>
        <w:rPr>
          <w:rFonts w:ascii="XO Thames" w:hAnsi="XO Thames"/>
        </w:rPr>
        <w:t>5</w:t>
      </w:r>
      <w:r w:rsidRPr="000158A0">
        <w:rPr>
          <w:rFonts w:ascii="XO Thames" w:hAnsi="XO Thames"/>
        </w:rPr>
        <w:t>. Предъявляемый Государственному заказчику акт об оказании услуг или универсальный передаточный документ (УПД) должны содержать ссылку на номер настоящего контракта.</w:t>
      </w:r>
    </w:p>
    <w:p w:rsidR="00691786" w:rsidRPr="00E22F32" w:rsidRDefault="00691786" w:rsidP="00691786">
      <w:pPr>
        <w:ind w:firstLine="851"/>
        <w:jc w:val="both"/>
        <w:rPr>
          <w:rFonts w:ascii="XO Thames" w:hAnsi="XO Thames"/>
        </w:rPr>
      </w:pPr>
      <w:r w:rsidRPr="000158A0">
        <w:rPr>
          <w:rFonts w:ascii="XO Thames" w:hAnsi="XO Thames"/>
        </w:rPr>
        <w:t>Счета-фактуры, оформленные с нарушением требованием установленных действующим законодательством и контрактом, не оплачиваются Государственным заказчиком до устранения имеющихся нарушений.</w:t>
      </w:r>
    </w:p>
    <w:p w:rsidR="00691786" w:rsidRPr="00E22F32" w:rsidRDefault="00691786" w:rsidP="00691786">
      <w:pPr>
        <w:ind w:firstLine="851"/>
        <w:jc w:val="both"/>
        <w:rPr>
          <w:rFonts w:ascii="XO Thames" w:hAnsi="XO Thames"/>
        </w:rPr>
      </w:pPr>
      <w:r w:rsidRPr="00E22F32">
        <w:rPr>
          <w:rFonts w:ascii="XO Thames" w:hAnsi="XO Thames"/>
        </w:rPr>
        <w:t>3.</w:t>
      </w:r>
      <w:r>
        <w:rPr>
          <w:rFonts w:ascii="XO Thames" w:hAnsi="XO Thames"/>
        </w:rPr>
        <w:t>6</w:t>
      </w:r>
      <w:r w:rsidRPr="00E22F32">
        <w:rPr>
          <w:rFonts w:ascii="XO Thames" w:hAnsi="XO Thames"/>
        </w:rPr>
        <w:t>. Обязательства Государственного заказчика по оплате поставленного товара считаются выполненными в день списания денежных средств со счетов Государственного заказчика.</w:t>
      </w:r>
    </w:p>
    <w:p w:rsidR="00691786" w:rsidRPr="00E22F32" w:rsidRDefault="00691786" w:rsidP="00691786">
      <w:pPr>
        <w:ind w:firstLine="851"/>
        <w:jc w:val="both"/>
        <w:rPr>
          <w:rFonts w:ascii="XO Thames" w:hAnsi="XO Thames"/>
        </w:rPr>
      </w:pPr>
      <w:r w:rsidRPr="00E22F32">
        <w:rPr>
          <w:rFonts w:ascii="XO Thames" w:hAnsi="XO Thames"/>
        </w:rPr>
        <w:t>3.</w:t>
      </w:r>
      <w:r>
        <w:rPr>
          <w:rFonts w:ascii="XO Thames" w:hAnsi="XO Thames"/>
        </w:rPr>
        <w:t>7</w:t>
      </w:r>
      <w:r w:rsidRPr="00E22F32">
        <w:rPr>
          <w:rFonts w:ascii="XO Thames" w:hAnsi="XO Thames"/>
        </w:rPr>
        <w:t>.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691786" w:rsidRPr="00E22F32" w:rsidRDefault="00691786" w:rsidP="00691786">
      <w:pPr>
        <w:ind w:firstLine="851"/>
        <w:jc w:val="both"/>
        <w:rPr>
          <w:rFonts w:ascii="XO Thames" w:hAnsi="XO Thames"/>
        </w:rPr>
      </w:pPr>
    </w:p>
    <w:p w:rsidR="0065290A" w:rsidRPr="0083010E" w:rsidRDefault="0065290A" w:rsidP="00FC3D21">
      <w:pPr>
        <w:spacing w:line="0" w:lineRule="atLeast"/>
        <w:ind w:firstLine="708"/>
        <w:jc w:val="both"/>
        <w:rPr>
          <w:color w:val="000000"/>
        </w:rPr>
      </w:pPr>
    </w:p>
    <w:p w:rsidR="0065290A" w:rsidRPr="006B3543" w:rsidRDefault="006F73A5" w:rsidP="006B3543">
      <w:pPr>
        <w:pStyle w:val="affffc"/>
        <w:numPr>
          <w:ilvl w:val="0"/>
          <w:numId w:val="7"/>
        </w:numPr>
        <w:spacing w:after="0" w:line="240" w:lineRule="auto"/>
        <w:jc w:val="center"/>
        <w:rPr>
          <w:rFonts w:ascii="Times New Roman" w:hAnsi="Times New Roman"/>
          <w:b/>
          <w:sz w:val="24"/>
          <w:szCs w:val="24"/>
        </w:rPr>
      </w:pPr>
      <w:r>
        <w:rPr>
          <w:rFonts w:ascii="Times New Roman" w:hAnsi="Times New Roman"/>
          <w:b/>
          <w:sz w:val="24"/>
          <w:szCs w:val="24"/>
        </w:rPr>
        <w:t>Порядок приемки оказанных услуг</w:t>
      </w:r>
    </w:p>
    <w:p w:rsidR="006F73A5" w:rsidRPr="00211E84" w:rsidRDefault="006F73A5" w:rsidP="006F73A5">
      <w:pPr>
        <w:ind w:firstLine="851"/>
        <w:jc w:val="both"/>
        <w:rPr>
          <w:rFonts w:ascii="XO Thames" w:hAnsi="XO Thames"/>
          <w:noProof/>
        </w:rPr>
      </w:pPr>
      <w:r w:rsidRPr="00211E84">
        <w:rPr>
          <w:rFonts w:ascii="XO Thames" w:hAnsi="XO Thames"/>
          <w:noProof/>
        </w:rPr>
        <w:t>4.1. Приемка результатов оказанных услуг осуществляется на территории Государственного з</w:t>
      </w:r>
      <w:r>
        <w:rPr>
          <w:rFonts w:ascii="XO Thames" w:hAnsi="XO Thames"/>
          <w:noProof/>
        </w:rPr>
        <w:t>аказчика</w:t>
      </w:r>
      <w:r w:rsidRPr="00211E84">
        <w:rPr>
          <w:rFonts w:ascii="XO Thames" w:hAnsi="XO Thames"/>
          <w:noProof/>
        </w:rPr>
        <w:t xml:space="preserve">, согласно </w:t>
      </w:r>
      <w:r>
        <w:rPr>
          <w:rFonts w:ascii="XO Thames" w:hAnsi="XO Thames"/>
          <w:noProof/>
        </w:rPr>
        <w:t>технического задания</w:t>
      </w:r>
      <w:r w:rsidRPr="00211E84">
        <w:rPr>
          <w:rFonts w:ascii="XO Thames" w:hAnsi="XO Thames"/>
          <w:noProof/>
        </w:rPr>
        <w:t xml:space="preserve"> (Приложение № 1 к настоящему контракту) и предоставления Исполнителем универсального передаточного документа либо счет-фактуры с актом оказанных услуг. </w:t>
      </w:r>
    </w:p>
    <w:p w:rsidR="006F73A5" w:rsidRPr="00211E84" w:rsidRDefault="006F73A5" w:rsidP="006F73A5">
      <w:pPr>
        <w:ind w:firstLine="851"/>
        <w:jc w:val="both"/>
        <w:rPr>
          <w:rFonts w:ascii="XO Thames" w:hAnsi="XO Thames"/>
          <w:noProof/>
        </w:rPr>
      </w:pPr>
      <w:r w:rsidRPr="00211E84">
        <w:rPr>
          <w:rFonts w:ascii="XO Thames" w:hAnsi="XO Thames"/>
          <w:noProof/>
        </w:rPr>
        <w:t xml:space="preserve">4.2. Государственный заказчик проводит проверку соответствия наименования, количества и иных характеристик оказываемых услуг сведениям, содержащимся в сопроводительных документах Исполнителя. </w:t>
      </w:r>
    </w:p>
    <w:p w:rsidR="006F73A5" w:rsidRPr="00211E84" w:rsidRDefault="006F73A5" w:rsidP="006F73A5">
      <w:pPr>
        <w:ind w:firstLine="851"/>
        <w:jc w:val="both"/>
        <w:rPr>
          <w:rFonts w:ascii="XO Thames" w:hAnsi="XO Thames"/>
          <w:noProof/>
        </w:rPr>
      </w:pPr>
      <w:r w:rsidRPr="00211E84">
        <w:rPr>
          <w:rFonts w:ascii="XO Thames" w:hAnsi="XO Thames"/>
          <w:noProof/>
        </w:rPr>
        <w:lastRenderedPageBreak/>
        <w:t>4.3.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F73A5" w:rsidRPr="00211E84" w:rsidRDefault="006F73A5" w:rsidP="006F73A5">
      <w:pPr>
        <w:ind w:firstLine="851"/>
        <w:jc w:val="both"/>
        <w:rPr>
          <w:rFonts w:ascii="XO Thames" w:hAnsi="XO Thames"/>
          <w:noProof/>
        </w:rPr>
      </w:pPr>
      <w:r w:rsidRPr="00211E84">
        <w:rPr>
          <w:rFonts w:ascii="XO Thames" w:hAnsi="XO Thames"/>
          <w:noProof/>
        </w:rPr>
        <w:t xml:space="preserve">4.4. В случае обнаружения недостатков в объеме и качестве оказанных услуг Государственный заказчик отказывает в приемке оказанных услуг и направляет Исполнителю уведомление в порядке, предусмотренном п. 4.6 контракта. </w:t>
      </w:r>
    </w:p>
    <w:p w:rsidR="006F73A5" w:rsidRPr="00211E84" w:rsidRDefault="006F73A5" w:rsidP="006F73A5">
      <w:pPr>
        <w:ind w:firstLine="851"/>
        <w:jc w:val="both"/>
        <w:rPr>
          <w:rFonts w:ascii="XO Thames" w:hAnsi="XO Thames"/>
          <w:noProof/>
        </w:rPr>
      </w:pPr>
      <w:r w:rsidRPr="00211E84">
        <w:rPr>
          <w:rFonts w:ascii="XO Thames" w:hAnsi="XO Thames"/>
          <w:noProof/>
        </w:rPr>
        <w:t xml:space="preserve">4.5. В случае если Исполнитель не согласен с предъявляемой Государственным заказчиком претензией о некачественном оказании услуг,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Государственному заказчику. Оплата услуг эксперта, экспертной организации, а также всех расходов для экспертизы осуществляется Исполнителем. </w:t>
      </w:r>
    </w:p>
    <w:p w:rsidR="006F73A5" w:rsidRPr="00211E84" w:rsidRDefault="006F73A5" w:rsidP="006F73A5">
      <w:pPr>
        <w:ind w:firstLine="851"/>
        <w:jc w:val="both"/>
        <w:rPr>
          <w:rFonts w:ascii="XO Thames" w:hAnsi="XO Thames"/>
          <w:noProof/>
        </w:rPr>
      </w:pPr>
      <w:r w:rsidRPr="00211E84">
        <w:rPr>
          <w:rFonts w:ascii="XO Thames" w:hAnsi="XO Thames"/>
          <w:noProof/>
        </w:rPr>
        <w:t xml:space="preserve">4.6. Обо всех нарушениях условий контракта в части объема и качества оказанных услуг Государственный заказчик извещает Исполнителя не позднее (3)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Государственный заказчиком в письменной форме и направляется Исполнителю по почте, факсу, электронной почте либо нарочным.  </w:t>
      </w:r>
    </w:p>
    <w:p w:rsidR="006F73A5" w:rsidRPr="00211E84" w:rsidRDefault="006F73A5" w:rsidP="006F73A5">
      <w:pPr>
        <w:ind w:firstLine="851"/>
        <w:jc w:val="both"/>
        <w:rPr>
          <w:rFonts w:ascii="XO Thames" w:hAnsi="XO Thames"/>
          <w:noProof/>
        </w:rPr>
      </w:pPr>
      <w:r w:rsidRPr="00211E84">
        <w:rPr>
          <w:rFonts w:ascii="XO Thames" w:hAnsi="XO Thames"/>
          <w:noProof/>
        </w:rPr>
        <w:t>4.7. Исполнитель в 5-тидневный срок с момента получения уведомления обязан устранить все допущенные нарушения. 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оказанных услуг.</w:t>
      </w:r>
    </w:p>
    <w:p w:rsidR="006F73A5" w:rsidRPr="00211E84" w:rsidRDefault="006F73A5" w:rsidP="006F73A5">
      <w:pPr>
        <w:ind w:firstLine="851"/>
        <w:jc w:val="both"/>
        <w:rPr>
          <w:rFonts w:ascii="XO Thames" w:hAnsi="XO Thames"/>
          <w:noProof/>
        </w:rPr>
      </w:pPr>
      <w:r w:rsidRPr="00211E84">
        <w:rPr>
          <w:rFonts w:ascii="XO Thames" w:hAnsi="XO Thames"/>
          <w:noProof/>
        </w:rPr>
        <w:t>4.8. Акт об оказании услуг является документом, подтверждающим оказание услуг. Для учета и систематизации оказанных услуг Исполнителем ведется наряд к контракту, который заверяется Государственным заказчиком и не является приложением к контракту.</w:t>
      </w:r>
    </w:p>
    <w:p w:rsidR="006F73A5" w:rsidRDefault="006F73A5" w:rsidP="006F73A5">
      <w:pPr>
        <w:ind w:firstLine="851"/>
        <w:jc w:val="both"/>
        <w:rPr>
          <w:rFonts w:ascii="XO Thames" w:hAnsi="XO Thames"/>
          <w:noProof/>
        </w:rPr>
      </w:pPr>
      <w:r w:rsidRPr="00211E84">
        <w:rPr>
          <w:rFonts w:ascii="XO Thames" w:hAnsi="XO Thames"/>
          <w:noProof/>
        </w:rPr>
        <w:t>4.9. Текущий ремонт объекта, обслуживаемого Исполнителем не может служить основанием для прекращения оказываемых Исполнителем услуг и платежей Государственным заказчиком.</w:t>
      </w:r>
    </w:p>
    <w:p w:rsidR="0065290A" w:rsidRPr="001F59DB" w:rsidRDefault="0065290A" w:rsidP="001F59DB">
      <w:pPr>
        <w:pStyle w:val="afffff1"/>
        <w:ind w:firstLine="708"/>
      </w:pPr>
    </w:p>
    <w:p w:rsidR="0065290A" w:rsidRPr="006B3543" w:rsidRDefault="004D1AB4" w:rsidP="006B3543">
      <w:pPr>
        <w:pStyle w:val="afffff1"/>
        <w:numPr>
          <w:ilvl w:val="0"/>
          <w:numId w:val="7"/>
        </w:numPr>
        <w:jc w:val="center"/>
        <w:rPr>
          <w:b/>
          <w:noProof/>
        </w:rPr>
      </w:pPr>
      <w:r w:rsidRPr="00520F84">
        <w:rPr>
          <w:b/>
          <w:noProof/>
        </w:rPr>
        <w:t xml:space="preserve">Качество и безопасность </w:t>
      </w:r>
      <w:r w:rsidR="00937E65">
        <w:rPr>
          <w:b/>
          <w:noProof/>
        </w:rPr>
        <w:t>услуг.</w:t>
      </w:r>
    </w:p>
    <w:p w:rsidR="00937E65" w:rsidRPr="001169A7" w:rsidRDefault="00937E65" w:rsidP="00937E65">
      <w:pPr>
        <w:tabs>
          <w:tab w:val="left" w:pos="426"/>
          <w:tab w:val="left" w:pos="720"/>
        </w:tabs>
        <w:ind w:firstLine="709"/>
        <w:jc w:val="both"/>
      </w:pPr>
      <w:r w:rsidRPr="001169A7">
        <w:t xml:space="preserve">5.1. Исполнитель должен гарантировать предоставление Государственному заказчику услуг, полностью отвечающих всем требованиям законодательства РФ и условиям контракта. Исполнитель несет ответственность за качество оказываемых им услуг. Гарантии качества распространяются на все элементы и услуги, оказанные Исполнителем по контракту. </w:t>
      </w:r>
    </w:p>
    <w:p w:rsidR="00937E65" w:rsidRPr="001169A7" w:rsidRDefault="00937E65" w:rsidP="00937E65">
      <w:pPr>
        <w:numPr>
          <w:ilvl w:val="2"/>
          <w:numId w:val="0"/>
        </w:numPr>
        <w:jc w:val="both"/>
        <w:rPr>
          <w:bCs/>
          <w:iCs/>
          <w:color w:val="000000"/>
        </w:rPr>
      </w:pPr>
      <w:r w:rsidRPr="001169A7">
        <w:rPr>
          <w:bCs/>
        </w:rPr>
        <w:tab/>
        <w:t xml:space="preserve">5.2. Все применяемые при оказании услуг материалы, оборудование должны быть сертифицированы в соответствии с требованиями законодательства, иметь технические паспорта и другие документы, удостоверяющие их качество. Исполнитель должен по требованию Государственного заказчика предоставить все запрашиваемые документы. </w:t>
      </w:r>
    </w:p>
    <w:p w:rsidR="00937E65" w:rsidRPr="001169A7" w:rsidRDefault="00937E65" w:rsidP="00937E65">
      <w:pPr>
        <w:widowControl w:val="0"/>
        <w:autoSpaceDE w:val="0"/>
        <w:autoSpaceDN w:val="0"/>
        <w:adjustRightInd w:val="0"/>
        <w:ind w:right="-142" w:firstLine="709"/>
        <w:jc w:val="both"/>
        <w:rPr>
          <w:rFonts w:eastAsia="Calibri" w:cs="Arial"/>
        </w:rPr>
      </w:pPr>
      <w:r w:rsidRPr="001169A7">
        <w:rPr>
          <w:rFonts w:eastAsia="Calibri" w:cs="Arial"/>
          <w:bCs/>
        </w:rPr>
        <w:t xml:space="preserve">5.3. </w:t>
      </w:r>
      <w:r w:rsidRPr="001169A7">
        <w:rPr>
          <w:rFonts w:eastAsia="Calibri" w:cs="Arial"/>
          <w:color w:val="000000"/>
          <w:lang w:bidi="ru-RU"/>
        </w:rPr>
        <w:t>Исполнитель гарантирует, что услуги будут оказаны надлежащего качества, с соблюдением требований действующих нормативно-правовых актов, стандартов, санитарных норм и правил по оказанию соответствующей услуги, в объеме, в срок и на условиях, предусмотренном контрактом, в соответствии с действующим законодательством Российской Федерации.</w:t>
      </w:r>
    </w:p>
    <w:p w:rsidR="00937E65" w:rsidRPr="001169A7" w:rsidRDefault="00937E65" w:rsidP="00937E65">
      <w:pPr>
        <w:widowControl w:val="0"/>
        <w:autoSpaceDE w:val="0"/>
        <w:autoSpaceDN w:val="0"/>
        <w:adjustRightInd w:val="0"/>
        <w:ind w:right="-142" w:firstLine="709"/>
        <w:jc w:val="both"/>
        <w:rPr>
          <w:rFonts w:eastAsia="Calibri" w:cs="Arial"/>
        </w:rPr>
      </w:pPr>
      <w:r w:rsidRPr="001169A7">
        <w:rPr>
          <w:rFonts w:eastAsia="Calibri" w:cs="Arial"/>
          <w:bCs/>
        </w:rPr>
        <w:t xml:space="preserve">5.4. </w:t>
      </w:r>
      <w:r w:rsidRPr="001169A7">
        <w:rPr>
          <w:rFonts w:eastAsia="Calibri" w:cs="Arial"/>
          <w:color w:val="000000"/>
          <w:lang w:bidi="ru-RU"/>
        </w:rPr>
        <w:t xml:space="preserve">Исполнитель обеспечивает соблюдение требований охраны труда, техники безопасности, требований пожарной безопасности при выполнении услуг у </w:t>
      </w:r>
      <w:r w:rsidRPr="001169A7">
        <w:rPr>
          <w:rFonts w:eastAsia="Calibri" w:cs="Arial"/>
          <w:color w:val="000000"/>
          <w:lang w:bidi="ru-RU"/>
        </w:rPr>
        <w:lastRenderedPageBreak/>
        <w:t>Государственного заказчика и несет гражданско-правовую ответственность за их несоблюдение.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w:t>
      </w:r>
    </w:p>
    <w:p w:rsidR="00937E65" w:rsidRPr="001169A7" w:rsidRDefault="00937E65" w:rsidP="00937E65">
      <w:pPr>
        <w:widowControl w:val="0"/>
        <w:autoSpaceDE w:val="0"/>
        <w:autoSpaceDN w:val="0"/>
        <w:adjustRightInd w:val="0"/>
        <w:ind w:right="-142" w:firstLine="709"/>
        <w:jc w:val="both"/>
        <w:rPr>
          <w:rFonts w:eastAsia="Calibri" w:cs="Arial"/>
          <w:color w:val="000000"/>
          <w:lang w:bidi="ru-RU"/>
        </w:rPr>
      </w:pPr>
      <w:r w:rsidRPr="001169A7">
        <w:rPr>
          <w:rFonts w:eastAsia="Calibri" w:cs="Arial"/>
          <w:color w:val="000000"/>
          <w:lang w:bidi="ru-RU"/>
        </w:rPr>
        <w:t>5.5. Оказание услуг Исполнителем не должно препятствовать или создавать неудобства в работе Государственного заказчика или представлять угрозу безопасному пребыванию лиц, находящихся на территории Государственного заказчика.</w:t>
      </w:r>
    </w:p>
    <w:p w:rsidR="00937E65" w:rsidRPr="001169A7" w:rsidRDefault="00937E65" w:rsidP="00937E65">
      <w:pPr>
        <w:widowControl w:val="0"/>
        <w:autoSpaceDE w:val="0"/>
        <w:autoSpaceDN w:val="0"/>
        <w:adjustRightInd w:val="0"/>
        <w:ind w:right="-142" w:firstLine="709"/>
        <w:jc w:val="both"/>
        <w:rPr>
          <w:rFonts w:eastAsia="Calibri" w:cs="Arial"/>
          <w:color w:val="000000"/>
          <w:lang w:bidi="ru-RU"/>
        </w:rPr>
      </w:pPr>
    </w:p>
    <w:p w:rsidR="0065290A" w:rsidRPr="006B3543" w:rsidRDefault="00E27E6A" w:rsidP="006B3543">
      <w:pPr>
        <w:pStyle w:val="16"/>
        <w:numPr>
          <w:ilvl w:val="0"/>
          <w:numId w:val="7"/>
        </w:numPr>
        <w:spacing w:line="240" w:lineRule="auto"/>
        <w:ind w:right="-74"/>
        <w:contextualSpacing/>
        <w:jc w:val="center"/>
        <w:rPr>
          <w:b/>
          <w:szCs w:val="24"/>
        </w:rPr>
      </w:pPr>
      <w:r>
        <w:rPr>
          <w:b/>
          <w:szCs w:val="24"/>
        </w:rPr>
        <w:t>Обстоятельства непреодолимой силы.</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E27E6A" w:rsidRPr="00490851" w:rsidRDefault="00E27E6A" w:rsidP="00E27E6A">
      <w:pPr>
        <w:tabs>
          <w:tab w:val="left" w:pos="284"/>
        </w:tabs>
        <w:suppressAutoHyphens/>
        <w:ind w:firstLine="709"/>
        <w:jc w:val="both"/>
        <w:rPr>
          <w:rFonts w:ascii="XO Thames" w:hAnsi="XO Thames"/>
          <w:lang w:eastAsia="ar-SA"/>
        </w:rPr>
      </w:pPr>
      <w:r w:rsidRPr="00490851">
        <w:rPr>
          <w:rFonts w:ascii="XO Thames" w:hAnsi="XO Thames"/>
          <w:lang w:eastAsia="ar-SA"/>
        </w:rPr>
        <w:t>6.5.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5290A" w:rsidRPr="001F59DB" w:rsidRDefault="00E27E6A" w:rsidP="00E27E6A">
      <w:pPr>
        <w:pStyle w:val="afffff1"/>
        <w:ind w:firstLine="709"/>
        <w:rPr>
          <w:color w:val="000000"/>
        </w:rPr>
      </w:pPr>
      <w:r w:rsidRPr="00490851">
        <w:rPr>
          <w:rFonts w:ascii="XO Thames" w:hAnsi="XO Thames"/>
          <w:lang w:eastAsia="ar-SA"/>
        </w:rPr>
        <w:t>6.6.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5290A" w:rsidRPr="006B3543" w:rsidRDefault="004D1AB4" w:rsidP="006B3543">
      <w:pPr>
        <w:pStyle w:val="16"/>
        <w:numPr>
          <w:ilvl w:val="0"/>
          <w:numId w:val="7"/>
        </w:numPr>
        <w:tabs>
          <w:tab w:val="center" w:pos="5262"/>
          <w:tab w:val="left" w:pos="8771"/>
        </w:tabs>
        <w:spacing w:line="240" w:lineRule="auto"/>
        <w:ind w:right="-74"/>
        <w:contextualSpacing/>
        <w:jc w:val="center"/>
        <w:rPr>
          <w:b/>
          <w:szCs w:val="24"/>
        </w:rPr>
      </w:pPr>
      <w:r w:rsidRPr="00520F84">
        <w:rPr>
          <w:b/>
          <w:szCs w:val="24"/>
        </w:rPr>
        <w:t>Ответственность Сторон</w:t>
      </w:r>
    </w:p>
    <w:p w:rsidR="00B71653" w:rsidRPr="00E22F32" w:rsidRDefault="00B71653" w:rsidP="00B71653">
      <w:pPr>
        <w:ind w:firstLine="851"/>
        <w:jc w:val="both"/>
        <w:rPr>
          <w:rFonts w:ascii="XO Thames" w:hAnsi="XO Thames"/>
        </w:rPr>
      </w:pPr>
      <w:r w:rsidRPr="00E22F32">
        <w:rPr>
          <w:rFonts w:ascii="XO Thames" w:hAnsi="XO Thames"/>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71653" w:rsidRPr="00E22F32" w:rsidRDefault="00B71653" w:rsidP="00B71653">
      <w:pPr>
        <w:ind w:firstLine="851"/>
        <w:jc w:val="both"/>
        <w:rPr>
          <w:rFonts w:ascii="XO Thames" w:hAnsi="XO Thames"/>
        </w:rPr>
      </w:pPr>
      <w:r w:rsidRPr="00E22F32">
        <w:rPr>
          <w:rFonts w:ascii="XO Thames" w:hAnsi="XO Thames"/>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w:t>
      </w:r>
    </w:p>
    <w:p w:rsidR="00B71653" w:rsidRPr="00E22F32" w:rsidRDefault="00B71653" w:rsidP="00B71653">
      <w:pPr>
        <w:ind w:firstLine="851"/>
        <w:jc w:val="both"/>
        <w:rPr>
          <w:rFonts w:ascii="XO Thames" w:hAnsi="XO Thames"/>
        </w:rPr>
      </w:pPr>
      <w:r w:rsidRPr="00E22F32">
        <w:rPr>
          <w:rFonts w:ascii="XO Thames" w:hAnsi="XO Thame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Pr="00E22F32">
        <w:rPr>
          <w:rFonts w:ascii="XO Thames" w:hAnsi="XO Thames"/>
        </w:rPr>
        <w:lastRenderedPageBreak/>
        <w:t>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B71653" w:rsidRPr="00E22F32" w:rsidRDefault="00B71653" w:rsidP="00B71653">
      <w:pPr>
        <w:ind w:firstLine="851"/>
        <w:jc w:val="both"/>
        <w:rPr>
          <w:rFonts w:ascii="XO Thames" w:hAnsi="XO Thames"/>
        </w:rPr>
      </w:pPr>
      <w:r w:rsidRPr="00E22F32">
        <w:rPr>
          <w:rFonts w:ascii="XO Thames" w:hAnsi="XO Thames"/>
        </w:rPr>
        <w:t>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1000,00 руб.</w:t>
      </w:r>
    </w:p>
    <w:p w:rsidR="00B71653" w:rsidRPr="00E22F32" w:rsidRDefault="00B71653" w:rsidP="00B71653">
      <w:pPr>
        <w:ind w:firstLine="851"/>
        <w:jc w:val="both"/>
        <w:rPr>
          <w:rFonts w:ascii="XO Thames" w:hAnsi="XO Thames"/>
        </w:rPr>
      </w:pPr>
      <w:r w:rsidRPr="00E22F32">
        <w:rPr>
          <w:rFonts w:ascii="XO Thames" w:hAnsi="XO Thames"/>
        </w:rPr>
        <w:t>Размер штрафа устанавливаются в соответствии с пунктами 3-9 правил утвержденными постановлением Правительства Российской Федерации от 30.08.2017 № 1042 (далее – постановление Правительства РФ от 30.08.2017№ 1042) и устанавливают порядок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w:t>
      </w:r>
    </w:p>
    <w:p w:rsidR="00B71653" w:rsidRPr="00E22F32" w:rsidRDefault="00B71653" w:rsidP="00B71653">
      <w:pPr>
        <w:ind w:firstLine="851"/>
        <w:jc w:val="both"/>
        <w:rPr>
          <w:rFonts w:ascii="XO Thames" w:hAnsi="XO Thames"/>
        </w:rPr>
      </w:pPr>
      <w:r w:rsidRPr="00E22F32">
        <w:rPr>
          <w:rFonts w:ascii="XO Thames" w:hAnsi="XO Thames"/>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B71653" w:rsidRPr="00E22F32" w:rsidRDefault="00B71653" w:rsidP="00B71653">
      <w:pPr>
        <w:ind w:firstLine="851"/>
        <w:jc w:val="both"/>
        <w:rPr>
          <w:rFonts w:ascii="XO Thames" w:hAnsi="XO Thames"/>
          <w:bCs/>
        </w:rPr>
      </w:pPr>
      <w:r w:rsidRPr="00E22F32">
        <w:rPr>
          <w:rFonts w:ascii="XO Thames" w:hAnsi="XO Thames"/>
          <w:bCs/>
        </w:rPr>
        <w:t xml:space="preserve">Реквизиты счета, на котором в соответствии с законодательством РФ учитываются операции со средствами, поступающими Поставщику (подрядчику, исполнителю), для перечисления денежных средств в случае, предусмотренном статьей 34 </w:t>
      </w:r>
      <w:r w:rsidRPr="00E22F32">
        <w:rPr>
          <w:rFonts w:ascii="XO Thames" w:hAnsi="XO Thames"/>
        </w:rPr>
        <w:t>Федерального закона</w:t>
      </w:r>
      <w:r w:rsidRPr="00E22F32">
        <w:rPr>
          <w:rFonts w:ascii="XO Thames" w:hAnsi="XO Thames"/>
          <w:bCs/>
        </w:rPr>
        <w:t xml:space="preserve">: </w:t>
      </w:r>
    </w:p>
    <w:p w:rsidR="00B71653" w:rsidRPr="00E22F32" w:rsidRDefault="00B71653" w:rsidP="00B71653">
      <w:pPr>
        <w:jc w:val="both"/>
        <w:rPr>
          <w:rFonts w:ascii="XO Thames" w:hAnsi="XO Thames"/>
        </w:rPr>
      </w:pPr>
      <w:r w:rsidRPr="00E22F32">
        <w:rPr>
          <w:rFonts w:ascii="XO Thames" w:hAnsi="XO Thames"/>
        </w:rPr>
        <w:t>Юридический адрес: 660036, г. Красноярск, ул. Академгородок № 56 «А», стр. № 1</w:t>
      </w:r>
    </w:p>
    <w:p w:rsidR="00B71653" w:rsidRPr="00E22F32" w:rsidRDefault="00B71653" w:rsidP="00B71653">
      <w:pPr>
        <w:jc w:val="both"/>
        <w:rPr>
          <w:rFonts w:ascii="XO Thames" w:hAnsi="XO Thames"/>
        </w:rPr>
      </w:pPr>
      <w:r w:rsidRPr="00E22F32">
        <w:rPr>
          <w:rFonts w:ascii="XO Thames" w:hAnsi="XO Thames"/>
        </w:rPr>
        <w:t xml:space="preserve">Почтовый адрес: 660048, г. Красноярск, ул.  </w:t>
      </w:r>
      <w:proofErr w:type="spellStart"/>
      <w:r w:rsidRPr="00E22F32">
        <w:rPr>
          <w:rFonts w:ascii="XO Thames" w:hAnsi="XO Thames"/>
        </w:rPr>
        <w:t>Маерчака</w:t>
      </w:r>
      <w:proofErr w:type="spellEnd"/>
      <w:r w:rsidRPr="00E22F32">
        <w:rPr>
          <w:rFonts w:ascii="XO Thames" w:hAnsi="XO Thames"/>
        </w:rPr>
        <w:t xml:space="preserve">, 48, корпус 9  </w:t>
      </w:r>
    </w:p>
    <w:p w:rsidR="00B71653" w:rsidRPr="00E22F32" w:rsidRDefault="00B71653" w:rsidP="00B71653">
      <w:pPr>
        <w:jc w:val="both"/>
        <w:rPr>
          <w:rFonts w:ascii="XO Thames" w:hAnsi="XO Thames"/>
        </w:rPr>
      </w:pPr>
      <w:r w:rsidRPr="00E22F32">
        <w:rPr>
          <w:rFonts w:ascii="XO Thames" w:hAnsi="XO Thames"/>
        </w:rPr>
        <w:t>ИНН: 2463050796   КПП: 246301001</w:t>
      </w:r>
    </w:p>
    <w:p w:rsidR="00B71653" w:rsidRPr="00E22F32" w:rsidRDefault="00B71653" w:rsidP="00B71653">
      <w:pPr>
        <w:jc w:val="both"/>
        <w:rPr>
          <w:rFonts w:ascii="XO Thames" w:hAnsi="XO Thames"/>
        </w:rPr>
      </w:pPr>
      <w:r w:rsidRPr="00E22F32">
        <w:rPr>
          <w:rFonts w:ascii="XO Thames" w:hAnsi="XO Thames"/>
        </w:rPr>
        <w:t xml:space="preserve">Казначейский счет (р/с) 03211643000000015107 </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Номер банковского счета (</w:t>
      </w:r>
      <w:proofErr w:type="spellStart"/>
      <w:r w:rsidRPr="00E22F32">
        <w:rPr>
          <w:rFonts w:ascii="XO Thames" w:eastAsia="Calibri" w:hAnsi="XO Thames"/>
          <w:bCs/>
        </w:rPr>
        <w:t>кор.сч</w:t>
      </w:r>
      <w:proofErr w:type="spellEnd"/>
      <w:r w:rsidRPr="00E22F32">
        <w:rPr>
          <w:rFonts w:ascii="XO Thames" w:eastAsia="Calibri" w:hAnsi="XO Thames"/>
          <w:bCs/>
        </w:rPr>
        <w:t>) 40102810445370000043</w:t>
      </w:r>
    </w:p>
    <w:p w:rsidR="00B71653" w:rsidRPr="00E22F32" w:rsidRDefault="00B71653" w:rsidP="00B71653">
      <w:pPr>
        <w:rPr>
          <w:rFonts w:ascii="XO Thames" w:hAnsi="XO Thames"/>
        </w:rPr>
      </w:pPr>
      <w:r w:rsidRPr="00E22F32">
        <w:rPr>
          <w:rFonts w:ascii="XO Thames" w:hAnsi="XO Thames"/>
        </w:rPr>
        <w:t xml:space="preserve">ОКЦ № 1 </w:t>
      </w:r>
      <w:proofErr w:type="spellStart"/>
      <w:r w:rsidRPr="00E22F32">
        <w:rPr>
          <w:rFonts w:ascii="XO Thames" w:hAnsi="XO Thames"/>
        </w:rPr>
        <w:t>СибГУ</w:t>
      </w:r>
      <w:proofErr w:type="spellEnd"/>
      <w:r w:rsidRPr="00E22F32">
        <w:rPr>
          <w:rFonts w:ascii="XO Thames" w:hAnsi="XO Thames"/>
        </w:rPr>
        <w:t xml:space="preserve"> Банка России // УФК по Новосибирской области, г. Новосибирск,</w:t>
      </w:r>
    </w:p>
    <w:p w:rsidR="00B71653" w:rsidRPr="00E22F32" w:rsidRDefault="00B71653" w:rsidP="00B71653">
      <w:pPr>
        <w:rPr>
          <w:rFonts w:ascii="XO Thames" w:hAnsi="XO Thames"/>
        </w:rPr>
      </w:pPr>
      <w:r w:rsidRPr="00E22F32">
        <w:rPr>
          <w:rFonts w:ascii="XO Thames" w:hAnsi="XO Thames"/>
        </w:rPr>
        <w:t xml:space="preserve"> л/с 03191247450 </w:t>
      </w:r>
    </w:p>
    <w:p w:rsidR="00B71653" w:rsidRPr="00E22F32" w:rsidRDefault="00B71653" w:rsidP="00B71653">
      <w:pPr>
        <w:jc w:val="both"/>
        <w:rPr>
          <w:rFonts w:ascii="XO Thames" w:hAnsi="XO Thames"/>
        </w:rPr>
      </w:pPr>
      <w:r w:rsidRPr="00E22F32">
        <w:rPr>
          <w:rFonts w:ascii="XO Thames" w:hAnsi="XO Thames"/>
        </w:rPr>
        <w:t>БИК 015004950</w:t>
      </w:r>
    </w:p>
    <w:p w:rsidR="00B71653" w:rsidRPr="00E22F32" w:rsidRDefault="00B71653" w:rsidP="00B71653">
      <w:pPr>
        <w:ind w:firstLine="851"/>
        <w:jc w:val="both"/>
        <w:rPr>
          <w:rFonts w:ascii="XO Thames" w:hAnsi="XO Thames"/>
        </w:rPr>
      </w:pPr>
      <w:r w:rsidRPr="00E22F32">
        <w:rPr>
          <w:rFonts w:ascii="XO Thames" w:hAnsi="XO Thames"/>
        </w:rPr>
        <w:t>В назначении платежа указать: «уплата неустоек (штрафов, пени)».</w:t>
      </w:r>
    </w:p>
    <w:p w:rsidR="00B71653" w:rsidRPr="00E22F32" w:rsidRDefault="00B71653" w:rsidP="00B71653">
      <w:pPr>
        <w:ind w:firstLine="851"/>
        <w:jc w:val="both"/>
        <w:rPr>
          <w:rFonts w:ascii="XO Thames" w:hAnsi="XO Thames"/>
        </w:rPr>
      </w:pPr>
      <w:r w:rsidRPr="00E22F32">
        <w:rPr>
          <w:rFonts w:ascii="XO Thames" w:hAnsi="XO Thames"/>
        </w:rPr>
        <w:t>7.5.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B71653" w:rsidRPr="00E22F32" w:rsidRDefault="00B71653" w:rsidP="00B71653">
      <w:pPr>
        <w:ind w:firstLine="851"/>
        <w:jc w:val="both"/>
        <w:rPr>
          <w:rFonts w:ascii="XO Thames" w:hAnsi="XO Thames"/>
        </w:rPr>
      </w:pPr>
      <w:r w:rsidRPr="00E22F32">
        <w:rPr>
          <w:rFonts w:ascii="XO Thames" w:hAnsi="XO Thames"/>
        </w:rPr>
        <w:t xml:space="preserve">7.6. </w:t>
      </w:r>
      <w:r w:rsidRPr="00E22F32">
        <w:rPr>
          <w:rFonts w:ascii="XO Thames" w:hAnsi="XO Thames"/>
        </w:rPr>
        <w:tab/>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 </w:t>
      </w:r>
    </w:p>
    <w:p w:rsidR="00B71653" w:rsidRPr="00E22F32" w:rsidRDefault="00B71653" w:rsidP="00B71653">
      <w:pPr>
        <w:ind w:firstLine="851"/>
        <w:jc w:val="both"/>
        <w:rPr>
          <w:rFonts w:ascii="XO Thames" w:hAnsi="XO Thames"/>
        </w:rPr>
      </w:pPr>
      <w:r w:rsidRPr="00E22F32">
        <w:rPr>
          <w:rFonts w:ascii="XO Thames" w:hAnsi="XO Thames"/>
        </w:rPr>
        <w:t xml:space="preserve">7.7.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w:t>
      </w:r>
      <w:r w:rsidRPr="00E22F32">
        <w:rPr>
          <w:rFonts w:ascii="XO Thames" w:hAnsi="XO Thames"/>
        </w:rPr>
        <w:lastRenderedPageBreak/>
        <w:t>обязательства), предусмотренных контрактом, размер штрафа устанавливается в размере 10 % цены контракта.</w:t>
      </w:r>
    </w:p>
    <w:p w:rsidR="00B71653" w:rsidRPr="00E22F32" w:rsidRDefault="00B71653" w:rsidP="00B71653">
      <w:pPr>
        <w:ind w:firstLine="851"/>
        <w:jc w:val="both"/>
        <w:rPr>
          <w:rFonts w:ascii="XO Thames" w:hAnsi="XO Thames"/>
        </w:rPr>
      </w:pPr>
      <w:r w:rsidRPr="00E22F32">
        <w:rPr>
          <w:rFonts w:ascii="XO Thames" w:hAnsi="XO Thames"/>
        </w:rPr>
        <w:t>7.8.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1000,00 руб.</w:t>
      </w:r>
    </w:p>
    <w:p w:rsidR="00B71653" w:rsidRPr="00E22F32" w:rsidRDefault="00B71653" w:rsidP="00B71653">
      <w:pPr>
        <w:ind w:firstLine="851"/>
        <w:jc w:val="both"/>
        <w:rPr>
          <w:rFonts w:ascii="XO Thames" w:hAnsi="XO Thames"/>
        </w:rPr>
      </w:pPr>
      <w:r w:rsidRPr="00E22F32">
        <w:rPr>
          <w:rFonts w:ascii="XO Thames" w:hAnsi="XO Thames"/>
        </w:rPr>
        <w:t>7.9.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1653" w:rsidRPr="00E22F32" w:rsidRDefault="00B71653" w:rsidP="00B71653">
      <w:pPr>
        <w:ind w:firstLine="851"/>
        <w:jc w:val="both"/>
        <w:rPr>
          <w:rFonts w:ascii="XO Thames" w:hAnsi="XO Thames"/>
          <w:bCs/>
        </w:rPr>
      </w:pPr>
      <w:r w:rsidRPr="00E22F32">
        <w:rPr>
          <w:rFonts w:ascii="XO Thames" w:hAnsi="XO Thames"/>
          <w:bCs/>
        </w:rPr>
        <w:t xml:space="preserve">Реквизиты счета, на котором в соответствии с законодательством РФ учитываются операции со средствами, поступающими Государственному заказчику, для перечисления денежных средств в случае, предусмотренном статьей 34 </w:t>
      </w:r>
      <w:r w:rsidRPr="00E22F32">
        <w:rPr>
          <w:rFonts w:ascii="XO Thames" w:hAnsi="XO Thames"/>
        </w:rPr>
        <w:t>Федерального закона</w:t>
      </w:r>
      <w:r w:rsidRPr="00E22F32">
        <w:rPr>
          <w:rFonts w:ascii="XO Thames" w:hAnsi="XO Thames"/>
          <w:bCs/>
        </w:rPr>
        <w:t xml:space="preserve">: </w:t>
      </w:r>
    </w:p>
    <w:p w:rsidR="00B71653" w:rsidRPr="00E22F32" w:rsidRDefault="00B71653" w:rsidP="00B71653">
      <w:pPr>
        <w:jc w:val="both"/>
        <w:rPr>
          <w:rFonts w:ascii="XO Thames" w:hAnsi="XO Thames"/>
          <w:lang w:val="x-none" w:eastAsia="x-none"/>
        </w:rPr>
      </w:pPr>
      <w:r w:rsidRPr="00E22F32">
        <w:rPr>
          <w:rFonts w:ascii="XO Thames" w:hAnsi="XO Thames"/>
          <w:shd w:val="clear" w:color="auto" w:fill="FFFFFF"/>
          <w:lang w:val="x-none" w:eastAsia="x-none"/>
        </w:rPr>
        <w:t>Сокращенное наименование:</w:t>
      </w:r>
      <w:r w:rsidRPr="00E22F32">
        <w:rPr>
          <w:rFonts w:ascii="XO Thames" w:hAnsi="XO Thames"/>
          <w:shd w:val="clear" w:color="auto" w:fill="FFFFFF"/>
          <w:lang w:eastAsia="x-none"/>
        </w:rPr>
        <w:t xml:space="preserve"> ФКУЗ</w:t>
      </w:r>
      <w:r w:rsidRPr="00E22F32">
        <w:rPr>
          <w:rFonts w:ascii="XO Thames" w:hAnsi="XO Thames"/>
          <w:shd w:val="clear" w:color="auto" w:fill="FFFFFF"/>
          <w:lang w:val="x-none" w:eastAsia="x-none"/>
        </w:rPr>
        <w:t xml:space="preserve"> </w:t>
      </w:r>
      <w:r w:rsidRPr="00E22F32">
        <w:rPr>
          <w:rFonts w:ascii="XO Thames" w:hAnsi="XO Thames"/>
          <w:lang w:eastAsia="x-none"/>
        </w:rPr>
        <w:t>МСЧ-24 ФСИН</w:t>
      </w:r>
      <w:r w:rsidRPr="00E22F32">
        <w:rPr>
          <w:rFonts w:ascii="XO Thames" w:hAnsi="XO Thames"/>
          <w:lang w:val="x-none" w:eastAsia="x-none"/>
        </w:rPr>
        <w:t xml:space="preserve"> России.</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Юридический адрес: 660036, г. Красноярск, ул. Академгородок № 56 «А», стр. № 1</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 xml:space="preserve">Почтовый адрес: 660048, г. Красноярск, ул. </w:t>
      </w:r>
      <w:proofErr w:type="spellStart"/>
      <w:r w:rsidRPr="00E22F32">
        <w:rPr>
          <w:rFonts w:ascii="XO Thames" w:eastAsia="Calibri" w:hAnsi="XO Thames"/>
          <w:bCs/>
        </w:rPr>
        <w:t>Маерчака</w:t>
      </w:r>
      <w:proofErr w:type="spellEnd"/>
      <w:r w:rsidRPr="00E22F32">
        <w:rPr>
          <w:rFonts w:ascii="XO Thames" w:eastAsia="Calibri" w:hAnsi="XO Thames"/>
          <w:bCs/>
        </w:rPr>
        <w:t>, 48, корпус 9, ИНН: 2463050796   КПП: 246301001</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 xml:space="preserve">Казначейский счет (р/с) 03100643000000011900 </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Номер банковского счета (</w:t>
      </w:r>
      <w:proofErr w:type="spellStart"/>
      <w:r w:rsidRPr="00E22F32">
        <w:rPr>
          <w:rFonts w:ascii="XO Thames" w:eastAsia="Calibri" w:hAnsi="XO Thames"/>
          <w:bCs/>
        </w:rPr>
        <w:t>кор.сч</w:t>
      </w:r>
      <w:proofErr w:type="spellEnd"/>
      <w:r w:rsidRPr="00E22F32">
        <w:rPr>
          <w:rFonts w:ascii="XO Thames" w:eastAsia="Calibri" w:hAnsi="XO Thames"/>
          <w:bCs/>
        </w:rPr>
        <w:t>) 40102810245370000011</w:t>
      </w:r>
    </w:p>
    <w:p w:rsidR="00B71653" w:rsidRPr="00E22F32" w:rsidRDefault="00B71653" w:rsidP="00B71653">
      <w:pPr>
        <w:rPr>
          <w:rFonts w:ascii="XO Thames" w:hAnsi="XO Thames"/>
        </w:rPr>
      </w:pPr>
      <w:r w:rsidRPr="00E22F32">
        <w:rPr>
          <w:rFonts w:ascii="XO Thames" w:hAnsi="XO Thames"/>
        </w:rPr>
        <w:t xml:space="preserve">ОКЦ № 3 </w:t>
      </w:r>
      <w:proofErr w:type="spellStart"/>
      <w:r w:rsidRPr="00E22F32">
        <w:rPr>
          <w:rFonts w:ascii="XO Thames" w:hAnsi="XO Thames"/>
        </w:rPr>
        <w:t>СибГУ</w:t>
      </w:r>
      <w:proofErr w:type="spellEnd"/>
      <w:r w:rsidRPr="00E22F32">
        <w:rPr>
          <w:rFonts w:ascii="XO Thames" w:hAnsi="XO Thames"/>
        </w:rPr>
        <w:t xml:space="preserve"> Банка России // УФК по Красноярскому краю, г. Красноярск</w:t>
      </w:r>
    </w:p>
    <w:p w:rsidR="00B71653" w:rsidRPr="00E22F32" w:rsidRDefault="00B71653" w:rsidP="00B71653">
      <w:pPr>
        <w:contextualSpacing/>
        <w:jc w:val="both"/>
        <w:rPr>
          <w:rFonts w:ascii="XO Thames" w:eastAsia="Calibri" w:hAnsi="XO Thames"/>
          <w:bCs/>
        </w:rPr>
      </w:pPr>
      <w:r w:rsidRPr="00E22F32">
        <w:rPr>
          <w:rFonts w:ascii="XO Thames" w:eastAsia="Calibri" w:hAnsi="XO Thames"/>
          <w:bCs/>
        </w:rPr>
        <w:t>л/с 04191247450 УФК по Красноярскому краю</w:t>
      </w:r>
    </w:p>
    <w:p w:rsidR="00B71653" w:rsidRPr="00E22F32" w:rsidRDefault="00B71653" w:rsidP="00B71653">
      <w:pPr>
        <w:jc w:val="both"/>
        <w:rPr>
          <w:rFonts w:ascii="XO Thames" w:eastAsia="Calibri" w:hAnsi="XO Thames"/>
          <w:bCs/>
        </w:rPr>
      </w:pPr>
      <w:r w:rsidRPr="00E22F32">
        <w:rPr>
          <w:rFonts w:ascii="XO Thames" w:eastAsia="Calibri" w:hAnsi="XO Thames"/>
          <w:bCs/>
        </w:rPr>
        <w:t>БИК 010407105</w:t>
      </w:r>
    </w:p>
    <w:p w:rsidR="00B71653" w:rsidRPr="00E22F32" w:rsidRDefault="00B71653" w:rsidP="00B71653">
      <w:pPr>
        <w:ind w:firstLine="851"/>
        <w:jc w:val="both"/>
        <w:rPr>
          <w:rFonts w:ascii="XO Thames" w:hAnsi="XO Thames"/>
        </w:rPr>
      </w:pPr>
      <w:r w:rsidRPr="00E22F32">
        <w:rPr>
          <w:rFonts w:ascii="XO Thames" w:hAnsi="XO Thames"/>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1653" w:rsidRPr="00E22F32" w:rsidRDefault="00B71653" w:rsidP="00B71653">
      <w:pPr>
        <w:ind w:firstLine="851"/>
        <w:jc w:val="both"/>
        <w:rPr>
          <w:rFonts w:ascii="XO Thames" w:hAnsi="XO Thames"/>
        </w:rPr>
      </w:pPr>
      <w:r w:rsidRPr="00E22F32">
        <w:rPr>
          <w:rFonts w:ascii="XO Thames" w:hAnsi="XO Thames"/>
        </w:rPr>
        <w:t>7.11. Уплата неустойки (штрафа, пени) не освобождает Стороны от исполнения обязательств по контракту.</w:t>
      </w:r>
    </w:p>
    <w:p w:rsidR="00B71653" w:rsidRPr="00E22F32" w:rsidRDefault="00B71653" w:rsidP="00B71653">
      <w:pPr>
        <w:ind w:firstLine="851"/>
        <w:jc w:val="both"/>
        <w:rPr>
          <w:rFonts w:ascii="XO Thames" w:hAnsi="XO Thames"/>
        </w:rPr>
      </w:pPr>
      <w:r w:rsidRPr="00E22F32">
        <w:rPr>
          <w:rFonts w:ascii="XO Thames" w:hAnsi="XO Thames"/>
        </w:rPr>
        <w:t>7.12. Вред, причиненный третьим лицам по вине Поставщика (подрядчиком, исполнителем) при исполнении обязательств по контракту, возмещается за счет Поставщика (подрядчиком, исполнителем).</w:t>
      </w:r>
    </w:p>
    <w:p w:rsidR="00B71653" w:rsidRPr="00E22F32" w:rsidRDefault="00B71653" w:rsidP="00B71653">
      <w:pPr>
        <w:ind w:firstLine="851"/>
        <w:jc w:val="both"/>
        <w:rPr>
          <w:rFonts w:ascii="XO Thames" w:hAnsi="XO Thames"/>
        </w:rPr>
      </w:pPr>
    </w:p>
    <w:p w:rsidR="00B71653" w:rsidRPr="00E22F32" w:rsidRDefault="00B71653" w:rsidP="00B71653">
      <w:pPr>
        <w:ind w:firstLine="709"/>
        <w:jc w:val="center"/>
        <w:rPr>
          <w:rFonts w:ascii="XO Thames" w:hAnsi="XO Thames"/>
          <w:b/>
        </w:rPr>
      </w:pPr>
      <w:r w:rsidRPr="00E22F32">
        <w:rPr>
          <w:rFonts w:ascii="XO Thames" w:hAnsi="XO Thames"/>
          <w:b/>
        </w:rPr>
        <w:t>8. Форс-мажорные обстоятельства</w:t>
      </w:r>
    </w:p>
    <w:p w:rsidR="0065290A" w:rsidRDefault="0065290A" w:rsidP="0034645A">
      <w:pPr>
        <w:autoSpaceDE w:val="0"/>
        <w:autoSpaceDN w:val="0"/>
        <w:adjustRightInd w:val="0"/>
        <w:ind w:firstLine="540"/>
        <w:jc w:val="both"/>
        <w:rPr>
          <w:color w:val="000000"/>
          <w:lang w:eastAsia="en-US"/>
        </w:rPr>
      </w:pPr>
    </w:p>
    <w:p w:rsidR="00A92F78" w:rsidRPr="00E22F32" w:rsidRDefault="00A92F78" w:rsidP="00A92F78">
      <w:pPr>
        <w:ind w:firstLine="709"/>
        <w:jc w:val="both"/>
        <w:rPr>
          <w:rFonts w:ascii="XO Thames" w:hAnsi="XO Thames"/>
          <w:noProof/>
        </w:rPr>
      </w:pPr>
      <w:r w:rsidRPr="00E22F32">
        <w:rPr>
          <w:rFonts w:ascii="XO Thames" w:hAnsi="XO Thames"/>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A92F78" w:rsidRPr="00E22F32" w:rsidRDefault="00A92F78" w:rsidP="00A92F78">
      <w:pPr>
        <w:ind w:firstLine="709"/>
        <w:jc w:val="both"/>
        <w:rPr>
          <w:rFonts w:ascii="XO Thames" w:hAnsi="XO Thames"/>
          <w:noProof/>
        </w:rPr>
      </w:pPr>
      <w:r w:rsidRPr="00E22F32">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A92F78" w:rsidRPr="00E22F32" w:rsidRDefault="00A92F78" w:rsidP="00A92F78">
      <w:pPr>
        <w:ind w:firstLine="709"/>
        <w:jc w:val="both"/>
        <w:rPr>
          <w:rFonts w:ascii="XO Thames" w:hAnsi="XO Thames"/>
          <w:noProof/>
        </w:rPr>
      </w:pPr>
      <w:r w:rsidRPr="00E22F32">
        <w:rPr>
          <w:rFonts w:ascii="XO Thames" w:hAnsi="XO Thames"/>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A92F78" w:rsidRPr="00E22F32" w:rsidRDefault="00A92F78" w:rsidP="00A92F78">
      <w:pPr>
        <w:ind w:firstLine="709"/>
        <w:jc w:val="both"/>
        <w:rPr>
          <w:rFonts w:ascii="XO Thames" w:hAnsi="XO Thames"/>
          <w:noProof/>
        </w:rPr>
      </w:pPr>
      <w:r w:rsidRPr="00E22F32">
        <w:rPr>
          <w:rFonts w:ascii="XO Thames" w:hAnsi="XO Thames"/>
          <w:noProof/>
        </w:rPr>
        <w:t xml:space="preserve">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Pr="00E22F32">
        <w:rPr>
          <w:rFonts w:ascii="XO Thames" w:hAnsi="XO Thames"/>
          <w:noProof/>
        </w:rPr>
        <w:lastRenderedPageBreak/>
        <w:t>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A92F78" w:rsidRPr="00E22F32" w:rsidRDefault="00A92F78" w:rsidP="00A92F78">
      <w:pPr>
        <w:ind w:firstLine="709"/>
        <w:jc w:val="both"/>
        <w:rPr>
          <w:rFonts w:ascii="XO Thames" w:hAnsi="XO Thames"/>
          <w:noProof/>
        </w:rPr>
      </w:pPr>
      <w:r w:rsidRPr="00E22F32">
        <w:rPr>
          <w:rFonts w:ascii="XO Thames" w:hAnsi="XO Thames"/>
          <w:noProof/>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A92F78" w:rsidRPr="00E22F32" w:rsidRDefault="00A92F78" w:rsidP="00A92F78">
      <w:pPr>
        <w:ind w:firstLine="709"/>
        <w:jc w:val="both"/>
        <w:rPr>
          <w:rFonts w:ascii="XO Thames" w:hAnsi="XO Thames"/>
          <w:noProof/>
        </w:rPr>
      </w:pPr>
      <w:r w:rsidRPr="00E22F32">
        <w:rPr>
          <w:rFonts w:ascii="XO Thames" w:hAnsi="XO Thames"/>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92F78" w:rsidRPr="00E22F32" w:rsidRDefault="00A92F78" w:rsidP="00A92F78">
      <w:pPr>
        <w:ind w:firstLine="709"/>
        <w:jc w:val="both"/>
        <w:rPr>
          <w:rFonts w:ascii="XO Thames" w:hAnsi="XO Thames"/>
          <w:noProof/>
        </w:rPr>
      </w:pPr>
      <w:r w:rsidRPr="00E22F32">
        <w:rPr>
          <w:rFonts w:ascii="XO Thames" w:hAnsi="XO Thames"/>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92F78" w:rsidRPr="00E22F32" w:rsidRDefault="00A92F78" w:rsidP="00A92F78">
      <w:pPr>
        <w:ind w:firstLine="709"/>
        <w:jc w:val="both"/>
        <w:rPr>
          <w:rFonts w:ascii="XO Thames" w:hAnsi="XO Thames"/>
          <w:noProof/>
        </w:rPr>
      </w:pPr>
    </w:p>
    <w:p w:rsidR="00EF7543" w:rsidRPr="001F59DB" w:rsidRDefault="00EF7543" w:rsidP="001F59DB">
      <w:pPr>
        <w:pStyle w:val="afffff1"/>
        <w:ind w:firstLine="709"/>
        <w:rPr>
          <w:noProof/>
        </w:rPr>
      </w:pPr>
    </w:p>
    <w:p w:rsidR="0065290A" w:rsidRPr="006B3543" w:rsidRDefault="00A92F78" w:rsidP="00A92F78">
      <w:pPr>
        <w:pStyle w:val="afffff1"/>
        <w:numPr>
          <w:ilvl w:val="0"/>
          <w:numId w:val="10"/>
        </w:numPr>
        <w:jc w:val="center"/>
        <w:rPr>
          <w:b/>
        </w:rPr>
      </w:pPr>
      <w:r>
        <w:rPr>
          <w:b/>
        </w:rPr>
        <w:t>Изме</w:t>
      </w:r>
      <w:r w:rsidR="004D1AB4" w:rsidRPr="00520F84">
        <w:rPr>
          <w:b/>
        </w:rPr>
        <w:t>нение, расторжение контракта</w:t>
      </w:r>
    </w:p>
    <w:p w:rsidR="00622A78" w:rsidRPr="00E22F32" w:rsidRDefault="00622A78" w:rsidP="00622A78">
      <w:pPr>
        <w:ind w:firstLine="851"/>
        <w:jc w:val="both"/>
        <w:rPr>
          <w:rFonts w:ascii="XO Thames" w:hAnsi="XO Thames"/>
        </w:rPr>
      </w:pPr>
      <w:r w:rsidRPr="00E22F32">
        <w:rPr>
          <w:rFonts w:ascii="XO Thames" w:hAnsi="XO Thames"/>
        </w:rPr>
        <w:t>9.1.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622A78" w:rsidRPr="00E22F32" w:rsidRDefault="00622A78" w:rsidP="00622A78">
      <w:pPr>
        <w:ind w:firstLine="851"/>
        <w:jc w:val="both"/>
        <w:rPr>
          <w:rFonts w:ascii="XO Thames" w:hAnsi="XO Thames"/>
        </w:rPr>
      </w:pPr>
      <w:r w:rsidRPr="00E22F32">
        <w:rPr>
          <w:rFonts w:ascii="XO Thames" w:hAnsi="XO Thames"/>
        </w:rPr>
        <w:t>9.2. Все изменения к контракту действительны, если они оформлены в виде дополнительного соглашения к контракту и подписаны Сторонами.</w:t>
      </w:r>
    </w:p>
    <w:p w:rsidR="00622A78" w:rsidRPr="00E22F32" w:rsidRDefault="00622A78" w:rsidP="00622A78">
      <w:pPr>
        <w:ind w:firstLine="851"/>
        <w:jc w:val="both"/>
        <w:rPr>
          <w:rFonts w:ascii="XO Thames" w:hAnsi="XO Thames"/>
        </w:rPr>
      </w:pPr>
      <w:r w:rsidRPr="00E22F32">
        <w:rPr>
          <w:rFonts w:ascii="XO Thames" w:hAnsi="XO Thames"/>
        </w:rPr>
        <w:t>9.3.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622A78" w:rsidRPr="00E22F32" w:rsidRDefault="00622A78" w:rsidP="00622A78">
      <w:pPr>
        <w:ind w:firstLine="851"/>
        <w:jc w:val="both"/>
        <w:rPr>
          <w:rFonts w:ascii="XO Thames" w:hAnsi="XO Thames"/>
        </w:rPr>
      </w:pPr>
      <w:r w:rsidRPr="00E22F32">
        <w:rPr>
          <w:rFonts w:ascii="XO Thames" w:hAnsi="XO Thames"/>
        </w:rPr>
        <w:t>9.4. При исполнении контракта по согласованию Сторон допускается снижении цены контракта без изменения количества товара, качества поставляемого товара и иных условий контракта.</w:t>
      </w:r>
    </w:p>
    <w:p w:rsidR="00622A78" w:rsidRPr="00E22F32" w:rsidRDefault="00622A78" w:rsidP="00622A78">
      <w:pPr>
        <w:ind w:firstLine="851"/>
        <w:jc w:val="both"/>
        <w:rPr>
          <w:rFonts w:ascii="XO Thames" w:hAnsi="XO Thames"/>
        </w:rPr>
      </w:pPr>
      <w:r w:rsidRPr="00E22F32">
        <w:rPr>
          <w:rFonts w:ascii="XO Thames" w:hAnsi="XO Thames"/>
        </w:rPr>
        <w:t>9.5.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22A78" w:rsidRPr="00E22F32" w:rsidRDefault="00622A78" w:rsidP="00622A78">
      <w:pPr>
        <w:ind w:firstLine="851"/>
        <w:jc w:val="both"/>
        <w:rPr>
          <w:rFonts w:ascii="XO Thames" w:hAnsi="XO Thames"/>
        </w:rPr>
      </w:pPr>
      <w:r w:rsidRPr="00E22F32">
        <w:rPr>
          <w:rFonts w:ascii="XO Thames" w:hAnsi="XO Thames"/>
        </w:rPr>
        <w:t>9.6.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622A78" w:rsidRPr="00E22F32" w:rsidRDefault="00622A78" w:rsidP="00622A78">
      <w:pPr>
        <w:ind w:firstLine="851"/>
        <w:jc w:val="both"/>
        <w:rPr>
          <w:rFonts w:ascii="XO Thames" w:hAnsi="XO Thames"/>
        </w:rPr>
      </w:pPr>
      <w:r w:rsidRPr="00E22F32">
        <w:rPr>
          <w:rFonts w:ascii="XO Thames" w:hAnsi="XO Thames"/>
        </w:rPr>
        <w:t xml:space="preserve">9.7. При исполнении контракта по согласованию Государственного заказчика с Поставщиком в случаях, предусмотренных </w:t>
      </w:r>
      <w:hyperlink r:id="rId8" w:history="1">
        <w:r w:rsidRPr="00E22F32">
          <w:rPr>
            <w:rFonts w:ascii="XO Thames" w:hAnsi="XO Thames"/>
          </w:rPr>
          <w:t>пунктом 6 статьи 161</w:t>
        </w:r>
      </w:hyperlink>
      <w:r w:rsidRPr="00E22F32">
        <w:rPr>
          <w:rFonts w:ascii="XO Thames" w:hAnsi="XO Thames"/>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w:t>
      </w:r>
      <w:hyperlink r:id="rId9" w:history="1">
        <w:r w:rsidRPr="00E22F32">
          <w:rPr>
            <w:rFonts w:ascii="XO Thames" w:hAnsi="XO Thames"/>
          </w:rPr>
          <w:t>обеспечивает согласование</w:t>
        </w:r>
      </w:hyperlink>
      <w:r w:rsidRPr="00E22F32">
        <w:rPr>
          <w:rFonts w:ascii="XO Thames" w:hAnsi="XO Thames"/>
        </w:rPr>
        <w:t xml:space="preserve"> новых условий контракта, в том числе цены и (или) сроков исполнения контракта и (или) количества товара, предусмотренных контрактом.</w:t>
      </w:r>
    </w:p>
    <w:p w:rsidR="00622A78" w:rsidRPr="00E22F32" w:rsidRDefault="00622A78" w:rsidP="00622A78">
      <w:pPr>
        <w:ind w:firstLine="851"/>
        <w:jc w:val="both"/>
        <w:rPr>
          <w:rFonts w:ascii="XO Thames" w:hAnsi="XO Thames"/>
        </w:rPr>
      </w:pPr>
      <w:r w:rsidRPr="00E22F32">
        <w:rPr>
          <w:rFonts w:ascii="XO Thames" w:hAnsi="XO Thames"/>
        </w:rPr>
        <w:t xml:space="preserve">9.8. В ходе исполнения контракта по соглашению Сторон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r w:rsidRPr="00E22F32">
        <w:rPr>
          <w:rFonts w:ascii="XO Thames" w:hAnsi="XO Thames"/>
        </w:rPr>
        <w:lastRenderedPageBreak/>
        <w:t>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5290A" w:rsidRPr="00520F84" w:rsidRDefault="0065290A" w:rsidP="001F59DB">
      <w:pPr>
        <w:autoSpaceDE w:val="0"/>
        <w:autoSpaceDN w:val="0"/>
        <w:adjustRightInd w:val="0"/>
        <w:ind w:firstLine="708"/>
        <w:jc w:val="both"/>
      </w:pPr>
    </w:p>
    <w:p w:rsidR="0065290A" w:rsidRPr="006B3543" w:rsidRDefault="004D1AB4" w:rsidP="00A92F78">
      <w:pPr>
        <w:pStyle w:val="afffff1"/>
        <w:numPr>
          <w:ilvl w:val="0"/>
          <w:numId w:val="10"/>
        </w:numPr>
        <w:jc w:val="center"/>
        <w:rPr>
          <w:b/>
        </w:rPr>
      </w:pPr>
      <w:r w:rsidRPr="00520F84">
        <w:rPr>
          <w:b/>
        </w:rPr>
        <w:t>Порядок разрешения споров</w:t>
      </w:r>
    </w:p>
    <w:p w:rsidR="008F616B" w:rsidRPr="00E22F32" w:rsidRDefault="008F616B" w:rsidP="008F616B">
      <w:pPr>
        <w:ind w:firstLine="851"/>
        <w:jc w:val="both"/>
        <w:rPr>
          <w:rFonts w:ascii="XO Thames" w:hAnsi="XO Thames"/>
        </w:rPr>
      </w:pPr>
      <w:r w:rsidRPr="00E22F32">
        <w:rPr>
          <w:rFonts w:ascii="XO Thames" w:hAnsi="XO Thames"/>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 в порядке, предусмотренном законодательством Российской Федерации.</w:t>
      </w:r>
    </w:p>
    <w:p w:rsidR="008F616B" w:rsidRPr="00E22F32" w:rsidRDefault="008F616B" w:rsidP="008F616B">
      <w:pPr>
        <w:ind w:firstLine="851"/>
        <w:jc w:val="both"/>
        <w:rPr>
          <w:rFonts w:ascii="XO Thames" w:hAnsi="XO Thames"/>
        </w:rPr>
      </w:pPr>
      <w:r w:rsidRPr="00E22F32">
        <w:rPr>
          <w:rFonts w:ascii="XO Thames" w:hAnsi="XO Thames"/>
        </w:rPr>
        <w:t>10.2. Досудебный порядок урегулирования споров, предусматривающий направление претензии контрагенту, является обязательным.</w:t>
      </w:r>
    </w:p>
    <w:p w:rsidR="008F616B" w:rsidRPr="00E22F32" w:rsidRDefault="008F616B" w:rsidP="008F616B">
      <w:pPr>
        <w:ind w:firstLine="851"/>
        <w:jc w:val="both"/>
        <w:rPr>
          <w:rFonts w:ascii="XO Thames" w:hAnsi="XO Thames"/>
        </w:rPr>
      </w:pPr>
      <w:r w:rsidRPr="00E22F32">
        <w:rPr>
          <w:rFonts w:ascii="XO Thames" w:hAnsi="XO Thames"/>
        </w:rPr>
        <w:t>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5 рабочих дней с момента ее получения.</w:t>
      </w:r>
    </w:p>
    <w:p w:rsidR="00EF7543" w:rsidRDefault="00EF7543" w:rsidP="004D1AB4">
      <w:pPr>
        <w:pStyle w:val="afffff1"/>
        <w:jc w:val="center"/>
        <w:rPr>
          <w:b/>
        </w:rPr>
      </w:pPr>
    </w:p>
    <w:p w:rsidR="00EF7543" w:rsidRDefault="00EF7543" w:rsidP="004D1AB4">
      <w:pPr>
        <w:pStyle w:val="afffff1"/>
        <w:jc w:val="center"/>
        <w:rPr>
          <w:b/>
        </w:rPr>
      </w:pPr>
    </w:p>
    <w:p w:rsidR="004D1AB4" w:rsidRPr="00520F84" w:rsidRDefault="004D1AB4" w:rsidP="004D1AB4">
      <w:pPr>
        <w:pStyle w:val="afffff1"/>
        <w:jc w:val="center"/>
        <w:rPr>
          <w:b/>
        </w:rPr>
      </w:pPr>
      <w:r w:rsidRPr="00520F84">
        <w:rPr>
          <w:b/>
        </w:rPr>
        <w:t>11. Прочие условия</w:t>
      </w:r>
    </w:p>
    <w:p w:rsidR="008F616B" w:rsidRPr="00E22F32" w:rsidRDefault="008F616B" w:rsidP="008F616B">
      <w:pPr>
        <w:ind w:firstLine="851"/>
        <w:jc w:val="both"/>
        <w:rPr>
          <w:rFonts w:ascii="XO Thames" w:hAnsi="XO Thames"/>
        </w:rPr>
      </w:pPr>
      <w:r w:rsidRPr="00E22F32">
        <w:rPr>
          <w:rFonts w:ascii="XO Thames" w:hAnsi="XO Thames"/>
        </w:rPr>
        <w:t>11.1.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rsidR="008F616B" w:rsidRPr="00E22F32" w:rsidRDefault="008F616B" w:rsidP="008F616B">
      <w:pPr>
        <w:ind w:firstLine="851"/>
        <w:jc w:val="both"/>
        <w:rPr>
          <w:rFonts w:ascii="XO Thames" w:hAnsi="XO Thames"/>
        </w:rPr>
      </w:pPr>
      <w:r w:rsidRPr="00E22F32">
        <w:rPr>
          <w:rFonts w:ascii="XO Thames" w:hAnsi="XO Thames"/>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8F616B" w:rsidRPr="00E22F32" w:rsidRDefault="008F616B" w:rsidP="008F616B">
      <w:pPr>
        <w:ind w:firstLine="851"/>
        <w:jc w:val="both"/>
        <w:rPr>
          <w:rFonts w:ascii="XO Thames" w:hAnsi="XO Thames"/>
        </w:rPr>
      </w:pPr>
      <w:r w:rsidRPr="00E22F32">
        <w:rPr>
          <w:rFonts w:ascii="XO Thames" w:hAnsi="XO Thames"/>
        </w:rPr>
        <w:t>11.3. Во всем остальном, что не предусмотрено контрактом, Стороны руководствуются законодательством Российской Федерации.</w:t>
      </w:r>
    </w:p>
    <w:p w:rsidR="0065290A" w:rsidRPr="00520F84" w:rsidRDefault="0065290A" w:rsidP="0061209B">
      <w:pPr>
        <w:pStyle w:val="afffff1"/>
        <w:ind w:firstLine="851"/>
      </w:pPr>
    </w:p>
    <w:p w:rsidR="004D1AB4" w:rsidRPr="00520F84" w:rsidRDefault="004D1AB4" w:rsidP="00DA4C0C">
      <w:pPr>
        <w:pStyle w:val="afffff1"/>
        <w:jc w:val="center"/>
        <w:rPr>
          <w:b/>
        </w:rPr>
      </w:pPr>
      <w:r w:rsidRPr="00520F84">
        <w:rPr>
          <w:b/>
        </w:rPr>
        <w:t>12. Срок действия контракта</w:t>
      </w:r>
    </w:p>
    <w:p w:rsidR="008F616B" w:rsidRPr="00E22F32" w:rsidRDefault="008F616B" w:rsidP="008F616B">
      <w:pPr>
        <w:ind w:firstLine="851"/>
        <w:jc w:val="both"/>
        <w:rPr>
          <w:rFonts w:ascii="XO Thames" w:hAnsi="XO Thames"/>
        </w:rPr>
      </w:pPr>
      <w:r w:rsidRPr="00E22F32">
        <w:rPr>
          <w:rFonts w:ascii="XO Thames" w:hAnsi="XO Thames"/>
        </w:rPr>
        <w:t>12.1. Контракт вступает в силу с момента его подписания Сторонами и действует до «30» декабря 2026 года, а в части осуществления оплаты и гарантийных обязательств – до их полного исполнения.</w:t>
      </w:r>
    </w:p>
    <w:p w:rsidR="006B3543" w:rsidRDefault="008F616B" w:rsidP="0061209B">
      <w:pPr>
        <w:pStyle w:val="afffff1"/>
        <w:ind w:firstLine="851"/>
      </w:pPr>
      <w:r>
        <w:t xml:space="preserve">  </w:t>
      </w:r>
    </w:p>
    <w:p w:rsidR="008F616B" w:rsidRDefault="008F616B" w:rsidP="0061209B">
      <w:pPr>
        <w:pStyle w:val="afffff1"/>
        <w:ind w:firstLine="851"/>
      </w:pPr>
    </w:p>
    <w:p w:rsidR="008F616B" w:rsidRDefault="008F616B" w:rsidP="0061209B">
      <w:pPr>
        <w:pStyle w:val="afffff1"/>
        <w:ind w:firstLine="851"/>
      </w:pPr>
      <w:r>
        <w:t>Приложение №1- Техническое задание.</w:t>
      </w: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8F616B" w:rsidRDefault="008F616B" w:rsidP="0061209B">
      <w:pPr>
        <w:pStyle w:val="afffff1"/>
        <w:ind w:firstLine="851"/>
      </w:pPr>
    </w:p>
    <w:p w:rsidR="0065290A" w:rsidRPr="00520F84" w:rsidRDefault="006B3543" w:rsidP="0061209B">
      <w:pPr>
        <w:pStyle w:val="afffff1"/>
        <w:ind w:firstLine="851"/>
      </w:pPr>
      <w:r w:rsidRPr="00520F84">
        <w:rPr>
          <w:b/>
          <w:bCs/>
        </w:rPr>
        <w:lastRenderedPageBreak/>
        <w:t>13. Юридические адреса, банковские и отгрузочные реквизиты Сторон</w:t>
      </w:r>
    </w:p>
    <w:p w:rsidR="0061209B" w:rsidRPr="006B3543" w:rsidRDefault="0061209B" w:rsidP="006B3543">
      <w:pPr>
        <w:pStyle w:val="affffc"/>
        <w:spacing w:after="0" w:line="240" w:lineRule="auto"/>
        <w:ind w:left="0"/>
        <w:rPr>
          <w:rFonts w:ascii="Times New Roman" w:hAnsi="Times New Roman"/>
          <w:sz w:val="24"/>
          <w:szCs w:val="24"/>
        </w:rPr>
      </w:pPr>
    </w:p>
    <w:tbl>
      <w:tblPr>
        <w:tblpPr w:leftFromText="180" w:rightFromText="180" w:vertAnchor="text" w:horzAnchor="margin" w:tblpXSpec="center" w:tblpY="-50"/>
        <w:tblW w:w="10707" w:type="dxa"/>
        <w:tblLook w:val="04A0" w:firstRow="1" w:lastRow="0" w:firstColumn="1" w:lastColumn="0" w:noHBand="0" w:noVBand="1"/>
      </w:tblPr>
      <w:tblGrid>
        <w:gridCol w:w="5156"/>
        <w:gridCol w:w="5551"/>
      </w:tblGrid>
      <w:tr w:rsidR="0061209B" w:rsidRPr="0061209B" w:rsidTr="003D5279">
        <w:trPr>
          <w:trHeight w:val="4184"/>
        </w:trPr>
        <w:tc>
          <w:tcPr>
            <w:tcW w:w="5156" w:type="dxa"/>
            <w:shd w:val="clear" w:color="auto" w:fill="auto"/>
          </w:tcPr>
          <w:p w:rsidR="008F616B" w:rsidRPr="00E22F32" w:rsidRDefault="008F616B" w:rsidP="008F616B">
            <w:pPr>
              <w:rPr>
                <w:rFonts w:ascii="XO Thames" w:hAnsi="XO Thames"/>
              </w:rPr>
            </w:pPr>
            <w:r w:rsidRPr="00E22F32">
              <w:rPr>
                <w:rFonts w:ascii="XO Thames" w:hAnsi="XO Thames"/>
                <w:b/>
              </w:rPr>
              <w:t xml:space="preserve">Государственный заказчик                                  </w:t>
            </w:r>
          </w:p>
          <w:p w:rsidR="008F616B" w:rsidRPr="00E22F32" w:rsidRDefault="008F616B" w:rsidP="008F616B">
            <w:pPr>
              <w:tabs>
                <w:tab w:val="left" w:pos="360"/>
              </w:tabs>
              <w:ind w:right="-6"/>
              <w:rPr>
                <w:rFonts w:ascii="XO Thames" w:hAnsi="XO Thames"/>
                <w:b/>
              </w:rPr>
            </w:pPr>
            <w:r w:rsidRPr="00E22F32">
              <w:rPr>
                <w:rFonts w:ascii="XO Thames" w:hAnsi="XO Thames"/>
                <w:b/>
              </w:rPr>
              <w:t>ФКУЗ МСЧ-24 ФСИН России</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ФКУЗ МСЧ-24 ФСИН России</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 xml:space="preserve">660036, Красноярский край, </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г. Красноярск, ул. Академгородок, 56 «А»</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 xml:space="preserve">Тел/факс (391) 220-50-48, бух. 220-51-07 </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ИНН 2463050796 КПП 246301001</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 xml:space="preserve">НОМЕР БАНКОВСКОГО (КАЗНАЧЕЙСКОГО) СЧЕТА 03211643000000015107 </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 xml:space="preserve">КОРРЕСПОНДЕНТСКИЙ СЧЕТ БАНКА, </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ЕДИНЫЙ КАЗНАЧЕЙСКИЙ СЧЕТ 40102810445370000043</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 xml:space="preserve">ОКЦ № 1 </w:t>
            </w:r>
            <w:proofErr w:type="spellStart"/>
            <w:r w:rsidRPr="00E22F32">
              <w:rPr>
                <w:rFonts w:ascii="XO Thames" w:hAnsi="XO Thames"/>
                <w:sz w:val="22"/>
                <w:szCs w:val="22"/>
              </w:rPr>
              <w:t>СибГУ</w:t>
            </w:r>
            <w:proofErr w:type="spellEnd"/>
            <w:r w:rsidRPr="00E22F32">
              <w:rPr>
                <w:rFonts w:ascii="XO Thames" w:hAnsi="XO Thames"/>
                <w:sz w:val="22"/>
                <w:szCs w:val="22"/>
              </w:rPr>
              <w:t xml:space="preserve"> Банка России // УФК по Новосибирской области, г. Новосибирск 03191247450 </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БИК 015004950, ОКАТО 04401371000</w:t>
            </w:r>
          </w:p>
          <w:p w:rsidR="008F616B" w:rsidRPr="00E22F32" w:rsidRDefault="008F616B" w:rsidP="008F616B">
            <w:pPr>
              <w:tabs>
                <w:tab w:val="left" w:pos="284"/>
              </w:tabs>
              <w:jc w:val="both"/>
              <w:rPr>
                <w:rFonts w:ascii="XO Thames" w:hAnsi="XO Thames"/>
                <w:sz w:val="22"/>
                <w:szCs w:val="22"/>
              </w:rPr>
            </w:pPr>
            <w:r w:rsidRPr="00E22F32">
              <w:rPr>
                <w:rFonts w:ascii="XO Thames" w:hAnsi="XO Thames"/>
                <w:sz w:val="22"/>
                <w:szCs w:val="22"/>
              </w:rPr>
              <w:t>ОКТМО 04701000</w:t>
            </w:r>
          </w:p>
          <w:p w:rsidR="008F616B" w:rsidRPr="00E22F32" w:rsidRDefault="008F616B" w:rsidP="008F616B">
            <w:pPr>
              <w:tabs>
                <w:tab w:val="left" w:pos="284"/>
              </w:tabs>
              <w:rPr>
                <w:rFonts w:ascii="XO Thames" w:hAnsi="XO Thames"/>
                <w:sz w:val="22"/>
                <w:szCs w:val="22"/>
              </w:rPr>
            </w:pPr>
            <w:r w:rsidRPr="00E22F32">
              <w:rPr>
                <w:rFonts w:ascii="XO Thames" w:hAnsi="XO Thames"/>
                <w:sz w:val="22"/>
                <w:szCs w:val="22"/>
              </w:rPr>
              <w:t>Тел/факс (391) 220-50-48, бух. 220-51-07</w:t>
            </w:r>
          </w:p>
          <w:p w:rsidR="008F616B" w:rsidRPr="00E22F32" w:rsidRDefault="008F616B" w:rsidP="008F616B">
            <w:pPr>
              <w:jc w:val="both"/>
              <w:rPr>
                <w:rFonts w:ascii="XO Thames" w:hAnsi="XO Thames"/>
                <w:b/>
              </w:rPr>
            </w:pPr>
          </w:p>
          <w:p w:rsidR="008F616B" w:rsidRPr="00E22F32" w:rsidRDefault="008F616B" w:rsidP="008F616B">
            <w:pPr>
              <w:jc w:val="both"/>
              <w:rPr>
                <w:rFonts w:ascii="XO Thames" w:hAnsi="XO Thames"/>
                <w:b/>
              </w:rPr>
            </w:pPr>
          </w:p>
          <w:p w:rsidR="008F616B" w:rsidRPr="00E22F32" w:rsidRDefault="008F616B" w:rsidP="008F616B">
            <w:pPr>
              <w:jc w:val="both"/>
              <w:rPr>
                <w:rFonts w:ascii="XO Thames" w:hAnsi="XO Thames"/>
                <w:b/>
              </w:rPr>
            </w:pPr>
          </w:p>
          <w:p w:rsidR="008F616B" w:rsidRPr="00E22F32" w:rsidRDefault="008F616B" w:rsidP="008F616B">
            <w:pPr>
              <w:jc w:val="both"/>
              <w:rPr>
                <w:rFonts w:ascii="XO Thames" w:hAnsi="XO Thames"/>
                <w:b/>
              </w:rPr>
            </w:pPr>
          </w:p>
          <w:p w:rsidR="008F616B" w:rsidRPr="00E22F32" w:rsidRDefault="008F616B" w:rsidP="008F616B">
            <w:pPr>
              <w:jc w:val="both"/>
              <w:rPr>
                <w:rFonts w:ascii="XO Thames" w:hAnsi="XO Thames"/>
                <w:b/>
              </w:rPr>
            </w:pPr>
          </w:p>
          <w:p w:rsidR="008F616B" w:rsidRPr="00E22F32" w:rsidRDefault="008F616B" w:rsidP="008F616B">
            <w:pPr>
              <w:jc w:val="both"/>
              <w:rPr>
                <w:rFonts w:ascii="XO Thames" w:hAnsi="XO Thames"/>
                <w:b/>
              </w:rPr>
            </w:pPr>
            <w:r w:rsidRPr="00E22F32">
              <w:rPr>
                <w:rFonts w:ascii="XO Thames" w:hAnsi="XO Thames"/>
                <w:b/>
              </w:rPr>
              <w:t>_____________________</w:t>
            </w:r>
            <w:r w:rsidRPr="00E22F32">
              <w:rPr>
                <w:rFonts w:ascii="XO Thames" w:hAnsi="XO Thames"/>
              </w:rPr>
              <w:t xml:space="preserve">/ А.М. Петров                                                              </w:t>
            </w:r>
          </w:p>
          <w:p w:rsidR="0061209B" w:rsidRPr="0061209B" w:rsidRDefault="008F616B" w:rsidP="008F616B">
            <w:pPr>
              <w:rPr>
                <w:color w:val="000000"/>
              </w:rPr>
            </w:pPr>
            <w:proofErr w:type="spellStart"/>
            <w:r w:rsidRPr="00E22F32">
              <w:rPr>
                <w:rFonts w:ascii="XO Thames" w:hAnsi="XO Thames"/>
              </w:rPr>
              <w:t>м.п</w:t>
            </w:r>
            <w:proofErr w:type="spellEnd"/>
            <w:r w:rsidRPr="00E22F32">
              <w:rPr>
                <w:rFonts w:ascii="XO Thames" w:hAnsi="XO Thames"/>
              </w:rPr>
              <w:t xml:space="preserve">.                    </w:t>
            </w:r>
          </w:p>
        </w:tc>
        <w:tc>
          <w:tcPr>
            <w:tcW w:w="5551" w:type="dxa"/>
            <w:shd w:val="clear" w:color="auto" w:fill="auto"/>
          </w:tcPr>
          <w:p w:rsidR="008F616B" w:rsidRPr="00E22F32" w:rsidRDefault="008F616B" w:rsidP="008F616B">
            <w:pPr>
              <w:rPr>
                <w:rFonts w:ascii="XO Thames" w:hAnsi="XO Thames"/>
                <w:b/>
                <w:shd w:val="clear" w:color="auto" w:fill="FFFFFF"/>
              </w:rPr>
            </w:pPr>
            <w:r>
              <w:rPr>
                <w:rFonts w:ascii="XO Thames" w:hAnsi="XO Thames"/>
                <w:b/>
                <w:shd w:val="clear" w:color="auto" w:fill="FFFFFF"/>
              </w:rPr>
              <w:t>Исполнитель</w:t>
            </w:r>
          </w:p>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Default="008F616B" w:rsidP="008F616B"/>
          <w:p w:rsidR="008F616B" w:rsidRPr="00E22F32" w:rsidRDefault="008F616B" w:rsidP="008F616B">
            <w:pPr>
              <w:rPr>
                <w:rFonts w:ascii="XO Thames" w:hAnsi="XO Thames"/>
              </w:rPr>
            </w:pPr>
          </w:p>
          <w:p w:rsidR="008F616B" w:rsidRPr="00E22F32" w:rsidRDefault="008F616B" w:rsidP="008F616B">
            <w:pPr>
              <w:rPr>
                <w:rFonts w:ascii="XO Thames" w:hAnsi="XO Thames"/>
              </w:rPr>
            </w:pPr>
          </w:p>
          <w:p w:rsidR="008F616B" w:rsidRPr="00E22F32" w:rsidRDefault="008F616B" w:rsidP="008F616B">
            <w:pPr>
              <w:ind w:firstLine="708"/>
              <w:rPr>
                <w:rFonts w:ascii="XO Thames" w:hAnsi="XO Thames"/>
              </w:rPr>
            </w:pPr>
            <w:r w:rsidRPr="00E22F32">
              <w:rPr>
                <w:rFonts w:ascii="XO Thames" w:hAnsi="XO Thames"/>
              </w:rPr>
              <w:t xml:space="preserve">_________________/ </w:t>
            </w:r>
          </w:p>
          <w:p w:rsidR="008F616B" w:rsidRPr="00E22F32" w:rsidRDefault="008F616B" w:rsidP="008F616B">
            <w:pPr>
              <w:rPr>
                <w:rFonts w:ascii="XO Thames" w:hAnsi="XO Thames"/>
              </w:rPr>
            </w:pPr>
            <w:proofErr w:type="spellStart"/>
            <w:r w:rsidRPr="00E22F32">
              <w:rPr>
                <w:rFonts w:ascii="XO Thames" w:hAnsi="XO Thames"/>
              </w:rPr>
              <w:t>м.п</w:t>
            </w:r>
            <w:proofErr w:type="spellEnd"/>
            <w:r w:rsidRPr="00E22F32">
              <w:rPr>
                <w:rFonts w:ascii="XO Thames" w:hAnsi="XO Thames"/>
              </w:rPr>
              <w:t xml:space="preserve">.                    </w:t>
            </w:r>
          </w:p>
          <w:p w:rsidR="0061209B" w:rsidRPr="0061209B" w:rsidRDefault="0061209B" w:rsidP="0061209B">
            <w:pPr>
              <w:spacing w:line="19" w:lineRule="atLeast"/>
            </w:pPr>
          </w:p>
        </w:tc>
      </w:tr>
    </w:tbl>
    <w:p w:rsidR="006B3543" w:rsidRPr="00520F84" w:rsidRDefault="006B3543" w:rsidP="008F616B">
      <w:pPr>
        <w:spacing w:line="19" w:lineRule="atLeast"/>
        <w:ind w:hanging="567"/>
        <w:rPr>
          <w:b/>
          <w:lang w:eastAsia="x-none"/>
        </w:rPr>
      </w:pPr>
      <w:r>
        <w:rPr>
          <w:rFonts w:eastAsia="Calibri"/>
        </w:rPr>
        <w:t xml:space="preserve"> </w:t>
      </w: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811C20">
      <w:pPr>
        <w:ind w:right="960"/>
        <w:jc w:val="right"/>
        <w:rPr>
          <w:lang w:eastAsia="x-none"/>
        </w:rPr>
      </w:pPr>
    </w:p>
    <w:p w:rsidR="00AF3A4E" w:rsidRDefault="00AF3A4E"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0F0AD1" w:rsidRDefault="000F0AD1" w:rsidP="001C56EA">
      <w:pPr>
        <w:ind w:right="960"/>
        <w:rPr>
          <w:lang w:eastAsia="x-none"/>
        </w:rPr>
      </w:pPr>
    </w:p>
    <w:p w:rsidR="00EF7543" w:rsidRDefault="00EF7543" w:rsidP="00811C20">
      <w:pPr>
        <w:ind w:right="960"/>
        <w:jc w:val="right"/>
        <w:rPr>
          <w:lang w:eastAsia="x-none"/>
        </w:rPr>
      </w:pPr>
    </w:p>
    <w:p w:rsidR="004D1AB4" w:rsidRPr="0061209B" w:rsidRDefault="00AF3A4E" w:rsidP="00811C20">
      <w:pPr>
        <w:ind w:right="960"/>
        <w:jc w:val="right"/>
        <w:rPr>
          <w:lang w:eastAsia="x-none"/>
        </w:rPr>
      </w:pPr>
      <w:r>
        <w:rPr>
          <w:lang w:eastAsia="x-none"/>
        </w:rPr>
        <w:lastRenderedPageBreak/>
        <w:t xml:space="preserve">    </w:t>
      </w:r>
      <w:r w:rsidR="004D1AB4" w:rsidRPr="0061209B">
        <w:rPr>
          <w:lang w:eastAsia="x-none"/>
        </w:rPr>
        <w:t xml:space="preserve">Приложение № </w:t>
      </w:r>
      <w:r w:rsidR="00811C20" w:rsidRPr="0061209B">
        <w:rPr>
          <w:lang w:eastAsia="x-none"/>
        </w:rPr>
        <w:t>1</w:t>
      </w:r>
    </w:p>
    <w:p w:rsidR="004D1AB4" w:rsidRPr="00520F84" w:rsidRDefault="00427502" w:rsidP="00E661A4">
      <w:pPr>
        <w:ind w:left="4820"/>
        <w:jc w:val="right"/>
        <w:rPr>
          <w:snapToGrid w:val="0"/>
        </w:rPr>
      </w:pPr>
      <w:r>
        <w:rPr>
          <w:lang w:eastAsia="x-none"/>
        </w:rPr>
        <w:t>к Г</w:t>
      </w:r>
      <w:r w:rsidR="004D1AB4" w:rsidRPr="00520F84">
        <w:rPr>
          <w:lang w:eastAsia="x-none"/>
        </w:rPr>
        <w:t xml:space="preserve">осударственному контракту </w:t>
      </w:r>
    </w:p>
    <w:p w:rsidR="00427347" w:rsidRPr="00520F84" w:rsidRDefault="0034645A" w:rsidP="00F8196C">
      <w:pPr>
        <w:ind w:left="4820"/>
        <w:jc w:val="right"/>
      </w:pPr>
      <w:r>
        <w:t>№______ от «___</w:t>
      </w:r>
      <w:proofErr w:type="gramStart"/>
      <w:r>
        <w:t>_»_</w:t>
      </w:r>
      <w:proofErr w:type="gramEnd"/>
      <w:r>
        <w:t>____</w:t>
      </w:r>
      <w:r w:rsidR="00EF7543">
        <w:t>202</w:t>
      </w:r>
      <w:r w:rsidR="000F0AD1">
        <w:t>6</w:t>
      </w:r>
    </w:p>
    <w:p w:rsidR="00427347" w:rsidRPr="00520F84" w:rsidRDefault="00427347" w:rsidP="00767197">
      <w:pPr>
        <w:jc w:val="right"/>
        <w:rPr>
          <w:lang w:eastAsia="x-none"/>
        </w:rPr>
      </w:pPr>
    </w:p>
    <w:p w:rsidR="00C2076B" w:rsidRPr="00C2076B" w:rsidRDefault="000F0AD1" w:rsidP="00C2076B">
      <w:pPr>
        <w:tabs>
          <w:tab w:val="left" w:pos="851"/>
        </w:tabs>
        <w:jc w:val="center"/>
        <w:outlineLvl w:val="0"/>
        <w:rPr>
          <w:b/>
          <w:szCs w:val="20"/>
        </w:rPr>
      </w:pPr>
      <w:r>
        <w:rPr>
          <w:b/>
          <w:szCs w:val="20"/>
        </w:rPr>
        <w:t>Техническое задание</w:t>
      </w:r>
    </w:p>
    <w:p w:rsidR="001B205C" w:rsidRDefault="00DD2ADF" w:rsidP="001F59DB">
      <w:pPr>
        <w:pStyle w:val="a7"/>
        <w:ind w:left="567"/>
        <w:rPr>
          <w:snapToGrid w:val="0"/>
          <w:sz w:val="22"/>
          <w:szCs w:val="22"/>
          <w:lang w:val="ru-RU"/>
        </w:rPr>
      </w:pPr>
      <w:r>
        <w:rPr>
          <w:snapToGrid w:val="0"/>
          <w:sz w:val="22"/>
          <w:szCs w:val="22"/>
          <w:lang w:val="ru-RU"/>
        </w:rPr>
        <w:t>о</w:t>
      </w:r>
      <w:r w:rsidR="001B205C" w:rsidRPr="00520F84">
        <w:rPr>
          <w:snapToGrid w:val="0"/>
          <w:sz w:val="22"/>
          <w:szCs w:val="22"/>
          <w:lang w:val="ru-RU"/>
        </w:rPr>
        <w:t>казание услуг по поверке</w:t>
      </w:r>
      <w:r w:rsidR="00545C00">
        <w:rPr>
          <w:snapToGrid w:val="0"/>
          <w:sz w:val="22"/>
          <w:szCs w:val="22"/>
          <w:lang w:val="ru-RU"/>
        </w:rPr>
        <w:t xml:space="preserve"> контрольно-измерительных приборов</w:t>
      </w:r>
      <w:bookmarkStart w:id="0" w:name="_GoBack"/>
      <w:bookmarkEnd w:id="0"/>
      <w:r w:rsidR="001B205C" w:rsidRPr="00520F84">
        <w:rPr>
          <w:snapToGrid w:val="0"/>
          <w:sz w:val="22"/>
          <w:szCs w:val="22"/>
          <w:lang w:val="ru-RU"/>
        </w:rPr>
        <w:t xml:space="preserve"> </w:t>
      </w:r>
      <w:r w:rsidR="00E9260D" w:rsidRPr="00520F84">
        <w:rPr>
          <w:snapToGrid w:val="0"/>
          <w:sz w:val="22"/>
          <w:szCs w:val="22"/>
          <w:lang w:val="ru-RU"/>
        </w:rPr>
        <w:t>согласно</w:t>
      </w:r>
      <w:r w:rsidR="00E9260D">
        <w:rPr>
          <w:snapToGrid w:val="0"/>
          <w:sz w:val="22"/>
          <w:szCs w:val="22"/>
          <w:lang w:val="ru-RU"/>
        </w:rPr>
        <w:t xml:space="preserve"> </w:t>
      </w:r>
      <w:r w:rsidR="00E9260D" w:rsidRPr="00520F84">
        <w:rPr>
          <w:snapToGrid w:val="0"/>
          <w:sz w:val="22"/>
          <w:szCs w:val="22"/>
          <w:lang w:val="ru-RU"/>
        </w:rPr>
        <w:t>перечн</w:t>
      </w:r>
      <w:r w:rsidR="00E9260D" w:rsidRPr="004A62D9">
        <w:rPr>
          <w:snapToGrid w:val="0"/>
          <w:sz w:val="22"/>
          <w:szCs w:val="22"/>
          <w:lang w:val="ru-RU"/>
        </w:rPr>
        <w:t>ю</w:t>
      </w:r>
      <w:r w:rsidR="001B205C" w:rsidRPr="00520F84">
        <w:rPr>
          <w:snapToGrid w:val="0"/>
          <w:sz w:val="22"/>
          <w:szCs w:val="22"/>
          <w:lang w:val="ru-RU"/>
        </w:rPr>
        <w:t>:</w:t>
      </w:r>
    </w:p>
    <w:p w:rsidR="005C61C8" w:rsidRDefault="005C61C8" w:rsidP="001F59DB">
      <w:pPr>
        <w:pStyle w:val="a7"/>
        <w:ind w:left="567"/>
        <w:rPr>
          <w:snapToGrid w:val="0"/>
          <w:sz w:val="22"/>
          <w:szCs w:val="22"/>
          <w:lang w:val="ru-RU"/>
        </w:rPr>
      </w:pPr>
    </w:p>
    <w:tbl>
      <w:tblPr>
        <w:tblStyle w:val="1d"/>
        <w:tblW w:w="0" w:type="auto"/>
        <w:jc w:val="center"/>
        <w:tblLook w:val="04A0" w:firstRow="1" w:lastRow="0" w:firstColumn="1" w:lastColumn="0" w:noHBand="0" w:noVBand="1"/>
      </w:tblPr>
      <w:tblGrid>
        <w:gridCol w:w="769"/>
        <w:gridCol w:w="4290"/>
        <w:gridCol w:w="2455"/>
      </w:tblGrid>
      <w:tr w:rsidR="0073372E" w:rsidRPr="00847130" w:rsidTr="00B56E0D">
        <w:trPr>
          <w:jc w:val="center"/>
        </w:trPr>
        <w:tc>
          <w:tcPr>
            <w:tcW w:w="769"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№п/п</w:t>
            </w:r>
          </w:p>
        </w:tc>
        <w:tc>
          <w:tcPr>
            <w:tcW w:w="4290"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Наименование</w:t>
            </w:r>
          </w:p>
        </w:tc>
        <w:tc>
          <w:tcPr>
            <w:tcW w:w="2455"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Количество</w:t>
            </w:r>
          </w:p>
        </w:tc>
      </w:tr>
      <w:tr w:rsidR="0073372E" w:rsidRPr="00847130" w:rsidTr="00B56E0D">
        <w:trPr>
          <w:trHeight w:val="287"/>
          <w:jc w:val="center"/>
        </w:trPr>
        <w:tc>
          <w:tcPr>
            <w:tcW w:w="769" w:type="dxa"/>
            <w:tcBorders>
              <w:bottom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1</w:t>
            </w:r>
          </w:p>
        </w:tc>
        <w:tc>
          <w:tcPr>
            <w:tcW w:w="4290" w:type="dxa"/>
            <w:tcBorders>
              <w:bottom w:val="single" w:sz="4" w:space="0" w:color="auto"/>
            </w:tcBorders>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Комплект термопреобразователей сопротивления КТСП-Н</w:t>
            </w:r>
          </w:p>
        </w:tc>
        <w:tc>
          <w:tcPr>
            <w:tcW w:w="2455" w:type="dxa"/>
            <w:tcBorders>
              <w:bottom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1 шт.</w:t>
            </w:r>
          </w:p>
        </w:tc>
      </w:tr>
      <w:tr w:rsidR="0073372E" w:rsidRPr="00847130" w:rsidTr="00B56E0D">
        <w:trPr>
          <w:trHeight w:val="270"/>
          <w:jc w:val="center"/>
        </w:trPr>
        <w:tc>
          <w:tcPr>
            <w:tcW w:w="769" w:type="dxa"/>
            <w:tcBorders>
              <w:top w:val="single" w:sz="4" w:space="0" w:color="auto"/>
              <w:bottom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2</w:t>
            </w:r>
          </w:p>
        </w:tc>
        <w:tc>
          <w:tcPr>
            <w:tcW w:w="4290" w:type="dxa"/>
            <w:tcBorders>
              <w:top w:val="single" w:sz="4" w:space="0" w:color="auto"/>
              <w:bottom w:val="single" w:sz="4" w:space="0" w:color="auto"/>
            </w:tcBorders>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 xml:space="preserve">Термопреобразователь сопротивления ТСП-Н </w:t>
            </w:r>
            <w:r w:rsidRPr="00847130">
              <w:rPr>
                <w:rFonts w:ascii="XO Thames" w:eastAsia="Calibri" w:hAnsi="XO Thames"/>
                <w:szCs w:val="20"/>
                <w:lang w:val="en-US" w:eastAsia="en-US"/>
              </w:rPr>
              <w:t>L</w:t>
            </w:r>
            <w:r w:rsidRPr="00847130">
              <w:rPr>
                <w:rFonts w:ascii="XO Thames" w:eastAsia="Calibri" w:hAnsi="XO Thames"/>
                <w:szCs w:val="20"/>
                <w:lang w:eastAsia="en-US"/>
              </w:rPr>
              <w:t xml:space="preserve"> 80 мм</w:t>
            </w:r>
          </w:p>
        </w:tc>
        <w:tc>
          <w:tcPr>
            <w:tcW w:w="2455" w:type="dxa"/>
            <w:tcBorders>
              <w:top w:val="single" w:sz="4" w:space="0" w:color="auto"/>
              <w:bottom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5 шт.</w:t>
            </w:r>
          </w:p>
        </w:tc>
      </w:tr>
      <w:tr w:rsidR="0073372E" w:rsidRPr="00847130" w:rsidTr="00B56E0D">
        <w:trPr>
          <w:trHeight w:val="270"/>
          <w:jc w:val="center"/>
        </w:trPr>
        <w:tc>
          <w:tcPr>
            <w:tcW w:w="769" w:type="dxa"/>
            <w:tcBorders>
              <w:top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3</w:t>
            </w:r>
          </w:p>
        </w:tc>
        <w:tc>
          <w:tcPr>
            <w:tcW w:w="4290" w:type="dxa"/>
            <w:tcBorders>
              <w:top w:val="single" w:sz="4" w:space="0" w:color="auto"/>
            </w:tcBorders>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Преобразователь давления измерительный «</w:t>
            </w:r>
            <w:proofErr w:type="spellStart"/>
            <w:r w:rsidRPr="00847130">
              <w:rPr>
                <w:rFonts w:ascii="XO Thames" w:eastAsia="Calibri" w:hAnsi="XO Thames"/>
                <w:szCs w:val="20"/>
                <w:lang w:eastAsia="en-US"/>
              </w:rPr>
              <w:t>Коммуналец</w:t>
            </w:r>
            <w:proofErr w:type="spellEnd"/>
            <w:r w:rsidRPr="00847130">
              <w:rPr>
                <w:rFonts w:ascii="XO Thames" w:eastAsia="Calibri" w:hAnsi="XO Thames"/>
                <w:szCs w:val="20"/>
                <w:lang w:eastAsia="en-US"/>
              </w:rPr>
              <w:t>»</w:t>
            </w:r>
          </w:p>
        </w:tc>
        <w:tc>
          <w:tcPr>
            <w:tcW w:w="2455" w:type="dxa"/>
            <w:tcBorders>
              <w:top w:val="single" w:sz="4" w:space="0" w:color="auto"/>
            </w:tcBorders>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2 шт.</w:t>
            </w:r>
          </w:p>
        </w:tc>
      </w:tr>
      <w:tr w:rsidR="0073372E" w:rsidRPr="00847130" w:rsidTr="00B56E0D">
        <w:trPr>
          <w:jc w:val="center"/>
        </w:trPr>
        <w:tc>
          <w:tcPr>
            <w:tcW w:w="769"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4</w:t>
            </w:r>
          </w:p>
        </w:tc>
        <w:tc>
          <w:tcPr>
            <w:tcW w:w="4290"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Манометр МП</w:t>
            </w:r>
            <w:proofErr w:type="gramStart"/>
            <w:r w:rsidRPr="00847130">
              <w:rPr>
                <w:rFonts w:ascii="XO Thames" w:eastAsia="Calibri" w:hAnsi="XO Thames"/>
                <w:szCs w:val="20"/>
                <w:lang w:eastAsia="en-US"/>
              </w:rPr>
              <w:t>100,ТМ</w:t>
            </w:r>
            <w:proofErr w:type="gramEnd"/>
            <w:r w:rsidRPr="00847130">
              <w:rPr>
                <w:rFonts w:ascii="XO Thames" w:eastAsia="Calibri" w:hAnsi="XO Thames"/>
                <w:szCs w:val="20"/>
                <w:lang w:eastAsia="en-US"/>
              </w:rPr>
              <w:t>5</w:t>
            </w:r>
          </w:p>
        </w:tc>
        <w:tc>
          <w:tcPr>
            <w:tcW w:w="2455"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27 шт.</w:t>
            </w:r>
          </w:p>
        </w:tc>
      </w:tr>
      <w:tr w:rsidR="0073372E" w:rsidRPr="00847130" w:rsidTr="00B56E0D">
        <w:trPr>
          <w:jc w:val="center"/>
        </w:trPr>
        <w:tc>
          <w:tcPr>
            <w:tcW w:w="769"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5</w:t>
            </w:r>
          </w:p>
        </w:tc>
        <w:tc>
          <w:tcPr>
            <w:tcW w:w="4290"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Манометр ТМ3</w:t>
            </w:r>
          </w:p>
        </w:tc>
        <w:tc>
          <w:tcPr>
            <w:tcW w:w="2455"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7 шт.</w:t>
            </w:r>
          </w:p>
        </w:tc>
      </w:tr>
      <w:tr w:rsidR="0073372E" w:rsidRPr="00847130" w:rsidTr="00B56E0D">
        <w:trPr>
          <w:jc w:val="center"/>
        </w:trPr>
        <w:tc>
          <w:tcPr>
            <w:tcW w:w="769"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6</w:t>
            </w:r>
          </w:p>
        </w:tc>
        <w:tc>
          <w:tcPr>
            <w:tcW w:w="4290"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Термометр ТТ-В</w:t>
            </w:r>
          </w:p>
        </w:tc>
        <w:tc>
          <w:tcPr>
            <w:tcW w:w="2455"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7 шт.</w:t>
            </w:r>
          </w:p>
        </w:tc>
      </w:tr>
      <w:tr w:rsidR="0073372E" w:rsidRPr="00847130" w:rsidTr="00B56E0D">
        <w:trPr>
          <w:jc w:val="center"/>
        </w:trPr>
        <w:tc>
          <w:tcPr>
            <w:tcW w:w="769"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7</w:t>
            </w:r>
          </w:p>
        </w:tc>
        <w:tc>
          <w:tcPr>
            <w:tcW w:w="4290" w:type="dxa"/>
          </w:tcPr>
          <w:p w:rsidR="0073372E" w:rsidRPr="00847130" w:rsidRDefault="0073372E" w:rsidP="00B56E0D">
            <w:pPr>
              <w:rPr>
                <w:rFonts w:ascii="XO Thames" w:eastAsia="Calibri" w:hAnsi="XO Thames"/>
                <w:szCs w:val="20"/>
                <w:lang w:eastAsia="en-US"/>
              </w:rPr>
            </w:pPr>
            <w:r w:rsidRPr="00847130">
              <w:rPr>
                <w:rFonts w:ascii="XO Thames" w:eastAsia="Calibri" w:hAnsi="XO Thames"/>
                <w:szCs w:val="20"/>
                <w:lang w:eastAsia="en-US"/>
              </w:rPr>
              <w:t>Термометр ТТЖ-М</w:t>
            </w:r>
          </w:p>
        </w:tc>
        <w:tc>
          <w:tcPr>
            <w:tcW w:w="2455" w:type="dxa"/>
          </w:tcPr>
          <w:p w:rsidR="0073372E" w:rsidRPr="00847130" w:rsidRDefault="0073372E" w:rsidP="00B56E0D">
            <w:pPr>
              <w:jc w:val="center"/>
              <w:rPr>
                <w:rFonts w:ascii="XO Thames" w:eastAsia="Calibri" w:hAnsi="XO Thames"/>
                <w:szCs w:val="20"/>
                <w:lang w:eastAsia="en-US"/>
              </w:rPr>
            </w:pPr>
            <w:r w:rsidRPr="00847130">
              <w:rPr>
                <w:rFonts w:ascii="XO Thames" w:eastAsia="Calibri" w:hAnsi="XO Thames"/>
                <w:szCs w:val="20"/>
                <w:lang w:eastAsia="en-US"/>
              </w:rPr>
              <w:t>3 шт.</w:t>
            </w:r>
          </w:p>
        </w:tc>
      </w:tr>
    </w:tbl>
    <w:p w:rsidR="0073372E" w:rsidRPr="00847130" w:rsidRDefault="0073372E" w:rsidP="0073372E">
      <w:pPr>
        <w:jc w:val="center"/>
        <w:rPr>
          <w:rFonts w:ascii="XO Thames" w:hAnsi="XO Thames"/>
          <w:b/>
          <w:color w:val="000000"/>
          <w:szCs w:val="20"/>
          <w:lang w:eastAsia="zh-CN"/>
        </w:rPr>
      </w:pPr>
      <w:r w:rsidRPr="00847130">
        <w:rPr>
          <w:rFonts w:ascii="XO Thames" w:hAnsi="XO Thames"/>
          <w:b/>
          <w:color w:val="000000"/>
          <w:szCs w:val="20"/>
          <w:lang w:eastAsia="zh-CN"/>
        </w:rPr>
        <w:t>Перечень работ при поверке средств измерений</w:t>
      </w:r>
    </w:p>
    <w:p w:rsidR="0073372E" w:rsidRPr="00847130" w:rsidRDefault="0073372E" w:rsidP="0073372E">
      <w:pPr>
        <w:jc w:val="center"/>
        <w:rPr>
          <w:rFonts w:ascii="XO Thames" w:hAnsi="XO Thames"/>
          <w:b/>
          <w:color w:val="000000"/>
          <w:szCs w:val="20"/>
          <w:lang w:eastAsia="zh-CN"/>
        </w:rPr>
      </w:pPr>
    </w:p>
    <w:p w:rsidR="0073372E" w:rsidRPr="00847130" w:rsidRDefault="0073372E" w:rsidP="0073372E">
      <w:pPr>
        <w:ind w:left="-567" w:firstLine="567"/>
        <w:jc w:val="both"/>
        <w:rPr>
          <w:rFonts w:ascii="XO Thames" w:hAnsi="XO Thames"/>
          <w:color w:val="000000"/>
          <w:szCs w:val="20"/>
          <w:lang w:eastAsia="zh-CN"/>
        </w:rPr>
      </w:pPr>
      <w:r w:rsidRPr="00847130">
        <w:rPr>
          <w:rFonts w:ascii="XO Thames" w:hAnsi="XO Thames"/>
          <w:color w:val="000000"/>
          <w:szCs w:val="20"/>
          <w:lang w:eastAsia="zh-CN"/>
        </w:rPr>
        <w:t xml:space="preserve">Поверка осуществляется в соответствии с требованиями нормативной документации на методы и средства поверки. Результаты поверки оформляются в соответствии с Федеральным законом от 26.06.2008    № 102-ФЗ «Об обеспечении единства измерений» и Приказом </w:t>
      </w:r>
      <w:proofErr w:type="spellStart"/>
      <w:r w:rsidRPr="00847130">
        <w:rPr>
          <w:rFonts w:ascii="XO Thames" w:hAnsi="XO Thames"/>
          <w:color w:val="000000"/>
          <w:szCs w:val="20"/>
          <w:lang w:eastAsia="zh-CN"/>
        </w:rPr>
        <w:t>Минпромторга</w:t>
      </w:r>
      <w:proofErr w:type="spellEnd"/>
      <w:r w:rsidRPr="00847130">
        <w:rPr>
          <w:rFonts w:ascii="XO Thames" w:hAnsi="XO Thames"/>
          <w:color w:val="000000"/>
          <w:szCs w:val="20"/>
          <w:lang w:eastAsia="zh-CN"/>
        </w:rPr>
        <w:t xml:space="preserve"> РФ от 31.07.2020 № 2510 "Об утверждении порядка проведения поверки средств измерений, требования к знаку поверки". </w:t>
      </w:r>
    </w:p>
    <w:p w:rsidR="0073372E" w:rsidRPr="00847130" w:rsidRDefault="0073372E" w:rsidP="0073372E">
      <w:pPr>
        <w:ind w:left="-567"/>
        <w:jc w:val="both"/>
        <w:rPr>
          <w:rFonts w:ascii="XO Thames" w:hAnsi="XO Thames"/>
          <w:color w:val="000000"/>
          <w:szCs w:val="20"/>
          <w:lang w:eastAsia="zh-CN"/>
        </w:rPr>
      </w:pPr>
      <w:r w:rsidRPr="00847130">
        <w:rPr>
          <w:rFonts w:ascii="XO Thames" w:hAnsi="XO Thames"/>
          <w:color w:val="000000"/>
          <w:szCs w:val="20"/>
          <w:lang w:eastAsia="zh-CN"/>
        </w:rPr>
        <w:t xml:space="preserve">  Исполнитель должен обеспечить проведение гарантированного комплекса услуг по ремонту, калибровке и поверки манометров и термометров, исходя из технического состояния.</w:t>
      </w:r>
    </w:p>
    <w:p w:rsidR="0073372E" w:rsidRPr="00847130" w:rsidRDefault="0073372E" w:rsidP="0073372E">
      <w:pPr>
        <w:ind w:left="-567"/>
        <w:jc w:val="both"/>
        <w:rPr>
          <w:rFonts w:ascii="XO Thames" w:hAnsi="XO Thames"/>
          <w:color w:val="000000"/>
          <w:szCs w:val="20"/>
          <w:lang w:eastAsia="zh-CN"/>
        </w:rPr>
      </w:pPr>
      <w:r w:rsidRPr="00847130">
        <w:rPr>
          <w:rFonts w:ascii="XO Thames" w:hAnsi="XO Thames"/>
          <w:color w:val="000000"/>
          <w:szCs w:val="20"/>
          <w:lang w:eastAsia="zh-CN"/>
        </w:rPr>
        <w:t xml:space="preserve">   Поверку средств измерений осуществляют аккредитованные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юридические лица и индивидуальные предприниматели.</w:t>
      </w:r>
    </w:p>
    <w:p w:rsidR="0073372E" w:rsidRPr="00847130" w:rsidRDefault="0073372E" w:rsidP="0073372E">
      <w:pPr>
        <w:ind w:left="-567"/>
        <w:rPr>
          <w:rFonts w:ascii="XO Thames" w:hAnsi="XO Thames"/>
          <w:color w:val="000000"/>
          <w:szCs w:val="20"/>
          <w:lang w:eastAsia="zh-CN"/>
        </w:rPr>
      </w:pPr>
    </w:p>
    <w:p w:rsidR="0073372E" w:rsidRPr="00847130" w:rsidRDefault="0073372E" w:rsidP="0073372E">
      <w:pPr>
        <w:tabs>
          <w:tab w:val="left" w:pos="0"/>
          <w:tab w:val="left" w:pos="709"/>
          <w:tab w:val="left" w:pos="851"/>
          <w:tab w:val="left" w:pos="1134"/>
        </w:tabs>
        <w:spacing w:line="276" w:lineRule="auto"/>
        <w:ind w:left="-567"/>
        <w:jc w:val="both"/>
        <w:rPr>
          <w:rFonts w:ascii="XO Thames" w:eastAsia="Calibri" w:hAnsi="XO Thames"/>
          <w:color w:val="000000"/>
          <w:szCs w:val="20"/>
          <w:lang w:eastAsia="en-US"/>
        </w:rPr>
      </w:pPr>
      <w:r w:rsidRPr="00847130">
        <w:rPr>
          <w:rFonts w:ascii="XO Thames" w:eastAsia="Calibri" w:hAnsi="XO Thames"/>
          <w:color w:val="000000"/>
          <w:szCs w:val="20"/>
          <w:lang w:eastAsia="en-US"/>
        </w:rPr>
        <w:t xml:space="preserve">  Исполнитель должен гарантировать, что персонал, назначенный для оказания услуг, имеет соответствующую квалификацию, чтобы безопасно и корректно выполнять возложенную на него задачу;</w:t>
      </w:r>
    </w:p>
    <w:p w:rsidR="0073372E" w:rsidRPr="00847130" w:rsidRDefault="0073372E" w:rsidP="0073372E">
      <w:pPr>
        <w:tabs>
          <w:tab w:val="left" w:pos="0"/>
          <w:tab w:val="left" w:pos="709"/>
          <w:tab w:val="left" w:pos="851"/>
          <w:tab w:val="left" w:pos="1134"/>
        </w:tabs>
        <w:ind w:left="-567"/>
        <w:jc w:val="both"/>
        <w:rPr>
          <w:rFonts w:ascii="XO Thames" w:hAnsi="XO Thames"/>
          <w:color w:val="000000"/>
          <w:szCs w:val="20"/>
        </w:rPr>
      </w:pPr>
      <w:r w:rsidRPr="00847130">
        <w:rPr>
          <w:rFonts w:ascii="XO Thames" w:hAnsi="XO Thames"/>
          <w:color w:val="000000"/>
          <w:szCs w:val="20"/>
        </w:rPr>
        <w:t xml:space="preserve">   Результаты поверки средств измерений, признанных годными к применению, должны быть оформлены выдачей свидетельства о поверке, нанесением поверительного клейма или иными способами, установленными нормативными документами по поверке;</w:t>
      </w:r>
    </w:p>
    <w:p w:rsidR="0073372E" w:rsidRPr="00847130" w:rsidRDefault="0073372E" w:rsidP="0073372E">
      <w:pPr>
        <w:tabs>
          <w:tab w:val="left" w:pos="0"/>
          <w:tab w:val="left" w:pos="709"/>
          <w:tab w:val="left" w:pos="851"/>
          <w:tab w:val="left" w:pos="1134"/>
        </w:tabs>
        <w:spacing w:line="276" w:lineRule="auto"/>
        <w:ind w:left="-567"/>
        <w:jc w:val="both"/>
        <w:rPr>
          <w:rFonts w:ascii="XO Thames" w:eastAsia="Calibri" w:hAnsi="XO Thames"/>
          <w:color w:val="000000"/>
          <w:szCs w:val="20"/>
          <w:lang w:eastAsia="en-US"/>
        </w:rPr>
      </w:pPr>
      <w:r w:rsidRPr="00847130">
        <w:rPr>
          <w:rFonts w:ascii="XO Thames" w:eastAsia="Calibri" w:hAnsi="XO Thames"/>
          <w:color w:val="000000"/>
          <w:szCs w:val="20"/>
          <w:lang w:eastAsia="en-US"/>
        </w:rPr>
        <w:t xml:space="preserve">  Исполнитель предварительно согласовывает с Заказчиком сроки отключения объектов для снятия приборов.</w:t>
      </w:r>
    </w:p>
    <w:p w:rsidR="0073372E" w:rsidRPr="00847130" w:rsidRDefault="0073372E" w:rsidP="0073372E">
      <w:pPr>
        <w:ind w:left="-567"/>
        <w:jc w:val="both"/>
        <w:rPr>
          <w:rFonts w:ascii="XO Thames" w:hAnsi="XO Thames"/>
          <w:color w:val="000000"/>
          <w:szCs w:val="20"/>
          <w:lang w:eastAsia="zh-CN"/>
        </w:rPr>
      </w:pPr>
      <w:r w:rsidRPr="00847130">
        <w:rPr>
          <w:rFonts w:ascii="XO Thames" w:eastAsia="Calibri" w:hAnsi="XO Thames"/>
          <w:color w:val="000000"/>
          <w:szCs w:val="20"/>
          <w:lang w:eastAsia="en-US"/>
        </w:rPr>
        <w:t xml:space="preserve">  Исполнитель своими силами и за свой счет производит демонтаж приборов, их транспортировку к месту поверки и обратно, выполнение работ по калибровке (поверке, регулировке) и монтаж приборов на объекте </w:t>
      </w:r>
      <w:r w:rsidRPr="00847130">
        <w:rPr>
          <w:rFonts w:ascii="XO Thames" w:hAnsi="XO Thames"/>
          <w:color w:val="000000"/>
          <w:szCs w:val="20"/>
        </w:rPr>
        <w:t xml:space="preserve">по адресу Заказчика: </w:t>
      </w:r>
      <w:r w:rsidRPr="00847130">
        <w:rPr>
          <w:rFonts w:ascii="XO Thames" w:hAnsi="XO Thames"/>
          <w:color w:val="000000"/>
          <w:sz w:val="22"/>
          <w:szCs w:val="22"/>
        </w:rPr>
        <w:t xml:space="preserve">г. Красноярск, ул. Академгородок д. 56А, </w:t>
      </w:r>
      <w:r w:rsidRPr="00847130">
        <w:rPr>
          <w:rFonts w:ascii="XO Thames" w:hAnsi="XO Thames"/>
          <w:color w:val="000000"/>
          <w:szCs w:val="20"/>
          <w:lang w:eastAsia="zh-CN"/>
        </w:rPr>
        <w:t>с соблюдением техники безопасности и существующих требований, предъявляемых к работникам, оказывающим данный вид услуг.</w:t>
      </w:r>
    </w:p>
    <w:p w:rsidR="0073372E" w:rsidRPr="00847130" w:rsidRDefault="0073372E" w:rsidP="0073372E">
      <w:pPr>
        <w:tabs>
          <w:tab w:val="left" w:pos="0"/>
          <w:tab w:val="left" w:pos="709"/>
          <w:tab w:val="left" w:pos="851"/>
          <w:tab w:val="left" w:pos="1134"/>
        </w:tabs>
        <w:ind w:left="-567"/>
        <w:jc w:val="both"/>
        <w:rPr>
          <w:rFonts w:ascii="XO Thames" w:hAnsi="XO Thames"/>
          <w:color w:val="000000"/>
          <w:szCs w:val="20"/>
        </w:rPr>
      </w:pPr>
      <w:r w:rsidRPr="00847130">
        <w:rPr>
          <w:rFonts w:ascii="XO Thames" w:hAnsi="XO Thames"/>
          <w:color w:val="000000"/>
          <w:szCs w:val="20"/>
        </w:rPr>
        <w:t xml:space="preserve"> </w:t>
      </w:r>
      <w:r w:rsidRPr="00847130">
        <w:rPr>
          <w:rFonts w:ascii="XO Thames" w:hAnsi="XO Thames"/>
          <w:color w:val="000000"/>
          <w:szCs w:val="20"/>
        </w:rPr>
        <w:tab/>
        <w:t xml:space="preserve">Все издержки при поломке средств измерений в период выполнения указанных работ ложатся на Исполнителя. </w:t>
      </w:r>
    </w:p>
    <w:p w:rsidR="0073372E" w:rsidRPr="00847130" w:rsidRDefault="0073372E" w:rsidP="0073372E">
      <w:pPr>
        <w:tabs>
          <w:tab w:val="left" w:pos="0"/>
          <w:tab w:val="left" w:pos="709"/>
          <w:tab w:val="left" w:pos="851"/>
          <w:tab w:val="left" w:pos="1134"/>
        </w:tabs>
        <w:ind w:left="-567"/>
        <w:jc w:val="both"/>
        <w:rPr>
          <w:rFonts w:ascii="XO Thames" w:eastAsia="Calibri" w:hAnsi="XO Thames"/>
          <w:color w:val="000000"/>
          <w:szCs w:val="20"/>
          <w:lang w:eastAsia="en-US"/>
        </w:rPr>
      </w:pPr>
      <w:r w:rsidRPr="00847130">
        <w:rPr>
          <w:rFonts w:ascii="XO Thames" w:eastAsia="Calibri" w:hAnsi="XO Thames"/>
          <w:color w:val="000000"/>
          <w:szCs w:val="20"/>
          <w:lang w:eastAsia="en-US"/>
        </w:rPr>
        <w:tab/>
        <w:t>Результатом поверки является признание средства измерения пригодным к применению или непригодным к применению.</w:t>
      </w:r>
    </w:p>
    <w:p w:rsidR="0073372E" w:rsidRPr="00847130" w:rsidRDefault="0073372E" w:rsidP="0073372E">
      <w:pPr>
        <w:tabs>
          <w:tab w:val="left" w:pos="426"/>
          <w:tab w:val="left" w:pos="709"/>
          <w:tab w:val="left" w:pos="851"/>
          <w:tab w:val="left" w:pos="1134"/>
        </w:tabs>
        <w:spacing w:line="276" w:lineRule="auto"/>
        <w:ind w:left="-567"/>
        <w:jc w:val="both"/>
        <w:rPr>
          <w:rFonts w:ascii="XO Thames" w:eastAsia="Calibri" w:hAnsi="XO Thames"/>
          <w:color w:val="000000"/>
          <w:szCs w:val="20"/>
          <w:lang w:eastAsia="en-US"/>
        </w:rPr>
      </w:pPr>
      <w:r w:rsidRPr="00847130">
        <w:rPr>
          <w:rFonts w:ascii="XO Thames" w:eastAsia="Calibri" w:hAnsi="XO Thames"/>
          <w:color w:val="000000"/>
          <w:szCs w:val="20"/>
          <w:lang w:eastAsia="en-US"/>
        </w:rPr>
        <w:lastRenderedPageBreak/>
        <w:t xml:space="preserve">   </w:t>
      </w:r>
      <w:r w:rsidRPr="00847130">
        <w:rPr>
          <w:rFonts w:ascii="XO Thames" w:eastAsia="Calibri" w:hAnsi="XO Thames"/>
          <w:color w:val="000000"/>
          <w:szCs w:val="20"/>
          <w:lang w:eastAsia="en-US"/>
        </w:rPr>
        <w:tab/>
        <w:t xml:space="preserve">По итогам работ (услуг) выдается свидетельство о поверке по установленной законодательством форме и протокол поверки с оттиском поверительного клейма или извещение о непригодности. </w:t>
      </w:r>
    </w:p>
    <w:p w:rsidR="0073372E" w:rsidRPr="00847130" w:rsidRDefault="0073372E" w:rsidP="0073372E">
      <w:pPr>
        <w:ind w:left="-567"/>
        <w:jc w:val="both"/>
        <w:rPr>
          <w:rFonts w:ascii="XO Thames" w:hAnsi="XO Thames"/>
          <w:b/>
          <w:bCs/>
          <w:color w:val="000000"/>
          <w:szCs w:val="20"/>
        </w:rPr>
      </w:pPr>
      <w:r w:rsidRPr="00847130">
        <w:rPr>
          <w:rFonts w:ascii="XO Thames" w:hAnsi="XO Thames"/>
          <w:color w:val="000000"/>
          <w:szCs w:val="20"/>
        </w:rPr>
        <w:t xml:space="preserve">  </w:t>
      </w:r>
      <w:r w:rsidRPr="00847130">
        <w:rPr>
          <w:rFonts w:ascii="XO Thames" w:hAnsi="XO Thames"/>
          <w:b/>
          <w:bCs/>
          <w:color w:val="000000"/>
          <w:szCs w:val="20"/>
        </w:rPr>
        <w:t>Срок оказания услуг: с даты заключения контракта по 01.0</w:t>
      </w:r>
      <w:r>
        <w:rPr>
          <w:rFonts w:ascii="XO Thames" w:hAnsi="XO Thames"/>
          <w:b/>
          <w:bCs/>
          <w:color w:val="000000"/>
          <w:szCs w:val="20"/>
        </w:rPr>
        <w:t>8</w:t>
      </w:r>
      <w:r w:rsidRPr="00847130">
        <w:rPr>
          <w:rFonts w:ascii="XO Thames" w:hAnsi="XO Thames"/>
          <w:b/>
          <w:bCs/>
          <w:color w:val="000000"/>
          <w:szCs w:val="20"/>
        </w:rPr>
        <w:t>.202</w:t>
      </w:r>
      <w:r>
        <w:rPr>
          <w:rFonts w:ascii="XO Thames" w:hAnsi="XO Thames"/>
          <w:b/>
          <w:bCs/>
          <w:color w:val="000000"/>
          <w:szCs w:val="20"/>
        </w:rPr>
        <w:t>6</w:t>
      </w:r>
      <w:r w:rsidRPr="00847130">
        <w:rPr>
          <w:rFonts w:ascii="XO Thames" w:hAnsi="XO Thames"/>
          <w:b/>
          <w:bCs/>
          <w:color w:val="000000"/>
          <w:szCs w:val="20"/>
        </w:rPr>
        <w:t xml:space="preserve"> г. </w:t>
      </w:r>
    </w:p>
    <w:p w:rsidR="0073372E" w:rsidRPr="00847130" w:rsidRDefault="0073372E" w:rsidP="0073372E">
      <w:pPr>
        <w:shd w:val="clear" w:color="auto" w:fill="FFFFFF"/>
        <w:tabs>
          <w:tab w:val="left" w:pos="709"/>
          <w:tab w:val="left" w:pos="1418"/>
          <w:tab w:val="left" w:pos="4678"/>
          <w:tab w:val="left" w:pos="4820"/>
        </w:tabs>
        <w:spacing w:before="120" w:after="120"/>
        <w:ind w:left="-567"/>
        <w:contextualSpacing/>
        <w:jc w:val="both"/>
        <w:outlineLvl w:val="0"/>
        <w:rPr>
          <w:rFonts w:ascii="XO Thames" w:eastAsia="Calibri" w:hAnsi="XO Thames"/>
          <w:color w:val="000000"/>
          <w:spacing w:val="2"/>
          <w:szCs w:val="20"/>
          <w:lang w:eastAsia="en-US"/>
        </w:rPr>
      </w:pPr>
      <w:r w:rsidRPr="00847130">
        <w:rPr>
          <w:rFonts w:ascii="XO Thames" w:eastAsia="Calibri" w:hAnsi="XO Thames"/>
          <w:b/>
          <w:color w:val="000000"/>
          <w:spacing w:val="2"/>
          <w:szCs w:val="20"/>
          <w:lang w:eastAsia="en-US"/>
        </w:rPr>
        <w:t xml:space="preserve">  </w:t>
      </w:r>
      <w:r w:rsidRPr="00847130">
        <w:rPr>
          <w:rFonts w:ascii="XO Thames" w:eastAsia="Calibri" w:hAnsi="XO Thames"/>
          <w:color w:val="000000"/>
          <w:spacing w:val="2"/>
          <w:szCs w:val="20"/>
          <w:lang w:eastAsia="en-US"/>
        </w:rPr>
        <w:t xml:space="preserve">Гарантийный срок на </w:t>
      </w:r>
      <w:r w:rsidRPr="00847130">
        <w:rPr>
          <w:rFonts w:ascii="XO Thames" w:eastAsia="Calibri" w:hAnsi="XO Thames"/>
          <w:szCs w:val="20"/>
          <w:lang w:eastAsia="en-US"/>
        </w:rPr>
        <w:t>поверенные СИ определяется согласно требованиям правил по метрологии ПР 50.2.006-94, отраслевых стандартов и технических условий на ремонт и Инструкций завода изготовителя, составляет 12 месяцев с момента передачи СИ Заказчику</w:t>
      </w:r>
    </w:p>
    <w:p w:rsidR="0073372E" w:rsidRPr="00847130" w:rsidRDefault="0073372E" w:rsidP="0073372E">
      <w:pPr>
        <w:ind w:left="-567"/>
        <w:jc w:val="both"/>
        <w:rPr>
          <w:rFonts w:ascii="XO Thames" w:hAnsi="XO Thames"/>
          <w:color w:val="000000"/>
          <w:szCs w:val="20"/>
        </w:rPr>
      </w:pPr>
      <w:r w:rsidRPr="00847130">
        <w:rPr>
          <w:rFonts w:ascii="XO Thames" w:hAnsi="XO Thames"/>
          <w:color w:val="000000"/>
          <w:szCs w:val="20"/>
        </w:rPr>
        <w:t>В случае повреждения имущества заказчика работниками исполнителя при оказании услуг, восстановление испорченного имущества в полном объёме осуществляется за счёт исполнителя.</w:t>
      </w:r>
    </w:p>
    <w:p w:rsidR="0073372E" w:rsidRPr="00847130" w:rsidRDefault="0073372E" w:rsidP="0073372E">
      <w:pPr>
        <w:ind w:left="-567"/>
        <w:jc w:val="both"/>
        <w:rPr>
          <w:rFonts w:ascii="XO Thames" w:hAnsi="XO Thames"/>
          <w:color w:val="000000"/>
          <w:szCs w:val="28"/>
        </w:rPr>
      </w:pPr>
      <w:r w:rsidRPr="00847130">
        <w:rPr>
          <w:rFonts w:ascii="XO Thames" w:hAnsi="XO Thames"/>
          <w:color w:val="000000"/>
          <w:szCs w:val="28"/>
        </w:rPr>
        <w:t xml:space="preserve"> Исполнитель, при выполнении услуг, несет ответственность за соблюдение правил охраны труда, и техники безопасности.</w:t>
      </w:r>
    </w:p>
    <w:p w:rsidR="0073372E" w:rsidRPr="00847130" w:rsidRDefault="0073372E" w:rsidP="0073372E">
      <w:pPr>
        <w:tabs>
          <w:tab w:val="left" w:pos="851"/>
          <w:tab w:val="center" w:pos="4677"/>
          <w:tab w:val="right" w:pos="9355"/>
        </w:tabs>
        <w:suppressAutoHyphens/>
        <w:ind w:left="-567"/>
        <w:jc w:val="both"/>
        <w:outlineLvl w:val="0"/>
        <w:rPr>
          <w:rFonts w:ascii="XO Thames" w:hAnsi="XO Thames"/>
          <w:color w:val="000000"/>
          <w:szCs w:val="20"/>
        </w:rPr>
      </w:pPr>
      <w:r w:rsidRPr="00847130">
        <w:rPr>
          <w:rFonts w:ascii="XO Thames" w:hAnsi="XO Thames"/>
          <w:color w:val="000000"/>
          <w:szCs w:val="28"/>
        </w:rPr>
        <w:t xml:space="preserve">     Все применяемые Исполнителем материалы должны иметь сертификат соответствия (при наличии требования) (декларацию о соответствии) и разрешены к применению на территории РФ.</w:t>
      </w:r>
    </w:p>
    <w:p w:rsidR="0073372E" w:rsidRPr="00847130" w:rsidRDefault="0073372E" w:rsidP="0073372E">
      <w:pPr>
        <w:tabs>
          <w:tab w:val="left" w:pos="426"/>
          <w:tab w:val="left" w:pos="709"/>
          <w:tab w:val="left" w:pos="851"/>
        </w:tabs>
        <w:ind w:left="-567"/>
        <w:contextualSpacing/>
        <w:jc w:val="both"/>
        <w:rPr>
          <w:rFonts w:ascii="XO Thames" w:hAnsi="XO Thames"/>
          <w:color w:val="000000"/>
          <w:szCs w:val="20"/>
        </w:rPr>
      </w:pPr>
      <w:r w:rsidRPr="00847130">
        <w:rPr>
          <w:rFonts w:ascii="XO Thames" w:hAnsi="XO Thames"/>
          <w:color w:val="000000"/>
          <w:szCs w:val="20"/>
        </w:rPr>
        <w:t xml:space="preserve">     Во время оказания Услуг Исполнитель обязан обеспечить соблюдение необходимых норм пожарной безопасности, техники безопасности, охраны окружающей среды.</w:t>
      </w:r>
    </w:p>
    <w:p w:rsidR="0073372E" w:rsidRPr="00847130" w:rsidRDefault="0073372E" w:rsidP="0073372E">
      <w:pPr>
        <w:tabs>
          <w:tab w:val="left" w:pos="426"/>
          <w:tab w:val="left" w:pos="709"/>
          <w:tab w:val="left" w:pos="851"/>
          <w:tab w:val="left" w:pos="993"/>
        </w:tabs>
        <w:ind w:left="-567"/>
        <w:jc w:val="both"/>
        <w:rPr>
          <w:rFonts w:ascii="XO Thames" w:hAnsi="XO Thames"/>
          <w:color w:val="000000"/>
          <w:sz w:val="22"/>
          <w:szCs w:val="22"/>
          <w:vertAlign w:val="superscript"/>
        </w:rPr>
      </w:pPr>
      <w:r w:rsidRPr="00847130">
        <w:rPr>
          <w:rFonts w:ascii="XO Thames" w:hAnsi="XO Thames"/>
          <w:color w:val="000000"/>
          <w:szCs w:val="28"/>
        </w:rPr>
        <w:t xml:space="preserve">     </w:t>
      </w:r>
    </w:p>
    <w:p w:rsidR="00B23636" w:rsidRDefault="00B23636"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73372E" w:rsidRDefault="0073372E" w:rsidP="00B23636">
      <w:pPr>
        <w:spacing w:line="19" w:lineRule="atLeast"/>
        <w:rPr>
          <w:rFonts w:eastAsia="Calibri"/>
        </w:rPr>
      </w:pPr>
    </w:p>
    <w:p w:rsidR="008747D5" w:rsidRDefault="008747D5" w:rsidP="00B23636">
      <w:pPr>
        <w:spacing w:line="19" w:lineRule="atLeast"/>
        <w:rPr>
          <w:rFonts w:eastAsia="Calibri"/>
        </w:rPr>
      </w:pPr>
    </w:p>
    <w:p w:rsidR="008747D5" w:rsidRDefault="008747D5" w:rsidP="00B23636">
      <w:pPr>
        <w:spacing w:line="19" w:lineRule="atLeast"/>
        <w:rPr>
          <w:rFonts w:eastAsia="Calibri"/>
        </w:rPr>
      </w:pPr>
    </w:p>
    <w:p w:rsidR="008747D5" w:rsidRDefault="001B205C" w:rsidP="00B23636">
      <w:pPr>
        <w:spacing w:line="19" w:lineRule="atLeast"/>
      </w:pPr>
      <w:bookmarkStart w:id="1" w:name="_Hlk141427526"/>
      <w:r w:rsidRPr="00520F84">
        <w:rPr>
          <w:rFonts w:eastAsia="Calibri"/>
        </w:rPr>
        <w:t xml:space="preserve"> </w:t>
      </w:r>
      <w:r w:rsidR="008747D5">
        <w:rPr>
          <w:rFonts w:eastAsia="Calibri"/>
        </w:rPr>
        <w:t xml:space="preserve">«Государственный </w:t>
      </w:r>
      <w:proofErr w:type="gramStart"/>
      <w:r w:rsidR="008747D5">
        <w:rPr>
          <w:rFonts w:eastAsia="Calibri"/>
        </w:rPr>
        <w:t>заказчик»</w:t>
      </w:r>
      <w:r w:rsidR="00B23636">
        <w:rPr>
          <w:rFonts w:eastAsia="Calibri"/>
        </w:rPr>
        <w:t xml:space="preserve">   </w:t>
      </w:r>
      <w:proofErr w:type="gramEnd"/>
      <w:r w:rsidR="00B23636">
        <w:rPr>
          <w:rFonts w:eastAsia="Calibri"/>
        </w:rPr>
        <w:t xml:space="preserve">                                        </w:t>
      </w:r>
      <w:r w:rsidR="008747D5">
        <w:t>«Исполнитель»</w:t>
      </w:r>
    </w:p>
    <w:p w:rsidR="008747D5" w:rsidRDefault="008747D5" w:rsidP="00B23636">
      <w:pPr>
        <w:spacing w:line="19" w:lineRule="atLeast"/>
      </w:pPr>
    </w:p>
    <w:p w:rsidR="00B23636" w:rsidRPr="00B23636" w:rsidRDefault="00B23636" w:rsidP="00B23636">
      <w:pPr>
        <w:spacing w:line="19" w:lineRule="atLeast"/>
      </w:pPr>
      <w:r>
        <w:t xml:space="preserve">  </w:t>
      </w:r>
    </w:p>
    <w:p w:rsidR="001B205C" w:rsidRPr="00520F84" w:rsidRDefault="00B23636" w:rsidP="00B23636">
      <w:pPr>
        <w:jc w:val="both"/>
        <w:rPr>
          <w:b/>
          <w:lang w:eastAsia="x-none"/>
        </w:rPr>
      </w:pPr>
      <w:r w:rsidRPr="00B23636">
        <w:rPr>
          <w:rFonts w:eastAsia="Calibri"/>
        </w:rPr>
        <w:t>________________А.М. Петров</w:t>
      </w:r>
      <w:r>
        <w:rPr>
          <w:rFonts w:eastAsia="Calibri"/>
        </w:rPr>
        <w:t xml:space="preserve">                    </w:t>
      </w:r>
      <w:r w:rsidR="008747D5">
        <w:rPr>
          <w:rFonts w:eastAsia="Calibri"/>
        </w:rPr>
        <w:t xml:space="preserve">              </w:t>
      </w:r>
      <w:r>
        <w:rPr>
          <w:rFonts w:eastAsia="Calibri"/>
        </w:rPr>
        <w:t xml:space="preserve"> </w:t>
      </w:r>
      <w:r w:rsidR="00DE1507">
        <w:rPr>
          <w:rFonts w:eastAsia="Calibri"/>
        </w:rPr>
        <w:t>_________________</w:t>
      </w:r>
      <w:r w:rsidR="00E9260D">
        <w:rPr>
          <w:rFonts w:eastAsia="Calibri"/>
        </w:rPr>
        <w:t xml:space="preserve"> </w:t>
      </w:r>
    </w:p>
    <w:p w:rsidR="001B205C" w:rsidRPr="00520F84" w:rsidRDefault="001B205C" w:rsidP="00482093">
      <w:pPr>
        <w:jc w:val="right"/>
        <w:rPr>
          <w:b/>
          <w:lang w:eastAsia="x-none"/>
        </w:rPr>
      </w:pPr>
    </w:p>
    <w:bookmarkEnd w:id="1"/>
    <w:p w:rsidR="001B205C" w:rsidRPr="004C3B03" w:rsidRDefault="001B205C" w:rsidP="004C3B03">
      <w:pPr>
        <w:keepNext/>
        <w:jc w:val="center"/>
        <w:outlineLvl w:val="0"/>
        <w:rPr>
          <w:sz w:val="28"/>
          <w:szCs w:val="20"/>
          <w:lang w:eastAsia="en-US"/>
        </w:rPr>
      </w:pPr>
    </w:p>
    <w:sectPr w:rsidR="001B205C" w:rsidRPr="004C3B03" w:rsidSect="0067175C">
      <w:footerReference w:type="default" r:id="rId10"/>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86DFA62" w16cex:dateUtc="2023-07-28T01:27:00Z"/>
  <w16cex:commentExtensible w16cex:durableId="286E0272" w16cex:dateUtc="2023-07-28T02:01:00Z"/>
  <w16cex:commentExtensible w16cex:durableId="286E002B" w16cex:dateUtc="2023-07-28T01:51:00Z"/>
  <w16cex:commentExtensible w16cex:durableId="286E0082" w16cex:dateUtc="2023-07-28T01:53:00Z"/>
  <w16cex:commentExtensible w16cex:durableId="286E00A7" w16cex:dateUtc="2023-07-28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0C687" w16cid:durableId="286DFA62"/>
  <w16cid:commentId w16cid:paraId="0138D570" w16cid:durableId="286E0272"/>
  <w16cid:commentId w16cid:paraId="47A49B08" w16cid:durableId="286E002B"/>
  <w16cid:commentId w16cid:paraId="1DF45FDF" w16cid:durableId="286E0082"/>
  <w16cid:commentId w16cid:paraId="4C211017" w16cid:durableId="286E00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807" w:rsidRDefault="00DF2807" w:rsidP="00024DAF">
      <w:r>
        <w:separator/>
      </w:r>
    </w:p>
  </w:endnote>
  <w:endnote w:type="continuationSeparator" w:id="0">
    <w:p w:rsidR="00DF2807" w:rsidRDefault="00DF2807" w:rsidP="000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charset w:val="CC"/>
    <w:family w:val="decorative"/>
    <w:pitch w:val="variable"/>
  </w:font>
  <w:font w:name="Calibri">
    <w:panose1 w:val="020F0502020204030204"/>
    <w:charset w:val="CC"/>
    <w:family w:val="swiss"/>
    <w:pitch w:val="variable"/>
    <w:sig w:usb0="E0002AFF" w:usb1="C000247B" w:usb2="00000009" w:usb3="00000000" w:csb0="000001FF" w:csb1="00000000"/>
  </w:font>
  <w:font w:name="GaramondNarrowC">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MingLiU">
    <w:altName w:val="Arial Unicode MS"/>
    <w:panose1 w:val="02010601000101010101"/>
    <w:charset w:val="88"/>
    <w:family w:val="auto"/>
    <w:notTrueType/>
    <w:pitch w:val="variable"/>
    <w:sig w:usb0="00000000" w:usb1="08080000" w:usb2="00000010" w:usb3="00000000" w:csb0="00100000"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45A" w:rsidRDefault="0034645A">
    <w:pPr>
      <w:pStyle w:val="af1"/>
      <w:jc w:val="right"/>
    </w:pPr>
    <w:r>
      <w:fldChar w:fldCharType="begin"/>
    </w:r>
    <w:r>
      <w:instrText xml:space="preserve"> PAGE   \* MERGEFORMAT </w:instrText>
    </w:r>
    <w:r>
      <w:fldChar w:fldCharType="separate"/>
    </w:r>
    <w:r w:rsidR="00545C00">
      <w:rPr>
        <w:noProof/>
      </w:rPr>
      <w:t>11</w:t>
    </w:r>
    <w:r>
      <w:fldChar w:fldCharType="end"/>
    </w:r>
  </w:p>
  <w:p w:rsidR="0034645A" w:rsidRDefault="0034645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807" w:rsidRDefault="00DF2807" w:rsidP="00024DAF">
      <w:r>
        <w:separator/>
      </w:r>
    </w:p>
  </w:footnote>
  <w:footnote w:type="continuationSeparator" w:id="0">
    <w:p w:rsidR="00DF2807" w:rsidRDefault="00DF2807" w:rsidP="00024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v:imagedata r:id="rId1" o:title=""/>
      </v:shape>
    </w:pict>
  </w:numPicBullet>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Times New Roman"/>
        <w:b/>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Times New Roman"/>
        <w:b/>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Times New Roman"/>
        <w:b/>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pPr>
    </w:lvl>
    <w:lvl w:ilvl="2" w:tplc="255A2F58">
      <w:numFmt w:val="none"/>
      <w:lvlText w:val=""/>
      <w:lvlJc w:val="left"/>
      <w:pPr>
        <w:tabs>
          <w:tab w:val="num" w:pos="360"/>
        </w:tabs>
      </w:pPr>
    </w:lvl>
    <w:lvl w:ilvl="3" w:tplc="8AFEA6C8">
      <w:numFmt w:val="none"/>
      <w:lvlText w:val=""/>
      <w:lvlJc w:val="left"/>
      <w:pPr>
        <w:tabs>
          <w:tab w:val="num" w:pos="360"/>
        </w:tabs>
      </w:pPr>
    </w:lvl>
    <w:lvl w:ilvl="4" w:tplc="F1CCA9EE">
      <w:numFmt w:val="none"/>
      <w:lvlText w:val=""/>
      <w:lvlJc w:val="left"/>
      <w:pPr>
        <w:tabs>
          <w:tab w:val="num" w:pos="360"/>
        </w:tabs>
      </w:pPr>
    </w:lvl>
    <w:lvl w:ilvl="5" w:tplc="97BC9932">
      <w:numFmt w:val="none"/>
      <w:lvlText w:val=""/>
      <w:lvlJc w:val="left"/>
      <w:pPr>
        <w:tabs>
          <w:tab w:val="num" w:pos="360"/>
        </w:tabs>
      </w:pPr>
    </w:lvl>
    <w:lvl w:ilvl="6" w:tplc="BE9028F6">
      <w:numFmt w:val="none"/>
      <w:lvlText w:val=""/>
      <w:lvlJc w:val="left"/>
      <w:pPr>
        <w:tabs>
          <w:tab w:val="num" w:pos="360"/>
        </w:tabs>
      </w:pPr>
    </w:lvl>
    <w:lvl w:ilvl="7" w:tplc="B0BCA522">
      <w:numFmt w:val="none"/>
      <w:lvlText w:val=""/>
      <w:lvlJc w:val="left"/>
      <w:pPr>
        <w:tabs>
          <w:tab w:val="num" w:pos="360"/>
        </w:tabs>
      </w:pPr>
    </w:lvl>
    <w:lvl w:ilvl="8" w:tplc="9340AC34">
      <w:numFmt w:val="none"/>
      <w:lvlText w:val=""/>
      <w:lvlJc w:val="left"/>
      <w:pPr>
        <w:tabs>
          <w:tab w:val="num" w:pos="360"/>
        </w:tabs>
      </w:pPr>
    </w:lvl>
  </w:abstractNum>
  <w:abstractNum w:abstractNumId="2" w15:restartNumberingAfterBreak="0">
    <w:nsid w:val="225C58B6"/>
    <w:multiLevelType w:val="hybridMultilevel"/>
    <w:tmpl w:val="A204DC86"/>
    <w:lvl w:ilvl="0" w:tplc="5DF27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CE738C8"/>
    <w:multiLevelType w:val="hybridMultilevel"/>
    <w:tmpl w:val="AF0A8A46"/>
    <w:lvl w:ilvl="0" w:tplc="0419000B">
      <w:start w:val="1"/>
      <w:numFmt w:val="russianLower"/>
      <w:pStyle w:val="a"/>
      <w:lvlText w:val="%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4"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D131A74"/>
    <w:multiLevelType w:val="hybridMultilevel"/>
    <w:tmpl w:val="BB1CCF8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A531FD"/>
    <w:multiLevelType w:val="hybridMultilevel"/>
    <w:tmpl w:val="27068A14"/>
    <w:lvl w:ilvl="0" w:tplc="539E269A">
      <w:start w:val="1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286335"/>
    <w:multiLevelType w:val="multilevel"/>
    <w:tmpl w:val="D9FEA576"/>
    <w:lvl w:ilvl="0">
      <w:start w:val="1"/>
      <w:numFmt w:val="decimal"/>
      <w:lvlText w:val="%1."/>
      <w:lvlJc w:val="left"/>
      <w:pPr>
        <w:ind w:left="420" w:hanging="420"/>
      </w:pPr>
      <w:rPr>
        <w:rFonts w:ascii="Times New Roman" w:hAnsi="Times New Roman" w:cs="Times New Roman" w:hint="default"/>
        <w:b/>
        <w:sz w:val="24"/>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59E9105A"/>
    <w:multiLevelType w:val="hybridMultilevel"/>
    <w:tmpl w:val="9184E84E"/>
    <w:lvl w:ilvl="0" w:tplc="77BE386A">
      <w:start w:val="1"/>
      <w:numFmt w:val="decimal"/>
      <w:lvlText w:val="%1)"/>
      <w:lvlJc w:val="left"/>
      <w:pPr>
        <w:ind w:left="600" w:hanging="360"/>
      </w:pPr>
      <w:rPr>
        <w:rFonts w:cs="Times New Roman"/>
      </w:rPr>
    </w:lvl>
    <w:lvl w:ilvl="1" w:tplc="04190019">
      <w:start w:val="1"/>
      <w:numFmt w:val="lowerLetter"/>
      <w:lvlText w:val="%2."/>
      <w:lvlJc w:val="left"/>
      <w:pPr>
        <w:ind w:left="1320" w:hanging="360"/>
      </w:pPr>
      <w:rPr>
        <w:rFonts w:cs="Times New Roman"/>
      </w:rPr>
    </w:lvl>
    <w:lvl w:ilvl="2" w:tplc="0419001B">
      <w:start w:val="1"/>
      <w:numFmt w:val="lowerRoman"/>
      <w:lvlText w:val="%3."/>
      <w:lvlJc w:val="right"/>
      <w:pPr>
        <w:ind w:left="2040" w:hanging="180"/>
      </w:pPr>
      <w:rPr>
        <w:rFonts w:cs="Times New Roman"/>
      </w:rPr>
    </w:lvl>
    <w:lvl w:ilvl="3" w:tplc="0419000F">
      <w:start w:val="1"/>
      <w:numFmt w:val="decimal"/>
      <w:lvlText w:val="%4."/>
      <w:lvlJc w:val="left"/>
      <w:pPr>
        <w:ind w:left="2760" w:hanging="360"/>
      </w:pPr>
      <w:rPr>
        <w:rFonts w:cs="Times New Roman"/>
      </w:rPr>
    </w:lvl>
    <w:lvl w:ilvl="4" w:tplc="04190019">
      <w:start w:val="1"/>
      <w:numFmt w:val="lowerLetter"/>
      <w:lvlText w:val="%5."/>
      <w:lvlJc w:val="left"/>
      <w:pPr>
        <w:ind w:left="3480" w:hanging="360"/>
      </w:pPr>
      <w:rPr>
        <w:rFonts w:cs="Times New Roman"/>
      </w:rPr>
    </w:lvl>
    <w:lvl w:ilvl="5" w:tplc="0419001B">
      <w:start w:val="1"/>
      <w:numFmt w:val="lowerRoman"/>
      <w:lvlText w:val="%6."/>
      <w:lvlJc w:val="right"/>
      <w:pPr>
        <w:ind w:left="4200" w:hanging="180"/>
      </w:pPr>
      <w:rPr>
        <w:rFonts w:cs="Times New Roman"/>
      </w:rPr>
    </w:lvl>
    <w:lvl w:ilvl="6" w:tplc="0419000F">
      <w:start w:val="1"/>
      <w:numFmt w:val="decimal"/>
      <w:lvlText w:val="%7."/>
      <w:lvlJc w:val="left"/>
      <w:pPr>
        <w:ind w:left="4920" w:hanging="360"/>
      </w:pPr>
      <w:rPr>
        <w:rFonts w:cs="Times New Roman"/>
      </w:rPr>
    </w:lvl>
    <w:lvl w:ilvl="7" w:tplc="04190019">
      <w:start w:val="1"/>
      <w:numFmt w:val="lowerLetter"/>
      <w:lvlText w:val="%8."/>
      <w:lvlJc w:val="left"/>
      <w:pPr>
        <w:ind w:left="5640" w:hanging="360"/>
      </w:pPr>
      <w:rPr>
        <w:rFonts w:cs="Times New Roman"/>
      </w:rPr>
    </w:lvl>
    <w:lvl w:ilvl="8" w:tplc="0419001B">
      <w:start w:val="1"/>
      <w:numFmt w:val="lowerRoman"/>
      <w:lvlText w:val="%9."/>
      <w:lvlJc w:val="right"/>
      <w:pPr>
        <w:ind w:left="6360" w:hanging="180"/>
      </w:pPr>
      <w:rPr>
        <w:rFonts w:cs="Times New Roman"/>
      </w:rPr>
    </w:lvl>
  </w:abstractNum>
  <w:abstractNum w:abstractNumId="9"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4"/>
  </w:num>
  <w:num w:numId="3">
    <w:abstractNumId w:val="3"/>
  </w:num>
  <w:num w:numId="4">
    <w:abstractNumId w:val="9"/>
  </w:num>
  <w:num w:numId="5">
    <w:abstractNumId w:val="1"/>
  </w:num>
  <w:num w:numId="6">
    <w:abstractNumId w:val="6"/>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EDB"/>
    <w:rsid w:val="00001A96"/>
    <w:rsid w:val="00002D27"/>
    <w:rsid w:val="00003941"/>
    <w:rsid w:val="000060FC"/>
    <w:rsid w:val="0000622D"/>
    <w:rsid w:val="00010BF2"/>
    <w:rsid w:val="0001355B"/>
    <w:rsid w:val="00013D6F"/>
    <w:rsid w:val="000145C3"/>
    <w:rsid w:val="0001593B"/>
    <w:rsid w:val="00015F0F"/>
    <w:rsid w:val="00017F34"/>
    <w:rsid w:val="00017FBA"/>
    <w:rsid w:val="00020D30"/>
    <w:rsid w:val="00021BCD"/>
    <w:rsid w:val="00022009"/>
    <w:rsid w:val="000223C1"/>
    <w:rsid w:val="00024826"/>
    <w:rsid w:val="00024DAF"/>
    <w:rsid w:val="00025A63"/>
    <w:rsid w:val="00025C91"/>
    <w:rsid w:val="00025E9D"/>
    <w:rsid w:val="00026026"/>
    <w:rsid w:val="000308B6"/>
    <w:rsid w:val="00034B37"/>
    <w:rsid w:val="0003777C"/>
    <w:rsid w:val="00040C08"/>
    <w:rsid w:val="00042D27"/>
    <w:rsid w:val="000433CB"/>
    <w:rsid w:val="0004488D"/>
    <w:rsid w:val="00044A52"/>
    <w:rsid w:val="0004561D"/>
    <w:rsid w:val="00045A1D"/>
    <w:rsid w:val="000462C2"/>
    <w:rsid w:val="0004670E"/>
    <w:rsid w:val="00046B7B"/>
    <w:rsid w:val="00047663"/>
    <w:rsid w:val="00047E69"/>
    <w:rsid w:val="00051EFD"/>
    <w:rsid w:val="00053337"/>
    <w:rsid w:val="000538B0"/>
    <w:rsid w:val="00054B7F"/>
    <w:rsid w:val="0005596A"/>
    <w:rsid w:val="00064F1A"/>
    <w:rsid w:val="00065B81"/>
    <w:rsid w:val="0006611C"/>
    <w:rsid w:val="0006650E"/>
    <w:rsid w:val="0007115B"/>
    <w:rsid w:val="00076D9F"/>
    <w:rsid w:val="00077382"/>
    <w:rsid w:val="0008020C"/>
    <w:rsid w:val="00080688"/>
    <w:rsid w:val="00081387"/>
    <w:rsid w:val="000817F9"/>
    <w:rsid w:val="00081BC3"/>
    <w:rsid w:val="00081C7B"/>
    <w:rsid w:val="00081CFA"/>
    <w:rsid w:val="00081D14"/>
    <w:rsid w:val="00081E93"/>
    <w:rsid w:val="00082120"/>
    <w:rsid w:val="00082E49"/>
    <w:rsid w:val="00083D6E"/>
    <w:rsid w:val="00085327"/>
    <w:rsid w:val="000903BC"/>
    <w:rsid w:val="000914EA"/>
    <w:rsid w:val="0009150C"/>
    <w:rsid w:val="00093426"/>
    <w:rsid w:val="00093ECA"/>
    <w:rsid w:val="000949AC"/>
    <w:rsid w:val="00097345"/>
    <w:rsid w:val="000A29CA"/>
    <w:rsid w:val="000A318E"/>
    <w:rsid w:val="000A43AE"/>
    <w:rsid w:val="000A516A"/>
    <w:rsid w:val="000A646B"/>
    <w:rsid w:val="000A648E"/>
    <w:rsid w:val="000B2DA0"/>
    <w:rsid w:val="000B5DD3"/>
    <w:rsid w:val="000B64D5"/>
    <w:rsid w:val="000C0247"/>
    <w:rsid w:val="000C096F"/>
    <w:rsid w:val="000C0C7F"/>
    <w:rsid w:val="000C2137"/>
    <w:rsid w:val="000C23BC"/>
    <w:rsid w:val="000C336E"/>
    <w:rsid w:val="000C60BF"/>
    <w:rsid w:val="000C6586"/>
    <w:rsid w:val="000C6D9C"/>
    <w:rsid w:val="000D119B"/>
    <w:rsid w:val="000D1A7C"/>
    <w:rsid w:val="000D2ACA"/>
    <w:rsid w:val="000D30E7"/>
    <w:rsid w:val="000D3468"/>
    <w:rsid w:val="000D5A19"/>
    <w:rsid w:val="000E0E95"/>
    <w:rsid w:val="000E2A66"/>
    <w:rsid w:val="000E364E"/>
    <w:rsid w:val="000E4DFA"/>
    <w:rsid w:val="000E50BB"/>
    <w:rsid w:val="000E667B"/>
    <w:rsid w:val="000F0AD1"/>
    <w:rsid w:val="000F1466"/>
    <w:rsid w:val="000F2064"/>
    <w:rsid w:val="000F2568"/>
    <w:rsid w:val="000F3585"/>
    <w:rsid w:val="000F3D83"/>
    <w:rsid w:val="000F4F2D"/>
    <w:rsid w:val="000F54D2"/>
    <w:rsid w:val="000F72EA"/>
    <w:rsid w:val="001011CB"/>
    <w:rsid w:val="00103240"/>
    <w:rsid w:val="0010561E"/>
    <w:rsid w:val="00107BFE"/>
    <w:rsid w:val="001119EE"/>
    <w:rsid w:val="00112734"/>
    <w:rsid w:val="00112980"/>
    <w:rsid w:val="0011305D"/>
    <w:rsid w:val="00114004"/>
    <w:rsid w:val="00114E4A"/>
    <w:rsid w:val="00115B76"/>
    <w:rsid w:val="00117A1B"/>
    <w:rsid w:val="00117D1D"/>
    <w:rsid w:val="00120979"/>
    <w:rsid w:val="00122E80"/>
    <w:rsid w:val="001231DA"/>
    <w:rsid w:val="00125C27"/>
    <w:rsid w:val="00125CB9"/>
    <w:rsid w:val="0012615A"/>
    <w:rsid w:val="001266EB"/>
    <w:rsid w:val="001269FB"/>
    <w:rsid w:val="001272DC"/>
    <w:rsid w:val="0012758E"/>
    <w:rsid w:val="00132659"/>
    <w:rsid w:val="0013395B"/>
    <w:rsid w:val="001341A7"/>
    <w:rsid w:val="00136A41"/>
    <w:rsid w:val="0013754E"/>
    <w:rsid w:val="00137B56"/>
    <w:rsid w:val="0014029A"/>
    <w:rsid w:val="00141E23"/>
    <w:rsid w:val="00144056"/>
    <w:rsid w:val="001478F0"/>
    <w:rsid w:val="001510FE"/>
    <w:rsid w:val="00151885"/>
    <w:rsid w:val="001522E5"/>
    <w:rsid w:val="001546CF"/>
    <w:rsid w:val="001560D9"/>
    <w:rsid w:val="00156875"/>
    <w:rsid w:val="00160E07"/>
    <w:rsid w:val="001616E3"/>
    <w:rsid w:val="0016171A"/>
    <w:rsid w:val="00161D50"/>
    <w:rsid w:val="00161E96"/>
    <w:rsid w:val="00162FE0"/>
    <w:rsid w:val="00164056"/>
    <w:rsid w:val="001644E1"/>
    <w:rsid w:val="00164C17"/>
    <w:rsid w:val="00164EA7"/>
    <w:rsid w:val="00165CCC"/>
    <w:rsid w:val="00166941"/>
    <w:rsid w:val="00167593"/>
    <w:rsid w:val="00167ED9"/>
    <w:rsid w:val="00170F83"/>
    <w:rsid w:val="00174BCC"/>
    <w:rsid w:val="00176B86"/>
    <w:rsid w:val="001810C7"/>
    <w:rsid w:val="0018164C"/>
    <w:rsid w:val="00181967"/>
    <w:rsid w:val="00181A1A"/>
    <w:rsid w:val="00181E39"/>
    <w:rsid w:val="001827D5"/>
    <w:rsid w:val="00184199"/>
    <w:rsid w:val="001848BE"/>
    <w:rsid w:val="00185176"/>
    <w:rsid w:val="00186B61"/>
    <w:rsid w:val="0018714A"/>
    <w:rsid w:val="001920B8"/>
    <w:rsid w:val="0019292B"/>
    <w:rsid w:val="001933B5"/>
    <w:rsid w:val="00194ABD"/>
    <w:rsid w:val="00194D37"/>
    <w:rsid w:val="001968AC"/>
    <w:rsid w:val="00197F37"/>
    <w:rsid w:val="001A0279"/>
    <w:rsid w:val="001A0837"/>
    <w:rsid w:val="001A12E8"/>
    <w:rsid w:val="001A1E95"/>
    <w:rsid w:val="001A3676"/>
    <w:rsid w:val="001A46B1"/>
    <w:rsid w:val="001A6CAB"/>
    <w:rsid w:val="001A7790"/>
    <w:rsid w:val="001A7960"/>
    <w:rsid w:val="001A7D03"/>
    <w:rsid w:val="001B015A"/>
    <w:rsid w:val="001B0379"/>
    <w:rsid w:val="001B0815"/>
    <w:rsid w:val="001B0A13"/>
    <w:rsid w:val="001B0EFE"/>
    <w:rsid w:val="001B1954"/>
    <w:rsid w:val="001B205C"/>
    <w:rsid w:val="001B2E5F"/>
    <w:rsid w:val="001B6972"/>
    <w:rsid w:val="001C1069"/>
    <w:rsid w:val="001C56EA"/>
    <w:rsid w:val="001C72E0"/>
    <w:rsid w:val="001C799B"/>
    <w:rsid w:val="001C7AB9"/>
    <w:rsid w:val="001D25A8"/>
    <w:rsid w:val="001D4F2F"/>
    <w:rsid w:val="001D5C2F"/>
    <w:rsid w:val="001E042E"/>
    <w:rsid w:val="001E0C52"/>
    <w:rsid w:val="001E1284"/>
    <w:rsid w:val="001E2547"/>
    <w:rsid w:val="001E3B30"/>
    <w:rsid w:val="001E4D28"/>
    <w:rsid w:val="001E5437"/>
    <w:rsid w:val="001E60C2"/>
    <w:rsid w:val="001E6CD9"/>
    <w:rsid w:val="001E7AD8"/>
    <w:rsid w:val="001F04DD"/>
    <w:rsid w:val="001F112E"/>
    <w:rsid w:val="001F140A"/>
    <w:rsid w:val="001F1645"/>
    <w:rsid w:val="001F1AAF"/>
    <w:rsid w:val="001F1CE1"/>
    <w:rsid w:val="001F2563"/>
    <w:rsid w:val="001F2A8A"/>
    <w:rsid w:val="001F4B84"/>
    <w:rsid w:val="001F5736"/>
    <w:rsid w:val="001F59DB"/>
    <w:rsid w:val="001F5C5B"/>
    <w:rsid w:val="001F7275"/>
    <w:rsid w:val="001F76DE"/>
    <w:rsid w:val="00201E47"/>
    <w:rsid w:val="00202B6B"/>
    <w:rsid w:val="00203ADB"/>
    <w:rsid w:val="00203F8A"/>
    <w:rsid w:val="00204830"/>
    <w:rsid w:val="00204F4B"/>
    <w:rsid w:val="0020506D"/>
    <w:rsid w:val="00206D25"/>
    <w:rsid w:val="00207CC9"/>
    <w:rsid w:val="00211127"/>
    <w:rsid w:val="002118ED"/>
    <w:rsid w:val="0021287D"/>
    <w:rsid w:val="00212FE2"/>
    <w:rsid w:val="00215838"/>
    <w:rsid w:val="002224EC"/>
    <w:rsid w:val="0022445F"/>
    <w:rsid w:val="002247A4"/>
    <w:rsid w:val="00224AFD"/>
    <w:rsid w:val="00224B5F"/>
    <w:rsid w:val="002266B8"/>
    <w:rsid w:val="00227D7B"/>
    <w:rsid w:val="00230ACB"/>
    <w:rsid w:val="002322AD"/>
    <w:rsid w:val="00232BDE"/>
    <w:rsid w:val="00235555"/>
    <w:rsid w:val="002361DB"/>
    <w:rsid w:val="00237970"/>
    <w:rsid w:val="00237C20"/>
    <w:rsid w:val="00237FFC"/>
    <w:rsid w:val="00240BA5"/>
    <w:rsid w:val="00242594"/>
    <w:rsid w:val="00246563"/>
    <w:rsid w:val="002467BE"/>
    <w:rsid w:val="002475B1"/>
    <w:rsid w:val="00247B60"/>
    <w:rsid w:val="00250CA5"/>
    <w:rsid w:val="002548B1"/>
    <w:rsid w:val="00254CEA"/>
    <w:rsid w:val="002551A2"/>
    <w:rsid w:val="00256D9D"/>
    <w:rsid w:val="002607B3"/>
    <w:rsid w:val="00263B06"/>
    <w:rsid w:val="00264DF4"/>
    <w:rsid w:val="00265889"/>
    <w:rsid w:val="00267748"/>
    <w:rsid w:val="002706CB"/>
    <w:rsid w:val="00271287"/>
    <w:rsid w:val="00271DC9"/>
    <w:rsid w:val="0027264A"/>
    <w:rsid w:val="0027455C"/>
    <w:rsid w:val="00275C1F"/>
    <w:rsid w:val="00276055"/>
    <w:rsid w:val="002775CE"/>
    <w:rsid w:val="0028012B"/>
    <w:rsid w:val="00282EE2"/>
    <w:rsid w:val="00283059"/>
    <w:rsid w:val="00285845"/>
    <w:rsid w:val="0028655E"/>
    <w:rsid w:val="00286704"/>
    <w:rsid w:val="00287A10"/>
    <w:rsid w:val="00287B45"/>
    <w:rsid w:val="00287DC5"/>
    <w:rsid w:val="00290698"/>
    <w:rsid w:val="002908C7"/>
    <w:rsid w:val="00290B9A"/>
    <w:rsid w:val="002950BF"/>
    <w:rsid w:val="00295407"/>
    <w:rsid w:val="00295569"/>
    <w:rsid w:val="00295883"/>
    <w:rsid w:val="00295E6A"/>
    <w:rsid w:val="0029716D"/>
    <w:rsid w:val="002A2969"/>
    <w:rsid w:val="002A35BA"/>
    <w:rsid w:val="002A60D3"/>
    <w:rsid w:val="002A6207"/>
    <w:rsid w:val="002A632C"/>
    <w:rsid w:val="002A757C"/>
    <w:rsid w:val="002B10FA"/>
    <w:rsid w:val="002B13CA"/>
    <w:rsid w:val="002B2848"/>
    <w:rsid w:val="002B3F6E"/>
    <w:rsid w:val="002B63A0"/>
    <w:rsid w:val="002B6E14"/>
    <w:rsid w:val="002B6E9C"/>
    <w:rsid w:val="002B70E4"/>
    <w:rsid w:val="002B70FA"/>
    <w:rsid w:val="002C0435"/>
    <w:rsid w:val="002C28DB"/>
    <w:rsid w:val="002C2FD8"/>
    <w:rsid w:val="002C5110"/>
    <w:rsid w:val="002C5508"/>
    <w:rsid w:val="002C5ABC"/>
    <w:rsid w:val="002C5B2A"/>
    <w:rsid w:val="002C5F1F"/>
    <w:rsid w:val="002C7C46"/>
    <w:rsid w:val="002D1315"/>
    <w:rsid w:val="002D2B3F"/>
    <w:rsid w:val="002D34E9"/>
    <w:rsid w:val="002D3585"/>
    <w:rsid w:val="002D4E76"/>
    <w:rsid w:val="002D4F93"/>
    <w:rsid w:val="002D5CD0"/>
    <w:rsid w:val="002D6A44"/>
    <w:rsid w:val="002E102B"/>
    <w:rsid w:val="002E1A7E"/>
    <w:rsid w:val="002E4D3C"/>
    <w:rsid w:val="002E7A0F"/>
    <w:rsid w:val="002E7B13"/>
    <w:rsid w:val="002E7BBA"/>
    <w:rsid w:val="002F1162"/>
    <w:rsid w:val="002F1B0E"/>
    <w:rsid w:val="002F28C3"/>
    <w:rsid w:val="002F3655"/>
    <w:rsid w:val="002F378E"/>
    <w:rsid w:val="002F426E"/>
    <w:rsid w:val="002F4829"/>
    <w:rsid w:val="002F7A5A"/>
    <w:rsid w:val="00300413"/>
    <w:rsid w:val="003016D7"/>
    <w:rsid w:val="0030247E"/>
    <w:rsid w:val="0030371E"/>
    <w:rsid w:val="00303DEF"/>
    <w:rsid w:val="0030405C"/>
    <w:rsid w:val="003046D7"/>
    <w:rsid w:val="00304CB0"/>
    <w:rsid w:val="00306728"/>
    <w:rsid w:val="003071A8"/>
    <w:rsid w:val="00307715"/>
    <w:rsid w:val="00307CCF"/>
    <w:rsid w:val="003111A4"/>
    <w:rsid w:val="003116C9"/>
    <w:rsid w:val="0031384F"/>
    <w:rsid w:val="003143F0"/>
    <w:rsid w:val="00315BDB"/>
    <w:rsid w:val="00321D83"/>
    <w:rsid w:val="00322BD8"/>
    <w:rsid w:val="00326CA0"/>
    <w:rsid w:val="003320CC"/>
    <w:rsid w:val="00333378"/>
    <w:rsid w:val="00333B90"/>
    <w:rsid w:val="003348E9"/>
    <w:rsid w:val="00336AC9"/>
    <w:rsid w:val="00336C83"/>
    <w:rsid w:val="00337591"/>
    <w:rsid w:val="0034091B"/>
    <w:rsid w:val="00340ACA"/>
    <w:rsid w:val="00342AC4"/>
    <w:rsid w:val="003430DE"/>
    <w:rsid w:val="00343F80"/>
    <w:rsid w:val="0034424C"/>
    <w:rsid w:val="003445D0"/>
    <w:rsid w:val="003445D3"/>
    <w:rsid w:val="003462E9"/>
    <w:rsid w:val="0034645A"/>
    <w:rsid w:val="003533EA"/>
    <w:rsid w:val="00353CCD"/>
    <w:rsid w:val="00354508"/>
    <w:rsid w:val="00360600"/>
    <w:rsid w:val="0036116C"/>
    <w:rsid w:val="0036131B"/>
    <w:rsid w:val="00361425"/>
    <w:rsid w:val="003628FB"/>
    <w:rsid w:val="00363C71"/>
    <w:rsid w:val="00365770"/>
    <w:rsid w:val="00370190"/>
    <w:rsid w:val="00371424"/>
    <w:rsid w:val="00371F2F"/>
    <w:rsid w:val="003722E9"/>
    <w:rsid w:val="0037270A"/>
    <w:rsid w:val="00372DD5"/>
    <w:rsid w:val="003736AD"/>
    <w:rsid w:val="00373869"/>
    <w:rsid w:val="00373D93"/>
    <w:rsid w:val="00374CC9"/>
    <w:rsid w:val="0037555E"/>
    <w:rsid w:val="00375D4E"/>
    <w:rsid w:val="00376E62"/>
    <w:rsid w:val="00377518"/>
    <w:rsid w:val="00377CCF"/>
    <w:rsid w:val="00377EBD"/>
    <w:rsid w:val="00381B73"/>
    <w:rsid w:val="00382A1A"/>
    <w:rsid w:val="003833BD"/>
    <w:rsid w:val="0038501A"/>
    <w:rsid w:val="00385C1A"/>
    <w:rsid w:val="00386F53"/>
    <w:rsid w:val="003872E5"/>
    <w:rsid w:val="003907BB"/>
    <w:rsid w:val="003918F7"/>
    <w:rsid w:val="00391C3B"/>
    <w:rsid w:val="0039212C"/>
    <w:rsid w:val="00392BF3"/>
    <w:rsid w:val="003959D1"/>
    <w:rsid w:val="003960E8"/>
    <w:rsid w:val="00396265"/>
    <w:rsid w:val="003A01DE"/>
    <w:rsid w:val="003A1972"/>
    <w:rsid w:val="003A2079"/>
    <w:rsid w:val="003A25C4"/>
    <w:rsid w:val="003A43F9"/>
    <w:rsid w:val="003A4E03"/>
    <w:rsid w:val="003A5E56"/>
    <w:rsid w:val="003B0D07"/>
    <w:rsid w:val="003B1831"/>
    <w:rsid w:val="003B224F"/>
    <w:rsid w:val="003B5EC0"/>
    <w:rsid w:val="003B6158"/>
    <w:rsid w:val="003C116C"/>
    <w:rsid w:val="003C1764"/>
    <w:rsid w:val="003C2524"/>
    <w:rsid w:val="003C353B"/>
    <w:rsid w:val="003C54D6"/>
    <w:rsid w:val="003C653D"/>
    <w:rsid w:val="003C7C8F"/>
    <w:rsid w:val="003D178D"/>
    <w:rsid w:val="003D2BB0"/>
    <w:rsid w:val="003D3546"/>
    <w:rsid w:val="003D3A6C"/>
    <w:rsid w:val="003D4C50"/>
    <w:rsid w:val="003D5279"/>
    <w:rsid w:val="003D5755"/>
    <w:rsid w:val="003D5BD1"/>
    <w:rsid w:val="003D7242"/>
    <w:rsid w:val="003D766E"/>
    <w:rsid w:val="003E3AC2"/>
    <w:rsid w:val="003E4E09"/>
    <w:rsid w:val="003E56FF"/>
    <w:rsid w:val="003E634A"/>
    <w:rsid w:val="003E6AB5"/>
    <w:rsid w:val="003F2E06"/>
    <w:rsid w:val="003F4739"/>
    <w:rsid w:val="003F4C52"/>
    <w:rsid w:val="003F4C99"/>
    <w:rsid w:val="003F6663"/>
    <w:rsid w:val="003F73EB"/>
    <w:rsid w:val="003F7A83"/>
    <w:rsid w:val="00400692"/>
    <w:rsid w:val="00401679"/>
    <w:rsid w:val="004038FA"/>
    <w:rsid w:val="00406A80"/>
    <w:rsid w:val="00410135"/>
    <w:rsid w:val="00411EE6"/>
    <w:rsid w:val="0041301A"/>
    <w:rsid w:val="004137FA"/>
    <w:rsid w:val="004138FC"/>
    <w:rsid w:val="004139ED"/>
    <w:rsid w:val="00413D81"/>
    <w:rsid w:val="004141D2"/>
    <w:rsid w:val="00414CF4"/>
    <w:rsid w:val="00414FEF"/>
    <w:rsid w:val="00415110"/>
    <w:rsid w:val="0041556D"/>
    <w:rsid w:val="0041647C"/>
    <w:rsid w:val="00416AD8"/>
    <w:rsid w:val="00416E04"/>
    <w:rsid w:val="00417194"/>
    <w:rsid w:val="004201EB"/>
    <w:rsid w:val="004208DE"/>
    <w:rsid w:val="00420ACB"/>
    <w:rsid w:val="0042448E"/>
    <w:rsid w:val="00424FD3"/>
    <w:rsid w:val="004259BE"/>
    <w:rsid w:val="00425EE0"/>
    <w:rsid w:val="00426A45"/>
    <w:rsid w:val="00426A55"/>
    <w:rsid w:val="00427347"/>
    <w:rsid w:val="00427502"/>
    <w:rsid w:val="00427914"/>
    <w:rsid w:val="00430B70"/>
    <w:rsid w:val="00430E0D"/>
    <w:rsid w:val="00431EA7"/>
    <w:rsid w:val="00433B1A"/>
    <w:rsid w:val="00434E69"/>
    <w:rsid w:val="00434EAC"/>
    <w:rsid w:val="00434F96"/>
    <w:rsid w:val="00435DBE"/>
    <w:rsid w:val="0043631E"/>
    <w:rsid w:val="0043737D"/>
    <w:rsid w:val="0043776C"/>
    <w:rsid w:val="00437841"/>
    <w:rsid w:val="00442242"/>
    <w:rsid w:val="00442AF0"/>
    <w:rsid w:val="00443C02"/>
    <w:rsid w:val="00445BC6"/>
    <w:rsid w:val="00447C5F"/>
    <w:rsid w:val="004500ED"/>
    <w:rsid w:val="00453A6D"/>
    <w:rsid w:val="0045509F"/>
    <w:rsid w:val="00455572"/>
    <w:rsid w:val="004558D9"/>
    <w:rsid w:val="004601C5"/>
    <w:rsid w:val="00460B54"/>
    <w:rsid w:val="00460BF1"/>
    <w:rsid w:val="00460C5D"/>
    <w:rsid w:val="00461FA8"/>
    <w:rsid w:val="00462F31"/>
    <w:rsid w:val="00462F44"/>
    <w:rsid w:val="004645E1"/>
    <w:rsid w:val="00465B75"/>
    <w:rsid w:val="004663A9"/>
    <w:rsid w:val="00466C01"/>
    <w:rsid w:val="00466C74"/>
    <w:rsid w:val="00466DAE"/>
    <w:rsid w:val="00466DBA"/>
    <w:rsid w:val="004673C2"/>
    <w:rsid w:val="004703D4"/>
    <w:rsid w:val="00471728"/>
    <w:rsid w:val="00471C4A"/>
    <w:rsid w:val="00471CD5"/>
    <w:rsid w:val="004725F0"/>
    <w:rsid w:val="00472B48"/>
    <w:rsid w:val="00472BD6"/>
    <w:rsid w:val="00475769"/>
    <w:rsid w:val="00475D7F"/>
    <w:rsid w:val="004768D7"/>
    <w:rsid w:val="0048085C"/>
    <w:rsid w:val="00481C7F"/>
    <w:rsid w:val="00482093"/>
    <w:rsid w:val="004827C3"/>
    <w:rsid w:val="00483232"/>
    <w:rsid w:val="0048343D"/>
    <w:rsid w:val="00485E3C"/>
    <w:rsid w:val="00486D56"/>
    <w:rsid w:val="004874D1"/>
    <w:rsid w:val="004905AD"/>
    <w:rsid w:val="00491845"/>
    <w:rsid w:val="00491C45"/>
    <w:rsid w:val="00494195"/>
    <w:rsid w:val="0049482C"/>
    <w:rsid w:val="00494CC8"/>
    <w:rsid w:val="004962A3"/>
    <w:rsid w:val="00497199"/>
    <w:rsid w:val="0049752A"/>
    <w:rsid w:val="004977ED"/>
    <w:rsid w:val="00497C8F"/>
    <w:rsid w:val="004A0BB4"/>
    <w:rsid w:val="004A1005"/>
    <w:rsid w:val="004A20A4"/>
    <w:rsid w:val="004A2F48"/>
    <w:rsid w:val="004A3437"/>
    <w:rsid w:val="004A34FB"/>
    <w:rsid w:val="004A62D9"/>
    <w:rsid w:val="004B2C89"/>
    <w:rsid w:val="004B2E23"/>
    <w:rsid w:val="004B3293"/>
    <w:rsid w:val="004B35E2"/>
    <w:rsid w:val="004B466E"/>
    <w:rsid w:val="004B66EB"/>
    <w:rsid w:val="004C0198"/>
    <w:rsid w:val="004C0FBC"/>
    <w:rsid w:val="004C216B"/>
    <w:rsid w:val="004C35C4"/>
    <w:rsid w:val="004C35FE"/>
    <w:rsid w:val="004C3B03"/>
    <w:rsid w:val="004C66BA"/>
    <w:rsid w:val="004C6C28"/>
    <w:rsid w:val="004C74B8"/>
    <w:rsid w:val="004D02B6"/>
    <w:rsid w:val="004D0C8E"/>
    <w:rsid w:val="004D17B6"/>
    <w:rsid w:val="004D1AB4"/>
    <w:rsid w:val="004D4624"/>
    <w:rsid w:val="004D5EA8"/>
    <w:rsid w:val="004D720D"/>
    <w:rsid w:val="004D7694"/>
    <w:rsid w:val="004E08AF"/>
    <w:rsid w:val="004E0CA9"/>
    <w:rsid w:val="004E132A"/>
    <w:rsid w:val="004E1D1C"/>
    <w:rsid w:val="004E1DD9"/>
    <w:rsid w:val="004E3FE5"/>
    <w:rsid w:val="004E43EA"/>
    <w:rsid w:val="004E4D1A"/>
    <w:rsid w:val="004E6889"/>
    <w:rsid w:val="004E7423"/>
    <w:rsid w:val="004E7B38"/>
    <w:rsid w:val="004F0C00"/>
    <w:rsid w:val="004F2D39"/>
    <w:rsid w:val="004F51D5"/>
    <w:rsid w:val="004F521D"/>
    <w:rsid w:val="004F55C5"/>
    <w:rsid w:val="004F57ED"/>
    <w:rsid w:val="00500BD2"/>
    <w:rsid w:val="00500C52"/>
    <w:rsid w:val="0050175A"/>
    <w:rsid w:val="0050474D"/>
    <w:rsid w:val="00504AF9"/>
    <w:rsid w:val="00504CD6"/>
    <w:rsid w:val="00505243"/>
    <w:rsid w:val="00506959"/>
    <w:rsid w:val="00506FD9"/>
    <w:rsid w:val="00507570"/>
    <w:rsid w:val="00507AB9"/>
    <w:rsid w:val="005112F3"/>
    <w:rsid w:val="0051233E"/>
    <w:rsid w:val="00514155"/>
    <w:rsid w:val="00516680"/>
    <w:rsid w:val="0051781A"/>
    <w:rsid w:val="00520021"/>
    <w:rsid w:val="00520949"/>
    <w:rsid w:val="00520A55"/>
    <w:rsid w:val="00520D7D"/>
    <w:rsid w:val="00520EDB"/>
    <w:rsid w:val="00520F84"/>
    <w:rsid w:val="00522544"/>
    <w:rsid w:val="00524856"/>
    <w:rsid w:val="00524CF9"/>
    <w:rsid w:val="005258AD"/>
    <w:rsid w:val="005316A0"/>
    <w:rsid w:val="00531E3E"/>
    <w:rsid w:val="0053267E"/>
    <w:rsid w:val="00534B6A"/>
    <w:rsid w:val="00534F6E"/>
    <w:rsid w:val="0053638D"/>
    <w:rsid w:val="005374FA"/>
    <w:rsid w:val="00540A9C"/>
    <w:rsid w:val="00541C70"/>
    <w:rsid w:val="005421EE"/>
    <w:rsid w:val="00545C00"/>
    <w:rsid w:val="00546C99"/>
    <w:rsid w:val="00546EFA"/>
    <w:rsid w:val="00547236"/>
    <w:rsid w:val="00550B2E"/>
    <w:rsid w:val="00550F41"/>
    <w:rsid w:val="00553F7A"/>
    <w:rsid w:val="00554272"/>
    <w:rsid w:val="00554606"/>
    <w:rsid w:val="00554D26"/>
    <w:rsid w:val="00556670"/>
    <w:rsid w:val="005569E7"/>
    <w:rsid w:val="0055707F"/>
    <w:rsid w:val="005634B1"/>
    <w:rsid w:val="005677CF"/>
    <w:rsid w:val="00567AE4"/>
    <w:rsid w:val="00571A6E"/>
    <w:rsid w:val="00571C24"/>
    <w:rsid w:val="0057371B"/>
    <w:rsid w:val="005742C4"/>
    <w:rsid w:val="00574CB1"/>
    <w:rsid w:val="00574FBE"/>
    <w:rsid w:val="00577C8B"/>
    <w:rsid w:val="00580364"/>
    <w:rsid w:val="00580401"/>
    <w:rsid w:val="00582876"/>
    <w:rsid w:val="00582A94"/>
    <w:rsid w:val="00583997"/>
    <w:rsid w:val="00583EBA"/>
    <w:rsid w:val="00586D12"/>
    <w:rsid w:val="00587650"/>
    <w:rsid w:val="00590688"/>
    <w:rsid w:val="00590B0E"/>
    <w:rsid w:val="00591B61"/>
    <w:rsid w:val="005926A4"/>
    <w:rsid w:val="005957A7"/>
    <w:rsid w:val="0059659E"/>
    <w:rsid w:val="00596A3F"/>
    <w:rsid w:val="00597BA0"/>
    <w:rsid w:val="005A0787"/>
    <w:rsid w:val="005A0AA5"/>
    <w:rsid w:val="005A0F29"/>
    <w:rsid w:val="005A1BFC"/>
    <w:rsid w:val="005A2084"/>
    <w:rsid w:val="005A31F0"/>
    <w:rsid w:val="005A32FD"/>
    <w:rsid w:val="005A332C"/>
    <w:rsid w:val="005A4CDB"/>
    <w:rsid w:val="005A6C1A"/>
    <w:rsid w:val="005B114F"/>
    <w:rsid w:val="005B4DE1"/>
    <w:rsid w:val="005C07BD"/>
    <w:rsid w:val="005C18A9"/>
    <w:rsid w:val="005C2A22"/>
    <w:rsid w:val="005C2C30"/>
    <w:rsid w:val="005C4985"/>
    <w:rsid w:val="005C61C8"/>
    <w:rsid w:val="005C6CBD"/>
    <w:rsid w:val="005C70BD"/>
    <w:rsid w:val="005C7B7C"/>
    <w:rsid w:val="005D0A41"/>
    <w:rsid w:val="005D1C32"/>
    <w:rsid w:val="005D2C36"/>
    <w:rsid w:val="005D4B0E"/>
    <w:rsid w:val="005D67B8"/>
    <w:rsid w:val="005D6C41"/>
    <w:rsid w:val="005D7000"/>
    <w:rsid w:val="005D7BCE"/>
    <w:rsid w:val="005D7E83"/>
    <w:rsid w:val="005E0FF5"/>
    <w:rsid w:val="005E3B5C"/>
    <w:rsid w:val="005E4502"/>
    <w:rsid w:val="005E527D"/>
    <w:rsid w:val="005E5945"/>
    <w:rsid w:val="005F1737"/>
    <w:rsid w:val="005F22ED"/>
    <w:rsid w:val="005F2746"/>
    <w:rsid w:val="005F45A1"/>
    <w:rsid w:val="005F4964"/>
    <w:rsid w:val="005F4F11"/>
    <w:rsid w:val="005F52BE"/>
    <w:rsid w:val="005F5589"/>
    <w:rsid w:val="005F605A"/>
    <w:rsid w:val="005F6D43"/>
    <w:rsid w:val="0060169E"/>
    <w:rsid w:val="006026EA"/>
    <w:rsid w:val="00602B09"/>
    <w:rsid w:val="0060369B"/>
    <w:rsid w:val="006038B3"/>
    <w:rsid w:val="00604440"/>
    <w:rsid w:val="006044D3"/>
    <w:rsid w:val="006046C1"/>
    <w:rsid w:val="006050CF"/>
    <w:rsid w:val="00611A20"/>
    <w:rsid w:val="0061209B"/>
    <w:rsid w:val="00614E36"/>
    <w:rsid w:val="006153CC"/>
    <w:rsid w:val="0061541F"/>
    <w:rsid w:val="006154EE"/>
    <w:rsid w:val="0061635E"/>
    <w:rsid w:val="00616CA0"/>
    <w:rsid w:val="0061760B"/>
    <w:rsid w:val="006179F0"/>
    <w:rsid w:val="00617FD5"/>
    <w:rsid w:val="00621D54"/>
    <w:rsid w:val="00622A78"/>
    <w:rsid w:val="006237D3"/>
    <w:rsid w:val="00625ADE"/>
    <w:rsid w:val="006262E8"/>
    <w:rsid w:val="006268D1"/>
    <w:rsid w:val="00627B01"/>
    <w:rsid w:val="00631E99"/>
    <w:rsid w:val="006344E5"/>
    <w:rsid w:val="0063538A"/>
    <w:rsid w:val="00636687"/>
    <w:rsid w:val="00636A99"/>
    <w:rsid w:val="0063741E"/>
    <w:rsid w:val="00637CF2"/>
    <w:rsid w:val="00642776"/>
    <w:rsid w:val="00642BE6"/>
    <w:rsid w:val="006438DA"/>
    <w:rsid w:val="00643EEE"/>
    <w:rsid w:val="0064481A"/>
    <w:rsid w:val="00644934"/>
    <w:rsid w:val="0064718A"/>
    <w:rsid w:val="00647DCC"/>
    <w:rsid w:val="0065005C"/>
    <w:rsid w:val="006514B9"/>
    <w:rsid w:val="0065290A"/>
    <w:rsid w:val="0065445C"/>
    <w:rsid w:val="00655312"/>
    <w:rsid w:val="006557C9"/>
    <w:rsid w:val="006609CA"/>
    <w:rsid w:val="00663922"/>
    <w:rsid w:val="00663D25"/>
    <w:rsid w:val="00664AFA"/>
    <w:rsid w:val="00665345"/>
    <w:rsid w:val="00665732"/>
    <w:rsid w:val="00665A84"/>
    <w:rsid w:val="0066615F"/>
    <w:rsid w:val="00667150"/>
    <w:rsid w:val="00670E3E"/>
    <w:rsid w:val="0067175C"/>
    <w:rsid w:val="00671B50"/>
    <w:rsid w:val="00672786"/>
    <w:rsid w:val="00673717"/>
    <w:rsid w:val="00673753"/>
    <w:rsid w:val="00673D7F"/>
    <w:rsid w:val="00676F29"/>
    <w:rsid w:val="00677F33"/>
    <w:rsid w:val="00682190"/>
    <w:rsid w:val="006823D4"/>
    <w:rsid w:val="0068334B"/>
    <w:rsid w:val="00686199"/>
    <w:rsid w:val="00687053"/>
    <w:rsid w:val="00687979"/>
    <w:rsid w:val="00687D04"/>
    <w:rsid w:val="00691761"/>
    <w:rsid w:val="00691786"/>
    <w:rsid w:val="00694B46"/>
    <w:rsid w:val="00695011"/>
    <w:rsid w:val="006952E2"/>
    <w:rsid w:val="00695667"/>
    <w:rsid w:val="0069579E"/>
    <w:rsid w:val="0069709A"/>
    <w:rsid w:val="006A26F0"/>
    <w:rsid w:val="006A6506"/>
    <w:rsid w:val="006B210C"/>
    <w:rsid w:val="006B25DF"/>
    <w:rsid w:val="006B2765"/>
    <w:rsid w:val="006B34CB"/>
    <w:rsid w:val="006B34FC"/>
    <w:rsid w:val="006B3543"/>
    <w:rsid w:val="006B3AEC"/>
    <w:rsid w:val="006B3F70"/>
    <w:rsid w:val="006B51E5"/>
    <w:rsid w:val="006B5ABE"/>
    <w:rsid w:val="006B5E4D"/>
    <w:rsid w:val="006C3D1A"/>
    <w:rsid w:val="006C4110"/>
    <w:rsid w:val="006C6087"/>
    <w:rsid w:val="006C626F"/>
    <w:rsid w:val="006C7F8B"/>
    <w:rsid w:val="006D56AE"/>
    <w:rsid w:val="006D73B2"/>
    <w:rsid w:val="006E02C3"/>
    <w:rsid w:val="006E1CD0"/>
    <w:rsid w:val="006E2860"/>
    <w:rsid w:val="006E3360"/>
    <w:rsid w:val="006E4874"/>
    <w:rsid w:val="006E550B"/>
    <w:rsid w:val="006F102D"/>
    <w:rsid w:val="006F1160"/>
    <w:rsid w:val="006F159A"/>
    <w:rsid w:val="006F15E8"/>
    <w:rsid w:val="006F1FAC"/>
    <w:rsid w:val="006F2083"/>
    <w:rsid w:val="006F2B55"/>
    <w:rsid w:val="006F3742"/>
    <w:rsid w:val="006F3AB5"/>
    <w:rsid w:val="006F42FA"/>
    <w:rsid w:val="006F5DCE"/>
    <w:rsid w:val="006F5F5F"/>
    <w:rsid w:val="006F73A5"/>
    <w:rsid w:val="006F79E6"/>
    <w:rsid w:val="007010DB"/>
    <w:rsid w:val="00703D28"/>
    <w:rsid w:val="00705E6E"/>
    <w:rsid w:val="00706DE1"/>
    <w:rsid w:val="00707475"/>
    <w:rsid w:val="00707CF8"/>
    <w:rsid w:val="00710B89"/>
    <w:rsid w:val="0071225E"/>
    <w:rsid w:val="0071269E"/>
    <w:rsid w:val="007128E7"/>
    <w:rsid w:val="0071404F"/>
    <w:rsid w:val="00714566"/>
    <w:rsid w:val="007148A4"/>
    <w:rsid w:val="00714972"/>
    <w:rsid w:val="00717D50"/>
    <w:rsid w:val="0072046A"/>
    <w:rsid w:val="00720812"/>
    <w:rsid w:val="00720F40"/>
    <w:rsid w:val="00722A82"/>
    <w:rsid w:val="00723496"/>
    <w:rsid w:val="00723DF3"/>
    <w:rsid w:val="00723F2D"/>
    <w:rsid w:val="007251E1"/>
    <w:rsid w:val="00725755"/>
    <w:rsid w:val="00726C78"/>
    <w:rsid w:val="00726D84"/>
    <w:rsid w:val="007278E9"/>
    <w:rsid w:val="00733401"/>
    <w:rsid w:val="0073372E"/>
    <w:rsid w:val="007370D9"/>
    <w:rsid w:val="00737B5F"/>
    <w:rsid w:val="00741649"/>
    <w:rsid w:val="00741C33"/>
    <w:rsid w:val="0074360B"/>
    <w:rsid w:val="00745E27"/>
    <w:rsid w:val="00746C7B"/>
    <w:rsid w:val="00750348"/>
    <w:rsid w:val="007509A8"/>
    <w:rsid w:val="0075117A"/>
    <w:rsid w:val="007512F0"/>
    <w:rsid w:val="00755377"/>
    <w:rsid w:val="00755741"/>
    <w:rsid w:val="0075646F"/>
    <w:rsid w:val="007567E1"/>
    <w:rsid w:val="00756B25"/>
    <w:rsid w:val="007572BB"/>
    <w:rsid w:val="007602A9"/>
    <w:rsid w:val="00761832"/>
    <w:rsid w:val="00761AAE"/>
    <w:rsid w:val="007635F4"/>
    <w:rsid w:val="0076370D"/>
    <w:rsid w:val="00763FC1"/>
    <w:rsid w:val="0076696E"/>
    <w:rsid w:val="00767197"/>
    <w:rsid w:val="007710DA"/>
    <w:rsid w:val="00771192"/>
    <w:rsid w:val="0077344A"/>
    <w:rsid w:val="00774755"/>
    <w:rsid w:val="00774C35"/>
    <w:rsid w:val="0077543A"/>
    <w:rsid w:val="00776FCA"/>
    <w:rsid w:val="007802F0"/>
    <w:rsid w:val="00784D48"/>
    <w:rsid w:val="00785DF1"/>
    <w:rsid w:val="007873DF"/>
    <w:rsid w:val="00790941"/>
    <w:rsid w:val="00792E53"/>
    <w:rsid w:val="00795BD8"/>
    <w:rsid w:val="007969E8"/>
    <w:rsid w:val="007A0709"/>
    <w:rsid w:val="007A0C0B"/>
    <w:rsid w:val="007A0D8C"/>
    <w:rsid w:val="007A4955"/>
    <w:rsid w:val="007A6003"/>
    <w:rsid w:val="007A7134"/>
    <w:rsid w:val="007A7F0F"/>
    <w:rsid w:val="007B1311"/>
    <w:rsid w:val="007B21FA"/>
    <w:rsid w:val="007B2440"/>
    <w:rsid w:val="007B2803"/>
    <w:rsid w:val="007B2B87"/>
    <w:rsid w:val="007B2B9C"/>
    <w:rsid w:val="007B5113"/>
    <w:rsid w:val="007B596F"/>
    <w:rsid w:val="007B5E25"/>
    <w:rsid w:val="007B60D5"/>
    <w:rsid w:val="007B6DCB"/>
    <w:rsid w:val="007C0E4C"/>
    <w:rsid w:val="007C2DA8"/>
    <w:rsid w:val="007C2F5D"/>
    <w:rsid w:val="007C3AC2"/>
    <w:rsid w:val="007C4238"/>
    <w:rsid w:val="007C474D"/>
    <w:rsid w:val="007C49F1"/>
    <w:rsid w:val="007D0483"/>
    <w:rsid w:val="007D0D4D"/>
    <w:rsid w:val="007D32AD"/>
    <w:rsid w:val="007D4300"/>
    <w:rsid w:val="007D47F8"/>
    <w:rsid w:val="007D4AC2"/>
    <w:rsid w:val="007D779D"/>
    <w:rsid w:val="007D7CC0"/>
    <w:rsid w:val="007E0361"/>
    <w:rsid w:val="007E0B10"/>
    <w:rsid w:val="007E0D3E"/>
    <w:rsid w:val="007E3AE4"/>
    <w:rsid w:val="007E42ED"/>
    <w:rsid w:val="007E5B27"/>
    <w:rsid w:val="007E68EF"/>
    <w:rsid w:val="007E6DE3"/>
    <w:rsid w:val="007E76CE"/>
    <w:rsid w:val="007F10F8"/>
    <w:rsid w:val="007F13C7"/>
    <w:rsid w:val="007F2870"/>
    <w:rsid w:val="007F52CA"/>
    <w:rsid w:val="007F650D"/>
    <w:rsid w:val="007F73B9"/>
    <w:rsid w:val="007F765C"/>
    <w:rsid w:val="00801C2B"/>
    <w:rsid w:val="008039FC"/>
    <w:rsid w:val="0080549D"/>
    <w:rsid w:val="0080602A"/>
    <w:rsid w:val="00806754"/>
    <w:rsid w:val="00807A25"/>
    <w:rsid w:val="00811C20"/>
    <w:rsid w:val="00811E00"/>
    <w:rsid w:val="008154F3"/>
    <w:rsid w:val="008155E6"/>
    <w:rsid w:val="00816F21"/>
    <w:rsid w:val="0082129F"/>
    <w:rsid w:val="0082136E"/>
    <w:rsid w:val="0082396A"/>
    <w:rsid w:val="008246B6"/>
    <w:rsid w:val="00826A77"/>
    <w:rsid w:val="0083010E"/>
    <w:rsid w:val="00833B0F"/>
    <w:rsid w:val="00833CAE"/>
    <w:rsid w:val="00834B53"/>
    <w:rsid w:val="00835709"/>
    <w:rsid w:val="008367C8"/>
    <w:rsid w:val="008374EB"/>
    <w:rsid w:val="00837E47"/>
    <w:rsid w:val="0084323E"/>
    <w:rsid w:val="008448E5"/>
    <w:rsid w:val="00845ACF"/>
    <w:rsid w:val="00845DA5"/>
    <w:rsid w:val="00846B36"/>
    <w:rsid w:val="00850AD9"/>
    <w:rsid w:val="008517A8"/>
    <w:rsid w:val="00851CEE"/>
    <w:rsid w:val="00857199"/>
    <w:rsid w:val="00860719"/>
    <w:rsid w:val="008608E5"/>
    <w:rsid w:val="00860DF1"/>
    <w:rsid w:val="00861567"/>
    <w:rsid w:val="0086318D"/>
    <w:rsid w:val="00863D37"/>
    <w:rsid w:val="00864892"/>
    <w:rsid w:val="008653B8"/>
    <w:rsid w:val="0086590B"/>
    <w:rsid w:val="00865D5D"/>
    <w:rsid w:val="00871CAC"/>
    <w:rsid w:val="008747D5"/>
    <w:rsid w:val="00875C4B"/>
    <w:rsid w:val="008771AF"/>
    <w:rsid w:val="008772A7"/>
    <w:rsid w:val="008803FD"/>
    <w:rsid w:val="00882091"/>
    <w:rsid w:val="0088224E"/>
    <w:rsid w:val="008839E9"/>
    <w:rsid w:val="008840A2"/>
    <w:rsid w:val="00884D8E"/>
    <w:rsid w:val="00887C53"/>
    <w:rsid w:val="00891736"/>
    <w:rsid w:val="00893240"/>
    <w:rsid w:val="00893306"/>
    <w:rsid w:val="0089339A"/>
    <w:rsid w:val="00893DEC"/>
    <w:rsid w:val="00895C9D"/>
    <w:rsid w:val="00896CA8"/>
    <w:rsid w:val="00896F23"/>
    <w:rsid w:val="0089705D"/>
    <w:rsid w:val="008976DF"/>
    <w:rsid w:val="008A04FB"/>
    <w:rsid w:val="008A17F8"/>
    <w:rsid w:val="008A22AE"/>
    <w:rsid w:val="008A288E"/>
    <w:rsid w:val="008A2D76"/>
    <w:rsid w:val="008A3EEE"/>
    <w:rsid w:val="008A4700"/>
    <w:rsid w:val="008A49C8"/>
    <w:rsid w:val="008A5136"/>
    <w:rsid w:val="008A6ED8"/>
    <w:rsid w:val="008A7174"/>
    <w:rsid w:val="008B0638"/>
    <w:rsid w:val="008B2677"/>
    <w:rsid w:val="008B314A"/>
    <w:rsid w:val="008B32DD"/>
    <w:rsid w:val="008B53E6"/>
    <w:rsid w:val="008C46A1"/>
    <w:rsid w:val="008C5655"/>
    <w:rsid w:val="008C5731"/>
    <w:rsid w:val="008D1189"/>
    <w:rsid w:val="008D1DDE"/>
    <w:rsid w:val="008D2137"/>
    <w:rsid w:val="008D2170"/>
    <w:rsid w:val="008D2ECB"/>
    <w:rsid w:val="008D378E"/>
    <w:rsid w:val="008D54F5"/>
    <w:rsid w:val="008D61DA"/>
    <w:rsid w:val="008D7413"/>
    <w:rsid w:val="008D7A8C"/>
    <w:rsid w:val="008E0F1F"/>
    <w:rsid w:val="008E19CA"/>
    <w:rsid w:val="008E1A22"/>
    <w:rsid w:val="008E5C84"/>
    <w:rsid w:val="008E638B"/>
    <w:rsid w:val="008E7489"/>
    <w:rsid w:val="008E756A"/>
    <w:rsid w:val="008E7A23"/>
    <w:rsid w:val="008E7FBE"/>
    <w:rsid w:val="008F220A"/>
    <w:rsid w:val="008F5767"/>
    <w:rsid w:val="008F6136"/>
    <w:rsid w:val="008F616B"/>
    <w:rsid w:val="008F65F3"/>
    <w:rsid w:val="00900571"/>
    <w:rsid w:val="00900F69"/>
    <w:rsid w:val="00902F91"/>
    <w:rsid w:val="009034C1"/>
    <w:rsid w:val="00904536"/>
    <w:rsid w:val="00905B8B"/>
    <w:rsid w:val="009078EC"/>
    <w:rsid w:val="009103BB"/>
    <w:rsid w:val="00910D77"/>
    <w:rsid w:val="00912601"/>
    <w:rsid w:val="00912F53"/>
    <w:rsid w:val="009132B2"/>
    <w:rsid w:val="0091696F"/>
    <w:rsid w:val="00916F78"/>
    <w:rsid w:val="009175B8"/>
    <w:rsid w:val="00917D57"/>
    <w:rsid w:val="0092076E"/>
    <w:rsid w:val="00921265"/>
    <w:rsid w:val="0092170E"/>
    <w:rsid w:val="009227D9"/>
    <w:rsid w:val="00923CBE"/>
    <w:rsid w:val="009240E0"/>
    <w:rsid w:val="00924173"/>
    <w:rsid w:val="00924DD5"/>
    <w:rsid w:val="00925D7B"/>
    <w:rsid w:val="0092764F"/>
    <w:rsid w:val="00930BDF"/>
    <w:rsid w:val="0093113F"/>
    <w:rsid w:val="00931CF0"/>
    <w:rsid w:val="00933A35"/>
    <w:rsid w:val="0093562E"/>
    <w:rsid w:val="00937D43"/>
    <w:rsid w:val="00937E65"/>
    <w:rsid w:val="0094086D"/>
    <w:rsid w:val="0094143D"/>
    <w:rsid w:val="00944355"/>
    <w:rsid w:val="009447F8"/>
    <w:rsid w:val="00944FB8"/>
    <w:rsid w:val="009459B7"/>
    <w:rsid w:val="0094613A"/>
    <w:rsid w:val="00952825"/>
    <w:rsid w:val="00953F18"/>
    <w:rsid w:val="00955DED"/>
    <w:rsid w:val="00960023"/>
    <w:rsid w:val="00960A0B"/>
    <w:rsid w:val="00960D58"/>
    <w:rsid w:val="0096111F"/>
    <w:rsid w:val="009611BE"/>
    <w:rsid w:val="00961A84"/>
    <w:rsid w:val="00961DCD"/>
    <w:rsid w:val="009675ED"/>
    <w:rsid w:val="00967F4F"/>
    <w:rsid w:val="00971E9F"/>
    <w:rsid w:val="009727A3"/>
    <w:rsid w:val="00973326"/>
    <w:rsid w:val="0097559E"/>
    <w:rsid w:val="009765C4"/>
    <w:rsid w:val="00977A84"/>
    <w:rsid w:val="009821BB"/>
    <w:rsid w:val="00983023"/>
    <w:rsid w:val="00995E38"/>
    <w:rsid w:val="00996464"/>
    <w:rsid w:val="009A0C66"/>
    <w:rsid w:val="009A22AF"/>
    <w:rsid w:val="009A35A6"/>
    <w:rsid w:val="009A3A39"/>
    <w:rsid w:val="009A3F42"/>
    <w:rsid w:val="009A4702"/>
    <w:rsid w:val="009A5002"/>
    <w:rsid w:val="009A5999"/>
    <w:rsid w:val="009A5F23"/>
    <w:rsid w:val="009A6290"/>
    <w:rsid w:val="009A672D"/>
    <w:rsid w:val="009A761C"/>
    <w:rsid w:val="009B0F20"/>
    <w:rsid w:val="009B11DC"/>
    <w:rsid w:val="009B4970"/>
    <w:rsid w:val="009B5670"/>
    <w:rsid w:val="009B6240"/>
    <w:rsid w:val="009B66E9"/>
    <w:rsid w:val="009B699B"/>
    <w:rsid w:val="009C019E"/>
    <w:rsid w:val="009C1FDC"/>
    <w:rsid w:val="009C5591"/>
    <w:rsid w:val="009C575D"/>
    <w:rsid w:val="009C5CFE"/>
    <w:rsid w:val="009C5D6C"/>
    <w:rsid w:val="009C6688"/>
    <w:rsid w:val="009D0694"/>
    <w:rsid w:val="009D22E0"/>
    <w:rsid w:val="009D2F0D"/>
    <w:rsid w:val="009D3925"/>
    <w:rsid w:val="009D5F4E"/>
    <w:rsid w:val="009D7510"/>
    <w:rsid w:val="009D7D40"/>
    <w:rsid w:val="009E11D2"/>
    <w:rsid w:val="009E1A2C"/>
    <w:rsid w:val="009E241F"/>
    <w:rsid w:val="009E3546"/>
    <w:rsid w:val="009E4796"/>
    <w:rsid w:val="009E696B"/>
    <w:rsid w:val="009E6C68"/>
    <w:rsid w:val="009E75B4"/>
    <w:rsid w:val="009F459D"/>
    <w:rsid w:val="009F4830"/>
    <w:rsid w:val="009F7664"/>
    <w:rsid w:val="00A0085C"/>
    <w:rsid w:val="00A009C7"/>
    <w:rsid w:val="00A02F49"/>
    <w:rsid w:val="00A031B2"/>
    <w:rsid w:val="00A03FC3"/>
    <w:rsid w:val="00A103A1"/>
    <w:rsid w:val="00A12B57"/>
    <w:rsid w:val="00A13DCD"/>
    <w:rsid w:val="00A13F82"/>
    <w:rsid w:val="00A146EA"/>
    <w:rsid w:val="00A14CCB"/>
    <w:rsid w:val="00A14D03"/>
    <w:rsid w:val="00A15ABE"/>
    <w:rsid w:val="00A1706F"/>
    <w:rsid w:val="00A1760F"/>
    <w:rsid w:val="00A20705"/>
    <w:rsid w:val="00A20765"/>
    <w:rsid w:val="00A234F5"/>
    <w:rsid w:val="00A23D3B"/>
    <w:rsid w:val="00A24027"/>
    <w:rsid w:val="00A24454"/>
    <w:rsid w:val="00A25276"/>
    <w:rsid w:val="00A2574F"/>
    <w:rsid w:val="00A264CF"/>
    <w:rsid w:val="00A33529"/>
    <w:rsid w:val="00A348D7"/>
    <w:rsid w:val="00A34A67"/>
    <w:rsid w:val="00A36F18"/>
    <w:rsid w:val="00A379DF"/>
    <w:rsid w:val="00A40644"/>
    <w:rsid w:val="00A42843"/>
    <w:rsid w:val="00A43147"/>
    <w:rsid w:val="00A4350F"/>
    <w:rsid w:val="00A4562D"/>
    <w:rsid w:val="00A463B2"/>
    <w:rsid w:val="00A46FCD"/>
    <w:rsid w:val="00A5164C"/>
    <w:rsid w:val="00A51FD1"/>
    <w:rsid w:val="00A532A8"/>
    <w:rsid w:val="00A549F5"/>
    <w:rsid w:val="00A54F68"/>
    <w:rsid w:val="00A5503D"/>
    <w:rsid w:val="00A55527"/>
    <w:rsid w:val="00A57663"/>
    <w:rsid w:val="00A618E2"/>
    <w:rsid w:val="00A62960"/>
    <w:rsid w:val="00A638BA"/>
    <w:rsid w:val="00A63A80"/>
    <w:rsid w:val="00A65B20"/>
    <w:rsid w:val="00A67811"/>
    <w:rsid w:val="00A71493"/>
    <w:rsid w:val="00A72286"/>
    <w:rsid w:val="00A72809"/>
    <w:rsid w:val="00A752C3"/>
    <w:rsid w:val="00A753B0"/>
    <w:rsid w:val="00A757D8"/>
    <w:rsid w:val="00A7668E"/>
    <w:rsid w:val="00A772E2"/>
    <w:rsid w:val="00A80427"/>
    <w:rsid w:val="00A833F9"/>
    <w:rsid w:val="00A92737"/>
    <w:rsid w:val="00A92F78"/>
    <w:rsid w:val="00A93971"/>
    <w:rsid w:val="00A94EC9"/>
    <w:rsid w:val="00A9633B"/>
    <w:rsid w:val="00A97BE5"/>
    <w:rsid w:val="00AA0913"/>
    <w:rsid w:val="00AA0E7D"/>
    <w:rsid w:val="00AA4912"/>
    <w:rsid w:val="00AA656E"/>
    <w:rsid w:val="00AB1B97"/>
    <w:rsid w:val="00AB1FC3"/>
    <w:rsid w:val="00AB1FDC"/>
    <w:rsid w:val="00AB2CD3"/>
    <w:rsid w:val="00AB37DD"/>
    <w:rsid w:val="00AB472B"/>
    <w:rsid w:val="00AC016A"/>
    <w:rsid w:val="00AC0FFD"/>
    <w:rsid w:val="00AC1B51"/>
    <w:rsid w:val="00AC2022"/>
    <w:rsid w:val="00AC2379"/>
    <w:rsid w:val="00AC2456"/>
    <w:rsid w:val="00AC2D29"/>
    <w:rsid w:val="00AC5AE4"/>
    <w:rsid w:val="00AC5BD0"/>
    <w:rsid w:val="00AC6F55"/>
    <w:rsid w:val="00AC7969"/>
    <w:rsid w:val="00AC7B51"/>
    <w:rsid w:val="00AD150F"/>
    <w:rsid w:val="00AD2424"/>
    <w:rsid w:val="00AD4AB0"/>
    <w:rsid w:val="00AD53E9"/>
    <w:rsid w:val="00AD60BC"/>
    <w:rsid w:val="00AD6518"/>
    <w:rsid w:val="00AE3AEC"/>
    <w:rsid w:val="00AE3F3E"/>
    <w:rsid w:val="00AE4359"/>
    <w:rsid w:val="00AE53A0"/>
    <w:rsid w:val="00AF1C1C"/>
    <w:rsid w:val="00AF1C6C"/>
    <w:rsid w:val="00AF2E47"/>
    <w:rsid w:val="00AF3041"/>
    <w:rsid w:val="00AF3A4E"/>
    <w:rsid w:val="00AF441F"/>
    <w:rsid w:val="00AF4F20"/>
    <w:rsid w:val="00AF57C8"/>
    <w:rsid w:val="00B02D05"/>
    <w:rsid w:val="00B05F4B"/>
    <w:rsid w:val="00B06D9F"/>
    <w:rsid w:val="00B07134"/>
    <w:rsid w:val="00B078F2"/>
    <w:rsid w:val="00B10082"/>
    <w:rsid w:val="00B11802"/>
    <w:rsid w:val="00B11E1A"/>
    <w:rsid w:val="00B14314"/>
    <w:rsid w:val="00B14497"/>
    <w:rsid w:val="00B155FA"/>
    <w:rsid w:val="00B17D15"/>
    <w:rsid w:val="00B202B6"/>
    <w:rsid w:val="00B222F5"/>
    <w:rsid w:val="00B22355"/>
    <w:rsid w:val="00B23636"/>
    <w:rsid w:val="00B25DC7"/>
    <w:rsid w:val="00B27539"/>
    <w:rsid w:val="00B301F9"/>
    <w:rsid w:val="00B3029D"/>
    <w:rsid w:val="00B33A47"/>
    <w:rsid w:val="00B33C2D"/>
    <w:rsid w:val="00B3565B"/>
    <w:rsid w:val="00B35817"/>
    <w:rsid w:val="00B37802"/>
    <w:rsid w:val="00B4026E"/>
    <w:rsid w:val="00B40962"/>
    <w:rsid w:val="00B409B0"/>
    <w:rsid w:val="00B41480"/>
    <w:rsid w:val="00B44141"/>
    <w:rsid w:val="00B450BB"/>
    <w:rsid w:val="00B458D4"/>
    <w:rsid w:val="00B46971"/>
    <w:rsid w:val="00B4742B"/>
    <w:rsid w:val="00B510E8"/>
    <w:rsid w:val="00B51B75"/>
    <w:rsid w:val="00B52E9E"/>
    <w:rsid w:val="00B52F3A"/>
    <w:rsid w:val="00B533AD"/>
    <w:rsid w:val="00B55451"/>
    <w:rsid w:val="00B558CA"/>
    <w:rsid w:val="00B56000"/>
    <w:rsid w:val="00B569F3"/>
    <w:rsid w:val="00B57BD8"/>
    <w:rsid w:val="00B61C62"/>
    <w:rsid w:val="00B62218"/>
    <w:rsid w:val="00B63DD1"/>
    <w:rsid w:val="00B65CD0"/>
    <w:rsid w:val="00B6701B"/>
    <w:rsid w:val="00B71653"/>
    <w:rsid w:val="00B728D0"/>
    <w:rsid w:val="00B80C66"/>
    <w:rsid w:val="00B8156B"/>
    <w:rsid w:val="00B82FEF"/>
    <w:rsid w:val="00B84C64"/>
    <w:rsid w:val="00B84CB6"/>
    <w:rsid w:val="00B84EBD"/>
    <w:rsid w:val="00B8614B"/>
    <w:rsid w:val="00B8765B"/>
    <w:rsid w:val="00B90131"/>
    <w:rsid w:val="00B91ADC"/>
    <w:rsid w:val="00B923F1"/>
    <w:rsid w:val="00B925C3"/>
    <w:rsid w:val="00B93169"/>
    <w:rsid w:val="00B953B3"/>
    <w:rsid w:val="00B95C8B"/>
    <w:rsid w:val="00B96691"/>
    <w:rsid w:val="00B9684E"/>
    <w:rsid w:val="00B972C7"/>
    <w:rsid w:val="00B97993"/>
    <w:rsid w:val="00BA0469"/>
    <w:rsid w:val="00BA04FA"/>
    <w:rsid w:val="00BA10DF"/>
    <w:rsid w:val="00BA23A6"/>
    <w:rsid w:val="00BA2756"/>
    <w:rsid w:val="00BA2BA6"/>
    <w:rsid w:val="00BA30DB"/>
    <w:rsid w:val="00BA3FB4"/>
    <w:rsid w:val="00BA428B"/>
    <w:rsid w:val="00BA4FDB"/>
    <w:rsid w:val="00BA5764"/>
    <w:rsid w:val="00BA60AA"/>
    <w:rsid w:val="00BA61FC"/>
    <w:rsid w:val="00BB171E"/>
    <w:rsid w:val="00BB29FC"/>
    <w:rsid w:val="00BB2AE9"/>
    <w:rsid w:val="00BB48E5"/>
    <w:rsid w:val="00BB6B95"/>
    <w:rsid w:val="00BB71E6"/>
    <w:rsid w:val="00BB78E0"/>
    <w:rsid w:val="00BB7C34"/>
    <w:rsid w:val="00BC02EC"/>
    <w:rsid w:val="00BC132E"/>
    <w:rsid w:val="00BC2CB0"/>
    <w:rsid w:val="00BC34EB"/>
    <w:rsid w:val="00BC378D"/>
    <w:rsid w:val="00BC59AA"/>
    <w:rsid w:val="00BC6780"/>
    <w:rsid w:val="00BC72B8"/>
    <w:rsid w:val="00BC7C1D"/>
    <w:rsid w:val="00BD049F"/>
    <w:rsid w:val="00BD1CDF"/>
    <w:rsid w:val="00BD3D6B"/>
    <w:rsid w:val="00BD49F8"/>
    <w:rsid w:val="00BD70A8"/>
    <w:rsid w:val="00BD70F7"/>
    <w:rsid w:val="00BD76A6"/>
    <w:rsid w:val="00BD76D8"/>
    <w:rsid w:val="00BD7FC5"/>
    <w:rsid w:val="00BE00F4"/>
    <w:rsid w:val="00BE2A84"/>
    <w:rsid w:val="00BE3365"/>
    <w:rsid w:val="00BE54AC"/>
    <w:rsid w:val="00BE58A4"/>
    <w:rsid w:val="00BE73D7"/>
    <w:rsid w:val="00BE7EE3"/>
    <w:rsid w:val="00BF08A5"/>
    <w:rsid w:val="00BF270E"/>
    <w:rsid w:val="00BF34CD"/>
    <w:rsid w:val="00BF576E"/>
    <w:rsid w:val="00BF5CC0"/>
    <w:rsid w:val="00BF5CDA"/>
    <w:rsid w:val="00BF61CB"/>
    <w:rsid w:val="00BF6264"/>
    <w:rsid w:val="00C00BCB"/>
    <w:rsid w:val="00C00D84"/>
    <w:rsid w:val="00C02383"/>
    <w:rsid w:val="00C0323B"/>
    <w:rsid w:val="00C04568"/>
    <w:rsid w:val="00C04810"/>
    <w:rsid w:val="00C052F1"/>
    <w:rsid w:val="00C12CD8"/>
    <w:rsid w:val="00C13F6F"/>
    <w:rsid w:val="00C14F22"/>
    <w:rsid w:val="00C15B96"/>
    <w:rsid w:val="00C17BCB"/>
    <w:rsid w:val="00C20119"/>
    <w:rsid w:val="00C2076B"/>
    <w:rsid w:val="00C21A78"/>
    <w:rsid w:val="00C230AD"/>
    <w:rsid w:val="00C2442F"/>
    <w:rsid w:val="00C258CB"/>
    <w:rsid w:val="00C25C43"/>
    <w:rsid w:val="00C25EF0"/>
    <w:rsid w:val="00C264FE"/>
    <w:rsid w:val="00C26509"/>
    <w:rsid w:val="00C30A49"/>
    <w:rsid w:val="00C30FEF"/>
    <w:rsid w:val="00C319B2"/>
    <w:rsid w:val="00C32B5E"/>
    <w:rsid w:val="00C334D7"/>
    <w:rsid w:val="00C3386C"/>
    <w:rsid w:val="00C401AE"/>
    <w:rsid w:val="00C41AF7"/>
    <w:rsid w:val="00C41EF4"/>
    <w:rsid w:val="00C431D9"/>
    <w:rsid w:val="00C44E4B"/>
    <w:rsid w:val="00C45799"/>
    <w:rsid w:val="00C457C1"/>
    <w:rsid w:val="00C4602C"/>
    <w:rsid w:val="00C461F0"/>
    <w:rsid w:val="00C50329"/>
    <w:rsid w:val="00C50C31"/>
    <w:rsid w:val="00C55B8E"/>
    <w:rsid w:val="00C56EB0"/>
    <w:rsid w:val="00C61399"/>
    <w:rsid w:val="00C622FC"/>
    <w:rsid w:val="00C650DB"/>
    <w:rsid w:val="00C66D40"/>
    <w:rsid w:val="00C673E4"/>
    <w:rsid w:val="00C67FDD"/>
    <w:rsid w:val="00C71E7B"/>
    <w:rsid w:val="00C72216"/>
    <w:rsid w:val="00C74387"/>
    <w:rsid w:val="00C7459A"/>
    <w:rsid w:val="00C75213"/>
    <w:rsid w:val="00C80830"/>
    <w:rsid w:val="00C81A0D"/>
    <w:rsid w:val="00C81B4B"/>
    <w:rsid w:val="00C81C32"/>
    <w:rsid w:val="00C832E3"/>
    <w:rsid w:val="00C83FDD"/>
    <w:rsid w:val="00C85357"/>
    <w:rsid w:val="00C910D1"/>
    <w:rsid w:val="00C919F9"/>
    <w:rsid w:val="00C91C26"/>
    <w:rsid w:val="00C92760"/>
    <w:rsid w:val="00C92A0A"/>
    <w:rsid w:val="00C94929"/>
    <w:rsid w:val="00C95932"/>
    <w:rsid w:val="00C969AF"/>
    <w:rsid w:val="00CA039E"/>
    <w:rsid w:val="00CA198D"/>
    <w:rsid w:val="00CA20DB"/>
    <w:rsid w:val="00CA2A0C"/>
    <w:rsid w:val="00CA360E"/>
    <w:rsid w:val="00CA41F5"/>
    <w:rsid w:val="00CA5A2C"/>
    <w:rsid w:val="00CA5AA9"/>
    <w:rsid w:val="00CA7969"/>
    <w:rsid w:val="00CA7C73"/>
    <w:rsid w:val="00CB00E5"/>
    <w:rsid w:val="00CB05CF"/>
    <w:rsid w:val="00CB0D65"/>
    <w:rsid w:val="00CB1CA3"/>
    <w:rsid w:val="00CB1D84"/>
    <w:rsid w:val="00CB1F93"/>
    <w:rsid w:val="00CB2008"/>
    <w:rsid w:val="00CB2690"/>
    <w:rsid w:val="00CB5063"/>
    <w:rsid w:val="00CB5D1D"/>
    <w:rsid w:val="00CB7EBF"/>
    <w:rsid w:val="00CC2A41"/>
    <w:rsid w:val="00CC460E"/>
    <w:rsid w:val="00CC4628"/>
    <w:rsid w:val="00CC4763"/>
    <w:rsid w:val="00CC6ACF"/>
    <w:rsid w:val="00CC732E"/>
    <w:rsid w:val="00CD0E5D"/>
    <w:rsid w:val="00CD35A6"/>
    <w:rsid w:val="00CD3D22"/>
    <w:rsid w:val="00CD424B"/>
    <w:rsid w:val="00CD7F80"/>
    <w:rsid w:val="00CE1550"/>
    <w:rsid w:val="00CE1987"/>
    <w:rsid w:val="00CE415E"/>
    <w:rsid w:val="00CE513B"/>
    <w:rsid w:val="00CE729C"/>
    <w:rsid w:val="00CF018B"/>
    <w:rsid w:val="00CF2209"/>
    <w:rsid w:val="00CF353A"/>
    <w:rsid w:val="00CF44F0"/>
    <w:rsid w:val="00CF7E98"/>
    <w:rsid w:val="00D01171"/>
    <w:rsid w:val="00D011CE"/>
    <w:rsid w:val="00D02C98"/>
    <w:rsid w:val="00D0464B"/>
    <w:rsid w:val="00D06158"/>
    <w:rsid w:val="00D10547"/>
    <w:rsid w:val="00D10BDD"/>
    <w:rsid w:val="00D10BFF"/>
    <w:rsid w:val="00D124C8"/>
    <w:rsid w:val="00D12605"/>
    <w:rsid w:val="00D1288D"/>
    <w:rsid w:val="00D12CA9"/>
    <w:rsid w:val="00D1400E"/>
    <w:rsid w:val="00D14107"/>
    <w:rsid w:val="00D14B6B"/>
    <w:rsid w:val="00D1516F"/>
    <w:rsid w:val="00D158B9"/>
    <w:rsid w:val="00D15B5F"/>
    <w:rsid w:val="00D15F6B"/>
    <w:rsid w:val="00D20E2A"/>
    <w:rsid w:val="00D234C2"/>
    <w:rsid w:val="00D26202"/>
    <w:rsid w:val="00D27469"/>
    <w:rsid w:val="00D274A6"/>
    <w:rsid w:val="00D3003F"/>
    <w:rsid w:val="00D30BCB"/>
    <w:rsid w:val="00D3230B"/>
    <w:rsid w:val="00D33D87"/>
    <w:rsid w:val="00D33E68"/>
    <w:rsid w:val="00D3446D"/>
    <w:rsid w:val="00D34DE1"/>
    <w:rsid w:val="00D407B5"/>
    <w:rsid w:val="00D42E33"/>
    <w:rsid w:val="00D42ECB"/>
    <w:rsid w:val="00D441F3"/>
    <w:rsid w:val="00D44229"/>
    <w:rsid w:val="00D45A09"/>
    <w:rsid w:val="00D45C3A"/>
    <w:rsid w:val="00D46A39"/>
    <w:rsid w:val="00D46CA9"/>
    <w:rsid w:val="00D4794F"/>
    <w:rsid w:val="00D47DB1"/>
    <w:rsid w:val="00D533A0"/>
    <w:rsid w:val="00D5436D"/>
    <w:rsid w:val="00D54AE5"/>
    <w:rsid w:val="00D54E1E"/>
    <w:rsid w:val="00D54ED0"/>
    <w:rsid w:val="00D57944"/>
    <w:rsid w:val="00D60EB8"/>
    <w:rsid w:val="00D616B6"/>
    <w:rsid w:val="00D61AD5"/>
    <w:rsid w:val="00D61BED"/>
    <w:rsid w:val="00D63135"/>
    <w:rsid w:val="00D647C9"/>
    <w:rsid w:val="00D64AEE"/>
    <w:rsid w:val="00D66AA4"/>
    <w:rsid w:val="00D66B9F"/>
    <w:rsid w:val="00D718FD"/>
    <w:rsid w:val="00D7257A"/>
    <w:rsid w:val="00D72FE4"/>
    <w:rsid w:val="00D7308B"/>
    <w:rsid w:val="00D745E6"/>
    <w:rsid w:val="00D74D3F"/>
    <w:rsid w:val="00D74EDE"/>
    <w:rsid w:val="00D756DE"/>
    <w:rsid w:val="00D766AB"/>
    <w:rsid w:val="00D76F90"/>
    <w:rsid w:val="00D77847"/>
    <w:rsid w:val="00D8207B"/>
    <w:rsid w:val="00D85524"/>
    <w:rsid w:val="00D8752A"/>
    <w:rsid w:val="00D92C09"/>
    <w:rsid w:val="00D93508"/>
    <w:rsid w:val="00D93B6E"/>
    <w:rsid w:val="00D93F47"/>
    <w:rsid w:val="00D963B1"/>
    <w:rsid w:val="00D96D83"/>
    <w:rsid w:val="00D976A0"/>
    <w:rsid w:val="00D979D5"/>
    <w:rsid w:val="00DA0822"/>
    <w:rsid w:val="00DA1FCF"/>
    <w:rsid w:val="00DA4C0C"/>
    <w:rsid w:val="00DA55C5"/>
    <w:rsid w:val="00DA7E29"/>
    <w:rsid w:val="00DB1F75"/>
    <w:rsid w:val="00DB231F"/>
    <w:rsid w:val="00DB292F"/>
    <w:rsid w:val="00DB681B"/>
    <w:rsid w:val="00DB6CDE"/>
    <w:rsid w:val="00DC0E58"/>
    <w:rsid w:val="00DC1382"/>
    <w:rsid w:val="00DC2DDC"/>
    <w:rsid w:val="00DC3A20"/>
    <w:rsid w:val="00DC69C8"/>
    <w:rsid w:val="00DC6F65"/>
    <w:rsid w:val="00DD2ADF"/>
    <w:rsid w:val="00DD35B0"/>
    <w:rsid w:val="00DD3CA0"/>
    <w:rsid w:val="00DD4D8A"/>
    <w:rsid w:val="00DD6449"/>
    <w:rsid w:val="00DD6874"/>
    <w:rsid w:val="00DD772C"/>
    <w:rsid w:val="00DD7A7B"/>
    <w:rsid w:val="00DE1148"/>
    <w:rsid w:val="00DE1507"/>
    <w:rsid w:val="00DE1758"/>
    <w:rsid w:val="00DE17EB"/>
    <w:rsid w:val="00DE3023"/>
    <w:rsid w:val="00DE4A72"/>
    <w:rsid w:val="00DE5855"/>
    <w:rsid w:val="00DE6C27"/>
    <w:rsid w:val="00DE71E5"/>
    <w:rsid w:val="00DF1377"/>
    <w:rsid w:val="00DF2807"/>
    <w:rsid w:val="00DF2DA2"/>
    <w:rsid w:val="00DF43F0"/>
    <w:rsid w:val="00DF7B4B"/>
    <w:rsid w:val="00E004D0"/>
    <w:rsid w:val="00E005A9"/>
    <w:rsid w:val="00E02AEC"/>
    <w:rsid w:val="00E041DE"/>
    <w:rsid w:val="00E05580"/>
    <w:rsid w:val="00E06723"/>
    <w:rsid w:val="00E06CFD"/>
    <w:rsid w:val="00E110D1"/>
    <w:rsid w:val="00E1165B"/>
    <w:rsid w:val="00E120E2"/>
    <w:rsid w:val="00E1315A"/>
    <w:rsid w:val="00E13A38"/>
    <w:rsid w:val="00E15295"/>
    <w:rsid w:val="00E15E32"/>
    <w:rsid w:val="00E17119"/>
    <w:rsid w:val="00E213F7"/>
    <w:rsid w:val="00E24FCB"/>
    <w:rsid w:val="00E2536E"/>
    <w:rsid w:val="00E257B0"/>
    <w:rsid w:val="00E263D6"/>
    <w:rsid w:val="00E27E6A"/>
    <w:rsid w:val="00E32B83"/>
    <w:rsid w:val="00E3339A"/>
    <w:rsid w:val="00E33470"/>
    <w:rsid w:val="00E33C88"/>
    <w:rsid w:val="00E35008"/>
    <w:rsid w:val="00E35FFA"/>
    <w:rsid w:val="00E37A22"/>
    <w:rsid w:val="00E401B8"/>
    <w:rsid w:val="00E40526"/>
    <w:rsid w:val="00E4099F"/>
    <w:rsid w:val="00E41D35"/>
    <w:rsid w:val="00E4208A"/>
    <w:rsid w:val="00E420D1"/>
    <w:rsid w:val="00E421C1"/>
    <w:rsid w:val="00E4310B"/>
    <w:rsid w:val="00E432C5"/>
    <w:rsid w:val="00E45E48"/>
    <w:rsid w:val="00E46D5B"/>
    <w:rsid w:val="00E46F5B"/>
    <w:rsid w:val="00E50776"/>
    <w:rsid w:val="00E50A4F"/>
    <w:rsid w:val="00E54E65"/>
    <w:rsid w:val="00E562FB"/>
    <w:rsid w:val="00E56585"/>
    <w:rsid w:val="00E57626"/>
    <w:rsid w:val="00E6242A"/>
    <w:rsid w:val="00E6326B"/>
    <w:rsid w:val="00E637C0"/>
    <w:rsid w:val="00E63ACC"/>
    <w:rsid w:val="00E64B54"/>
    <w:rsid w:val="00E653A3"/>
    <w:rsid w:val="00E6547D"/>
    <w:rsid w:val="00E661A4"/>
    <w:rsid w:val="00E677BB"/>
    <w:rsid w:val="00E709DF"/>
    <w:rsid w:val="00E710DB"/>
    <w:rsid w:val="00E71B39"/>
    <w:rsid w:val="00E71F17"/>
    <w:rsid w:val="00E726B9"/>
    <w:rsid w:val="00E746FF"/>
    <w:rsid w:val="00E7614A"/>
    <w:rsid w:val="00E76D98"/>
    <w:rsid w:val="00E77BEB"/>
    <w:rsid w:val="00E80B4B"/>
    <w:rsid w:val="00E8128E"/>
    <w:rsid w:val="00E81870"/>
    <w:rsid w:val="00E81CF5"/>
    <w:rsid w:val="00E821F8"/>
    <w:rsid w:val="00E85A04"/>
    <w:rsid w:val="00E866A6"/>
    <w:rsid w:val="00E86998"/>
    <w:rsid w:val="00E87533"/>
    <w:rsid w:val="00E906A6"/>
    <w:rsid w:val="00E90E2E"/>
    <w:rsid w:val="00E91F56"/>
    <w:rsid w:val="00E925C6"/>
    <w:rsid w:val="00E9260D"/>
    <w:rsid w:val="00E94031"/>
    <w:rsid w:val="00E95E74"/>
    <w:rsid w:val="00E96FE0"/>
    <w:rsid w:val="00E9792F"/>
    <w:rsid w:val="00E97A8B"/>
    <w:rsid w:val="00EA2F66"/>
    <w:rsid w:val="00EA31C2"/>
    <w:rsid w:val="00EA44A9"/>
    <w:rsid w:val="00EA56FC"/>
    <w:rsid w:val="00EA5CD5"/>
    <w:rsid w:val="00EA6290"/>
    <w:rsid w:val="00EB0217"/>
    <w:rsid w:val="00EB0B09"/>
    <w:rsid w:val="00EB1F34"/>
    <w:rsid w:val="00EB2F32"/>
    <w:rsid w:val="00EB4357"/>
    <w:rsid w:val="00EB494C"/>
    <w:rsid w:val="00EB4A86"/>
    <w:rsid w:val="00EB50CC"/>
    <w:rsid w:val="00EB50DF"/>
    <w:rsid w:val="00EB6B1F"/>
    <w:rsid w:val="00EC0F16"/>
    <w:rsid w:val="00EC1CBB"/>
    <w:rsid w:val="00EC37A4"/>
    <w:rsid w:val="00EC4F31"/>
    <w:rsid w:val="00EC51E5"/>
    <w:rsid w:val="00EC5D46"/>
    <w:rsid w:val="00EC5ED9"/>
    <w:rsid w:val="00EC72E1"/>
    <w:rsid w:val="00ED0D65"/>
    <w:rsid w:val="00ED18D5"/>
    <w:rsid w:val="00ED1F74"/>
    <w:rsid w:val="00ED52CD"/>
    <w:rsid w:val="00EE002D"/>
    <w:rsid w:val="00EE02F3"/>
    <w:rsid w:val="00EE05CA"/>
    <w:rsid w:val="00EE05E2"/>
    <w:rsid w:val="00EE0D6B"/>
    <w:rsid w:val="00EE1B1A"/>
    <w:rsid w:val="00EE2C12"/>
    <w:rsid w:val="00EE314F"/>
    <w:rsid w:val="00EE37EA"/>
    <w:rsid w:val="00EE5D8A"/>
    <w:rsid w:val="00EE6817"/>
    <w:rsid w:val="00EE6A5D"/>
    <w:rsid w:val="00EF1DDE"/>
    <w:rsid w:val="00EF1E23"/>
    <w:rsid w:val="00EF20E1"/>
    <w:rsid w:val="00EF22AB"/>
    <w:rsid w:val="00EF25EF"/>
    <w:rsid w:val="00EF2888"/>
    <w:rsid w:val="00EF3B20"/>
    <w:rsid w:val="00EF3C29"/>
    <w:rsid w:val="00EF43F2"/>
    <w:rsid w:val="00EF4992"/>
    <w:rsid w:val="00EF57D6"/>
    <w:rsid w:val="00EF5F03"/>
    <w:rsid w:val="00EF68FD"/>
    <w:rsid w:val="00EF6B23"/>
    <w:rsid w:val="00EF7543"/>
    <w:rsid w:val="00F00688"/>
    <w:rsid w:val="00F0124B"/>
    <w:rsid w:val="00F01564"/>
    <w:rsid w:val="00F02357"/>
    <w:rsid w:val="00F028F5"/>
    <w:rsid w:val="00F043AE"/>
    <w:rsid w:val="00F0452F"/>
    <w:rsid w:val="00F048F6"/>
    <w:rsid w:val="00F04DF2"/>
    <w:rsid w:val="00F06BF8"/>
    <w:rsid w:val="00F06C53"/>
    <w:rsid w:val="00F10459"/>
    <w:rsid w:val="00F10944"/>
    <w:rsid w:val="00F109CB"/>
    <w:rsid w:val="00F13D15"/>
    <w:rsid w:val="00F14DD0"/>
    <w:rsid w:val="00F16AA9"/>
    <w:rsid w:val="00F16D80"/>
    <w:rsid w:val="00F17DAD"/>
    <w:rsid w:val="00F200EC"/>
    <w:rsid w:val="00F2062A"/>
    <w:rsid w:val="00F22C89"/>
    <w:rsid w:val="00F25A01"/>
    <w:rsid w:val="00F25D72"/>
    <w:rsid w:val="00F26789"/>
    <w:rsid w:val="00F2799C"/>
    <w:rsid w:val="00F31A70"/>
    <w:rsid w:val="00F32E3B"/>
    <w:rsid w:val="00F368D9"/>
    <w:rsid w:val="00F369FC"/>
    <w:rsid w:val="00F40493"/>
    <w:rsid w:val="00F41132"/>
    <w:rsid w:val="00F41FAE"/>
    <w:rsid w:val="00F42014"/>
    <w:rsid w:val="00F42438"/>
    <w:rsid w:val="00F4341D"/>
    <w:rsid w:val="00F44028"/>
    <w:rsid w:val="00F45E5B"/>
    <w:rsid w:val="00F46325"/>
    <w:rsid w:val="00F46A97"/>
    <w:rsid w:val="00F50945"/>
    <w:rsid w:val="00F51BA4"/>
    <w:rsid w:val="00F51FF7"/>
    <w:rsid w:val="00F5219E"/>
    <w:rsid w:val="00F52CC8"/>
    <w:rsid w:val="00F5453B"/>
    <w:rsid w:val="00F5510D"/>
    <w:rsid w:val="00F56B2E"/>
    <w:rsid w:val="00F61A58"/>
    <w:rsid w:val="00F62BFB"/>
    <w:rsid w:val="00F6427C"/>
    <w:rsid w:val="00F643EE"/>
    <w:rsid w:val="00F71DEA"/>
    <w:rsid w:val="00F74F0C"/>
    <w:rsid w:val="00F75F1E"/>
    <w:rsid w:val="00F81626"/>
    <w:rsid w:val="00F8196C"/>
    <w:rsid w:val="00F8225E"/>
    <w:rsid w:val="00F851EE"/>
    <w:rsid w:val="00F8540C"/>
    <w:rsid w:val="00F861F9"/>
    <w:rsid w:val="00F86C15"/>
    <w:rsid w:val="00F90E8C"/>
    <w:rsid w:val="00F92D64"/>
    <w:rsid w:val="00F939EC"/>
    <w:rsid w:val="00F94A39"/>
    <w:rsid w:val="00F95354"/>
    <w:rsid w:val="00F97D01"/>
    <w:rsid w:val="00F97F7A"/>
    <w:rsid w:val="00FA0D95"/>
    <w:rsid w:val="00FA30A8"/>
    <w:rsid w:val="00FA45CA"/>
    <w:rsid w:val="00FA799E"/>
    <w:rsid w:val="00FB0986"/>
    <w:rsid w:val="00FB5D84"/>
    <w:rsid w:val="00FB6718"/>
    <w:rsid w:val="00FB792E"/>
    <w:rsid w:val="00FB79C2"/>
    <w:rsid w:val="00FC047F"/>
    <w:rsid w:val="00FC0B2C"/>
    <w:rsid w:val="00FC3D21"/>
    <w:rsid w:val="00FC6493"/>
    <w:rsid w:val="00FC784D"/>
    <w:rsid w:val="00FC7FE7"/>
    <w:rsid w:val="00FD0292"/>
    <w:rsid w:val="00FD1CDC"/>
    <w:rsid w:val="00FD1E74"/>
    <w:rsid w:val="00FD2309"/>
    <w:rsid w:val="00FD2543"/>
    <w:rsid w:val="00FD2BF1"/>
    <w:rsid w:val="00FD7D23"/>
    <w:rsid w:val="00FE1AEC"/>
    <w:rsid w:val="00FE21D6"/>
    <w:rsid w:val="00FE240D"/>
    <w:rsid w:val="00FE309D"/>
    <w:rsid w:val="00FE52AA"/>
    <w:rsid w:val="00FE5487"/>
    <w:rsid w:val="00FE6041"/>
    <w:rsid w:val="00FE6EA9"/>
    <w:rsid w:val="00FE701B"/>
    <w:rsid w:val="00FE7B27"/>
    <w:rsid w:val="00FF102F"/>
    <w:rsid w:val="00FF3E05"/>
    <w:rsid w:val="00FF4F63"/>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0285319B-B12F-4DF1-864A-463D51F8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6688"/>
    <w:rPr>
      <w:sz w:val="24"/>
      <w:szCs w:val="24"/>
    </w:rPr>
  </w:style>
  <w:style w:type="paragraph" w:styleId="10">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1"/>
    <w:next w:val="a1"/>
    <w:link w:val="11"/>
    <w:uiPriority w:val="99"/>
    <w:qFormat/>
    <w:rsid w:val="00BE00F4"/>
    <w:pPr>
      <w:autoSpaceDE w:val="0"/>
      <w:autoSpaceDN w:val="0"/>
      <w:adjustRightInd w:val="0"/>
      <w:spacing w:before="108" w:after="108"/>
      <w:jc w:val="center"/>
      <w:outlineLvl w:val="0"/>
    </w:pPr>
    <w:rPr>
      <w:rFonts w:ascii="Arial" w:hAnsi="Arial"/>
      <w:b/>
      <w:bCs/>
      <w:color w:val="26282F"/>
      <w:lang w:val="x-none" w:eastAsia="x-none"/>
    </w:rPr>
  </w:style>
  <w:style w:type="paragraph" w:styleId="20">
    <w:name w:val="heading 2"/>
    <w:aliases w:val="H2"/>
    <w:basedOn w:val="a1"/>
    <w:next w:val="a1"/>
    <w:link w:val="21"/>
    <w:qFormat/>
    <w:rsid w:val="00BC34EB"/>
    <w:pPr>
      <w:keepNext/>
      <w:jc w:val="center"/>
      <w:outlineLvl w:val="1"/>
    </w:pPr>
    <w:rPr>
      <w:b/>
      <w:bCs/>
      <w:lang w:val="x-none" w:eastAsia="x-none"/>
    </w:rPr>
  </w:style>
  <w:style w:type="paragraph" w:styleId="3">
    <w:name w:val="heading 3"/>
    <w:aliases w:val="H3,Section Header3"/>
    <w:basedOn w:val="a1"/>
    <w:next w:val="a1"/>
    <w:link w:val="31"/>
    <w:qFormat/>
    <w:rsid w:val="00BC34EB"/>
    <w:pPr>
      <w:keepNext/>
      <w:spacing w:before="240" w:after="60"/>
      <w:jc w:val="both"/>
      <w:outlineLvl w:val="2"/>
    </w:pPr>
    <w:rPr>
      <w:rFonts w:ascii="Arial" w:hAnsi="Arial"/>
      <w:b/>
      <w:szCs w:val="20"/>
      <w:lang w:val="x-none" w:eastAsia="x-none"/>
    </w:rPr>
  </w:style>
  <w:style w:type="paragraph" w:styleId="40">
    <w:name w:val="heading 4"/>
    <w:aliases w:val="H4"/>
    <w:basedOn w:val="a1"/>
    <w:next w:val="a1"/>
    <w:link w:val="41"/>
    <w:qFormat/>
    <w:rsid w:val="00BC34EB"/>
    <w:pPr>
      <w:keepNext/>
      <w:spacing w:before="240" w:after="60"/>
      <w:jc w:val="both"/>
      <w:outlineLvl w:val="3"/>
    </w:pPr>
    <w:rPr>
      <w:rFonts w:ascii="Arial" w:hAnsi="Arial"/>
      <w:szCs w:val="20"/>
      <w:lang w:val="x-none" w:eastAsia="x-none"/>
    </w:rPr>
  </w:style>
  <w:style w:type="paragraph" w:styleId="5">
    <w:name w:val="heading 5"/>
    <w:aliases w:val="H5"/>
    <w:basedOn w:val="a1"/>
    <w:next w:val="a1"/>
    <w:link w:val="50"/>
    <w:qFormat/>
    <w:rsid w:val="00BC34EB"/>
    <w:pPr>
      <w:spacing w:before="240" w:after="60"/>
      <w:jc w:val="both"/>
      <w:outlineLvl w:val="4"/>
    </w:pPr>
    <w:rPr>
      <w:sz w:val="22"/>
      <w:szCs w:val="20"/>
      <w:lang w:val="x-none" w:eastAsia="x-none"/>
    </w:rPr>
  </w:style>
  <w:style w:type="paragraph" w:styleId="6">
    <w:name w:val="heading 6"/>
    <w:basedOn w:val="a1"/>
    <w:next w:val="a1"/>
    <w:link w:val="60"/>
    <w:qFormat/>
    <w:rsid w:val="00BC34EB"/>
    <w:pPr>
      <w:spacing w:before="240" w:after="60"/>
      <w:jc w:val="both"/>
      <w:outlineLvl w:val="5"/>
    </w:pPr>
    <w:rPr>
      <w:i/>
      <w:sz w:val="22"/>
      <w:szCs w:val="20"/>
      <w:lang w:val="x-none" w:eastAsia="x-none"/>
    </w:rPr>
  </w:style>
  <w:style w:type="paragraph" w:styleId="7">
    <w:name w:val="heading 7"/>
    <w:basedOn w:val="a1"/>
    <w:next w:val="a1"/>
    <w:link w:val="70"/>
    <w:qFormat/>
    <w:rsid w:val="00BC34EB"/>
    <w:pPr>
      <w:spacing w:before="240" w:after="60"/>
      <w:jc w:val="both"/>
      <w:outlineLvl w:val="6"/>
    </w:pPr>
    <w:rPr>
      <w:rFonts w:ascii="Arial" w:hAnsi="Arial"/>
      <w:sz w:val="20"/>
      <w:szCs w:val="20"/>
      <w:lang w:val="x-none" w:eastAsia="x-none"/>
    </w:rPr>
  </w:style>
  <w:style w:type="paragraph" w:styleId="8">
    <w:name w:val="heading 8"/>
    <w:basedOn w:val="a1"/>
    <w:next w:val="a1"/>
    <w:link w:val="80"/>
    <w:qFormat/>
    <w:rsid w:val="00BC34EB"/>
    <w:pPr>
      <w:spacing w:before="240" w:after="60"/>
      <w:jc w:val="both"/>
      <w:outlineLvl w:val="7"/>
    </w:pPr>
    <w:rPr>
      <w:rFonts w:ascii="Arial" w:hAnsi="Arial"/>
      <w:i/>
      <w:sz w:val="20"/>
      <w:szCs w:val="20"/>
      <w:lang w:val="x-none" w:eastAsia="x-none"/>
    </w:rPr>
  </w:style>
  <w:style w:type="paragraph" w:styleId="9">
    <w:name w:val="heading 9"/>
    <w:basedOn w:val="a1"/>
    <w:next w:val="a1"/>
    <w:link w:val="90"/>
    <w:qFormat/>
    <w:rsid w:val="00BC34EB"/>
    <w:p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2,H1 Знак2,H1 Знак Знак2,Document Header1 Знак1,Заголовок 1 Знак2 Знак Знак1,Заголовок 1 Знак1 Знак Знак Знак1,Заголовок 1 Знак Знак Знак Знак Знак1"/>
    <w:link w:val="10"/>
    <w:uiPriority w:val="99"/>
    <w:rsid w:val="00BE00F4"/>
    <w:rPr>
      <w:rFonts w:ascii="Arial" w:hAnsi="Arial" w:cs="Arial"/>
      <w:b/>
      <w:bCs/>
      <w:color w:val="26282F"/>
      <w:sz w:val="24"/>
      <w:szCs w:val="24"/>
    </w:rPr>
  </w:style>
  <w:style w:type="character" w:customStyle="1" w:styleId="21">
    <w:name w:val="Заголовок 2 Знак"/>
    <w:aliases w:val="H2 Знак"/>
    <w:link w:val="20"/>
    <w:rsid w:val="00BC34EB"/>
    <w:rPr>
      <w:b/>
      <w:bCs/>
      <w:sz w:val="24"/>
      <w:szCs w:val="24"/>
    </w:rPr>
  </w:style>
  <w:style w:type="character" w:customStyle="1" w:styleId="31">
    <w:name w:val="Заголовок 3 Знак1"/>
    <w:aliases w:val="H3 Знак,Section Header3 Знак"/>
    <w:link w:val="3"/>
    <w:rsid w:val="00BC34EB"/>
    <w:rPr>
      <w:rFonts w:ascii="Arial" w:hAnsi="Arial"/>
      <w:b/>
      <w:sz w:val="24"/>
    </w:rPr>
  </w:style>
  <w:style w:type="character" w:customStyle="1" w:styleId="41">
    <w:name w:val="Заголовок 4 Знак"/>
    <w:aliases w:val="H4 Знак"/>
    <w:link w:val="40"/>
    <w:rsid w:val="00BC34EB"/>
    <w:rPr>
      <w:rFonts w:ascii="Arial" w:hAnsi="Arial"/>
      <w:sz w:val="24"/>
    </w:rPr>
  </w:style>
  <w:style w:type="character" w:customStyle="1" w:styleId="50">
    <w:name w:val="Заголовок 5 Знак"/>
    <w:aliases w:val="H5 Знак"/>
    <w:link w:val="5"/>
    <w:rsid w:val="00BC34EB"/>
    <w:rPr>
      <w:sz w:val="22"/>
    </w:rPr>
  </w:style>
  <w:style w:type="character" w:customStyle="1" w:styleId="60">
    <w:name w:val="Заголовок 6 Знак"/>
    <w:link w:val="6"/>
    <w:rsid w:val="00BC34EB"/>
    <w:rPr>
      <w:i/>
      <w:sz w:val="22"/>
    </w:rPr>
  </w:style>
  <w:style w:type="character" w:customStyle="1" w:styleId="70">
    <w:name w:val="Заголовок 7 Знак"/>
    <w:link w:val="7"/>
    <w:rsid w:val="00BC34EB"/>
    <w:rPr>
      <w:rFonts w:ascii="Arial" w:hAnsi="Arial"/>
    </w:rPr>
  </w:style>
  <w:style w:type="character" w:customStyle="1" w:styleId="80">
    <w:name w:val="Заголовок 8 Знак"/>
    <w:link w:val="8"/>
    <w:rsid w:val="00BC34EB"/>
    <w:rPr>
      <w:rFonts w:ascii="Arial" w:hAnsi="Arial"/>
      <w:i/>
    </w:rPr>
  </w:style>
  <w:style w:type="character" w:customStyle="1" w:styleId="90">
    <w:name w:val="Заголовок 9 Знак"/>
    <w:link w:val="9"/>
    <w:rsid w:val="00BC34EB"/>
    <w:rPr>
      <w:rFonts w:ascii="Arial" w:hAnsi="Arial"/>
      <w:b/>
      <w:i/>
      <w:sz w:val="18"/>
    </w:rPr>
  </w:style>
  <w:style w:type="paragraph" w:styleId="a5">
    <w:name w:val="Normal (Web)"/>
    <w:basedOn w:val="a1"/>
    <w:link w:val="a6"/>
    <w:pPr>
      <w:spacing w:before="100" w:beforeAutospacing="1" w:after="100" w:afterAutospacing="1"/>
    </w:pPr>
    <w:rPr>
      <w:lang w:val="x-none" w:eastAsia="x-none"/>
    </w:rPr>
  </w:style>
  <w:style w:type="character" w:customStyle="1" w:styleId="a6">
    <w:name w:val="Обычный (веб) Знак"/>
    <w:link w:val="a5"/>
    <w:rsid w:val="00BC34EB"/>
    <w:rPr>
      <w:sz w:val="24"/>
      <w:szCs w:val="24"/>
    </w:rPr>
  </w:style>
  <w:style w:type="paragraph" w:styleId="a7">
    <w:name w:val="Body Text"/>
    <w:aliases w:val="Основной текст Знак Знак"/>
    <w:basedOn w:val="a1"/>
    <w:link w:val="12"/>
    <w:pPr>
      <w:jc w:val="center"/>
    </w:pPr>
    <w:rPr>
      <w:lang w:val="x-none" w:eastAsia="x-none"/>
    </w:rPr>
  </w:style>
  <w:style w:type="character" w:customStyle="1" w:styleId="12">
    <w:name w:val="Основной текст Знак1"/>
    <w:aliases w:val="Основной текст Знак Знак Знак2"/>
    <w:link w:val="a7"/>
    <w:rsid w:val="00BC34EB"/>
    <w:rPr>
      <w:sz w:val="24"/>
      <w:szCs w:val="24"/>
    </w:rPr>
  </w:style>
  <w:style w:type="paragraph" w:styleId="22">
    <w:name w:val="Body Text 2"/>
    <w:basedOn w:val="a1"/>
    <w:link w:val="23"/>
    <w:pPr>
      <w:jc w:val="both"/>
    </w:pPr>
    <w:rPr>
      <w:lang w:val="x-none" w:eastAsia="x-none"/>
    </w:rPr>
  </w:style>
  <w:style w:type="character" w:customStyle="1" w:styleId="23">
    <w:name w:val="Основной текст 2 Знак"/>
    <w:link w:val="22"/>
    <w:rsid w:val="00BC34EB"/>
    <w:rPr>
      <w:sz w:val="24"/>
      <w:szCs w:val="24"/>
    </w:rPr>
  </w:style>
  <w:style w:type="paragraph" w:customStyle="1" w:styleId="210">
    <w:name w:val="Основной текст 21"/>
    <w:basedOn w:val="a1"/>
    <w:rsid w:val="00224B5F"/>
    <w:pPr>
      <w:widowControl w:val="0"/>
      <w:jc w:val="both"/>
    </w:pPr>
    <w:rPr>
      <w:rFonts w:cs="Arial"/>
      <w:szCs w:val="18"/>
    </w:rPr>
  </w:style>
  <w:style w:type="character" w:customStyle="1" w:styleId="a8">
    <w:name w:val="Гипертекстовая ссылка"/>
    <w:uiPriority w:val="99"/>
    <w:rsid w:val="0043737D"/>
    <w:rPr>
      <w:color w:val="106BBE"/>
    </w:rPr>
  </w:style>
  <w:style w:type="character" w:customStyle="1" w:styleId="30">
    <w:name w:val="Заголовок 3 Знак"/>
    <w:uiPriority w:val="99"/>
    <w:rsid w:val="00BC34EB"/>
    <w:rPr>
      <w:rFonts w:ascii="Cambria" w:eastAsia="Times New Roman" w:hAnsi="Cambria" w:cs="Times New Roman"/>
      <w:b/>
      <w:bCs/>
      <w:sz w:val="26"/>
      <w:szCs w:val="26"/>
    </w:rPr>
  </w:style>
  <w:style w:type="character" w:customStyle="1" w:styleId="110">
    <w:name w:val="Заголовок 1 Знак1"/>
    <w:aliases w:val="Заголовок 1 Знак Знак Знак Знак Знак Знак Знак Знак Знак Знак1,H1 Знак1,H1 Знак Знак1,Document Header1 Знак,Заголовок 1 Знак2 Знак Знак,Заголовок 1 Знак1 Знак Знак Знак,Заголовок 1 Знак Знак Знак Знак Знак,Заголовок 1 Знак1 Знак1 Знак"/>
    <w:rsid w:val="00BC34EB"/>
    <w:rPr>
      <w:b/>
      <w:kern w:val="28"/>
      <w:sz w:val="36"/>
    </w:rPr>
  </w:style>
  <w:style w:type="paragraph" w:styleId="a9">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1"/>
    <w:link w:val="13"/>
    <w:rsid w:val="00BC34EB"/>
    <w:pPr>
      <w:ind w:left="5760"/>
      <w:jc w:val="both"/>
    </w:pPr>
    <w:rPr>
      <w:lang w:val="x-none" w:eastAsia="x-none"/>
    </w:rPr>
  </w:style>
  <w:style w:type="character" w:customStyle="1" w:styleId="13">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ink w:val="a9"/>
    <w:rsid w:val="00BC34EB"/>
    <w:rPr>
      <w:sz w:val="24"/>
      <w:szCs w:val="24"/>
    </w:rPr>
  </w:style>
  <w:style w:type="character" w:customStyle="1" w:styleId="aa">
    <w:name w:val="Основной текст с отступом Знак"/>
    <w:uiPriority w:val="99"/>
    <w:semiHidden/>
    <w:rsid w:val="00BC34EB"/>
    <w:rPr>
      <w:sz w:val="24"/>
      <w:szCs w:val="24"/>
    </w:rPr>
  </w:style>
  <w:style w:type="paragraph" w:customStyle="1" w:styleId="1">
    <w:name w:val="Стиль1"/>
    <w:basedOn w:val="a1"/>
    <w:rsid w:val="00BC34EB"/>
    <w:pPr>
      <w:keepNext/>
      <w:keepLines/>
      <w:widowControl w:val="0"/>
      <w:numPr>
        <w:numId w:val="1"/>
      </w:numPr>
      <w:suppressLineNumbers/>
      <w:suppressAutoHyphens/>
      <w:spacing w:after="60"/>
      <w:jc w:val="both"/>
    </w:pPr>
    <w:rPr>
      <w:b/>
      <w:sz w:val="28"/>
    </w:rPr>
  </w:style>
  <w:style w:type="paragraph" w:customStyle="1" w:styleId="2">
    <w:name w:val="Стиль2"/>
    <w:basedOn w:val="24"/>
    <w:rsid w:val="00BC34EB"/>
    <w:pPr>
      <w:keepNext/>
      <w:keepLines/>
      <w:widowControl w:val="0"/>
      <w:numPr>
        <w:ilvl w:val="1"/>
        <w:numId w:val="1"/>
      </w:numPr>
      <w:suppressLineNumbers/>
      <w:suppressAutoHyphens/>
      <w:spacing w:after="60"/>
    </w:pPr>
    <w:rPr>
      <w:b/>
      <w:szCs w:val="20"/>
    </w:rPr>
  </w:style>
  <w:style w:type="paragraph" w:styleId="24">
    <w:name w:val="List Number 2"/>
    <w:basedOn w:val="a1"/>
    <w:rsid w:val="00BC34EB"/>
    <w:pPr>
      <w:tabs>
        <w:tab w:val="num" w:pos="643"/>
      </w:tabs>
      <w:ind w:left="643" w:hanging="360"/>
      <w:jc w:val="both"/>
    </w:pPr>
  </w:style>
  <w:style w:type="paragraph" w:customStyle="1" w:styleId="32">
    <w:name w:val="Стиль3 Знак"/>
    <w:basedOn w:val="25"/>
    <w:rsid w:val="00BC34EB"/>
    <w:pPr>
      <w:widowControl w:val="0"/>
      <w:tabs>
        <w:tab w:val="num" w:pos="227"/>
      </w:tabs>
      <w:adjustRightInd w:val="0"/>
      <w:spacing w:after="0" w:line="240" w:lineRule="auto"/>
      <w:ind w:left="0"/>
      <w:textAlignment w:val="baseline"/>
    </w:pPr>
    <w:rPr>
      <w:szCs w:val="20"/>
    </w:rPr>
  </w:style>
  <w:style w:type="paragraph" w:styleId="25">
    <w:name w:val="Body Text Indent 2"/>
    <w:aliases w:val="Знак"/>
    <w:basedOn w:val="a1"/>
    <w:link w:val="26"/>
    <w:rsid w:val="00BC34EB"/>
    <w:pPr>
      <w:spacing w:after="120" w:line="480" w:lineRule="auto"/>
      <w:ind w:left="283"/>
      <w:jc w:val="both"/>
    </w:pPr>
    <w:rPr>
      <w:lang w:val="x-none" w:eastAsia="x-none"/>
    </w:rPr>
  </w:style>
  <w:style w:type="character" w:customStyle="1" w:styleId="26">
    <w:name w:val="Основной текст с отступом 2 Знак"/>
    <w:aliases w:val="Знак Знак2"/>
    <w:link w:val="25"/>
    <w:rsid w:val="00BC34EB"/>
    <w:rPr>
      <w:sz w:val="24"/>
      <w:szCs w:val="24"/>
    </w:rPr>
  </w:style>
  <w:style w:type="paragraph" w:customStyle="1" w:styleId="ConsNormal">
    <w:name w:val="ConsNormal"/>
    <w:link w:val="ConsNormal0"/>
    <w:rsid w:val="00BC34EB"/>
    <w:pPr>
      <w:widowControl w:val="0"/>
      <w:autoSpaceDE w:val="0"/>
      <w:autoSpaceDN w:val="0"/>
      <w:adjustRightInd w:val="0"/>
      <w:ind w:left="709" w:right="19772" w:firstLine="720"/>
      <w:jc w:val="both"/>
    </w:pPr>
    <w:rPr>
      <w:rFonts w:ascii="Arial" w:hAnsi="Arial" w:cs="Arial"/>
    </w:rPr>
  </w:style>
  <w:style w:type="character" w:customStyle="1" w:styleId="ConsNormal0">
    <w:name w:val="ConsNormal Знак"/>
    <w:link w:val="ConsNormal"/>
    <w:locked/>
    <w:rsid w:val="00BC34EB"/>
    <w:rPr>
      <w:rFonts w:ascii="Arial" w:hAnsi="Arial" w:cs="Arial"/>
      <w:lang w:val="ru-RU" w:eastAsia="ru-RU" w:bidi="ar-SA"/>
    </w:rPr>
  </w:style>
  <w:style w:type="character" w:styleId="ab">
    <w:name w:val="Hyperlink"/>
    <w:rsid w:val="00BC34EB"/>
    <w:rPr>
      <w:color w:val="0000FF"/>
      <w:u w:val="single"/>
    </w:rPr>
  </w:style>
  <w:style w:type="paragraph" w:styleId="27">
    <w:name w:val="toc 2"/>
    <w:basedOn w:val="a1"/>
    <w:next w:val="a1"/>
    <w:autoRedefine/>
    <w:uiPriority w:val="39"/>
    <w:rsid w:val="00BC34EB"/>
    <w:pPr>
      <w:tabs>
        <w:tab w:val="left" w:pos="720"/>
        <w:tab w:val="right" w:leader="dot" w:pos="9720"/>
      </w:tabs>
      <w:ind w:left="240"/>
    </w:pPr>
    <w:rPr>
      <w:smallCaps/>
      <w:noProof/>
      <w:sz w:val="20"/>
      <w:szCs w:val="20"/>
    </w:rPr>
  </w:style>
  <w:style w:type="paragraph" w:styleId="28">
    <w:name w:val="List Bullet 2"/>
    <w:basedOn w:val="a1"/>
    <w:autoRedefine/>
    <w:rsid w:val="00BC34EB"/>
    <w:pPr>
      <w:spacing w:after="60"/>
      <w:jc w:val="both"/>
    </w:pPr>
    <w:rPr>
      <w:b/>
      <w:szCs w:val="20"/>
    </w:rPr>
  </w:style>
  <w:style w:type="paragraph" w:styleId="33">
    <w:name w:val="Body Text Indent 3"/>
    <w:basedOn w:val="a1"/>
    <w:link w:val="34"/>
    <w:rsid w:val="00BC34EB"/>
    <w:pPr>
      <w:keepNext/>
      <w:keepLines/>
      <w:widowControl w:val="0"/>
      <w:suppressLineNumbers/>
      <w:tabs>
        <w:tab w:val="num" w:pos="252"/>
      </w:tabs>
      <w:suppressAutoHyphens/>
      <w:ind w:left="720"/>
      <w:jc w:val="both"/>
    </w:pPr>
    <w:rPr>
      <w:lang w:val="x-none" w:eastAsia="x-none"/>
    </w:rPr>
  </w:style>
  <w:style w:type="character" w:customStyle="1" w:styleId="34">
    <w:name w:val="Основной текст с отступом 3 Знак"/>
    <w:link w:val="33"/>
    <w:rsid w:val="00BC34EB"/>
    <w:rPr>
      <w:sz w:val="24"/>
      <w:szCs w:val="24"/>
    </w:rPr>
  </w:style>
  <w:style w:type="paragraph" w:styleId="14">
    <w:name w:val="toc 1"/>
    <w:basedOn w:val="a1"/>
    <w:next w:val="a1"/>
    <w:autoRedefine/>
    <w:uiPriority w:val="39"/>
    <w:rsid w:val="00BC34EB"/>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BC34EB"/>
    <w:pPr>
      <w:tabs>
        <w:tab w:val="left" w:pos="1200"/>
        <w:tab w:val="right" w:leader="dot" w:pos="9720"/>
      </w:tabs>
      <w:ind w:left="480"/>
    </w:pPr>
    <w:rPr>
      <w:i/>
      <w:iCs/>
      <w:sz w:val="20"/>
      <w:szCs w:val="20"/>
    </w:rPr>
  </w:style>
  <w:style w:type="paragraph" w:styleId="42">
    <w:name w:val="toc 4"/>
    <w:basedOn w:val="a1"/>
    <w:next w:val="a1"/>
    <w:autoRedefine/>
    <w:rsid w:val="00BC34EB"/>
    <w:pPr>
      <w:ind w:left="720"/>
      <w:jc w:val="both"/>
    </w:pPr>
    <w:rPr>
      <w:sz w:val="18"/>
      <w:szCs w:val="18"/>
    </w:rPr>
  </w:style>
  <w:style w:type="paragraph" w:styleId="51">
    <w:name w:val="toc 5"/>
    <w:basedOn w:val="a1"/>
    <w:next w:val="a1"/>
    <w:autoRedefine/>
    <w:rsid w:val="00BC34EB"/>
    <w:pPr>
      <w:ind w:left="960"/>
      <w:jc w:val="both"/>
    </w:pPr>
    <w:rPr>
      <w:sz w:val="18"/>
      <w:szCs w:val="18"/>
    </w:rPr>
  </w:style>
  <w:style w:type="paragraph" w:styleId="61">
    <w:name w:val="toc 6"/>
    <w:basedOn w:val="a1"/>
    <w:next w:val="a1"/>
    <w:autoRedefine/>
    <w:rsid w:val="00BC34EB"/>
    <w:pPr>
      <w:ind w:left="1200"/>
      <w:jc w:val="both"/>
    </w:pPr>
    <w:rPr>
      <w:sz w:val="18"/>
      <w:szCs w:val="18"/>
    </w:rPr>
  </w:style>
  <w:style w:type="paragraph" w:styleId="71">
    <w:name w:val="toc 7"/>
    <w:basedOn w:val="a1"/>
    <w:next w:val="a1"/>
    <w:autoRedefine/>
    <w:rsid w:val="00BC34EB"/>
    <w:pPr>
      <w:ind w:left="1440"/>
      <w:jc w:val="both"/>
    </w:pPr>
    <w:rPr>
      <w:sz w:val="18"/>
      <w:szCs w:val="18"/>
    </w:rPr>
  </w:style>
  <w:style w:type="paragraph" w:styleId="81">
    <w:name w:val="toc 8"/>
    <w:basedOn w:val="a1"/>
    <w:next w:val="a1"/>
    <w:autoRedefine/>
    <w:rsid w:val="00BC34EB"/>
    <w:pPr>
      <w:ind w:left="1680"/>
      <w:jc w:val="both"/>
    </w:pPr>
    <w:rPr>
      <w:sz w:val="18"/>
      <w:szCs w:val="18"/>
    </w:rPr>
  </w:style>
  <w:style w:type="paragraph" w:styleId="91">
    <w:name w:val="toc 9"/>
    <w:basedOn w:val="a1"/>
    <w:next w:val="a1"/>
    <w:autoRedefine/>
    <w:rsid w:val="00BC34EB"/>
    <w:pPr>
      <w:ind w:left="1920"/>
      <w:jc w:val="both"/>
    </w:pPr>
    <w:rPr>
      <w:sz w:val="18"/>
      <w:szCs w:val="18"/>
    </w:rPr>
  </w:style>
  <w:style w:type="paragraph" w:styleId="ac">
    <w:name w:val="Plain Text"/>
    <w:basedOn w:val="a1"/>
    <w:link w:val="ad"/>
    <w:uiPriority w:val="99"/>
    <w:rsid w:val="00BC34EB"/>
    <w:pPr>
      <w:jc w:val="both"/>
    </w:pPr>
    <w:rPr>
      <w:rFonts w:ascii="Courier New" w:hAnsi="Courier New"/>
      <w:sz w:val="20"/>
      <w:szCs w:val="20"/>
      <w:lang w:val="x-none" w:eastAsia="x-none"/>
    </w:rPr>
  </w:style>
  <w:style w:type="character" w:customStyle="1" w:styleId="ad">
    <w:name w:val="Текст Знак"/>
    <w:link w:val="ac"/>
    <w:uiPriority w:val="99"/>
    <w:rsid w:val="00BC34EB"/>
    <w:rPr>
      <w:rFonts w:ascii="Courier New" w:hAnsi="Courier New" w:cs="Courier New"/>
    </w:rPr>
  </w:style>
  <w:style w:type="paragraph" w:styleId="36">
    <w:name w:val="List Bullet 3"/>
    <w:basedOn w:val="a1"/>
    <w:autoRedefine/>
    <w:rsid w:val="00BC34EB"/>
    <w:pPr>
      <w:tabs>
        <w:tab w:val="num" w:pos="926"/>
      </w:tabs>
      <w:spacing w:after="60"/>
      <w:ind w:left="926" w:hanging="360"/>
      <w:jc w:val="both"/>
    </w:pPr>
    <w:rPr>
      <w:szCs w:val="20"/>
    </w:rPr>
  </w:style>
  <w:style w:type="paragraph" w:styleId="43">
    <w:name w:val="List Bullet 4"/>
    <w:basedOn w:val="a1"/>
    <w:autoRedefine/>
    <w:rsid w:val="00BC34EB"/>
    <w:pPr>
      <w:tabs>
        <w:tab w:val="num" w:pos="1209"/>
      </w:tabs>
      <w:spacing w:after="60"/>
      <w:ind w:left="1209" w:hanging="360"/>
      <w:jc w:val="both"/>
    </w:pPr>
    <w:rPr>
      <w:szCs w:val="20"/>
    </w:rPr>
  </w:style>
  <w:style w:type="paragraph" w:styleId="52">
    <w:name w:val="List Bullet 5"/>
    <w:basedOn w:val="a1"/>
    <w:autoRedefine/>
    <w:rsid w:val="00BC34EB"/>
    <w:pPr>
      <w:tabs>
        <w:tab w:val="num" w:pos="1492"/>
      </w:tabs>
      <w:spacing w:after="60"/>
      <w:ind w:left="1492" w:hanging="360"/>
      <w:jc w:val="both"/>
    </w:pPr>
    <w:rPr>
      <w:szCs w:val="20"/>
    </w:rPr>
  </w:style>
  <w:style w:type="paragraph" w:styleId="ae">
    <w:name w:val="List Number"/>
    <w:basedOn w:val="a1"/>
    <w:rsid w:val="00BC34EB"/>
    <w:pPr>
      <w:tabs>
        <w:tab w:val="num" w:pos="360"/>
      </w:tabs>
      <w:spacing w:after="60"/>
      <w:ind w:left="360" w:hanging="360"/>
      <w:jc w:val="both"/>
    </w:pPr>
    <w:rPr>
      <w:szCs w:val="20"/>
    </w:rPr>
  </w:style>
  <w:style w:type="paragraph" w:styleId="37">
    <w:name w:val="List Number 3"/>
    <w:basedOn w:val="a1"/>
    <w:rsid w:val="00BC34EB"/>
    <w:pPr>
      <w:tabs>
        <w:tab w:val="num" w:pos="926"/>
      </w:tabs>
      <w:spacing w:after="60"/>
      <w:ind w:left="926" w:hanging="360"/>
      <w:jc w:val="both"/>
    </w:pPr>
    <w:rPr>
      <w:szCs w:val="20"/>
    </w:rPr>
  </w:style>
  <w:style w:type="paragraph" w:styleId="44">
    <w:name w:val="List Number 4"/>
    <w:basedOn w:val="a1"/>
    <w:rsid w:val="00BC34EB"/>
    <w:pPr>
      <w:tabs>
        <w:tab w:val="num" w:pos="1209"/>
      </w:tabs>
      <w:spacing w:after="60"/>
      <w:ind w:left="1209" w:hanging="360"/>
      <w:jc w:val="both"/>
    </w:pPr>
    <w:rPr>
      <w:szCs w:val="20"/>
    </w:rPr>
  </w:style>
  <w:style w:type="paragraph" w:styleId="53">
    <w:name w:val="List Number 5"/>
    <w:basedOn w:val="a1"/>
    <w:rsid w:val="00BC34EB"/>
    <w:pPr>
      <w:tabs>
        <w:tab w:val="num" w:pos="1492"/>
      </w:tabs>
      <w:spacing w:after="60"/>
      <w:ind w:left="1492" w:hanging="360"/>
      <w:jc w:val="both"/>
    </w:pPr>
    <w:rPr>
      <w:szCs w:val="20"/>
    </w:rPr>
  </w:style>
  <w:style w:type="character" w:styleId="af">
    <w:name w:val="page number"/>
    <w:rsid w:val="00BC34EB"/>
    <w:rPr>
      <w:rFonts w:ascii="Times New Roman" w:hAnsi="Times New Roman"/>
    </w:rPr>
  </w:style>
  <w:style w:type="paragraph" w:customStyle="1" w:styleId="38">
    <w:name w:val="Стиль3"/>
    <w:basedOn w:val="25"/>
    <w:rsid w:val="00BC34EB"/>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C34EB"/>
    <w:pPr>
      <w:spacing w:after="60"/>
      <w:jc w:val="both"/>
    </w:pPr>
  </w:style>
  <w:style w:type="paragraph" w:styleId="af0">
    <w:name w:val="List Bullet"/>
    <w:basedOn w:val="a1"/>
    <w:autoRedefine/>
    <w:rsid w:val="00BC34EB"/>
    <w:pPr>
      <w:widowControl w:val="0"/>
      <w:spacing w:after="60"/>
      <w:jc w:val="both"/>
    </w:pPr>
  </w:style>
  <w:style w:type="paragraph" w:customStyle="1" w:styleId="29">
    <w:name w:val="Заголовок 2 со списком"/>
    <w:basedOn w:val="20"/>
    <w:next w:val="a1"/>
    <w:link w:val="2a"/>
    <w:rsid w:val="00BC34EB"/>
    <w:pPr>
      <w:tabs>
        <w:tab w:val="num" w:pos="360"/>
      </w:tabs>
      <w:spacing w:line="360" w:lineRule="auto"/>
      <w:ind w:left="360" w:hanging="360"/>
    </w:pPr>
    <w:rPr>
      <w:b w:val="0"/>
    </w:rPr>
  </w:style>
  <w:style w:type="character" w:customStyle="1" w:styleId="2a">
    <w:name w:val="Заголовок 2 со списком Знак"/>
    <w:link w:val="29"/>
    <w:rsid w:val="00BC34EB"/>
    <w:rPr>
      <w:bCs/>
      <w:sz w:val="24"/>
      <w:szCs w:val="24"/>
    </w:rPr>
  </w:style>
  <w:style w:type="paragraph" w:customStyle="1" w:styleId="39">
    <w:name w:val="Заголовок 3 со списком"/>
    <w:basedOn w:val="3"/>
    <w:link w:val="3a"/>
    <w:rsid w:val="00BC34EB"/>
    <w:pPr>
      <w:tabs>
        <w:tab w:val="num" w:pos="972"/>
      </w:tabs>
      <w:ind w:left="972" w:hanging="432"/>
    </w:pPr>
  </w:style>
  <w:style w:type="character" w:customStyle="1" w:styleId="3a">
    <w:name w:val="Заголовок 3 со списком Знак"/>
    <w:link w:val="39"/>
    <w:rsid w:val="00BC34EB"/>
    <w:rPr>
      <w:rFonts w:ascii="Arial" w:hAnsi="Arial"/>
      <w:b/>
      <w:sz w:val="24"/>
    </w:rPr>
  </w:style>
  <w:style w:type="paragraph" w:styleId="af1">
    <w:name w:val="footer"/>
    <w:basedOn w:val="a1"/>
    <w:link w:val="af2"/>
    <w:rsid w:val="00BC34EB"/>
    <w:pPr>
      <w:tabs>
        <w:tab w:val="center" w:pos="4677"/>
        <w:tab w:val="right" w:pos="9355"/>
      </w:tabs>
      <w:jc w:val="both"/>
    </w:pPr>
    <w:rPr>
      <w:lang w:val="x-none" w:eastAsia="x-none"/>
    </w:rPr>
  </w:style>
  <w:style w:type="character" w:customStyle="1" w:styleId="af2">
    <w:name w:val="Нижний колонтитул Знак"/>
    <w:link w:val="af1"/>
    <w:rsid w:val="00BC34EB"/>
    <w:rPr>
      <w:sz w:val="24"/>
      <w:szCs w:val="24"/>
    </w:rPr>
  </w:style>
  <w:style w:type="paragraph" w:styleId="af3">
    <w:name w:val="header"/>
    <w:basedOn w:val="a1"/>
    <w:link w:val="af4"/>
    <w:uiPriority w:val="99"/>
    <w:rsid w:val="00BC34EB"/>
    <w:pPr>
      <w:tabs>
        <w:tab w:val="center" w:pos="4677"/>
        <w:tab w:val="right" w:pos="9355"/>
      </w:tabs>
      <w:jc w:val="both"/>
    </w:pPr>
    <w:rPr>
      <w:lang w:val="x-none" w:eastAsia="x-none"/>
    </w:rPr>
  </w:style>
  <w:style w:type="character" w:customStyle="1" w:styleId="af4">
    <w:name w:val="Верхний колонтитул Знак"/>
    <w:link w:val="af3"/>
    <w:uiPriority w:val="99"/>
    <w:rsid w:val="00BC34EB"/>
    <w:rPr>
      <w:sz w:val="24"/>
      <w:szCs w:val="24"/>
    </w:rPr>
  </w:style>
  <w:style w:type="paragraph" w:styleId="3b">
    <w:name w:val="Body Text 3"/>
    <w:basedOn w:val="a1"/>
    <w:link w:val="3c"/>
    <w:rsid w:val="00BC34E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lang w:val="x-none" w:eastAsia="x-none"/>
    </w:rPr>
  </w:style>
  <w:style w:type="character" w:customStyle="1" w:styleId="3c">
    <w:name w:val="Основной текст 3 Знак"/>
    <w:link w:val="3b"/>
    <w:rsid w:val="00BC34EB"/>
    <w:rPr>
      <w:b/>
      <w:i/>
      <w:sz w:val="22"/>
      <w:szCs w:val="24"/>
    </w:rPr>
  </w:style>
  <w:style w:type="paragraph" w:customStyle="1" w:styleId="af5">
    <w:name w:val="текст таблицы"/>
    <w:basedOn w:val="a1"/>
    <w:rsid w:val="00BC34EB"/>
    <w:pPr>
      <w:spacing w:before="120"/>
      <w:ind w:right="-102"/>
      <w:jc w:val="both"/>
    </w:pPr>
  </w:style>
  <w:style w:type="character" w:styleId="af6">
    <w:name w:val="FollowedHyperlink"/>
    <w:rsid w:val="00BC34EB"/>
    <w:rPr>
      <w:color w:val="800080"/>
      <w:u w:val="single"/>
    </w:rPr>
  </w:style>
  <w:style w:type="paragraph" w:customStyle="1" w:styleId="af7">
    <w:name w:val="ТЛ_Заказчик"/>
    <w:basedOn w:val="a1"/>
    <w:link w:val="af8"/>
    <w:qFormat/>
    <w:rsid w:val="00BC34EB"/>
    <w:pPr>
      <w:jc w:val="center"/>
    </w:pPr>
    <w:rPr>
      <w:sz w:val="28"/>
      <w:szCs w:val="28"/>
      <w:lang w:val="x-none" w:eastAsia="x-none"/>
    </w:rPr>
  </w:style>
  <w:style w:type="character" w:customStyle="1" w:styleId="af8">
    <w:name w:val="ТЛ_Заказчик Знак"/>
    <w:link w:val="af7"/>
    <w:rsid w:val="00BC34EB"/>
    <w:rPr>
      <w:sz w:val="28"/>
      <w:szCs w:val="28"/>
    </w:rPr>
  </w:style>
  <w:style w:type="paragraph" w:customStyle="1" w:styleId="af9">
    <w:name w:val="ТЛ_Утверждаю"/>
    <w:basedOn w:val="a1"/>
    <w:link w:val="afa"/>
    <w:qFormat/>
    <w:rsid w:val="00BC34EB"/>
    <w:pPr>
      <w:ind w:left="4860"/>
      <w:jc w:val="center"/>
    </w:pPr>
    <w:rPr>
      <w:sz w:val="28"/>
      <w:szCs w:val="28"/>
      <w:lang w:val="x-none" w:eastAsia="x-none"/>
    </w:rPr>
  </w:style>
  <w:style w:type="character" w:customStyle="1" w:styleId="afa">
    <w:name w:val="ТЛ_Утверждаю Знак"/>
    <w:link w:val="af9"/>
    <w:rsid w:val="00BC34EB"/>
    <w:rPr>
      <w:sz w:val="28"/>
      <w:szCs w:val="28"/>
    </w:rPr>
  </w:style>
  <w:style w:type="paragraph" w:customStyle="1" w:styleId="afb">
    <w:name w:val="ТЛ_Название"/>
    <w:basedOn w:val="a1"/>
    <w:link w:val="afc"/>
    <w:qFormat/>
    <w:rsid w:val="00BC34EB"/>
    <w:pPr>
      <w:jc w:val="center"/>
    </w:pPr>
    <w:rPr>
      <w:b/>
      <w:sz w:val="28"/>
      <w:szCs w:val="28"/>
      <w:lang w:val="x-none" w:eastAsia="x-none"/>
    </w:rPr>
  </w:style>
  <w:style w:type="character" w:customStyle="1" w:styleId="afc">
    <w:name w:val="ТЛ_Название Знак"/>
    <w:link w:val="afb"/>
    <w:rsid w:val="00BC34EB"/>
    <w:rPr>
      <w:b/>
      <w:sz w:val="28"/>
      <w:szCs w:val="28"/>
    </w:rPr>
  </w:style>
  <w:style w:type="paragraph" w:customStyle="1" w:styleId="afd">
    <w:name w:val="ТЛ_Город и Дата"/>
    <w:basedOn w:val="a1"/>
    <w:link w:val="afe"/>
    <w:qFormat/>
    <w:rsid w:val="00BC34EB"/>
    <w:pPr>
      <w:jc w:val="center"/>
    </w:pPr>
    <w:rPr>
      <w:sz w:val="28"/>
      <w:szCs w:val="28"/>
      <w:lang w:val="x-none" w:eastAsia="x-none"/>
    </w:rPr>
  </w:style>
  <w:style w:type="character" w:customStyle="1" w:styleId="afe">
    <w:name w:val="ТЛ_Город и Дата Знак"/>
    <w:link w:val="afd"/>
    <w:rsid w:val="00BC34EB"/>
    <w:rPr>
      <w:sz w:val="28"/>
      <w:szCs w:val="28"/>
    </w:rPr>
  </w:style>
  <w:style w:type="paragraph" w:customStyle="1" w:styleId="aff">
    <w:name w:val="АД_Наименование Разделов"/>
    <w:basedOn w:val="10"/>
    <w:link w:val="aff0"/>
    <w:qFormat/>
    <w:rsid w:val="00BC34EB"/>
    <w:pPr>
      <w:keepNext/>
      <w:autoSpaceDE/>
      <w:autoSpaceDN/>
      <w:adjustRightInd/>
      <w:spacing w:before="240" w:after="60"/>
    </w:pPr>
    <w:rPr>
      <w:rFonts w:ascii="Times New Roman" w:hAnsi="Times New Roman"/>
      <w:bCs w:val="0"/>
      <w:color w:val="auto"/>
      <w:kern w:val="28"/>
      <w:sz w:val="28"/>
      <w:szCs w:val="20"/>
    </w:rPr>
  </w:style>
  <w:style w:type="character" w:customStyle="1" w:styleId="aff0">
    <w:name w:val="АД_Наименование Разделов Знак"/>
    <w:link w:val="aff"/>
    <w:rsid w:val="00BC34EB"/>
    <w:rPr>
      <w:b/>
      <w:kern w:val="28"/>
      <w:sz w:val="28"/>
    </w:rPr>
  </w:style>
  <w:style w:type="paragraph" w:customStyle="1" w:styleId="aff1">
    <w:name w:val="АД_Наименование главы с нумерацией"/>
    <w:basedOn w:val="29"/>
    <w:link w:val="aff2"/>
    <w:qFormat/>
    <w:rsid w:val="00BC34EB"/>
    <w:rPr>
      <w:b/>
    </w:rPr>
  </w:style>
  <w:style w:type="character" w:customStyle="1" w:styleId="aff2">
    <w:name w:val="АД_Глава Знак"/>
    <w:link w:val="aff1"/>
    <w:rsid w:val="00BC34EB"/>
    <w:rPr>
      <w:b/>
      <w:bCs/>
      <w:sz w:val="24"/>
      <w:szCs w:val="24"/>
    </w:rPr>
  </w:style>
  <w:style w:type="paragraph" w:customStyle="1" w:styleId="aff3">
    <w:name w:val="АД_Наименование главы без нумерации"/>
    <w:basedOn w:val="20"/>
    <w:link w:val="aff4"/>
    <w:qFormat/>
    <w:rsid w:val="00BC34EB"/>
  </w:style>
  <w:style w:type="character" w:customStyle="1" w:styleId="aff4">
    <w:name w:val="АД_Наименование главы без нумерации Знак"/>
    <w:link w:val="aff3"/>
    <w:rsid w:val="00BC34EB"/>
    <w:rPr>
      <w:b/>
      <w:bCs/>
      <w:sz w:val="24"/>
      <w:szCs w:val="24"/>
    </w:rPr>
  </w:style>
  <w:style w:type="paragraph" w:customStyle="1" w:styleId="aff5">
    <w:name w:val="АД_Нумерованный пункт"/>
    <w:basedOn w:val="39"/>
    <w:link w:val="aff6"/>
    <w:qFormat/>
    <w:rsid w:val="00BC34EB"/>
    <w:pPr>
      <w:tabs>
        <w:tab w:val="clear" w:pos="972"/>
        <w:tab w:val="num" w:pos="720"/>
      </w:tabs>
      <w:ind w:left="720" w:hanging="720"/>
    </w:pPr>
    <w:rPr>
      <w:rFonts w:ascii="Times New Roman" w:hAnsi="Times New Roman"/>
    </w:rPr>
  </w:style>
  <w:style w:type="character" w:customStyle="1" w:styleId="aff6">
    <w:name w:val="АД_Нумерованный пункт Знак"/>
    <w:link w:val="aff5"/>
    <w:rsid w:val="00BC34EB"/>
    <w:rPr>
      <w:b/>
      <w:sz w:val="24"/>
    </w:rPr>
  </w:style>
  <w:style w:type="paragraph" w:customStyle="1" w:styleId="aff7">
    <w:name w:val="АД_Нумерованный подпункт"/>
    <w:basedOn w:val="a1"/>
    <w:link w:val="aff8"/>
    <w:qFormat/>
    <w:rsid w:val="00BC34EB"/>
    <w:pPr>
      <w:tabs>
        <w:tab w:val="left" w:pos="720"/>
      </w:tabs>
      <w:ind w:left="720" w:hanging="720"/>
      <w:jc w:val="both"/>
    </w:pPr>
    <w:rPr>
      <w:lang w:val="x-none" w:eastAsia="x-none"/>
    </w:rPr>
  </w:style>
  <w:style w:type="character" w:customStyle="1" w:styleId="aff8">
    <w:name w:val="АД_Нумерованный подпункт Знак"/>
    <w:link w:val="aff7"/>
    <w:rsid w:val="00BC34EB"/>
    <w:rPr>
      <w:sz w:val="24"/>
      <w:szCs w:val="24"/>
    </w:rPr>
  </w:style>
  <w:style w:type="paragraph" w:customStyle="1" w:styleId="aff9">
    <w:name w:val="АД_Основной текст"/>
    <w:basedOn w:val="a1"/>
    <w:link w:val="affa"/>
    <w:qFormat/>
    <w:rsid w:val="00BC34EB"/>
    <w:pPr>
      <w:ind w:firstLine="567"/>
      <w:jc w:val="both"/>
    </w:pPr>
    <w:rPr>
      <w:lang w:val="x-none" w:eastAsia="x-none"/>
    </w:rPr>
  </w:style>
  <w:style w:type="character" w:customStyle="1" w:styleId="affa">
    <w:name w:val="АД_Основной текст Знак"/>
    <w:link w:val="aff9"/>
    <w:rsid w:val="00BC34EB"/>
    <w:rPr>
      <w:sz w:val="24"/>
      <w:szCs w:val="24"/>
    </w:rPr>
  </w:style>
  <w:style w:type="paragraph" w:customStyle="1" w:styleId="15">
    <w:name w:val="Стиль АД_Список 1"/>
    <w:aliases w:val="2,3 + полужирный курсив"/>
    <w:basedOn w:val="a1"/>
    <w:rsid w:val="00BC34EB"/>
    <w:pPr>
      <w:tabs>
        <w:tab w:val="left" w:pos="720"/>
        <w:tab w:val="num" w:pos="1440"/>
      </w:tabs>
      <w:ind w:left="1224" w:hanging="504"/>
      <w:jc w:val="both"/>
    </w:pPr>
    <w:rPr>
      <w:b/>
      <w:bCs/>
      <w:i/>
      <w:iCs/>
    </w:rPr>
  </w:style>
  <w:style w:type="paragraph" w:customStyle="1" w:styleId="affb">
    <w:name w:val="АД_Заголовки таблиц"/>
    <w:basedOn w:val="a1"/>
    <w:qFormat/>
    <w:rsid w:val="00BC34EB"/>
    <w:pPr>
      <w:jc w:val="center"/>
    </w:pPr>
    <w:rPr>
      <w:b/>
      <w:bCs/>
    </w:rPr>
  </w:style>
  <w:style w:type="paragraph" w:styleId="affc">
    <w:name w:val="TOC Heading"/>
    <w:basedOn w:val="10"/>
    <w:next w:val="a1"/>
    <w:uiPriority w:val="39"/>
    <w:qFormat/>
    <w:rsid w:val="00BC34EB"/>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styleId="affd">
    <w:name w:val="Balloon Text"/>
    <w:basedOn w:val="a1"/>
    <w:link w:val="affe"/>
    <w:uiPriority w:val="99"/>
    <w:rsid w:val="00BC34EB"/>
    <w:pPr>
      <w:jc w:val="both"/>
    </w:pPr>
    <w:rPr>
      <w:rFonts w:ascii="Tahoma" w:hAnsi="Tahoma"/>
      <w:sz w:val="16"/>
      <w:szCs w:val="16"/>
      <w:lang w:val="x-none" w:eastAsia="x-none"/>
    </w:rPr>
  </w:style>
  <w:style w:type="character" w:customStyle="1" w:styleId="affe">
    <w:name w:val="Текст выноски Знак"/>
    <w:link w:val="affd"/>
    <w:uiPriority w:val="99"/>
    <w:rsid w:val="00BC34EB"/>
    <w:rPr>
      <w:rFonts w:ascii="Tahoma" w:hAnsi="Tahoma" w:cs="Tahoma"/>
      <w:sz w:val="16"/>
      <w:szCs w:val="16"/>
    </w:rPr>
  </w:style>
  <w:style w:type="paragraph" w:customStyle="1" w:styleId="afff">
    <w:name w:val="АД_Основной текст по центру полужирный"/>
    <w:basedOn w:val="a1"/>
    <w:link w:val="afff0"/>
    <w:qFormat/>
    <w:rsid w:val="00BC34EB"/>
    <w:pPr>
      <w:ind w:firstLine="567"/>
      <w:jc w:val="center"/>
    </w:pPr>
    <w:rPr>
      <w:b/>
      <w:lang w:val="x-none" w:eastAsia="x-none"/>
    </w:rPr>
  </w:style>
  <w:style w:type="character" w:customStyle="1" w:styleId="afff0">
    <w:name w:val="АД_Основной текст по центру полужирный Знак"/>
    <w:link w:val="afff"/>
    <w:rsid w:val="00BC34EB"/>
    <w:rPr>
      <w:b/>
      <w:sz w:val="24"/>
      <w:szCs w:val="24"/>
    </w:rPr>
  </w:style>
  <w:style w:type="paragraph" w:customStyle="1" w:styleId="3d">
    <w:name w:val="АД_Текст отступ 3"/>
    <w:aliases w:val="25"/>
    <w:basedOn w:val="a1"/>
    <w:link w:val="3e"/>
    <w:qFormat/>
    <w:rsid w:val="00BC34EB"/>
    <w:pPr>
      <w:ind w:left="1418"/>
      <w:jc w:val="both"/>
    </w:pPr>
    <w:rPr>
      <w:lang w:val="x-none" w:eastAsia="x-none"/>
    </w:rPr>
  </w:style>
  <w:style w:type="character" w:customStyle="1" w:styleId="3e">
    <w:name w:val="АД_Текст отступ 3 Знак"/>
    <w:aliases w:val="25 Знак"/>
    <w:link w:val="3d"/>
    <w:rsid w:val="00BC34EB"/>
    <w:rPr>
      <w:sz w:val="24"/>
      <w:szCs w:val="24"/>
    </w:rPr>
  </w:style>
  <w:style w:type="paragraph" w:customStyle="1" w:styleId="4">
    <w:name w:val="АД_Нумерованный подпункт 4 уровня"/>
    <w:basedOn w:val="aff7"/>
    <w:link w:val="45"/>
    <w:qFormat/>
    <w:rsid w:val="00BC34EB"/>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rsid w:val="00BC34EB"/>
    <w:rPr>
      <w:sz w:val="24"/>
      <w:szCs w:val="24"/>
      <w:lang w:val="x-none" w:eastAsia="x-none"/>
    </w:rPr>
  </w:style>
  <w:style w:type="paragraph" w:customStyle="1" w:styleId="a">
    <w:name w:val="АД_Список абв"/>
    <w:basedOn w:val="a1"/>
    <w:rsid w:val="00BC34EB"/>
    <w:pPr>
      <w:numPr>
        <w:numId w:val="3"/>
      </w:numPr>
      <w:jc w:val="both"/>
    </w:pPr>
  </w:style>
  <w:style w:type="paragraph" w:customStyle="1" w:styleId="16">
    <w:name w:val="Обычный1"/>
    <w:link w:val="CharChar"/>
    <w:rsid w:val="00BC34EB"/>
    <w:pPr>
      <w:widowControl w:val="0"/>
      <w:snapToGrid w:val="0"/>
      <w:spacing w:line="300" w:lineRule="auto"/>
      <w:ind w:firstLine="720"/>
      <w:jc w:val="both"/>
    </w:pPr>
    <w:rPr>
      <w:sz w:val="24"/>
    </w:rPr>
  </w:style>
  <w:style w:type="paragraph" w:styleId="afff1">
    <w:name w:val="Block Text"/>
    <w:basedOn w:val="a1"/>
    <w:rsid w:val="00BC34EB"/>
    <w:pPr>
      <w:spacing w:after="120"/>
      <w:ind w:left="1440" w:right="1440"/>
      <w:jc w:val="both"/>
    </w:pPr>
    <w:rPr>
      <w:szCs w:val="20"/>
    </w:rPr>
  </w:style>
  <w:style w:type="paragraph" w:customStyle="1" w:styleId="Heading">
    <w:name w:val="Heading"/>
    <w:rsid w:val="00BC34EB"/>
    <w:rPr>
      <w:rFonts w:ascii="Arial" w:hAnsi="Arial"/>
      <w:b/>
      <w:snapToGrid w:val="0"/>
      <w:sz w:val="22"/>
    </w:rPr>
  </w:style>
  <w:style w:type="paragraph" w:customStyle="1" w:styleId="WW-2">
    <w:name w:val="WW-Основной текст с отступом 2"/>
    <w:basedOn w:val="a1"/>
    <w:rsid w:val="00BC34EB"/>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BC34EB"/>
    <w:pPr>
      <w:suppressAutoHyphens/>
      <w:ind w:left="-540"/>
      <w:jc w:val="both"/>
    </w:pPr>
    <w:rPr>
      <w:rFonts w:ascii="Arial" w:hAnsi="Arial" w:cs="Arial"/>
      <w:sz w:val="17"/>
      <w:lang w:eastAsia="ar-SA"/>
    </w:rPr>
  </w:style>
  <w:style w:type="paragraph" w:customStyle="1" w:styleId="a0">
    <w:name w:val="Список нум."/>
    <w:basedOn w:val="a1"/>
    <w:rsid w:val="00BC34EB"/>
    <w:pPr>
      <w:keepNext/>
      <w:numPr>
        <w:numId w:val="4"/>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BC34EB"/>
    <w:pPr>
      <w:keepNext/>
      <w:keepLines/>
      <w:widowControl w:val="0"/>
      <w:tabs>
        <w:tab w:val="num"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rsid w:val="00BC34EB"/>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BC34EB"/>
    <w:pPr>
      <w:widowControl w:val="0"/>
      <w:autoSpaceDE w:val="0"/>
      <w:autoSpaceDN w:val="0"/>
      <w:adjustRightInd w:val="0"/>
      <w:ind w:firstLine="720"/>
    </w:pPr>
    <w:rPr>
      <w:rFonts w:ascii="Arial" w:hAnsi="Arial" w:cs="Arial"/>
    </w:rPr>
  </w:style>
  <w:style w:type="paragraph" w:customStyle="1" w:styleId="FR2">
    <w:name w:val="FR2"/>
    <w:rsid w:val="00BC34EB"/>
    <w:pPr>
      <w:widowControl w:val="0"/>
      <w:spacing w:before="20"/>
      <w:jc w:val="center"/>
    </w:pPr>
    <w:rPr>
      <w:rFonts w:ascii="Arial" w:hAnsi="Arial"/>
      <w:snapToGrid w:val="0"/>
      <w:sz w:val="24"/>
    </w:rPr>
  </w:style>
  <w:style w:type="paragraph" w:styleId="afff2">
    <w:name w:val="footnote text"/>
    <w:basedOn w:val="a1"/>
    <w:link w:val="afff3"/>
    <w:rsid w:val="00BC34EB"/>
    <w:rPr>
      <w:sz w:val="20"/>
      <w:szCs w:val="20"/>
    </w:rPr>
  </w:style>
  <w:style w:type="character" w:customStyle="1" w:styleId="afff3">
    <w:name w:val="Текст сноски Знак"/>
    <w:basedOn w:val="a2"/>
    <w:link w:val="afff2"/>
    <w:rsid w:val="00BC34EB"/>
  </w:style>
  <w:style w:type="paragraph" w:customStyle="1" w:styleId="3f">
    <w:name w:val="Стиль3 Знак Знак"/>
    <w:basedOn w:val="25"/>
    <w:rsid w:val="00BC34EB"/>
    <w:pPr>
      <w:widowControl w:val="0"/>
      <w:tabs>
        <w:tab w:val="num" w:pos="227"/>
      </w:tabs>
      <w:adjustRightInd w:val="0"/>
      <w:spacing w:after="0" w:line="240" w:lineRule="auto"/>
      <w:ind w:left="0"/>
      <w:textAlignment w:val="baseline"/>
    </w:pPr>
    <w:rPr>
      <w:szCs w:val="20"/>
    </w:rPr>
  </w:style>
  <w:style w:type="paragraph" w:customStyle="1" w:styleId="03zagolovok2">
    <w:name w:val="03zagolovok2"/>
    <w:basedOn w:val="a1"/>
    <w:rsid w:val="00BC34EB"/>
    <w:pPr>
      <w:keepNext/>
      <w:spacing w:before="360" w:after="120" w:line="360" w:lineRule="atLeast"/>
      <w:outlineLvl w:val="1"/>
    </w:pPr>
    <w:rPr>
      <w:rFonts w:ascii="GaramondC" w:hAnsi="GaramondC"/>
      <w:b/>
      <w:color w:val="000000"/>
      <w:sz w:val="28"/>
      <w:szCs w:val="28"/>
    </w:rPr>
  </w:style>
  <w:style w:type="paragraph" w:styleId="afff4">
    <w:name w:val="Title"/>
    <w:aliases w:val="Title Char"/>
    <w:basedOn w:val="a1"/>
    <w:link w:val="afff5"/>
    <w:qFormat/>
    <w:rsid w:val="00BC34EB"/>
    <w:pPr>
      <w:widowControl w:val="0"/>
      <w:shd w:val="clear" w:color="auto" w:fill="FFFFFF"/>
      <w:autoSpaceDE w:val="0"/>
      <w:autoSpaceDN w:val="0"/>
      <w:adjustRightInd w:val="0"/>
      <w:ind w:left="72"/>
      <w:jc w:val="center"/>
    </w:pPr>
    <w:rPr>
      <w:bCs/>
      <w:color w:val="000000"/>
      <w:spacing w:val="13"/>
      <w:szCs w:val="22"/>
      <w:lang w:val="x-none" w:eastAsia="x-none"/>
    </w:rPr>
  </w:style>
  <w:style w:type="character" w:customStyle="1" w:styleId="afff5">
    <w:name w:val="Название Знак"/>
    <w:aliases w:val="Title Char Знак"/>
    <w:link w:val="afff4"/>
    <w:rsid w:val="00BC34EB"/>
    <w:rPr>
      <w:bCs/>
      <w:color w:val="000000"/>
      <w:spacing w:val="13"/>
      <w:sz w:val="24"/>
      <w:szCs w:val="22"/>
      <w:shd w:val="clear" w:color="auto" w:fill="FFFFFF"/>
    </w:rPr>
  </w:style>
  <w:style w:type="paragraph" w:customStyle="1" w:styleId="afff6">
    <w:name w:val="текст"/>
    <w:rsid w:val="00BC34EB"/>
    <w:pPr>
      <w:autoSpaceDE w:val="0"/>
      <w:autoSpaceDN w:val="0"/>
      <w:adjustRightInd w:val="0"/>
      <w:jc w:val="both"/>
    </w:pPr>
    <w:rPr>
      <w:rFonts w:ascii="SchoolBookC" w:hAnsi="SchoolBookC"/>
      <w:color w:val="000000"/>
      <w:sz w:val="24"/>
    </w:rPr>
  </w:style>
  <w:style w:type="paragraph" w:customStyle="1" w:styleId="afff7">
    <w:name w:val="втяжка"/>
    <w:basedOn w:val="17"/>
    <w:next w:val="17"/>
    <w:rsid w:val="00BC34EB"/>
    <w:pPr>
      <w:tabs>
        <w:tab w:val="left" w:pos="567"/>
      </w:tabs>
      <w:spacing w:before="57"/>
      <w:ind w:left="567" w:hanging="567"/>
    </w:pPr>
  </w:style>
  <w:style w:type="paragraph" w:customStyle="1" w:styleId="17">
    <w:name w:val="текст1"/>
    <w:rsid w:val="00BC34EB"/>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C34EB"/>
    <w:pPr>
      <w:spacing w:before="100" w:beforeAutospacing="1" w:after="100" w:afterAutospacing="1"/>
    </w:pPr>
    <w:rPr>
      <w:rFonts w:ascii="Tahoma" w:hAnsi="Tahoma"/>
      <w:sz w:val="20"/>
      <w:szCs w:val="20"/>
      <w:lang w:val="en-US" w:eastAsia="en-US"/>
    </w:rPr>
  </w:style>
  <w:style w:type="paragraph" w:customStyle="1" w:styleId="CharChar0">
    <w:name w:val="Char Char"/>
    <w:basedOn w:val="a1"/>
    <w:rsid w:val="00BC34EB"/>
    <w:pPr>
      <w:spacing w:before="100" w:beforeAutospacing="1" w:after="100" w:afterAutospacing="1"/>
    </w:pPr>
    <w:rPr>
      <w:rFonts w:ascii="Tahoma" w:hAnsi="Tahoma"/>
      <w:sz w:val="20"/>
      <w:szCs w:val="20"/>
      <w:lang w:val="en-US" w:eastAsia="en-US"/>
    </w:rPr>
  </w:style>
  <w:style w:type="character" w:customStyle="1" w:styleId="afff8">
    <w:name w:val="Основной текст Знак"/>
    <w:uiPriority w:val="99"/>
    <w:rsid w:val="00BC34EB"/>
    <w:rPr>
      <w:sz w:val="24"/>
      <w:lang w:val="ru-RU" w:eastAsia="ru-RU" w:bidi="ar-SA"/>
    </w:rPr>
  </w:style>
  <w:style w:type="paragraph" w:customStyle="1" w:styleId="2b">
    <w:name w:val="Знак Знак Знак2 Знак"/>
    <w:basedOn w:val="a1"/>
    <w:rsid w:val="00BC34EB"/>
    <w:pPr>
      <w:widowControl w:val="0"/>
      <w:adjustRightInd w:val="0"/>
      <w:spacing w:after="160" w:line="240" w:lineRule="exact"/>
      <w:jc w:val="right"/>
    </w:pPr>
    <w:rPr>
      <w:sz w:val="20"/>
      <w:szCs w:val="20"/>
      <w:lang w:val="en-GB" w:eastAsia="en-US"/>
    </w:rPr>
  </w:style>
  <w:style w:type="paragraph" w:customStyle="1" w:styleId="18">
    <w:name w:val="заголовок 1"/>
    <w:basedOn w:val="a1"/>
    <w:next w:val="a1"/>
    <w:rsid w:val="00BC34EB"/>
    <w:pPr>
      <w:keepNext/>
      <w:autoSpaceDE w:val="0"/>
      <w:autoSpaceDN w:val="0"/>
    </w:pPr>
    <w:rPr>
      <w:b/>
      <w:bCs/>
    </w:rPr>
  </w:style>
  <w:style w:type="paragraph" w:customStyle="1" w:styleId="19">
    <w:name w:val="Абзац списка1"/>
    <w:basedOn w:val="a1"/>
    <w:rsid w:val="00BC34EB"/>
    <w:pPr>
      <w:spacing w:after="200" w:line="276" w:lineRule="auto"/>
      <w:ind w:left="720"/>
    </w:pPr>
    <w:rPr>
      <w:rFonts w:ascii="Calibri" w:hAnsi="Calibri"/>
      <w:sz w:val="22"/>
      <w:szCs w:val="22"/>
      <w:lang w:eastAsia="en-US"/>
    </w:rPr>
  </w:style>
  <w:style w:type="paragraph" w:customStyle="1" w:styleId="BankNormal">
    <w:name w:val="BankNormal"/>
    <w:basedOn w:val="a1"/>
    <w:rsid w:val="00BC34EB"/>
    <w:pPr>
      <w:spacing w:after="240"/>
    </w:pPr>
    <w:rPr>
      <w:szCs w:val="20"/>
      <w:lang w:val="en-US"/>
    </w:rPr>
  </w:style>
  <w:style w:type="character" w:customStyle="1" w:styleId="1a">
    <w:name w:val="Заголовок 1 Знак Знак Знак Знак Знак Знак Знак Знак Знак Знак"/>
    <w:aliases w:val="H1 Знак Знак,H1 Знак Знак Знак"/>
    <w:locked/>
    <w:rsid w:val="00BC34EB"/>
    <w:rPr>
      <w:kern w:val="28"/>
      <w:sz w:val="36"/>
      <w:lang w:val="ru-RU" w:eastAsia="ru-RU" w:bidi="ar-SA"/>
    </w:rPr>
  </w:style>
  <w:style w:type="paragraph" w:styleId="HTML">
    <w:name w:val="HTML Preformatted"/>
    <w:basedOn w:val="a1"/>
    <w:link w:val="HTML0"/>
    <w:rsid w:val="00BC3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link w:val="HTML"/>
    <w:rsid w:val="00BC34EB"/>
    <w:rPr>
      <w:rFonts w:ascii="Courier New" w:hAnsi="Courier New" w:cs="Courier New"/>
    </w:rPr>
  </w:style>
  <w:style w:type="paragraph" w:styleId="afff9">
    <w:name w:val="envelope address"/>
    <w:basedOn w:val="a1"/>
    <w:rsid w:val="00BC34EB"/>
    <w:pPr>
      <w:framePr w:w="7920" w:h="1980" w:hSpace="180" w:wrap="auto" w:hAnchor="page" w:xAlign="center" w:yAlign="bottom"/>
      <w:spacing w:after="60"/>
      <w:ind w:left="2880"/>
      <w:jc w:val="both"/>
    </w:pPr>
    <w:rPr>
      <w:rFonts w:ascii="Arial" w:hAnsi="Arial" w:cs="Arial"/>
    </w:rPr>
  </w:style>
  <w:style w:type="paragraph" w:styleId="2c">
    <w:name w:val="envelope return"/>
    <w:basedOn w:val="a1"/>
    <w:rsid w:val="00BC34EB"/>
    <w:pPr>
      <w:spacing w:after="60"/>
      <w:jc w:val="both"/>
    </w:pPr>
    <w:rPr>
      <w:rFonts w:ascii="Arial" w:hAnsi="Arial" w:cs="Arial"/>
      <w:sz w:val="20"/>
      <w:szCs w:val="20"/>
    </w:rPr>
  </w:style>
  <w:style w:type="character" w:customStyle="1" w:styleId="afffa">
    <w:name w:val="Основной текст Знак Знак Знак"/>
    <w:aliases w:val="Основной текст Знак Знак Знак1,Основной текст Знак Знак1,Знак Знак1,Знак Знак Знак Знак"/>
    <w:rsid w:val="00BC34EB"/>
    <w:rPr>
      <w:sz w:val="24"/>
      <w:lang w:val="ru-RU" w:eastAsia="ru-RU" w:bidi="ar-SA"/>
    </w:rPr>
  </w:style>
  <w:style w:type="character" w:customStyle="1" w:styleId="afffb">
    <w:name w:val="текст Знак"/>
    <w:aliases w:val="Основной текст с отступом Знак Знак Знак"/>
    <w:rsid w:val="00BC34EB"/>
    <w:rPr>
      <w:sz w:val="24"/>
      <w:lang w:val="ru-RU" w:eastAsia="ru-RU" w:bidi="ar-SA"/>
    </w:rPr>
  </w:style>
  <w:style w:type="paragraph" w:styleId="afffc">
    <w:name w:val="Date"/>
    <w:basedOn w:val="a1"/>
    <w:next w:val="a1"/>
    <w:link w:val="afffd"/>
    <w:rsid w:val="00BC34EB"/>
    <w:pPr>
      <w:spacing w:after="60"/>
      <w:jc w:val="both"/>
    </w:pPr>
    <w:rPr>
      <w:szCs w:val="20"/>
      <w:lang w:val="x-none" w:eastAsia="x-none"/>
    </w:rPr>
  </w:style>
  <w:style w:type="character" w:customStyle="1" w:styleId="afffd">
    <w:name w:val="Дата Знак"/>
    <w:link w:val="afffc"/>
    <w:rsid w:val="00BC34EB"/>
    <w:rPr>
      <w:sz w:val="24"/>
    </w:rPr>
  </w:style>
  <w:style w:type="character" w:customStyle="1" w:styleId="afffe">
    <w:name w:val="Знак Знак"/>
    <w:aliases w:val=" Знак Знак Знак1"/>
    <w:locked/>
    <w:rsid w:val="00BC34EB"/>
    <w:rPr>
      <w:sz w:val="24"/>
      <w:lang w:val="ru-RU" w:eastAsia="ru-RU" w:bidi="ar-SA"/>
    </w:rPr>
  </w:style>
  <w:style w:type="paragraph" w:customStyle="1" w:styleId="affff">
    <w:name w:val="Словарная статья"/>
    <w:basedOn w:val="a1"/>
    <w:next w:val="a1"/>
    <w:rsid w:val="00BC34EB"/>
    <w:pPr>
      <w:autoSpaceDE w:val="0"/>
      <w:autoSpaceDN w:val="0"/>
      <w:adjustRightInd w:val="0"/>
      <w:ind w:right="118"/>
      <w:jc w:val="both"/>
    </w:pPr>
    <w:rPr>
      <w:rFonts w:ascii="Arial" w:hAnsi="Arial"/>
      <w:sz w:val="20"/>
      <w:szCs w:val="20"/>
    </w:rPr>
  </w:style>
  <w:style w:type="paragraph" w:customStyle="1" w:styleId="Web">
    <w:name w:val="Обычный (Web)"/>
    <w:basedOn w:val="a1"/>
    <w:rsid w:val="00BC34EB"/>
    <w:pPr>
      <w:spacing w:before="100" w:beforeAutospacing="1" w:after="100" w:afterAutospacing="1"/>
    </w:pPr>
  </w:style>
  <w:style w:type="character" w:customStyle="1" w:styleId="affff0">
    <w:name w:val="Пункт Знак Знак"/>
    <w:link w:val="affff1"/>
    <w:locked/>
    <w:rsid w:val="00BC34EB"/>
    <w:rPr>
      <w:sz w:val="28"/>
    </w:rPr>
  </w:style>
  <w:style w:type="paragraph" w:customStyle="1" w:styleId="affff1">
    <w:name w:val="Пункт Знак"/>
    <w:basedOn w:val="a1"/>
    <w:link w:val="affff0"/>
    <w:rsid w:val="00BC34EB"/>
    <w:pPr>
      <w:tabs>
        <w:tab w:val="num" w:pos="1134"/>
        <w:tab w:val="left" w:pos="1701"/>
      </w:tabs>
      <w:snapToGrid w:val="0"/>
      <w:spacing w:line="360" w:lineRule="auto"/>
      <w:ind w:left="1134" w:hanging="567"/>
      <w:jc w:val="both"/>
    </w:pPr>
    <w:rPr>
      <w:sz w:val="28"/>
      <w:szCs w:val="20"/>
      <w:lang w:val="x-none" w:eastAsia="x-none"/>
    </w:rPr>
  </w:style>
  <w:style w:type="paragraph" w:customStyle="1" w:styleId="-">
    <w:name w:val="Контракт-пункт"/>
    <w:basedOn w:val="a1"/>
    <w:rsid w:val="00BC34EB"/>
    <w:pPr>
      <w:tabs>
        <w:tab w:val="num" w:pos="851"/>
      </w:tabs>
      <w:ind w:left="851" w:hanging="851"/>
      <w:jc w:val="both"/>
    </w:pPr>
  </w:style>
  <w:style w:type="paragraph" w:customStyle="1" w:styleId="-0">
    <w:name w:val="Контракт-раздел"/>
    <w:basedOn w:val="a1"/>
    <w:next w:val="-"/>
    <w:rsid w:val="00BC34EB"/>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rsid w:val="00BC34EB"/>
    <w:pPr>
      <w:tabs>
        <w:tab w:val="num" w:pos="851"/>
      </w:tabs>
      <w:ind w:left="851" w:hanging="851"/>
      <w:jc w:val="both"/>
    </w:pPr>
  </w:style>
  <w:style w:type="paragraph" w:customStyle="1" w:styleId="-2">
    <w:name w:val="Контракт-подподпункт"/>
    <w:basedOn w:val="a1"/>
    <w:rsid w:val="00BC34EB"/>
    <w:pPr>
      <w:tabs>
        <w:tab w:val="num" w:pos="1418"/>
      </w:tabs>
      <w:ind w:left="1418" w:hanging="567"/>
      <w:jc w:val="both"/>
    </w:pPr>
  </w:style>
  <w:style w:type="paragraph" w:customStyle="1" w:styleId="affff2">
    <w:name w:val="Пункт"/>
    <w:basedOn w:val="a1"/>
    <w:rsid w:val="00BC34EB"/>
    <w:pPr>
      <w:tabs>
        <w:tab w:val="num" w:pos="1620"/>
      </w:tabs>
      <w:ind w:left="1044" w:hanging="504"/>
      <w:jc w:val="both"/>
    </w:pPr>
    <w:rPr>
      <w:szCs w:val="28"/>
    </w:rPr>
  </w:style>
  <w:style w:type="paragraph" w:customStyle="1" w:styleId="affff3">
    <w:name w:val="Подпункт"/>
    <w:basedOn w:val="affff2"/>
    <w:rsid w:val="00BC34EB"/>
    <w:pPr>
      <w:tabs>
        <w:tab w:val="clear" w:pos="1620"/>
        <w:tab w:val="num" w:pos="2700"/>
      </w:tabs>
      <w:ind w:left="1908" w:hanging="648"/>
    </w:pPr>
  </w:style>
  <w:style w:type="character" w:customStyle="1" w:styleId="affff4">
    <w:name w:val="Знак Знак Знак"/>
    <w:rsid w:val="00BC34EB"/>
    <w:rPr>
      <w:sz w:val="24"/>
      <w:lang w:val="ru-RU" w:eastAsia="ru-RU" w:bidi="ar-SA"/>
    </w:rPr>
  </w:style>
  <w:style w:type="paragraph" w:styleId="affff5">
    <w:name w:val="Subtitle"/>
    <w:basedOn w:val="a1"/>
    <w:link w:val="affff6"/>
    <w:qFormat/>
    <w:rsid w:val="00BC34EB"/>
    <w:pPr>
      <w:spacing w:after="60"/>
      <w:jc w:val="center"/>
      <w:outlineLvl w:val="1"/>
    </w:pPr>
    <w:rPr>
      <w:rFonts w:ascii="Arial" w:hAnsi="Arial"/>
      <w:szCs w:val="20"/>
      <w:lang w:val="x-none" w:eastAsia="x-none"/>
    </w:rPr>
  </w:style>
  <w:style w:type="character" w:customStyle="1" w:styleId="affff6">
    <w:name w:val="Подзаголовок Знак"/>
    <w:link w:val="affff5"/>
    <w:rsid w:val="00BC34EB"/>
    <w:rPr>
      <w:rFonts w:ascii="Arial" w:hAnsi="Arial"/>
      <w:sz w:val="24"/>
    </w:rPr>
  </w:style>
  <w:style w:type="paragraph" w:customStyle="1" w:styleId="200">
    <w:name w:val="Стиль Заголовок 2 + По центру Первая строка:  0 см"/>
    <w:basedOn w:val="ac"/>
    <w:rsid w:val="00BC34EB"/>
    <w:pPr>
      <w:jc w:val="center"/>
    </w:pPr>
    <w:rPr>
      <w:rFonts w:ascii="Times New Roman" w:hAnsi="Times New Roman"/>
      <w:bCs/>
      <w:sz w:val="24"/>
    </w:rPr>
  </w:style>
  <w:style w:type="paragraph" w:customStyle="1" w:styleId="3f0">
    <w:name w:val="Знак3 Знак Знак Знак Знак Знак Знак"/>
    <w:basedOn w:val="a1"/>
    <w:rsid w:val="00BC34EB"/>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BC34EB"/>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1"/>
    <w:rsid w:val="00BC34EB"/>
    <w:pPr>
      <w:widowControl w:val="0"/>
      <w:adjustRightInd w:val="0"/>
      <w:spacing w:after="160" w:line="240" w:lineRule="exact"/>
      <w:jc w:val="right"/>
    </w:pPr>
    <w:rPr>
      <w:sz w:val="20"/>
      <w:szCs w:val="20"/>
      <w:lang w:val="en-GB" w:eastAsia="en-US"/>
    </w:rPr>
  </w:style>
  <w:style w:type="paragraph" w:customStyle="1" w:styleId="sub3title">
    <w:name w:val="sub3title"/>
    <w:basedOn w:val="a1"/>
    <w:rsid w:val="00BC34E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1"/>
    <w:rsid w:val="00BC34EB"/>
    <w:pPr>
      <w:widowControl w:val="0"/>
      <w:wordWrap w:val="0"/>
      <w:spacing w:line="320" w:lineRule="atLeast"/>
      <w:jc w:val="both"/>
    </w:pPr>
    <w:rPr>
      <w:rFonts w:ascii="Arial" w:eastAsia="BatangChe" w:hAnsi="Arial"/>
      <w:kern w:val="2"/>
      <w:sz w:val="22"/>
      <w:szCs w:val="20"/>
      <w:lang w:val="en-US" w:eastAsia="ko-KR"/>
    </w:rPr>
  </w:style>
  <w:style w:type="paragraph" w:customStyle="1" w:styleId="affff7">
    <w:name w:val="Знак Знак Знак Знак Знак Знак Знак"/>
    <w:basedOn w:val="a1"/>
    <w:rsid w:val="00BC34EB"/>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1"/>
    <w:rsid w:val="00BC34EB"/>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1"/>
    <w:rsid w:val="00BC34EB"/>
    <w:pPr>
      <w:widowControl w:val="0"/>
      <w:autoSpaceDE w:val="0"/>
      <w:autoSpaceDN w:val="0"/>
      <w:adjustRightInd w:val="0"/>
      <w:spacing w:before="140"/>
    </w:pPr>
    <w:rPr>
      <w:rFonts w:ascii="Arial" w:hAnsi="Arial" w:cs="Arial"/>
      <w:lang w:val="en-US" w:eastAsia="en-US"/>
    </w:rPr>
  </w:style>
  <w:style w:type="paragraph" w:customStyle="1" w:styleId="1b">
    <w:name w:val="Знак Знак1 Знак Знак Знак Знак Знак Знак"/>
    <w:basedOn w:val="a1"/>
    <w:rsid w:val="00BC34EB"/>
    <w:pPr>
      <w:spacing w:after="160" w:line="240" w:lineRule="exact"/>
    </w:pPr>
    <w:rPr>
      <w:rFonts w:ascii="Verdana" w:hAnsi="Verdana" w:cs="Verdana"/>
      <w:sz w:val="20"/>
      <w:szCs w:val="20"/>
      <w:lang w:val="en-US" w:eastAsia="en-US"/>
    </w:rPr>
  </w:style>
  <w:style w:type="paragraph" w:customStyle="1" w:styleId="affff8">
    <w:name w:val="Основной шрифт абзаца Знак Знак Знак Знак Знак Знак"/>
    <w:aliases w:val=" Знак1 Знак Знак Знак Знак Знак Знак Знак Знак Знак"/>
    <w:basedOn w:val="a1"/>
    <w:rsid w:val="00BC34EB"/>
    <w:pPr>
      <w:spacing w:before="100" w:beforeAutospacing="1" w:after="100" w:afterAutospacing="1"/>
      <w:jc w:val="both"/>
    </w:pPr>
    <w:rPr>
      <w:rFonts w:ascii="Tahoma" w:hAnsi="Tahoma"/>
      <w:sz w:val="20"/>
      <w:szCs w:val="20"/>
      <w:lang w:val="en-US" w:eastAsia="en-US"/>
    </w:rPr>
  </w:style>
  <w:style w:type="character" w:styleId="affff9">
    <w:name w:val="Strong"/>
    <w:qFormat/>
    <w:rsid w:val="00BC34EB"/>
    <w:rPr>
      <w:b/>
      <w:bCs/>
    </w:rPr>
  </w:style>
  <w:style w:type="character" w:customStyle="1" w:styleId="affffa">
    <w:name w:val="Основной текст Знак Знак Знак Знак"/>
    <w:rsid w:val="00BC34EB"/>
    <w:rPr>
      <w:sz w:val="24"/>
      <w:szCs w:val="24"/>
      <w:lang w:val="ru-RU" w:eastAsia="ru-RU" w:bidi="ar-SA"/>
    </w:rPr>
  </w:style>
  <w:style w:type="paragraph" w:customStyle="1" w:styleId="affffb">
    <w:name w:val="Стиль"/>
    <w:rsid w:val="00BC34EB"/>
    <w:pPr>
      <w:widowControl w:val="0"/>
    </w:pPr>
    <w:rPr>
      <w:snapToGrid w:val="0"/>
      <w:sz w:val="24"/>
    </w:rPr>
  </w:style>
  <w:style w:type="paragraph" w:customStyle="1" w:styleId="ConsPlusNonformat">
    <w:name w:val="ConsPlusNonformat"/>
    <w:rsid w:val="00BC34EB"/>
    <w:pPr>
      <w:autoSpaceDE w:val="0"/>
      <w:autoSpaceDN w:val="0"/>
      <w:adjustRightInd w:val="0"/>
    </w:pPr>
    <w:rPr>
      <w:rFonts w:ascii="Courier New" w:hAnsi="Courier New" w:cs="Courier New"/>
    </w:rPr>
  </w:style>
  <w:style w:type="paragraph" w:styleId="affffc">
    <w:name w:val="List Paragraph"/>
    <w:basedOn w:val="a1"/>
    <w:uiPriority w:val="34"/>
    <w:qFormat/>
    <w:rsid w:val="00BC34EB"/>
    <w:pPr>
      <w:spacing w:after="200" w:line="276" w:lineRule="auto"/>
      <w:ind w:left="720"/>
      <w:contextualSpacing/>
    </w:pPr>
    <w:rPr>
      <w:rFonts w:ascii="Calibri" w:eastAsia="Calibri" w:hAnsi="Calibri"/>
      <w:sz w:val="22"/>
      <w:szCs w:val="22"/>
      <w:lang w:eastAsia="en-US"/>
    </w:rPr>
  </w:style>
  <w:style w:type="character" w:customStyle="1" w:styleId="affffd">
    <w:name w:val="Текст примечания Знак"/>
    <w:basedOn w:val="a2"/>
    <w:link w:val="affffe"/>
    <w:semiHidden/>
    <w:rsid w:val="00BC34EB"/>
  </w:style>
  <w:style w:type="paragraph" w:styleId="affffe">
    <w:name w:val="annotation text"/>
    <w:basedOn w:val="a1"/>
    <w:link w:val="affffd"/>
    <w:semiHidden/>
    <w:rsid w:val="00BC34EB"/>
    <w:pPr>
      <w:jc w:val="both"/>
    </w:pPr>
    <w:rPr>
      <w:sz w:val="20"/>
      <w:szCs w:val="20"/>
    </w:rPr>
  </w:style>
  <w:style w:type="character" w:customStyle="1" w:styleId="afffff">
    <w:name w:val="Тема примечания Знак"/>
    <w:link w:val="afffff0"/>
    <w:semiHidden/>
    <w:rsid w:val="00BC34EB"/>
    <w:rPr>
      <w:b/>
      <w:bCs/>
    </w:rPr>
  </w:style>
  <w:style w:type="paragraph" w:styleId="afffff0">
    <w:name w:val="annotation subject"/>
    <w:basedOn w:val="affffe"/>
    <w:next w:val="affffe"/>
    <w:link w:val="afffff"/>
    <w:semiHidden/>
    <w:rsid w:val="00BC34EB"/>
    <w:rPr>
      <w:b/>
      <w:bCs/>
      <w:lang w:val="x-none" w:eastAsia="x-none"/>
    </w:rPr>
  </w:style>
  <w:style w:type="character" w:customStyle="1" w:styleId="FontStyle16">
    <w:name w:val="Font Style16"/>
    <w:rsid w:val="00BC34EB"/>
    <w:rPr>
      <w:rFonts w:ascii="Times New Roman" w:hAnsi="Times New Roman" w:cs="Times New Roman"/>
      <w:sz w:val="22"/>
      <w:szCs w:val="22"/>
    </w:rPr>
  </w:style>
  <w:style w:type="paragraph" w:customStyle="1" w:styleId="Style4">
    <w:name w:val="Style4"/>
    <w:basedOn w:val="a1"/>
    <w:rsid w:val="00BC34EB"/>
    <w:pPr>
      <w:widowControl w:val="0"/>
      <w:autoSpaceDE w:val="0"/>
      <w:autoSpaceDN w:val="0"/>
      <w:adjustRightInd w:val="0"/>
      <w:spacing w:line="279" w:lineRule="exact"/>
    </w:pPr>
  </w:style>
  <w:style w:type="paragraph" w:customStyle="1" w:styleId="Style7">
    <w:name w:val="Style7"/>
    <w:basedOn w:val="a1"/>
    <w:rsid w:val="00BC34EB"/>
    <w:pPr>
      <w:widowControl w:val="0"/>
      <w:autoSpaceDE w:val="0"/>
      <w:autoSpaceDN w:val="0"/>
      <w:adjustRightInd w:val="0"/>
      <w:spacing w:line="277" w:lineRule="exact"/>
      <w:ind w:firstLine="720"/>
    </w:pPr>
  </w:style>
  <w:style w:type="paragraph" w:customStyle="1" w:styleId="ConsPlusCell">
    <w:name w:val="ConsPlusCell"/>
    <w:rsid w:val="00BC34EB"/>
    <w:pPr>
      <w:widowControl w:val="0"/>
      <w:autoSpaceDE w:val="0"/>
      <w:autoSpaceDN w:val="0"/>
      <w:adjustRightInd w:val="0"/>
    </w:pPr>
    <w:rPr>
      <w:rFonts w:ascii="Arial" w:hAnsi="Arial" w:cs="Arial"/>
    </w:rPr>
  </w:style>
  <w:style w:type="paragraph" w:customStyle="1" w:styleId="opisdvfldbeg">
    <w:name w:val="opis_dvfld_beg"/>
    <w:basedOn w:val="a1"/>
    <w:rsid w:val="00BC34EB"/>
    <w:pPr>
      <w:spacing w:before="57" w:after="100" w:afterAutospacing="1"/>
    </w:pPr>
    <w:rPr>
      <w:rFonts w:ascii="Verdana" w:hAnsi="Verdana"/>
      <w:sz w:val="18"/>
      <w:szCs w:val="18"/>
    </w:rPr>
  </w:style>
  <w:style w:type="paragraph" w:customStyle="1" w:styleId="bullet">
    <w:name w:val="bullet"/>
    <w:basedOn w:val="a1"/>
    <w:rsid w:val="00BC34EB"/>
    <w:pPr>
      <w:spacing w:before="100" w:beforeAutospacing="1" w:after="100" w:afterAutospacing="1"/>
    </w:pPr>
  </w:style>
  <w:style w:type="paragraph" w:customStyle="1" w:styleId="opispole">
    <w:name w:val="opis_pole"/>
    <w:basedOn w:val="a1"/>
    <w:rsid w:val="00BC34EB"/>
    <w:pPr>
      <w:spacing w:before="100" w:beforeAutospacing="1" w:after="100" w:afterAutospacing="1"/>
    </w:pPr>
  </w:style>
  <w:style w:type="character" w:customStyle="1" w:styleId="textspanview">
    <w:name w:val="textspanview"/>
    <w:basedOn w:val="a2"/>
    <w:rsid w:val="00BC34EB"/>
  </w:style>
  <w:style w:type="character" w:customStyle="1" w:styleId="Anrede1IhrZeichen">
    <w:name w:val="Anrede1IhrZeichen"/>
    <w:rsid w:val="00BC34EB"/>
    <w:rPr>
      <w:rFonts w:ascii="Arial" w:hAnsi="Arial"/>
      <w:sz w:val="22"/>
    </w:rPr>
  </w:style>
  <w:style w:type="paragraph" w:styleId="afffff1">
    <w:name w:val="No Spacing"/>
    <w:aliases w:val="для таблиц,Без интервала2,No Spacing,Бес интервала"/>
    <w:link w:val="afffff2"/>
    <w:uiPriority w:val="1"/>
    <w:qFormat/>
    <w:rsid w:val="00BC34EB"/>
    <w:pPr>
      <w:jc w:val="both"/>
    </w:pPr>
    <w:rPr>
      <w:sz w:val="24"/>
      <w:szCs w:val="24"/>
    </w:rPr>
  </w:style>
  <w:style w:type="character" w:customStyle="1" w:styleId="Arial8">
    <w:name w:val="Стиль (латиница) Arial 8 пт Синий"/>
    <w:uiPriority w:val="99"/>
    <w:rsid w:val="00BC34EB"/>
    <w:rPr>
      <w:rFonts w:ascii="Times New Roman" w:hAnsi="Times New Roman" w:cs="Times New Roman" w:hint="default"/>
      <w:color w:val="0000FF"/>
      <w:sz w:val="24"/>
    </w:rPr>
  </w:style>
  <w:style w:type="character" w:customStyle="1" w:styleId="FontStyle12">
    <w:name w:val="Font Style12"/>
    <w:rsid w:val="00BC34EB"/>
    <w:rPr>
      <w:rFonts w:ascii="Times New Roman" w:hAnsi="Times New Roman" w:cs="Times New Roman"/>
      <w:sz w:val="26"/>
      <w:szCs w:val="26"/>
    </w:rPr>
  </w:style>
  <w:style w:type="character" w:customStyle="1" w:styleId="FontStyle21">
    <w:name w:val="Font Style21"/>
    <w:uiPriority w:val="99"/>
    <w:rsid w:val="00BC34EB"/>
    <w:rPr>
      <w:rFonts w:ascii="Century Schoolbook" w:hAnsi="Century Schoolbook" w:cs="Century Schoolbook"/>
      <w:sz w:val="24"/>
      <w:szCs w:val="24"/>
    </w:rPr>
  </w:style>
  <w:style w:type="character" w:customStyle="1" w:styleId="FontStyle22">
    <w:name w:val="Font Style22"/>
    <w:uiPriority w:val="99"/>
    <w:rsid w:val="00BC34EB"/>
    <w:rPr>
      <w:rFonts w:ascii="Century Schoolbook" w:hAnsi="Century Schoolbook" w:cs="Century Schoolbook"/>
      <w:b/>
      <w:bCs/>
      <w:sz w:val="24"/>
      <w:szCs w:val="24"/>
    </w:rPr>
  </w:style>
  <w:style w:type="paragraph" w:customStyle="1" w:styleId="1CStyle8">
    <w:name w:val="1CStyle8"/>
    <w:rsid w:val="00BC34EB"/>
    <w:pPr>
      <w:spacing w:after="200" w:line="276" w:lineRule="auto"/>
      <w:jc w:val="center"/>
    </w:pPr>
    <w:rPr>
      <w:rFonts w:ascii="Arial" w:hAnsi="Arial"/>
      <w:b/>
      <w:sz w:val="16"/>
      <w:szCs w:val="22"/>
    </w:rPr>
  </w:style>
  <w:style w:type="paragraph" w:customStyle="1" w:styleId="1CStyle14">
    <w:name w:val="1CStyle14"/>
    <w:rsid w:val="00BC34EB"/>
    <w:pPr>
      <w:spacing w:after="200" w:line="276" w:lineRule="auto"/>
      <w:jc w:val="right"/>
    </w:pPr>
    <w:rPr>
      <w:rFonts w:ascii="Arial" w:hAnsi="Arial"/>
      <w:sz w:val="16"/>
      <w:szCs w:val="22"/>
    </w:rPr>
  </w:style>
  <w:style w:type="paragraph" w:customStyle="1" w:styleId="1CStyle7">
    <w:name w:val="1CStyle7"/>
    <w:rsid w:val="00BC34EB"/>
    <w:pPr>
      <w:spacing w:after="200" w:line="276" w:lineRule="auto"/>
      <w:jc w:val="center"/>
    </w:pPr>
    <w:rPr>
      <w:rFonts w:ascii="Arial" w:hAnsi="Arial"/>
      <w:b/>
      <w:sz w:val="16"/>
      <w:szCs w:val="22"/>
    </w:rPr>
  </w:style>
  <w:style w:type="paragraph" w:customStyle="1" w:styleId="1CStyle9">
    <w:name w:val="1CStyle9"/>
    <w:rsid w:val="00BC34EB"/>
    <w:pPr>
      <w:spacing w:after="200" w:line="276" w:lineRule="auto"/>
      <w:jc w:val="center"/>
    </w:pPr>
    <w:rPr>
      <w:rFonts w:ascii="Arial" w:hAnsi="Arial"/>
      <w:b/>
      <w:sz w:val="16"/>
      <w:szCs w:val="22"/>
    </w:rPr>
  </w:style>
  <w:style w:type="paragraph" w:customStyle="1" w:styleId="1CStyle16">
    <w:name w:val="1CStyle16"/>
    <w:rsid w:val="00BC34EB"/>
    <w:pPr>
      <w:spacing w:after="200" w:line="276" w:lineRule="auto"/>
      <w:jc w:val="center"/>
    </w:pPr>
    <w:rPr>
      <w:rFonts w:ascii="Arial" w:hAnsi="Arial"/>
      <w:sz w:val="16"/>
      <w:szCs w:val="22"/>
    </w:rPr>
  </w:style>
  <w:style w:type="paragraph" w:customStyle="1" w:styleId="1CStyle17">
    <w:name w:val="1CStyle17"/>
    <w:rsid w:val="00BC34EB"/>
    <w:pPr>
      <w:spacing w:after="200" w:line="276" w:lineRule="auto"/>
      <w:jc w:val="center"/>
    </w:pPr>
    <w:rPr>
      <w:rFonts w:ascii="Arial" w:hAnsi="Arial"/>
      <w:sz w:val="16"/>
      <w:szCs w:val="22"/>
    </w:rPr>
  </w:style>
  <w:style w:type="paragraph" w:customStyle="1" w:styleId="Iniiaiieoaenonionooiii3">
    <w:name w:val="Iniiaiie oaeno n ionooiii 3"/>
    <w:basedOn w:val="a1"/>
    <w:rsid w:val="00BC34EB"/>
    <w:pPr>
      <w:widowControl w:val="0"/>
      <w:ind w:firstLine="709"/>
      <w:jc w:val="both"/>
    </w:pPr>
    <w:rPr>
      <w:sz w:val="28"/>
      <w:szCs w:val="28"/>
    </w:rPr>
  </w:style>
  <w:style w:type="character" w:customStyle="1" w:styleId="FontStyle24">
    <w:name w:val="Font Style24"/>
    <w:rsid w:val="00BC34EB"/>
    <w:rPr>
      <w:rFonts w:ascii="Times New Roman" w:hAnsi="Times New Roman" w:cs="Times New Roman"/>
      <w:sz w:val="20"/>
      <w:szCs w:val="20"/>
    </w:rPr>
  </w:style>
  <w:style w:type="character" w:customStyle="1" w:styleId="apple-style-span">
    <w:name w:val="apple-style-span"/>
    <w:rsid w:val="00BC34EB"/>
    <w:rPr>
      <w:rFonts w:cs="Times New Roman"/>
    </w:rPr>
  </w:style>
  <w:style w:type="paragraph" w:customStyle="1" w:styleId="western">
    <w:name w:val="western"/>
    <w:basedOn w:val="a1"/>
    <w:rsid w:val="00BC34EB"/>
    <w:pPr>
      <w:spacing w:before="100" w:beforeAutospacing="1" w:after="115"/>
    </w:pPr>
    <w:rPr>
      <w:color w:val="000000"/>
    </w:rPr>
  </w:style>
  <w:style w:type="paragraph" w:customStyle="1" w:styleId="236">
    <w:name w:val="Заголовок 236"/>
    <w:basedOn w:val="a1"/>
    <w:rsid w:val="00BC34EB"/>
    <w:pPr>
      <w:spacing w:line="312" w:lineRule="atLeast"/>
      <w:outlineLvl w:val="2"/>
    </w:pPr>
    <w:rPr>
      <w:rFonts w:ascii="Trebuchet MS" w:hAnsi="Trebuchet MS"/>
      <w:color w:val="000000"/>
      <w:sz w:val="31"/>
      <w:szCs w:val="31"/>
    </w:rPr>
  </w:style>
  <w:style w:type="paragraph" w:customStyle="1" w:styleId="2e">
    <w:name w:val="заголовок 2"/>
    <w:basedOn w:val="a1"/>
    <w:next w:val="a1"/>
    <w:rsid w:val="004645E1"/>
    <w:pPr>
      <w:keepNext/>
      <w:jc w:val="center"/>
    </w:pPr>
    <w:rPr>
      <w:b/>
      <w:bCs/>
    </w:rPr>
  </w:style>
  <w:style w:type="table" w:styleId="afffff3">
    <w:name w:val="Table Grid"/>
    <w:basedOn w:val="a3"/>
    <w:uiPriority w:val="59"/>
    <w:rsid w:val="008367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4">
    <w:name w:val="footnote reference"/>
    <w:uiPriority w:val="99"/>
    <w:unhideWhenUsed/>
    <w:rsid w:val="000A648E"/>
    <w:rPr>
      <w:vertAlign w:val="superscript"/>
    </w:rPr>
  </w:style>
  <w:style w:type="paragraph" w:customStyle="1" w:styleId="2f">
    <w:name w:val="Обычный2"/>
    <w:rsid w:val="00215838"/>
    <w:pPr>
      <w:widowControl w:val="0"/>
      <w:spacing w:line="300" w:lineRule="auto"/>
      <w:ind w:firstLine="720"/>
      <w:jc w:val="both"/>
    </w:pPr>
    <w:rPr>
      <w:snapToGrid w:val="0"/>
      <w:sz w:val="24"/>
    </w:rPr>
  </w:style>
  <w:style w:type="character" w:customStyle="1" w:styleId="padright">
    <w:name w:val="padright"/>
    <w:basedOn w:val="a2"/>
    <w:rsid w:val="00CC4763"/>
  </w:style>
  <w:style w:type="character" w:customStyle="1" w:styleId="afffff5">
    <w:name w:val="Цветовое выделение"/>
    <w:uiPriority w:val="99"/>
    <w:rsid w:val="00265889"/>
    <w:rPr>
      <w:b/>
      <w:color w:val="26282F"/>
    </w:rPr>
  </w:style>
  <w:style w:type="character" w:customStyle="1" w:styleId="apple-converted-space">
    <w:name w:val="apple-converted-space"/>
    <w:basedOn w:val="a2"/>
    <w:rsid w:val="00761832"/>
  </w:style>
  <w:style w:type="character" w:customStyle="1" w:styleId="ConsPlusNormal0">
    <w:name w:val="ConsPlusNormal Знак"/>
    <w:link w:val="ConsPlusNormal"/>
    <w:locked/>
    <w:rsid w:val="00C04568"/>
    <w:rPr>
      <w:rFonts w:ascii="Arial" w:hAnsi="Arial" w:cs="Arial"/>
      <w:lang w:val="ru-RU" w:eastAsia="ru-RU" w:bidi="ar-SA"/>
    </w:rPr>
  </w:style>
  <w:style w:type="character" w:customStyle="1" w:styleId="afffff2">
    <w:name w:val="Без интервала Знак"/>
    <w:aliases w:val="для таблиц Знак,Без интервала2 Знак,No Spacing Знак,Бес интервала Знак"/>
    <w:link w:val="afffff1"/>
    <w:uiPriority w:val="1"/>
    <w:rsid w:val="00025A63"/>
    <w:rPr>
      <w:sz w:val="24"/>
      <w:szCs w:val="24"/>
      <w:lang w:bidi="ar-SA"/>
    </w:rPr>
  </w:style>
  <w:style w:type="paragraph" w:customStyle="1" w:styleId="WW-">
    <w:name w:val="WW-Цитата"/>
    <w:basedOn w:val="a1"/>
    <w:rsid w:val="003E6AB5"/>
    <w:pPr>
      <w:widowControl w:val="0"/>
      <w:suppressAutoHyphens/>
      <w:ind w:left="284" w:right="800"/>
    </w:pPr>
    <w:rPr>
      <w:szCs w:val="20"/>
      <w:lang w:eastAsia="ar-SA"/>
    </w:rPr>
  </w:style>
  <w:style w:type="character" w:customStyle="1" w:styleId="46">
    <w:name w:val="Заголовок №4_"/>
    <w:link w:val="47"/>
    <w:rsid w:val="003E6AB5"/>
    <w:rPr>
      <w:shd w:val="clear" w:color="auto" w:fill="FFFFFF"/>
    </w:rPr>
  </w:style>
  <w:style w:type="paragraph" w:customStyle="1" w:styleId="47">
    <w:name w:val="Заголовок №4"/>
    <w:basedOn w:val="a1"/>
    <w:link w:val="46"/>
    <w:rsid w:val="003E6AB5"/>
    <w:pPr>
      <w:shd w:val="clear" w:color="auto" w:fill="FFFFFF"/>
      <w:spacing w:after="180" w:line="259" w:lineRule="exact"/>
      <w:outlineLvl w:val="3"/>
    </w:pPr>
    <w:rPr>
      <w:sz w:val="20"/>
      <w:szCs w:val="20"/>
    </w:rPr>
  </w:style>
  <w:style w:type="character" w:customStyle="1" w:styleId="afffff6">
    <w:name w:val="Основной текст_"/>
    <w:link w:val="1c"/>
    <w:rsid w:val="003E6AB5"/>
    <w:rPr>
      <w:shd w:val="clear" w:color="auto" w:fill="FFFFFF"/>
    </w:rPr>
  </w:style>
  <w:style w:type="paragraph" w:customStyle="1" w:styleId="1c">
    <w:name w:val="Основной текст1"/>
    <w:basedOn w:val="a1"/>
    <w:link w:val="afffff6"/>
    <w:rsid w:val="003E6AB5"/>
    <w:pPr>
      <w:shd w:val="clear" w:color="auto" w:fill="FFFFFF"/>
      <w:spacing w:before="180" w:after="300" w:line="0" w:lineRule="atLeast"/>
      <w:jc w:val="both"/>
    </w:pPr>
    <w:rPr>
      <w:sz w:val="20"/>
      <w:szCs w:val="20"/>
    </w:rPr>
  </w:style>
  <w:style w:type="character" w:customStyle="1" w:styleId="header-user-name">
    <w:name w:val="header-user-name"/>
    <w:rsid w:val="003E6AB5"/>
  </w:style>
  <w:style w:type="character" w:customStyle="1" w:styleId="iceouttxt5">
    <w:name w:val="iceouttxt5"/>
    <w:rsid w:val="003E6AB5"/>
    <w:rPr>
      <w:rFonts w:ascii="Arial" w:hAnsi="Arial" w:cs="Arial" w:hint="default"/>
      <w:color w:val="666666"/>
      <w:sz w:val="17"/>
      <w:szCs w:val="17"/>
    </w:rPr>
  </w:style>
  <w:style w:type="paragraph" w:customStyle="1" w:styleId="BodyTextIndent31">
    <w:name w:val="Body Text Indent 31"/>
    <w:basedOn w:val="a1"/>
    <w:uiPriority w:val="99"/>
    <w:rsid w:val="003E6AB5"/>
    <w:pPr>
      <w:widowControl w:val="0"/>
      <w:suppressAutoHyphens/>
      <w:ind w:left="1276" w:hanging="567"/>
    </w:pPr>
    <w:rPr>
      <w:sz w:val="27"/>
      <w:szCs w:val="27"/>
      <w:lang w:eastAsia="ar-SA"/>
    </w:rPr>
  </w:style>
  <w:style w:type="paragraph" w:customStyle="1" w:styleId="afffff7">
    <w:name w:val="Содержимое таблицы"/>
    <w:basedOn w:val="a1"/>
    <w:rsid w:val="003E6AB5"/>
    <w:pPr>
      <w:widowControl w:val="0"/>
      <w:suppressLineNumbers/>
      <w:suppressAutoHyphens/>
    </w:pPr>
    <w:rPr>
      <w:rFonts w:eastAsia="Lucida Sans Unicode"/>
      <w:kern w:val="2"/>
    </w:rPr>
  </w:style>
  <w:style w:type="paragraph" w:customStyle="1" w:styleId="Normal1">
    <w:name w:val="Normal1"/>
    <w:rsid w:val="003E6AB5"/>
    <w:pPr>
      <w:widowControl w:val="0"/>
      <w:spacing w:line="360" w:lineRule="auto"/>
      <w:jc w:val="both"/>
    </w:pPr>
    <w:rPr>
      <w:snapToGrid w:val="0"/>
      <w:sz w:val="28"/>
    </w:rPr>
  </w:style>
  <w:style w:type="table" w:customStyle="1" w:styleId="1d">
    <w:name w:val="Сетка таблицы1"/>
    <w:basedOn w:val="a3"/>
    <w:next w:val="afffff3"/>
    <w:uiPriority w:val="39"/>
    <w:rsid w:val="003E6AB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8">
    <w:name w:val="Текст концевой сноски Знак"/>
    <w:link w:val="afffff9"/>
    <w:uiPriority w:val="99"/>
    <w:semiHidden/>
    <w:rsid w:val="003E6AB5"/>
  </w:style>
  <w:style w:type="paragraph" w:styleId="afffff9">
    <w:name w:val="endnote text"/>
    <w:basedOn w:val="a1"/>
    <w:link w:val="afffff8"/>
    <w:uiPriority w:val="99"/>
    <w:semiHidden/>
    <w:unhideWhenUsed/>
    <w:rsid w:val="003E6AB5"/>
    <w:rPr>
      <w:sz w:val="20"/>
      <w:szCs w:val="20"/>
    </w:rPr>
  </w:style>
  <w:style w:type="character" w:customStyle="1" w:styleId="1e">
    <w:name w:val="Текст концевой сноски Знак1"/>
    <w:basedOn w:val="a2"/>
    <w:uiPriority w:val="99"/>
    <w:semiHidden/>
    <w:rsid w:val="003E6AB5"/>
  </w:style>
  <w:style w:type="numbering" w:customStyle="1" w:styleId="1f">
    <w:name w:val="Нет списка1"/>
    <w:next w:val="a4"/>
    <w:uiPriority w:val="99"/>
    <w:semiHidden/>
    <w:unhideWhenUsed/>
    <w:rsid w:val="003E6AB5"/>
  </w:style>
  <w:style w:type="numbering" w:customStyle="1" w:styleId="111">
    <w:name w:val="Нет списка11"/>
    <w:next w:val="a4"/>
    <w:uiPriority w:val="99"/>
    <w:semiHidden/>
    <w:unhideWhenUsed/>
    <w:rsid w:val="003E6AB5"/>
  </w:style>
  <w:style w:type="numbering" w:customStyle="1" w:styleId="2f0">
    <w:name w:val="Нет списка2"/>
    <w:next w:val="a4"/>
    <w:uiPriority w:val="99"/>
    <w:semiHidden/>
    <w:unhideWhenUsed/>
    <w:rsid w:val="003E6AB5"/>
  </w:style>
  <w:style w:type="character" w:styleId="afffffa">
    <w:name w:val="endnote reference"/>
    <w:uiPriority w:val="99"/>
    <w:semiHidden/>
    <w:unhideWhenUsed/>
    <w:rsid w:val="00021BCD"/>
    <w:rPr>
      <w:vertAlign w:val="superscript"/>
    </w:rPr>
  </w:style>
  <w:style w:type="character" w:customStyle="1" w:styleId="CharChar">
    <w:name w:val="Обычный Char Char"/>
    <w:link w:val="16"/>
    <w:locked/>
    <w:rsid w:val="0006611C"/>
    <w:rPr>
      <w:sz w:val="24"/>
    </w:rPr>
  </w:style>
  <w:style w:type="paragraph" w:customStyle="1" w:styleId="120">
    <w:name w:val="Обычный12"/>
    <w:rsid w:val="0006611C"/>
    <w:pPr>
      <w:widowControl w:val="0"/>
      <w:spacing w:line="300" w:lineRule="auto"/>
      <w:ind w:firstLine="720"/>
      <w:jc w:val="both"/>
    </w:pPr>
    <w:rPr>
      <w:sz w:val="24"/>
    </w:rPr>
  </w:style>
  <w:style w:type="table" w:customStyle="1" w:styleId="TableStyle0">
    <w:name w:val="TableStyle0"/>
    <w:rsid w:val="006B3AEC"/>
    <w:rPr>
      <w:rFonts w:ascii="Arial" w:eastAsiaTheme="minorEastAsia" w:hAnsi="Arial" w:cstheme="minorBidi"/>
      <w:sz w:val="16"/>
      <w:szCs w:val="22"/>
    </w:rPr>
    <w:tblPr>
      <w:tblCellMar>
        <w:top w:w="0" w:type="dxa"/>
        <w:left w:w="0" w:type="dxa"/>
        <w:bottom w:w="0" w:type="dxa"/>
        <w:right w:w="0" w:type="dxa"/>
      </w:tblCellMar>
    </w:tblPr>
  </w:style>
  <w:style w:type="character" w:styleId="afffffb">
    <w:name w:val="annotation reference"/>
    <w:basedOn w:val="a2"/>
    <w:semiHidden/>
    <w:unhideWhenUsed/>
    <w:rsid w:val="004E3FE5"/>
    <w:rPr>
      <w:sz w:val="16"/>
      <w:szCs w:val="16"/>
    </w:rPr>
  </w:style>
  <w:style w:type="character" w:customStyle="1" w:styleId="UnresolvedMention">
    <w:name w:val="Unresolved Mention"/>
    <w:basedOn w:val="a2"/>
    <w:uiPriority w:val="99"/>
    <w:semiHidden/>
    <w:unhideWhenUsed/>
    <w:rsid w:val="00E9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4168">
      <w:bodyDiv w:val="1"/>
      <w:marLeft w:val="0"/>
      <w:marRight w:val="0"/>
      <w:marTop w:val="0"/>
      <w:marBottom w:val="0"/>
      <w:divBdr>
        <w:top w:val="none" w:sz="0" w:space="0" w:color="auto"/>
        <w:left w:val="none" w:sz="0" w:space="0" w:color="auto"/>
        <w:bottom w:val="none" w:sz="0" w:space="0" w:color="auto"/>
        <w:right w:val="none" w:sz="0" w:space="0" w:color="auto"/>
      </w:divBdr>
    </w:div>
    <w:div w:id="262810032">
      <w:bodyDiv w:val="1"/>
      <w:marLeft w:val="0"/>
      <w:marRight w:val="0"/>
      <w:marTop w:val="0"/>
      <w:marBottom w:val="0"/>
      <w:divBdr>
        <w:top w:val="none" w:sz="0" w:space="0" w:color="auto"/>
        <w:left w:val="none" w:sz="0" w:space="0" w:color="auto"/>
        <w:bottom w:val="none" w:sz="0" w:space="0" w:color="auto"/>
        <w:right w:val="none" w:sz="0" w:space="0" w:color="auto"/>
      </w:divBdr>
    </w:div>
    <w:div w:id="265698012">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71872801">
      <w:bodyDiv w:val="1"/>
      <w:marLeft w:val="0"/>
      <w:marRight w:val="0"/>
      <w:marTop w:val="0"/>
      <w:marBottom w:val="0"/>
      <w:divBdr>
        <w:top w:val="none" w:sz="0" w:space="0" w:color="auto"/>
        <w:left w:val="none" w:sz="0" w:space="0" w:color="auto"/>
        <w:bottom w:val="none" w:sz="0" w:space="0" w:color="auto"/>
        <w:right w:val="none" w:sz="0" w:space="0" w:color="auto"/>
      </w:divBdr>
    </w:div>
    <w:div w:id="506333362">
      <w:bodyDiv w:val="1"/>
      <w:marLeft w:val="0"/>
      <w:marRight w:val="0"/>
      <w:marTop w:val="0"/>
      <w:marBottom w:val="0"/>
      <w:divBdr>
        <w:top w:val="none" w:sz="0" w:space="0" w:color="auto"/>
        <w:left w:val="none" w:sz="0" w:space="0" w:color="auto"/>
        <w:bottom w:val="none" w:sz="0" w:space="0" w:color="auto"/>
        <w:right w:val="none" w:sz="0" w:space="0" w:color="auto"/>
      </w:divBdr>
    </w:div>
    <w:div w:id="525291491">
      <w:bodyDiv w:val="1"/>
      <w:marLeft w:val="0"/>
      <w:marRight w:val="0"/>
      <w:marTop w:val="0"/>
      <w:marBottom w:val="0"/>
      <w:divBdr>
        <w:top w:val="none" w:sz="0" w:space="0" w:color="auto"/>
        <w:left w:val="none" w:sz="0" w:space="0" w:color="auto"/>
        <w:bottom w:val="none" w:sz="0" w:space="0" w:color="auto"/>
        <w:right w:val="none" w:sz="0" w:space="0" w:color="auto"/>
      </w:divBdr>
    </w:div>
    <w:div w:id="645624008">
      <w:bodyDiv w:val="1"/>
      <w:marLeft w:val="0"/>
      <w:marRight w:val="0"/>
      <w:marTop w:val="0"/>
      <w:marBottom w:val="0"/>
      <w:divBdr>
        <w:top w:val="none" w:sz="0" w:space="0" w:color="auto"/>
        <w:left w:val="none" w:sz="0" w:space="0" w:color="auto"/>
        <w:bottom w:val="none" w:sz="0" w:space="0" w:color="auto"/>
        <w:right w:val="none" w:sz="0" w:space="0" w:color="auto"/>
      </w:divBdr>
    </w:div>
    <w:div w:id="841046559">
      <w:bodyDiv w:val="1"/>
      <w:marLeft w:val="0"/>
      <w:marRight w:val="0"/>
      <w:marTop w:val="0"/>
      <w:marBottom w:val="0"/>
      <w:divBdr>
        <w:top w:val="none" w:sz="0" w:space="0" w:color="auto"/>
        <w:left w:val="none" w:sz="0" w:space="0" w:color="auto"/>
        <w:bottom w:val="none" w:sz="0" w:space="0" w:color="auto"/>
        <w:right w:val="none" w:sz="0" w:space="0" w:color="auto"/>
      </w:divBdr>
    </w:div>
    <w:div w:id="913003378">
      <w:bodyDiv w:val="1"/>
      <w:marLeft w:val="0"/>
      <w:marRight w:val="0"/>
      <w:marTop w:val="0"/>
      <w:marBottom w:val="0"/>
      <w:divBdr>
        <w:top w:val="none" w:sz="0" w:space="0" w:color="auto"/>
        <w:left w:val="none" w:sz="0" w:space="0" w:color="auto"/>
        <w:bottom w:val="none" w:sz="0" w:space="0" w:color="auto"/>
        <w:right w:val="none" w:sz="0" w:space="0" w:color="auto"/>
      </w:divBdr>
    </w:div>
    <w:div w:id="973372595">
      <w:bodyDiv w:val="1"/>
      <w:marLeft w:val="0"/>
      <w:marRight w:val="0"/>
      <w:marTop w:val="0"/>
      <w:marBottom w:val="0"/>
      <w:divBdr>
        <w:top w:val="none" w:sz="0" w:space="0" w:color="auto"/>
        <w:left w:val="none" w:sz="0" w:space="0" w:color="auto"/>
        <w:bottom w:val="none" w:sz="0" w:space="0" w:color="auto"/>
        <w:right w:val="none" w:sz="0" w:space="0" w:color="auto"/>
      </w:divBdr>
      <w:divsChild>
        <w:div w:id="2084569881">
          <w:marLeft w:val="0"/>
          <w:marRight w:val="0"/>
          <w:marTop w:val="0"/>
          <w:marBottom w:val="0"/>
          <w:divBdr>
            <w:top w:val="none" w:sz="0" w:space="0" w:color="auto"/>
            <w:left w:val="none" w:sz="0" w:space="0" w:color="auto"/>
            <w:bottom w:val="none" w:sz="0" w:space="0" w:color="auto"/>
            <w:right w:val="none" w:sz="0" w:space="0" w:color="auto"/>
          </w:divBdr>
        </w:div>
        <w:div w:id="1805587014">
          <w:marLeft w:val="0"/>
          <w:marRight w:val="0"/>
          <w:marTop w:val="0"/>
          <w:marBottom w:val="0"/>
          <w:divBdr>
            <w:top w:val="none" w:sz="0" w:space="0" w:color="auto"/>
            <w:left w:val="none" w:sz="0" w:space="0" w:color="auto"/>
            <w:bottom w:val="none" w:sz="0" w:space="0" w:color="auto"/>
            <w:right w:val="none" w:sz="0" w:space="0" w:color="auto"/>
          </w:divBdr>
          <w:divsChild>
            <w:div w:id="1708335133">
              <w:marLeft w:val="0"/>
              <w:marRight w:val="0"/>
              <w:marTop w:val="0"/>
              <w:marBottom w:val="0"/>
              <w:divBdr>
                <w:top w:val="none" w:sz="0" w:space="0" w:color="auto"/>
                <w:left w:val="none" w:sz="0" w:space="0" w:color="auto"/>
                <w:bottom w:val="none" w:sz="0" w:space="0" w:color="auto"/>
                <w:right w:val="none" w:sz="0" w:space="0" w:color="auto"/>
              </w:divBdr>
            </w:div>
            <w:div w:id="1158377102">
              <w:marLeft w:val="0"/>
              <w:marRight w:val="0"/>
              <w:marTop w:val="0"/>
              <w:marBottom w:val="0"/>
              <w:divBdr>
                <w:top w:val="none" w:sz="0" w:space="0" w:color="auto"/>
                <w:left w:val="none" w:sz="0" w:space="0" w:color="auto"/>
                <w:bottom w:val="none" w:sz="0" w:space="0" w:color="auto"/>
                <w:right w:val="none" w:sz="0" w:space="0" w:color="auto"/>
              </w:divBdr>
              <w:divsChild>
                <w:div w:id="3069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804">
          <w:marLeft w:val="0"/>
          <w:marRight w:val="0"/>
          <w:marTop w:val="0"/>
          <w:marBottom w:val="0"/>
          <w:divBdr>
            <w:top w:val="none" w:sz="0" w:space="0" w:color="auto"/>
            <w:left w:val="none" w:sz="0" w:space="0" w:color="auto"/>
            <w:bottom w:val="none" w:sz="0" w:space="0" w:color="auto"/>
            <w:right w:val="none" w:sz="0" w:space="0" w:color="auto"/>
          </w:divBdr>
          <w:divsChild>
            <w:div w:id="1845974633">
              <w:marLeft w:val="0"/>
              <w:marRight w:val="0"/>
              <w:marTop w:val="0"/>
              <w:marBottom w:val="0"/>
              <w:divBdr>
                <w:top w:val="none" w:sz="0" w:space="0" w:color="auto"/>
                <w:left w:val="none" w:sz="0" w:space="0" w:color="auto"/>
                <w:bottom w:val="none" w:sz="0" w:space="0" w:color="auto"/>
                <w:right w:val="none" w:sz="0" w:space="0" w:color="auto"/>
              </w:divBdr>
              <w:divsChild>
                <w:div w:id="1552568902">
                  <w:marLeft w:val="0"/>
                  <w:marRight w:val="0"/>
                  <w:marTop w:val="0"/>
                  <w:marBottom w:val="0"/>
                  <w:divBdr>
                    <w:top w:val="none" w:sz="0" w:space="0" w:color="auto"/>
                    <w:left w:val="none" w:sz="0" w:space="0" w:color="auto"/>
                    <w:bottom w:val="none" w:sz="0" w:space="0" w:color="auto"/>
                    <w:right w:val="none" w:sz="0" w:space="0" w:color="auto"/>
                  </w:divBdr>
                  <w:divsChild>
                    <w:div w:id="3827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742249">
              <w:marLeft w:val="0"/>
              <w:marRight w:val="0"/>
              <w:marTop w:val="0"/>
              <w:marBottom w:val="0"/>
              <w:divBdr>
                <w:top w:val="none" w:sz="0" w:space="0" w:color="auto"/>
                <w:left w:val="none" w:sz="0" w:space="0" w:color="auto"/>
                <w:bottom w:val="none" w:sz="0" w:space="0" w:color="auto"/>
                <w:right w:val="none" w:sz="0" w:space="0" w:color="auto"/>
              </w:divBdr>
              <w:divsChild>
                <w:div w:id="364910910">
                  <w:marLeft w:val="0"/>
                  <w:marRight w:val="0"/>
                  <w:marTop w:val="0"/>
                  <w:marBottom w:val="0"/>
                  <w:divBdr>
                    <w:top w:val="none" w:sz="0" w:space="0" w:color="auto"/>
                    <w:left w:val="none" w:sz="0" w:space="0" w:color="auto"/>
                    <w:bottom w:val="none" w:sz="0" w:space="0" w:color="auto"/>
                    <w:right w:val="none" w:sz="0" w:space="0" w:color="auto"/>
                  </w:divBdr>
                </w:div>
                <w:div w:id="1028140051">
                  <w:marLeft w:val="0"/>
                  <w:marRight w:val="0"/>
                  <w:marTop w:val="0"/>
                  <w:marBottom w:val="0"/>
                  <w:divBdr>
                    <w:top w:val="none" w:sz="0" w:space="0" w:color="auto"/>
                    <w:left w:val="none" w:sz="0" w:space="0" w:color="auto"/>
                    <w:bottom w:val="none" w:sz="0" w:space="0" w:color="auto"/>
                    <w:right w:val="none" w:sz="0" w:space="0" w:color="auto"/>
                  </w:divBdr>
                  <w:divsChild>
                    <w:div w:id="1552426861">
                      <w:marLeft w:val="0"/>
                      <w:marRight w:val="0"/>
                      <w:marTop w:val="0"/>
                      <w:marBottom w:val="0"/>
                      <w:divBdr>
                        <w:top w:val="none" w:sz="0" w:space="0" w:color="auto"/>
                        <w:left w:val="none" w:sz="0" w:space="0" w:color="auto"/>
                        <w:bottom w:val="none" w:sz="0" w:space="0" w:color="auto"/>
                        <w:right w:val="none" w:sz="0" w:space="0" w:color="auto"/>
                      </w:divBdr>
                    </w:div>
                    <w:div w:id="40580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056869">
      <w:bodyDiv w:val="1"/>
      <w:marLeft w:val="0"/>
      <w:marRight w:val="0"/>
      <w:marTop w:val="0"/>
      <w:marBottom w:val="0"/>
      <w:divBdr>
        <w:top w:val="none" w:sz="0" w:space="0" w:color="auto"/>
        <w:left w:val="none" w:sz="0" w:space="0" w:color="auto"/>
        <w:bottom w:val="none" w:sz="0" w:space="0" w:color="auto"/>
        <w:right w:val="none" w:sz="0" w:space="0" w:color="auto"/>
      </w:divBdr>
      <w:divsChild>
        <w:div w:id="1273897377">
          <w:marLeft w:val="0"/>
          <w:marRight w:val="0"/>
          <w:marTop w:val="0"/>
          <w:marBottom w:val="0"/>
          <w:divBdr>
            <w:top w:val="none" w:sz="0" w:space="0" w:color="auto"/>
            <w:left w:val="none" w:sz="0" w:space="0" w:color="auto"/>
            <w:bottom w:val="none" w:sz="0" w:space="0" w:color="auto"/>
            <w:right w:val="none" w:sz="0" w:space="0" w:color="auto"/>
          </w:divBdr>
          <w:divsChild>
            <w:div w:id="1627857854">
              <w:marLeft w:val="0"/>
              <w:marRight w:val="0"/>
              <w:marTop w:val="0"/>
              <w:marBottom w:val="0"/>
              <w:divBdr>
                <w:top w:val="none" w:sz="0" w:space="0" w:color="auto"/>
                <w:left w:val="none" w:sz="0" w:space="0" w:color="auto"/>
                <w:bottom w:val="none" w:sz="0" w:space="0" w:color="auto"/>
                <w:right w:val="none" w:sz="0" w:space="0" w:color="auto"/>
              </w:divBdr>
              <w:divsChild>
                <w:div w:id="1984504136">
                  <w:marLeft w:val="0"/>
                  <w:marRight w:val="0"/>
                  <w:marTop w:val="195"/>
                  <w:marBottom w:val="195"/>
                  <w:divBdr>
                    <w:top w:val="none" w:sz="0" w:space="0" w:color="auto"/>
                    <w:left w:val="none" w:sz="0" w:space="0" w:color="auto"/>
                    <w:bottom w:val="none" w:sz="0" w:space="0" w:color="auto"/>
                    <w:right w:val="none" w:sz="0" w:space="0" w:color="auto"/>
                  </w:divBdr>
                  <w:divsChild>
                    <w:div w:id="2066492619">
                      <w:marLeft w:val="0"/>
                      <w:marRight w:val="0"/>
                      <w:marTop w:val="0"/>
                      <w:marBottom w:val="0"/>
                      <w:divBdr>
                        <w:top w:val="none" w:sz="0" w:space="0" w:color="auto"/>
                        <w:left w:val="none" w:sz="0" w:space="0" w:color="auto"/>
                        <w:bottom w:val="none" w:sz="0" w:space="0" w:color="auto"/>
                        <w:right w:val="none" w:sz="0" w:space="0" w:color="auto"/>
                      </w:divBdr>
                      <w:divsChild>
                        <w:div w:id="1043481925">
                          <w:marLeft w:val="0"/>
                          <w:marRight w:val="0"/>
                          <w:marTop w:val="300"/>
                          <w:marBottom w:val="0"/>
                          <w:divBdr>
                            <w:top w:val="none" w:sz="0" w:space="0" w:color="auto"/>
                            <w:left w:val="none" w:sz="0" w:space="0" w:color="auto"/>
                            <w:bottom w:val="none" w:sz="0" w:space="0" w:color="auto"/>
                            <w:right w:val="none" w:sz="0" w:space="0" w:color="auto"/>
                          </w:divBdr>
                          <w:divsChild>
                            <w:div w:id="1857424560">
                              <w:marLeft w:val="0"/>
                              <w:marRight w:val="0"/>
                              <w:marTop w:val="0"/>
                              <w:marBottom w:val="0"/>
                              <w:divBdr>
                                <w:top w:val="none" w:sz="0" w:space="0" w:color="auto"/>
                                <w:left w:val="none" w:sz="0" w:space="0" w:color="auto"/>
                                <w:bottom w:val="none" w:sz="0" w:space="0" w:color="auto"/>
                                <w:right w:val="none" w:sz="0" w:space="0" w:color="auto"/>
                              </w:divBdr>
                              <w:divsChild>
                                <w:div w:id="940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0909">
      <w:bodyDiv w:val="1"/>
      <w:marLeft w:val="0"/>
      <w:marRight w:val="0"/>
      <w:marTop w:val="0"/>
      <w:marBottom w:val="0"/>
      <w:divBdr>
        <w:top w:val="none" w:sz="0" w:space="0" w:color="auto"/>
        <w:left w:val="none" w:sz="0" w:space="0" w:color="auto"/>
        <w:bottom w:val="none" w:sz="0" w:space="0" w:color="auto"/>
        <w:right w:val="none" w:sz="0" w:space="0" w:color="auto"/>
      </w:divBdr>
    </w:div>
    <w:div w:id="1230266174">
      <w:bodyDiv w:val="1"/>
      <w:marLeft w:val="0"/>
      <w:marRight w:val="0"/>
      <w:marTop w:val="0"/>
      <w:marBottom w:val="0"/>
      <w:divBdr>
        <w:top w:val="none" w:sz="0" w:space="0" w:color="auto"/>
        <w:left w:val="none" w:sz="0" w:space="0" w:color="auto"/>
        <w:bottom w:val="none" w:sz="0" w:space="0" w:color="auto"/>
        <w:right w:val="none" w:sz="0" w:space="0" w:color="auto"/>
      </w:divBdr>
    </w:div>
    <w:div w:id="1237477055">
      <w:bodyDiv w:val="1"/>
      <w:marLeft w:val="0"/>
      <w:marRight w:val="0"/>
      <w:marTop w:val="0"/>
      <w:marBottom w:val="0"/>
      <w:divBdr>
        <w:top w:val="none" w:sz="0" w:space="0" w:color="auto"/>
        <w:left w:val="none" w:sz="0" w:space="0" w:color="auto"/>
        <w:bottom w:val="none" w:sz="0" w:space="0" w:color="auto"/>
        <w:right w:val="none" w:sz="0" w:space="0" w:color="auto"/>
      </w:divBdr>
      <w:divsChild>
        <w:div w:id="1997567540">
          <w:marLeft w:val="0"/>
          <w:marRight w:val="0"/>
          <w:marTop w:val="0"/>
          <w:marBottom w:val="0"/>
          <w:divBdr>
            <w:top w:val="none" w:sz="0" w:space="0" w:color="auto"/>
            <w:left w:val="none" w:sz="0" w:space="0" w:color="auto"/>
            <w:bottom w:val="none" w:sz="0" w:space="0" w:color="auto"/>
            <w:right w:val="none" w:sz="0" w:space="0" w:color="auto"/>
          </w:divBdr>
        </w:div>
      </w:divsChild>
    </w:div>
    <w:div w:id="1248923345">
      <w:bodyDiv w:val="1"/>
      <w:marLeft w:val="0"/>
      <w:marRight w:val="0"/>
      <w:marTop w:val="0"/>
      <w:marBottom w:val="0"/>
      <w:divBdr>
        <w:top w:val="none" w:sz="0" w:space="0" w:color="auto"/>
        <w:left w:val="none" w:sz="0" w:space="0" w:color="auto"/>
        <w:bottom w:val="none" w:sz="0" w:space="0" w:color="auto"/>
        <w:right w:val="none" w:sz="0" w:space="0" w:color="auto"/>
      </w:divBdr>
    </w:div>
    <w:div w:id="1472749697">
      <w:bodyDiv w:val="1"/>
      <w:marLeft w:val="0"/>
      <w:marRight w:val="0"/>
      <w:marTop w:val="0"/>
      <w:marBottom w:val="0"/>
      <w:divBdr>
        <w:top w:val="none" w:sz="0" w:space="0" w:color="auto"/>
        <w:left w:val="none" w:sz="0" w:space="0" w:color="auto"/>
        <w:bottom w:val="none" w:sz="0" w:space="0" w:color="auto"/>
        <w:right w:val="none" w:sz="0" w:space="0" w:color="auto"/>
      </w:divBdr>
    </w:div>
    <w:div w:id="1501890305">
      <w:bodyDiv w:val="1"/>
      <w:marLeft w:val="0"/>
      <w:marRight w:val="0"/>
      <w:marTop w:val="0"/>
      <w:marBottom w:val="0"/>
      <w:divBdr>
        <w:top w:val="none" w:sz="0" w:space="0" w:color="auto"/>
        <w:left w:val="none" w:sz="0" w:space="0" w:color="auto"/>
        <w:bottom w:val="none" w:sz="0" w:space="0" w:color="auto"/>
        <w:right w:val="none" w:sz="0" w:space="0" w:color="auto"/>
      </w:divBdr>
    </w:div>
    <w:div w:id="1774590868">
      <w:bodyDiv w:val="1"/>
      <w:marLeft w:val="0"/>
      <w:marRight w:val="0"/>
      <w:marTop w:val="0"/>
      <w:marBottom w:val="0"/>
      <w:divBdr>
        <w:top w:val="none" w:sz="0" w:space="0" w:color="auto"/>
        <w:left w:val="none" w:sz="0" w:space="0" w:color="auto"/>
        <w:bottom w:val="none" w:sz="0" w:space="0" w:color="auto"/>
        <w:right w:val="none" w:sz="0" w:space="0" w:color="auto"/>
      </w:divBdr>
    </w:div>
    <w:div w:id="1833448031">
      <w:bodyDiv w:val="1"/>
      <w:marLeft w:val="0"/>
      <w:marRight w:val="0"/>
      <w:marTop w:val="0"/>
      <w:marBottom w:val="0"/>
      <w:divBdr>
        <w:top w:val="none" w:sz="0" w:space="0" w:color="auto"/>
        <w:left w:val="none" w:sz="0" w:space="0" w:color="auto"/>
        <w:bottom w:val="none" w:sz="0" w:space="0" w:color="auto"/>
        <w:right w:val="none" w:sz="0" w:space="0" w:color="auto"/>
      </w:divBdr>
    </w:div>
    <w:div w:id="1880165630">
      <w:bodyDiv w:val="1"/>
      <w:marLeft w:val="0"/>
      <w:marRight w:val="0"/>
      <w:marTop w:val="0"/>
      <w:marBottom w:val="0"/>
      <w:divBdr>
        <w:top w:val="none" w:sz="0" w:space="0" w:color="auto"/>
        <w:left w:val="none" w:sz="0" w:space="0" w:color="auto"/>
        <w:bottom w:val="none" w:sz="0" w:space="0" w:color="auto"/>
        <w:right w:val="none" w:sz="0" w:space="0" w:color="auto"/>
      </w:divBdr>
    </w:div>
    <w:div w:id="1996180289">
      <w:bodyDiv w:val="1"/>
      <w:marLeft w:val="0"/>
      <w:marRight w:val="0"/>
      <w:marTop w:val="0"/>
      <w:marBottom w:val="0"/>
      <w:divBdr>
        <w:top w:val="none" w:sz="0" w:space="0" w:color="auto"/>
        <w:left w:val="none" w:sz="0" w:space="0" w:color="auto"/>
        <w:bottom w:val="none" w:sz="0" w:space="0" w:color="auto"/>
        <w:right w:val="none" w:sz="0" w:space="0" w:color="auto"/>
      </w:divBdr>
    </w:div>
    <w:div w:id="2023824201">
      <w:bodyDiv w:val="1"/>
      <w:marLeft w:val="0"/>
      <w:marRight w:val="0"/>
      <w:marTop w:val="0"/>
      <w:marBottom w:val="0"/>
      <w:divBdr>
        <w:top w:val="none" w:sz="0" w:space="0" w:color="auto"/>
        <w:left w:val="none" w:sz="0" w:space="0" w:color="auto"/>
        <w:bottom w:val="none" w:sz="0" w:space="0" w:color="auto"/>
        <w:right w:val="none" w:sz="0" w:space="0" w:color="auto"/>
      </w:divBdr>
    </w:div>
    <w:div w:id="2050639431">
      <w:bodyDiv w:val="1"/>
      <w:marLeft w:val="0"/>
      <w:marRight w:val="0"/>
      <w:marTop w:val="0"/>
      <w:marBottom w:val="0"/>
      <w:divBdr>
        <w:top w:val="none" w:sz="0" w:space="0" w:color="auto"/>
        <w:left w:val="none" w:sz="0" w:space="0" w:color="auto"/>
        <w:bottom w:val="none" w:sz="0" w:space="0" w:color="auto"/>
        <w:right w:val="none" w:sz="0" w:space="0" w:color="auto"/>
      </w:divBdr>
    </w:div>
    <w:div w:id="206949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DE79BF683178A3D66DAF7B0A1F691C92ABB54FD36131430FC7FA0B5918C63D3C9ACD226F36L9c4C"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CDE79BF683178A3D66DAF7B0A1F691C92AAB846DF6E31430FC7FA0B5918C63D3C9ACD206E319D6CL7c7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FE08-25F1-4ECF-9023-74D797FDF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__________________________________________________________________________</vt:lpstr>
    </vt:vector>
  </TitlesOfParts>
  <Company/>
  <LinksUpToDate>false</LinksUpToDate>
  <CharactersWithSpaces>33917</CharactersWithSpaces>
  <SharedDoc>false</SharedDoc>
  <HLinks>
    <vt:vector size="210" baseType="variant">
      <vt:variant>
        <vt:i4>2752617</vt:i4>
      </vt:variant>
      <vt:variant>
        <vt:i4>102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99</vt:i4>
      </vt:variant>
      <vt:variant>
        <vt:i4>0</vt:i4>
      </vt:variant>
      <vt:variant>
        <vt:i4>5</vt:i4>
      </vt:variant>
      <vt:variant>
        <vt:lpwstr>consultantplus://offline/ref=9CDE79BF683178A3D66DAF7B0A1F691C92ABB54FD36131430FC7FA0B5918C63D3C9ACD226F36L9c4C</vt:lpwstr>
      </vt:variant>
      <vt:variant>
        <vt:lpwstr/>
      </vt:variant>
      <vt:variant>
        <vt:i4>6422638</vt:i4>
      </vt:variant>
      <vt:variant>
        <vt:i4>96</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93</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90</vt:i4>
      </vt:variant>
      <vt:variant>
        <vt:i4>0</vt:i4>
      </vt:variant>
      <vt:variant>
        <vt:i4>5</vt:i4>
      </vt:variant>
      <vt:variant>
        <vt:lpwstr>consultantplus://offline/ref=A5394BAFC8455C00E6419FDEE02A737CFF0D580A1776C80DAF5C694BAD375A277D7CC0B7FAwEU5K</vt:lpwstr>
      </vt:variant>
      <vt:variant>
        <vt:lpwstr/>
      </vt:variant>
      <vt:variant>
        <vt:i4>8126518</vt:i4>
      </vt:variant>
      <vt:variant>
        <vt:i4>87</vt:i4>
      </vt:variant>
      <vt:variant>
        <vt:i4>0</vt:i4>
      </vt:variant>
      <vt:variant>
        <vt:i4>5</vt:i4>
      </vt:variant>
      <vt:variant>
        <vt:lpwstr>consultantplus://offline/ref=6945DE384A8DA29B3B3CE4942EA492BE899783A76E5ECCB60931C91D1546A82FBD7D8D2ED0B71901N8o5I</vt:lpwstr>
      </vt:variant>
      <vt:variant>
        <vt:lpwstr/>
      </vt:variant>
      <vt:variant>
        <vt:i4>5373954</vt:i4>
      </vt:variant>
      <vt:variant>
        <vt:i4>84</vt:i4>
      </vt:variant>
      <vt:variant>
        <vt:i4>0</vt:i4>
      </vt:variant>
      <vt:variant>
        <vt:i4>5</vt:i4>
      </vt:variant>
      <vt:variant>
        <vt:lpwstr/>
      </vt:variant>
      <vt:variant>
        <vt:lpwstr>Par3</vt:lpwstr>
      </vt:variant>
      <vt:variant>
        <vt:i4>2031618</vt:i4>
      </vt:variant>
      <vt:variant>
        <vt:i4>81</vt:i4>
      </vt:variant>
      <vt:variant>
        <vt:i4>0</vt:i4>
      </vt:variant>
      <vt:variant>
        <vt:i4>5</vt:i4>
      </vt:variant>
      <vt:variant>
        <vt:lpwstr>consultantplus://offline/ref=6945DE384A8DA29B3B3CE4942EA492BE899783A76E5ECCB60931C91D1546A82FBD7D8D2BD5NBoFI</vt:lpwstr>
      </vt:variant>
      <vt:variant>
        <vt:lpwstr/>
      </vt:variant>
      <vt:variant>
        <vt:i4>5439490</vt:i4>
      </vt:variant>
      <vt:variant>
        <vt:i4>78</vt:i4>
      </vt:variant>
      <vt:variant>
        <vt:i4>0</vt:i4>
      </vt:variant>
      <vt:variant>
        <vt:i4>5</vt:i4>
      </vt:variant>
      <vt:variant>
        <vt:lpwstr/>
      </vt:variant>
      <vt:variant>
        <vt:lpwstr>Par2</vt:lpwstr>
      </vt:variant>
      <vt:variant>
        <vt:i4>3407988</vt:i4>
      </vt:variant>
      <vt:variant>
        <vt:i4>75</vt:i4>
      </vt:variant>
      <vt:variant>
        <vt:i4>0</vt:i4>
      </vt:variant>
      <vt:variant>
        <vt:i4>5</vt:i4>
      </vt:variant>
      <vt:variant>
        <vt:lpwstr>http://sberbank-ast.ru/</vt:lpwstr>
      </vt:variant>
      <vt:variant>
        <vt:lpwstr/>
      </vt:variant>
      <vt:variant>
        <vt:i4>2752617</vt:i4>
      </vt:variant>
      <vt:variant>
        <vt:i4>72</vt:i4>
      </vt:variant>
      <vt:variant>
        <vt:i4>0</vt:i4>
      </vt:variant>
      <vt:variant>
        <vt:i4>5</vt:i4>
      </vt:variant>
      <vt:variant>
        <vt:lpwstr>consultantplus://offline/ref=9CDE79BF683178A3D66DAF7B0A1F691C92AAB846DF6E31430FC7FA0B5918C63D3C9ACD206E319D6CL7c7C</vt:lpwstr>
      </vt:variant>
      <vt:variant>
        <vt:lpwstr/>
      </vt:variant>
      <vt:variant>
        <vt:i4>2424890</vt:i4>
      </vt:variant>
      <vt:variant>
        <vt:i4>69</vt:i4>
      </vt:variant>
      <vt:variant>
        <vt:i4>0</vt:i4>
      </vt:variant>
      <vt:variant>
        <vt:i4>5</vt:i4>
      </vt:variant>
      <vt:variant>
        <vt:lpwstr>consultantplus://offline/ref=9CDE79BF683178A3D66DAF7B0A1F691C92ABB54FD36131430FC7FA0B5918C63D3C9ACD226F36L9c4C</vt:lpwstr>
      </vt:variant>
      <vt:variant>
        <vt:lpwstr/>
      </vt:variant>
      <vt:variant>
        <vt:i4>2293870</vt:i4>
      </vt:variant>
      <vt:variant>
        <vt:i4>66</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63</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60</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57</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54</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51</vt:i4>
      </vt:variant>
      <vt:variant>
        <vt:i4>0</vt:i4>
      </vt:variant>
      <vt:variant>
        <vt:i4>5</vt:i4>
      </vt:variant>
      <vt:variant>
        <vt:lpwstr>consultantplus://offline/ref=26AD7F3C6DE485AC479B012E4B3A522CBFCA4E0F9C687427ED9746502826E61DDBEC68C65A679649C9c9L</vt:lpwstr>
      </vt:variant>
      <vt:variant>
        <vt:lpwstr/>
      </vt:variant>
      <vt:variant>
        <vt:i4>3407988</vt:i4>
      </vt:variant>
      <vt:variant>
        <vt:i4>48</vt:i4>
      </vt:variant>
      <vt:variant>
        <vt:i4>0</vt:i4>
      </vt:variant>
      <vt:variant>
        <vt:i4>5</vt:i4>
      </vt:variant>
      <vt:variant>
        <vt:lpwstr>http://sberbank-ast.ru/</vt:lpwstr>
      </vt:variant>
      <vt:variant>
        <vt:lpwstr/>
      </vt:variant>
      <vt:variant>
        <vt:i4>7077990</vt:i4>
      </vt:variant>
      <vt:variant>
        <vt:i4>45</vt:i4>
      </vt:variant>
      <vt:variant>
        <vt:i4>0</vt:i4>
      </vt:variant>
      <vt:variant>
        <vt:i4>5</vt:i4>
      </vt:variant>
      <vt:variant>
        <vt:lpwstr>consultantplus://offline/ref=42A634651ACDCE05AA22549D5F2F33399116B889A922A417756AD6B4A78B8C733DA5CEF36AA16FF5oFuAK</vt:lpwstr>
      </vt:variant>
      <vt:variant>
        <vt:lpwstr/>
      </vt:variant>
      <vt:variant>
        <vt:i4>3407988</vt:i4>
      </vt:variant>
      <vt:variant>
        <vt:i4>42</vt:i4>
      </vt:variant>
      <vt:variant>
        <vt:i4>0</vt:i4>
      </vt:variant>
      <vt:variant>
        <vt:i4>5</vt:i4>
      </vt:variant>
      <vt:variant>
        <vt:lpwstr>http://sberbank-ast.ru/</vt:lpwstr>
      </vt:variant>
      <vt:variant>
        <vt:lpwstr/>
      </vt:variant>
      <vt:variant>
        <vt:i4>1376256</vt:i4>
      </vt:variant>
      <vt:variant>
        <vt:i4>39</vt:i4>
      </vt:variant>
      <vt:variant>
        <vt:i4>0</vt:i4>
      </vt:variant>
      <vt:variant>
        <vt:i4>5</vt:i4>
      </vt:variant>
      <vt:variant>
        <vt:lpwstr>consultantplus://offline/ref=4D795CC97290018BBEB71BEB3EFDE66D81818A01105EDC4D619C562EB4I8D9K</vt:lpwstr>
      </vt:variant>
      <vt:variant>
        <vt:lpwstr/>
      </vt:variant>
      <vt:variant>
        <vt:i4>7274552</vt:i4>
      </vt:variant>
      <vt:variant>
        <vt:i4>36</vt:i4>
      </vt:variant>
      <vt:variant>
        <vt:i4>0</vt:i4>
      </vt:variant>
      <vt:variant>
        <vt:i4>5</vt:i4>
      </vt:variant>
      <vt:variant>
        <vt:lpwstr>consultantplus://offline/ref=40432E2995A1B5B52D52CC2F3021908A631667D0B2E3AAACB73AD6F41982BDBD52B7765DFB14BA44p3B8K</vt:lpwstr>
      </vt:variant>
      <vt:variant>
        <vt:lpwstr/>
      </vt:variant>
      <vt:variant>
        <vt:i4>7405620</vt:i4>
      </vt:variant>
      <vt:variant>
        <vt:i4>33</vt:i4>
      </vt:variant>
      <vt:variant>
        <vt:i4>0</vt:i4>
      </vt:variant>
      <vt:variant>
        <vt:i4>5</vt:i4>
      </vt:variant>
      <vt:variant>
        <vt:lpwstr>consultantplus://offline/ref=26474A6944E7B94C398D4626A6CC24456AB7A6CAD6F9D5562E3A787289A8262BAE89CA30F18AAD33w7T7D</vt:lpwstr>
      </vt:variant>
      <vt:variant>
        <vt:lpwstr/>
      </vt:variant>
      <vt:variant>
        <vt:i4>7667765</vt:i4>
      </vt:variant>
      <vt:variant>
        <vt:i4>30</vt:i4>
      </vt:variant>
      <vt:variant>
        <vt:i4>0</vt:i4>
      </vt:variant>
      <vt:variant>
        <vt:i4>5</vt:i4>
      </vt:variant>
      <vt:variant>
        <vt:lpwstr>consultantplus://offline/ref=91952C5EBA1D6B8076F336A4073623ACE4ABC287108DE675BE0A4A406FB9E61F29DBF1120A9EAECAQ7AFT</vt:lpwstr>
      </vt:variant>
      <vt:variant>
        <vt:lpwstr/>
      </vt:variant>
      <vt:variant>
        <vt:i4>3407988</vt:i4>
      </vt:variant>
      <vt:variant>
        <vt:i4>27</vt:i4>
      </vt:variant>
      <vt:variant>
        <vt:i4>0</vt:i4>
      </vt:variant>
      <vt:variant>
        <vt:i4>5</vt:i4>
      </vt:variant>
      <vt:variant>
        <vt:lpwstr>http://sberbank-ast.ru/</vt:lpwstr>
      </vt:variant>
      <vt:variant>
        <vt:lpwstr/>
      </vt:variant>
      <vt:variant>
        <vt:i4>2949178</vt:i4>
      </vt:variant>
      <vt:variant>
        <vt:i4>24</vt:i4>
      </vt:variant>
      <vt:variant>
        <vt:i4>0</vt:i4>
      </vt:variant>
      <vt:variant>
        <vt:i4>5</vt:i4>
      </vt:variant>
      <vt:variant>
        <vt:lpwstr>consultantplus://offline/ref=C3302D7DD69888D006496066E5C267BA9C9266551AE1DEE1CBBC2810EA4E947A2F917B2AF4E074DA9ED687E217B4B774A348B026D314t0tAH</vt:lpwstr>
      </vt:variant>
      <vt:variant>
        <vt:lpwstr/>
      </vt:variant>
      <vt:variant>
        <vt:i4>2031677</vt:i4>
      </vt:variant>
      <vt:variant>
        <vt:i4>21</vt:i4>
      </vt:variant>
      <vt:variant>
        <vt:i4>0</vt:i4>
      </vt:variant>
      <vt:variant>
        <vt:i4>5</vt:i4>
      </vt:variant>
      <vt:variant>
        <vt:lpwstr/>
      </vt:variant>
      <vt:variant>
        <vt:lpwstr>_Toc508636383</vt:lpwstr>
      </vt:variant>
      <vt:variant>
        <vt:i4>2031677</vt:i4>
      </vt:variant>
      <vt:variant>
        <vt:i4>18</vt:i4>
      </vt:variant>
      <vt:variant>
        <vt:i4>0</vt:i4>
      </vt:variant>
      <vt:variant>
        <vt:i4>5</vt:i4>
      </vt:variant>
      <vt:variant>
        <vt:lpwstr/>
      </vt:variant>
      <vt:variant>
        <vt:lpwstr>_Toc508636382</vt:lpwstr>
      </vt:variant>
      <vt:variant>
        <vt:i4>1048587</vt:i4>
      </vt:variant>
      <vt:variant>
        <vt:i4>15</vt:i4>
      </vt:variant>
      <vt:variant>
        <vt:i4>0</vt:i4>
      </vt:variant>
      <vt:variant>
        <vt:i4>5</vt:i4>
      </vt:variant>
      <vt:variant>
        <vt:lpwstr>consultantplus://offline/ref=86D893DF9DF6A2CA4547E05AA74FC8D5F00060DAF498335C9482CBB38Fj6A5D</vt:lpwstr>
      </vt:variant>
      <vt:variant>
        <vt:lpwstr/>
      </vt:variant>
      <vt:variant>
        <vt:i4>2359396</vt:i4>
      </vt:variant>
      <vt:variant>
        <vt:i4>12</vt:i4>
      </vt:variant>
      <vt:variant>
        <vt:i4>0</vt:i4>
      </vt:variant>
      <vt:variant>
        <vt:i4>5</vt:i4>
      </vt:variant>
      <vt:variant>
        <vt:lpwstr>consultantplus://offline/ref=23657652EFBA1BE2F7A1F3E3154F2B268F004CD7378B2FA28962406F81089ED684CE7FC1DF048530i377C</vt:lpwstr>
      </vt:variant>
      <vt:variant>
        <vt:lpwstr/>
      </vt:variant>
      <vt:variant>
        <vt:i4>3407917</vt:i4>
      </vt:variant>
      <vt:variant>
        <vt:i4>9</vt:i4>
      </vt:variant>
      <vt:variant>
        <vt:i4>0</vt:i4>
      </vt:variant>
      <vt:variant>
        <vt:i4>5</vt:i4>
      </vt:variant>
      <vt:variant>
        <vt:lpwstr>http://www.sberbank-ast.ru/</vt:lpwstr>
      </vt:variant>
      <vt:variant>
        <vt:lpwstr/>
      </vt:variant>
      <vt:variant>
        <vt:i4>6357102</vt:i4>
      </vt:variant>
      <vt:variant>
        <vt:i4>6</vt:i4>
      </vt:variant>
      <vt:variant>
        <vt:i4>0</vt:i4>
      </vt:variant>
      <vt:variant>
        <vt:i4>5</vt:i4>
      </vt:variant>
      <vt:variant>
        <vt:lpwstr>consultantplus://offline/ref=829E05E315E0ACA4D966B04AB90F91835E7290E34C7725AC524B259E797033488F79A725BB4AtAADN</vt:lpwstr>
      </vt:variant>
      <vt:variant>
        <vt:lpwstr/>
      </vt:variant>
      <vt:variant>
        <vt:i4>3407988</vt:i4>
      </vt:variant>
      <vt:variant>
        <vt:i4>3</vt:i4>
      </vt:variant>
      <vt:variant>
        <vt:i4>0</vt:i4>
      </vt:variant>
      <vt:variant>
        <vt:i4>5</vt:i4>
      </vt:variant>
      <vt:variant>
        <vt:lpwstr>http://sberbank-ast.ru/</vt:lpwstr>
      </vt:variant>
      <vt:variant>
        <vt:lpwstr/>
      </vt:variant>
      <vt:variant>
        <vt:i4>3145821</vt:i4>
      </vt:variant>
      <vt:variant>
        <vt:i4>0</vt:i4>
      </vt:variant>
      <vt:variant>
        <vt:i4>0</vt:i4>
      </vt:variant>
      <vt:variant>
        <vt:i4>5</vt:i4>
      </vt:variant>
      <vt:variant>
        <vt:lpwstr>mailto:msch24oms@24.fsin.su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dc:title>
  <dc:creator>Admin</dc:creator>
  <cp:lastModifiedBy>Карелова Надежда Владимировна</cp:lastModifiedBy>
  <cp:revision>30</cp:revision>
  <cp:lastPrinted>2024-05-07T09:15:00Z</cp:lastPrinted>
  <dcterms:created xsi:type="dcterms:W3CDTF">2024-02-29T08:05:00Z</dcterms:created>
  <dcterms:modified xsi:type="dcterms:W3CDTF">2026-06-17T11:52:00Z</dcterms:modified>
</cp:coreProperties>
</file>