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8B3EC" w14:textId="77777777" w:rsidR="00285AD8" w:rsidRDefault="00004954">
      <w:pPr>
        <w:spacing w:after="0" w:line="240" w:lineRule="auto"/>
        <w:contextualSpacing/>
        <w:jc w:val="right"/>
        <w:rPr>
          <w:b/>
          <w:sz w:val="24"/>
          <w:szCs w:val="24"/>
        </w:rPr>
      </w:pPr>
      <w:r>
        <w:rPr>
          <w:b/>
          <w:sz w:val="24"/>
          <w:szCs w:val="24"/>
        </w:rPr>
        <w:t>ПРОЕКТ</w:t>
      </w:r>
    </w:p>
    <w:p w14:paraId="77BB3F3F" w14:textId="77777777" w:rsidR="00285AD8" w:rsidRDefault="00285AD8">
      <w:pPr>
        <w:spacing w:after="0" w:line="240" w:lineRule="auto"/>
        <w:contextualSpacing/>
        <w:jc w:val="right"/>
        <w:rPr>
          <w:rFonts w:eastAsia="Andale Sans UI"/>
          <w:b/>
          <w:bCs/>
          <w:sz w:val="24"/>
          <w:szCs w:val="24"/>
          <w:lang w:eastAsia="ru-RU"/>
        </w:rPr>
      </w:pPr>
    </w:p>
    <w:p w14:paraId="55D0DE90" w14:textId="2F47F658" w:rsidR="009D568F" w:rsidRPr="009D568F" w:rsidRDefault="009D568F" w:rsidP="009D568F">
      <w:pPr>
        <w:spacing w:line="240" w:lineRule="auto"/>
        <w:contextualSpacing/>
        <w:jc w:val="center"/>
        <w:rPr>
          <w:b/>
          <w:sz w:val="24"/>
          <w:szCs w:val="24"/>
        </w:rPr>
      </w:pPr>
      <w:r>
        <w:rPr>
          <w:b/>
          <w:sz w:val="24"/>
          <w:szCs w:val="24"/>
        </w:rPr>
        <w:t xml:space="preserve">ДОГОВОР </w:t>
      </w:r>
      <w:r w:rsidRPr="009D568F">
        <w:rPr>
          <w:b/>
          <w:sz w:val="24"/>
          <w:szCs w:val="24"/>
        </w:rPr>
        <w:t>№________</w:t>
      </w:r>
    </w:p>
    <w:p w14:paraId="48F7308D" w14:textId="77777777" w:rsidR="009D568F" w:rsidRPr="009D568F" w:rsidRDefault="009D568F" w:rsidP="009D568F">
      <w:pPr>
        <w:spacing w:line="240" w:lineRule="auto"/>
        <w:contextualSpacing/>
        <w:jc w:val="center"/>
        <w:rPr>
          <w:b/>
          <w:sz w:val="24"/>
          <w:szCs w:val="24"/>
        </w:rPr>
      </w:pPr>
      <w:r w:rsidRPr="009D568F">
        <w:rPr>
          <w:b/>
          <w:sz w:val="24"/>
          <w:szCs w:val="24"/>
        </w:rPr>
        <w:t>на оказание услуг на проведение испытания электроизмерительной лабораторией устройств измерения и средств защиты от поражения электрическим током</w:t>
      </w:r>
    </w:p>
    <w:p w14:paraId="4E0E5CD3" w14:textId="77777777" w:rsidR="009D568F" w:rsidRPr="009D568F" w:rsidRDefault="009D568F" w:rsidP="009D568F">
      <w:pPr>
        <w:spacing w:line="240" w:lineRule="auto"/>
        <w:contextualSpacing/>
        <w:jc w:val="center"/>
        <w:rPr>
          <w:b/>
          <w:sz w:val="24"/>
          <w:szCs w:val="24"/>
        </w:rPr>
      </w:pPr>
      <w:r w:rsidRPr="009D568F">
        <w:rPr>
          <w:b/>
          <w:sz w:val="24"/>
          <w:szCs w:val="24"/>
        </w:rPr>
        <w:t>(Идентификационный код закупки № 26 16450007198645001001 0064 000 0000 244)</w:t>
      </w:r>
    </w:p>
    <w:p w14:paraId="180BEF0F" w14:textId="77777777" w:rsidR="009D568F" w:rsidRPr="009D568F" w:rsidRDefault="009D568F" w:rsidP="009D568F">
      <w:pPr>
        <w:spacing w:line="240" w:lineRule="auto"/>
        <w:contextualSpacing/>
        <w:jc w:val="center"/>
        <w:rPr>
          <w:b/>
          <w:sz w:val="24"/>
          <w:szCs w:val="24"/>
        </w:rPr>
      </w:pPr>
    </w:p>
    <w:p w14:paraId="1CDED536" w14:textId="77777777" w:rsidR="009D568F" w:rsidRPr="009D568F" w:rsidRDefault="009D568F" w:rsidP="009D568F">
      <w:pPr>
        <w:spacing w:line="240" w:lineRule="auto"/>
        <w:contextualSpacing/>
        <w:jc w:val="center"/>
        <w:rPr>
          <w:b/>
          <w:sz w:val="24"/>
          <w:szCs w:val="24"/>
        </w:rPr>
      </w:pPr>
      <w:r w:rsidRPr="009D568F">
        <w:rPr>
          <w:b/>
          <w:sz w:val="24"/>
          <w:szCs w:val="24"/>
        </w:rPr>
        <w:t>г. Саратов</w:t>
      </w:r>
      <w:r w:rsidRPr="009D568F">
        <w:rPr>
          <w:b/>
          <w:sz w:val="24"/>
          <w:szCs w:val="24"/>
        </w:rPr>
        <w:tab/>
      </w:r>
      <w:r w:rsidRPr="009D568F">
        <w:rPr>
          <w:b/>
          <w:sz w:val="24"/>
          <w:szCs w:val="24"/>
        </w:rPr>
        <w:tab/>
      </w:r>
      <w:r w:rsidRPr="009D568F">
        <w:rPr>
          <w:b/>
          <w:sz w:val="24"/>
          <w:szCs w:val="24"/>
        </w:rPr>
        <w:tab/>
      </w:r>
      <w:r w:rsidRPr="009D568F">
        <w:rPr>
          <w:b/>
          <w:sz w:val="24"/>
          <w:szCs w:val="24"/>
        </w:rPr>
        <w:tab/>
      </w:r>
      <w:r w:rsidRPr="009D568F">
        <w:rPr>
          <w:b/>
          <w:sz w:val="24"/>
          <w:szCs w:val="24"/>
        </w:rPr>
        <w:tab/>
      </w:r>
      <w:r w:rsidRPr="009D568F">
        <w:rPr>
          <w:b/>
          <w:sz w:val="24"/>
          <w:szCs w:val="24"/>
        </w:rPr>
        <w:tab/>
        <w:t xml:space="preserve"> </w:t>
      </w:r>
      <w:proofErr w:type="gramStart"/>
      <w:r w:rsidRPr="009D568F">
        <w:rPr>
          <w:b/>
          <w:sz w:val="24"/>
          <w:szCs w:val="24"/>
        </w:rPr>
        <w:tab/>
        <w:t xml:space="preserve">  «</w:t>
      </w:r>
      <w:proofErr w:type="gramEnd"/>
      <w:r w:rsidRPr="009D568F">
        <w:rPr>
          <w:b/>
          <w:sz w:val="24"/>
          <w:szCs w:val="24"/>
        </w:rPr>
        <w:t>____» __________ 20__ г.</w:t>
      </w:r>
    </w:p>
    <w:p w14:paraId="2BA64C63" w14:textId="77777777" w:rsidR="009D568F" w:rsidRPr="009D568F" w:rsidRDefault="009D568F" w:rsidP="009D568F">
      <w:pPr>
        <w:spacing w:line="240" w:lineRule="auto"/>
        <w:contextualSpacing/>
        <w:jc w:val="center"/>
        <w:rPr>
          <w:b/>
          <w:sz w:val="24"/>
          <w:szCs w:val="24"/>
        </w:rPr>
      </w:pPr>
    </w:p>
    <w:p w14:paraId="00A2E47F" w14:textId="25CD4EA7" w:rsidR="00285AD8" w:rsidRDefault="009D568F" w:rsidP="009D568F">
      <w:pPr>
        <w:spacing w:line="240" w:lineRule="auto"/>
        <w:contextualSpacing/>
        <w:jc w:val="both"/>
        <w:rPr>
          <w:b/>
          <w:sz w:val="24"/>
          <w:szCs w:val="24"/>
        </w:rPr>
      </w:pPr>
      <w:r w:rsidRPr="009D568F">
        <w:rPr>
          <w:b/>
          <w:sz w:val="24"/>
          <w:szCs w:val="24"/>
        </w:rPr>
        <w:t xml:space="preserve">Федеральное государственное бюджетное научное учреждение «Российский научно-исследовательский и проектно-технологический институт сорго и кукурузы» (ФГБНУ </w:t>
      </w:r>
      <w:proofErr w:type="spellStart"/>
      <w:r w:rsidRPr="009D568F">
        <w:rPr>
          <w:b/>
          <w:sz w:val="24"/>
          <w:szCs w:val="24"/>
        </w:rPr>
        <w:t>РосНИИСК</w:t>
      </w:r>
      <w:proofErr w:type="spellEnd"/>
      <w:r w:rsidRPr="009D568F">
        <w:rPr>
          <w:b/>
          <w:sz w:val="24"/>
          <w:szCs w:val="24"/>
        </w:rPr>
        <w:t xml:space="preserve"> «</w:t>
      </w:r>
      <w:proofErr w:type="spellStart"/>
      <w:r w:rsidRPr="009D568F">
        <w:rPr>
          <w:b/>
          <w:sz w:val="24"/>
          <w:szCs w:val="24"/>
        </w:rPr>
        <w:t>Россорго</w:t>
      </w:r>
      <w:proofErr w:type="spellEnd"/>
      <w:r w:rsidRPr="009D568F">
        <w:rPr>
          <w:b/>
          <w:sz w:val="24"/>
          <w:szCs w:val="24"/>
        </w:rPr>
        <w:t>»),</w:t>
      </w:r>
      <w:r w:rsidRPr="009D568F">
        <w:rPr>
          <w:bCs/>
          <w:sz w:val="24"/>
          <w:szCs w:val="24"/>
        </w:rPr>
        <w:t>именуемое в дальнейшем «Заказчик», в лице главного врача Гриненко Галины Викторовны, действующего на основании Устава, с одной стороны и _______________________, именуемое в дальнейшем Исполнитель, в лице _________________ (должность) _______________________ (полная расшифровка ФИО), действующего на основании _________________, в дальнейшем именуемые Стороны,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0424892C" w14:textId="77777777" w:rsidR="00285AD8" w:rsidRDefault="00004954">
      <w:pPr>
        <w:spacing w:after="0" w:line="240" w:lineRule="auto"/>
        <w:contextualSpacing/>
        <w:jc w:val="center"/>
        <w:rPr>
          <w:b/>
          <w:sz w:val="24"/>
          <w:szCs w:val="24"/>
        </w:rPr>
      </w:pPr>
      <w:r>
        <w:rPr>
          <w:b/>
          <w:sz w:val="24"/>
          <w:szCs w:val="24"/>
        </w:rPr>
        <w:t>1. ПРЕДМЕТ ДОГОВОРА</w:t>
      </w:r>
    </w:p>
    <w:p w14:paraId="08AF16D5" w14:textId="1126E8E2" w:rsidR="00285AD8" w:rsidRDefault="00004954">
      <w:pPr>
        <w:spacing w:after="0" w:line="240" w:lineRule="auto"/>
        <w:ind w:firstLine="709"/>
        <w:contextualSpacing/>
        <w:jc w:val="both"/>
        <w:rPr>
          <w:sz w:val="24"/>
          <w:szCs w:val="24"/>
        </w:rPr>
      </w:pPr>
      <w:r>
        <w:rPr>
          <w:sz w:val="24"/>
          <w:szCs w:val="24"/>
        </w:rPr>
        <w:t xml:space="preserve">1.1. В соответствии с настоящим Договором Исполнитель обязуется своевременно </w:t>
      </w:r>
      <w:r w:rsidR="009D568F" w:rsidRPr="009D568F">
        <w:rPr>
          <w:b/>
          <w:bCs/>
          <w:sz w:val="24"/>
          <w:szCs w:val="24"/>
        </w:rPr>
        <w:t>оказать услуги на проведение испытания электроизмерительной лабораторией устройств измерения и средств защиты от поражения электрическим током</w:t>
      </w:r>
      <w:r w:rsidR="009D568F" w:rsidRPr="009D568F">
        <w:rPr>
          <w:sz w:val="24"/>
          <w:szCs w:val="24"/>
        </w:rPr>
        <w:t xml:space="preserve"> (далее - услуги), а Заказчик обязуется принять и оплатить оказанные услуги</w:t>
      </w:r>
      <w:r>
        <w:rPr>
          <w:b/>
          <w:bCs/>
          <w:sz w:val="24"/>
          <w:szCs w:val="24"/>
        </w:rPr>
        <w:t>,</w:t>
      </w:r>
      <w:r>
        <w:rPr>
          <w:sz w:val="24"/>
          <w:szCs w:val="24"/>
        </w:rPr>
        <w:t xml:space="preserve"> в составе и по цене в соответствии со Спецификацией (Приложение № 1 к настоящему Договору), являющейся неотъемлемой частью настоящего Договора, а Заказчик обязуется принять и оплатить выполненные работы в соответствии с условиями настоящего Договора.</w:t>
      </w:r>
    </w:p>
    <w:p w14:paraId="7A31E3E6" w14:textId="5ED4CF6A" w:rsidR="00972EF7" w:rsidRPr="00972EF7" w:rsidRDefault="00004954" w:rsidP="009D568F">
      <w:pPr>
        <w:spacing w:after="0" w:line="240" w:lineRule="auto"/>
        <w:ind w:firstLine="709"/>
        <w:contextualSpacing/>
        <w:jc w:val="both"/>
        <w:rPr>
          <w:b/>
          <w:bCs/>
          <w:sz w:val="24"/>
          <w:szCs w:val="24"/>
          <w:lang w:eastAsia="ru-RU"/>
        </w:rPr>
      </w:pPr>
      <w:r>
        <w:rPr>
          <w:sz w:val="24"/>
          <w:szCs w:val="24"/>
        </w:rPr>
        <w:t xml:space="preserve">1.2. </w:t>
      </w:r>
      <w:r w:rsidRPr="00972EF7">
        <w:rPr>
          <w:b/>
          <w:bCs/>
          <w:sz w:val="24"/>
          <w:szCs w:val="24"/>
        </w:rPr>
        <w:t xml:space="preserve">Место выполнения работ: </w:t>
      </w:r>
      <w:r w:rsidR="0049057A" w:rsidRPr="0049057A">
        <w:rPr>
          <w:b/>
          <w:bCs/>
          <w:sz w:val="24"/>
          <w:szCs w:val="24"/>
          <w:lang w:eastAsia="ru-RU"/>
        </w:rPr>
        <w:t>испытания осуществляются на специализированных площадках Исполнителя в г. Саратове</w:t>
      </w:r>
      <w:r w:rsidR="00972EF7" w:rsidRPr="00972EF7">
        <w:rPr>
          <w:b/>
          <w:bCs/>
          <w:sz w:val="24"/>
          <w:szCs w:val="24"/>
          <w:lang w:eastAsia="ru-RU"/>
        </w:rPr>
        <w:t>. Доставка устройств измерения и средств защиты к месту оказания услуг осуществляется силами Заказчика.</w:t>
      </w:r>
    </w:p>
    <w:p w14:paraId="2A2DD974" w14:textId="5542AE9F" w:rsidR="009D568F" w:rsidRDefault="00004954" w:rsidP="009D568F">
      <w:pPr>
        <w:spacing w:after="0" w:line="240" w:lineRule="auto"/>
        <w:ind w:firstLine="709"/>
        <w:contextualSpacing/>
        <w:jc w:val="both"/>
        <w:rPr>
          <w:sz w:val="24"/>
          <w:szCs w:val="24"/>
        </w:rPr>
      </w:pPr>
      <w:r>
        <w:rPr>
          <w:sz w:val="24"/>
          <w:szCs w:val="24"/>
        </w:rPr>
        <w:t xml:space="preserve">1.3. Срок выполнения работ: </w:t>
      </w:r>
      <w:r w:rsidR="009D568F" w:rsidRPr="009D568F">
        <w:rPr>
          <w:b/>
          <w:bCs/>
          <w:sz w:val="24"/>
          <w:szCs w:val="24"/>
        </w:rPr>
        <w:t>10 (десять) рабочих дней с момента предоставления устройств измерения и средств защиты Заказчиком</w:t>
      </w:r>
      <w:r w:rsidR="009D568F" w:rsidRPr="009D568F">
        <w:rPr>
          <w:sz w:val="24"/>
          <w:szCs w:val="24"/>
        </w:rPr>
        <w:t xml:space="preserve">. </w:t>
      </w:r>
    </w:p>
    <w:p w14:paraId="4CD724E0" w14:textId="77777777" w:rsidR="009D568F" w:rsidRDefault="009D568F" w:rsidP="009D568F">
      <w:pPr>
        <w:spacing w:after="0" w:line="240" w:lineRule="auto"/>
        <w:ind w:firstLine="709"/>
        <w:contextualSpacing/>
        <w:jc w:val="both"/>
        <w:rPr>
          <w:sz w:val="24"/>
          <w:szCs w:val="24"/>
        </w:rPr>
      </w:pPr>
    </w:p>
    <w:p w14:paraId="0CFA2C1A" w14:textId="7AC31C9E" w:rsidR="00285AD8" w:rsidRDefault="00004954" w:rsidP="009D568F">
      <w:pPr>
        <w:spacing w:after="0" w:line="240" w:lineRule="auto"/>
        <w:ind w:firstLine="709"/>
        <w:contextualSpacing/>
        <w:jc w:val="center"/>
        <w:rPr>
          <w:b/>
          <w:sz w:val="24"/>
          <w:szCs w:val="24"/>
        </w:rPr>
      </w:pPr>
      <w:r>
        <w:rPr>
          <w:b/>
          <w:sz w:val="24"/>
          <w:szCs w:val="24"/>
        </w:rPr>
        <w:t>2. ПРАВА И ОБЯЗАННОСТИ СТОРОН</w:t>
      </w:r>
    </w:p>
    <w:p w14:paraId="747A8675" w14:textId="77777777" w:rsidR="00285AD8" w:rsidRDefault="00004954">
      <w:pPr>
        <w:spacing w:after="0" w:line="240" w:lineRule="auto"/>
        <w:ind w:firstLine="709"/>
        <w:contextualSpacing/>
        <w:jc w:val="both"/>
        <w:rPr>
          <w:sz w:val="24"/>
          <w:szCs w:val="24"/>
        </w:rPr>
      </w:pPr>
      <w:r>
        <w:rPr>
          <w:sz w:val="24"/>
          <w:szCs w:val="24"/>
        </w:rPr>
        <w:t>2.1. Заказчик вправе:</w:t>
      </w:r>
    </w:p>
    <w:p w14:paraId="1B852C5E" w14:textId="77777777" w:rsidR="00285AD8" w:rsidRDefault="00004954">
      <w:pPr>
        <w:spacing w:after="0" w:line="240" w:lineRule="auto"/>
        <w:ind w:firstLine="709"/>
        <w:contextualSpacing/>
        <w:jc w:val="both"/>
        <w:rPr>
          <w:sz w:val="24"/>
          <w:szCs w:val="24"/>
        </w:rPr>
      </w:pPr>
      <w:r>
        <w:rPr>
          <w:sz w:val="24"/>
          <w:szCs w:val="24"/>
        </w:rPr>
        <w:t>2.1.1. Требовать от Исполнителя, надлежащего исполнения обязательств в соответствии с условиями настоящего Договора.</w:t>
      </w:r>
    </w:p>
    <w:p w14:paraId="5F03E159" w14:textId="77777777" w:rsidR="00285AD8" w:rsidRDefault="00004954">
      <w:pPr>
        <w:spacing w:after="0" w:line="240" w:lineRule="auto"/>
        <w:ind w:firstLine="709"/>
        <w:contextualSpacing/>
        <w:jc w:val="both"/>
        <w:rPr>
          <w:sz w:val="24"/>
          <w:szCs w:val="24"/>
        </w:rPr>
      </w:pPr>
      <w:r>
        <w:rPr>
          <w:sz w:val="24"/>
          <w:szCs w:val="24"/>
        </w:rPr>
        <w:t>2.1.2.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настоящего Договора.</w:t>
      </w:r>
    </w:p>
    <w:p w14:paraId="32E8ECF3" w14:textId="77777777" w:rsidR="00285AD8" w:rsidRDefault="00004954">
      <w:pPr>
        <w:spacing w:after="0" w:line="240" w:lineRule="auto"/>
        <w:ind w:firstLine="709"/>
        <w:contextualSpacing/>
        <w:jc w:val="both"/>
        <w:rPr>
          <w:sz w:val="24"/>
          <w:szCs w:val="24"/>
        </w:rPr>
      </w:pPr>
      <w:r>
        <w:rPr>
          <w:sz w:val="24"/>
          <w:szCs w:val="24"/>
        </w:rPr>
        <w:t>2.1.3. Запрашивать у Исполнителя информацию о ходе и состоянии исполнения обязательств по настоящему Договору.</w:t>
      </w:r>
    </w:p>
    <w:p w14:paraId="2CD6E30C" w14:textId="77777777" w:rsidR="00285AD8" w:rsidRDefault="00004954">
      <w:pPr>
        <w:spacing w:after="0" w:line="240" w:lineRule="auto"/>
        <w:ind w:firstLine="709"/>
        <w:contextualSpacing/>
        <w:jc w:val="both"/>
        <w:rPr>
          <w:sz w:val="24"/>
          <w:szCs w:val="24"/>
        </w:rPr>
      </w:pPr>
      <w:r>
        <w:rPr>
          <w:sz w:val="24"/>
          <w:szCs w:val="24"/>
        </w:rPr>
        <w:t>2.2. Заказчик обязан:</w:t>
      </w:r>
    </w:p>
    <w:p w14:paraId="4AD102C0" w14:textId="67F5086E" w:rsidR="00285AD8" w:rsidRDefault="00004954">
      <w:pPr>
        <w:spacing w:after="0" w:line="240" w:lineRule="auto"/>
        <w:ind w:firstLine="709"/>
        <w:contextualSpacing/>
        <w:jc w:val="both"/>
        <w:rPr>
          <w:sz w:val="24"/>
          <w:szCs w:val="24"/>
        </w:rPr>
      </w:pPr>
      <w:r>
        <w:rPr>
          <w:sz w:val="24"/>
          <w:szCs w:val="24"/>
        </w:rPr>
        <w:t xml:space="preserve">2.2.1. Принять и оплатить </w:t>
      </w:r>
      <w:r w:rsidR="00972EF7">
        <w:rPr>
          <w:sz w:val="24"/>
          <w:szCs w:val="24"/>
        </w:rPr>
        <w:t xml:space="preserve">оказанные услуги </w:t>
      </w:r>
      <w:r>
        <w:rPr>
          <w:sz w:val="24"/>
          <w:szCs w:val="24"/>
        </w:rPr>
        <w:t>в соответствии с условиями настоящего Договора.</w:t>
      </w:r>
    </w:p>
    <w:p w14:paraId="4F634CDA" w14:textId="77777777" w:rsidR="00285AD8" w:rsidRDefault="00004954">
      <w:pPr>
        <w:spacing w:after="0" w:line="240" w:lineRule="auto"/>
        <w:ind w:firstLine="709"/>
        <w:contextualSpacing/>
        <w:jc w:val="both"/>
        <w:rPr>
          <w:sz w:val="24"/>
          <w:szCs w:val="24"/>
        </w:rPr>
      </w:pPr>
      <w:r>
        <w:rPr>
          <w:sz w:val="24"/>
          <w:szCs w:val="24"/>
        </w:rPr>
        <w:t>2.2.2. Своевременно предоставлять Исполнителю информацию и документы, необходимые для исполнения обязательств по настоящему Договору.</w:t>
      </w:r>
    </w:p>
    <w:p w14:paraId="490D50E0" w14:textId="650260A1" w:rsidR="00972EF7" w:rsidRDefault="00004954" w:rsidP="00C6669D">
      <w:pPr>
        <w:spacing w:after="0" w:line="240" w:lineRule="auto"/>
        <w:ind w:firstLine="709"/>
        <w:contextualSpacing/>
        <w:jc w:val="both"/>
        <w:rPr>
          <w:sz w:val="24"/>
          <w:szCs w:val="24"/>
        </w:rPr>
      </w:pPr>
      <w:r>
        <w:rPr>
          <w:sz w:val="24"/>
          <w:szCs w:val="24"/>
        </w:rPr>
        <w:t>2.2.3. Осуществлять контроль за исполнением Исполнителем условий Договора в соответствии с законодательством РФ.</w:t>
      </w:r>
    </w:p>
    <w:p w14:paraId="13E10E06" w14:textId="77777777" w:rsidR="00285AD8" w:rsidRDefault="00004954">
      <w:pPr>
        <w:spacing w:after="0" w:line="240" w:lineRule="auto"/>
        <w:ind w:firstLine="709"/>
        <w:contextualSpacing/>
        <w:jc w:val="both"/>
        <w:rPr>
          <w:sz w:val="24"/>
          <w:szCs w:val="24"/>
        </w:rPr>
      </w:pPr>
      <w:r>
        <w:rPr>
          <w:sz w:val="24"/>
          <w:szCs w:val="24"/>
        </w:rPr>
        <w:t>2.3. Исполнитель вправе:</w:t>
      </w:r>
    </w:p>
    <w:p w14:paraId="3BE3B114" w14:textId="77777777" w:rsidR="00285AD8" w:rsidRDefault="00004954">
      <w:pPr>
        <w:spacing w:after="0" w:line="240" w:lineRule="auto"/>
        <w:ind w:firstLine="709"/>
        <w:contextualSpacing/>
        <w:jc w:val="both"/>
        <w:rPr>
          <w:sz w:val="24"/>
          <w:szCs w:val="24"/>
        </w:rPr>
      </w:pPr>
      <w:r>
        <w:rPr>
          <w:sz w:val="24"/>
          <w:szCs w:val="24"/>
        </w:rPr>
        <w:t>2.3.1. Получать от Заказчика документы и необходимую информацию, разъяснения и дополнительные сведения.</w:t>
      </w:r>
    </w:p>
    <w:p w14:paraId="290D2F3F" w14:textId="236188EC" w:rsidR="00285AD8" w:rsidRDefault="00004954">
      <w:pPr>
        <w:spacing w:after="0" w:line="240" w:lineRule="auto"/>
        <w:ind w:firstLine="709"/>
        <w:contextualSpacing/>
        <w:jc w:val="both"/>
        <w:rPr>
          <w:sz w:val="24"/>
          <w:szCs w:val="24"/>
        </w:rPr>
      </w:pPr>
      <w:r>
        <w:rPr>
          <w:sz w:val="24"/>
          <w:szCs w:val="24"/>
        </w:rPr>
        <w:t xml:space="preserve">2.3.2. Требовать своевременной оплаты за </w:t>
      </w:r>
      <w:r w:rsidR="00972EF7">
        <w:rPr>
          <w:sz w:val="24"/>
          <w:szCs w:val="24"/>
        </w:rPr>
        <w:t>оказанные услуги</w:t>
      </w:r>
      <w:r>
        <w:rPr>
          <w:sz w:val="24"/>
          <w:szCs w:val="24"/>
        </w:rPr>
        <w:t xml:space="preserve"> в соответствии с условиями настоящего Договора.</w:t>
      </w:r>
    </w:p>
    <w:p w14:paraId="79DA5BB3" w14:textId="77777777" w:rsidR="00285AD8" w:rsidRDefault="00004954">
      <w:pPr>
        <w:spacing w:after="0" w:line="240" w:lineRule="auto"/>
        <w:ind w:firstLine="709"/>
        <w:contextualSpacing/>
        <w:jc w:val="both"/>
        <w:rPr>
          <w:sz w:val="24"/>
          <w:szCs w:val="24"/>
        </w:rPr>
      </w:pPr>
      <w:r>
        <w:rPr>
          <w:sz w:val="24"/>
          <w:szCs w:val="24"/>
        </w:rPr>
        <w:t>2.4. Исполнитель обязан:</w:t>
      </w:r>
    </w:p>
    <w:p w14:paraId="48FCDDBC" w14:textId="609A9C51" w:rsidR="00285AD8" w:rsidRDefault="00004954">
      <w:pPr>
        <w:spacing w:after="0" w:line="240" w:lineRule="auto"/>
        <w:ind w:firstLine="709"/>
        <w:contextualSpacing/>
        <w:jc w:val="both"/>
        <w:rPr>
          <w:sz w:val="24"/>
          <w:szCs w:val="24"/>
        </w:rPr>
      </w:pPr>
      <w:r>
        <w:rPr>
          <w:sz w:val="24"/>
          <w:szCs w:val="24"/>
        </w:rPr>
        <w:t xml:space="preserve">2.4.1. В определенные в настоящем Договоре сроки </w:t>
      </w:r>
      <w:r w:rsidR="00972EF7">
        <w:rPr>
          <w:sz w:val="24"/>
          <w:szCs w:val="24"/>
        </w:rPr>
        <w:t>оказать услуги</w:t>
      </w:r>
      <w:r>
        <w:rPr>
          <w:sz w:val="24"/>
          <w:szCs w:val="24"/>
        </w:rPr>
        <w:t>.</w:t>
      </w:r>
    </w:p>
    <w:p w14:paraId="27D34AF1" w14:textId="5B811083" w:rsidR="00285AD8" w:rsidRDefault="00004954">
      <w:pPr>
        <w:spacing w:after="0" w:line="240" w:lineRule="auto"/>
        <w:ind w:firstLine="709"/>
        <w:contextualSpacing/>
        <w:jc w:val="both"/>
        <w:rPr>
          <w:sz w:val="24"/>
          <w:szCs w:val="24"/>
        </w:rPr>
      </w:pPr>
      <w:r>
        <w:rPr>
          <w:sz w:val="24"/>
          <w:szCs w:val="24"/>
        </w:rPr>
        <w:t xml:space="preserve">2.4.2. В случае обнаружения невозможности </w:t>
      </w:r>
      <w:r w:rsidR="00972EF7">
        <w:rPr>
          <w:sz w:val="24"/>
          <w:szCs w:val="24"/>
        </w:rPr>
        <w:t>оказать услуги</w:t>
      </w:r>
      <w:r>
        <w:rPr>
          <w:sz w:val="24"/>
          <w:szCs w:val="24"/>
        </w:rPr>
        <w:t xml:space="preserve"> в соответствии с условиями настоящего Договора в течение 2 (двух) календарных дней проинформировать об этом Заказчика.</w:t>
      </w:r>
    </w:p>
    <w:p w14:paraId="2741EA70" w14:textId="3E85C928" w:rsidR="00C6669D" w:rsidRPr="00C6669D" w:rsidRDefault="00C6669D" w:rsidP="00C6669D">
      <w:pPr>
        <w:spacing w:after="0" w:line="240" w:lineRule="auto"/>
        <w:ind w:firstLine="709"/>
        <w:contextualSpacing/>
        <w:jc w:val="both"/>
        <w:rPr>
          <w:b/>
          <w:bCs/>
          <w:sz w:val="24"/>
          <w:szCs w:val="24"/>
        </w:rPr>
      </w:pPr>
      <w:r>
        <w:rPr>
          <w:sz w:val="24"/>
          <w:szCs w:val="24"/>
        </w:rPr>
        <w:t xml:space="preserve">2.4.3. </w:t>
      </w:r>
      <w:r w:rsidRPr="00C6669D">
        <w:rPr>
          <w:b/>
          <w:bCs/>
          <w:sz w:val="24"/>
          <w:szCs w:val="24"/>
        </w:rPr>
        <w:t>Исполнитель по окончании оказания услуг предоставляет Заказчику испытанные защитные средства со штампами, бирками и отчетной документацией о проведении испытаний.</w:t>
      </w:r>
    </w:p>
    <w:p w14:paraId="26CB9E62" w14:textId="68A230A6" w:rsidR="00C6669D" w:rsidRPr="00C6669D" w:rsidRDefault="00C6669D" w:rsidP="00C6669D">
      <w:pPr>
        <w:spacing w:after="0" w:line="240" w:lineRule="auto"/>
        <w:ind w:firstLine="709"/>
        <w:contextualSpacing/>
        <w:jc w:val="both"/>
        <w:rPr>
          <w:b/>
          <w:bCs/>
          <w:sz w:val="24"/>
          <w:szCs w:val="24"/>
        </w:rPr>
      </w:pPr>
      <w:r>
        <w:rPr>
          <w:sz w:val="24"/>
          <w:szCs w:val="24"/>
        </w:rPr>
        <w:lastRenderedPageBreak/>
        <w:t xml:space="preserve">2.4.4. </w:t>
      </w:r>
      <w:r w:rsidRPr="00C6669D">
        <w:rPr>
          <w:b/>
          <w:bCs/>
          <w:sz w:val="24"/>
          <w:szCs w:val="24"/>
        </w:rPr>
        <w:t>По результатам испытаний Исполнитель выдаёт Заказчику протокол испытаний или извещение о непригодности защитных средств.</w:t>
      </w:r>
    </w:p>
    <w:p w14:paraId="36E05C7A" w14:textId="0C96432D" w:rsidR="00285AD8" w:rsidRPr="00C6669D" w:rsidRDefault="00285AD8" w:rsidP="00972EF7">
      <w:pPr>
        <w:spacing w:after="0" w:line="240" w:lineRule="auto"/>
        <w:contextualSpacing/>
        <w:jc w:val="both"/>
        <w:rPr>
          <w:b/>
          <w:bCs/>
          <w:sz w:val="24"/>
          <w:szCs w:val="24"/>
        </w:rPr>
      </w:pPr>
    </w:p>
    <w:p w14:paraId="58489401" w14:textId="77777777" w:rsidR="00285AD8" w:rsidRDefault="00285AD8">
      <w:pPr>
        <w:spacing w:after="0" w:line="240" w:lineRule="auto"/>
        <w:ind w:firstLine="709"/>
        <w:contextualSpacing/>
        <w:jc w:val="both"/>
        <w:rPr>
          <w:sz w:val="24"/>
          <w:szCs w:val="24"/>
        </w:rPr>
      </w:pPr>
    </w:p>
    <w:p w14:paraId="7362C27A" w14:textId="77777777" w:rsidR="00285AD8" w:rsidRDefault="00004954">
      <w:pPr>
        <w:spacing w:after="0" w:line="240" w:lineRule="auto"/>
        <w:contextualSpacing/>
        <w:jc w:val="center"/>
        <w:rPr>
          <w:b/>
          <w:sz w:val="24"/>
          <w:szCs w:val="24"/>
        </w:rPr>
      </w:pPr>
      <w:r>
        <w:rPr>
          <w:b/>
          <w:sz w:val="24"/>
          <w:szCs w:val="24"/>
        </w:rPr>
        <w:t>3. ЦЕНА ДОГОВОРА И ПОРЯДОК РАСЧЕТОВ</w:t>
      </w:r>
    </w:p>
    <w:p w14:paraId="2ECBB38A" w14:textId="77777777" w:rsidR="00285AD8" w:rsidRDefault="00004954">
      <w:pPr>
        <w:spacing w:after="0" w:line="240" w:lineRule="auto"/>
        <w:ind w:firstLine="709"/>
        <w:contextualSpacing/>
        <w:jc w:val="both"/>
        <w:rPr>
          <w:sz w:val="24"/>
          <w:szCs w:val="24"/>
        </w:rPr>
      </w:pPr>
      <w:r>
        <w:rPr>
          <w:sz w:val="24"/>
          <w:szCs w:val="24"/>
        </w:rPr>
        <w:t xml:space="preserve">3.1. </w:t>
      </w:r>
      <w:r>
        <w:rPr>
          <w:rFonts w:eastAsia="Times New Roman"/>
          <w:sz w:val="24"/>
          <w:szCs w:val="24"/>
          <w:lang w:eastAsia="ar-SA"/>
        </w:rPr>
        <w:t xml:space="preserve">Цена Договора </w:t>
      </w:r>
      <w:r>
        <w:rPr>
          <w:rFonts w:eastAsia="Times New Roman"/>
          <w:sz w:val="24"/>
          <w:szCs w:val="24"/>
        </w:rPr>
        <w:t xml:space="preserve">составляет </w:t>
      </w:r>
      <w:r>
        <w:rPr>
          <w:b/>
          <w:sz w:val="24"/>
          <w:szCs w:val="24"/>
        </w:rPr>
        <w:t xml:space="preserve">___________ (_______________________) руб. ______ коп., </w:t>
      </w:r>
      <w:r>
        <w:rPr>
          <w:sz w:val="24"/>
          <w:szCs w:val="24"/>
        </w:rPr>
        <w:t>в т.ч. НДС - _________ руб. ____ коп</w:t>
      </w:r>
      <w:proofErr w:type="gramStart"/>
      <w:r>
        <w:rPr>
          <w:sz w:val="24"/>
          <w:szCs w:val="24"/>
        </w:rPr>
        <w:t>.</w:t>
      </w:r>
      <w:proofErr w:type="gramEnd"/>
      <w:r>
        <w:rPr>
          <w:sz w:val="24"/>
          <w:szCs w:val="24"/>
        </w:rPr>
        <w:t xml:space="preserve"> или НДС не облагается.</w:t>
      </w:r>
    </w:p>
    <w:p w14:paraId="57B37A4A" w14:textId="77777777" w:rsidR="00285AD8" w:rsidRDefault="00004954">
      <w:pPr>
        <w:spacing w:after="0" w:line="240" w:lineRule="auto"/>
        <w:ind w:firstLine="709"/>
        <w:contextualSpacing/>
        <w:jc w:val="both"/>
        <w:rPr>
          <w:sz w:val="24"/>
          <w:szCs w:val="24"/>
        </w:rPr>
      </w:pPr>
      <w:r>
        <w:rPr>
          <w:sz w:val="24"/>
          <w:szCs w:val="24"/>
        </w:rPr>
        <w:t xml:space="preserve">3.2. Цена Договора является твердой и определена на весь срок исполнения Договора. </w:t>
      </w:r>
    </w:p>
    <w:p w14:paraId="1B675BD3" w14:textId="77777777" w:rsidR="00285AD8" w:rsidRDefault="00004954">
      <w:pPr>
        <w:spacing w:after="0" w:line="240" w:lineRule="auto"/>
        <w:ind w:firstLine="709"/>
        <w:contextualSpacing/>
        <w:jc w:val="both"/>
        <w:rPr>
          <w:sz w:val="24"/>
          <w:szCs w:val="24"/>
        </w:rPr>
      </w:pPr>
      <w:r>
        <w:rPr>
          <w:sz w:val="24"/>
          <w:szCs w:val="24"/>
        </w:rPr>
        <w:t>3.3. Цена Договора включает стоимость всех затрат Исполнителя по предмету Договора, в том числе: затраты на расходные материалы и запасные части, затраты на используемые механизмы и оборудование, затраты на устранение дефектов, затраты на страхование, уплату налогов, сборов и других обязательных платежей.</w:t>
      </w:r>
    </w:p>
    <w:p w14:paraId="673A798D" w14:textId="77777777" w:rsidR="00285AD8" w:rsidRDefault="00004954">
      <w:pPr>
        <w:spacing w:after="0" w:line="240" w:lineRule="auto"/>
        <w:ind w:firstLine="709"/>
        <w:contextualSpacing/>
        <w:jc w:val="both"/>
        <w:rPr>
          <w:b/>
          <w:bCs/>
          <w:sz w:val="24"/>
          <w:szCs w:val="24"/>
        </w:rPr>
      </w:pPr>
      <w:r>
        <w:rPr>
          <w:sz w:val="24"/>
          <w:szCs w:val="24"/>
        </w:rPr>
        <w:t>3</w:t>
      </w:r>
      <w:r>
        <w:rPr>
          <w:sz w:val="24"/>
          <w:szCs w:val="24"/>
          <w:shd w:val="clear" w:color="auto" w:fill="FFFFFF"/>
        </w:rPr>
        <w:t xml:space="preserve">.4. Источник финансирования – </w:t>
      </w:r>
      <w:r>
        <w:rPr>
          <w:b/>
          <w:bCs/>
          <w:sz w:val="24"/>
          <w:szCs w:val="24"/>
          <w:shd w:val="clear" w:color="auto" w:fill="FFFFFF"/>
        </w:rPr>
        <w:t>средства субсидии на выполнение государственного задания (код вида расходов 244).</w:t>
      </w:r>
    </w:p>
    <w:p w14:paraId="49561680" w14:textId="37E020E1" w:rsidR="00285AD8" w:rsidRDefault="00004954">
      <w:pPr>
        <w:spacing w:after="0" w:line="240" w:lineRule="auto"/>
        <w:ind w:firstLine="709"/>
        <w:contextualSpacing/>
        <w:jc w:val="both"/>
        <w:rPr>
          <w:sz w:val="24"/>
          <w:szCs w:val="24"/>
        </w:rPr>
      </w:pPr>
      <w:r>
        <w:rPr>
          <w:sz w:val="24"/>
          <w:szCs w:val="24"/>
        </w:rPr>
        <w:t xml:space="preserve">3.5. </w:t>
      </w:r>
      <w:r>
        <w:rPr>
          <w:bCs/>
          <w:sz w:val="24"/>
          <w:szCs w:val="24"/>
        </w:rPr>
        <w:t xml:space="preserve">Оплата за </w:t>
      </w:r>
      <w:r w:rsidR="00972EF7">
        <w:rPr>
          <w:bCs/>
          <w:sz w:val="24"/>
          <w:szCs w:val="24"/>
        </w:rPr>
        <w:t>оказанные услуги</w:t>
      </w:r>
      <w:r>
        <w:rPr>
          <w:bCs/>
          <w:sz w:val="24"/>
          <w:szCs w:val="24"/>
        </w:rPr>
        <w:t xml:space="preserve"> производится безналичным расчетом путем перечисления Заказчиком денежных средств на указанный в Договоре расчетный счет Исполнителя в течение 7 (семи) рабочих дней со дня подписания Сторонами акта выполненных работ.</w:t>
      </w:r>
    </w:p>
    <w:p w14:paraId="06AA0525" w14:textId="04C58E75" w:rsidR="00285AD8" w:rsidRDefault="00004954">
      <w:pPr>
        <w:spacing w:after="0" w:line="240" w:lineRule="auto"/>
        <w:ind w:firstLine="709"/>
        <w:contextualSpacing/>
        <w:jc w:val="both"/>
        <w:rPr>
          <w:sz w:val="24"/>
          <w:szCs w:val="24"/>
        </w:rPr>
      </w:pPr>
      <w:r>
        <w:rPr>
          <w:sz w:val="24"/>
          <w:szCs w:val="24"/>
        </w:rPr>
        <w:t xml:space="preserve">3.6. Оплата </w:t>
      </w:r>
      <w:r w:rsidR="00C6669D">
        <w:rPr>
          <w:sz w:val="24"/>
          <w:szCs w:val="24"/>
        </w:rPr>
        <w:t>оказанных</w:t>
      </w:r>
      <w:r>
        <w:rPr>
          <w:sz w:val="24"/>
          <w:szCs w:val="24"/>
        </w:rPr>
        <w:t xml:space="preserve"> по настоящему Договору </w:t>
      </w:r>
      <w:r w:rsidR="00C6669D">
        <w:rPr>
          <w:sz w:val="24"/>
          <w:szCs w:val="24"/>
        </w:rPr>
        <w:t>услуг</w:t>
      </w:r>
      <w:r>
        <w:rPr>
          <w:sz w:val="24"/>
          <w:szCs w:val="24"/>
        </w:rPr>
        <w:t xml:space="preserve"> осуществляется в рублях РФ.</w:t>
      </w:r>
    </w:p>
    <w:p w14:paraId="43940B59" w14:textId="77777777" w:rsidR="00285AD8" w:rsidRDefault="00004954">
      <w:pPr>
        <w:spacing w:after="0" w:line="240" w:lineRule="auto"/>
        <w:ind w:firstLine="709"/>
        <w:contextualSpacing/>
        <w:jc w:val="both"/>
        <w:rPr>
          <w:sz w:val="24"/>
          <w:szCs w:val="24"/>
        </w:rPr>
      </w:pPr>
      <w:r>
        <w:rPr>
          <w:sz w:val="24"/>
          <w:szCs w:val="24"/>
        </w:rPr>
        <w:t>3.7.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18423EF" w14:textId="77777777" w:rsidR="00285AD8" w:rsidRDefault="00004954">
      <w:pPr>
        <w:spacing w:after="0" w:line="240" w:lineRule="auto"/>
        <w:ind w:firstLine="709"/>
        <w:contextualSpacing/>
        <w:jc w:val="both"/>
        <w:rPr>
          <w:sz w:val="24"/>
          <w:szCs w:val="24"/>
        </w:rPr>
      </w:pPr>
      <w:r>
        <w:rPr>
          <w:sz w:val="24"/>
          <w:szCs w:val="24"/>
        </w:rPr>
        <w:t>3.8. В случае изменения банковских реквизитов одной из Сторон, она письменно извещает об этом другую Сторону в трехдневный срок с даты такого изменения. До получения извещения об изменении банковских реквизитов платежи производятся по банковским реквизитам, согласованным Сторонами.</w:t>
      </w:r>
    </w:p>
    <w:p w14:paraId="6563500E" w14:textId="77777777" w:rsidR="00285AD8" w:rsidRDefault="00285AD8">
      <w:pPr>
        <w:spacing w:after="0" w:line="240" w:lineRule="auto"/>
        <w:ind w:firstLine="709"/>
        <w:contextualSpacing/>
        <w:jc w:val="both"/>
        <w:rPr>
          <w:sz w:val="24"/>
          <w:szCs w:val="24"/>
        </w:rPr>
      </w:pPr>
    </w:p>
    <w:p w14:paraId="2E0306D3" w14:textId="22771762" w:rsidR="00285AD8" w:rsidRDefault="00004954">
      <w:pPr>
        <w:spacing w:line="240" w:lineRule="auto"/>
        <w:contextualSpacing/>
        <w:jc w:val="center"/>
        <w:rPr>
          <w:b/>
          <w:sz w:val="24"/>
          <w:szCs w:val="24"/>
        </w:rPr>
      </w:pPr>
      <w:r>
        <w:rPr>
          <w:b/>
          <w:sz w:val="24"/>
          <w:szCs w:val="24"/>
        </w:rPr>
        <w:t xml:space="preserve">4. ПОРЯДОК СДАЧИ И ПРИЕМКИ </w:t>
      </w:r>
      <w:r w:rsidR="00C6669D">
        <w:rPr>
          <w:b/>
          <w:sz w:val="24"/>
          <w:szCs w:val="24"/>
        </w:rPr>
        <w:t>ОКАЗАННЫХ УСЛУГ</w:t>
      </w:r>
    </w:p>
    <w:p w14:paraId="4529890B" w14:textId="1C74193A" w:rsidR="00285AD8" w:rsidRDefault="00004954">
      <w:pPr>
        <w:spacing w:line="240" w:lineRule="auto"/>
        <w:ind w:firstLine="709"/>
        <w:contextualSpacing/>
        <w:jc w:val="both"/>
        <w:rPr>
          <w:sz w:val="24"/>
          <w:szCs w:val="24"/>
        </w:rPr>
      </w:pPr>
      <w:r>
        <w:rPr>
          <w:sz w:val="24"/>
          <w:szCs w:val="24"/>
        </w:rPr>
        <w:t>4.1. В течение 3 (трех) рабочих дней со дня завершения работ</w:t>
      </w:r>
      <w:r w:rsidR="00972EF7">
        <w:rPr>
          <w:sz w:val="24"/>
          <w:szCs w:val="24"/>
        </w:rPr>
        <w:t xml:space="preserve"> (оказания услуг)</w:t>
      </w:r>
      <w:r>
        <w:rPr>
          <w:sz w:val="24"/>
          <w:szCs w:val="24"/>
        </w:rPr>
        <w:t xml:space="preserve"> Исполнитель представляет Заказчику </w:t>
      </w:r>
      <w:r w:rsidR="00C6669D">
        <w:rPr>
          <w:sz w:val="24"/>
          <w:szCs w:val="24"/>
        </w:rPr>
        <w:t xml:space="preserve">документ о приемке. Документом о приемке является - </w:t>
      </w:r>
      <w:r>
        <w:rPr>
          <w:sz w:val="24"/>
          <w:szCs w:val="24"/>
        </w:rPr>
        <w:t xml:space="preserve">акт </w:t>
      </w:r>
      <w:r w:rsidR="00C6669D">
        <w:rPr>
          <w:sz w:val="24"/>
          <w:szCs w:val="24"/>
        </w:rPr>
        <w:t>оказанных услуг</w:t>
      </w:r>
      <w:r>
        <w:rPr>
          <w:sz w:val="24"/>
          <w:szCs w:val="24"/>
        </w:rPr>
        <w:t xml:space="preserve"> или универсальный передаточный документ</w:t>
      </w:r>
      <w:r w:rsidR="00C6669D">
        <w:rPr>
          <w:sz w:val="24"/>
          <w:szCs w:val="24"/>
        </w:rPr>
        <w:t xml:space="preserve"> (УПД)</w:t>
      </w:r>
      <w:r>
        <w:rPr>
          <w:sz w:val="24"/>
          <w:szCs w:val="24"/>
        </w:rPr>
        <w:t>.</w:t>
      </w:r>
    </w:p>
    <w:p w14:paraId="657B5445" w14:textId="01C5DF73" w:rsidR="00285AD8" w:rsidRDefault="00004954">
      <w:pPr>
        <w:spacing w:after="0" w:line="240" w:lineRule="auto"/>
        <w:ind w:firstLine="709"/>
        <w:contextualSpacing/>
        <w:jc w:val="both"/>
        <w:rPr>
          <w:color w:val="000000"/>
          <w:sz w:val="24"/>
          <w:szCs w:val="24"/>
        </w:rPr>
      </w:pPr>
      <w:r>
        <w:rPr>
          <w:sz w:val="24"/>
          <w:szCs w:val="24"/>
        </w:rPr>
        <w:t xml:space="preserve">4.2. Заказчик в течение 3 (трех) рабочих дней со дня получения акта </w:t>
      </w:r>
      <w:r w:rsidR="00C6669D">
        <w:rPr>
          <w:sz w:val="24"/>
          <w:szCs w:val="24"/>
        </w:rPr>
        <w:t>оказанных услуг или УПД</w:t>
      </w:r>
      <w:r>
        <w:rPr>
          <w:sz w:val="24"/>
          <w:szCs w:val="24"/>
        </w:rPr>
        <w:t xml:space="preserve"> обязан направить Исполнителю подписанный </w:t>
      </w:r>
      <w:r w:rsidR="00C6669D">
        <w:rPr>
          <w:sz w:val="24"/>
          <w:szCs w:val="24"/>
        </w:rPr>
        <w:t>документ о приемке</w:t>
      </w:r>
      <w:r>
        <w:rPr>
          <w:sz w:val="24"/>
          <w:szCs w:val="24"/>
        </w:rPr>
        <w:t xml:space="preserve"> или мотивированный отказ.</w:t>
      </w:r>
    </w:p>
    <w:p w14:paraId="475CBCC6" w14:textId="6F6DAEBE" w:rsidR="00285AD8" w:rsidRDefault="00004954">
      <w:pPr>
        <w:spacing w:after="0" w:line="240" w:lineRule="auto"/>
        <w:ind w:firstLine="709"/>
        <w:contextualSpacing/>
        <w:jc w:val="both"/>
        <w:rPr>
          <w:sz w:val="24"/>
          <w:szCs w:val="24"/>
        </w:rPr>
      </w:pPr>
      <w:r>
        <w:rPr>
          <w:color w:val="000000"/>
          <w:sz w:val="24"/>
          <w:szCs w:val="24"/>
        </w:rPr>
        <w:t xml:space="preserve">4.3. </w:t>
      </w:r>
      <w:r>
        <w:rPr>
          <w:color w:val="000000"/>
          <w:sz w:val="24"/>
          <w:szCs w:val="24"/>
          <w:shd w:val="clear" w:color="auto" w:fill="FFFFFF"/>
        </w:rPr>
        <w:t xml:space="preserve">В случае несоответствия результатов </w:t>
      </w:r>
      <w:r w:rsidR="00C6669D">
        <w:rPr>
          <w:color w:val="000000"/>
          <w:sz w:val="24"/>
          <w:szCs w:val="24"/>
          <w:shd w:val="clear" w:color="auto" w:fill="FFFFFF"/>
        </w:rPr>
        <w:t>оказанных услуг</w:t>
      </w:r>
      <w:r>
        <w:rPr>
          <w:color w:val="000000"/>
          <w:sz w:val="24"/>
          <w:szCs w:val="24"/>
          <w:shd w:val="clear" w:color="auto" w:fill="FFFFFF"/>
        </w:rPr>
        <w:t xml:space="preserve"> требованиям Заказчика составляется двусторонний акт с перечнем необходимых доработок. Претензии о проведении доработок должны быть предъявлены Заказчиком в течение 3 (трех) рабочих дней после получения акта </w:t>
      </w:r>
      <w:r w:rsidR="00C6669D">
        <w:rPr>
          <w:color w:val="000000"/>
          <w:sz w:val="24"/>
          <w:szCs w:val="24"/>
          <w:shd w:val="clear" w:color="auto" w:fill="FFFFFF"/>
        </w:rPr>
        <w:t>оказанных услуг</w:t>
      </w:r>
      <w:r>
        <w:rPr>
          <w:color w:val="000000"/>
          <w:sz w:val="24"/>
          <w:szCs w:val="24"/>
          <w:shd w:val="clear" w:color="auto" w:fill="FFFFFF"/>
        </w:rPr>
        <w:t>. Исполнитель обязан произвести необходимые исправления без дополнительной оплаты в пределах договорной цены.</w:t>
      </w:r>
    </w:p>
    <w:p w14:paraId="4BC2CC60" w14:textId="77777777" w:rsidR="00285AD8" w:rsidRDefault="00285AD8">
      <w:pPr>
        <w:spacing w:line="240" w:lineRule="auto"/>
        <w:ind w:firstLine="709"/>
        <w:contextualSpacing/>
        <w:jc w:val="both"/>
        <w:rPr>
          <w:sz w:val="24"/>
          <w:szCs w:val="24"/>
        </w:rPr>
      </w:pPr>
    </w:p>
    <w:p w14:paraId="0B274D8E" w14:textId="4FA32084" w:rsidR="00285AD8" w:rsidRDefault="00004954">
      <w:pPr>
        <w:spacing w:line="240" w:lineRule="auto"/>
        <w:contextualSpacing/>
        <w:jc w:val="center"/>
        <w:rPr>
          <w:b/>
          <w:sz w:val="24"/>
          <w:szCs w:val="24"/>
        </w:rPr>
      </w:pPr>
      <w:r>
        <w:rPr>
          <w:b/>
          <w:sz w:val="24"/>
          <w:szCs w:val="24"/>
        </w:rPr>
        <w:t xml:space="preserve">5. КАЧЕСТВО </w:t>
      </w:r>
      <w:r w:rsidR="00C6669D">
        <w:rPr>
          <w:b/>
          <w:sz w:val="24"/>
          <w:szCs w:val="24"/>
        </w:rPr>
        <w:t>ОКАЗЫВАЕМЫХ УСЛУГ</w:t>
      </w:r>
    </w:p>
    <w:p w14:paraId="7DD6E96B" w14:textId="13EB0CEC" w:rsidR="00285AD8" w:rsidRDefault="00004954">
      <w:pPr>
        <w:spacing w:line="240" w:lineRule="auto"/>
        <w:ind w:firstLine="709"/>
        <w:contextualSpacing/>
        <w:jc w:val="both"/>
        <w:rPr>
          <w:sz w:val="24"/>
          <w:szCs w:val="24"/>
        </w:rPr>
      </w:pPr>
      <w:r>
        <w:rPr>
          <w:sz w:val="24"/>
          <w:szCs w:val="24"/>
        </w:rPr>
        <w:t xml:space="preserve">5.1. Качество </w:t>
      </w:r>
      <w:r w:rsidR="00E217CA">
        <w:rPr>
          <w:sz w:val="24"/>
          <w:szCs w:val="24"/>
        </w:rPr>
        <w:t>оказываемых услуг</w:t>
      </w:r>
      <w:r>
        <w:rPr>
          <w:sz w:val="24"/>
          <w:szCs w:val="24"/>
        </w:rPr>
        <w:t xml:space="preserve"> должно соответствовать требованиям безопасности, а также требованиям действующих ГОСТ, СНиП, установленных в соответствии с законодательством РФ для данного вида работ</w:t>
      </w:r>
    </w:p>
    <w:p w14:paraId="38C5ADD9" w14:textId="18C37C5F" w:rsidR="00285AD8" w:rsidRDefault="00004954">
      <w:pPr>
        <w:spacing w:after="0" w:line="240" w:lineRule="auto"/>
        <w:ind w:firstLine="709"/>
        <w:contextualSpacing/>
        <w:jc w:val="both"/>
        <w:rPr>
          <w:sz w:val="24"/>
          <w:szCs w:val="24"/>
        </w:rPr>
      </w:pPr>
      <w:r>
        <w:rPr>
          <w:sz w:val="24"/>
          <w:szCs w:val="24"/>
        </w:rPr>
        <w:t xml:space="preserve">5.2. Для проверки </w:t>
      </w:r>
      <w:r w:rsidR="00C6669D">
        <w:rPr>
          <w:sz w:val="24"/>
          <w:szCs w:val="24"/>
        </w:rPr>
        <w:t xml:space="preserve">оказанных услуг </w:t>
      </w:r>
      <w:r>
        <w:rPr>
          <w:sz w:val="24"/>
          <w:szCs w:val="24"/>
        </w:rPr>
        <w:t>Исполнителем, в части соответствия условиям настоящего Договора Заказчик вправе провести экспертизу. Экспертиза результатов, предусмотренных настоящим Договором, может проводиться Заказчиком своими силами или к ее проведению могут привлекаться эксперты, экспертные организации.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исполнения Договора, Заказчик (приемочная комиссия) учитывает отраженные в заключении по результатам экспертизы предложения экспертов, экспертных организаций, привлеченных для ее проведения.</w:t>
      </w:r>
    </w:p>
    <w:p w14:paraId="12AB40F7" w14:textId="77777777" w:rsidR="00285AD8" w:rsidRDefault="00285AD8">
      <w:pPr>
        <w:spacing w:after="0" w:line="240" w:lineRule="auto"/>
        <w:ind w:firstLine="709"/>
        <w:contextualSpacing/>
        <w:jc w:val="both"/>
        <w:rPr>
          <w:sz w:val="24"/>
          <w:szCs w:val="24"/>
        </w:rPr>
      </w:pPr>
    </w:p>
    <w:p w14:paraId="3925DD03" w14:textId="4108B94B" w:rsidR="00285AD8" w:rsidRDefault="00E217CA">
      <w:pPr>
        <w:spacing w:after="0" w:line="240" w:lineRule="auto"/>
        <w:contextualSpacing/>
        <w:jc w:val="center"/>
        <w:rPr>
          <w:b/>
          <w:sz w:val="24"/>
          <w:szCs w:val="24"/>
        </w:rPr>
      </w:pPr>
      <w:r>
        <w:rPr>
          <w:b/>
          <w:sz w:val="24"/>
          <w:szCs w:val="24"/>
        </w:rPr>
        <w:t>6</w:t>
      </w:r>
      <w:r w:rsidR="00004954">
        <w:rPr>
          <w:b/>
          <w:sz w:val="24"/>
          <w:szCs w:val="24"/>
        </w:rPr>
        <w:t>. ОТВЕТСТВЕННОСТЬ СТОРОН</w:t>
      </w:r>
    </w:p>
    <w:p w14:paraId="7C9C872A" w14:textId="0D49DDEF"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1BFA569D" w14:textId="693D9173"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 xml:space="preserve">.2. В случае полного (частичного) неисполнения условий </w:t>
      </w:r>
      <w:r>
        <w:rPr>
          <w:rFonts w:eastAsia="Times New Roman"/>
          <w:sz w:val="24"/>
          <w:szCs w:val="24"/>
          <w:lang w:eastAsia="ar-SA"/>
        </w:rPr>
        <w:t>Договора</w:t>
      </w:r>
      <w:r w:rsidR="00004954">
        <w:rPr>
          <w:rFonts w:eastAsia="Times New Roman"/>
          <w:sz w:val="24"/>
          <w:szCs w:val="24"/>
          <w:lang w:eastAsia="ar-SA"/>
        </w:rPr>
        <w:t>, непокрытой неустойкой.</w:t>
      </w:r>
    </w:p>
    <w:p w14:paraId="6DD97E5A" w14:textId="3556C23D"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lastRenderedPageBreak/>
        <w:t>6</w:t>
      </w:r>
      <w:r w:rsidR="00004954">
        <w:rPr>
          <w:rFonts w:eastAsia="Times New Roman"/>
          <w:sz w:val="24"/>
          <w:szCs w:val="24"/>
          <w:lang w:eastAsia="ar-SA"/>
        </w:rPr>
        <w:t>.3. В случае просрочки исполнения Исполнителем обязательств (в том числе гарантийного обязательства), предусмотренных Договором, Исполнитель уплачивает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4BD1412D" w14:textId="5EE60E66"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.4.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 цены Договора (этапа).</w:t>
      </w:r>
    </w:p>
    <w:p w14:paraId="35BE2634" w14:textId="71449A03"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Исполнитель уплачивает Заказчику штраф. Размер штрафа определяется в соответствии с Правилами и составляет 1 000 (одна тысяча) рублей.</w:t>
      </w:r>
    </w:p>
    <w:p w14:paraId="5ACC5DF9" w14:textId="66E6D3A6"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.6. В случае просрочки исполнения Заказчиком обязательств, предусмотренных Договором,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6D3E056D" w14:textId="36457902"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определяется в соответствии с Правилами и составляет 1 000 (одна тысяча) рублей.</w:t>
      </w:r>
    </w:p>
    <w:p w14:paraId="7F631CFB" w14:textId="18A2DF5F"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.8. Применение неустойки (штрафа, пени) не освобождает Стороны от исполнения обязательств по Договору.</w:t>
      </w:r>
    </w:p>
    <w:p w14:paraId="185BC917" w14:textId="6BC5BC66"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.9.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143E2D3B" w14:textId="21293573"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3059FAEA" w14:textId="29FB8A37" w:rsidR="00285AD8" w:rsidRDefault="00E217CA">
      <w:pPr>
        <w:spacing w:after="0" w:line="240" w:lineRule="auto"/>
        <w:ind w:firstLine="709"/>
        <w:contextualSpacing/>
        <w:jc w:val="both"/>
        <w:rPr>
          <w:rFonts w:eastAsia="Times New Roman"/>
          <w:sz w:val="24"/>
          <w:szCs w:val="24"/>
          <w:lang w:eastAsia="ar-SA"/>
        </w:rPr>
      </w:pPr>
      <w:r>
        <w:rPr>
          <w:rFonts w:eastAsia="Times New Roman"/>
          <w:sz w:val="24"/>
          <w:szCs w:val="24"/>
          <w:lang w:eastAsia="ar-SA"/>
        </w:rPr>
        <w:t>6</w:t>
      </w:r>
      <w:r w:rsidR="00004954">
        <w:rPr>
          <w:rFonts w:eastAsia="Times New Roman"/>
          <w:sz w:val="24"/>
          <w:szCs w:val="24"/>
          <w:lang w:eastAsia="ar-SA"/>
        </w:rPr>
        <w:t xml:space="preserve">.11.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49057A">
        <w:rPr>
          <w:rFonts w:eastAsia="Times New Roman"/>
          <w:sz w:val="24"/>
          <w:szCs w:val="24"/>
          <w:lang w:eastAsia="ar-SA"/>
        </w:rPr>
        <w:t>Договора</w:t>
      </w:r>
      <w:r w:rsidR="00004954">
        <w:rPr>
          <w:rFonts w:eastAsia="Times New Roman"/>
          <w:sz w:val="24"/>
          <w:szCs w:val="24"/>
          <w:lang w:eastAsia="ar-SA"/>
        </w:rPr>
        <w:t>.</w:t>
      </w:r>
    </w:p>
    <w:p w14:paraId="06FBAB9E" w14:textId="3857D777" w:rsidR="00285AD8" w:rsidRDefault="00E217CA">
      <w:pPr>
        <w:spacing w:line="240" w:lineRule="auto"/>
        <w:ind w:firstLine="709"/>
        <w:contextualSpacing/>
        <w:jc w:val="both"/>
        <w:rPr>
          <w:sz w:val="24"/>
          <w:szCs w:val="24"/>
        </w:rPr>
      </w:pPr>
      <w:r>
        <w:rPr>
          <w:rFonts w:eastAsia="Times New Roman"/>
          <w:sz w:val="24"/>
          <w:szCs w:val="24"/>
          <w:lang w:eastAsia="ar-SA"/>
        </w:rPr>
        <w:t>6</w:t>
      </w:r>
      <w:r w:rsidR="00004954">
        <w:rPr>
          <w:rFonts w:eastAsia="Times New Roman"/>
          <w:sz w:val="24"/>
          <w:szCs w:val="24"/>
          <w:lang w:eastAsia="ar-SA"/>
        </w:rPr>
        <w:t>.12. Заказчик вправе суммы неисполненных Исполнителем требований об уплате неустоек (штрафов, пеней), предъявленных Заказчиком, удержать из суммы, подлежащей оплате Исполнителю.</w:t>
      </w:r>
    </w:p>
    <w:p w14:paraId="7FF3803F" w14:textId="77777777" w:rsidR="00285AD8" w:rsidRDefault="00285AD8">
      <w:pPr>
        <w:spacing w:line="240" w:lineRule="auto"/>
        <w:ind w:firstLine="709"/>
        <w:contextualSpacing/>
        <w:jc w:val="both"/>
        <w:rPr>
          <w:b/>
          <w:sz w:val="24"/>
          <w:szCs w:val="24"/>
        </w:rPr>
      </w:pPr>
    </w:p>
    <w:p w14:paraId="3B8BE567" w14:textId="02E4C616" w:rsidR="00285AD8" w:rsidRDefault="00E217CA">
      <w:pPr>
        <w:spacing w:line="240" w:lineRule="auto"/>
        <w:contextualSpacing/>
        <w:jc w:val="center"/>
        <w:rPr>
          <w:b/>
          <w:sz w:val="24"/>
          <w:szCs w:val="24"/>
        </w:rPr>
      </w:pPr>
      <w:r>
        <w:rPr>
          <w:b/>
          <w:sz w:val="24"/>
          <w:szCs w:val="24"/>
        </w:rPr>
        <w:t>7</w:t>
      </w:r>
      <w:r w:rsidR="00004954">
        <w:rPr>
          <w:b/>
          <w:sz w:val="24"/>
          <w:szCs w:val="24"/>
        </w:rPr>
        <w:t>. ПОРЯДОК РАЗРЕШЕНИЯ СПОРОВ</w:t>
      </w:r>
    </w:p>
    <w:p w14:paraId="00EC6548" w14:textId="34E68E28" w:rsidR="00285AD8" w:rsidRDefault="00E217CA">
      <w:pPr>
        <w:spacing w:after="0" w:line="240" w:lineRule="auto"/>
        <w:ind w:firstLine="709"/>
        <w:contextualSpacing/>
        <w:jc w:val="both"/>
        <w:rPr>
          <w:sz w:val="24"/>
          <w:szCs w:val="24"/>
        </w:rPr>
      </w:pPr>
      <w:r>
        <w:rPr>
          <w:sz w:val="24"/>
          <w:szCs w:val="24"/>
        </w:rPr>
        <w:t>7</w:t>
      </w:r>
      <w:r w:rsidR="00004954">
        <w:rPr>
          <w:sz w:val="24"/>
          <w:szCs w:val="24"/>
        </w:rPr>
        <w:t>.1. Все споры и разногласия разрешаются путем переговоров между Сторонами с обязательным составлением протокола переговоров, подписываемого представителями обеих Сторон.</w:t>
      </w:r>
    </w:p>
    <w:p w14:paraId="07F62BDD" w14:textId="6FADFADF" w:rsidR="00285AD8" w:rsidRDefault="00E217CA">
      <w:pPr>
        <w:spacing w:after="0" w:line="240" w:lineRule="auto"/>
        <w:ind w:firstLine="709"/>
        <w:contextualSpacing/>
        <w:jc w:val="both"/>
        <w:rPr>
          <w:sz w:val="24"/>
          <w:szCs w:val="24"/>
        </w:rPr>
      </w:pPr>
      <w:r>
        <w:rPr>
          <w:sz w:val="24"/>
          <w:szCs w:val="24"/>
        </w:rPr>
        <w:t>7</w:t>
      </w:r>
      <w:r w:rsidR="00004954">
        <w:rPr>
          <w:sz w:val="24"/>
          <w:szCs w:val="24"/>
        </w:rPr>
        <w:t>.2. В случае наличия претензий, споров, разногласий относительно исполнения одного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09FD7350" w14:textId="01B52A22" w:rsidR="00285AD8" w:rsidRDefault="00E217CA">
      <w:pPr>
        <w:spacing w:after="0" w:line="240" w:lineRule="auto"/>
        <w:ind w:firstLine="709"/>
        <w:contextualSpacing/>
        <w:jc w:val="both"/>
        <w:rPr>
          <w:sz w:val="24"/>
          <w:szCs w:val="24"/>
        </w:rPr>
      </w:pPr>
      <w:r>
        <w:rPr>
          <w:sz w:val="24"/>
          <w:szCs w:val="24"/>
        </w:rPr>
        <w:t>7</w:t>
      </w:r>
      <w:r w:rsidR="00004954">
        <w:rPr>
          <w:sz w:val="24"/>
          <w:szCs w:val="24"/>
        </w:rPr>
        <w:t>.3. В случае не достижения взаимного согласия, споры по настоящему Договору урегулируются в судебном порядке на основании действующего законодательства РФ в Арбитражном суде Саратовской области.</w:t>
      </w:r>
    </w:p>
    <w:p w14:paraId="5B3D819D" w14:textId="77777777" w:rsidR="00285AD8" w:rsidRDefault="00285AD8">
      <w:pPr>
        <w:spacing w:after="0" w:line="240" w:lineRule="auto"/>
        <w:ind w:firstLine="709"/>
        <w:contextualSpacing/>
        <w:jc w:val="both"/>
        <w:rPr>
          <w:sz w:val="24"/>
          <w:szCs w:val="24"/>
        </w:rPr>
      </w:pPr>
    </w:p>
    <w:p w14:paraId="61A25969" w14:textId="03332D9D" w:rsidR="00285AD8" w:rsidRDefault="00E217CA">
      <w:pPr>
        <w:spacing w:after="0" w:line="240" w:lineRule="auto"/>
        <w:contextualSpacing/>
        <w:jc w:val="center"/>
        <w:rPr>
          <w:b/>
          <w:sz w:val="24"/>
          <w:szCs w:val="24"/>
        </w:rPr>
      </w:pPr>
      <w:r>
        <w:rPr>
          <w:b/>
          <w:sz w:val="24"/>
          <w:szCs w:val="24"/>
        </w:rPr>
        <w:lastRenderedPageBreak/>
        <w:t>8</w:t>
      </w:r>
      <w:r w:rsidR="00004954">
        <w:rPr>
          <w:b/>
          <w:sz w:val="24"/>
          <w:szCs w:val="24"/>
        </w:rPr>
        <w:t>. ОБСТОЯТЕЛЬСТВА НЕПРЕОДОЛИМОЙ СИЛЫ</w:t>
      </w:r>
    </w:p>
    <w:p w14:paraId="2C4CEC8F" w14:textId="33600BF4" w:rsidR="00285AD8" w:rsidRDefault="00E217CA">
      <w:pPr>
        <w:spacing w:after="0" w:line="240" w:lineRule="auto"/>
        <w:ind w:firstLine="709"/>
        <w:contextualSpacing/>
        <w:jc w:val="both"/>
        <w:rPr>
          <w:sz w:val="24"/>
          <w:szCs w:val="24"/>
        </w:rPr>
      </w:pPr>
      <w:r>
        <w:rPr>
          <w:sz w:val="24"/>
          <w:szCs w:val="24"/>
        </w:rPr>
        <w:t>8</w:t>
      </w:r>
      <w:r w:rsidR="00004954">
        <w:rPr>
          <w:sz w:val="24"/>
          <w:szCs w:val="24"/>
        </w:rPr>
        <w:t>.1.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или по вине другой Стороны.</w:t>
      </w:r>
    </w:p>
    <w:p w14:paraId="1E1BF481" w14:textId="6D46AA4D" w:rsidR="00285AD8" w:rsidRDefault="00E217CA">
      <w:pPr>
        <w:spacing w:after="0" w:line="240" w:lineRule="auto"/>
        <w:ind w:firstLine="709"/>
        <w:contextualSpacing/>
        <w:jc w:val="both"/>
        <w:rPr>
          <w:sz w:val="24"/>
          <w:szCs w:val="24"/>
        </w:rPr>
      </w:pPr>
      <w:r>
        <w:rPr>
          <w:sz w:val="24"/>
          <w:szCs w:val="24"/>
        </w:rPr>
        <w:t>8</w:t>
      </w:r>
      <w:r w:rsidR="00004954">
        <w:rPr>
          <w:sz w:val="24"/>
          <w:szCs w:val="24"/>
        </w:rPr>
        <w:t xml:space="preserve">.2. При наступлении указанных в пункте </w:t>
      </w:r>
      <w:r>
        <w:rPr>
          <w:sz w:val="24"/>
          <w:szCs w:val="24"/>
        </w:rPr>
        <w:t>8</w:t>
      </w:r>
      <w:r w:rsidR="00004954">
        <w:rPr>
          <w:sz w:val="24"/>
          <w:szCs w:val="24"/>
        </w:rPr>
        <w:t>.1 обстоятельств, Сторона, для которой создалась невозможность исполнения ее обязательств, должна известить о них в письменном виде другую Сторону с приложениями соответствующих доказательств и документов в десятидневный срок со дня наступления этих обстоятельств.</w:t>
      </w:r>
    </w:p>
    <w:p w14:paraId="317FC870" w14:textId="77777777" w:rsidR="00285AD8" w:rsidRDefault="00285AD8">
      <w:pPr>
        <w:spacing w:after="0" w:line="240" w:lineRule="auto"/>
        <w:ind w:firstLine="709"/>
        <w:contextualSpacing/>
        <w:jc w:val="both"/>
        <w:rPr>
          <w:sz w:val="24"/>
          <w:szCs w:val="24"/>
        </w:rPr>
      </w:pPr>
    </w:p>
    <w:p w14:paraId="0E3946C9" w14:textId="619A5895" w:rsidR="00285AD8" w:rsidRDefault="00E217CA">
      <w:pPr>
        <w:spacing w:after="0" w:line="240" w:lineRule="auto"/>
        <w:contextualSpacing/>
        <w:jc w:val="center"/>
        <w:rPr>
          <w:b/>
          <w:sz w:val="24"/>
          <w:szCs w:val="24"/>
        </w:rPr>
      </w:pPr>
      <w:r>
        <w:rPr>
          <w:b/>
          <w:sz w:val="24"/>
          <w:szCs w:val="24"/>
        </w:rPr>
        <w:t>9</w:t>
      </w:r>
      <w:r w:rsidR="00004954">
        <w:rPr>
          <w:b/>
          <w:sz w:val="24"/>
          <w:szCs w:val="24"/>
        </w:rPr>
        <w:t>. АНТИКОРРУПЦИОННЫЕ УСЛОВИЯ</w:t>
      </w:r>
    </w:p>
    <w:p w14:paraId="465D352E" w14:textId="698383C7" w:rsidR="00285AD8" w:rsidRDefault="00E217CA">
      <w:pPr>
        <w:spacing w:after="0" w:line="240" w:lineRule="auto"/>
        <w:ind w:firstLine="709"/>
        <w:contextualSpacing/>
        <w:jc w:val="both"/>
        <w:rPr>
          <w:sz w:val="24"/>
          <w:szCs w:val="24"/>
        </w:rPr>
      </w:pPr>
      <w:r>
        <w:rPr>
          <w:sz w:val="24"/>
          <w:szCs w:val="24"/>
        </w:rPr>
        <w:t>9</w:t>
      </w:r>
      <w:r w:rsidR="00004954">
        <w:rPr>
          <w:sz w:val="24"/>
          <w:szCs w:val="24"/>
        </w:rPr>
        <w:t>.1.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00CE0D57" w14:textId="77777777" w:rsidR="00285AD8" w:rsidRDefault="00004954">
      <w:pPr>
        <w:spacing w:after="0" w:line="240" w:lineRule="auto"/>
        <w:ind w:firstLine="709"/>
        <w:contextualSpacing/>
        <w:jc w:val="both"/>
        <w:rPr>
          <w:sz w:val="24"/>
          <w:szCs w:val="24"/>
        </w:rPr>
      </w:pPr>
      <w:r>
        <w:rPr>
          <w:sz w:val="24"/>
          <w:szCs w:val="24"/>
        </w:rPr>
        <w:t>- платить или предлагать уплатить денежные средства или предоставить иные ценности, безвозмездно выполнить работы (оказать услуги, поставить товара)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7BE27E18" w14:textId="77777777" w:rsidR="00285AD8" w:rsidRDefault="00004954">
      <w:pPr>
        <w:spacing w:after="0" w:line="240" w:lineRule="auto"/>
        <w:ind w:firstLine="709"/>
        <w:contextualSpacing/>
        <w:jc w:val="both"/>
        <w:rPr>
          <w:sz w:val="24"/>
          <w:szCs w:val="24"/>
        </w:rPr>
      </w:pPr>
      <w:r>
        <w:rPr>
          <w:sz w:val="24"/>
          <w:szCs w:val="24"/>
        </w:rPr>
        <w:t>- платить или предлагать уплатить денежные средства или предоставить иные ценности, безвозмездно выполнить работы (оказать услуги, поставить товары)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B0C6777" w14:textId="77777777" w:rsidR="00285AD8" w:rsidRDefault="00004954">
      <w:pPr>
        <w:spacing w:after="0" w:line="240" w:lineRule="auto"/>
        <w:ind w:firstLine="709"/>
        <w:contextualSpacing/>
        <w:jc w:val="both"/>
        <w:rPr>
          <w:sz w:val="24"/>
          <w:szCs w:val="24"/>
        </w:rPr>
      </w:pPr>
      <w:r>
        <w:rPr>
          <w:sz w:val="24"/>
          <w:szCs w:val="24"/>
        </w:rPr>
        <w:t>- не совершать иных действий, нарушающих антикоррупционное законодательство РФ.</w:t>
      </w:r>
    </w:p>
    <w:p w14:paraId="65EA1246" w14:textId="77777777" w:rsidR="00285AD8" w:rsidRDefault="00285AD8">
      <w:pPr>
        <w:spacing w:after="0" w:line="240" w:lineRule="auto"/>
        <w:ind w:firstLine="709"/>
        <w:contextualSpacing/>
        <w:jc w:val="both"/>
        <w:rPr>
          <w:sz w:val="24"/>
          <w:szCs w:val="24"/>
        </w:rPr>
      </w:pPr>
    </w:p>
    <w:p w14:paraId="5FCC03A9" w14:textId="7EED602C" w:rsidR="00285AD8" w:rsidRDefault="00004954">
      <w:pPr>
        <w:spacing w:after="0" w:line="240" w:lineRule="auto"/>
        <w:contextualSpacing/>
        <w:jc w:val="center"/>
        <w:rPr>
          <w:b/>
          <w:sz w:val="24"/>
          <w:szCs w:val="24"/>
        </w:rPr>
      </w:pPr>
      <w:r>
        <w:rPr>
          <w:b/>
          <w:sz w:val="24"/>
          <w:szCs w:val="24"/>
        </w:rPr>
        <w:t>1</w:t>
      </w:r>
      <w:r w:rsidR="00E217CA">
        <w:rPr>
          <w:b/>
          <w:sz w:val="24"/>
          <w:szCs w:val="24"/>
        </w:rPr>
        <w:t>0</w:t>
      </w:r>
      <w:r>
        <w:rPr>
          <w:b/>
          <w:sz w:val="24"/>
          <w:szCs w:val="24"/>
        </w:rPr>
        <w:t>. ПРОЧИЕ УСЛОВИЯ</w:t>
      </w:r>
    </w:p>
    <w:p w14:paraId="30B54A61" w14:textId="604DAED7"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.1. Любые изменения и дополнения к настоящему Договору действительны при условии, если они совершены в письменной форме, подписаны уполномоченными представителями Сторон и скреплены печатями. В случае подписания Договора лицом, действующим по доверенности, приложение копии доверенности, заверенной подписью первого лица и печатью организации обязательно.</w:t>
      </w:r>
    </w:p>
    <w:p w14:paraId="35F338DD" w14:textId="7669BF7A"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.2. При исполнении настоящего Договора не допускается перемена Исполнителя, за исключением случая, когда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4ED95704" w14:textId="2346E750"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.3.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14:paraId="02EC2167" w14:textId="033E99FD"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.4. Расторжение Договора допускается по соглашению Сторон, по решению суда и в одностороннем порядке по основаниям, предусмотренным Гражданским кодексом РФ.</w:t>
      </w:r>
    </w:p>
    <w:p w14:paraId="37CA23F1" w14:textId="682765D0"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.5. Договор считается расторгнутым с момента подписания Сторонами соглашения о расторжении, при условии проведения взаиморасчетов по произведенной оплате и произведенным Исполнителем расходам.</w:t>
      </w:r>
    </w:p>
    <w:p w14:paraId="60D19EE1" w14:textId="3C542833"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.6. В целях оперативного обмена документами стороны договорились о возможности использовать в качестве официальных (имеющих полную юридическую силу) документы, переданные посредством факсимильной связи, с последующим обменом оригиналами этих документов в течение 30 (тридцати) календарных дней.</w:t>
      </w:r>
    </w:p>
    <w:p w14:paraId="64C915C5" w14:textId="53B6B780"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 xml:space="preserve">.7. Настоящий Договор составлен в двух экземплярах, имеющих равную юридическую силу, по одному экземпляру для каждой Стороны. Настоящий Договор вступает в силу с момента подписания его всеми Сторонами и действует </w:t>
      </w:r>
      <w:r w:rsidRPr="00E217CA">
        <w:rPr>
          <w:b/>
          <w:bCs/>
          <w:sz w:val="24"/>
          <w:szCs w:val="24"/>
        </w:rPr>
        <w:t>по «20» декабря 2026 г.,</w:t>
      </w:r>
      <w:r>
        <w:rPr>
          <w:sz w:val="24"/>
          <w:szCs w:val="24"/>
        </w:rPr>
        <w:t xml:space="preserve"> а в части взаиморасчетов - до полного исполнения Сторонами своих обязательств.</w:t>
      </w:r>
    </w:p>
    <w:p w14:paraId="11552653" w14:textId="61B3B8CC"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.8. При прекращении действия настоящего Договора Стороны не освобождаются от своих неисполненных обязательств, выплаты причитающихся процентов и возмещения убытков, возникших в результате неисполнения или ненадлежащего исполнения своих обязательств по настоящему Договору.</w:t>
      </w:r>
    </w:p>
    <w:p w14:paraId="0AABE605" w14:textId="1D8C7C3F" w:rsidR="00285AD8" w:rsidRDefault="00004954">
      <w:pPr>
        <w:spacing w:after="0" w:line="240" w:lineRule="auto"/>
        <w:ind w:firstLine="709"/>
        <w:contextualSpacing/>
        <w:jc w:val="both"/>
        <w:rPr>
          <w:sz w:val="24"/>
          <w:szCs w:val="24"/>
        </w:rPr>
      </w:pPr>
      <w:r>
        <w:rPr>
          <w:sz w:val="24"/>
          <w:szCs w:val="24"/>
        </w:rPr>
        <w:t>1</w:t>
      </w:r>
      <w:r w:rsidR="00E217CA">
        <w:rPr>
          <w:sz w:val="24"/>
          <w:szCs w:val="24"/>
        </w:rPr>
        <w:t>0</w:t>
      </w:r>
      <w:r>
        <w:rPr>
          <w:sz w:val="24"/>
          <w:szCs w:val="24"/>
        </w:rPr>
        <w:t>.9. По вопросам, не нашедшим отражения в настоящем Договоре, Стороны руководствуются действующим законодательством РФ.</w:t>
      </w:r>
    </w:p>
    <w:p w14:paraId="7FA3F334" w14:textId="77777777" w:rsidR="00285AD8" w:rsidRDefault="00285AD8">
      <w:pPr>
        <w:spacing w:after="0" w:line="240" w:lineRule="auto"/>
        <w:contextualSpacing/>
        <w:jc w:val="center"/>
        <w:rPr>
          <w:b/>
          <w:sz w:val="24"/>
          <w:szCs w:val="24"/>
        </w:rPr>
      </w:pPr>
    </w:p>
    <w:p w14:paraId="4FB6043B" w14:textId="2D7EED1E" w:rsidR="00285AD8" w:rsidRDefault="00004954">
      <w:pPr>
        <w:spacing w:after="0" w:line="240" w:lineRule="auto"/>
        <w:contextualSpacing/>
        <w:jc w:val="center"/>
        <w:rPr>
          <w:b/>
          <w:sz w:val="24"/>
          <w:szCs w:val="24"/>
        </w:rPr>
      </w:pPr>
      <w:r>
        <w:rPr>
          <w:b/>
          <w:sz w:val="24"/>
          <w:szCs w:val="24"/>
        </w:rPr>
        <w:t>1</w:t>
      </w:r>
      <w:r w:rsidR="00E217CA">
        <w:rPr>
          <w:b/>
          <w:sz w:val="24"/>
          <w:szCs w:val="24"/>
        </w:rPr>
        <w:t>1</w:t>
      </w:r>
      <w:r>
        <w:rPr>
          <w:b/>
          <w:sz w:val="24"/>
          <w:szCs w:val="24"/>
        </w:rPr>
        <w:t>. ПРИЛОЖЕНИЯ</w:t>
      </w:r>
    </w:p>
    <w:p w14:paraId="14CD2C78" w14:textId="4304DE65" w:rsidR="00285AD8" w:rsidRDefault="00004954">
      <w:pPr>
        <w:spacing w:after="0" w:line="240" w:lineRule="auto"/>
        <w:ind w:firstLine="709"/>
        <w:contextualSpacing/>
        <w:jc w:val="both"/>
        <w:rPr>
          <w:sz w:val="24"/>
          <w:szCs w:val="24"/>
        </w:rPr>
      </w:pPr>
      <w:r>
        <w:rPr>
          <w:sz w:val="24"/>
          <w:szCs w:val="24"/>
        </w:rPr>
        <w:lastRenderedPageBreak/>
        <w:t>1</w:t>
      </w:r>
      <w:r w:rsidR="00E217CA">
        <w:rPr>
          <w:sz w:val="24"/>
          <w:szCs w:val="24"/>
        </w:rPr>
        <w:t>1</w:t>
      </w:r>
      <w:r>
        <w:rPr>
          <w:sz w:val="24"/>
          <w:szCs w:val="24"/>
        </w:rPr>
        <w:t>.1. Приложение №1. Спецификация</w:t>
      </w:r>
    </w:p>
    <w:p w14:paraId="1E2FB3B0" w14:textId="77777777" w:rsidR="00285AD8" w:rsidRDefault="00285AD8">
      <w:pPr>
        <w:spacing w:after="0" w:line="240" w:lineRule="auto"/>
        <w:contextualSpacing/>
        <w:jc w:val="center"/>
        <w:rPr>
          <w:b/>
          <w:sz w:val="24"/>
          <w:szCs w:val="24"/>
        </w:rPr>
      </w:pPr>
    </w:p>
    <w:p w14:paraId="270D3457" w14:textId="738057AE" w:rsidR="00285AD8" w:rsidRDefault="00004954">
      <w:pPr>
        <w:spacing w:after="0" w:line="240" w:lineRule="auto"/>
        <w:contextualSpacing/>
        <w:jc w:val="center"/>
        <w:rPr>
          <w:b/>
          <w:sz w:val="24"/>
          <w:szCs w:val="24"/>
        </w:rPr>
      </w:pPr>
      <w:r>
        <w:rPr>
          <w:b/>
          <w:sz w:val="24"/>
          <w:szCs w:val="24"/>
        </w:rPr>
        <w:t>1</w:t>
      </w:r>
      <w:r w:rsidR="00E217CA">
        <w:rPr>
          <w:b/>
          <w:sz w:val="24"/>
          <w:szCs w:val="24"/>
        </w:rPr>
        <w:t>2</w:t>
      </w:r>
      <w:r>
        <w:rPr>
          <w:b/>
          <w:sz w:val="24"/>
          <w:szCs w:val="24"/>
        </w:rPr>
        <w:t>. ЮРИДИЧЕСКИЕ АДРЕСА И</w:t>
      </w:r>
    </w:p>
    <w:p w14:paraId="409DB96F" w14:textId="77777777" w:rsidR="00285AD8" w:rsidRDefault="00004954">
      <w:pPr>
        <w:spacing w:after="0" w:line="240" w:lineRule="auto"/>
        <w:contextualSpacing/>
        <w:jc w:val="center"/>
        <w:rPr>
          <w:b/>
          <w:sz w:val="24"/>
          <w:szCs w:val="24"/>
        </w:rPr>
      </w:pPr>
      <w:r>
        <w:rPr>
          <w:b/>
          <w:sz w:val="24"/>
          <w:szCs w:val="24"/>
        </w:rPr>
        <w:t>БАНКОВСКИЕ РЕКВИЗИТЫ СТОРОН</w:t>
      </w:r>
    </w:p>
    <w:tbl>
      <w:tblPr>
        <w:tblW w:w="0" w:type="auto"/>
        <w:tblInd w:w="108" w:type="dxa"/>
        <w:tblLook w:val="04A0" w:firstRow="1" w:lastRow="0" w:firstColumn="1" w:lastColumn="0" w:noHBand="0" w:noVBand="1"/>
      </w:tblPr>
      <w:tblGrid>
        <w:gridCol w:w="2552"/>
        <w:gridCol w:w="283"/>
        <w:gridCol w:w="2376"/>
        <w:gridCol w:w="410"/>
        <w:gridCol w:w="2387"/>
        <w:gridCol w:w="288"/>
        <w:gridCol w:w="2369"/>
      </w:tblGrid>
      <w:tr w:rsidR="00285AD8" w14:paraId="5C2B6E82" w14:textId="77777777">
        <w:trPr>
          <w:trHeight w:val="185"/>
        </w:trPr>
        <w:tc>
          <w:tcPr>
            <w:tcW w:w="5245" w:type="dxa"/>
            <w:gridSpan w:val="3"/>
          </w:tcPr>
          <w:p w14:paraId="7DDFAA44" w14:textId="77777777" w:rsidR="00285AD8" w:rsidRDefault="00004954">
            <w:pPr>
              <w:spacing w:after="0" w:line="240" w:lineRule="auto"/>
              <w:contextualSpacing/>
              <w:jc w:val="center"/>
              <w:rPr>
                <w:b/>
                <w:sz w:val="24"/>
                <w:szCs w:val="24"/>
              </w:rPr>
            </w:pPr>
            <w:r>
              <w:rPr>
                <w:b/>
                <w:sz w:val="24"/>
                <w:szCs w:val="24"/>
              </w:rPr>
              <w:t>Заказчик:</w:t>
            </w:r>
          </w:p>
        </w:tc>
        <w:tc>
          <w:tcPr>
            <w:tcW w:w="425" w:type="dxa"/>
          </w:tcPr>
          <w:p w14:paraId="0893F5D5" w14:textId="77777777" w:rsidR="00285AD8" w:rsidRDefault="00285AD8">
            <w:pPr>
              <w:spacing w:after="0" w:line="240" w:lineRule="auto"/>
              <w:contextualSpacing/>
              <w:jc w:val="center"/>
              <w:rPr>
                <w:sz w:val="24"/>
                <w:szCs w:val="24"/>
              </w:rPr>
            </w:pPr>
          </w:p>
        </w:tc>
        <w:tc>
          <w:tcPr>
            <w:tcW w:w="5150" w:type="dxa"/>
            <w:gridSpan w:val="3"/>
          </w:tcPr>
          <w:p w14:paraId="2F4A9B10" w14:textId="77777777" w:rsidR="00285AD8" w:rsidRDefault="00004954">
            <w:pPr>
              <w:spacing w:after="0" w:line="240" w:lineRule="auto"/>
              <w:contextualSpacing/>
              <w:jc w:val="center"/>
              <w:rPr>
                <w:b/>
                <w:sz w:val="24"/>
                <w:szCs w:val="24"/>
              </w:rPr>
            </w:pPr>
            <w:r>
              <w:rPr>
                <w:b/>
                <w:sz w:val="24"/>
                <w:szCs w:val="24"/>
              </w:rPr>
              <w:t>Исполнитель:</w:t>
            </w:r>
          </w:p>
        </w:tc>
      </w:tr>
      <w:tr w:rsidR="00285AD8" w14:paraId="6DB93840" w14:textId="77777777">
        <w:trPr>
          <w:trHeight w:val="284"/>
        </w:trPr>
        <w:tc>
          <w:tcPr>
            <w:tcW w:w="5245" w:type="dxa"/>
            <w:gridSpan w:val="3"/>
          </w:tcPr>
          <w:p w14:paraId="093B45D3" w14:textId="77777777" w:rsidR="00285AD8" w:rsidRDefault="00004954">
            <w:pPr>
              <w:spacing w:after="0" w:line="240" w:lineRule="auto"/>
              <w:contextualSpacing/>
              <w:jc w:val="both"/>
              <w:rPr>
                <w:rFonts w:eastAsia="Times New Roman"/>
                <w:b/>
                <w:kern w:val="2"/>
                <w:sz w:val="24"/>
                <w:szCs w:val="24"/>
              </w:rPr>
            </w:pPr>
            <w:r>
              <w:rPr>
                <w:rFonts w:eastAsia="Times New Roman"/>
                <w:b/>
                <w:kern w:val="2"/>
                <w:sz w:val="24"/>
                <w:szCs w:val="24"/>
              </w:rPr>
              <w:t>Федеральное государственное бюджетное научное учреждение «Российский научно-исследовательский и проектно-технологический институт сорго и кукурузы»</w:t>
            </w:r>
          </w:p>
          <w:p w14:paraId="41F265E7"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 xml:space="preserve">Адрес местонахождения: 410050, г. Саратов, 1-й Институтский </w:t>
            </w:r>
            <w:proofErr w:type="spellStart"/>
            <w:r>
              <w:rPr>
                <w:rFonts w:eastAsia="Times New Roman"/>
                <w:bCs/>
                <w:kern w:val="2"/>
                <w:sz w:val="24"/>
                <w:szCs w:val="24"/>
              </w:rPr>
              <w:t>пр</w:t>
            </w:r>
            <w:proofErr w:type="spellEnd"/>
            <w:r>
              <w:rPr>
                <w:rFonts w:eastAsia="Times New Roman"/>
                <w:bCs/>
                <w:kern w:val="2"/>
                <w:sz w:val="24"/>
                <w:szCs w:val="24"/>
              </w:rPr>
              <w:t>-д, д. 4</w:t>
            </w:r>
          </w:p>
          <w:p w14:paraId="0B3C15E1"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ИНН 6450007198</w:t>
            </w:r>
          </w:p>
          <w:p w14:paraId="1B200CBE"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КПП 645001001</w:t>
            </w:r>
          </w:p>
          <w:p w14:paraId="37958ABF"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Банковские реквизиты:</w:t>
            </w:r>
          </w:p>
          <w:p w14:paraId="7EF8A44A"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 xml:space="preserve">Лицевой счет: л/с 20606Х41457 в УФК по Нижегородской области </w:t>
            </w:r>
          </w:p>
          <w:p w14:paraId="23C3A219"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Единый казначейский счет: 40102810745370000024</w:t>
            </w:r>
          </w:p>
          <w:p w14:paraId="232E4C43"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Казначейский счет: 03214643000000013247</w:t>
            </w:r>
          </w:p>
          <w:p w14:paraId="42305C23"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Банк: ОКЦ № 1 ВВГУ Банка России//УФК по Нижегородской области, г. Нижний Новгород</w:t>
            </w:r>
          </w:p>
          <w:p w14:paraId="544B9496"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БИК 012202102</w:t>
            </w:r>
          </w:p>
          <w:p w14:paraId="72903194"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ОКОПФ 75103</w:t>
            </w:r>
          </w:p>
          <w:p w14:paraId="20CAFAF8"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ОКВЭД2 72.19 Научные исследования и разработки в области естественных и технических наук прочие</w:t>
            </w:r>
          </w:p>
          <w:p w14:paraId="260ACDD8" w14:textId="77777777" w:rsidR="00285AD8" w:rsidRDefault="00004954">
            <w:pPr>
              <w:spacing w:after="0" w:line="240" w:lineRule="auto"/>
              <w:contextualSpacing/>
              <w:jc w:val="both"/>
              <w:rPr>
                <w:rFonts w:eastAsia="Times New Roman"/>
                <w:bCs/>
                <w:kern w:val="2"/>
                <w:sz w:val="24"/>
                <w:szCs w:val="24"/>
              </w:rPr>
            </w:pPr>
            <w:r>
              <w:rPr>
                <w:rFonts w:eastAsia="Times New Roman"/>
                <w:bCs/>
                <w:kern w:val="2"/>
                <w:sz w:val="24"/>
                <w:szCs w:val="24"/>
              </w:rPr>
              <w:t>Адрес электронной почты: rossorgo@yandex.ru</w:t>
            </w:r>
          </w:p>
          <w:p w14:paraId="07879178" w14:textId="77777777" w:rsidR="00285AD8" w:rsidRDefault="00004954">
            <w:pPr>
              <w:spacing w:after="0" w:line="240" w:lineRule="auto"/>
              <w:contextualSpacing/>
              <w:rPr>
                <w:rFonts w:eastAsia="Times New Roman"/>
                <w:bCs/>
                <w:kern w:val="2"/>
                <w:sz w:val="24"/>
                <w:szCs w:val="24"/>
              </w:rPr>
            </w:pPr>
            <w:r>
              <w:rPr>
                <w:rFonts w:eastAsia="Times New Roman"/>
                <w:bCs/>
                <w:kern w:val="2"/>
                <w:sz w:val="24"/>
                <w:szCs w:val="24"/>
              </w:rPr>
              <w:t>Телефон: 8 (8452) 79-49-69</w:t>
            </w:r>
          </w:p>
          <w:p w14:paraId="76E44C55" w14:textId="77777777" w:rsidR="00285AD8" w:rsidRDefault="00004954">
            <w:pPr>
              <w:spacing w:after="0" w:line="240" w:lineRule="auto"/>
              <w:contextualSpacing/>
              <w:rPr>
                <w:rFonts w:eastAsia="Times New Roman"/>
                <w:b/>
                <w:bCs/>
                <w:sz w:val="24"/>
                <w:szCs w:val="24"/>
                <w:lang w:val="en-US" w:eastAsia="ru-RU"/>
              </w:rPr>
            </w:pPr>
            <w:r>
              <w:rPr>
                <w:rFonts w:eastAsia="Times New Roman"/>
                <w:b/>
                <w:bCs/>
                <w:sz w:val="24"/>
                <w:szCs w:val="24"/>
                <w:lang w:eastAsia="ru-RU"/>
              </w:rPr>
              <w:t>______________________________________</w:t>
            </w:r>
          </w:p>
          <w:p w14:paraId="2F514B5F" w14:textId="77777777" w:rsidR="00285AD8" w:rsidRDefault="00285AD8">
            <w:pPr>
              <w:spacing w:after="0" w:line="240" w:lineRule="auto"/>
              <w:contextualSpacing/>
              <w:jc w:val="both"/>
              <w:rPr>
                <w:sz w:val="24"/>
                <w:szCs w:val="24"/>
                <w:lang w:val="en-US"/>
              </w:rPr>
            </w:pPr>
          </w:p>
        </w:tc>
        <w:tc>
          <w:tcPr>
            <w:tcW w:w="425" w:type="dxa"/>
          </w:tcPr>
          <w:p w14:paraId="5CC543F7" w14:textId="77777777" w:rsidR="00285AD8" w:rsidRDefault="00285AD8">
            <w:pPr>
              <w:spacing w:after="0" w:line="240" w:lineRule="auto"/>
              <w:contextualSpacing/>
              <w:jc w:val="center"/>
              <w:rPr>
                <w:sz w:val="24"/>
                <w:szCs w:val="24"/>
                <w:lang w:val="en-US"/>
              </w:rPr>
            </w:pPr>
          </w:p>
        </w:tc>
        <w:tc>
          <w:tcPr>
            <w:tcW w:w="5150" w:type="dxa"/>
            <w:gridSpan w:val="3"/>
          </w:tcPr>
          <w:p w14:paraId="16CD4D60" w14:textId="77777777" w:rsidR="00285AD8" w:rsidRDefault="00285AD8">
            <w:pPr>
              <w:spacing w:after="0" w:line="240" w:lineRule="auto"/>
              <w:contextualSpacing/>
              <w:jc w:val="both"/>
              <w:rPr>
                <w:sz w:val="24"/>
                <w:szCs w:val="24"/>
                <w:u w:val="single"/>
              </w:rPr>
            </w:pPr>
          </w:p>
          <w:p w14:paraId="5D1E0BE7" w14:textId="77777777" w:rsidR="00285AD8" w:rsidRDefault="00004954">
            <w:pPr>
              <w:spacing w:after="0" w:line="240" w:lineRule="auto"/>
              <w:contextualSpacing/>
              <w:jc w:val="both"/>
              <w:rPr>
                <w:sz w:val="24"/>
                <w:szCs w:val="24"/>
              </w:rPr>
            </w:pPr>
            <w:r>
              <w:rPr>
                <w:sz w:val="24"/>
                <w:szCs w:val="24"/>
                <w:u w:val="single"/>
              </w:rPr>
              <w:t>Юридический адрес:</w:t>
            </w:r>
          </w:p>
          <w:p w14:paraId="64BB8750" w14:textId="77777777" w:rsidR="00285AD8" w:rsidRDefault="00004954">
            <w:pPr>
              <w:spacing w:after="0" w:line="240" w:lineRule="auto"/>
              <w:contextualSpacing/>
              <w:jc w:val="both"/>
              <w:rPr>
                <w:sz w:val="24"/>
                <w:szCs w:val="24"/>
                <w:u w:val="single"/>
              </w:rPr>
            </w:pPr>
            <w:r>
              <w:rPr>
                <w:sz w:val="24"/>
                <w:szCs w:val="24"/>
                <w:u w:val="single"/>
              </w:rPr>
              <w:t>Банковские реквизиты:</w:t>
            </w:r>
          </w:p>
          <w:p w14:paraId="09430592" w14:textId="77777777" w:rsidR="00285AD8" w:rsidRDefault="00004954">
            <w:pPr>
              <w:spacing w:after="0" w:line="240" w:lineRule="auto"/>
              <w:contextualSpacing/>
              <w:jc w:val="both"/>
              <w:rPr>
                <w:sz w:val="24"/>
                <w:szCs w:val="24"/>
              </w:rPr>
            </w:pPr>
            <w:r>
              <w:rPr>
                <w:sz w:val="24"/>
                <w:szCs w:val="24"/>
              </w:rPr>
              <w:t xml:space="preserve">ИНН </w:t>
            </w:r>
          </w:p>
          <w:p w14:paraId="6B396F07" w14:textId="77777777" w:rsidR="00285AD8" w:rsidRDefault="00004954">
            <w:pPr>
              <w:spacing w:after="0" w:line="240" w:lineRule="auto"/>
              <w:contextualSpacing/>
              <w:jc w:val="both"/>
              <w:rPr>
                <w:sz w:val="24"/>
                <w:szCs w:val="24"/>
              </w:rPr>
            </w:pPr>
            <w:r>
              <w:rPr>
                <w:sz w:val="24"/>
                <w:szCs w:val="24"/>
              </w:rPr>
              <w:t>ОГРН/ОГРНИП</w:t>
            </w:r>
          </w:p>
          <w:p w14:paraId="15655A34" w14:textId="77777777" w:rsidR="00285AD8" w:rsidRDefault="00004954">
            <w:pPr>
              <w:spacing w:after="0" w:line="240" w:lineRule="auto"/>
              <w:contextualSpacing/>
              <w:jc w:val="both"/>
              <w:rPr>
                <w:sz w:val="24"/>
                <w:szCs w:val="24"/>
              </w:rPr>
            </w:pPr>
            <w:r>
              <w:rPr>
                <w:sz w:val="24"/>
                <w:szCs w:val="24"/>
              </w:rPr>
              <w:t xml:space="preserve">ОКПО </w:t>
            </w:r>
          </w:p>
          <w:p w14:paraId="6C423DB4" w14:textId="77777777" w:rsidR="00285AD8" w:rsidRDefault="00004954">
            <w:pPr>
              <w:spacing w:after="0" w:line="240" w:lineRule="auto"/>
              <w:contextualSpacing/>
              <w:jc w:val="both"/>
              <w:rPr>
                <w:sz w:val="24"/>
                <w:szCs w:val="24"/>
              </w:rPr>
            </w:pPr>
            <w:r>
              <w:rPr>
                <w:sz w:val="24"/>
                <w:szCs w:val="24"/>
              </w:rPr>
              <w:t xml:space="preserve">ОКТМО </w:t>
            </w:r>
          </w:p>
          <w:p w14:paraId="444600CD" w14:textId="77777777" w:rsidR="00285AD8" w:rsidRDefault="00004954">
            <w:pPr>
              <w:spacing w:after="0" w:line="240" w:lineRule="auto"/>
              <w:contextualSpacing/>
              <w:jc w:val="both"/>
              <w:rPr>
                <w:sz w:val="24"/>
                <w:szCs w:val="24"/>
              </w:rPr>
            </w:pPr>
            <w:r>
              <w:rPr>
                <w:sz w:val="24"/>
                <w:szCs w:val="24"/>
              </w:rPr>
              <w:t xml:space="preserve">р/с </w:t>
            </w:r>
          </w:p>
          <w:p w14:paraId="4C998D37" w14:textId="77777777" w:rsidR="00285AD8" w:rsidRDefault="00004954">
            <w:pPr>
              <w:spacing w:after="0" w:line="240" w:lineRule="auto"/>
              <w:contextualSpacing/>
              <w:jc w:val="both"/>
              <w:rPr>
                <w:sz w:val="24"/>
                <w:szCs w:val="24"/>
              </w:rPr>
            </w:pPr>
            <w:r>
              <w:rPr>
                <w:sz w:val="24"/>
                <w:szCs w:val="24"/>
              </w:rPr>
              <w:t>Банк:</w:t>
            </w:r>
          </w:p>
          <w:p w14:paraId="39CB6187" w14:textId="77777777" w:rsidR="00285AD8" w:rsidRDefault="00004954">
            <w:pPr>
              <w:spacing w:after="0" w:line="240" w:lineRule="auto"/>
              <w:contextualSpacing/>
              <w:jc w:val="both"/>
              <w:rPr>
                <w:sz w:val="24"/>
                <w:szCs w:val="24"/>
              </w:rPr>
            </w:pPr>
            <w:r>
              <w:rPr>
                <w:sz w:val="24"/>
                <w:szCs w:val="24"/>
              </w:rPr>
              <w:t xml:space="preserve">БИК </w:t>
            </w:r>
          </w:p>
          <w:p w14:paraId="4A695D1F" w14:textId="77777777" w:rsidR="00285AD8" w:rsidRDefault="00004954">
            <w:pPr>
              <w:spacing w:after="0" w:line="240" w:lineRule="auto"/>
              <w:contextualSpacing/>
              <w:jc w:val="both"/>
              <w:rPr>
                <w:sz w:val="24"/>
                <w:szCs w:val="24"/>
              </w:rPr>
            </w:pPr>
            <w:r>
              <w:rPr>
                <w:sz w:val="24"/>
                <w:szCs w:val="24"/>
              </w:rPr>
              <w:t xml:space="preserve">к/с </w:t>
            </w:r>
          </w:p>
          <w:p w14:paraId="47264960" w14:textId="77777777" w:rsidR="00285AD8" w:rsidRDefault="00004954">
            <w:pPr>
              <w:spacing w:after="0" w:line="240" w:lineRule="auto"/>
              <w:contextualSpacing/>
              <w:jc w:val="both"/>
              <w:rPr>
                <w:sz w:val="24"/>
                <w:szCs w:val="24"/>
                <w:u w:val="single"/>
              </w:rPr>
            </w:pPr>
            <w:r>
              <w:rPr>
                <w:sz w:val="24"/>
                <w:szCs w:val="24"/>
                <w:u w:val="single"/>
              </w:rPr>
              <w:t>Контактная информация:</w:t>
            </w:r>
          </w:p>
          <w:p w14:paraId="22D9BCEC" w14:textId="77777777" w:rsidR="00285AD8" w:rsidRDefault="00004954">
            <w:pPr>
              <w:spacing w:after="0" w:line="240" w:lineRule="auto"/>
              <w:contextualSpacing/>
              <w:jc w:val="both"/>
              <w:rPr>
                <w:sz w:val="24"/>
                <w:szCs w:val="24"/>
                <w:lang w:val="en-US"/>
              </w:rPr>
            </w:pPr>
            <w:r>
              <w:rPr>
                <w:sz w:val="24"/>
                <w:szCs w:val="24"/>
              </w:rPr>
              <w:t>тел</w:t>
            </w:r>
            <w:r>
              <w:rPr>
                <w:sz w:val="24"/>
                <w:szCs w:val="24"/>
                <w:lang w:val="en-US"/>
              </w:rPr>
              <w:t>.:</w:t>
            </w:r>
          </w:p>
          <w:p w14:paraId="1631636F" w14:textId="77777777" w:rsidR="00285AD8" w:rsidRDefault="00004954">
            <w:pPr>
              <w:widowControl w:val="0"/>
              <w:snapToGrid w:val="0"/>
              <w:spacing w:after="0" w:line="240" w:lineRule="auto"/>
              <w:rPr>
                <w:sz w:val="24"/>
                <w:szCs w:val="24"/>
                <w:lang w:val="en-US"/>
              </w:rPr>
            </w:pPr>
            <w:r>
              <w:rPr>
                <w:sz w:val="24"/>
                <w:szCs w:val="24"/>
                <w:lang w:val="en-US"/>
              </w:rPr>
              <w:t>e-mail:</w:t>
            </w:r>
          </w:p>
          <w:p w14:paraId="7FC0478D" w14:textId="77777777" w:rsidR="00285AD8" w:rsidRDefault="00285AD8">
            <w:pPr>
              <w:spacing w:after="0" w:line="240" w:lineRule="auto"/>
              <w:contextualSpacing/>
              <w:jc w:val="both"/>
              <w:rPr>
                <w:b/>
                <w:sz w:val="24"/>
                <w:szCs w:val="24"/>
                <w:highlight w:val="green"/>
                <w:lang w:val="en-US"/>
              </w:rPr>
            </w:pPr>
          </w:p>
          <w:p w14:paraId="0E85EF33" w14:textId="77777777" w:rsidR="00285AD8" w:rsidRDefault="00285AD8">
            <w:pPr>
              <w:spacing w:after="0" w:line="240" w:lineRule="auto"/>
              <w:contextualSpacing/>
              <w:jc w:val="both"/>
              <w:rPr>
                <w:b/>
                <w:sz w:val="24"/>
                <w:szCs w:val="24"/>
                <w:highlight w:val="green"/>
                <w:lang w:val="en-US"/>
              </w:rPr>
            </w:pPr>
          </w:p>
          <w:p w14:paraId="43363E7C" w14:textId="77777777" w:rsidR="00285AD8" w:rsidRDefault="00285AD8">
            <w:pPr>
              <w:spacing w:after="0" w:line="240" w:lineRule="auto"/>
              <w:contextualSpacing/>
              <w:jc w:val="both"/>
              <w:rPr>
                <w:b/>
                <w:sz w:val="24"/>
                <w:szCs w:val="24"/>
                <w:highlight w:val="green"/>
                <w:lang w:val="en-US"/>
              </w:rPr>
            </w:pPr>
          </w:p>
          <w:p w14:paraId="1307F56A" w14:textId="77777777" w:rsidR="00285AD8" w:rsidRDefault="00285AD8">
            <w:pPr>
              <w:spacing w:after="0" w:line="240" w:lineRule="auto"/>
              <w:contextualSpacing/>
              <w:jc w:val="both"/>
              <w:rPr>
                <w:b/>
                <w:sz w:val="24"/>
                <w:szCs w:val="24"/>
                <w:lang w:val="en-US"/>
              </w:rPr>
            </w:pPr>
          </w:p>
          <w:p w14:paraId="335E993C" w14:textId="77777777" w:rsidR="00285AD8" w:rsidRDefault="00285AD8">
            <w:pPr>
              <w:spacing w:after="0" w:line="240" w:lineRule="auto"/>
              <w:contextualSpacing/>
              <w:jc w:val="both"/>
              <w:rPr>
                <w:b/>
                <w:sz w:val="24"/>
                <w:szCs w:val="24"/>
                <w:lang w:val="en-US"/>
              </w:rPr>
            </w:pPr>
          </w:p>
          <w:p w14:paraId="4F294F57" w14:textId="77777777" w:rsidR="00285AD8" w:rsidRDefault="00285AD8">
            <w:pPr>
              <w:spacing w:after="0" w:line="240" w:lineRule="auto"/>
              <w:contextualSpacing/>
              <w:jc w:val="both"/>
              <w:rPr>
                <w:b/>
                <w:sz w:val="24"/>
                <w:szCs w:val="24"/>
                <w:lang w:val="en-US"/>
              </w:rPr>
            </w:pPr>
          </w:p>
          <w:p w14:paraId="7ED58D73" w14:textId="77777777" w:rsidR="00285AD8" w:rsidRDefault="00285AD8">
            <w:pPr>
              <w:spacing w:after="0" w:line="240" w:lineRule="auto"/>
              <w:contextualSpacing/>
              <w:jc w:val="both"/>
              <w:rPr>
                <w:b/>
                <w:sz w:val="24"/>
                <w:szCs w:val="24"/>
                <w:lang w:val="en-US"/>
              </w:rPr>
            </w:pPr>
          </w:p>
          <w:p w14:paraId="61A0749A" w14:textId="77777777" w:rsidR="00285AD8" w:rsidRDefault="00285AD8">
            <w:pPr>
              <w:spacing w:after="0" w:line="240" w:lineRule="auto"/>
              <w:contextualSpacing/>
              <w:jc w:val="both"/>
              <w:rPr>
                <w:b/>
                <w:sz w:val="24"/>
                <w:szCs w:val="24"/>
                <w:lang w:val="en-US"/>
              </w:rPr>
            </w:pPr>
          </w:p>
          <w:p w14:paraId="63A633A6" w14:textId="77777777" w:rsidR="00285AD8" w:rsidRDefault="00285AD8">
            <w:pPr>
              <w:spacing w:after="0" w:line="240" w:lineRule="auto"/>
              <w:contextualSpacing/>
              <w:jc w:val="both"/>
              <w:rPr>
                <w:b/>
                <w:sz w:val="24"/>
                <w:szCs w:val="24"/>
                <w:lang w:val="en-US"/>
              </w:rPr>
            </w:pPr>
          </w:p>
          <w:p w14:paraId="7A18633C" w14:textId="77777777" w:rsidR="00285AD8" w:rsidRDefault="00004954">
            <w:pPr>
              <w:spacing w:after="0" w:line="240" w:lineRule="auto"/>
              <w:contextualSpacing/>
              <w:jc w:val="center"/>
              <w:rPr>
                <w:b/>
                <w:sz w:val="24"/>
                <w:szCs w:val="24"/>
                <w:lang w:val="en-US"/>
              </w:rPr>
            </w:pPr>
            <w:r>
              <w:rPr>
                <w:rFonts w:eastAsia="Times New Roman"/>
                <w:b/>
                <w:bCs/>
                <w:sz w:val="24"/>
                <w:szCs w:val="24"/>
                <w:lang w:eastAsia="ru-RU"/>
              </w:rPr>
              <w:t>_____________________________</w:t>
            </w:r>
          </w:p>
          <w:p w14:paraId="14A3DF46" w14:textId="77777777" w:rsidR="00285AD8" w:rsidRDefault="00285AD8">
            <w:pPr>
              <w:spacing w:after="0" w:line="240" w:lineRule="auto"/>
              <w:contextualSpacing/>
              <w:jc w:val="both"/>
              <w:rPr>
                <w:b/>
                <w:sz w:val="24"/>
                <w:szCs w:val="24"/>
                <w:highlight w:val="green"/>
                <w:lang w:val="en-US"/>
              </w:rPr>
            </w:pPr>
          </w:p>
        </w:tc>
      </w:tr>
      <w:tr w:rsidR="00285AD8" w14:paraId="2B0E33C1" w14:textId="77777777">
        <w:trPr>
          <w:trHeight w:val="80"/>
        </w:trPr>
        <w:tc>
          <w:tcPr>
            <w:tcW w:w="2552" w:type="dxa"/>
            <w:tcBorders>
              <w:bottom w:val="single" w:sz="4" w:space="0" w:color="auto"/>
            </w:tcBorders>
          </w:tcPr>
          <w:p w14:paraId="75AFD573" w14:textId="77777777" w:rsidR="00285AD8" w:rsidRDefault="00285AD8">
            <w:pPr>
              <w:spacing w:after="0" w:line="240" w:lineRule="auto"/>
              <w:contextualSpacing/>
              <w:jc w:val="center"/>
              <w:rPr>
                <w:sz w:val="24"/>
                <w:szCs w:val="24"/>
                <w:lang w:val="en-US"/>
              </w:rPr>
            </w:pPr>
          </w:p>
        </w:tc>
        <w:tc>
          <w:tcPr>
            <w:tcW w:w="283" w:type="dxa"/>
          </w:tcPr>
          <w:p w14:paraId="759C93B0" w14:textId="77777777" w:rsidR="00285AD8" w:rsidRDefault="00004954">
            <w:pPr>
              <w:spacing w:after="0" w:line="240" w:lineRule="auto"/>
              <w:contextualSpacing/>
              <w:jc w:val="center"/>
              <w:rPr>
                <w:sz w:val="24"/>
                <w:szCs w:val="24"/>
              </w:rPr>
            </w:pPr>
            <w:r>
              <w:rPr>
                <w:sz w:val="24"/>
                <w:szCs w:val="24"/>
              </w:rPr>
              <w:t>/</w:t>
            </w:r>
          </w:p>
        </w:tc>
        <w:tc>
          <w:tcPr>
            <w:tcW w:w="2410" w:type="dxa"/>
            <w:tcBorders>
              <w:bottom w:val="single" w:sz="4" w:space="0" w:color="auto"/>
            </w:tcBorders>
          </w:tcPr>
          <w:p w14:paraId="12DAAAF8" w14:textId="77777777" w:rsidR="00285AD8" w:rsidRDefault="00285AD8">
            <w:pPr>
              <w:spacing w:after="0" w:line="240" w:lineRule="auto"/>
              <w:contextualSpacing/>
              <w:jc w:val="center"/>
              <w:rPr>
                <w:b/>
                <w:sz w:val="24"/>
                <w:szCs w:val="24"/>
              </w:rPr>
            </w:pPr>
          </w:p>
        </w:tc>
        <w:tc>
          <w:tcPr>
            <w:tcW w:w="425" w:type="dxa"/>
          </w:tcPr>
          <w:p w14:paraId="69DDB273" w14:textId="77777777" w:rsidR="00285AD8" w:rsidRDefault="00285AD8">
            <w:pPr>
              <w:spacing w:after="0" w:line="240" w:lineRule="auto"/>
              <w:contextualSpacing/>
              <w:jc w:val="center"/>
              <w:rPr>
                <w:sz w:val="24"/>
                <w:szCs w:val="24"/>
              </w:rPr>
            </w:pPr>
          </w:p>
        </w:tc>
        <w:tc>
          <w:tcPr>
            <w:tcW w:w="2410" w:type="dxa"/>
            <w:tcBorders>
              <w:bottom w:val="single" w:sz="4" w:space="0" w:color="auto"/>
            </w:tcBorders>
          </w:tcPr>
          <w:p w14:paraId="7913D51E" w14:textId="77777777" w:rsidR="00285AD8" w:rsidRDefault="00285AD8">
            <w:pPr>
              <w:spacing w:after="0" w:line="240" w:lineRule="auto"/>
              <w:contextualSpacing/>
              <w:jc w:val="center"/>
              <w:rPr>
                <w:sz w:val="24"/>
                <w:szCs w:val="24"/>
              </w:rPr>
            </w:pPr>
          </w:p>
        </w:tc>
        <w:tc>
          <w:tcPr>
            <w:tcW w:w="288" w:type="dxa"/>
          </w:tcPr>
          <w:p w14:paraId="08E3DCF5" w14:textId="77777777" w:rsidR="00285AD8" w:rsidRDefault="00004954">
            <w:pPr>
              <w:spacing w:after="0" w:line="240" w:lineRule="auto"/>
              <w:contextualSpacing/>
              <w:jc w:val="center"/>
              <w:rPr>
                <w:sz w:val="24"/>
                <w:szCs w:val="24"/>
              </w:rPr>
            </w:pPr>
            <w:r>
              <w:rPr>
                <w:sz w:val="24"/>
                <w:szCs w:val="24"/>
              </w:rPr>
              <w:t>/</w:t>
            </w:r>
          </w:p>
        </w:tc>
        <w:tc>
          <w:tcPr>
            <w:tcW w:w="2452" w:type="dxa"/>
            <w:tcBorders>
              <w:bottom w:val="single" w:sz="4" w:space="0" w:color="auto"/>
            </w:tcBorders>
          </w:tcPr>
          <w:p w14:paraId="28A05CA0" w14:textId="77777777" w:rsidR="00285AD8" w:rsidRDefault="00285AD8">
            <w:pPr>
              <w:spacing w:after="0" w:line="240" w:lineRule="auto"/>
              <w:contextualSpacing/>
              <w:jc w:val="center"/>
              <w:rPr>
                <w:b/>
                <w:sz w:val="24"/>
                <w:szCs w:val="24"/>
              </w:rPr>
            </w:pPr>
          </w:p>
        </w:tc>
      </w:tr>
      <w:tr w:rsidR="00285AD8" w14:paraId="6CA9C747" w14:textId="77777777">
        <w:trPr>
          <w:trHeight w:val="479"/>
        </w:trPr>
        <w:tc>
          <w:tcPr>
            <w:tcW w:w="5245" w:type="dxa"/>
            <w:gridSpan w:val="3"/>
            <w:vAlign w:val="bottom"/>
          </w:tcPr>
          <w:p w14:paraId="5AE42D7B" w14:textId="77777777" w:rsidR="00285AD8" w:rsidRDefault="00004954">
            <w:pPr>
              <w:spacing w:after="0" w:line="240" w:lineRule="auto"/>
              <w:contextualSpacing/>
              <w:jc w:val="center"/>
              <w:rPr>
                <w:sz w:val="24"/>
                <w:szCs w:val="24"/>
              </w:rPr>
            </w:pPr>
            <w:r>
              <w:rPr>
                <w:sz w:val="24"/>
                <w:szCs w:val="24"/>
              </w:rPr>
              <w:t>МП</w:t>
            </w:r>
          </w:p>
        </w:tc>
        <w:tc>
          <w:tcPr>
            <w:tcW w:w="425" w:type="dxa"/>
            <w:vAlign w:val="bottom"/>
          </w:tcPr>
          <w:p w14:paraId="7EB1B4A0" w14:textId="77777777" w:rsidR="00285AD8" w:rsidRDefault="00285AD8">
            <w:pPr>
              <w:spacing w:after="0" w:line="240" w:lineRule="auto"/>
              <w:contextualSpacing/>
              <w:jc w:val="center"/>
              <w:rPr>
                <w:sz w:val="24"/>
                <w:szCs w:val="24"/>
              </w:rPr>
            </w:pPr>
          </w:p>
        </w:tc>
        <w:tc>
          <w:tcPr>
            <w:tcW w:w="5150" w:type="dxa"/>
            <w:gridSpan w:val="3"/>
            <w:vAlign w:val="bottom"/>
          </w:tcPr>
          <w:p w14:paraId="026B6261" w14:textId="77777777" w:rsidR="00285AD8" w:rsidRDefault="00004954">
            <w:pPr>
              <w:spacing w:after="0" w:line="240" w:lineRule="auto"/>
              <w:contextualSpacing/>
              <w:jc w:val="center"/>
              <w:rPr>
                <w:sz w:val="24"/>
                <w:szCs w:val="24"/>
              </w:rPr>
            </w:pPr>
            <w:r>
              <w:rPr>
                <w:sz w:val="24"/>
                <w:szCs w:val="24"/>
              </w:rPr>
              <w:t>МП</w:t>
            </w:r>
          </w:p>
        </w:tc>
      </w:tr>
    </w:tbl>
    <w:p w14:paraId="484ED6CC" w14:textId="77777777" w:rsidR="00285AD8" w:rsidRPr="00E217CA" w:rsidRDefault="00285AD8">
      <w:pPr>
        <w:spacing w:after="0" w:line="240" w:lineRule="auto"/>
        <w:contextualSpacing/>
        <w:sectPr w:rsidR="00285AD8" w:rsidRPr="00E217CA" w:rsidSect="00BC075B">
          <w:pgSz w:w="11906" w:h="16838"/>
          <w:pgMar w:top="568" w:right="566" w:bottom="284" w:left="567" w:header="708" w:footer="329" w:gutter="0"/>
          <w:cols w:space="720"/>
          <w:docGrid w:linePitch="360"/>
        </w:sectPr>
      </w:pPr>
    </w:p>
    <w:p w14:paraId="13931F29" w14:textId="77777777" w:rsidR="00285AD8" w:rsidRPr="00510C59" w:rsidRDefault="00004954" w:rsidP="00BC075B">
      <w:pPr>
        <w:spacing w:after="0" w:line="240" w:lineRule="auto"/>
        <w:ind w:left="5103"/>
        <w:contextualSpacing/>
        <w:jc w:val="right"/>
      </w:pPr>
      <w:r w:rsidRPr="00510C59">
        <w:lastRenderedPageBreak/>
        <w:t>Приложение №1 к Договору № ____________________</w:t>
      </w:r>
    </w:p>
    <w:p w14:paraId="0E1F3393" w14:textId="77777777" w:rsidR="00285AD8" w:rsidRPr="00510C59" w:rsidRDefault="00004954" w:rsidP="00BC075B">
      <w:pPr>
        <w:spacing w:after="0" w:line="240" w:lineRule="auto"/>
        <w:ind w:left="5103"/>
        <w:contextualSpacing/>
        <w:jc w:val="right"/>
        <w:rPr>
          <w:b/>
        </w:rPr>
      </w:pPr>
      <w:r w:rsidRPr="00510C59">
        <w:t>от «____» ________________ 2026 г.</w:t>
      </w:r>
    </w:p>
    <w:p w14:paraId="5E0A5369" w14:textId="77777777" w:rsidR="00285AD8" w:rsidRPr="00510C59" w:rsidRDefault="00285AD8" w:rsidP="00BC075B">
      <w:pPr>
        <w:spacing w:after="0" w:line="240" w:lineRule="auto"/>
        <w:ind w:left="3828"/>
        <w:contextualSpacing/>
        <w:rPr>
          <w:b/>
        </w:rPr>
      </w:pPr>
    </w:p>
    <w:p w14:paraId="4D2EC826" w14:textId="77777777" w:rsidR="00285AD8" w:rsidRPr="00510C59" w:rsidRDefault="00004954" w:rsidP="00BC075B">
      <w:pPr>
        <w:spacing w:after="0" w:line="240" w:lineRule="auto"/>
        <w:contextualSpacing/>
        <w:jc w:val="center"/>
        <w:rPr>
          <w:b/>
        </w:rPr>
      </w:pPr>
      <w:r w:rsidRPr="00510C59">
        <w:rPr>
          <w:b/>
        </w:rPr>
        <w:t>СПЕЦИФИКАЦИЯ</w:t>
      </w:r>
    </w:p>
    <w:p w14:paraId="3B99B12B" w14:textId="5E849EC0" w:rsidR="00510C59" w:rsidRPr="00510C59" w:rsidRDefault="00E217CA" w:rsidP="00510C59">
      <w:pPr>
        <w:spacing w:after="0" w:line="240" w:lineRule="auto"/>
        <w:ind w:left="426" w:firstLine="567"/>
        <w:jc w:val="both"/>
      </w:pPr>
      <w:r w:rsidRPr="00510C59">
        <w:rPr>
          <w:b/>
          <w:bCs/>
        </w:rPr>
        <w:t>Предмет закупки:</w:t>
      </w:r>
      <w:r w:rsidRPr="00510C59">
        <w:t xml:space="preserve"> </w:t>
      </w:r>
      <w:bookmarkStart w:id="0" w:name="_Hlk241043522"/>
      <w:bookmarkStart w:id="1" w:name="_Hlk240010266"/>
      <w:r w:rsidRPr="00510C59">
        <w:t>Оказание услуг на проведение испытания электроизмерительной лабораторией устройств измерения и средств защиты от поражения электрическим током</w:t>
      </w:r>
      <w:bookmarkEnd w:id="0"/>
      <w:r w:rsidRPr="00510C59">
        <w:t>.</w:t>
      </w:r>
    </w:p>
    <w:bookmarkEnd w:id="1"/>
    <w:p w14:paraId="2108E044" w14:textId="77777777" w:rsidR="00E217CA" w:rsidRPr="00510C59" w:rsidRDefault="00E217CA" w:rsidP="00E217CA">
      <w:pPr>
        <w:spacing w:after="0" w:line="240" w:lineRule="auto"/>
        <w:ind w:left="426" w:firstLine="567"/>
        <w:jc w:val="both"/>
      </w:pPr>
      <w:r w:rsidRPr="00510C59">
        <w:t>Перечень нормативно-правовых документов, используемых Исполнителем при оказании услуг: Качество оказанных услуг должно соответствовать требованиям «Правила устройства электроустановок (ПУЭ)», «Правила технической эксплуатации электроустановок потребителей (ПТЭЭП)», действующих СНиП, МГСН и санитарных норм.</w:t>
      </w:r>
    </w:p>
    <w:p w14:paraId="6C904DC5" w14:textId="77777777" w:rsidR="00E217CA" w:rsidRPr="00510C59" w:rsidRDefault="00E217CA" w:rsidP="00E217CA">
      <w:pPr>
        <w:spacing w:after="0" w:line="240" w:lineRule="auto"/>
        <w:ind w:left="426" w:firstLine="567"/>
        <w:jc w:val="both"/>
      </w:pPr>
      <w:r w:rsidRPr="00510C59">
        <w:t>По результатам испытаний Исполнитель выдаёт Заказчику протокол испытаний или извещение о непригодности защитных средств.</w:t>
      </w:r>
    </w:p>
    <w:p w14:paraId="770470D4" w14:textId="77777777" w:rsidR="00E217CA" w:rsidRPr="00510C59" w:rsidRDefault="00E217CA" w:rsidP="00E217CA">
      <w:pPr>
        <w:spacing w:after="0" w:line="240" w:lineRule="auto"/>
        <w:ind w:left="426" w:firstLine="567"/>
        <w:jc w:val="both"/>
      </w:pPr>
      <w:r w:rsidRPr="00510C59">
        <w:t>Код позиции КТРУ: ОКПД2: 71.20.19.190 Услуги по техническим испытаниям и анализу прочие, не включенные в другие группировки</w:t>
      </w:r>
    </w:p>
    <w:p w14:paraId="7B14EA50" w14:textId="6C6DF872" w:rsidR="00510C59" w:rsidRPr="00510C59" w:rsidRDefault="00E217CA" w:rsidP="00510C59">
      <w:pPr>
        <w:spacing w:after="0" w:line="240" w:lineRule="auto"/>
        <w:ind w:left="426" w:firstLine="567"/>
        <w:jc w:val="both"/>
        <w:rPr>
          <w:b/>
          <w:bCs/>
        </w:rPr>
      </w:pPr>
      <w:r w:rsidRPr="00510C59">
        <w:rPr>
          <w:b/>
          <w:bCs/>
        </w:rPr>
        <w:t>Объем оказания услуг:</w:t>
      </w:r>
    </w:p>
    <w:tbl>
      <w:tblPr>
        <w:tblStyle w:val="af9"/>
        <w:tblW w:w="10203" w:type="dxa"/>
        <w:tblInd w:w="565" w:type="dxa"/>
        <w:tblLayout w:type="fixed"/>
        <w:tblLook w:val="04A0" w:firstRow="1" w:lastRow="0" w:firstColumn="1" w:lastColumn="0" w:noHBand="0" w:noVBand="1"/>
      </w:tblPr>
      <w:tblGrid>
        <w:gridCol w:w="564"/>
        <w:gridCol w:w="2555"/>
        <w:gridCol w:w="2548"/>
        <w:gridCol w:w="850"/>
        <w:gridCol w:w="993"/>
        <w:gridCol w:w="1276"/>
        <w:gridCol w:w="1417"/>
      </w:tblGrid>
      <w:tr w:rsidR="00510C59" w:rsidRPr="00510C59" w14:paraId="616241FB" w14:textId="1F994B62" w:rsidTr="00510C59">
        <w:tc>
          <w:tcPr>
            <w:tcW w:w="564" w:type="dxa"/>
            <w:tcBorders>
              <w:top w:val="single" w:sz="4" w:space="0" w:color="auto"/>
              <w:left w:val="single" w:sz="4" w:space="0" w:color="auto"/>
              <w:bottom w:val="single" w:sz="4" w:space="0" w:color="auto"/>
              <w:right w:val="single" w:sz="4" w:space="0" w:color="auto"/>
            </w:tcBorders>
            <w:hideMark/>
          </w:tcPr>
          <w:p w14:paraId="68C876D4" w14:textId="77777777" w:rsidR="00510C59" w:rsidRPr="00510C59" w:rsidRDefault="00510C59" w:rsidP="00E217CA">
            <w:pPr>
              <w:spacing w:after="0" w:line="240" w:lineRule="auto"/>
              <w:rPr>
                <w:b/>
                <w:bCs/>
              </w:rPr>
            </w:pPr>
            <w:r w:rsidRPr="00510C59">
              <w:rPr>
                <w:b/>
                <w:bCs/>
              </w:rPr>
              <w:t>№ п/п</w:t>
            </w:r>
          </w:p>
        </w:tc>
        <w:tc>
          <w:tcPr>
            <w:tcW w:w="2555" w:type="dxa"/>
            <w:tcBorders>
              <w:top w:val="single" w:sz="4" w:space="0" w:color="auto"/>
              <w:left w:val="single" w:sz="4" w:space="0" w:color="auto"/>
              <w:bottom w:val="single" w:sz="4" w:space="0" w:color="auto"/>
              <w:right w:val="single" w:sz="4" w:space="0" w:color="auto"/>
            </w:tcBorders>
          </w:tcPr>
          <w:p w14:paraId="51F8A2ED" w14:textId="28E1C480" w:rsidR="00510C59" w:rsidRPr="00510C59" w:rsidRDefault="00510C59" w:rsidP="00E217CA">
            <w:pPr>
              <w:spacing w:after="0" w:line="240" w:lineRule="auto"/>
              <w:jc w:val="center"/>
              <w:rPr>
                <w:b/>
                <w:bCs/>
              </w:rPr>
            </w:pPr>
            <w:r w:rsidRPr="00510C59">
              <w:rPr>
                <w:b/>
                <w:bCs/>
              </w:rPr>
              <w:t>Наименование услуг</w:t>
            </w:r>
          </w:p>
        </w:tc>
        <w:tc>
          <w:tcPr>
            <w:tcW w:w="2548" w:type="dxa"/>
            <w:tcBorders>
              <w:top w:val="single" w:sz="4" w:space="0" w:color="auto"/>
              <w:left w:val="single" w:sz="4" w:space="0" w:color="auto"/>
              <w:bottom w:val="single" w:sz="4" w:space="0" w:color="auto"/>
              <w:right w:val="single" w:sz="4" w:space="0" w:color="auto"/>
            </w:tcBorders>
            <w:hideMark/>
          </w:tcPr>
          <w:p w14:paraId="6D83A17E" w14:textId="012DB801" w:rsidR="00510C59" w:rsidRPr="00510C59" w:rsidRDefault="00510C59" w:rsidP="00E217CA">
            <w:pPr>
              <w:spacing w:after="0" w:line="240" w:lineRule="auto"/>
              <w:jc w:val="center"/>
              <w:rPr>
                <w:b/>
                <w:bCs/>
              </w:rPr>
            </w:pPr>
            <w:r w:rsidRPr="00510C59">
              <w:rPr>
                <w:b/>
                <w:bCs/>
              </w:rPr>
              <w:t>Наименование услуг</w:t>
            </w:r>
          </w:p>
        </w:tc>
        <w:tc>
          <w:tcPr>
            <w:tcW w:w="850" w:type="dxa"/>
            <w:tcBorders>
              <w:top w:val="single" w:sz="4" w:space="0" w:color="auto"/>
              <w:left w:val="single" w:sz="4" w:space="0" w:color="auto"/>
              <w:bottom w:val="single" w:sz="4" w:space="0" w:color="auto"/>
              <w:right w:val="single" w:sz="4" w:space="0" w:color="auto"/>
            </w:tcBorders>
            <w:hideMark/>
          </w:tcPr>
          <w:p w14:paraId="6DD75E60" w14:textId="77777777" w:rsidR="00510C59" w:rsidRPr="00510C59" w:rsidRDefault="00510C59" w:rsidP="00E217CA">
            <w:pPr>
              <w:spacing w:after="0" w:line="240" w:lineRule="auto"/>
              <w:jc w:val="center"/>
              <w:rPr>
                <w:b/>
                <w:bCs/>
              </w:rPr>
            </w:pPr>
            <w:r w:rsidRPr="00510C59">
              <w:rPr>
                <w:b/>
                <w:bCs/>
              </w:rPr>
              <w:t>Ед. изм.</w:t>
            </w:r>
          </w:p>
        </w:tc>
        <w:tc>
          <w:tcPr>
            <w:tcW w:w="993" w:type="dxa"/>
            <w:tcBorders>
              <w:top w:val="single" w:sz="4" w:space="0" w:color="auto"/>
              <w:left w:val="single" w:sz="4" w:space="0" w:color="auto"/>
              <w:bottom w:val="single" w:sz="4" w:space="0" w:color="auto"/>
              <w:right w:val="single" w:sz="4" w:space="0" w:color="auto"/>
            </w:tcBorders>
            <w:hideMark/>
          </w:tcPr>
          <w:p w14:paraId="7A4C6F99" w14:textId="21CBFF68" w:rsidR="00510C59" w:rsidRPr="00510C59" w:rsidRDefault="00510C59" w:rsidP="00E217CA">
            <w:pPr>
              <w:spacing w:after="0" w:line="240" w:lineRule="auto"/>
              <w:jc w:val="center"/>
              <w:rPr>
                <w:b/>
                <w:bCs/>
              </w:rPr>
            </w:pPr>
            <w:r w:rsidRPr="00510C59">
              <w:rPr>
                <w:b/>
                <w:bCs/>
              </w:rPr>
              <w:t>Коли-во</w:t>
            </w:r>
          </w:p>
        </w:tc>
        <w:tc>
          <w:tcPr>
            <w:tcW w:w="1276" w:type="dxa"/>
            <w:tcBorders>
              <w:top w:val="single" w:sz="4" w:space="0" w:color="auto"/>
              <w:left w:val="single" w:sz="4" w:space="0" w:color="auto"/>
              <w:bottom w:val="single" w:sz="4" w:space="0" w:color="auto"/>
              <w:right w:val="single" w:sz="4" w:space="0" w:color="auto"/>
            </w:tcBorders>
          </w:tcPr>
          <w:p w14:paraId="293B98D7" w14:textId="14E0DFDB" w:rsidR="00510C59" w:rsidRPr="00510C59" w:rsidRDefault="00510C59" w:rsidP="00E217CA">
            <w:pPr>
              <w:spacing w:after="0" w:line="240" w:lineRule="auto"/>
              <w:jc w:val="center"/>
              <w:rPr>
                <w:b/>
                <w:bCs/>
              </w:rPr>
            </w:pPr>
            <w:r w:rsidRPr="00510C59">
              <w:rPr>
                <w:b/>
                <w:bCs/>
              </w:rPr>
              <w:t>Цена за ед. в руб.</w:t>
            </w:r>
          </w:p>
        </w:tc>
        <w:tc>
          <w:tcPr>
            <w:tcW w:w="1417" w:type="dxa"/>
            <w:tcBorders>
              <w:top w:val="single" w:sz="4" w:space="0" w:color="auto"/>
              <w:left w:val="single" w:sz="4" w:space="0" w:color="auto"/>
              <w:bottom w:val="single" w:sz="4" w:space="0" w:color="auto"/>
              <w:right w:val="single" w:sz="4" w:space="0" w:color="auto"/>
            </w:tcBorders>
          </w:tcPr>
          <w:p w14:paraId="56EDAF0A" w14:textId="2CDFC3A1" w:rsidR="00510C59" w:rsidRPr="00510C59" w:rsidRDefault="00510C59" w:rsidP="00E217CA">
            <w:pPr>
              <w:spacing w:after="0" w:line="240" w:lineRule="auto"/>
              <w:jc w:val="center"/>
              <w:rPr>
                <w:b/>
                <w:bCs/>
              </w:rPr>
            </w:pPr>
            <w:r w:rsidRPr="00510C59">
              <w:rPr>
                <w:b/>
                <w:bCs/>
              </w:rPr>
              <w:t>Сумма в руб.</w:t>
            </w:r>
          </w:p>
        </w:tc>
      </w:tr>
      <w:tr w:rsidR="00510C59" w:rsidRPr="00510C59" w14:paraId="4B8B70E7" w14:textId="7760F490" w:rsidTr="00510C59">
        <w:tc>
          <w:tcPr>
            <w:tcW w:w="564" w:type="dxa"/>
            <w:tcBorders>
              <w:top w:val="single" w:sz="4" w:space="0" w:color="auto"/>
              <w:left w:val="single" w:sz="4" w:space="0" w:color="auto"/>
              <w:bottom w:val="single" w:sz="4" w:space="0" w:color="auto"/>
              <w:right w:val="single" w:sz="4" w:space="0" w:color="auto"/>
            </w:tcBorders>
            <w:hideMark/>
          </w:tcPr>
          <w:p w14:paraId="118A2EB3" w14:textId="77777777" w:rsidR="00510C59" w:rsidRPr="00510C59" w:rsidRDefault="00510C59" w:rsidP="00510C59">
            <w:pPr>
              <w:spacing w:after="0" w:line="240" w:lineRule="auto"/>
              <w:jc w:val="center"/>
              <w:rPr>
                <w:b/>
                <w:bCs/>
              </w:rPr>
            </w:pPr>
            <w:r w:rsidRPr="00510C59">
              <w:rPr>
                <w:b/>
                <w:bCs/>
              </w:rPr>
              <w:t>1</w:t>
            </w:r>
          </w:p>
        </w:tc>
        <w:tc>
          <w:tcPr>
            <w:tcW w:w="2555" w:type="dxa"/>
            <w:tcBorders>
              <w:top w:val="single" w:sz="4" w:space="0" w:color="auto"/>
              <w:left w:val="single" w:sz="4" w:space="0" w:color="auto"/>
              <w:bottom w:val="single" w:sz="4" w:space="0" w:color="auto"/>
              <w:right w:val="single" w:sz="4" w:space="0" w:color="auto"/>
            </w:tcBorders>
          </w:tcPr>
          <w:p w14:paraId="7710A4E7" w14:textId="06628129" w:rsidR="00510C59" w:rsidRPr="00510C59" w:rsidRDefault="00510C59" w:rsidP="00510C59">
            <w:pPr>
              <w:spacing w:after="0" w:line="240" w:lineRule="auto"/>
              <w:jc w:val="center"/>
              <w:rPr>
                <w:b/>
                <w:bCs/>
              </w:rPr>
            </w:pPr>
            <w:r w:rsidRPr="00510C59">
              <w:rPr>
                <w:b/>
                <w:bCs/>
              </w:rPr>
              <w:t>2</w:t>
            </w:r>
          </w:p>
        </w:tc>
        <w:tc>
          <w:tcPr>
            <w:tcW w:w="2548" w:type="dxa"/>
            <w:tcBorders>
              <w:top w:val="single" w:sz="4" w:space="0" w:color="auto"/>
              <w:left w:val="single" w:sz="4" w:space="0" w:color="auto"/>
              <w:bottom w:val="single" w:sz="4" w:space="0" w:color="auto"/>
              <w:right w:val="single" w:sz="4" w:space="0" w:color="auto"/>
            </w:tcBorders>
          </w:tcPr>
          <w:p w14:paraId="7D2E4DCF" w14:textId="0C01B0CE" w:rsidR="00510C59" w:rsidRPr="00510C59" w:rsidRDefault="00510C59" w:rsidP="00510C59">
            <w:pPr>
              <w:spacing w:after="0" w:line="240" w:lineRule="auto"/>
              <w:jc w:val="center"/>
              <w:rPr>
                <w:b/>
                <w:bCs/>
              </w:rPr>
            </w:pPr>
            <w:r w:rsidRPr="00510C59">
              <w:rPr>
                <w:b/>
                <w:bCs/>
              </w:rPr>
              <w:t>3</w:t>
            </w:r>
          </w:p>
        </w:tc>
        <w:tc>
          <w:tcPr>
            <w:tcW w:w="850" w:type="dxa"/>
            <w:tcBorders>
              <w:top w:val="single" w:sz="4" w:space="0" w:color="auto"/>
              <w:left w:val="single" w:sz="4" w:space="0" w:color="auto"/>
              <w:bottom w:val="single" w:sz="4" w:space="0" w:color="auto"/>
              <w:right w:val="single" w:sz="4" w:space="0" w:color="auto"/>
            </w:tcBorders>
          </w:tcPr>
          <w:p w14:paraId="746BF4A8" w14:textId="37E87713" w:rsidR="00510C59" w:rsidRPr="00510C59" w:rsidRDefault="00510C59" w:rsidP="00510C59">
            <w:pPr>
              <w:spacing w:after="0" w:line="240" w:lineRule="auto"/>
              <w:jc w:val="center"/>
              <w:rPr>
                <w:b/>
                <w:bCs/>
              </w:rPr>
            </w:pPr>
            <w:r w:rsidRPr="00510C59">
              <w:rPr>
                <w:b/>
                <w:bCs/>
              </w:rPr>
              <w:t>4</w:t>
            </w:r>
          </w:p>
        </w:tc>
        <w:tc>
          <w:tcPr>
            <w:tcW w:w="993" w:type="dxa"/>
            <w:tcBorders>
              <w:top w:val="single" w:sz="4" w:space="0" w:color="auto"/>
              <w:left w:val="single" w:sz="4" w:space="0" w:color="auto"/>
              <w:bottom w:val="single" w:sz="4" w:space="0" w:color="auto"/>
              <w:right w:val="single" w:sz="4" w:space="0" w:color="auto"/>
            </w:tcBorders>
            <w:hideMark/>
          </w:tcPr>
          <w:p w14:paraId="6C95D7FA" w14:textId="77777777" w:rsidR="00510C59" w:rsidRPr="00510C59" w:rsidRDefault="00510C59" w:rsidP="00510C59">
            <w:pPr>
              <w:spacing w:after="0" w:line="240" w:lineRule="auto"/>
              <w:jc w:val="center"/>
              <w:rPr>
                <w:b/>
                <w:bCs/>
              </w:rPr>
            </w:pPr>
            <w:r w:rsidRPr="00510C59">
              <w:rPr>
                <w:b/>
                <w:bCs/>
              </w:rPr>
              <w:t>4</w:t>
            </w:r>
          </w:p>
        </w:tc>
        <w:tc>
          <w:tcPr>
            <w:tcW w:w="1276" w:type="dxa"/>
            <w:tcBorders>
              <w:top w:val="single" w:sz="4" w:space="0" w:color="auto"/>
              <w:left w:val="single" w:sz="4" w:space="0" w:color="auto"/>
              <w:bottom w:val="single" w:sz="4" w:space="0" w:color="auto"/>
              <w:right w:val="single" w:sz="4" w:space="0" w:color="auto"/>
            </w:tcBorders>
          </w:tcPr>
          <w:p w14:paraId="6DAEED69" w14:textId="77777777" w:rsidR="00510C59" w:rsidRPr="00510C59" w:rsidRDefault="00510C59" w:rsidP="00510C59">
            <w:pPr>
              <w:spacing w:after="0" w:line="240" w:lineRule="auto"/>
              <w:jc w:val="center"/>
              <w:rPr>
                <w:b/>
                <w:bCs/>
              </w:rPr>
            </w:pPr>
          </w:p>
        </w:tc>
        <w:tc>
          <w:tcPr>
            <w:tcW w:w="1417" w:type="dxa"/>
            <w:tcBorders>
              <w:top w:val="single" w:sz="4" w:space="0" w:color="auto"/>
              <w:left w:val="single" w:sz="4" w:space="0" w:color="auto"/>
              <w:bottom w:val="single" w:sz="4" w:space="0" w:color="auto"/>
              <w:right w:val="single" w:sz="4" w:space="0" w:color="auto"/>
            </w:tcBorders>
          </w:tcPr>
          <w:p w14:paraId="5D9321A9" w14:textId="77777777" w:rsidR="00510C59" w:rsidRPr="00510C59" w:rsidRDefault="00510C59" w:rsidP="00510C59">
            <w:pPr>
              <w:spacing w:after="0" w:line="240" w:lineRule="auto"/>
              <w:jc w:val="center"/>
              <w:rPr>
                <w:b/>
                <w:bCs/>
              </w:rPr>
            </w:pPr>
          </w:p>
        </w:tc>
      </w:tr>
      <w:tr w:rsidR="00510C59" w:rsidRPr="00510C59" w14:paraId="18F3DF49" w14:textId="707F3937" w:rsidTr="00510C59">
        <w:tc>
          <w:tcPr>
            <w:tcW w:w="564" w:type="dxa"/>
            <w:vMerge w:val="restart"/>
            <w:tcBorders>
              <w:top w:val="single" w:sz="4" w:space="0" w:color="auto"/>
              <w:left w:val="single" w:sz="4" w:space="0" w:color="auto"/>
              <w:right w:val="single" w:sz="4" w:space="0" w:color="auto"/>
            </w:tcBorders>
            <w:hideMark/>
          </w:tcPr>
          <w:p w14:paraId="1607D5A5" w14:textId="77777777" w:rsidR="00510C59" w:rsidRPr="00510C59" w:rsidRDefault="00510C59" w:rsidP="00510C59">
            <w:pPr>
              <w:spacing w:after="0" w:line="240" w:lineRule="auto"/>
              <w:jc w:val="center"/>
            </w:pPr>
            <w:r w:rsidRPr="00510C59">
              <w:t>1.</w:t>
            </w:r>
          </w:p>
          <w:p w14:paraId="3F773B17" w14:textId="2C2163F9" w:rsidR="00510C59" w:rsidRPr="00510C59" w:rsidRDefault="00510C59" w:rsidP="00510C59">
            <w:pPr>
              <w:spacing w:after="0" w:line="240" w:lineRule="auto"/>
              <w:jc w:val="center"/>
            </w:pPr>
          </w:p>
        </w:tc>
        <w:tc>
          <w:tcPr>
            <w:tcW w:w="2555" w:type="dxa"/>
            <w:vMerge w:val="restart"/>
            <w:tcBorders>
              <w:top w:val="single" w:sz="4" w:space="0" w:color="auto"/>
              <w:left w:val="single" w:sz="4" w:space="0" w:color="auto"/>
              <w:right w:val="single" w:sz="4" w:space="0" w:color="auto"/>
            </w:tcBorders>
          </w:tcPr>
          <w:p w14:paraId="2B58DF38" w14:textId="33AB12DF" w:rsidR="00510C59" w:rsidRPr="00510C59" w:rsidRDefault="00510C59" w:rsidP="00510C59">
            <w:pPr>
              <w:spacing w:after="0" w:line="240" w:lineRule="auto"/>
            </w:pPr>
            <w:r w:rsidRPr="00510C59">
              <w:t>Оказание услуг на проведение испытания электроизмерительной лабораторией устройств измерения и средств защиты от поражения электрическим током</w:t>
            </w:r>
          </w:p>
        </w:tc>
        <w:tc>
          <w:tcPr>
            <w:tcW w:w="2548" w:type="dxa"/>
            <w:tcBorders>
              <w:top w:val="single" w:sz="4" w:space="0" w:color="auto"/>
              <w:left w:val="single" w:sz="4" w:space="0" w:color="auto"/>
              <w:bottom w:val="single" w:sz="4" w:space="0" w:color="auto"/>
              <w:right w:val="single" w:sz="4" w:space="0" w:color="auto"/>
            </w:tcBorders>
            <w:hideMark/>
          </w:tcPr>
          <w:p w14:paraId="5C22ADC8" w14:textId="549320A9" w:rsidR="00510C59" w:rsidRPr="00510C59" w:rsidRDefault="00510C59" w:rsidP="00510C59">
            <w:pPr>
              <w:spacing w:after="0" w:line="240" w:lineRule="auto"/>
            </w:pPr>
            <w:r w:rsidRPr="00510C59">
              <w:t>Испытание перчаток диэлектрических</w:t>
            </w:r>
          </w:p>
        </w:tc>
        <w:tc>
          <w:tcPr>
            <w:tcW w:w="850" w:type="dxa"/>
            <w:tcBorders>
              <w:top w:val="single" w:sz="4" w:space="0" w:color="auto"/>
              <w:left w:val="single" w:sz="4" w:space="0" w:color="auto"/>
              <w:bottom w:val="single" w:sz="4" w:space="0" w:color="auto"/>
              <w:right w:val="single" w:sz="4" w:space="0" w:color="auto"/>
            </w:tcBorders>
            <w:hideMark/>
          </w:tcPr>
          <w:p w14:paraId="3971B5FC" w14:textId="19A911B9" w:rsidR="00510C59" w:rsidRPr="00510C59" w:rsidRDefault="00510C59" w:rsidP="00510C59">
            <w:pPr>
              <w:spacing w:after="0" w:line="240" w:lineRule="auto"/>
              <w:jc w:val="center"/>
            </w:pPr>
            <w:r w:rsidRPr="00510C59">
              <w:t>Пара</w:t>
            </w:r>
          </w:p>
        </w:tc>
        <w:tc>
          <w:tcPr>
            <w:tcW w:w="993" w:type="dxa"/>
            <w:tcBorders>
              <w:top w:val="single" w:sz="4" w:space="0" w:color="auto"/>
              <w:left w:val="single" w:sz="4" w:space="0" w:color="auto"/>
              <w:bottom w:val="single" w:sz="4" w:space="0" w:color="auto"/>
              <w:right w:val="single" w:sz="4" w:space="0" w:color="auto"/>
            </w:tcBorders>
            <w:hideMark/>
          </w:tcPr>
          <w:p w14:paraId="5A5F66B4" w14:textId="77777777" w:rsidR="00510C59" w:rsidRPr="00510C59" w:rsidRDefault="00510C59" w:rsidP="00510C59">
            <w:pPr>
              <w:spacing w:after="0" w:line="240" w:lineRule="auto"/>
              <w:jc w:val="center"/>
            </w:pPr>
            <w:r w:rsidRPr="00510C59">
              <w:t>2</w:t>
            </w:r>
          </w:p>
        </w:tc>
        <w:tc>
          <w:tcPr>
            <w:tcW w:w="1276" w:type="dxa"/>
            <w:tcBorders>
              <w:top w:val="single" w:sz="4" w:space="0" w:color="auto"/>
              <w:left w:val="single" w:sz="4" w:space="0" w:color="auto"/>
              <w:bottom w:val="single" w:sz="4" w:space="0" w:color="auto"/>
              <w:right w:val="single" w:sz="4" w:space="0" w:color="auto"/>
            </w:tcBorders>
          </w:tcPr>
          <w:p w14:paraId="4A347D96"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5BC2F79A" w14:textId="77777777" w:rsidR="00510C59" w:rsidRPr="00510C59" w:rsidRDefault="00510C59" w:rsidP="00510C59">
            <w:pPr>
              <w:spacing w:after="0" w:line="240" w:lineRule="auto"/>
              <w:jc w:val="center"/>
            </w:pPr>
          </w:p>
        </w:tc>
      </w:tr>
      <w:tr w:rsidR="00510C59" w:rsidRPr="00510C59" w14:paraId="4747C0E0" w14:textId="61A1BC44" w:rsidTr="00510C59">
        <w:tc>
          <w:tcPr>
            <w:tcW w:w="564" w:type="dxa"/>
            <w:vMerge/>
            <w:tcBorders>
              <w:left w:val="single" w:sz="4" w:space="0" w:color="auto"/>
              <w:right w:val="single" w:sz="4" w:space="0" w:color="auto"/>
            </w:tcBorders>
            <w:hideMark/>
          </w:tcPr>
          <w:p w14:paraId="5EC9A977" w14:textId="79142CCE"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1BDA42BF"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7977320A" w14:textId="0B78296F" w:rsidR="00510C59" w:rsidRPr="00510C59" w:rsidRDefault="00510C59" w:rsidP="00510C59">
            <w:pPr>
              <w:spacing w:after="0" w:line="240" w:lineRule="auto"/>
            </w:pPr>
            <w:r w:rsidRPr="00510C59">
              <w:t>Испытание указателя напряжения до 1000 В</w:t>
            </w:r>
          </w:p>
        </w:tc>
        <w:tc>
          <w:tcPr>
            <w:tcW w:w="850" w:type="dxa"/>
            <w:tcBorders>
              <w:top w:val="single" w:sz="4" w:space="0" w:color="auto"/>
              <w:left w:val="single" w:sz="4" w:space="0" w:color="auto"/>
              <w:bottom w:val="single" w:sz="4" w:space="0" w:color="auto"/>
              <w:right w:val="single" w:sz="4" w:space="0" w:color="auto"/>
            </w:tcBorders>
            <w:hideMark/>
          </w:tcPr>
          <w:p w14:paraId="6CC7947A" w14:textId="3BD9B359"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3F980D6C" w14:textId="77777777" w:rsidR="00510C59" w:rsidRPr="00510C59" w:rsidRDefault="00510C59" w:rsidP="00510C59">
            <w:pPr>
              <w:spacing w:after="0" w:line="240" w:lineRule="auto"/>
              <w:jc w:val="center"/>
            </w:pPr>
            <w:r w:rsidRPr="00510C59">
              <w:t>2</w:t>
            </w:r>
          </w:p>
        </w:tc>
        <w:tc>
          <w:tcPr>
            <w:tcW w:w="1276" w:type="dxa"/>
            <w:tcBorders>
              <w:top w:val="single" w:sz="4" w:space="0" w:color="auto"/>
              <w:left w:val="single" w:sz="4" w:space="0" w:color="auto"/>
              <w:bottom w:val="single" w:sz="4" w:space="0" w:color="auto"/>
              <w:right w:val="single" w:sz="4" w:space="0" w:color="auto"/>
            </w:tcBorders>
          </w:tcPr>
          <w:p w14:paraId="7AAA05C6"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14C05712" w14:textId="77777777" w:rsidR="00510C59" w:rsidRPr="00510C59" w:rsidRDefault="00510C59" w:rsidP="00510C59">
            <w:pPr>
              <w:spacing w:after="0" w:line="240" w:lineRule="auto"/>
              <w:jc w:val="center"/>
            </w:pPr>
          </w:p>
        </w:tc>
      </w:tr>
      <w:tr w:rsidR="00510C59" w:rsidRPr="00510C59" w14:paraId="42D6662B" w14:textId="31D90344" w:rsidTr="00510C59">
        <w:tc>
          <w:tcPr>
            <w:tcW w:w="564" w:type="dxa"/>
            <w:vMerge/>
            <w:tcBorders>
              <w:left w:val="single" w:sz="4" w:space="0" w:color="auto"/>
              <w:right w:val="single" w:sz="4" w:space="0" w:color="auto"/>
            </w:tcBorders>
            <w:hideMark/>
          </w:tcPr>
          <w:p w14:paraId="26BF26A5" w14:textId="50D39445"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5AB0E93D"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0E3A568B" w14:textId="1F3F4E70" w:rsidR="00510C59" w:rsidRPr="00510C59" w:rsidRDefault="00510C59" w:rsidP="00510C59">
            <w:pPr>
              <w:spacing w:after="0" w:line="240" w:lineRule="auto"/>
            </w:pPr>
            <w:r w:rsidRPr="00510C59">
              <w:t xml:space="preserve">Испытание </w:t>
            </w:r>
            <w:proofErr w:type="spellStart"/>
            <w:r w:rsidRPr="00510C59">
              <w:t>пассатиж</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6F16DAB9" w14:textId="490EB00E"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5AD1EF4E"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5E29E008"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6D5F043E" w14:textId="77777777" w:rsidR="00510C59" w:rsidRPr="00510C59" w:rsidRDefault="00510C59" w:rsidP="00510C59">
            <w:pPr>
              <w:spacing w:after="0" w:line="240" w:lineRule="auto"/>
              <w:jc w:val="center"/>
            </w:pPr>
          </w:p>
        </w:tc>
      </w:tr>
      <w:tr w:rsidR="00510C59" w:rsidRPr="00510C59" w14:paraId="5BC2A070" w14:textId="7132B5BB" w:rsidTr="00510C59">
        <w:tc>
          <w:tcPr>
            <w:tcW w:w="564" w:type="dxa"/>
            <w:vMerge/>
            <w:tcBorders>
              <w:left w:val="single" w:sz="4" w:space="0" w:color="auto"/>
              <w:right w:val="single" w:sz="4" w:space="0" w:color="auto"/>
            </w:tcBorders>
            <w:hideMark/>
          </w:tcPr>
          <w:p w14:paraId="361A4980" w14:textId="312C58FE"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61DFF82C"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29829116" w14:textId="4FF0BF19" w:rsidR="00510C59" w:rsidRPr="00510C59" w:rsidRDefault="00510C59" w:rsidP="00510C59">
            <w:pPr>
              <w:spacing w:after="0" w:line="240" w:lineRule="auto"/>
            </w:pPr>
            <w:r w:rsidRPr="00510C59">
              <w:t xml:space="preserve">Испытание </w:t>
            </w:r>
            <w:proofErr w:type="spellStart"/>
            <w:r w:rsidRPr="00510C59">
              <w:t>бокорез</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1104CDD0" w14:textId="29958BB5"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00586FB8"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7DCB52E0"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4172C6D6" w14:textId="77777777" w:rsidR="00510C59" w:rsidRPr="00510C59" w:rsidRDefault="00510C59" w:rsidP="00510C59">
            <w:pPr>
              <w:spacing w:after="0" w:line="240" w:lineRule="auto"/>
              <w:jc w:val="center"/>
            </w:pPr>
          </w:p>
        </w:tc>
      </w:tr>
      <w:tr w:rsidR="00510C59" w:rsidRPr="00510C59" w14:paraId="1809F8D6" w14:textId="6B42DBFA" w:rsidTr="00510C59">
        <w:tc>
          <w:tcPr>
            <w:tcW w:w="564" w:type="dxa"/>
            <w:vMerge/>
            <w:tcBorders>
              <w:left w:val="single" w:sz="4" w:space="0" w:color="auto"/>
              <w:right w:val="single" w:sz="4" w:space="0" w:color="auto"/>
            </w:tcBorders>
            <w:hideMark/>
          </w:tcPr>
          <w:p w14:paraId="5491C42D" w14:textId="0D1DDC2A"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1301E6A4"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771FD241" w14:textId="6840A4DF" w:rsidR="00510C59" w:rsidRPr="00510C59" w:rsidRDefault="00510C59" w:rsidP="00510C59">
            <w:pPr>
              <w:spacing w:after="0" w:line="240" w:lineRule="auto"/>
            </w:pPr>
            <w:r w:rsidRPr="00510C59">
              <w:t>Испытание отвертки крестовой</w:t>
            </w:r>
          </w:p>
        </w:tc>
        <w:tc>
          <w:tcPr>
            <w:tcW w:w="850" w:type="dxa"/>
            <w:tcBorders>
              <w:top w:val="single" w:sz="4" w:space="0" w:color="auto"/>
              <w:left w:val="single" w:sz="4" w:space="0" w:color="auto"/>
              <w:bottom w:val="single" w:sz="4" w:space="0" w:color="auto"/>
              <w:right w:val="single" w:sz="4" w:space="0" w:color="auto"/>
            </w:tcBorders>
            <w:hideMark/>
          </w:tcPr>
          <w:p w14:paraId="1AD1F4A3" w14:textId="2602266F"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03A2CFC9"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71BB7A34"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7EFDF6A9" w14:textId="77777777" w:rsidR="00510C59" w:rsidRPr="00510C59" w:rsidRDefault="00510C59" w:rsidP="00510C59">
            <w:pPr>
              <w:spacing w:after="0" w:line="240" w:lineRule="auto"/>
              <w:jc w:val="center"/>
            </w:pPr>
          </w:p>
        </w:tc>
      </w:tr>
      <w:tr w:rsidR="00510C59" w:rsidRPr="00510C59" w14:paraId="2A7C248B" w14:textId="6FECA083" w:rsidTr="00510C59">
        <w:tc>
          <w:tcPr>
            <w:tcW w:w="564" w:type="dxa"/>
            <w:vMerge/>
            <w:tcBorders>
              <w:left w:val="single" w:sz="4" w:space="0" w:color="auto"/>
              <w:right w:val="single" w:sz="4" w:space="0" w:color="auto"/>
            </w:tcBorders>
            <w:hideMark/>
          </w:tcPr>
          <w:p w14:paraId="519BE0AA" w14:textId="2FB9E4BA"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6EA2DDEB"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6406B911" w14:textId="4AF9DD12" w:rsidR="00510C59" w:rsidRPr="00510C59" w:rsidRDefault="00510C59" w:rsidP="00510C59">
            <w:pPr>
              <w:spacing w:after="0" w:line="240" w:lineRule="auto"/>
            </w:pPr>
            <w:r w:rsidRPr="00510C59">
              <w:t>Испытание отвертки шлицевой</w:t>
            </w:r>
          </w:p>
        </w:tc>
        <w:tc>
          <w:tcPr>
            <w:tcW w:w="850" w:type="dxa"/>
            <w:tcBorders>
              <w:top w:val="single" w:sz="4" w:space="0" w:color="auto"/>
              <w:left w:val="single" w:sz="4" w:space="0" w:color="auto"/>
              <w:bottom w:val="single" w:sz="4" w:space="0" w:color="auto"/>
              <w:right w:val="single" w:sz="4" w:space="0" w:color="auto"/>
            </w:tcBorders>
            <w:hideMark/>
          </w:tcPr>
          <w:p w14:paraId="70F69CCF" w14:textId="19D5A2A0"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3FEAB706"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41AC02FC"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63D6A9D0" w14:textId="77777777" w:rsidR="00510C59" w:rsidRPr="00510C59" w:rsidRDefault="00510C59" w:rsidP="00510C59">
            <w:pPr>
              <w:spacing w:after="0" w:line="240" w:lineRule="auto"/>
              <w:jc w:val="center"/>
            </w:pPr>
          </w:p>
        </w:tc>
      </w:tr>
      <w:tr w:rsidR="00510C59" w:rsidRPr="00510C59" w14:paraId="668C4697" w14:textId="3D3D83E1" w:rsidTr="00510C59">
        <w:tc>
          <w:tcPr>
            <w:tcW w:w="564" w:type="dxa"/>
            <w:vMerge/>
            <w:tcBorders>
              <w:left w:val="single" w:sz="4" w:space="0" w:color="auto"/>
              <w:right w:val="single" w:sz="4" w:space="0" w:color="auto"/>
            </w:tcBorders>
            <w:hideMark/>
          </w:tcPr>
          <w:p w14:paraId="7792A748" w14:textId="2C770A2C"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1EF0DA92"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50287D9A" w14:textId="79286D2A" w:rsidR="00510C59" w:rsidRPr="00510C59" w:rsidRDefault="00510C59" w:rsidP="00510C59">
            <w:pPr>
              <w:spacing w:after="0" w:line="240" w:lineRule="auto"/>
            </w:pPr>
            <w:proofErr w:type="gramStart"/>
            <w:r w:rsidRPr="00510C59">
              <w:t>Испытание клещей</w:t>
            </w:r>
            <w:proofErr w:type="gramEnd"/>
            <w:r w:rsidRPr="00510C59">
              <w:t xml:space="preserve"> изолирующих</w:t>
            </w:r>
          </w:p>
        </w:tc>
        <w:tc>
          <w:tcPr>
            <w:tcW w:w="850" w:type="dxa"/>
            <w:tcBorders>
              <w:top w:val="single" w:sz="4" w:space="0" w:color="auto"/>
              <w:left w:val="single" w:sz="4" w:space="0" w:color="auto"/>
              <w:bottom w:val="single" w:sz="4" w:space="0" w:color="auto"/>
              <w:right w:val="single" w:sz="4" w:space="0" w:color="auto"/>
            </w:tcBorders>
            <w:hideMark/>
          </w:tcPr>
          <w:p w14:paraId="3C674DF1" w14:textId="4C240675"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6225FDF3"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0BAD5EA2"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7BF9171E" w14:textId="77777777" w:rsidR="00510C59" w:rsidRPr="00510C59" w:rsidRDefault="00510C59" w:rsidP="00510C59">
            <w:pPr>
              <w:spacing w:after="0" w:line="240" w:lineRule="auto"/>
              <w:jc w:val="center"/>
            </w:pPr>
          </w:p>
        </w:tc>
      </w:tr>
      <w:tr w:rsidR="00510C59" w:rsidRPr="00510C59" w14:paraId="2E789DF8" w14:textId="1DF8C593" w:rsidTr="00510C59">
        <w:tc>
          <w:tcPr>
            <w:tcW w:w="564" w:type="dxa"/>
            <w:vMerge/>
            <w:tcBorders>
              <w:left w:val="single" w:sz="4" w:space="0" w:color="auto"/>
              <w:right w:val="single" w:sz="4" w:space="0" w:color="auto"/>
            </w:tcBorders>
            <w:hideMark/>
          </w:tcPr>
          <w:p w14:paraId="2E7CFD9A" w14:textId="1748D0A2"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5F6151D3"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0C19C242" w14:textId="18FDE5B0" w:rsidR="00510C59" w:rsidRPr="00510C59" w:rsidRDefault="00510C59" w:rsidP="00510C59">
            <w:pPr>
              <w:spacing w:after="0" w:line="240" w:lineRule="auto"/>
            </w:pPr>
            <w:r w:rsidRPr="00510C59">
              <w:t>Испытание бот диэлектрических</w:t>
            </w:r>
          </w:p>
        </w:tc>
        <w:tc>
          <w:tcPr>
            <w:tcW w:w="850" w:type="dxa"/>
            <w:tcBorders>
              <w:top w:val="single" w:sz="4" w:space="0" w:color="auto"/>
              <w:left w:val="single" w:sz="4" w:space="0" w:color="auto"/>
              <w:bottom w:val="single" w:sz="4" w:space="0" w:color="auto"/>
              <w:right w:val="single" w:sz="4" w:space="0" w:color="auto"/>
            </w:tcBorders>
            <w:hideMark/>
          </w:tcPr>
          <w:p w14:paraId="533E1220" w14:textId="7C2FCA12" w:rsidR="00510C59" w:rsidRPr="00510C59" w:rsidRDefault="00510C59" w:rsidP="00510C59">
            <w:pPr>
              <w:spacing w:after="0" w:line="240" w:lineRule="auto"/>
              <w:jc w:val="center"/>
            </w:pPr>
            <w:r w:rsidRPr="00510C59">
              <w:t>Пара</w:t>
            </w:r>
          </w:p>
        </w:tc>
        <w:tc>
          <w:tcPr>
            <w:tcW w:w="993" w:type="dxa"/>
            <w:tcBorders>
              <w:top w:val="single" w:sz="4" w:space="0" w:color="auto"/>
              <w:left w:val="single" w:sz="4" w:space="0" w:color="auto"/>
              <w:bottom w:val="single" w:sz="4" w:space="0" w:color="auto"/>
              <w:right w:val="single" w:sz="4" w:space="0" w:color="auto"/>
            </w:tcBorders>
            <w:hideMark/>
          </w:tcPr>
          <w:p w14:paraId="0F4A3FA7"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3E34DEB1"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6BC04CA0" w14:textId="77777777" w:rsidR="00510C59" w:rsidRPr="00510C59" w:rsidRDefault="00510C59" w:rsidP="00510C59">
            <w:pPr>
              <w:spacing w:after="0" w:line="240" w:lineRule="auto"/>
              <w:jc w:val="center"/>
            </w:pPr>
          </w:p>
        </w:tc>
      </w:tr>
      <w:tr w:rsidR="00510C59" w:rsidRPr="00510C59" w14:paraId="46F77C3B" w14:textId="4B48871E" w:rsidTr="00510C59">
        <w:tc>
          <w:tcPr>
            <w:tcW w:w="564" w:type="dxa"/>
            <w:vMerge/>
            <w:tcBorders>
              <w:left w:val="single" w:sz="4" w:space="0" w:color="auto"/>
              <w:right w:val="single" w:sz="4" w:space="0" w:color="auto"/>
            </w:tcBorders>
            <w:hideMark/>
          </w:tcPr>
          <w:p w14:paraId="645104B0" w14:textId="6A356116" w:rsidR="00510C59" w:rsidRPr="00510C59" w:rsidRDefault="00510C59" w:rsidP="00510C59">
            <w:pPr>
              <w:spacing w:after="0" w:line="240" w:lineRule="auto"/>
              <w:jc w:val="center"/>
            </w:pPr>
          </w:p>
        </w:tc>
        <w:tc>
          <w:tcPr>
            <w:tcW w:w="2555" w:type="dxa"/>
            <w:vMerge/>
            <w:tcBorders>
              <w:left w:val="single" w:sz="4" w:space="0" w:color="auto"/>
              <w:right w:val="single" w:sz="4" w:space="0" w:color="auto"/>
            </w:tcBorders>
          </w:tcPr>
          <w:p w14:paraId="41079088" w14:textId="77777777" w:rsidR="00510C59" w:rsidRPr="00510C59" w:rsidRDefault="00510C59" w:rsidP="00510C59">
            <w:pPr>
              <w:spacing w:after="0" w:line="240" w:lineRule="auto"/>
            </w:pPr>
          </w:p>
        </w:tc>
        <w:tc>
          <w:tcPr>
            <w:tcW w:w="2548" w:type="dxa"/>
            <w:tcBorders>
              <w:top w:val="single" w:sz="4" w:space="0" w:color="auto"/>
              <w:left w:val="single" w:sz="4" w:space="0" w:color="auto"/>
              <w:bottom w:val="single" w:sz="4" w:space="0" w:color="auto"/>
              <w:right w:val="single" w:sz="4" w:space="0" w:color="auto"/>
            </w:tcBorders>
            <w:hideMark/>
          </w:tcPr>
          <w:p w14:paraId="132DCCBA" w14:textId="338CF108" w:rsidR="00510C59" w:rsidRPr="00510C59" w:rsidRDefault="00510C59" w:rsidP="00510C59">
            <w:pPr>
              <w:spacing w:after="0" w:line="240" w:lineRule="auto"/>
            </w:pPr>
            <w:r w:rsidRPr="00510C59">
              <w:t>Испытание клещей измерительных</w:t>
            </w:r>
          </w:p>
        </w:tc>
        <w:tc>
          <w:tcPr>
            <w:tcW w:w="850" w:type="dxa"/>
            <w:tcBorders>
              <w:top w:val="single" w:sz="4" w:space="0" w:color="auto"/>
              <w:left w:val="single" w:sz="4" w:space="0" w:color="auto"/>
              <w:bottom w:val="single" w:sz="4" w:space="0" w:color="auto"/>
              <w:right w:val="single" w:sz="4" w:space="0" w:color="auto"/>
            </w:tcBorders>
            <w:hideMark/>
          </w:tcPr>
          <w:p w14:paraId="5F13A78D" w14:textId="523853B6" w:rsidR="00510C59" w:rsidRPr="00510C59" w:rsidRDefault="00510C59" w:rsidP="00510C59">
            <w:pPr>
              <w:spacing w:after="0" w:line="240" w:lineRule="auto"/>
              <w:jc w:val="center"/>
            </w:pPr>
            <w:r w:rsidRPr="00510C59">
              <w:t>Штука</w:t>
            </w:r>
          </w:p>
        </w:tc>
        <w:tc>
          <w:tcPr>
            <w:tcW w:w="993" w:type="dxa"/>
            <w:tcBorders>
              <w:top w:val="single" w:sz="4" w:space="0" w:color="auto"/>
              <w:left w:val="single" w:sz="4" w:space="0" w:color="auto"/>
              <w:bottom w:val="single" w:sz="4" w:space="0" w:color="auto"/>
              <w:right w:val="single" w:sz="4" w:space="0" w:color="auto"/>
            </w:tcBorders>
            <w:hideMark/>
          </w:tcPr>
          <w:p w14:paraId="100FBDF8" w14:textId="77777777" w:rsidR="00510C59" w:rsidRPr="00510C59" w:rsidRDefault="00510C59" w:rsidP="00510C59">
            <w:pPr>
              <w:spacing w:after="0" w:line="240" w:lineRule="auto"/>
              <w:jc w:val="center"/>
            </w:pPr>
            <w:r w:rsidRPr="00510C59">
              <w:t>1</w:t>
            </w:r>
          </w:p>
        </w:tc>
        <w:tc>
          <w:tcPr>
            <w:tcW w:w="1276" w:type="dxa"/>
            <w:tcBorders>
              <w:top w:val="single" w:sz="4" w:space="0" w:color="auto"/>
              <w:left w:val="single" w:sz="4" w:space="0" w:color="auto"/>
              <w:bottom w:val="single" w:sz="4" w:space="0" w:color="auto"/>
              <w:right w:val="single" w:sz="4" w:space="0" w:color="auto"/>
            </w:tcBorders>
          </w:tcPr>
          <w:p w14:paraId="5030F9F5" w14:textId="77777777" w:rsidR="00510C59" w:rsidRPr="00510C59" w:rsidRDefault="00510C59" w:rsidP="00510C59">
            <w:pPr>
              <w:spacing w:after="0" w:line="240" w:lineRule="auto"/>
              <w:jc w:val="center"/>
            </w:pPr>
          </w:p>
        </w:tc>
        <w:tc>
          <w:tcPr>
            <w:tcW w:w="1417" w:type="dxa"/>
            <w:tcBorders>
              <w:top w:val="single" w:sz="4" w:space="0" w:color="auto"/>
              <w:left w:val="single" w:sz="4" w:space="0" w:color="auto"/>
              <w:bottom w:val="single" w:sz="4" w:space="0" w:color="auto"/>
              <w:right w:val="single" w:sz="4" w:space="0" w:color="auto"/>
            </w:tcBorders>
          </w:tcPr>
          <w:p w14:paraId="38746071" w14:textId="77777777" w:rsidR="00510C59" w:rsidRPr="00510C59" w:rsidRDefault="00510C59" w:rsidP="00510C59">
            <w:pPr>
              <w:spacing w:after="0" w:line="240" w:lineRule="auto"/>
              <w:jc w:val="center"/>
            </w:pPr>
          </w:p>
        </w:tc>
      </w:tr>
      <w:tr w:rsidR="00510C59" w:rsidRPr="00510C59" w14:paraId="6A32714E" w14:textId="77777777" w:rsidTr="00F95A59">
        <w:tc>
          <w:tcPr>
            <w:tcW w:w="8786" w:type="dxa"/>
            <w:gridSpan w:val="6"/>
            <w:tcBorders>
              <w:left w:val="single" w:sz="4" w:space="0" w:color="auto"/>
              <w:bottom w:val="single" w:sz="4" w:space="0" w:color="auto"/>
              <w:right w:val="single" w:sz="4" w:space="0" w:color="auto"/>
            </w:tcBorders>
          </w:tcPr>
          <w:p w14:paraId="32A05EC0" w14:textId="0F237678" w:rsidR="00510C59" w:rsidRPr="00510C59" w:rsidRDefault="00510C59" w:rsidP="00510C59">
            <w:pPr>
              <w:spacing w:after="0" w:line="240" w:lineRule="auto"/>
              <w:jc w:val="center"/>
            </w:pPr>
            <w:r w:rsidRPr="00510C59">
              <w:t>ИТОГО</w:t>
            </w:r>
          </w:p>
        </w:tc>
        <w:tc>
          <w:tcPr>
            <w:tcW w:w="1417" w:type="dxa"/>
            <w:tcBorders>
              <w:top w:val="single" w:sz="4" w:space="0" w:color="auto"/>
              <w:left w:val="single" w:sz="4" w:space="0" w:color="auto"/>
              <w:bottom w:val="single" w:sz="4" w:space="0" w:color="auto"/>
              <w:right w:val="single" w:sz="4" w:space="0" w:color="auto"/>
            </w:tcBorders>
          </w:tcPr>
          <w:p w14:paraId="4D5FAB10" w14:textId="77777777" w:rsidR="00510C59" w:rsidRPr="00510C59" w:rsidRDefault="00510C59" w:rsidP="00510C59">
            <w:pPr>
              <w:spacing w:after="0" w:line="240" w:lineRule="auto"/>
              <w:jc w:val="center"/>
            </w:pPr>
          </w:p>
        </w:tc>
      </w:tr>
    </w:tbl>
    <w:p w14:paraId="20003731" w14:textId="77777777" w:rsidR="00E217CA" w:rsidRPr="00510C59" w:rsidRDefault="00E217CA" w:rsidP="00E217CA">
      <w:pPr>
        <w:spacing w:after="0"/>
      </w:pPr>
    </w:p>
    <w:tbl>
      <w:tblPr>
        <w:tblW w:w="11354" w:type="dxa"/>
        <w:tblLayout w:type="fixed"/>
        <w:tblCellMar>
          <w:top w:w="102" w:type="dxa"/>
          <w:left w:w="62" w:type="dxa"/>
          <w:bottom w:w="102" w:type="dxa"/>
          <w:right w:w="62" w:type="dxa"/>
        </w:tblCellMar>
        <w:tblLook w:val="04A0" w:firstRow="1" w:lastRow="0" w:firstColumn="1" w:lastColumn="0" w:noHBand="0" w:noVBand="1"/>
      </w:tblPr>
      <w:tblGrid>
        <w:gridCol w:w="6804"/>
        <w:gridCol w:w="4550"/>
      </w:tblGrid>
      <w:tr w:rsidR="00285AD8" w:rsidRPr="00510C59" w14:paraId="52B3C384" w14:textId="77777777" w:rsidTr="00510C59">
        <w:tc>
          <w:tcPr>
            <w:tcW w:w="6804" w:type="dxa"/>
          </w:tcPr>
          <w:p w14:paraId="7BF0BBAE"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ЗАКАЗЧИК:</w:t>
            </w:r>
          </w:p>
        </w:tc>
        <w:tc>
          <w:tcPr>
            <w:tcW w:w="4550" w:type="dxa"/>
          </w:tcPr>
          <w:p w14:paraId="5D5CF870"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bookmarkStart w:id="2" w:name="_GoBack"/>
            <w:bookmarkEnd w:id="2"/>
            <w:r w:rsidRPr="00510C59">
              <w:rPr>
                <w:rFonts w:eastAsia="Times New Roman"/>
                <w:lang w:eastAsia="ru-RU"/>
              </w:rPr>
              <w:t>ИСПОЛНИТЕЛЬ:</w:t>
            </w:r>
          </w:p>
        </w:tc>
      </w:tr>
      <w:tr w:rsidR="00285AD8" w:rsidRPr="00510C59" w14:paraId="696C24D5" w14:textId="77777777" w:rsidTr="00510C59">
        <w:tc>
          <w:tcPr>
            <w:tcW w:w="6804" w:type="dxa"/>
          </w:tcPr>
          <w:p w14:paraId="55608F32"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______________________________</w:t>
            </w:r>
          </w:p>
          <w:p w14:paraId="74624EBF"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(должность)</w:t>
            </w:r>
          </w:p>
        </w:tc>
        <w:tc>
          <w:tcPr>
            <w:tcW w:w="4550" w:type="dxa"/>
          </w:tcPr>
          <w:p w14:paraId="7A73F091"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______________________________</w:t>
            </w:r>
          </w:p>
          <w:p w14:paraId="4CE0DC31"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(должность)</w:t>
            </w:r>
          </w:p>
        </w:tc>
      </w:tr>
      <w:tr w:rsidR="00285AD8" w:rsidRPr="00510C59" w14:paraId="1F75E7D9" w14:textId="77777777" w:rsidTr="00510C59">
        <w:tc>
          <w:tcPr>
            <w:tcW w:w="6804" w:type="dxa"/>
          </w:tcPr>
          <w:p w14:paraId="74CDE1D5"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______________________________</w:t>
            </w:r>
          </w:p>
          <w:p w14:paraId="195D9C25"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(подпись, фамилия, имя, отчество</w:t>
            </w:r>
          </w:p>
          <w:p w14:paraId="373C0358"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(при наличии)</w:t>
            </w:r>
          </w:p>
        </w:tc>
        <w:tc>
          <w:tcPr>
            <w:tcW w:w="4550" w:type="dxa"/>
          </w:tcPr>
          <w:p w14:paraId="145920E3"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______________________________</w:t>
            </w:r>
          </w:p>
          <w:p w14:paraId="3A4F56BE"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(подпись, фамилия, имя, отчество</w:t>
            </w:r>
          </w:p>
          <w:p w14:paraId="10BF8C4C"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(при наличии)</w:t>
            </w:r>
          </w:p>
        </w:tc>
      </w:tr>
      <w:tr w:rsidR="00285AD8" w:rsidRPr="00510C59" w14:paraId="0DCF2C9E" w14:textId="77777777" w:rsidTr="00510C59">
        <w:tc>
          <w:tcPr>
            <w:tcW w:w="6804" w:type="dxa"/>
          </w:tcPr>
          <w:p w14:paraId="094C3811"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__ _____________ 20__ г.</w:t>
            </w:r>
          </w:p>
        </w:tc>
        <w:tc>
          <w:tcPr>
            <w:tcW w:w="4550" w:type="dxa"/>
          </w:tcPr>
          <w:p w14:paraId="4C0F9B8C"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__ _____________ 20__ г.</w:t>
            </w:r>
          </w:p>
        </w:tc>
      </w:tr>
      <w:tr w:rsidR="00285AD8" w:rsidRPr="00510C59" w14:paraId="481F0E3A" w14:textId="77777777" w:rsidTr="00510C59">
        <w:tc>
          <w:tcPr>
            <w:tcW w:w="6804" w:type="dxa"/>
          </w:tcPr>
          <w:p w14:paraId="5FEF6C4F"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М.П. (при наличии)</w:t>
            </w:r>
          </w:p>
        </w:tc>
        <w:tc>
          <w:tcPr>
            <w:tcW w:w="4550" w:type="dxa"/>
          </w:tcPr>
          <w:p w14:paraId="7F1AF467" w14:textId="77777777" w:rsidR="00285AD8" w:rsidRPr="00510C59" w:rsidRDefault="00004954" w:rsidP="00E217CA">
            <w:pPr>
              <w:widowControl w:val="0"/>
              <w:autoSpaceDE w:val="0"/>
              <w:autoSpaceDN w:val="0"/>
              <w:adjustRightInd w:val="0"/>
              <w:spacing w:after="0" w:line="240" w:lineRule="auto"/>
              <w:jc w:val="center"/>
              <w:rPr>
                <w:rFonts w:eastAsia="Times New Roman"/>
                <w:lang w:eastAsia="ru-RU"/>
              </w:rPr>
            </w:pPr>
            <w:r w:rsidRPr="00510C59">
              <w:rPr>
                <w:rFonts w:eastAsia="Times New Roman"/>
                <w:lang w:eastAsia="ru-RU"/>
              </w:rPr>
              <w:t>М.П. (при наличии)</w:t>
            </w:r>
          </w:p>
        </w:tc>
      </w:tr>
    </w:tbl>
    <w:p w14:paraId="6A7195D1" w14:textId="77777777" w:rsidR="00285AD8" w:rsidRDefault="00285AD8" w:rsidP="00BC075B">
      <w:pPr>
        <w:shd w:val="clear" w:color="auto" w:fill="FFFFFF"/>
        <w:tabs>
          <w:tab w:val="left" w:pos="715"/>
        </w:tabs>
        <w:spacing w:after="0" w:line="240" w:lineRule="auto"/>
        <w:ind w:right="176"/>
        <w:rPr>
          <w:b/>
          <w:sz w:val="24"/>
          <w:szCs w:val="24"/>
        </w:rPr>
      </w:pPr>
    </w:p>
    <w:sectPr w:rsidR="00285AD8" w:rsidSect="00E217CA">
      <w:footerReference w:type="default" r:id="rId7"/>
      <w:pgSz w:w="11906" w:h="16838"/>
      <w:pgMar w:top="1134" w:right="566" w:bottom="304" w:left="426"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8BF0E1" w14:textId="77777777" w:rsidR="00973690" w:rsidRDefault="00973690">
      <w:pPr>
        <w:spacing w:line="240" w:lineRule="auto"/>
      </w:pPr>
      <w:r>
        <w:separator/>
      </w:r>
    </w:p>
  </w:endnote>
  <w:endnote w:type="continuationSeparator" w:id="0">
    <w:p w14:paraId="28A31C70" w14:textId="77777777" w:rsidR="00973690" w:rsidRDefault="009736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dale Sans UI">
    <w:charset w:val="CC"/>
    <w:family w:val="auto"/>
    <w:pitch w:val="default"/>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8CAA1" w14:textId="77777777" w:rsidR="00285AD8" w:rsidRDefault="00285AD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E4BA3" w14:textId="77777777" w:rsidR="00973690" w:rsidRDefault="00973690">
      <w:pPr>
        <w:spacing w:after="0"/>
      </w:pPr>
      <w:r>
        <w:separator/>
      </w:r>
    </w:p>
  </w:footnote>
  <w:footnote w:type="continuationSeparator" w:id="0">
    <w:p w14:paraId="0A3FD710" w14:textId="77777777" w:rsidR="00973690" w:rsidRDefault="0097369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987CCC"/>
    <w:multiLevelType w:val="multilevel"/>
    <w:tmpl w:val="8570BCFA"/>
    <w:lvl w:ilvl="0">
      <w:start w:val="1"/>
      <w:numFmt w:val="decimal"/>
      <w:lvlText w:val="%1."/>
      <w:lvlJc w:val="left"/>
      <w:pPr>
        <w:ind w:left="1245" w:hanging="1245"/>
      </w:pPr>
      <w:rPr>
        <w:rFonts w:hint="default"/>
        <w:color w:val="000000"/>
      </w:rPr>
    </w:lvl>
    <w:lvl w:ilvl="1">
      <w:start w:val="1"/>
      <w:numFmt w:val="decimal"/>
      <w:lvlText w:val="%1.%2."/>
      <w:lvlJc w:val="left"/>
      <w:pPr>
        <w:ind w:left="1813" w:hanging="1245"/>
      </w:pPr>
      <w:rPr>
        <w:rFonts w:hint="default"/>
        <w:color w:val="000000"/>
      </w:rPr>
    </w:lvl>
    <w:lvl w:ilvl="2">
      <w:start w:val="1"/>
      <w:numFmt w:val="decimal"/>
      <w:lvlText w:val="%1.%2.%3."/>
      <w:lvlJc w:val="left"/>
      <w:pPr>
        <w:ind w:left="2685" w:hanging="1245"/>
      </w:pPr>
      <w:rPr>
        <w:rFonts w:hint="default"/>
        <w:color w:val="000000"/>
      </w:rPr>
    </w:lvl>
    <w:lvl w:ilvl="3">
      <w:start w:val="1"/>
      <w:numFmt w:val="decimal"/>
      <w:lvlText w:val="%1.%2.%3.%4."/>
      <w:lvlJc w:val="left"/>
      <w:pPr>
        <w:ind w:left="3405" w:hanging="1245"/>
      </w:pPr>
      <w:rPr>
        <w:rFonts w:hint="default"/>
        <w:color w:val="000000"/>
      </w:rPr>
    </w:lvl>
    <w:lvl w:ilvl="4">
      <w:start w:val="1"/>
      <w:numFmt w:val="decimal"/>
      <w:lvlText w:val="%1.%2.%3.%4.%5."/>
      <w:lvlJc w:val="left"/>
      <w:pPr>
        <w:ind w:left="4125" w:hanging="1245"/>
      </w:pPr>
      <w:rPr>
        <w:rFonts w:hint="default"/>
        <w:color w:val="000000"/>
      </w:rPr>
    </w:lvl>
    <w:lvl w:ilvl="5">
      <w:start w:val="1"/>
      <w:numFmt w:val="decimal"/>
      <w:lvlText w:val="%1.%2.%3.%4.%5.%6."/>
      <w:lvlJc w:val="left"/>
      <w:pPr>
        <w:ind w:left="4845" w:hanging="1245"/>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560" w:hanging="1800"/>
      </w:pPr>
      <w:rPr>
        <w:rFonts w:hint="default"/>
        <w:color w:val="00000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9"/>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9B"/>
    <w:rsid w:val="000002B0"/>
    <w:rsid w:val="0000039D"/>
    <w:rsid w:val="00000ED8"/>
    <w:rsid w:val="000014B8"/>
    <w:rsid w:val="000042D6"/>
    <w:rsid w:val="00004456"/>
    <w:rsid w:val="000047D6"/>
    <w:rsid w:val="00004954"/>
    <w:rsid w:val="000049E5"/>
    <w:rsid w:val="00007105"/>
    <w:rsid w:val="00007496"/>
    <w:rsid w:val="0000789B"/>
    <w:rsid w:val="000113FD"/>
    <w:rsid w:val="00012BAD"/>
    <w:rsid w:val="00014D09"/>
    <w:rsid w:val="000161DE"/>
    <w:rsid w:val="00017282"/>
    <w:rsid w:val="00017A72"/>
    <w:rsid w:val="0002022C"/>
    <w:rsid w:val="000205DE"/>
    <w:rsid w:val="000206AC"/>
    <w:rsid w:val="00021638"/>
    <w:rsid w:val="00021A46"/>
    <w:rsid w:val="00021AC8"/>
    <w:rsid w:val="00022984"/>
    <w:rsid w:val="0002305A"/>
    <w:rsid w:val="00023493"/>
    <w:rsid w:val="00024B98"/>
    <w:rsid w:val="00025601"/>
    <w:rsid w:val="0002661D"/>
    <w:rsid w:val="000266D5"/>
    <w:rsid w:val="00026A47"/>
    <w:rsid w:val="00027E9E"/>
    <w:rsid w:val="00030BCE"/>
    <w:rsid w:val="000321F0"/>
    <w:rsid w:val="00032254"/>
    <w:rsid w:val="00033F9A"/>
    <w:rsid w:val="000341BA"/>
    <w:rsid w:val="00034A68"/>
    <w:rsid w:val="00035353"/>
    <w:rsid w:val="00036C13"/>
    <w:rsid w:val="0004008B"/>
    <w:rsid w:val="00040B2A"/>
    <w:rsid w:val="00043407"/>
    <w:rsid w:val="00044A5D"/>
    <w:rsid w:val="00044C0A"/>
    <w:rsid w:val="000459E5"/>
    <w:rsid w:val="00045E31"/>
    <w:rsid w:val="00046BEF"/>
    <w:rsid w:val="000475E6"/>
    <w:rsid w:val="00050CA9"/>
    <w:rsid w:val="00051809"/>
    <w:rsid w:val="0005198E"/>
    <w:rsid w:val="00051E5E"/>
    <w:rsid w:val="0005231A"/>
    <w:rsid w:val="00052B2F"/>
    <w:rsid w:val="000535F6"/>
    <w:rsid w:val="0005593A"/>
    <w:rsid w:val="00056164"/>
    <w:rsid w:val="000568BD"/>
    <w:rsid w:val="00056D77"/>
    <w:rsid w:val="00057367"/>
    <w:rsid w:val="000625B2"/>
    <w:rsid w:val="0006268A"/>
    <w:rsid w:val="0006342F"/>
    <w:rsid w:val="00063930"/>
    <w:rsid w:val="000639FF"/>
    <w:rsid w:val="00063BBC"/>
    <w:rsid w:val="00063C0D"/>
    <w:rsid w:val="00063E55"/>
    <w:rsid w:val="00064FE9"/>
    <w:rsid w:val="00065719"/>
    <w:rsid w:val="0006587C"/>
    <w:rsid w:val="0006629A"/>
    <w:rsid w:val="00071B4A"/>
    <w:rsid w:val="00072176"/>
    <w:rsid w:val="00073681"/>
    <w:rsid w:val="00073762"/>
    <w:rsid w:val="00073D52"/>
    <w:rsid w:val="00074C68"/>
    <w:rsid w:val="000759A6"/>
    <w:rsid w:val="00076320"/>
    <w:rsid w:val="000766DB"/>
    <w:rsid w:val="00081470"/>
    <w:rsid w:val="0008164D"/>
    <w:rsid w:val="00081ADE"/>
    <w:rsid w:val="00081F0E"/>
    <w:rsid w:val="000828A9"/>
    <w:rsid w:val="0008290F"/>
    <w:rsid w:val="00082DF6"/>
    <w:rsid w:val="00084367"/>
    <w:rsid w:val="0008491A"/>
    <w:rsid w:val="000854C5"/>
    <w:rsid w:val="00086D4F"/>
    <w:rsid w:val="00087125"/>
    <w:rsid w:val="000914FF"/>
    <w:rsid w:val="00091724"/>
    <w:rsid w:val="00093A43"/>
    <w:rsid w:val="0009489F"/>
    <w:rsid w:val="00094A45"/>
    <w:rsid w:val="00094C28"/>
    <w:rsid w:val="00094EDC"/>
    <w:rsid w:val="00097EAA"/>
    <w:rsid w:val="000A156D"/>
    <w:rsid w:val="000A1D54"/>
    <w:rsid w:val="000A3308"/>
    <w:rsid w:val="000A3D1F"/>
    <w:rsid w:val="000A5F47"/>
    <w:rsid w:val="000A62F6"/>
    <w:rsid w:val="000A6DBD"/>
    <w:rsid w:val="000A7A47"/>
    <w:rsid w:val="000B1DE4"/>
    <w:rsid w:val="000B2FD5"/>
    <w:rsid w:val="000B3F2B"/>
    <w:rsid w:val="000B4521"/>
    <w:rsid w:val="000B4D6F"/>
    <w:rsid w:val="000C1064"/>
    <w:rsid w:val="000C118A"/>
    <w:rsid w:val="000C1B63"/>
    <w:rsid w:val="000C1F1F"/>
    <w:rsid w:val="000C300C"/>
    <w:rsid w:val="000C3770"/>
    <w:rsid w:val="000C450B"/>
    <w:rsid w:val="000C4C28"/>
    <w:rsid w:val="000C4ED9"/>
    <w:rsid w:val="000C69DF"/>
    <w:rsid w:val="000D016D"/>
    <w:rsid w:val="000D0BDA"/>
    <w:rsid w:val="000D134E"/>
    <w:rsid w:val="000D2195"/>
    <w:rsid w:val="000D3731"/>
    <w:rsid w:val="000D39D4"/>
    <w:rsid w:val="000D4467"/>
    <w:rsid w:val="000D5802"/>
    <w:rsid w:val="000D5B37"/>
    <w:rsid w:val="000D5E34"/>
    <w:rsid w:val="000E0040"/>
    <w:rsid w:val="000E1BF1"/>
    <w:rsid w:val="000E2A41"/>
    <w:rsid w:val="000E36F0"/>
    <w:rsid w:val="000E3F2B"/>
    <w:rsid w:val="000E40C2"/>
    <w:rsid w:val="000E708C"/>
    <w:rsid w:val="000E741B"/>
    <w:rsid w:val="000F0EA8"/>
    <w:rsid w:val="000F1900"/>
    <w:rsid w:val="000F1B51"/>
    <w:rsid w:val="000F1C67"/>
    <w:rsid w:val="000F28C0"/>
    <w:rsid w:val="000F2F79"/>
    <w:rsid w:val="000F318D"/>
    <w:rsid w:val="000F7858"/>
    <w:rsid w:val="000F7990"/>
    <w:rsid w:val="00100275"/>
    <w:rsid w:val="00100514"/>
    <w:rsid w:val="001007E1"/>
    <w:rsid w:val="0010146B"/>
    <w:rsid w:val="001014B7"/>
    <w:rsid w:val="00101760"/>
    <w:rsid w:val="00101A03"/>
    <w:rsid w:val="001030D5"/>
    <w:rsid w:val="001033DE"/>
    <w:rsid w:val="00103CEF"/>
    <w:rsid w:val="00103E62"/>
    <w:rsid w:val="0010433C"/>
    <w:rsid w:val="0010459D"/>
    <w:rsid w:val="00104F91"/>
    <w:rsid w:val="001055ED"/>
    <w:rsid w:val="001056F6"/>
    <w:rsid w:val="00105B7D"/>
    <w:rsid w:val="0010626E"/>
    <w:rsid w:val="00106C84"/>
    <w:rsid w:val="00106CD1"/>
    <w:rsid w:val="001070CE"/>
    <w:rsid w:val="001071FC"/>
    <w:rsid w:val="00107367"/>
    <w:rsid w:val="00107EB7"/>
    <w:rsid w:val="0011127C"/>
    <w:rsid w:val="00111944"/>
    <w:rsid w:val="00111FF8"/>
    <w:rsid w:val="00112503"/>
    <w:rsid w:val="0011386A"/>
    <w:rsid w:val="00113BBE"/>
    <w:rsid w:val="00113F33"/>
    <w:rsid w:val="00115822"/>
    <w:rsid w:val="00116229"/>
    <w:rsid w:val="00116FFF"/>
    <w:rsid w:val="0011729B"/>
    <w:rsid w:val="001213A5"/>
    <w:rsid w:val="001225FF"/>
    <w:rsid w:val="001227AC"/>
    <w:rsid w:val="00123425"/>
    <w:rsid w:val="00124F22"/>
    <w:rsid w:val="00125AC0"/>
    <w:rsid w:val="00127964"/>
    <w:rsid w:val="0012798F"/>
    <w:rsid w:val="00130110"/>
    <w:rsid w:val="00130E7C"/>
    <w:rsid w:val="0013272F"/>
    <w:rsid w:val="00132A26"/>
    <w:rsid w:val="0013414B"/>
    <w:rsid w:val="00134B98"/>
    <w:rsid w:val="0013507B"/>
    <w:rsid w:val="00135E65"/>
    <w:rsid w:val="001366EE"/>
    <w:rsid w:val="00136C6E"/>
    <w:rsid w:val="00137C5E"/>
    <w:rsid w:val="00140008"/>
    <w:rsid w:val="00140193"/>
    <w:rsid w:val="001410C8"/>
    <w:rsid w:val="0014214E"/>
    <w:rsid w:val="0014225E"/>
    <w:rsid w:val="001426F3"/>
    <w:rsid w:val="00142A49"/>
    <w:rsid w:val="00143CFE"/>
    <w:rsid w:val="00145F8F"/>
    <w:rsid w:val="0014658D"/>
    <w:rsid w:val="00150195"/>
    <w:rsid w:val="00150DFE"/>
    <w:rsid w:val="0015221F"/>
    <w:rsid w:val="00153738"/>
    <w:rsid w:val="00153A8F"/>
    <w:rsid w:val="00153CB3"/>
    <w:rsid w:val="00153D3D"/>
    <w:rsid w:val="0015456F"/>
    <w:rsid w:val="00154ECF"/>
    <w:rsid w:val="00155357"/>
    <w:rsid w:val="0015590C"/>
    <w:rsid w:val="00155C0D"/>
    <w:rsid w:val="00156ADE"/>
    <w:rsid w:val="00157979"/>
    <w:rsid w:val="00160021"/>
    <w:rsid w:val="00165CBB"/>
    <w:rsid w:val="001672CD"/>
    <w:rsid w:val="00170C70"/>
    <w:rsid w:val="00170E68"/>
    <w:rsid w:val="001719B4"/>
    <w:rsid w:val="00172AB2"/>
    <w:rsid w:val="00172C74"/>
    <w:rsid w:val="00173448"/>
    <w:rsid w:val="00173B43"/>
    <w:rsid w:val="00173E98"/>
    <w:rsid w:val="001750CE"/>
    <w:rsid w:val="00176549"/>
    <w:rsid w:val="001768CA"/>
    <w:rsid w:val="00182098"/>
    <w:rsid w:val="001848A8"/>
    <w:rsid w:val="00184DB1"/>
    <w:rsid w:val="00184EF3"/>
    <w:rsid w:val="00185E95"/>
    <w:rsid w:val="00186168"/>
    <w:rsid w:val="00186F5D"/>
    <w:rsid w:val="00190E45"/>
    <w:rsid w:val="001918C0"/>
    <w:rsid w:val="00193085"/>
    <w:rsid w:val="00195A8A"/>
    <w:rsid w:val="00195D88"/>
    <w:rsid w:val="00196470"/>
    <w:rsid w:val="00196959"/>
    <w:rsid w:val="00196E31"/>
    <w:rsid w:val="001A27BA"/>
    <w:rsid w:val="001A2FD9"/>
    <w:rsid w:val="001A3E78"/>
    <w:rsid w:val="001A4444"/>
    <w:rsid w:val="001A4DD4"/>
    <w:rsid w:val="001A5144"/>
    <w:rsid w:val="001A531D"/>
    <w:rsid w:val="001A5709"/>
    <w:rsid w:val="001A5D73"/>
    <w:rsid w:val="001A67D9"/>
    <w:rsid w:val="001A6E9D"/>
    <w:rsid w:val="001A7C98"/>
    <w:rsid w:val="001B14F1"/>
    <w:rsid w:val="001B1F93"/>
    <w:rsid w:val="001B23EF"/>
    <w:rsid w:val="001B2CF7"/>
    <w:rsid w:val="001B4A70"/>
    <w:rsid w:val="001B5A2C"/>
    <w:rsid w:val="001B7AC0"/>
    <w:rsid w:val="001C119A"/>
    <w:rsid w:val="001C1F63"/>
    <w:rsid w:val="001C2914"/>
    <w:rsid w:val="001C506E"/>
    <w:rsid w:val="001C55ED"/>
    <w:rsid w:val="001C5B60"/>
    <w:rsid w:val="001C7C2A"/>
    <w:rsid w:val="001D00CC"/>
    <w:rsid w:val="001D082E"/>
    <w:rsid w:val="001D19E2"/>
    <w:rsid w:val="001D2015"/>
    <w:rsid w:val="001D266C"/>
    <w:rsid w:val="001D3038"/>
    <w:rsid w:val="001D3FD3"/>
    <w:rsid w:val="001D466F"/>
    <w:rsid w:val="001D4D65"/>
    <w:rsid w:val="001D5484"/>
    <w:rsid w:val="001D5B18"/>
    <w:rsid w:val="001D62BD"/>
    <w:rsid w:val="001D76EF"/>
    <w:rsid w:val="001E07CA"/>
    <w:rsid w:val="001E0CFA"/>
    <w:rsid w:val="001E1DE7"/>
    <w:rsid w:val="001E1F8C"/>
    <w:rsid w:val="001E2CBA"/>
    <w:rsid w:val="001E414E"/>
    <w:rsid w:val="001E4C03"/>
    <w:rsid w:val="001E583D"/>
    <w:rsid w:val="001E5EB5"/>
    <w:rsid w:val="001E77B0"/>
    <w:rsid w:val="001F0BD3"/>
    <w:rsid w:val="001F301A"/>
    <w:rsid w:val="001F3435"/>
    <w:rsid w:val="001F4183"/>
    <w:rsid w:val="001F44EE"/>
    <w:rsid w:val="001F5532"/>
    <w:rsid w:val="001F70BD"/>
    <w:rsid w:val="001F75A2"/>
    <w:rsid w:val="001F7A57"/>
    <w:rsid w:val="00200EF5"/>
    <w:rsid w:val="00201EEE"/>
    <w:rsid w:val="00202609"/>
    <w:rsid w:val="002032DA"/>
    <w:rsid w:val="00204B3A"/>
    <w:rsid w:val="00205D95"/>
    <w:rsid w:val="00206250"/>
    <w:rsid w:val="002068B4"/>
    <w:rsid w:val="00210AB7"/>
    <w:rsid w:val="00211A45"/>
    <w:rsid w:val="00212660"/>
    <w:rsid w:val="00212F7C"/>
    <w:rsid w:val="00213091"/>
    <w:rsid w:val="00214E2B"/>
    <w:rsid w:val="00215715"/>
    <w:rsid w:val="00217B25"/>
    <w:rsid w:val="00224C6D"/>
    <w:rsid w:val="00226894"/>
    <w:rsid w:val="0023039D"/>
    <w:rsid w:val="00231481"/>
    <w:rsid w:val="0023240B"/>
    <w:rsid w:val="00232C37"/>
    <w:rsid w:val="00232E64"/>
    <w:rsid w:val="00233F63"/>
    <w:rsid w:val="00235BE6"/>
    <w:rsid w:val="00235C0D"/>
    <w:rsid w:val="00235EF0"/>
    <w:rsid w:val="00236663"/>
    <w:rsid w:val="00236863"/>
    <w:rsid w:val="002371DE"/>
    <w:rsid w:val="00240F9D"/>
    <w:rsid w:val="002417D4"/>
    <w:rsid w:val="00242C70"/>
    <w:rsid w:val="00242CD7"/>
    <w:rsid w:val="00242F18"/>
    <w:rsid w:val="002438ED"/>
    <w:rsid w:val="00244B5F"/>
    <w:rsid w:val="00245AD3"/>
    <w:rsid w:val="00247127"/>
    <w:rsid w:val="0024734E"/>
    <w:rsid w:val="002475D4"/>
    <w:rsid w:val="00247D73"/>
    <w:rsid w:val="00250E7A"/>
    <w:rsid w:val="00251066"/>
    <w:rsid w:val="0025128D"/>
    <w:rsid w:val="00252B2D"/>
    <w:rsid w:val="00253E1F"/>
    <w:rsid w:val="0025491B"/>
    <w:rsid w:val="00254B9A"/>
    <w:rsid w:val="00256CD9"/>
    <w:rsid w:val="00260160"/>
    <w:rsid w:val="00262DD8"/>
    <w:rsid w:val="0026522F"/>
    <w:rsid w:val="00266502"/>
    <w:rsid w:val="00266778"/>
    <w:rsid w:val="002671E6"/>
    <w:rsid w:val="00267529"/>
    <w:rsid w:val="00267609"/>
    <w:rsid w:val="0027112E"/>
    <w:rsid w:val="0027139E"/>
    <w:rsid w:val="00271B1E"/>
    <w:rsid w:val="00273DFC"/>
    <w:rsid w:val="002741F6"/>
    <w:rsid w:val="0027473F"/>
    <w:rsid w:val="00275124"/>
    <w:rsid w:val="002756AB"/>
    <w:rsid w:val="0027680E"/>
    <w:rsid w:val="00276D6F"/>
    <w:rsid w:val="002806AA"/>
    <w:rsid w:val="00280DA3"/>
    <w:rsid w:val="0028155A"/>
    <w:rsid w:val="00283151"/>
    <w:rsid w:val="002844DD"/>
    <w:rsid w:val="00285134"/>
    <w:rsid w:val="002856A1"/>
    <w:rsid w:val="0028582B"/>
    <w:rsid w:val="00285AD8"/>
    <w:rsid w:val="002863B9"/>
    <w:rsid w:val="0028668E"/>
    <w:rsid w:val="00286BB7"/>
    <w:rsid w:val="00287D4E"/>
    <w:rsid w:val="00287E86"/>
    <w:rsid w:val="00290257"/>
    <w:rsid w:val="002906D4"/>
    <w:rsid w:val="00291D6A"/>
    <w:rsid w:val="00292102"/>
    <w:rsid w:val="002928D0"/>
    <w:rsid w:val="00294484"/>
    <w:rsid w:val="00294E1B"/>
    <w:rsid w:val="00295ECC"/>
    <w:rsid w:val="0029626B"/>
    <w:rsid w:val="0029648E"/>
    <w:rsid w:val="00297D7F"/>
    <w:rsid w:val="00297F5B"/>
    <w:rsid w:val="002A0E28"/>
    <w:rsid w:val="002A1C42"/>
    <w:rsid w:val="002A30BD"/>
    <w:rsid w:val="002A39D2"/>
    <w:rsid w:val="002A4BF3"/>
    <w:rsid w:val="002A6E85"/>
    <w:rsid w:val="002A7671"/>
    <w:rsid w:val="002A7D31"/>
    <w:rsid w:val="002A7D75"/>
    <w:rsid w:val="002A7FAE"/>
    <w:rsid w:val="002B002B"/>
    <w:rsid w:val="002B0B05"/>
    <w:rsid w:val="002B0CC6"/>
    <w:rsid w:val="002B153D"/>
    <w:rsid w:val="002B19B4"/>
    <w:rsid w:val="002B2979"/>
    <w:rsid w:val="002B3337"/>
    <w:rsid w:val="002B355E"/>
    <w:rsid w:val="002B3C7C"/>
    <w:rsid w:val="002B4195"/>
    <w:rsid w:val="002B436E"/>
    <w:rsid w:val="002B6216"/>
    <w:rsid w:val="002B679D"/>
    <w:rsid w:val="002B756E"/>
    <w:rsid w:val="002C0B1D"/>
    <w:rsid w:val="002C187A"/>
    <w:rsid w:val="002C2020"/>
    <w:rsid w:val="002C2BB6"/>
    <w:rsid w:val="002C2CD8"/>
    <w:rsid w:val="002C332A"/>
    <w:rsid w:val="002C505F"/>
    <w:rsid w:val="002C58A2"/>
    <w:rsid w:val="002C731E"/>
    <w:rsid w:val="002C7562"/>
    <w:rsid w:val="002C7A05"/>
    <w:rsid w:val="002D02C2"/>
    <w:rsid w:val="002D0A7F"/>
    <w:rsid w:val="002D0DE5"/>
    <w:rsid w:val="002D33C0"/>
    <w:rsid w:val="002D340E"/>
    <w:rsid w:val="002D5D72"/>
    <w:rsid w:val="002D60FB"/>
    <w:rsid w:val="002D6340"/>
    <w:rsid w:val="002D6CB9"/>
    <w:rsid w:val="002E0226"/>
    <w:rsid w:val="002E07EA"/>
    <w:rsid w:val="002E0BC6"/>
    <w:rsid w:val="002E15F2"/>
    <w:rsid w:val="002E1874"/>
    <w:rsid w:val="002E2F9B"/>
    <w:rsid w:val="002E3738"/>
    <w:rsid w:val="002E5429"/>
    <w:rsid w:val="002E5549"/>
    <w:rsid w:val="002E641D"/>
    <w:rsid w:val="002E6930"/>
    <w:rsid w:val="002E739E"/>
    <w:rsid w:val="002E7BE1"/>
    <w:rsid w:val="002F1208"/>
    <w:rsid w:val="002F1482"/>
    <w:rsid w:val="002F1990"/>
    <w:rsid w:val="002F23CB"/>
    <w:rsid w:val="002F2670"/>
    <w:rsid w:val="002F28B6"/>
    <w:rsid w:val="002F29BC"/>
    <w:rsid w:val="002F3B80"/>
    <w:rsid w:val="002F4CF7"/>
    <w:rsid w:val="002F5871"/>
    <w:rsid w:val="002F636D"/>
    <w:rsid w:val="003008DA"/>
    <w:rsid w:val="00301C2E"/>
    <w:rsid w:val="003029B6"/>
    <w:rsid w:val="003035CC"/>
    <w:rsid w:val="00303681"/>
    <w:rsid w:val="0030374D"/>
    <w:rsid w:val="00303D7E"/>
    <w:rsid w:val="00305A5B"/>
    <w:rsid w:val="00306D87"/>
    <w:rsid w:val="00307895"/>
    <w:rsid w:val="003119A4"/>
    <w:rsid w:val="00311B2B"/>
    <w:rsid w:val="0031363B"/>
    <w:rsid w:val="0031536F"/>
    <w:rsid w:val="00321DC9"/>
    <w:rsid w:val="00322628"/>
    <w:rsid w:val="00322C5E"/>
    <w:rsid w:val="00323678"/>
    <w:rsid w:val="00323D4B"/>
    <w:rsid w:val="0032428A"/>
    <w:rsid w:val="003268AC"/>
    <w:rsid w:val="00326FD1"/>
    <w:rsid w:val="0032707A"/>
    <w:rsid w:val="00327303"/>
    <w:rsid w:val="0032766B"/>
    <w:rsid w:val="00331185"/>
    <w:rsid w:val="00331399"/>
    <w:rsid w:val="003316A2"/>
    <w:rsid w:val="003316FB"/>
    <w:rsid w:val="00331D5A"/>
    <w:rsid w:val="003325AE"/>
    <w:rsid w:val="00332CC7"/>
    <w:rsid w:val="0033327A"/>
    <w:rsid w:val="00333C59"/>
    <w:rsid w:val="00333CF8"/>
    <w:rsid w:val="003349D5"/>
    <w:rsid w:val="00334DE1"/>
    <w:rsid w:val="00335DBD"/>
    <w:rsid w:val="003365A4"/>
    <w:rsid w:val="00336A5B"/>
    <w:rsid w:val="00336BD6"/>
    <w:rsid w:val="00337452"/>
    <w:rsid w:val="003400A9"/>
    <w:rsid w:val="00340434"/>
    <w:rsid w:val="003419D0"/>
    <w:rsid w:val="00342593"/>
    <w:rsid w:val="00342716"/>
    <w:rsid w:val="00342C2B"/>
    <w:rsid w:val="003443FE"/>
    <w:rsid w:val="00344D91"/>
    <w:rsid w:val="003456F1"/>
    <w:rsid w:val="003464E3"/>
    <w:rsid w:val="00347498"/>
    <w:rsid w:val="0034755A"/>
    <w:rsid w:val="0035107B"/>
    <w:rsid w:val="00351BCF"/>
    <w:rsid w:val="003520A7"/>
    <w:rsid w:val="00352EAF"/>
    <w:rsid w:val="00353824"/>
    <w:rsid w:val="00353BEC"/>
    <w:rsid w:val="003545EE"/>
    <w:rsid w:val="003545F6"/>
    <w:rsid w:val="003547C0"/>
    <w:rsid w:val="00355FA6"/>
    <w:rsid w:val="00357785"/>
    <w:rsid w:val="00357E8F"/>
    <w:rsid w:val="0036046A"/>
    <w:rsid w:val="0036071D"/>
    <w:rsid w:val="00361D98"/>
    <w:rsid w:val="00362A5A"/>
    <w:rsid w:val="00364E45"/>
    <w:rsid w:val="003656A5"/>
    <w:rsid w:val="003656AA"/>
    <w:rsid w:val="00365F66"/>
    <w:rsid w:val="0036629F"/>
    <w:rsid w:val="00366BA3"/>
    <w:rsid w:val="003708B2"/>
    <w:rsid w:val="003712EE"/>
    <w:rsid w:val="0037139A"/>
    <w:rsid w:val="0037179B"/>
    <w:rsid w:val="00371C2B"/>
    <w:rsid w:val="003728AA"/>
    <w:rsid w:val="00372B81"/>
    <w:rsid w:val="0037371E"/>
    <w:rsid w:val="00373FC4"/>
    <w:rsid w:val="003747DE"/>
    <w:rsid w:val="003761A1"/>
    <w:rsid w:val="003761CC"/>
    <w:rsid w:val="0037629C"/>
    <w:rsid w:val="00376BBC"/>
    <w:rsid w:val="00376C28"/>
    <w:rsid w:val="00376DCA"/>
    <w:rsid w:val="00377F5A"/>
    <w:rsid w:val="0038137A"/>
    <w:rsid w:val="0038224E"/>
    <w:rsid w:val="00382CA5"/>
    <w:rsid w:val="003833B4"/>
    <w:rsid w:val="0038350E"/>
    <w:rsid w:val="00385906"/>
    <w:rsid w:val="0038699C"/>
    <w:rsid w:val="00390092"/>
    <w:rsid w:val="00392ED8"/>
    <w:rsid w:val="00393903"/>
    <w:rsid w:val="0039498E"/>
    <w:rsid w:val="00394FAD"/>
    <w:rsid w:val="00397F23"/>
    <w:rsid w:val="003A1675"/>
    <w:rsid w:val="003A25B2"/>
    <w:rsid w:val="003A3E8D"/>
    <w:rsid w:val="003A58B6"/>
    <w:rsid w:val="003A5C13"/>
    <w:rsid w:val="003B05A3"/>
    <w:rsid w:val="003B0B52"/>
    <w:rsid w:val="003B1FFE"/>
    <w:rsid w:val="003B533D"/>
    <w:rsid w:val="003B58E0"/>
    <w:rsid w:val="003B5C12"/>
    <w:rsid w:val="003B5C24"/>
    <w:rsid w:val="003B6080"/>
    <w:rsid w:val="003B61DE"/>
    <w:rsid w:val="003B68EF"/>
    <w:rsid w:val="003B7FD3"/>
    <w:rsid w:val="003C3243"/>
    <w:rsid w:val="003C7196"/>
    <w:rsid w:val="003C7B8F"/>
    <w:rsid w:val="003D2CE1"/>
    <w:rsid w:val="003D3320"/>
    <w:rsid w:val="003D40B9"/>
    <w:rsid w:val="003D4BCD"/>
    <w:rsid w:val="003D5998"/>
    <w:rsid w:val="003D5F60"/>
    <w:rsid w:val="003D751D"/>
    <w:rsid w:val="003D7933"/>
    <w:rsid w:val="003E0126"/>
    <w:rsid w:val="003E02BE"/>
    <w:rsid w:val="003E05F2"/>
    <w:rsid w:val="003E60F8"/>
    <w:rsid w:val="003E731A"/>
    <w:rsid w:val="003E7BB9"/>
    <w:rsid w:val="003E7D28"/>
    <w:rsid w:val="003F02E2"/>
    <w:rsid w:val="003F156D"/>
    <w:rsid w:val="003F16E4"/>
    <w:rsid w:val="003F1B69"/>
    <w:rsid w:val="003F22ED"/>
    <w:rsid w:val="003F27F4"/>
    <w:rsid w:val="003F439F"/>
    <w:rsid w:val="003F4D1B"/>
    <w:rsid w:val="003F582E"/>
    <w:rsid w:val="003F6A8C"/>
    <w:rsid w:val="003F768D"/>
    <w:rsid w:val="003F7BF6"/>
    <w:rsid w:val="00402E26"/>
    <w:rsid w:val="0040305A"/>
    <w:rsid w:val="00404D06"/>
    <w:rsid w:val="00405025"/>
    <w:rsid w:val="00405D71"/>
    <w:rsid w:val="00406170"/>
    <w:rsid w:val="00406BE1"/>
    <w:rsid w:val="00407BA4"/>
    <w:rsid w:val="004106B3"/>
    <w:rsid w:val="00411809"/>
    <w:rsid w:val="00413612"/>
    <w:rsid w:val="00413BD1"/>
    <w:rsid w:val="004147DA"/>
    <w:rsid w:val="00414A1B"/>
    <w:rsid w:val="0041507F"/>
    <w:rsid w:val="00416081"/>
    <w:rsid w:val="00416460"/>
    <w:rsid w:val="00416E14"/>
    <w:rsid w:val="004207A8"/>
    <w:rsid w:val="00420B2D"/>
    <w:rsid w:val="00421579"/>
    <w:rsid w:val="00423205"/>
    <w:rsid w:val="00424449"/>
    <w:rsid w:val="0042506D"/>
    <w:rsid w:val="00426975"/>
    <w:rsid w:val="0043034F"/>
    <w:rsid w:val="00431AA3"/>
    <w:rsid w:val="00431B5A"/>
    <w:rsid w:val="00431B7D"/>
    <w:rsid w:val="00431E99"/>
    <w:rsid w:val="00432986"/>
    <w:rsid w:val="00432B42"/>
    <w:rsid w:val="00433D82"/>
    <w:rsid w:val="00434585"/>
    <w:rsid w:val="00436D05"/>
    <w:rsid w:val="004378ED"/>
    <w:rsid w:val="00437C6A"/>
    <w:rsid w:val="0044199E"/>
    <w:rsid w:val="00441AF7"/>
    <w:rsid w:val="00441B12"/>
    <w:rsid w:val="00442C96"/>
    <w:rsid w:val="00442D38"/>
    <w:rsid w:val="00443A6A"/>
    <w:rsid w:val="00443CD1"/>
    <w:rsid w:val="00444B57"/>
    <w:rsid w:val="00444FA0"/>
    <w:rsid w:val="0044566C"/>
    <w:rsid w:val="0044796C"/>
    <w:rsid w:val="00447BE8"/>
    <w:rsid w:val="004508D5"/>
    <w:rsid w:val="00456000"/>
    <w:rsid w:val="004573CA"/>
    <w:rsid w:val="00457F7F"/>
    <w:rsid w:val="00462679"/>
    <w:rsid w:val="004629E2"/>
    <w:rsid w:val="00464FF1"/>
    <w:rsid w:val="004650DA"/>
    <w:rsid w:val="004652A2"/>
    <w:rsid w:val="00465B49"/>
    <w:rsid w:val="00467A69"/>
    <w:rsid w:val="00467BEC"/>
    <w:rsid w:val="0047222C"/>
    <w:rsid w:val="00472D36"/>
    <w:rsid w:val="00473410"/>
    <w:rsid w:val="004744AC"/>
    <w:rsid w:val="00474755"/>
    <w:rsid w:val="00474EFB"/>
    <w:rsid w:val="00477B20"/>
    <w:rsid w:val="00477BF2"/>
    <w:rsid w:val="00481D5F"/>
    <w:rsid w:val="00482AFA"/>
    <w:rsid w:val="00483E57"/>
    <w:rsid w:val="004849D9"/>
    <w:rsid w:val="00485E2D"/>
    <w:rsid w:val="00486A3E"/>
    <w:rsid w:val="004874D7"/>
    <w:rsid w:val="00487711"/>
    <w:rsid w:val="00490092"/>
    <w:rsid w:val="0049057A"/>
    <w:rsid w:val="00492288"/>
    <w:rsid w:val="004924EB"/>
    <w:rsid w:val="0049267B"/>
    <w:rsid w:val="00492C50"/>
    <w:rsid w:val="0049399D"/>
    <w:rsid w:val="004954DE"/>
    <w:rsid w:val="00495F6C"/>
    <w:rsid w:val="0049751C"/>
    <w:rsid w:val="00497BD1"/>
    <w:rsid w:val="004A03AD"/>
    <w:rsid w:val="004A0690"/>
    <w:rsid w:val="004A1D60"/>
    <w:rsid w:val="004A2660"/>
    <w:rsid w:val="004A3317"/>
    <w:rsid w:val="004A37AF"/>
    <w:rsid w:val="004A469B"/>
    <w:rsid w:val="004A5306"/>
    <w:rsid w:val="004A61CF"/>
    <w:rsid w:val="004A6201"/>
    <w:rsid w:val="004A62FD"/>
    <w:rsid w:val="004A777B"/>
    <w:rsid w:val="004B0DDA"/>
    <w:rsid w:val="004B1A9D"/>
    <w:rsid w:val="004B1F9C"/>
    <w:rsid w:val="004B298F"/>
    <w:rsid w:val="004B3211"/>
    <w:rsid w:val="004B4C3D"/>
    <w:rsid w:val="004B615C"/>
    <w:rsid w:val="004B61FF"/>
    <w:rsid w:val="004B67E2"/>
    <w:rsid w:val="004B70ED"/>
    <w:rsid w:val="004B7837"/>
    <w:rsid w:val="004B78B8"/>
    <w:rsid w:val="004B7CFB"/>
    <w:rsid w:val="004C0DA8"/>
    <w:rsid w:val="004C13DC"/>
    <w:rsid w:val="004C26D3"/>
    <w:rsid w:val="004C2A50"/>
    <w:rsid w:val="004C2ADE"/>
    <w:rsid w:val="004C2C65"/>
    <w:rsid w:val="004C3AD5"/>
    <w:rsid w:val="004C7709"/>
    <w:rsid w:val="004D05D8"/>
    <w:rsid w:val="004D0C5F"/>
    <w:rsid w:val="004D0CBE"/>
    <w:rsid w:val="004D14A9"/>
    <w:rsid w:val="004D4399"/>
    <w:rsid w:val="004D46B1"/>
    <w:rsid w:val="004D4882"/>
    <w:rsid w:val="004D48F1"/>
    <w:rsid w:val="004D521F"/>
    <w:rsid w:val="004D63CB"/>
    <w:rsid w:val="004D64DC"/>
    <w:rsid w:val="004E0B2C"/>
    <w:rsid w:val="004E2C05"/>
    <w:rsid w:val="004E2D10"/>
    <w:rsid w:val="004E30DC"/>
    <w:rsid w:val="004E4A6E"/>
    <w:rsid w:val="004E72CF"/>
    <w:rsid w:val="004F043E"/>
    <w:rsid w:val="004F0B1E"/>
    <w:rsid w:val="004F1227"/>
    <w:rsid w:val="004F2B61"/>
    <w:rsid w:val="004F30BE"/>
    <w:rsid w:val="004F3391"/>
    <w:rsid w:val="004F3725"/>
    <w:rsid w:val="004F428B"/>
    <w:rsid w:val="004F456C"/>
    <w:rsid w:val="004F4691"/>
    <w:rsid w:val="004F61EE"/>
    <w:rsid w:val="004F69A3"/>
    <w:rsid w:val="005001FA"/>
    <w:rsid w:val="00501F11"/>
    <w:rsid w:val="00502C44"/>
    <w:rsid w:val="00502CF2"/>
    <w:rsid w:val="00503044"/>
    <w:rsid w:val="00503096"/>
    <w:rsid w:val="00503552"/>
    <w:rsid w:val="0050368D"/>
    <w:rsid w:val="0050380C"/>
    <w:rsid w:val="00504D8A"/>
    <w:rsid w:val="0050570B"/>
    <w:rsid w:val="00506054"/>
    <w:rsid w:val="005068C4"/>
    <w:rsid w:val="00507883"/>
    <w:rsid w:val="00507998"/>
    <w:rsid w:val="005079E4"/>
    <w:rsid w:val="005100CB"/>
    <w:rsid w:val="0051025D"/>
    <w:rsid w:val="0051052E"/>
    <w:rsid w:val="00510C59"/>
    <w:rsid w:val="00511E8E"/>
    <w:rsid w:val="00512651"/>
    <w:rsid w:val="00514098"/>
    <w:rsid w:val="00515790"/>
    <w:rsid w:val="00515DA6"/>
    <w:rsid w:val="00516635"/>
    <w:rsid w:val="00516857"/>
    <w:rsid w:val="005168E7"/>
    <w:rsid w:val="00516AA8"/>
    <w:rsid w:val="00516BD8"/>
    <w:rsid w:val="00516F66"/>
    <w:rsid w:val="00517556"/>
    <w:rsid w:val="00517AB0"/>
    <w:rsid w:val="00517B5E"/>
    <w:rsid w:val="00517FC1"/>
    <w:rsid w:val="00520271"/>
    <w:rsid w:val="005202FD"/>
    <w:rsid w:val="0052089C"/>
    <w:rsid w:val="00521600"/>
    <w:rsid w:val="005218D1"/>
    <w:rsid w:val="00521903"/>
    <w:rsid w:val="00521FB5"/>
    <w:rsid w:val="005226D1"/>
    <w:rsid w:val="00524C1D"/>
    <w:rsid w:val="00526AD6"/>
    <w:rsid w:val="00527046"/>
    <w:rsid w:val="00527065"/>
    <w:rsid w:val="00527F7D"/>
    <w:rsid w:val="0053072E"/>
    <w:rsid w:val="00530D80"/>
    <w:rsid w:val="00531310"/>
    <w:rsid w:val="00532002"/>
    <w:rsid w:val="005339FC"/>
    <w:rsid w:val="00536460"/>
    <w:rsid w:val="00537D24"/>
    <w:rsid w:val="0054028F"/>
    <w:rsid w:val="00540D7C"/>
    <w:rsid w:val="005420C8"/>
    <w:rsid w:val="005435C4"/>
    <w:rsid w:val="00543614"/>
    <w:rsid w:val="00543FA8"/>
    <w:rsid w:val="00544F06"/>
    <w:rsid w:val="005458F4"/>
    <w:rsid w:val="005467D3"/>
    <w:rsid w:val="00550553"/>
    <w:rsid w:val="0055059A"/>
    <w:rsid w:val="00551BB8"/>
    <w:rsid w:val="005540B4"/>
    <w:rsid w:val="00554531"/>
    <w:rsid w:val="0055496D"/>
    <w:rsid w:val="005555FB"/>
    <w:rsid w:val="00555716"/>
    <w:rsid w:val="0055589A"/>
    <w:rsid w:val="00556102"/>
    <w:rsid w:val="005563F8"/>
    <w:rsid w:val="005565B4"/>
    <w:rsid w:val="00556DA1"/>
    <w:rsid w:val="00560F39"/>
    <w:rsid w:val="0056154E"/>
    <w:rsid w:val="00561CD7"/>
    <w:rsid w:val="00561D3C"/>
    <w:rsid w:val="005641D9"/>
    <w:rsid w:val="00564735"/>
    <w:rsid w:val="00564D9D"/>
    <w:rsid w:val="005661FA"/>
    <w:rsid w:val="00566EAE"/>
    <w:rsid w:val="00566EED"/>
    <w:rsid w:val="00571464"/>
    <w:rsid w:val="00572CB1"/>
    <w:rsid w:val="00573214"/>
    <w:rsid w:val="00577EF7"/>
    <w:rsid w:val="00580055"/>
    <w:rsid w:val="005847DA"/>
    <w:rsid w:val="0058495D"/>
    <w:rsid w:val="00584F01"/>
    <w:rsid w:val="00586306"/>
    <w:rsid w:val="00586A12"/>
    <w:rsid w:val="0058712C"/>
    <w:rsid w:val="00587239"/>
    <w:rsid w:val="00590101"/>
    <w:rsid w:val="00591081"/>
    <w:rsid w:val="00591231"/>
    <w:rsid w:val="0059227F"/>
    <w:rsid w:val="00596878"/>
    <w:rsid w:val="005971AA"/>
    <w:rsid w:val="00597A8F"/>
    <w:rsid w:val="00597EC0"/>
    <w:rsid w:val="005A0722"/>
    <w:rsid w:val="005A136D"/>
    <w:rsid w:val="005A17A8"/>
    <w:rsid w:val="005A1898"/>
    <w:rsid w:val="005A2C3D"/>
    <w:rsid w:val="005A2CF1"/>
    <w:rsid w:val="005A3981"/>
    <w:rsid w:val="005A4B97"/>
    <w:rsid w:val="005A5919"/>
    <w:rsid w:val="005A678C"/>
    <w:rsid w:val="005A7732"/>
    <w:rsid w:val="005B39F0"/>
    <w:rsid w:val="005B3B06"/>
    <w:rsid w:val="005B4523"/>
    <w:rsid w:val="005B5445"/>
    <w:rsid w:val="005B66E8"/>
    <w:rsid w:val="005B6C0B"/>
    <w:rsid w:val="005B6DA8"/>
    <w:rsid w:val="005B70BC"/>
    <w:rsid w:val="005C1C5A"/>
    <w:rsid w:val="005C2075"/>
    <w:rsid w:val="005C29D0"/>
    <w:rsid w:val="005C2AD6"/>
    <w:rsid w:val="005C3575"/>
    <w:rsid w:val="005C4087"/>
    <w:rsid w:val="005C4559"/>
    <w:rsid w:val="005C4746"/>
    <w:rsid w:val="005C5103"/>
    <w:rsid w:val="005C69B4"/>
    <w:rsid w:val="005C779C"/>
    <w:rsid w:val="005D3713"/>
    <w:rsid w:val="005D3F46"/>
    <w:rsid w:val="005D4567"/>
    <w:rsid w:val="005D4DF5"/>
    <w:rsid w:val="005E0158"/>
    <w:rsid w:val="005E078A"/>
    <w:rsid w:val="005E203B"/>
    <w:rsid w:val="005E28A8"/>
    <w:rsid w:val="005E2E31"/>
    <w:rsid w:val="005E2E48"/>
    <w:rsid w:val="005E30F8"/>
    <w:rsid w:val="005E3C20"/>
    <w:rsid w:val="005E3EB8"/>
    <w:rsid w:val="005E6D3C"/>
    <w:rsid w:val="005F0227"/>
    <w:rsid w:val="005F13D5"/>
    <w:rsid w:val="005F246F"/>
    <w:rsid w:val="005F27E0"/>
    <w:rsid w:val="005F5497"/>
    <w:rsid w:val="005F5A94"/>
    <w:rsid w:val="005F5B99"/>
    <w:rsid w:val="005F701C"/>
    <w:rsid w:val="005F71D1"/>
    <w:rsid w:val="005F791F"/>
    <w:rsid w:val="006000DB"/>
    <w:rsid w:val="0060082E"/>
    <w:rsid w:val="00601461"/>
    <w:rsid w:val="00602D22"/>
    <w:rsid w:val="006051BC"/>
    <w:rsid w:val="006053DA"/>
    <w:rsid w:val="0060658D"/>
    <w:rsid w:val="00610713"/>
    <w:rsid w:val="00611F41"/>
    <w:rsid w:val="00612EE5"/>
    <w:rsid w:val="0061334F"/>
    <w:rsid w:val="00615494"/>
    <w:rsid w:val="00615E69"/>
    <w:rsid w:val="006161E3"/>
    <w:rsid w:val="0061640A"/>
    <w:rsid w:val="00620642"/>
    <w:rsid w:val="006210D0"/>
    <w:rsid w:val="00621D97"/>
    <w:rsid w:val="0062712A"/>
    <w:rsid w:val="00632169"/>
    <w:rsid w:val="006333CE"/>
    <w:rsid w:val="006334F3"/>
    <w:rsid w:val="00635056"/>
    <w:rsid w:val="00635EE7"/>
    <w:rsid w:val="00636EA7"/>
    <w:rsid w:val="006371F4"/>
    <w:rsid w:val="00641167"/>
    <w:rsid w:val="00641FF9"/>
    <w:rsid w:val="00642495"/>
    <w:rsid w:val="006435DD"/>
    <w:rsid w:val="00644D0D"/>
    <w:rsid w:val="00644D76"/>
    <w:rsid w:val="006452EC"/>
    <w:rsid w:val="006453CB"/>
    <w:rsid w:val="00645810"/>
    <w:rsid w:val="00645B2F"/>
    <w:rsid w:val="006506F4"/>
    <w:rsid w:val="00650B72"/>
    <w:rsid w:val="0065191E"/>
    <w:rsid w:val="00651D42"/>
    <w:rsid w:val="0065401B"/>
    <w:rsid w:val="00654105"/>
    <w:rsid w:val="00654C63"/>
    <w:rsid w:val="00655867"/>
    <w:rsid w:val="00655CDC"/>
    <w:rsid w:val="00655D91"/>
    <w:rsid w:val="0066002D"/>
    <w:rsid w:val="0066117A"/>
    <w:rsid w:val="00661444"/>
    <w:rsid w:val="00662215"/>
    <w:rsid w:val="00665256"/>
    <w:rsid w:val="00665321"/>
    <w:rsid w:val="00666656"/>
    <w:rsid w:val="00666A40"/>
    <w:rsid w:val="00670552"/>
    <w:rsid w:val="00670814"/>
    <w:rsid w:val="0067126F"/>
    <w:rsid w:val="00671915"/>
    <w:rsid w:val="00672C53"/>
    <w:rsid w:val="00672C9D"/>
    <w:rsid w:val="00674E49"/>
    <w:rsid w:val="00675DB8"/>
    <w:rsid w:val="00676204"/>
    <w:rsid w:val="00676D03"/>
    <w:rsid w:val="00677AF2"/>
    <w:rsid w:val="00681607"/>
    <w:rsid w:val="00681DAC"/>
    <w:rsid w:val="0068251C"/>
    <w:rsid w:val="006832D0"/>
    <w:rsid w:val="006836C4"/>
    <w:rsid w:val="0068404C"/>
    <w:rsid w:val="0068477F"/>
    <w:rsid w:val="00684F8E"/>
    <w:rsid w:val="00687DED"/>
    <w:rsid w:val="006905AE"/>
    <w:rsid w:val="00690998"/>
    <w:rsid w:val="006915E6"/>
    <w:rsid w:val="00691619"/>
    <w:rsid w:val="006928B6"/>
    <w:rsid w:val="00693779"/>
    <w:rsid w:val="00693891"/>
    <w:rsid w:val="00695554"/>
    <w:rsid w:val="006964D2"/>
    <w:rsid w:val="006A0ABB"/>
    <w:rsid w:val="006A0ED9"/>
    <w:rsid w:val="006A178D"/>
    <w:rsid w:val="006A1934"/>
    <w:rsid w:val="006A1946"/>
    <w:rsid w:val="006A1D1B"/>
    <w:rsid w:val="006A25B8"/>
    <w:rsid w:val="006A3382"/>
    <w:rsid w:val="006A53EA"/>
    <w:rsid w:val="006A6474"/>
    <w:rsid w:val="006A6E27"/>
    <w:rsid w:val="006A703B"/>
    <w:rsid w:val="006A783F"/>
    <w:rsid w:val="006B170B"/>
    <w:rsid w:val="006B2193"/>
    <w:rsid w:val="006B3C8C"/>
    <w:rsid w:val="006B3D02"/>
    <w:rsid w:val="006B46EC"/>
    <w:rsid w:val="006B4801"/>
    <w:rsid w:val="006B574C"/>
    <w:rsid w:val="006B5DD3"/>
    <w:rsid w:val="006B787D"/>
    <w:rsid w:val="006C010E"/>
    <w:rsid w:val="006C1329"/>
    <w:rsid w:val="006C188D"/>
    <w:rsid w:val="006C24A6"/>
    <w:rsid w:val="006C2BE6"/>
    <w:rsid w:val="006C48BF"/>
    <w:rsid w:val="006C4B91"/>
    <w:rsid w:val="006C5F48"/>
    <w:rsid w:val="006C7031"/>
    <w:rsid w:val="006C7B75"/>
    <w:rsid w:val="006D05DA"/>
    <w:rsid w:val="006D0CDE"/>
    <w:rsid w:val="006D1D2F"/>
    <w:rsid w:val="006D2179"/>
    <w:rsid w:val="006D25C3"/>
    <w:rsid w:val="006D34F9"/>
    <w:rsid w:val="006D41CB"/>
    <w:rsid w:val="006D5B88"/>
    <w:rsid w:val="006D5D43"/>
    <w:rsid w:val="006D5EE0"/>
    <w:rsid w:val="006D65D6"/>
    <w:rsid w:val="006D669D"/>
    <w:rsid w:val="006D6948"/>
    <w:rsid w:val="006D726A"/>
    <w:rsid w:val="006D775E"/>
    <w:rsid w:val="006D7943"/>
    <w:rsid w:val="006E089F"/>
    <w:rsid w:val="006E0B51"/>
    <w:rsid w:val="006E1AE6"/>
    <w:rsid w:val="006E24F2"/>
    <w:rsid w:val="006E308E"/>
    <w:rsid w:val="006E4426"/>
    <w:rsid w:val="006E4DB3"/>
    <w:rsid w:val="006E6A1D"/>
    <w:rsid w:val="006E6E64"/>
    <w:rsid w:val="006E7ECB"/>
    <w:rsid w:val="006F0173"/>
    <w:rsid w:val="006F0E70"/>
    <w:rsid w:val="006F19FB"/>
    <w:rsid w:val="006F1EA6"/>
    <w:rsid w:val="006F2571"/>
    <w:rsid w:val="006F2A0E"/>
    <w:rsid w:val="006F306F"/>
    <w:rsid w:val="006F3A93"/>
    <w:rsid w:val="006F41A1"/>
    <w:rsid w:val="006F4384"/>
    <w:rsid w:val="006F50AE"/>
    <w:rsid w:val="006F5531"/>
    <w:rsid w:val="006F612C"/>
    <w:rsid w:val="006F6E5B"/>
    <w:rsid w:val="006F700B"/>
    <w:rsid w:val="006F7BD4"/>
    <w:rsid w:val="00700514"/>
    <w:rsid w:val="00701F64"/>
    <w:rsid w:val="00702536"/>
    <w:rsid w:val="007029DD"/>
    <w:rsid w:val="00702B33"/>
    <w:rsid w:val="00702ED9"/>
    <w:rsid w:val="00703767"/>
    <w:rsid w:val="00705937"/>
    <w:rsid w:val="0070599F"/>
    <w:rsid w:val="007067FF"/>
    <w:rsid w:val="00706FCA"/>
    <w:rsid w:val="00707149"/>
    <w:rsid w:val="00707DC4"/>
    <w:rsid w:val="0071014C"/>
    <w:rsid w:val="007115FF"/>
    <w:rsid w:val="007117CC"/>
    <w:rsid w:val="00712EAC"/>
    <w:rsid w:val="00713E60"/>
    <w:rsid w:val="00714F78"/>
    <w:rsid w:val="0071590D"/>
    <w:rsid w:val="00715BE5"/>
    <w:rsid w:val="0071676D"/>
    <w:rsid w:val="00717E01"/>
    <w:rsid w:val="00720AF5"/>
    <w:rsid w:val="00720EBB"/>
    <w:rsid w:val="00721461"/>
    <w:rsid w:val="00722EC7"/>
    <w:rsid w:val="00724F4B"/>
    <w:rsid w:val="00724FD4"/>
    <w:rsid w:val="00725152"/>
    <w:rsid w:val="00725600"/>
    <w:rsid w:val="007267F0"/>
    <w:rsid w:val="00726A0C"/>
    <w:rsid w:val="0072716C"/>
    <w:rsid w:val="00727E67"/>
    <w:rsid w:val="007332A1"/>
    <w:rsid w:val="00733F56"/>
    <w:rsid w:val="00734488"/>
    <w:rsid w:val="007355D2"/>
    <w:rsid w:val="00736161"/>
    <w:rsid w:val="00736F60"/>
    <w:rsid w:val="00737092"/>
    <w:rsid w:val="0074171D"/>
    <w:rsid w:val="00744D81"/>
    <w:rsid w:val="0074515B"/>
    <w:rsid w:val="00746964"/>
    <w:rsid w:val="00747606"/>
    <w:rsid w:val="00752110"/>
    <w:rsid w:val="00752EAF"/>
    <w:rsid w:val="00753964"/>
    <w:rsid w:val="00753D85"/>
    <w:rsid w:val="007545CC"/>
    <w:rsid w:val="00755E66"/>
    <w:rsid w:val="00756212"/>
    <w:rsid w:val="00756627"/>
    <w:rsid w:val="00756A34"/>
    <w:rsid w:val="00756A67"/>
    <w:rsid w:val="00757114"/>
    <w:rsid w:val="00760361"/>
    <w:rsid w:val="0076063E"/>
    <w:rsid w:val="00760D93"/>
    <w:rsid w:val="00761A6A"/>
    <w:rsid w:val="00761C98"/>
    <w:rsid w:val="00762BA9"/>
    <w:rsid w:val="00762FB5"/>
    <w:rsid w:val="00765B2C"/>
    <w:rsid w:val="0076611D"/>
    <w:rsid w:val="007666F7"/>
    <w:rsid w:val="0076797C"/>
    <w:rsid w:val="00771A50"/>
    <w:rsid w:val="00771BF6"/>
    <w:rsid w:val="00771DCD"/>
    <w:rsid w:val="0077331F"/>
    <w:rsid w:val="00776F81"/>
    <w:rsid w:val="007771A9"/>
    <w:rsid w:val="00777A4F"/>
    <w:rsid w:val="007809AB"/>
    <w:rsid w:val="00782ED8"/>
    <w:rsid w:val="0078341C"/>
    <w:rsid w:val="007839B2"/>
    <w:rsid w:val="00783DFC"/>
    <w:rsid w:val="00785CA4"/>
    <w:rsid w:val="00785E0E"/>
    <w:rsid w:val="007866BB"/>
    <w:rsid w:val="0078670D"/>
    <w:rsid w:val="007867EB"/>
    <w:rsid w:val="00786A7E"/>
    <w:rsid w:val="00790831"/>
    <w:rsid w:val="0079099A"/>
    <w:rsid w:val="00791952"/>
    <w:rsid w:val="00791AE1"/>
    <w:rsid w:val="00792F08"/>
    <w:rsid w:val="00793090"/>
    <w:rsid w:val="00794092"/>
    <w:rsid w:val="00795249"/>
    <w:rsid w:val="007A0AE5"/>
    <w:rsid w:val="007A18F1"/>
    <w:rsid w:val="007A2432"/>
    <w:rsid w:val="007A25AB"/>
    <w:rsid w:val="007A3A2E"/>
    <w:rsid w:val="007A4080"/>
    <w:rsid w:val="007A52BD"/>
    <w:rsid w:val="007A5356"/>
    <w:rsid w:val="007A5737"/>
    <w:rsid w:val="007A7F7F"/>
    <w:rsid w:val="007B12DA"/>
    <w:rsid w:val="007B18DC"/>
    <w:rsid w:val="007B2509"/>
    <w:rsid w:val="007B2B6D"/>
    <w:rsid w:val="007B4539"/>
    <w:rsid w:val="007B45D7"/>
    <w:rsid w:val="007B6089"/>
    <w:rsid w:val="007B6D6F"/>
    <w:rsid w:val="007B7E44"/>
    <w:rsid w:val="007C1058"/>
    <w:rsid w:val="007C1377"/>
    <w:rsid w:val="007C265D"/>
    <w:rsid w:val="007C27C3"/>
    <w:rsid w:val="007C2B72"/>
    <w:rsid w:val="007C2C30"/>
    <w:rsid w:val="007C3487"/>
    <w:rsid w:val="007C3BE8"/>
    <w:rsid w:val="007C4BE8"/>
    <w:rsid w:val="007C4F80"/>
    <w:rsid w:val="007C5E5F"/>
    <w:rsid w:val="007C76D8"/>
    <w:rsid w:val="007D080B"/>
    <w:rsid w:val="007D0D22"/>
    <w:rsid w:val="007D19F0"/>
    <w:rsid w:val="007D1F1A"/>
    <w:rsid w:val="007D27F6"/>
    <w:rsid w:val="007D699E"/>
    <w:rsid w:val="007D6C55"/>
    <w:rsid w:val="007D6C78"/>
    <w:rsid w:val="007D7FB3"/>
    <w:rsid w:val="007E1B66"/>
    <w:rsid w:val="007E1CAE"/>
    <w:rsid w:val="007E1FC5"/>
    <w:rsid w:val="007E20A4"/>
    <w:rsid w:val="007E29A7"/>
    <w:rsid w:val="007E2F12"/>
    <w:rsid w:val="007E3478"/>
    <w:rsid w:val="007E3DCC"/>
    <w:rsid w:val="007E4889"/>
    <w:rsid w:val="007E4B54"/>
    <w:rsid w:val="007E4C48"/>
    <w:rsid w:val="007E5D96"/>
    <w:rsid w:val="007E61B9"/>
    <w:rsid w:val="007E6364"/>
    <w:rsid w:val="007E6FC4"/>
    <w:rsid w:val="007E792E"/>
    <w:rsid w:val="007F0CE0"/>
    <w:rsid w:val="007F147C"/>
    <w:rsid w:val="007F2BB7"/>
    <w:rsid w:val="007F457E"/>
    <w:rsid w:val="007F5402"/>
    <w:rsid w:val="007F7173"/>
    <w:rsid w:val="007F779A"/>
    <w:rsid w:val="008002D3"/>
    <w:rsid w:val="008003E6"/>
    <w:rsid w:val="00801AC0"/>
    <w:rsid w:val="00801F3D"/>
    <w:rsid w:val="0080355D"/>
    <w:rsid w:val="008047DA"/>
    <w:rsid w:val="008055BC"/>
    <w:rsid w:val="00805B8B"/>
    <w:rsid w:val="008100B3"/>
    <w:rsid w:val="008117D5"/>
    <w:rsid w:val="00814D8B"/>
    <w:rsid w:val="0081619F"/>
    <w:rsid w:val="00816AED"/>
    <w:rsid w:val="00816FE1"/>
    <w:rsid w:val="008174A8"/>
    <w:rsid w:val="0081785A"/>
    <w:rsid w:val="00817F1E"/>
    <w:rsid w:val="0082035D"/>
    <w:rsid w:val="008205CC"/>
    <w:rsid w:val="00820E3B"/>
    <w:rsid w:val="00820FD5"/>
    <w:rsid w:val="00821491"/>
    <w:rsid w:val="00821825"/>
    <w:rsid w:val="00821830"/>
    <w:rsid w:val="00822099"/>
    <w:rsid w:val="00823BFC"/>
    <w:rsid w:val="008240FA"/>
    <w:rsid w:val="0082416F"/>
    <w:rsid w:val="008244EF"/>
    <w:rsid w:val="00824B3F"/>
    <w:rsid w:val="0082591B"/>
    <w:rsid w:val="0082644A"/>
    <w:rsid w:val="00827140"/>
    <w:rsid w:val="008305E5"/>
    <w:rsid w:val="008310AD"/>
    <w:rsid w:val="00832737"/>
    <w:rsid w:val="00832853"/>
    <w:rsid w:val="00832B98"/>
    <w:rsid w:val="00833613"/>
    <w:rsid w:val="008346A1"/>
    <w:rsid w:val="0083487C"/>
    <w:rsid w:val="0083492E"/>
    <w:rsid w:val="00834BFF"/>
    <w:rsid w:val="00834FF6"/>
    <w:rsid w:val="0083588E"/>
    <w:rsid w:val="00840078"/>
    <w:rsid w:val="008405D0"/>
    <w:rsid w:val="008412FE"/>
    <w:rsid w:val="00841510"/>
    <w:rsid w:val="00841702"/>
    <w:rsid w:val="00842A77"/>
    <w:rsid w:val="00842B72"/>
    <w:rsid w:val="00843097"/>
    <w:rsid w:val="0084337A"/>
    <w:rsid w:val="00843925"/>
    <w:rsid w:val="00843E13"/>
    <w:rsid w:val="00845140"/>
    <w:rsid w:val="008459DF"/>
    <w:rsid w:val="00846B54"/>
    <w:rsid w:val="00846F9B"/>
    <w:rsid w:val="00847AA1"/>
    <w:rsid w:val="00847D23"/>
    <w:rsid w:val="00850CA3"/>
    <w:rsid w:val="008528BE"/>
    <w:rsid w:val="0085295B"/>
    <w:rsid w:val="00854160"/>
    <w:rsid w:val="008554C6"/>
    <w:rsid w:val="00856972"/>
    <w:rsid w:val="00856EE1"/>
    <w:rsid w:val="008578D9"/>
    <w:rsid w:val="0086075F"/>
    <w:rsid w:val="00860A5F"/>
    <w:rsid w:val="00860B64"/>
    <w:rsid w:val="00861B89"/>
    <w:rsid w:val="00861C9C"/>
    <w:rsid w:val="00863751"/>
    <w:rsid w:val="00864C56"/>
    <w:rsid w:val="00865B9D"/>
    <w:rsid w:val="00866595"/>
    <w:rsid w:val="00870652"/>
    <w:rsid w:val="00870B1C"/>
    <w:rsid w:val="008710A0"/>
    <w:rsid w:val="0087268A"/>
    <w:rsid w:val="00873924"/>
    <w:rsid w:val="00874371"/>
    <w:rsid w:val="00876D4D"/>
    <w:rsid w:val="0088136E"/>
    <w:rsid w:val="008817F3"/>
    <w:rsid w:val="00881CA6"/>
    <w:rsid w:val="00883BDA"/>
    <w:rsid w:val="00883C9C"/>
    <w:rsid w:val="00884407"/>
    <w:rsid w:val="008858AC"/>
    <w:rsid w:val="00885BEB"/>
    <w:rsid w:val="00886E17"/>
    <w:rsid w:val="0088728B"/>
    <w:rsid w:val="00887738"/>
    <w:rsid w:val="00890E21"/>
    <w:rsid w:val="008917EC"/>
    <w:rsid w:val="00891A3A"/>
    <w:rsid w:val="008921A3"/>
    <w:rsid w:val="00892A6F"/>
    <w:rsid w:val="00892BB2"/>
    <w:rsid w:val="00892D7E"/>
    <w:rsid w:val="00893296"/>
    <w:rsid w:val="00894887"/>
    <w:rsid w:val="00894C97"/>
    <w:rsid w:val="0089544F"/>
    <w:rsid w:val="008954A0"/>
    <w:rsid w:val="00896CC4"/>
    <w:rsid w:val="008A10E8"/>
    <w:rsid w:val="008A1F94"/>
    <w:rsid w:val="008A280D"/>
    <w:rsid w:val="008A2A85"/>
    <w:rsid w:val="008A354C"/>
    <w:rsid w:val="008A354F"/>
    <w:rsid w:val="008A376E"/>
    <w:rsid w:val="008A6950"/>
    <w:rsid w:val="008B12A2"/>
    <w:rsid w:val="008B2246"/>
    <w:rsid w:val="008B2485"/>
    <w:rsid w:val="008B2E0F"/>
    <w:rsid w:val="008B6451"/>
    <w:rsid w:val="008B746E"/>
    <w:rsid w:val="008C07FB"/>
    <w:rsid w:val="008C1418"/>
    <w:rsid w:val="008C21F9"/>
    <w:rsid w:val="008C2842"/>
    <w:rsid w:val="008C2DA9"/>
    <w:rsid w:val="008C49A9"/>
    <w:rsid w:val="008C4BA4"/>
    <w:rsid w:val="008C5015"/>
    <w:rsid w:val="008C51A8"/>
    <w:rsid w:val="008C59C1"/>
    <w:rsid w:val="008C6AEB"/>
    <w:rsid w:val="008D018B"/>
    <w:rsid w:val="008D12A2"/>
    <w:rsid w:val="008D18C6"/>
    <w:rsid w:val="008D1A5E"/>
    <w:rsid w:val="008D28BB"/>
    <w:rsid w:val="008D3ABA"/>
    <w:rsid w:val="008D6DBC"/>
    <w:rsid w:val="008E28C4"/>
    <w:rsid w:val="008E2AB8"/>
    <w:rsid w:val="008E7781"/>
    <w:rsid w:val="008F01D0"/>
    <w:rsid w:val="008F0210"/>
    <w:rsid w:val="008F1ABE"/>
    <w:rsid w:val="008F3348"/>
    <w:rsid w:val="008F44B1"/>
    <w:rsid w:val="008F4AD9"/>
    <w:rsid w:val="008F5865"/>
    <w:rsid w:val="008F5AF1"/>
    <w:rsid w:val="008F6CCD"/>
    <w:rsid w:val="008F6DA0"/>
    <w:rsid w:val="008F7840"/>
    <w:rsid w:val="008F788F"/>
    <w:rsid w:val="00901FBC"/>
    <w:rsid w:val="00903866"/>
    <w:rsid w:val="009044CF"/>
    <w:rsid w:val="009045ED"/>
    <w:rsid w:val="00905703"/>
    <w:rsid w:val="009058C0"/>
    <w:rsid w:val="009112CC"/>
    <w:rsid w:val="009118A7"/>
    <w:rsid w:val="009119E9"/>
    <w:rsid w:val="00913C5C"/>
    <w:rsid w:val="00913CDC"/>
    <w:rsid w:val="00915F91"/>
    <w:rsid w:val="009167B6"/>
    <w:rsid w:val="00917BDF"/>
    <w:rsid w:val="009202EC"/>
    <w:rsid w:val="00921772"/>
    <w:rsid w:val="00923349"/>
    <w:rsid w:val="009274D5"/>
    <w:rsid w:val="00931DFF"/>
    <w:rsid w:val="00933DF3"/>
    <w:rsid w:val="00933FC9"/>
    <w:rsid w:val="00935B3C"/>
    <w:rsid w:val="00935BCE"/>
    <w:rsid w:val="00935CB0"/>
    <w:rsid w:val="00935E32"/>
    <w:rsid w:val="00936701"/>
    <w:rsid w:val="0093689D"/>
    <w:rsid w:val="00940197"/>
    <w:rsid w:val="00940AE4"/>
    <w:rsid w:val="0094172B"/>
    <w:rsid w:val="00941FFE"/>
    <w:rsid w:val="0094224E"/>
    <w:rsid w:val="0094258B"/>
    <w:rsid w:val="009453DC"/>
    <w:rsid w:val="009454BD"/>
    <w:rsid w:val="00945684"/>
    <w:rsid w:val="00945F2C"/>
    <w:rsid w:val="0094636C"/>
    <w:rsid w:val="00946905"/>
    <w:rsid w:val="0094694E"/>
    <w:rsid w:val="009474B7"/>
    <w:rsid w:val="00947B6C"/>
    <w:rsid w:val="00950F1F"/>
    <w:rsid w:val="0095245F"/>
    <w:rsid w:val="00952A79"/>
    <w:rsid w:val="00952FB6"/>
    <w:rsid w:val="00953695"/>
    <w:rsid w:val="00953D5F"/>
    <w:rsid w:val="00954570"/>
    <w:rsid w:val="0095656E"/>
    <w:rsid w:val="00956DBC"/>
    <w:rsid w:val="009572F1"/>
    <w:rsid w:val="0095789F"/>
    <w:rsid w:val="00960B35"/>
    <w:rsid w:val="00961163"/>
    <w:rsid w:val="0096118F"/>
    <w:rsid w:val="00963CA1"/>
    <w:rsid w:val="0096509F"/>
    <w:rsid w:val="00965F03"/>
    <w:rsid w:val="00966884"/>
    <w:rsid w:val="00967067"/>
    <w:rsid w:val="009674A2"/>
    <w:rsid w:val="009677C0"/>
    <w:rsid w:val="00970257"/>
    <w:rsid w:val="0097040D"/>
    <w:rsid w:val="00970935"/>
    <w:rsid w:val="00971DD1"/>
    <w:rsid w:val="00972EF7"/>
    <w:rsid w:val="009733F2"/>
    <w:rsid w:val="00973690"/>
    <w:rsid w:val="00974640"/>
    <w:rsid w:val="0097610B"/>
    <w:rsid w:val="00976391"/>
    <w:rsid w:val="0097775E"/>
    <w:rsid w:val="00983DB1"/>
    <w:rsid w:val="00983E50"/>
    <w:rsid w:val="00986382"/>
    <w:rsid w:val="009874C6"/>
    <w:rsid w:val="00990249"/>
    <w:rsid w:val="00990336"/>
    <w:rsid w:val="00990920"/>
    <w:rsid w:val="009916DD"/>
    <w:rsid w:val="00992292"/>
    <w:rsid w:val="00992705"/>
    <w:rsid w:val="009930F5"/>
    <w:rsid w:val="00995842"/>
    <w:rsid w:val="009958A4"/>
    <w:rsid w:val="00995A49"/>
    <w:rsid w:val="009969C9"/>
    <w:rsid w:val="00997C11"/>
    <w:rsid w:val="009A0EB1"/>
    <w:rsid w:val="009A17CA"/>
    <w:rsid w:val="009A2260"/>
    <w:rsid w:val="009A3D8F"/>
    <w:rsid w:val="009A4F2C"/>
    <w:rsid w:val="009A582C"/>
    <w:rsid w:val="009A5FE0"/>
    <w:rsid w:val="009A6874"/>
    <w:rsid w:val="009A735B"/>
    <w:rsid w:val="009A7E4B"/>
    <w:rsid w:val="009B047D"/>
    <w:rsid w:val="009B0787"/>
    <w:rsid w:val="009B1658"/>
    <w:rsid w:val="009B1AF5"/>
    <w:rsid w:val="009B205B"/>
    <w:rsid w:val="009B223D"/>
    <w:rsid w:val="009B22EE"/>
    <w:rsid w:val="009B398F"/>
    <w:rsid w:val="009B4249"/>
    <w:rsid w:val="009B500F"/>
    <w:rsid w:val="009B68E6"/>
    <w:rsid w:val="009B6A6A"/>
    <w:rsid w:val="009B704E"/>
    <w:rsid w:val="009B7614"/>
    <w:rsid w:val="009B7AB4"/>
    <w:rsid w:val="009B7C72"/>
    <w:rsid w:val="009B7F36"/>
    <w:rsid w:val="009C0F9D"/>
    <w:rsid w:val="009C122E"/>
    <w:rsid w:val="009C1A10"/>
    <w:rsid w:val="009C2B8E"/>
    <w:rsid w:val="009C4952"/>
    <w:rsid w:val="009C4B37"/>
    <w:rsid w:val="009C62B1"/>
    <w:rsid w:val="009C62E4"/>
    <w:rsid w:val="009C6E36"/>
    <w:rsid w:val="009C6FE8"/>
    <w:rsid w:val="009C7381"/>
    <w:rsid w:val="009D0F20"/>
    <w:rsid w:val="009D1832"/>
    <w:rsid w:val="009D1C32"/>
    <w:rsid w:val="009D271E"/>
    <w:rsid w:val="009D3547"/>
    <w:rsid w:val="009D3A1C"/>
    <w:rsid w:val="009D567B"/>
    <w:rsid w:val="009D568F"/>
    <w:rsid w:val="009D5FBB"/>
    <w:rsid w:val="009D6205"/>
    <w:rsid w:val="009D6591"/>
    <w:rsid w:val="009D6708"/>
    <w:rsid w:val="009D6E48"/>
    <w:rsid w:val="009D7F3F"/>
    <w:rsid w:val="009E11A2"/>
    <w:rsid w:val="009E152F"/>
    <w:rsid w:val="009E1E56"/>
    <w:rsid w:val="009E2D8B"/>
    <w:rsid w:val="009E366B"/>
    <w:rsid w:val="009E3FC9"/>
    <w:rsid w:val="009E4256"/>
    <w:rsid w:val="009E4CA7"/>
    <w:rsid w:val="009E550A"/>
    <w:rsid w:val="009E5E71"/>
    <w:rsid w:val="009E63FA"/>
    <w:rsid w:val="009E68C2"/>
    <w:rsid w:val="009E70E7"/>
    <w:rsid w:val="009E7F65"/>
    <w:rsid w:val="009F005E"/>
    <w:rsid w:val="009F01F6"/>
    <w:rsid w:val="009F0A04"/>
    <w:rsid w:val="009F45E3"/>
    <w:rsid w:val="009F4804"/>
    <w:rsid w:val="009F6055"/>
    <w:rsid w:val="009F7BE4"/>
    <w:rsid w:val="00A00A26"/>
    <w:rsid w:val="00A00A6E"/>
    <w:rsid w:val="00A00CA1"/>
    <w:rsid w:val="00A015AE"/>
    <w:rsid w:val="00A01A2A"/>
    <w:rsid w:val="00A020A8"/>
    <w:rsid w:val="00A05F21"/>
    <w:rsid w:val="00A12193"/>
    <w:rsid w:val="00A13B39"/>
    <w:rsid w:val="00A141A6"/>
    <w:rsid w:val="00A1575F"/>
    <w:rsid w:val="00A16043"/>
    <w:rsid w:val="00A16432"/>
    <w:rsid w:val="00A17F36"/>
    <w:rsid w:val="00A20AD4"/>
    <w:rsid w:val="00A20C46"/>
    <w:rsid w:val="00A210E9"/>
    <w:rsid w:val="00A217FB"/>
    <w:rsid w:val="00A219F4"/>
    <w:rsid w:val="00A22BEA"/>
    <w:rsid w:val="00A23955"/>
    <w:rsid w:val="00A249CB"/>
    <w:rsid w:val="00A2691C"/>
    <w:rsid w:val="00A2789B"/>
    <w:rsid w:val="00A309F6"/>
    <w:rsid w:val="00A30EA3"/>
    <w:rsid w:val="00A31417"/>
    <w:rsid w:val="00A31C7D"/>
    <w:rsid w:val="00A322FE"/>
    <w:rsid w:val="00A3360D"/>
    <w:rsid w:val="00A35076"/>
    <w:rsid w:val="00A3696B"/>
    <w:rsid w:val="00A375BF"/>
    <w:rsid w:val="00A37911"/>
    <w:rsid w:val="00A40925"/>
    <w:rsid w:val="00A409FE"/>
    <w:rsid w:val="00A4126E"/>
    <w:rsid w:val="00A41502"/>
    <w:rsid w:val="00A41C56"/>
    <w:rsid w:val="00A41F47"/>
    <w:rsid w:val="00A424DB"/>
    <w:rsid w:val="00A426AD"/>
    <w:rsid w:val="00A42D4A"/>
    <w:rsid w:val="00A43200"/>
    <w:rsid w:val="00A43452"/>
    <w:rsid w:val="00A43831"/>
    <w:rsid w:val="00A44B2F"/>
    <w:rsid w:val="00A44C8F"/>
    <w:rsid w:val="00A45259"/>
    <w:rsid w:val="00A45A7B"/>
    <w:rsid w:val="00A46C01"/>
    <w:rsid w:val="00A50291"/>
    <w:rsid w:val="00A506DE"/>
    <w:rsid w:val="00A51B78"/>
    <w:rsid w:val="00A52348"/>
    <w:rsid w:val="00A52633"/>
    <w:rsid w:val="00A526A5"/>
    <w:rsid w:val="00A52AE2"/>
    <w:rsid w:val="00A52AE3"/>
    <w:rsid w:val="00A5382B"/>
    <w:rsid w:val="00A54AA1"/>
    <w:rsid w:val="00A55F79"/>
    <w:rsid w:val="00A57906"/>
    <w:rsid w:val="00A61332"/>
    <w:rsid w:val="00A62B2C"/>
    <w:rsid w:val="00A63975"/>
    <w:rsid w:val="00A64AEE"/>
    <w:rsid w:val="00A660AC"/>
    <w:rsid w:val="00A6636A"/>
    <w:rsid w:val="00A715F0"/>
    <w:rsid w:val="00A71FFE"/>
    <w:rsid w:val="00A72FC5"/>
    <w:rsid w:val="00A7326F"/>
    <w:rsid w:val="00A74082"/>
    <w:rsid w:val="00A75494"/>
    <w:rsid w:val="00A7641B"/>
    <w:rsid w:val="00A76DF9"/>
    <w:rsid w:val="00A771CC"/>
    <w:rsid w:val="00A77770"/>
    <w:rsid w:val="00A804ED"/>
    <w:rsid w:val="00A80E93"/>
    <w:rsid w:val="00A810CD"/>
    <w:rsid w:val="00A81C37"/>
    <w:rsid w:val="00A82C6E"/>
    <w:rsid w:val="00A83586"/>
    <w:rsid w:val="00A8366C"/>
    <w:rsid w:val="00A83C17"/>
    <w:rsid w:val="00A8510B"/>
    <w:rsid w:val="00A8520E"/>
    <w:rsid w:val="00A8546C"/>
    <w:rsid w:val="00A8633B"/>
    <w:rsid w:val="00A874EE"/>
    <w:rsid w:val="00A87BDB"/>
    <w:rsid w:val="00A87C78"/>
    <w:rsid w:val="00A907D8"/>
    <w:rsid w:val="00A91121"/>
    <w:rsid w:val="00A91471"/>
    <w:rsid w:val="00A91B26"/>
    <w:rsid w:val="00A92721"/>
    <w:rsid w:val="00A94403"/>
    <w:rsid w:val="00A94E71"/>
    <w:rsid w:val="00A95CE6"/>
    <w:rsid w:val="00A95EEB"/>
    <w:rsid w:val="00A96286"/>
    <w:rsid w:val="00A96FF0"/>
    <w:rsid w:val="00A97624"/>
    <w:rsid w:val="00A97C4E"/>
    <w:rsid w:val="00A97CFE"/>
    <w:rsid w:val="00AA0250"/>
    <w:rsid w:val="00AA1078"/>
    <w:rsid w:val="00AA3BED"/>
    <w:rsid w:val="00AA50A1"/>
    <w:rsid w:val="00AA511F"/>
    <w:rsid w:val="00AA6663"/>
    <w:rsid w:val="00AA77FE"/>
    <w:rsid w:val="00AB0745"/>
    <w:rsid w:val="00AB1018"/>
    <w:rsid w:val="00AB26D7"/>
    <w:rsid w:val="00AB3992"/>
    <w:rsid w:val="00AB3F1A"/>
    <w:rsid w:val="00AB417B"/>
    <w:rsid w:val="00AB4861"/>
    <w:rsid w:val="00AB49DB"/>
    <w:rsid w:val="00AB4D45"/>
    <w:rsid w:val="00AB5C30"/>
    <w:rsid w:val="00AB5EC9"/>
    <w:rsid w:val="00AB61AF"/>
    <w:rsid w:val="00AB67FB"/>
    <w:rsid w:val="00AB6E75"/>
    <w:rsid w:val="00AB791D"/>
    <w:rsid w:val="00AC006E"/>
    <w:rsid w:val="00AC0257"/>
    <w:rsid w:val="00AC1339"/>
    <w:rsid w:val="00AC1B97"/>
    <w:rsid w:val="00AC2FEB"/>
    <w:rsid w:val="00AC30F0"/>
    <w:rsid w:val="00AC33A9"/>
    <w:rsid w:val="00AC41A4"/>
    <w:rsid w:val="00AC5B43"/>
    <w:rsid w:val="00AC5C40"/>
    <w:rsid w:val="00AC63EA"/>
    <w:rsid w:val="00AD0824"/>
    <w:rsid w:val="00AD16BE"/>
    <w:rsid w:val="00AD2221"/>
    <w:rsid w:val="00AD3016"/>
    <w:rsid w:val="00AD34AC"/>
    <w:rsid w:val="00AD5AC7"/>
    <w:rsid w:val="00AD5E63"/>
    <w:rsid w:val="00AD7018"/>
    <w:rsid w:val="00AD748E"/>
    <w:rsid w:val="00AD7E60"/>
    <w:rsid w:val="00AE13FF"/>
    <w:rsid w:val="00AE197A"/>
    <w:rsid w:val="00AE1ADB"/>
    <w:rsid w:val="00AE33DE"/>
    <w:rsid w:val="00AE3849"/>
    <w:rsid w:val="00AE3B85"/>
    <w:rsid w:val="00AE48B0"/>
    <w:rsid w:val="00AE59A0"/>
    <w:rsid w:val="00AE716D"/>
    <w:rsid w:val="00AF0263"/>
    <w:rsid w:val="00AF1E6A"/>
    <w:rsid w:val="00AF2B88"/>
    <w:rsid w:val="00AF2D6E"/>
    <w:rsid w:val="00AF3765"/>
    <w:rsid w:val="00AF3A41"/>
    <w:rsid w:val="00AF4B02"/>
    <w:rsid w:val="00AF59A7"/>
    <w:rsid w:val="00AF65A1"/>
    <w:rsid w:val="00B0008D"/>
    <w:rsid w:val="00B00DD8"/>
    <w:rsid w:val="00B019DD"/>
    <w:rsid w:val="00B035F2"/>
    <w:rsid w:val="00B03EE0"/>
    <w:rsid w:val="00B04165"/>
    <w:rsid w:val="00B04725"/>
    <w:rsid w:val="00B0496F"/>
    <w:rsid w:val="00B0546B"/>
    <w:rsid w:val="00B065C0"/>
    <w:rsid w:val="00B07555"/>
    <w:rsid w:val="00B07DAA"/>
    <w:rsid w:val="00B11A1C"/>
    <w:rsid w:val="00B15038"/>
    <w:rsid w:val="00B15450"/>
    <w:rsid w:val="00B15683"/>
    <w:rsid w:val="00B166F4"/>
    <w:rsid w:val="00B173B8"/>
    <w:rsid w:val="00B17A4B"/>
    <w:rsid w:val="00B2133D"/>
    <w:rsid w:val="00B221BC"/>
    <w:rsid w:val="00B22247"/>
    <w:rsid w:val="00B22510"/>
    <w:rsid w:val="00B22662"/>
    <w:rsid w:val="00B22917"/>
    <w:rsid w:val="00B245FE"/>
    <w:rsid w:val="00B252D4"/>
    <w:rsid w:val="00B25C30"/>
    <w:rsid w:val="00B30418"/>
    <w:rsid w:val="00B324B9"/>
    <w:rsid w:val="00B32E29"/>
    <w:rsid w:val="00B32F1B"/>
    <w:rsid w:val="00B33712"/>
    <w:rsid w:val="00B33A83"/>
    <w:rsid w:val="00B3692F"/>
    <w:rsid w:val="00B370A6"/>
    <w:rsid w:val="00B373A0"/>
    <w:rsid w:val="00B37721"/>
    <w:rsid w:val="00B404CB"/>
    <w:rsid w:val="00B40F98"/>
    <w:rsid w:val="00B41679"/>
    <w:rsid w:val="00B41A03"/>
    <w:rsid w:val="00B42A2C"/>
    <w:rsid w:val="00B42AFD"/>
    <w:rsid w:val="00B43A69"/>
    <w:rsid w:val="00B459A4"/>
    <w:rsid w:val="00B45C17"/>
    <w:rsid w:val="00B460DD"/>
    <w:rsid w:val="00B466BD"/>
    <w:rsid w:val="00B500AB"/>
    <w:rsid w:val="00B50F6D"/>
    <w:rsid w:val="00B51102"/>
    <w:rsid w:val="00B516FE"/>
    <w:rsid w:val="00B52485"/>
    <w:rsid w:val="00B5308D"/>
    <w:rsid w:val="00B53118"/>
    <w:rsid w:val="00B5477B"/>
    <w:rsid w:val="00B54A7B"/>
    <w:rsid w:val="00B562BD"/>
    <w:rsid w:val="00B567EC"/>
    <w:rsid w:val="00B56E78"/>
    <w:rsid w:val="00B56F55"/>
    <w:rsid w:val="00B572E7"/>
    <w:rsid w:val="00B5730B"/>
    <w:rsid w:val="00B5730C"/>
    <w:rsid w:val="00B576B9"/>
    <w:rsid w:val="00B578B3"/>
    <w:rsid w:val="00B60258"/>
    <w:rsid w:val="00B60F66"/>
    <w:rsid w:val="00B66ABB"/>
    <w:rsid w:val="00B67835"/>
    <w:rsid w:val="00B70342"/>
    <w:rsid w:val="00B71885"/>
    <w:rsid w:val="00B71D7E"/>
    <w:rsid w:val="00B75976"/>
    <w:rsid w:val="00B75F9F"/>
    <w:rsid w:val="00B76762"/>
    <w:rsid w:val="00B808FC"/>
    <w:rsid w:val="00B80CCD"/>
    <w:rsid w:val="00B83D7B"/>
    <w:rsid w:val="00B83E2D"/>
    <w:rsid w:val="00B850B0"/>
    <w:rsid w:val="00B91309"/>
    <w:rsid w:val="00B919E3"/>
    <w:rsid w:val="00B922A2"/>
    <w:rsid w:val="00B9247E"/>
    <w:rsid w:val="00B93991"/>
    <w:rsid w:val="00B94063"/>
    <w:rsid w:val="00B945BF"/>
    <w:rsid w:val="00BA08EE"/>
    <w:rsid w:val="00BA21C6"/>
    <w:rsid w:val="00BA26C2"/>
    <w:rsid w:val="00BA41C8"/>
    <w:rsid w:val="00BA41F4"/>
    <w:rsid w:val="00BA47A5"/>
    <w:rsid w:val="00BA4C04"/>
    <w:rsid w:val="00BA4DFD"/>
    <w:rsid w:val="00BA4FE5"/>
    <w:rsid w:val="00BA517C"/>
    <w:rsid w:val="00BA5447"/>
    <w:rsid w:val="00BA548E"/>
    <w:rsid w:val="00BA6B4B"/>
    <w:rsid w:val="00BB025C"/>
    <w:rsid w:val="00BB0269"/>
    <w:rsid w:val="00BB0504"/>
    <w:rsid w:val="00BB0981"/>
    <w:rsid w:val="00BB3BAE"/>
    <w:rsid w:val="00BB454B"/>
    <w:rsid w:val="00BB4C1A"/>
    <w:rsid w:val="00BB5E89"/>
    <w:rsid w:val="00BB7BC1"/>
    <w:rsid w:val="00BC075B"/>
    <w:rsid w:val="00BC0805"/>
    <w:rsid w:val="00BC11FB"/>
    <w:rsid w:val="00BC28F8"/>
    <w:rsid w:val="00BC4B6E"/>
    <w:rsid w:val="00BC5E38"/>
    <w:rsid w:val="00BC69F6"/>
    <w:rsid w:val="00BD0985"/>
    <w:rsid w:val="00BD13EF"/>
    <w:rsid w:val="00BD2FEF"/>
    <w:rsid w:val="00BD36F8"/>
    <w:rsid w:val="00BD4AAA"/>
    <w:rsid w:val="00BD4F81"/>
    <w:rsid w:val="00BD5D49"/>
    <w:rsid w:val="00BD6452"/>
    <w:rsid w:val="00BD7D11"/>
    <w:rsid w:val="00BE0FEF"/>
    <w:rsid w:val="00BE11CB"/>
    <w:rsid w:val="00BE139F"/>
    <w:rsid w:val="00BE1C95"/>
    <w:rsid w:val="00BE289B"/>
    <w:rsid w:val="00BE2970"/>
    <w:rsid w:val="00BE3786"/>
    <w:rsid w:val="00BE3DB2"/>
    <w:rsid w:val="00BE45CE"/>
    <w:rsid w:val="00BE49B9"/>
    <w:rsid w:val="00BE4E6C"/>
    <w:rsid w:val="00BE60BA"/>
    <w:rsid w:val="00BE6481"/>
    <w:rsid w:val="00BE78B2"/>
    <w:rsid w:val="00BF038E"/>
    <w:rsid w:val="00BF1DD4"/>
    <w:rsid w:val="00BF2939"/>
    <w:rsid w:val="00BF457D"/>
    <w:rsid w:val="00BF4A7F"/>
    <w:rsid w:val="00BF4F76"/>
    <w:rsid w:val="00C00E1B"/>
    <w:rsid w:val="00C011EC"/>
    <w:rsid w:val="00C01D3B"/>
    <w:rsid w:val="00C02271"/>
    <w:rsid w:val="00C02494"/>
    <w:rsid w:val="00C033F3"/>
    <w:rsid w:val="00C040E4"/>
    <w:rsid w:val="00C04AC6"/>
    <w:rsid w:val="00C04DDC"/>
    <w:rsid w:val="00C065A0"/>
    <w:rsid w:val="00C06F64"/>
    <w:rsid w:val="00C0701D"/>
    <w:rsid w:val="00C07E08"/>
    <w:rsid w:val="00C108B7"/>
    <w:rsid w:val="00C1092C"/>
    <w:rsid w:val="00C10BB5"/>
    <w:rsid w:val="00C11584"/>
    <w:rsid w:val="00C11763"/>
    <w:rsid w:val="00C121F9"/>
    <w:rsid w:val="00C12750"/>
    <w:rsid w:val="00C12C77"/>
    <w:rsid w:val="00C14E2F"/>
    <w:rsid w:val="00C1785A"/>
    <w:rsid w:val="00C217F3"/>
    <w:rsid w:val="00C22641"/>
    <w:rsid w:val="00C22A46"/>
    <w:rsid w:val="00C22D15"/>
    <w:rsid w:val="00C2341E"/>
    <w:rsid w:val="00C24287"/>
    <w:rsid w:val="00C24999"/>
    <w:rsid w:val="00C24DF6"/>
    <w:rsid w:val="00C2534B"/>
    <w:rsid w:val="00C258AF"/>
    <w:rsid w:val="00C26B9D"/>
    <w:rsid w:val="00C26BFE"/>
    <w:rsid w:val="00C2751A"/>
    <w:rsid w:val="00C303A3"/>
    <w:rsid w:val="00C3262B"/>
    <w:rsid w:val="00C32BB7"/>
    <w:rsid w:val="00C33286"/>
    <w:rsid w:val="00C33770"/>
    <w:rsid w:val="00C34061"/>
    <w:rsid w:val="00C3735C"/>
    <w:rsid w:val="00C37ED7"/>
    <w:rsid w:val="00C4014D"/>
    <w:rsid w:val="00C4092F"/>
    <w:rsid w:val="00C40E19"/>
    <w:rsid w:val="00C43148"/>
    <w:rsid w:val="00C44423"/>
    <w:rsid w:val="00C447BB"/>
    <w:rsid w:val="00C4550B"/>
    <w:rsid w:val="00C461E8"/>
    <w:rsid w:val="00C47142"/>
    <w:rsid w:val="00C503C7"/>
    <w:rsid w:val="00C51017"/>
    <w:rsid w:val="00C53E03"/>
    <w:rsid w:val="00C53FBB"/>
    <w:rsid w:val="00C54E2E"/>
    <w:rsid w:val="00C56064"/>
    <w:rsid w:val="00C5751F"/>
    <w:rsid w:val="00C611AD"/>
    <w:rsid w:val="00C618E7"/>
    <w:rsid w:val="00C64E84"/>
    <w:rsid w:val="00C6669D"/>
    <w:rsid w:val="00C67779"/>
    <w:rsid w:val="00C700FD"/>
    <w:rsid w:val="00C70A2E"/>
    <w:rsid w:val="00C72A68"/>
    <w:rsid w:val="00C72A97"/>
    <w:rsid w:val="00C740A6"/>
    <w:rsid w:val="00C74905"/>
    <w:rsid w:val="00C7655A"/>
    <w:rsid w:val="00C777EF"/>
    <w:rsid w:val="00C77966"/>
    <w:rsid w:val="00C82F9F"/>
    <w:rsid w:val="00C8346B"/>
    <w:rsid w:val="00C8474C"/>
    <w:rsid w:val="00C84954"/>
    <w:rsid w:val="00C85D5B"/>
    <w:rsid w:val="00C85EE6"/>
    <w:rsid w:val="00C871F2"/>
    <w:rsid w:val="00C8748D"/>
    <w:rsid w:val="00C908A2"/>
    <w:rsid w:val="00C91BCE"/>
    <w:rsid w:val="00C93FEF"/>
    <w:rsid w:val="00C94D6E"/>
    <w:rsid w:val="00C95C4C"/>
    <w:rsid w:val="00C967A5"/>
    <w:rsid w:val="00C96CAE"/>
    <w:rsid w:val="00C97EBD"/>
    <w:rsid w:val="00CA03E2"/>
    <w:rsid w:val="00CA09B9"/>
    <w:rsid w:val="00CA1ABA"/>
    <w:rsid w:val="00CA1D93"/>
    <w:rsid w:val="00CA25EF"/>
    <w:rsid w:val="00CA4248"/>
    <w:rsid w:val="00CA4DFC"/>
    <w:rsid w:val="00CA4E6E"/>
    <w:rsid w:val="00CA54F6"/>
    <w:rsid w:val="00CA5CD4"/>
    <w:rsid w:val="00CA6923"/>
    <w:rsid w:val="00CB2DC7"/>
    <w:rsid w:val="00CB2DFB"/>
    <w:rsid w:val="00CB316D"/>
    <w:rsid w:val="00CB3AF3"/>
    <w:rsid w:val="00CB43F7"/>
    <w:rsid w:val="00CB4974"/>
    <w:rsid w:val="00CB51DD"/>
    <w:rsid w:val="00CB6D1B"/>
    <w:rsid w:val="00CB735B"/>
    <w:rsid w:val="00CC271E"/>
    <w:rsid w:val="00CC2977"/>
    <w:rsid w:val="00CC30AE"/>
    <w:rsid w:val="00CC4F83"/>
    <w:rsid w:val="00CC5350"/>
    <w:rsid w:val="00CC5DC2"/>
    <w:rsid w:val="00CC5F2C"/>
    <w:rsid w:val="00CC6D88"/>
    <w:rsid w:val="00CC6E36"/>
    <w:rsid w:val="00CC7208"/>
    <w:rsid w:val="00CD1EF0"/>
    <w:rsid w:val="00CD2365"/>
    <w:rsid w:val="00CD2824"/>
    <w:rsid w:val="00CD40AF"/>
    <w:rsid w:val="00CD51CE"/>
    <w:rsid w:val="00CD5E9B"/>
    <w:rsid w:val="00CD6046"/>
    <w:rsid w:val="00CD78C5"/>
    <w:rsid w:val="00CD7CA6"/>
    <w:rsid w:val="00CE2299"/>
    <w:rsid w:val="00CE2F40"/>
    <w:rsid w:val="00CF06E6"/>
    <w:rsid w:val="00CF16D0"/>
    <w:rsid w:val="00CF2CE3"/>
    <w:rsid w:val="00CF36F0"/>
    <w:rsid w:val="00CF3824"/>
    <w:rsid w:val="00CF4D5B"/>
    <w:rsid w:val="00CF6FF8"/>
    <w:rsid w:val="00D01842"/>
    <w:rsid w:val="00D019ED"/>
    <w:rsid w:val="00D0299F"/>
    <w:rsid w:val="00D030F4"/>
    <w:rsid w:val="00D048DF"/>
    <w:rsid w:val="00D04B64"/>
    <w:rsid w:val="00D04E1B"/>
    <w:rsid w:val="00D05334"/>
    <w:rsid w:val="00D07C2D"/>
    <w:rsid w:val="00D07CD3"/>
    <w:rsid w:val="00D10A81"/>
    <w:rsid w:val="00D10AFF"/>
    <w:rsid w:val="00D113E2"/>
    <w:rsid w:val="00D128A6"/>
    <w:rsid w:val="00D139F6"/>
    <w:rsid w:val="00D13ADA"/>
    <w:rsid w:val="00D14230"/>
    <w:rsid w:val="00D14C4D"/>
    <w:rsid w:val="00D16B0C"/>
    <w:rsid w:val="00D20979"/>
    <w:rsid w:val="00D21287"/>
    <w:rsid w:val="00D21F9D"/>
    <w:rsid w:val="00D22198"/>
    <w:rsid w:val="00D22FB8"/>
    <w:rsid w:val="00D23755"/>
    <w:rsid w:val="00D23CE5"/>
    <w:rsid w:val="00D2461E"/>
    <w:rsid w:val="00D24CC4"/>
    <w:rsid w:val="00D2651D"/>
    <w:rsid w:val="00D267F0"/>
    <w:rsid w:val="00D271E0"/>
    <w:rsid w:val="00D300F4"/>
    <w:rsid w:val="00D3045C"/>
    <w:rsid w:val="00D305D6"/>
    <w:rsid w:val="00D30938"/>
    <w:rsid w:val="00D322A0"/>
    <w:rsid w:val="00D326B9"/>
    <w:rsid w:val="00D34B6F"/>
    <w:rsid w:val="00D361B6"/>
    <w:rsid w:val="00D37640"/>
    <w:rsid w:val="00D37F1B"/>
    <w:rsid w:val="00D4007A"/>
    <w:rsid w:val="00D41BA7"/>
    <w:rsid w:val="00D446C3"/>
    <w:rsid w:val="00D44A63"/>
    <w:rsid w:val="00D452E8"/>
    <w:rsid w:val="00D471F8"/>
    <w:rsid w:val="00D47D3D"/>
    <w:rsid w:val="00D51270"/>
    <w:rsid w:val="00D518EC"/>
    <w:rsid w:val="00D51A1C"/>
    <w:rsid w:val="00D51C30"/>
    <w:rsid w:val="00D541D8"/>
    <w:rsid w:val="00D541DC"/>
    <w:rsid w:val="00D54526"/>
    <w:rsid w:val="00D54E58"/>
    <w:rsid w:val="00D552AF"/>
    <w:rsid w:val="00D56452"/>
    <w:rsid w:val="00D56854"/>
    <w:rsid w:val="00D5750C"/>
    <w:rsid w:val="00D57745"/>
    <w:rsid w:val="00D57869"/>
    <w:rsid w:val="00D60F9A"/>
    <w:rsid w:val="00D619D1"/>
    <w:rsid w:val="00D6214E"/>
    <w:rsid w:val="00D62262"/>
    <w:rsid w:val="00D62A57"/>
    <w:rsid w:val="00D62B97"/>
    <w:rsid w:val="00D63C5D"/>
    <w:rsid w:val="00D64CA6"/>
    <w:rsid w:val="00D65AAB"/>
    <w:rsid w:val="00D65F9E"/>
    <w:rsid w:val="00D65FE2"/>
    <w:rsid w:val="00D668EB"/>
    <w:rsid w:val="00D67D17"/>
    <w:rsid w:val="00D72239"/>
    <w:rsid w:val="00D73775"/>
    <w:rsid w:val="00D74314"/>
    <w:rsid w:val="00D74F0F"/>
    <w:rsid w:val="00D75236"/>
    <w:rsid w:val="00D76230"/>
    <w:rsid w:val="00D76293"/>
    <w:rsid w:val="00D76389"/>
    <w:rsid w:val="00D820C7"/>
    <w:rsid w:val="00D845BB"/>
    <w:rsid w:val="00D8545E"/>
    <w:rsid w:val="00D91A50"/>
    <w:rsid w:val="00D91BC0"/>
    <w:rsid w:val="00D92315"/>
    <w:rsid w:val="00D9288B"/>
    <w:rsid w:val="00D92B16"/>
    <w:rsid w:val="00D939EA"/>
    <w:rsid w:val="00D94588"/>
    <w:rsid w:val="00D94A19"/>
    <w:rsid w:val="00D94DA5"/>
    <w:rsid w:val="00D968D8"/>
    <w:rsid w:val="00D97EA8"/>
    <w:rsid w:val="00DA0C36"/>
    <w:rsid w:val="00DA107A"/>
    <w:rsid w:val="00DA2D0F"/>
    <w:rsid w:val="00DA34D5"/>
    <w:rsid w:val="00DA3FC1"/>
    <w:rsid w:val="00DA48F0"/>
    <w:rsid w:val="00DA5F2F"/>
    <w:rsid w:val="00DA6180"/>
    <w:rsid w:val="00DA68A4"/>
    <w:rsid w:val="00DA698C"/>
    <w:rsid w:val="00DA6C0D"/>
    <w:rsid w:val="00DA6E73"/>
    <w:rsid w:val="00DB06EA"/>
    <w:rsid w:val="00DB1560"/>
    <w:rsid w:val="00DB18DD"/>
    <w:rsid w:val="00DB237A"/>
    <w:rsid w:val="00DB2CAD"/>
    <w:rsid w:val="00DB2D6D"/>
    <w:rsid w:val="00DB3334"/>
    <w:rsid w:val="00DB5023"/>
    <w:rsid w:val="00DB50A9"/>
    <w:rsid w:val="00DB6EC5"/>
    <w:rsid w:val="00DB6FE1"/>
    <w:rsid w:val="00DB7662"/>
    <w:rsid w:val="00DB7757"/>
    <w:rsid w:val="00DC0270"/>
    <w:rsid w:val="00DC0896"/>
    <w:rsid w:val="00DC0E0E"/>
    <w:rsid w:val="00DC0F65"/>
    <w:rsid w:val="00DC1E6C"/>
    <w:rsid w:val="00DC3692"/>
    <w:rsid w:val="00DC397D"/>
    <w:rsid w:val="00DC5042"/>
    <w:rsid w:val="00DC5A76"/>
    <w:rsid w:val="00DC690B"/>
    <w:rsid w:val="00DC6CFB"/>
    <w:rsid w:val="00DC74B3"/>
    <w:rsid w:val="00DC7660"/>
    <w:rsid w:val="00DC7B9D"/>
    <w:rsid w:val="00DD0091"/>
    <w:rsid w:val="00DD1A86"/>
    <w:rsid w:val="00DD1C1B"/>
    <w:rsid w:val="00DD2FCB"/>
    <w:rsid w:val="00DD3D86"/>
    <w:rsid w:val="00DD52D6"/>
    <w:rsid w:val="00DD5F7E"/>
    <w:rsid w:val="00DD61F8"/>
    <w:rsid w:val="00DD746A"/>
    <w:rsid w:val="00DD77CC"/>
    <w:rsid w:val="00DD7A63"/>
    <w:rsid w:val="00DD7C5D"/>
    <w:rsid w:val="00DE0050"/>
    <w:rsid w:val="00DE0B17"/>
    <w:rsid w:val="00DE0FD2"/>
    <w:rsid w:val="00DE315B"/>
    <w:rsid w:val="00DE364B"/>
    <w:rsid w:val="00DE3DC4"/>
    <w:rsid w:val="00DE6858"/>
    <w:rsid w:val="00DE69A2"/>
    <w:rsid w:val="00DE7359"/>
    <w:rsid w:val="00DE7BE9"/>
    <w:rsid w:val="00DF07B1"/>
    <w:rsid w:val="00DF25C7"/>
    <w:rsid w:val="00DF268E"/>
    <w:rsid w:val="00DF2C53"/>
    <w:rsid w:val="00DF442A"/>
    <w:rsid w:val="00DF4789"/>
    <w:rsid w:val="00DF5FDF"/>
    <w:rsid w:val="00DF6083"/>
    <w:rsid w:val="00DF6B30"/>
    <w:rsid w:val="00DF7498"/>
    <w:rsid w:val="00DF74E2"/>
    <w:rsid w:val="00E009CF"/>
    <w:rsid w:val="00E017E0"/>
    <w:rsid w:val="00E02DC0"/>
    <w:rsid w:val="00E052E6"/>
    <w:rsid w:val="00E0738E"/>
    <w:rsid w:val="00E108B4"/>
    <w:rsid w:val="00E12887"/>
    <w:rsid w:val="00E142B6"/>
    <w:rsid w:val="00E15C01"/>
    <w:rsid w:val="00E16A71"/>
    <w:rsid w:val="00E1784C"/>
    <w:rsid w:val="00E2085D"/>
    <w:rsid w:val="00E217CA"/>
    <w:rsid w:val="00E218E3"/>
    <w:rsid w:val="00E22095"/>
    <w:rsid w:val="00E226F2"/>
    <w:rsid w:val="00E22CDC"/>
    <w:rsid w:val="00E2683A"/>
    <w:rsid w:val="00E2754C"/>
    <w:rsid w:val="00E300A2"/>
    <w:rsid w:val="00E30FC2"/>
    <w:rsid w:val="00E32024"/>
    <w:rsid w:val="00E34792"/>
    <w:rsid w:val="00E35DD5"/>
    <w:rsid w:val="00E3687F"/>
    <w:rsid w:val="00E41892"/>
    <w:rsid w:val="00E41D89"/>
    <w:rsid w:val="00E42845"/>
    <w:rsid w:val="00E42940"/>
    <w:rsid w:val="00E430FC"/>
    <w:rsid w:val="00E43617"/>
    <w:rsid w:val="00E4446B"/>
    <w:rsid w:val="00E44B9E"/>
    <w:rsid w:val="00E45317"/>
    <w:rsid w:val="00E45E50"/>
    <w:rsid w:val="00E47490"/>
    <w:rsid w:val="00E47E78"/>
    <w:rsid w:val="00E532CF"/>
    <w:rsid w:val="00E537E0"/>
    <w:rsid w:val="00E53BE5"/>
    <w:rsid w:val="00E53EAE"/>
    <w:rsid w:val="00E541B0"/>
    <w:rsid w:val="00E55136"/>
    <w:rsid w:val="00E55637"/>
    <w:rsid w:val="00E560C6"/>
    <w:rsid w:val="00E56126"/>
    <w:rsid w:val="00E569B3"/>
    <w:rsid w:val="00E57A8F"/>
    <w:rsid w:val="00E608A2"/>
    <w:rsid w:val="00E60C68"/>
    <w:rsid w:val="00E615A7"/>
    <w:rsid w:val="00E616B5"/>
    <w:rsid w:val="00E6216A"/>
    <w:rsid w:val="00E62931"/>
    <w:rsid w:val="00E63AEF"/>
    <w:rsid w:val="00E6452B"/>
    <w:rsid w:val="00E65D79"/>
    <w:rsid w:val="00E65E0C"/>
    <w:rsid w:val="00E6688A"/>
    <w:rsid w:val="00E71BBC"/>
    <w:rsid w:val="00E739C7"/>
    <w:rsid w:val="00E7465C"/>
    <w:rsid w:val="00E74F9C"/>
    <w:rsid w:val="00E752C4"/>
    <w:rsid w:val="00E75B9E"/>
    <w:rsid w:val="00E776D7"/>
    <w:rsid w:val="00E8068A"/>
    <w:rsid w:val="00E8087D"/>
    <w:rsid w:val="00E8231E"/>
    <w:rsid w:val="00E8432F"/>
    <w:rsid w:val="00E872D2"/>
    <w:rsid w:val="00E87610"/>
    <w:rsid w:val="00E90333"/>
    <w:rsid w:val="00E90D95"/>
    <w:rsid w:val="00E90E9C"/>
    <w:rsid w:val="00E9303B"/>
    <w:rsid w:val="00E945B9"/>
    <w:rsid w:val="00E9543C"/>
    <w:rsid w:val="00E963F1"/>
    <w:rsid w:val="00E96656"/>
    <w:rsid w:val="00E96776"/>
    <w:rsid w:val="00E96EB2"/>
    <w:rsid w:val="00E97069"/>
    <w:rsid w:val="00E972E7"/>
    <w:rsid w:val="00E97FCA"/>
    <w:rsid w:val="00EA1695"/>
    <w:rsid w:val="00EA327A"/>
    <w:rsid w:val="00EA7CAD"/>
    <w:rsid w:val="00EB0234"/>
    <w:rsid w:val="00EB02E3"/>
    <w:rsid w:val="00EB07F8"/>
    <w:rsid w:val="00EB093F"/>
    <w:rsid w:val="00EB15CF"/>
    <w:rsid w:val="00EB1D12"/>
    <w:rsid w:val="00EB1D51"/>
    <w:rsid w:val="00EC007A"/>
    <w:rsid w:val="00EC0AA3"/>
    <w:rsid w:val="00EC2020"/>
    <w:rsid w:val="00EC28F9"/>
    <w:rsid w:val="00EC4343"/>
    <w:rsid w:val="00EC5E9B"/>
    <w:rsid w:val="00EC6B83"/>
    <w:rsid w:val="00ED051D"/>
    <w:rsid w:val="00ED0779"/>
    <w:rsid w:val="00ED34DC"/>
    <w:rsid w:val="00ED39BD"/>
    <w:rsid w:val="00ED3A5A"/>
    <w:rsid w:val="00ED3C1C"/>
    <w:rsid w:val="00ED3CBB"/>
    <w:rsid w:val="00ED3E6C"/>
    <w:rsid w:val="00ED58F2"/>
    <w:rsid w:val="00ED5B90"/>
    <w:rsid w:val="00ED5F5E"/>
    <w:rsid w:val="00ED6BA7"/>
    <w:rsid w:val="00ED6BF3"/>
    <w:rsid w:val="00ED718B"/>
    <w:rsid w:val="00ED7550"/>
    <w:rsid w:val="00ED7582"/>
    <w:rsid w:val="00ED7E6C"/>
    <w:rsid w:val="00EE0E8C"/>
    <w:rsid w:val="00EE1A7D"/>
    <w:rsid w:val="00EE22CE"/>
    <w:rsid w:val="00EE4B72"/>
    <w:rsid w:val="00EE5D51"/>
    <w:rsid w:val="00EE60CD"/>
    <w:rsid w:val="00EE6622"/>
    <w:rsid w:val="00EE6653"/>
    <w:rsid w:val="00EE7260"/>
    <w:rsid w:val="00EF0124"/>
    <w:rsid w:val="00EF015C"/>
    <w:rsid w:val="00EF0FF8"/>
    <w:rsid w:val="00EF13E4"/>
    <w:rsid w:val="00EF20BB"/>
    <w:rsid w:val="00EF2B84"/>
    <w:rsid w:val="00EF3E79"/>
    <w:rsid w:val="00EF4F56"/>
    <w:rsid w:val="00EF560B"/>
    <w:rsid w:val="00EF6440"/>
    <w:rsid w:val="00EF6C8B"/>
    <w:rsid w:val="00EF7368"/>
    <w:rsid w:val="00F00402"/>
    <w:rsid w:val="00F006A3"/>
    <w:rsid w:val="00F02D6D"/>
    <w:rsid w:val="00F058F4"/>
    <w:rsid w:val="00F05B25"/>
    <w:rsid w:val="00F06F39"/>
    <w:rsid w:val="00F07531"/>
    <w:rsid w:val="00F10C5F"/>
    <w:rsid w:val="00F128E5"/>
    <w:rsid w:val="00F1368B"/>
    <w:rsid w:val="00F142A6"/>
    <w:rsid w:val="00F1434F"/>
    <w:rsid w:val="00F1557D"/>
    <w:rsid w:val="00F16F10"/>
    <w:rsid w:val="00F1752E"/>
    <w:rsid w:val="00F214DD"/>
    <w:rsid w:val="00F220EF"/>
    <w:rsid w:val="00F22864"/>
    <w:rsid w:val="00F229D0"/>
    <w:rsid w:val="00F23F18"/>
    <w:rsid w:val="00F24BEE"/>
    <w:rsid w:val="00F2567E"/>
    <w:rsid w:val="00F2693F"/>
    <w:rsid w:val="00F26B60"/>
    <w:rsid w:val="00F270DD"/>
    <w:rsid w:val="00F27445"/>
    <w:rsid w:val="00F276D3"/>
    <w:rsid w:val="00F30083"/>
    <w:rsid w:val="00F3163A"/>
    <w:rsid w:val="00F31A15"/>
    <w:rsid w:val="00F325FD"/>
    <w:rsid w:val="00F32EC1"/>
    <w:rsid w:val="00F337A7"/>
    <w:rsid w:val="00F341CA"/>
    <w:rsid w:val="00F346AE"/>
    <w:rsid w:val="00F360DF"/>
    <w:rsid w:val="00F36E54"/>
    <w:rsid w:val="00F36E9A"/>
    <w:rsid w:val="00F37A61"/>
    <w:rsid w:val="00F40C66"/>
    <w:rsid w:val="00F41E30"/>
    <w:rsid w:val="00F423B6"/>
    <w:rsid w:val="00F42E6D"/>
    <w:rsid w:val="00F476C1"/>
    <w:rsid w:val="00F5089D"/>
    <w:rsid w:val="00F509E7"/>
    <w:rsid w:val="00F51533"/>
    <w:rsid w:val="00F52C2F"/>
    <w:rsid w:val="00F52ED6"/>
    <w:rsid w:val="00F5354A"/>
    <w:rsid w:val="00F53F3A"/>
    <w:rsid w:val="00F54776"/>
    <w:rsid w:val="00F5480C"/>
    <w:rsid w:val="00F549BF"/>
    <w:rsid w:val="00F557F4"/>
    <w:rsid w:val="00F55C02"/>
    <w:rsid w:val="00F56C13"/>
    <w:rsid w:val="00F56D85"/>
    <w:rsid w:val="00F5716D"/>
    <w:rsid w:val="00F57D7E"/>
    <w:rsid w:val="00F60037"/>
    <w:rsid w:val="00F61063"/>
    <w:rsid w:val="00F61873"/>
    <w:rsid w:val="00F62B2E"/>
    <w:rsid w:val="00F63556"/>
    <w:rsid w:val="00F64500"/>
    <w:rsid w:val="00F64890"/>
    <w:rsid w:val="00F66090"/>
    <w:rsid w:val="00F6618B"/>
    <w:rsid w:val="00F67B65"/>
    <w:rsid w:val="00F71004"/>
    <w:rsid w:val="00F72E3B"/>
    <w:rsid w:val="00F73967"/>
    <w:rsid w:val="00F73D15"/>
    <w:rsid w:val="00F73D24"/>
    <w:rsid w:val="00F766BF"/>
    <w:rsid w:val="00F768B6"/>
    <w:rsid w:val="00F77635"/>
    <w:rsid w:val="00F77A72"/>
    <w:rsid w:val="00F77E9D"/>
    <w:rsid w:val="00F80376"/>
    <w:rsid w:val="00F80B96"/>
    <w:rsid w:val="00F81F79"/>
    <w:rsid w:val="00F81F94"/>
    <w:rsid w:val="00F822BC"/>
    <w:rsid w:val="00F82542"/>
    <w:rsid w:val="00F83434"/>
    <w:rsid w:val="00F840F7"/>
    <w:rsid w:val="00F843D7"/>
    <w:rsid w:val="00F878CD"/>
    <w:rsid w:val="00F87ABC"/>
    <w:rsid w:val="00F9063A"/>
    <w:rsid w:val="00F909B7"/>
    <w:rsid w:val="00F91C61"/>
    <w:rsid w:val="00F922C3"/>
    <w:rsid w:val="00F92DCB"/>
    <w:rsid w:val="00F9414C"/>
    <w:rsid w:val="00F95D37"/>
    <w:rsid w:val="00F97BA2"/>
    <w:rsid w:val="00F97CE5"/>
    <w:rsid w:val="00FA026A"/>
    <w:rsid w:val="00FA15B2"/>
    <w:rsid w:val="00FA1A47"/>
    <w:rsid w:val="00FA1B73"/>
    <w:rsid w:val="00FA228E"/>
    <w:rsid w:val="00FA23C6"/>
    <w:rsid w:val="00FA4BC4"/>
    <w:rsid w:val="00FA6381"/>
    <w:rsid w:val="00FA667B"/>
    <w:rsid w:val="00FA6B6A"/>
    <w:rsid w:val="00FA6BC9"/>
    <w:rsid w:val="00FA778A"/>
    <w:rsid w:val="00FA7D47"/>
    <w:rsid w:val="00FA7E6C"/>
    <w:rsid w:val="00FB0863"/>
    <w:rsid w:val="00FB0C0C"/>
    <w:rsid w:val="00FB100B"/>
    <w:rsid w:val="00FB2378"/>
    <w:rsid w:val="00FB2758"/>
    <w:rsid w:val="00FB37F0"/>
    <w:rsid w:val="00FB557E"/>
    <w:rsid w:val="00FB60D2"/>
    <w:rsid w:val="00FB7349"/>
    <w:rsid w:val="00FB7D6C"/>
    <w:rsid w:val="00FC0FD2"/>
    <w:rsid w:val="00FC26CF"/>
    <w:rsid w:val="00FC3978"/>
    <w:rsid w:val="00FC3D71"/>
    <w:rsid w:val="00FC6B19"/>
    <w:rsid w:val="00FC7151"/>
    <w:rsid w:val="00FC719B"/>
    <w:rsid w:val="00FC7635"/>
    <w:rsid w:val="00FC7F4F"/>
    <w:rsid w:val="00FD169D"/>
    <w:rsid w:val="00FD1763"/>
    <w:rsid w:val="00FD18BB"/>
    <w:rsid w:val="00FD363A"/>
    <w:rsid w:val="00FD5053"/>
    <w:rsid w:val="00FD6732"/>
    <w:rsid w:val="00FD6E0A"/>
    <w:rsid w:val="00FD7550"/>
    <w:rsid w:val="00FD78AB"/>
    <w:rsid w:val="00FE012C"/>
    <w:rsid w:val="00FE03F4"/>
    <w:rsid w:val="00FE0F42"/>
    <w:rsid w:val="00FE17B8"/>
    <w:rsid w:val="00FE22E2"/>
    <w:rsid w:val="00FE27A3"/>
    <w:rsid w:val="00FE3DC1"/>
    <w:rsid w:val="00FE41F2"/>
    <w:rsid w:val="00FE4817"/>
    <w:rsid w:val="00FE5520"/>
    <w:rsid w:val="00FE5843"/>
    <w:rsid w:val="00FE5AA3"/>
    <w:rsid w:val="00FE6804"/>
    <w:rsid w:val="00FE6B2C"/>
    <w:rsid w:val="00FE6B73"/>
    <w:rsid w:val="00FE6DB7"/>
    <w:rsid w:val="00FE6E38"/>
    <w:rsid w:val="00FE715A"/>
    <w:rsid w:val="00FF3625"/>
    <w:rsid w:val="00FF3BBA"/>
    <w:rsid w:val="00FF3FA2"/>
    <w:rsid w:val="5EEC395E"/>
    <w:rsid w:val="6E9B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F08A88"/>
  <w15:docId w15:val="{9C831854-C4C0-47B0-9C91-352E3C2C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qFormat/>
    <w:pPr>
      <w:keepNext/>
      <w:tabs>
        <w:tab w:val="left" w:pos="0"/>
      </w:tabs>
      <w:suppressAutoHyphens/>
      <w:spacing w:after="0" w:line="240" w:lineRule="auto"/>
      <w:ind w:left="576" w:hanging="576"/>
      <w:outlineLvl w:val="1"/>
    </w:pPr>
    <w:rPr>
      <w:rFonts w:eastAsia="Times New Roman"/>
      <w:sz w:val="28"/>
      <w:szCs w:val="20"/>
      <w:lang w:eastAsia="ar-SA"/>
    </w:rPr>
  </w:style>
  <w:style w:type="paragraph" w:styleId="5">
    <w:name w:val="heading 5"/>
    <w:basedOn w:val="a"/>
    <w:next w:val="a"/>
    <w:link w:val="50"/>
    <w:qFormat/>
    <w:pPr>
      <w:keepNext/>
      <w:tabs>
        <w:tab w:val="left" w:pos="0"/>
      </w:tabs>
      <w:suppressAutoHyphens/>
      <w:spacing w:after="0" w:line="360" w:lineRule="auto"/>
      <w:ind w:firstLine="709"/>
      <w:jc w:val="center"/>
      <w:outlineLvl w:val="4"/>
    </w:pPr>
    <w:rPr>
      <w:rFonts w:eastAsia="Times New Roman"/>
      <w:b/>
      <w:sz w:val="28"/>
      <w:szCs w:val="20"/>
      <w:lang w:eastAsia="ar-SA"/>
    </w:rPr>
  </w:style>
  <w:style w:type="paragraph" w:styleId="6">
    <w:name w:val="heading 6"/>
    <w:basedOn w:val="a"/>
    <w:next w:val="a"/>
    <w:link w:val="60"/>
    <w:qFormat/>
    <w:pPr>
      <w:tabs>
        <w:tab w:val="left" w:pos="0"/>
      </w:tabs>
      <w:suppressAutoHyphens/>
      <w:spacing w:before="240" w:after="60" w:line="240" w:lineRule="auto"/>
      <w:ind w:left="1152" w:hanging="1152"/>
      <w:outlineLvl w:val="5"/>
    </w:pPr>
    <w:rPr>
      <w:rFonts w:eastAsia="Times New Roman"/>
      <w:b/>
      <w:bCs/>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pPr>
      <w:spacing w:after="0" w:line="240" w:lineRule="auto"/>
    </w:pPr>
    <w:rPr>
      <w:rFonts w:ascii="Segoe UI" w:hAnsi="Segoe UI"/>
      <w:sz w:val="18"/>
      <w:szCs w:val="18"/>
    </w:rPr>
  </w:style>
  <w:style w:type="paragraph" w:styleId="a5">
    <w:name w:val="Body Text"/>
    <w:basedOn w:val="a"/>
    <w:link w:val="a6"/>
    <w:uiPriority w:val="99"/>
    <w:pPr>
      <w:spacing w:after="120" w:line="240" w:lineRule="auto"/>
      <w:jc w:val="both"/>
    </w:pPr>
    <w:rPr>
      <w:rFonts w:eastAsia="Times New Roman"/>
      <w:sz w:val="24"/>
      <w:szCs w:val="20"/>
    </w:rPr>
  </w:style>
  <w:style w:type="paragraph" w:styleId="21">
    <w:name w:val="Body Text 2"/>
    <w:basedOn w:val="a"/>
    <w:link w:val="22"/>
    <w:uiPriority w:val="99"/>
    <w:unhideWhenUsed/>
    <w:pPr>
      <w:spacing w:after="120" w:line="480" w:lineRule="auto"/>
    </w:pPr>
    <w:rPr>
      <w:rFonts w:eastAsia="Times New Roman"/>
      <w:sz w:val="24"/>
      <w:szCs w:val="24"/>
    </w:rPr>
  </w:style>
  <w:style w:type="paragraph" w:styleId="a7">
    <w:name w:val="Body Text Indent"/>
    <w:basedOn w:val="a"/>
    <w:link w:val="a8"/>
    <w:uiPriority w:val="99"/>
    <w:unhideWhenUsed/>
    <w:pPr>
      <w:spacing w:after="120"/>
      <w:ind w:left="283"/>
    </w:pPr>
  </w:style>
  <w:style w:type="paragraph" w:styleId="23">
    <w:name w:val="Body Text Indent 2"/>
    <w:basedOn w:val="a"/>
    <w:link w:val="24"/>
    <w:uiPriority w:val="99"/>
    <w:pPr>
      <w:spacing w:after="120" w:line="480" w:lineRule="auto"/>
      <w:ind w:left="283"/>
      <w:jc w:val="both"/>
    </w:pPr>
    <w:rPr>
      <w:rFonts w:eastAsia="Times New Roman"/>
      <w:sz w:val="24"/>
      <w:szCs w:val="20"/>
    </w:rPr>
  </w:style>
  <w:style w:type="character" w:styleId="a9">
    <w:name w:val="annotation reference"/>
    <w:uiPriority w:val="99"/>
    <w:unhideWhenUsed/>
    <w:rPr>
      <w:sz w:val="16"/>
      <w:szCs w:val="16"/>
    </w:rPr>
  </w:style>
  <w:style w:type="paragraph" w:styleId="aa">
    <w:name w:val="annotation text"/>
    <w:basedOn w:val="a"/>
    <w:link w:val="ab"/>
    <w:uiPriority w:val="99"/>
    <w:unhideWhenUsed/>
    <w:pPr>
      <w:spacing w:line="240" w:lineRule="auto"/>
    </w:pPr>
    <w:rPr>
      <w:sz w:val="20"/>
      <w:szCs w:val="20"/>
    </w:rPr>
  </w:style>
  <w:style w:type="paragraph" w:styleId="ac">
    <w:name w:val="annotation subject"/>
    <w:basedOn w:val="aa"/>
    <w:next w:val="aa"/>
    <w:link w:val="ad"/>
    <w:uiPriority w:val="99"/>
    <w:unhideWhenUsed/>
    <w:rPr>
      <w:b/>
      <w:bCs/>
    </w:rPr>
  </w:style>
  <w:style w:type="character" w:styleId="ae">
    <w:name w:val="FollowedHyperlink"/>
    <w:uiPriority w:val="99"/>
    <w:unhideWhenUsed/>
    <w:rPr>
      <w:color w:val="800080"/>
      <w:u w:val="single"/>
    </w:rPr>
  </w:style>
  <w:style w:type="paragraph" w:styleId="af">
    <w:name w:val="footer"/>
    <w:basedOn w:val="a"/>
    <w:link w:val="af0"/>
    <w:uiPriority w:val="99"/>
    <w:unhideWhenUsed/>
    <w:pPr>
      <w:tabs>
        <w:tab w:val="center" w:pos="4677"/>
        <w:tab w:val="right" w:pos="9355"/>
      </w:tabs>
    </w:pPr>
  </w:style>
  <w:style w:type="character" w:styleId="af1">
    <w:name w:val="footnote reference"/>
    <w:uiPriority w:val="99"/>
    <w:unhideWhenUsed/>
    <w:rPr>
      <w:vertAlign w:val="superscript"/>
    </w:rPr>
  </w:style>
  <w:style w:type="paragraph" w:styleId="af2">
    <w:name w:val="footnote text"/>
    <w:basedOn w:val="a"/>
    <w:link w:val="af3"/>
    <w:uiPriority w:val="99"/>
    <w:unhideWhenUsed/>
    <w:pPr>
      <w:spacing w:after="0" w:line="240" w:lineRule="auto"/>
    </w:pPr>
    <w:rPr>
      <w:sz w:val="20"/>
      <w:szCs w:val="20"/>
    </w:rPr>
  </w:style>
  <w:style w:type="paragraph" w:styleId="af4">
    <w:name w:val="header"/>
    <w:basedOn w:val="a"/>
    <w:link w:val="af5"/>
    <w:uiPriority w:val="99"/>
    <w:unhideWhenUsed/>
    <w:pPr>
      <w:tabs>
        <w:tab w:val="center" w:pos="4677"/>
        <w:tab w:val="right" w:pos="9355"/>
      </w:tabs>
    </w:pPr>
  </w:style>
  <w:style w:type="character" w:styleId="af6">
    <w:name w:val="Hyperlink"/>
    <w:uiPriority w:val="99"/>
    <w:unhideWhenUsed/>
    <w:rPr>
      <w:color w:val="0000FF"/>
      <w:u w:val="single"/>
    </w:rPr>
  </w:style>
  <w:style w:type="paragraph" w:styleId="af7">
    <w:name w:val="Normal (Web)"/>
    <w:basedOn w:val="a"/>
    <w:uiPriority w:val="99"/>
    <w:unhideWhenUsed/>
    <w:pPr>
      <w:spacing w:before="100" w:beforeAutospacing="1" w:after="100" w:afterAutospacing="1" w:line="240" w:lineRule="auto"/>
    </w:pPr>
    <w:rPr>
      <w:rFonts w:eastAsia="Times New Roman"/>
      <w:sz w:val="24"/>
      <w:szCs w:val="24"/>
      <w:lang w:eastAsia="ru-RU"/>
    </w:rPr>
  </w:style>
  <w:style w:type="character" w:styleId="af8">
    <w:name w:val="page number"/>
    <w:uiPriority w:val="99"/>
    <w:rPr>
      <w:rFonts w:cs="Times New Roman"/>
    </w:rPr>
  </w:style>
  <w:style w:type="table" w:styleId="af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Title"/>
    <w:basedOn w:val="a"/>
    <w:link w:val="afb"/>
    <w:uiPriority w:val="99"/>
    <w:qFormat/>
    <w:pPr>
      <w:spacing w:after="0" w:line="240" w:lineRule="auto"/>
      <w:jc w:val="center"/>
    </w:pPr>
    <w:rPr>
      <w:rFonts w:eastAsia="Times New Roman"/>
      <w:b/>
      <w:bCs/>
      <w:i/>
      <w:iCs/>
      <w:sz w:val="24"/>
      <w:szCs w:val="24"/>
    </w:rPr>
  </w:style>
  <w:style w:type="character" w:customStyle="1" w:styleId="10">
    <w:name w:val="Заголовок 1 Знак"/>
    <w:link w:val="1"/>
    <w:rPr>
      <w:rFonts w:ascii="Calibri Light" w:eastAsia="Times New Roman" w:hAnsi="Calibri Light" w:cs="Times New Roman"/>
      <w:b/>
      <w:bCs/>
      <w:kern w:val="32"/>
      <w:sz w:val="32"/>
      <w:szCs w:val="32"/>
      <w:lang w:eastAsia="en-US"/>
    </w:rPr>
  </w:style>
  <w:style w:type="character" w:customStyle="1" w:styleId="20">
    <w:name w:val="Заголовок 2 Знак"/>
    <w:link w:val="2"/>
    <w:rPr>
      <w:rFonts w:ascii="Times New Roman" w:eastAsia="Times New Roman" w:hAnsi="Times New Roman"/>
      <w:sz w:val="28"/>
      <w:lang w:eastAsia="ar-SA"/>
    </w:rPr>
  </w:style>
  <w:style w:type="character" w:customStyle="1" w:styleId="50">
    <w:name w:val="Заголовок 5 Знак"/>
    <w:link w:val="5"/>
    <w:rPr>
      <w:rFonts w:ascii="Times New Roman" w:eastAsia="Times New Roman" w:hAnsi="Times New Roman"/>
      <w:b/>
      <w:sz w:val="28"/>
      <w:lang w:eastAsia="ar-SA"/>
    </w:rPr>
  </w:style>
  <w:style w:type="character" w:customStyle="1" w:styleId="60">
    <w:name w:val="Заголовок 6 Знак"/>
    <w:link w:val="6"/>
    <w:rPr>
      <w:rFonts w:ascii="Times New Roman" w:eastAsia="Times New Roman" w:hAnsi="Times New Roman"/>
      <w:b/>
      <w:bCs/>
      <w:sz w:val="22"/>
      <w:szCs w:val="22"/>
      <w:lang w:eastAsia="ar-SA"/>
    </w:rPr>
  </w:style>
  <w:style w:type="character" w:customStyle="1" w:styleId="a4">
    <w:name w:val="Текст выноски Знак"/>
    <w:link w:val="a3"/>
    <w:uiPriority w:val="99"/>
    <w:semiHidden/>
    <w:rPr>
      <w:rFonts w:ascii="Segoe UI" w:hAnsi="Segoe UI" w:cs="Segoe UI"/>
      <w:sz w:val="18"/>
      <w:szCs w:val="18"/>
    </w:rPr>
  </w:style>
  <w:style w:type="character" w:customStyle="1" w:styleId="22">
    <w:name w:val="Основной текст 2 Знак"/>
    <w:link w:val="21"/>
    <w:uiPriority w:val="99"/>
    <w:rPr>
      <w:rFonts w:ascii="Times New Roman" w:eastAsia="Times New Roman" w:hAnsi="Times New Roman"/>
      <w:sz w:val="24"/>
      <w:szCs w:val="24"/>
    </w:rPr>
  </w:style>
  <w:style w:type="character" w:customStyle="1" w:styleId="ab">
    <w:name w:val="Текст примечания Знак"/>
    <w:link w:val="aa"/>
    <w:uiPriority w:val="99"/>
    <w:semiHidden/>
    <w:rPr>
      <w:sz w:val="20"/>
      <w:szCs w:val="20"/>
    </w:rPr>
  </w:style>
  <w:style w:type="character" w:customStyle="1" w:styleId="ad">
    <w:name w:val="Тема примечания Знак"/>
    <w:link w:val="ac"/>
    <w:uiPriority w:val="99"/>
    <w:semiHidden/>
    <w:rPr>
      <w:b/>
      <w:bCs/>
      <w:sz w:val="20"/>
      <w:szCs w:val="20"/>
    </w:rPr>
  </w:style>
  <w:style w:type="character" w:customStyle="1" w:styleId="af3">
    <w:name w:val="Текст сноски Знак"/>
    <w:link w:val="af2"/>
    <w:uiPriority w:val="99"/>
    <w:semiHidden/>
    <w:rPr>
      <w:sz w:val="20"/>
      <w:szCs w:val="20"/>
    </w:rPr>
  </w:style>
  <w:style w:type="character" w:customStyle="1" w:styleId="af5">
    <w:name w:val="Верхний колонтитул Знак"/>
    <w:link w:val="af4"/>
    <w:uiPriority w:val="99"/>
    <w:rPr>
      <w:sz w:val="22"/>
      <w:szCs w:val="22"/>
      <w:lang w:eastAsia="en-US"/>
    </w:rPr>
  </w:style>
  <w:style w:type="character" w:customStyle="1" w:styleId="a6">
    <w:name w:val="Основной текст Знак"/>
    <w:link w:val="a5"/>
    <w:uiPriority w:val="99"/>
    <w:rPr>
      <w:rFonts w:ascii="Times New Roman" w:eastAsia="Times New Roman" w:hAnsi="Times New Roman"/>
      <w:sz w:val="24"/>
    </w:rPr>
  </w:style>
  <w:style w:type="character" w:customStyle="1" w:styleId="a8">
    <w:name w:val="Основной текст с отступом Знак"/>
    <w:link w:val="a7"/>
    <w:uiPriority w:val="99"/>
    <w:semiHidden/>
    <w:rPr>
      <w:sz w:val="22"/>
      <w:szCs w:val="22"/>
      <w:lang w:eastAsia="en-US"/>
    </w:rPr>
  </w:style>
  <w:style w:type="character" w:customStyle="1" w:styleId="afb">
    <w:name w:val="Заголовок Знак"/>
    <w:link w:val="afa"/>
    <w:uiPriority w:val="99"/>
    <w:rPr>
      <w:rFonts w:ascii="Times New Roman" w:eastAsia="Times New Roman" w:hAnsi="Times New Roman"/>
      <w:b/>
      <w:bCs/>
      <w:i/>
      <w:iCs/>
      <w:sz w:val="24"/>
      <w:szCs w:val="24"/>
    </w:rPr>
  </w:style>
  <w:style w:type="character" w:customStyle="1" w:styleId="af0">
    <w:name w:val="Нижний колонтитул Знак"/>
    <w:link w:val="af"/>
    <w:uiPriority w:val="99"/>
    <w:rPr>
      <w:sz w:val="22"/>
      <w:szCs w:val="22"/>
      <w:lang w:eastAsia="en-US"/>
    </w:rPr>
  </w:style>
  <w:style w:type="character" w:customStyle="1" w:styleId="24">
    <w:name w:val="Основной текст с отступом 2 Знак"/>
    <w:link w:val="23"/>
    <w:uiPriority w:val="99"/>
    <w:rPr>
      <w:rFonts w:ascii="Times New Roman" w:eastAsia="Times New Roman" w:hAnsi="Times New Roman"/>
      <w:sz w:val="24"/>
    </w:rPr>
  </w:style>
  <w:style w:type="paragraph" w:styleId="afc">
    <w:name w:val="List Paragraph"/>
    <w:basedOn w:val="a"/>
    <w:uiPriority w:val="99"/>
    <w:qFormat/>
    <w:pPr>
      <w:ind w:left="720"/>
      <w:contextualSpacing/>
    </w:pPr>
  </w:style>
  <w:style w:type="paragraph" w:styleId="afd">
    <w:name w:val="No Spacing"/>
    <w:uiPriority w:val="1"/>
    <w:qFormat/>
    <w:rPr>
      <w:rFonts w:cs="Calibri"/>
      <w:sz w:val="22"/>
      <w:szCs w:val="22"/>
      <w:lang w:eastAsia="en-US"/>
    </w:rPr>
  </w:style>
  <w:style w:type="character" w:customStyle="1" w:styleId="afe">
    <w:name w:val="Символ сноски"/>
    <w:rPr>
      <w:vertAlign w:val="superscript"/>
    </w:rPr>
  </w:style>
  <w:style w:type="paragraph" w:customStyle="1" w:styleId="ConsNonformat">
    <w:name w:val="ConsNonformat"/>
    <w:link w:val="ConsNonformat0"/>
    <w:uiPriority w:val="99"/>
    <w:pPr>
      <w:widowControl w:val="0"/>
      <w:autoSpaceDE w:val="0"/>
      <w:autoSpaceDN w:val="0"/>
      <w:adjustRightInd w:val="0"/>
      <w:ind w:right="19772"/>
    </w:pPr>
    <w:rPr>
      <w:rFonts w:ascii="Courier New" w:eastAsia="Times New Roman" w:hAnsi="Courier New" w:cs="Courier New"/>
    </w:rPr>
  </w:style>
  <w:style w:type="character" w:customStyle="1" w:styleId="ConsNonformat0">
    <w:name w:val="ConsNonformat Знак"/>
    <w:link w:val="ConsNonformat"/>
    <w:uiPriority w:val="99"/>
    <w:locked/>
    <w:rPr>
      <w:rFonts w:ascii="Courier New" w:eastAsia="Times New Roman" w:hAnsi="Courier New" w:cs="Courier New"/>
      <w:lang w:val="ru-RU" w:eastAsia="ru-RU" w:bidi="ar-SA"/>
    </w:rPr>
  </w:style>
  <w:style w:type="paragraph" w:customStyle="1" w:styleId="210">
    <w:name w:val="Заголовок 21"/>
    <w:basedOn w:val="a"/>
    <w:next w:val="a"/>
    <w:uiPriority w:val="99"/>
    <w:pPr>
      <w:keepNext/>
      <w:keepLines/>
      <w:snapToGrid w:val="0"/>
      <w:spacing w:before="240" w:after="120" w:line="240" w:lineRule="auto"/>
      <w:jc w:val="center"/>
    </w:pPr>
    <w:rPr>
      <w:rFonts w:eastAsia="Times New Roman"/>
      <w:b/>
      <w:sz w:val="24"/>
      <w:szCs w:val="20"/>
      <w:lang w:eastAsia="ru-RU"/>
    </w:rPr>
  </w:style>
  <w:style w:type="paragraph" w:customStyle="1" w:styleId="Preformat">
    <w:name w:val="Preformat"/>
    <w:uiPriority w:val="99"/>
    <w:pPr>
      <w:autoSpaceDE w:val="0"/>
      <w:autoSpaceDN w:val="0"/>
      <w:adjustRightInd w:val="0"/>
    </w:pPr>
    <w:rPr>
      <w:rFonts w:ascii="Courier New" w:eastAsia="Times New Roman" w:hAnsi="Courier New" w:cs="Arial Unicode MS"/>
    </w:rPr>
  </w:style>
  <w:style w:type="paragraph" w:customStyle="1" w:styleId="Standard">
    <w:name w:val="Standard"/>
    <w:pPr>
      <w:widowControl w:val="0"/>
      <w:suppressAutoHyphens/>
      <w:autoSpaceDN w:val="0"/>
      <w:textAlignment w:val="baseline"/>
    </w:pPr>
    <w:rPr>
      <w:rFonts w:eastAsia="Times New Roman" w:cs="Tahoma"/>
      <w:kern w:val="3"/>
      <w:sz w:val="24"/>
      <w:szCs w:val="24"/>
      <w:lang w:val="de-DE" w:eastAsia="ja-JP" w:bidi="fa-IR"/>
    </w:rPr>
  </w:style>
  <w:style w:type="paragraph" w:customStyle="1" w:styleId="font5">
    <w:name w:val="font5"/>
    <w:basedOn w:val="a"/>
    <w:pPr>
      <w:spacing w:before="100" w:beforeAutospacing="1" w:after="100" w:afterAutospacing="1" w:line="240" w:lineRule="auto"/>
    </w:pPr>
    <w:rPr>
      <w:rFonts w:ascii="Arial" w:eastAsia="Times New Roman" w:hAnsi="Arial" w:cs="Arial"/>
      <w:b/>
      <w:bCs/>
      <w:color w:val="000000"/>
      <w:sz w:val="24"/>
      <w:szCs w:val="24"/>
      <w:lang w:eastAsia="ru-RU"/>
    </w:rPr>
  </w:style>
  <w:style w:type="paragraph" w:customStyle="1" w:styleId="font6">
    <w:name w:val="font6"/>
    <w:basedOn w:val="a"/>
    <w:pPr>
      <w:spacing w:before="100" w:beforeAutospacing="1" w:after="100" w:afterAutospacing="1" w:line="240" w:lineRule="auto"/>
    </w:pPr>
    <w:rPr>
      <w:rFonts w:ascii="Arial" w:eastAsia="Times New Roman" w:hAnsi="Arial" w:cs="Arial"/>
      <w:b/>
      <w:bCs/>
      <w:color w:val="000000"/>
      <w:sz w:val="14"/>
      <w:szCs w:val="14"/>
      <w:lang w:eastAsia="ru-RU"/>
    </w:rPr>
  </w:style>
  <w:style w:type="paragraph" w:customStyle="1" w:styleId="font7">
    <w:name w:val="font7"/>
    <w:basedOn w:val="a"/>
    <w:pPr>
      <w:spacing w:before="100" w:beforeAutospacing="1" w:after="100" w:afterAutospacing="1" w:line="240" w:lineRule="auto"/>
    </w:pPr>
    <w:rPr>
      <w:rFonts w:ascii="Arial" w:eastAsia="Times New Roman" w:hAnsi="Arial" w:cs="Arial"/>
      <w:color w:val="000000"/>
      <w:sz w:val="24"/>
      <w:szCs w:val="24"/>
      <w:u w:val="single"/>
      <w:lang w:eastAsia="ru-RU"/>
    </w:rPr>
  </w:style>
  <w:style w:type="paragraph" w:customStyle="1" w:styleId="font8">
    <w:name w:val="font8"/>
    <w:basedOn w:val="a"/>
    <w:pPr>
      <w:spacing w:before="100" w:beforeAutospacing="1" w:after="100" w:afterAutospacing="1" w:line="240" w:lineRule="auto"/>
    </w:pPr>
    <w:rPr>
      <w:rFonts w:ascii="Arial" w:eastAsia="Times New Roman" w:hAnsi="Arial" w:cs="Arial"/>
      <w:b/>
      <w:bCs/>
      <w:color w:val="000000"/>
      <w:sz w:val="24"/>
      <w:szCs w:val="24"/>
      <w:u w:val="single"/>
      <w:lang w:eastAsia="ru-RU"/>
    </w:rPr>
  </w:style>
  <w:style w:type="paragraph" w:customStyle="1" w:styleId="font9">
    <w:name w:val="font9"/>
    <w:basedOn w:val="a"/>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0"/>
      <w:szCs w:val="20"/>
      <w:lang w:eastAsia="ru-RU"/>
    </w:rPr>
  </w:style>
  <w:style w:type="paragraph" w:customStyle="1" w:styleId="xl65">
    <w:name w:val="xl6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0"/>
      <w:szCs w:val="20"/>
      <w:lang w:eastAsia="ru-RU"/>
    </w:r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20"/>
      <w:szCs w:val="20"/>
      <w:lang w:eastAsia="ru-RU"/>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w:eastAsia="Times New Roman" w:hAnsi="Arial" w:cs="Arial"/>
      <w:color w:val="000000"/>
      <w:sz w:val="20"/>
      <w:szCs w:val="20"/>
      <w:lang w:eastAsia="ru-RU"/>
    </w:rPr>
  </w:style>
  <w:style w:type="paragraph" w:customStyle="1" w:styleId="xl76">
    <w:name w:val="xl76"/>
    <w:basedOn w:val="a"/>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
    <w:pP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79">
    <w:name w:val="xl79"/>
    <w:basedOn w:val="a"/>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80">
    <w:name w:val="xl80"/>
    <w:basedOn w:val="a"/>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
    <w:pPr>
      <w:spacing w:before="100" w:beforeAutospacing="1" w:after="100" w:afterAutospacing="1" w:line="240" w:lineRule="auto"/>
    </w:pPr>
    <w:rPr>
      <w:rFonts w:ascii="Arial" w:eastAsia="Times New Roman" w:hAnsi="Arial" w:cs="Arial"/>
      <w:sz w:val="24"/>
      <w:szCs w:val="24"/>
      <w:lang w:eastAsia="ru-RU"/>
    </w:rPr>
  </w:style>
  <w:style w:type="paragraph" w:customStyle="1" w:styleId="xl82">
    <w:name w:val="xl82"/>
    <w:basedOn w:val="a"/>
    <w:pPr>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83">
    <w:name w:val="xl83"/>
    <w:basedOn w:val="a"/>
    <w:pPr>
      <w:spacing w:before="100" w:beforeAutospacing="1" w:after="100" w:afterAutospacing="1" w:line="240" w:lineRule="auto"/>
      <w:jc w:val="center"/>
      <w:textAlignment w:val="top"/>
    </w:pPr>
    <w:rPr>
      <w:rFonts w:ascii="Arial" w:eastAsia="Times New Roman" w:hAnsi="Arial" w:cs="Arial"/>
      <w:color w:val="000000"/>
      <w:sz w:val="20"/>
      <w:szCs w:val="20"/>
      <w:lang w:eastAsia="ru-RU"/>
    </w:rPr>
  </w:style>
  <w:style w:type="paragraph" w:customStyle="1" w:styleId="xl84">
    <w:name w:val="xl84"/>
    <w:basedOn w:val="a"/>
    <w:pPr>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85">
    <w:name w:val="xl85"/>
    <w:basedOn w:val="a"/>
    <w:pPr>
      <w:spacing w:before="100" w:beforeAutospacing="1" w:after="100" w:afterAutospacing="1" w:line="240" w:lineRule="auto"/>
      <w:jc w:val="center"/>
      <w:textAlignment w:val="top"/>
    </w:pPr>
    <w:rPr>
      <w:rFonts w:ascii="Arial" w:eastAsia="Times New Roman" w:hAnsi="Arial" w:cs="Arial"/>
      <w:color w:val="000000"/>
      <w:sz w:val="20"/>
      <w:szCs w:val="20"/>
      <w:lang w:eastAsia="ru-RU"/>
    </w:rPr>
  </w:style>
  <w:style w:type="paragraph" w:customStyle="1" w:styleId="xl86">
    <w:name w:val="xl86"/>
    <w:basedOn w:val="a"/>
    <w:pPr>
      <w:spacing w:before="100" w:beforeAutospacing="1" w:after="100" w:afterAutospacing="1" w:line="240" w:lineRule="auto"/>
      <w:jc w:val="right"/>
      <w:textAlignment w:val="top"/>
    </w:pPr>
    <w:rPr>
      <w:rFonts w:ascii="Arial" w:eastAsia="Times New Roman" w:hAnsi="Arial" w:cs="Arial"/>
      <w:color w:val="000000"/>
      <w:sz w:val="20"/>
      <w:szCs w:val="20"/>
      <w:lang w:eastAsia="ru-RU"/>
    </w:rPr>
  </w:style>
  <w:style w:type="paragraph" w:customStyle="1" w:styleId="xl87">
    <w:name w:val="xl87"/>
    <w:basedOn w:val="a"/>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88">
    <w:name w:val="xl88"/>
    <w:basedOn w:val="a"/>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1">
    <w:name w:val="xl91"/>
    <w:basedOn w:val="a"/>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92">
    <w:name w:val="xl92"/>
    <w:basedOn w:val="a"/>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93">
    <w:name w:val="xl93"/>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94">
    <w:name w:val="xl94"/>
    <w:basedOn w:val="a"/>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95">
    <w:name w:val="xl95"/>
    <w:basedOn w:val="a"/>
    <w:pPr>
      <w:pBdr>
        <w:top w:val="single" w:sz="4" w:space="0" w:color="000000"/>
        <w:bottom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96">
    <w:name w:val="xl96"/>
    <w:basedOn w:val="a"/>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97">
    <w:name w:val="xl97"/>
    <w:basedOn w:val="a"/>
    <w:pPr>
      <w:pBdr>
        <w:top w:val="single" w:sz="4" w:space="0" w:color="000000"/>
        <w:left w:val="single" w:sz="4" w:space="0" w:color="000000"/>
        <w:bottom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98">
    <w:name w:val="xl98"/>
    <w:basedOn w:val="a"/>
    <w:pPr>
      <w:pBdr>
        <w:top w:val="single" w:sz="4" w:space="0" w:color="000000"/>
        <w:bottom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99">
    <w:name w:val="xl99"/>
    <w:basedOn w:val="a"/>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b/>
      <w:bCs/>
      <w:color w:val="000000"/>
      <w:sz w:val="24"/>
      <w:szCs w:val="24"/>
      <w:lang w:eastAsia="ru-RU"/>
    </w:rPr>
  </w:style>
  <w:style w:type="paragraph" w:customStyle="1" w:styleId="xl100">
    <w:name w:val="xl100"/>
    <w:basedOn w:val="a"/>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
    <w:pPr>
      <w:spacing w:before="100" w:beforeAutospacing="1" w:after="100" w:afterAutospacing="1" w:line="240" w:lineRule="auto"/>
      <w:textAlignment w:val="center"/>
    </w:pPr>
    <w:rPr>
      <w:rFonts w:ascii="Arial" w:eastAsia="Times New Roman" w:hAnsi="Arial" w:cs="Arial"/>
      <w:sz w:val="24"/>
      <w:szCs w:val="24"/>
      <w:u w:val="single"/>
      <w:lang w:eastAsia="ru-RU"/>
    </w:rPr>
  </w:style>
  <w:style w:type="paragraph" w:customStyle="1" w:styleId="xl102">
    <w:name w:val="xl102"/>
    <w:basedOn w:val="a"/>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
    <w:pPr>
      <w:spacing w:before="100" w:beforeAutospacing="1" w:after="100" w:afterAutospacing="1" w:line="240" w:lineRule="auto"/>
      <w:textAlignment w:val="center"/>
    </w:pPr>
    <w:rPr>
      <w:rFonts w:ascii="Arial" w:eastAsia="Times New Roman" w:hAnsi="Arial" w:cs="Arial"/>
      <w:b/>
      <w:bCs/>
      <w:i/>
      <w:iCs/>
      <w:sz w:val="24"/>
      <w:szCs w:val="24"/>
      <w:lang w:eastAsia="ru-RU"/>
    </w:rPr>
  </w:style>
  <w:style w:type="paragraph" w:customStyle="1" w:styleId="xl104">
    <w:name w:val="xl104"/>
    <w:basedOn w:val="a"/>
    <w:pPr>
      <w:spacing w:before="100" w:beforeAutospacing="1" w:after="100" w:afterAutospacing="1" w:line="240" w:lineRule="auto"/>
    </w:pPr>
    <w:rPr>
      <w:rFonts w:ascii="Arial" w:eastAsia="Times New Roman" w:hAnsi="Arial" w:cs="Arial"/>
      <w:sz w:val="24"/>
      <w:szCs w:val="24"/>
      <w:lang w:eastAsia="ru-RU"/>
    </w:rPr>
  </w:style>
  <w:style w:type="paragraph" w:customStyle="1" w:styleId="Textbodyindent">
    <w:name w:val="Text body indent"/>
    <w:basedOn w:val="Standard"/>
    <w:pPr>
      <w:ind w:firstLine="709"/>
      <w:jc w:val="both"/>
    </w:pPr>
    <w:rPr>
      <w:rFonts w:eastAsia="Andale Sans UI"/>
      <w:sz w:val="28"/>
    </w:rPr>
  </w:style>
  <w:style w:type="paragraph" w:customStyle="1" w:styleId="ConsNormal">
    <w:name w:val="ConsNormal"/>
    <w:link w:val="ConsNormal0"/>
    <w:pPr>
      <w:widowControl w:val="0"/>
      <w:suppressAutoHyphens/>
      <w:autoSpaceDE w:val="0"/>
      <w:autoSpaceDN w:val="0"/>
      <w:ind w:right="19772" w:firstLine="720"/>
      <w:textAlignment w:val="baseline"/>
    </w:pPr>
    <w:rPr>
      <w:rFonts w:ascii="Arial" w:eastAsia="Times New Roman" w:hAnsi="Arial"/>
      <w:kern w:val="3"/>
      <w:lang w:eastAsia="ja-JP"/>
    </w:rPr>
  </w:style>
  <w:style w:type="character" w:customStyle="1" w:styleId="ConsNormal0">
    <w:name w:val="ConsNormal Знак"/>
    <w:link w:val="ConsNormal"/>
    <w:rPr>
      <w:rFonts w:ascii="Arial" w:eastAsia="Times New Roman" w:hAnsi="Arial"/>
      <w:kern w:val="3"/>
      <w:lang w:eastAsia="ja-JP" w:bidi="ar-SA"/>
    </w:rPr>
  </w:style>
  <w:style w:type="paragraph" w:customStyle="1" w:styleId="HTML1">
    <w:name w:val="Стандартный HTML1"/>
    <w:basedOn w:val="a"/>
    <w:rPr>
      <w:rFonts w:ascii="Courier New" w:eastAsia="Times New Roman" w:hAnsi="Courier New" w:cs="Courier New"/>
      <w:sz w:val="20"/>
      <w:szCs w:val="20"/>
      <w:lang w:eastAsia="ru-RU"/>
    </w:rPr>
  </w:style>
  <w:style w:type="table" w:customStyle="1" w:styleId="11">
    <w:name w:val="Сетка таблицы1"/>
    <w:basedOn w:val="a1"/>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style>
  <w:style w:type="paragraph" w:customStyle="1" w:styleId="220">
    <w:name w:val="Основной текст 22"/>
    <w:basedOn w:val="a"/>
    <w:pPr>
      <w:tabs>
        <w:tab w:val="left" w:pos="11941"/>
      </w:tabs>
      <w:suppressAutoHyphens/>
      <w:spacing w:after="0" w:line="240" w:lineRule="auto"/>
      <w:ind w:right="410"/>
    </w:pPr>
    <w:rPr>
      <w:rFonts w:eastAsia="Times New Roman"/>
      <w:sz w:val="24"/>
      <w:szCs w:val="20"/>
      <w:lang w:eastAsia="ar-SA"/>
    </w:rPr>
  </w:style>
  <w:style w:type="paragraph" w:customStyle="1" w:styleId="xl63">
    <w:name w:val="xl63"/>
    <w:basedOn w:val="a"/>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character" w:customStyle="1" w:styleId="aff">
    <w:name w:val="Цветовое выделение"/>
    <w:uiPriority w:val="99"/>
    <w:rPr>
      <w:b/>
      <w:color w:val="26282F"/>
    </w:rPr>
  </w:style>
  <w:style w:type="character" w:customStyle="1" w:styleId="aff0">
    <w:name w:val="Гипертекстовая ссылка"/>
    <w:uiPriority w:val="99"/>
    <w:rPr>
      <w:rFonts w:ascii="Times New Roman" w:hAnsi="Times New Roman" w:cs="Times New Roman" w:hint="default"/>
      <w:b/>
      <w:color w:val="106BBE"/>
    </w:rPr>
  </w:style>
  <w:style w:type="character" w:customStyle="1" w:styleId="font11">
    <w:name w:val="font11"/>
    <w:qFormat/>
    <w:rPr>
      <w:rFonts w:ascii="Times New Roman" w:hAnsi="Times New Roman" w:cs="Times New Roman" w:hint="default"/>
      <w:b/>
      <w:bCs/>
      <w:color w:val="000000"/>
      <w:u w:val="none"/>
    </w:rPr>
  </w:style>
  <w:style w:type="character" w:customStyle="1" w:styleId="font21">
    <w:name w:val="font21"/>
    <w:qFormat/>
    <w:rPr>
      <w:rFonts w:ascii="Times New Roman" w:hAnsi="Times New Roman" w:cs="Times New Roman" w:hint="default"/>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2775</Words>
  <Characters>15818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ВМР</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DLAdmin</dc:creator>
  <cp:lastModifiedBy>Кузнецова Наталия</cp:lastModifiedBy>
  <cp:revision>3</cp:revision>
  <cp:lastPrinted>2026-09-23T05:22:00Z</cp:lastPrinted>
  <dcterms:created xsi:type="dcterms:W3CDTF">2026-09-23T05:25:00Z</dcterms:created>
  <dcterms:modified xsi:type="dcterms:W3CDTF">2026-09-23T06:59:00Z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67750794E8E84254B2827405C93CC4FF_13</vt:lpwstr>
  </property>
</Properties>
</file>