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0215" w:rsidRPr="00170215" w:rsidRDefault="00DB40E1" w:rsidP="00170215">
      <w:pPr>
        <w:pStyle w:val="2d"/>
        <w:shd w:val="clear" w:color="auto" w:fill="auto"/>
        <w:spacing w:after="0" w:line="228" w:lineRule="auto"/>
        <w:contextualSpacing/>
        <w:jc w:val="center"/>
        <w:rPr>
          <w:rFonts w:ascii="Times New Roman"/>
          <w:sz w:val="20"/>
          <w:szCs w:val="20"/>
        </w:rPr>
      </w:pPr>
      <w:r>
        <w:rPr>
          <w:rFonts w:ascii="Times New Roman"/>
          <w:sz w:val="20"/>
          <w:szCs w:val="20"/>
        </w:rPr>
        <w:t>К</w:t>
      </w:r>
      <w:r w:rsidR="00170215" w:rsidRPr="00170215">
        <w:rPr>
          <w:rFonts w:ascii="Times New Roman"/>
          <w:sz w:val="20"/>
          <w:szCs w:val="20"/>
        </w:rPr>
        <w:t xml:space="preserve">онтракт № </w:t>
      </w:r>
      <w:r w:rsidR="00817D5D">
        <w:rPr>
          <w:rFonts w:ascii="Times New Roman"/>
          <w:sz w:val="20"/>
          <w:szCs w:val="20"/>
        </w:rPr>
        <w:t>___</w:t>
      </w:r>
      <w:r w:rsidR="00071A01">
        <w:rPr>
          <w:rFonts w:ascii="Times New Roman"/>
          <w:sz w:val="20"/>
          <w:szCs w:val="20"/>
        </w:rPr>
        <w:t>КР/</w:t>
      </w:r>
      <w:r w:rsidR="001B0D95">
        <w:rPr>
          <w:rFonts w:ascii="Times New Roman"/>
          <w:sz w:val="20"/>
          <w:szCs w:val="20"/>
        </w:rPr>
        <w:t>2026</w:t>
      </w:r>
    </w:p>
    <w:p w:rsidR="00170215" w:rsidRPr="00170215" w:rsidRDefault="00170215" w:rsidP="00170215">
      <w:pPr>
        <w:pStyle w:val="2c"/>
        <w:shd w:val="clear" w:color="auto" w:fill="auto"/>
        <w:spacing w:before="0" w:line="228" w:lineRule="auto"/>
        <w:contextualSpacing/>
        <w:rPr>
          <w:rFonts w:ascii="Times New Roman" w:hAnsi="Times New Roman"/>
          <w:sz w:val="20"/>
          <w:szCs w:val="20"/>
        </w:rPr>
      </w:pPr>
      <w:r w:rsidRPr="00170215">
        <w:rPr>
          <w:rFonts w:ascii="Times New Roman" w:hAnsi="Times New Roman"/>
          <w:sz w:val="20"/>
          <w:szCs w:val="20"/>
        </w:rPr>
        <w:t>на выполнение работ</w:t>
      </w:r>
    </w:p>
    <w:p w:rsidR="00170215" w:rsidRPr="00170215" w:rsidRDefault="00170215" w:rsidP="00170215">
      <w:pPr>
        <w:pStyle w:val="2c"/>
        <w:shd w:val="clear" w:color="auto" w:fill="auto"/>
        <w:spacing w:before="0" w:line="228" w:lineRule="auto"/>
        <w:contextualSpacing/>
        <w:rPr>
          <w:rFonts w:ascii="Times New Roman" w:hAnsi="Times New Roman"/>
          <w:sz w:val="20"/>
          <w:szCs w:val="20"/>
        </w:rPr>
      </w:pPr>
    </w:p>
    <w:p w:rsidR="00170215" w:rsidRPr="00170215" w:rsidRDefault="00170215" w:rsidP="00170215">
      <w:pPr>
        <w:pStyle w:val="2c"/>
        <w:shd w:val="clear" w:color="auto" w:fill="auto"/>
        <w:spacing w:before="0" w:line="228" w:lineRule="auto"/>
        <w:contextualSpacing/>
        <w:rPr>
          <w:rStyle w:val="FontStyle17"/>
          <w:b w:val="0"/>
          <w:sz w:val="20"/>
          <w:szCs w:val="20"/>
        </w:rPr>
      </w:pPr>
    </w:p>
    <w:p w:rsidR="00170215" w:rsidRPr="00170215" w:rsidRDefault="00170215" w:rsidP="000B0B0A">
      <w:pPr>
        <w:pStyle w:val="Style7"/>
        <w:widowControl/>
        <w:tabs>
          <w:tab w:val="left" w:pos="7513"/>
          <w:tab w:val="left" w:leader="underscore" w:pos="8645"/>
        </w:tabs>
        <w:spacing w:line="228" w:lineRule="auto"/>
        <w:contextualSpacing/>
        <w:rPr>
          <w:rStyle w:val="FontStyle18"/>
          <w:sz w:val="20"/>
          <w:szCs w:val="20"/>
        </w:rPr>
      </w:pPr>
      <w:r w:rsidRPr="00170215">
        <w:rPr>
          <w:rStyle w:val="FontStyle18"/>
          <w:sz w:val="20"/>
          <w:szCs w:val="20"/>
        </w:rPr>
        <w:t xml:space="preserve">г. Набережные Челны </w:t>
      </w:r>
      <w:r w:rsidRPr="00170215">
        <w:rPr>
          <w:rStyle w:val="FontStyle18"/>
          <w:sz w:val="20"/>
          <w:szCs w:val="20"/>
        </w:rPr>
        <w:tab/>
        <w:t>«</w:t>
      </w:r>
      <w:r w:rsidR="00817D5D">
        <w:rPr>
          <w:rStyle w:val="FontStyle18"/>
          <w:sz w:val="20"/>
          <w:szCs w:val="20"/>
        </w:rPr>
        <w:t>___</w:t>
      </w:r>
      <w:r w:rsidRPr="00170215">
        <w:rPr>
          <w:rStyle w:val="FontStyle18"/>
          <w:sz w:val="20"/>
          <w:szCs w:val="20"/>
        </w:rPr>
        <w:t>»</w:t>
      </w:r>
      <w:r w:rsidR="00817D5D">
        <w:rPr>
          <w:rStyle w:val="FontStyle18"/>
          <w:sz w:val="20"/>
          <w:szCs w:val="20"/>
        </w:rPr>
        <w:t xml:space="preserve"> </w:t>
      </w:r>
      <w:r w:rsidR="00A61C57">
        <w:rPr>
          <w:rStyle w:val="FontStyle18"/>
          <w:sz w:val="20"/>
          <w:szCs w:val="20"/>
        </w:rPr>
        <w:t>___________</w:t>
      </w:r>
      <w:r w:rsidRPr="00170215">
        <w:rPr>
          <w:rStyle w:val="FontStyle18"/>
          <w:sz w:val="20"/>
          <w:szCs w:val="20"/>
        </w:rPr>
        <w:t xml:space="preserve"> 202</w:t>
      </w:r>
      <w:r w:rsidR="00213E30">
        <w:rPr>
          <w:rStyle w:val="FontStyle18"/>
          <w:sz w:val="20"/>
          <w:szCs w:val="20"/>
        </w:rPr>
        <w:t>6</w:t>
      </w:r>
      <w:r w:rsidRPr="00170215">
        <w:rPr>
          <w:rStyle w:val="FontStyle18"/>
          <w:sz w:val="20"/>
          <w:szCs w:val="20"/>
        </w:rPr>
        <w:t xml:space="preserve"> г.</w:t>
      </w:r>
    </w:p>
    <w:p w:rsidR="00170215" w:rsidRPr="00170215" w:rsidRDefault="00170215" w:rsidP="00170215">
      <w:pPr>
        <w:pStyle w:val="Style7"/>
        <w:widowControl/>
        <w:tabs>
          <w:tab w:val="left" w:pos="6398"/>
          <w:tab w:val="left" w:leader="underscore" w:pos="8645"/>
        </w:tabs>
        <w:spacing w:line="228" w:lineRule="auto"/>
        <w:contextualSpacing/>
        <w:jc w:val="right"/>
        <w:rPr>
          <w:sz w:val="20"/>
          <w:szCs w:val="20"/>
        </w:rPr>
      </w:pPr>
    </w:p>
    <w:p w:rsidR="00170215" w:rsidRDefault="00170215" w:rsidP="00053C58">
      <w:pPr>
        <w:pStyle w:val="Style4"/>
        <w:widowControl/>
        <w:spacing w:line="228" w:lineRule="auto"/>
        <w:ind w:firstLine="567"/>
        <w:contextualSpacing/>
        <w:rPr>
          <w:rFonts w:eastAsiaTheme="minorHAnsi"/>
          <w:sz w:val="20"/>
          <w:szCs w:val="20"/>
          <w:lang w:eastAsia="en-US"/>
        </w:rPr>
      </w:pPr>
      <w:r w:rsidRPr="00170215">
        <w:rPr>
          <w:rFonts w:eastAsiaTheme="minorHAnsi"/>
          <w:sz w:val="20"/>
          <w:szCs w:val="20"/>
          <w:lang w:eastAsia="en-US"/>
        </w:rPr>
        <w:t xml:space="preserve">Федеральное государственное бюджетное образовательное учреждение высшего образования «Набережночелнинский государственный педагогический университет» (ФГБОУ ВО «НГПУ»), именуемое в дальнейшем «Заказчик», в лице ректора Галиакберовой Альфинур Азатовны, действующей на основании Устава, с одной стороны и </w:t>
      </w:r>
      <w:r w:rsidR="00546379">
        <w:rPr>
          <w:rFonts w:eastAsiaTheme="minorHAnsi"/>
          <w:sz w:val="20"/>
          <w:szCs w:val="20"/>
          <w:lang w:eastAsia="en-US"/>
        </w:rPr>
        <w:t>_____________________</w:t>
      </w:r>
      <w:r w:rsidR="00866DC7" w:rsidRPr="00866DC7">
        <w:rPr>
          <w:rFonts w:eastAsiaTheme="minorHAnsi"/>
          <w:sz w:val="20"/>
          <w:szCs w:val="20"/>
          <w:lang w:eastAsia="en-US"/>
        </w:rPr>
        <w:t xml:space="preserve">, именуемое в дальнейшем «Подрядчик», в лице  </w:t>
      </w:r>
      <w:r w:rsidR="00546379">
        <w:rPr>
          <w:rFonts w:eastAsiaTheme="minorHAnsi"/>
          <w:sz w:val="20"/>
          <w:szCs w:val="20"/>
          <w:lang w:eastAsia="en-US"/>
        </w:rPr>
        <w:t>_______________________</w:t>
      </w:r>
      <w:r w:rsidR="00644611" w:rsidRPr="001306F5">
        <w:rPr>
          <w:rFonts w:eastAsiaTheme="minorHAnsi"/>
          <w:sz w:val="20"/>
          <w:szCs w:val="20"/>
          <w:lang w:eastAsia="en-US"/>
        </w:rPr>
        <w:t>, действующего на основании</w:t>
      </w:r>
      <w:r w:rsidR="001306F5" w:rsidRPr="001306F5">
        <w:rPr>
          <w:rFonts w:eastAsiaTheme="minorHAnsi"/>
          <w:sz w:val="20"/>
          <w:szCs w:val="20"/>
          <w:lang w:eastAsia="en-US"/>
        </w:rPr>
        <w:t xml:space="preserve"> Устава</w:t>
      </w:r>
      <w:r w:rsidRPr="001306F5">
        <w:rPr>
          <w:rFonts w:eastAsiaTheme="minorHAnsi"/>
          <w:sz w:val="20"/>
          <w:szCs w:val="20"/>
          <w:lang w:eastAsia="en-US"/>
        </w:rPr>
        <w:t>,</w:t>
      </w:r>
      <w:r w:rsidRPr="00170215">
        <w:rPr>
          <w:rFonts w:eastAsiaTheme="minorHAnsi"/>
          <w:sz w:val="20"/>
          <w:szCs w:val="20"/>
          <w:lang w:eastAsia="en-US"/>
        </w:rPr>
        <w:t xml:space="preserve"> с другой стороны, при совместном упоминании по тексту настоящего контракта именуемые «Стороны», </w:t>
      </w:r>
      <w:r w:rsidR="00DB40E1" w:rsidRPr="00DB40E1">
        <w:rPr>
          <w:rFonts w:eastAsiaTheme="minorHAnsi"/>
          <w:sz w:val="20"/>
          <w:szCs w:val="20"/>
          <w:lang w:eastAsia="en-US"/>
        </w:rPr>
        <w:t xml:space="preserve">в соответствии с </w:t>
      </w:r>
      <w:r w:rsidR="00DB40E1" w:rsidRPr="00775D43">
        <w:rPr>
          <w:rFonts w:eastAsiaTheme="minorHAnsi"/>
          <w:sz w:val="20"/>
          <w:szCs w:val="20"/>
          <w:lang w:eastAsia="en-US"/>
        </w:rPr>
        <w:t>п.</w:t>
      </w:r>
      <w:r w:rsidR="00817D5D">
        <w:rPr>
          <w:rFonts w:eastAsiaTheme="minorHAnsi"/>
          <w:sz w:val="20"/>
          <w:szCs w:val="20"/>
          <w:lang w:eastAsia="en-US"/>
        </w:rPr>
        <w:t>5</w:t>
      </w:r>
      <w:r w:rsidR="00DB40E1" w:rsidRPr="00DB40E1">
        <w:rPr>
          <w:rFonts w:eastAsiaTheme="minorHAnsi"/>
          <w:sz w:val="20"/>
          <w:szCs w:val="20"/>
          <w:lang w:eastAsia="en-US"/>
        </w:rPr>
        <w:t xml:space="preserve">  ч. 1 ст.93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CE2CF3" w:rsidRPr="00CE2CF3">
        <w:rPr>
          <w:rFonts w:eastAsiaTheme="minorHAnsi"/>
          <w:sz w:val="20"/>
          <w:szCs w:val="20"/>
          <w:lang w:eastAsia="en-US"/>
        </w:rPr>
        <w:t xml:space="preserve">, </w:t>
      </w:r>
      <w:r w:rsidR="008058AB">
        <w:rPr>
          <w:rFonts w:eastAsiaTheme="minorHAnsi"/>
          <w:sz w:val="20"/>
          <w:szCs w:val="20"/>
          <w:lang w:eastAsia="en-US"/>
        </w:rPr>
        <w:t xml:space="preserve">ИКЗ </w:t>
      </w:r>
      <w:bookmarkStart w:id="0" w:name="_GoBack"/>
      <w:r w:rsidR="00B56D52" w:rsidRPr="00B56D52">
        <w:rPr>
          <w:rFonts w:eastAsiaTheme="minorHAnsi"/>
          <w:sz w:val="20"/>
          <w:szCs w:val="20"/>
          <w:lang w:eastAsia="en-US"/>
        </w:rPr>
        <w:t>261165001758916500100100059250000244</w:t>
      </w:r>
      <w:bookmarkEnd w:id="0"/>
      <w:r w:rsidR="008058AB">
        <w:rPr>
          <w:rFonts w:eastAsiaTheme="minorHAnsi"/>
          <w:sz w:val="20"/>
          <w:szCs w:val="20"/>
          <w:lang w:eastAsia="en-US"/>
        </w:rPr>
        <w:t xml:space="preserve">, </w:t>
      </w:r>
      <w:r w:rsidR="00CE2CF3" w:rsidRPr="00CE2CF3">
        <w:rPr>
          <w:rFonts w:eastAsiaTheme="minorHAnsi"/>
          <w:sz w:val="20"/>
          <w:szCs w:val="20"/>
          <w:lang w:eastAsia="en-US"/>
        </w:rPr>
        <w:t>заключили настоящий контракт о нижеследующем:</w:t>
      </w:r>
    </w:p>
    <w:p w:rsidR="004E094A" w:rsidRPr="00170215" w:rsidRDefault="004E094A" w:rsidP="00170215">
      <w:pPr>
        <w:pStyle w:val="Style4"/>
        <w:widowControl/>
        <w:spacing w:line="228" w:lineRule="auto"/>
        <w:ind w:firstLine="0"/>
        <w:contextualSpacing/>
        <w:rPr>
          <w:sz w:val="20"/>
          <w:szCs w:val="20"/>
        </w:rPr>
      </w:pPr>
    </w:p>
    <w:p w:rsidR="00170215" w:rsidRPr="00170215" w:rsidRDefault="00170215" w:rsidP="00170215">
      <w:pPr>
        <w:widowControl/>
        <w:numPr>
          <w:ilvl w:val="0"/>
          <w:numId w:val="2"/>
        </w:numPr>
        <w:autoSpaceDE w:val="0"/>
        <w:autoSpaceDN w:val="0"/>
        <w:adjustRightInd w:val="0"/>
        <w:spacing w:line="228" w:lineRule="auto"/>
        <w:ind w:left="0" w:firstLine="0"/>
        <w:contextualSpacing/>
        <w:rPr>
          <w:b w:val="0"/>
        </w:rPr>
      </w:pPr>
      <w:r w:rsidRPr="00170215">
        <w:rPr>
          <w:b w:val="0"/>
        </w:rPr>
        <w:t>Предмет Контракта.</w:t>
      </w:r>
    </w:p>
    <w:p w:rsidR="00170215" w:rsidRPr="00F90385" w:rsidRDefault="00170215" w:rsidP="00170215">
      <w:pPr>
        <w:spacing w:line="228" w:lineRule="auto"/>
        <w:ind w:firstLine="709"/>
        <w:contextualSpacing/>
        <w:jc w:val="both"/>
        <w:rPr>
          <w:b w:val="0"/>
          <w:color w:val="FF0000"/>
        </w:rPr>
      </w:pPr>
      <w:r w:rsidRPr="00170215">
        <w:rPr>
          <w:b w:val="0"/>
        </w:rPr>
        <w:t xml:space="preserve">1.1. </w:t>
      </w:r>
      <w:r w:rsidR="003D4DE5" w:rsidRPr="003D4DE5">
        <w:rPr>
          <w:b w:val="0"/>
        </w:rPr>
        <w:t xml:space="preserve">По настоящему Контракту Подрядчик обязуется выполнить работы </w:t>
      </w:r>
      <w:r w:rsidR="00021C9F" w:rsidRPr="00021C9F">
        <w:rPr>
          <w:b w:val="0"/>
        </w:rPr>
        <w:t xml:space="preserve">по монтажу шкафа видеонаблюдения в </w:t>
      </w:r>
      <w:r w:rsidR="000F1FEB" w:rsidRPr="000F1FEB">
        <w:rPr>
          <w:b w:val="0"/>
        </w:rPr>
        <w:t>хозяйственном блоке №1 на территории учебного корпуса №3</w:t>
      </w:r>
      <w:r w:rsidR="00CA3DF3" w:rsidRPr="000F1FEB">
        <w:rPr>
          <w:b w:val="0"/>
        </w:rPr>
        <w:t xml:space="preserve"> </w:t>
      </w:r>
      <w:r w:rsidR="003D4DE5" w:rsidRPr="003D4DE5">
        <w:rPr>
          <w:b w:val="0"/>
        </w:rPr>
        <w:t>для нужд Федерального государственного бюджетного образовательного учреждения высшего образования «Набережночелнинский государственный педагогический университет» (далее – работы), в соответ</w:t>
      </w:r>
      <w:r w:rsidR="003D4DE5">
        <w:rPr>
          <w:b w:val="0"/>
        </w:rPr>
        <w:t>ствии с Локальным сметным расче</w:t>
      </w:r>
      <w:r w:rsidR="003D4DE5" w:rsidRPr="003D4DE5">
        <w:rPr>
          <w:b w:val="0"/>
        </w:rPr>
        <w:t>том (Приложен</w:t>
      </w:r>
      <w:r w:rsidR="00686580">
        <w:rPr>
          <w:b w:val="0"/>
        </w:rPr>
        <w:t>ие № 1 к настоящему Контракту)</w:t>
      </w:r>
      <w:r w:rsidR="003D4DE5" w:rsidRPr="003D4DE5">
        <w:rPr>
          <w:b w:val="0"/>
        </w:rPr>
        <w:t xml:space="preserve">, </w:t>
      </w:r>
      <w:r w:rsidR="00021C9F" w:rsidRPr="00AA7BF2">
        <w:rPr>
          <w:b w:val="0"/>
        </w:rPr>
        <w:t>проектной документацией (Приложение № 2 к настоящему Контракту)</w:t>
      </w:r>
      <w:r w:rsidR="00021C9F">
        <w:rPr>
          <w:b w:val="0"/>
        </w:rPr>
        <w:t xml:space="preserve"> и </w:t>
      </w:r>
      <w:r w:rsidR="00021C9F" w:rsidRPr="00AA7BF2">
        <w:rPr>
          <w:b w:val="0"/>
        </w:rPr>
        <w:t xml:space="preserve">Техническим заданием (Приложение № </w:t>
      </w:r>
      <w:r w:rsidR="00021C9F">
        <w:rPr>
          <w:b w:val="0"/>
        </w:rPr>
        <w:t>3</w:t>
      </w:r>
      <w:r w:rsidR="00021C9F" w:rsidRPr="00AA7BF2">
        <w:rPr>
          <w:b w:val="0"/>
        </w:rPr>
        <w:t xml:space="preserve"> к настоящему Контракту)</w:t>
      </w:r>
      <w:r w:rsidR="00021C9F">
        <w:rPr>
          <w:b w:val="0"/>
        </w:rPr>
        <w:t xml:space="preserve">, </w:t>
      </w:r>
      <w:r w:rsidR="003D4DE5" w:rsidRPr="003D4DE5">
        <w:rPr>
          <w:b w:val="0"/>
        </w:rPr>
        <w:t>являющимися неотъемлемой частью настоящего Контракта (далее - Задание), а Заказчик обязуется принять выполненные работы и оплатить.</w:t>
      </w:r>
      <w:r w:rsidR="00B31264" w:rsidRPr="00F90385">
        <w:rPr>
          <w:b w:val="0"/>
          <w:color w:val="FF0000"/>
        </w:rPr>
        <w:t xml:space="preserve"> </w:t>
      </w:r>
    </w:p>
    <w:p w:rsidR="00021C9F" w:rsidRPr="004D69D5" w:rsidRDefault="00021C9F" w:rsidP="00021C9F">
      <w:pPr>
        <w:numPr>
          <w:ilvl w:val="1"/>
          <w:numId w:val="4"/>
        </w:numPr>
        <w:spacing w:line="228" w:lineRule="auto"/>
        <w:ind w:left="0" w:firstLine="709"/>
        <w:contextualSpacing/>
        <w:jc w:val="both"/>
        <w:rPr>
          <w:b w:val="0"/>
        </w:rPr>
      </w:pPr>
      <w:r w:rsidRPr="004D69D5">
        <w:rPr>
          <w:b w:val="0"/>
        </w:rPr>
        <w:t>Требования к выполнению работ и материалам (товарам) применяемым при их выполнении изложены в Локальном сметном расче</w:t>
      </w:r>
      <w:r w:rsidRPr="004D69D5">
        <w:rPr>
          <w:b w:val="0"/>
        </w:rPr>
        <w:softHyphen/>
        <w:t>те (Приложение № 1 к настоящему Контракту),</w:t>
      </w:r>
      <w:r w:rsidRPr="004D69D5">
        <w:rPr>
          <w:b w:val="0"/>
          <w:sz w:val="24"/>
          <w:szCs w:val="24"/>
        </w:rPr>
        <w:t xml:space="preserve"> </w:t>
      </w:r>
      <w:r w:rsidRPr="004D69D5">
        <w:rPr>
          <w:b w:val="0"/>
        </w:rPr>
        <w:t xml:space="preserve">а также в проектной документации (Приложение № 2 к настоящему Контракту), Техническом задании (Приложение № </w:t>
      </w:r>
      <w:r>
        <w:rPr>
          <w:b w:val="0"/>
        </w:rPr>
        <w:t>3</w:t>
      </w:r>
      <w:r w:rsidRPr="004D69D5">
        <w:rPr>
          <w:b w:val="0"/>
        </w:rPr>
        <w:t xml:space="preserve"> к настоящему Контракту), являющимися неотъемлемой частью настоящего Контракта.</w:t>
      </w:r>
    </w:p>
    <w:p w:rsidR="00686580" w:rsidRPr="00170215" w:rsidRDefault="00686580" w:rsidP="00686580">
      <w:pPr>
        <w:numPr>
          <w:ilvl w:val="1"/>
          <w:numId w:val="4"/>
        </w:numPr>
        <w:spacing w:line="228" w:lineRule="auto"/>
        <w:ind w:left="0" w:firstLine="709"/>
        <w:contextualSpacing/>
        <w:jc w:val="both"/>
        <w:rPr>
          <w:b w:val="0"/>
        </w:rPr>
      </w:pPr>
      <w:r w:rsidRPr="00D87F19">
        <w:rPr>
          <w:b w:val="0"/>
        </w:rPr>
        <w:t xml:space="preserve">Подрядчик обязуется выполнить работы в объеме, в сроки и на условиях, предусмотренных настоящим Контрактом, а Заказчик обязуется принять и оплатить выполненные </w:t>
      </w:r>
      <w:r w:rsidRPr="00170215">
        <w:rPr>
          <w:b w:val="0"/>
        </w:rPr>
        <w:t>Подрядчиком работы согласно условиям настоящего Контракта.</w:t>
      </w:r>
    </w:p>
    <w:p w:rsidR="00686580" w:rsidRPr="00170215" w:rsidRDefault="00686580" w:rsidP="00686580">
      <w:pPr>
        <w:numPr>
          <w:ilvl w:val="1"/>
          <w:numId w:val="4"/>
        </w:numPr>
        <w:spacing w:line="228" w:lineRule="auto"/>
        <w:ind w:left="0" w:firstLine="709"/>
        <w:contextualSpacing/>
        <w:jc w:val="both"/>
        <w:rPr>
          <w:b w:val="0"/>
        </w:rPr>
      </w:pPr>
      <w:r w:rsidRPr="00170215">
        <w:rPr>
          <w:b w:val="0"/>
        </w:rPr>
        <w:t>Подрядчик гарантирует качество, безопасность выполняемых работ, в соответствии с действующими стандартами</w:t>
      </w:r>
      <w:r>
        <w:rPr>
          <w:b w:val="0"/>
        </w:rPr>
        <w:t xml:space="preserve"> и нормами</w:t>
      </w:r>
      <w:r w:rsidRPr="00170215">
        <w:rPr>
          <w:b w:val="0"/>
        </w:rPr>
        <w:t>, утвержденными на дан</w:t>
      </w:r>
      <w:r w:rsidRPr="00170215">
        <w:rPr>
          <w:b w:val="0"/>
        </w:rPr>
        <w:softHyphen/>
        <w:t>ный вид работ, и наличием сертификатов, оформленных в соответствии с законодательством Российской Федерации</w:t>
      </w:r>
      <w:r>
        <w:rPr>
          <w:b w:val="0"/>
        </w:rPr>
        <w:t>,</w:t>
      </w:r>
      <w:r w:rsidRPr="00170215">
        <w:rPr>
          <w:b w:val="0"/>
        </w:rPr>
        <w:t xml:space="preserve"> обязательных для </w:t>
      </w:r>
      <w:r>
        <w:rPr>
          <w:b w:val="0"/>
        </w:rPr>
        <w:t>используемых и поставляемых в рамках исполнения работ товаров</w:t>
      </w:r>
      <w:r w:rsidRPr="00170215">
        <w:rPr>
          <w:b w:val="0"/>
        </w:rPr>
        <w:t>.</w:t>
      </w:r>
    </w:p>
    <w:p w:rsidR="00170215" w:rsidRPr="00170215" w:rsidRDefault="00170215" w:rsidP="00170215">
      <w:pPr>
        <w:spacing w:line="228" w:lineRule="auto"/>
        <w:ind w:firstLine="709"/>
        <w:contextualSpacing/>
        <w:jc w:val="both"/>
        <w:rPr>
          <w:b w:val="0"/>
        </w:rPr>
      </w:pPr>
    </w:p>
    <w:p w:rsidR="00170215" w:rsidRPr="00170215" w:rsidRDefault="00170215" w:rsidP="00170215">
      <w:pPr>
        <w:widowControl/>
        <w:numPr>
          <w:ilvl w:val="0"/>
          <w:numId w:val="2"/>
        </w:numPr>
        <w:spacing w:line="228" w:lineRule="auto"/>
        <w:ind w:left="0" w:firstLine="0"/>
        <w:contextualSpacing/>
        <w:rPr>
          <w:b w:val="0"/>
        </w:rPr>
      </w:pPr>
      <w:r w:rsidRPr="00170215">
        <w:rPr>
          <w:b w:val="0"/>
        </w:rPr>
        <w:t>Права и обязанности Сторон.</w:t>
      </w:r>
    </w:p>
    <w:p w:rsidR="000D027F" w:rsidRPr="006E658B" w:rsidRDefault="000D027F" w:rsidP="000D027F">
      <w:pPr>
        <w:pStyle w:val="2d"/>
        <w:numPr>
          <w:ilvl w:val="0"/>
          <w:numId w:val="5"/>
        </w:numPr>
        <w:shd w:val="clear" w:color="auto" w:fill="auto"/>
        <w:tabs>
          <w:tab w:val="left" w:pos="1234"/>
        </w:tabs>
        <w:spacing w:after="0" w:line="228" w:lineRule="auto"/>
        <w:ind w:firstLine="720"/>
        <w:contextualSpacing/>
        <w:jc w:val="both"/>
        <w:rPr>
          <w:rFonts w:ascii="Times New Roman"/>
          <w:sz w:val="20"/>
          <w:szCs w:val="20"/>
        </w:rPr>
      </w:pPr>
      <w:r w:rsidRPr="006E658B">
        <w:rPr>
          <w:rFonts w:ascii="Times New Roman"/>
          <w:sz w:val="20"/>
          <w:szCs w:val="20"/>
        </w:rPr>
        <w:t>Заказчик обязуется:</w:t>
      </w:r>
    </w:p>
    <w:p w:rsidR="000D027F" w:rsidRPr="006E658B" w:rsidRDefault="000D027F" w:rsidP="000D027F">
      <w:pPr>
        <w:pStyle w:val="2d"/>
        <w:shd w:val="clear" w:color="auto" w:fill="auto"/>
        <w:spacing w:after="0" w:line="228" w:lineRule="auto"/>
        <w:ind w:firstLine="720"/>
        <w:contextualSpacing/>
        <w:jc w:val="both"/>
        <w:rPr>
          <w:rFonts w:ascii="Times New Roman"/>
          <w:sz w:val="20"/>
          <w:szCs w:val="20"/>
        </w:rPr>
      </w:pPr>
      <w:r w:rsidRPr="006E658B">
        <w:rPr>
          <w:rFonts w:ascii="Times New Roman"/>
          <w:sz w:val="20"/>
          <w:szCs w:val="20"/>
        </w:rPr>
        <w:t>2.1.1. Обеспечить готовность объекта к началу работ, предоставить в рас</w:t>
      </w:r>
      <w:r w:rsidRPr="006E658B">
        <w:rPr>
          <w:rFonts w:ascii="Times New Roman"/>
          <w:sz w:val="20"/>
          <w:szCs w:val="20"/>
        </w:rPr>
        <w:softHyphen/>
        <w:t>поряжение Подрядчика документацию, необходимую для выполнения работ по настоящему Контракту.</w:t>
      </w:r>
    </w:p>
    <w:p w:rsidR="000D027F" w:rsidRPr="006E658B" w:rsidRDefault="000D027F" w:rsidP="000D027F">
      <w:pPr>
        <w:pStyle w:val="2d"/>
        <w:shd w:val="clear" w:color="auto" w:fill="auto"/>
        <w:spacing w:after="0" w:line="228" w:lineRule="auto"/>
        <w:ind w:firstLine="720"/>
        <w:contextualSpacing/>
        <w:jc w:val="both"/>
        <w:rPr>
          <w:rFonts w:ascii="Times New Roman"/>
          <w:sz w:val="20"/>
          <w:szCs w:val="20"/>
        </w:rPr>
      </w:pPr>
      <w:r w:rsidRPr="006E658B">
        <w:rPr>
          <w:rFonts w:ascii="Times New Roman"/>
          <w:sz w:val="20"/>
          <w:szCs w:val="20"/>
        </w:rPr>
        <w:t>2.1.2. Складские и бытовые помещения Заказчиком не предоставляются. Все расходы по доставке, складированию и хранению материалов и оборудования берет на себя Подрядчик. Складирование и хранение материалов и оборудования производится в согласованном заказчиком месте.</w:t>
      </w:r>
    </w:p>
    <w:p w:rsidR="000D027F" w:rsidRPr="006E658B" w:rsidRDefault="000D027F" w:rsidP="000D027F">
      <w:pPr>
        <w:pStyle w:val="2d"/>
        <w:numPr>
          <w:ilvl w:val="0"/>
          <w:numId w:val="6"/>
        </w:numPr>
        <w:shd w:val="clear" w:color="auto" w:fill="auto"/>
        <w:tabs>
          <w:tab w:val="left" w:pos="1441"/>
        </w:tabs>
        <w:spacing w:after="0" w:line="228" w:lineRule="auto"/>
        <w:ind w:firstLine="720"/>
        <w:contextualSpacing/>
        <w:jc w:val="both"/>
        <w:rPr>
          <w:rFonts w:ascii="Times New Roman"/>
          <w:sz w:val="20"/>
          <w:szCs w:val="20"/>
        </w:rPr>
      </w:pPr>
      <w:r w:rsidRPr="006E658B">
        <w:rPr>
          <w:rFonts w:ascii="Times New Roman"/>
          <w:sz w:val="20"/>
          <w:szCs w:val="20"/>
        </w:rPr>
        <w:t>Принять работы в течение 20 (двадцати) рабочих дней со дня окончания работ и предоставления Подрядчиком отчетных документов (структурированного документа о приемке в единой информационной системе в сфере закупок).</w:t>
      </w:r>
    </w:p>
    <w:p w:rsidR="000D027F" w:rsidRPr="006E658B" w:rsidRDefault="000D027F" w:rsidP="000D027F">
      <w:pPr>
        <w:pStyle w:val="2d"/>
        <w:numPr>
          <w:ilvl w:val="0"/>
          <w:numId w:val="6"/>
        </w:numPr>
        <w:shd w:val="clear" w:color="auto" w:fill="auto"/>
        <w:tabs>
          <w:tab w:val="left" w:pos="1494"/>
        </w:tabs>
        <w:spacing w:after="0" w:line="228" w:lineRule="auto"/>
        <w:ind w:firstLine="720"/>
        <w:contextualSpacing/>
        <w:jc w:val="both"/>
        <w:rPr>
          <w:rFonts w:ascii="Times New Roman"/>
          <w:sz w:val="20"/>
          <w:szCs w:val="20"/>
        </w:rPr>
      </w:pPr>
      <w:r w:rsidRPr="006E658B">
        <w:rPr>
          <w:rFonts w:ascii="Times New Roman"/>
          <w:sz w:val="20"/>
          <w:szCs w:val="20"/>
        </w:rPr>
        <w:t>Произвести оплату в соответствии с условиями настоящего Кон</w:t>
      </w:r>
      <w:r w:rsidRPr="006E658B">
        <w:rPr>
          <w:rFonts w:ascii="Times New Roman"/>
          <w:sz w:val="20"/>
          <w:szCs w:val="20"/>
        </w:rPr>
        <w:softHyphen/>
        <w:t>тракта.</w:t>
      </w:r>
    </w:p>
    <w:p w:rsidR="000D027F" w:rsidRPr="006E658B" w:rsidRDefault="000D027F" w:rsidP="000D027F">
      <w:pPr>
        <w:pStyle w:val="2d"/>
        <w:numPr>
          <w:ilvl w:val="0"/>
          <w:numId w:val="6"/>
        </w:numPr>
        <w:shd w:val="clear" w:color="auto" w:fill="auto"/>
        <w:tabs>
          <w:tab w:val="left" w:pos="1446"/>
        </w:tabs>
        <w:spacing w:after="0" w:line="228" w:lineRule="auto"/>
        <w:ind w:firstLine="720"/>
        <w:contextualSpacing/>
        <w:jc w:val="both"/>
        <w:rPr>
          <w:rFonts w:ascii="Times New Roman"/>
          <w:sz w:val="20"/>
          <w:szCs w:val="20"/>
        </w:rPr>
      </w:pPr>
      <w:r w:rsidRPr="006E658B">
        <w:rPr>
          <w:rFonts w:ascii="Times New Roman"/>
          <w:sz w:val="20"/>
          <w:szCs w:val="20"/>
        </w:rPr>
        <w:t>Обеспечить проход в здание сотрудников Подрядчика по списку, предоставленному Заказчику Подрядчиком, в соответствии с уста</w:t>
      </w:r>
      <w:r w:rsidRPr="006E658B">
        <w:rPr>
          <w:rFonts w:ascii="Times New Roman"/>
          <w:sz w:val="20"/>
          <w:szCs w:val="20"/>
        </w:rPr>
        <w:softHyphen/>
        <w:t>новленным порядком Заказчика и предоставить необходимые условия для проведения работ по настоящему Контракту.</w:t>
      </w:r>
    </w:p>
    <w:p w:rsidR="000D027F" w:rsidRPr="006E658B" w:rsidRDefault="000D027F" w:rsidP="000D027F">
      <w:pPr>
        <w:pStyle w:val="2d"/>
        <w:numPr>
          <w:ilvl w:val="0"/>
          <w:numId w:val="5"/>
        </w:numPr>
        <w:shd w:val="clear" w:color="auto" w:fill="auto"/>
        <w:tabs>
          <w:tab w:val="left" w:pos="1230"/>
        </w:tabs>
        <w:spacing w:after="0" w:line="228" w:lineRule="auto"/>
        <w:ind w:firstLine="720"/>
        <w:contextualSpacing/>
        <w:jc w:val="both"/>
        <w:rPr>
          <w:rFonts w:ascii="Times New Roman"/>
          <w:sz w:val="20"/>
          <w:szCs w:val="20"/>
        </w:rPr>
      </w:pPr>
      <w:r w:rsidRPr="006E658B">
        <w:rPr>
          <w:rFonts w:ascii="Times New Roman"/>
          <w:sz w:val="20"/>
          <w:szCs w:val="20"/>
        </w:rPr>
        <w:t>Подрядчик обязуется:</w:t>
      </w:r>
    </w:p>
    <w:p w:rsidR="000D027F" w:rsidRPr="006E658B" w:rsidRDefault="000D027F" w:rsidP="000D027F">
      <w:pPr>
        <w:pStyle w:val="2d"/>
        <w:numPr>
          <w:ilvl w:val="0"/>
          <w:numId w:val="7"/>
        </w:numPr>
        <w:shd w:val="clear" w:color="auto" w:fill="auto"/>
        <w:tabs>
          <w:tab w:val="left" w:pos="1647"/>
        </w:tabs>
        <w:spacing w:after="0" w:line="228" w:lineRule="auto"/>
        <w:ind w:firstLine="720"/>
        <w:contextualSpacing/>
        <w:jc w:val="both"/>
        <w:rPr>
          <w:rFonts w:ascii="Times New Roman"/>
          <w:sz w:val="20"/>
          <w:szCs w:val="20"/>
        </w:rPr>
      </w:pPr>
      <w:r w:rsidRPr="006E658B">
        <w:rPr>
          <w:rFonts w:ascii="Times New Roman"/>
          <w:sz w:val="20"/>
          <w:szCs w:val="20"/>
        </w:rPr>
        <w:t>До начала выполнения работ доставить на место выполнения работ необходимые изделия, материально-технические ресурсы, строительную технику и инструменты, оборудование, конструкции, а также само</w:t>
      </w:r>
      <w:r w:rsidRPr="006E658B">
        <w:rPr>
          <w:rFonts w:ascii="Times New Roman"/>
          <w:sz w:val="20"/>
          <w:szCs w:val="20"/>
        </w:rPr>
        <w:softHyphen/>
        <w:t>стоятельно осуществлять их разгрузку и хранение с момента их ввоза и до их вывоза после завершения работ. Подрядчик самостоятельно обеспечивает их приобретение, доставку, разгрузку и хранение, а также их сохранность вплоть до окончания Работ.</w:t>
      </w:r>
    </w:p>
    <w:p w:rsidR="000D027F" w:rsidRPr="006E658B" w:rsidRDefault="000D027F" w:rsidP="000D027F">
      <w:pPr>
        <w:pStyle w:val="2d"/>
        <w:numPr>
          <w:ilvl w:val="0"/>
          <w:numId w:val="7"/>
        </w:numPr>
        <w:shd w:val="clear" w:color="auto" w:fill="auto"/>
        <w:tabs>
          <w:tab w:val="left" w:pos="1647"/>
        </w:tabs>
        <w:spacing w:after="0" w:line="228" w:lineRule="auto"/>
        <w:ind w:firstLine="720"/>
        <w:contextualSpacing/>
        <w:jc w:val="both"/>
        <w:rPr>
          <w:rFonts w:ascii="Times New Roman"/>
          <w:sz w:val="20"/>
          <w:szCs w:val="20"/>
        </w:rPr>
      </w:pPr>
      <w:r w:rsidRPr="006E658B">
        <w:rPr>
          <w:rFonts w:ascii="Times New Roman"/>
          <w:sz w:val="20"/>
          <w:szCs w:val="20"/>
        </w:rPr>
        <w:t>Организовать производство работ, предусмотренных Контрактом, с учетом начального и конечного сроков выполнения работ.</w:t>
      </w:r>
    </w:p>
    <w:p w:rsidR="000D027F" w:rsidRPr="006E658B" w:rsidRDefault="000D027F" w:rsidP="000D027F">
      <w:pPr>
        <w:pStyle w:val="2d"/>
        <w:numPr>
          <w:ilvl w:val="0"/>
          <w:numId w:val="7"/>
        </w:numPr>
        <w:shd w:val="clear" w:color="auto" w:fill="auto"/>
        <w:tabs>
          <w:tab w:val="left" w:pos="1647"/>
        </w:tabs>
        <w:spacing w:after="0" w:line="228" w:lineRule="auto"/>
        <w:ind w:firstLine="720"/>
        <w:contextualSpacing/>
        <w:jc w:val="both"/>
        <w:rPr>
          <w:rFonts w:ascii="Times New Roman"/>
          <w:sz w:val="20"/>
          <w:szCs w:val="20"/>
        </w:rPr>
      </w:pPr>
      <w:r w:rsidRPr="006E658B">
        <w:rPr>
          <w:rFonts w:ascii="Times New Roman"/>
          <w:sz w:val="20"/>
          <w:szCs w:val="20"/>
        </w:rPr>
        <w:t>Обеспечить Заказчику беспрепятственный доступ к работам для проверки хода и качества их выполнения.</w:t>
      </w:r>
    </w:p>
    <w:p w:rsidR="000D027F" w:rsidRPr="006E658B" w:rsidRDefault="000D027F" w:rsidP="000D027F">
      <w:pPr>
        <w:pStyle w:val="2d"/>
        <w:numPr>
          <w:ilvl w:val="0"/>
          <w:numId w:val="7"/>
        </w:numPr>
        <w:shd w:val="clear" w:color="auto" w:fill="auto"/>
        <w:tabs>
          <w:tab w:val="left" w:pos="1647"/>
        </w:tabs>
        <w:spacing w:after="0" w:line="228" w:lineRule="auto"/>
        <w:ind w:firstLine="720"/>
        <w:contextualSpacing/>
        <w:jc w:val="both"/>
        <w:rPr>
          <w:rFonts w:ascii="Times New Roman"/>
          <w:sz w:val="20"/>
          <w:szCs w:val="20"/>
        </w:rPr>
      </w:pPr>
      <w:r w:rsidRPr="006E658B">
        <w:rPr>
          <w:rFonts w:ascii="Times New Roman"/>
          <w:sz w:val="20"/>
          <w:szCs w:val="20"/>
        </w:rPr>
        <w:t>Выполнить работы качественно, в объеме, сроки и на условиях, предусмотренных настоящим Контрактом и передать их результаты Заказчику.</w:t>
      </w:r>
    </w:p>
    <w:p w:rsidR="000D027F" w:rsidRPr="006E658B" w:rsidRDefault="000D027F" w:rsidP="000D027F">
      <w:pPr>
        <w:pStyle w:val="2d"/>
        <w:numPr>
          <w:ilvl w:val="0"/>
          <w:numId w:val="7"/>
        </w:numPr>
        <w:shd w:val="clear" w:color="auto" w:fill="auto"/>
        <w:tabs>
          <w:tab w:val="left" w:pos="1647"/>
        </w:tabs>
        <w:spacing w:after="0" w:line="228" w:lineRule="auto"/>
        <w:ind w:firstLine="720"/>
        <w:contextualSpacing/>
        <w:jc w:val="both"/>
        <w:rPr>
          <w:rFonts w:ascii="Times New Roman"/>
          <w:sz w:val="20"/>
          <w:szCs w:val="20"/>
        </w:rPr>
      </w:pPr>
      <w:r w:rsidRPr="006E658B">
        <w:rPr>
          <w:rFonts w:ascii="Times New Roman"/>
          <w:sz w:val="20"/>
          <w:szCs w:val="20"/>
        </w:rPr>
        <w:t>Обеспечить во время выполнения работ соблюдение необходимых норм, правил и мероприятий по охране труда и пожарной безопасности, техни</w:t>
      </w:r>
      <w:r w:rsidRPr="006E658B">
        <w:rPr>
          <w:rFonts w:ascii="Times New Roman"/>
          <w:sz w:val="20"/>
          <w:szCs w:val="20"/>
        </w:rPr>
        <w:softHyphen/>
        <w:t>ке безопасности, охране окружающей среды.</w:t>
      </w:r>
    </w:p>
    <w:p w:rsidR="000D027F" w:rsidRPr="006E658B" w:rsidRDefault="000D027F" w:rsidP="000D027F">
      <w:pPr>
        <w:pStyle w:val="2d"/>
        <w:numPr>
          <w:ilvl w:val="0"/>
          <w:numId w:val="7"/>
        </w:numPr>
        <w:shd w:val="clear" w:color="auto" w:fill="auto"/>
        <w:tabs>
          <w:tab w:val="left" w:pos="1647"/>
        </w:tabs>
        <w:spacing w:after="0" w:line="228" w:lineRule="auto"/>
        <w:ind w:firstLine="720"/>
        <w:contextualSpacing/>
        <w:jc w:val="both"/>
        <w:rPr>
          <w:rFonts w:ascii="Times New Roman"/>
          <w:sz w:val="20"/>
          <w:szCs w:val="20"/>
        </w:rPr>
      </w:pPr>
      <w:r w:rsidRPr="006E658B">
        <w:rPr>
          <w:rFonts w:ascii="Times New Roman"/>
          <w:sz w:val="20"/>
          <w:szCs w:val="20"/>
        </w:rPr>
        <w:t>Не допускать к работе лиц, находящихся в состоянии алкогольного и (или) наркотического опьянения, а также без согласия Заказчика третьих лиц, не имеющих отношения к работам, самостоятельно или с помощью правоохра</w:t>
      </w:r>
      <w:r w:rsidRPr="006E658B">
        <w:rPr>
          <w:rFonts w:ascii="Times New Roman"/>
          <w:sz w:val="20"/>
          <w:szCs w:val="20"/>
        </w:rPr>
        <w:softHyphen/>
        <w:t>нительных органов принимать меры по устранению с площадки лиц, нару</w:t>
      </w:r>
      <w:r w:rsidRPr="006E658B">
        <w:rPr>
          <w:rFonts w:ascii="Times New Roman"/>
          <w:sz w:val="20"/>
          <w:szCs w:val="20"/>
        </w:rPr>
        <w:softHyphen/>
        <w:t xml:space="preserve">шающих </w:t>
      </w:r>
      <w:r w:rsidRPr="006E658B">
        <w:rPr>
          <w:rFonts w:ascii="Times New Roman"/>
          <w:sz w:val="20"/>
          <w:szCs w:val="20"/>
        </w:rPr>
        <w:lastRenderedPageBreak/>
        <w:t>общественный порядок. Должно быть обеспечено соблюдение правил привлечения и использования иностранной рабочей силы, установленных законодательством Российской Федерации</w:t>
      </w:r>
    </w:p>
    <w:p w:rsidR="000D027F" w:rsidRPr="006E658B" w:rsidRDefault="000D027F" w:rsidP="000D027F">
      <w:pPr>
        <w:pStyle w:val="2d"/>
        <w:numPr>
          <w:ilvl w:val="0"/>
          <w:numId w:val="7"/>
        </w:numPr>
        <w:shd w:val="clear" w:color="auto" w:fill="auto"/>
        <w:tabs>
          <w:tab w:val="left" w:pos="1647"/>
        </w:tabs>
        <w:spacing w:after="0" w:line="228" w:lineRule="auto"/>
        <w:ind w:firstLine="720"/>
        <w:contextualSpacing/>
        <w:jc w:val="both"/>
        <w:rPr>
          <w:rFonts w:ascii="Times New Roman"/>
          <w:sz w:val="20"/>
          <w:szCs w:val="20"/>
        </w:rPr>
      </w:pPr>
      <w:r w:rsidRPr="006E658B">
        <w:rPr>
          <w:rFonts w:ascii="Times New Roman"/>
          <w:sz w:val="20"/>
          <w:szCs w:val="20"/>
        </w:rPr>
        <w:t>Осуществлять поддержание санитарных требований Заказчика на объекте и на прилегающих площадях.</w:t>
      </w:r>
    </w:p>
    <w:p w:rsidR="000D027F" w:rsidRPr="006E658B" w:rsidRDefault="000D027F" w:rsidP="000D027F">
      <w:pPr>
        <w:pStyle w:val="2d"/>
        <w:numPr>
          <w:ilvl w:val="0"/>
          <w:numId w:val="7"/>
        </w:numPr>
        <w:shd w:val="clear" w:color="auto" w:fill="auto"/>
        <w:tabs>
          <w:tab w:val="left" w:pos="1647"/>
        </w:tabs>
        <w:spacing w:after="0" w:line="228" w:lineRule="auto"/>
        <w:ind w:firstLine="720"/>
        <w:contextualSpacing/>
        <w:jc w:val="both"/>
        <w:rPr>
          <w:rFonts w:ascii="Times New Roman"/>
          <w:sz w:val="20"/>
          <w:szCs w:val="20"/>
        </w:rPr>
      </w:pPr>
      <w:r w:rsidRPr="006E658B">
        <w:rPr>
          <w:rFonts w:ascii="Times New Roman"/>
          <w:sz w:val="20"/>
          <w:szCs w:val="20"/>
        </w:rPr>
        <w:t>Осуществлять за свой счет в процессе работ систематическую, а после завершения работ окончательную уборку объекта от мусора, образо</w:t>
      </w:r>
      <w:r w:rsidRPr="006E658B">
        <w:rPr>
          <w:rFonts w:ascii="Times New Roman"/>
          <w:sz w:val="20"/>
          <w:szCs w:val="20"/>
        </w:rPr>
        <w:softHyphen/>
        <w:t>вавшегося в связи с выполнением работ. Отходы, образуемые в ходе выполнения работ, переходят в собственность Подрядчика.</w:t>
      </w:r>
    </w:p>
    <w:p w:rsidR="000D027F" w:rsidRPr="006E658B" w:rsidRDefault="000D027F" w:rsidP="000D027F">
      <w:pPr>
        <w:pStyle w:val="2d"/>
        <w:numPr>
          <w:ilvl w:val="0"/>
          <w:numId w:val="7"/>
        </w:numPr>
        <w:shd w:val="clear" w:color="auto" w:fill="auto"/>
        <w:tabs>
          <w:tab w:val="left" w:pos="1647"/>
        </w:tabs>
        <w:spacing w:after="0" w:line="228" w:lineRule="auto"/>
        <w:ind w:firstLine="720"/>
        <w:contextualSpacing/>
        <w:jc w:val="both"/>
        <w:rPr>
          <w:rFonts w:ascii="Times New Roman"/>
          <w:sz w:val="20"/>
          <w:szCs w:val="20"/>
        </w:rPr>
      </w:pPr>
      <w:r w:rsidRPr="006E658B">
        <w:rPr>
          <w:rFonts w:ascii="Times New Roman"/>
          <w:sz w:val="20"/>
          <w:szCs w:val="20"/>
        </w:rPr>
        <w:t>Информировать уполномоченного представителя Заказчика о наличие и выполнение скрытых работ.</w:t>
      </w:r>
    </w:p>
    <w:p w:rsidR="000D027F" w:rsidRPr="006E658B" w:rsidRDefault="000D027F" w:rsidP="000D027F">
      <w:pPr>
        <w:pStyle w:val="2d"/>
        <w:numPr>
          <w:ilvl w:val="0"/>
          <w:numId w:val="7"/>
        </w:numPr>
        <w:shd w:val="clear" w:color="auto" w:fill="auto"/>
        <w:tabs>
          <w:tab w:val="left" w:pos="1647"/>
        </w:tabs>
        <w:spacing w:after="0" w:line="228" w:lineRule="auto"/>
        <w:ind w:firstLine="720"/>
        <w:contextualSpacing/>
        <w:jc w:val="both"/>
        <w:rPr>
          <w:rFonts w:ascii="Times New Roman"/>
          <w:sz w:val="20"/>
          <w:szCs w:val="20"/>
        </w:rPr>
      </w:pPr>
      <w:r w:rsidRPr="006E658B">
        <w:rPr>
          <w:rFonts w:ascii="Times New Roman"/>
          <w:sz w:val="20"/>
          <w:szCs w:val="20"/>
        </w:rPr>
        <w:t>В случае обнаружения некачественно выполненных работ в со</w:t>
      </w:r>
      <w:r w:rsidRPr="006E658B">
        <w:rPr>
          <w:rFonts w:ascii="Times New Roman"/>
          <w:sz w:val="20"/>
          <w:szCs w:val="20"/>
        </w:rPr>
        <w:softHyphen/>
        <w:t>гласованный с Заказчиком срок, своими силами и без увеличения стоимости работ переделать эти работы для обеспечения их надлежащего качества, в том числе недостатки, выявленные после завершения работ по настоящему Кон</w:t>
      </w:r>
      <w:r w:rsidRPr="006E658B">
        <w:rPr>
          <w:rFonts w:ascii="Times New Roman"/>
          <w:sz w:val="20"/>
          <w:szCs w:val="20"/>
        </w:rPr>
        <w:softHyphen/>
        <w:t>тракту.</w:t>
      </w:r>
    </w:p>
    <w:p w:rsidR="000D027F" w:rsidRPr="006E658B" w:rsidRDefault="000D027F" w:rsidP="000D027F">
      <w:pPr>
        <w:pStyle w:val="2d"/>
        <w:numPr>
          <w:ilvl w:val="0"/>
          <w:numId w:val="7"/>
        </w:numPr>
        <w:shd w:val="clear" w:color="auto" w:fill="auto"/>
        <w:tabs>
          <w:tab w:val="left" w:pos="1614"/>
        </w:tabs>
        <w:spacing w:after="0" w:line="228" w:lineRule="auto"/>
        <w:ind w:firstLine="720"/>
        <w:contextualSpacing/>
        <w:jc w:val="both"/>
        <w:rPr>
          <w:rFonts w:ascii="Times New Roman"/>
          <w:sz w:val="20"/>
          <w:szCs w:val="20"/>
        </w:rPr>
      </w:pPr>
      <w:r w:rsidRPr="006E658B">
        <w:rPr>
          <w:rFonts w:ascii="Times New Roman"/>
          <w:sz w:val="20"/>
          <w:szCs w:val="20"/>
        </w:rPr>
        <w:t>Приступать к выполнению последующих работ только с согласия уполномоченного представителя Заказчика.</w:t>
      </w:r>
    </w:p>
    <w:p w:rsidR="000D027F" w:rsidRPr="006E658B" w:rsidRDefault="000D027F" w:rsidP="000D027F">
      <w:pPr>
        <w:pStyle w:val="2d"/>
        <w:numPr>
          <w:ilvl w:val="0"/>
          <w:numId w:val="7"/>
        </w:numPr>
        <w:shd w:val="clear" w:color="auto" w:fill="auto"/>
        <w:tabs>
          <w:tab w:val="left" w:pos="1633"/>
        </w:tabs>
        <w:spacing w:after="0" w:line="228" w:lineRule="auto"/>
        <w:ind w:firstLine="720"/>
        <w:contextualSpacing/>
        <w:jc w:val="both"/>
        <w:rPr>
          <w:rFonts w:ascii="Times New Roman"/>
          <w:sz w:val="20"/>
          <w:szCs w:val="20"/>
        </w:rPr>
      </w:pPr>
      <w:r w:rsidRPr="006E658B">
        <w:rPr>
          <w:rFonts w:ascii="Times New Roman"/>
          <w:sz w:val="20"/>
          <w:szCs w:val="20"/>
        </w:rPr>
        <w:t>Передать уполномоченному представителю Заказчика всю необ</w:t>
      </w:r>
      <w:r w:rsidRPr="006E658B">
        <w:rPr>
          <w:rFonts w:ascii="Times New Roman"/>
          <w:sz w:val="20"/>
          <w:szCs w:val="20"/>
        </w:rPr>
        <w:softHyphen/>
        <w:t>ходимую документацию в течение 2 (Двух) рабочих дней со дня окончания вы</w:t>
      </w:r>
      <w:r w:rsidRPr="006E658B">
        <w:rPr>
          <w:rFonts w:ascii="Times New Roman"/>
          <w:sz w:val="20"/>
          <w:szCs w:val="20"/>
        </w:rPr>
        <w:softHyphen/>
        <w:t>полнения работ, предусмотренных настоящим Контрактом.</w:t>
      </w:r>
    </w:p>
    <w:p w:rsidR="000D027F" w:rsidRPr="006E658B" w:rsidRDefault="000D027F" w:rsidP="000D027F">
      <w:pPr>
        <w:pStyle w:val="2d"/>
        <w:numPr>
          <w:ilvl w:val="0"/>
          <w:numId w:val="7"/>
        </w:numPr>
        <w:shd w:val="clear" w:color="auto" w:fill="auto"/>
        <w:tabs>
          <w:tab w:val="left" w:pos="1614"/>
        </w:tabs>
        <w:spacing w:after="0" w:line="228" w:lineRule="auto"/>
        <w:ind w:firstLine="720"/>
        <w:contextualSpacing/>
        <w:jc w:val="both"/>
        <w:rPr>
          <w:rFonts w:ascii="Times New Roman"/>
          <w:sz w:val="20"/>
          <w:szCs w:val="20"/>
        </w:rPr>
      </w:pPr>
      <w:r w:rsidRPr="006E658B">
        <w:rPr>
          <w:rFonts w:ascii="Times New Roman"/>
          <w:sz w:val="20"/>
          <w:szCs w:val="20"/>
        </w:rPr>
        <w:t>Вывезти в течение 2 (двух) рабочих дней со дня подписания акта приемки выполненных работ, принадлежащие Подрядчику оборудование, инструменты, приборы, инвентарь, строительные материалы, изделия, конст</w:t>
      </w:r>
      <w:r w:rsidRPr="006E658B">
        <w:rPr>
          <w:rFonts w:ascii="Times New Roman"/>
          <w:sz w:val="20"/>
          <w:szCs w:val="20"/>
        </w:rPr>
        <w:softHyphen/>
        <w:t>рукции.</w:t>
      </w:r>
    </w:p>
    <w:p w:rsidR="000D027F" w:rsidRPr="006E658B" w:rsidRDefault="000D027F" w:rsidP="000D027F">
      <w:pPr>
        <w:pStyle w:val="2d"/>
        <w:numPr>
          <w:ilvl w:val="0"/>
          <w:numId w:val="7"/>
        </w:numPr>
        <w:shd w:val="clear" w:color="auto" w:fill="auto"/>
        <w:tabs>
          <w:tab w:val="left" w:pos="1652"/>
        </w:tabs>
        <w:spacing w:after="0" w:line="228" w:lineRule="auto"/>
        <w:ind w:firstLine="720"/>
        <w:contextualSpacing/>
        <w:jc w:val="both"/>
        <w:rPr>
          <w:rFonts w:ascii="Times New Roman"/>
          <w:sz w:val="20"/>
          <w:szCs w:val="20"/>
        </w:rPr>
      </w:pPr>
      <w:r w:rsidRPr="006E658B">
        <w:rPr>
          <w:rFonts w:ascii="Times New Roman"/>
          <w:sz w:val="20"/>
          <w:szCs w:val="20"/>
        </w:rPr>
        <w:t>Подрядчик обязуется обеспечивать контроль качества выпол</w:t>
      </w:r>
      <w:r w:rsidRPr="006E658B">
        <w:rPr>
          <w:rFonts w:ascii="Times New Roman"/>
          <w:sz w:val="20"/>
          <w:szCs w:val="20"/>
        </w:rPr>
        <w:softHyphen/>
        <w:t>няемых работ. Предоставлять Заказчику по его требованию сертификаты и другие документы, подтверждающие качество изделий, материалов, оборудо</w:t>
      </w:r>
      <w:r w:rsidRPr="006E658B">
        <w:rPr>
          <w:rFonts w:ascii="Times New Roman"/>
          <w:sz w:val="20"/>
          <w:szCs w:val="20"/>
        </w:rPr>
        <w:softHyphen/>
        <w:t>вания и работ, соответствие их требованиям действующего законодательства, документы, подтверждающие закупку материалов, вывоз мусора и пр.</w:t>
      </w:r>
    </w:p>
    <w:p w:rsidR="000D027F" w:rsidRPr="006E658B" w:rsidRDefault="000D027F" w:rsidP="000D027F">
      <w:pPr>
        <w:pStyle w:val="2d"/>
        <w:numPr>
          <w:ilvl w:val="0"/>
          <w:numId w:val="7"/>
        </w:numPr>
        <w:shd w:val="clear" w:color="auto" w:fill="auto"/>
        <w:tabs>
          <w:tab w:val="left" w:pos="1647"/>
        </w:tabs>
        <w:spacing w:after="0" w:line="228" w:lineRule="auto"/>
        <w:ind w:firstLine="709"/>
        <w:contextualSpacing/>
        <w:jc w:val="both"/>
        <w:rPr>
          <w:rFonts w:ascii="Times New Roman"/>
          <w:sz w:val="20"/>
          <w:szCs w:val="20"/>
        </w:rPr>
      </w:pPr>
      <w:r w:rsidRPr="006E658B">
        <w:rPr>
          <w:rFonts w:ascii="Times New Roman"/>
          <w:sz w:val="20"/>
          <w:szCs w:val="20"/>
        </w:rPr>
        <w:t>Передать результат работы Заказчику в порядке и на условиях, определенных настоящим Контрактом.</w:t>
      </w:r>
    </w:p>
    <w:p w:rsidR="000D027F" w:rsidRPr="006E658B" w:rsidRDefault="000D027F" w:rsidP="000D027F">
      <w:pPr>
        <w:pStyle w:val="2d"/>
        <w:numPr>
          <w:ilvl w:val="0"/>
          <w:numId w:val="7"/>
        </w:numPr>
        <w:shd w:val="clear" w:color="auto" w:fill="auto"/>
        <w:tabs>
          <w:tab w:val="left" w:pos="1614"/>
        </w:tabs>
        <w:spacing w:after="0" w:line="228" w:lineRule="auto"/>
        <w:ind w:firstLine="720"/>
        <w:contextualSpacing/>
        <w:jc w:val="both"/>
        <w:rPr>
          <w:rFonts w:ascii="Times New Roman"/>
          <w:sz w:val="20"/>
          <w:szCs w:val="20"/>
        </w:rPr>
      </w:pPr>
      <w:r w:rsidRPr="006E658B">
        <w:rPr>
          <w:rFonts w:ascii="Times New Roman"/>
          <w:sz w:val="20"/>
          <w:szCs w:val="20"/>
        </w:rPr>
        <w:t>Незамедлительно информировать Заказчика об обнаруженной не</w:t>
      </w:r>
      <w:r w:rsidRPr="006E658B">
        <w:rPr>
          <w:rFonts w:ascii="Times New Roman"/>
          <w:sz w:val="20"/>
          <w:szCs w:val="20"/>
        </w:rPr>
        <w:softHyphen/>
        <w:t>возможности дальнейшего проведения работы или о нецелесообразности про</w:t>
      </w:r>
      <w:r w:rsidRPr="006E658B">
        <w:rPr>
          <w:rFonts w:ascii="Times New Roman"/>
          <w:sz w:val="20"/>
          <w:szCs w:val="20"/>
        </w:rPr>
        <w:softHyphen/>
        <w:t>должения работ, возникших не по вине Подрядчика для выработки совмест</w:t>
      </w:r>
      <w:r w:rsidRPr="006E658B">
        <w:rPr>
          <w:rFonts w:ascii="Times New Roman"/>
          <w:sz w:val="20"/>
          <w:szCs w:val="20"/>
        </w:rPr>
        <w:softHyphen/>
        <w:t>ных с Заказчиком решений о дальнейших мероприятиях.</w:t>
      </w:r>
    </w:p>
    <w:p w:rsidR="000D027F" w:rsidRPr="006E658B" w:rsidRDefault="000D027F" w:rsidP="000D027F">
      <w:pPr>
        <w:pStyle w:val="2d"/>
        <w:numPr>
          <w:ilvl w:val="0"/>
          <w:numId w:val="7"/>
        </w:numPr>
        <w:shd w:val="clear" w:color="auto" w:fill="auto"/>
        <w:tabs>
          <w:tab w:val="left" w:pos="1609"/>
        </w:tabs>
        <w:spacing w:after="0" w:line="228" w:lineRule="auto"/>
        <w:ind w:firstLine="720"/>
        <w:contextualSpacing/>
        <w:jc w:val="both"/>
        <w:rPr>
          <w:rFonts w:ascii="Times New Roman"/>
          <w:sz w:val="20"/>
          <w:szCs w:val="20"/>
        </w:rPr>
      </w:pPr>
      <w:r w:rsidRPr="006E658B">
        <w:rPr>
          <w:rFonts w:ascii="Times New Roman"/>
          <w:sz w:val="20"/>
          <w:szCs w:val="20"/>
        </w:rPr>
        <w:t>Приостановить работы, с момента получения, письменного уведомле</w:t>
      </w:r>
      <w:r w:rsidRPr="006E658B">
        <w:rPr>
          <w:rFonts w:ascii="Times New Roman"/>
          <w:sz w:val="20"/>
          <w:szCs w:val="20"/>
        </w:rPr>
        <w:softHyphen/>
        <w:t>ния Заказчика о приостановке работ. Заказчик не имеет обязательств по рабо</w:t>
      </w:r>
      <w:r w:rsidRPr="006E658B">
        <w:rPr>
          <w:rFonts w:ascii="Times New Roman"/>
          <w:sz w:val="20"/>
          <w:szCs w:val="20"/>
        </w:rPr>
        <w:softHyphen/>
        <w:t>там, выполняемым Подрядчиком после даты приостановки работ по настоя</w:t>
      </w:r>
      <w:r w:rsidRPr="006E658B">
        <w:rPr>
          <w:rFonts w:ascii="Times New Roman"/>
          <w:sz w:val="20"/>
          <w:szCs w:val="20"/>
        </w:rPr>
        <w:softHyphen/>
        <w:t>щему Контракту.</w:t>
      </w:r>
    </w:p>
    <w:p w:rsidR="000D027F" w:rsidRPr="006E658B" w:rsidRDefault="000D027F" w:rsidP="000D027F">
      <w:pPr>
        <w:pStyle w:val="2d"/>
        <w:numPr>
          <w:ilvl w:val="0"/>
          <w:numId w:val="7"/>
        </w:numPr>
        <w:shd w:val="clear" w:color="auto" w:fill="auto"/>
        <w:tabs>
          <w:tab w:val="left" w:pos="1609"/>
        </w:tabs>
        <w:spacing w:after="0" w:line="228" w:lineRule="auto"/>
        <w:ind w:firstLine="720"/>
        <w:contextualSpacing/>
        <w:jc w:val="both"/>
        <w:rPr>
          <w:rFonts w:ascii="Times New Roman"/>
          <w:sz w:val="20"/>
          <w:szCs w:val="20"/>
        </w:rPr>
      </w:pPr>
      <w:r w:rsidRPr="006E658B">
        <w:rPr>
          <w:rFonts w:ascii="Times New Roman"/>
          <w:sz w:val="20"/>
          <w:szCs w:val="20"/>
        </w:rPr>
        <w:t>Выполнять требования, предъявляемые Заказчиком и/или уполномоченными представителями контролирующих и надзорных органов при осуществлении контроля за ходом выполнения и качества Работ.</w:t>
      </w:r>
    </w:p>
    <w:p w:rsidR="000D027F" w:rsidRPr="006E658B" w:rsidRDefault="000D027F" w:rsidP="000D027F">
      <w:pPr>
        <w:pStyle w:val="2d"/>
        <w:numPr>
          <w:ilvl w:val="0"/>
          <w:numId w:val="7"/>
        </w:numPr>
        <w:shd w:val="clear" w:color="auto" w:fill="auto"/>
        <w:tabs>
          <w:tab w:val="left" w:pos="1609"/>
        </w:tabs>
        <w:spacing w:after="0" w:line="228" w:lineRule="auto"/>
        <w:ind w:firstLine="720"/>
        <w:contextualSpacing/>
        <w:jc w:val="both"/>
        <w:rPr>
          <w:rFonts w:ascii="Times New Roman"/>
          <w:sz w:val="20"/>
          <w:szCs w:val="20"/>
        </w:rPr>
      </w:pPr>
      <w:r w:rsidRPr="006E658B">
        <w:rPr>
          <w:rFonts w:ascii="Times New Roman"/>
          <w:sz w:val="20"/>
          <w:szCs w:val="20"/>
        </w:rPr>
        <w:t>В течение 1 (одного) рабочего дня с даты заключения Контракта назначить ответственных Представителей для координации и согласования с Заказчиком хода выполнения работ, поставки материалов и оборудования и решения иных вопросов, о чем направить Заказчику официальное уведомление. В уведомлении должны содержаться: Ф.И.О. Представителей, занимаемая ими у Подрядчика должность, срок их полномочий, номер и дата распорядительного документа о назначении представителей, номер и дата доверенности. К уведомлению прилагаются выданные Подрядчиком доверенности, подтверждающие объем и срок полномочий его представителей.</w:t>
      </w:r>
    </w:p>
    <w:p w:rsidR="000D027F" w:rsidRPr="006E658B" w:rsidRDefault="000D027F" w:rsidP="000D027F">
      <w:pPr>
        <w:pStyle w:val="2d"/>
        <w:numPr>
          <w:ilvl w:val="0"/>
          <w:numId w:val="7"/>
        </w:numPr>
        <w:shd w:val="clear" w:color="auto" w:fill="auto"/>
        <w:tabs>
          <w:tab w:val="left" w:pos="1609"/>
        </w:tabs>
        <w:spacing w:after="0" w:line="228" w:lineRule="auto"/>
        <w:ind w:firstLine="720"/>
        <w:contextualSpacing/>
        <w:jc w:val="both"/>
        <w:rPr>
          <w:rFonts w:ascii="Times New Roman"/>
          <w:sz w:val="20"/>
          <w:szCs w:val="20"/>
        </w:rPr>
      </w:pPr>
      <w:r w:rsidRPr="006E658B">
        <w:rPr>
          <w:rFonts w:ascii="Times New Roman"/>
          <w:sz w:val="20"/>
          <w:szCs w:val="20"/>
        </w:rPr>
        <w:t>До начала производства работ предоставить список сотрудников Подрядчика для прохождения инструктажей по ОТ, ТБ и ПБ и обеспечить прохождение инструктажей каждым сотрудником. Назначить работников, ответственных за соблюдение мер безопасности по ОТ, ТБ и ПБ (с обязательной росписью в ознакомлении) на Объекте. Копии назначений предоставить представителям Заказчика.</w:t>
      </w:r>
    </w:p>
    <w:p w:rsidR="000D027F" w:rsidRPr="006E658B" w:rsidRDefault="000D027F" w:rsidP="000D027F">
      <w:pPr>
        <w:pStyle w:val="2d"/>
        <w:numPr>
          <w:ilvl w:val="0"/>
          <w:numId w:val="7"/>
        </w:numPr>
        <w:shd w:val="clear" w:color="auto" w:fill="auto"/>
        <w:tabs>
          <w:tab w:val="left" w:pos="1609"/>
        </w:tabs>
        <w:spacing w:after="0" w:line="228" w:lineRule="auto"/>
        <w:ind w:firstLine="720"/>
        <w:contextualSpacing/>
        <w:jc w:val="both"/>
        <w:rPr>
          <w:rFonts w:ascii="Times New Roman"/>
          <w:sz w:val="20"/>
          <w:szCs w:val="20"/>
        </w:rPr>
      </w:pPr>
      <w:r w:rsidRPr="006E658B">
        <w:rPr>
          <w:rFonts w:ascii="Times New Roman"/>
          <w:sz w:val="20"/>
          <w:szCs w:val="20"/>
        </w:rPr>
        <w:t>Не привлекать и не использовать при выполнении работ по настоящему Контракту иностранных граждан, лиц без гражданства, не имеющих разрешения на работу и в установленном порядке не прошедших процедуру миграционного учета, не привлекать к трудовой деятельности иностранных граждан и (или) лиц без гражданства, без получения в установленном порядке, разрешения на привлечение и использование труда иностранных работников.</w:t>
      </w:r>
    </w:p>
    <w:p w:rsidR="000D027F" w:rsidRPr="00170215" w:rsidRDefault="000D027F" w:rsidP="000D027F">
      <w:pPr>
        <w:pStyle w:val="2d"/>
        <w:numPr>
          <w:ilvl w:val="0"/>
          <w:numId w:val="5"/>
        </w:numPr>
        <w:shd w:val="clear" w:color="auto" w:fill="auto"/>
        <w:tabs>
          <w:tab w:val="left" w:pos="1234"/>
        </w:tabs>
        <w:spacing w:after="0" w:line="228" w:lineRule="auto"/>
        <w:ind w:firstLine="720"/>
        <w:contextualSpacing/>
        <w:jc w:val="both"/>
        <w:rPr>
          <w:rFonts w:ascii="Times New Roman"/>
          <w:sz w:val="20"/>
          <w:szCs w:val="20"/>
        </w:rPr>
      </w:pPr>
      <w:r w:rsidRPr="006E658B">
        <w:rPr>
          <w:rFonts w:ascii="Times New Roman"/>
          <w:sz w:val="20"/>
          <w:szCs w:val="20"/>
        </w:rPr>
        <w:t>Заказчик</w:t>
      </w:r>
      <w:r w:rsidRPr="00170215">
        <w:rPr>
          <w:rFonts w:ascii="Times New Roman"/>
          <w:sz w:val="20"/>
          <w:szCs w:val="20"/>
        </w:rPr>
        <w:t xml:space="preserve"> имеет право:</w:t>
      </w:r>
    </w:p>
    <w:p w:rsidR="000D027F" w:rsidRPr="00170215" w:rsidRDefault="000D027F" w:rsidP="000D027F">
      <w:pPr>
        <w:pStyle w:val="2d"/>
        <w:numPr>
          <w:ilvl w:val="0"/>
          <w:numId w:val="8"/>
        </w:numPr>
        <w:shd w:val="clear" w:color="auto" w:fill="auto"/>
        <w:tabs>
          <w:tab w:val="left" w:pos="1455"/>
        </w:tabs>
        <w:spacing w:after="0" w:line="228" w:lineRule="auto"/>
        <w:ind w:firstLine="720"/>
        <w:contextualSpacing/>
        <w:jc w:val="both"/>
        <w:rPr>
          <w:rFonts w:ascii="Times New Roman"/>
          <w:sz w:val="20"/>
          <w:szCs w:val="20"/>
        </w:rPr>
      </w:pPr>
      <w:r w:rsidRPr="00170215">
        <w:rPr>
          <w:rFonts w:ascii="Times New Roman"/>
          <w:sz w:val="20"/>
          <w:szCs w:val="20"/>
        </w:rPr>
        <w:t>В любое время проверять ход и качество работ, выполняемых Подрядчиком, не вмешиваясь в его деятельность.</w:t>
      </w:r>
    </w:p>
    <w:p w:rsidR="000D027F" w:rsidRPr="00170215" w:rsidRDefault="000D027F" w:rsidP="000D027F">
      <w:pPr>
        <w:pStyle w:val="2d"/>
        <w:numPr>
          <w:ilvl w:val="0"/>
          <w:numId w:val="8"/>
        </w:numPr>
        <w:shd w:val="clear" w:color="auto" w:fill="auto"/>
        <w:tabs>
          <w:tab w:val="left" w:pos="1455"/>
        </w:tabs>
        <w:spacing w:after="0" w:line="228" w:lineRule="auto"/>
        <w:ind w:firstLine="720"/>
        <w:contextualSpacing/>
        <w:jc w:val="both"/>
        <w:rPr>
          <w:rFonts w:ascii="Times New Roman"/>
          <w:sz w:val="20"/>
          <w:szCs w:val="20"/>
        </w:rPr>
      </w:pPr>
      <w:r>
        <w:rPr>
          <w:rFonts w:ascii="Times New Roman"/>
          <w:sz w:val="20"/>
          <w:szCs w:val="20"/>
        </w:rPr>
        <w:t>Назначить о</w:t>
      </w:r>
      <w:r w:rsidRPr="00170215">
        <w:rPr>
          <w:rFonts w:ascii="Times New Roman"/>
          <w:sz w:val="20"/>
          <w:szCs w:val="20"/>
        </w:rPr>
        <w:t>тветственное лицо Заказчика за согласование условий, хода и качества выполняемых работ.</w:t>
      </w:r>
    </w:p>
    <w:p w:rsidR="000D027F" w:rsidRPr="00170215" w:rsidRDefault="000D027F" w:rsidP="000D027F">
      <w:pPr>
        <w:pStyle w:val="2d"/>
        <w:numPr>
          <w:ilvl w:val="0"/>
          <w:numId w:val="8"/>
        </w:numPr>
        <w:shd w:val="clear" w:color="auto" w:fill="auto"/>
        <w:tabs>
          <w:tab w:val="left" w:pos="1455"/>
        </w:tabs>
        <w:spacing w:after="0" w:line="228" w:lineRule="auto"/>
        <w:ind w:firstLine="720"/>
        <w:contextualSpacing/>
        <w:jc w:val="both"/>
        <w:rPr>
          <w:rFonts w:ascii="Times New Roman"/>
          <w:sz w:val="20"/>
          <w:szCs w:val="20"/>
        </w:rPr>
      </w:pPr>
      <w:r w:rsidRPr="00170215">
        <w:rPr>
          <w:rFonts w:ascii="Times New Roman"/>
          <w:sz w:val="20"/>
          <w:szCs w:val="20"/>
        </w:rPr>
        <w:t>Досрочно принять и оплатить выполненные Подрядчиком работы по настоящему Контракту.</w:t>
      </w:r>
    </w:p>
    <w:p w:rsidR="000D027F" w:rsidRPr="008A41D9" w:rsidRDefault="000D027F" w:rsidP="000D027F">
      <w:pPr>
        <w:pStyle w:val="2d"/>
        <w:numPr>
          <w:ilvl w:val="0"/>
          <w:numId w:val="8"/>
        </w:numPr>
        <w:shd w:val="clear" w:color="auto" w:fill="auto"/>
        <w:tabs>
          <w:tab w:val="left" w:pos="1441"/>
        </w:tabs>
        <w:spacing w:after="0" w:line="228" w:lineRule="auto"/>
        <w:ind w:firstLine="720"/>
        <w:contextualSpacing/>
        <w:jc w:val="both"/>
        <w:rPr>
          <w:rFonts w:ascii="Times New Roman"/>
          <w:sz w:val="20"/>
          <w:szCs w:val="20"/>
        </w:rPr>
      </w:pPr>
      <w:r w:rsidRPr="00170215">
        <w:rPr>
          <w:rFonts w:ascii="Times New Roman"/>
          <w:sz w:val="20"/>
          <w:szCs w:val="20"/>
        </w:rPr>
        <w:t xml:space="preserve">Приостановить работы в случае, если при их проведении выявилась их дальнейшая нецелесообразность, письменно уведомив об этом Подрядчика. После уведомления о приостановке работ Заказчик и Подрядчик обязаны в течение 5 (Пяти) рабочих дней (от даты </w:t>
      </w:r>
      <w:r w:rsidRPr="008A41D9">
        <w:rPr>
          <w:rFonts w:ascii="Times New Roman"/>
          <w:sz w:val="20"/>
          <w:szCs w:val="20"/>
        </w:rPr>
        <w:t>регистрации Подрядчиком входящего документа) рассмотреть и принять совместное решение о целесообразности продолжения, направлениях и видах работ.</w:t>
      </w:r>
    </w:p>
    <w:p w:rsidR="000D027F" w:rsidRPr="008A41D9" w:rsidRDefault="000D027F" w:rsidP="000D027F">
      <w:pPr>
        <w:pStyle w:val="2d"/>
        <w:numPr>
          <w:ilvl w:val="0"/>
          <w:numId w:val="8"/>
        </w:numPr>
        <w:shd w:val="clear" w:color="auto" w:fill="auto"/>
        <w:tabs>
          <w:tab w:val="left" w:pos="1513"/>
        </w:tabs>
        <w:spacing w:after="0" w:line="228" w:lineRule="auto"/>
        <w:ind w:firstLine="720"/>
        <w:contextualSpacing/>
        <w:jc w:val="both"/>
        <w:rPr>
          <w:rFonts w:ascii="Times New Roman"/>
          <w:sz w:val="20"/>
          <w:szCs w:val="20"/>
        </w:rPr>
      </w:pPr>
      <w:r w:rsidRPr="008A41D9">
        <w:rPr>
          <w:rFonts w:ascii="Times New Roman"/>
          <w:sz w:val="20"/>
          <w:szCs w:val="20"/>
        </w:rPr>
        <w:t>Отказаться от исполнения настоящего Контракта и потребовать возмещения убытков и уплаты неустойки, если Подрядчик не приступает своевременно к исполнению настоящего Контракта или выполняет работы на</w:t>
      </w:r>
      <w:r w:rsidRPr="008A41D9">
        <w:rPr>
          <w:rFonts w:ascii="Times New Roman"/>
          <w:sz w:val="20"/>
          <w:szCs w:val="20"/>
        </w:rPr>
        <w:softHyphen/>
        <w:t>столько медленно, что окончание их к сроку становится явно невозможным. Требовать устранения недостатков в работе Подрядчика, ухудшивших резуль</w:t>
      </w:r>
      <w:r w:rsidRPr="008A41D9">
        <w:rPr>
          <w:rFonts w:ascii="Times New Roman"/>
          <w:sz w:val="20"/>
          <w:szCs w:val="20"/>
        </w:rPr>
        <w:softHyphen/>
        <w:t>таты работы или делающих их непригодными для использования.</w:t>
      </w:r>
    </w:p>
    <w:p w:rsidR="000D027F" w:rsidRPr="008A41D9" w:rsidRDefault="000D027F" w:rsidP="000D027F">
      <w:pPr>
        <w:pStyle w:val="2d"/>
        <w:numPr>
          <w:ilvl w:val="0"/>
          <w:numId w:val="8"/>
        </w:numPr>
        <w:shd w:val="clear" w:color="auto" w:fill="auto"/>
        <w:tabs>
          <w:tab w:val="left" w:pos="1460"/>
        </w:tabs>
        <w:spacing w:after="0" w:line="228" w:lineRule="auto"/>
        <w:ind w:firstLine="720"/>
        <w:contextualSpacing/>
        <w:jc w:val="both"/>
        <w:rPr>
          <w:rFonts w:ascii="Times New Roman"/>
          <w:sz w:val="20"/>
          <w:szCs w:val="20"/>
        </w:rPr>
      </w:pPr>
      <w:r w:rsidRPr="008A41D9">
        <w:rPr>
          <w:rFonts w:ascii="Times New Roman"/>
          <w:sz w:val="20"/>
          <w:szCs w:val="20"/>
        </w:rPr>
        <w:t>При обнаружении в течение гарантийного срока дефектов, связан</w:t>
      </w:r>
      <w:r w:rsidRPr="008A41D9">
        <w:rPr>
          <w:rFonts w:ascii="Times New Roman"/>
          <w:sz w:val="20"/>
          <w:szCs w:val="20"/>
        </w:rPr>
        <w:softHyphen/>
        <w:t>ных с некачественным выполнением Подрядчиком работ, а также поставкой дефектных изделий, материалов и оборудования, потребовать устранения вы</w:t>
      </w:r>
      <w:r w:rsidRPr="008A41D9">
        <w:rPr>
          <w:rFonts w:ascii="Times New Roman"/>
          <w:sz w:val="20"/>
          <w:szCs w:val="20"/>
        </w:rPr>
        <w:softHyphen/>
        <w:t>явленных дефектов за счет Подрядчика.</w:t>
      </w:r>
    </w:p>
    <w:p w:rsidR="000D027F" w:rsidRPr="008A41D9" w:rsidRDefault="000D027F" w:rsidP="000D027F">
      <w:pPr>
        <w:pStyle w:val="2d"/>
        <w:numPr>
          <w:ilvl w:val="0"/>
          <w:numId w:val="5"/>
        </w:numPr>
        <w:shd w:val="clear" w:color="auto" w:fill="auto"/>
        <w:tabs>
          <w:tab w:val="left" w:pos="1230"/>
        </w:tabs>
        <w:spacing w:after="0" w:line="228" w:lineRule="auto"/>
        <w:ind w:firstLine="720"/>
        <w:contextualSpacing/>
        <w:jc w:val="both"/>
        <w:rPr>
          <w:rFonts w:ascii="Times New Roman"/>
          <w:sz w:val="20"/>
          <w:szCs w:val="20"/>
        </w:rPr>
      </w:pPr>
      <w:r w:rsidRPr="008A41D9">
        <w:rPr>
          <w:rFonts w:ascii="Times New Roman"/>
          <w:sz w:val="20"/>
          <w:szCs w:val="20"/>
        </w:rPr>
        <w:t>Подрядчик имеет право:</w:t>
      </w:r>
    </w:p>
    <w:p w:rsidR="000D027F" w:rsidRPr="008A41D9" w:rsidRDefault="000D027F" w:rsidP="000D027F">
      <w:pPr>
        <w:pStyle w:val="2d"/>
        <w:numPr>
          <w:ilvl w:val="0"/>
          <w:numId w:val="9"/>
        </w:numPr>
        <w:shd w:val="clear" w:color="auto" w:fill="auto"/>
        <w:tabs>
          <w:tab w:val="left" w:pos="1441"/>
        </w:tabs>
        <w:spacing w:after="0" w:line="228" w:lineRule="auto"/>
        <w:ind w:firstLine="720"/>
        <w:contextualSpacing/>
        <w:jc w:val="both"/>
        <w:rPr>
          <w:rFonts w:ascii="Times New Roman"/>
          <w:sz w:val="20"/>
          <w:szCs w:val="20"/>
        </w:rPr>
      </w:pPr>
      <w:r w:rsidRPr="008A41D9">
        <w:rPr>
          <w:rFonts w:ascii="Times New Roman"/>
          <w:sz w:val="20"/>
          <w:szCs w:val="20"/>
        </w:rPr>
        <w:lastRenderedPageBreak/>
        <w:t>По согласованию с Заказчиком выполнить работы досрочно.</w:t>
      </w:r>
    </w:p>
    <w:p w:rsidR="000D027F" w:rsidRPr="008A41D9" w:rsidRDefault="000D027F" w:rsidP="000D027F">
      <w:pPr>
        <w:pStyle w:val="2d"/>
        <w:numPr>
          <w:ilvl w:val="0"/>
          <w:numId w:val="9"/>
        </w:numPr>
        <w:shd w:val="clear" w:color="auto" w:fill="auto"/>
        <w:tabs>
          <w:tab w:val="left" w:pos="1460"/>
        </w:tabs>
        <w:spacing w:after="0" w:line="228" w:lineRule="auto"/>
        <w:ind w:firstLine="720"/>
        <w:contextualSpacing/>
        <w:jc w:val="both"/>
        <w:rPr>
          <w:rFonts w:ascii="Times New Roman"/>
          <w:sz w:val="20"/>
          <w:szCs w:val="20"/>
        </w:rPr>
      </w:pPr>
      <w:r w:rsidRPr="008A41D9">
        <w:rPr>
          <w:rFonts w:ascii="Times New Roman"/>
          <w:sz w:val="20"/>
          <w:szCs w:val="20"/>
        </w:rPr>
        <w:t xml:space="preserve">Стороны имеют право требовать друг от друга своевременного и надлежащего исполнения обязательств по Контракту. </w:t>
      </w:r>
    </w:p>
    <w:p w:rsidR="00170215" w:rsidRPr="00170215" w:rsidRDefault="00170215" w:rsidP="00170215">
      <w:pPr>
        <w:snapToGrid w:val="0"/>
        <w:spacing w:line="228" w:lineRule="auto"/>
        <w:ind w:firstLine="709"/>
        <w:contextualSpacing/>
        <w:jc w:val="both"/>
        <w:rPr>
          <w:b w:val="0"/>
        </w:rPr>
      </w:pPr>
    </w:p>
    <w:p w:rsidR="00170215" w:rsidRPr="00170215" w:rsidRDefault="00170215" w:rsidP="00170215">
      <w:pPr>
        <w:widowControl/>
        <w:numPr>
          <w:ilvl w:val="0"/>
          <w:numId w:val="2"/>
        </w:numPr>
        <w:autoSpaceDE w:val="0"/>
        <w:autoSpaceDN w:val="0"/>
        <w:adjustRightInd w:val="0"/>
        <w:spacing w:line="228" w:lineRule="auto"/>
        <w:ind w:left="0" w:firstLine="0"/>
        <w:contextualSpacing/>
        <w:rPr>
          <w:b w:val="0"/>
        </w:rPr>
      </w:pPr>
      <w:r w:rsidRPr="00170215">
        <w:rPr>
          <w:b w:val="0"/>
        </w:rPr>
        <w:t>Место, условия и срок выполнения работ.</w:t>
      </w:r>
    </w:p>
    <w:p w:rsidR="00482084" w:rsidRPr="00482084" w:rsidRDefault="00482084" w:rsidP="00482084">
      <w:pPr>
        <w:spacing w:line="228" w:lineRule="auto"/>
        <w:ind w:firstLine="709"/>
        <w:contextualSpacing/>
        <w:jc w:val="both"/>
        <w:rPr>
          <w:b w:val="0"/>
        </w:rPr>
      </w:pPr>
      <w:r w:rsidRPr="00482084">
        <w:rPr>
          <w:b w:val="0"/>
        </w:rPr>
        <w:t xml:space="preserve">3.1. Место выполнения работ: Республика Татарстан, г. Набережные Челны, ул. им. </w:t>
      </w:r>
      <w:r w:rsidR="00E430B8">
        <w:rPr>
          <w:b w:val="0"/>
        </w:rPr>
        <w:t>Батенчука Е.Н.</w:t>
      </w:r>
      <w:r w:rsidRPr="00482084">
        <w:rPr>
          <w:b w:val="0"/>
        </w:rPr>
        <w:t>, дом. 2</w:t>
      </w:r>
      <w:r w:rsidR="00E430B8">
        <w:rPr>
          <w:b w:val="0"/>
        </w:rPr>
        <w:t>1</w:t>
      </w:r>
      <w:r w:rsidRPr="00482084">
        <w:rPr>
          <w:b w:val="0"/>
        </w:rPr>
        <w:t>.</w:t>
      </w:r>
    </w:p>
    <w:p w:rsidR="00482084" w:rsidRDefault="00482084" w:rsidP="00482084">
      <w:pPr>
        <w:spacing w:line="228" w:lineRule="auto"/>
        <w:ind w:firstLine="709"/>
        <w:contextualSpacing/>
        <w:jc w:val="both"/>
        <w:rPr>
          <w:b w:val="0"/>
        </w:rPr>
      </w:pPr>
      <w:r w:rsidRPr="00482084">
        <w:rPr>
          <w:b w:val="0"/>
        </w:rPr>
        <w:t xml:space="preserve">3.2. Сроки выполнения работ: все работы должны быть выполнены и сданы в </w:t>
      </w:r>
      <w:r w:rsidR="006E0051">
        <w:rPr>
          <w:b w:val="0"/>
        </w:rPr>
        <w:t xml:space="preserve">срок до </w:t>
      </w:r>
      <w:r w:rsidR="00DA63E1">
        <w:rPr>
          <w:b w:val="0"/>
        </w:rPr>
        <w:t>01</w:t>
      </w:r>
      <w:r w:rsidR="006E0051">
        <w:rPr>
          <w:b w:val="0"/>
        </w:rPr>
        <w:t xml:space="preserve"> августа 2026 г.</w:t>
      </w:r>
    </w:p>
    <w:p w:rsidR="00170215" w:rsidRPr="00170215" w:rsidRDefault="00170215" w:rsidP="00482084">
      <w:pPr>
        <w:spacing w:line="228" w:lineRule="auto"/>
        <w:ind w:firstLine="709"/>
        <w:contextualSpacing/>
        <w:jc w:val="both"/>
        <w:rPr>
          <w:b w:val="0"/>
        </w:rPr>
      </w:pPr>
      <w:r w:rsidRPr="00170215">
        <w:rPr>
          <w:b w:val="0"/>
        </w:rPr>
        <w:t xml:space="preserve">3.3. </w:t>
      </w:r>
      <w:r w:rsidRPr="00170215">
        <w:rPr>
          <w:rFonts w:eastAsia="Arial Unicode MS"/>
          <w:b w:val="0"/>
        </w:rPr>
        <w:t xml:space="preserve">Условия выполнения работ: </w:t>
      </w:r>
    </w:p>
    <w:p w:rsidR="00170215" w:rsidRPr="00170215" w:rsidRDefault="00170215" w:rsidP="00170215">
      <w:pPr>
        <w:spacing w:line="228" w:lineRule="auto"/>
        <w:ind w:firstLine="709"/>
        <w:contextualSpacing/>
        <w:jc w:val="both"/>
        <w:rPr>
          <w:b w:val="0"/>
        </w:rPr>
      </w:pPr>
      <w:r w:rsidRPr="00170215">
        <w:rPr>
          <w:b w:val="0"/>
        </w:rPr>
        <w:t xml:space="preserve">3.3.1. </w:t>
      </w:r>
      <w:r w:rsidRPr="00170215">
        <w:rPr>
          <w:rFonts w:eastAsia="Arial Unicode MS"/>
          <w:b w:val="0"/>
        </w:rPr>
        <w:t>Работы выполняются в условиях действующего предприятия, в соответствии с режимом работы Заказчика без препятствия для работы сотрудников.</w:t>
      </w:r>
    </w:p>
    <w:p w:rsidR="00170215" w:rsidRPr="00170215" w:rsidRDefault="00170215" w:rsidP="00170215">
      <w:pPr>
        <w:spacing w:line="228" w:lineRule="auto"/>
        <w:ind w:firstLine="709"/>
        <w:contextualSpacing/>
        <w:jc w:val="both"/>
        <w:rPr>
          <w:rFonts w:eastAsia="Arial Unicode MS"/>
          <w:b w:val="0"/>
        </w:rPr>
      </w:pPr>
      <w:r w:rsidRPr="00170215">
        <w:rPr>
          <w:b w:val="0"/>
        </w:rPr>
        <w:t xml:space="preserve">3.3.2. </w:t>
      </w:r>
      <w:r w:rsidRPr="00170215">
        <w:rPr>
          <w:rFonts w:eastAsia="Arial Unicode MS"/>
          <w:b w:val="0"/>
        </w:rPr>
        <w:t>Работы должны выполняться в соответствии с действующими строительными нормами и правилами. Образовавшиеся во время проведения ремонтных работ отходы, неиспользованные материалы, мусор должны еже</w:t>
      </w:r>
      <w:r w:rsidRPr="00170215">
        <w:rPr>
          <w:rFonts w:eastAsia="Arial Unicode MS"/>
          <w:b w:val="0"/>
        </w:rPr>
        <w:softHyphen/>
        <w:t>дневно выноситься Подрядчиком работ из ремонтируемых помещений и вывозиться с территории Заказчика.</w:t>
      </w:r>
    </w:p>
    <w:p w:rsidR="00170215" w:rsidRPr="00883FE6" w:rsidRDefault="00170215" w:rsidP="00170215">
      <w:pPr>
        <w:spacing w:line="228" w:lineRule="auto"/>
        <w:ind w:firstLine="709"/>
        <w:contextualSpacing/>
        <w:jc w:val="both"/>
        <w:rPr>
          <w:b w:val="0"/>
        </w:rPr>
      </w:pPr>
      <w:r w:rsidRPr="00883FE6">
        <w:rPr>
          <w:b w:val="0"/>
        </w:rPr>
        <w:t xml:space="preserve">3.4. </w:t>
      </w:r>
      <w:r w:rsidRPr="00883FE6">
        <w:rPr>
          <w:b w:val="0"/>
          <w:lang w:val="x-none" w:eastAsia="x-none"/>
        </w:rPr>
        <w:t xml:space="preserve">Подрядчик представляет гарантию на все проведенные работы </w:t>
      </w:r>
      <w:r w:rsidR="003F4DEE" w:rsidRPr="00883FE6">
        <w:rPr>
          <w:b w:val="0"/>
          <w:lang w:eastAsia="x-none"/>
        </w:rPr>
        <w:t>36</w:t>
      </w:r>
      <w:r w:rsidRPr="00883FE6">
        <w:rPr>
          <w:b w:val="0"/>
          <w:lang w:val="x-none" w:eastAsia="x-none"/>
        </w:rPr>
        <w:t xml:space="preserve"> месяцев, а на материалы, используемые в ходе выполнения работ, в соответствии с документами производителя, но не менее </w:t>
      </w:r>
      <w:r w:rsidR="003F4DEE" w:rsidRPr="00883FE6">
        <w:rPr>
          <w:b w:val="0"/>
          <w:lang w:eastAsia="x-none"/>
        </w:rPr>
        <w:t>12</w:t>
      </w:r>
      <w:r w:rsidRPr="00883FE6">
        <w:rPr>
          <w:b w:val="0"/>
          <w:lang w:val="x-none" w:eastAsia="x-none"/>
        </w:rPr>
        <w:t xml:space="preserve"> месяц</w:t>
      </w:r>
      <w:r w:rsidRPr="00883FE6">
        <w:rPr>
          <w:b w:val="0"/>
          <w:lang w:eastAsia="x-none"/>
        </w:rPr>
        <w:t>ев</w:t>
      </w:r>
      <w:r w:rsidRPr="00883FE6">
        <w:rPr>
          <w:b w:val="0"/>
          <w:lang w:val="x-none" w:eastAsia="x-none"/>
        </w:rPr>
        <w:t>.</w:t>
      </w:r>
    </w:p>
    <w:p w:rsidR="00170215" w:rsidRPr="00883FE6" w:rsidRDefault="00170215" w:rsidP="00170215">
      <w:pPr>
        <w:snapToGrid w:val="0"/>
        <w:spacing w:line="228" w:lineRule="auto"/>
        <w:ind w:firstLine="709"/>
        <w:contextualSpacing/>
        <w:jc w:val="both"/>
        <w:rPr>
          <w:b w:val="0"/>
        </w:rPr>
      </w:pPr>
    </w:p>
    <w:p w:rsidR="00170215" w:rsidRPr="00883FE6" w:rsidRDefault="00170215" w:rsidP="00170215">
      <w:pPr>
        <w:widowControl/>
        <w:numPr>
          <w:ilvl w:val="0"/>
          <w:numId w:val="2"/>
        </w:numPr>
        <w:snapToGrid w:val="0"/>
        <w:spacing w:line="228" w:lineRule="auto"/>
        <w:ind w:left="0" w:firstLine="0"/>
        <w:contextualSpacing/>
        <w:rPr>
          <w:b w:val="0"/>
        </w:rPr>
      </w:pPr>
      <w:r w:rsidRPr="00883FE6">
        <w:rPr>
          <w:b w:val="0"/>
        </w:rPr>
        <w:t>Цена Контракта и порядок расчетов.</w:t>
      </w:r>
    </w:p>
    <w:p w:rsidR="00631DB9" w:rsidRDefault="00170215" w:rsidP="00170215">
      <w:pPr>
        <w:spacing w:line="228" w:lineRule="auto"/>
        <w:ind w:firstLine="709"/>
        <w:contextualSpacing/>
        <w:jc w:val="both"/>
        <w:rPr>
          <w:b w:val="0"/>
        </w:rPr>
      </w:pPr>
      <w:r w:rsidRPr="00883FE6">
        <w:rPr>
          <w:b w:val="0"/>
        </w:rPr>
        <w:t xml:space="preserve">4.1. Цена Контракта составляет </w:t>
      </w:r>
      <w:r w:rsidR="00930587">
        <w:rPr>
          <w:b w:val="0"/>
          <w:color w:val="FF0000"/>
        </w:rPr>
        <w:t>______________________________________</w:t>
      </w:r>
      <w:r w:rsidR="00775D43" w:rsidRPr="00255154">
        <w:rPr>
          <w:b w:val="0"/>
          <w:color w:val="FF0000"/>
        </w:rPr>
        <w:t>.</w:t>
      </w:r>
      <w:r w:rsidR="00631DB9" w:rsidRPr="00255154">
        <w:rPr>
          <w:b w:val="0"/>
          <w:color w:val="FF0000"/>
        </w:rPr>
        <w:t xml:space="preserve"> </w:t>
      </w:r>
    </w:p>
    <w:p w:rsidR="00CF2CA3" w:rsidRPr="008A41D9" w:rsidRDefault="00CF2CA3" w:rsidP="00CF2CA3">
      <w:pPr>
        <w:spacing w:line="228" w:lineRule="auto"/>
        <w:ind w:firstLine="709"/>
        <w:contextualSpacing/>
        <w:jc w:val="both"/>
        <w:rPr>
          <w:b w:val="0"/>
        </w:rPr>
      </w:pPr>
      <w:r w:rsidRPr="008A41D9">
        <w:rPr>
          <w:b w:val="0"/>
        </w:rPr>
        <w:t>Цена Контракта включает в себя все затраты Подрядчика, издержки и иные расходы Подрядчика, сопутствующие, связанные с исполнением Контракта, в том числе:</w:t>
      </w:r>
    </w:p>
    <w:p w:rsidR="00CF2CA3" w:rsidRPr="008A41D9" w:rsidRDefault="00CF2CA3" w:rsidP="00CF2CA3">
      <w:pPr>
        <w:spacing w:line="228" w:lineRule="auto"/>
        <w:ind w:firstLine="709"/>
        <w:contextualSpacing/>
        <w:jc w:val="both"/>
        <w:rPr>
          <w:b w:val="0"/>
        </w:rPr>
      </w:pPr>
      <w:r w:rsidRPr="008A41D9">
        <w:rPr>
          <w:b w:val="0"/>
        </w:rPr>
        <w:t xml:space="preserve">- затраты на производство работ с учетом стоимости материалов и </w:t>
      </w:r>
      <w:r w:rsidR="00BD1681" w:rsidRPr="008A41D9">
        <w:rPr>
          <w:b w:val="0"/>
        </w:rPr>
        <w:t>оборудования,</w:t>
      </w:r>
      <w:r w:rsidRPr="008A41D9">
        <w:rPr>
          <w:b w:val="0"/>
        </w:rPr>
        <w:t xml:space="preserve"> поставленного Подрядчиком, а также прочие затраты (в т.ч. на демонтажные работы, пуско-наладочные работы);</w:t>
      </w:r>
    </w:p>
    <w:p w:rsidR="00CF2CA3" w:rsidRPr="008A41D9" w:rsidRDefault="00CF2CA3" w:rsidP="00CF2CA3">
      <w:pPr>
        <w:spacing w:line="228" w:lineRule="auto"/>
        <w:ind w:firstLine="709"/>
        <w:contextualSpacing/>
        <w:jc w:val="both"/>
        <w:rPr>
          <w:b w:val="0"/>
        </w:rPr>
      </w:pPr>
      <w:r w:rsidRPr="008A41D9">
        <w:rPr>
          <w:b w:val="0"/>
        </w:rPr>
        <w:t>- затраты, связанные с мобилизацией строительной техники и персонала Подрядчика, доставкой Материалов и Оборудования, необходимых для начала производства Работ и их демобилизацией после окончания Работ или в случае прекращения действия настоящего Контракта;</w:t>
      </w:r>
    </w:p>
    <w:p w:rsidR="00CF2CA3" w:rsidRPr="008A41D9" w:rsidRDefault="00CF2CA3" w:rsidP="00CF2CA3">
      <w:pPr>
        <w:spacing w:line="228" w:lineRule="auto"/>
        <w:ind w:firstLine="709"/>
        <w:contextualSpacing/>
        <w:jc w:val="both"/>
        <w:rPr>
          <w:b w:val="0"/>
        </w:rPr>
      </w:pPr>
      <w:r w:rsidRPr="008A41D9">
        <w:rPr>
          <w:b w:val="0"/>
        </w:rPr>
        <w:t xml:space="preserve">- затраты, связанные с обеспечением Подрядчика электроэнергией, теплом, водой бытовой и питьевой, канализацией, связью и иными ресурсами, необходимыми и достаточными для производства Работ на Объекте; </w:t>
      </w:r>
    </w:p>
    <w:p w:rsidR="00CF2CA3" w:rsidRPr="008A41D9" w:rsidRDefault="00CF2CA3" w:rsidP="00CF2CA3">
      <w:pPr>
        <w:spacing w:line="228" w:lineRule="auto"/>
        <w:ind w:firstLine="709"/>
        <w:contextualSpacing/>
        <w:jc w:val="both"/>
        <w:rPr>
          <w:b w:val="0"/>
        </w:rPr>
      </w:pPr>
      <w:r w:rsidRPr="008A41D9">
        <w:rPr>
          <w:b w:val="0"/>
        </w:rPr>
        <w:t>- оплату налогов, сборов и других платежей, предусмотренных действующим законодательством Российской Федерации и настоящим Контрактом;</w:t>
      </w:r>
    </w:p>
    <w:p w:rsidR="00CF2CA3" w:rsidRPr="008A41D9" w:rsidRDefault="00CF2CA3" w:rsidP="00CF2CA3">
      <w:pPr>
        <w:spacing w:line="228" w:lineRule="auto"/>
        <w:ind w:firstLine="709"/>
        <w:contextualSpacing/>
        <w:jc w:val="both"/>
        <w:rPr>
          <w:b w:val="0"/>
        </w:rPr>
      </w:pPr>
      <w:r w:rsidRPr="008A41D9">
        <w:rPr>
          <w:b w:val="0"/>
        </w:rPr>
        <w:t>- затраты, связанные с получением Подрядчиком всех лицензий, разрешений, допусков, необходимых для выполнения им обязательств по Контракту;</w:t>
      </w:r>
    </w:p>
    <w:p w:rsidR="00CF2CA3" w:rsidRPr="008A41D9" w:rsidRDefault="00CF2CA3" w:rsidP="00CF2CA3">
      <w:pPr>
        <w:spacing w:line="228" w:lineRule="auto"/>
        <w:ind w:firstLine="709"/>
        <w:contextualSpacing/>
        <w:jc w:val="both"/>
        <w:rPr>
          <w:b w:val="0"/>
        </w:rPr>
      </w:pPr>
      <w:r w:rsidRPr="008A41D9">
        <w:rPr>
          <w:b w:val="0"/>
        </w:rPr>
        <w:t>-  а также иные затраты, напрямую или косвенно связанные с выполнением Работ, предусмотренных настоящим Контрактом.</w:t>
      </w:r>
    </w:p>
    <w:p w:rsidR="00325212" w:rsidRPr="00484FA9" w:rsidRDefault="00325212" w:rsidP="00325212">
      <w:pPr>
        <w:widowControl/>
        <w:tabs>
          <w:tab w:val="left" w:leader="underscore" w:pos="5971"/>
          <w:tab w:val="left" w:leader="underscore" w:pos="7973"/>
          <w:tab w:val="left" w:leader="underscore" w:pos="9667"/>
        </w:tabs>
        <w:spacing w:line="228" w:lineRule="auto"/>
        <w:ind w:firstLine="709"/>
        <w:contextualSpacing/>
        <w:jc w:val="both"/>
        <w:rPr>
          <w:rFonts w:eastAsiaTheme="minorHAnsi"/>
          <w:b w:val="0"/>
          <w:color w:val="FF0000"/>
          <w:lang w:eastAsia="en-US"/>
        </w:rPr>
      </w:pPr>
      <w:r w:rsidRPr="00484FA9">
        <w:rPr>
          <w:rFonts w:eastAsiaTheme="minorHAnsi"/>
          <w:b w:val="0"/>
          <w:lang w:eastAsia="en-US"/>
        </w:rPr>
        <w:t>4.2. Финансирование настоящего контракта осуществляется за счет средств федерального бюджета по соглашению о предоставлении из федерального бюджета субсидии в соответствии с абзацем вторым пункта 1 статьи 78.1 БК РФ № 073-02-2026-220 от 20.02.2026 г.</w:t>
      </w:r>
    </w:p>
    <w:p w:rsidR="00170215" w:rsidRPr="00170215" w:rsidRDefault="00170215" w:rsidP="00170215">
      <w:pPr>
        <w:snapToGrid w:val="0"/>
        <w:spacing w:line="228" w:lineRule="auto"/>
        <w:ind w:firstLine="709"/>
        <w:contextualSpacing/>
        <w:jc w:val="both"/>
        <w:rPr>
          <w:b w:val="0"/>
          <w:bCs/>
        </w:rPr>
      </w:pPr>
      <w:r w:rsidRPr="00051A5B">
        <w:rPr>
          <w:b w:val="0"/>
          <w:bCs/>
        </w:rPr>
        <w:t xml:space="preserve">4.3. </w:t>
      </w:r>
      <w:r w:rsidR="00051A5B" w:rsidRPr="00051A5B">
        <w:rPr>
          <w:b w:val="0"/>
          <w:bCs/>
        </w:rPr>
        <w:t xml:space="preserve">Сдача-приемка выполненных работ и передача отчетной документации осуществляются в сроки, </w:t>
      </w:r>
      <w:r w:rsidR="00631DB9" w:rsidRPr="00051A5B">
        <w:rPr>
          <w:b w:val="0"/>
          <w:bCs/>
        </w:rPr>
        <w:t>предусмотренные настоящим</w:t>
      </w:r>
      <w:r w:rsidR="00051A5B" w:rsidRPr="00051A5B">
        <w:rPr>
          <w:b w:val="0"/>
          <w:bCs/>
        </w:rPr>
        <w:t xml:space="preserve"> Контрактом. К документу </w:t>
      </w:r>
      <w:r w:rsidR="00A625EC">
        <w:rPr>
          <w:b w:val="0"/>
          <w:bCs/>
        </w:rPr>
        <w:t xml:space="preserve">о приемке </w:t>
      </w:r>
      <w:r w:rsidR="00051A5B" w:rsidRPr="00051A5B">
        <w:rPr>
          <w:b w:val="0"/>
          <w:bCs/>
        </w:rPr>
        <w:t xml:space="preserve">прикладываются все необходимые документы, подлежащие передаче с товаром, если таковые товары передаются при </w:t>
      </w:r>
      <w:r w:rsidR="00051A5B" w:rsidRPr="00A625EC">
        <w:rPr>
          <w:b w:val="0"/>
          <w:bCs/>
        </w:rPr>
        <w:t xml:space="preserve">выполнении работ. Приемка, отказ от приемки полный или частичный, а также внесение исправлений в документ о приемке осуществляется в порядке, предусмотренным действующим законодательством. Документ о приемке </w:t>
      </w:r>
      <w:r w:rsidR="00631DB9" w:rsidRPr="00A625EC">
        <w:rPr>
          <w:b w:val="0"/>
          <w:bCs/>
        </w:rPr>
        <w:t>составляется в</w:t>
      </w:r>
      <w:r w:rsidR="00051A5B" w:rsidRPr="00A625EC">
        <w:rPr>
          <w:b w:val="0"/>
          <w:bCs/>
        </w:rPr>
        <w:t xml:space="preserve"> </w:t>
      </w:r>
      <w:r w:rsidR="00051A5B" w:rsidRPr="00051A5B">
        <w:rPr>
          <w:b w:val="0"/>
          <w:bCs/>
        </w:rPr>
        <w:t>течение 3 рабочих дней с момента осуществления приемки. Общий срок на подписание документа о приемке у Заказчика должен составлять не более двадцати рабочих дней, следующих за днем поступления документа о приемке.</w:t>
      </w:r>
    </w:p>
    <w:p w:rsidR="00170215" w:rsidRPr="00AA78BD" w:rsidRDefault="00170215" w:rsidP="00170215">
      <w:pPr>
        <w:snapToGrid w:val="0"/>
        <w:spacing w:line="228" w:lineRule="auto"/>
        <w:ind w:firstLine="709"/>
        <w:contextualSpacing/>
        <w:jc w:val="both"/>
        <w:rPr>
          <w:b w:val="0"/>
          <w:bCs/>
        </w:rPr>
      </w:pPr>
      <w:r w:rsidRPr="00051A5B">
        <w:rPr>
          <w:b w:val="0"/>
          <w:bCs/>
        </w:rPr>
        <w:t>4.4.</w:t>
      </w:r>
      <w:r w:rsidRPr="00051A5B">
        <w:rPr>
          <w:b w:val="0"/>
          <w:bCs/>
        </w:rPr>
        <w:tab/>
      </w:r>
      <w:r w:rsidR="00051A5B" w:rsidRPr="00051A5B">
        <w:rPr>
          <w:b w:val="0"/>
          <w:bCs/>
        </w:rPr>
        <w:t>Выполненные работы принимаются Заказчиком по акту сдачи-приемки выполненных работ (результата работ)</w:t>
      </w:r>
      <w:r w:rsidR="008545D5">
        <w:rPr>
          <w:b w:val="0"/>
          <w:bCs/>
        </w:rPr>
        <w:t xml:space="preserve"> (КС-2, КС-3)</w:t>
      </w:r>
      <w:r w:rsidR="00051A5B" w:rsidRPr="00051A5B">
        <w:rPr>
          <w:b w:val="0"/>
          <w:bCs/>
        </w:rPr>
        <w:t xml:space="preserve">, в котором указываются все существенные условия сдачи-приемки работ (результата работ). Приемка работ по наименованию, качеству и количеству производится заказчиком путем визуального осмотра результатов работ, и </w:t>
      </w:r>
      <w:r w:rsidR="00631DB9" w:rsidRPr="00051A5B">
        <w:rPr>
          <w:b w:val="0"/>
          <w:bCs/>
        </w:rPr>
        <w:t xml:space="preserve">иными необходимыми способами с обязательным присутствием Подрядчика либо его надлежаще уполномоченного </w:t>
      </w:r>
      <w:r w:rsidR="00631DB9" w:rsidRPr="00AA78BD">
        <w:rPr>
          <w:b w:val="0"/>
          <w:bCs/>
        </w:rPr>
        <w:t>представителя,</w:t>
      </w:r>
      <w:r w:rsidR="00051A5B" w:rsidRPr="00AA78BD">
        <w:rPr>
          <w:b w:val="0"/>
          <w:bCs/>
        </w:rPr>
        <w:t xml:space="preserve"> и подписанием соответствующих актов (документа о приемке). В приемке работ могут участвовать специально созданные для этих целей учреждения, комиссии.</w:t>
      </w:r>
    </w:p>
    <w:p w:rsidR="00170215" w:rsidRPr="00AA78BD" w:rsidRDefault="00170215" w:rsidP="00170215">
      <w:pPr>
        <w:snapToGrid w:val="0"/>
        <w:spacing w:line="228" w:lineRule="auto"/>
        <w:ind w:firstLine="709"/>
        <w:contextualSpacing/>
        <w:jc w:val="both"/>
        <w:rPr>
          <w:b w:val="0"/>
          <w:bCs/>
        </w:rPr>
      </w:pPr>
      <w:r w:rsidRPr="00AA78BD">
        <w:rPr>
          <w:b w:val="0"/>
          <w:bCs/>
        </w:rPr>
        <w:t xml:space="preserve">4.5. </w:t>
      </w:r>
      <w:r w:rsidR="00822873">
        <w:rPr>
          <w:b w:val="0"/>
          <w:bCs/>
        </w:rPr>
        <w:t>Документы о приемке</w:t>
      </w:r>
      <w:r w:rsidRPr="00AA78BD">
        <w:rPr>
          <w:b w:val="0"/>
          <w:bCs/>
        </w:rPr>
        <w:t xml:space="preserve"> принимаются к учету сторонами в качестве первичных учетных документов и являются основанием для оплаты.</w:t>
      </w:r>
    </w:p>
    <w:p w:rsidR="0071392C" w:rsidRPr="00170215" w:rsidRDefault="00170215" w:rsidP="0033487A">
      <w:pPr>
        <w:snapToGrid w:val="0"/>
        <w:spacing w:line="228" w:lineRule="auto"/>
        <w:ind w:firstLine="709"/>
        <w:contextualSpacing/>
        <w:jc w:val="both"/>
        <w:rPr>
          <w:b w:val="0"/>
        </w:rPr>
      </w:pPr>
      <w:r w:rsidRPr="00AA78BD">
        <w:rPr>
          <w:b w:val="0"/>
          <w:bCs/>
        </w:rPr>
        <w:t>4</w:t>
      </w:r>
      <w:r w:rsidRPr="0071392C">
        <w:rPr>
          <w:b w:val="0"/>
          <w:bCs/>
        </w:rPr>
        <w:t xml:space="preserve">.6. </w:t>
      </w:r>
      <w:r w:rsidR="0033487A" w:rsidRPr="0033487A">
        <w:rPr>
          <w:b w:val="0"/>
          <w:bCs/>
        </w:rPr>
        <w:t>Оплата работ производится безналичным расчетом, путем перечисления денежных средств на расчетный счет Подрядчика в течение 7 (семи) рабочих дней с даты подписания Заказчиком приёмо-сдаточных документов (акт сдачи-приемки оказанных услуг), на основании двухстороннего акта о приемке выполненных работ по форме КС-2, справки о стоимости выполненных работ по форме КС-3, счета – фактуры (для плательщиков НДС) и выставленного Подрядчиком счета</w:t>
      </w:r>
      <w:r w:rsidR="0033487A">
        <w:rPr>
          <w:b w:val="0"/>
          <w:bCs/>
        </w:rPr>
        <w:t>.</w:t>
      </w:r>
    </w:p>
    <w:p w:rsidR="00170215" w:rsidRPr="00170215" w:rsidRDefault="00170215" w:rsidP="00170215">
      <w:pPr>
        <w:autoSpaceDE w:val="0"/>
        <w:autoSpaceDN w:val="0"/>
        <w:adjustRightInd w:val="0"/>
        <w:snapToGrid w:val="0"/>
        <w:spacing w:line="228" w:lineRule="auto"/>
        <w:ind w:firstLine="709"/>
        <w:contextualSpacing/>
        <w:jc w:val="both"/>
        <w:rPr>
          <w:b w:val="0"/>
        </w:rPr>
      </w:pPr>
      <w:r w:rsidRPr="00170215">
        <w:rPr>
          <w:b w:val="0"/>
        </w:rPr>
        <w:t>4.7. Цена Контракта является твердой и определяется на весь срок исполнения Контракта. Изменение существенных условий Контракта при его исполнении не допускается, за исключением их изменения по соглашению сторон в соответствии со статьей 95 Закона № 44-ФЗ:</w:t>
      </w:r>
    </w:p>
    <w:p w:rsidR="00170215" w:rsidRPr="00170215" w:rsidRDefault="00170215" w:rsidP="00170215">
      <w:pPr>
        <w:snapToGrid w:val="0"/>
        <w:spacing w:line="228" w:lineRule="auto"/>
        <w:ind w:firstLine="709"/>
        <w:contextualSpacing/>
        <w:jc w:val="both"/>
        <w:rPr>
          <w:b w:val="0"/>
        </w:rPr>
      </w:pPr>
      <w:r w:rsidRPr="00170215">
        <w:rPr>
          <w:b w:val="0"/>
          <w:bCs/>
        </w:rPr>
        <w:t xml:space="preserve">4.7.1. Цена Контракта </w:t>
      </w:r>
      <w:r w:rsidRPr="00170215">
        <w:rPr>
          <w:b w:val="0"/>
        </w:rPr>
        <w:t>может быть снижена по соглашению Сторон без изменения предусмотренного Контрактом объема выполняемых работ и иных условий исполнения Контракта, в соответствии с требованиями действующего законодательства;</w:t>
      </w:r>
    </w:p>
    <w:p w:rsidR="00170215" w:rsidRPr="00170215" w:rsidRDefault="00170215" w:rsidP="00170215">
      <w:pPr>
        <w:snapToGrid w:val="0"/>
        <w:spacing w:line="228" w:lineRule="auto"/>
        <w:ind w:firstLine="709"/>
        <w:contextualSpacing/>
        <w:jc w:val="both"/>
        <w:rPr>
          <w:b w:val="0"/>
          <w:iCs/>
        </w:rPr>
      </w:pPr>
      <w:r w:rsidRPr="00170215">
        <w:rPr>
          <w:b w:val="0"/>
          <w:iCs/>
        </w:rPr>
        <w:t>4.7.2.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выполняемых работ исходя из установленной в Контракте цены единицы работы, но не более чем на десять процентов цены Контракта;</w:t>
      </w:r>
    </w:p>
    <w:p w:rsidR="00170215" w:rsidRPr="00170215" w:rsidRDefault="00170215" w:rsidP="00170215">
      <w:pPr>
        <w:autoSpaceDE w:val="0"/>
        <w:autoSpaceDN w:val="0"/>
        <w:adjustRightInd w:val="0"/>
        <w:snapToGrid w:val="0"/>
        <w:spacing w:line="228" w:lineRule="auto"/>
        <w:ind w:firstLine="709"/>
        <w:contextualSpacing/>
        <w:jc w:val="both"/>
        <w:rPr>
          <w:b w:val="0"/>
        </w:rPr>
      </w:pPr>
      <w:r w:rsidRPr="00170215">
        <w:rPr>
          <w:b w:val="0"/>
          <w:iCs/>
        </w:rPr>
        <w:t xml:space="preserve">4.7.3. </w:t>
      </w:r>
      <w:r w:rsidRPr="00170215">
        <w:rPr>
          <w:b w:val="0"/>
        </w:rPr>
        <w:t xml:space="preserve">В случаях, предусмотренных пунктом 6 статьи 161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 При этом Заказчик в ходе исполнения контракта обеспечивает согласование новых условий Контракта, в том числе </w:t>
      </w:r>
      <w:r w:rsidRPr="00170215">
        <w:rPr>
          <w:b w:val="0"/>
        </w:rPr>
        <w:lastRenderedPageBreak/>
        <w:t>цены и (или) сроков исполнения Контракта и (или) объема выполняемых работ, предусмотренных Контрактом;</w:t>
      </w:r>
    </w:p>
    <w:p w:rsidR="00170215" w:rsidRPr="00170215" w:rsidRDefault="00170215" w:rsidP="00170215">
      <w:pPr>
        <w:autoSpaceDE w:val="0"/>
        <w:autoSpaceDN w:val="0"/>
        <w:adjustRightInd w:val="0"/>
        <w:snapToGrid w:val="0"/>
        <w:spacing w:line="228" w:lineRule="auto"/>
        <w:ind w:firstLine="709"/>
        <w:contextualSpacing/>
        <w:jc w:val="both"/>
        <w:rPr>
          <w:b w:val="0"/>
        </w:rPr>
      </w:pPr>
      <w:r w:rsidRPr="00170215">
        <w:rPr>
          <w:b w:val="0"/>
        </w:rPr>
        <w:t>4.7.4. При изменении объема и (или) видов выполняемых работ по контракту,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При этом допускается изменение с учетом положений бюджетного законодательства Российской Федерации цены Контракта не более чем на десять процентов цены Контракта;</w:t>
      </w:r>
    </w:p>
    <w:p w:rsidR="00170215" w:rsidRPr="00170215" w:rsidRDefault="00170215" w:rsidP="00170215">
      <w:pPr>
        <w:autoSpaceDE w:val="0"/>
        <w:autoSpaceDN w:val="0"/>
        <w:adjustRightInd w:val="0"/>
        <w:snapToGrid w:val="0"/>
        <w:spacing w:line="228" w:lineRule="auto"/>
        <w:ind w:firstLine="709"/>
        <w:contextualSpacing/>
        <w:jc w:val="both"/>
        <w:rPr>
          <w:b w:val="0"/>
        </w:rPr>
      </w:pPr>
      <w:r w:rsidRPr="00170215">
        <w:rPr>
          <w:b w:val="0"/>
        </w:rPr>
        <w:t>4.7.5. Если Контракт по независящим от сторон Контракта обстоятельствам, влекущим невозможность его исполнения, в том числе необходимость внесения изменений в проектную документацию, либо по вине Подрядчика не исполнен в установленный в Контракте срок, допускается однократное изменение срока исполнения Контракта на срок, не превышающий срока исполнения Контракта, предусмотренного при его заключении. При этом в случае, если обеспечение исполнения Контракта осуществлено путем внесения денежных средств, по соглашению сторон определяется новый срок возврата Заказчиком Подрядчику денежных средств, внесенных в качестве обеспечения исполнения контракта. В случае неисполнения Контракта в срок по вине Подрядчика предусмотренное настоящим пунктом изменение срока осуществляется при условии отсутствия неисполненных Подрядчиком требований об уплате неустоек (штрафов, пеней), предъявленных Заказчиком в соответствии с Законом № 44-ФЗ, предоставления Подрядчиком в соответствии с Законом № 44-ФЗ обеспечения исполнения контракта</w:t>
      </w:r>
    </w:p>
    <w:p w:rsidR="00170215" w:rsidRPr="00170215" w:rsidRDefault="00170215" w:rsidP="00170215">
      <w:pPr>
        <w:tabs>
          <w:tab w:val="left" w:pos="1205"/>
        </w:tabs>
        <w:autoSpaceDE w:val="0"/>
        <w:autoSpaceDN w:val="0"/>
        <w:adjustRightInd w:val="0"/>
        <w:snapToGrid w:val="0"/>
        <w:spacing w:line="228" w:lineRule="auto"/>
        <w:ind w:firstLine="709"/>
        <w:contextualSpacing/>
        <w:jc w:val="both"/>
        <w:rPr>
          <w:b w:val="0"/>
          <w:bCs/>
        </w:rPr>
      </w:pPr>
      <w:r w:rsidRPr="00170215">
        <w:rPr>
          <w:b w:val="0"/>
          <w:spacing w:val="3"/>
        </w:rPr>
        <w:t xml:space="preserve">4.8. </w:t>
      </w:r>
      <w:r w:rsidRPr="00170215">
        <w:rPr>
          <w:rFonts w:eastAsia="Calibri"/>
          <w:b w:val="0"/>
        </w:rPr>
        <w:t>Сумма, подлежащая уплате Заказчиком Подрядчику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170215" w:rsidRPr="00170215" w:rsidRDefault="00BA1327" w:rsidP="00170215">
      <w:pPr>
        <w:pStyle w:val="2d"/>
        <w:numPr>
          <w:ilvl w:val="1"/>
          <w:numId w:val="12"/>
        </w:numPr>
        <w:shd w:val="clear" w:color="auto" w:fill="auto"/>
        <w:spacing w:after="0" w:line="228" w:lineRule="auto"/>
        <w:ind w:left="0" w:firstLine="709"/>
        <w:contextualSpacing/>
        <w:jc w:val="both"/>
        <w:rPr>
          <w:rFonts w:ascii="Times New Roman"/>
          <w:sz w:val="20"/>
          <w:szCs w:val="20"/>
        </w:rPr>
      </w:pPr>
      <w:r>
        <w:rPr>
          <w:rFonts w:ascii="Times New Roman"/>
          <w:sz w:val="20"/>
          <w:szCs w:val="20"/>
        </w:rPr>
        <w:t>О</w:t>
      </w:r>
      <w:r w:rsidR="00170215" w:rsidRPr="00170215">
        <w:rPr>
          <w:rFonts w:ascii="Times New Roman"/>
          <w:sz w:val="20"/>
          <w:szCs w:val="20"/>
        </w:rPr>
        <w:t>беспечени</w:t>
      </w:r>
      <w:r>
        <w:rPr>
          <w:rFonts w:ascii="Times New Roman"/>
          <w:sz w:val="20"/>
          <w:szCs w:val="20"/>
        </w:rPr>
        <w:t>е</w:t>
      </w:r>
      <w:r w:rsidR="00170215" w:rsidRPr="00170215">
        <w:rPr>
          <w:rFonts w:ascii="Times New Roman"/>
          <w:sz w:val="20"/>
          <w:szCs w:val="20"/>
        </w:rPr>
        <w:t xml:space="preserve"> исполнения </w:t>
      </w:r>
      <w:r w:rsidR="00294C0D" w:rsidRPr="00170215">
        <w:rPr>
          <w:rFonts w:ascii="Times New Roman"/>
          <w:sz w:val="20"/>
          <w:szCs w:val="20"/>
        </w:rPr>
        <w:t xml:space="preserve">Контракта </w:t>
      </w:r>
      <w:r w:rsidR="00294C0D">
        <w:rPr>
          <w:rFonts w:ascii="Times New Roman"/>
          <w:sz w:val="20"/>
          <w:szCs w:val="20"/>
        </w:rPr>
        <w:t>не</w:t>
      </w:r>
      <w:r>
        <w:rPr>
          <w:rFonts w:ascii="Times New Roman"/>
          <w:sz w:val="20"/>
          <w:szCs w:val="20"/>
        </w:rPr>
        <w:t xml:space="preserve"> предусмотрено.</w:t>
      </w:r>
    </w:p>
    <w:p w:rsidR="00170215" w:rsidRPr="00294C0D" w:rsidRDefault="00170215" w:rsidP="00E34F87">
      <w:pPr>
        <w:pStyle w:val="2d"/>
        <w:numPr>
          <w:ilvl w:val="1"/>
          <w:numId w:val="12"/>
        </w:numPr>
        <w:shd w:val="clear" w:color="auto" w:fill="auto"/>
        <w:tabs>
          <w:tab w:val="left" w:pos="1340"/>
        </w:tabs>
        <w:spacing w:after="0" w:line="228" w:lineRule="auto"/>
        <w:ind w:left="0" w:firstLine="709"/>
        <w:contextualSpacing/>
        <w:jc w:val="both"/>
        <w:rPr>
          <w:rStyle w:val="FontStyle18"/>
          <w:sz w:val="20"/>
          <w:szCs w:val="20"/>
        </w:rPr>
      </w:pPr>
      <w:r w:rsidRPr="00294C0D">
        <w:rPr>
          <w:rFonts w:ascii="Times New Roman"/>
          <w:sz w:val="20"/>
          <w:szCs w:val="20"/>
        </w:rPr>
        <w:t xml:space="preserve"> </w:t>
      </w:r>
      <w:r w:rsidRPr="00294C0D">
        <w:rPr>
          <w:rStyle w:val="FontStyle18"/>
          <w:sz w:val="20"/>
          <w:szCs w:val="20"/>
        </w:rPr>
        <w:t>Расчет по Контракту производится в российских рублях.</w:t>
      </w:r>
    </w:p>
    <w:p w:rsidR="00170215" w:rsidRDefault="00170215" w:rsidP="00170215">
      <w:pPr>
        <w:pStyle w:val="2d"/>
        <w:numPr>
          <w:ilvl w:val="1"/>
          <w:numId w:val="12"/>
        </w:numPr>
        <w:shd w:val="clear" w:color="auto" w:fill="auto"/>
        <w:tabs>
          <w:tab w:val="left" w:pos="1340"/>
        </w:tabs>
        <w:spacing w:after="0" w:line="228" w:lineRule="auto"/>
        <w:ind w:left="0" w:firstLine="709"/>
        <w:contextualSpacing/>
        <w:jc w:val="both"/>
        <w:rPr>
          <w:rFonts w:ascii="Times New Roman"/>
          <w:sz w:val="20"/>
          <w:szCs w:val="20"/>
        </w:rPr>
      </w:pPr>
      <w:r w:rsidRPr="00170215">
        <w:rPr>
          <w:rFonts w:ascii="Times New Roman"/>
          <w:sz w:val="20"/>
          <w:szCs w:val="20"/>
        </w:rPr>
        <w:t>Требование обеспечения гарантийных обязательств не установлено.</w:t>
      </w:r>
    </w:p>
    <w:p w:rsidR="003F4DEE" w:rsidRDefault="003F4DEE" w:rsidP="003F4DEE">
      <w:pPr>
        <w:pStyle w:val="2d"/>
        <w:numPr>
          <w:ilvl w:val="1"/>
          <w:numId w:val="12"/>
        </w:numPr>
        <w:shd w:val="clear" w:color="auto" w:fill="auto"/>
        <w:tabs>
          <w:tab w:val="left" w:pos="1340"/>
        </w:tabs>
        <w:spacing w:after="0" w:line="228" w:lineRule="auto"/>
        <w:ind w:left="0" w:firstLine="709"/>
        <w:contextualSpacing/>
        <w:jc w:val="both"/>
        <w:rPr>
          <w:rFonts w:ascii="Times New Roman"/>
          <w:sz w:val="20"/>
          <w:szCs w:val="20"/>
        </w:rPr>
      </w:pPr>
      <w:r w:rsidRPr="003F4DEE">
        <w:rPr>
          <w:rFonts w:ascii="Times New Roman"/>
          <w:sz w:val="20"/>
          <w:szCs w:val="20"/>
        </w:rPr>
        <w:t>В случае нарушения Подрядчиком обязательств по контракту заказчик вправе удержать начисленные за нарушения штрафы и пени из суммы, подлежащей уплате за исполнение обязательств по данному контракту.</w:t>
      </w:r>
    </w:p>
    <w:p w:rsidR="00CA25E2" w:rsidRPr="00170215" w:rsidRDefault="00CA25E2" w:rsidP="00CA25E2">
      <w:pPr>
        <w:pStyle w:val="2d"/>
        <w:shd w:val="clear" w:color="auto" w:fill="auto"/>
        <w:tabs>
          <w:tab w:val="left" w:pos="1340"/>
        </w:tabs>
        <w:spacing w:after="0" w:line="228" w:lineRule="auto"/>
        <w:ind w:left="709"/>
        <w:contextualSpacing/>
        <w:jc w:val="both"/>
        <w:rPr>
          <w:rFonts w:ascii="Times New Roman"/>
          <w:sz w:val="20"/>
          <w:szCs w:val="20"/>
        </w:rPr>
      </w:pPr>
    </w:p>
    <w:p w:rsidR="00170215" w:rsidRPr="00170215" w:rsidRDefault="00170215" w:rsidP="00170215">
      <w:pPr>
        <w:widowControl/>
        <w:numPr>
          <w:ilvl w:val="0"/>
          <w:numId w:val="12"/>
        </w:numPr>
        <w:autoSpaceDE w:val="0"/>
        <w:autoSpaceDN w:val="0"/>
        <w:adjustRightInd w:val="0"/>
        <w:spacing w:line="228" w:lineRule="auto"/>
        <w:ind w:left="0" w:firstLine="0"/>
        <w:contextualSpacing/>
        <w:rPr>
          <w:b w:val="0"/>
        </w:rPr>
      </w:pPr>
      <w:r w:rsidRPr="00170215">
        <w:rPr>
          <w:b w:val="0"/>
        </w:rPr>
        <w:t>Порядок сдачи - приемки выполненных работ.</w:t>
      </w:r>
    </w:p>
    <w:p w:rsidR="00170215" w:rsidRPr="00170215" w:rsidRDefault="00170215" w:rsidP="00170215">
      <w:pPr>
        <w:widowControl/>
        <w:autoSpaceDE w:val="0"/>
        <w:autoSpaceDN w:val="0"/>
        <w:adjustRightInd w:val="0"/>
        <w:spacing w:line="228" w:lineRule="auto"/>
        <w:ind w:firstLine="709"/>
        <w:contextualSpacing/>
        <w:jc w:val="both"/>
        <w:rPr>
          <w:b w:val="0"/>
        </w:rPr>
      </w:pPr>
      <w:r w:rsidRPr="00170215">
        <w:rPr>
          <w:b w:val="0"/>
        </w:rPr>
        <w:t>5.1. Для проверки предоставленных Подрядчиком результатов, предусмотренных Контрактом, в части их соответствия условиям Контракта Заказчик имеет право провести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Законом.</w:t>
      </w:r>
    </w:p>
    <w:p w:rsidR="00170215" w:rsidRPr="00170215" w:rsidRDefault="00170215" w:rsidP="00170215">
      <w:pPr>
        <w:widowControl/>
        <w:autoSpaceDE w:val="0"/>
        <w:autoSpaceDN w:val="0"/>
        <w:adjustRightInd w:val="0"/>
        <w:spacing w:line="228" w:lineRule="auto"/>
        <w:ind w:firstLine="709"/>
        <w:contextualSpacing/>
        <w:jc w:val="both"/>
        <w:rPr>
          <w:b w:val="0"/>
        </w:rPr>
      </w:pPr>
      <w:r w:rsidRPr="00170215">
        <w:rPr>
          <w:b w:val="0"/>
        </w:rPr>
        <w:t>5.2. Проверка и приемка результатов выполненных работ, предусмот</w:t>
      </w:r>
      <w:r w:rsidRPr="00170215">
        <w:rPr>
          <w:b w:val="0"/>
        </w:rPr>
        <w:softHyphen/>
        <w:t xml:space="preserve">ренных Контрактом, в части их соответствия условиям Контракта производится Заказчиком в </w:t>
      </w:r>
      <w:r w:rsidRPr="00AA78BD">
        <w:rPr>
          <w:b w:val="0"/>
        </w:rPr>
        <w:t xml:space="preserve">течение </w:t>
      </w:r>
      <w:r w:rsidR="006614CD" w:rsidRPr="00AA78BD">
        <w:rPr>
          <w:b w:val="0"/>
        </w:rPr>
        <w:t>2</w:t>
      </w:r>
      <w:r w:rsidRPr="00AA78BD">
        <w:rPr>
          <w:b w:val="0"/>
        </w:rPr>
        <w:t>0 (</w:t>
      </w:r>
      <w:r w:rsidR="006614CD" w:rsidRPr="00AA78BD">
        <w:rPr>
          <w:b w:val="0"/>
        </w:rPr>
        <w:t>двадцати</w:t>
      </w:r>
      <w:r w:rsidRPr="00AA78BD">
        <w:rPr>
          <w:b w:val="0"/>
        </w:rPr>
        <w:t>) рабочих дней, начиная</w:t>
      </w:r>
      <w:r w:rsidRPr="00170215">
        <w:rPr>
          <w:b w:val="0"/>
        </w:rPr>
        <w:t xml:space="preserve"> со дня, следующего за днем представления Подрядчиком отчетных документов (КС-2, КС-3, счета и </w:t>
      </w:r>
      <w:r w:rsidRPr="00170215">
        <w:rPr>
          <w:rStyle w:val="affff1"/>
          <w:b w:val="0"/>
          <w:sz w:val="20"/>
          <w:szCs w:val="20"/>
        </w:rPr>
        <w:t>счета-фактуры (для плательщиков НДС)).</w:t>
      </w:r>
      <w:r w:rsidRPr="00170215">
        <w:rPr>
          <w:b w:val="0"/>
        </w:rPr>
        <w:t xml:space="preserve"> По истечении времени приемки Заказчик обязан подписать отчетные документы, либо представить Подрядчику мотивированный отказ от приемки выполненных работ</w:t>
      </w:r>
      <w:r w:rsidR="00DF6B15">
        <w:rPr>
          <w:b w:val="0"/>
        </w:rPr>
        <w:t xml:space="preserve"> в трехдневный (рабочие дни) срок</w:t>
      </w:r>
      <w:r w:rsidRPr="00170215">
        <w:rPr>
          <w:b w:val="0"/>
        </w:rPr>
        <w:t xml:space="preserve">. Датой выполнения работ считается дата подписания Заказчиком </w:t>
      </w:r>
      <w:r w:rsidRPr="00170215">
        <w:rPr>
          <w:rStyle w:val="FontStyle18"/>
          <w:b w:val="0"/>
          <w:sz w:val="20"/>
          <w:szCs w:val="20"/>
        </w:rPr>
        <w:t xml:space="preserve">акта </w:t>
      </w:r>
      <w:r w:rsidRPr="00170215">
        <w:rPr>
          <w:b w:val="0"/>
        </w:rPr>
        <w:t>о приемке выполненных работ по форме КС-2.</w:t>
      </w:r>
    </w:p>
    <w:p w:rsidR="00170215" w:rsidRDefault="00170215" w:rsidP="00170215">
      <w:pPr>
        <w:snapToGrid w:val="0"/>
        <w:spacing w:line="228" w:lineRule="auto"/>
        <w:ind w:firstLine="709"/>
        <w:contextualSpacing/>
        <w:jc w:val="both"/>
        <w:rPr>
          <w:b w:val="0"/>
        </w:rPr>
      </w:pPr>
      <w:r w:rsidRPr="00170215">
        <w:rPr>
          <w:b w:val="0"/>
        </w:rPr>
        <w:t xml:space="preserve">В случае </w:t>
      </w:r>
      <w:r w:rsidR="00F03561" w:rsidRPr="00170215">
        <w:rPr>
          <w:b w:val="0"/>
        </w:rPr>
        <w:t>непредставления</w:t>
      </w:r>
      <w:r w:rsidRPr="00170215">
        <w:rPr>
          <w:b w:val="0"/>
        </w:rPr>
        <w:t xml:space="preserve"> Подрядчиком отчетных документов и иных документов в соответстви</w:t>
      </w:r>
      <w:r w:rsidR="00F03561">
        <w:rPr>
          <w:b w:val="0"/>
        </w:rPr>
        <w:t>и с настоящим Контрактом, а так</w:t>
      </w:r>
      <w:r w:rsidRPr="00170215">
        <w:rPr>
          <w:b w:val="0"/>
        </w:rPr>
        <w:t>же представление их в ненадлежащем оформленном виде, Заказчик имеет право отказать Подрядчику в приемке результатов выполненных работ, до устранения недостатков.</w:t>
      </w:r>
    </w:p>
    <w:p w:rsidR="006614CD" w:rsidRPr="00170215" w:rsidRDefault="006614CD" w:rsidP="00170215">
      <w:pPr>
        <w:snapToGrid w:val="0"/>
        <w:spacing w:line="228" w:lineRule="auto"/>
        <w:ind w:firstLine="709"/>
        <w:contextualSpacing/>
        <w:jc w:val="both"/>
        <w:rPr>
          <w:b w:val="0"/>
        </w:rPr>
      </w:pPr>
      <w:r>
        <w:rPr>
          <w:b w:val="0"/>
        </w:rPr>
        <w:t>Указанные в настоящем пункте действия производятся сторонами с учетом пп.4.3,4.4 настоящего контракта.</w:t>
      </w:r>
    </w:p>
    <w:p w:rsidR="00170215" w:rsidRPr="00170215" w:rsidRDefault="00170215" w:rsidP="00170215">
      <w:pPr>
        <w:snapToGrid w:val="0"/>
        <w:spacing w:line="228" w:lineRule="auto"/>
        <w:ind w:firstLine="709"/>
        <w:contextualSpacing/>
        <w:jc w:val="both"/>
        <w:rPr>
          <w:b w:val="0"/>
        </w:rPr>
      </w:pPr>
      <w:r w:rsidRPr="00170215">
        <w:rPr>
          <w:b w:val="0"/>
        </w:rPr>
        <w:t>5.3. В случае создания Заказчиком приемочной комиссии для проверки и приемки результатов, предусмотренных Контрактом, в части их соответствия условиям Контракта, датой выполнения работ считается дата утверждения Заказчиком акта приемки результатов</w:t>
      </w:r>
      <w:r w:rsidR="006614CD">
        <w:rPr>
          <w:b w:val="0"/>
        </w:rPr>
        <w:t xml:space="preserve"> с учетом пп.4.3,4.4 настоящего контракта.</w:t>
      </w:r>
    </w:p>
    <w:p w:rsidR="00170215" w:rsidRDefault="00170215" w:rsidP="00170215">
      <w:pPr>
        <w:snapToGrid w:val="0"/>
        <w:spacing w:line="228" w:lineRule="auto"/>
        <w:ind w:firstLine="709"/>
        <w:contextualSpacing/>
        <w:jc w:val="both"/>
        <w:rPr>
          <w:b w:val="0"/>
        </w:rPr>
      </w:pPr>
      <w:r w:rsidRPr="00170215">
        <w:rPr>
          <w:b w:val="0"/>
        </w:rPr>
        <w:t>5.</w:t>
      </w:r>
      <w:r w:rsidR="006614CD">
        <w:rPr>
          <w:b w:val="0"/>
        </w:rPr>
        <w:t>4</w:t>
      </w:r>
      <w:r w:rsidRPr="00170215">
        <w:rPr>
          <w:b w:val="0"/>
        </w:rPr>
        <w:t>. При наличии разногласий по качеству и объему работ Стороны подписывают двухсторонний акт с перечнем разногласий и сроков их устранения. В случае уклонения Подрядчика в течение 5 (Пяти) рабочих дней от составления и подписания указанного в настоящем пункте акта Заказчик вправе составить соответствующий акт самостоятельно или с привлечением экспертной организации (независимого эксперта). При этом, при привлечении экспертной организации (независимого эксперта) расходы на соответствующую экспертизу несет Подрядчик, за исключением случаев, когда экспертизой установлено отсутствие нарушений Подрядчиком настоящего Контракта или причинно-следственной связи между действиями Подрядчика и обнаруженными недостатками.</w:t>
      </w:r>
      <w:r w:rsidR="006614CD">
        <w:rPr>
          <w:b w:val="0"/>
        </w:rPr>
        <w:t xml:space="preserve"> Указанные в настоящем пункте действия производятся сторонами с учетом пп.4.3,4.4 настоящего контракта.</w:t>
      </w:r>
    </w:p>
    <w:p w:rsidR="00D6095E" w:rsidRDefault="00D6095E" w:rsidP="00D6095E">
      <w:pPr>
        <w:snapToGrid w:val="0"/>
        <w:spacing w:line="228" w:lineRule="auto"/>
        <w:ind w:firstLine="709"/>
        <w:contextualSpacing/>
        <w:jc w:val="both"/>
        <w:rPr>
          <w:b w:val="0"/>
        </w:rPr>
      </w:pPr>
      <w:r w:rsidRPr="00D6095E">
        <w:rPr>
          <w:b w:val="0"/>
        </w:rPr>
        <w:t>5.5. По итогам приемки выполненных работ Заказчик оформляет акт приемки товаров, работ, услуг по унифицированной форме, установленной Приказом Минфина России от 15.06.2021 №61н (форма ОКУД 0510452). Акт формируется на основании данных документов, предоставленных Подрядчиком и подтверждающих выполнение работ. Акт приемки (ф. 0510452) составляется и утверждается без присутствия Подрядчика.</w:t>
      </w:r>
    </w:p>
    <w:p w:rsidR="00D6095E" w:rsidRDefault="00D6095E" w:rsidP="00170215">
      <w:pPr>
        <w:snapToGrid w:val="0"/>
        <w:spacing w:line="228" w:lineRule="auto"/>
        <w:ind w:firstLine="709"/>
        <w:contextualSpacing/>
        <w:jc w:val="both"/>
        <w:rPr>
          <w:b w:val="0"/>
        </w:rPr>
      </w:pPr>
    </w:p>
    <w:p w:rsidR="00170215" w:rsidRPr="00170215" w:rsidRDefault="00170215" w:rsidP="00170215">
      <w:pPr>
        <w:pStyle w:val="Style6"/>
        <w:widowControl/>
        <w:spacing w:line="228" w:lineRule="auto"/>
        <w:contextualSpacing/>
        <w:jc w:val="center"/>
        <w:rPr>
          <w:rStyle w:val="FontStyle18"/>
          <w:sz w:val="20"/>
          <w:szCs w:val="20"/>
        </w:rPr>
      </w:pPr>
      <w:r w:rsidRPr="00170215">
        <w:rPr>
          <w:rStyle w:val="FontStyle18"/>
          <w:sz w:val="20"/>
          <w:szCs w:val="20"/>
        </w:rPr>
        <w:t>6. Ответственность Сторон.</w:t>
      </w:r>
    </w:p>
    <w:p w:rsidR="00170215" w:rsidRPr="00170215" w:rsidRDefault="00170215" w:rsidP="00170215">
      <w:pPr>
        <w:shd w:val="clear" w:color="auto" w:fill="FFFFFF"/>
        <w:spacing w:line="228" w:lineRule="auto"/>
        <w:ind w:firstLine="709"/>
        <w:contextualSpacing/>
        <w:jc w:val="both"/>
        <w:rPr>
          <w:b w:val="0"/>
        </w:rPr>
      </w:pPr>
      <w:r w:rsidRPr="00170215">
        <w:rPr>
          <w:b w:val="0"/>
        </w:rPr>
        <w:t>6.1. Стороны несут ответственность за неисполнение или ненадлежащее исполнение обязательств, предусмотренных Контрактом, в соответствии с законодательством Российской Федерации.</w:t>
      </w:r>
    </w:p>
    <w:p w:rsidR="00170215" w:rsidRPr="00170215" w:rsidRDefault="00170215" w:rsidP="00170215">
      <w:pPr>
        <w:widowControl/>
        <w:autoSpaceDE w:val="0"/>
        <w:autoSpaceDN w:val="0"/>
        <w:adjustRightInd w:val="0"/>
        <w:spacing w:line="228" w:lineRule="auto"/>
        <w:ind w:firstLine="709"/>
        <w:contextualSpacing/>
        <w:jc w:val="both"/>
        <w:rPr>
          <w:b w:val="0"/>
        </w:rPr>
      </w:pPr>
      <w:r w:rsidRPr="00170215">
        <w:rPr>
          <w:b w:val="0"/>
        </w:rPr>
        <w:t>Размер неустойки (штрафа, пени) устанавливается Контрактом в порядке, установленном Законом № 44-ФЗ.</w:t>
      </w:r>
    </w:p>
    <w:p w:rsidR="00170215" w:rsidRPr="00170215" w:rsidRDefault="00170215" w:rsidP="00170215">
      <w:pPr>
        <w:widowControl/>
        <w:autoSpaceDE w:val="0"/>
        <w:autoSpaceDN w:val="0"/>
        <w:adjustRightInd w:val="0"/>
        <w:spacing w:line="228" w:lineRule="auto"/>
        <w:ind w:firstLine="709"/>
        <w:contextualSpacing/>
        <w:jc w:val="both"/>
        <w:rPr>
          <w:b w:val="0"/>
        </w:rPr>
      </w:pPr>
      <w:r w:rsidRPr="00170215">
        <w:rPr>
          <w:b w:val="0"/>
        </w:rPr>
        <w:t>6.2. В случае просрочки исполнения Подрядчиком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Подрядчиком обязательств, предусмотренных Контрактом, Заказчик направляет Подрядчику требование об уплате неустоек (штрафов, пеней).</w:t>
      </w:r>
    </w:p>
    <w:p w:rsidR="00170215" w:rsidRPr="00170215" w:rsidRDefault="00170215" w:rsidP="00170215">
      <w:pPr>
        <w:widowControl/>
        <w:autoSpaceDE w:val="0"/>
        <w:autoSpaceDN w:val="0"/>
        <w:adjustRightInd w:val="0"/>
        <w:spacing w:line="228" w:lineRule="auto"/>
        <w:ind w:firstLine="709"/>
        <w:contextualSpacing/>
        <w:jc w:val="both"/>
        <w:rPr>
          <w:b w:val="0"/>
        </w:rPr>
      </w:pPr>
      <w:r w:rsidRPr="00170215">
        <w:rPr>
          <w:b w:val="0"/>
        </w:rPr>
        <w:lastRenderedPageBreak/>
        <w:t>6.2.1. Пеня начисляется за каждый день просрочки исполнения Подрядчиком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Подрядчиком</w:t>
      </w:r>
      <w:r w:rsidRPr="00170215">
        <w:rPr>
          <w:bCs/>
        </w:rPr>
        <w:t xml:space="preserve">, </w:t>
      </w:r>
      <w:r w:rsidRPr="00170215">
        <w:rPr>
          <w:b w:val="0"/>
          <w:bCs/>
        </w:rPr>
        <w:t>за исключением случаев, если законодательством Российской Федерации установлен иной порядок начисления пени.</w:t>
      </w:r>
    </w:p>
    <w:p w:rsidR="00170215" w:rsidRPr="00170215" w:rsidRDefault="00170215" w:rsidP="00170215">
      <w:pPr>
        <w:widowControl/>
        <w:autoSpaceDE w:val="0"/>
        <w:autoSpaceDN w:val="0"/>
        <w:adjustRightInd w:val="0"/>
        <w:spacing w:line="228" w:lineRule="auto"/>
        <w:ind w:firstLine="709"/>
        <w:contextualSpacing/>
        <w:jc w:val="both"/>
        <w:rPr>
          <w:b w:val="0"/>
        </w:rPr>
      </w:pPr>
      <w:r w:rsidRPr="00170215">
        <w:rPr>
          <w:b w:val="0"/>
        </w:rPr>
        <w:t>Пеня начисляется за каждый день просрочки исполнения Подрядчиком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rsidR="00170215" w:rsidRPr="00170215" w:rsidRDefault="00170215" w:rsidP="00170215">
      <w:pPr>
        <w:widowControl/>
        <w:autoSpaceDE w:val="0"/>
        <w:autoSpaceDN w:val="0"/>
        <w:adjustRightInd w:val="0"/>
        <w:spacing w:line="228" w:lineRule="auto"/>
        <w:ind w:firstLine="709"/>
        <w:contextualSpacing/>
        <w:jc w:val="both"/>
        <w:rPr>
          <w:b w:val="0"/>
        </w:rPr>
      </w:pPr>
      <w:r w:rsidRPr="00170215">
        <w:rPr>
          <w:b w:val="0"/>
        </w:rPr>
        <w:t>6.2.2. Штрафы начисляются за неисполнение или ненадлежащее исполнение Подрядчиком обязательств, предусмотренных Контрактом, за исключением просрочки исполнения Подрядчиком обязательств (в том числе гарантийного обязательства), предусмотренных Контрактом. Размер штрафа устанавливается Контрактом в порядке, установленном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 1042 (далее –  Правила), за исключением случаев, если законодательством Российской Федерации установлен иной порядок начисления штрафов.</w:t>
      </w:r>
    </w:p>
    <w:p w:rsidR="00170215" w:rsidRPr="00170215" w:rsidRDefault="00170215" w:rsidP="00170215">
      <w:pPr>
        <w:widowControl/>
        <w:autoSpaceDE w:val="0"/>
        <w:autoSpaceDN w:val="0"/>
        <w:adjustRightInd w:val="0"/>
        <w:spacing w:line="228" w:lineRule="auto"/>
        <w:ind w:firstLine="709"/>
        <w:contextualSpacing/>
        <w:jc w:val="both"/>
        <w:rPr>
          <w:b w:val="0"/>
        </w:rPr>
      </w:pPr>
      <w:r w:rsidRPr="00170215">
        <w:rPr>
          <w:b w:val="0"/>
        </w:rPr>
        <w:t>6.2.3. Размер штрафа устанавливается Контрактом и рассчитывается как процент цены Контракта.</w:t>
      </w:r>
    </w:p>
    <w:p w:rsidR="00170215" w:rsidRPr="00170215" w:rsidRDefault="00170215" w:rsidP="00170215">
      <w:pPr>
        <w:widowControl/>
        <w:autoSpaceDE w:val="0"/>
        <w:autoSpaceDN w:val="0"/>
        <w:adjustRightInd w:val="0"/>
        <w:spacing w:line="228" w:lineRule="auto"/>
        <w:ind w:firstLine="709"/>
        <w:contextualSpacing/>
        <w:jc w:val="both"/>
        <w:rPr>
          <w:b w:val="0"/>
        </w:rPr>
      </w:pPr>
      <w:r w:rsidRPr="00170215">
        <w:rPr>
          <w:b w:val="0"/>
        </w:rPr>
        <w:t xml:space="preserve">6.2.4. </w:t>
      </w:r>
      <w:r w:rsidR="008545D5" w:rsidRPr="008545D5">
        <w:rPr>
          <w:b w:val="0"/>
        </w:rPr>
        <w:t xml:space="preserve">За каждый факт неисполнения или ненадлежащего исполнения </w:t>
      </w:r>
      <w:r w:rsidR="008545D5">
        <w:rPr>
          <w:b w:val="0"/>
        </w:rPr>
        <w:t>П</w:t>
      </w:r>
      <w:r w:rsidR="008545D5" w:rsidRPr="008545D5">
        <w:rPr>
          <w:b w:val="0"/>
        </w:rPr>
        <w:t xml:space="preserve">одрядчиком обязательств, предусмотренных контрактом, за исключением просрочки исполнения обязательств (в том числе гарантийного обязательства), размер штрафа устанавливается в размере 10 процентов цены контракта, если цена контракта не превышает 3 млн. рублей, что составляет: </w:t>
      </w:r>
      <w:r w:rsidR="00EB47ED" w:rsidRPr="00EB47ED">
        <w:rPr>
          <w:b w:val="0"/>
          <w:highlight w:val="yellow"/>
        </w:rPr>
        <w:t>_______</w:t>
      </w:r>
      <w:r w:rsidR="008545D5" w:rsidRPr="00EB47ED">
        <w:rPr>
          <w:b w:val="0"/>
          <w:highlight w:val="yellow"/>
        </w:rPr>
        <w:t xml:space="preserve"> (</w:t>
      </w:r>
      <w:r w:rsidR="00EB47ED" w:rsidRPr="00EB47ED">
        <w:rPr>
          <w:b w:val="0"/>
          <w:highlight w:val="yellow"/>
        </w:rPr>
        <w:t>___________________________</w:t>
      </w:r>
      <w:r w:rsidR="008545D5" w:rsidRPr="00EB47ED">
        <w:rPr>
          <w:b w:val="0"/>
          <w:highlight w:val="yellow"/>
        </w:rPr>
        <w:t xml:space="preserve">) рублей </w:t>
      </w:r>
      <w:r w:rsidR="00EB47ED" w:rsidRPr="00EB47ED">
        <w:rPr>
          <w:b w:val="0"/>
          <w:highlight w:val="yellow"/>
        </w:rPr>
        <w:t>___ копеек</w:t>
      </w:r>
      <w:r w:rsidR="008545D5" w:rsidRPr="008545D5">
        <w:rPr>
          <w:b w:val="0"/>
        </w:rPr>
        <w:t>.</w:t>
      </w:r>
    </w:p>
    <w:p w:rsidR="00170215" w:rsidRPr="00170215" w:rsidRDefault="00170215" w:rsidP="00170215">
      <w:pPr>
        <w:widowControl/>
        <w:autoSpaceDE w:val="0"/>
        <w:autoSpaceDN w:val="0"/>
        <w:adjustRightInd w:val="0"/>
        <w:spacing w:line="228" w:lineRule="auto"/>
        <w:ind w:firstLine="709"/>
        <w:contextualSpacing/>
        <w:jc w:val="both"/>
        <w:rPr>
          <w:b w:val="0"/>
          <w:vertAlign w:val="superscript"/>
        </w:rPr>
      </w:pPr>
      <w:r w:rsidRPr="00170215">
        <w:rPr>
          <w:b w:val="0"/>
        </w:rPr>
        <w:t xml:space="preserve">6.2.5. За каждый факт неисполнения или ненадлежащего исполнения Подрядчиком обязательства, предусмотренного Контрактом, которое не имеет стоимостного выражения, размер штрафа составляет </w:t>
      </w:r>
      <w:r w:rsidRPr="00170215">
        <w:rPr>
          <w:b w:val="0"/>
          <w:i/>
        </w:rPr>
        <w:t>1 000 (Одну тысячу) рублей 00 копеек</w:t>
      </w:r>
      <w:r w:rsidRPr="00170215">
        <w:rPr>
          <w:b w:val="0"/>
        </w:rPr>
        <w:t>.</w:t>
      </w:r>
    </w:p>
    <w:p w:rsidR="00170215" w:rsidRPr="00170215" w:rsidRDefault="00170215" w:rsidP="00170215">
      <w:pPr>
        <w:widowControl/>
        <w:autoSpaceDE w:val="0"/>
        <w:autoSpaceDN w:val="0"/>
        <w:adjustRightInd w:val="0"/>
        <w:spacing w:line="228" w:lineRule="auto"/>
        <w:ind w:firstLine="709"/>
        <w:contextualSpacing/>
        <w:jc w:val="both"/>
        <w:rPr>
          <w:b w:val="0"/>
        </w:rPr>
      </w:pPr>
      <w:bookmarkStart w:id="1" w:name="P81"/>
      <w:bookmarkEnd w:id="1"/>
      <w:r w:rsidRPr="00170215">
        <w:rPr>
          <w:b w:val="0"/>
        </w:rPr>
        <w:t>6.2.6. Общая сумма начисленных штрафов за неисполнение или ненадлежащее исполнение Подрядчиком обязательств, предусмотренных Контрактом, не может превышать цену Контракта.</w:t>
      </w:r>
    </w:p>
    <w:p w:rsidR="00170215" w:rsidRPr="00170215" w:rsidRDefault="00170215" w:rsidP="00170215">
      <w:pPr>
        <w:widowControl/>
        <w:autoSpaceDE w:val="0"/>
        <w:autoSpaceDN w:val="0"/>
        <w:adjustRightInd w:val="0"/>
        <w:spacing w:line="228" w:lineRule="auto"/>
        <w:ind w:firstLine="709"/>
        <w:contextualSpacing/>
        <w:jc w:val="both"/>
        <w:rPr>
          <w:b w:val="0"/>
        </w:rPr>
      </w:pPr>
      <w:r w:rsidRPr="00170215">
        <w:rPr>
          <w:b w:val="0"/>
        </w:rPr>
        <w:t>6.3.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Подрядчик вправе потребовать уплаты неустоек (штрафов, пеней).</w:t>
      </w:r>
    </w:p>
    <w:p w:rsidR="00170215" w:rsidRPr="00170215" w:rsidRDefault="00170215" w:rsidP="00170215">
      <w:pPr>
        <w:widowControl/>
        <w:autoSpaceDE w:val="0"/>
        <w:autoSpaceDN w:val="0"/>
        <w:adjustRightInd w:val="0"/>
        <w:spacing w:line="228" w:lineRule="auto"/>
        <w:ind w:firstLine="709"/>
        <w:contextualSpacing/>
        <w:jc w:val="both"/>
        <w:rPr>
          <w:b w:val="0"/>
        </w:rPr>
      </w:pPr>
      <w:r w:rsidRPr="00170215">
        <w:rPr>
          <w:b w:val="0"/>
        </w:rPr>
        <w:t xml:space="preserve">6.3.1.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170215" w:rsidRPr="00170215" w:rsidRDefault="00170215" w:rsidP="00170215">
      <w:pPr>
        <w:widowControl/>
        <w:autoSpaceDE w:val="0"/>
        <w:autoSpaceDN w:val="0"/>
        <w:adjustRightInd w:val="0"/>
        <w:spacing w:line="228" w:lineRule="auto"/>
        <w:ind w:firstLine="709"/>
        <w:contextualSpacing/>
        <w:jc w:val="both"/>
        <w:rPr>
          <w:b w:val="0"/>
        </w:rPr>
      </w:pPr>
      <w:r w:rsidRPr="00170215">
        <w:rPr>
          <w:b w:val="0"/>
        </w:rPr>
        <w:t>6.3.2.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порядке, установленном Правилами.</w:t>
      </w:r>
    </w:p>
    <w:p w:rsidR="00170215" w:rsidRPr="00170215" w:rsidRDefault="00170215" w:rsidP="00170215">
      <w:pPr>
        <w:widowControl/>
        <w:autoSpaceDE w:val="0"/>
        <w:autoSpaceDN w:val="0"/>
        <w:adjustRightInd w:val="0"/>
        <w:spacing w:line="228" w:lineRule="auto"/>
        <w:ind w:firstLine="709"/>
        <w:contextualSpacing/>
        <w:jc w:val="both"/>
        <w:rPr>
          <w:b w:val="0"/>
        </w:rPr>
      </w:pPr>
      <w:r w:rsidRPr="00170215">
        <w:rPr>
          <w:b w:val="0"/>
        </w:rPr>
        <w:t xml:space="preserve">6.3.3.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составляет </w:t>
      </w:r>
      <w:r w:rsidRPr="00170215">
        <w:rPr>
          <w:b w:val="0"/>
          <w:i/>
        </w:rPr>
        <w:t>1 000 (Одну тысячу) рублей 00 копеек</w:t>
      </w:r>
      <w:r w:rsidRPr="00170215">
        <w:rPr>
          <w:b w:val="0"/>
        </w:rPr>
        <w:t xml:space="preserve">. </w:t>
      </w:r>
    </w:p>
    <w:p w:rsidR="00170215" w:rsidRPr="00170215" w:rsidRDefault="00170215" w:rsidP="00170215">
      <w:pPr>
        <w:widowControl/>
        <w:autoSpaceDE w:val="0"/>
        <w:autoSpaceDN w:val="0"/>
        <w:adjustRightInd w:val="0"/>
        <w:spacing w:line="228" w:lineRule="auto"/>
        <w:ind w:firstLine="709"/>
        <w:contextualSpacing/>
        <w:jc w:val="both"/>
        <w:rPr>
          <w:b w:val="0"/>
        </w:rPr>
      </w:pPr>
      <w:r w:rsidRPr="00170215">
        <w:rPr>
          <w:b w:val="0"/>
        </w:rPr>
        <w:t>6.3.4.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170215" w:rsidRPr="00170215" w:rsidRDefault="00170215" w:rsidP="00170215">
      <w:pPr>
        <w:widowControl/>
        <w:autoSpaceDE w:val="0"/>
        <w:autoSpaceDN w:val="0"/>
        <w:adjustRightInd w:val="0"/>
        <w:spacing w:line="228" w:lineRule="auto"/>
        <w:ind w:firstLine="709"/>
        <w:contextualSpacing/>
        <w:jc w:val="both"/>
        <w:rPr>
          <w:b w:val="0"/>
        </w:rPr>
      </w:pPr>
      <w:r w:rsidRPr="00170215">
        <w:rPr>
          <w:b w:val="0"/>
        </w:rPr>
        <w:t>6.4.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170215" w:rsidRPr="00170215" w:rsidRDefault="00170215" w:rsidP="00170215">
      <w:pPr>
        <w:widowControl/>
        <w:autoSpaceDE w:val="0"/>
        <w:autoSpaceDN w:val="0"/>
        <w:adjustRightInd w:val="0"/>
        <w:spacing w:line="228" w:lineRule="auto"/>
        <w:ind w:firstLine="709"/>
        <w:contextualSpacing/>
        <w:jc w:val="both"/>
        <w:rPr>
          <w:b w:val="0"/>
        </w:rPr>
      </w:pPr>
      <w:r w:rsidRPr="00170215">
        <w:rPr>
          <w:b w:val="0"/>
        </w:rPr>
        <w:t>6.5. Подрядчик несет ответственность перед заказчиком, в случае привлечения к исполнению контракта третьих лиц, за последствия неисполнения или ненадлежащего исполнения обязательств, а также за убытки, причиненные третьими лицами при выполнении Контракта.</w:t>
      </w:r>
    </w:p>
    <w:p w:rsidR="00170215" w:rsidRPr="00170215" w:rsidRDefault="00170215" w:rsidP="00170215">
      <w:pPr>
        <w:widowControl/>
        <w:autoSpaceDE w:val="0"/>
        <w:autoSpaceDN w:val="0"/>
        <w:adjustRightInd w:val="0"/>
        <w:spacing w:line="228" w:lineRule="auto"/>
        <w:ind w:firstLine="709"/>
        <w:contextualSpacing/>
        <w:jc w:val="both"/>
        <w:rPr>
          <w:b w:val="0"/>
        </w:rPr>
      </w:pPr>
      <w:r w:rsidRPr="00170215">
        <w:rPr>
          <w:b w:val="0"/>
        </w:rPr>
        <w:t>В случае взыскания с Заказчика ущерба в пользу третьих лиц, в связи с нарушением Подрядчиком исключительных прав третьих лиц (интеллектуальной собственности), Заказчик вправе взыскать с Подрядчика в бесспорном порядке всю сумму такового ущерба.</w:t>
      </w:r>
    </w:p>
    <w:p w:rsidR="00170215" w:rsidRPr="00170215" w:rsidRDefault="00170215" w:rsidP="00170215">
      <w:pPr>
        <w:widowControl/>
        <w:autoSpaceDE w:val="0"/>
        <w:autoSpaceDN w:val="0"/>
        <w:adjustRightInd w:val="0"/>
        <w:spacing w:line="228" w:lineRule="auto"/>
        <w:ind w:firstLine="709"/>
        <w:contextualSpacing/>
        <w:jc w:val="both"/>
        <w:rPr>
          <w:b w:val="0"/>
        </w:rPr>
      </w:pPr>
      <w:r w:rsidRPr="00170215">
        <w:rPr>
          <w:b w:val="0"/>
        </w:rPr>
        <w:t>6.6. Уплата Сторонами неустоек (штрафов, пеней) и (или) применение к ним иных мер ответственности за неисполнение или ненадлежащее исполнение принятых ими по контракту обязательств не освобождает Стороны от выполнения обязательств по Контракту.</w:t>
      </w:r>
    </w:p>
    <w:p w:rsidR="00170215" w:rsidRPr="00170215" w:rsidRDefault="00170215" w:rsidP="00170215">
      <w:pPr>
        <w:autoSpaceDE w:val="0"/>
        <w:autoSpaceDN w:val="0"/>
        <w:adjustRightInd w:val="0"/>
        <w:spacing w:line="228" w:lineRule="auto"/>
        <w:ind w:firstLine="709"/>
        <w:contextualSpacing/>
        <w:jc w:val="both"/>
        <w:rPr>
          <w:b w:val="0"/>
        </w:rPr>
      </w:pPr>
      <w:r w:rsidRPr="00170215">
        <w:rPr>
          <w:b w:val="0"/>
        </w:rPr>
        <w:t>6.7. Применение предусмотренных Контрактом санкций не лишает Заказчика права на возмещение в полном объеме убытков, возникших в результате неисполнения или не надлежащего исполнения Подрядчиком своих обязательств по Контракту.</w:t>
      </w:r>
    </w:p>
    <w:p w:rsidR="00170215" w:rsidRPr="00170215" w:rsidRDefault="00170215" w:rsidP="00170215">
      <w:pPr>
        <w:spacing w:line="228" w:lineRule="auto"/>
        <w:ind w:firstLine="709"/>
        <w:contextualSpacing/>
        <w:jc w:val="both"/>
        <w:rPr>
          <w:b w:val="0"/>
          <w:shd w:val="clear" w:color="auto" w:fill="FFFFFF"/>
        </w:rPr>
      </w:pPr>
      <w:r w:rsidRPr="00170215">
        <w:rPr>
          <w:b w:val="0"/>
        </w:rPr>
        <w:t xml:space="preserve">6.8. Требование об уплате неустойки, пени, и штрафов, если иное не предусмотрено настоящим Контрактом, оформляется Сторонами письменно и направляется противоположной стороне способом, позволяющим достоверно определить, от какой Стороны оно исходит. Требование об уплате пени (штрафов, неустоек) рассматривается стороной, его получившей, в течение 5 (Пяти) рабочих дней. </w:t>
      </w:r>
    </w:p>
    <w:p w:rsidR="00170215" w:rsidRPr="00170215" w:rsidRDefault="00170215" w:rsidP="00170215">
      <w:pPr>
        <w:spacing w:line="228" w:lineRule="auto"/>
        <w:ind w:firstLine="709"/>
        <w:contextualSpacing/>
        <w:jc w:val="both"/>
        <w:rPr>
          <w:b w:val="0"/>
          <w:shd w:val="clear" w:color="auto" w:fill="FFFFFF"/>
        </w:rPr>
      </w:pPr>
      <w:r w:rsidRPr="00170215">
        <w:rPr>
          <w:b w:val="0"/>
        </w:rPr>
        <w:t>В случае неисполнения или ненадлежащего исполнения обязательства, предусмотренного контрактом</w:t>
      </w:r>
      <w:r w:rsidRPr="00170215">
        <w:rPr>
          <w:b w:val="0"/>
          <w:shd w:val="clear" w:color="auto" w:fill="FFFFFF"/>
        </w:rPr>
        <w:t xml:space="preserve"> Заказчик вправе производить оплату по Контракту за вычетом соответствующего размера неустойки (штрафа, пени) или вправе вернуть обеспечение исполнения Контракта, уменьшенное на размер начисленных штрафов, пеней.</w:t>
      </w:r>
    </w:p>
    <w:p w:rsidR="00170215" w:rsidRPr="00170215" w:rsidRDefault="00170215" w:rsidP="00170215">
      <w:pPr>
        <w:spacing w:line="228" w:lineRule="auto"/>
        <w:ind w:firstLine="709"/>
        <w:contextualSpacing/>
        <w:jc w:val="both"/>
        <w:rPr>
          <w:b w:val="0"/>
          <w:shd w:val="clear" w:color="auto" w:fill="FFFFFF"/>
        </w:rPr>
      </w:pPr>
      <w:r w:rsidRPr="00170215">
        <w:rPr>
          <w:b w:val="0"/>
        </w:rPr>
        <w:t>Перед оплатой за вычетом неустойки в рамках Контракта Заказчик обязан направить в уведомительном порядке письмо с расчетом сумм неустоек (штрафов, пеней) и указанием, что данные суммы будут вычтены из суммы оплаты по Контракту.</w:t>
      </w:r>
    </w:p>
    <w:p w:rsidR="00170215" w:rsidRPr="00170215" w:rsidRDefault="00170215" w:rsidP="00170215">
      <w:pPr>
        <w:pStyle w:val="Style5"/>
        <w:widowControl/>
        <w:tabs>
          <w:tab w:val="left" w:pos="1214"/>
        </w:tabs>
        <w:spacing w:line="228" w:lineRule="auto"/>
        <w:ind w:firstLine="0"/>
        <w:contextualSpacing/>
        <w:rPr>
          <w:rStyle w:val="FontStyle18"/>
          <w:sz w:val="20"/>
          <w:szCs w:val="20"/>
        </w:rPr>
      </w:pPr>
    </w:p>
    <w:p w:rsidR="00170215" w:rsidRPr="00170215" w:rsidRDefault="00170215" w:rsidP="00170215">
      <w:pPr>
        <w:shd w:val="clear" w:color="auto" w:fill="FFFFFF"/>
        <w:spacing w:line="228" w:lineRule="auto"/>
        <w:contextualSpacing/>
        <w:rPr>
          <w:b w:val="0"/>
        </w:rPr>
      </w:pPr>
      <w:r w:rsidRPr="00170215">
        <w:rPr>
          <w:b w:val="0"/>
          <w:bCs/>
        </w:rPr>
        <w:lastRenderedPageBreak/>
        <w:t>7. Конфиденциальность</w:t>
      </w:r>
    </w:p>
    <w:p w:rsidR="00170215" w:rsidRPr="00170215" w:rsidRDefault="00170215" w:rsidP="00170215">
      <w:pPr>
        <w:shd w:val="clear" w:color="auto" w:fill="FFFFFF"/>
        <w:spacing w:line="228" w:lineRule="auto"/>
        <w:ind w:firstLine="709"/>
        <w:contextualSpacing/>
        <w:jc w:val="both"/>
        <w:rPr>
          <w:b w:val="0"/>
        </w:rPr>
      </w:pPr>
      <w:r w:rsidRPr="00170215">
        <w:rPr>
          <w:b w:val="0"/>
        </w:rPr>
        <w:t>7.1. Ни одна из Сторон по настоящему Контракту не может без предварительного письменного согласия другой Стороны разглашать третьим лицам и/или опубликовывать и/или допускать опубликование информации, которая была предоставлена одной из Сторон в связи с выполнением работ по настоящему Контракту, либо стала известна одной из Сторон в силу исполнения обязательств по настоящему Контракту, либо была правомерно создана одной из Сторон в силу исполнения обязательств по настоящему Контракту. Для целей настоящего пункта под информацией понимается информация о Сторонах и условиях настоящего Контракта, о формах и методах выполнения Сторонами своих обязательств по настоящему Контракту, об отношениях Сторон в ходе выполнения обязательств по настоящему Контракту.</w:t>
      </w:r>
    </w:p>
    <w:p w:rsidR="00170215" w:rsidRPr="00170215" w:rsidRDefault="00170215" w:rsidP="00170215">
      <w:pPr>
        <w:shd w:val="clear" w:color="auto" w:fill="FFFFFF"/>
        <w:spacing w:line="228" w:lineRule="auto"/>
        <w:ind w:firstLine="709"/>
        <w:contextualSpacing/>
        <w:jc w:val="both"/>
        <w:rPr>
          <w:b w:val="0"/>
        </w:rPr>
      </w:pPr>
      <w:r w:rsidRPr="00170215">
        <w:rPr>
          <w:b w:val="0"/>
        </w:rPr>
        <w:t>7.2. Принятые Заказчиком и Подрядчиком обязательства по соблюдению конфиденциальности или неиспользованию информации, полученной в ходе выполнения работ по настоящему Контракту, не распространяются на общедоступную информацию или информацию, которая становится известна третьим сторонам не по вине Стороны, получившей соответствующую информацию.</w:t>
      </w:r>
    </w:p>
    <w:p w:rsidR="00170215" w:rsidRPr="00170215" w:rsidRDefault="00170215" w:rsidP="00170215">
      <w:pPr>
        <w:shd w:val="clear" w:color="auto" w:fill="FFFFFF"/>
        <w:spacing w:line="228" w:lineRule="auto"/>
        <w:ind w:firstLine="709"/>
        <w:contextualSpacing/>
        <w:jc w:val="both"/>
        <w:rPr>
          <w:b w:val="0"/>
        </w:rPr>
      </w:pPr>
      <w:r w:rsidRPr="00170215">
        <w:rPr>
          <w:b w:val="0"/>
        </w:rPr>
        <w:t>7.3. Стороны настоящего Контракта не вправе использовать полученную информацию в личных целях или сообщать ее третьим лицам без письменного разрешения другой Стороны, за исключением случаев, предусмотренных настоящим Контрактом и действующим законодательством Российской Федерации.</w:t>
      </w:r>
    </w:p>
    <w:p w:rsidR="00170215" w:rsidRPr="00170215" w:rsidRDefault="00170215" w:rsidP="00170215">
      <w:pPr>
        <w:shd w:val="clear" w:color="auto" w:fill="FFFFFF"/>
        <w:spacing w:line="228" w:lineRule="auto"/>
        <w:ind w:firstLine="709"/>
        <w:contextualSpacing/>
        <w:jc w:val="both"/>
        <w:rPr>
          <w:b w:val="0"/>
        </w:rPr>
      </w:pPr>
      <w:r w:rsidRPr="00170215">
        <w:rPr>
          <w:b w:val="0"/>
        </w:rPr>
        <w:t>7.4. Обязательства по обеспечению конфиденциальности информации, предусмотренные настоящим Контрактом, не распространяются на предоставление информации государственным органам и саморегулируемым организациям в сфере пожарной безопасности в случаях, предусмотренных законодательством Российской Федерации.</w:t>
      </w:r>
    </w:p>
    <w:p w:rsidR="00170215" w:rsidRPr="00170215" w:rsidRDefault="00170215" w:rsidP="00170215">
      <w:pPr>
        <w:shd w:val="clear" w:color="auto" w:fill="FFFFFF"/>
        <w:spacing w:line="228" w:lineRule="auto"/>
        <w:ind w:firstLine="709"/>
        <w:contextualSpacing/>
        <w:jc w:val="both"/>
        <w:rPr>
          <w:b w:val="0"/>
        </w:rPr>
      </w:pPr>
      <w:r w:rsidRPr="00170215">
        <w:rPr>
          <w:b w:val="0"/>
        </w:rPr>
        <w:t>7.5. Подрядчик имеет право снимать копии с документации Заказчика, когда это необходимо для выполнения работ, и сохранять у себя копии, разумно необходимые для подтверждения факта выполненных работ и/или обоснования сделанных выводов, либо в случаях, предусмотренных применимыми профессиональными стандартами и инструкциями.</w:t>
      </w:r>
    </w:p>
    <w:p w:rsidR="00170215" w:rsidRPr="00170215" w:rsidRDefault="00170215" w:rsidP="00170215">
      <w:pPr>
        <w:shd w:val="clear" w:color="auto" w:fill="FFFFFF"/>
        <w:spacing w:line="228" w:lineRule="auto"/>
        <w:contextualSpacing/>
        <w:jc w:val="both"/>
      </w:pPr>
    </w:p>
    <w:p w:rsidR="00170215" w:rsidRPr="00170215" w:rsidRDefault="00170215" w:rsidP="00170215">
      <w:pPr>
        <w:shd w:val="clear" w:color="auto" w:fill="FFFFFF"/>
        <w:spacing w:line="228" w:lineRule="auto"/>
        <w:contextualSpacing/>
        <w:rPr>
          <w:b w:val="0"/>
        </w:rPr>
      </w:pPr>
      <w:r w:rsidRPr="00170215">
        <w:rPr>
          <w:b w:val="0"/>
          <w:bCs/>
        </w:rPr>
        <w:t>8. Антикоррупционная оговорка</w:t>
      </w:r>
    </w:p>
    <w:p w:rsidR="00170215" w:rsidRPr="00170215" w:rsidRDefault="00170215" w:rsidP="00170215">
      <w:pPr>
        <w:shd w:val="clear" w:color="auto" w:fill="FFFFFF"/>
        <w:spacing w:line="228" w:lineRule="auto"/>
        <w:ind w:firstLine="709"/>
        <w:contextualSpacing/>
        <w:jc w:val="both"/>
        <w:rPr>
          <w:b w:val="0"/>
        </w:rPr>
      </w:pPr>
      <w:r w:rsidRPr="00170215">
        <w:rPr>
          <w:b w:val="0"/>
        </w:rPr>
        <w:t>8.1. При исполнении своих обязательств по настоящему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170215" w:rsidRPr="00170215" w:rsidRDefault="00170215" w:rsidP="00170215">
      <w:pPr>
        <w:shd w:val="clear" w:color="auto" w:fill="FFFFFF"/>
        <w:spacing w:line="228" w:lineRule="auto"/>
        <w:ind w:firstLine="709"/>
        <w:contextualSpacing/>
        <w:jc w:val="both"/>
        <w:rPr>
          <w:b w:val="0"/>
        </w:rPr>
      </w:pPr>
      <w:r w:rsidRPr="00170215">
        <w:rPr>
          <w:b w:val="0"/>
        </w:rPr>
        <w:t>8.2. При исполнении своих обязательств по настоящему Контракту, Стороны, их аффилированные лица, работники или посредники не осуществляют действия, квалифицируемые применимым для целей настоящего Контракта законодательством, как дача/получения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170215" w:rsidRPr="00170215" w:rsidRDefault="00170215" w:rsidP="00170215">
      <w:pPr>
        <w:shd w:val="clear" w:color="auto" w:fill="FFFFFF"/>
        <w:spacing w:line="228" w:lineRule="auto"/>
        <w:ind w:firstLine="709"/>
        <w:contextualSpacing/>
        <w:jc w:val="both"/>
        <w:rPr>
          <w:b w:val="0"/>
        </w:rPr>
      </w:pPr>
      <w:r w:rsidRPr="00170215">
        <w:rPr>
          <w:b w:val="0"/>
        </w:rPr>
        <w:t>8.3. В случае возникновения у Стороны обоснованных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После письменного уведомления, соответствующая Сторона обязана направить подтверждение, что нарушения не произошло или не произойдет. Это подтверждение должно быть направлено в течение 10 (десяти) рабочих дней с даты направления письменного уведомления.</w:t>
      </w:r>
    </w:p>
    <w:p w:rsidR="00170215" w:rsidRPr="00170215" w:rsidRDefault="00170215" w:rsidP="00170215">
      <w:pPr>
        <w:shd w:val="clear" w:color="auto" w:fill="FFFFFF"/>
        <w:spacing w:line="228" w:lineRule="auto"/>
        <w:ind w:firstLine="709"/>
        <w:contextualSpacing/>
        <w:jc w:val="both"/>
        <w:rPr>
          <w:b w:val="0"/>
        </w:rPr>
      </w:pPr>
      <w:r w:rsidRPr="00170215">
        <w:rPr>
          <w:b w:val="0"/>
        </w:rPr>
        <w:t>В письменном уведомлении Сторона обязана сослаться на обоснованные факты или предоставить материалы, достоверно подтверждающие или не достающие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rsidR="00170215" w:rsidRPr="00170215" w:rsidRDefault="00170215" w:rsidP="00170215">
      <w:pPr>
        <w:shd w:val="clear" w:color="auto" w:fill="FFFFFF"/>
        <w:spacing w:line="228" w:lineRule="auto"/>
        <w:ind w:firstLine="709"/>
        <w:contextualSpacing/>
        <w:jc w:val="both"/>
        <w:rPr>
          <w:b w:val="0"/>
        </w:rPr>
      </w:pPr>
      <w:r w:rsidRPr="00170215">
        <w:rPr>
          <w:b w:val="0"/>
        </w:rPr>
        <w:t>8.4. В случае нарушения одной Стороной обязательств воздерживаться от запрещенных в настоящее разделе Контракта действий и/или неполучения другой Стороной в установленный настоящим Контрактом срок подтверждения, что нарушения не произошло или не произойдет, другая Сторона имеет право направить обоснованные факты или предоставить материалы в компетентные органы, в соответствии с применимым законодательством.</w:t>
      </w:r>
    </w:p>
    <w:p w:rsidR="00170215" w:rsidRPr="00170215" w:rsidRDefault="00170215" w:rsidP="00170215">
      <w:pPr>
        <w:shd w:val="clear" w:color="auto" w:fill="FFFFFF"/>
        <w:spacing w:line="228" w:lineRule="auto"/>
        <w:contextualSpacing/>
        <w:jc w:val="both"/>
        <w:rPr>
          <w:b w:val="0"/>
        </w:rPr>
      </w:pPr>
    </w:p>
    <w:p w:rsidR="00170215" w:rsidRPr="00170215" w:rsidRDefault="00170215" w:rsidP="00170215">
      <w:pPr>
        <w:shd w:val="clear" w:color="auto" w:fill="FFFFFF"/>
        <w:spacing w:line="228" w:lineRule="auto"/>
        <w:ind w:firstLine="709"/>
        <w:contextualSpacing/>
        <w:rPr>
          <w:b w:val="0"/>
        </w:rPr>
      </w:pPr>
      <w:r w:rsidRPr="00170215">
        <w:rPr>
          <w:b w:val="0"/>
          <w:bCs/>
        </w:rPr>
        <w:t>9. Срок действия контракта </w:t>
      </w:r>
    </w:p>
    <w:p w:rsidR="00170215" w:rsidRPr="00170215" w:rsidRDefault="00170215" w:rsidP="00170215">
      <w:pPr>
        <w:shd w:val="clear" w:color="auto" w:fill="FFFFFF"/>
        <w:spacing w:line="228" w:lineRule="auto"/>
        <w:ind w:firstLine="709"/>
        <w:contextualSpacing/>
        <w:jc w:val="both"/>
        <w:rPr>
          <w:b w:val="0"/>
        </w:rPr>
      </w:pPr>
      <w:r w:rsidRPr="00170215">
        <w:rPr>
          <w:b w:val="0"/>
        </w:rPr>
        <w:t xml:space="preserve">9.1. </w:t>
      </w:r>
      <w:r w:rsidR="009A39D0" w:rsidRPr="00D72DD7">
        <w:rPr>
          <w:b w:val="0"/>
        </w:rPr>
        <w:t>Контракт, вступает в силу и становится обязательным для Сторон с момента подписания. Срок действия контракта рассчитывается как предельная сумма сроков выполнения работ, сроков приемки работ, корреспондирующей ей оплате выполненных работ</w:t>
      </w:r>
      <w:r w:rsidRPr="00170215">
        <w:rPr>
          <w:b w:val="0"/>
        </w:rPr>
        <w:t>.</w:t>
      </w:r>
    </w:p>
    <w:p w:rsidR="00170215" w:rsidRPr="00170215" w:rsidRDefault="006614CD" w:rsidP="00170215">
      <w:pPr>
        <w:shd w:val="clear" w:color="auto" w:fill="FFFFFF"/>
        <w:spacing w:line="228" w:lineRule="auto"/>
        <w:ind w:firstLine="709"/>
        <w:contextualSpacing/>
        <w:jc w:val="both"/>
        <w:rPr>
          <w:b w:val="0"/>
        </w:rPr>
      </w:pPr>
      <w:r>
        <w:rPr>
          <w:b w:val="0"/>
        </w:rPr>
        <w:t>9.2. Контракт, может быть</w:t>
      </w:r>
      <w:r w:rsidR="00170215" w:rsidRPr="00170215">
        <w:rPr>
          <w:b w:val="0"/>
        </w:rPr>
        <w:t xml:space="preserve"> расторгнут по соглашению Сторон, по решению суда, в случае одностороннего отказа Стороны Контракта от исполнения Контракта в соответствии с Федеральным законом № 44-ФЗ и гражданским законодательством.</w:t>
      </w:r>
    </w:p>
    <w:p w:rsidR="00170215" w:rsidRPr="00170215" w:rsidRDefault="00170215" w:rsidP="00170215">
      <w:pPr>
        <w:shd w:val="clear" w:color="auto" w:fill="FFFFFF"/>
        <w:spacing w:line="228" w:lineRule="auto"/>
        <w:contextualSpacing/>
        <w:jc w:val="both"/>
        <w:rPr>
          <w:b w:val="0"/>
        </w:rPr>
      </w:pPr>
    </w:p>
    <w:p w:rsidR="00170215" w:rsidRPr="00170215" w:rsidRDefault="00170215" w:rsidP="00170215">
      <w:pPr>
        <w:shd w:val="clear" w:color="auto" w:fill="FFFFFF"/>
        <w:spacing w:line="228" w:lineRule="auto"/>
        <w:contextualSpacing/>
        <w:rPr>
          <w:b w:val="0"/>
        </w:rPr>
      </w:pPr>
      <w:r w:rsidRPr="00170215">
        <w:rPr>
          <w:b w:val="0"/>
          <w:bCs/>
        </w:rPr>
        <w:t>10. Обстоятельства непреодолимой силы</w:t>
      </w:r>
      <w:r w:rsidR="00461EC6">
        <w:rPr>
          <w:b w:val="0"/>
          <w:bCs/>
        </w:rPr>
        <w:t>. Порядок расторжения контракта</w:t>
      </w:r>
    </w:p>
    <w:p w:rsidR="00170215" w:rsidRPr="00170215" w:rsidRDefault="00170215" w:rsidP="00170215">
      <w:pPr>
        <w:shd w:val="clear" w:color="auto" w:fill="FFFFFF"/>
        <w:spacing w:line="228" w:lineRule="auto"/>
        <w:ind w:firstLine="709"/>
        <w:contextualSpacing/>
        <w:jc w:val="both"/>
        <w:rPr>
          <w:b w:val="0"/>
        </w:rPr>
      </w:pPr>
      <w:r w:rsidRPr="00170215">
        <w:rPr>
          <w:b w:val="0"/>
        </w:rPr>
        <w:t>10.1. Сторона, не исполнившая или ненадлежащим образом исполнившая обязательства по настоящему Контракту, не несет ответственности, если докажет, что надлежащее исполнение оказалось невозможным вследствие возникновения обстоятельств непреодолимой силы.</w:t>
      </w:r>
    </w:p>
    <w:p w:rsidR="00170215" w:rsidRPr="00170215" w:rsidRDefault="00170215" w:rsidP="00170215">
      <w:pPr>
        <w:shd w:val="clear" w:color="auto" w:fill="FFFFFF"/>
        <w:spacing w:line="228" w:lineRule="auto"/>
        <w:ind w:firstLine="709"/>
        <w:contextualSpacing/>
        <w:jc w:val="both"/>
        <w:rPr>
          <w:b w:val="0"/>
        </w:rPr>
      </w:pPr>
      <w:r w:rsidRPr="00170215">
        <w:rPr>
          <w:b w:val="0"/>
        </w:rPr>
        <w:t xml:space="preserve">10.2. Под обстоятельствами непреодолимой силы подразумеваются: войны, наводнения, пожары, землетрясения и прочие стихийные бедствия, забастовки, изменения действующего законодательства или любые другие обстоятельства, на которые затронутая ими Сторона не может реально воздействовать и которые она не могла разумно предвидеть, и при этом они не позволяют исполнить обязательства по настоящему Контракту, и </w:t>
      </w:r>
      <w:r w:rsidRPr="00170215">
        <w:rPr>
          <w:b w:val="0"/>
        </w:rPr>
        <w:lastRenderedPageBreak/>
        <w:t>возникновение которых не явилось прямым или косвенным результатом действия или бездействия одной из Сторон.</w:t>
      </w:r>
      <w:r w:rsidR="00DF6B15">
        <w:rPr>
          <w:b w:val="0"/>
        </w:rPr>
        <w:t xml:space="preserve"> Указанные обстоятельства в обязательном порядке подтверждаются документом, выданным соответствующей Торгово-промышленной палатой.</w:t>
      </w:r>
    </w:p>
    <w:p w:rsidR="00170215" w:rsidRPr="00170215" w:rsidRDefault="00170215" w:rsidP="00170215">
      <w:pPr>
        <w:shd w:val="clear" w:color="auto" w:fill="FFFFFF"/>
        <w:spacing w:line="228" w:lineRule="auto"/>
        <w:ind w:firstLine="709"/>
        <w:contextualSpacing/>
        <w:jc w:val="both"/>
        <w:rPr>
          <w:b w:val="0"/>
        </w:rPr>
      </w:pPr>
      <w:r w:rsidRPr="00170215">
        <w:rPr>
          <w:b w:val="0"/>
        </w:rPr>
        <w:t>10.3. Сторона, не исполняющая обязательства по настоящему Контракту в силу возникновения обстоятельств непреодолимой силы, обязана в течение 5 (Пяти) рабочих дней с момента наступления подобных обстоятельств, проинформировать об этом другую Сторону в письменной форме. Такая информация должна содержать данные о характере обстоятельств непреодолимой силы, а также, по возможности, оценку их влияния на исполнение и возможный срок исполнения обязательств.</w:t>
      </w:r>
    </w:p>
    <w:p w:rsidR="00170215" w:rsidRPr="00170215" w:rsidRDefault="00170215" w:rsidP="00170215">
      <w:pPr>
        <w:shd w:val="clear" w:color="auto" w:fill="FFFFFF"/>
        <w:spacing w:line="228" w:lineRule="auto"/>
        <w:ind w:firstLine="709"/>
        <w:contextualSpacing/>
        <w:jc w:val="both"/>
        <w:rPr>
          <w:b w:val="0"/>
        </w:rPr>
      </w:pPr>
      <w:r w:rsidRPr="00170215">
        <w:rPr>
          <w:b w:val="0"/>
        </w:rPr>
        <w:t>10.4. По прекращении действия указанных обстоятельств потерпевшая Сторона должна незамедлительно направить письменное уведомление об этом другой Стороне с указанием срока, в который предполагается исполнить обязательства по настоящему Контракту.</w:t>
      </w:r>
    </w:p>
    <w:p w:rsidR="00170215" w:rsidRPr="00170215" w:rsidRDefault="00170215" w:rsidP="00170215">
      <w:pPr>
        <w:shd w:val="clear" w:color="auto" w:fill="FFFFFF"/>
        <w:spacing w:line="228" w:lineRule="auto"/>
        <w:ind w:firstLine="709"/>
        <w:contextualSpacing/>
        <w:jc w:val="both"/>
        <w:rPr>
          <w:b w:val="0"/>
        </w:rPr>
      </w:pPr>
      <w:r w:rsidRPr="00170215">
        <w:rPr>
          <w:b w:val="0"/>
        </w:rPr>
        <w:t>10.5. В случае возникновения обстоятельств непреодолимой силы срок исполнения обязательств по настоящему Контракту продлевается на срок действия обстоятельств непреодолимой силы и их последствий.</w:t>
      </w:r>
    </w:p>
    <w:p w:rsidR="00170215" w:rsidRDefault="00170215" w:rsidP="00170215">
      <w:pPr>
        <w:shd w:val="clear" w:color="auto" w:fill="FFFFFF"/>
        <w:spacing w:line="228" w:lineRule="auto"/>
        <w:ind w:firstLine="709"/>
        <w:contextualSpacing/>
        <w:jc w:val="both"/>
        <w:rPr>
          <w:b w:val="0"/>
        </w:rPr>
      </w:pPr>
      <w:r w:rsidRPr="00170215">
        <w:rPr>
          <w:b w:val="0"/>
        </w:rPr>
        <w:t>10.6. В том случае, если обстоятельства непреодолимой силы препятствуют одной из Сторон выполнить ее обязательства в течение срока, превышающего 1 (Один) месяц, или если после их наступления выяснится, что они будут длиться более 1 (Одного) месяца, любая из Сторон может направить другой Стороне уведомление с предложением о проведении переговоров с целью определения взаимоприемлемых условий выполнения обязательств по настоящему Контракту или прекращения его действия. </w:t>
      </w:r>
    </w:p>
    <w:p w:rsidR="00461EC6" w:rsidRPr="00461EC6" w:rsidRDefault="00461EC6" w:rsidP="00461EC6">
      <w:pPr>
        <w:shd w:val="clear" w:color="auto" w:fill="FFFFFF"/>
        <w:spacing w:line="228" w:lineRule="auto"/>
        <w:ind w:firstLine="709"/>
        <w:contextualSpacing/>
        <w:jc w:val="both"/>
        <w:rPr>
          <w:b w:val="0"/>
        </w:rPr>
      </w:pPr>
      <w:r w:rsidRPr="00461EC6">
        <w:rPr>
          <w:b w:val="0"/>
        </w:rPr>
        <w:t>10.</w:t>
      </w:r>
      <w:r>
        <w:rPr>
          <w:b w:val="0"/>
        </w:rPr>
        <w:t>7</w:t>
      </w:r>
      <w:r w:rsidRPr="00461EC6">
        <w:rPr>
          <w:b w:val="0"/>
        </w:rPr>
        <w:t xml:space="preserve">. Заказчик вправе в одностороннем порядке отказаться от исполнения Контракта (ч. 14 ст. 34 Закона о контрактной </w:t>
      </w:r>
      <w:r w:rsidR="00631DB9" w:rsidRPr="00461EC6">
        <w:rPr>
          <w:b w:val="0"/>
        </w:rPr>
        <w:t>системе) в</w:t>
      </w:r>
      <w:r w:rsidRPr="00461EC6">
        <w:rPr>
          <w:b w:val="0"/>
        </w:rPr>
        <w:t xml:space="preserve"> соответствии с частью 2 статьи 407 и частью 3 статьи 450 ГК РФ в случае существенных нарушений Подрядчиком условий настоящего Контракта, а именно:</w:t>
      </w:r>
    </w:p>
    <w:p w:rsidR="00461EC6" w:rsidRPr="00461EC6" w:rsidRDefault="00461EC6" w:rsidP="00461EC6">
      <w:pPr>
        <w:shd w:val="clear" w:color="auto" w:fill="FFFFFF"/>
        <w:spacing w:line="228" w:lineRule="auto"/>
        <w:ind w:firstLine="709"/>
        <w:contextualSpacing/>
        <w:jc w:val="both"/>
        <w:rPr>
          <w:b w:val="0"/>
        </w:rPr>
      </w:pPr>
      <w:r w:rsidRPr="00461EC6">
        <w:rPr>
          <w:b w:val="0"/>
        </w:rPr>
        <w:t>10.</w:t>
      </w:r>
      <w:r>
        <w:rPr>
          <w:b w:val="0"/>
        </w:rPr>
        <w:t>7</w:t>
      </w:r>
      <w:r w:rsidRPr="00461EC6">
        <w:rPr>
          <w:b w:val="0"/>
        </w:rPr>
        <w:t>.1. Подрядчик в течение 7 (семи) рабочих дней после наступления срока начала выполнения работ не приступил к выполнению работ;</w:t>
      </w:r>
    </w:p>
    <w:p w:rsidR="00461EC6" w:rsidRPr="00461EC6" w:rsidRDefault="00461EC6" w:rsidP="00461EC6">
      <w:pPr>
        <w:shd w:val="clear" w:color="auto" w:fill="FFFFFF"/>
        <w:spacing w:line="228" w:lineRule="auto"/>
        <w:ind w:firstLine="709"/>
        <w:contextualSpacing/>
        <w:jc w:val="both"/>
        <w:rPr>
          <w:b w:val="0"/>
        </w:rPr>
      </w:pPr>
      <w:r w:rsidRPr="00461EC6">
        <w:rPr>
          <w:b w:val="0"/>
        </w:rPr>
        <w:t>10.</w:t>
      </w:r>
      <w:r>
        <w:rPr>
          <w:b w:val="0"/>
        </w:rPr>
        <w:t>7</w:t>
      </w:r>
      <w:r w:rsidRPr="00461EC6">
        <w:rPr>
          <w:b w:val="0"/>
        </w:rPr>
        <w:t>.2. Задержки Подрядчиком хода работ по его вине, когда срок окончания работ, установленный в Контракте, увеличивается более чем на 5 (пять) рабочих дней;</w:t>
      </w:r>
    </w:p>
    <w:p w:rsidR="00461EC6" w:rsidRPr="00461EC6" w:rsidRDefault="00461EC6" w:rsidP="00461EC6">
      <w:pPr>
        <w:shd w:val="clear" w:color="auto" w:fill="FFFFFF"/>
        <w:spacing w:line="228" w:lineRule="auto"/>
        <w:ind w:firstLine="709"/>
        <w:contextualSpacing/>
        <w:jc w:val="both"/>
        <w:rPr>
          <w:b w:val="0"/>
        </w:rPr>
      </w:pPr>
      <w:r w:rsidRPr="00461EC6">
        <w:rPr>
          <w:b w:val="0"/>
        </w:rPr>
        <w:t>10.</w:t>
      </w:r>
      <w:r>
        <w:rPr>
          <w:b w:val="0"/>
        </w:rPr>
        <w:t>7</w:t>
      </w:r>
      <w:r w:rsidRPr="00461EC6">
        <w:rPr>
          <w:b w:val="0"/>
        </w:rPr>
        <w:t>.3. Если отступления в выполненной работе от условий Контракта или иные недостатки в ее результате в установленные Заказчиком сроки не были устранены Подрядчиком, либо являются существенными (объем таких работ в сумме составляет более двадцати процентов от цены контракта) или неустранимыми;</w:t>
      </w:r>
    </w:p>
    <w:p w:rsidR="00461EC6" w:rsidRPr="00461EC6" w:rsidRDefault="00461EC6" w:rsidP="00461EC6">
      <w:pPr>
        <w:shd w:val="clear" w:color="auto" w:fill="FFFFFF"/>
        <w:spacing w:line="228" w:lineRule="auto"/>
        <w:ind w:firstLine="709"/>
        <w:contextualSpacing/>
        <w:jc w:val="both"/>
        <w:rPr>
          <w:b w:val="0"/>
        </w:rPr>
      </w:pPr>
      <w:r w:rsidRPr="00461EC6">
        <w:rPr>
          <w:b w:val="0"/>
        </w:rPr>
        <w:t>10.</w:t>
      </w:r>
      <w:r>
        <w:rPr>
          <w:b w:val="0"/>
        </w:rPr>
        <w:t>7</w:t>
      </w:r>
      <w:r w:rsidRPr="00461EC6">
        <w:rPr>
          <w:b w:val="0"/>
        </w:rPr>
        <w:t>.4. Если в ходе исполнения Контракта будет установлено, что Подрядчик и (или) выполнение работы, поставляемый товар (в рамках выполнения работ) перестали соответствовать установленным извещением об осуществлении закупки требованиям к участникам закупки (за исключением требования, предусмотренного частью 1.1 (при наличии такого требования) статьи 31 Федерального закона № 44-ФЗ) и (или) поставляемому товару, выполняемой работе;</w:t>
      </w:r>
    </w:p>
    <w:p w:rsidR="00461EC6" w:rsidRPr="00461EC6" w:rsidRDefault="00461EC6" w:rsidP="00461EC6">
      <w:pPr>
        <w:shd w:val="clear" w:color="auto" w:fill="FFFFFF"/>
        <w:spacing w:line="228" w:lineRule="auto"/>
        <w:ind w:firstLine="709"/>
        <w:contextualSpacing/>
        <w:jc w:val="both"/>
        <w:rPr>
          <w:b w:val="0"/>
        </w:rPr>
      </w:pPr>
      <w:r w:rsidRPr="00461EC6">
        <w:rPr>
          <w:b w:val="0"/>
        </w:rPr>
        <w:t>10.</w:t>
      </w:r>
      <w:r>
        <w:rPr>
          <w:b w:val="0"/>
        </w:rPr>
        <w:t>8</w:t>
      </w:r>
      <w:r w:rsidRPr="00461EC6">
        <w:rPr>
          <w:b w:val="0"/>
        </w:rPr>
        <w:t>. При принятии Заказчиком решения об одностороннем отказе от исполнения Контракта, Заказчик направляет Подрядчику уведомление в соответствии с действующим законодательством.</w:t>
      </w:r>
    </w:p>
    <w:p w:rsidR="00461EC6" w:rsidRPr="00461EC6" w:rsidRDefault="00461EC6" w:rsidP="00461EC6">
      <w:pPr>
        <w:shd w:val="clear" w:color="auto" w:fill="FFFFFF"/>
        <w:spacing w:line="228" w:lineRule="auto"/>
        <w:ind w:firstLine="709"/>
        <w:contextualSpacing/>
        <w:jc w:val="both"/>
        <w:rPr>
          <w:b w:val="0"/>
        </w:rPr>
      </w:pPr>
      <w:r w:rsidRPr="00461EC6">
        <w:rPr>
          <w:b w:val="0"/>
        </w:rPr>
        <w:t xml:space="preserve"> 10.</w:t>
      </w:r>
      <w:r>
        <w:rPr>
          <w:b w:val="0"/>
        </w:rPr>
        <w:t>9</w:t>
      </w:r>
      <w:r w:rsidRPr="00461EC6">
        <w:rPr>
          <w:b w:val="0"/>
        </w:rPr>
        <w:t>. При отказе Заказчика от исполнения Контракта   незавершенный объект передается Заказчику, который оплачивает Подрядчику стоимость надлежащим образом выполненных работ в объеме, определяемом ими совместно.</w:t>
      </w:r>
    </w:p>
    <w:p w:rsidR="00461EC6" w:rsidRPr="00461EC6" w:rsidRDefault="00461EC6" w:rsidP="00461EC6">
      <w:pPr>
        <w:shd w:val="clear" w:color="auto" w:fill="FFFFFF"/>
        <w:spacing w:line="228" w:lineRule="auto"/>
        <w:ind w:firstLine="709"/>
        <w:contextualSpacing/>
        <w:jc w:val="both"/>
        <w:rPr>
          <w:b w:val="0"/>
        </w:rPr>
      </w:pPr>
      <w:r w:rsidRPr="00461EC6">
        <w:rPr>
          <w:b w:val="0"/>
        </w:rPr>
        <w:t>10.1</w:t>
      </w:r>
      <w:r w:rsidR="000D1310">
        <w:rPr>
          <w:b w:val="0"/>
        </w:rPr>
        <w:t>0</w:t>
      </w:r>
      <w:r w:rsidRPr="00461EC6">
        <w:rPr>
          <w:b w:val="0"/>
        </w:rPr>
        <w:t>. Решение об одностороннем отказе от исполнения Контракта вступает в силу и Контракт считается расторгнутым через десять дней с даты надлежащего уведомления об одностороннем отказе от исполнения Контракта.</w:t>
      </w:r>
    </w:p>
    <w:p w:rsidR="00461EC6" w:rsidRPr="00461EC6" w:rsidRDefault="00461EC6" w:rsidP="00461EC6">
      <w:pPr>
        <w:shd w:val="clear" w:color="auto" w:fill="FFFFFF"/>
        <w:spacing w:line="228" w:lineRule="auto"/>
        <w:ind w:firstLine="709"/>
        <w:contextualSpacing/>
        <w:jc w:val="both"/>
        <w:rPr>
          <w:b w:val="0"/>
        </w:rPr>
      </w:pPr>
      <w:r w:rsidRPr="00461EC6">
        <w:rPr>
          <w:b w:val="0"/>
        </w:rPr>
        <w:t>10.1</w:t>
      </w:r>
      <w:r w:rsidR="000D1310">
        <w:rPr>
          <w:b w:val="0"/>
        </w:rPr>
        <w:t>1</w:t>
      </w:r>
      <w:r w:rsidRPr="00461EC6">
        <w:rPr>
          <w:b w:val="0"/>
        </w:rPr>
        <w:t xml:space="preserve">.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Подрядчика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(если Заказчик проводил экспертизу).   Данное правило не применяется в случае повторного нарушения Подрядчиком условий Контракта, которые в </w:t>
      </w:r>
      <w:r w:rsidR="00631DB9" w:rsidRPr="00461EC6">
        <w:rPr>
          <w:b w:val="0"/>
        </w:rPr>
        <w:t>соответствии с</w:t>
      </w:r>
      <w:r w:rsidRPr="00461EC6">
        <w:rPr>
          <w:b w:val="0"/>
        </w:rPr>
        <w:t xml:space="preserve"> гражданским законодательством являются основанием для одностороннего отказа Заказчика от исполнения Контракта. </w:t>
      </w:r>
    </w:p>
    <w:p w:rsidR="00461EC6" w:rsidRPr="00170215" w:rsidRDefault="00461EC6" w:rsidP="00461EC6">
      <w:pPr>
        <w:shd w:val="clear" w:color="auto" w:fill="FFFFFF"/>
        <w:spacing w:line="228" w:lineRule="auto"/>
        <w:ind w:firstLine="709"/>
        <w:contextualSpacing/>
        <w:jc w:val="both"/>
        <w:rPr>
          <w:b w:val="0"/>
        </w:rPr>
      </w:pPr>
      <w:r>
        <w:rPr>
          <w:b w:val="0"/>
        </w:rPr>
        <w:t>10.1</w:t>
      </w:r>
      <w:r w:rsidR="000D1310">
        <w:rPr>
          <w:b w:val="0"/>
        </w:rPr>
        <w:t>2</w:t>
      </w:r>
      <w:r w:rsidRPr="00461EC6">
        <w:rPr>
          <w:b w:val="0"/>
        </w:rPr>
        <w:t>. Подрядчик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послужившее основанием для принятия указанного решения.</w:t>
      </w:r>
    </w:p>
    <w:p w:rsidR="00170215" w:rsidRPr="00170215" w:rsidRDefault="00170215" w:rsidP="00170215">
      <w:pPr>
        <w:shd w:val="clear" w:color="auto" w:fill="FFFFFF"/>
        <w:spacing w:line="228" w:lineRule="auto"/>
        <w:ind w:firstLine="709"/>
        <w:contextualSpacing/>
        <w:jc w:val="both"/>
        <w:rPr>
          <w:b w:val="0"/>
        </w:rPr>
      </w:pPr>
    </w:p>
    <w:p w:rsidR="00170215" w:rsidRPr="00170215" w:rsidRDefault="00170215" w:rsidP="00170215">
      <w:pPr>
        <w:shd w:val="clear" w:color="auto" w:fill="FFFFFF"/>
        <w:spacing w:line="228" w:lineRule="auto"/>
        <w:contextualSpacing/>
        <w:rPr>
          <w:b w:val="0"/>
        </w:rPr>
      </w:pPr>
      <w:r w:rsidRPr="00170215">
        <w:rPr>
          <w:b w:val="0"/>
          <w:bCs/>
        </w:rPr>
        <w:t>11. Уведомления</w:t>
      </w:r>
    </w:p>
    <w:p w:rsidR="00170215" w:rsidRPr="00170215" w:rsidRDefault="00170215" w:rsidP="00170215">
      <w:pPr>
        <w:shd w:val="clear" w:color="auto" w:fill="FFFFFF"/>
        <w:spacing w:line="228" w:lineRule="auto"/>
        <w:ind w:firstLine="709"/>
        <w:contextualSpacing/>
        <w:jc w:val="both"/>
        <w:rPr>
          <w:b w:val="0"/>
        </w:rPr>
      </w:pPr>
      <w:r w:rsidRPr="00170215">
        <w:rPr>
          <w:b w:val="0"/>
        </w:rPr>
        <w:t>11.1. Все уведомления в отношении настоящего Контракта, в том числе связанные с его изменением или расторжением, должны направляться в письменной форме. Любое уведомление, направляемое одной из Сторон другой Стороне, имеет юридическую силу только в том случае, если оно направлено по адресу, указанному в Контракте. Уведомление может быть вручено лично или направлено заказным письмом и будет считаться полученным:</w:t>
      </w:r>
    </w:p>
    <w:p w:rsidR="00170215" w:rsidRPr="00170215" w:rsidRDefault="00170215" w:rsidP="00170215">
      <w:pPr>
        <w:shd w:val="clear" w:color="auto" w:fill="FFFFFF"/>
        <w:spacing w:line="228" w:lineRule="auto"/>
        <w:ind w:firstLine="709"/>
        <w:contextualSpacing/>
        <w:jc w:val="both"/>
        <w:rPr>
          <w:b w:val="0"/>
        </w:rPr>
      </w:pPr>
      <w:r w:rsidRPr="00170215">
        <w:rPr>
          <w:b w:val="0"/>
        </w:rPr>
        <w:t>11.1.1. при вручении лично - на дату вручения;</w:t>
      </w:r>
    </w:p>
    <w:p w:rsidR="00170215" w:rsidRPr="00170215" w:rsidRDefault="00170215" w:rsidP="00170215">
      <w:pPr>
        <w:shd w:val="clear" w:color="auto" w:fill="FFFFFF"/>
        <w:spacing w:line="228" w:lineRule="auto"/>
        <w:ind w:firstLine="709"/>
        <w:contextualSpacing/>
        <w:jc w:val="both"/>
        <w:rPr>
          <w:b w:val="0"/>
        </w:rPr>
      </w:pPr>
      <w:r w:rsidRPr="00170215">
        <w:rPr>
          <w:b w:val="0"/>
        </w:rPr>
        <w:t>11.1.2. при отправке заказным письмом - на дату, указанную в уведомлении о вручении, подтверждающей доставку соответствующего почтового отправления организацией связи.</w:t>
      </w:r>
    </w:p>
    <w:p w:rsidR="00170215" w:rsidRDefault="00170215" w:rsidP="00170215">
      <w:pPr>
        <w:shd w:val="clear" w:color="auto" w:fill="FFFFFF"/>
        <w:spacing w:line="228" w:lineRule="auto"/>
        <w:ind w:firstLine="709"/>
        <w:contextualSpacing/>
        <w:jc w:val="both"/>
        <w:rPr>
          <w:b w:val="0"/>
        </w:rPr>
      </w:pPr>
      <w:r w:rsidRPr="00170215">
        <w:rPr>
          <w:b w:val="0"/>
        </w:rPr>
        <w:t>11.2. Стороны вправе осуществлять обмен информацией и документами, вести рабочую переписку по вопросам, связанным с исполнением настоящего Контракта, с помощью средств электронной и телефонной связи. Стороны обязуются отправлять электронные сообщения только путем использования принадлежащих им корпоративных доменов. </w:t>
      </w:r>
    </w:p>
    <w:p w:rsidR="006614CD" w:rsidRPr="00170215" w:rsidRDefault="006614CD" w:rsidP="00170215">
      <w:pPr>
        <w:shd w:val="clear" w:color="auto" w:fill="FFFFFF"/>
        <w:spacing w:line="228" w:lineRule="auto"/>
        <w:ind w:firstLine="709"/>
        <w:contextualSpacing/>
        <w:jc w:val="both"/>
        <w:rPr>
          <w:b w:val="0"/>
        </w:rPr>
      </w:pPr>
      <w:r>
        <w:rPr>
          <w:b w:val="0"/>
        </w:rPr>
        <w:t xml:space="preserve">11.3. В случае, когда действующим законодательством установлено, что взаимодействие сторон, в том числе претензионная переписка и пр. производятся с применением единой информационной системы, стороны обязаны </w:t>
      </w:r>
      <w:r>
        <w:rPr>
          <w:b w:val="0"/>
        </w:rPr>
        <w:lastRenderedPageBreak/>
        <w:t>направлять уведомления через нее, указанные уведомления являются юридически значимыми документами.</w:t>
      </w:r>
    </w:p>
    <w:p w:rsidR="00170215" w:rsidRPr="00170215" w:rsidRDefault="00170215" w:rsidP="00170215">
      <w:pPr>
        <w:shd w:val="clear" w:color="auto" w:fill="FFFFFF"/>
        <w:spacing w:line="228" w:lineRule="auto"/>
        <w:contextualSpacing/>
        <w:jc w:val="both"/>
        <w:rPr>
          <w:b w:val="0"/>
        </w:rPr>
      </w:pPr>
    </w:p>
    <w:p w:rsidR="00170215" w:rsidRPr="00170215" w:rsidRDefault="00170215" w:rsidP="00170215">
      <w:pPr>
        <w:shd w:val="clear" w:color="auto" w:fill="FFFFFF"/>
        <w:spacing w:line="228" w:lineRule="auto"/>
        <w:contextualSpacing/>
        <w:rPr>
          <w:b w:val="0"/>
        </w:rPr>
      </w:pPr>
      <w:r w:rsidRPr="00170215">
        <w:rPr>
          <w:b w:val="0"/>
          <w:bCs/>
        </w:rPr>
        <w:t>12. Применимое право и порядок разрешения споров</w:t>
      </w:r>
    </w:p>
    <w:p w:rsidR="00170215" w:rsidRPr="00170215" w:rsidRDefault="00170215" w:rsidP="00170215">
      <w:pPr>
        <w:shd w:val="clear" w:color="auto" w:fill="FFFFFF"/>
        <w:spacing w:line="228" w:lineRule="auto"/>
        <w:ind w:firstLine="709"/>
        <w:contextualSpacing/>
        <w:jc w:val="both"/>
        <w:rPr>
          <w:b w:val="0"/>
        </w:rPr>
      </w:pPr>
      <w:r w:rsidRPr="00170215">
        <w:rPr>
          <w:b w:val="0"/>
        </w:rPr>
        <w:t>12.1 Настоящий Контракт подлежит толкованию, исполнению и регулированию в соответствии с законодательством Российской Федерации.</w:t>
      </w:r>
    </w:p>
    <w:p w:rsidR="00170215" w:rsidRPr="00170215" w:rsidRDefault="00170215" w:rsidP="00170215">
      <w:pPr>
        <w:shd w:val="clear" w:color="auto" w:fill="FFFFFF"/>
        <w:spacing w:line="228" w:lineRule="auto"/>
        <w:ind w:firstLine="709"/>
        <w:contextualSpacing/>
        <w:jc w:val="both"/>
        <w:rPr>
          <w:b w:val="0"/>
        </w:rPr>
      </w:pPr>
      <w:r w:rsidRPr="00170215">
        <w:rPr>
          <w:b w:val="0"/>
        </w:rPr>
        <w:t>12.2. Споры, возникающие при исполнении настоящего Контракта, разрешаются путем переговоров, а при невозможности достичь соглашения в течение 1 (Одного) месяца с момента получения одной из Сторон предложения другой Стороны об урегулировании споров в судебном порядке, в соответствии с Российским законодательством.</w:t>
      </w:r>
    </w:p>
    <w:p w:rsidR="00170215" w:rsidRPr="00170215" w:rsidRDefault="00170215" w:rsidP="00170215">
      <w:pPr>
        <w:shd w:val="clear" w:color="auto" w:fill="FFFFFF"/>
        <w:spacing w:line="228" w:lineRule="auto"/>
        <w:ind w:firstLine="709"/>
        <w:contextualSpacing/>
        <w:jc w:val="both"/>
        <w:rPr>
          <w:b w:val="0"/>
        </w:rPr>
      </w:pPr>
    </w:p>
    <w:p w:rsidR="00170215" w:rsidRPr="00170215" w:rsidRDefault="00170215" w:rsidP="00170215">
      <w:pPr>
        <w:shd w:val="clear" w:color="auto" w:fill="FFFFFF"/>
        <w:spacing w:line="228" w:lineRule="auto"/>
        <w:contextualSpacing/>
        <w:rPr>
          <w:b w:val="0"/>
        </w:rPr>
      </w:pPr>
      <w:r w:rsidRPr="00170215">
        <w:rPr>
          <w:b w:val="0"/>
          <w:bCs/>
        </w:rPr>
        <w:t>13.</w:t>
      </w:r>
      <w:r w:rsidRPr="00170215">
        <w:rPr>
          <w:bCs/>
        </w:rPr>
        <w:t xml:space="preserve"> </w:t>
      </w:r>
      <w:r w:rsidRPr="00170215">
        <w:rPr>
          <w:b w:val="0"/>
          <w:bCs/>
        </w:rPr>
        <w:t>Заключительные положения</w:t>
      </w:r>
    </w:p>
    <w:p w:rsidR="00170215" w:rsidRPr="00170215" w:rsidRDefault="00170215" w:rsidP="00170215">
      <w:pPr>
        <w:shd w:val="clear" w:color="auto" w:fill="FFFFFF"/>
        <w:spacing w:line="228" w:lineRule="auto"/>
        <w:ind w:firstLine="709"/>
        <w:contextualSpacing/>
        <w:jc w:val="both"/>
        <w:rPr>
          <w:b w:val="0"/>
        </w:rPr>
      </w:pPr>
      <w:r w:rsidRPr="00170215">
        <w:rPr>
          <w:b w:val="0"/>
        </w:rPr>
        <w:t>13.1. Настоящий Контракт определяет полное соглашение и понимание между Сторонами настоящего Контракта относительно предоставляемых работ. Любые изменения, дополнения или корректировки отношений Сторон по настоящему Контракту должны быть совершены только в письменной форме, подписаны уполномоченным представителем каждой из Сторон и будут иметь силу лишь при наличии в них прямой ссылки на настоящий Контракт.</w:t>
      </w:r>
    </w:p>
    <w:p w:rsidR="00170215" w:rsidRPr="00170215" w:rsidRDefault="00170215" w:rsidP="00170215">
      <w:pPr>
        <w:shd w:val="clear" w:color="auto" w:fill="FFFFFF"/>
        <w:spacing w:line="228" w:lineRule="auto"/>
        <w:ind w:firstLine="709"/>
        <w:contextualSpacing/>
        <w:jc w:val="both"/>
        <w:rPr>
          <w:b w:val="0"/>
        </w:rPr>
      </w:pPr>
      <w:r w:rsidRPr="00170215">
        <w:rPr>
          <w:b w:val="0"/>
        </w:rPr>
        <w:t>13.2. В случае изменения реквизитов какой-либо из Сторон настоящего Контракта, она обязана уведомить вторую Сторону об этих изменениях в трехдневный срок.</w:t>
      </w:r>
    </w:p>
    <w:p w:rsidR="00170215" w:rsidRPr="00170215" w:rsidRDefault="00170215" w:rsidP="00170215">
      <w:pPr>
        <w:shd w:val="clear" w:color="auto" w:fill="FFFFFF"/>
        <w:spacing w:line="228" w:lineRule="auto"/>
        <w:ind w:firstLine="709"/>
        <w:contextualSpacing/>
        <w:jc w:val="both"/>
        <w:rPr>
          <w:b w:val="0"/>
        </w:rPr>
      </w:pPr>
      <w:r w:rsidRPr="00170215">
        <w:rPr>
          <w:b w:val="0"/>
        </w:rPr>
        <w:t>13.3. При исполнении Контракта не допускается перемена Подрядчика за исключением случая, если новый Подрядчик является правопреемником Подрядчика по Контракту вследствие реорганизации юридического лица в форме преобразования, слияния или присоединения.</w:t>
      </w:r>
    </w:p>
    <w:p w:rsidR="00170215" w:rsidRPr="00170215" w:rsidRDefault="00170215" w:rsidP="00170215">
      <w:pPr>
        <w:shd w:val="clear" w:color="auto" w:fill="FFFFFF"/>
        <w:spacing w:line="228" w:lineRule="auto"/>
        <w:ind w:firstLine="709"/>
        <w:contextualSpacing/>
        <w:jc w:val="both"/>
        <w:rPr>
          <w:b w:val="0"/>
        </w:rPr>
      </w:pPr>
      <w:r w:rsidRPr="00170215">
        <w:rPr>
          <w:b w:val="0"/>
        </w:rPr>
        <w:t>В случае перемены Заказчика права и обязанности Заказчика, предусмотренные Контрактом, переходят к новому Заказчику.</w:t>
      </w:r>
    </w:p>
    <w:p w:rsidR="00170215" w:rsidRPr="00170215" w:rsidRDefault="00170215" w:rsidP="00170215">
      <w:pPr>
        <w:shd w:val="clear" w:color="auto" w:fill="FFFFFF"/>
        <w:spacing w:line="228" w:lineRule="auto"/>
        <w:ind w:firstLine="709"/>
        <w:contextualSpacing/>
        <w:jc w:val="both"/>
        <w:rPr>
          <w:b w:val="0"/>
        </w:rPr>
      </w:pPr>
      <w:r w:rsidRPr="00170215">
        <w:rPr>
          <w:b w:val="0"/>
        </w:rPr>
        <w:t>13.4. Во всем, что не предусмотрено Контрактом, Стороны руководствуются законодательством Российской Федерации.</w:t>
      </w:r>
    </w:p>
    <w:p w:rsidR="00170215" w:rsidRPr="00170215" w:rsidRDefault="00170215" w:rsidP="00170215">
      <w:pPr>
        <w:shd w:val="clear" w:color="auto" w:fill="FFFFFF"/>
        <w:spacing w:line="228" w:lineRule="auto"/>
        <w:ind w:firstLine="709"/>
        <w:contextualSpacing/>
        <w:jc w:val="both"/>
        <w:rPr>
          <w:b w:val="0"/>
        </w:rPr>
      </w:pPr>
      <w:r w:rsidRPr="00170215">
        <w:rPr>
          <w:b w:val="0"/>
        </w:rPr>
        <w:t>13.5.  Все перечисленные Приложения являются неотъемлемой частью Контракта:</w:t>
      </w:r>
    </w:p>
    <w:p w:rsidR="00B618A8" w:rsidRPr="004D69D5" w:rsidRDefault="00B618A8" w:rsidP="00B618A8">
      <w:pPr>
        <w:widowControl/>
        <w:spacing w:line="228" w:lineRule="auto"/>
        <w:ind w:firstLine="709"/>
        <w:contextualSpacing/>
        <w:jc w:val="both"/>
        <w:rPr>
          <w:b w:val="0"/>
          <w:iCs/>
        </w:rPr>
      </w:pPr>
      <w:r w:rsidRPr="004D69D5">
        <w:rPr>
          <w:b w:val="0"/>
        </w:rPr>
        <w:t>1. С</w:t>
      </w:r>
      <w:r w:rsidRPr="004D69D5">
        <w:rPr>
          <w:b w:val="0"/>
          <w:iCs/>
        </w:rPr>
        <w:t>мета контракта;</w:t>
      </w:r>
    </w:p>
    <w:p w:rsidR="00B618A8" w:rsidRPr="004D69D5" w:rsidRDefault="00B618A8" w:rsidP="00B618A8">
      <w:pPr>
        <w:widowControl/>
        <w:spacing w:line="228" w:lineRule="auto"/>
        <w:ind w:firstLine="709"/>
        <w:contextualSpacing/>
        <w:jc w:val="both"/>
        <w:rPr>
          <w:b w:val="0"/>
          <w:iCs/>
        </w:rPr>
      </w:pPr>
      <w:r w:rsidRPr="004D69D5">
        <w:rPr>
          <w:b w:val="0"/>
          <w:iCs/>
        </w:rPr>
        <w:t>2. Проектная документация;</w:t>
      </w:r>
    </w:p>
    <w:p w:rsidR="00B618A8" w:rsidRPr="004D69D5" w:rsidRDefault="00B618A8" w:rsidP="00B618A8">
      <w:pPr>
        <w:widowControl/>
        <w:spacing w:line="228" w:lineRule="auto"/>
        <w:ind w:firstLine="709"/>
        <w:contextualSpacing/>
        <w:jc w:val="both"/>
        <w:rPr>
          <w:b w:val="0"/>
          <w:iCs/>
        </w:rPr>
      </w:pPr>
      <w:r>
        <w:rPr>
          <w:b w:val="0"/>
          <w:iCs/>
        </w:rPr>
        <w:t>3</w:t>
      </w:r>
      <w:r w:rsidRPr="004D69D5">
        <w:rPr>
          <w:b w:val="0"/>
          <w:iCs/>
        </w:rPr>
        <w:t>. Техническое задание.</w:t>
      </w:r>
    </w:p>
    <w:p w:rsidR="00170215" w:rsidRPr="00170215" w:rsidRDefault="00170215" w:rsidP="00170215">
      <w:pPr>
        <w:widowControl/>
        <w:spacing w:line="228" w:lineRule="auto"/>
        <w:ind w:firstLine="709"/>
        <w:contextualSpacing/>
        <w:jc w:val="both"/>
        <w:rPr>
          <w:b w:val="0"/>
          <w:iCs/>
        </w:rPr>
      </w:pPr>
    </w:p>
    <w:p w:rsidR="00170215" w:rsidRDefault="00170215" w:rsidP="00170215">
      <w:pPr>
        <w:pStyle w:val="Style6"/>
        <w:spacing w:line="228" w:lineRule="auto"/>
        <w:contextualSpacing/>
        <w:jc w:val="center"/>
        <w:rPr>
          <w:rStyle w:val="FontStyle18"/>
          <w:sz w:val="20"/>
          <w:szCs w:val="20"/>
        </w:rPr>
      </w:pPr>
      <w:r w:rsidRPr="00170215">
        <w:rPr>
          <w:rStyle w:val="FontStyle18"/>
          <w:sz w:val="20"/>
          <w:szCs w:val="20"/>
        </w:rPr>
        <w:t>14. Юридические адреса и банковские реквизиты Сторон:</w:t>
      </w:r>
    </w:p>
    <w:p w:rsidR="00C86044" w:rsidRPr="00170215" w:rsidRDefault="00C86044" w:rsidP="00170215">
      <w:pPr>
        <w:pStyle w:val="Style6"/>
        <w:spacing w:line="228" w:lineRule="auto"/>
        <w:contextualSpacing/>
        <w:jc w:val="center"/>
        <w:rPr>
          <w:sz w:val="20"/>
          <w:szCs w:val="20"/>
        </w:rPr>
      </w:pPr>
    </w:p>
    <w:tbl>
      <w:tblPr>
        <w:tblW w:w="0" w:type="auto"/>
        <w:tblLook w:val="04A0" w:firstRow="1" w:lastRow="0" w:firstColumn="1" w:lastColumn="0" w:noHBand="0" w:noVBand="1"/>
      </w:tblPr>
      <w:tblGrid>
        <w:gridCol w:w="4927"/>
        <w:gridCol w:w="4927"/>
      </w:tblGrid>
      <w:tr w:rsidR="0006383C" w:rsidRPr="004F0CA1" w:rsidTr="00D87EF7">
        <w:tc>
          <w:tcPr>
            <w:tcW w:w="4927" w:type="dxa"/>
          </w:tcPr>
          <w:p w:rsidR="0006383C" w:rsidRPr="004F0CA1" w:rsidRDefault="0006383C" w:rsidP="0006383C">
            <w:pPr>
              <w:autoSpaceDE w:val="0"/>
              <w:autoSpaceDN w:val="0"/>
              <w:adjustRightInd w:val="0"/>
              <w:spacing w:line="216" w:lineRule="auto"/>
              <w:contextualSpacing/>
              <w:jc w:val="left"/>
              <w:rPr>
                <w:b w:val="0"/>
              </w:rPr>
            </w:pPr>
            <w:r w:rsidRPr="004F0CA1">
              <w:rPr>
                <w:b w:val="0"/>
              </w:rPr>
              <w:t>Заказчик</w:t>
            </w:r>
          </w:p>
        </w:tc>
        <w:tc>
          <w:tcPr>
            <w:tcW w:w="4927" w:type="dxa"/>
          </w:tcPr>
          <w:p w:rsidR="0006383C" w:rsidRPr="004F0CA1" w:rsidRDefault="0006383C" w:rsidP="0006383C">
            <w:pPr>
              <w:autoSpaceDE w:val="0"/>
              <w:autoSpaceDN w:val="0"/>
              <w:adjustRightInd w:val="0"/>
              <w:spacing w:line="216" w:lineRule="auto"/>
              <w:contextualSpacing/>
              <w:jc w:val="left"/>
              <w:rPr>
                <w:b w:val="0"/>
              </w:rPr>
            </w:pPr>
            <w:r w:rsidRPr="004F0CA1">
              <w:rPr>
                <w:b w:val="0"/>
              </w:rPr>
              <w:t xml:space="preserve">Подрядчик </w:t>
            </w:r>
          </w:p>
        </w:tc>
      </w:tr>
      <w:tr w:rsidR="0006383C" w:rsidRPr="004F0CA1" w:rsidTr="00D87EF7">
        <w:tc>
          <w:tcPr>
            <w:tcW w:w="4927" w:type="dxa"/>
          </w:tcPr>
          <w:p w:rsidR="0006383C" w:rsidRPr="004F0CA1" w:rsidRDefault="0006383C" w:rsidP="0006383C">
            <w:pPr>
              <w:widowControl/>
              <w:snapToGrid w:val="0"/>
              <w:spacing w:line="216" w:lineRule="auto"/>
              <w:contextualSpacing/>
              <w:jc w:val="left"/>
              <w:rPr>
                <w:b w:val="0"/>
              </w:rPr>
            </w:pPr>
            <w:r w:rsidRPr="004F0CA1">
              <w:rPr>
                <w:b w:val="0"/>
              </w:rPr>
              <w:t>ФГБОУ ВО «НГПУ»</w:t>
            </w:r>
          </w:p>
          <w:p w:rsidR="0006383C" w:rsidRPr="004F0CA1" w:rsidRDefault="0006383C" w:rsidP="0006383C">
            <w:pPr>
              <w:widowControl/>
              <w:snapToGrid w:val="0"/>
              <w:spacing w:line="216" w:lineRule="auto"/>
              <w:contextualSpacing/>
              <w:jc w:val="left"/>
              <w:rPr>
                <w:b w:val="0"/>
              </w:rPr>
            </w:pPr>
            <w:r w:rsidRPr="004F0CA1">
              <w:rPr>
                <w:b w:val="0"/>
              </w:rPr>
              <w:t>РТ 423806 г. Набережные Челны</w:t>
            </w:r>
          </w:p>
          <w:p w:rsidR="0006383C" w:rsidRPr="004F0CA1" w:rsidRDefault="0006383C" w:rsidP="0006383C">
            <w:pPr>
              <w:widowControl/>
              <w:snapToGrid w:val="0"/>
              <w:spacing w:line="216" w:lineRule="auto"/>
              <w:contextualSpacing/>
              <w:jc w:val="left"/>
              <w:rPr>
                <w:b w:val="0"/>
              </w:rPr>
            </w:pPr>
            <w:r w:rsidRPr="004F0CA1">
              <w:rPr>
                <w:b w:val="0"/>
              </w:rPr>
              <w:t>ул. им. Низаметдинова Р.М., дом 28</w:t>
            </w:r>
          </w:p>
          <w:p w:rsidR="0006383C" w:rsidRPr="004F0CA1" w:rsidRDefault="0006383C" w:rsidP="0006383C">
            <w:pPr>
              <w:widowControl/>
              <w:snapToGrid w:val="0"/>
              <w:spacing w:line="216" w:lineRule="auto"/>
              <w:contextualSpacing/>
              <w:jc w:val="left"/>
              <w:rPr>
                <w:b w:val="0"/>
              </w:rPr>
            </w:pPr>
            <w:r w:rsidRPr="004F0CA1">
              <w:rPr>
                <w:b w:val="0"/>
              </w:rPr>
              <w:t>ИНН 1650017589   КПП 165001001</w:t>
            </w:r>
          </w:p>
          <w:p w:rsidR="0006383C" w:rsidRPr="004F0CA1" w:rsidRDefault="0006383C" w:rsidP="0006383C">
            <w:pPr>
              <w:widowControl/>
              <w:snapToGrid w:val="0"/>
              <w:spacing w:line="216" w:lineRule="auto"/>
              <w:contextualSpacing/>
              <w:jc w:val="left"/>
              <w:rPr>
                <w:b w:val="0"/>
              </w:rPr>
            </w:pPr>
            <w:r w:rsidRPr="004F0CA1">
              <w:rPr>
                <w:b w:val="0"/>
              </w:rPr>
              <w:t>р/с 03214643000000013233</w:t>
            </w:r>
          </w:p>
          <w:p w:rsidR="0006383C" w:rsidRPr="004F0CA1" w:rsidRDefault="0006383C" w:rsidP="0006383C">
            <w:pPr>
              <w:widowControl/>
              <w:snapToGrid w:val="0"/>
              <w:spacing w:line="216" w:lineRule="auto"/>
              <w:contextualSpacing/>
              <w:jc w:val="left"/>
              <w:rPr>
                <w:b w:val="0"/>
              </w:rPr>
            </w:pPr>
            <w:r w:rsidRPr="004F0CA1">
              <w:rPr>
                <w:b w:val="0"/>
              </w:rPr>
              <w:t>в ОКЦ №1 ВВГУ Банка России</w:t>
            </w:r>
          </w:p>
          <w:p w:rsidR="0006383C" w:rsidRPr="004F0CA1" w:rsidRDefault="0006383C" w:rsidP="0006383C">
            <w:pPr>
              <w:widowControl/>
              <w:snapToGrid w:val="0"/>
              <w:spacing w:line="216" w:lineRule="auto"/>
              <w:contextualSpacing/>
              <w:jc w:val="left"/>
              <w:rPr>
                <w:b w:val="0"/>
              </w:rPr>
            </w:pPr>
            <w:r w:rsidRPr="004F0CA1">
              <w:rPr>
                <w:b w:val="0"/>
              </w:rPr>
              <w:t xml:space="preserve">УФК по Нижегородской области, г. Нижний Новгород </w:t>
            </w:r>
          </w:p>
          <w:p w:rsidR="0006383C" w:rsidRPr="004F0CA1" w:rsidRDefault="0006383C" w:rsidP="0006383C">
            <w:pPr>
              <w:widowControl/>
              <w:snapToGrid w:val="0"/>
              <w:spacing w:line="216" w:lineRule="auto"/>
              <w:contextualSpacing/>
              <w:jc w:val="left"/>
              <w:rPr>
                <w:b w:val="0"/>
              </w:rPr>
            </w:pPr>
            <w:r w:rsidRPr="004F0CA1">
              <w:rPr>
                <w:b w:val="0"/>
              </w:rPr>
              <w:t>БИК 012202102,</w:t>
            </w:r>
          </w:p>
          <w:p w:rsidR="0006383C" w:rsidRPr="004F0CA1" w:rsidRDefault="0006383C" w:rsidP="0006383C">
            <w:pPr>
              <w:widowControl/>
              <w:snapToGrid w:val="0"/>
              <w:spacing w:line="216" w:lineRule="auto"/>
              <w:contextualSpacing/>
              <w:jc w:val="left"/>
              <w:rPr>
                <w:b w:val="0"/>
              </w:rPr>
            </w:pPr>
            <w:r w:rsidRPr="004F0CA1">
              <w:rPr>
                <w:b w:val="0"/>
              </w:rPr>
              <w:t>к/с 40102810745370000024</w:t>
            </w:r>
          </w:p>
          <w:p w:rsidR="0006383C" w:rsidRPr="004F0CA1" w:rsidRDefault="0006383C" w:rsidP="0006383C">
            <w:pPr>
              <w:widowControl/>
              <w:snapToGrid w:val="0"/>
              <w:spacing w:line="216" w:lineRule="auto"/>
              <w:contextualSpacing/>
              <w:jc w:val="left"/>
              <w:rPr>
                <w:b w:val="0"/>
              </w:rPr>
            </w:pPr>
            <w:r w:rsidRPr="004F0CA1">
              <w:rPr>
                <w:b w:val="0"/>
              </w:rPr>
              <w:t>л/с 21116U94420</w:t>
            </w:r>
          </w:p>
          <w:p w:rsidR="0006383C" w:rsidRPr="004F0CA1" w:rsidRDefault="0006383C" w:rsidP="0006383C">
            <w:pPr>
              <w:widowControl/>
              <w:snapToGrid w:val="0"/>
              <w:spacing w:line="216" w:lineRule="auto"/>
              <w:contextualSpacing/>
              <w:jc w:val="left"/>
              <w:rPr>
                <w:b w:val="0"/>
              </w:rPr>
            </w:pPr>
            <w:r w:rsidRPr="004F0CA1">
              <w:rPr>
                <w:b w:val="0"/>
              </w:rPr>
              <w:t>тел. 8(8552) 46-96-20; 46-49-46;</w:t>
            </w:r>
          </w:p>
          <w:p w:rsidR="0006383C" w:rsidRPr="004F0CA1" w:rsidRDefault="0006383C" w:rsidP="0006383C">
            <w:pPr>
              <w:autoSpaceDE w:val="0"/>
              <w:autoSpaceDN w:val="0"/>
              <w:adjustRightInd w:val="0"/>
              <w:spacing w:line="216" w:lineRule="auto"/>
              <w:contextualSpacing/>
              <w:jc w:val="left"/>
              <w:rPr>
                <w:b w:val="0"/>
              </w:rPr>
            </w:pPr>
            <w:r w:rsidRPr="004F0CA1">
              <w:rPr>
                <w:b w:val="0"/>
              </w:rPr>
              <w:t xml:space="preserve">Эл.почта: ahch@tatngpi.ru  </w:t>
            </w:r>
          </w:p>
        </w:tc>
        <w:tc>
          <w:tcPr>
            <w:tcW w:w="4927" w:type="dxa"/>
          </w:tcPr>
          <w:p w:rsidR="0006383C" w:rsidRPr="004F0CA1" w:rsidRDefault="0006383C" w:rsidP="0006383C">
            <w:pPr>
              <w:spacing w:line="216" w:lineRule="auto"/>
              <w:contextualSpacing/>
              <w:jc w:val="left"/>
              <w:rPr>
                <w:b w:val="0"/>
                <w:bCs/>
              </w:rPr>
            </w:pPr>
          </w:p>
          <w:p w:rsidR="0006383C" w:rsidRPr="004F0CA1" w:rsidRDefault="0006383C" w:rsidP="0006383C">
            <w:pPr>
              <w:spacing w:line="216" w:lineRule="auto"/>
              <w:contextualSpacing/>
              <w:jc w:val="left"/>
              <w:rPr>
                <w:b w:val="0"/>
              </w:rPr>
            </w:pPr>
            <w:r w:rsidRPr="004F0CA1">
              <w:rPr>
                <w:b w:val="0"/>
              </w:rPr>
              <w:t xml:space="preserve">ИНН/КПП  </w:t>
            </w:r>
          </w:p>
          <w:p w:rsidR="0006383C" w:rsidRPr="004F0CA1" w:rsidRDefault="0006383C" w:rsidP="0006383C">
            <w:pPr>
              <w:spacing w:line="216" w:lineRule="auto"/>
              <w:contextualSpacing/>
              <w:jc w:val="left"/>
              <w:rPr>
                <w:b w:val="0"/>
              </w:rPr>
            </w:pPr>
            <w:r w:rsidRPr="004F0CA1">
              <w:rPr>
                <w:b w:val="0"/>
              </w:rPr>
              <w:t xml:space="preserve">Дата постановки на учет: </w:t>
            </w:r>
          </w:p>
          <w:p w:rsidR="0006383C" w:rsidRPr="004F0CA1" w:rsidRDefault="0006383C" w:rsidP="0006383C">
            <w:pPr>
              <w:spacing w:line="216" w:lineRule="auto"/>
              <w:contextualSpacing/>
              <w:jc w:val="left"/>
              <w:rPr>
                <w:b w:val="0"/>
              </w:rPr>
            </w:pPr>
            <w:r w:rsidRPr="004F0CA1">
              <w:rPr>
                <w:b w:val="0"/>
              </w:rPr>
              <w:t xml:space="preserve">Юридический адрес/Почтовый адрес: </w:t>
            </w:r>
          </w:p>
          <w:p w:rsidR="0006383C" w:rsidRPr="004F0CA1" w:rsidRDefault="0006383C" w:rsidP="0006383C">
            <w:pPr>
              <w:autoSpaceDE w:val="0"/>
              <w:autoSpaceDN w:val="0"/>
              <w:adjustRightInd w:val="0"/>
              <w:spacing w:line="216" w:lineRule="auto"/>
              <w:contextualSpacing/>
              <w:jc w:val="left"/>
              <w:rPr>
                <w:b w:val="0"/>
              </w:rPr>
            </w:pPr>
            <w:r w:rsidRPr="004F0CA1">
              <w:rPr>
                <w:b w:val="0"/>
              </w:rPr>
              <w:t xml:space="preserve">Адрес электронной почты: </w:t>
            </w:r>
          </w:p>
          <w:p w:rsidR="0006383C" w:rsidRPr="004F0CA1" w:rsidRDefault="0006383C" w:rsidP="0006383C">
            <w:pPr>
              <w:autoSpaceDE w:val="0"/>
              <w:autoSpaceDN w:val="0"/>
              <w:adjustRightInd w:val="0"/>
              <w:spacing w:line="216" w:lineRule="auto"/>
              <w:contextualSpacing/>
              <w:jc w:val="left"/>
              <w:rPr>
                <w:b w:val="0"/>
              </w:rPr>
            </w:pPr>
            <w:r w:rsidRPr="004F0CA1">
              <w:rPr>
                <w:b w:val="0"/>
              </w:rPr>
              <w:t>________________________________</w:t>
            </w:r>
          </w:p>
          <w:p w:rsidR="0006383C" w:rsidRPr="004F0CA1" w:rsidRDefault="0006383C" w:rsidP="0006383C">
            <w:pPr>
              <w:autoSpaceDE w:val="0"/>
              <w:autoSpaceDN w:val="0"/>
              <w:adjustRightInd w:val="0"/>
              <w:spacing w:line="216" w:lineRule="auto"/>
              <w:contextualSpacing/>
              <w:jc w:val="left"/>
              <w:rPr>
                <w:b w:val="0"/>
              </w:rPr>
            </w:pPr>
            <w:r w:rsidRPr="004F0CA1">
              <w:rPr>
                <w:b w:val="0"/>
              </w:rPr>
              <w:t xml:space="preserve">Тел./ факс.  </w:t>
            </w:r>
          </w:p>
          <w:p w:rsidR="0006383C" w:rsidRPr="004F0CA1" w:rsidRDefault="0006383C" w:rsidP="0006383C">
            <w:pPr>
              <w:autoSpaceDE w:val="0"/>
              <w:autoSpaceDN w:val="0"/>
              <w:adjustRightInd w:val="0"/>
              <w:spacing w:line="216" w:lineRule="auto"/>
              <w:contextualSpacing/>
              <w:jc w:val="left"/>
              <w:rPr>
                <w:b w:val="0"/>
              </w:rPr>
            </w:pPr>
            <w:r w:rsidRPr="004F0CA1">
              <w:rPr>
                <w:b w:val="0"/>
              </w:rPr>
              <w:t>Банковские реквизиты</w:t>
            </w:r>
          </w:p>
          <w:p w:rsidR="0006383C" w:rsidRPr="004F0CA1" w:rsidRDefault="0006383C" w:rsidP="0006383C">
            <w:pPr>
              <w:spacing w:line="216" w:lineRule="auto"/>
              <w:contextualSpacing/>
              <w:jc w:val="left"/>
              <w:rPr>
                <w:b w:val="0"/>
              </w:rPr>
            </w:pPr>
            <w:r w:rsidRPr="004F0CA1">
              <w:rPr>
                <w:b w:val="0"/>
              </w:rPr>
              <w:t xml:space="preserve">Р/с </w:t>
            </w:r>
          </w:p>
          <w:p w:rsidR="0006383C" w:rsidRPr="004F0CA1" w:rsidRDefault="0006383C" w:rsidP="0006383C">
            <w:pPr>
              <w:spacing w:line="216" w:lineRule="auto"/>
              <w:contextualSpacing/>
              <w:jc w:val="left"/>
              <w:rPr>
                <w:b w:val="0"/>
              </w:rPr>
            </w:pPr>
            <w:r w:rsidRPr="004F0CA1">
              <w:rPr>
                <w:b w:val="0"/>
              </w:rPr>
              <w:t xml:space="preserve">К/с </w:t>
            </w:r>
          </w:p>
          <w:p w:rsidR="0006383C" w:rsidRPr="004F0CA1" w:rsidRDefault="0006383C" w:rsidP="0006383C">
            <w:pPr>
              <w:spacing w:line="216" w:lineRule="auto"/>
              <w:contextualSpacing/>
              <w:jc w:val="left"/>
              <w:rPr>
                <w:b w:val="0"/>
              </w:rPr>
            </w:pPr>
            <w:r w:rsidRPr="004F0CA1">
              <w:rPr>
                <w:b w:val="0"/>
              </w:rPr>
              <w:t xml:space="preserve">БИК </w:t>
            </w:r>
          </w:p>
          <w:p w:rsidR="0006383C" w:rsidRPr="004F0CA1" w:rsidRDefault="0006383C" w:rsidP="0006383C">
            <w:pPr>
              <w:autoSpaceDE w:val="0"/>
              <w:autoSpaceDN w:val="0"/>
              <w:adjustRightInd w:val="0"/>
              <w:spacing w:line="216" w:lineRule="auto"/>
              <w:contextualSpacing/>
              <w:jc w:val="left"/>
              <w:rPr>
                <w:b w:val="0"/>
              </w:rPr>
            </w:pPr>
            <w:r w:rsidRPr="004F0CA1">
              <w:rPr>
                <w:b w:val="0"/>
              </w:rPr>
              <w:t xml:space="preserve">ОКПО/ОКФС/ОКТМО </w:t>
            </w:r>
          </w:p>
          <w:p w:rsidR="0006383C" w:rsidRPr="004F0CA1" w:rsidRDefault="0006383C" w:rsidP="0006383C">
            <w:pPr>
              <w:autoSpaceDE w:val="0"/>
              <w:autoSpaceDN w:val="0"/>
              <w:adjustRightInd w:val="0"/>
              <w:spacing w:line="216" w:lineRule="auto"/>
              <w:contextualSpacing/>
              <w:jc w:val="left"/>
              <w:rPr>
                <w:b w:val="0"/>
              </w:rPr>
            </w:pPr>
          </w:p>
        </w:tc>
      </w:tr>
      <w:tr w:rsidR="00B618A8" w:rsidRPr="004F0CA1" w:rsidTr="00D87EF7">
        <w:trPr>
          <w:trHeight w:val="60"/>
        </w:trPr>
        <w:tc>
          <w:tcPr>
            <w:tcW w:w="4927" w:type="dxa"/>
          </w:tcPr>
          <w:p w:rsidR="00B618A8" w:rsidRPr="004F0CA1" w:rsidRDefault="00B618A8" w:rsidP="00D87EF7">
            <w:pPr>
              <w:autoSpaceDE w:val="0"/>
              <w:autoSpaceDN w:val="0"/>
              <w:adjustRightInd w:val="0"/>
              <w:spacing w:line="216" w:lineRule="auto"/>
              <w:contextualSpacing/>
              <w:jc w:val="left"/>
              <w:rPr>
                <w:b w:val="0"/>
              </w:rPr>
            </w:pPr>
          </w:p>
          <w:p w:rsidR="00B618A8" w:rsidRPr="004F0CA1" w:rsidRDefault="00B618A8" w:rsidP="00D87EF7">
            <w:pPr>
              <w:autoSpaceDE w:val="0"/>
              <w:autoSpaceDN w:val="0"/>
              <w:adjustRightInd w:val="0"/>
              <w:spacing w:line="216" w:lineRule="auto"/>
              <w:contextualSpacing/>
              <w:jc w:val="left"/>
              <w:rPr>
                <w:b w:val="0"/>
              </w:rPr>
            </w:pPr>
            <w:r w:rsidRPr="004F0CA1">
              <w:rPr>
                <w:b w:val="0"/>
              </w:rPr>
              <w:t>Ректор</w:t>
            </w:r>
          </w:p>
          <w:p w:rsidR="00B618A8" w:rsidRPr="004F0CA1" w:rsidRDefault="00B618A8" w:rsidP="00D87EF7">
            <w:pPr>
              <w:autoSpaceDE w:val="0"/>
              <w:autoSpaceDN w:val="0"/>
              <w:adjustRightInd w:val="0"/>
              <w:spacing w:line="216" w:lineRule="auto"/>
              <w:contextualSpacing/>
              <w:jc w:val="left"/>
              <w:rPr>
                <w:b w:val="0"/>
              </w:rPr>
            </w:pPr>
          </w:p>
          <w:p w:rsidR="00B618A8" w:rsidRPr="004F0CA1" w:rsidRDefault="00B618A8" w:rsidP="00D87EF7">
            <w:pPr>
              <w:autoSpaceDE w:val="0"/>
              <w:autoSpaceDN w:val="0"/>
              <w:adjustRightInd w:val="0"/>
              <w:spacing w:line="216" w:lineRule="auto"/>
              <w:contextualSpacing/>
              <w:jc w:val="left"/>
              <w:rPr>
                <w:b w:val="0"/>
              </w:rPr>
            </w:pPr>
            <w:r w:rsidRPr="004F0CA1">
              <w:rPr>
                <w:b w:val="0"/>
              </w:rPr>
              <w:t xml:space="preserve">_________________ </w:t>
            </w:r>
            <w:r w:rsidRPr="004F0CA1">
              <w:rPr>
                <w:b w:val="0"/>
                <w:snapToGrid w:val="0"/>
              </w:rPr>
              <w:t>А.А. Галиакберова</w:t>
            </w:r>
          </w:p>
          <w:p w:rsidR="00B618A8" w:rsidRPr="004F0CA1" w:rsidRDefault="00B618A8" w:rsidP="00D87EF7">
            <w:pPr>
              <w:autoSpaceDE w:val="0"/>
              <w:autoSpaceDN w:val="0"/>
              <w:adjustRightInd w:val="0"/>
              <w:spacing w:line="216" w:lineRule="auto"/>
              <w:contextualSpacing/>
              <w:jc w:val="left"/>
              <w:rPr>
                <w:b w:val="0"/>
              </w:rPr>
            </w:pPr>
            <w:r w:rsidRPr="004F0CA1">
              <w:rPr>
                <w:b w:val="0"/>
              </w:rPr>
              <w:t>М.П.</w:t>
            </w:r>
          </w:p>
        </w:tc>
        <w:tc>
          <w:tcPr>
            <w:tcW w:w="4927" w:type="dxa"/>
          </w:tcPr>
          <w:p w:rsidR="00B618A8" w:rsidRPr="004F0CA1" w:rsidRDefault="00B618A8" w:rsidP="00D87EF7">
            <w:pPr>
              <w:spacing w:line="216" w:lineRule="auto"/>
              <w:contextualSpacing/>
              <w:jc w:val="left"/>
              <w:rPr>
                <w:b w:val="0"/>
              </w:rPr>
            </w:pPr>
            <w:r w:rsidRPr="004F0CA1">
              <w:rPr>
                <w:b w:val="0"/>
              </w:rPr>
              <w:t xml:space="preserve">     </w:t>
            </w:r>
          </w:p>
          <w:p w:rsidR="00B618A8" w:rsidRPr="004F0CA1" w:rsidRDefault="00B618A8" w:rsidP="00D87EF7">
            <w:pPr>
              <w:spacing w:line="216" w:lineRule="auto"/>
              <w:contextualSpacing/>
              <w:jc w:val="left"/>
              <w:rPr>
                <w:b w:val="0"/>
              </w:rPr>
            </w:pPr>
          </w:p>
          <w:p w:rsidR="00B618A8" w:rsidRPr="004F0CA1" w:rsidRDefault="00B618A8" w:rsidP="00D87EF7">
            <w:pPr>
              <w:spacing w:line="216" w:lineRule="auto"/>
              <w:contextualSpacing/>
              <w:jc w:val="left"/>
              <w:rPr>
                <w:b w:val="0"/>
              </w:rPr>
            </w:pPr>
            <w:r w:rsidRPr="004F0CA1">
              <w:rPr>
                <w:b w:val="0"/>
              </w:rPr>
              <w:t xml:space="preserve">            </w:t>
            </w:r>
          </w:p>
          <w:p w:rsidR="00B618A8" w:rsidRPr="004F0CA1" w:rsidRDefault="00B618A8" w:rsidP="00D87EF7">
            <w:pPr>
              <w:spacing w:line="216" w:lineRule="auto"/>
              <w:contextualSpacing/>
              <w:jc w:val="left"/>
              <w:rPr>
                <w:b w:val="0"/>
              </w:rPr>
            </w:pPr>
            <w:r w:rsidRPr="004F0CA1">
              <w:rPr>
                <w:b w:val="0"/>
              </w:rPr>
              <w:t>__________________ (Ф.И.О.)</w:t>
            </w:r>
          </w:p>
          <w:p w:rsidR="00B618A8" w:rsidRPr="004F0CA1" w:rsidRDefault="00B618A8" w:rsidP="00D87EF7">
            <w:pPr>
              <w:autoSpaceDE w:val="0"/>
              <w:autoSpaceDN w:val="0"/>
              <w:adjustRightInd w:val="0"/>
              <w:spacing w:line="216" w:lineRule="auto"/>
              <w:contextualSpacing/>
              <w:jc w:val="left"/>
              <w:rPr>
                <w:b w:val="0"/>
              </w:rPr>
            </w:pPr>
            <w:r w:rsidRPr="004F0CA1">
              <w:rPr>
                <w:b w:val="0"/>
              </w:rPr>
              <w:t>М.П.</w:t>
            </w:r>
          </w:p>
        </w:tc>
      </w:tr>
    </w:tbl>
    <w:p w:rsidR="000D724D" w:rsidRDefault="000D724D" w:rsidP="00170215">
      <w:pPr>
        <w:spacing w:line="211" w:lineRule="auto"/>
        <w:ind w:firstLine="720"/>
        <w:jc w:val="right"/>
        <w:rPr>
          <w:b w:val="0"/>
          <w:lang w:eastAsia="en-US"/>
        </w:rPr>
      </w:pPr>
    </w:p>
    <w:p w:rsidR="000D724D" w:rsidRDefault="000D724D">
      <w:pPr>
        <w:widowControl/>
        <w:spacing w:after="200" w:line="276" w:lineRule="auto"/>
        <w:jc w:val="left"/>
        <w:rPr>
          <w:b w:val="0"/>
          <w:lang w:eastAsia="en-US"/>
        </w:rPr>
      </w:pPr>
      <w:r>
        <w:rPr>
          <w:b w:val="0"/>
          <w:lang w:eastAsia="en-US"/>
        </w:rPr>
        <w:br w:type="page"/>
      </w:r>
    </w:p>
    <w:p w:rsidR="00EE375C" w:rsidRPr="004D69D5" w:rsidRDefault="00EE375C" w:rsidP="00EE375C">
      <w:pPr>
        <w:spacing w:line="211" w:lineRule="auto"/>
        <w:ind w:firstLine="720"/>
        <w:jc w:val="right"/>
        <w:rPr>
          <w:b w:val="0"/>
          <w:lang w:eastAsia="en-US"/>
        </w:rPr>
      </w:pPr>
      <w:r w:rsidRPr="004D69D5">
        <w:rPr>
          <w:b w:val="0"/>
          <w:lang w:eastAsia="en-US"/>
        </w:rPr>
        <w:lastRenderedPageBreak/>
        <w:t>Приложение № 1</w:t>
      </w:r>
    </w:p>
    <w:p w:rsidR="00EE375C" w:rsidRPr="004D69D5" w:rsidRDefault="00EE375C" w:rsidP="00EE375C">
      <w:pPr>
        <w:spacing w:line="211" w:lineRule="auto"/>
        <w:ind w:firstLine="720"/>
        <w:jc w:val="right"/>
        <w:rPr>
          <w:b w:val="0"/>
          <w:lang w:eastAsia="en-US"/>
        </w:rPr>
      </w:pPr>
      <w:r w:rsidRPr="004D69D5">
        <w:rPr>
          <w:b w:val="0"/>
          <w:lang w:eastAsia="en-US"/>
        </w:rPr>
        <w:t>к Контракту № _________ от «    »            202</w:t>
      </w:r>
      <w:r>
        <w:rPr>
          <w:b w:val="0"/>
          <w:lang w:eastAsia="en-US"/>
        </w:rPr>
        <w:t>6</w:t>
      </w:r>
      <w:r w:rsidRPr="004D69D5">
        <w:rPr>
          <w:b w:val="0"/>
          <w:lang w:eastAsia="en-US"/>
        </w:rPr>
        <w:t xml:space="preserve"> г.</w:t>
      </w:r>
    </w:p>
    <w:p w:rsidR="00EE375C" w:rsidRPr="004D69D5" w:rsidRDefault="00EE375C" w:rsidP="00EE375C">
      <w:pPr>
        <w:spacing w:line="211" w:lineRule="auto"/>
        <w:ind w:firstLine="720"/>
        <w:jc w:val="right"/>
        <w:rPr>
          <w:b w:val="0"/>
          <w:lang w:eastAsia="en-US"/>
        </w:rPr>
      </w:pPr>
    </w:p>
    <w:p w:rsidR="00EE375C" w:rsidRPr="004D69D5" w:rsidRDefault="00EE375C" w:rsidP="00EE375C">
      <w:pPr>
        <w:spacing w:line="211" w:lineRule="auto"/>
        <w:ind w:firstLine="720"/>
        <w:jc w:val="right"/>
        <w:rPr>
          <w:b w:val="0"/>
          <w:lang w:eastAsia="en-US"/>
        </w:rPr>
      </w:pPr>
    </w:p>
    <w:p w:rsidR="00EE375C" w:rsidRPr="004D69D5" w:rsidRDefault="00EE375C" w:rsidP="00EE375C">
      <w:pPr>
        <w:pStyle w:val="s3"/>
        <w:shd w:val="clear" w:color="auto" w:fill="FFFFFF"/>
        <w:spacing w:before="0" w:beforeAutospacing="0" w:after="0" w:afterAutospacing="0"/>
        <w:jc w:val="center"/>
        <w:rPr>
          <w:b/>
          <w:bCs/>
          <w:sz w:val="20"/>
          <w:szCs w:val="20"/>
        </w:rPr>
      </w:pPr>
      <w:r w:rsidRPr="004D69D5">
        <w:rPr>
          <w:b/>
          <w:bCs/>
          <w:sz w:val="20"/>
          <w:szCs w:val="20"/>
        </w:rPr>
        <w:t>Проект сметы контракта</w:t>
      </w:r>
    </w:p>
    <w:p w:rsidR="00EE375C" w:rsidRPr="004D69D5" w:rsidRDefault="00EE375C" w:rsidP="00EE375C">
      <w:pPr>
        <w:pStyle w:val="s3"/>
        <w:shd w:val="clear" w:color="auto" w:fill="FFFFFF"/>
        <w:spacing w:before="0" w:beforeAutospacing="0" w:after="0" w:afterAutospacing="0"/>
        <w:jc w:val="center"/>
        <w:rPr>
          <w:bCs/>
          <w:i/>
          <w:sz w:val="20"/>
          <w:szCs w:val="20"/>
        </w:rPr>
      </w:pPr>
      <w:r w:rsidRPr="004D69D5">
        <w:rPr>
          <w:bCs/>
          <w:i/>
          <w:sz w:val="20"/>
          <w:szCs w:val="20"/>
        </w:rPr>
        <w:t>(составляется Заказчиком до подписания Контракта)</w:t>
      </w:r>
    </w:p>
    <w:p w:rsidR="00EE375C" w:rsidRPr="004D69D5" w:rsidRDefault="00EE375C" w:rsidP="00EE375C">
      <w:pPr>
        <w:pStyle w:val="a8"/>
        <w:shd w:val="clear" w:color="auto" w:fill="FFFFFF"/>
        <w:spacing w:before="0" w:after="0"/>
        <w:jc w:val="center"/>
        <w:rPr>
          <w:rFonts w:cs="Times New Roman"/>
          <w:b/>
          <w:bCs/>
          <w:sz w:val="20"/>
          <w:szCs w:val="20"/>
          <w:u w:val="single"/>
          <w:lang w:val="ru"/>
        </w:rPr>
      </w:pPr>
    </w:p>
    <w:p w:rsidR="00EE375C" w:rsidRPr="004D69D5" w:rsidRDefault="00EE375C" w:rsidP="00EE375C">
      <w:pPr>
        <w:pStyle w:val="a8"/>
        <w:shd w:val="clear" w:color="auto" w:fill="FFFFFF"/>
        <w:spacing w:before="0" w:after="0"/>
        <w:rPr>
          <w:rFonts w:cs="Times New Roman"/>
          <w:sz w:val="20"/>
          <w:szCs w:val="20"/>
        </w:rPr>
      </w:pPr>
    </w:p>
    <w:tbl>
      <w:tblPr>
        <w:tblW w:w="10020" w:type="dxa"/>
        <w:shd w:val="clear" w:color="auto" w:fill="FFFFFF"/>
        <w:tblCellMar>
          <w:left w:w="0" w:type="dxa"/>
          <w:right w:w="0" w:type="dxa"/>
        </w:tblCellMar>
        <w:tblLook w:val="04A0" w:firstRow="1" w:lastRow="0" w:firstColumn="1" w:lastColumn="0" w:noHBand="0" w:noVBand="1"/>
      </w:tblPr>
      <w:tblGrid>
        <w:gridCol w:w="1108"/>
        <w:gridCol w:w="3401"/>
        <w:gridCol w:w="1123"/>
        <w:gridCol w:w="1260"/>
        <w:gridCol w:w="1473"/>
        <w:gridCol w:w="1655"/>
      </w:tblGrid>
      <w:tr w:rsidR="00EE375C" w:rsidRPr="004D69D5" w:rsidTr="00D87EF7">
        <w:tc>
          <w:tcPr>
            <w:tcW w:w="1095"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EE375C" w:rsidRPr="004D69D5" w:rsidRDefault="00EE375C" w:rsidP="00D87EF7">
            <w:pPr>
              <w:pStyle w:val="s1"/>
              <w:spacing w:before="68" w:beforeAutospacing="0" w:after="68" w:afterAutospacing="0"/>
              <w:ind w:left="68" w:right="68"/>
              <w:jc w:val="center"/>
              <w:rPr>
                <w:sz w:val="20"/>
                <w:szCs w:val="20"/>
              </w:rPr>
            </w:pPr>
            <w:r w:rsidRPr="004D69D5">
              <w:rPr>
                <w:sz w:val="20"/>
                <w:szCs w:val="20"/>
              </w:rPr>
              <w:t>N п/п</w:t>
            </w:r>
          </w:p>
        </w:tc>
        <w:tc>
          <w:tcPr>
            <w:tcW w:w="3360" w:type="dxa"/>
            <w:vMerge w:val="restart"/>
            <w:tcBorders>
              <w:top w:val="single" w:sz="6" w:space="0" w:color="000000"/>
              <w:bottom w:val="single" w:sz="6" w:space="0" w:color="000000"/>
              <w:right w:val="single" w:sz="6" w:space="0" w:color="000000"/>
            </w:tcBorders>
            <w:shd w:val="clear" w:color="auto" w:fill="FFFFFF"/>
            <w:hideMark/>
          </w:tcPr>
          <w:p w:rsidR="00EE375C" w:rsidRPr="004D69D5" w:rsidRDefault="00EE375C" w:rsidP="00D87EF7">
            <w:pPr>
              <w:pStyle w:val="s1"/>
              <w:spacing w:before="68" w:beforeAutospacing="0" w:after="68" w:afterAutospacing="0"/>
              <w:ind w:left="68" w:right="68"/>
              <w:jc w:val="center"/>
              <w:rPr>
                <w:sz w:val="20"/>
                <w:szCs w:val="20"/>
              </w:rPr>
            </w:pPr>
            <w:r w:rsidRPr="004D69D5">
              <w:rPr>
                <w:sz w:val="20"/>
                <w:szCs w:val="20"/>
              </w:rPr>
              <w:t>Наименование конструктивных решений (элементов), комплексов</w:t>
            </w:r>
          </w:p>
          <w:p w:rsidR="00EE375C" w:rsidRPr="004D69D5" w:rsidRDefault="00EE375C" w:rsidP="00D87EF7">
            <w:pPr>
              <w:pStyle w:val="s1"/>
              <w:spacing w:before="68" w:beforeAutospacing="0" w:after="68" w:afterAutospacing="0"/>
              <w:ind w:left="68" w:right="68"/>
              <w:jc w:val="center"/>
              <w:rPr>
                <w:sz w:val="20"/>
                <w:szCs w:val="20"/>
              </w:rPr>
            </w:pPr>
            <w:r w:rsidRPr="004D69D5">
              <w:rPr>
                <w:sz w:val="20"/>
                <w:szCs w:val="20"/>
              </w:rPr>
              <w:t>(видов)работ</w:t>
            </w:r>
          </w:p>
        </w:tc>
        <w:tc>
          <w:tcPr>
            <w:tcW w:w="1110" w:type="dxa"/>
            <w:vMerge w:val="restart"/>
            <w:tcBorders>
              <w:top w:val="single" w:sz="6" w:space="0" w:color="000000"/>
              <w:bottom w:val="single" w:sz="6" w:space="0" w:color="000000"/>
              <w:right w:val="single" w:sz="6" w:space="0" w:color="000000"/>
            </w:tcBorders>
            <w:shd w:val="clear" w:color="auto" w:fill="FFFFFF"/>
            <w:hideMark/>
          </w:tcPr>
          <w:p w:rsidR="00EE375C" w:rsidRPr="004D69D5" w:rsidRDefault="00EE375C" w:rsidP="00D87EF7">
            <w:pPr>
              <w:pStyle w:val="s1"/>
              <w:spacing w:before="68" w:beforeAutospacing="0" w:after="68" w:afterAutospacing="0"/>
              <w:ind w:left="68" w:right="68"/>
              <w:jc w:val="center"/>
              <w:rPr>
                <w:sz w:val="20"/>
                <w:szCs w:val="20"/>
              </w:rPr>
            </w:pPr>
            <w:r w:rsidRPr="004D69D5">
              <w:rPr>
                <w:sz w:val="20"/>
                <w:szCs w:val="20"/>
              </w:rPr>
              <w:t>Единица измерения</w:t>
            </w:r>
          </w:p>
        </w:tc>
        <w:tc>
          <w:tcPr>
            <w:tcW w:w="1245" w:type="dxa"/>
            <w:vMerge w:val="restart"/>
            <w:tcBorders>
              <w:top w:val="single" w:sz="6" w:space="0" w:color="000000"/>
              <w:bottom w:val="single" w:sz="6" w:space="0" w:color="000000"/>
              <w:right w:val="single" w:sz="6" w:space="0" w:color="000000"/>
            </w:tcBorders>
            <w:shd w:val="clear" w:color="auto" w:fill="FFFFFF"/>
            <w:hideMark/>
          </w:tcPr>
          <w:p w:rsidR="00EE375C" w:rsidRPr="004D69D5" w:rsidRDefault="00EE375C" w:rsidP="00D87EF7">
            <w:pPr>
              <w:pStyle w:val="s1"/>
              <w:spacing w:before="68" w:beforeAutospacing="0" w:after="68" w:afterAutospacing="0"/>
              <w:ind w:left="68" w:right="68"/>
              <w:jc w:val="center"/>
              <w:rPr>
                <w:sz w:val="20"/>
                <w:szCs w:val="20"/>
              </w:rPr>
            </w:pPr>
            <w:r w:rsidRPr="004D69D5">
              <w:rPr>
                <w:sz w:val="20"/>
                <w:szCs w:val="20"/>
              </w:rPr>
              <w:t>Количество (объем работ)</w:t>
            </w:r>
          </w:p>
        </w:tc>
        <w:tc>
          <w:tcPr>
            <w:tcW w:w="3090" w:type="dxa"/>
            <w:gridSpan w:val="2"/>
            <w:tcBorders>
              <w:top w:val="single" w:sz="6" w:space="0" w:color="000000"/>
              <w:bottom w:val="single" w:sz="6" w:space="0" w:color="000000"/>
              <w:right w:val="single" w:sz="6" w:space="0" w:color="000000"/>
            </w:tcBorders>
            <w:shd w:val="clear" w:color="auto" w:fill="FFFFFF"/>
            <w:hideMark/>
          </w:tcPr>
          <w:p w:rsidR="00EE375C" w:rsidRPr="004D69D5" w:rsidRDefault="00EE375C" w:rsidP="00D87EF7">
            <w:pPr>
              <w:pStyle w:val="s1"/>
              <w:spacing w:before="68" w:beforeAutospacing="0" w:after="68" w:afterAutospacing="0"/>
              <w:ind w:left="68" w:right="68"/>
              <w:jc w:val="center"/>
              <w:rPr>
                <w:sz w:val="20"/>
                <w:szCs w:val="20"/>
              </w:rPr>
            </w:pPr>
            <w:r w:rsidRPr="004D69D5">
              <w:rPr>
                <w:sz w:val="20"/>
                <w:szCs w:val="20"/>
              </w:rPr>
              <w:t>Цена, руб.</w:t>
            </w:r>
          </w:p>
        </w:tc>
      </w:tr>
      <w:tr w:rsidR="00EE375C" w:rsidRPr="004D69D5" w:rsidTr="00D87EF7">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E375C" w:rsidRPr="004D69D5" w:rsidRDefault="00EE375C" w:rsidP="00D87EF7"/>
        </w:tc>
        <w:tc>
          <w:tcPr>
            <w:tcW w:w="0" w:type="auto"/>
            <w:vMerge/>
            <w:tcBorders>
              <w:top w:val="single" w:sz="6" w:space="0" w:color="000000"/>
              <w:bottom w:val="single" w:sz="6" w:space="0" w:color="000000"/>
              <w:right w:val="single" w:sz="6" w:space="0" w:color="000000"/>
            </w:tcBorders>
            <w:shd w:val="clear" w:color="auto" w:fill="FFFFFF"/>
            <w:vAlign w:val="center"/>
            <w:hideMark/>
          </w:tcPr>
          <w:p w:rsidR="00EE375C" w:rsidRPr="004D69D5" w:rsidRDefault="00EE375C" w:rsidP="00D87EF7"/>
        </w:tc>
        <w:tc>
          <w:tcPr>
            <w:tcW w:w="0" w:type="auto"/>
            <w:vMerge/>
            <w:tcBorders>
              <w:top w:val="single" w:sz="6" w:space="0" w:color="000000"/>
              <w:bottom w:val="single" w:sz="6" w:space="0" w:color="000000"/>
              <w:right w:val="single" w:sz="6" w:space="0" w:color="000000"/>
            </w:tcBorders>
            <w:shd w:val="clear" w:color="auto" w:fill="FFFFFF"/>
            <w:vAlign w:val="center"/>
            <w:hideMark/>
          </w:tcPr>
          <w:p w:rsidR="00EE375C" w:rsidRPr="004D69D5" w:rsidRDefault="00EE375C" w:rsidP="00D87EF7"/>
        </w:tc>
        <w:tc>
          <w:tcPr>
            <w:tcW w:w="0" w:type="auto"/>
            <w:vMerge/>
            <w:tcBorders>
              <w:top w:val="single" w:sz="6" w:space="0" w:color="000000"/>
              <w:bottom w:val="single" w:sz="6" w:space="0" w:color="000000"/>
              <w:right w:val="single" w:sz="6" w:space="0" w:color="000000"/>
            </w:tcBorders>
            <w:shd w:val="clear" w:color="auto" w:fill="FFFFFF"/>
            <w:vAlign w:val="center"/>
            <w:hideMark/>
          </w:tcPr>
          <w:p w:rsidR="00EE375C" w:rsidRPr="004D69D5" w:rsidRDefault="00EE375C" w:rsidP="00D87EF7"/>
        </w:tc>
        <w:tc>
          <w:tcPr>
            <w:tcW w:w="1455" w:type="dxa"/>
            <w:tcBorders>
              <w:bottom w:val="single" w:sz="6" w:space="0" w:color="000000"/>
              <w:right w:val="single" w:sz="6" w:space="0" w:color="000000"/>
            </w:tcBorders>
            <w:shd w:val="clear" w:color="auto" w:fill="FFFFFF"/>
            <w:hideMark/>
          </w:tcPr>
          <w:p w:rsidR="00EE375C" w:rsidRPr="004D69D5" w:rsidRDefault="00EE375C" w:rsidP="00D87EF7">
            <w:pPr>
              <w:pStyle w:val="s1"/>
              <w:spacing w:before="0" w:beforeAutospacing="0" w:after="0" w:afterAutospacing="0"/>
              <w:ind w:left="68" w:right="68"/>
              <w:jc w:val="center"/>
              <w:rPr>
                <w:sz w:val="20"/>
                <w:szCs w:val="20"/>
              </w:rPr>
            </w:pPr>
            <w:r w:rsidRPr="004D69D5">
              <w:rPr>
                <w:sz w:val="20"/>
                <w:szCs w:val="20"/>
              </w:rPr>
              <w:t>На единицу измерения</w:t>
            </w:r>
            <w:r w:rsidRPr="004D69D5">
              <w:rPr>
                <w:rStyle w:val="affff2"/>
                <w:sz w:val="20"/>
                <w:szCs w:val="20"/>
              </w:rPr>
              <w:footnoteReference w:id="1"/>
            </w:r>
          </w:p>
        </w:tc>
        <w:tc>
          <w:tcPr>
            <w:tcW w:w="1605" w:type="dxa"/>
            <w:tcBorders>
              <w:bottom w:val="single" w:sz="6" w:space="0" w:color="000000"/>
              <w:right w:val="single" w:sz="6" w:space="0" w:color="000000"/>
            </w:tcBorders>
            <w:shd w:val="clear" w:color="auto" w:fill="FFFFFF"/>
            <w:hideMark/>
          </w:tcPr>
          <w:p w:rsidR="00EE375C" w:rsidRPr="004D69D5" w:rsidRDefault="00EE375C" w:rsidP="00D87EF7">
            <w:pPr>
              <w:pStyle w:val="s1"/>
              <w:spacing w:before="0" w:beforeAutospacing="0" w:after="0" w:afterAutospacing="0"/>
              <w:ind w:left="68" w:right="68"/>
              <w:jc w:val="center"/>
              <w:rPr>
                <w:sz w:val="20"/>
                <w:szCs w:val="20"/>
              </w:rPr>
            </w:pPr>
            <w:r w:rsidRPr="004D69D5">
              <w:rPr>
                <w:sz w:val="20"/>
                <w:szCs w:val="20"/>
              </w:rPr>
              <w:t>Всего</w:t>
            </w:r>
            <w:r w:rsidRPr="004D69D5">
              <w:rPr>
                <w:rStyle w:val="affff2"/>
                <w:sz w:val="20"/>
                <w:szCs w:val="20"/>
              </w:rPr>
              <w:footnoteReference w:id="2"/>
            </w:r>
          </w:p>
        </w:tc>
      </w:tr>
      <w:tr w:rsidR="00EE375C" w:rsidRPr="004D69D5" w:rsidTr="00D87EF7">
        <w:tc>
          <w:tcPr>
            <w:tcW w:w="1095" w:type="dxa"/>
            <w:tcBorders>
              <w:left w:val="single" w:sz="6" w:space="0" w:color="000000"/>
              <w:bottom w:val="single" w:sz="6" w:space="0" w:color="000000"/>
              <w:right w:val="single" w:sz="6" w:space="0" w:color="000000"/>
            </w:tcBorders>
            <w:shd w:val="clear" w:color="auto" w:fill="FFFFFF"/>
            <w:hideMark/>
          </w:tcPr>
          <w:p w:rsidR="00EE375C" w:rsidRPr="004D69D5" w:rsidRDefault="00EE375C" w:rsidP="00D87EF7">
            <w:pPr>
              <w:pStyle w:val="s1"/>
              <w:spacing w:before="68" w:beforeAutospacing="0" w:after="68" w:afterAutospacing="0"/>
              <w:ind w:left="68" w:right="68"/>
              <w:jc w:val="center"/>
              <w:rPr>
                <w:sz w:val="20"/>
                <w:szCs w:val="20"/>
              </w:rPr>
            </w:pPr>
            <w:r w:rsidRPr="004D69D5">
              <w:rPr>
                <w:sz w:val="20"/>
                <w:szCs w:val="20"/>
              </w:rPr>
              <w:t>1</w:t>
            </w:r>
          </w:p>
        </w:tc>
        <w:tc>
          <w:tcPr>
            <w:tcW w:w="3360" w:type="dxa"/>
            <w:tcBorders>
              <w:bottom w:val="single" w:sz="6" w:space="0" w:color="000000"/>
              <w:right w:val="single" w:sz="6" w:space="0" w:color="000000"/>
            </w:tcBorders>
            <w:shd w:val="clear" w:color="auto" w:fill="FFFFFF"/>
            <w:hideMark/>
          </w:tcPr>
          <w:p w:rsidR="00EE375C" w:rsidRPr="004D69D5" w:rsidRDefault="00EE375C" w:rsidP="00D87EF7">
            <w:pPr>
              <w:pStyle w:val="s1"/>
              <w:spacing w:before="68" w:beforeAutospacing="0" w:after="68" w:afterAutospacing="0"/>
              <w:ind w:left="68" w:right="68"/>
              <w:jc w:val="center"/>
              <w:rPr>
                <w:sz w:val="20"/>
                <w:szCs w:val="20"/>
              </w:rPr>
            </w:pPr>
            <w:r w:rsidRPr="004D69D5">
              <w:rPr>
                <w:sz w:val="20"/>
                <w:szCs w:val="20"/>
              </w:rPr>
              <w:t>2</w:t>
            </w:r>
          </w:p>
        </w:tc>
        <w:tc>
          <w:tcPr>
            <w:tcW w:w="1110" w:type="dxa"/>
            <w:tcBorders>
              <w:bottom w:val="single" w:sz="6" w:space="0" w:color="000000"/>
              <w:right w:val="single" w:sz="6" w:space="0" w:color="000000"/>
            </w:tcBorders>
            <w:shd w:val="clear" w:color="auto" w:fill="FFFFFF"/>
            <w:hideMark/>
          </w:tcPr>
          <w:p w:rsidR="00EE375C" w:rsidRPr="004D69D5" w:rsidRDefault="00EE375C" w:rsidP="00D87EF7">
            <w:pPr>
              <w:pStyle w:val="s1"/>
              <w:spacing w:before="68" w:beforeAutospacing="0" w:after="68" w:afterAutospacing="0"/>
              <w:ind w:left="68" w:right="68"/>
              <w:jc w:val="center"/>
              <w:rPr>
                <w:sz w:val="20"/>
                <w:szCs w:val="20"/>
              </w:rPr>
            </w:pPr>
            <w:r w:rsidRPr="004D69D5">
              <w:rPr>
                <w:sz w:val="20"/>
                <w:szCs w:val="20"/>
              </w:rPr>
              <w:t>3</w:t>
            </w:r>
          </w:p>
        </w:tc>
        <w:tc>
          <w:tcPr>
            <w:tcW w:w="1245" w:type="dxa"/>
            <w:tcBorders>
              <w:bottom w:val="single" w:sz="6" w:space="0" w:color="000000"/>
              <w:right w:val="single" w:sz="6" w:space="0" w:color="000000"/>
            </w:tcBorders>
            <w:shd w:val="clear" w:color="auto" w:fill="FFFFFF"/>
            <w:hideMark/>
          </w:tcPr>
          <w:p w:rsidR="00EE375C" w:rsidRPr="004D69D5" w:rsidRDefault="00EE375C" w:rsidP="00D87EF7">
            <w:pPr>
              <w:pStyle w:val="s1"/>
              <w:spacing w:before="68" w:beforeAutospacing="0" w:after="68" w:afterAutospacing="0"/>
              <w:ind w:left="68" w:right="68"/>
              <w:jc w:val="center"/>
              <w:rPr>
                <w:sz w:val="20"/>
                <w:szCs w:val="20"/>
              </w:rPr>
            </w:pPr>
            <w:r w:rsidRPr="004D69D5">
              <w:rPr>
                <w:sz w:val="20"/>
                <w:szCs w:val="20"/>
              </w:rPr>
              <w:t>4</w:t>
            </w:r>
          </w:p>
        </w:tc>
        <w:tc>
          <w:tcPr>
            <w:tcW w:w="1455" w:type="dxa"/>
            <w:tcBorders>
              <w:bottom w:val="single" w:sz="6" w:space="0" w:color="000000"/>
              <w:right w:val="single" w:sz="6" w:space="0" w:color="000000"/>
            </w:tcBorders>
            <w:shd w:val="clear" w:color="auto" w:fill="FFFFFF"/>
            <w:hideMark/>
          </w:tcPr>
          <w:p w:rsidR="00EE375C" w:rsidRPr="004D69D5" w:rsidRDefault="00EE375C" w:rsidP="00D87EF7">
            <w:pPr>
              <w:pStyle w:val="s1"/>
              <w:spacing w:before="68" w:beforeAutospacing="0" w:after="68" w:afterAutospacing="0"/>
              <w:ind w:left="68" w:right="68"/>
              <w:jc w:val="center"/>
              <w:rPr>
                <w:sz w:val="20"/>
                <w:szCs w:val="20"/>
              </w:rPr>
            </w:pPr>
            <w:r w:rsidRPr="004D69D5">
              <w:rPr>
                <w:sz w:val="20"/>
                <w:szCs w:val="20"/>
              </w:rPr>
              <w:t>5</w:t>
            </w:r>
          </w:p>
        </w:tc>
        <w:tc>
          <w:tcPr>
            <w:tcW w:w="1605" w:type="dxa"/>
            <w:tcBorders>
              <w:bottom w:val="single" w:sz="6" w:space="0" w:color="000000"/>
              <w:right w:val="single" w:sz="6" w:space="0" w:color="000000"/>
            </w:tcBorders>
            <w:shd w:val="clear" w:color="auto" w:fill="FFFFFF"/>
            <w:hideMark/>
          </w:tcPr>
          <w:p w:rsidR="00EE375C" w:rsidRPr="004D69D5" w:rsidRDefault="00EE375C" w:rsidP="00D87EF7">
            <w:pPr>
              <w:pStyle w:val="s1"/>
              <w:spacing w:before="68" w:beforeAutospacing="0" w:after="68" w:afterAutospacing="0"/>
              <w:ind w:left="68" w:right="68"/>
              <w:jc w:val="center"/>
              <w:rPr>
                <w:sz w:val="20"/>
                <w:szCs w:val="20"/>
              </w:rPr>
            </w:pPr>
            <w:r w:rsidRPr="004D69D5">
              <w:rPr>
                <w:sz w:val="20"/>
                <w:szCs w:val="20"/>
              </w:rPr>
              <w:t>6</w:t>
            </w:r>
          </w:p>
        </w:tc>
      </w:tr>
      <w:tr w:rsidR="00EE375C" w:rsidRPr="004D69D5" w:rsidTr="00D87EF7">
        <w:tc>
          <w:tcPr>
            <w:tcW w:w="1095" w:type="dxa"/>
            <w:tcBorders>
              <w:left w:val="single" w:sz="6" w:space="0" w:color="000000"/>
              <w:bottom w:val="single" w:sz="6" w:space="0" w:color="000000"/>
              <w:right w:val="single" w:sz="6" w:space="0" w:color="000000"/>
            </w:tcBorders>
            <w:shd w:val="clear" w:color="auto" w:fill="FFFFFF"/>
            <w:hideMark/>
          </w:tcPr>
          <w:p w:rsidR="00EE375C" w:rsidRPr="004D69D5" w:rsidRDefault="00EE375C" w:rsidP="00D87EF7">
            <w:pPr>
              <w:pStyle w:val="a8"/>
              <w:spacing w:before="0" w:after="0"/>
              <w:rPr>
                <w:rFonts w:cs="Times New Roman"/>
                <w:sz w:val="20"/>
                <w:szCs w:val="20"/>
              </w:rPr>
            </w:pPr>
            <w:r w:rsidRPr="004D69D5">
              <w:rPr>
                <w:rFonts w:cs="Times New Roman"/>
                <w:sz w:val="20"/>
                <w:szCs w:val="20"/>
              </w:rPr>
              <w:t> </w:t>
            </w:r>
          </w:p>
        </w:tc>
        <w:tc>
          <w:tcPr>
            <w:tcW w:w="3360" w:type="dxa"/>
            <w:tcBorders>
              <w:bottom w:val="single" w:sz="6" w:space="0" w:color="000000"/>
              <w:right w:val="single" w:sz="6" w:space="0" w:color="000000"/>
            </w:tcBorders>
            <w:shd w:val="clear" w:color="auto" w:fill="FFFFFF"/>
            <w:hideMark/>
          </w:tcPr>
          <w:p w:rsidR="00EE375C" w:rsidRPr="004D69D5" w:rsidRDefault="00EE375C" w:rsidP="00D87EF7">
            <w:pPr>
              <w:pStyle w:val="a8"/>
              <w:spacing w:before="0" w:after="0"/>
              <w:rPr>
                <w:rFonts w:cs="Times New Roman"/>
                <w:sz w:val="20"/>
                <w:szCs w:val="20"/>
              </w:rPr>
            </w:pPr>
            <w:r w:rsidRPr="004D69D5">
              <w:rPr>
                <w:rFonts w:cs="Times New Roman"/>
                <w:sz w:val="20"/>
                <w:szCs w:val="20"/>
              </w:rPr>
              <w:t> </w:t>
            </w:r>
          </w:p>
        </w:tc>
        <w:tc>
          <w:tcPr>
            <w:tcW w:w="1110" w:type="dxa"/>
            <w:tcBorders>
              <w:bottom w:val="single" w:sz="6" w:space="0" w:color="000000"/>
              <w:right w:val="single" w:sz="6" w:space="0" w:color="000000"/>
            </w:tcBorders>
            <w:shd w:val="clear" w:color="auto" w:fill="FFFFFF"/>
            <w:hideMark/>
          </w:tcPr>
          <w:p w:rsidR="00EE375C" w:rsidRPr="004D69D5" w:rsidRDefault="00EE375C" w:rsidP="00D87EF7">
            <w:pPr>
              <w:pStyle w:val="a8"/>
              <w:spacing w:before="0" w:after="0"/>
              <w:rPr>
                <w:rFonts w:cs="Times New Roman"/>
                <w:sz w:val="20"/>
                <w:szCs w:val="20"/>
              </w:rPr>
            </w:pPr>
            <w:r w:rsidRPr="004D69D5">
              <w:rPr>
                <w:rFonts w:cs="Times New Roman"/>
                <w:sz w:val="20"/>
                <w:szCs w:val="20"/>
              </w:rPr>
              <w:t> </w:t>
            </w:r>
          </w:p>
        </w:tc>
        <w:tc>
          <w:tcPr>
            <w:tcW w:w="1245" w:type="dxa"/>
            <w:tcBorders>
              <w:bottom w:val="single" w:sz="6" w:space="0" w:color="000000"/>
              <w:right w:val="single" w:sz="6" w:space="0" w:color="000000"/>
            </w:tcBorders>
            <w:shd w:val="clear" w:color="auto" w:fill="FFFFFF"/>
            <w:hideMark/>
          </w:tcPr>
          <w:p w:rsidR="00EE375C" w:rsidRPr="004D69D5" w:rsidRDefault="00EE375C" w:rsidP="00D87EF7">
            <w:pPr>
              <w:pStyle w:val="a8"/>
              <w:spacing w:before="0" w:after="0"/>
              <w:rPr>
                <w:rFonts w:cs="Times New Roman"/>
                <w:sz w:val="20"/>
                <w:szCs w:val="20"/>
              </w:rPr>
            </w:pPr>
            <w:r w:rsidRPr="004D69D5">
              <w:rPr>
                <w:rFonts w:cs="Times New Roman"/>
                <w:sz w:val="20"/>
                <w:szCs w:val="20"/>
              </w:rPr>
              <w:t> </w:t>
            </w:r>
          </w:p>
        </w:tc>
        <w:tc>
          <w:tcPr>
            <w:tcW w:w="1455" w:type="dxa"/>
            <w:tcBorders>
              <w:bottom w:val="single" w:sz="6" w:space="0" w:color="000000"/>
              <w:right w:val="single" w:sz="6" w:space="0" w:color="000000"/>
            </w:tcBorders>
            <w:shd w:val="clear" w:color="auto" w:fill="FFFFFF"/>
            <w:hideMark/>
          </w:tcPr>
          <w:p w:rsidR="00EE375C" w:rsidRPr="004D69D5" w:rsidRDefault="00EE375C" w:rsidP="00D87EF7">
            <w:pPr>
              <w:pStyle w:val="a8"/>
              <w:spacing w:before="0" w:after="0"/>
              <w:rPr>
                <w:rFonts w:cs="Times New Roman"/>
                <w:sz w:val="20"/>
                <w:szCs w:val="20"/>
              </w:rPr>
            </w:pPr>
            <w:r w:rsidRPr="004D69D5">
              <w:rPr>
                <w:rFonts w:cs="Times New Roman"/>
                <w:sz w:val="20"/>
                <w:szCs w:val="20"/>
              </w:rPr>
              <w:t> </w:t>
            </w:r>
          </w:p>
        </w:tc>
        <w:tc>
          <w:tcPr>
            <w:tcW w:w="1605" w:type="dxa"/>
            <w:tcBorders>
              <w:bottom w:val="single" w:sz="6" w:space="0" w:color="000000"/>
              <w:right w:val="single" w:sz="6" w:space="0" w:color="000000"/>
            </w:tcBorders>
            <w:shd w:val="clear" w:color="auto" w:fill="FFFFFF"/>
            <w:hideMark/>
          </w:tcPr>
          <w:p w:rsidR="00EE375C" w:rsidRPr="004D69D5" w:rsidRDefault="00EE375C" w:rsidP="00D87EF7">
            <w:pPr>
              <w:pStyle w:val="a8"/>
              <w:spacing w:before="0" w:after="0"/>
              <w:rPr>
                <w:rFonts w:cs="Times New Roman"/>
                <w:sz w:val="20"/>
                <w:szCs w:val="20"/>
              </w:rPr>
            </w:pPr>
            <w:r w:rsidRPr="004D69D5">
              <w:rPr>
                <w:rFonts w:cs="Times New Roman"/>
                <w:sz w:val="20"/>
                <w:szCs w:val="20"/>
              </w:rPr>
              <w:t> </w:t>
            </w:r>
          </w:p>
        </w:tc>
      </w:tr>
      <w:tr w:rsidR="00EE375C" w:rsidRPr="004D69D5" w:rsidTr="00D87EF7">
        <w:tc>
          <w:tcPr>
            <w:tcW w:w="1095" w:type="dxa"/>
            <w:tcBorders>
              <w:left w:val="single" w:sz="6" w:space="0" w:color="000000"/>
              <w:bottom w:val="single" w:sz="6" w:space="0" w:color="000000"/>
              <w:right w:val="single" w:sz="6" w:space="0" w:color="000000"/>
            </w:tcBorders>
            <w:shd w:val="clear" w:color="auto" w:fill="FFFFFF"/>
            <w:hideMark/>
          </w:tcPr>
          <w:p w:rsidR="00EE375C" w:rsidRPr="004D69D5" w:rsidRDefault="00EE375C" w:rsidP="00D87EF7">
            <w:pPr>
              <w:pStyle w:val="a8"/>
              <w:spacing w:before="0" w:after="0"/>
              <w:rPr>
                <w:rFonts w:cs="Times New Roman"/>
                <w:sz w:val="20"/>
                <w:szCs w:val="20"/>
              </w:rPr>
            </w:pPr>
            <w:r w:rsidRPr="004D69D5">
              <w:rPr>
                <w:rFonts w:cs="Times New Roman"/>
                <w:sz w:val="20"/>
                <w:szCs w:val="20"/>
              </w:rPr>
              <w:t> </w:t>
            </w:r>
          </w:p>
        </w:tc>
        <w:tc>
          <w:tcPr>
            <w:tcW w:w="3360" w:type="dxa"/>
            <w:tcBorders>
              <w:bottom w:val="single" w:sz="6" w:space="0" w:color="000000"/>
              <w:right w:val="single" w:sz="6" w:space="0" w:color="000000"/>
            </w:tcBorders>
            <w:shd w:val="clear" w:color="auto" w:fill="FFFFFF"/>
            <w:hideMark/>
          </w:tcPr>
          <w:p w:rsidR="00EE375C" w:rsidRPr="004D69D5" w:rsidRDefault="00EE375C" w:rsidP="00D87EF7">
            <w:pPr>
              <w:pStyle w:val="a8"/>
              <w:spacing w:before="0" w:after="0"/>
              <w:rPr>
                <w:rFonts w:cs="Times New Roman"/>
                <w:sz w:val="20"/>
                <w:szCs w:val="20"/>
              </w:rPr>
            </w:pPr>
            <w:r w:rsidRPr="004D69D5">
              <w:rPr>
                <w:rFonts w:cs="Times New Roman"/>
                <w:sz w:val="20"/>
                <w:szCs w:val="20"/>
              </w:rPr>
              <w:t> </w:t>
            </w:r>
          </w:p>
        </w:tc>
        <w:tc>
          <w:tcPr>
            <w:tcW w:w="1110" w:type="dxa"/>
            <w:tcBorders>
              <w:bottom w:val="single" w:sz="6" w:space="0" w:color="000000"/>
              <w:right w:val="single" w:sz="6" w:space="0" w:color="000000"/>
            </w:tcBorders>
            <w:shd w:val="clear" w:color="auto" w:fill="FFFFFF"/>
            <w:hideMark/>
          </w:tcPr>
          <w:p w:rsidR="00EE375C" w:rsidRPr="004D69D5" w:rsidRDefault="00EE375C" w:rsidP="00D87EF7">
            <w:pPr>
              <w:pStyle w:val="a8"/>
              <w:spacing w:before="0" w:after="0"/>
              <w:rPr>
                <w:rFonts w:cs="Times New Roman"/>
                <w:sz w:val="20"/>
                <w:szCs w:val="20"/>
              </w:rPr>
            </w:pPr>
            <w:r w:rsidRPr="004D69D5">
              <w:rPr>
                <w:rFonts w:cs="Times New Roman"/>
                <w:sz w:val="20"/>
                <w:szCs w:val="20"/>
              </w:rPr>
              <w:t> </w:t>
            </w:r>
          </w:p>
        </w:tc>
        <w:tc>
          <w:tcPr>
            <w:tcW w:w="1245" w:type="dxa"/>
            <w:tcBorders>
              <w:bottom w:val="single" w:sz="6" w:space="0" w:color="000000"/>
              <w:right w:val="single" w:sz="6" w:space="0" w:color="000000"/>
            </w:tcBorders>
            <w:shd w:val="clear" w:color="auto" w:fill="FFFFFF"/>
            <w:hideMark/>
          </w:tcPr>
          <w:p w:rsidR="00EE375C" w:rsidRPr="004D69D5" w:rsidRDefault="00EE375C" w:rsidP="00D87EF7">
            <w:pPr>
              <w:pStyle w:val="a8"/>
              <w:spacing w:before="0" w:after="0"/>
              <w:rPr>
                <w:rFonts w:cs="Times New Roman"/>
                <w:sz w:val="20"/>
                <w:szCs w:val="20"/>
              </w:rPr>
            </w:pPr>
            <w:r w:rsidRPr="004D69D5">
              <w:rPr>
                <w:rFonts w:cs="Times New Roman"/>
                <w:sz w:val="20"/>
                <w:szCs w:val="20"/>
              </w:rPr>
              <w:t> </w:t>
            </w:r>
          </w:p>
        </w:tc>
        <w:tc>
          <w:tcPr>
            <w:tcW w:w="1455" w:type="dxa"/>
            <w:tcBorders>
              <w:bottom w:val="single" w:sz="6" w:space="0" w:color="000000"/>
              <w:right w:val="single" w:sz="6" w:space="0" w:color="000000"/>
            </w:tcBorders>
            <w:shd w:val="clear" w:color="auto" w:fill="FFFFFF"/>
            <w:hideMark/>
          </w:tcPr>
          <w:p w:rsidR="00EE375C" w:rsidRPr="004D69D5" w:rsidRDefault="00EE375C" w:rsidP="00D87EF7">
            <w:pPr>
              <w:pStyle w:val="a8"/>
              <w:spacing w:before="0" w:after="0"/>
              <w:rPr>
                <w:rFonts w:cs="Times New Roman"/>
                <w:sz w:val="20"/>
                <w:szCs w:val="20"/>
              </w:rPr>
            </w:pPr>
            <w:r w:rsidRPr="004D69D5">
              <w:rPr>
                <w:rFonts w:cs="Times New Roman"/>
                <w:sz w:val="20"/>
                <w:szCs w:val="20"/>
              </w:rPr>
              <w:t> </w:t>
            </w:r>
          </w:p>
        </w:tc>
        <w:tc>
          <w:tcPr>
            <w:tcW w:w="1605" w:type="dxa"/>
            <w:tcBorders>
              <w:bottom w:val="single" w:sz="6" w:space="0" w:color="000000"/>
              <w:right w:val="single" w:sz="6" w:space="0" w:color="000000"/>
            </w:tcBorders>
            <w:shd w:val="clear" w:color="auto" w:fill="FFFFFF"/>
            <w:hideMark/>
          </w:tcPr>
          <w:p w:rsidR="00EE375C" w:rsidRPr="004D69D5" w:rsidRDefault="00EE375C" w:rsidP="00D87EF7">
            <w:pPr>
              <w:pStyle w:val="a8"/>
              <w:spacing w:before="0" w:after="0"/>
              <w:rPr>
                <w:rFonts w:cs="Times New Roman"/>
                <w:sz w:val="20"/>
                <w:szCs w:val="20"/>
              </w:rPr>
            </w:pPr>
            <w:r w:rsidRPr="004D69D5">
              <w:rPr>
                <w:rFonts w:cs="Times New Roman"/>
                <w:sz w:val="20"/>
                <w:szCs w:val="20"/>
              </w:rPr>
              <w:t> </w:t>
            </w:r>
          </w:p>
        </w:tc>
      </w:tr>
      <w:tr w:rsidR="00EE375C" w:rsidRPr="004D69D5" w:rsidTr="00D87EF7">
        <w:tc>
          <w:tcPr>
            <w:tcW w:w="1095" w:type="dxa"/>
            <w:tcBorders>
              <w:left w:val="single" w:sz="6" w:space="0" w:color="000000"/>
              <w:bottom w:val="single" w:sz="6" w:space="0" w:color="000000"/>
              <w:right w:val="single" w:sz="6" w:space="0" w:color="000000"/>
            </w:tcBorders>
            <w:shd w:val="clear" w:color="auto" w:fill="FFFFFF"/>
            <w:hideMark/>
          </w:tcPr>
          <w:p w:rsidR="00EE375C" w:rsidRPr="004D69D5" w:rsidRDefault="00EE375C" w:rsidP="00D87EF7">
            <w:pPr>
              <w:pStyle w:val="a8"/>
              <w:spacing w:before="0" w:after="0"/>
              <w:rPr>
                <w:rFonts w:cs="Times New Roman"/>
                <w:sz w:val="20"/>
                <w:szCs w:val="20"/>
              </w:rPr>
            </w:pPr>
            <w:r w:rsidRPr="004D69D5">
              <w:rPr>
                <w:rFonts w:cs="Times New Roman"/>
                <w:sz w:val="20"/>
                <w:szCs w:val="20"/>
              </w:rPr>
              <w:t> </w:t>
            </w:r>
          </w:p>
        </w:tc>
        <w:tc>
          <w:tcPr>
            <w:tcW w:w="3360" w:type="dxa"/>
            <w:tcBorders>
              <w:bottom w:val="single" w:sz="6" w:space="0" w:color="000000"/>
              <w:right w:val="single" w:sz="6" w:space="0" w:color="000000"/>
            </w:tcBorders>
            <w:shd w:val="clear" w:color="auto" w:fill="FFFFFF"/>
            <w:hideMark/>
          </w:tcPr>
          <w:p w:rsidR="00EE375C" w:rsidRPr="004D69D5" w:rsidRDefault="00EE375C" w:rsidP="00D87EF7">
            <w:pPr>
              <w:pStyle w:val="s1"/>
              <w:spacing w:before="68" w:beforeAutospacing="0" w:after="68" w:afterAutospacing="0"/>
              <w:ind w:left="68" w:right="68"/>
              <w:jc w:val="center"/>
              <w:rPr>
                <w:sz w:val="20"/>
                <w:szCs w:val="20"/>
              </w:rPr>
            </w:pPr>
            <w:r w:rsidRPr="004D69D5">
              <w:rPr>
                <w:sz w:val="20"/>
                <w:szCs w:val="20"/>
              </w:rPr>
              <w:t>Итого:</w:t>
            </w:r>
          </w:p>
        </w:tc>
        <w:tc>
          <w:tcPr>
            <w:tcW w:w="1110" w:type="dxa"/>
            <w:tcBorders>
              <w:bottom w:val="single" w:sz="6" w:space="0" w:color="000000"/>
              <w:right w:val="single" w:sz="6" w:space="0" w:color="000000"/>
            </w:tcBorders>
            <w:shd w:val="clear" w:color="auto" w:fill="FFFFFF"/>
            <w:hideMark/>
          </w:tcPr>
          <w:p w:rsidR="00EE375C" w:rsidRPr="004D69D5" w:rsidRDefault="00EE375C" w:rsidP="00D87EF7">
            <w:pPr>
              <w:pStyle w:val="a8"/>
              <w:spacing w:before="0" w:after="0"/>
              <w:rPr>
                <w:rFonts w:cs="Times New Roman"/>
                <w:sz w:val="20"/>
                <w:szCs w:val="20"/>
              </w:rPr>
            </w:pPr>
            <w:r w:rsidRPr="004D69D5">
              <w:rPr>
                <w:rFonts w:cs="Times New Roman"/>
                <w:sz w:val="20"/>
                <w:szCs w:val="20"/>
              </w:rPr>
              <w:t> </w:t>
            </w:r>
          </w:p>
        </w:tc>
        <w:tc>
          <w:tcPr>
            <w:tcW w:w="1245" w:type="dxa"/>
            <w:tcBorders>
              <w:bottom w:val="single" w:sz="6" w:space="0" w:color="000000"/>
              <w:right w:val="single" w:sz="6" w:space="0" w:color="000000"/>
            </w:tcBorders>
            <w:shd w:val="clear" w:color="auto" w:fill="FFFFFF"/>
            <w:hideMark/>
          </w:tcPr>
          <w:p w:rsidR="00EE375C" w:rsidRPr="004D69D5" w:rsidRDefault="00EE375C" w:rsidP="00D87EF7">
            <w:pPr>
              <w:pStyle w:val="a8"/>
              <w:spacing w:before="0" w:after="0"/>
              <w:rPr>
                <w:rFonts w:cs="Times New Roman"/>
                <w:sz w:val="20"/>
                <w:szCs w:val="20"/>
              </w:rPr>
            </w:pPr>
            <w:r w:rsidRPr="004D69D5">
              <w:rPr>
                <w:rFonts w:cs="Times New Roman"/>
                <w:sz w:val="20"/>
                <w:szCs w:val="20"/>
              </w:rPr>
              <w:t> </w:t>
            </w:r>
          </w:p>
        </w:tc>
        <w:tc>
          <w:tcPr>
            <w:tcW w:w="1455" w:type="dxa"/>
            <w:tcBorders>
              <w:bottom w:val="single" w:sz="6" w:space="0" w:color="000000"/>
              <w:right w:val="single" w:sz="6" w:space="0" w:color="000000"/>
            </w:tcBorders>
            <w:shd w:val="clear" w:color="auto" w:fill="FFFFFF"/>
            <w:hideMark/>
          </w:tcPr>
          <w:p w:rsidR="00EE375C" w:rsidRPr="004D69D5" w:rsidRDefault="00EE375C" w:rsidP="00D87EF7">
            <w:pPr>
              <w:pStyle w:val="a8"/>
              <w:spacing w:before="0" w:after="0"/>
              <w:rPr>
                <w:rFonts w:cs="Times New Roman"/>
                <w:sz w:val="20"/>
                <w:szCs w:val="20"/>
              </w:rPr>
            </w:pPr>
            <w:r w:rsidRPr="004D69D5">
              <w:rPr>
                <w:rFonts w:cs="Times New Roman"/>
                <w:sz w:val="20"/>
                <w:szCs w:val="20"/>
              </w:rPr>
              <w:t> </w:t>
            </w:r>
          </w:p>
        </w:tc>
        <w:tc>
          <w:tcPr>
            <w:tcW w:w="1605" w:type="dxa"/>
            <w:tcBorders>
              <w:bottom w:val="single" w:sz="6" w:space="0" w:color="000000"/>
              <w:right w:val="single" w:sz="6" w:space="0" w:color="000000"/>
            </w:tcBorders>
            <w:shd w:val="clear" w:color="auto" w:fill="FFFFFF"/>
            <w:hideMark/>
          </w:tcPr>
          <w:p w:rsidR="00EE375C" w:rsidRPr="004D69D5" w:rsidRDefault="00EE375C" w:rsidP="00D87EF7">
            <w:pPr>
              <w:pStyle w:val="a8"/>
              <w:spacing w:before="0" w:after="0"/>
              <w:rPr>
                <w:rFonts w:cs="Times New Roman"/>
                <w:sz w:val="20"/>
                <w:szCs w:val="20"/>
              </w:rPr>
            </w:pPr>
            <w:r w:rsidRPr="004D69D5">
              <w:rPr>
                <w:rFonts w:cs="Times New Roman"/>
                <w:sz w:val="20"/>
                <w:szCs w:val="20"/>
              </w:rPr>
              <w:t> </w:t>
            </w:r>
          </w:p>
        </w:tc>
      </w:tr>
      <w:tr w:rsidR="00EE375C" w:rsidRPr="004D69D5" w:rsidTr="00D87EF7">
        <w:tc>
          <w:tcPr>
            <w:tcW w:w="1095" w:type="dxa"/>
            <w:tcBorders>
              <w:left w:val="single" w:sz="6" w:space="0" w:color="000000"/>
              <w:bottom w:val="single" w:sz="6" w:space="0" w:color="000000"/>
              <w:right w:val="single" w:sz="6" w:space="0" w:color="000000"/>
            </w:tcBorders>
            <w:shd w:val="clear" w:color="auto" w:fill="FFFFFF"/>
            <w:hideMark/>
          </w:tcPr>
          <w:p w:rsidR="00EE375C" w:rsidRPr="004D69D5" w:rsidRDefault="00EE375C" w:rsidP="00D87EF7">
            <w:pPr>
              <w:pStyle w:val="a8"/>
              <w:spacing w:before="0" w:after="0"/>
              <w:rPr>
                <w:rFonts w:cs="Times New Roman"/>
                <w:sz w:val="20"/>
                <w:szCs w:val="20"/>
              </w:rPr>
            </w:pPr>
            <w:r w:rsidRPr="004D69D5">
              <w:rPr>
                <w:rFonts w:cs="Times New Roman"/>
                <w:sz w:val="20"/>
                <w:szCs w:val="20"/>
              </w:rPr>
              <w:t> </w:t>
            </w:r>
          </w:p>
        </w:tc>
        <w:tc>
          <w:tcPr>
            <w:tcW w:w="3360" w:type="dxa"/>
            <w:tcBorders>
              <w:bottom w:val="single" w:sz="6" w:space="0" w:color="000000"/>
              <w:right w:val="single" w:sz="6" w:space="0" w:color="000000"/>
            </w:tcBorders>
            <w:shd w:val="clear" w:color="auto" w:fill="FFFFFF"/>
            <w:hideMark/>
          </w:tcPr>
          <w:p w:rsidR="00EE375C" w:rsidRPr="004D69D5" w:rsidRDefault="00EE375C" w:rsidP="00D87EF7">
            <w:pPr>
              <w:pStyle w:val="s1"/>
              <w:spacing w:before="0" w:beforeAutospacing="0" w:after="0" w:afterAutospacing="0"/>
              <w:ind w:left="68" w:right="68"/>
              <w:jc w:val="center"/>
              <w:rPr>
                <w:sz w:val="20"/>
                <w:szCs w:val="20"/>
              </w:rPr>
            </w:pPr>
            <w:r w:rsidRPr="004D69D5">
              <w:rPr>
                <w:sz w:val="20"/>
                <w:szCs w:val="20"/>
              </w:rPr>
              <w:t>Начальная (максимальная) цена контракта без НДС</w:t>
            </w:r>
          </w:p>
        </w:tc>
        <w:tc>
          <w:tcPr>
            <w:tcW w:w="1110" w:type="dxa"/>
            <w:tcBorders>
              <w:bottom w:val="single" w:sz="6" w:space="0" w:color="000000"/>
              <w:right w:val="single" w:sz="6" w:space="0" w:color="000000"/>
            </w:tcBorders>
            <w:shd w:val="clear" w:color="auto" w:fill="FFFFFF"/>
            <w:hideMark/>
          </w:tcPr>
          <w:p w:rsidR="00EE375C" w:rsidRPr="004D69D5" w:rsidRDefault="00EE375C" w:rsidP="00D87EF7">
            <w:pPr>
              <w:pStyle w:val="a8"/>
              <w:spacing w:before="0" w:after="0"/>
              <w:rPr>
                <w:rFonts w:cs="Times New Roman"/>
                <w:sz w:val="20"/>
                <w:szCs w:val="20"/>
              </w:rPr>
            </w:pPr>
            <w:r w:rsidRPr="004D69D5">
              <w:rPr>
                <w:rFonts w:cs="Times New Roman"/>
                <w:sz w:val="20"/>
                <w:szCs w:val="20"/>
              </w:rPr>
              <w:t> </w:t>
            </w:r>
          </w:p>
        </w:tc>
        <w:tc>
          <w:tcPr>
            <w:tcW w:w="1245" w:type="dxa"/>
            <w:tcBorders>
              <w:bottom w:val="single" w:sz="6" w:space="0" w:color="000000"/>
              <w:right w:val="single" w:sz="6" w:space="0" w:color="000000"/>
            </w:tcBorders>
            <w:shd w:val="clear" w:color="auto" w:fill="FFFFFF"/>
            <w:hideMark/>
          </w:tcPr>
          <w:p w:rsidR="00EE375C" w:rsidRPr="004D69D5" w:rsidRDefault="00EE375C" w:rsidP="00D87EF7">
            <w:pPr>
              <w:pStyle w:val="a8"/>
              <w:spacing w:before="0" w:after="0"/>
              <w:rPr>
                <w:rFonts w:cs="Times New Roman"/>
                <w:sz w:val="20"/>
                <w:szCs w:val="20"/>
              </w:rPr>
            </w:pPr>
            <w:r w:rsidRPr="004D69D5">
              <w:rPr>
                <w:rFonts w:cs="Times New Roman"/>
                <w:sz w:val="20"/>
                <w:szCs w:val="20"/>
              </w:rPr>
              <w:t> </w:t>
            </w:r>
          </w:p>
        </w:tc>
        <w:tc>
          <w:tcPr>
            <w:tcW w:w="1455" w:type="dxa"/>
            <w:tcBorders>
              <w:bottom w:val="single" w:sz="6" w:space="0" w:color="000000"/>
              <w:right w:val="single" w:sz="6" w:space="0" w:color="000000"/>
            </w:tcBorders>
            <w:shd w:val="clear" w:color="auto" w:fill="FFFFFF"/>
            <w:hideMark/>
          </w:tcPr>
          <w:p w:rsidR="00EE375C" w:rsidRPr="004D69D5" w:rsidRDefault="00EE375C" w:rsidP="00D87EF7">
            <w:pPr>
              <w:pStyle w:val="a8"/>
              <w:spacing w:before="0" w:after="0"/>
              <w:rPr>
                <w:rFonts w:cs="Times New Roman"/>
                <w:sz w:val="20"/>
                <w:szCs w:val="20"/>
              </w:rPr>
            </w:pPr>
            <w:r w:rsidRPr="004D69D5">
              <w:rPr>
                <w:rFonts w:cs="Times New Roman"/>
                <w:sz w:val="20"/>
                <w:szCs w:val="20"/>
              </w:rPr>
              <w:t> </w:t>
            </w:r>
          </w:p>
        </w:tc>
        <w:tc>
          <w:tcPr>
            <w:tcW w:w="1605" w:type="dxa"/>
            <w:tcBorders>
              <w:bottom w:val="single" w:sz="6" w:space="0" w:color="000000"/>
              <w:right w:val="single" w:sz="6" w:space="0" w:color="000000"/>
            </w:tcBorders>
            <w:shd w:val="clear" w:color="auto" w:fill="FFFFFF"/>
            <w:hideMark/>
          </w:tcPr>
          <w:p w:rsidR="00EE375C" w:rsidRPr="004D69D5" w:rsidRDefault="00EE375C" w:rsidP="00D87EF7">
            <w:pPr>
              <w:pStyle w:val="a8"/>
              <w:spacing w:before="0" w:after="0"/>
              <w:rPr>
                <w:rFonts w:cs="Times New Roman"/>
                <w:sz w:val="20"/>
                <w:szCs w:val="20"/>
              </w:rPr>
            </w:pPr>
            <w:r w:rsidRPr="004D69D5">
              <w:rPr>
                <w:rFonts w:cs="Times New Roman"/>
                <w:sz w:val="20"/>
                <w:szCs w:val="20"/>
              </w:rPr>
              <w:t> </w:t>
            </w:r>
          </w:p>
        </w:tc>
      </w:tr>
      <w:tr w:rsidR="00EE375C" w:rsidRPr="004D69D5" w:rsidTr="00D87EF7">
        <w:tc>
          <w:tcPr>
            <w:tcW w:w="1095" w:type="dxa"/>
            <w:tcBorders>
              <w:left w:val="single" w:sz="6" w:space="0" w:color="000000"/>
              <w:bottom w:val="single" w:sz="6" w:space="0" w:color="000000"/>
              <w:right w:val="single" w:sz="6" w:space="0" w:color="000000"/>
            </w:tcBorders>
            <w:shd w:val="clear" w:color="auto" w:fill="FFFFFF"/>
            <w:hideMark/>
          </w:tcPr>
          <w:p w:rsidR="00EE375C" w:rsidRPr="004D69D5" w:rsidRDefault="00EE375C" w:rsidP="00D87EF7">
            <w:pPr>
              <w:pStyle w:val="a8"/>
              <w:spacing w:before="0" w:after="0"/>
              <w:rPr>
                <w:rFonts w:cs="Times New Roman"/>
                <w:sz w:val="20"/>
                <w:szCs w:val="20"/>
              </w:rPr>
            </w:pPr>
            <w:r w:rsidRPr="004D69D5">
              <w:rPr>
                <w:rFonts w:cs="Times New Roman"/>
                <w:sz w:val="20"/>
                <w:szCs w:val="20"/>
              </w:rPr>
              <w:t> </w:t>
            </w:r>
          </w:p>
        </w:tc>
        <w:tc>
          <w:tcPr>
            <w:tcW w:w="3360" w:type="dxa"/>
            <w:tcBorders>
              <w:bottom w:val="single" w:sz="6" w:space="0" w:color="000000"/>
              <w:right w:val="single" w:sz="6" w:space="0" w:color="000000"/>
            </w:tcBorders>
            <w:shd w:val="clear" w:color="auto" w:fill="FFFFFF"/>
            <w:hideMark/>
          </w:tcPr>
          <w:p w:rsidR="00EE375C" w:rsidRPr="004D69D5" w:rsidRDefault="00EE375C" w:rsidP="00D87EF7">
            <w:pPr>
              <w:pStyle w:val="s1"/>
              <w:spacing w:before="68" w:beforeAutospacing="0" w:after="68" w:afterAutospacing="0"/>
              <w:ind w:left="68" w:right="68"/>
              <w:jc w:val="center"/>
              <w:rPr>
                <w:sz w:val="20"/>
                <w:szCs w:val="20"/>
              </w:rPr>
            </w:pPr>
            <w:r w:rsidRPr="004D69D5">
              <w:rPr>
                <w:sz w:val="20"/>
                <w:szCs w:val="20"/>
              </w:rPr>
              <w:t>НДС</w:t>
            </w:r>
          </w:p>
        </w:tc>
        <w:tc>
          <w:tcPr>
            <w:tcW w:w="1110" w:type="dxa"/>
            <w:tcBorders>
              <w:bottom w:val="single" w:sz="6" w:space="0" w:color="000000"/>
              <w:right w:val="single" w:sz="6" w:space="0" w:color="000000"/>
            </w:tcBorders>
            <w:shd w:val="clear" w:color="auto" w:fill="FFFFFF"/>
            <w:hideMark/>
          </w:tcPr>
          <w:p w:rsidR="00EE375C" w:rsidRPr="004D69D5" w:rsidRDefault="00EE375C" w:rsidP="00D87EF7">
            <w:pPr>
              <w:pStyle w:val="a8"/>
              <w:spacing w:before="0" w:after="0"/>
              <w:rPr>
                <w:rFonts w:cs="Times New Roman"/>
                <w:sz w:val="20"/>
                <w:szCs w:val="20"/>
              </w:rPr>
            </w:pPr>
            <w:r w:rsidRPr="004D69D5">
              <w:rPr>
                <w:rFonts w:cs="Times New Roman"/>
                <w:sz w:val="20"/>
                <w:szCs w:val="20"/>
              </w:rPr>
              <w:t> </w:t>
            </w:r>
          </w:p>
        </w:tc>
        <w:tc>
          <w:tcPr>
            <w:tcW w:w="1245" w:type="dxa"/>
            <w:tcBorders>
              <w:bottom w:val="single" w:sz="6" w:space="0" w:color="000000"/>
              <w:right w:val="single" w:sz="6" w:space="0" w:color="000000"/>
            </w:tcBorders>
            <w:shd w:val="clear" w:color="auto" w:fill="FFFFFF"/>
            <w:hideMark/>
          </w:tcPr>
          <w:p w:rsidR="00EE375C" w:rsidRPr="004D69D5" w:rsidRDefault="00EE375C" w:rsidP="00D87EF7">
            <w:pPr>
              <w:pStyle w:val="a8"/>
              <w:spacing w:before="0" w:after="0"/>
              <w:rPr>
                <w:rFonts w:cs="Times New Roman"/>
                <w:sz w:val="20"/>
                <w:szCs w:val="20"/>
              </w:rPr>
            </w:pPr>
            <w:r w:rsidRPr="004D69D5">
              <w:rPr>
                <w:rFonts w:cs="Times New Roman"/>
                <w:sz w:val="20"/>
                <w:szCs w:val="20"/>
              </w:rPr>
              <w:t> </w:t>
            </w:r>
          </w:p>
        </w:tc>
        <w:tc>
          <w:tcPr>
            <w:tcW w:w="1455" w:type="dxa"/>
            <w:tcBorders>
              <w:bottom w:val="single" w:sz="6" w:space="0" w:color="000000"/>
              <w:right w:val="single" w:sz="6" w:space="0" w:color="000000"/>
            </w:tcBorders>
            <w:shd w:val="clear" w:color="auto" w:fill="FFFFFF"/>
            <w:hideMark/>
          </w:tcPr>
          <w:p w:rsidR="00EE375C" w:rsidRPr="004D69D5" w:rsidRDefault="00EE375C" w:rsidP="00D87EF7">
            <w:pPr>
              <w:pStyle w:val="a8"/>
              <w:spacing w:before="0" w:after="0"/>
              <w:rPr>
                <w:rFonts w:cs="Times New Roman"/>
                <w:sz w:val="20"/>
                <w:szCs w:val="20"/>
              </w:rPr>
            </w:pPr>
            <w:r w:rsidRPr="004D69D5">
              <w:rPr>
                <w:rFonts w:cs="Times New Roman"/>
                <w:sz w:val="20"/>
                <w:szCs w:val="20"/>
              </w:rPr>
              <w:t> </w:t>
            </w:r>
          </w:p>
        </w:tc>
        <w:tc>
          <w:tcPr>
            <w:tcW w:w="1605" w:type="dxa"/>
            <w:tcBorders>
              <w:bottom w:val="single" w:sz="6" w:space="0" w:color="000000"/>
              <w:right w:val="single" w:sz="6" w:space="0" w:color="000000"/>
            </w:tcBorders>
            <w:shd w:val="clear" w:color="auto" w:fill="FFFFFF"/>
            <w:hideMark/>
          </w:tcPr>
          <w:p w:rsidR="00EE375C" w:rsidRPr="004D69D5" w:rsidRDefault="00EE375C" w:rsidP="00D87EF7">
            <w:pPr>
              <w:pStyle w:val="a8"/>
              <w:spacing w:before="0" w:after="0"/>
              <w:rPr>
                <w:rFonts w:cs="Times New Roman"/>
                <w:sz w:val="20"/>
                <w:szCs w:val="20"/>
              </w:rPr>
            </w:pPr>
            <w:r w:rsidRPr="004D69D5">
              <w:rPr>
                <w:rFonts w:cs="Times New Roman"/>
                <w:sz w:val="20"/>
                <w:szCs w:val="20"/>
              </w:rPr>
              <w:t> </w:t>
            </w:r>
          </w:p>
        </w:tc>
      </w:tr>
      <w:tr w:rsidR="00EE375C" w:rsidRPr="004D69D5" w:rsidTr="00D87EF7">
        <w:tc>
          <w:tcPr>
            <w:tcW w:w="1095" w:type="dxa"/>
            <w:tcBorders>
              <w:left w:val="single" w:sz="6" w:space="0" w:color="000000"/>
              <w:bottom w:val="single" w:sz="6" w:space="0" w:color="000000"/>
              <w:right w:val="single" w:sz="6" w:space="0" w:color="000000"/>
            </w:tcBorders>
            <w:shd w:val="clear" w:color="auto" w:fill="FFFFFF"/>
            <w:hideMark/>
          </w:tcPr>
          <w:p w:rsidR="00EE375C" w:rsidRPr="004D69D5" w:rsidRDefault="00EE375C" w:rsidP="00D87EF7">
            <w:pPr>
              <w:pStyle w:val="a8"/>
              <w:spacing w:before="0" w:after="0"/>
              <w:rPr>
                <w:rFonts w:cs="Times New Roman"/>
                <w:sz w:val="20"/>
                <w:szCs w:val="20"/>
              </w:rPr>
            </w:pPr>
            <w:r w:rsidRPr="004D69D5">
              <w:rPr>
                <w:rFonts w:cs="Times New Roman"/>
                <w:sz w:val="20"/>
                <w:szCs w:val="20"/>
              </w:rPr>
              <w:t> </w:t>
            </w:r>
          </w:p>
        </w:tc>
        <w:tc>
          <w:tcPr>
            <w:tcW w:w="3360" w:type="dxa"/>
            <w:tcBorders>
              <w:bottom w:val="single" w:sz="6" w:space="0" w:color="000000"/>
              <w:right w:val="single" w:sz="6" w:space="0" w:color="000000"/>
            </w:tcBorders>
            <w:shd w:val="clear" w:color="auto" w:fill="FFFFFF"/>
            <w:hideMark/>
          </w:tcPr>
          <w:p w:rsidR="00EE375C" w:rsidRPr="004D69D5" w:rsidRDefault="00EE375C" w:rsidP="00D87EF7">
            <w:pPr>
              <w:pStyle w:val="s1"/>
              <w:spacing w:before="0" w:beforeAutospacing="0" w:after="0" w:afterAutospacing="0"/>
              <w:ind w:left="68" w:right="68"/>
              <w:jc w:val="center"/>
              <w:rPr>
                <w:sz w:val="20"/>
                <w:szCs w:val="20"/>
              </w:rPr>
            </w:pPr>
            <w:r w:rsidRPr="004D69D5">
              <w:rPr>
                <w:sz w:val="20"/>
                <w:szCs w:val="20"/>
              </w:rPr>
              <w:t>Начальная (максимальная) цена контракта с НДС</w:t>
            </w:r>
          </w:p>
        </w:tc>
        <w:tc>
          <w:tcPr>
            <w:tcW w:w="1110" w:type="dxa"/>
            <w:tcBorders>
              <w:bottom w:val="single" w:sz="6" w:space="0" w:color="000000"/>
              <w:right w:val="single" w:sz="6" w:space="0" w:color="000000"/>
            </w:tcBorders>
            <w:shd w:val="clear" w:color="auto" w:fill="FFFFFF"/>
            <w:hideMark/>
          </w:tcPr>
          <w:p w:rsidR="00EE375C" w:rsidRPr="004D69D5" w:rsidRDefault="00EE375C" w:rsidP="00D87EF7">
            <w:pPr>
              <w:pStyle w:val="a8"/>
              <w:spacing w:before="0" w:after="0"/>
              <w:rPr>
                <w:rFonts w:cs="Times New Roman"/>
                <w:sz w:val="20"/>
                <w:szCs w:val="20"/>
              </w:rPr>
            </w:pPr>
            <w:r w:rsidRPr="004D69D5">
              <w:rPr>
                <w:rFonts w:cs="Times New Roman"/>
                <w:sz w:val="20"/>
                <w:szCs w:val="20"/>
              </w:rPr>
              <w:t> </w:t>
            </w:r>
          </w:p>
        </w:tc>
        <w:tc>
          <w:tcPr>
            <w:tcW w:w="1245" w:type="dxa"/>
            <w:tcBorders>
              <w:bottom w:val="single" w:sz="6" w:space="0" w:color="000000"/>
              <w:right w:val="single" w:sz="6" w:space="0" w:color="000000"/>
            </w:tcBorders>
            <w:shd w:val="clear" w:color="auto" w:fill="FFFFFF"/>
            <w:hideMark/>
          </w:tcPr>
          <w:p w:rsidR="00EE375C" w:rsidRPr="004D69D5" w:rsidRDefault="00EE375C" w:rsidP="00D87EF7">
            <w:pPr>
              <w:pStyle w:val="a8"/>
              <w:spacing w:before="0" w:after="0"/>
              <w:rPr>
                <w:rFonts w:cs="Times New Roman"/>
                <w:sz w:val="20"/>
                <w:szCs w:val="20"/>
              </w:rPr>
            </w:pPr>
            <w:r w:rsidRPr="004D69D5">
              <w:rPr>
                <w:rFonts w:cs="Times New Roman"/>
                <w:sz w:val="20"/>
                <w:szCs w:val="20"/>
              </w:rPr>
              <w:t> </w:t>
            </w:r>
          </w:p>
        </w:tc>
        <w:tc>
          <w:tcPr>
            <w:tcW w:w="1455" w:type="dxa"/>
            <w:tcBorders>
              <w:bottom w:val="single" w:sz="6" w:space="0" w:color="000000"/>
              <w:right w:val="single" w:sz="6" w:space="0" w:color="000000"/>
            </w:tcBorders>
            <w:shd w:val="clear" w:color="auto" w:fill="FFFFFF"/>
            <w:hideMark/>
          </w:tcPr>
          <w:p w:rsidR="00EE375C" w:rsidRPr="004D69D5" w:rsidRDefault="00EE375C" w:rsidP="00D87EF7">
            <w:pPr>
              <w:pStyle w:val="a8"/>
              <w:spacing w:before="0" w:after="0"/>
              <w:rPr>
                <w:rFonts w:cs="Times New Roman"/>
                <w:sz w:val="20"/>
                <w:szCs w:val="20"/>
              </w:rPr>
            </w:pPr>
            <w:r w:rsidRPr="004D69D5">
              <w:rPr>
                <w:rFonts w:cs="Times New Roman"/>
                <w:sz w:val="20"/>
                <w:szCs w:val="20"/>
              </w:rPr>
              <w:t> </w:t>
            </w:r>
          </w:p>
        </w:tc>
        <w:tc>
          <w:tcPr>
            <w:tcW w:w="1605" w:type="dxa"/>
            <w:tcBorders>
              <w:bottom w:val="single" w:sz="6" w:space="0" w:color="000000"/>
              <w:right w:val="single" w:sz="6" w:space="0" w:color="000000"/>
            </w:tcBorders>
            <w:shd w:val="clear" w:color="auto" w:fill="FFFFFF"/>
            <w:hideMark/>
          </w:tcPr>
          <w:p w:rsidR="00EE375C" w:rsidRPr="004D69D5" w:rsidRDefault="00EE375C" w:rsidP="00D87EF7">
            <w:pPr>
              <w:pStyle w:val="a8"/>
              <w:spacing w:before="0" w:after="0"/>
              <w:rPr>
                <w:rFonts w:cs="Times New Roman"/>
                <w:sz w:val="20"/>
                <w:szCs w:val="20"/>
              </w:rPr>
            </w:pPr>
            <w:r w:rsidRPr="004D69D5">
              <w:rPr>
                <w:rFonts w:cs="Times New Roman"/>
                <w:sz w:val="20"/>
                <w:szCs w:val="20"/>
              </w:rPr>
              <w:t> </w:t>
            </w:r>
          </w:p>
        </w:tc>
      </w:tr>
    </w:tbl>
    <w:p w:rsidR="00EE375C" w:rsidRPr="004D69D5" w:rsidRDefault="00EE375C" w:rsidP="00EE375C">
      <w:pPr>
        <w:pStyle w:val="a8"/>
        <w:shd w:val="clear" w:color="auto" w:fill="FFFFFF"/>
        <w:spacing w:before="0" w:after="0"/>
        <w:rPr>
          <w:rFonts w:cs="Times New Roman"/>
          <w:sz w:val="20"/>
          <w:szCs w:val="20"/>
        </w:rPr>
      </w:pPr>
      <w:r w:rsidRPr="004D69D5">
        <w:rPr>
          <w:rFonts w:cs="Times New Roman"/>
          <w:sz w:val="20"/>
          <w:szCs w:val="20"/>
        </w:rPr>
        <w:t> </w:t>
      </w:r>
    </w:p>
    <w:p w:rsidR="00EE375C" w:rsidRPr="004D69D5" w:rsidRDefault="00EE375C" w:rsidP="00EE375C">
      <w:pPr>
        <w:pStyle w:val="HTML"/>
        <w:shd w:val="clear" w:color="auto" w:fill="FFFFFF"/>
        <w:rPr>
          <w:rFonts w:ascii="Times New Roman" w:hAnsi="Times New Roman"/>
        </w:rPr>
      </w:pPr>
      <w:r w:rsidRPr="004D69D5">
        <w:rPr>
          <w:rFonts w:ascii="Times New Roman" w:hAnsi="Times New Roman"/>
        </w:rPr>
        <w:t>Заказчик              ___________________________________________________</w:t>
      </w:r>
    </w:p>
    <w:p w:rsidR="00EE375C" w:rsidRPr="004D69D5" w:rsidRDefault="00EE375C" w:rsidP="00EE375C">
      <w:pPr>
        <w:pStyle w:val="HTML"/>
        <w:shd w:val="clear" w:color="auto" w:fill="FFFFFF"/>
        <w:rPr>
          <w:rFonts w:ascii="Times New Roman" w:hAnsi="Times New Roman"/>
        </w:rPr>
      </w:pPr>
      <w:r w:rsidRPr="004D69D5">
        <w:rPr>
          <w:rFonts w:ascii="Times New Roman" w:hAnsi="Times New Roman"/>
        </w:rPr>
        <w:t xml:space="preserve">                             (должность, подпись, инициалы, фамилия)</w:t>
      </w:r>
    </w:p>
    <w:p w:rsidR="00EE375C" w:rsidRPr="004D69D5" w:rsidRDefault="00EE375C" w:rsidP="00EE375C">
      <w:pPr>
        <w:spacing w:line="211" w:lineRule="auto"/>
        <w:ind w:firstLine="720"/>
        <w:jc w:val="right"/>
        <w:rPr>
          <w:b w:val="0"/>
          <w:lang w:eastAsia="en-US"/>
        </w:rPr>
      </w:pPr>
    </w:p>
    <w:p w:rsidR="00EE375C" w:rsidRPr="004D69D5" w:rsidRDefault="00EE375C" w:rsidP="00EE375C">
      <w:pPr>
        <w:spacing w:line="211" w:lineRule="auto"/>
        <w:ind w:firstLine="720"/>
        <w:jc w:val="right"/>
        <w:rPr>
          <w:b w:val="0"/>
          <w:lang w:eastAsia="en-US"/>
        </w:rPr>
      </w:pPr>
    </w:p>
    <w:p w:rsidR="00EE375C" w:rsidRPr="004D69D5" w:rsidRDefault="00EE375C" w:rsidP="00EE375C">
      <w:pPr>
        <w:spacing w:line="211" w:lineRule="auto"/>
        <w:ind w:firstLine="720"/>
        <w:jc w:val="right"/>
        <w:rPr>
          <w:b w:val="0"/>
          <w:lang w:eastAsia="en-US"/>
        </w:rPr>
      </w:pPr>
    </w:p>
    <w:tbl>
      <w:tblPr>
        <w:tblW w:w="0" w:type="auto"/>
        <w:tblLook w:val="04A0" w:firstRow="1" w:lastRow="0" w:firstColumn="1" w:lastColumn="0" w:noHBand="0" w:noVBand="1"/>
      </w:tblPr>
      <w:tblGrid>
        <w:gridCol w:w="4927"/>
        <w:gridCol w:w="4927"/>
      </w:tblGrid>
      <w:tr w:rsidR="00EE375C" w:rsidRPr="004D69D5" w:rsidTr="00D87EF7">
        <w:trPr>
          <w:trHeight w:val="60"/>
        </w:trPr>
        <w:tc>
          <w:tcPr>
            <w:tcW w:w="4927" w:type="dxa"/>
          </w:tcPr>
          <w:p w:rsidR="00EE375C" w:rsidRPr="004D69D5" w:rsidRDefault="00EE375C" w:rsidP="00D87EF7">
            <w:pPr>
              <w:autoSpaceDE w:val="0"/>
              <w:autoSpaceDN w:val="0"/>
              <w:adjustRightInd w:val="0"/>
              <w:spacing w:line="211" w:lineRule="auto"/>
              <w:jc w:val="left"/>
              <w:rPr>
                <w:b w:val="0"/>
              </w:rPr>
            </w:pPr>
          </w:p>
          <w:p w:rsidR="00EE375C" w:rsidRPr="004D69D5" w:rsidRDefault="00EE375C" w:rsidP="00D87EF7">
            <w:pPr>
              <w:autoSpaceDE w:val="0"/>
              <w:autoSpaceDN w:val="0"/>
              <w:adjustRightInd w:val="0"/>
              <w:spacing w:line="211" w:lineRule="auto"/>
              <w:jc w:val="left"/>
              <w:rPr>
                <w:b w:val="0"/>
              </w:rPr>
            </w:pPr>
          </w:p>
          <w:p w:rsidR="00EE375C" w:rsidRPr="004D69D5" w:rsidRDefault="00EE375C" w:rsidP="00D87EF7">
            <w:pPr>
              <w:autoSpaceDE w:val="0"/>
              <w:autoSpaceDN w:val="0"/>
              <w:adjustRightInd w:val="0"/>
              <w:spacing w:line="211" w:lineRule="auto"/>
              <w:jc w:val="left"/>
              <w:rPr>
                <w:b w:val="0"/>
              </w:rPr>
            </w:pPr>
          </w:p>
          <w:p w:rsidR="00EE375C" w:rsidRPr="004D69D5" w:rsidRDefault="00EE375C" w:rsidP="00D87EF7">
            <w:pPr>
              <w:autoSpaceDE w:val="0"/>
              <w:autoSpaceDN w:val="0"/>
              <w:adjustRightInd w:val="0"/>
              <w:spacing w:line="211" w:lineRule="auto"/>
              <w:jc w:val="left"/>
              <w:rPr>
                <w:b w:val="0"/>
              </w:rPr>
            </w:pPr>
            <w:r w:rsidRPr="004D69D5">
              <w:rPr>
                <w:b w:val="0"/>
              </w:rPr>
              <w:t>_________________ (Ф.И.О.)</w:t>
            </w:r>
          </w:p>
          <w:p w:rsidR="00EE375C" w:rsidRPr="004D69D5" w:rsidRDefault="00EE375C" w:rsidP="00D87EF7">
            <w:pPr>
              <w:autoSpaceDE w:val="0"/>
              <w:autoSpaceDN w:val="0"/>
              <w:adjustRightInd w:val="0"/>
              <w:spacing w:line="211" w:lineRule="auto"/>
              <w:jc w:val="left"/>
              <w:rPr>
                <w:b w:val="0"/>
              </w:rPr>
            </w:pPr>
            <w:r w:rsidRPr="004D69D5">
              <w:rPr>
                <w:b w:val="0"/>
              </w:rPr>
              <w:t>М.П.</w:t>
            </w:r>
          </w:p>
        </w:tc>
        <w:tc>
          <w:tcPr>
            <w:tcW w:w="4927" w:type="dxa"/>
          </w:tcPr>
          <w:p w:rsidR="00EE375C" w:rsidRPr="004D69D5" w:rsidRDefault="00EE375C" w:rsidP="00D87EF7">
            <w:pPr>
              <w:spacing w:line="211" w:lineRule="auto"/>
              <w:jc w:val="left"/>
              <w:rPr>
                <w:b w:val="0"/>
              </w:rPr>
            </w:pPr>
            <w:r w:rsidRPr="004D69D5">
              <w:rPr>
                <w:b w:val="0"/>
              </w:rPr>
              <w:t xml:space="preserve">     </w:t>
            </w:r>
          </w:p>
          <w:p w:rsidR="00EE375C" w:rsidRPr="004D69D5" w:rsidRDefault="00EE375C" w:rsidP="00D87EF7">
            <w:pPr>
              <w:spacing w:line="211" w:lineRule="auto"/>
              <w:jc w:val="left"/>
              <w:rPr>
                <w:b w:val="0"/>
              </w:rPr>
            </w:pPr>
          </w:p>
          <w:p w:rsidR="00EE375C" w:rsidRPr="004D69D5" w:rsidRDefault="00EE375C" w:rsidP="00D87EF7">
            <w:pPr>
              <w:spacing w:line="211" w:lineRule="auto"/>
              <w:jc w:val="left"/>
              <w:rPr>
                <w:b w:val="0"/>
              </w:rPr>
            </w:pPr>
            <w:r w:rsidRPr="004D69D5">
              <w:rPr>
                <w:b w:val="0"/>
              </w:rPr>
              <w:t xml:space="preserve">            </w:t>
            </w:r>
          </w:p>
          <w:p w:rsidR="00EE375C" w:rsidRPr="004D69D5" w:rsidRDefault="00EE375C" w:rsidP="00D87EF7">
            <w:pPr>
              <w:spacing w:line="211" w:lineRule="auto"/>
              <w:jc w:val="left"/>
              <w:rPr>
                <w:b w:val="0"/>
              </w:rPr>
            </w:pPr>
            <w:r w:rsidRPr="004D69D5">
              <w:rPr>
                <w:b w:val="0"/>
              </w:rPr>
              <w:t>__________________ (Ф.И.О.)</w:t>
            </w:r>
          </w:p>
          <w:p w:rsidR="00EE375C" w:rsidRPr="004D69D5" w:rsidRDefault="00EE375C" w:rsidP="00D87EF7">
            <w:pPr>
              <w:autoSpaceDE w:val="0"/>
              <w:autoSpaceDN w:val="0"/>
              <w:adjustRightInd w:val="0"/>
              <w:spacing w:line="211" w:lineRule="auto"/>
              <w:jc w:val="left"/>
              <w:rPr>
                <w:b w:val="0"/>
              </w:rPr>
            </w:pPr>
            <w:r w:rsidRPr="004D69D5">
              <w:rPr>
                <w:b w:val="0"/>
              </w:rPr>
              <w:t>М.П.</w:t>
            </w:r>
          </w:p>
        </w:tc>
      </w:tr>
    </w:tbl>
    <w:p w:rsidR="00EE375C" w:rsidRPr="004D69D5" w:rsidRDefault="00EE375C" w:rsidP="00EE375C">
      <w:pPr>
        <w:spacing w:line="211" w:lineRule="auto"/>
        <w:ind w:firstLine="720"/>
        <w:jc w:val="right"/>
        <w:rPr>
          <w:b w:val="0"/>
          <w:lang w:eastAsia="en-US"/>
        </w:rPr>
      </w:pPr>
    </w:p>
    <w:p w:rsidR="00EE375C" w:rsidRPr="004D69D5" w:rsidRDefault="00EE375C" w:rsidP="00EE375C">
      <w:pPr>
        <w:spacing w:line="211" w:lineRule="auto"/>
        <w:ind w:firstLine="720"/>
        <w:jc w:val="right"/>
        <w:rPr>
          <w:b w:val="0"/>
          <w:lang w:eastAsia="en-US"/>
        </w:rPr>
      </w:pPr>
      <w:r w:rsidRPr="004D69D5">
        <w:rPr>
          <w:b w:val="0"/>
          <w:lang w:eastAsia="en-US"/>
        </w:rPr>
        <w:br w:type="page"/>
      </w:r>
      <w:r w:rsidRPr="004D69D5">
        <w:rPr>
          <w:b w:val="0"/>
          <w:lang w:eastAsia="en-US"/>
        </w:rPr>
        <w:lastRenderedPageBreak/>
        <w:t>Приложение № 2</w:t>
      </w:r>
    </w:p>
    <w:p w:rsidR="00EE375C" w:rsidRPr="004D69D5" w:rsidRDefault="00EE375C" w:rsidP="00EE375C">
      <w:pPr>
        <w:spacing w:line="211" w:lineRule="auto"/>
        <w:ind w:firstLine="720"/>
        <w:jc w:val="right"/>
        <w:rPr>
          <w:b w:val="0"/>
          <w:lang w:eastAsia="en-US"/>
        </w:rPr>
      </w:pPr>
      <w:r w:rsidRPr="004D69D5">
        <w:rPr>
          <w:b w:val="0"/>
          <w:lang w:eastAsia="en-US"/>
        </w:rPr>
        <w:t>к Контракту № _________ от «    »            202</w:t>
      </w:r>
      <w:r>
        <w:rPr>
          <w:b w:val="0"/>
          <w:lang w:eastAsia="en-US"/>
        </w:rPr>
        <w:t>6</w:t>
      </w:r>
      <w:r w:rsidRPr="004D69D5">
        <w:rPr>
          <w:b w:val="0"/>
          <w:lang w:eastAsia="en-US"/>
        </w:rPr>
        <w:t xml:space="preserve"> г.</w:t>
      </w:r>
    </w:p>
    <w:p w:rsidR="00EE375C" w:rsidRPr="004D69D5" w:rsidRDefault="00EE375C" w:rsidP="00EE375C">
      <w:pPr>
        <w:spacing w:line="211" w:lineRule="auto"/>
        <w:ind w:firstLine="720"/>
        <w:jc w:val="right"/>
        <w:rPr>
          <w:b w:val="0"/>
          <w:lang w:eastAsia="en-US"/>
        </w:rPr>
      </w:pPr>
    </w:p>
    <w:p w:rsidR="00EE375C" w:rsidRPr="004D69D5" w:rsidRDefault="00EE375C" w:rsidP="00EE375C">
      <w:pPr>
        <w:spacing w:line="211" w:lineRule="auto"/>
        <w:ind w:firstLine="720"/>
        <w:jc w:val="right"/>
        <w:rPr>
          <w:b w:val="0"/>
          <w:lang w:eastAsia="en-US"/>
        </w:rPr>
      </w:pPr>
    </w:p>
    <w:p w:rsidR="00EE375C" w:rsidRPr="004D69D5" w:rsidRDefault="00EE375C" w:rsidP="00EE375C">
      <w:pPr>
        <w:spacing w:line="211" w:lineRule="auto"/>
        <w:ind w:firstLine="720"/>
        <w:jc w:val="right"/>
        <w:rPr>
          <w:b w:val="0"/>
          <w:lang w:eastAsia="en-US"/>
        </w:rPr>
      </w:pPr>
    </w:p>
    <w:p w:rsidR="00EE375C" w:rsidRPr="00EE375C" w:rsidRDefault="00EE375C" w:rsidP="00EE375C">
      <w:pPr>
        <w:pStyle w:val="s3"/>
        <w:shd w:val="clear" w:color="auto" w:fill="FFFFFF"/>
        <w:spacing w:before="0" w:beforeAutospacing="0" w:after="0" w:afterAutospacing="0"/>
        <w:jc w:val="center"/>
        <w:rPr>
          <w:b/>
          <w:bCs/>
          <w:sz w:val="20"/>
          <w:szCs w:val="20"/>
        </w:rPr>
      </w:pPr>
      <w:r>
        <w:rPr>
          <w:b/>
          <w:bCs/>
          <w:sz w:val="20"/>
          <w:szCs w:val="20"/>
        </w:rPr>
        <w:t>П</w:t>
      </w:r>
      <w:r w:rsidRPr="00EE375C">
        <w:rPr>
          <w:b/>
          <w:bCs/>
          <w:sz w:val="20"/>
          <w:szCs w:val="20"/>
        </w:rPr>
        <w:t xml:space="preserve">роектная документация </w:t>
      </w:r>
    </w:p>
    <w:p w:rsidR="00EE375C" w:rsidRPr="004D69D5" w:rsidRDefault="00EE375C" w:rsidP="00EE375C">
      <w:pPr>
        <w:spacing w:line="211" w:lineRule="auto"/>
        <w:ind w:firstLine="720"/>
        <w:rPr>
          <w:b w:val="0"/>
          <w:lang w:eastAsia="en-US"/>
        </w:rPr>
      </w:pPr>
    </w:p>
    <w:p w:rsidR="00EE375C" w:rsidRPr="004D69D5" w:rsidRDefault="00EE375C" w:rsidP="00EE375C">
      <w:pPr>
        <w:spacing w:line="211" w:lineRule="auto"/>
        <w:ind w:firstLine="720"/>
        <w:rPr>
          <w:b w:val="0"/>
          <w:lang w:eastAsia="en-US"/>
        </w:rPr>
      </w:pPr>
    </w:p>
    <w:p w:rsidR="00EE375C" w:rsidRPr="004D69D5" w:rsidRDefault="00EE375C" w:rsidP="00EE375C">
      <w:pPr>
        <w:spacing w:line="211" w:lineRule="auto"/>
        <w:ind w:firstLine="720"/>
        <w:jc w:val="right"/>
        <w:rPr>
          <w:b w:val="0"/>
          <w:lang w:eastAsia="en-US"/>
        </w:rPr>
      </w:pPr>
    </w:p>
    <w:p w:rsidR="00EE375C" w:rsidRPr="004D69D5" w:rsidRDefault="00EE375C" w:rsidP="00EE375C">
      <w:pPr>
        <w:spacing w:line="211" w:lineRule="auto"/>
        <w:ind w:firstLine="720"/>
        <w:jc w:val="right"/>
        <w:rPr>
          <w:b w:val="0"/>
          <w:lang w:eastAsia="en-US"/>
        </w:rPr>
      </w:pPr>
    </w:p>
    <w:tbl>
      <w:tblPr>
        <w:tblW w:w="0" w:type="auto"/>
        <w:tblLook w:val="04A0" w:firstRow="1" w:lastRow="0" w:firstColumn="1" w:lastColumn="0" w:noHBand="0" w:noVBand="1"/>
      </w:tblPr>
      <w:tblGrid>
        <w:gridCol w:w="5292"/>
        <w:gridCol w:w="4631"/>
      </w:tblGrid>
      <w:tr w:rsidR="00EE375C" w:rsidRPr="004D69D5" w:rsidTr="00D87EF7">
        <w:trPr>
          <w:trHeight w:val="60"/>
        </w:trPr>
        <w:tc>
          <w:tcPr>
            <w:tcW w:w="5353" w:type="dxa"/>
          </w:tcPr>
          <w:p w:rsidR="00EE375C" w:rsidRPr="004D69D5" w:rsidRDefault="00EE375C" w:rsidP="00D87EF7">
            <w:pPr>
              <w:autoSpaceDE w:val="0"/>
              <w:autoSpaceDN w:val="0"/>
              <w:adjustRightInd w:val="0"/>
              <w:spacing w:line="211" w:lineRule="auto"/>
              <w:jc w:val="left"/>
              <w:rPr>
                <w:b w:val="0"/>
              </w:rPr>
            </w:pPr>
          </w:p>
          <w:p w:rsidR="00EE375C" w:rsidRPr="004D69D5" w:rsidRDefault="00EE375C" w:rsidP="00D87EF7">
            <w:pPr>
              <w:autoSpaceDE w:val="0"/>
              <w:autoSpaceDN w:val="0"/>
              <w:adjustRightInd w:val="0"/>
              <w:spacing w:line="211" w:lineRule="auto"/>
              <w:jc w:val="left"/>
              <w:rPr>
                <w:b w:val="0"/>
              </w:rPr>
            </w:pPr>
          </w:p>
          <w:p w:rsidR="00EE375C" w:rsidRPr="004D69D5" w:rsidRDefault="00EE375C" w:rsidP="00D87EF7">
            <w:pPr>
              <w:autoSpaceDE w:val="0"/>
              <w:autoSpaceDN w:val="0"/>
              <w:adjustRightInd w:val="0"/>
              <w:spacing w:line="211" w:lineRule="auto"/>
              <w:jc w:val="left"/>
              <w:rPr>
                <w:b w:val="0"/>
              </w:rPr>
            </w:pPr>
          </w:p>
          <w:p w:rsidR="00EE375C" w:rsidRPr="004D69D5" w:rsidRDefault="00EE375C" w:rsidP="00D87EF7">
            <w:pPr>
              <w:autoSpaceDE w:val="0"/>
              <w:autoSpaceDN w:val="0"/>
              <w:adjustRightInd w:val="0"/>
              <w:spacing w:line="211" w:lineRule="auto"/>
              <w:jc w:val="left"/>
              <w:rPr>
                <w:b w:val="0"/>
              </w:rPr>
            </w:pPr>
            <w:r w:rsidRPr="004D69D5">
              <w:rPr>
                <w:b w:val="0"/>
              </w:rPr>
              <w:t>_________________ (Ф.И.О.)</w:t>
            </w:r>
          </w:p>
          <w:p w:rsidR="00EE375C" w:rsidRPr="004D69D5" w:rsidRDefault="00EE375C" w:rsidP="00D87EF7">
            <w:pPr>
              <w:autoSpaceDE w:val="0"/>
              <w:autoSpaceDN w:val="0"/>
              <w:adjustRightInd w:val="0"/>
              <w:spacing w:line="211" w:lineRule="auto"/>
              <w:jc w:val="left"/>
              <w:rPr>
                <w:b w:val="0"/>
              </w:rPr>
            </w:pPr>
            <w:r w:rsidRPr="004D69D5">
              <w:rPr>
                <w:b w:val="0"/>
              </w:rPr>
              <w:t>М.П.</w:t>
            </w:r>
          </w:p>
        </w:tc>
        <w:tc>
          <w:tcPr>
            <w:tcW w:w="4678" w:type="dxa"/>
          </w:tcPr>
          <w:p w:rsidR="00EE375C" w:rsidRPr="004D69D5" w:rsidRDefault="00EE375C" w:rsidP="00D87EF7">
            <w:pPr>
              <w:spacing w:line="211" w:lineRule="auto"/>
              <w:jc w:val="left"/>
              <w:rPr>
                <w:b w:val="0"/>
              </w:rPr>
            </w:pPr>
            <w:r w:rsidRPr="004D69D5">
              <w:rPr>
                <w:b w:val="0"/>
              </w:rPr>
              <w:t xml:space="preserve">     </w:t>
            </w:r>
          </w:p>
          <w:p w:rsidR="00EE375C" w:rsidRPr="004D69D5" w:rsidRDefault="00EE375C" w:rsidP="00D87EF7">
            <w:pPr>
              <w:spacing w:line="211" w:lineRule="auto"/>
              <w:jc w:val="left"/>
              <w:rPr>
                <w:b w:val="0"/>
              </w:rPr>
            </w:pPr>
          </w:p>
          <w:p w:rsidR="00EE375C" w:rsidRPr="004D69D5" w:rsidRDefault="00EE375C" w:rsidP="00D87EF7">
            <w:pPr>
              <w:spacing w:line="211" w:lineRule="auto"/>
              <w:jc w:val="left"/>
              <w:rPr>
                <w:b w:val="0"/>
              </w:rPr>
            </w:pPr>
            <w:r w:rsidRPr="004D69D5">
              <w:rPr>
                <w:b w:val="0"/>
              </w:rPr>
              <w:t xml:space="preserve">            </w:t>
            </w:r>
          </w:p>
          <w:p w:rsidR="00EE375C" w:rsidRPr="004D69D5" w:rsidRDefault="00EE375C" w:rsidP="00D87EF7">
            <w:pPr>
              <w:spacing w:line="211" w:lineRule="auto"/>
              <w:jc w:val="left"/>
              <w:rPr>
                <w:b w:val="0"/>
              </w:rPr>
            </w:pPr>
            <w:r w:rsidRPr="004D69D5">
              <w:rPr>
                <w:b w:val="0"/>
              </w:rPr>
              <w:t>__________________ (Ф.И.О.)</w:t>
            </w:r>
          </w:p>
          <w:p w:rsidR="00EE375C" w:rsidRPr="004D69D5" w:rsidRDefault="00EE375C" w:rsidP="00D87EF7">
            <w:pPr>
              <w:autoSpaceDE w:val="0"/>
              <w:autoSpaceDN w:val="0"/>
              <w:adjustRightInd w:val="0"/>
              <w:spacing w:line="211" w:lineRule="auto"/>
              <w:jc w:val="left"/>
              <w:rPr>
                <w:b w:val="0"/>
              </w:rPr>
            </w:pPr>
            <w:r w:rsidRPr="004D69D5">
              <w:rPr>
                <w:b w:val="0"/>
              </w:rPr>
              <w:t>М.П.</w:t>
            </w:r>
          </w:p>
        </w:tc>
      </w:tr>
    </w:tbl>
    <w:p w:rsidR="00EE375C" w:rsidRPr="004D69D5" w:rsidRDefault="00EE375C" w:rsidP="00EE375C">
      <w:pPr>
        <w:spacing w:line="211" w:lineRule="auto"/>
        <w:jc w:val="both"/>
        <w:rPr>
          <w:rStyle w:val="FontStyle18"/>
          <w:sz w:val="20"/>
          <w:szCs w:val="20"/>
        </w:rPr>
      </w:pPr>
    </w:p>
    <w:p w:rsidR="00EE375C" w:rsidRDefault="00EE375C" w:rsidP="00EE375C">
      <w:pPr>
        <w:spacing w:line="211" w:lineRule="auto"/>
        <w:jc w:val="both"/>
        <w:rPr>
          <w:rStyle w:val="FontStyle18"/>
          <w:sz w:val="20"/>
          <w:szCs w:val="20"/>
        </w:rPr>
      </w:pPr>
    </w:p>
    <w:p w:rsidR="00B618A8" w:rsidRDefault="00B618A8">
      <w:pPr>
        <w:widowControl/>
        <w:spacing w:after="200" w:line="276" w:lineRule="auto"/>
        <w:jc w:val="left"/>
        <w:rPr>
          <w:rStyle w:val="FontStyle18"/>
          <w:sz w:val="20"/>
          <w:szCs w:val="20"/>
        </w:rPr>
      </w:pPr>
      <w:r>
        <w:rPr>
          <w:rStyle w:val="FontStyle18"/>
          <w:sz w:val="20"/>
          <w:szCs w:val="20"/>
        </w:rPr>
        <w:br w:type="page"/>
      </w:r>
    </w:p>
    <w:p w:rsidR="00B618A8" w:rsidRPr="004D69D5" w:rsidRDefault="00B618A8" w:rsidP="00B618A8">
      <w:pPr>
        <w:spacing w:line="211" w:lineRule="auto"/>
        <w:ind w:firstLine="720"/>
        <w:jc w:val="right"/>
        <w:rPr>
          <w:b w:val="0"/>
          <w:lang w:eastAsia="en-US"/>
        </w:rPr>
      </w:pPr>
      <w:r w:rsidRPr="004D69D5">
        <w:rPr>
          <w:b w:val="0"/>
          <w:lang w:eastAsia="en-US"/>
        </w:rPr>
        <w:lastRenderedPageBreak/>
        <w:t xml:space="preserve">Приложение № </w:t>
      </w:r>
      <w:r>
        <w:rPr>
          <w:b w:val="0"/>
          <w:lang w:eastAsia="en-US"/>
        </w:rPr>
        <w:t>3</w:t>
      </w:r>
    </w:p>
    <w:p w:rsidR="00B618A8" w:rsidRPr="004D69D5" w:rsidRDefault="00B618A8" w:rsidP="00B618A8">
      <w:pPr>
        <w:ind w:left="5664"/>
        <w:rPr>
          <w:b w:val="0"/>
          <w:lang w:eastAsia="en-US"/>
        </w:rPr>
      </w:pPr>
      <w:r w:rsidRPr="004D69D5">
        <w:rPr>
          <w:b w:val="0"/>
          <w:lang w:eastAsia="en-US"/>
        </w:rPr>
        <w:t>к Контракту № _________ от «    »            202</w:t>
      </w:r>
      <w:r>
        <w:rPr>
          <w:b w:val="0"/>
          <w:lang w:eastAsia="en-US"/>
        </w:rPr>
        <w:t>6</w:t>
      </w:r>
      <w:r w:rsidRPr="004D69D5">
        <w:rPr>
          <w:b w:val="0"/>
          <w:lang w:eastAsia="en-US"/>
        </w:rPr>
        <w:t xml:space="preserve"> г.</w:t>
      </w:r>
    </w:p>
    <w:p w:rsidR="00B618A8" w:rsidRPr="004D69D5" w:rsidRDefault="00B618A8" w:rsidP="00B618A8">
      <w:pPr>
        <w:jc w:val="both"/>
        <w:rPr>
          <w:b w:val="0"/>
          <w:lang w:eastAsia="en-US"/>
        </w:rPr>
      </w:pPr>
    </w:p>
    <w:p w:rsidR="00B618A8" w:rsidRPr="004D69D5" w:rsidRDefault="00B618A8" w:rsidP="00B618A8">
      <w:pPr>
        <w:jc w:val="both"/>
        <w:rPr>
          <w:b w:val="0"/>
          <w:lang w:eastAsia="en-US"/>
        </w:rPr>
      </w:pPr>
    </w:p>
    <w:p w:rsidR="00B618A8" w:rsidRPr="004D69D5" w:rsidRDefault="00B618A8" w:rsidP="00B618A8">
      <w:pPr>
        <w:jc w:val="both"/>
        <w:rPr>
          <w:b w:val="0"/>
          <w:lang w:eastAsia="en-US"/>
        </w:rPr>
      </w:pPr>
    </w:p>
    <w:p w:rsidR="00B618A8" w:rsidRPr="00AA7BF2" w:rsidRDefault="00B618A8" w:rsidP="00B618A8">
      <w:r w:rsidRPr="004D69D5">
        <w:rPr>
          <w:b w:val="0"/>
          <w:lang w:eastAsia="en-US"/>
        </w:rPr>
        <w:t>Техническое задание.</w:t>
      </w:r>
    </w:p>
    <w:tbl>
      <w:tblPr>
        <w:tblW w:w="0" w:type="auto"/>
        <w:tblLook w:val="04A0" w:firstRow="1" w:lastRow="0" w:firstColumn="1" w:lastColumn="0" w:noHBand="0" w:noVBand="1"/>
      </w:tblPr>
      <w:tblGrid>
        <w:gridCol w:w="5292"/>
        <w:gridCol w:w="4631"/>
      </w:tblGrid>
      <w:tr w:rsidR="00B618A8" w:rsidRPr="004D69D5" w:rsidTr="00D87EF7">
        <w:trPr>
          <w:trHeight w:val="60"/>
        </w:trPr>
        <w:tc>
          <w:tcPr>
            <w:tcW w:w="5353" w:type="dxa"/>
          </w:tcPr>
          <w:p w:rsidR="00B618A8" w:rsidRPr="004D69D5" w:rsidRDefault="00B618A8" w:rsidP="00D87EF7">
            <w:pPr>
              <w:autoSpaceDE w:val="0"/>
              <w:autoSpaceDN w:val="0"/>
              <w:adjustRightInd w:val="0"/>
              <w:spacing w:line="211" w:lineRule="auto"/>
              <w:jc w:val="left"/>
              <w:rPr>
                <w:b w:val="0"/>
              </w:rPr>
            </w:pPr>
          </w:p>
          <w:p w:rsidR="00B618A8" w:rsidRPr="004D69D5" w:rsidRDefault="00B618A8" w:rsidP="00D87EF7">
            <w:pPr>
              <w:autoSpaceDE w:val="0"/>
              <w:autoSpaceDN w:val="0"/>
              <w:adjustRightInd w:val="0"/>
              <w:spacing w:line="211" w:lineRule="auto"/>
              <w:jc w:val="left"/>
              <w:rPr>
                <w:b w:val="0"/>
              </w:rPr>
            </w:pPr>
          </w:p>
          <w:p w:rsidR="00B618A8" w:rsidRPr="004D69D5" w:rsidRDefault="00B618A8" w:rsidP="00D87EF7">
            <w:pPr>
              <w:autoSpaceDE w:val="0"/>
              <w:autoSpaceDN w:val="0"/>
              <w:adjustRightInd w:val="0"/>
              <w:spacing w:line="211" w:lineRule="auto"/>
              <w:jc w:val="left"/>
              <w:rPr>
                <w:b w:val="0"/>
              </w:rPr>
            </w:pPr>
          </w:p>
          <w:p w:rsidR="00B618A8" w:rsidRPr="004D69D5" w:rsidRDefault="00B618A8" w:rsidP="00D87EF7">
            <w:pPr>
              <w:autoSpaceDE w:val="0"/>
              <w:autoSpaceDN w:val="0"/>
              <w:adjustRightInd w:val="0"/>
              <w:spacing w:line="211" w:lineRule="auto"/>
              <w:jc w:val="left"/>
              <w:rPr>
                <w:b w:val="0"/>
              </w:rPr>
            </w:pPr>
            <w:r w:rsidRPr="004D69D5">
              <w:rPr>
                <w:b w:val="0"/>
              </w:rPr>
              <w:t>_________________ (Ф.И.О.)</w:t>
            </w:r>
          </w:p>
          <w:p w:rsidR="00B618A8" w:rsidRPr="004D69D5" w:rsidRDefault="00B618A8" w:rsidP="00D87EF7">
            <w:pPr>
              <w:autoSpaceDE w:val="0"/>
              <w:autoSpaceDN w:val="0"/>
              <w:adjustRightInd w:val="0"/>
              <w:spacing w:line="211" w:lineRule="auto"/>
              <w:jc w:val="left"/>
              <w:rPr>
                <w:b w:val="0"/>
              </w:rPr>
            </w:pPr>
            <w:r w:rsidRPr="004D69D5">
              <w:rPr>
                <w:b w:val="0"/>
              </w:rPr>
              <w:t>М.П.</w:t>
            </w:r>
          </w:p>
        </w:tc>
        <w:tc>
          <w:tcPr>
            <w:tcW w:w="4678" w:type="dxa"/>
          </w:tcPr>
          <w:p w:rsidR="00B618A8" w:rsidRPr="004D69D5" w:rsidRDefault="00B618A8" w:rsidP="00D87EF7">
            <w:pPr>
              <w:spacing w:line="211" w:lineRule="auto"/>
              <w:jc w:val="left"/>
              <w:rPr>
                <w:b w:val="0"/>
              </w:rPr>
            </w:pPr>
            <w:r w:rsidRPr="004D69D5">
              <w:rPr>
                <w:b w:val="0"/>
              </w:rPr>
              <w:t xml:space="preserve">     </w:t>
            </w:r>
          </w:p>
          <w:p w:rsidR="00B618A8" w:rsidRPr="004D69D5" w:rsidRDefault="00B618A8" w:rsidP="00D87EF7">
            <w:pPr>
              <w:spacing w:line="211" w:lineRule="auto"/>
              <w:jc w:val="left"/>
              <w:rPr>
                <w:b w:val="0"/>
              </w:rPr>
            </w:pPr>
          </w:p>
          <w:p w:rsidR="00B618A8" w:rsidRPr="004D69D5" w:rsidRDefault="00B618A8" w:rsidP="00D87EF7">
            <w:pPr>
              <w:spacing w:line="211" w:lineRule="auto"/>
              <w:jc w:val="left"/>
              <w:rPr>
                <w:b w:val="0"/>
              </w:rPr>
            </w:pPr>
            <w:r w:rsidRPr="004D69D5">
              <w:rPr>
                <w:b w:val="0"/>
              </w:rPr>
              <w:t xml:space="preserve">            </w:t>
            </w:r>
          </w:p>
          <w:p w:rsidR="00B618A8" w:rsidRPr="004D69D5" w:rsidRDefault="00B618A8" w:rsidP="00D87EF7">
            <w:pPr>
              <w:spacing w:line="211" w:lineRule="auto"/>
              <w:jc w:val="left"/>
              <w:rPr>
                <w:b w:val="0"/>
              </w:rPr>
            </w:pPr>
            <w:r w:rsidRPr="004D69D5">
              <w:rPr>
                <w:b w:val="0"/>
              </w:rPr>
              <w:t>__________________ (Ф.И.О.)</w:t>
            </w:r>
          </w:p>
          <w:p w:rsidR="00B618A8" w:rsidRPr="004D69D5" w:rsidRDefault="00B618A8" w:rsidP="00D87EF7">
            <w:pPr>
              <w:autoSpaceDE w:val="0"/>
              <w:autoSpaceDN w:val="0"/>
              <w:adjustRightInd w:val="0"/>
              <w:spacing w:line="211" w:lineRule="auto"/>
              <w:jc w:val="left"/>
              <w:rPr>
                <w:b w:val="0"/>
              </w:rPr>
            </w:pPr>
            <w:r w:rsidRPr="004D69D5">
              <w:rPr>
                <w:b w:val="0"/>
              </w:rPr>
              <w:t>М.П.</w:t>
            </w:r>
          </w:p>
        </w:tc>
      </w:tr>
    </w:tbl>
    <w:p w:rsidR="00B618A8" w:rsidRPr="004D69D5" w:rsidRDefault="00B618A8" w:rsidP="00EE375C">
      <w:pPr>
        <w:spacing w:line="211" w:lineRule="auto"/>
        <w:jc w:val="both"/>
        <w:rPr>
          <w:rStyle w:val="FontStyle18"/>
          <w:sz w:val="20"/>
          <w:szCs w:val="20"/>
        </w:rPr>
      </w:pPr>
    </w:p>
    <w:sectPr w:rsidR="00B618A8" w:rsidRPr="004D69D5" w:rsidSect="00F65BD5">
      <w:pgSz w:w="11905" w:h="16837"/>
      <w:pgMar w:top="851" w:right="706" w:bottom="993" w:left="1276" w:header="425" w:footer="0" w:gutter="0"/>
      <w:pgNumType w:start="1"/>
      <w:cols w:space="60"/>
      <w:noEndnote/>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4E31" w:rsidRDefault="00484E31" w:rsidP="00170215">
      <w:pPr>
        <w:spacing w:line="240" w:lineRule="auto"/>
      </w:pPr>
      <w:r>
        <w:separator/>
      </w:r>
    </w:p>
  </w:endnote>
  <w:endnote w:type="continuationSeparator" w:id="0">
    <w:p w:rsidR="00484E31" w:rsidRDefault="00484E31" w:rsidP="0017021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DejaVu Sans">
    <w:altName w:val="Arial"/>
    <w:charset w:val="CC"/>
    <w:family w:val="swiss"/>
    <w:pitch w:val="variable"/>
    <w:sig w:usb0="00000000" w:usb1="D200FDFF" w:usb2="0A246029" w:usb3="00000000" w:csb0="000001FF" w:csb1="00000000"/>
  </w:font>
  <w:font w:name="TimesDL">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GaramondC">
    <w:panose1 w:val="00000000000000000000"/>
    <w:charset w:val="CC"/>
    <w:family w:val="roman"/>
    <w:notTrueType/>
    <w:pitch w:val="default"/>
    <w:sig w:usb0="00000203" w:usb1="00000000" w:usb2="00000000" w:usb3="00000000" w:csb0="00000005" w:csb1="00000000"/>
  </w:font>
  <w:font w:name="Symbol">
    <w:panose1 w:val="05050102010706020507"/>
    <w:charset w:val="02"/>
    <w:family w:val="roman"/>
    <w:pitch w:val="variable"/>
    <w:sig w:usb0="00000000" w:usb1="10000000" w:usb2="00000000" w:usb3="00000000" w:csb0="80000000" w:csb1="00000000"/>
  </w:font>
  <w:font w:name="ヒラギノ角ゴ Pro W3">
    <w:charset w:val="00"/>
    <w:family w:val="roman"/>
    <w:pitch w:val="default"/>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4E31" w:rsidRDefault="00484E31" w:rsidP="00170215">
      <w:pPr>
        <w:spacing w:line="240" w:lineRule="auto"/>
      </w:pPr>
      <w:r>
        <w:separator/>
      </w:r>
    </w:p>
  </w:footnote>
  <w:footnote w:type="continuationSeparator" w:id="0">
    <w:p w:rsidR="00484E31" w:rsidRDefault="00484E31" w:rsidP="00170215">
      <w:pPr>
        <w:spacing w:line="240" w:lineRule="auto"/>
      </w:pPr>
      <w:r>
        <w:continuationSeparator/>
      </w:r>
    </w:p>
  </w:footnote>
  <w:footnote w:id="1">
    <w:p w:rsidR="00EE375C" w:rsidRPr="00052B15" w:rsidRDefault="00EE375C" w:rsidP="00EE375C">
      <w:pPr>
        <w:pStyle w:val="ab"/>
        <w:jc w:val="both"/>
        <w:rPr>
          <w:lang w:val="ru-RU"/>
        </w:rPr>
      </w:pPr>
      <w:r>
        <w:rPr>
          <w:rStyle w:val="affff2"/>
        </w:rPr>
        <w:footnoteRef/>
      </w:r>
      <w:r>
        <w:t xml:space="preserve"> </w:t>
      </w:r>
      <w:r w:rsidRPr="00052B15">
        <w:rPr>
          <w:i/>
          <w:lang w:val="ru-RU"/>
        </w:rPr>
        <w:t xml:space="preserve"> указываются расчетные удельные показатели цены конструктивных решений и комплексов работ (на единицу измерения)</w:t>
      </w:r>
    </w:p>
  </w:footnote>
  <w:footnote w:id="2">
    <w:p w:rsidR="00EE375C" w:rsidRPr="00052B15" w:rsidRDefault="00EE375C" w:rsidP="00EE375C">
      <w:pPr>
        <w:pStyle w:val="ab"/>
        <w:jc w:val="both"/>
        <w:rPr>
          <w:i/>
          <w:lang w:val="ru-RU"/>
        </w:rPr>
      </w:pPr>
      <w:r>
        <w:rPr>
          <w:rStyle w:val="affff2"/>
        </w:rPr>
        <w:footnoteRef/>
      </w:r>
      <w:r>
        <w:t xml:space="preserve"> </w:t>
      </w:r>
      <w:r w:rsidRPr="00052B15">
        <w:rPr>
          <w:i/>
          <w:lang w:val="ru-RU"/>
        </w:rPr>
        <w:t>указывается цена каждого конструктивного решения (элемента) или комплекса (вида) работ, определенная как произведение значений графы 4 и графы 5.</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C83AEEE4"/>
    <w:lvl w:ilvl="0">
      <w:start w:val="1"/>
      <w:numFmt w:val="decimal"/>
      <w:pStyle w:val="4"/>
      <w:lvlText w:val="%1."/>
      <w:lvlJc w:val="left"/>
      <w:pPr>
        <w:tabs>
          <w:tab w:val="num" w:pos="926"/>
        </w:tabs>
        <w:ind w:left="926" w:hanging="360"/>
      </w:pPr>
      <w:rPr>
        <w:rFonts w:cs="Times New Roman"/>
      </w:rPr>
    </w:lvl>
  </w:abstractNum>
  <w:abstractNum w:abstractNumId="1" w15:restartNumberingAfterBreak="0">
    <w:nsid w:val="119E056E"/>
    <w:multiLevelType w:val="multilevel"/>
    <w:tmpl w:val="9BDCC55A"/>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0"/>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1FC1CD0"/>
    <w:multiLevelType w:val="multilevel"/>
    <w:tmpl w:val="A408382A"/>
    <w:lvl w:ilvl="0">
      <w:start w:val="4"/>
      <w:numFmt w:val="decimal"/>
      <w:lvlText w:val="%1."/>
      <w:lvlJc w:val="left"/>
      <w:pPr>
        <w:ind w:left="420" w:hanging="420"/>
      </w:pPr>
      <w:rPr>
        <w:rFonts w:hint="default"/>
      </w:rPr>
    </w:lvl>
    <w:lvl w:ilvl="1">
      <w:start w:val="9"/>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 w15:restartNumberingAfterBreak="0">
    <w:nsid w:val="24615A64"/>
    <w:multiLevelType w:val="multilevel"/>
    <w:tmpl w:val="6D46AE94"/>
    <w:lvl w:ilvl="0">
      <w:start w:val="3"/>
      <w:numFmt w:val="decimal"/>
      <w:lvlText w:val="2.1.%1."/>
      <w:lvlJc w:val="left"/>
      <w:rPr>
        <w:rFonts w:ascii="Times New Roman" w:eastAsia="Times New Roman" w:hAnsi="Times New Roman" w:cs="Times New Roman"/>
        <w:b w:val="0"/>
        <w:bCs w:val="0"/>
        <w:i w:val="0"/>
        <w:iCs w:val="0"/>
        <w:smallCaps w:val="0"/>
        <w:strike w:val="0"/>
        <w:color w:val="000000"/>
        <w:spacing w:val="0"/>
        <w:w w:val="100"/>
        <w:position w:val="0"/>
        <w:sz w:val="20"/>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4686929"/>
    <w:multiLevelType w:val="multilevel"/>
    <w:tmpl w:val="A5D6942E"/>
    <w:lvl w:ilvl="0">
      <w:start w:val="1"/>
      <w:numFmt w:val="decimal"/>
      <w:lvlText w:val="2.4.%1."/>
      <w:lvlJc w:val="left"/>
      <w:rPr>
        <w:rFonts w:ascii="Times New Roman" w:eastAsia="Times New Roman" w:hAnsi="Times New Roman" w:cs="Times New Roman"/>
        <w:b w:val="0"/>
        <w:bCs w:val="0"/>
        <w:i w:val="0"/>
        <w:iCs w:val="0"/>
        <w:smallCaps w:val="0"/>
        <w:strike w:val="0"/>
        <w:color w:val="000000"/>
        <w:spacing w:val="0"/>
        <w:w w:val="100"/>
        <w:position w:val="0"/>
        <w:sz w:val="20"/>
        <w:szCs w:val="28"/>
        <w:u w:val="none"/>
      </w:rPr>
    </w:lvl>
    <w:lvl w:ilvl="1">
      <w:start w:val="5"/>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AF65E19"/>
    <w:multiLevelType w:val="multilevel"/>
    <w:tmpl w:val="33001558"/>
    <w:lvl w:ilvl="0">
      <w:start w:val="1"/>
      <w:numFmt w:val="decimal"/>
      <w:lvlText w:val="7.%1."/>
      <w:lvlJc w:val="left"/>
      <w:rPr>
        <w:rFonts w:ascii="Times New Roman" w:hAnsi="Times New Roman" w:cs="Times New Roman" w:hint="default"/>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E4E1A65"/>
    <w:multiLevelType w:val="multilevel"/>
    <w:tmpl w:val="7516448C"/>
    <w:lvl w:ilvl="0">
      <w:start w:val="1"/>
      <w:numFmt w:val="decimal"/>
      <w:lvlText w:val="2.2.%1."/>
      <w:lvlJc w:val="left"/>
      <w:rPr>
        <w:rFonts w:ascii="Times New Roman" w:eastAsia="Times New Roman" w:hAnsi="Times New Roman" w:cs="Times New Roman"/>
        <w:b w:val="0"/>
        <w:bCs w:val="0"/>
        <w:i w:val="0"/>
        <w:iCs w:val="0"/>
        <w:smallCaps w:val="0"/>
        <w:strike w:val="0"/>
        <w:color w:val="000000"/>
        <w:spacing w:val="0"/>
        <w:w w:val="100"/>
        <w:position w:val="0"/>
        <w:sz w:val="20"/>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6D258BF"/>
    <w:multiLevelType w:val="multilevel"/>
    <w:tmpl w:val="1E2C06E2"/>
    <w:lvl w:ilvl="0">
      <w:start w:val="1"/>
      <w:numFmt w:val="decimal"/>
      <w:lvlText w:val="2.3.%1."/>
      <w:lvlJc w:val="left"/>
      <w:rPr>
        <w:rFonts w:ascii="Times New Roman" w:eastAsia="Times New Roman" w:hAnsi="Times New Roman" w:cs="Times New Roman"/>
        <w:b w:val="0"/>
        <w:bCs w:val="0"/>
        <w:i w:val="0"/>
        <w:iCs w:val="0"/>
        <w:smallCaps w:val="0"/>
        <w:strike w:val="0"/>
        <w:color w:val="000000"/>
        <w:spacing w:val="0"/>
        <w:w w:val="100"/>
        <w:position w:val="0"/>
        <w:sz w:val="20"/>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B8E3FCF"/>
    <w:multiLevelType w:val="multilevel"/>
    <w:tmpl w:val="30FA35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3">
      <w:start w:val="4"/>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93C2825"/>
    <w:multiLevelType w:val="multilevel"/>
    <w:tmpl w:val="6B202772"/>
    <w:lvl w:ilvl="0">
      <w:start w:val="4"/>
      <w:numFmt w:val="decimal"/>
      <w:lvlText w:val="%1."/>
      <w:lvlJc w:val="left"/>
      <w:pPr>
        <w:ind w:left="420" w:hanging="420"/>
      </w:pPr>
      <w:rPr>
        <w:rFonts w:hint="default"/>
      </w:rPr>
    </w:lvl>
    <w:lvl w:ilvl="1">
      <w:start w:val="6"/>
      <w:numFmt w:val="decimal"/>
      <w:lvlText w:val="%1.%2."/>
      <w:lvlJc w:val="left"/>
      <w:pPr>
        <w:ind w:left="143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67B67813"/>
    <w:multiLevelType w:val="multilevel"/>
    <w:tmpl w:val="090EB030"/>
    <w:lvl w:ilvl="0">
      <w:start w:val="1"/>
      <w:numFmt w:val="decimal"/>
      <w:lvlText w:val="%1."/>
      <w:lvlJc w:val="left"/>
      <w:pPr>
        <w:ind w:left="720" w:hanging="360"/>
      </w:pPr>
      <w:rPr>
        <w:rFonts w:cs="Times New Roman" w:hint="default"/>
      </w:rPr>
    </w:lvl>
    <w:lvl w:ilvl="1">
      <w:start w:val="3"/>
      <w:numFmt w:val="decimal"/>
      <w:isLgl/>
      <w:lvlText w:val="%1.%2."/>
      <w:lvlJc w:val="left"/>
      <w:pPr>
        <w:ind w:left="1170" w:hanging="720"/>
      </w:pPr>
      <w:rPr>
        <w:rFonts w:cs="Times New Roman" w:hint="default"/>
      </w:rPr>
    </w:lvl>
    <w:lvl w:ilvl="2">
      <w:start w:val="5"/>
      <w:numFmt w:val="decimal"/>
      <w:isLgl/>
      <w:lvlText w:val="%1.%2.%3."/>
      <w:lvlJc w:val="left"/>
      <w:pPr>
        <w:ind w:left="1260" w:hanging="720"/>
      </w:pPr>
      <w:rPr>
        <w:rFonts w:cs="Times New Roman" w:hint="default"/>
      </w:rPr>
    </w:lvl>
    <w:lvl w:ilvl="3">
      <w:start w:val="1"/>
      <w:numFmt w:val="decimal"/>
      <w:isLgl/>
      <w:lvlText w:val="%1.%2.%3.%4."/>
      <w:lvlJc w:val="left"/>
      <w:pPr>
        <w:ind w:left="1710" w:hanging="1080"/>
      </w:pPr>
      <w:rPr>
        <w:rFonts w:cs="Times New Roman" w:hint="default"/>
      </w:rPr>
    </w:lvl>
    <w:lvl w:ilvl="4">
      <w:start w:val="1"/>
      <w:numFmt w:val="decimal"/>
      <w:isLgl/>
      <w:lvlText w:val="%1.%2.%3.%4.%5."/>
      <w:lvlJc w:val="left"/>
      <w:pPr>
        <w:ind w:left="1800" w:hanging="1080"/>
      </w:pPr>
      <w:rPr>
        <w:rFonts w:cs="Times New Roman" w:hint="default"/>
      </w:rPr>
    </w:lvl>
    <w:lvl w:ilvl="5">
      <w:start w:val="1"/>
      <w:numFmt w:val="decimal"/>
      <w:isLgl/>
      <w:lvlText w:val="%1.%2.%3.%4.%5.%6."/>
      <w:lvlJc w:val="left"/>
      <w:pPr>
        <w:ind w:left="2250" w:hanging="1440"/>
      </w:pPr>
      <w:rPr>
        <w:rFonts w:cs="Times New Roman" w:hint="default"/>
      </w:rPr>
    </w:lvl>
    <w:lvl w:ilvl="6">
      <w:start w:val="1"/>
      <w:numFmt w:val="decimal"/>
      <w:isLgl/>
      <w:lvlText w:val="%1.%2.%3.%4.%5.%6.%7."/>
      <w:lvlJc w:val="left"/>
      <w:pPr>
        <w:ind w:left="2700" w:hanging="1800"/>
      </w:pPr>
      <w:rPr>
        <w:rFonts w:cs="Times New Roman" w:hint="default"/>
      </w:rPr>
    </w:lvl>
    <w:lvl w:ilvl="7">
      <w:start w:val="1"/>
      <w:numFmt w:val="decimal"/>
      <w:isLgl/>
      <w:lvlText w:val="%1.%2.%3.%4.%5.%6.%7.%8."/>
      <w:lvlJc w:val="left"/>
      <w:pPr>
        <w:ind w:left="2790" w:hanging="1800"/>
      </w:pPr>
      <w:rPr>
        <w:rFonts w:cs="Times New Roman" w:hint="default"/>
      </w:rPr>
    </w:lvl>
    <w:lvl w:ilvl="8">
      <w:start w:val="1"/>
      <w:numFmt w:val="decimal"/>
      <w:isLgl/>
      <w:lvlText w:val="%1.%2.%3.%4.%5.%6.%7.%8.%9."/>
      <w:lvlJc w:val="left"/>
      <w:pPr>
        <w:ind w:left="3240" w:hanging="2160"/>
      </w:pPr>
      <w:rPr>
        <w:rFonts w:cs="Times New Roman" w:hint="default"/>
      </w:rPr>
    </w:lvl>
  </w:abstractNum>
  <w:abstractNum w:abstractNumId="11" w15:restartNumberingAfterBreak="0">
    <w:nsid w:val="71ED6037"/>
    <w:multiLevelType w:val="multilevel"/>
    <w:tmpl w:val="F7D8AE12"/>
    <w:lvl w:ilvl="0">
      <w:start w:val="1"/>
      <w:numFmt w:val="decimal"/>
      <w:lvlText w:val="%1."/>
      <w:lvlJc w:val="left"/>
      <w:pPr>
        <w:ind w:left="410" w:hanging="410"/>
      </w:pPr>
      <w:rPr>
        <w:rFonts w:hint="default"/>
      </w:rPr>
    </w:lvl>
    <w:lvl w:ilvl="1">
      <w:start w:val="2"/>
      <w:numFmt w:val="decimal"/>
      <w:lvlText w:val="%1.%2."/>
      <w:lvlJc w:val="left"/>
      <w:pPr>
        <w:ind w:left="1460" w:hanging="720"/>
      </w:pPr>
      <w:rPr>
        <w:rFonts w:hint="default"/>
      </w:rPr>
    </w:lvl>
    <w:lvl w:ilvl="2">
      <w:start w:val="1"/>
      <w:numFmt w:val="decimal"/>
      <w:lvlText w:val="%1.%2.%3."/>
      <w:lvlJc w:val="left"/>
      <w:pPr>
        <w:ind w:left="2200" w:hanging="720"/>
      </w:pPr>
      <w:rPr>
        <w:rFonts w:hint="default"/>
      </w:rPr>
    </w:lvl>
    <w:lvl w:ilvl="3">
      <w:start w:val="1"/>
      <w:numFmt w:val="decimal"/>
      <w:lvlText w:val="%1.%2.%3.%4."/>
      <w:lvlJc w:val="left"/>
      <w:pPr>
        <w:ind w:left="3300" w:hanging="1080"/>
      </w:pPr>
      <w:rPr>
        <w:rFonts w:hint="default"/>
      </w:rPr>
    </w:lvl>
    <w:lvl w:ilvl="4">
      <w:start w:val="1"/>
      <w:numFmt w:val="decimal"/>
      <w:lvlText w:val="%1.%2.%3.%4.%5."/>
      <w:lvlJc w:val="left"/>
      <w:pPr>
        <w:ind w:left="4040" w:hanging="1080"/>
      </w:pPr>
      <w:rPr>
        <w:rFonts w:hint="default"/>
      </w:rPr>
    </w:lvl>
    <w:lvl w:ilvl="5">
      <w:start w:val="1"/>
      <w:numFmt w:val="decimal"/>
      <w:lvlText w:val="%1.%2.%3.%4.%5.%6."/>
      <w:lvlJc w:val="left"/>
      <w:pPr>
        <w:ind w:left="5140" w:hanging="1440"/>
      </w:pPr>
      <w:rPr>
        <w:rFonts w:hint="default"/>
      </w:rPr>
    </w:lvl>
    <w:lvl w:ilvl="6">
      <w:start w:val="1"/>
      <w:numFmt w:val="decimal"/>
      <w:lvlText w:val="%1.%2.%3.%4.%5.%6.%7."/>
      <w:lvlJc w:val="left"/>
      <w:pPr>
        <w:ind w:left="5880" w:hanging="1440"/>
      </w:pPr>
      <w:rPr>
        <w:rFonts w:hint="default"/>
      </w:rPr>
    </w:lvl>
    <w:lvl w:ilvl="7">
      <w:start w:val="1"/>
      <w:numFmt w:val="decimal"/>
      <w:lvlText w:val="%1.%2.%3.%4.%5.%6.%7.%8."/>
      <w:lvlJc w:val="left"/>
      <w:pPr>
        <w:ind w:left="6980" w:hanging="1800"/>
      </w:pPr>
      <w:rPr>
        <w:rFonts w:hint="default"/>
      </w:rPr>
    </w:lvl>
    <w:lvl w:ilvl="8">
      <w:start w:val="1"/>
      <w:numFmt w:val="decimal"/>
      <w:lvlText w:val="%1.%2.%3.%4.%5.%6.%7.%8.%9."/>
      <w:lvlJc w:val="left"/>
      <w:pPr>
        <w:ind w:left="8080" w:hanging="2160"/>
      </w:pPr>
      <w:rPr>
        <w:rFonts w:hint="default"/>
      </w:rPr>
    </w:lvl>
  </w:abstractNum>
  <w:num w:numId="1">
    <w:abstractNumId w:val="0"/>
  </w:num>
  <w:num w:numId="2">
    <w:abstractNumId w:val="10"/>
  </w:num>
  <w:num w:numId="3">
    <w:abstractNumId w:val="9"/>
  </w:num>
  <w:num w:numId="4">
    <w:abstractNumId w:val="11"/>
  </w:num>
  <w:num w:numId="5">
    <w:abstractNumId w:val="1"/>
  </w:num>
  <w:num w:numId="6">
    <w:abstractNumId w:val="3"/>
  </w:num>
  <w:num w:numId="7">
    <w:abstractNumId w:val="6"/>
  </w:num>
  <w:num w:numId="8">
    <w:abstractNumId w:val="7"/>
  </w:num>
  <w:num w:numId="9">
    <w:abstractNumId w:val="4"/>
  </w:num>
  <w:num w:numId="10">
    <w:abstractNumId w:val="5"/>
  </w:num>
  <w:num w:numId="11">
    <w:abstractNumId w:val="8"/>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3367"/>
    <w:rsid w:val="00004179"/>
    <w:rsid w:val="00021C9F"/>
    <w:rsid w:val="000260DD"/>
    <w:rsid w:val="000261BC"/>
    <w:rsid w:val="00032EBA"/>
    <w:rsid w:val="00051A5B"/>
    <w:rsid w:val="00053C58"/>
    <w:rsid w:val="0006383C"/>
    <w:rsid w:val="00067FF6"/>
    <w:rsid w:val="00071A01"/>
    <w:rsid w:val="00075196"/>
    <w:rsid w:val="0007661B"/>
    <w:rsid w:val="00091D26"/>
    <w:rsid w:val="000A7D88"/>
    <w:rsid w:val="000B0B0A"/>
    <w:rsid w:val="000B1F81"/>
    <w:rsid w:val="000B3763"/>
    <w:rsid w:val="000D027F"/>
    <w:rsid w:val="000D1310"/>
    <w:rsid w:val="000D324B"/>
    <w:rsid w:val="000D4A86"/>
    <w:rsid w:val="000D724D"/>
    <w:rsid w:val="000E38DD"/>
    <w:rsid w:val="000E730C"/>
    <w:rsid w:val="000F1FEB"/>
    <w:rsid w:val="000F48EB"/>
    <w:rsid w:val="00103372"/>
    <w:rsid w:val="001301ED"/>
    <w:rsid w:val="001306F5"/>
    <w:rsid w:val="00140738"/>
    <w:rsid w:val="00141D03"/>
    <w:rsid w:val="001434D0"/>
    <w:rsid w:val="00146151"/>
    <w:rsid w:val="00146FE6"/>
    <w:rsid w:val="00170215"/>
    <w:rsid w:val="00175BA1"/>
    <w:rsid w:val="00196603"/>
    <w:rsid w:val="001B0D95"/>
    <w:rsid w:val="001D1931"/>
    <w:rsid w:val="001F7EC7"/>
    <w:rsid w:val="00204608"/>
    <w:rsid w:val="00204B65"/>
    <w:rsid w:val="00204CD3"/>
    <w:rsid w:val="0020741C"/>
    <w:rsid w:val="00213E30"/>
    <w:rsid w:val="00215AC4"/>
    <w:rsid w:val="002171EF"/>
    <w:rsid w:val="00232EE0"/>
    <w:rsid w:val="00237905"/>
    <w:rsid w:val="0024233C"/>
    <w:rsid w:val="00247A92"/>
    <w:rsid w:val="002530D7"/>
    <w:rsid w:val="00255154"/>
    <w:rsid w:val="002672E1"/>
    <w:rsid w:val="00286B46"/>
    <w:rsid w:val="00294C0D"/>
    <w:rsid w:val="002B6F32"/>
    <w:rsid w:val="002B786B"/>
    <w:rsid w:val="002E11BD"/>
    <w:rsid w:val="002E7359"/>
    <w:rsid w:val="00303BB2"/>
    <w:rsid w:val="00322646"/>
    <w:rsid w:val="003244A1"/>
    <w:rsid w:val="00325212"/>
    <w:rsid w:val="003340A7"/>
    <w:rsid w:val="0033487A"/>
    <w:rsid w:val="00340ADA"/>
    <w:rsid w:val="0034754F"/>
    <w:rsid w:val="00352D99"/>
    <w:rsid w:val="00355EB9"/>
    <w:rsid w:val="0038575F"/>
    <w:rsid w:val="003B56AF"/>
    <w:rsid w:val="003C757E"/>
    <w:rsid w:val="003D39A1"/>
    <w:rsid w:val="003D4DE5"/>
    <w:rsid w:val="003F46A4"/>
    <w:rsid w:val="003F4DEE"/>
    <w:rsid w:val="00413E8E"/>
    <w:rsid w:val="00426D73"/>
    <w:rsid w:val="0043710C"/>
    <w:rsid w:val="00440F74"/>
    <w:rsid w:val="004420E9"/>
    <w:rsid w:val="00450429"/>
    <w:rsid w:val="00457BC4"/>
    <w:rsid w:val="00461EC6"/>
    <w:rsid w:val="004816F8"/>
    <w:rsid w:val="00482084"/>
    <w:rsid w:val="004845F8"/>
    <w:rsid w:val="00484E31"/>
    <w:rsid w:val="00493DC6"/>
    <w:rsid w:val="00495477"/>
    <w:rsid w:val="004A50BF"/>
    <w:rsid w:val="004B1E82"/>
    <w:rsid w:val="004C19CD"/>
    <w:rsid w:val="004E094A"/>
    <w:rsid w:val="004F0CA1"/>
    <w:rsid w:val="00503D59"/>
    <w:rsid w:val="00513A35"/>
    <w:rsid w:val="00515BC1"/>
    <w:rsid w:val="0052218F"/>
    <w:rsid w:val="00522F2C"/>
    <w:rsid w:val="005272B5"/>
    <w:rsid w:val="00530455"/>
    <w:rsid w:val="00534B14"/>
    <w:rsid w:val="00546379"/>
    <w:rsid w:val="005612FC"/>
    <w:rsid w:val="00567807"/>
    <w:rsid w:val="00572A50"/>
    <w:rsid w:val="005740C9"/>
    <w:rsid w:val="00597648"/>
    <w:rsid w:val="005B5F0F"/>
    <w:rsid w:val="005D0A98"/>
    <w:rsid w:val="005E0474"/>
    <w:rsid w:val="005E3FE2"/>
    <w:rsid w:val="005E517E"/>
    <w:rsid w:val="005E7D48"/>
    <w:rsid w:val="00615871"/>
    <w:rsid w:val="006161C0"/>
    <w:rsid w:val="006162D6"/>
    <w:rsid w:val="00622B37"/>
    <w:rsid w:val="006256A4"/>
    <w:rsid w:val="00631DB9"/>
    <w:rsid w:val="006339C5"/>
    <w:rsid w:val="00643A64"/>
    <w:rsid w:val="00644611"/>
    <w:rsid w:val="006614CD"/>
    <w:rsid w:val="00665D4C"/>
    <w:rsid w:val="00686580"/>
    <w:rsid w:val="0068736A"/>
    <w:rsid w:val="00696523"/>
    <w:rsid w:val="006A5E25"/>
    <w:rsid w:val="006A6A31"/>
    <w:rsid w:val="006C4477"/>
    <w:rsid w:val="006E0051"/>
    <w:rsid w:val="0071392C"/>
    <w:rsid w:val="00721A78"/>
    <w:rsid w:val="00731960"/>
    <w:rsid w:val="0077238B"/>
    <w:rsid w:val="007748DE"/>
    <w:rsid w:val="00775D43"/>
    <w:rsid w:val="007774C8"/>
    <w:rsid w:val="0078276F"/>
    <w:rsid w:val="007974E5"/>
    <w:rsid w:val="007B3367"/>
    <w:rsid w:val="007D280C"/>
    <w:rsid w:val="007D389B"/>
    <w:rsid w:val="007E7F81"/>
    <w:rsid w:val="008058AB"/>
    <w:rsid w:val="00817D5D"/>
    <w:rsid w:val="00820F57"/>
    <w:rsid w:val="00822873"/>
    <w:rsid w:val="00827D43"/>
    <w:rsid w:val="00836345"/>
    <w:rsid w:val="00840513"/>
    <w:rsid w:val="008545D5"/>
    <w:rsid w:val="0086008B"/>
    <w:rsid w:val="0086488F"/>
    <w:rsid w:val="00864E37"/>
    <w:rsid w:val="00866DC7"/>
    <w:rsid w:val="00880C04"/>
    <w:rsid w:val="00883FE6"/>
    <w:rsid w:val="008870C2"/>
    <w:rsid w:val="008957F4"/>
    <w:rsid w:val="008A3FAE"/>
    <w:rsid w:val="008C51F2"/>
    <w:rsid w:val="008D5DCB"/>
    <w:rsid w:val="008D791C"/>
    <w:rsid w:val="008F2589"/>
    <w:rsid w:val="00900955"/>
    <w:rsid w:val="0090525F"/>
    <w:rsid w:val="0091472E"/>
    <w:rsid w:val="00930587"/>
    <w:rsid w:val="00945EE6"/>
    <w:rsid w:val="0096209F"/>
    <w:rsid w:val="00962D24"/>
    <w:rsid w:val="009653EB"/>
    <w:rsid w:val="009719C7"/>
    <w:rsid w:val="00971AA8"/>
    <w:rsid w:val="009A39D0"/>
    <w:rsid w:val="009A5A92"/>
    <w:rsid w:val="009A68C3"/>
    <w:rsid w:val="009C1114"/>
    <w:rsid w:val="009C7971"/>
    <w:rsid w:val="009F2665"/>
    <w:rsid w:val="009F747A"/>
    <w:rsid w:val="00A03451"/>
    <w:rsid w:val="00A0574A"/>
    <w:rsid w:val="00A125C1"/>
    <w:rsid w:val="00A26C56"/>
    <w:rsid w:val="00A33A68"/>
    <w:rsid w:val="00A50032"/>
    <w:rsid w:val="00A54B4B"/>
    <w:rsid w:val="00A579BF"/>
    <w:rsid w:val="00A61C57"/>
    <w:rsid w:val="00A625EC"/>
    <w:rsid w:val="00A92A6E"/>
    <w:rsid w:val="00AA1DC9"/>
    <w:rsid w:val="00AA78BD"/>
    <w:rsid w:val="00AB2E60"/>
    <w:rsid w:val="00AB7C16"/>
    <w:rsid w:val="00AB7F21"/>
    <w:rsid w:val="00AC1E82"/>
    <w:rsid w:val="00AD1CA8"/>
    <w:rsid w:val="00AE4A53"/>
    <w:rsid w:val="00AF158B"/>
    <w:rsid w:val="00AF2098"/>
    <w:rsid w:val="00AF70EB"/>
    <w:rsid w:val="00B0223B"/>
    <w:rsid w:val="00B06A08"/>
    <w:rsid w:val="00B06AB3"/>
    <w:rsid w:val="00B155CE"/>
    <w:rsid w:val="00B17EB4"/>
    <w:rsid w:val="00B31264"/>
    <w:rsid w:val="00B44295"/>
    <w:rsid w:val="00B56D52"/>
    <w:rsid w:val="00B60670"/>
    <w:rsid w:val="00B618A8"/>
    <w:rsid w:val="00B64BAB"/>
    <w:rsid w:val="00B7620D"/>
    <w:rsid w:val="00B764AC"/>
    <w:rsid w:val="00B9594B"/>
    <w:rsid w:val="00BA02F6"/>
    <w:rsid w:val="00BA1327"/>
    <w:rsid w:val="00BA6583"/>
    <w:rsid w:val="00BB75BD"/>
    <w:rsid w:val="00BD1681"/>
    <w:rsid w:val="00BE26F6"/>
    <w:rsid w:val="00BE2B9B"/>
    <w:rsid w:val="00C13CBE"/>
    <w:rsid w:val="00C15F5A"/>
    <w:rsid w:val="00C16B68"/>
    <w:rsid w:val="00C3083D"/>
    <w:rsid w:val="00C40062"/>
    <w:rsid w:val="00C40B76"/>
    <w:rsid w:val="00C65EA9"/>
    <w:rsid w:val="00C7058D"/>
    <w:rsid w:val="00C86044"/>
    <w:rsid w:val="00C927B2"/>
    <w:rsid w:val="00CA25E2"/>
    <w:rsid w:val="00CA3DF3"/>
    <w:rsid w:val="00CB429B"/>
    <w:rsid w:val="00CC6504"/>
    <w:rsid w:val="00CD227F"/>
    <w:rsid w:val="00CE2CF3"/>
    <w:rsid w:val="00CF170F"/>
    <w:rsid w:val="00CF2CA3"/>
    <w:rsid w:val="00D22032"/>
    <w:rsid w:val="00D420EA"/>
    <w:rsid w:val="00D5103B"/>
    <w:rsid w:val="00D6095E"/>
    <w:rsid w:val="00D70F75"/>
    <w:rsid w:val="00D87BA3"/>
    <w:rsid w:val="00D93D67"/>
    <w:rsid w:val="00D93DC7"/>
    <w:rsid w:val="00DA45C9"/>
    <w:rsid w:val="00DA63E1"/>
    <w:rsid w:val="00DB1582"/>
    <w:rsid w:val="00DB40E1"/>
    <w:rsid w:val="00DC1A0F"/>
    <w:rsid w:val="00DD6957"/>
    <w:rsid w:val="00DE0BCB"/>
    <w:rsid w:val="00DE5E1C"/>
    <w:rsid w:val="00DF6B15"/>
    <w:rsid w:val="00E0698E"/>
    <w:rsid w:val="00E201A8"/>
    <w:rsid w:val="00E31E6E"/>
    <w:rsid w:val="00E42C20"/>
    <w:rsid w:val="00E430B8"/>
    <w:rsid w:val="00E431B7"/>
    <w:rsid w:val="00E55D66"/>
    <w:rsid w:val="00E66E18"/>
    <w:rsid w:val="00E80241"/>
    <w:rsid w:val="00E81FDA"/>
    <w:rsid w:val="00EB47ED"/>
    <w:rsid w:val="00EC57CC"/>
    <w:rsid w:val="00EC6C7E"/>
    <w:rsid w:val="00ED7256"/>
    <w:rsid w:val="00EE375C"/>
    <w:rsid w:val="00F03561"/>
    <w:rsid w:val="00F13BEE"/>
    <w:rsid w:val="00F15902"/>
    <w:rsid w:val="00F22471"/>
    <w:rsid w:val="00F46C6E"/>
    <w:rsid w:val="00F50CE2"/>
    <w:rsid w:val="00F65BD5"/>
    <w:rsid w:val="00F67EC4"/>
    <w:rsid w:val="00F7324B"/>
    <w:rsid w:val="00F833FE"/>
    <w:rsid w:val="00F86CA2"/>
    <w:rsid w:val="00F90385"/>
    <w:rsid w:val="00F92CCF"/>
    <w:rsid w:val="00F9765F"/>
    <w:rsid w:val="00FA1EA4"/>
    <w:rsid w:val="00FA45BF"/>
    <w:rsid w:val="00FB17CF"/>
    <w:rsid w:val="00FB6577"/>
    <w:rsid w:val="00FE2976"/>
    <w:rsid w:val="00FF4A84"/>
    <w:rsid w:val="00FF54C6"/>
    <w:rsid w:val="00FF54CB"/>
    <w:rsid w:val="00FF6E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77779EF-55DE-453E-AA75-628A658AE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170215"/>
    <w:pPr>
      <w:widowControl w:val="0"/>
      <w:spacing w:after="0" w:line="280" w:lineRule="auto"/>
      <w:jc w:val="center"/>
    </w:pPr>
    <w:rPr>
      <w:rFonts w:ascii="Times New Roman" w:eastAsia="Times New Roman" w:hAnsi="Times New Roman" w:cs="Times New Roman"/>
      <w:b/>
      <w:sz w:val="20"/>
      <w:szCs w:val="20"/>
      <w:lang w:eastAsia="ru-RU"/>
    </w:rPr>
  </w:style>
  <w:style w:type="paragraph" w:styleId="1">
    <w:name w:val="heading 1"/>
    <w:basedOn w:val="a"/>
    <w:next w:val="a"/>
    <w:link w:val="10"/>
    <w:uiPriority w:val="9"/>
    <w:qFormat/>
    <w:rsid w:val="00170215"/>
    <w:pPr>
      <w:keepNext/>
      <w:widowControl/>
      <w:tabs>
        <w:tab w:val="num" w:pos="432"/>
      </w:tabs>
      <w:spacing w:line="240" w:lineRule="auto"/>
      <w:ind w:left="432" w:hanging="432"/>
      <w:jc w:val="left"/>
      <w:outlineLvl w:val="0"/>
    </w:pPr>
    <w:rPr>
      <w:b w:val="0"/>
      <w:sz w:val="28"/>
      <w:szCs w:val="28"/>
      <w:lang w:val="x-none" w:eastAsia="x-none"/>
    </w:rPr>
  </w:style>
  <w:style w:type="paragraph" w:styleId="2">
    <w:name w:val="heading 2"/>
    <w:basedOn w:val="a"/>
    <w:next w:val="a0"/>
    <w:link w:val="20"/>
    <w:uiPriority w:val="9"/>
    <w:unhideWhenUsed/>
    <w:qFormat/>
    <w:rsid w:val="00170215"/>
    <w:pPr>
      <w:keepNext/>
      <w:tabs>
        <w:tab w:val="num" w:pos="576"/>
      </w:tabs>
      <w:suppressAutoHyphens/>
      <w:spacing w:before="120" w:line="100" w:lineRule="atLeast"/>
      <w:ind w:left="576" w:hanging="576"/>
      <w:outlineLvl w:val="1"/>
    </w:pPr>
    <w:rPr>
      <w:kern w:val="2"/>
      <w:sz w:val="32"/>
      <w:szCs w:val="32"/>
      <w:lang w:val="x-none" w:eastAsia="ar-SA"/>
    </w:rPr>
  </w:style>
  <w:style w:type="paragraph" w:styleId="3">
    <w:name w:val="heading 3"/>
    <w:basedOn w:val="a"/>
    <w:next w:val="a"/>
    <w:link w:val="30"/>
    <w:uiPriority w:val="9"/>
    <w:semiHidden/>
    <w:unhideWhenUsed/>
    <w:qFormat/>
    <w:rsid w:val="00170215"/>
    <w:pPr>
      <w:keepNext/>
      <w:widowControl/>
      <w:tabs>
        <w:tab w:val="num" w:pos="720"/>
      </w:tabs>
      <w:spacing w:line="240" w:lineRule="auto"/>
      <w:ind w:left="720" w:hanging="720"/>
      <w:jc w:val="left"/>
      <w:outlineLvl w:val="2"/>
    </w:pPr>
    <w:rPr>
      <w:b w:val="0"/>
      <w:sz w:val="24"/>
      <w:szCs w:val="24"/>
      <w:lang w:val="x-none" w:eastAsia="x-none"/>
    </w:rPr>
  </w:style>
  <w:style w:type="paragraph" w:styleId="40">
    <w:name w:val="heading 4"/>
    <w:basedOn w:val="a"/>
    <w:next w:val="a"/>
    <w:link w:val="41"/>
    <w:uiPriority w:val="9"/>
    <w:semiHidden/>
    <w:unhideWhenUsed/>
    <w:qFormat/>
    <w:rsid w:val="00170215"/>
    <w:pPr>
      <w:keepNext/>
      <w:widowControl/>
      <w:tabs>
        <w:tab w:val="num" w:pos="864"/>
      </w:tabs>
      <w:spacing w:line="240" w:lineRule="auto"/>
      <w:ind w:left="864" w:hanging="864"/>
      <w:jc w:val="left"/>
      <w:outlineLvl w:val="3"/>
    </w:pPr>
    <w:rPr>
      <w:b w:val="0"/>
      <w:sz w:val="28"/>
      <w:szCs w:val="28"/>
      <w:lang w:val="x-none" w:eastAsia="x-none"/>
    </w:rPr>
  </w:style>
  <w:style w:type="paragraph" w:styleId="5">
    <w:name w:val="heading 5"/>
    <w:basedOn w:val="a"/>
    <w:next w:val="a"/>
    <w:link w:val="50"/>
    <w:uiPriority w:val="9"/>
    <w:semiHidden/>
    <w:unhideWhenUsed/>
    <w:qFormat/>
    <w:rsid w:val="00170215"/>
    <w:pPr>
      <w:keepNext/>
      <w:widowControl/>
      <w:tabs>
        <w:tab w:val="num" w:pos="1008"/>
      </w:tabs>
      <w:spacing w:line="240" w:lineRule="auto"/>
      <w:ind w:left="1008" w:hanging="1008"/>
      <w:jc w:val="left"/>
      <w:outlineLvl w:val="4"/>
    </w:pPr>
    <w:rPr>
      <w:bCs/>
      <w:sz w:val="27"/>
      <w:szCs w:val="27"/>
      <w:lang w:val="x-none" w:eastAsia="x-none"/>
    </w:rPr>
  </w:style>
  <w:style w:type="paragraph" w:styleId="6">
    <w:name w:val="heading 6"/>
    <w:basedOn w:val="a"/>
    <w:next w:val="a"/>
    <w:link w:val="60"/>
    <w:uiPriority w:val="9"/>
    <w:semiHidden/>
    <w:unhideWhenUsed/>
    <w:qFormat/>
    <w:rsid w:val="00170215"/>
    <w:pPr>
      <w:keepNext/>
      <w:widowControl/>
      <w:tabs>
        <w:tab w:val="num" w:pos="1152"/>
      </w:tabs>
      <w:spacing w:line="240" w:lineRule="auto"/>
      <w:ind w:left="1152" w:hanging="1152"/>
      <w:jc w:val="left"/>
      <w:outlineLvl w:val="5"/>
    </w:pPr>
    <w:rPr>
      <w:b w:val="0"/>
      <w:sz w:val="24"/>
      <w:szCs w:val="24"/>
      <w:lang w:val="x-none" w:eastAsia="x-none"/>
    </w:rPr>
  </w:style>
  <w:style w:type="paragraph" w:styleId="7">
    <w:name w:val="heading 7"/>
    <w:basedOn w:val="a"/>
    <w:next w:val="a"/>
    <w:link w:val="70"/>
    <w:uiPriority w:val="99"/>
    <w:semiHidden/>
    <w:unhideWhenUsed/>
    <w:qFormat/>
    <w:rsid w:val="00170215"/>
    <w:pPr>
      <w:keepNext/>
      <w:widowControl/>
      <w:tabs>
        <w:tab w:val="num" w:pos="1296"/>
      </w:tabs>
      <w:spacing w:line="240" w:lineRule="auto"/>
      <w:ind w:left="1296" w:hanging="1296"/>
      <w:outlineLvl w:val="6"/>
    </w:pPr>
    <w:rPr>
      <w:b w:val="0"/>
      <w:sz w:val="24"/>
      <w:szCs w:val="24"/>
      <w:lang w:val="x-none" w:eastAsia="en-US"/>
    </w:rPr>
  </w:style>
  <w:style w:type="paragraph" w:styleId="8">
    <w:name w:val="heading 8"/>
    <w:basedOn w:val="a"/>
    <w:next w:val="a"/>
    <w:link w:val="80"/>
    <w:uiPriority w:val="99"/>
    <w:semiHidden/>
    <w:unhideWhenUsed/>
    <w:qFormat/>
    <w:rsid w:val="00170215"/>
    <w:pPr>
      <w:keepNext/>
      <w:widowControl/>
      <w:tabs>
        <w:tab w:val="num" w:pos="1440"/>
      </w:tabs>
      <w:spacing w:line="240" w:lineRule="auto"/>
      <w:ind w:left="1440" w:hanging="1440"/>
      <w:outlineLvl w:val="7"/>
    </w:pPr>
    <w:rPr>
      <w:bCs/>
      <w:sz w:val="24"/>
      <w:szCs w:val="24"/>
      <w:lang w:val="x-none" w:eastAsia="en-US"/>
    </w:rPr>
  </w:style>
  <w:style w:type="paragraph" w:styleId="9">
    <w:name w:val="heading 9"/>
    <w:basedOn w:val="a"/>
    <w:next w:val="a"/>
    <w:link w:val="90"/>
    <w:uiPriority w:val="99"/>
    <w:semiHidden/>
    <w:unhideWhenUsed/>
    <w:qFormat/>
    <w:rsid w:val="00170215"/>
    <w:pPr>
      <w:keepNext/>
      <w:widowControl/>
      <w:tabs>
        <w:tab w:val="num" w:pos="1584"/>
      </w:tabs>
      <w:spacing w:line="240" w:lineRule="auto"/>
      <w:ind w:left="1584" w:hanging="1584"/>
      <w:jc w:val="left"/>
      <w:outlineLvl w:val="8"/>
    </w:pPr>
    <w:rPr>
      <w:bCs/>
      <w:sz w:val="19"/>
      <w:szCs w:val="19"/>
      <w:lang w:val="x-none"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170215"/>
    <w:rPr>
      <w:rFonts w:ascii="Times New Roman" w:eastAsia="Times New Roman" w:hAnsi="Times New Roman" w:cs="Times New Roman"/>
      <w:sz w:val="28"/>
      <w:szCs w:val="28"/>
      <w:lang w:val="x-none" w:eastAsia="x-none"/>
    </w:rPr>
  </w:style>
  <w:style w:type="character" w:customStyle="1" w:styleId="20">
    <w:name w:val="Заголовок 2 Знак"/>
    <w:basedOn w:val="a1"/>
    <w:link w:val="2"/>
    <w:uiPriority w:val="9"/>
    <w:rsid w:val="00170215"/>
    <w:rPr>
      <w:rFonts w:ascii="Times New Roman" w:eastAsia="Times New Roman" w:hAnsi="Times New Roman" w:cs="Times New Roman"/>
      <w:b/>
      <w:kern w:val="2"/>
      <w:sz w:val="32"/>
      <w:szCs w:val="32"/>
      <w:lang w:val="x-none" w:eastAsia="ar-SA"/>
    </w:rPr>
  </w:style>
  <w:style w:type="character" w:customStyle="1" w:styleId="30">
    <w:name w:val="Заголовок 3 Знак"/>
    <w:basedOn w:val="a1"/>
    <w:link w:val="3"/>
    <w:uiPriority w:val="9"/>
    <w:semiHidden/>
    <w:rsid w:val="00170215"/>
    <w:rPr>
      <w:rFonts w:ascii="Times New Roman" w:eastAsia="Times New Roman" w:hAnsi="Times New Roman" w:cs="Times New Roman"/>
      <w:sz w:val="24"/>
      <w:szCs w:val="24"/>
      <w:lang w:val="x-none" w:eastAsia="x-none"/>
    </w:rPr>
  </w:style>
  <w:style w:type="character" w:customStyle="1" w:styleId="41">
    <w:name w:val="Заголовок 4 Знак"/>
    <w:basedOn w:val="a1"/>
    <w:link w:val="40"/>
    <w:uiPriority w:val="9"/>
    <w:semiHidden/>
    <w:rsid w:val="00170215"/>
    <w:rPr>
      <w:rFonts w:ascii="Times New Roman" w:eastAsia="Times New Roman" w:hAnsi="Times New Roman" w:cs="Times New Roman"/>
      <w:sz w:val="28"/>
      <w:szCs w:val="28"/>
      <w:lang w:val="x-none" w:eastAsia="x-none"/>
    </w:rPr>
  </w:style>
  <w:style w:type="character" w:customStyle="1" w:styleId="50">
    <w:name w:val="Заголовок 5 Знак"/>
    <w:basedOn w:val="a1"/>
    <w:link w:val="5"/>
    <w:uiPriority w:val="9"/>
    <w:semiHidden/>
    <w:rsid w:val="00170215"/>
    <w:rPr>
      <w:rFonts w:ascii="Times New Roman" w:eastAsia="Times New Roman" w:hAnsi="Times New Roman" w:cs="Times New Roman"/>
      <w:b/>
      <w:bCs/>
      <w:sz w:val="27"/>
      <w:szCs w:val="27"/>
      <w:lang w:val="x-none" w:eastAsia="x-none"/>
    </w:rPr>
  </w:style>
  <w:style w:type="character" w:customStyle="1" w:styleId="60">
    <w:name w:val="Заголовок 6 Знак"/>
    <w:basedOn w:val="a1"/>
    <w:link w:val="6"/>
    <w:uiPriority w:val="9"/>
    <w:semiHidden/>
    <w:rsid w:val="00170215"/>
    <w:rPr>
      <w:rFonts w:ascii="Times New Roman" w:eastAsia="Times New Roman" w:hAnsi="Times New Roman" w:cs="Times New Roman"/>
      <w:sz w:val="24"/>
      <w:szCs w:val="24"/>
      <w:lang w:val="x-none" w:eastAsia="x-none"/>
    </w:rPr>
  </w:style>
  <w:style w:type="character" w:customStyle="1" w:styleId="70">
    <w:name w:val="Заголовок 7 Знак"/>
    <w:basedOn w:val="a1"/>
    <w:link w:val="7"/>
    <w:uiPriority w:val="99"/>
    <w:semiHidden/>
    <w:rsid w:val="00170215"/>
    <w:rPr>
      <w:rFonts w:ascii="Times New Roman" w:eastAsia="Times New Roman" w:hAnsi="Times New Roman" w:cs="Times New Roman"/>
      <w:sz w:val="24"/>
      <w:szCs w:val="24"/>
      <w:lang w:val="x-none"/>
    </w:rPr>
  </w:style>
  <w:style w:type="character" w:customStyle="1" w:styleId="80">
    <w:name w:val="Заголовок 8 Знак"/>
    <w:basedOn w:val="a1"/>
    <w:link w:val="8"/>
    <w:uiPriority w:val="99"/>
    <w:semiHidden/>
    <w:rsid w:val="00170215"/>
    <w:rPr>
      <w:rFonts w:ascii="Times New Roman" w:eastAsia="Times New Roman" w:hAnsi="Times New Roman" w:cs="Times New Roman"/>
      <w:b/>
      <w:bCs/>
      <w:sz w:val="24"/>
      <w:szCs w:val="24"/>
      <w:lang w:val="x-none"/>
    </w:rPr>
  </w:style>
  <w:style w:type="character" w:customStyle="1" w:styleId="90">
    <w:name w:val="Заголовок 9 Знак"/>
    <w:basedOn w:val="a1"/>
    <w:link w:val="9"/>
    <w:uiPriority w:val="99"/>
    <w:semiHidden/>
    <w:rsid w:val="00170215"/>
    <w:rPr>
      <w:rFonts w:ascii="Times New Roman" w:eastAsia="Times New Roman" w:hAnsi="Times New Roman" w:cs="Times New Roman"/>
      <w:b/>
      <w:bCs/>
      <w:sz w:val="19"/>
      <w:szCs w:val="19"/>
      <w:lang w:val="x-none"/>
    </w:rPr>
  </w:style>
  <w:style w:type="paragraph" w:styleId="a0">
    <w:name w:val="Body Text"/>
    <w:basedOn w:val="a"/>
    <w:link w:val="a4"/>
    <w:unhideWhenUsed/>
    <w:rsid w:val="00170215"/>
    <w:pPr>
      <w:widowControl/>
      <w:suppressAutoHyphens/>
      <w:spacing w:after="120" w:line="276" w:lineRule="auto"/>
      <w:jc w:val="left"/>
    </w:pPr>
    <w:rPr>
      <w:rFonts w:ascii="Calibri" w:hAnsi="Calibri"/>
      <w:b w:val="0"/>
      <w:kern w:val="2"/>
      <w:lang w:val="x-none" w:eastAsia="ar-SA"/>
    </w:rPr>
  </w:style>
  <w:style w:type="character" w:customStyle="1" w:styleId="a4">
    <w:name w:val="Основной текст Знак"/>
    <w:basedOn w:val="a1"/>
    <w:link w:val="a0"/>
    <w:rsid w:val="00170215"/>
    <w:rPr>
      <w:rFonts w:ascii="Calibri" w:eastAsia="Times New Roman" w:hAnsi="Calibri" w:cs="Times New Roman"/>
      <w:kern w:val="2"/>
      <w:sz w:val="20"/>
      <w:szCs w:val="20"/>
      <w:lang w:val="x-none" w:eastAsia="ar-SA"/>
    </w:rPr>
  </w:style>
  <w:style w:type="paragraph" w:customStyle="1" w:styleId="Style1">
    <w:name w:val="Style1"/>
    <w:basedOn w:val="a"/>
    <w:uiPriority w:val="99"/>
    <w:rsid w:val="00170215"/>
    <w:pPr>
      <w:autoSpaceDE w:val="0"/>
      <w:autoSpaceDN w:val="0"/>
      <w:adjustRightInd w:val="0"/>
      <w:spacing w:line="245" w:lineRule="exact"/>
      <w:jc w:val="right"/>
    </w:pPr>
    <w:rPr>
      <w:b w:val="0"/>
      <w:sz w:val="24"/>
      <w:szCs w:val="24"/>
    </w:rPr>
  </w:style>
  <w:style w:type="paragraph" w:customStyle="1" w:styleId="Style2">
    <w:name w:val="Style2"/>
    <w:basedOn w:val="a"/>
    <w:uiPriority w:val="99"/>
    <w:rsid w:val="00170215"/>
    <w:pPr>
      <w:autoSpaceDE w:val="0"/>
      <w:autoSpaceDN w:val="0"/>
      <w:adjustRightInd w:val="0"/>
      <w:spacing w:line="240" w:lineRule="exact"/>
      <w:ind w:firstLine="1397"/>
      <w:jc w:val="left"/>
    </w:pPr>
    <w:rPr>
      <w:b w:val="0"/>
      <w:sz w:val="24"/>
      <w:szCs w:val="24"/>
    </w:rPr>
  </w:style>
  <w:style w:type="paragraph" w:customStyle="1" w:styleId="Style3">
    <w:name w:val="Style3"/>
    <w:basedOn w:val="a"/>
    <w:uiPriority w:val="99"/>
    <w:rsid w:val="00170215"/>
    <w:pPr>
      <w:autoSpaceDE w:val="0"/>
      <w:autoSpaceDN w:val="0"/>
      <w:adjustRightInd w:val="0"/>
      <w:spacing w:line="293" w:lineRule="exact"/>
      <w:ind w:firstLine="2222"/>
      <w:jc w:val="left"/>
    </w:pPr>
    <w:rPr>
      <w:b w:val="0"/>
      <w:sz w:val="24"/>
      <w:szCs w:val="24"/>
    </w:rPr>
  </w:style>
  <w:style w:type="paragraph" w:customStyle="1" w:styleId="Style4">
    <w:name w:val="Style4"/>
    <w:basedOn w:val="a"/>
    <w:uiPriority w:val="99"/>
    <w:rsid w:val="00170215"/>
    <w:pPr>
      <w:autoSpaceDE w:val="0"/>
      <w:autoSpaceDN w:val="0"/>
      <w:adjustRightInd w:val="0"/>
      <w:spacing w:line="290" w:lineRule="exact"/>
      <w:ind w:firstLine="696"/>
      <w:jc w:val="both"/>
    </w:pPr>
    <w:rPr>
      <w:b w:val="0"/>
      <w:sz w:val="24"/>
      <w:szCs w:val="24"/>
    </w:rPr>
  </w:style>
  <w:style w:type="paragraph" w:customStyle="1" w:styleId="Style5">
    <w:name w:val="Style5"/>
    <w:basedOn w:val="a"/>
    <w:uiPriority w:val="99"/>
    <w:rsid w:val="00170215"/>
    <w:pPr>
      <w:autoSpaceDE w:val="0"/>
      <w:autoSpaceDN w:val="0"/>
      <w:adjustRightInd w:val="0"/>
      <w:spacing w:line="293" w:lineRule="exact"/>
      <w:ind w:firstLine="734"/>
      <w:jc w:val="both"/>
    </w:pPr>
    <w:rPr>
      <w:b w:val="0"/>
      <w:sz w:val="24"/>
      <w:szCs w:val="24"/>
    </w:rPr>
  </w:style>
  <w:style w:type="paragraph" w:customStyle="1" w:styleId="Style6">
    <w:name w:val="Style6"/>
    <w:basedOn w:val="a"/>
    <w:uiPriority w:val="99"/>
    <w:rsid w:val="00170215"/>
    <w:pPr>
      <w:autoSpaceDE w:val="0"/>
      <w:autoSpaceDN w:val="0"/>
      <w:adjustRightInd w:val="0"/>
      <w:spacing w:line="240" w:lineRule="auto"/>
      <w:jc w:val="left"/>
    </w:pPr>
    <w:rPr>
      <w:b w:val="0"/>
      <w:sz w:val="24"/>
      <w:szCs w:val="24"/>
    </w:rPr>
  </w:style>
  <w:style w:type="paragraph" w:customStyle="1" w:styleId="Style7">
    <w:name w:val="Style7"/>
    <w:basedOn w:val="a"/>
    <w:rsid w:val="00170215"/>
    <w:pPr>
      <w:autoSpaceDE w:val="0"/>
      <w:autoSpaceDN w:val="0"/>
      <w:adjustRightInd w:val="0"/>
      <w:spacing w:line="240" w:lineRule="auto"/>
      <w:jc w:val="both"/>
    </w:pPr>
    <w:rPr>
      <w:b w:val="0"/>
      <w:sz w:val="24"/>
      <w:szCs w:val="24"/>
    </w:rPr>
  </w:style>
  <w:style w:type="paragraph" w:customStyle="1" w:styleId="Style8">
    <w:name w:val="Style8"/>
    <w:basedOn w:val="a"/>
    <w:uiPriority w:val="99"/>
    <w:rsid w:val="00170215"/>
    <w:pPr>
      <w:autoSpaceDE w:val="0"/>
      <w:autoSpaceDN w:val="0"/>
      <w:adjustRightInd w:val="0"/>
      <w:spacing w:line="240" w:lineRule="auto"/>
      <w:jc w:val="left"/>
    </w:pPr>
    <w:rPr>
      <w:b w:val="0"/>
      <w:sz w:val="24"/>
      <w:szCs w:val="24"/>
    </w:rPr>
  </w:style>
  <w:style w:type="paragraph" w:customStyle="1" w:styleId="Style9">
    <w:name w:val="Style9"/>
    <w:basedOn w:val="a"/>
    <w:uiPriority w:val="99"/>
    <w:rsid w:val="00170215"/>
    <w:pPr>
      <w:autoSpaceDE w:val="0"/>
      <w:autoSpaceDN w:val="0"/>
      <w:adjustRightInd w:val="0"/>
      <w:spacing w:line="291" w:lineRule="exact"/>
      <w:jc w:val="both"/>
    </w:pPr>
    <w:rPr>
      <w:b w:val="0"/>
      <w:sz w:val="24"/>
      <w:szCs w:val="24"/>
    </w:rPr>
  </w:style>
  <w:style w:type="paragraph" w:customStyle="1" w:styleId="Style10">
    <w:name w:val="Style10"/>
    <w:basedOn w:val="a"/>
    <w:uiPriority w:val="99"/>
    <w:rsid w:val="00170215"/>
    <w:pPr>
      <w:autoSpaceDE w:val="0"/>
      <w:autoSpaceDN w:val="0"/>
      <w:adjustRightInd w:val="0"/>
      <w:spacing w:line="295" w:lineRule="exact"/>
    </w:pPr>
    <w:rPr>
      <w:b w:val="0"/>
      <w:sz w:val="24"/>
      <w:szCs w:val="24"/>
    </w:rPr>
  </w:style>
  <w:style w:type="paragraph" w:customStyle="1" w:styleId="Style11">
    <w:name w:val="Style11"/>
    <w:basedOn w:val="a"/>
    <w:uiPriority w:val="99"/>
    <w:rsid w:val="00170215"/>
    <w:pPr>
      <w:autoSpaceDE w:val="0"/>
      <w:autoSpaceDN w:val="0"/>
      <w:adjustRightInd w:val="0"/>
      <w:spacing w:line="298" w:lineRule="exact"/>
      <w:jc w:val="both"/>
    </w:pPr>
    <w:rPr>
      <w:b w:val="0"/>
      <w:sz w:val="24"/>
      <w:szCs w:val="24"/>
    </w:rPr>
  </w:style>
  <w:style w:type="paragraph" w:customStyle="1" w:styleId="Style12">
    <w:name w:val="Style12"/>
    <w:basedOn w:val="a"/>
    <w:uiPriority w:val="99"/>
    <w:rsid w:val="00170215"/>
    <w:pPr>
      <w:autoSpaceDE w:val="0"/>
      <w:autoSpaceDN w:val="0"/>
      <w:adjustRightInd w:val="0"/>
      <w:spacing w:line="294" w:lineRule="exact"/>
      <w:ind w:firstLine="1397"/>
      <w:jc w:val="both"/>
    </w:pPr>
    <w:rPr>
      <w:b w:val="0"/>
      <w:sz w:val="24"/>
      <w:szCs w:val="24"/>
    </w:rPr>
  </w:style>
  <w:style w:type="paragraph" w:customStyle="1" w:styleId="Style13">
    <w:name w:val="Style13"/>
    <w:basedOn w:val="a"/>
    <w:uiPriority w:val="99"/>
    <w:rsid w:val="00170215"/>
    <w:pPr>
      <w:autoSpaceDE w:val="0"/>
      <w:autoSpaceDN w:val="0"/>
      <w:adjustRightInd w:val="0"/>
      <w:spacing w:line="294" w:lineRule="exact"/>
      <w:ind w:firstLine="538"/>
      <w:jc w:val="both"/>
    </w:pPr>
    <w:rPr>
      <w:b w:val="0"/>
      <w:sz w:val="24"/>
      <w:szCs w:val="24"/>
    </w:rPr>
  </w:style>
  <w:style w:type="paragraph" w:customStyle="1" w:styleId="Style14">
    <w:name w:val="Style14"/>
    <w:basedOn w:val="a"/>
    <w:uiPriority w:val="99"/>
    <w:rsid w:val="00170215"/>
    <w:pPr>
      <w:autoSpaceDE w:val="0"/>
      <w:autoSpaceDN w:val="0"/>
      <w:adjustRightInd w:val="0"/>
      <w:spacing w:line="290" w:lineRule="exact"/>
      <w:ind w:firstLine="547"/>
      <w:jc w:val="both"/>
    </w:pPr>
    <w:rPr>
      <w:b w:val="0"/>
      <w:sz w:val="24"/>
      <w:szCs w:val="24"/>
    </w:rPr>
  </w:style>
  <w:style w:type="character" w:customStyle="1" w:styleId="FontStyle16">
    <w:name w:val="Font Style16"/>
    <w:uiPriority w:val="99"/>
    <w:rsid w:val="00170215"/>
    <w:rPr>
      <w:rFonts w:ascii="Times New Roman" w:hAnsi="Times New Roman" w:cs="Times New Roman"/>
      <w:sz w:val="26"/>
      <w:szCs w:val="26"/>
    </w:rPr>
  </w:style>
  <w:style w:type="character" w:customStyle="1" w:styleId="FontStyle17">
    <w:name w:val="Font Style17"/>
    <w:rsid w:val="00170215"/>
    <w:rPr>
      <w:rFonts w:ascii="Times New Roman" w:hAnsi="Times New Roman" w:cs="Times New Roman"/>
      <w:b/>
      <w:bCs/>
      <w:sz w:val="26"/>
      <w:szCs w:val="26"/>
    </w:rPr>
  </w:style>
  <w:style w:type="character" w:customStyle="1" w:styleId="FontStyle18">
    <w:name w:val="Font Style18"/>
    <w:uiPriority w:val="99"/>
    <w:rsid w:val="00170215"/>
    <w:rPr>
      <w:rFonts w:ascii="Times New Roman" w:hAnsi="Times New Roman" w:cs="Times New Roman"/>
      <w:sz w:val="28"/>
      <w:szCs w:val="28"/>
    </w:rPr>
  </w:style>
  <w:style w:type="character" w:customStyle="1" w:styleId="FontStyle19">
    <w:name w:val="Font Style19"/>
    <w:uiPriority w:val="99"/>
    <w:rsid w:val="00170215"/>
    <w:rPr>
      <w:rFonts w:ascii="Times New Roman" w:hAnsi="Times New Roman" w:cs="Times New Roman"/>
      <w:i/>
      <w:iCs/>
      <w:sz w:val="28"/>
      <w:szCs w:val="28"/>
    </w:rPr>
  </w:style>
  <w:style w:type="character" w:customStyle="1" w:styleId="FontStyle20">
    <w:name w:val="Font Style20"/>
    <w:uiPriority w:val="99"/>
    <w:rsid w:val="00170215"/>
    <w:rPr>
      <w:rFonts w:ascii="Times New Roman" w:hAnsi="Times New Roman" w:cs="Times New Roman"/>
      <w:sz w:val="26"/>
      <w:szCs w:val="26"/>
    </w:rPr>
  </w:style>
  <w:style w:type="table" w:styleId="a5">
    <w:name w:val="Table Grid"/>
    <w:basedOn w:val="a2"/>
    <w:uiPriority w:val="59"/>
    <w:rsid w:val="00170215"/>
    <w:pPr>
      <w:spacing w:after="0" w:line="240" w:lineRule="auto"/>
    </w:pPr>
    <w:rPr>
      <w:rFonts w:ascii="Times New Roman"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1">
    <w:name w:val="Обычный3"/>
    <w:rsid w:val="00170215"/>
    <w:pPr>
      <w:widowControl w:val="0"/>
      <w:snapToGrid w:val="0"/>
      <w:spacing w:after="0" w:line="240" w:lineRule="auto"/>
      <w:ind w:firstLine="400"/>
      <w:jc w:val="both"/>
    </w:pPr>
    <w:rPr>
      <w:rFonts w:ascii="Times New Roman" w:eastAsia="Times New Roman" w:hAnsi="Times New Roman" w:cs="Times New Roman"/>
      <w:sz w:val="24"/>
      <w:szCs w:val="20"/>
      <w:lang w:eastAsia="ru-RU"/>
    </w:rPr>
  </w:style>
  <w:style w:type="paragraph" w:styleId="a6">
    <w:name w:val="No Spacing"/>
    <w:uiPriority w:val="1"/>
    <w:qFormat/>
    <w:rsid w:val="00170215"/>
    <w:pPr>
      <w:autoSpaceDE w:val="0"/>
      <w:autoSpaceDN w:val="0"/>
      <w:adjustRightInd w:val="0"/>
      <w:spacing w:after="0" w:line="240" w:lineRule="auto"/>
      <w:ind w:firstLine="709"/>
      <w:jc w:val="both"/>
    </w:pPr>
    <w:rPr>
      <w:rFonts w:ascii="Times New Roman" w:eastAsia="Times New Roman" w:hAnsi="Times New Roman" w:cs="Times New Roman"/>
      <w:sz w:val="28"/>
      <w:szCs w:val="28"/>
      <w:lang w:eastAsia="ru-RU"/>
    </w:rPr>
  </w:style>
  <w:style w:type="character" w:styleId="a7">
    <w:name w:val="Hyperlink"/>
    <w:uiPriority w:val="99"/>
    <w:unhideWhenUsed/>
    <w:rsid w:val="00170215"/>
    <w:rPr>
      <w:rFonts w:cs="Times New Roman"/>
      <w:color w:val="0000FF"/>
      <w:u w:val="single"/>
    </w:rPr>
  </w:style>
  <w:style w:type="paragraph" w:styleId="a8">
    <w:name w:val="Normal (Web)"/>
    <w:basedOn w:val="a"/>
    <w:uiPriority w:val="99"/>
    <w:rsid w:val="00170215"/>
    <w:pPr>
      <w:suppressAutoHyphens/>
      <w:spacing w:before="280" w:after="280" w:line="240" w:lineRule="auto"/>
      <w:jc w:val="left"/>
    </w:pPr>
    <w:rPr>
      <w:rFonts w:eastAsia="SimSun" w:cs="Mangal"/>
      <w:b w:val="0"/>
      <w:kern w:val="1"/>
      <w:sz w:val="24"/>
      <w:szCs w:val="24"/>
      <w:lang w:eastAsia="hi-IN" w:bidi="hi-IN"/>
    </w:rPr>
  </w:style>
  <w:style w:type="paragraph" w:styleId="HTML">
    <w:name w:val="HTML Preformatted"/>
    <w:basedOn w:val="a"/>
    <w:link w:val="HTML0"/>
    <w:uiPriority w:val="99"/>
    <w:unhideWhenUsed/>
    <w:rsid w:val="0017021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hAnsi="Courier New"/>
      <w:b w:val="0"/>
      <w:lang w:val="x-none" w:eastAsia="x-none"/>
    </w:rPr>
  </w:style>
  <w:style w:type="character" w:customStyle="1" w:styleId="HTML0">
    <w:name w:val="Стандартный HTML Знак"/>
    <w:basedOn w:val="a1"/>
    <w:link w:val="HTML"/>
    <w:uiPriority w:val="99"/>
    <w:rsid w:val="00170215"/>
    <w:rPr>
      <w:rFonts w:ascii="Courier New" w:eastAsia="Times New Roman" w:hAnsi="Courier New" w:cs="Times New Roman"/>
      <w:sz w:val="20"/>
      <w:szCs w:val="20"/>
      <w:lang w:val="x-none" w:eastAsia="x-none"/>
    </w:rPr>
  </w:style>
  <w:style w:type="paragraph" w:styleId="a9">
    <w:name w:val="header"/>
    <w:basedOn w:val="a"/>
    <w:link w:val="aa"/>
    <w:uiPriority w:val="99"/>
    <w:unhideWhenUsed/>
    <w:rsid w:val="00170215"/>
    <w:pPr>
      <w:widowControl/>
      <w:tabs>
        <w:tab w:val="center" w:pos="4677"/>
        <w:tab w:val="right" w:pos="9355"/>
      </w:tabs>
      <w:suppressAutoHyphens/>
      <w:spacing w:after="200" w:line="276" w:lineRule="auto"/>
      <w:jc w:val="left"/>
    </w:pPr>
    <w:rPr>
      <w:rFonts w:ascii="Calibri" w:hAnsi="Calibri"/>
      <w:b w:val="0"/>
      <w:kern w:val="2"/>
      <w:lang w:val="x-none" w:eastAsia="ar-SA"/>
    </w:rPr>
  </w:style>
  <w:style w:type="character" w:customStyle="1" w:styleId="aa">
    <w:name w:val="Верхний колонтитул Знак"/>
    <w:basedOn w:val="a1"/>
    <w:link w:val="a9"/>
    <w:uiPriority w:val="99"/>
    <w:rsid w:val="00170215"/>
    <w:rPr>
      <w:rFonts w:ascii="Calibri" w:eastAsia="Times New Roman" w:hAnsi="Calibri" w:cs="Times New Roman"/>
      <w:kern w:val="2"/>
      <w:sz w:val="20"/>
      <w:szCs w:val="20"/>
      <w:lang w:val="x-none" w:eastAsia="ar-SA"/>
    </w:rPr>
  </w:style>
  <w:style w:type="paragraph" w:styleId="ab">
    <w:name w:val="footnote text"/>
    <w:basedOn w:val="a"/>
    <w:link w:val="ac"/>
    <w:uiPriority w:val="99"/>
    <w:unhideWhenUsed/>
    <w:rsid w:val="00170215"/>
    <w:pPr>
      <w:spacing w:line="240" w:lineRule="auto"/>
      <w:jc w:val="left"/>
    </w:pPr>
    <w:rPr>
      <w:b w:val="0"/>
      <w:lang w:val="x-none" w:eastAsia="x-none"/>
    </w:rPr>
  </w:style>
  <w:style w:type="character" w:customStyle="1" w:styleId="ac">
    <w:name w:val="Текст сноски Знак"/>
    <w:basedOn w:val="a1"/>
    <w:link w:val="ab"/>
    <w:uiPriority w:val="99"/>
    <w:rsid w:val="00170215"/>
    <w:rPr>
      <w:rFonts w:ascii="Times New Roman" w:eastAsia="Times New Roman" w:hAnsi="Times New Roman" w:cs="Times New Roman"/>
      <w:sz w:val="20"/>
      <w:szCs w:val="20"/>
      <w:lang w:val="x-none" w:eastAsia="x-none"/>
    </w:rPr>
  </w:style>
  <w:style w:type="paragraph" w:styleId="ad">
    <w:name w:val="annotation text"/>
    <w:basedOn w:val="a"/>
    <w:link w:val="ae"/>
    <w:uiPriority w:val="99"/>
    <w:semiHidden/>
    <w:unhideWhenUsed/>
    <w:rsid w:val="00170215"/>
    <w:pPr>
      <w:widowControl/>
      <w:spacing w:line="240" w:lineRule="auto"/>
      <w:jc w:val="left"/>
    </w:pPr>
    <w:rPr>
      <w:b w:val="0"/>
      <w:lang w:val="x-none" w:eastAsia="x-none"/>
    </w:rPr>
  </w:style>
  <w:style w:type="character" w:customStyle="1" w:styleId="ae">
    <w:name w:val="Текст примечания Знак"/>
    <w:basedOn w:val="a1"/>
    <w:link w:val="ad"/>
    <w:uiPriority w:val="99"/>
    <w:semiHidden/>
    <w:rsid w:val="00170215"/>
    <w:rPr>
      <w:rFonts w:ascii="Times New Roman" w:eastAsia="Times New Roman" w:hAnsi="Times New Roman" w:cs="Times New Roman"/>
      <w:sz w:val="20"/>
      <w:szCs w:val="20"/>
      <w:lang w:val="x-none" w:eastAsia="x-none"/>
    </w:rPr>
  </w:style>
  <w:style w:type="paragraph" w:styleId="af">
    <w:name w:val="footer"/>
    <w:basedOn w:val="a"/>
    <w:link w:val="af0"/>
    <w:uiPriority w:val="99"/>
    <w:unhideWhenUsed/>
    <w:rsid w:val="00170215"/>
    <w:pPr>
      <w:widowControl/>
      <w:tabs>
        <w:tab w:val="center" w:pos="4320"/>
        <w:tab w:val="right" w:pos="8640"/>
      </w:tabs>
      <w:suppressAutoHyphens/>
      <w:spacing w:after="200" w:line="276" w:lineRule="auto"/>
      <w:jc w:val="left"/>
    </w:pPr>
    <w:rPr>
      <w:rFonts w:ascii="Calibri" w:hAnsi="Calibri"/>
      <w:b w:val="0"/>
      <w:kern w:val="2"/>
      <w:lang w:val="x-none" w:eastAsia="ar-SA"/>
    </w:rPr>
  </w:style>
  <w:style w:type="character" w:customStyle="1" w:styleId="af0">
    <w:name w:val="Нижний колонтитул Знак"/>
    <w:basedOn w:val="a1"/>
    <w:link w:val="af"/>
    <w:uiPriority w:val="99"/>
    <w:rsid w:val="00170215"/>
    <w:rPr>
      <w:rFonts w:ascii="Calibri" w:eastAsia="Times New Roman" w:hAnsi="Calibri" w:cs="Times New Roman"/>
      <w:kern w:val="2"/>
      <w:sz w:val="20"/>
      <w:szCs w:val="20"/>
      <w:lang w:val="x-none" w:eastAsia="ar-SA"/>
    </w:rPr>
  </w:style>
  <w:style w:type="paragraph" w:styleId="21">
    <w:name w:val="List Number 2"/>
    <w:basedOn w:val="a"/>
    <w:uiPriority w:val="99"/>
    <w:semiHidden/>
    <w:unhideWhenUsed/>
    <w:rsid w:val="00170215"/>
    <w:pPr>
      <w:widowControl/>
      <w:suppressAutoHyphens/>
      <w:spacing w:after="200" w:line="276" w:lineRule="auto"/>
      <w:ind w:left="360" w:hanging="360"/>
      <w:jc w:val="left"/>
    </w:pPr>
    <w:rPr>
      <w:rFonts w:ascii="Calibri" w:hAnsi="Calibri"/>
      <w:b w:val="0"/>
      <w:kern w:val="2"/>
      <w:sz w:val="22"/>
      <w:szCs w:val="22"/>
      <w:lang w:eastAsia="ar-SA"/>
    </w:rPr>
  </w:style>
  <w:style w:type="paragraph" w:styleId="af1">
    <w:name w:val="endnote text"/>
    <w:basedOn w:val="a"/>
    <w:link w:val="af2"/>
    <w:uiPriority w:val="99"/>
    <w:semiHidden/>
    <w:unhideWhenUsed/>
    <w:rsid w:val="00170215"/>
    <w:pPr>
      <w:widowControl/>
      <w:suppressAutoHyphens/>
      <w:spacing w:after="200" w:line="276" w:lineRule="auto"/>
      <w:jc w:val="left"/>
    </w:pPr>
    <w:rPr>
      <w:b w:val="0"/>
      <w:lang w:val="x-none" w:eastAsia="x-none"/>
    </w:rPr>
  </w:style>
  <w:style w:type="character" w:customStyle="1" w:styleId="af2">
    <w:name w:val="Текст концевой сноски Знак"/>
    <w:basedOn w:val="a1"/>
    <w:link w:val="af1"/>
    <w:uiPriority w:val="99"/>
    <w:semiHidden/>
    <w:rsid w:val="00170215"/>
    <w:rPr>
      <w:rFonts w:ascii="Times New Roman" w:eastAsia="Times New Roman" w:hAnsi="Times New Roman" w:cs="Times New Roman"/>
      <w:sz w:val="20"/>
      <w:szCs w:val="20"/>
      <w:lang w:val="x-none" w:eastAsia="x-none"/>
    </w:rPr>
  </w:style>
  <w:style w:type="paragraph" w:styleId="af3">
    <w:name w:val="Title"/>
    <w:basedOn w:val="a"/>
    <w:link w:val="af4"/>
    <w:uiPriority w:val="10"/>
    <w:qFormat/>
    <w:rsid w:val="00170215"/>
    <w:pPr>
      <w:widowControl/>
      <w:spacing w:line="240" w:lineRule="auto"/>
    </w:pPr>
    <w:rPr>
      <w:bCs/>
      <w:sz w:val="24"/>
      <w:szCs w:val="24"/>
      <w:lang w:val="x-none" w:eastAsia="en-US"/>
    </w:rPr>
  </w:style>
  <w:style w:type="character" w:customStyle="1" w:styleId="af4">
    <w:name w:val="Заголовок Знак"/>
    <w:basedOn w:val="a1"/>
    <w:link w:val="af3"/>
    <w:uiPriority w:val="10"/>
    <w:rsid w:val="00170215"/>
    <w:rPr>
      <w:rFonts w:ascii="Times New Roman" w:eastAsia="Times New Roman" w:hAnsi="Times New Roman" w:cs="Times New Roman"/>
      <w:b/>
      <w:bCs/>
      <w:sz w:val="24"/>
      <w:szCs w:val="24"/>
      <w:lang w:val="x-none"/>
    </w:rPr>
  </w:style>
  <w:style w:type="paragraph" w:styleId="af5">
    <w:name w:val="Body Text Indent"/>
    <w:basedOn w:val="a"/>
    <w:link w:val="af6"/>
    <w:uiPriority w:val="99"/>
    <w:semiHidden/>
    <w:unhideWhenUsed/>
    <w:rsid w:val="00170215"/>
    <w:pPr>
      <w:widowControl/>
      <w:spacing w:after="120" w:line="240" w:lineRule="auto"/>
      <w:ind w:left="283"/>
      <w:jc w:val="left"/>
    </w:pPr>
    <w:rPr>
      <w:b w:val="0"/>
      <w:sz w:val="28"/>
      <w:szCs w:val="28"/>
      <w:lang w:val="x-none" w:eastAsia="en-US"/>
    </w:rPr>
  </w:style>
  <w:style w:type="character" w:customStyle="1" w:styleId="af6">
    <w:name w:val="Основной текст с отступом Знак"/>
    <w:basedOn w:val="a1"/>
    <w:link w:val="af5"/>
    <w:uiPriority w:val="99"/>
    <w:semiHidden/>
    <w:rsid w:val="00170215"/>
    <w:rPr>
      <w:rFonts w:ascii="Times New Roman" w:eastAsia="Times New Roman" w:hAnsi="Times New Roman" w:cs="Times New Roman"/>
      <w:sz w:val="28"/>
      <w:szCs w:val="28"/>
      <w:lang w:val="x-none"/>
    </w:rPr>
  </w:style>
  <w:style w:type="paragraph" w:styleId="af7">
    <w:name w:val="Subtitle"/>
    <w:basedOn w:val="a"/>
    <w:next w:val="a"/>
    <w:link w:val="af8"/>
    <w:uiPriority w:val="99"/>
    <w:qFormat/>
    <w:rsid w:val="00170215"/>
    <w:pPr>
      <w:widowControl/>
      <w:suppressAutoHyphens/>
      <w:spacing w:after="60" w:line="240" w:lineRule="auto"/>
    </w:pPr>
    <w:rPr>
      <w:rFonts w:ascii="Cambria" w:hAnsi="Cambria"/>
      <w:b w:val="0"/>
      <w:sz w:val="24"/>
      <w:lang w:val="x-none" w:eastAsia="ar-SA"/>
    </w:rPr>
  </w:style>
  <w:style w:type="character" w:customStyle="1" w:styleId="af8">
    <w:name w:val="Подзаголовок Знак"/>
    <w:basedOn w:val="a1"/>
    <w:link w:val="af7"/>
    <w:uiPriority w:val="99"/>
    <w:rsid w:val="00170215"/>
    <w:rPr>
      <w:rFonts w:ascii="Cambria" w:eastAsia="Times New Roman" w:hAnsi="Cambria" w:cs="Times New Roman"/>
      <w:sz w:val="24"/>
      <w:szCs w:val="20"/>
      <w:lang w:val="x-none" w:eastAsia="ar-SA"/>
    </w:rPr>
  </w:style>
  <w:style w:type="paragraph" w:styleId="22">
    <w:name w:val="Body Text 2"/>
    <w:basedOn w:val="a"/>
    <w:link w:val="23"/>
    <w:uiPriority w:val="99"/>
    <w:rsid w:val="00170215"/>
    <w:pPr>
      <w:widowControl/>
      <w:tabs>
        <w:tab w:val="num" w:pos="1146"/>
      </w:tabs>
      <w:spacing w:before="60" w:after="60" w:line="240" w:lineRule="auto"/>
      <w:ind w:left="1146" w:hanging="720"/>
      <w:jc w:val="both"/>
    </w:pPr>
    <w:rPr>
      <w:b w:val="0"/>
      <w:lang w:val="x-none" w:eastAsia="x-none"/>
    </w:rPr>
  </w:style>
  <w:style w:type="character" w:customStyle="1" w:styleId="23">
    <w:name w:val="Основной текст 2 Знак"/>
    <w:basedOn w:val="a1"/>
    <w:link w:val="22"/>
    <w:uiPriority w:val="99"/>
    <w:rsid w:val="00170215"/>
    <w:rPr>
      <w:rFonts w:ascii="Times New Roman" w:eastAsia="Times New Roman" w:hAnsi="Times New Roman" w:cs="Times New Roman"/>
      <w:sz w:val="20"/>
      <w:szCs w:val="20"/>
      <w:lang w:val="x-none" w:eastAsia="x-none"/>
    </w:rPr>
  </w:style>
  <w:style w:type="paragraph" w:styleId="af9">
    <w:name w:val="Date"/>
    <w:basedOn w:val="a"/>
    <w:next w:val="a"/>
    <w:link w:val="afa"/>
    <w:uiPriority w:val="99"/>
    <w:semiHidden/>
    <w:unhideWhenUsed/>
    <w:rsid w:val="00170215"/>
    <w:pPr>
      <w:widowControl/>
      <w:spacing w:after="60" w:line="240" w:lineRule="auto"/>
      <w:jc w:val="both"/>
    </w:pPr>
    <w:rPr>
      <w:b w:val="0"/>
      <w:lang w:val="x-none" w:eastAsia="x-none"/>
    </w:rPr>
  </w:style>
  <w:style w:type="character" w:customStyle="1" w:styleId="afa">
    <w:name w:val="Дата Знак"/>
    <w:basedOn w:val="a1"/>
    <w:link w:val="af9"/>
    <w:uiPriority w:val="99"/>
    <w:semiHidden/>
    <w:rsid w:val="00170215"/>
    <w:rPr>
      <w:rFonts w:ascii="Times New Roman" w:eastAsia="Times New Roman" w:hAnsi="Times New Roman" w:cs="Times New Roman"/>
      <w:sz w:val="20"/>
      <w:szCs w:val="20"/>
      <w:lang w:val="x-none" w:eastAsia="x-none"/>
    </w:rPr>
  </w:style>
  <w:style w:type="paragraph" w:styleId="afb">
    <w:name w:val="Note Heading"/>
    <w:basedOn w:val="a"/>
    <w:next w:val="a"/>
    <w:link w:val="afc"/>
    <w:uiPriority w:val="99"/>
    <w:semiHidden/>
    <w:unhideWhenUsed/>
    <w:rsid w:val="00170215"/>
    <w:pPr>
      <w:widowControl/>
      <w:spacing w:after="60" w:line="240" w:lineRule="auto"/>
      <w:jc w:val="both"/>
    </w:pPr>
    <w:rPr>
      <w:b w:val="0"/>
      <w:lang w:val="x-none" w:eastAsia="x-none"/>
    </w:rPr>
  </w:style>
  <w:style w:type="character" w:customStyle="1" w:styleId="afc">
    <w:name w:val="Заголовок записки Знак"/>
    <w:basedOn w:val="a1"/>
    <w:link w:val="afb"/>
    <w:uiPriority w:val="99"/>
    <w:semiHidden/>
    <w:rsid w:val="00170215"/>
    <w:rPr>
      <w:rFonts w:ascii="Times New Roman" w:eastAsia="Times New Roman" w:hAnsi="Times New Roman" w:cs="Times New Roman"/>
      <w:sz w:val="20"/>
      <w:szCs w:val="20"/>
      <w:lang w:val="x-none" w:eastAsia="x-none"/>
    </w:rPr>
  </w:style>
  <w:style w:type="paragraph" w:styleId="24">
    <w:name w:val="Body Text Indent 2"/>
    <w:basedOn w:val="a"/>
    <w:link w:val="25"/>
    <w:uiPriority w:val="99"/>
    <w:semiHidden/>
    <w:unhideWhenUsed/>
    <w:rsid w:val="00170215"/>
    <w:pPr>
      <w:suppressAutoHyphens/>
      <w:spacing w:after="120" w:line="480" w:lineRule="auto"/>
      <w:ind w:left="283"/>
      <w:jc w:val="left"/>
    </w:pPr>
    <w:rPr>
      <w:rFonts w:ascii="Calibri" w:hAnsi="Calibri"/>
      <w:b w:val="0"/>
      <w:kern w:val="2"/>
      <w:lang w:val="x-none" w:eastAsia="ar-SA"/>
    </w:rPr>
  </w:style>
  <w:style w:type="character" w:customStyle="1" w:styleId="25">
    <w:name w:val="Основной текст с отступом 2 Знак"/>
    <w:basedOn w:val="a1"/>
    <w:link w:val="24"/>
    <w:uiPriority w:val="99"/>
    <w:semiHidden/>
    <w:rsid w:val="00170215"/>
    <w:rPr>
      <w:rFonts w:ascii="Calibri" w:eastAsia="Times New Roman" w:hAnsi="Calibri" w:cs="Times New Roman"/>
      <w:kern w:val="2"/>
      <w:sz w:val="20"/>
      <w:szCs w:val="20"/>
      <w:lang w:val="x-none" w:eastAsia="ar-SA"/>
    </w:rPr>
  </w:style>
  <w:style w:type="paragraph" w:styleId="afd">
    <w:name w:val="Plain Text"/>
    <w:basedOn w:val="a"/>
    <w:link w:val="afe"/>
    <w:uiPriority w:val="99"/>
    <w:unhideWhenUsed/>
    <w:rsid w:val="00170215"/>
    <w:pPr>
      <w:widowControl/>
      <w:spacing w:line="240" w:lineRule="auto"/>
      <w:jc w:val="left"/>
    </w:pPr>
    <w:rPr>
      <w:rFonts w:ascii="Courier New" w:hAnsi="Courier New"/>
      <w:b w:val="0"/>
      <w:lang w:val="x-none" w:eastAsia="en-US"/>
    </w:rPr>
  </w:style>
  <w:style w:type="character" w:customStyle="1" w:styleId="afe">
    <w:name w:val="Текст Знак"/>
    <w:basedOn w:val="a1"/>
    <w:link w:val="afd"/>
    <w:uiPriority w:val="99"/>
    <w:rsid w:val="00170215"/>
    <w:rPr>
      <w:rFonts w:ascii="Courier New" w:eastAsia="Times New Roman" w:hAnsi="Courier New" w:cs="Times New Roman"/>
      <w:sz w:val="20"/>
      <w:szCs w:val="20"/>
      <w:lang w:val="x-none"/>
    </w:rPr>
  </w:style>
  <w:style w:type="paragraph" w:styleId="32">
    <w:name w:val="Body Text Indent 3"/>
    <w:basedOn w:val="a"/>
    <w:link w:val="33"/>
    <w:uiPriority w:val="99"/>
    <w:semiHidden/>
    <w:unhideWhenUsed/>
    <w:rsid w:val="00170215"/>
    <w:pPr>
      <w:widowControl/>
      <w:suppressAutoHyphens/>
      <w:spacing w:after="120" w:line="276" w:lineRule="auto"/>
      <w:ind w:left="360"/>
      <w:jc w:val="left"/>
    </w:pPr>
    <w:rPr>
      <w:b w:val="0"/>
      <w:sz w:val="16"/>
      <w:szCs w:val="16"/>
      <w:lang w:val="x-none" w:eastAsia="x-none"/>
    </w:rPr>
  </w:style>
  <w:style w:type="character" w:customStyle="1" w:styleId="33">
    <w:name w:val="Основной текст с отступом 3 Знак"/>
    <w:basedOn w:val="a1"/>
    <w:link w:val="32"/>
    <w:uiPriority w:val="99"/>
    <w:semiHidden/>
    <w:rsid w:val="00170215"/>
    <w:rPr>
      <w:rFonts w:ascii="Times New Roman" w:eastAsia="Times New Roman" w:hAnsi="Times New Roman" w:cs="Times New Roman"/>
      <w:sz w:val="16"/>
      <w:szCs w:val="16"/>
      <w:lang w:val="x-none" w:eastAsia="x-none"/>
    </w:rPr>
  </w:style>
  <w:style w:type="paragraph" w:styleId="aff">
    <w:name w:val="List Paragraph"/>
    <w:basedOn w:val="a"/>
    <w:uiPriority w:val="34"/>
    <w:qFormat/>
    <w:rsid w:val="00170215"/>
    <w:pPr>
      <w:widowControl/>
      <w:spacing w:line="240" w:lineRule="auto"/>
      <w:ind w:left="720"/>
      <w:contextualSpacing/>
      <w:jc w:val="left"/>
    </w:pPr>
    <w:rPr>
      <w:b w:val="0"/>
      <w:sz w:val="24"/>
      <w:szCs w:val="24"/>
    </w:rPr>
  </w:style>
  <w:style w:type="paragraph" w:styleId="aff0">
    <w:name w:val="annotation subject"/>
    <w:basedOn w:val="ad"/>
    <w:next w:val="ad"/>
    <w:link w:val="aff1"/>
    <w:uiPriority w:val="99"/>
    <w:semiHidden/>
    <w:unhideWhenUsed/>
    <w:rsid w:val="00170215"/>
    <w:rPr>
      <w:b/>
      <w:bCs/>
    </w:rPr>
  </w:style>
  <w:style w:type="character" w:customStyle="1" w:styleId="aff1">
    <w:name w:val="Тема примечания Знак"/>
    <w:basedOn w:val="ae"/>
    <w:link w:val="aff0"/>
    <w:uiPriority w:val="99"/>
    <w:semiHidden/>
    <w:rsid w:val="00170215"/>
    <w:rPr>
      <w:rFonts w:ascii="Times New Roman" w:eastAsia="Times New Roman" w:hAnsi="Times New Roman" w:cs="Times New Roman"/>
      <w:b/>
      <w:bCs/>
      <w:sz w:val="20"/>
      <w:szCs w:val="20"/>
      <w:lang w:val="x-none" w:eastAsia="x-none"/>
    </w:rPr>
  </w:style>
  <w:style w:type="paragraph" w:styleId="aff2">
    <w:name w:val="Balloon Text"/>
    <w:basedOn w:val="a"/>
    <w:link w:val="aff3"/>
    <w:uiPriority w:val="99"/>
    <w:semiHidden/>
    <w:unhideWhenUsed/>
    <w:rsid w:val="00170215"/>
    <w:pPr>
      <w:widowControl/>
      <w:spacing w:line="240" w:lineRule="auto"/>
      <w:jc w:val="left"/>
    </w:pPr>
    <w:rPr>
      <w:rFonts w:ascii="Tahoma" w:hAnsi="Tahoma"/>
      <w:b w:val="0"/>
      <w:sz w:val="16"/>
      <w:szCs w:val="16"/>
      <w:lang w:val="x-none" w:eastAsia="x-none"/>
    </w:rPr>
  </w:style>
  <w:style w:type="character" w:customStyle="1" w:styleId="aff3">
    <w:name w:val="Текст выноски Знак"/>
    <w:basedOn w:val="a1"/>
    <w:link w:val="aff2"/>
    <w:uiPriority w:val="99"/>
    <w:semiHidden/>
    <w:rsid w:val="00170215"/>
    <w:rPr>
      <w:rFonts w:ascii="Tahoma" w:eastAsia="Times New Roman" w:hAnsi="Tahoma" w:cs="Times New Roman"/>
      <w:sz w:val="16"/>
      <w:szCs w:val="16"/>
      <w:lang w:val="x-none" w:eastAsia="x-none"/>
    </w:rPr>
  </w:style>
  <w:style w:type="paragraph" w:styleId="26">
    <w:name w:val="Quote"/>
    <w:basedOn w:val="a"/>
    <w:next w:val="a"/>
    <w:link w:val="27"/>
    <w:uiPriority w:val="29"/>
    <w:qFormat/>
    <w:rsid w:val="00170215"/>
    <w:pPr>
      <w:widowControl/>
      <w:spacing w:line="240" w:lineRule="auto"/>
      <w:jc w:val="left"/>
    </w:pPr>
    <w:rPr>
      <w:b w:val="0"/>
      <w:i/>
      <w:iCs/>
      <w:color w:val="000000"/>
      <w:sz w:val="28"/>
      <w:szCs w:val="28"/>
      <w:lang w:val="x-none" w:eastAsia="en-US"/>
    </w:rPr>
  </w:style>
  <w:style w:type="character" w:customStyle="1" w:styleId="27">
    <w:name w:val="Цитата 2 Знак"/>
    <w:basedOn w:val="a1"/>
    <w:link w:val="26"/>
    <w:uiPriority w:val="29"/>
    <w:rsid w:val="00170215"/>
    <w:rPr>
      <w:rFonts w:ascii="Times New Roman" w:eastAsia="Times New Roman" w:hAnsi="Times New Roman" w:cs="Times New Roman"/>
      <w:i/>
      <w:iCs/>
      <w:color w:val="000000"/>
      <w:sz w:val="28"/>
      <w:szCs w:val="28"/>
      <w:lang w:val="x-none"/>
    </w:rPr>
  </w:style>
  <w:style w:type="paragraph" w:customStyle="1" w:styleId="aff4">
    <w:next w:val="a0"/>
    <w:uiPriority w:val="99"/>
    <w:rsid w:val="00170215"/>
    <w:pPr>
      <w:keepNext/>
      <w:suppressAutoHyphens/>
      <w:spacing w:before="240" w:after="120"/>
    </w:pPr>
    <w:rPr>
      <w:rFonts w:ascii="Arial" w:eastAsia="Times New Roman" w:hAnsi="Arial" w:cs="DejaVu Sans"/>
      <w:kern w:val="2"/>
      <w:sz w:val="28"/>
      <w:szCs w:val="28"/>
      <w:lang w:eastAsia="ar-SA"/>
    </w:rPr>
  </w:style>
  <w:style w:type="paragraph" w:customStyle="1" w:styleId="11">
    <w:name w:val="Название1"/>
    <w:uiPriority w:val="99"/>
    <w:rsid w:val="00170215"/>
    <w:pPr>
      <w:suppressLineNumbers/>
      <w:suppressAutoHyphens/>
      <w:spacing w:before="120" w:after="120"/>
    </w:pPr>
    <w:rPr>
      <w:rFonts w:ascii="Calibri" w:eastAsia="Times New Roman" w:hAnsi="Calibri" w:cs="Times New Roman"/>
      <w:i/>
      <w:iCs/>
      <w:kern w:val="2"/>
      <w:sz w:val="24"/>
      <w:szCs w:val="24"/>
      <w:lang w:eastAsia="ar-SA"/>
    </w:rPr>
  </w:style>
  <w:style w:type="paragraph" w:customStyle="1" w:styleId="12">
    <w:name w:val="Указатель1"/>
    <w:uiPriority w:val="99"/>
    <w:rsid w:val="00170215"/>
    <w:pPr>
      <w:suppressLineNumbers/>
      <w:suppressAutoHyphens/>
    </w:pPr>
    <w:rPr>
      <w:rFonts w:ascii="Calibri" w:eastAsia="Times New Roman" w:hAnsi="Calibri" w:cs="Times New Roman"/>
      <w:kern w:val="2"/>
      <w:lang w:eastAsia="ar-SA"/>
    </w:rPr>
  </w:style>
  <w:style w:type="paragraph" w:customStyle="1" w:styleId="aff5">
    <w:name w:val="Подраздел"/>
    <w:uiPriority w:val="99"/>
    <w:rsid w:val="00170215"/>
    <w:pPr>
      <w:widowControl w:val="0"/>
      <w:suppressAutoHyphens/>
      <w:spacing w:before="240" w:after="120" w:line="100" w:lineRule="atLeast"/>
      <w:jc w:val="center"/>
    </w:pPr>
    <w:rPr>
      <w:rFonts w:ascii="TimesDL" w:eastAsia="Times New Roman" w:hAnsi="TimesDL" w:cs="Times New Roman"/>
      <w:b/>
      <w:smallCaps/>
      <w:spacing w:val="-2"/>
      <w:kern w:val="2"/>
      <w:sz w:val="24"/>
      <w:szCs w:val="20"/>
      <w:lang w:eastAsia="ar-SA"/>
    </w:rPr>
  </w:style>
  <w:style w:type="paragraph" w:customStyle="1" w:styleId="aff6">
    <w:name w:val="Условия контракта"/>
    <w:uiPriority w:val="99"/>
    <w:rsid w:val="00170215"/>
    <w:pPr>
      <w:widowControl w:val="0"/>
      <w:suppressAutoHyphens/>
      <w:spacing w:before="240" w:after="120" w:line="100" w:lineRule="atLeast"/>
      <w:jc w:val="both"/>
    </w:pPr>
    <w:rPr>
      <w:rFonts w:ascii="Times New Roman" w:eastAsia="Times New Roman" w:hAnsi="Times New Roman" w:cs="Times New Roman"/>
      <w:b/>
      <w:kern w:val="2"/>
      <w:sz w:val="24"/>
      <w:szCs w:val="20"/>
      <w:lang w:eastAsia="ar-SA"/>
    </w:rPr>
  </w:style>
  <w:style w:type="paragraph" w:customStyle="1" w:styleId="ConsPlusNormal">
    <w:name w:val="ConsPlusNormal"/>
    <w:link w:val="ConsPlusNormal0"/>
    <w:rsid w:val="00170215"/>
    <w:pPr>
      <w:autoSpaceDE w:val="0"/>
      <w:autoSpaceDN w:val="0"/>
      <w:adjustRightInd w:val="0"/>
      <w:spacing w:after="0" w:line="240" w:lineRule="auto"/>
      <w:ind w:firstLine="720"/>
    </w:pPr>
    <w:rPr>
      <w:rFonts w:ascii="Arial" w:eastAsia="Times New Roman" w:hAnsi="Arial" w:cs="Times New Roman"/>
      <w:szCs w:val="20"/>
      <w:lang w:eastAsia="ru-RU"/>
    </w:rPr>
  </w:style>
  <w:style w:type="paragraph" w:customStyle="1" w:styleId="34">
    <w:name w:val="Стиль3 Знак Знак"/>
    <w:basedOn w:val="24"/>
    <w:uiPriority w:val="99"/>
    <w:rsid w:val="00170215"/>
    <w:pPr>
      <w:tabs>
        <w:tab w:val="num" w:pos="618"/>
      </w:tabs>
      <w:suppressAutoHyphens w:val="0"/>
      <w:adjustRightInd w:val="0"/>
      <w:spacing w:before="120" w:after="0" w:line="240" w:lineRule="auto"/>
      <w:ind w:left="391"/>
      <w:jc w:val="both"/>
    </w:pPr>
    <w:rPr>
      <w:rFonts w:ascii="Times New Roman" w:hAnsi="Times New Roman"/>
      <w:kern w:val="0"/>
      <w:sz w:val="24"/>
      <w:lang w:eastAsia="ru-RU"/>
    </w:rPr>
  </w:style>
  <w:style w:type="paragraph" w:customStyle="1" w:styleId="28">
    <w:name w:val="Стиль2"/>
    <w:basedOn w:val="21"/>
    <w:uiPriority w:val="99"/>
    <w:rsid w:val="00170215"/>
    <w:pPr>
      <w:keepNext/>
      <w:keepLines/>
      <w:widowControl w:val="0"/>
      <w:suppressLineNumbers/>
      <w:tabs>
        <w:tab w:val="num" w:pos="576"/>
      </w:tabs>
      <w:spacing w:before="120" w:after="0" w:line="240" w:lineRule="auto"/>
      <w:ind w:left="576" w:hanging="576"/>
      <w:jc w:val="both"/>
    </w:pPr>
    <w:rPr>
      <w:rFonts w:ascii="Times New Roman" w:hAnsi="Times New Roman"/>
      <w:b/>
      <w:kern w:val="0"/>
      <w:sz w:val="24"/>
      <w:szCs w:val="20"/>
      <w:lang w:eastAsia="ru-RU"/>
    </w:rPr>
  </w:style>
  <w:style w:type="paragraph" w:customStyle="1" w:styleId="35">
    <w:name w:val="Стиль3"/>
    <w:basedOn w:val="24"/>
    <w:uiPriority w:val="99"/>
    <w:rsid w:val="00170215"/>
    <w:pPr>
      <w:tabs>
        <w:tab w:val="num" w:pos="1307"/>
      </w:tabs>
      <w:suppressAutoHyphens w:val="0"/>
      <w:adjustRightInd w:val="0"/>
      <w:spacing w:after="0" w:line="240" w:lineRule="auto"/>
      <w:ind w:left="1080"/>
      <w:jc w:val="both"/>
    </w:pPr>
    <w:rPr>
      <w:rFonts w:ascii="Times New Roman" w:hAnsi="Times New Roman"/>
      <w:kern w:val="0"/>
      <w:sz w:val="24"/>
      <w:lang w:eastAsia="ru-RU"/>
    </w:rPr>
  </w:style>
  <w:style w:type="paragraph" w:customStyle="1" w:styleId="210">
    <w:name w:val="Основной текст 21"/>
    <w:uiPriority w:val="99"/>
    <w:rsid w:val="00170215"/>
    <w:pPr>
      <w:tabs>
        <w:tab w:val="num" w:pos="1146"/>
      </w:tabs>
      <w:spacing w:before="60" w:after="60" w:line="240" w:lineRule="auto"/>
      <w:ind w:left="1146" w:hanging="720"/>
      <w:jc w:val="both"/>
    </w:pPr>
    <w:rPr>
      <w:rFonts w:ascii="Times New Roman" w:eastAsia="Times New Roman" w:hAnsi="Times New Roman" w:cs="Times New Roman"/>
      <w:sz w:val="24"/>
      <w:szCs w:val="20"/>
      <w:lang w:eastAsia="ru-RU"/>
    </w:rPr>
  </w:style>
  <w:style w:type="paragraph" w:customStyle="1" w:styleId="aff7">
    <w:name w:val="Îáû÷íûé"/>
    <w:uiPriority w:val="99"/>
    <w:rsid w:val="00170215"/>
    <w:pPr>
      <w:suppressAutoHyphens/>
      <w:spacing w:after="0" w:line="240" w:lineRule="auto"/>
    </w:pPr>
    <w:rPr>
      <w:rFonts w:ascii="Times New Roman" w:eastAsia="Times New Roman" w:hAnsi="Times New Roman" w:cs="Times New Roman"/>
      <w:szCs w:val="20"/>
      <w:lang w:eastAsia="ar-SA"/>
    </w:rPr>
  </w:style>
  <w:style w:type="paragraph" w:customStyle="1" w:styleId="aff8">
    <w:name w:val="Знак"/>
    <w:uiPriority w:val="99"/>
    <w:rsid w:val="00170215"/>
    <w:pPr>
      <w:spacing w:after="0" w:line="240" w:lineRule="auto"/>
    </w:pPr>
    <w:rPr>
      <w:rFonts w:ascii="Verdana" w:eastAsia="Times New Roman" w:hAnsi="Verdana" w:cs="Times New Roman"/>
      <w:sz w:val="20"/>
      <w:szCs w:val="20"/>
      <w:lang w:val="en-US"/>
    </w:rPr>
  </w:style>
  <w:style w:type="paragraph" w:customStyle="1" w:styleId="Iacaaiea">
    <w:name w:val="Iacaaiea"/>
    <w:uiPriority w:val="99"/>
    <w:rsid w:val="00170215"/>
    <w:pPr>
      <w:tabs>
        <w:tab w:val="left" w:pos="426"/>
      </w:tabs>
      <w:spacing w:before="120" w:after="0" w:line="360" w:lineRule="atLeast"/>
      <w:jc w:val="center"/>
    </w:pPr>
    <w:rPr>
      <w:rFonts w:ascii="Times New Roman" w:eastAsia="Times New Roman" w:hAnsi="Times New Roman" w:cs="Times New Roman"/>
      <w:b/>
      <w:bCs/>
      <w:lang w:eastAsia="ru-RU"/>
    </w:rPr>
  </w:style>
  <w:style w:type="paragraph" w:customStyle="1" w:styleId="Iniiaiieoaenonionooii">
    <w:name w:val="Iniiaiie oaeno n ionooii"/>
    <w:uiPriority w:val="99"/>
    <w:rsid w:val="00170215"/>
    <w:pPr>
      <w:spacing w:after="0" w:line="360" w:lineRule="atLeast"/>
      <w:ind w:firstLine="567"/>
      <w:jc w:val="both"/>
    </w:pPr>
    <w:rPr>
      <w:rFonts w:ascii="Times New Roman" w:eastAsia="Times New Roman" w:hAnsi="Times New Roman" w:cs="Times New Roman"/>
      <w:sz w:val="24"/>
      <w:szCs w:val="24"/>
      <w:lang w:eastAsia="ru-RU"/>
    </w:rPr>
  </w:style>
  <w:style w:type="paragraph" w:customStyle="1" w:styleId="aff9">
    <w:name w:val="Тендерные данные"/>
    <w:uiPriority w:val="99"/>
    <w:rsid w:val="00170215"/>
    <w:pPr>
      <w:tabs>
        <w:tab w:val="left" w:pos="1985"/>
      </w:tabs>
      <w:spacing w:before="120" w:after="60" w:line="240" w:lineRule="auto"/>
      <w:jc w:val="both"/>
    </w:pPr>
    <w:rPr>
      <w:rFonts w:ascii="Times New Roman" w:eastAsia="Times New Roman" w:hAnsi="Times New Roman" w:cs="Times New Roman"/>
      <w:b/>
      <w:bCs/>
      <w:sz w:val="24"/>
      <w:szCs w:val="24"/>
      <w:lang w:eastAsia="ru-RU"/>
    </w:rPr>
  </w:style>
  <w:style w:type="paragraph" w:customStyle="1" w:styleId="ConsNormal">
    <w:name w:val="ConsNormal"/>
    <w:uiPriority w:val="99"/>
    <w:rsid w:val="00170215"/>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03OsnovnoyTEXTTABL">
    <w:name w:val="03_Osnovnoy_TEXT_TABL"/>
    <w:uiPriority w:val="99"/>
    <w:rsid w:val="00170215"/>
    <w:pPr>
      <w:autoSpaceDE w:val="0"/>
      <w:autoSpaceDN w:val="0"/>
      <w:adjustRightInd w:val="0"/>
      <w:spacing w:before="120" w:after="0" w:line="320" w:lineRule="atLeast"/>
    </w:pPr>
    <w:rPr>
      <w:rFonts w:ascii="GaramondC" w:eastAsia="Times New Roman" w:hAnsi="GaramondC" w:cs="GaramondC"/>
      <w:color w:val="000000"/>
      <w:sz w:val="20"/>
      <w:szCs w:val="20"/>
      <w:lang w:eastAsia="ru-RU"/>
    </w:rPr>
  </w:style>
  <w:style w:type="paragraph" w:customStyle="1" w:styleId="ConsNonformat">
    <w:name w:val="ConsNonformat"/>
    <w:rsid w:val="00170215"/>
    <w:pPr>
      <w:widowControl w:val="0"/>
      <w:spacing w:after="0" w:line="240" w:lineRule="auto"/>
    </w:pPr>
    <w:rPr>
      <w:rFonts w:ascii="Courier New" w:eastAsia="Times New Roman" w:hAnsi="Courier New" w:cs="Courier New"/>
      <w:sz w:val="20"/>
      <w:szCs w:val="20"/>
      <w:lang w:eastAsia="ru-RU"/>
    </w:rPr>
  </w:style>
  <w:style w:type="paragraph" w:customStyle="1" w:styleId="Default">
    <w:name w:val="Default"/>
    <w:uiPriority w:val="99"/>
    <w:rsid w:val="00170215"/>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Iauiue">
    <w:name w:val="Iau?iue"/>
    <w:uiPriority w:val="99"/>
    <w:rsid w:val="00170215"/>
    <w:pPr>
      <w:spacing w:after="0" w:line="240" w:lineRule="auto"/>
    </w:pPr>
    <w:rPr>
      <w:rFonts w:ascii="Times New Roman" w:eastAsia="Times New Roman" w:hAnsi="Times New Roman" w:cs="Times New Roman"/>
      <w:sz w:val="20"/>
      <w:szCs w:val="20"/>
      <w:lang w:eastAsia="ru-RU"/>
    </w:rPr>
  </w:style>
  <w:style w:type="paragraph" w:customStyle="1" w:styleId="caaieiaie7">
    <w:name w:val="caaieiaie 7"/>
    <w:basedOn w:val="Iauiue"/>
    <w:next w:val="Iauiue"/>
    <w:uiPriority w:val="99"/>
    <w:rsid w:val="00170215"/>
    <w:pPr>
      <w:keepNext/>
      <w:spacing w:before="120"/>
      <w:jc w:val="center"/>
    </w:pPr>
    <w:rPr>
      <w:sz w:val="28"/>
      <w:szCs w:val="28"/>
    </w:rPr>
  </w:style>
  <w:style w:type="paragraph" w:customStyle="1" w:styleId="affa">
    <w:name w:val="Содержимое таблицы"/>
    <w:rsid w:val="00170215"/>
    <w:pPr>
      <w:widowControl w:val="0"/>
      <w:suppressLineNumbers/>
      <w:suppressAutoHyphens/>
      <w:spacing w:after="0" w:line="240" w:lineRule="auto"/>
    </w:pPr>
    <w:rPr>
      <w:rFonts w:ascii="Times New Roman" w:eastAsia="Times New Roman" w:hAnsi="Times New Roman" w:cs="Times New Roman"/>
      <w:kern w:val="2"/>
      <w:sz w:val="24"/>
      <w:szCs w:val="24"/>
      <w:lang w:eastAsia="ar-SA"/>
    </w:rPr>
  </w:style>
  <w:style w:type="paragraph" w:customStyle="1" w:styleId="310">
    <w:name w:val="Основной текст 31"/>
    <w:uiPriority w:val="99"/>
    <w:rsid w:val="00170215"/>
    <w:pPr>
      <w:suppressAutoHyphens/>
      <w:spacing w:after="120" w:line="240" w:lineRule="auto"/>
    </w:pPr>
    <w:rPr>
      <w:rFonts w:ascii="Times New Roman" w:eastAsia="Times New Roman" w:hAnsi="Times New Roman" w:cs="Times New Roman"/>
      <w:color w:val="000000"/>
      <w:kern w:val="2"/>
      <w:sz w:val="16"/>
      <w:szCs w:val="16"/>
      <w:lang w:eastAsia="ar-SA"/>
    </w:rPr>
  </w:style>
  <w:style w:type="paragraph" w:customStyle="1" w:styleId="29">
    <w:name w:val="Указатель2"/>
    <w:uiPriority w:val="99"/>
    <w:rsid w:val="00170215"/>
    <w:pPr>
      <w:widowControl w:val="0"/>
      <w:suppressLineNumbers/>
      <w:suppressAutoHyphens/>
      <w:spacing w:after="0" w:line="240" w:lineRule="auto"/>
    </w:pPr>
    <w:rPr>
      <w:rFonts w:ascii="Times New Roman" w:eastAsia="Times New Roman" w:hAnsi="Times New Roman" w:cs="Tahoma"/>
      <w:kern w:val="2"/>
      <w:sz w:val="24"/>
      <w:szCs w:val="24"/>
      <w:lang w:eastAsia="ar-SA"/>
    </w:rPr>
  </w:style>
  <w:style w:type="paragraph" w:customStyle="1" w:styleId="13">
    <w:name w:val="Обычный1"/>
    <w:rsid w:val="00170215"/>
    <w:pPr>
      <w:widowControl w:val="0"/>
      <w:snapToGrid w:val="0"/>
      <w:spacing w:after="0" w:line="300" w:lineRule="auto"/>
      <w:ind w:firstLine="720"/>
    </w:pPr>
    <w:rPr>
      <w:rFonts w:ascii="Times New Roman" w:eastAsia="Times New Roman" w:hAnsi="Times New Roman" w:cs="Times New Roman"/>
      <w:szCs w:val="20"/>
      <w:lang w:eastAsia="ru-RU"/>
    </w:rPr>
  </w:style>
  <w:style w:type="paragraph" w:customStyle="1" w:styleId="FR1">
    <w:name w:val="FR1"/>
    <w:uiPriority w:val="99"/>
    <w:rsid w:val="00170215"/>
    <w:pPr>
      <w:widowControl w:val="0"/>
      <w:snapToGrid w:val="0"/>
      <w:spacing w:before="700" w:after="0" w:line="240" w:lineRule="auto"/>
    </w:pPr>
    <w:rPr>
      <w:rFonts w:ascii="Times New Roman" w:eastAsia="Times New Roman" w:hAnsi="Times New Roman" w:cs="Times New Roman"/>
      <w:b/>
      <w:sz w:val="28"/>
      <w:szCs w:val="20"/>
      <w:lang w:eastAsia="ru-RU"/>
    </w:rPr>
  </w:style>
  <w:style w:type="paragraph" w:customStyle="1" w:styleId="affb">
    <w:name w:val="Заг_табл"/>
    <w:autoRedefine/>
    <w:rsid w:val="00170215"/>
    <w:pPr>
      <w:spacing w:after="0" w:line="240" w:lineRule="auto"/>
      <w:jc w:val="center"/>
    </w:pPr>
    <w:rPr>
      <w:rFonts w:ascii="Times New Roman" w:eastAsia="Times New Roman" w:hAnsi="Times New Roman" w:cs="Times New Roman"/>
      <w:b/>
      <w:sz w:val="20"/>
      <w:szCs w:val="20"/>
      <w:lang w:eastAsia="ru-RU"/>
    </w:rPr>
  </w:style>
  <w:style w:type="paragraph" w:customStyle="1" w:styleId="14">
    <w:name w:val="Текст1"/>
    <w:basedOn w:val="afd"/>
    <w:uiPriority w:val="99"/>
    <w:rsid w:val="00170215"/>
    <w:pPr>
      <w:tabs>
        <w:tab w:val="left" w:pos="480"/>
        <w:tab w:val="left" w:pos="720"/>
        <w:tab w:val="left" w:pos="6240"/>
      </w:tabs>
      <w:spacing w:line="240" w:lineRule="atLeast"/>
      <w:ind w:firstLine="709"/>
      <w:jc w:val="both"/>
    </w:pPr>
    <w:rPr>
      <w:rFonts w:ascii="Times New Roman" w:hAnsi="Times New Roman"/>
      <w:sz w:val="24"/>
    </w:rPr>
  </w:style>
  <w:style w:type="paragraph" w:customStyle="1" w:styleId="affc">
    <w:name w:val="Нормальный"/>
    <w:uiPriority w:val="99"/>
    <w:rsid w:val="00170215"/>
    <w:pPr>
      <w:widowControl w:val="0"/>
      <w:spacing w:after="0" w:line="240" w:lineRule="auto"/>
    </w:pPr>
    <w:rPr>
      <w:rFonts w:ascii="Times New Roman" w:eastAsia="Times New Roman" w:hAnsi="Times New Roman" w:cs="Times New Roman"/>
      <w:sz w:val="20"/>
      <w:szCs w:val="20"/>
      <w:lang w:eastAsia="ru-RU"/>
    </w:rPr>
  </w:style>
  <w:style w:type="paragraph" w:customStyle="1" w:styleId="E">
    <w:name w:val="E_основной"/>
    <w:rsid w:val="00170215"/>
    <w:pPr>
      <w:spacing w:after="40" w:line="240" w:lineRule="auto"/>
      <w:ind w:firstLine="567"/>
      <w:jc w:val="both"/>
    </w:pPr>
    <w:rPr>
      <w:rFonts w:ascii="Times New Roman" w:eastAsia="Times New Roman" w:hAnsi="Times New Roman" w:cs="Times New Roman"/>
      <w:b/>
      <w:bCs/>
      <w:color w:val="000000"/>
      <w:sz w:val="24"/>
      <w:szCs w:val="24"/>
    </w:rPr>
  </w:style>
  <w:style w:type="paragraph" w:customStyle="1" w:styleId="affd">
    <w:name w:val="Письмо"/>
    <w:rsid w:val="00170215"/>
    <w:pPr>
      <w:spacing w:before="120" w:after="0" w:line="360" w:lineRule="auto"/>
      <w:ind w:firstLine="720"/>
      <w:jc w:val="both"/>
    </w:pPr>
    <w:rPr>
      <w:rFonts w:ascii="Times New Roman" w:eastAsia="Times New Roman" w:hAnsi="Times New Roman" w:cs="Times New Roman"/>
      <w:sz w:val="24"/>
      <w:szCs w:val="20"/>
      <w:lang w:eastAsia="ru-RU"/>
    </w:rPr>
  </w:style>
  <w:style w:type="paragraph" w:customStyle="1" w:styleId="affe">
    <w:name w:val="Стиль"/>
    <w:uiPriority w:val="99"/>
    <w:rsid w:val="00170215"/>
    <w:pPr>
      <w:widowControl w:val="0"/>
      <w:autoSpaceDE w:val="0"/>
      <w:autoSpaceDN w:val="0"/>
      <w:adjustRightInd w:val="0"/>
      <w:spacing w:after="0" w:line="240" w:lineRule="auto"/>
    </w:pPr>
    <w:rPr>
      <w:rFonts w:ascii="Times New Roman" w:eastAsia="Times New Roman" w:hAnsi="Times New Roman" w:cs="Times New Roman"/>
      <w:sz w:val="20"/>
      <w:szCs w:val="24"/>
      <w:lang w:eastAsia="ru-RU"/>
    </w:rPr>
  </w:style>
  <w:style w:type="paragraph" w:customStyle="1" w:styleId="110">
    <w:name w:val="заголовок 11"/>
    <w:next w:val="a"/>
    <w:uiPriority w:val="99"/>
    <w:rsid w:val="00170215"/>
    <w:pPr>
      <w:keepNext/>
      <w:spacing w:after="0" w:line="240" w:lineRule="auto"/>
      <w:jc w:val="center"/>
    </w:pPr>
    <w:rPr>
      <w:rFonts w:ascii="Times New Roman" w:eastAsia="Times New Roman" w:hAnsi="Times New Roman" w:cs="Times New Roman"/>
      <w:sz w:val="24"/>
      <w:szCs w:val="20"/>
      <w:lang w:eastAsia="ru-RU"/>
    </w:rPr>
  </w:style>
  <w:style w:type="paragraph" w:customStyle="1" w:styleId="3---">
    <w:name w:val="3---"/>
    <w:uiPriority w:val="99"/>
    <w:rsid w:val="00170215"/>
    <w:pPr>
      <w:spacing w:before="120" w:after="120" w:line="240" w:lineRule="auto"/>
      <w:jc w:val="both"/>
    </w:pPr>
    <w:rPr>
      <w:rFonts w:ascii="Times New Roman" w:eastAsia="Times New Roman" w:hAnsi="Times New Roman" w:cs="Times New Roman"/>
      <w:sz w:val="24"/>
      <w:szCs w:val="20"/>
      <w:lang w:eastAsia="ru-RU"/>
    </w:rPr>
  </w:style>
  <w:style w:type="paragraph" w:customStyle="1" w:styleId="res-desc1">
    <w:name w:val="res-desc1"/>
    <w:uiPriority w:val="99"/>
    <w:rsid w:val="00170215"/>
    <w:pPr>
      <w:spacing w:before="72" w:after="0" w:line="240" w:lineRule="auto"/>
    </w:pPr>
    <w:rPr>
      <w:rFonts w:ascii="Times New Roman" w:eastAsia="Times New Roman" w:hAnsi="Times New Roman" w:cs="Times New Roman"/>
      <w:color w:val="000000"/>
      <w:sz w:val="24"/>
      <w:szCs w:val="24"/>
      <w:lang w:eastAsia="ru-RU"/>
    </w:rPr>
  </w:style>
  <w:style w:type="paragraph" w:customStyle="1" w:styleId="15">
    <w:name w:val="Стиль1"/>
    <w:uiPriority w:val="99"/>
    <w:rsid w:val="00170215"/>
    <w:pPr>
      <w:keepNext/>
      <w:keepLines/>
      <w:widowControl w:val="0"/>
      <w:suppressLineNumbers/>
      <w:tabs>
        <w:tab w:val="num" w:pos="360"/>
      </w:tabs>
      <w:suppressAutoHyphens/>
      <w:spacing w:after="60" w:line="240" w:lineRule="auto"/>
      <w:ind w:left="360" w:hanging="360"/>
      <w:jc w:val="both"/>
    </w:pPr>
    <w:rPr>
      <w:rFonts w:ascii="Times New Roman" w:eastAsia="Times New Roman" w:hAnsi="Times New Roman" w:cs="Times New Roman"/>
      <w:b/>
      <w:sz w:val="28"/>
      <w:szCs w:val="24"/>
      <w:lang w:eastAsia="ru-RU"/>
    </w:rPr>
  </w:style>
  <w:style w:type="paragraph" w:customStyle="1" w:styleId="36">
    <w:name w:val="Стиль3 Знак"/>
    <w:basedOn w:val="24"/>
    <w:uiPriority w:val="99"/>
    <w:rsid w:val="00170215"/>
    <w:pPr>
      <w:tabs>
        <w:tab w:val="num" w:pos="227"/>
      </w:tabs>
      <w:suppressAutoHyphens w:val="0"/>
      <w:adjustRightInd w:val="0"/>
      <w:spacing w:after="0" w:line="240" w:lineRule="auto"/>
      <w:ind w:left="0"/>
      <w:jc w:val="both"/>
    </w:pPr>
    <w:rPr>
      <w:rFonts w:ascii="Times New Roman" w:hAnsi="Times New Roman"/>
      <w:kern w:val="0"/>
      <w:sz w:val="24"/>
      <w:lang w:eastAsia="ru-RU"/>
    </w:rPr>
  </w:style>
  <w:style w:type="paragraph" w:customStyle="1" w:styleId="afff">
    <w:name w:val="Абзац"/>
    <w:uiPriority w:val="99"/>
    <w:rsid w:val="00170215"/>
    <w:pPr>
      <w:tabs>
        <w:tab w:val="num" w:pos="926"/>
      </w:tabs>
      <w:spacing w:before="120" w:after="0" w:line="240" w:lineRule="auto"/>
      <w:ind w:firstLine="709"/>
      <w:jc w:val="both"/>
    </w:pPr>
    <w:rPr>
      <w:rFonts w:ascii="Times New Roman" w:eastAsia="Times New Roman" w:hAnsi="Times New Roman" w:cs="Times New Roman"/>
      <w:sz w:val="24"/>
      <w:szCs w:val="24"/>
      <w:lang w:eastAsia="ru-RU"/>
    </w:rPr>
  </w:style>
  <w:style w:type="paragraph" w:customStyle="1" w:styleId="afff0">
    <w:name w:val="Интерфейс"/>
    <w:next w:val="a"/>
    <w:uiPriority w:val="99"/>
    <w:rsid w:val="00170215"/>
    <w:pPr>
      <w:autoSpaceDE w:val="0"/>
      <w:autoSpaceDN w:val="0"/>
      <w:adjustRightInd w:val="0"/>
      <w:spacing w:after="0" w:line="240" w:lineRule="auto"/>
      <w:jc w:val="both"/>
    </w:pPr>
    <w:rPr>
      <w:rFonts w:ascii="Arial" w:eastAsia="Times New Roman" w:hAnsi="Arial" w:cs="Arial"/>
      <w:color w:val="ECE9D8"/>
      <w:lang w:eastAsia="ru-RU"/>
    </w:rPr>
  </w:style>
  <w:style w:type="paragraph" w:customStyle="1" w:styleId="compltext">
    <w:name w:val="compl_text"/>
    <w:uiPriority w:val="99"/>
    <w:rsid w:val="00170215"/>
    <w:pP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afff1">
    <w:name w:val="Прижатый влево"/>
    <w:next w:val="a"/>
    <w:uiPriority w:val="99"/>
    <w:rsid w:val="00170215"/>
    <w:pPr>
      <w:autoSpaceDE w:val="0"/>
      <w:autoSpaceDN w:val="0"/>
      <w:adjustRightInd w:val="0"/>
      <w:spacing w:after="0" w:line="240" w:lineRule="auto"/>
    </w:pPr>
    <w:rPr>
      <w:rFonts w:ascii="Arial" w:eastAsia="Times New Roman" w:hAnsi="Arial" w:cs="Arial"/>
      <w:sz w:val="24"/>
      <w:szCs w:val="24"/>
      <w:lang w:eastAsia="ru-RU"/>
    </w:rPr>
  </w:style>
  <w:style w:type="paragraph" w:customStyle="1" w:styleId="Iauiue1">
    <w:name w:val="Iau?iue1"/>
    <w:uiPriority w:val="99"/>
    <w:rsid w:val="00170215"/>
    <w:pPr>
      <w:widowControl w:val="0"/>
      <w:suppressAutoHyphens/>
      <w:spacing w:after="0" w:line="240" w:lineRule="auto"/>
      <w:jc w:val="both"/>
    </w:pPr>
    <w:rPr>
      <w:rFonts w:ascii="Arial" w:eastAsia="Times New Roman" w:hAnsi="Arial" w:cs="Calibri"/>
      <w:sz w:val="24"/>
      <w:szCs w:val="20"/>
      <w:lang w:eastAsia="ar-SA"/>
    </w:rPr>
  </w:style>
  <w:style w:type="paragraph" w:customStyle="1" w:styleId="afff2">
    <w:name w:val="Содержимое врезки"/>
    <w:basedOn w:val="a0"/>
    <w:uiPriority w:val="99"/>
    <w:rsid w:val="00170215"/>
    <w:pPr>
      <w:spacing w:after="0" w:line="240" w:lineRule="auto"/>
    </w:pPr>
    <w:rPr>
      <w:rFonts w:ascii="Times New Roman" w:hAnsi="Times New Roman" w:cs="Calibri"/>
      <w:kern w:val="0"/>
      <w:szCs w:val="24"/>
    </w:rPr>
  </w:style>
  <w:style w:type="paragraph" w:customStyle="1" w:styleId="afff3">
    <w:name w:val="Заголовок таблицы"/>
    <w:basedOn w:val="affa"/>
    <w:uiPriority w:val="99"/>
    <w:rsid w:val="00170215"/>
    <w:pPr>
      <w:widowControl/>
      <w:jc w:val="center"/>
    </w:pPr>
    <w:rPr>
      <w:rFonts w:cs="Calibri"/>
      <w:b/>
      <w:bCs/>
      <w:kern w:val="0"/>
    </w:rPr>
  </w:style>
  <w:style w:type="paragraph" w:customStyle="1" w:styleId="afff4">
    <w:name w:val="Стандарт"/>
    <w:uiPriority w:val="99"/>
    <w:rsid w:val="00170215"/>
    <w:pPr>
      <w:suppressAutoHyphens/>
      <w:autoSpaceDE w:val="0"/>
      <w:spacing w:after="0" w:line="240" w:lineRule="auto"/>
    </w:pPr>
    <w:rPr>
      <w:rFonts w:ascii="Times New Roman" w:eastAsia="Times New Roman" w:hAnsi="Times New Roman" w:cs="Times New Roman"/>
      <w:sz w:val="20"/>
      <w:szCs w:val="24"/>
      <w:lang w:eastAsia="ar-SA"/>
    </w:rPr>
  </w:style>
  <w:style w:type="paragraph" w:customStyle="1" w:styleId="Style16">
    <w:name w:val="Style16"/>
    <w:uiPriority w:val="99"/>
    <w:rsid w:val="00170215"/>
    <w:pPr>
      <w:widowControl w:val="0"/>
      <w:autoSpaceDE w:val="0"/>
      <w:autoSpaceDN w:val="0"/>
      <w:adjustRightInd w:val="0"/>
      <w:spacing w:after="0" w:line="340" w:lineRule="exact"/>
      <w:ind w:firstLine="338"/>
      <w:jc w:val="both"/>
    </w:pPr>
    <w:rPr>
      <w:rFonts w:ascii="Times New Roman" w:eastAsia="Times New Roman" w:hAnsi="Times New Roman" w:cs="Times New Roman"/>
      <w:sz w:val="24"/>
      <w:szCs w:val="24"/>
      <w:lang w:eastAsia="ru-RU"/>
    </w:rPr>
  </w:style>
  <w:style w:type="paragraph" w:customStyle="1" w:styleId="Style15">
    <w:name w:val="Style15"/>
    <w:uiPriority w:val="99"/>
    <w:rsid w:val="00170215"/>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7">
    <w:name w:val="Style17"/>
    <w:uiPriority w:val="99"/>
    <w:rsid w:val="00170215"/>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paragraph" w:customStyle="1" w:styleId="Style18">
    <w:name w:val="Style18"/>
    <w:uiPriority w:val="99"/>
    <w:rsid w:val="00170215"/>
    <w:pPr>
      <w:widowControl w:val="0"/>
      <w:autoSpaceDE w:val="0"/>
      <w:autoSpaceDN w:val="0"/>
      <w:adjustRightInd w:val="0"/>
      <w:spacing w:after="0" w:line="353" w:lineRule="exact"/>
      <w:ind w:hanging="338"/>
      <w:jc w:val="both"/>
    </w:pPr>
    <w:rPr>
      <w:rFonts w:ascii="Times New Roman" w:eastAsia="Times New Roman" w:hAnsi="Times New Roman" w:cs="Times New Roman"/>
      <w:sz w:val="24"/>
      <w:szCs w:val="24"/>
      <w:lang w:eastAsia="ru-RU"/>
    </w:rPr>
  </w:style>
  <w:style w:type="paragraph" w:customStyle="1" w:styleId="Style19">
    <w:name w:val="Style19"/>
    <w:uiPriority w:val="99"/>
    <w:rsid w:val="00170215"/>
    <w:pPr>
      <w:widowControl w:val="0"/>
      <w:autoSpaceDE w:val="0"/>
      <w:autoSpaceDN w:val="0"/>
      <w:adjustRightInd w:val="0"/>
      <w:spacing w:after="0" w:line="324" w:lineRule="exact"/>
      <w:ind w:hanging="353"/>
    </w:pPr>
    <w:rPr>
      <w:rFonts w:ascii="Times New Roman" w:eastAsia="Times New Roman" w:hAnsi="Times New Roman" w:cs="Times New Roman"/>
      <w:sz w:val="24"/>
      <w:szCs w:val="24"/>
      <w:lang w:eastAsia="ru-RU"/>
    </w:rPr>
  </w:style>
  <w:style w:type="paragraph" w:customStyle="1" w:styleId="Style20">
    <w:name w:val="Style20"/>
    <w:uiPriority w:val="99"/>
    <w:rsid w:val="00170215"/>
    <w:pPr>
      <w:widowControl w:val="0"/>
      <w:autoSpaceDE w:val="0"/>
      <w:autoSpaceDN w:val="0"/>
      <w:adjustRightInd w:val="0"/>
      <w:spacing w:after="0" w:line="266" w:lineRule="exact"/>
    </w:pPr>
    <w:rPr>
      <w:rFonts w:ascii="Times New Roman" w:eastAsia="Times New Roman" w:hAnsi="Times New Roman" w:cs="Times New Roman"/>
      <w:sz w:val="24"/>
      <w:szCs w:val="24"/>
      <w:lang w:eastAsia="ru-RU"/>
    </w:rPr>
  </w:style>
  <w:style w:type="paragraph" w:customStyle="1" w:styleId="Style21">
    <w:name w:val="Style21"/>
    <w:uiPriority w:val="99"/>
    <w:rsid w:val="00170215"/>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25">
    <w:name w:val="Style25"/>
    <w:uiPriority w:val="99"/>
    <w:rsid w:val="00170215"/>
    <w:pPr>
      <w:widowControl w:val="0"/>
      <w:autoSpaceDE w:val="0"/>
      <w:autoSpaceDN w:val="0"/>
      <w:adjustRightInd w:val="0"/>
      <w:spacing w:after="0" w:line="259" w:lineRule="exact"/>
      <w:jc w:val="both"/>
    </w:pPr>
    <w:rPr>
      <w:rFonts w:ascii="Times New Roman" w:eastAsia="Times New Roman" w:hAnsi="Times New Roman" w:cs="Times New Roman"/>
      <w:sz w:val="24"/>
      <w:szCs w:val="24"/>
      <w:lang w:eastAsia="ru-RU"/>
    </w:rPr>
  </w:style>
  <w:style w:type="paragraph" w:customStyle="1" w:styleId="textfor">
    <w:name w:val="text_for"/>
    <w:uiPriority w:val="99"/>
    <w:rsid w:val="00170215"/>
    <w:pPr>
      <w:spacing w:before="100" w:beforeAutospacing="1" w:after="100" w:afterAutospacing="1" w:line="480" w:lineRule="auto"/>
      <w:ind w:left="304" w:right="304"/>
      <w:jc w:val="both"/>
    </w:pPr>
    <w:rPr>
      <w:rFonts w:ascii="Verdana" w:eastAsia="Times New Roman" w:hAnsi="Verdana" w:cs="Times New Roman"/>
      <w:color w:val="400000"/>
      <w:sz w:val="20"/>
      <w:szCs w:val="20"/>
      <w:lang w:eastAsia="ru-RU"/>
    </w:rPr>
  </w:style>
  <w:style w:type="paragraph" w:customStyle="1" w:styleId="afff5">
    <w:name w:val="Для приложений"/>
    <w:uiPriority w:val="99"/>
    <w:rsid w:val="00170215"/>
    <w:pPr>
      <w:spacing w:before="40" w:after="0" w:line="240" w:lineRule="auto"/>
      <w:ind w:firstLine="709"/>
      <w:jc w:val="both"/>
    </w:pPr>
    <w:rPr>
      <w:rFonts w:ascii="Times New Roman" w:eastAsia="Times New Roman" w:hAnsi="Times New Roman" w:cs="Times New Roman"/>
      <w:bCs/>
      <w:sz w:val="24"/>
      <w:szCs w:val="24"/>
      <w:lang w:eastAsia="ru-RU"/>
    </w:rPr>
  </w:style>
  <w:style w:type="paragraph" w:customStyle="1" w:styleId="afff6">
    <w:name w:val="Пункт"/>
    <w:uiPriority w:val="99"/>
    <w:rsid w:val="00170215"/>
    <w:pPr>
      <w:tabs>
        <w:tab w:val="num" w:pos="1980"/>
      </w:tabs>
      <w:spacing w:after="0" w:line="240" w:lineRule="auto"/>
      <w:ind w:left="1404" w:hanging="504"/>
      <w:jc w:val="both"/>
    </w:pPr>
    <w:rPr>
      <w:rFonts w:ascii="Times New Roman" w:eastAsia="Times New Roman" w:hAnsi="Times New Roman" w:cs="Times New Roman"/>
      <w:sz w:val="24"/>
      <w:szCs w:val="24"/>
      <w:lang w:eastAsia="ru-RU"/>
    </w:rPr>
  </w:style>
  <w:style w:type="character" w:styleId="afff7">
    <w:name w:val="Subtle Emphasis"/>
    <w:uiPriority w:val="19"/>
    <w:qFormat/>
    <w:rsid w:val="00170215"/>
    <w:rPr>
      <w:rFonts w:cs="Times New Roman"/>
      <w:i/>
      <w:color w:val="808080"/>
    </w:rPr>
  </w:style>
  <w:style w:type="character" w:styleId="afff8">
    <w:name w:val="Intense Emphasis"/>
    <w:uiPriority w:val="21"/>
    <w:qFormat/>
    <w:rsid w:val="00170215"/>
    <w:rPr>
      <w:rFonts w:cs="Times New Roman"/>
      <w:b/>
      <w:i/>
      <w:color w:val="4F81BD"/>
    </w:rPr>
  </w:style>
  <w:style w:type="character" w:customStyle="1" w:styleId="afff9">
    <w:name w:val="Не вступил в силу"/>
    <w:rsid w:val="00170215"/>
    <w:rPr>
      <w:rFonts w:ascii="Times New Roman" w:hAnsi="Times New Roman"/>
      <w:color w:val="008080"/>
      <w:sz w:val="20"/>
    </w:rPr>
  </w:style>
  <w:style w:type="character" w:customStyle="1" w:styleId="afffa">
    <w:name w:val="Цветовое выделение"/>
    <w:rsid w:val="00170215"/>
    <w:rPr>
      <w:b/>
      <w:color w:val="000080"/>
      <w:sz w:val="20"/>
    </w:rPr>
  </w:style>
  <w:style w:type="character" w:customStyle="1" w:styleId="tendersubject">
    <w:name w:val="tendersubject"/>
    <w:rsid w:val="00170215"/>
    <w:rPr>
      <w:rFonts w:cs="Times New Roman"/>
    </w:rPr>
  </w:style>
  <w:style w:type="character" w:customStyle="1" w:styleId="afffb">
    <w:name w:val="Гипертекстовая ссылка"/>
    <w:uiPriority w:val="99"/>
    <w:rsid w:val="00170215"/>
    <w:rPr>
      <w:color w:val="008000"/>
    </w:rPr>
  </w:style>
  <w:style w:type="character" w:customStyle="1" w:styleId="tablem">
    <w:name w:val="tablem"/>
    <w:rsid w:val="00170215"/>
    <w:rPr>
      <w:rFonts w:cs="Times New Roman"/>
    </w:rPr>
  </w:style>
  <w:style w:type="character" w:customStyle="1" w:styleId="FontStyle62">
    <w:name w:val="Font Style62"/>
    <w:uiPriority w:val="99"/>
    <w:rsid w:val="00170215"/>
    <w:rPr>
      <w:rFonts w:ascii="Times New Roman" w:hAnsi="Times New Roman"/>
      <w:sz w:val="22"/>
    </w:rPr>
  </w:style>
  <w:style w:type="character" w:customStyle="1" w:styleId="WW8Num2z0">
    <w:name w:val="WW8Num2z0"/>
    <w:rsid w:val="00170215"/>
    <w:rPr>
      <w:rFonts w:ascii="Times New Roman" w:hAnsi="Times New Roman"/>
      <w:color w:val="000000"/>
      <w:sz w:val="24"/>
    </w:rPr>
  </w:style>
  <w:style w:type="character" w:customStyle="1" w:styleId="Absatz-Standardschriftart">
    <w:name w:val="Absatz-Standardschriftart"/>
    <w:rsid w:val="00170215"/>
  </w:style>
  <w:style w:type="character" w:customStyle="1" w:styleId="WW8Num5z0">
    <w:name w:val="WW8Num5z0"/>
    <w:rsid w:val="00170215"/>
    <w:rPr>
      <w:rFonts w:ascii="Symbol" w:hAnsi="Symbol"/>
    </w:rPr>
  </w:style>
  <w:style w:type="character" w:customStyle="1" w:styleId="WW8Num6z0">
    <w:name w:val="WW8Num6z0"/>
    <w:rsid w:val="00170215"/>
    <w:rPr>
      <w:rFonts w:ascii="Symbol" w:hAnsi="Symbol"/>
    </w:rPr>
  </w:style>
  <w:style w:type="character" w:customStyle="1" w:styleId="WW8Num7z0">
    <w:name w:val="WW8Num7z0"/>
    <w:rsid w:val="00170215"/>
    <w:rPr>
      <w:rFonts w:ascii="Symbol" w:hAnsi="Symbol"/>
    </w:rPr>
  </w:style>
  <w:style w:type="character" w:customStyle="1" w:styleId="WW8Num8z0">
    <w:name w:val="WW8Num8z0"/>
    <w:rsid w:val="00170215"/>
    <w:rPr>
      <w:rFonts w:ascii="Symbol" w:hAnsi="Symbol"/>
    </w:rPr>
  </w:style>
  <w:style w:type="character" w:customStyle="1" w:styleId="WW8Num10z0">
    <w:name w:val="WW8Num10z0"/>
    <w:rsid w:val="00170215"/>
    <w:rPr>
      <w:rFonts w:ascii="Symbol" w:hAnsi="Symbol"/>
    </w:rPr>
  </w:style>
  <w:style w:type="character" w:customStyle="1" w:styleId="WW8Num15z0">
    <w:name w:val="WW8Num15z0"/>
    <w:rsid w:val="00170215"/>
    <w:rPr>
      <w:rFonts w:ascii="Times New Roman" w:hAnsi="Times New Roman"/>
      <w:color w:val="000000"/>
      <w:sz w:val="24"/>
    </w:rPr>
  </w:style>
  <w:style w:type="character" w:customStyle="1" w:styleId="16">
    <w:name w:val="Основной шрифт абзаца1"/>
    <w:rsid w:val="00170215"/>
  </w:style>
  <w:style w:type="character" w:customStyle="1" w:styleId="iceouttxt5">
    <w:name w:val="iceouttxt5"/>
    <w:rsid w:val="00170215"/>
    <w:rPr>
      <w:rFonts w:ascii="Arial" w:hAnsi="Arial"/>
      <w:color w:val="666666"/>
      <w:sz w:val="11"/>
    </w:rPr>
  </w:style>
  <w:style w:type="character" w:customStyle="1" w:styleId="FontStyle37">
    <w:name w:val="Font Style37"/>
    <w:uiPriority w:val="99"/>
    <w:rsid w:val="00170215"/>
    <w:rPr>
      <w:rFonts w:ascii="Times New Roman" w:hAnsi="Times New Roman"/>
      <w:sz w:val="22"/>
    </w:rPr>
  </w:style>
  <w:style w:type="character" w:customStyle="1" w:styleId="FontStyle38">
    <w:name w:val="Font Style38"/>
    <w:uiPriority w:val="99"/>
    <w:rsid w:val="00170215"/>
    <w:rPr>
      <w:rFonts w:ascii="Times New Roman" w:hAnsi="Times New Roman"/>
      <w:b/>
      <w:sz w:val="22"/>
    </w:rPr>
  </w:style>
  <w:style w:type="character" w:customStyle="1" w:styleId="FontStyle36">
    <w:name w:val="Font Style36"/>
    <w:uiPriority w:val="99"/>
    <w:rsid w:val="00170215"/>
    <w:rPr>
      <w:rFonts w:ascii="Times New Roman" w:hAnsi="Times New Roman"/>
      <w:b/>
      <w:sz w:val="26"/>
    </w:rPr>
  </w:style>
  <w:style w:type="character" w:customStyle="1" w:styleId="FontStyle41">
    <w:name w:val="Font Style41"/>
    <w:uiPriority w:val="99"/>
    <w:rsid w:val="00170215"/>
    <w:rPr>
      <w:rFonts w:ascii="Times New Roman" w:hAnsi="Times New Roman"/>
      <w:b/>
      <w:spacing w:val="-10"/>
      <w:sz w:val="22"/>
    </w:rPr>
  </w:style>
  <w:style w:type="character" w:customStyle="1" w:styleId="iceouttxt50">
    <w:name w:val="iceouttxt50"/>
    <w:rsid w:val="00170215"/>
    <w:rPr>
      <w:rFonts w:ascii="Arial" w:hAnsi="Arial"/>
      <w:color w:val="666666"/>
      <w:sz w:val="17"/>
    </w:rPr>
  </w:style>
  <w:style w:type="character" w:styleId="afffc">
    <w:name w:val="Emphasis"/>
    <w:uiPriority w:val="20"/>
    <w:qFormat/>
    <w:rsid w:val="00170215"/>
    <w:rPr>
      <w:rFonts w:cs="Times New Roman"/>
      <w:i/>
    </w:rPr>
  </w:style>
  <w:style w:type="paragraph" w:styleId="17">
    <w:name w:val="toc 1"/>
    <w:basedOn w:val="a"/>
    <w:next w:val="a"/>
    <w:autoRedefine/>
    <w:uiPriority w:val="39"/>
    <w:semiHidden/>
    <w:rsid w:val="00170215"/>
    <w:pPr>
      <w:widowControl/>
      <w:tabs>
        <w:tab w:val="left" w:pos="480"/>
        <w:tab w:val="left" w:pos="1440"/>
        <w:tab w:val="right" w:leader="dot" w:pos="10148"/>
      </w:tabs>
      <w:spacing w:before="100" w:line="240" w:lineRule="exact"/>
      <w:jc w:val="both"/>
    </w:pPr>
    <w:rPr>
      <w:bCs/>
      <w:caps/>
      <w:noProof/>
      <w:sz w:val="28"/>
      <w:szCs w:val="28"/>
      <w:lang w:val="en-US"/>
    </w:rPr>
  </w:style>
  <w:style w:type="paragraph" w:styleId="37">
    <w:name w:val="Body Text 3"/>
    <w:basedOn w:val="a"/>
    <w:link w:val="38"/>
    <w:uiPriority w:val="99"/>
    <w:rsid w:val="00170215"/>
    <w:pPr>
      <w:autoSpaceDE w:val="0"/>
      <w:autoSpaceDN w:val="0"/>
      <w:adjustRightInd w:val="0"/>
      <w:spacing w:after="120" w:line="240" w:lineRule="auto"/>
      <w:jc w:val="left"/>
    </w:pPr>
    <w:rPr>
      <w:rFonts w:ascii="Arial" w:hAnsi="Arial"/>
      <w:b w:val="0"/>
      <w:sz w:val="16"/>
      <w:szCs w:val="16"/>
      <w:lang w:val="x-none" w:eastAsia="x-none"/>
    </w:rPr>
  </w:style>
  <w:style w:type="character" w:customStyle="1" w:styleId="38">
    <w:name w:val="Основной текст 3 Знак"/>
    <w:basedOn w:val="a1"/>
    <w:link w:val="37"/>
    <w:uiPriority w:val="99"/>
    <w:rsid w:val="00170215"/>
    <w:rPr>
      <w:rFonts w:ascii="Arial" w:eastAsia="Times New Roman" w:hAnsi="Arial" w:cs="Times New Roman"/>
      <w:sz w:val="16"/>
      <w:szCs w:val="16"/>
      <w:lang w:val="x-none" w:eastAsia="x-none"/>
    </w:rPr>
  </w:style>
  <w:style w:type="character" w:styleId="afffd">
    <w:name w:val="endnote reference"/>
    <w:uiPriority w:val="99"/>
    <w:semiHidden/>
    <w:rsid w:val="00170215"/>
    <w:rPr>
      <w:rFonts w:cs="Times New Roman"/>
      <w:vertAlign w:val="superscript"/>
    </w:rPr>
  </w:style>
  <w:style w:type="paragraph" w:customStyle="1" w:styleId="afffe">
    <w:name w:val="Договор текст"/>
    <w:basedOn w:val="a"/>
    <w:rsid w:val="00170215"/>
    <w:pPr>
      <w:widowControl/>
      <w:spacing w:line="240" w:lineRule="auto"/>
      <w:ind w:firstLine="567"/>
      <w:jc w:val="both"/>
    </w:pPr>
    <w:rPr>
      <w:b w:val="0"/>
      <w:sz w:val="24"/>
    </w:rPr>
  </w:style>
  <w:style w:type="paragraph" w:customStyle="1" w:styleId="2a">
    <w:name w:val="Обычный2"/>
    <w:rsid w:val="00170215"/>
    <w:pPr>
      <w:widowControl w:val="0"/>
      <w:spacing w:after="0" w:line="300" w:lineRule="auto"/>
      <w:ind w:firstLine="720"/>
    </w:pPr>
    <w:rPr>
      <w:rFonts w:ascii="Times New Roman" w:eastAsia="Times New Roman" w:hAnsi="Times New Roman" w:cs="Times New Roman"/>
      <w:szCs w:val="20"/>
      <w:lang w:eastAsia="ru-RU"/>
    </w:rPr>
  </w:style>
  <w:style w:type="paragraph" w:customStyle="1" w:styleId="ConsPlusNonformat">
    <w:name w:val="ConsPlusNonformat"/>
    <w:basedOn w:val="a"/>
    <w:next w:val="ConsPlusNormal"/>
    <w:rsid w:val="00170215"/>
    <w:pPr>
      <w:suppressAutoHyphens/>
      <w:autoSpaceDE w:val="0"/>
      <w:spacing w:line="240" w:lineRule="auto"/>
      <w:jc w:val="left"/>
    </w:pPr>
    <w:rPr>
      <w:rFonts w:ascii="Courier New" w:hAnsi="Courier New" w:cs="Courier New"/>
      <w:b w:val="0"/>
    </w:rPr>
  </w:style>
  <w:style w:type="paragraph" w:customStyle="1" w:styleId="Style24">
    <w:name w:val="Style24"/>
    <w:basedOn w:val="a"/>
    <w:uiPriority w:val="99"/>
    <w:rsid w:val="00170215"/>
    <w:pPr>
      <w:autoSpaceDE w:val="0"/>
      <w:autoSpaceDN w:val="0"/>
      <w:adjustRightInd w:val="0"/>
      <w:spacing w:line="480" w:lineRule="exact"/>
      <w:ind w:hanging="370"/>
      <w:jc w:val="both"/>
    </w:pPr>
    <w:rPr>
      <w:b w:val="0"/>
      <w:sz w:val="24"/>
      <w:szCs w:val="24"/>
    </w:rPr>
  </w:style>
  <w:style w:type="paragraph" w:customStyle="1" w:styleId="Style26">
    <w:name w:val="Style26"/>
    <w:basedOn w:val="a"/>
    <w:uiPriority w:val="99"/>
    <w:rsid w:val="00170215"/>
    <w:pPr>
      <w:autoSpaceDE w:val="0"/>
      <w:autoSpaceDN w:val="0"/>
      <w:adjustRightInd w:val="0"/>
      <w:spacing w:line="240" w:lineRule="auto"/>
      <w:jc w:val="left"/>
    </w:pPr>
    <w:rPr>
      <w:b w:val="0"/>
      <w:sz w:val="24"/>
      <w:szCs w:val="24"/>
    </w:rPr>
  </w:style>
  <w:style w:type="paragraph" w:customStyle="1" w:styleId="Style28">
    <w:name w:val="Style28"/>
    <w:basedOn w:val="a"/>
    <w:uiPriority w:val="99"/>
    <w:rsid w:val="00170215"/>
    <w:pPr>
      <w:autoSpaceDE w:val="0"/>
      <w:autoSpaceDN w:val="0"/>
      <w:adjustRightInd w:val="0"/>
      <w:spacing w:line="240" w:lineRule="auto"/>
      <w:jc w:val="left"/>
    </w:pPr>
    <w:rPr>
      <w:b w:val="0"/>
      <w:sz w:val="24"/>
      <w:szCs w:val="24"/>
    </w:rPr>
  </w:style>
  <w:style w:type="paragraph" w:customStyle="1" w:styleId="Style29">
    <w:name w:val="Style29"/>
    <w:basedOn w:val="a"/>
    <w:uiPriority w:val="99"/>
    <w:rsid w:val="00170215"/>
    <w:pPr>
      <w:autoSpaceDE w:val="0"/>
      <w:autoSpaceDN w:val="0"/>
      <w:adjustRightInd w:val="0"/>
      <w:spacing w:line="240" w:lineRule="auto"/>
      <w:jc w:val="left"/>
    </w:pPr>
    <w:rPr>
      <w:b w:val="0"/>
      <w:sz w:val="24"/>
      <w:szCs w:val="24"/>
    </w:rPr>
  </w:style>
  <w:style w:type="paragraph" w:customStyle="1" w:styleId="Style30">
    <w:name w:val="Style30"/>
    <w:basedOn w:val="a"/>
    <w:uiPriority w:val="99"/>
    <w:rsid w:val="00170215"/>
    <w:pPr>
      <w:autoSpaceDE w:val="0"/>
      <w:autoSpaceDN w:val="0"/>
      <w:adjustRightInd w:val="0"/>
      <w:spacing w:line="240" w:lineRule="auto"/>
      <w:jc w:val="left"/>
    </w:pPr>
    <w:rPr>
      <w:b w:val="0"/>
      <w:sz w:val="24"/>
      <w:szCs w:val="24"/>
    </w:rPr>
  </w:style>
  <w:style w:type="character" w:customStyle="1" w:styleId="FontStyle39">
    <w:name w:val="Font Style39"/>
    <w:uiPriority w:val="99"/>
    <w:rsid w:val="00170215"/>
    <w:rPr>
      <w:rFonts w:ascii="Times New Roman" w:hAnsi="Times New Roman"/>
      <w:sz w:val="24"/>
    </w:rPr>
  </w:style>
  <w:style w:type="character" w:customStyle="1" w:styleId="FontStyle44">
    <w:name w:val="Font Style44"/>
    <w:uiPriority w:val="99"/>
    <w:rsid w:val="00170215"/>
    <w:rPr>
      <w:rFonts w:ascii="Times New Roman" w:hAnsi="Times New Roman"/>
      <w:sz w:val="24"/>
    </w:rPr>
  </w:style>
  <w:style w:type="character" w:customStyle="1" w:styleId="FontStyle45">
    <w:name w:val="Font Style45"/>
    <w:uiPriority w:val="99"/>
    <w:rsid w:val="00170215"/>
    <w:rPr>
      <w:rFonts w:ascii="Times New Roman" w:hAnsi="Times New Roman"/>
      <w:b/>
      <w:sz w:val="12"/>
    </w:rPr>
  </w:style>
  <w:style w:type="character" w:customStyle="1" w:styleId="FontStyle46">
    <w:name w:val="Font Style46"/>
    <w:uiPriority w:val="99"/>
    <w:rsid w:val="00170215"/>
    <w:rPr>
      <w:rFonts w:ascii="Times New Roman" w:hAnsi="Times New Roman"/>
      <w:sz w:val="22"/>
    </w:rPr>
  </w:style>
  <w:style w:type="character" w:customStyle="1" w:styleId="FontStyle47">
    <w:name w:val="Font Style47"/>
    <w:uiPriority w:val="99"/>
    <w:rsid w:val="00170215"/>
    <w:rPr>
      <w:rFonts w:ascii="Times New Roman" w:hAnsi="Times New Roman"/>
      <w:b/>
      <w:sz w:val="16"/>
    </w:rPr>
  </w:style>
  <w:style w:type="character" w:customStyle="1" w:styleId="FontStyle48">
    <w:name w:val="Font Style48"/>
    <w:uiPriority w:val="99"/>
    <w:rsid w:val="00170215"/>
    <w:rPr>
      <w:rFonts w:ascii="Times New Roman" w:hAnsi="Times New Roman"/>
      <w:sz w:val="12"/>
    </w:rPr>
  </w:style>
  <w:style w:type="paragraph" w:customStyle="1" w:styleId="ctable1">
    <w:name w:val="ctable1"/>
    <w:basedOn w:val="a"/>
    <w:rsid w:val="00170215"/>
    <w:pPr>
      <w:widowControl/>
      <w:spacing w:before="100" w:beforeAutospacing="1" w:after="300" w:line="240" w:lineRule="auto"/>
      <w:ind w:right="150"/>
      <w:jc w:val="left"/>
    </w:pPr>
    <w:rPr>
      <w:b w:val="0"/>
      <w:sz w:val="24"/>
      <w:szCs w:val="24"/>
    </w:rPr>
  </w:style>
  <w:style w:type="character" w:customStyle="1" w:styleId="FontStyle11">
    <w:name w:val="Font Style11"/>
    <w:rsid w:val="00170215"/>
    <w:rPr>
      <w:rFonts w:ascii="Arial" w:hAnsi="Arial"/>
      <w:sz w:val="16"/>
    </w:rPr>
  </w:style>
  <w:style w:type="character" w:customStyle="1" w:styleId="18">
    <w:name w:val="Подзаголовок Знак1"/>
    <w:uiPriority w:val="99"/>
    <w:locked/>
    <w:rsid w:val="00170215"/>
    <w:rPr>
      <w:rFonts w:ascii="Cambria" w:hAnsi="Cambria"/>
      <w:sz w:val="24"/>
      <w:lang w:val="ru-RU" w:eastAsia="ar-SA" w:bidi="ar-SA"/>
    </w:rPr>
  </w:style>
  <w:style w:type="character" w:customStyle="1" w:styleId="211">
    <w:name w:val="Основной текст 2 Знак1"/>
    <w:uiPriority w:val="99"/>
    <w:locked/>
    <w:rsid w:val="00170215"/>
    <w:rPr>
      <w:rFonts w:ascii="Times New Roman" w:hAnsi="Times New Roman"/>
      <w:kern w:val="2"/>
      <w:sz w:val="24"/>
      <w:lang w:val="ru-RU" w:eastAsia="ar-SA" w:bidi="ar-SA"/>
    </w:rPr>
  </w:style>
  <w:style w:type="character" w:customStyle="1" w:styleId="FontStyle27">
    <w:name w:val="Font Style27"/>
    <w:rsid w:val="00170215"/>
    <w:rPr>
      <w:rFonts w:ascii="Times New Roman" w:hAnsi="Times New Roman"/>
      <w:sz w:val="24"/>
    </w:rPr>
  </w:style>
  <w:style w:type="character" w:styleId="affff">
    <w:name w:val="Strong"/>
    <w:uiPriority w:val="22"/>
    <w:qFormat/>
    <w:rsid w:val="00170215"/>
    <w:rPr>
      <w:rFonts w:cs="Times New Roman"/>
      <w:b/>
      <w:bCs/>
    </w:rPr>
  </w:style>
  <w:style w:type="paragraph" w:styleId="4">
    <w:name w:val="List Number 4"/>
    <w:basedOn w:val="a"/>
    <w:uiPriority w:val="99"/>
    <w:rsid w:val="00170215"/>
    <w:pPr>
      <w:widowControl/>
      <w:numPr>
        <w:numId w:val="1"/>
      </w:numPr>
      <w:tabs>
        <w:tab w:val="clear" w:pos="926"/>
        <w:tab w:val="num" w:pos="1209"/>
      </w:tabs>
      <w:spacing w:after="60" w:line="240" w:lineRule="auto"/>
      <w:ind w:left="1209"/>
      <w:jc w:val="both"/>
    </w:pPr>
    <w:rPr>
      <w:b w:val="0"/>
      <w:sz w:val="24"/>
      <w:szCs w:val="24"/>
    </w:rPr>
  </w:style>
  <w:style w:type="paragraph" w:customStyle="1" w:styleId="1CStyle16">
    <w:name w:val="1CStyle16"/>
    <w:rsid w:val="00170215"/>
    <w:pPr>
      <w:jc w:val="center"/>
    </w:pPr>
    <w:rPr>
      <w:rFonts w:ascii="Courier New" w:eastAsia="Times New Roman" w:hAnsi="Courier New" w:cs="Times New Roman"/>
      <w:sz w:val="18"/>
      <w:lang w:eastAsia="ru-RU"/>
    </w:rPr>
  </w:style>
  <w:style w:type="paragraph" w:customStyle="1" w:styleId="1CStyle23">
    <w:name w:val="1CStyle23"/>
    <w:rsid w:val="00170215"/>
    <w:pPr>
      <w:jc w:val="center"/>
    </w:pPr>
    <w:rPr>
      <w:rFonts w:ascii="Courier New" w:eastAsia="Times New Roman" w:hAnsi="Courier New" w:cs="Times New Roman"/>
      <w:sz w:val="18"/>
      <w:lang w:eastAsia="ru-RU"/>
    </w:rPr>
  </w:style>
  <w:style w:type="paragraph" w:customStyle="1" w:styleId="1CStyle21">
    <w:name w:val="1CStyle21"/>
    <w:rsid w:val="00170215"/>
    <w:pPr>
      <w:jc w:val="right"/>
    </w:pPr>
    <w:rPr>
      <w:rFonts w:ascii="Courier New" w:eastAsia="Times New Roman" w:hAnsi="Courier New" w:cs="Times New Roman"/>
      <w:sz w:val="18"/>
      <w:lang w:eastAsia="ru-RU"/>
    </w:rPr>
  </w:style>
  <w:style w:type="paragraph" w:customStyle="1" w:styleId="1CStyle22">
    <w:name w:val="1CStyle22"/>
    <w:rsid w:val="00170215"/>
    <w:rPr>
      <w:rFonts w:ascii="Courier New" w:eastAsia="Times New Roman" w:hAnsi="Courier New" w:cs="Times New Roman"/>
      <w:sz w:val="18"/>
      <w:lang w:eastAsia="ru-RU"/>
    </w:rPr>
  </w:style>
  <w:style w:type="paragraph" w:customStyle="1" w:styleId="1CStyle17">
    <w:name w:val="1CStyle17"/>
    <w:rsid w:val="00170215"/>
    <w:pPr>
      <w:jc w:val="center"/>
    </w:pPr>
    <w:rPr>
      <w:rFonts w:ascii="Courier New" w:eastAsia="Times New Roman" w:hAnsi="Courier New" w:cs="Times New Roman"/>
      <w:sz w:val="18"/>
      <w:lang w:eastAsia="ru-RU"/>
    </w:rPr>
  </w:style>
  <w:style w:type="paragraph" w:customStyle="1" w:styleId="1CStyle15">
    <w:name w:val="1CStyle15"/>
    <w:rsid w:val="00170215"/>
    <w:pPr>
      <w:jc w:val="center"/>
    </w:pPr>
    <w:rPr>
      <w:rFonts w:ascii="Courier New" w:eastAsia="Times New Roman" w:hAnsi="Courier New" w:cs="Times New Roman"/>
      <w:sz w:val="18"/>
      <w:lang w:eastAsia="ru-RU"/>
    </w:rPr>
  </w:style>
  <w:style w:type="paragraph" w:customStyle="1" w:styleId="19">
    <w:name w:val="Знак Знак Знак1 Знак"/>
    <w:basedOn w:val="a"/>
    <w:rsid w:val="00170215"/>
    <w:pPr>
      <w:widowControl/>
      <w:spacing w:before="100" w:beforeAutospacing="1" w:after="100" w:afterAutospacing="1" w:line="240" w:lineRule="auto"/>
      <w:jc w:val="left"/>
    </w:pPr>
    <w:rPr>
      <w:rFonts w:ascii="Tahoma" w:hAnsi="Tahoma"/>
      <w:b w:val="0"/>
      <w:lang w:val="en-US" w:eastAsia="en-US"/>
    </w:rPr>
  </w:style>
  <w:style w:type="character" w:customStyle="1" w:styleId="ConsPlusNormal0">
    <w:name w:val="ConsPlusNormal Знак"/>
    <w:link w:val="ConsPlusNormal"/>
    <w:locked/>
    <w:rsid w:val="00170215"/>
    <w:rPr>
      <w:rFonts w:ascii="Arial" w:eastAsia="Times New Roman" w:hAnsi="Arial" w:cs="Times New Roman"/>
      <w:szCs w:val="20"/>
      <w:lang w:eastAsia="ru-RU"/>
    </w:rPr>
  </w:style>
  <w:style w:type="character" w:customStyle="1" w:styleId="2b">
    <w:name w:val="Основной текст (2)_"/>
    <w:link w:val="2c"/>
    <w:locked/>
    <w:rsid w:val="00170215"/>
    <w:rPr>
      <w:rFonts w:cs="Times New Roman"/>
      <w:sz w:val="27"/>
      <w:szCs w:val="27"/>
      <w:shd w:val="clear" w:color="auto" w:fill="FFFFFF"/>
    </w:rPr>
  </w:style>
  <w:style w:type="paragraph" w:customStyle="1" w:styleId="2c">
    <w:name w:val="Основной текст (2)"/>
    <w:basedOn w:val="a"/>
    <w:link w:val="2b"/>
    <w:rsid w:val="00170215"/>
    <w:pPr>
      <w:widowControl/>
      <w:shd w:val="clear" w:color="auto" w:fill="FFFFFF"/>
      <w:spacing w:before="180" w:line="317" w:lineRule="exact"/>
    </w:pPr>
    <w:rPr>
      <w:rFonts w:asciiTheme="minorHAnsi" w:eastAsiaTheme="minorHAnsi" w:hAnsiTheme="minorHAnsi"/>
      <w:b w:val="0"/>
      <w:sz w:val="27"/>
      <w:szCs w:val="27"/>
      <w:lang w:eastAsia="en-US"/>
    </w:rPr>
  </w:style>
  <w:style w:type="character" w:customStyle="1" w:styleId="FontStyle31">
    <w:name w:val="Font Style31"/>
    <w:rsid w:val="00170215"/>
    <w:rPr>
      <w:rFonts w:cs="Times New Roman"/>
    </w:rPr>
  </w:style>
  <w:style w:type="character" w:customStyle="1" w:styleId="apple-converted-space">
    <w:name w:val="apple-converted-space"/>
    <w:rsid w:val="00170215"/>
    <w:rPr>
      <w:rFonts w:cs="Times New Roman"/>
    </w:rPr>
  </w:style>
  <w:style w:type="character" w:customStyle="1" w:styleId="affff0">
    <w:name w:val="Основной текст_"/>
    <w:link w:val="2d"/>
    <w:locked/>
    <w:rsid w:val="00170215"/>
    <w:rPr>
      <w:rFonts w:hAnsi="Times New Roman" w:cs="Times New Roman"/>
      <w:sz w:val="27"/>
      <w:szCs w:val="27"/>
      <w:shd w:val="clear" w:color="auto" w:fill="FFFFFF"/>
    </w:rPr>
  </w:style>
  <w:style w:type="paragraph" w:customStyle="1" w:styleId="2d">
    <w:name w:val="Основной текст2"/>
    <w:basedOn w:val="a"/>
    <w:link w:val="affff0"/>
    <w:rsid w:val="00170215"/>
    <w:pPr>
      <w:widowControl/>
      <w:shd w:val="clear" w:color="auto" w:fill="FFFFFF"/>
      <w:spacing w:after="360" w:line="288" w:lineRule="exact"/>
      <w:jc w:val="right"/>
    </w:pPr>
    <w:rPr>
      <w:rFonts w:asciiTheme="minorHAnsi" w:eastAsiaTheme="minorHAnsi"/>
      <w:b w:val="0"/>
      <w:sz w:val="27"/>
      <w:szCs w:val="27"/>
      <w:lang w:eastAsia="en-US"/>
    </w:rPr>
  </w:style>
  <w:style w:type="character" w:customStyle="1" w:styleId="120">
    <w:name w:val="Основной текст + 12"/>
    <w:aliases w:val="5 pt,Интервал 0 pt"/>
    <w:rsid w:val="00170215"/>
    <w:rPr>
      <w:rFonts w:hAnsi="Times New Roman" w:cs="Times New Roman"/>
      <w:spacing w:val="10"/>
      <w:sz w:val="25"/>
      <w:szCs w:val="25"/>
      <w:shd w:val="clear" w:color="auto" w:fill="FFFFFF"/>
    </w:rPr>
  </w:style>
  <w:style w:type="character" w:customStyle="1" w:styleId="affff1">
    <w:name w:val="Основной текст + Курсив"/>
    <w:rsid w:val="00170215"/>
    <w:rPr>
      <w:rFonts w:ascii="Times New Roman" w:hAnsi="Times New Roman" w:cs="Times New Roman"/>
      <w:i/>
      <w:iCs/>
      <w:spacing w:val="0"/>
      <w:sz w:val="27"/>
      <w:szCs w:val="27"/>
      <w:shd w:val="clear" w:color="auto" w:fill="FFFFFF"/>
    </w:rPr>
  </w:style>
  <w:style w:type="paragraph" w:customStyle="1" w:styleId="1a">
    <w:name w:val="Основной текст1"/>
    <w:basedOn w:val="a"/>
    <w:rsid w:val="00170215"/>
    <w:pPr>
      <w:widowControl/>
      <w:shd w:val="clear" w:color="auto" w:fill="FFFFFF"/>
      <w:spacing w:after="180" w:line="240" w:lineRule="exact"/>
      <w:jc w:val="right"/>
    </w:pPr>
    <w:rPr>
      <w:b w:val="0"/>
      <w:sz w:val="27"/>
      <w:szCs w:val="27"/>
      <w:lang w:eastAsia="en-US"/>
    </w:rPr>
  </w:style>
  <w:style w:type="paragraph" w:customStyle="1" w:styleId="42">
    <w:name w:val="Обычный4"/>
    <w:rsid w:val="00170215"/>
    <w:rPr>
      <w:rFonts w:ascii="Calibri" w:eastAsia="Times New Roman" w:hAnsi="Calibri" w:cs="Calibri"/>
      <w:color w:val="000000"/>
      <w:lang w:eastAsia="ru-RU"/>
    </w:rPr>
  </w:style>
  <w:style w:type="paragraph" w:customStyle="1" w:styleId="d1">
    <w:name w:val="d1"/>
    <w:basedOn w:val="a"/>
    <w:rsid w:val="00170215"/>
    <w:pPr>
      <w:widowControl/>
      <w:spacing w:before="100" w:beforeAutospacing="1" w:after="100" w:afterAutospacing="1" w:line="240" w:lineRule="auto"/>
      <w:jc w:val="left"/>
    </w:pPr>
    <w:rPr>
      <w:b w:val="0"/>
      <w:sz w:val="24"/>
      <w:szCs w:val="24"/>
    </w:rPr>
  </w:style>
  <w:style w:type="character" w:styleId="affff2">
    <w:name w:val="footnote reference"/>
    <w:aliases w:val="Знак сноски 1,Знак сноски-FN,Ciae niinee-FN"/>
    <w:unhideWhenUsed/>
    <w:rsid w:val="00170215"/>
    <w:rPr>
      <w:vertAlign w:val="superscript"/>
    </w:rPr>
  </w:style>
  <w:style w:type="paragraph" w:customStyle="1" w:styleId="parametervalue">
    <w:name w:val="parametervalue"/>
    <w:basedOn w:val="a"/>
    <w:rsid w:val="00170215"/>
    <w:pPr>
      <w:widowControl/>
      <w:spacing w:before="100" w:beforeAutospacing="1" w:after="100" w:afterAutospacing="1" w:line="240" w:lineRule="auto"/>
      <w:jc w:val="left"/>
    </w:pPr>
    <w:rPr>
      <w:b w:val="0"/>
      <w:sz w:val="24"/>
      <w:szCs w:val="24"/>
    </w:rPr>
  </w:style>
  <w:style w:type="paragraph" w:customStyle="1" w:styleId="Heading">
    <w:name w:val="Heading"/>
    <w:rsid w:val="00170215"/>
    <w:pPr>
      <w:widowControl w:val="0"/>
      <w:suppressAutoHyphens/>
      <w:spacing w:after="0" w:line="240" w:lineRule="auto"/>
    </w:pPr>
    <w:rPr>
      <w:rFonts w:ascii="Arial" w:eastAsia="ヒラギノ角ゴ Pro W3" w:hAnsi="Arial" w:cs="Times New Roman"/>
      <w:b/>
      <w:color w:val="000000"/>
      <w:kern w:val="2"/>
      <w:szCs w:val="20"/>
      <w:lang w:eastAsia="hi-IN" w:bidi="hi-IN"/>
    </w:rPr>
  </w:style>
  <w:style w:type="character" w:styleId="affff3">
    <w:name w:val="FollowedHyperlink"/>
    <w:uiPriority w:val="99"/>
    <w:semiHidden/>
    <w:unhideWhenUsed/>
    <w:rsid w:val="00170215"/>
    <w:rPr>
      <w:color w:val="800080"/>
      <w:u w:val="single"/>
    </w:rPr>
  </w:style>
  <w:style w:type="character" w:customStyle="1" w:styleId="affff4">
    <w:name w:val="Подпись к таблице_"/>
    <w:link w:val="affff5"/>
    <w:rsid w:val="00170215"/>
    <w:rPr>
      <w:rFonts w:hAnsi="Times New Roman"/>
      <w:sz w:val="27"/>
      <w:szCs w:val="27"/>
      <w:shd w:val="clear" w:color="auto" w:fill="FFFFFF"/>
    </w:rPr>
  </w:style>
  <w:style w:type="paragraph" w:customStyle="1" w:styleId="affff5">
    <w:name w:val="Подпись к таблице"/>
    <w:basedOn w:val="a"/>
    <w:link w:val="affff4"/>
    <w:rsid w:val="00170215"/>
    <w:pPr>
      <w:widowControl/>
      <w:shd w:val="clear" w:color="auto" w:fill="FFFFFF"/>
      <w:spacing w:line="293" w:lineRule="exact"/>
      <w:ind w:firstLine="700"/>
      <w:jc w:val="both"/>
    </w:pPr>
    <w:rPr>
      <w:rFonts w:asciiTheme="minorHAnsi" w:eastAsiaTheme="minorHAnsi" w:cstheme="minorBidi"/>
      <w:b w:val="0"/>
      <w:sz w:val="27"/>
      <w:szCs w:val="27"/>
      <w:lang w:eastAsia="en-US"/>
    </w:rPr>
  </w:style>
  <w:style w:type="paragraph" w:customStyle="1" w:styleId="s3">
    <w:name w:val="s_3"/>
    <w:basedOn w:val="a"/>
    <w:rsid w:val="00170215"/>
    <w:pPr>
      <w:widowControl/>
      <w:spacing w:before="100" w:beforeAutospacing="1" w:after="100" w:afterAutospacing="1" w:line="240" w:lineRule="auto"/>
      <w:jc w:val="left"/>
    </w:pPr>
    <w:rPr>
      <w:b w:val="0"/>
      <w:sz w:val="24"/>
      <w:szCs w:val="24"/>
    </w:rPr>
  </w:style>
  <w:style w:type="paragraph" w:customStyle="1" w:styleId="s1">
    <w:name w:val="s_1"/>
    <w:basedOn w:val="a"/>
    <w:rsid w:val="00170215"/>
    <w:pPr>
      <w:widowControl/>
      <w:spacing w:before="100" w:beforeAutospacing="1" w:after="100" w:afterAutospacing="1" w:line="240" w:lineRule="auto"/>
      <w:jc w:val="left"/>
    </w:pPr>
    <w:rPr>
      <w:b w:val="0"/>
      <w:sz w:val="24"/>
      <w:szCs w:val="24"/>
    </w:rPr>
  </w:style>
  <w:style w:type="paragraph" w:customStyle="1" w:styleId="s91">
    <w:name w:val="s_91"/>
    <w:basedOn w:val="a"/>
    <w:rsid w:val="00170215"/>
    <w:pPr>
      <w:widowControl/>
      <w:spacing w:before="100" w:beforeAutospacing="1" w:after="100" w:afterAutospacing="1" w:line="240" w:lineRule="auto"/>
      <w:jc w:val="left"/>
    </w:pPr>
    <w:rPr>
      <w:b w:val="0"/>
      <w:sz w:val="24"/>
      <w:szCs w:val="24"/>
    </w:rPr>
  </w:style>
  <w:style w:type="paragraph" w:customStyle="1" w:styleId="affff6">
    <w:name w:val="Знак Знак Знак Знак"/>
    <w:basedOn w:val="a"/>
    <w:uiPriority w:val="99"/>
    <w:semiHidden/>
    <w:rsid w:val="00170215"/>
    <w:pPr>
      <w:widowControl/>
      <w:spacing w:after="160" w:line="240" w:lineRule="exact"/>
      <w:jc w:val="left"/>
    </w:pPr>
    <w:rPr>
      <w:rFonts w:ascii="Verdana" w:hAnsi="Verdana" w:cs="Verdana"/>
      <w:b w:val="0"/>
      <w:lang w:val="en-GB" w:eastAsia="en-US"/>
    </w:rPr>
  </w:style>
  <w:style w:type="character" w:customStyle="1" w:styleId="wmi-callto">
    <w:name w:val="wmi-callto"/>
    <w:basedOn w:val="a1"/>
    <w:rsid w:val="008C51F2"/>
  </w:style>
  <w:style w:type="table" w:customStyle="1" w:styleId="1b">
    <w:name w:val="Сетка таблицы1"/>
    <w:basedOn w:val="a2"/>
    <w:next w:val="a5"/>
    <w:uiPriority w:val="59"/>
    <w:rsid w:val="00E66E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255</TotalTime>
  <Pages>11</Pages>
  <Words>6353</Words>
  <Characters>36214</Characters>
  <Application>Microsoft Office Word</Application>
  <DocSecurity>0</DocSecurity>
  <Lines>301</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Эдуард Юсупов</cp:lastModifiedBy>
  <cp:revision>743</cp:revision>
  <cp:lastPrinted>2025-04-04T07:54:00Z</cp:lastPrinted>
  <dcterms:created xsi:type="dcterms:W3CDTF">2024-10-23T05:29:00Z</dcterms:created>
  <dcterms:modified xsi:type="dcterms:W3CDTF">2026-05-28T06:47:00Z</dcterms:modified>
</cp:coreProperties>
</file>