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D28" w:rsidRDefault="00993D28" w:rsidP="00993D28">
      <w:pPr>
        <w:jc w:val="center"/>
        <w:rPr>
          <w:rFonts w:ascii="Times New Roman" w:hAnsi="Times New Roman" w:cs="Times New Roman"/>
          <w:b/>
        </w:rPr>
      </w:pPr>
      <w:r w:rsidRPr="00993D28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DA4E69" w:rsidRPr="00DA4E69" w:rsidRDefault="00DA4E69" w:rsidP="00993D28">
      <w:pPr>
        <w:jc w:val="center"/>
        <w:rPr>
          <w:rFonts w:ascii="Times New Roman" w:hAnsi="Times New Roman" w:cs="Times New Roman"/>
        </w:rPr>
      </w:pPr>
      <w:r w:rsidRPr="00DA4E69">
        <w:rPr>
          <w:rFonts w:ascii="Times New Roman" w:hAnsi="Times New Roman" w:cs="Times New Roman"/>
        </w:rPr>
        <w:t>«Поставка расходных материалов для учебного процесса»</w:t>
      </w:r>
    </w:p>
    <w:tbl>
      <w:tblPr>
        <w:tblW w:w="10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4697"/>
        <w:gridCol w:w="2410"/>
        <w:gridCol w:w="598"/>
        <w:gridCol w:w="1080"/>
        <w:gridCol w:w="1221"/>
      </w:tblGrid>
      <w:tr w:rsidR="00136AD3" w:rsidRPr="00993D28" w:rsidTr="00136AD3">
        <w:trPr>
          <w:trHeight w:val="398"/>
        </w:trPr>
        <w:tc>
          <w:tcPr>
            <w:tcW w:w="685" w:type="dxa"/>
            <w:shd w:val="clear" w:color="auto" w:fill="auto"/>
            <w:vAlign w:val="center"/>
            <w:hideMark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697" w:type="dxa"/>
            <w:vAlign w:val="center"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Характеристики</w:t>
            </w:r>
          </w:p>
        </w:tc>
        <w:tc>
          <w:tcPr>
            <w:tcW w:w="2410" w:type="dxa"/>
          </w:tcPr>
          <w:p w:rsidR="00136AD3" w:rsidRPr="00C0047A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</w:pPr>
            <w:r w:rsidRPr="00C0047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Подразделение (</w:t>
            </w:r>
            <w:proofErr w:type="spellStart"/>
            <w:r w:rsidRPr="00C0047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справочно</w:t>
            </w:r>
            <w:proofErr w:type="spellEnd"/>
            <w:r w:rsidRPr="00C0047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598" w:type="dxa"/>
            <w:shd w:val="clear" w:color="auto" w:fill="auto"/>
            <w:vAlign w:val="center"/>
            <w:hideMark/>
          </w:tcPr>
          <w:p w:rsidR="00136AD3" w:rsidRPr="00993D28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136AD3" w:rsidRPr="00993D28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136AD3" w:rsidRPr="00993D28" w:rsidRDefault="00136AD3" w:rsidP="000E7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ОКПД2 /</w:t>
            </w:r>
            <w:r w:rsidRPr="00993D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Код КТРУ</w:t>
            </w:r>
          </w:p>
        </w:tc>
      </w:tr>
      <w:tr w:rsidR="00136AD3" w:rsidRPr="00993D28" w:rsidTr="00136AD3">
        <w:trPr>
          <w:trHeight w:val="682"/>
        </w:trPr>
        <w:tc>
          <w:tcPr>
            <w:tcW w:w="685" w:type="dxa"/>
            <w:shd w:val="clear" w:color="auto" w:fill="auto"/>
          </w:tcPr>
          <w:p w:rsidR="00136AD3" w:rsidRPr="003E47EF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97" w:type="dxa"/>
          </w:tcPr>
          <w:p w:rsidR="00136AD3" w:rsidRPr="003E47EF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Бинт эластичный медицинский нестерильный.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Длина: не менее 500 см</w:t>
            </w:r>
            <w:r w:rsidR="00377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Ширина: не менее 10 см</w:t>
            </w:r>
          </w:p>
        </w:tc>
        <w:tc>
          <w:tcPr>
            <w:tcW w:w="2410" w:type="dxa"/>
          </w:tcPr>
          <w:p w:rsidR="00136AD3" w:rsidRPr="003E47EF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и амбулаторной хирургии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3E47EF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3E47EF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3E47EF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21.20.24.133</w:t>
            </w:r>
          </w:p>
        </w:tc>
      </w:tr>
      <w:tr w:rsidR="00136AD3" w:rsidRPr="00993D28" w:rsidTr="00136AD3">
        <w:trPr>
          <w:trHeight w:val="380"/>
        </w:trPr>
        <w:tc>
          <w:tcPr>
            <w:tcW w:w="685" w:type="dxa"/>
            <w:vMerge w:val="restart"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97" w:type="dxa"/>
            <w:vMerge w:val="restart"/>
          </w:tcPr>
          <w:p w:rsidR="00136AD3" w:rsidRPr="003D48D5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Бинт марлевый медицинский нестерильный.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Длина: не менее 700 см</w:t>
            </w:r>
            <w:r w:rsidR="00377D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Ширина: не менее 14 см</w:t>
            </w:r>
          </w:p>
        </w:tc>
        <w:tc>
          <w:tcPr>
            <w:tcW w:w="2410" w:type="dxa"/>
          </w:tcPr>
          <w:p w:rsidR="00136AD3" w:rsidRPr="003E47EF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100 </w:t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шт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- Кафедра микробиологии</w:t>
            </w:r>
          </w:p>
        </w:tc>
        <w:tc>
          <w:tcPr>
            <w:tcW w:w="598" w:type="dxa"/>
            <w:vMerge w:val="restart"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vMerge w:val="restart"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21.20.24.131</w:t>
            </w:r>
          </w:p>
        </w:tc>
      </w:tr>
      <w:tr w:rsidR="00136AD3" w:rsidRPr="00993D28" w:rsidTr="00136AD3">
        <w:trPr>
          <w:trHeight w:val="534"/>
        </w:trPr>
        <w:tc>
          <w:tcPr>
            <w:tcW w:w="685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97" w:type="dxa"/>
            <w:vMerge/>
          </w:tcPr>
          <w:p w:rsidR="00136AD3" w:rsidRPr="003E47EF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:rsidR="00136AD3" w:rsidRPr="003E47EF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70 </w:t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шт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- Кафедра оперативной хирургии с топографической анатомией</w:t>
            </w:r>
          </w:p>
        </w:tc>
        <w:tc>
          <w:tcPr>
            <w:tcW w:w="598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36AD3" w:rsidRPr="00993D28" w:rsidTr="00136AD3">
        <w:trPr>
          <w:trHeight w:val="414"/>
        </w:trPr>
        <w:tc>
          <w:tcPr>
            <w:tcW w:w="685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97" w:type="dxa"/>
            <w:vMerge/>
          </w:tcPr>
          <w:p w:rsidR="00136AD3" w:rsidRPr="003E47EF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:rsidR="00136AD3" w:rsidRPr="003E47EF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20 </w:t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шт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- Кафедра клинической лабораторной диагностики</w:t>
            </w:r>
          </w:p>
        </w:tc>
        <w:tc>
          <w:tcPr>
            <w:tcW w:w="598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36AD3" w:rsidRPr="00993D28" w:rsidTr="00136AD3">
        <w:trPr>
          <w:trHeight w:val="390"/>
        </w:trPr>
        <w:tc>
          <w:tcPr>
            <w:tcW w:w="685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97" w:type="dxa"/>
            <w:vMerge/>
          </w:tcPr>
          <w:p w:rsidR="00136AD3" w:rsidRPr="003E47EF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:rsidR="00136AD3" w:rsidRPr="003E47EF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10 </w:t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шт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- Кафедра нормальной физиологии</w:t>
            </w:r>
          </w:p>
        </w:tc>
        <w:tc>
          <w:tcPr>
            <w:tcW w:w="598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shd w:val="clear" w:color="auto" w:fill="auto"/>
          </w:tcPr>
          <w:p w:rsidR="00136AD3" w:rsidRPr="003E47EF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36AD3" w:rsidRPr="00993D28" w:rsidTr="00136AD3">
        <w:trPr>
          <w:trHeight w:val="2091"/>
        </w:trPr>
        <w:tc>
          <w:tcPr>
            <w:tcW w:w="685" w:type="dxa"/>
            <w:shd w:val="clear" w:color="auto" w:fill="auto"/>
          </w:tcPr>
          <w:p w:rsidR="00136AD3" w:rsidRPr="003E47EF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97" w:type="dxa"/>
          </w:tcPr>
          <w:p w:rsidR="00136AD3" w:rsidRPr="003E47EF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Гель для УЗИ</w:t>
            </w:r>
          </w:p>
          <w:p w:rsidR="00136AD3" w:rsidRPr="003E47EF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Универсальный гель для всех видов ультразвуковых исследований, допплерографии, </w:t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эхографии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терапии.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Бесцветный; полностью водорастворим; </w:t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гипоаллергенен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бактериостатичен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нетоксичен; не оставляет пятен на одежде и не наносит вреда датчикам аппаратуры; не содержит </w:t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пропиленгликоль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Вязкость: 9,5–11,5 </w:t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Па·с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pH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не менее 6.8 и не более 7,2;</w:t>
            </w:r>
          </w:p>
          <w:p w:rsidR="00136AD3" w:rsidRPr="003E47EF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Упаковка: канистра;</w:t>
            </w:r>
          </w:p>
          <w:p w:rsidR="00136AD3" w:rsidRPr="003E47EF" w:rsidRDefault="00136AD3" w:rsidP="004848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1 </w:t>
            </w:r>
            <w:proofErr w:type="spellStart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(канистре) не менее 5 кг геля.</w:t>
            </w: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 годности на момент поставки: не менее 2 года</w:t>
            </w:r>
          </w:p>
        </w:tc>
        <w:tc>
          <w:tcPr>
            <w:tcW w:w="2410" w:type="dxa"/>
          </w:tcPr>
          <w:p w:rsidR="00136AD3" w:rsidRPr="003E47EF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Кафедра оперативной хирургии с топографической анатомией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3E47EF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3E47EF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3E47EF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21.20.23.199</w:t>
            </w:r>
          </w:p>
        </w:tc>
      </w:tr>
      <w:tr w:rsidR="00136AD3" w:rsidRPr="00993D28" w:rsidTr="00136AD3">
        <w:trPr>
          <w:trHeight w:val="1742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97" w:type="dxa"/>
          </w:tcPr>
          <w:p w:rsidR="00136AD3" w:rsidRPr="00C0047A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4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Гель для УЗИ </w:t>
            </w:r>
          </w:p>
          <w:p w:rsidR="00136AD3" w:rsidRPr="00993D28" w:rsidRDefault="00136AD3" w:rsidP="003E47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Универсальный гель для всех видов ультразвуковых исследований.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Бесцветный; полностью водорастворим;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гипоаллергенен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бактериостатичен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нетоксичен; не оставляет пятен на одежде и не наносит вреда датчикам аппаратуры.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Вязкость средняя: 18–23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Па·с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Фасовка: в флаконе не более 1 кг.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Срок годности на момент поставки: не менее 2 года</w:t>
            </w:r>
          </w:p>
        </w:tc>
        <w:tc>
          <w:tcPr>
            <w:tcW w:w="2410" w:type="dxa"/>
          </w:tcPr>
          <w:p w:rsidR="00136AD3" w:rsidRPr="00C0047A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нормальной физиологии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21.20.23.199</w:t>
            </w:r>
          </w:p>
        </w:tc>
      </w:tr>
      <w:tr w:rsidR="00136AD3" w:rsidRPr="00993D28" w:rsidTr="00136AD3">
        <w:trPr>
          <w:trHeight w:val="281"/>
        </w:trPr>
        <w:tc>
          <w:tcPr>
            <w:tcW w:w="685" w:type="dxa"/>
            <w:vMerge w:val="restart"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97" w:type="dxa"/>
            <w:vMerge w:val="restart"/>
          </w:tcPr>
          <w:p w:rsidR="00136AD3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4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Марлевый отрез медицинский, нестерильный.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зготовлен из медицинской марли простого плетения.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Плотность материала: не менее 32 г/м2. </w:t>
            </w:r>
          </w:p>
          <w:p w:rsidR="00136AD3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Ширина: не менее 0,9 м. </w:t>
            </w:r>
          </w:p>
          <w:p w:rsidR="00136AD3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Длина: не менее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136AD3" w:rsidRPr="00993D28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Фасовка в индивидуальной упаковке.</w:t>
            </w:r>
          </w:p>
        </w:tc>
        <w:tc>
          <w:tcPr>
            <w:tcW w:w="2410" w:type="dxa"/>
          </w:tcPr>
          <w:p w:rsidR="00136AD3" w:rsidRPr="00C0047A" w:rsidRDefault="00136AD3" w:rsidP="00136AD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12 </w:t>
            </w:r>
            <w:proofErr w:type="spellStart"/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уп</w:t>
            </w:r>
            <w:proofErr w:type="spellEnd"/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. - Кафедра оперативной хирургии с топографической анатомией</w:t>
            </w:r>
          </w:p>
        </w:tc>
        <w:tc>
          <w:tcPr>
            <w:tcW w:w="598" w:type="dxa"/>
            <w:vMerge w:val="restart"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</w:p>
        </w:tc>
        <w:tc>
          <w:tcPr>
            <w:tcW w:w="1221" w:type="dxa"/>
            <w:vMerge w:val="restart"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13.20.44.120</w:t>
            </w:r>
          </w:p>
        </w:tc>
      </w:tr>
      <w:tr w:rsidR="00136AD3" w:rsidRPr="00993D28" w:rsidTr="00136AD3">
        <w:trPr>
          <w:trHeight w:val="281"/>
        </w:trPr>
        <w:tc>
          <w:tcPr>
            <w:tcW w:w="685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97" w:type="dxa"/>
            <w:vMerge/>
          </w:tcPr>
          <w:p w:rsidR="00136AD3" w:rsidRPr="00993D28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:rsidR="00136AD3" w:rsidRPr="00C0047A" w:rsidRDefault="00136AD3" w:rsidP="00136AD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10 </w:t>
            </w:r>
            <w:proofErr w:type="spellStart"/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уп</w:t>
            </w:r>
            <w:proofErr w:type="spellEnd"/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. - Кафедра нормальной физиологии</w:t>
            </w:r>
          </w:p>
        </w:tc>
        <w:tc>
          <w:tcPr>
            <w:tcW w:w="598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36AD3" w:rsidRPr="00993D28" w:rsidTr="00136AD3">
        <w:trPr>
          <w:trHeight w:val="281"/>
        </w:trPr>
        <w:tc>
          <w:tcPr>
            <w:tcW w:w="685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97" w:type="dxa"/>
            <w:vMerge/>
          </w:tcPr>
          <w:p w:rsidR="00136AD3" w:rsidRPr="00993D28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:rsidR="00136AD3" w:rsidRPr="00C0047A" w:rsidRDefault="00136AD3" w:rsidP="00136AD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20 </w:t>
            </w:r>
            <w:proofErr w:type="spellStart"/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уп</w:t>
            </w:r>
            <w:proofErr w:type="spellEnd"/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. - Кафедра микробиологии</w:t>
            </w:r>
          </w:p>
        </w:tc>
        <w:tc>
          <w:tcPr>
            <w:tcW w:w="598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36AD3" w:rsidRPr="00993D28" w:rsidTr="00136AD3">
        <w:trPr>
          <w:trHeight w:val="281"/>
        </w:trPr>
        <w:tc>
          <w:tcPr>
            <w:tcW w:w="685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97" w:type="dxa"/>
            <w:vMerge/>
          </w:tcPr>
          <w:p w:rsidR="00136AD3" w:rsidRPr="00993D28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:rsidR="00136AD3" w:rsidRPr="00C0047A" w:rsidRDefault="00136AD3" w:rsidP="00136AD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3 </w:t>
            </w:r>
            <w:proofErr w:type="spellStart"/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уп</w:t>
            </w:r>
            <w:proofErr w:type="spellEnd"/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. - Кафедра клинической лабораторной диагностики</w:t>
            </w:r>
          </w:p>
        </w:tc>
        <w:tc>
          <w:tcPr>
            <w:tcW w:w="598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shd w:val="clear" w:color="auto" w:fill="auto"/>
          </w:tcPr>
          <w:p w:rsidR="00136AD3" w:rsidRPr="00993D28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36AD3" w:rsidRPr="00993D28" w:rsidTr="00136AD3">
        <w:trPr>
          <w:trHeight w:val="506"/>
        </w:trPr>
        <w:tc>
          <w:tcPr>
            <w:tcW w:w="685" w:type="dxa"/>
            <w:vMerge w:val="restart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97" w:type="dxa"/>
            <w:vMerge w:val="restart"/>
          </w:tcPr>
          <w:p w:rsidR="00136AD3" w:rsidRPr="00136AD3" w:rsidRDefault="00136AD3" w:rsidP="00F92D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Салфетк</w:t>
            </w:r>
            <w:r w:rsidR="00F92DC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</w:t>
            </w:r>
            <w:r w:rsidRPr="00136A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антисептическ</w:t>
            </w:r>
            <w:r w:rsidR="00F92DC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ая</w:t>
            </w: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Материал салфетки: нетканый материал; </w:t>
            </w: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Пропиточный раствор: этиловый спирт; </w:t>
            </w: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Доп. характеристики: в 1 упаковке не менее 50 салфеток</w:t>
            </w:r>
          </w:p>
        </w:tc>
        <w:tc>
          <w:tcPr>
            <w:tcW w:w="2410" w:type="dxa"/>
          </w:tcPr>
          <w:p w:rsidR="00136AD3" w:rsidRPr="00C0047A" w:rsidRDefault="00136AD3" w:rsidP="00136AD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2100 шт. - </w:t>
            </w:r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Кафедра онкологии</w:t>
            </w:r>
          </w:p>
        </w:tc>
        <w:tc>
          <w:tcPr>
            <w:tcW w:w="598" w:type="dxa"/>
            <w:vMerge w:val="restart"/>
            <w:shd w:val="clear" w:color="auto" w:fill="auto"/>
            <w:hideMark/>
          </w:tcPr>
          <w:p w:rsidR="00136AD3" w:rsidRPr="00993D28" w:rsidRDefault="00136AD3" w:rsidP="00543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1080" w:type="dxa"/>
            <w:vMerge w:val="restart"/>
            <w:shd w:val="clear" w:color="auto" w:fill="auto"/>
            <w:hideMark/>
          </w:tcPr>
          <w:p w:rsidR="00136AD3" w:rsidRPr="00993D28" w:rsidRDefault="00136AD3" w:rsidP="00543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vMerge w:val="restart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21.20.24.169 /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21.20.24.169-00000001</w:t>
            </w:r>
          </w:p>
        </w:tc>
      </w:tr>
      <w:tr w:rsidR="00136AD3" w:rsidRPr="00993D28" w:rsidTr="00136AD3">
        <w:trPr>
          <w:trHeight w:val="390"/>
        </w:trPr>
        <w:tc>
          <w:tcPr>
            <w:tcW w:w="685" w:type="dxa"/>
            <w:vMerge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97" w:type="dxa"/>
            <w:vMerge/>
          </w:tcPr>
          <w:p w:rsidR="00136AD3" w:rsidRPr="00136AD3" w:rsidRDefault="00136AD3" w:rsidP="00543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</w:tcPr>
          <w:p w:rsidR="00136AD3" w:rsidRPr="00C0047A" w:rsidRDefault="00136AD3" w:rsidP="00136AD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300 шт. - </w:t>
            </w:r>
            <w:r w:rsidRPr="00C0047A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Кафедра </w:t>
            </w:r>
            <w:r w:rsidRPr="0054398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нормальной физиологии</w:t>
            </w:r>
          </w:p>
        </w:tc>
        <w:tc>
          <w:tcPr>
            <w:tcW w:w="598" w:type="dxa"/>
            <w:vMerge/>
            <w:shd w:val="clear" w:color="auto" w:fill="auto"/>
          </w:tcPr>
          <w:p w:rsidR="00136AD3" w:rsidRDefault="00136AD3" w:rsidP="00543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36AD3" w:rsidRDefault="00136AD3" w:rsidP="00543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1" w:type="dxa"/>
            <w:vMerge/>
            <w:shd w:val="clear" w:color="auto" w:fill="auto"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36AD3" w:rsidRPr="00993D28" w:rsidTr="00136AD3">
        <w:trPr>
          <w:trHeight w:val="719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97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Салфетка марлевая медицинская нестерильная сухая </w:t>
            </w:r>
          </w:p>
          <w:p w:rsidR="00136AD3" w:rsidRDefault="00136AD3" w:rsidP="0013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салфетки: не менее 5 см х 5 см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</w:p>
          <w:p w:rsidR="00136AD3" w:rsidRDefault="00136AD3" w:rsidP="0013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сложений: не менее 8; </w:t>
            </w:r>
          </w:p>
          <w:p w:rsidR="00136AD3" w:rsidRPr="00136AD3" w:rsidRDefault="00136AD3" w:rsidP="0013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Фасовка: не менее 50 штук в упаковке</w:t>
            </w:r>
          </w:p>
        </w:tc>
        <w:tc>
          <w:tcPr>
            <w:tcW w:w="2410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патологической физиологии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21.20.24.150</w:t>
            </w:r>
          </w:p>
        </w:tc>
      </w:tr>
      <w:tr w:rsidR="00136AD3" w:rsidRPr="00993D28" w:rsidTr="00136AD3">
        <w:trPr>
          <w:trHeight w:val="480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97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Салфетка спиртовая для инъекций </w:t>
            </w:r>
          </w:p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Размеры: не менее 135</w:t>
            </w:r>
            <w:r w:rsidR="00B61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мм х 185 мм.</w:t>
            </w:r>
            <w:r w:rsidR="00F92D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136AD3" w:rsidRPr="00136AD3" w:rsidRDefault="00136AD3" w:rsidP="005439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упаковке не менее 50 салфеток. </w:t>
            </w:r>
            <w:bookmarkStart w:id="0" w:name="_GoBack"/>
            <w:bookmarkEnd w:id="0"/>
          </w:p>
        </w:tc>
        <w:tc>
          <w:tcPr>
            <w:tcW w:w="2410" w:type="dxa"/>
            <w:vAlign w:val="center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патологической физиологии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21.20.24.160</w:t>
            </w:r>
          </w:p>
        </w:tc>
      </w:tr>
      <w:tr w:rsidR="00136AD3" w:rsidRPr="00993D28" w:rsidTr="00136AD3">
        <w:trPr>
          <w:trHeight w:val="960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97" w:type="dxa"/>
          </w:tcPr>
          <w:p w:rsidR="00136AD3" w:rsidRPr="003E47EF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E47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Клеенка резинотканевая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Ткань-основа: синтетическая ткань;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Покрытие: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резинтканевое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Ширина: не менее 80 см и не более 100 см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</w:p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Длина не менее 500 см и не более 1000 см</w:t>
            </w:r>
          </w:p>
        </w:tc>
        <w:tc>
          <w:tcPr>
            <w:tcW w:w="2410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оперативной хирургии с топографической анатомией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22.19.50.000</w:t>
            </w:r>
          </w:p>
        </w:tc>
      </w:tr>
      <w:tr w:rsidR="00136AD3" w:rsidRPr="00993D28" w:rsidTr="00136AD3">
        <w:trPr>
          <w:trHeight w:val="423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97" w:type="dxa"/>
          </w:tcPr>
          <w:p w:rsidR="00136AD3" w:rsidRPr="00E5229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29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Ланцет универсальный</w:t>
            </w:r>
          </w:p>
          <w:p w:rsidR="00136AD3" w:rsidRPr="00993D28" w:rsidRDefault="00136AD3" w:rsidP="003D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Адаптер в комплекте - Нет;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Звуковая индикация - Нет;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Определение уровня триглицеридов - нет;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Определение уровня мочевой кислоты - нет;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Определение уровня холестерина высокой плотности - нет;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В 1 Упаковке не менее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Штук.</w:t>
            </w:r>
          </w:p>
        </w:tc>
        <w:tc>
          <w:tcPr>
            <w:tcW w:w="2410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патологической физиологии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32.50.13.190</w:t>
            </w:r>
          </w:p>
        </w:tc>
      </w:tr>
      <w:tr w:rsidR="00136AD3" w:rsidRPr="00993D28" w:rsidTr="00136AD3">
        <w:trPr>
          <w:trHeight w:val="1200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4697" w:type="dxa"/>
          </w:tcPr>
          <w:p w:rsidR="00136AD3" w:rsidRPr="00E5229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29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Шпатель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медицинский </w:t>
            </w:r>
            <w:r w:rsidRPr="00E5229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деревянный стерильный</w:t>
            </w:r>
          </w:p>
          <w:p w:rsidR="00136AD3" w:rsidRDefault="00136AD3" w:rsidP="00E5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Применяется для проведения внешнего осмотра корня языка и зева бол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ьного. </w:t>
            </w:r>
          </w:p>
          <w:p w:rsidR="00136AD3" w:rsidRPr="00993D28" w:rsidRDefault="00136AD3" w:rsidP="00E5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Индивидуальная упаковка.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Размер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мм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 18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мм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1,8 мм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0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госпитальной педиатрии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32.50.50.190</w:t>
            </w:r>
          </w:p>
        </w:tc>
      </w:tr>
      <w:tr w:rsidR="00136AD3" w:rsidRPr="00993D28" w:rsidTr="00136AD3">
        <w:trPr>
          <w:trHeight w:val="720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97" w:type="dxa"/>
          </w:tcPr>
          <w:p w:rsidR="00136AD3" w:rsidRPr="00E5229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229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Шприц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трех</w:t>
            </w:r>
            <w:r w:rsidRPr="004A44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компонентный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одноразовый стерильный</w:t>
            </w:r>
          </w:p>
          <w:p w:rsidR="00136AD3" w:rsidRDefault="00136AD3" w:rsidP="004A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Объем: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мл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</w:p>
          <w:p w:rsidR="00136AD3" w:rsidRDefault="00136AD3" w:rsidP="004A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Игла: съемная,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22G (0,7х40 мм)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</w:p>
          <w:p w:rsidR="00136AD3" w:rsidRDefault="00136AD3" w:rsidP="004A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4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 изготовления: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</w:t>
            </w:r>
            <w:r w:rsidRPr="004A44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едицинск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ий </w:t>
            </w:r>
            <w:r w:rsidRPr="004A44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полипропилен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</w:p>
          <w:p w:rsidR="00136AD3" w:rsidRDefault="00136AD3" w:rsidP="004A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4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Уплотнитель поршня (манжета): синтетический каучук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</w:p>
          <w:p w:rsidR="00136AD3" w:rsidRPr="00993D28" w:rsidRDefault="00136AD3" w:rsidP="004A4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 упаковка.</w:t>
            </w:r>
          </w:p>
        </w:tc>
        <w:tc>
          <w:tcPr>
            <w:tcW w:w="2410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нормальной физиологии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32.50.13.110 /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32.50.13.110-00004568</w:t>
            </w:r>
          </w:p>
        </w:tc>
      </w:tr>
      <w:tr w:rsidR="00136AD3" w:rsidRPr="00993D28" w:rsidTr="00136AD3">
        <w:trPr>
          <w:trHeight w:val="1920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97" w:type="dxa"/>
          </w:tcPr>
          <w:p w:rsidR="00136AD3" w:rsidRPr="004A44BD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44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Электрод одноразовый для ЭКГ исследований </w:t>
            </w:r>
          </w:p>
          <w:p w:rsidR="00136AD3" w:rsidRDefault="00136AD3" w:rsidP="00DE25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Размер: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36-50 мм в диаметре.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Контактная среда: твердый токопроводящий гель. </w:t>
            </w:r>
          </w:p>
          <w:p w:rsidR="00136AD3" w:rsidRPr="00993D28" w:rsidRDefault="00136AD3" w:rsidP="00DE25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Основа: вспененный полиэтилен.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Тип коннектора: «кнопка».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Покрытие коннектора: серебро / хлорид серебра (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Ag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AgCl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Клей: </w:t>
            </w: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гипоаллергенный</w:t>
            </w:r>
            <w:proofErr w:type="spellEnd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медицинский акриловый.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Упаковка: бумажно-алюминиевый пакет.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Количество в упаковке: не менее 50 шт.</w:t>
            </w:r>
          </w:p>
        </w:tc>
        <w:tc>
          <w:tcPr>
            <w:tcW w:w="2410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нормальной физиологии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26.60.12.140 /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26.60.12.140-00000013</w:t>
            </w:r>
          </w:p>
        </w:tc>
      </w:tr>
      <w:tr w:rsidR="00136AD3" w:rsidRPr="00993D28" w:rsidTr="00136AD3">
        <w:trPr>
          <w:trHeight w:val="720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97" w:type="dxa"/>
          </w:tcPr>
          <w:p w:rsidR="00136AD3" w:rsidRPr="00DE25DB" w:rsidRDefault="00136AD3" w:rsidP="00E87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Питательная среда </w:t>
            </w:r>
            <w:proofErr w:type="spellStart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Ресселя</w:t>
            </w:r>
            <w:proofErr w:type="spellEnd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для первичной </w:t>
            </w:r>
            <w:proofErr w:type="spellStart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идентифткации</w:t>
            </w:r>
            <w:proofErr w:type="spellEnd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энтеробактерий</w:t>
            </w:r>
            <w:proofErr w:type="spellEnd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сухая (Среда </w:t>
            </w:r>
            <w:proofErr w:type="spellStart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Ресселя</w:t>
            </w:r>
            <w:proofErr w:type="spellEnd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-ГРМ). </w:t>
            </w:r>
          </w:p>
          <w:p w:rsidR="00136AD3" w:rsidRPr="00993D28" w:rsidRDefault="00136AD3" w:rsidP="00DE25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у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паковк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менее 250 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рамм.</w:t>
            </w:r>
          </w:p>
        </w:tc>
        <w:tc>
          <w:tcPr>
            <w:tcW w:w="2410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микробиологии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20.59.52.140</w:t>
            </w:r>
          </w:p>
        </w:tc>
      </w:tr>
      <w:tr w:rsidR="00136AD3" w:rsidRPr="00993D28" w:rsidTr="00136AD3">
        <w:trPr>
          <w:trHeight w:val="960"/>
        </w:trPr>
        <w:tc>
          <w:tcPr>
            <w:tcW w:w="685" w:type="dxa"/>
            <w:shd w:val="clear" w:color="auto" w:fill="auto"/>
          </w:tcPr>
          <w:p w:rsidR="00136AD3" w:rsidRPr="00993D28" w:rsidRDefault="00136AD3" w:rsidP="006D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97" w:type="dxa"/>
          </w:tcPr>
          <w:p w:rsidR="00136AD3" w:rsidRPr="00DE25DB" w:rsidRDefault="00136AD3" w:rsidP="006D4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Питательная среда </w:t>
            </w:r>
            <w:proofErr w:type="gramStart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Эндо</w:t>
            </w:r>
            <w:proofErr w:type="gramEnd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</w:t>
            </w:r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гар</w:t>
            </w:r>
            <w:proofErr w:type="spellEnd"/>
            <w:r w:rsidRPr="00DE25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Эндо).</w:t>
            </w:r>
          </w:p>
          <w:p w:rsidR="00136AD3" w:rsidRDefault="00136AD3" w:rsidP="006D46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6B5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итательная среда для выявления и идентификации микроорганизмов группы кишечной палочки из клинических и неклинических образцов (питьевой воды, сточных вод, молочных и др. пищевых продуктов). </w:t>
            </w:r>
            <w:proofErr w:type="spellStart"/>
            <w:r w:rsidRPr="006B5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Агар</w:t>
            </w:r>
            <w:proofErr w:type="spellEnd"/>
            <w:r w:rsidRPr="006B5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B5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Эндо</w:t>
            </w:r>
            <w:proofErr w:type="gramEnd"/>
            <w:r w:rsidRPr="006B54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ингибирует рост грамположительных бактерий, стимулируя грамотрицательные микроорганизмы, которые дифференцируются на основе ферментации лактозы.</w:t>
            </w:r>
          </w:p>
          <w:p w:rsidR="00136AD3" w:rsidRDefault="00136AD3" w:rsidP="006D46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Упаковка: банка; </w:t>
            </w:r>
          </w:p>
          <w:p w:rsidR="00136AD3" w:rsidRPr="00993D28" w:rsidRDefault="00136AD3" w:rsidP="006D46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у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паковк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 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менее 500 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рамм.</w:t>
            </w:r>
          </w:p>
        </w:tc>
        <w:tc>
          <w:tcPr>
            <w:tcW w:w="2410" w:type="dxa"/>
          </w:tcPr>
          <w:p w:rsidR="00136AD3" w:rsidRPr="00136AD3" w:rsidRDefault="00136AD3" w:rsidP="006D46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микробиологии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6D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6D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6D46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20.59.52.140</w:t>
            </w:r>
          </w:p>
        </w:tc>
      </w:tr>
      <w:tr w:rsidR="00136AD3" w:rsidRPr="00993D28" w:rsidTr="00136AD3">
        <w:trPr>
          <w:trHeight w:val="873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97" w:type="dxa"/>
          </w:tcPr>
          <w:p w:rsidR="00136AD3" w:rsidRPr="006D46DB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D46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Пробирка медицинская для преципитации</w:t>
            </w:r>
            <w:r w:rsidRPr="006D46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136AD3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Материал: стекло; </w:t>
            </w:r>
          </w:p>
          <w:p w:rsidR="00136AD3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Объем: не менее 2.8 мл; </w:t>
            </w:r>
          </w:p>
          <w:p w:rsidR="00136AD3" w:rsidRPr="00993D28" w:rsidRDefault="00136AD3" w:rsidP="00C0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Высота: не более 90 мм</w:t>
            </w:r>
          </w:p>
        </w:tc>
        <w:tc>
          <w:tcPr>
            <w:tcW w:w="2410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микробиологии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6D4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32.50.50.190</w:t>
            </w:r>
          </w:p>
        </w:tc>
      </w:tr>
      <w:tr w:rsidR="00136AD3" w:rsidRPr="00993D28" w:rsidTr="00136AD3">
        <w:trPr>
          <w:trHeight w:val="1680"/>
        </w:trPr>
        <w:tc>
          <w:tcPr>
            <w:tcW w:w="685" w:type="dxa"/>
            <w:shd w:val="clear" w:color="auto" w:fill="auto"/>
          </w:tcPr>
          <w:p w:rsidR="00136AD3" w:rsidRPr="00993D28" w:rsidRDefault="00136AD3" w:rsidP="00E87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97" w:type="dxa"/>
          </w:tcPr>
          <w:p w:rsidR="00136AD3" w:rsidRPr="00E53A25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3A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Пипетка для переноса жидкости (Пастера)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нестерильная</w:t>
            </w:r>
          </w:p>
          <w:p w:rsidR="00136AD3" w:rsidRPr="00136AD3" w:rsidRDefault="00136AD3" w:rsidP="00E53A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редназначен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дозирования растворов при проведении </w:t>
            </w: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серологических и бактериологических исследований. Замкнутый резервуар для заполнения обеспечивает безопасность работы.</w:t>
            </w:r>
          </w:p>
          <w:p w:rsidR="00136AD3" w:rsidRPr="00993D28" w:rsidRDefault="00136AD3" w:rsidP="00136A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Объём: 0,25 мл; </w:t>
            </w: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Длина: не менее 68 мм и не более 80 мм; </w:t>
            </w: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Материал: полиэтилен; </w:t>
            </w: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 1 упаковке не менее 1000 шт.</w:t>
            </w:r>
          </w:p>
        </w:tc>
        <w:tc>
          <w:tcPr>
            <w:tcW w:w="2410" w:type="dxa"/>
          </w:tcPr>
          <w:p w:rsidR="00136AD3" w:rsidRPr="00136AD3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36A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Кафедра общей гигиены</w:t>
            </w:r>
          </w:p>
        </w:tc>
        <w:tc>
          <w:tcPr>
            <w:tcW w:w="598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  <w:proofErr w:type="spellEnd"/>
          </w:p>
        </w:tc>
        <w:tc>
          <w:tcPr>
            <w:tcW w:w="1221" w:type="dxa"/>
            <w:shd w:val="clear" w:color="auto" w:fill="auto"/>
            <w:hideMark/>
          </w:tcPr>
          <w:p w:rsidR="00136AD3" w:rsidRPr="00993D28" w:rsidRDefault="00136AD3" w:rsidP="00DA4E6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3D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32.50.50.190</w:t>
            </w:r>
          </w:p>
        </w:tc>
      </w:tr>
    </w:tbl>
    <w:p w:rsidR="00993D28" w:rsidRDefault="00993D28">
      <w:pPr>
        <w:rPr>
          <w:rFonts w:ascii="Times New Roman" w:hAnsi="Times New Roman" w:cs="Times New Roman"/>
        </w:rPr>
      </w:pPr>
    </w:p>
    <w:p w:rsidR="00993D28" w:rsidRDefault="00993D28">
      <w:pPr>
        <w:rPr>
          <w:rFonts w:ascii="Times New Roman" w:hAnsi="Times New Roman" w:cs="Times New Roman"/>
        </w:rPr>
      </w:pPr>
    </w:p>
    <w:p w:rsidR="00993D28" w:rsidRPr="00993D28" w:rsidRDefault="00993D28">
      <w:pPr>
        <w:rPr>
          <w:rFonts w:ascii="Times New Roman" w:hAnsi="Times New Roman" w:cs="Times New Roman"/>
        </w:rPr>
      </w:pPr>
    </w:p>
    <w:sectPr w:rsidR="00993D28" w:rsidRPr="00993D28" w:rsidSect="00136A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94"/>
    <w:rsid w:val="000E7FC4"/>
    <w:rsid w:val="00136AD3"/>
    <w:rsid w:val="00157D63"/>
    <w:rsid w:val="00164976"/>
    <w:rsid w:val="001D032E"/>
    <w:rsid w:val="00377D4A"/>
    <w:rsid w:val="003A240A"/>
    <w:rsid w:val="003D48D5"/>
    <w:rsid w:val="003E47EF"/>
    <w:rsid w:val="003E52CA"/>
    <w:rsid w:val="00484859"/>
    <w:rsid w:val="004A44BD"/>
    <w:rsid w:val="004C4794"/>
    <w:rsid w:val="004C543D"/>
    <w:rsid w:val="00523CA9"/>
    <w:rsid w:val="00543987"/>
    <w:rsid w:val="00585D06"/>
    <w:rsid w:val="0061369F"/>
    <w:rsid w:val="006363E6"/>
    <w:rsid w:val="006847CE"/>
    <w:rsid w:val="006B5432"/>
    <w:rsid w:val="006D46DB"/>
    <w:rsid w:val="007C357C"/>
    <w:rsid w:val="00920702"/>
    <w:rsid w:val="00993D28"/>
    <w:rsid w:val="00B6137F"/>
    <w:rsid w:val="00B63DDE"/>
    <w:rsid w:val="00BB6AEC"/>
    <w:rsid w:val="00BD0D0B"/>
    <w:rsid w:val="00C0047A"/>
    <w:rsid w:val="00C212EA"/>
    <w:rsid w:val="00D75C86"/>
    <w:rsid w:val="00DA4E69"/>
    <w:rsid w:val="00DD6982"/>
    <w:rsid w:val="00DE25DB"/>
    <w:rsid w:val="00E47977"/>
    <w:rsid w:val="00E52298"/>
    <w:rsid w:val="00E53A25"/>
    <w:rsid w:val="00E873C6"/>
    <w:rsid w:val="00EA254B"/>
    <w:rsid w:val="00EA6647"/>
    <w:rsid w:val="00EB4224"/>
    <w:rsid w:val="00F92DC6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DFD44"/>
  <w15:chartTrackingRefBased/>
  <w15:docId w15:val="{8B91F2B1-9AAA-46C2-9A73-B4D129C6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3D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Отдел_закупок</dc:creator>
  <cp:keywords/>
  <dc:description/>
  <cp:lastModifiedBy>Отдел_закупок</cp:lastModifiedBy>
  <cp:revision>48</cp:revision>
  <dcterms:created xsi:type="dcterms:W3CDTF">2026-08-17T06:38:00Z</dcterms:created>
  <dcterms:modified xsi:type="dcterms:W3CDTF">2026-08-25T08:13:00Z</dcterms:modified>
</cp:coreProperties>
</file>