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DC3D5" w14:textId="77777777" w:rsidR="00267CF4" w:rsidRPr="00812A03" w:rsidRDefault="00267CF4" w:rsidP="00812A03">
      <w:pPr>
        <w:spacing w:after="0" w:line="240" w:lineRule="auto"/>
        <w:jc w:val="center"/>
        <w:rPr>
          <w:rFonts w:ascii="PT Astra Serif" w:hAnsi="PT Astra Serif"/>
          <w:b/>
          <w:bCs/>
          <w:color w:val="FF0000"/>
          <w:sz w:val="25"/>
          <w:szCs w:val="25"/>
        </w:rPr>
      </w:pPr>
      <w:r w:rsidRPr="00812A03">
        <w:rPr>
          <w:rFonts w:ascii="PT Astra Serif" w:hAnsi="PT Astra Serif"/>
          <w:b/>
          <w:bCs/>
          <w:color w:val="FF0000"/>
          <w:sz w:val="25"/>
          <w:szCs w:val="25"/>
        </w:rPr>
        <w:t xml:space="preserve">ПРОЕКТ </w:t>
      </w:r>
    </w:p>
    <w:p w14:paraId="0B8CB2D0" w14:textId="77777777" w:rsidR="00F60A98" w:rsidRPr="00812A03" w:rsidRDefault="00F60A98" w:rsidP="00812A03">
      <w:pPr>
        <w:spacing w:after="0" w:line="240" w:lineRule="auto"/>
        <w:jc w:val="center"/>
        <w:rPr>
          <w:rFonts w:ascii="PT Astra Serif" w:hAnsi="PT Astra Serif"/>
          <w:sz w:val="25"/>
          <w:szCs w:val="25"/>
        </w:rPr>
      </w:pPr>
      <w:r w:rsidRPr="00812A03">
        <w:rPr>
          <w:rFonts w:ascii="PT Astra Serif" w:hAnsi="PT Astra Serif"/>
          <w:bCs/>
          <w:sz w:val="25"/>
          <w:szCs w:val="25"/>
        </w:rPr>
        <w:t>ГОСУДАРСТВЕННЫЙ КОНТРАКТ</w:t>
      </w:r>
    </w:p>
    <w:p w14:paraId="2FB47E40" w14:textId="77777777" w:rsidR="00763EA5" w:rsidRPr="00812A03" w:rsidRDefault="00763EA5" w:rsidP="00812A03">
      <w:pPr>
        <w:spacing w:after="0" w:line="240" w:lineRule="auto"/>
        <w:jc w:val="center"/>
        <w:rPr>
          <w:rFonts w:ascii="PT Astra Serif" w:hAnsi="PT Astra Serif"/>
          <w:bCs/>
          <w:sz w:val="24"/>
          <w:szCs w:val="24"/>
        </w:rPr>
      </w:pPr>
      <w:r w:rsidRPr="00812A03">
        <w:rPr>
          <w:rFonts w:ascii="PT Astra Serif" w:hAnsi="PT Astra Serif"/>
          <w:bCs/>
          <w:sz w:val="24"/>
          <w:szCs w:val="24"/>
        </w:rPr>
        <w:t xml:space="preserve">НА </w:t>
      </w:r>
      <w:r w:rsidR="00316647" w:rsidRPr="00812A03">
        <w:rPr>
          <w:rFonts w:ascii="PT Astra Serif" w:hAnsi="PT Astra Serif"/>
          <w:bCs/>
          <w:caps/>
          <w:sz w:val="24"/>
          <w:szCs w:val="24"/>
        </w:rPr>
        <w:t>Оказание услуг</w:t>
      </w:r>
    </w:p>
    <w:p w14:paraId="3A5C28EE" w14:textId="3AF4933F" w:rsidR="00F60A98" w:rsidRDefault="00F60A98" w:rsidP="00812A03">
      <w:pPr>
        <w:spacing w:after="0" w:line="240" w:lineRule="auto"/>
        <w:jc w:val="center"/>
        <w:rPr>
          <w:rFonts w:ascii="PT Astra Serif" w:hAnsi="PT Astra Serif"/>
          <w:bCs/>
          <w:sz w:val="25"/>
          <w:szCs w:val="25"/>
        </w:rPr>
      </w:pPr>
      <w:r w:rsidRPr="00812A03">
        <w:rPr>
          <w:rFonts w:ascii="PT Astra Serif" w:hAnsi="PT Astra Serif"/>
          <w:bCs/>
          <w:sz w:val="25"/>
          <w:szCs w:val="25"/>
        </w:rPr>
        <w:t xml:space="preserve">№ </w:t>
      </w:r>
      <w:r w:rsidR="00923AB7" w:rsidRPr="00812A03">
        <w:rPr>
          <w:rFonts w:ascii="PT Astra Serif" w:hAnsi="PT Astra Serif"/>
          <w:bCs/>
          <w:sz w:val="25"/>
          <w:szCs w:val="25"/>
        </w:rPr>
        <w:t>__________</w:t>
      </w:r>
    </w:p>
    <w:p w14:paraId="7C9AF777" w14:textId="16E3833C" w:rsidR="00F60A98" w:rsidRPr="00812A03" w:rsidRDefault="00D82E5D" w:rsidP="00D82E5D">
      <w:pPr>
        <w:spacing w:after="0" w:line="240" w:lineRule="auto"/>
        <w:jc w:val="center"/>
        <w:rPr>
          <w:rFonts w:ascii="PT Astra Serif" w:hAnsi="PT Astra Serif"/>
          <w:bCs/>
          <w:sz w:val="25"/>
          <w:szCs w:val="25"/>
        </w:rPr>
      </w:pPr>
      <w:r>
        <w:rPr>
          <w:rFonts w:ascii="PT Astra Serif" w:hAnsi="PT Astra Serif"/>
          <w:bCs/>
          <w:sz w:val="25"/>
          <w:szCs w:val="25"/>
        </w:rPr>
        <w:t>КМИ: 320.00121270.21.Э.41895.26</w:t>
      </w:r>
      <w:bookmarkStart w:id="0" w:name="_GoBack"/>
      <w:bookmarkEnd w:id="0"/>
    </w:p>
    <w:p w14:paraId="60149B98" w14:textId="3D5876D6" w:rsidR="00F60A98" w:rsidRPr="00812A03" w:rsidRDefault="00F60A98" w:rsidP="00812A03">
      <w:pPr>
        <w:spacing w:after="0" w:line="240" w:lineRule="auto"/>
        <w:jc w:val="both"/>
        <w:rPr>
          <w:rFonts w:ascii="PT Astra Serif" w:hAnsi="PT Astra Serif"/>
          <w:sz w:val="24"/>
          <w:szCs w:val="24"/>
        </w:rPr>
      </w:pPr>
      <w:r w:rsidRPr="00812A03">
        <w:rPr>
          <w:rFonts w:ascii="PT Astra Serif" w:hAnsi="PT Astra Serif"/>
          <w:sz w:val="24"/>
          <w:szCs w:val="24"/>
        </w:rPr>
        <w:t xml:space="preserve">г. Кызыл                                                          </w:t>
      </w:r>
      <w:r w:rsidRPr="00812A03">
        <w:rPr>
          <w:rFonts w:ascii="PT Astra Serif" w:hAnsi="PT Astra Serif"/>
          <w:sz w:val="24"/>
          <w:szCs w:val="24"/>
        </w:rPr>
        <w:tab/>
      </w:r>
      <w:r w:rsidRPr="00812A03">
        <w:rPr>
          <w:rFonts w:ascii="PT Astra Serif" w:hAnsi="PT Astra Serif"/>
          <w:sz w:val="24"/>
          <w:szCs w:val="24"/>
        </w:rPr>
        <w:tab/>
        <w:t xml:space="preserve">                 "____"</w:t>
      </w:r>
      <w:r w:rsidR="00ED6360" w:rsidRPr="00812A03">
        <w:rPr>
          <w:rFonts w:ascii="PT Astra Serif" w:hAnsi="PT Astra Serif"/>
          <w:sz w:val="24"/>
          <w:szCs w:val="24"/>
        </w:rPr>
        <w:t>___________ 202</w:t>
      </w:r>
      <w:r w:rsidR="00DB7A19">
        <w:rPr>
          <w:rFonts w:ascii="PT Astra Serif" w:hAnsi="PT Astra Serif"/>
          <w:sz w:val="24"/>
          <w:szCs w:val="24"/>
        </w:rPr>
        <w:t>6</w:t>
      </w:r>
      <w:r w:rsidRPr="00812A03">
        <w:rPr>
          <w:rFonts w:ascii="PT Astra Serif" w:hAnsi="PT Astra Serif"/>
          <w:sz w:val="24"/>
          <w:szCs w:val="24"/>
        </w:rPr>
        <w:t xml:space="preserve"> г.</w:t>
      </w:r>
    </w:p>
    <w:p w14:paraId="116888BD" w14:textId="77777777" w:rsidR="00F60A98" w:rsidRPr="00812A03" w:rsidRDefault="00F60A98" w:rsidP="00812A03">
      <w:pPr>
        <w:spacing w:after="0" w:line="240" w:lineRule="auto"/>
        <w:jc w:val="both"/>
        <w:rPr>
          <w:rFonts w:ascii="PT Astra Serif" w:hAnsi="PT Astra Serif"/>
          <w:sz w:val="25"/>
          <w:szCs w:val="25"/>
        </w:rPr>
      </w:pPr>
    </w:p>
    <w:p w14:paraId="781EC41F" w14:textId="11A69DFD" w:rsidR="00267CF4" w:rsidRPr="00812A03" w:rsidRDefault="00267CF4" w:rsidP="00812A03">
      <w:pPr>
        <w:pStyle w:val="13"/>
        <w:spacing w:line="240" w:lineRule="auto"/>
        <w:rPr>
          <w:rFonts w:ascii="PT Astra Serif" w:hAnsi="PT Astra Serif"/>
          <w:noProof/>
          <w:sz w:val="22"/>
          <w:szCs w:val="22"/>
        </w:rPr>
      </w:pPr>
      <w:proofErr w:type="gramStart"/>
      <w:r w:rsidRPr="00812A03">
        <w:rPr>
          <w:rFonts w:ascii="PT Astra Serif" w:hAnsi="PT Astra Serif"/>
          <w:noProof/>
          <w:sz w:val="22"/>
          <w:szCs w:val="22"/>
        </w:rPr>
        <w:t>Управление Федеральной службы исполнения наказаний по Республике Тыва (УФСИН России по Республике Тыва), выступая от имени Российской Федерации, в целях обеспечения государственных нужд, именуемое в дальнейшем «Государственный заказчик», в лице ________, действующего на основании __________________, с одной стороны, и _________________ (далее – _____________), именуемое в дальнейшем «Исполнитель», в лице ______________, действующего на основании ___, с другой стороны, именуемые в дальнейшем Стороны, с соблюдением требований Федерального закона от</w:t>
      </w:r>
      <w:proofErr w:type="gramEnd"/>
      <w:r w:rsidRPr="00812A03">
        <w:rPr>
          <w:rFonts w:ascii="PT Astra Serif" w:hAnsi="PT Astra Serif"/>
          <w:noProof/>
          <w:sz w:val="22"/>
          <w:szCs w:val="22"/>
        </w:rPr>
        <w:t xml:space="preserve"> 05.04.2013 № 44-ФЗ «О контрактной системе в сфере закупок товаров, работ, услуг для обеспечения государственных и муниципальных нужд» (далее по тексту Закон 44-ФЗ), руководствуясь:</w:t>
      </w:r>
    </w:p>
    <w:p w14:paraId="50DC2B96" w14:textId="77777777" w:rsidR="00DB7A19" w:rsidRDefault="00DB7A19" w:rsidP="00DB7A19">
      <w:pPr>
        <w:spacing w:after="0" w:line="240" w:lineRule="auto"/>
        <w:ind w:firstLine="720"/>
        <w:jc w:val="both"/>
        <w:rPr>
          <w:rFonts w:ascii="Times New Roman" w:eastAsia="Times New Roman" w:hAnsi="Times New Roman"/>
          <w:noProof/>
          <w:lang w:eastAsia="ru-RU"/>
        </w:rPr>
      </w:pPr>
      <w:r w:rsidRPr="00B7156B">
        <w:rPr>
          <w:rFonts w:ascii="Times New Roman" w:eastAsia="Times New Roman" w:hAnsi="Times New Roman"/>
          <w:noProof/>
          <w:lang w:eastAsia="ru-RU"/>
        </w:rPr>
        <w:t>Федеральны</w:t>
      </w:r>
      <w:r>
        <w:rPr>
          <w:rFonts w:ascii="Times New Roman" w:eastAsia="Times New Roman" w:hAnsi="Times New Roman"/>
          <w:noProof/>
          <w:lang w:eastAsia="ru-RU"/>
        </w:rPr>
        <w:t>м</w:t>
      </w:r>
      <w:r w:rsidRPr="00B7156B">
        <w:rPr>
          <w:rFonts w:ascii="Times New Roman" w:eastAsia="Times New Roman" w:hAnsi="Times New Roman"/>
          <w:noProof/>
          <w:lang w:eastAsia="ru-RU"/>
        </w:rPr>
        <w:t xml:space="preserve"> закон</w:t>
      </w:r>
      <w:r>
        <w:rPr>
          <w:rFonts w:ascii="Times New Roman" w:eastAsia="Times New Roman" w:hAnsi="Times New Roman"/>
          <w:noProof/>
          <w:lang w:eastAsia="ru-RU"/>
        </w:rPr>
        <w:t>ом</w:t>
      </w:r>
      <w:r w:rsidRPr="00B7156B">
        <w:rPr>
          <w:rFonts w:ascii="Times New Roman" w:eastAsia="Times New Roman" w:hAnsi="Times New Roman"/>
          <w:noProof/>
          <w:lang w:eastAsia="ru-RU"/>
        </w:rPr>
        <w:t xml:space="preserve"> от </w:t>
      </w:r>
      <w:r>
        <w:rPr>
          <w:rFonts w:ascii="Times New Roman" w:eastAsia="Times New Roman" w:hAnsi="Times New Roman"/>
          <w:noProof/>
          <w:lang w:eastAsia="ru-RU"/>
        </w:rPr>
        <w:t>28.11.2025</w:t>
      </w:r>
      <w:r w:rsidRPr="00B7156B">
        <w:rPr>
          <w:rFonts w:ascii="Times New Roman" w:eastAsia="Times New Roman" w:hAnsi="Times New Roman"/>
          <w:noProof/>
          <w:lang w:eastAsia="ru-RU"/>
        </w:rPr>
        <w:t xml:space="preserve"> N 4</w:t>
      </w:r>
      <w:r>
        <w:rPr>
          <w:rFonts w:ascii="Times New Roman" w:eastAsia="Times New Roman" w:hAnsi="Times New Roman"/>
          <w:noProof/>
          <w:lang w:eastAsia="ru-RU"/>
        </w:rPr>
        <w:t>26</w:t>
      </w:r>
      <w:r w:rsidRPr="00B7156B">
        <w:rPr>
          <w:rFonts w:ascii="Times New Roman" w:eastAsia="Times New Roman" w:hAnsi="Times New Roman"/>
          <w:noProof/>
          <w:lang w:eastAsia="ru-RU"/>
        </w:rPr>
        <w:t xml:space="preserve">-ФЗ </w:t>
      </w:r>
      <w:r>
        <w:rPr>
          <w:rFonts w:ascii="Times New Roman" w:eastAsia="Times New Roman" w:hAnsi="Times New Roman"/>
          <w:noProof/>
          <w:lang w:eastAsia="ru-RU"/>
        </w:rPr>
        <w:t>«</w:t>
      </w:r>
      <w:r w:rsidRPr="00B7156B">
        <w:rPr>
          <w:rFonts w:ascii="Times New Roman" w:eastAsia="Times New Roman" w:hAnsi="Times New Roman"/>
          <w:noProof/>
          <w:lang w:eastAsia="ru-RU"/>
        </w:rPr>
        <w:t>О федеральном бюджете на 202</w:t>
      </w:r>
      <w:r>
        <w:rPr>
          <w:rFonts w:ascii="Times New Roman" w:eastAsia="Times New Roman" w:hAnsi="Times New Roman"/>
          <w:noProof/>
          <w:lang w:eastAsia="ru-RU"/>
        </w:rPr>
        <w:t>6</w:t>
      </w:r>
      <w:r w:rsidRPr="00B7156B">
        <w:rPr>
          <w:rFonts w:ascii="Times New Roman" w:eastAsia="Times New Roman" w:hAnsi="Times New Roman"/>
          <w:noProof/>
          <w:lang w:eastAsia="ru-RU"/>
        </w:rPr>
        <w:t xml:space="preserve"> год и на плановый период 202</w:t>
      </w:r>
      <w:r>
        <w:rPr>
          <w:rFonts w:ascii="Times New Roman" w:eastAsia="Times New Roman" w:hAnsi="Times New Roman"/>
          <w:noProof/>
          <w:lang w:eastAsia="ru-RU"/>
        </w:rPr>
        <w:t>7</w:t>
      </w:r>
      <w:r w:rsidRPr="00B7156B">
        <w:rPr>
          <w:rFonts w:ascii="Times New Roman" w:eastAsia="Times New Roman" w:hAnsi="Times New Roman"/>
          <w:noProof/>
          <w:lang w:eastAsia="ru-RU"/>
        </w:rPr>
        <w:t xml:space="preserve"> и 202</w:t>
      </w:r>
      <w:r>
        <w:rPr>
          <w:rFonts w:ascii="Times New Roman" w:eastAsia="Times New Roman" w:hAnsi="Times New Roman"/>
          <w:noProof/>
          <w:lang w:eastAsia="ru-RU"/>
        </w:rPr>
        <w:t>8</w:t>
      </w:r>
      <w:r w:rsidRPr="00B7156B">
        <w:rPr>
          <w:rFonts w:ascii="Times New Roman" w:eastAsia="Times New Roman" w:hAnsi="Times New Roman"/>
          <w:noProof/>
          <w:lang w:eastAsia="ru-RU"/>
        </w:rPr>
        <w:t xml:space="preserve"> годов</w:t>
      </w:r>
      <w:r>
        <w:rPr>
          <w:rFonts w:ascii="Times New Roman" w:eastAsia="Times New Roman" w:hAnsi="Times New Roman"/>
          <w:noProof/>
          <w:lang w:eastAsia="ru-RU"/>
        </w:rPr>
        <w:t>»;</w:t>
      </w:r>
      <w:r w:rsidRPr="00B7156B">
        <w:rPr>
          <w:rFonts w:ascii="Times New Roman" w:eastAsia="Times New Roman" w:hAnsi="Times New Roman"/>
          <w:noProof/>
          <w:lang w:eastAsia="ru-RU"/>
        </w:rPr>
        <w:t xml:space="preserve"> </w:t>
      </w:r>
    </w:p>
    <w:p w14:paraId="50FB8653" w14:textId="690C9928" w:rsidR="00267CF4" w:rsidRPr="00812A03" w:rsidRDefault="00267CF4"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иными нормативными правовыми актами Российской Федерации, на основании </w:t>
      </w:r>
      <w:r w:rsidR="00F90A9F" w:rsidRPr="00812A03">
        <w:rPr>
          <w:rFonts w:ascii="PT Astra Serif" w:hAnsi="PT Astra Serif"/>
          <w:noProof/>
          <w:sz w:val="22"/>
          <w:szCs w:val="22"/>
        </w:rPr>
        <w:t>проведенной закупочной сессии</w:t>
      </w:r>
      <w:proofErr w:type="gramStart"/>
      <w:r w:rsidR="00F90A9F" w:rsidRPr="00812A03">
        <w:rPr>
          <w:rFonts w:ascii="PT Astra Serif" w:hAnsi="PT Astra Serif"/>
          <w:noProof/>
          <w:sz w:val="22"/>
          <w:szCs w:val="22"/>
        </w:rPr>
        <w:t xml:space="preserve"> (№ </w:t>
      </w:r>
      <w:r w:rsidR="00F90A9F" w:rsidRPr="00812A03">
        <w:rPr>
          <w:rStyle w:val="text-green"/>
          <w:rFonts w:ascii="PT Astra Serif" w:hAnsi="PT Astra Serif"/>
          <w:sz w:val="22"/>
          <w:szCs w:val="22"/>
        </w:rPr>
        <w:t>___________________</w:t>
      </w:r>
      <w:r w:rsidR="00F90A9F" w:rsidRPr="00812A03">
        <w:rPr>
          <w:rFonts w:ascii="PT Astra Serif" w:hAnsi="PT Astra Serif"/>
          <w:noProof/>
          <w:sz w:val="22"/>
          <w:szCs w:val="22"/>
        </w:rPr>
        <w:t xml:space="preserve">) </w:t>
      </w:r>
      <w:proofErr w:type="gramEnd"/>
      <w:r w:rsidR="00F90A9F" w:rsidRPr="00812A03">
        <w:rPr>
          <w:rFonts w:ascii="PT Astra Serif" w:hAnsi="PT Astra Serif"/>
          <w:noProof/>
          <w:sz w:val="22"/>
          <w:szCs w:val="22"/>
        </w:rPr>
        <w:t>и в соответствии с пунктом 4 части 1 статьи 93 Закона 44-ФЗ , заключили между собой настоящий государственный контракт (далее по тексту - Контракт) о нижеследующем:</w:t>
      </w:r>
    </w:p>
    <w:p w14:paraId="63EE2A19" w14:textId="77777777" w:rsidR="009D7411" w:rsidRPr="00812A03" w:rsidRDefault="009D7411" w:rsidP="00812A03">
      <w:pPr>
        <w:pStyle w:val="13"/>
        <w:spacing w:line="240" w:lineRule="auto"/>
        <w:rPr>
          <w:rFonts w:ascii="PT Astra Serif" w:hAnsi="PT Astra Serif"/>
        </w:rPr>
      </w:pPr>
    </w:p>
    <w:p w14:paraId="42D1ED0E" w14:textId="77777777" w:rsidR="00F60A98" w:rsidRPr="00812A03" w:rsidRDefault="00F60A98" w:rsidP="00812A03">
      <w:pPr>
        <w:autoSpaceDE w:val="0"/>
        <w:autoSpaceDN w:val="0"/>
        <w:adjustRightInd w:val="0"/>
        <w:spacing w:after="0" w:line="240" w:lineRule="auto"/>
        <w:jc w:val="center"/>
        <w:outlineLvl w:val="1"/>
        <w:rPr>
          <w:rFonts w:ascii="PT Astra Serif" w:hAnsi="PT Astra Serif"/>
          <w:b/>
        </w:rPr>
      </w:pPr>
      <w:r w:rsidRPr="00812A03">
        <w:rPr>
          <w:rFonts w:ascii="PT Astra Serif" w:hAnsi="PT Astra Serif"/>
          <w:b/>
        </w:rPr>
        <w:t>1. Предмет Контракта</w:t>
      </w:r>
    </w:p>
    <w:p w14:paraId="0A80021D" w14:textId="607F27B4" w:rsidR="00FB47B6" w:rsidRPr="00F07643" w:rsidRDefault="00BB347C" w:rsidP="00812A03">
      <w:pPr>
        <w:pStyle w:val="afb"/>
        <w:ind w:firstLine="709"/>
        <w:jc w:val="both"/>
        <w:rPr>
          <w:rFonts w:ascii="PT Astra Serif" w:hAnsi="PT Astra Serif" w:cs="Times New Roman"/>
          <w:b/>
          <w:sz w:val="22"/>
          <w:szCs w:val="22"/>
        </w:rPr>
      </w:pPr>
      <w:r w:rsidRPr="00F07643">
        <w:rPr>
          <w:rFonts w:ascii="PT Astra Serif" w:hAnsi="PT Astra Serif"/>
          <w:sz w:val="22"/>
          <w:szCs w:val="22"/>
        </w:rPr>
        <w:t xml:space="preserve">1.1. </w:t>
      </w:r>
      <w:r w:rsidR="00FB47B6" w:rsidRPr="00F07643">
        <w:rPr>
          <w:rFonts w:ascii="PT Astra Serif" w:hAnsi="PT Astra Serif"/>
          <w:sz w:val="22"/>
          <w:szCs w:val="22"/>
        </w:rPr>
        <w:t xml:space="preserve">В соответствии с настоящим Контрактом Исполнитель обязуется оказывать Государственному заказчику услуги </w:t>
      </w:r>
      <w:r w:rsidR="00D93B90" w:rsidRPr="00F07643">
        <w:rPr>
          <w:rFonts w:ascii="PT Astra Serif" w:hAnsi="PT Astra Serif" w:cs="Times New Roman"/>
          <w:sz w:val="22"/>
          <w:szCs w:val="22"/>
        </w:rPr>
        <w:t xml:space="preserve">по </w:t>
      </w:r>
      <w:r w:rsidR="00DB7A19">
        <w:rPr>
          <w:rFonts w:ascii="PT Astra Serif" w:hAnsi="PT Astra Serif" w:cs="Times New Roman"/>
          <w:sz w:val="22"/>
          <w:szCs w:val="22"/>
        </w:rPr>
        <w:t>информационно-техническому сопровождению программных продуктов семейства «1С»: «Бухгалтерия государственного учреждения», «Зарплата и кадры государственного учреждения»</w:t>
      </w:r>
      <w:r w:rsidR="00CA39CD" w:rsidRPr="00F07643">
        <w:rPr>
          <w:rFonts w:ascii="PT Astra Serif" w:hAnsi="PT Astra Serif"/>
          <w:sz w:val="22"/>
          <w:szCs w:val="22"/>
        </w:rPr>
        <w:t xml:space="preserve"> </w:t>
      </w:r>
      <w:r w:rsidR="00FB47B6" w:rsidRPr="00F07643">
        <w:rPr>
          <w:rFonts w:ascii="PT Astra Serif" w:hAnsi="PT Astra Serif"/>
          <w:sz w:val="22"/>
          <w:szCs w:val="22"/>
        </w:rPr>
        <w:t xml:space="preserve">(далее именуемые - услуги), а Государственный заказчик обязуется их оплатить. </w:t>
      </w:r>
    </w:p>
    <w:p w14:paraId="6BDDC5B5" w14:textId="10DA5868" w:rsidR="00BB347C" w:rsidRPr="00F07643" w:rsidRDefault="00BB347C" w:rsidP="00812A03">
      <w:pPr>
        <w:pStyle w:val="ad"/>
        <w:spacing w:after="0" w:line="240" w:lineRule="auto"/>
        <w:ind w:left="0" w:firstLine="709"/>
        <w:jc w:val="both"/>
        <w:rPr>
          <w:rFonts w:ascii="PT Astra Serif" w:hAnsi="PT Astra Serif"/>
        </w:rPr>
      </w:pPr>
      <w:r w:rsidRPr="00F07643">
        <w:rPr>
          <w:rFonts w:ascii="PT Astra Serif" w:hAnsi="PT Astra Serif"/>
        </w:rPr>
        <w:t xml:space="preserve">1.2. </w:t>
      </w:r>
      <w:r w:rsidR="00316647" w:rsidRPr="00F07643">
        <w:rPr>
          <w:rFonts w:ascii="PT Astra Serif" w:hAnsi="PT Astra Serif"/>
        </w:rPr>
        <w:t>Услуги оказываются</w:t>
      </w:r>
      <w:r w:rsidRPr="00F07643">
        <w:rPr>
          <w:rFonts w:ascii="PT Astra Serif" w:hAnsi="PT Astra Serif"/>
        </w:rPr>
        <w:t xml:space="preserve"> в соответствии с Техническим заданием (приложение </w:t>
      </w:r>
      <w:r w:rsidR="00316647" w:rsidRPr="00F07643">
        <w:rPr>
          <w:rFonts w:ascii="PT Astra Serif" w:hAnsi="PT Astra Serif"/>
        </w:rPr>
        <w:t>№</w:t>
      </w:r>
      <w:r w:rsidRPr="00F07643">
        <w:rPr>
          <w:rFonts w:ascii="PT Astra Serif" w:hAnsi="PT Astra Serif"/>
        </w:rPr>
        <w:t xml:space="preserve"> 1 к Контракту). При исполнении настоящего Контракта Стороны руководствуются самим Контрактом и Техническим заданием </w:t>
      </w:r>
      <w:r w:rsidR="000766BF" w:rsidRPr="00F07643">
        <w:rPr>
          <w:rFonts w:ascii="PT Astra Serif" w:hAnsi="PT Astra Serif"/>
        </w:rPr>
        <w:t>(</w:t>
      </w:r>
      <w:r w:rsidRPr="00F07643">
        <w:rPr>
          <w:rFonts w:ascii="PT Astra Serif" w:hAnsi="PT Astra Serif"/>
        </w:rPr>
        <w:t>приложени</w:t>
      </w:r>
      <w:r w:rsidR="000766BF" w:rsidRPr="00F07643">
        <w:rPr>
          <w:rFonts w:ascii="PT Astra Serif" w:hAnsi="PT Astra Serif"/>
        </w:rPr>
        <w:t>е</w:t>
      </w:r>
      <w:r w:rsidRPr="00F07643">
        <w:rPr>
          <w:rFonts w:ascii="PT Astra Serif" w:hAnsi="PT Astra Serif"/>
        </w:rPr>
        <w:t xml:space="preserve"> № 1</w:t>
      </w:r>
      <w:r w:rsidR="000766BF" w:rsidRPr="00F07643">
        <w:rPr>
          <w:rFonts w:ascii="PT Astra Serif" w:hAnsi="PT Astra Serif"/>
        </w:rPr>
        <w:t>)</w:t>
      </w:r>
      <w:r w:rsidRPr="00F07643">
        <w:rPr>
          <w:rFonts w:ascii="PT Astra Serif" w:hAnsi="PT Astra Serif"/>
        </w:rPr>
        <w:t xml:space="preserve"> к Контракту.</w:t>
      </w:r>
    </w:p>
    <w:p w14:paraId="35F6B348" w14:textId="07F4F011" w:rsidR="00BB347C" w:rsidRPr="00F07643" w:rsidRDefault="00BB347C" w:rsidP="00812A03">
      <w:pPr>
        <w:pStyle w:val="ad"/>
        <w:spacing w:after="0" w:line="240" w:lineRule="auto"/>
        <w:ind w:left="0" w:firstLine="709"/>
        <w:jc w:val="both"/>
        <w:rPr>
          <w:rStyle w:val="FontStyle18"/>
          <w:rFonts w:ascii="PT Astra Serif" w:hAnsi="PT Astra Serif"/>
        </w:rPr>
      </w:pPr>
      <w:r w:rsidRPr="00F07643">
        <w:rPr>
          <w:rFonts w:ascii="PT Astra Serif" w:hAnsi="PT Astra Serif"/>
        </w:rPr>
        <w:t xml:space="preserve">1.3. </w:t>
      </w:r>
      <w:r w:rsidRPr="00F07643">
        <w:rPr>
          <w:rFonts w:ascii="PT Astra Serif" w:hAnsi="PT Astra Serif"/>
          <w:b/>
        </w:rPr>
        <w:t xml:space="preserve">Срок </w:t>
      </w:r>
      <w:r w:rsidR="00316647" w:rsidRPr="00F07643">
        <w:rPr>
          <w:rFonts w:ascii="PT Astra Serif" w:hAnsi="PT Astra Serif"/>
          <w:b/>
        </w:rPr>
        <w:t xml:space="preserve">оказания услуг: </w:t>
      </w:r>
      <w:r w:rsidR="00267CF4" w:rsidRPr="00F07643">
        <w:rPr>
          <w:rFonts w:ascii="PT Astra Serif" w:hAnsi="PT Astra Serif"/>
        </w:rPr>
        <w:t>с</w:t>
      </w:r>
      <w:r w:rsidR="00722F8F" w:rsidRPr="00F07643">
        <w:rPr>
          <w:rFonts w:ascii="PT Astra Serif" w:hAnsi="PT Astra Serif"/>
        </w:rPr>
        <w:t xml:space="preserve"> 01.</w:t>
      </w:r>
      <w:r w:rsidR="00F90A9F" w:rsidRPr="00F07643">
        <w:rPr>
          <w:rFonts w:ascii="PT Astra Serif" w:hAnsi="PT Astra Serif"/>
        </w:rPr>
        <w:t>01</w:t>
      </w:r>
      <w:r w:rsidR="00722F8F" w:rsidRPr="00F07643">
        <w:rPr>
          <w:rFonts w:ascii="PT Astra Serif" w:hAnsi="PT Astra Serif"/>
        </w:rPr>
        <w:t>.202</w:t>
      </w:r>
      <w:r w:rsidR="00DB7A19">
        <w:rPr>
          <w:rFonts w:ascii="PT Astra Serif" w:hAnsi="PT Astra Serif"/>
        </w:rPr>
        <w:t>6</w:t>
      </w:r>
      <w:r w:rsidR="00267CF4" w:rsidRPr="00F07643">
        <w:rPr>
          <w:rFonts w:ascii="PT Astra Serif" w:hAnsi="PT Astra Serif"/>
        </w:rPr>
        <w:t xml:space="preserve"> </w:t>
      </w:r>
      <w:r w:rsidR="00C01D32" w:rsidRPr="00F07643">
        <w:rPr>
          <w:rStyle w:val="FontStyle18"/>
          <w:rFonts w:ascii="PT Astra Serif" w:hAnsi="PT Astra Serif"/>
        </w:rPr>
        <w:t>до</w:t>
      </w:r>
      <w:r w:rsidR="000019FD" w:rsidRPr="00F07643">
        <w:rPr>
          <w:rStyle w:val="FontStyle18"/>
          <w:rFonts w:ascii="PT Astra Serif" w:hAnsi="PT Astra Serif"/>
        </w:rPr>
        <w:t xml:space="preserve"> </w:t>
      </w:r>
      <w:r w:rsidR="00923AB7" w:rsidRPr="00F07643">
        <w:rPr>
          <w:rStyle w:val="FontStyle18"/>
          <w:rFonts w:ascii="PT Astra Serif" w:hAnsi="PT Astra Serif"/>
        </w:rPr>
        <w:t>31</w:t>
      </w:r>
      <w:r w:rsidR="000019FD" w:rsidRPr="00F07643">
        <w:rPr>
          <w:rStyle w:val="FontStyle18"/>
          <w:rFonts w:ascii="PT Astra Serif" w:hAnsi="PT Astra Serif"/>
        </w:rPr>
        <w:t>.</w:t>
      </w:r>
      <w:r w:rsidR="00923AB7" w:rsidRPr="00F07643">
        <w:rPr>
          <w:rStyle w:val="FontStyle18"/>
          <w:rFonts w:ascii="PT Astra Serif" w:hAnsi="PT Astra Serif"/>
        </w:rPr>
        <w:t>12</w:t>
      </w:r>
      <w:r w:rsidRPr="00F07643">
        <w:rPr>
          <w:rStyle w:val="FontStyle18"/>
          <w:rFonts w:ascii="PT Astra Serif" w:hAnsi="PT Astra Serif"/>
        </w:rPr>
        <w:t>.202</w:t>
      </w:r>
      <w:r w:rsidR="00DB7A19">
        <w:rPr>
          <w:rStyle w:val="FontStyle18"/>
          <w:rFonts w:ascii="PT Astra Serif" w:hAnsi="PT Astra Serif"/>
        </w:rPr>
        <w:t>6</w:t>
      </w:r>
      <w:r w:rsidRPr="00F07643">
        <w:rPr>
          <w:rStyle w:val="FontStyle18"/>
          <w:rFonts w:ascii="PT Astra Serif" w:hAnsi="PT Astra Serif"/>
        </w:rPr>
        <w:t>.</w:t>
      </w:r>
    </w:p>
    <w:p w14:paraId="544894D1" w14:textId="5AAA65C2" w:rsidR="00BB347C" w:rsidRPr="00F07643" w:rsidRDefault="00BB347C" w:rsidP="00812A03">
      <w:pPr>
        <w:pStyle w:val="parametervalue"/>
        <w:spacing w:before="0" w:beforeAutospacing="0" w:after="0" w:afterAutospacing="0"/>
        <w:ind w:firstLine="709"/>
        <w:rPr>
          <w:rFonts w:ascii="PT Astra Serif" w:hAnsi="PT Astra Serif"/>
          <w:sz w:val="22"/>
          <w:szCs w:val="22"/>
        </w:rPr>
      </w:pPr>
      <w:r w:rsidRPr="00F07643">
        <w:rPr>
          <w:rFonts w:ascii="PT Astra Serif" w:hAnsi="PT Astra Serif"/>
          <w:sz w:val="22"/>
          <w:szCs w:val="22"/>
        </w:rPr>
        <w:t xml:space="preserve">1.4. </w:t>
      </w:r>
      <w:r w:rsidRPr="00F07643">
        <w:rPr>
          <w:rFonts w:ascii="PT Astra Serif" w:hAnsi="PT Astra Serif"/>
          <w:b/>
          <w:sz w:val="22"/>
          <w:szCs w:val="22"/>
        </w:rPr>
        <w:t>Идентификационный код закупки</w:t>
      </w:r>
      <w:r w:rsidRPr="00F07643">
        <w:rPr>
          <w:rFonts w:ascii="PT Astra Serif" w:hAnsi="PT Astra Serif"/>
          <w:sz w:val="22"/>
          <w:szCs w:val="22"/>
        </w:rPr>
        <w:t xml:space="preserve"> </w:t>
      </w:r>
    </w:p>
    <w:p w14:paraId="7F81F096" w14:textId="77777777" w:rsidR="00BB347C" w:rsidRPr="00F07643" w:rsidRDefault="00BB347C" w:rsidP="00812A03">
      <w:pPr>
        <w:pStyle w:val="af3"/>
        <w:jc w:val="center"/>
        <w:rPr>
          <w:rFonts w:ascii="PT Astra Serif" w:hAnsi="PT Astra Serif"/>
          <w:noProof/>
        </w:rPr>
      </w:pPr>
    </w:p>
    <w:p w14:paraId="40B81FDF" w14:textId="77777777" w:rsidR="00B7653E" w:rsidRPr="00812A03" w:rsidRDefault="00B7653E" w:rsidP="00812A03">
      <w:pPr>
        <w:pStyle w:val="af3"/>
        <w:jc w:val="center"/>
        <w:rPr>
          <w:rFonts w:ascii="PT Astra Serif" w:hAnsi="PT Astra Serif"/>
          <w:b/>
          <w:noProof/>
        </w:rPr>
      </w:pPr>
      <w:r w:rsidRPr="00812A03">
        <w:rPr>
          <w:rFonts w:ascii="PT Astra Serif" w:hAnsi="PT Astra Serif"/>
          <w:b/>
          <w:noProof/>
        </w:rPr>
        <w:t>2. Права и обязанности Сторон</w:t>
      </w:r>
    </w:p>
    <w:p w14:paraId="72AB721E" w14:textId="77777777" w:rsidR="00B7653E" w:rsidRPr="00812A03" w:rsidRDefault="00B7653E" w:rsidP="00812A03">
      <w:pPr>
        <w:pStyle w:val="af3"/>
        <w:jc w:val="both"/>
        <w:rPr>
          <w:rFonts w:ascii="PT Astra Serif" w:hAnsi="PT Astra Serif"/>
          <w:b/>
          <w:noProof/>
        </w:rPr>
      </w:pPr>
      <w:r w:rsidRPr="00812A03">
        <w:rPr>
          <w:rFonts w:ascii="PT Astra Serif" w:hAnsi="PT Astra Serif"/>
          <w:noProof/>
        </w:rPr>
        <w:tab/>
        <w:t xml:space="preserve">2.1. </w:t>
      </w:r>
      <w:r w:rsidRPr="00812A03">
        <w:rPr>
          <w:rFonts w:ascii="PT Astra Serif" w:hAnsi="PT Astra Serif"/>
          <w:b/>
          <w:noProof/>
        </w:rPr>
        <w:t>Государственный заказчик обязуется:</w:t>
      </w:r>
    </w:p>
    <w:p w14:paraId="3645ED5F" w14:textId="77777777" w:rsidR="00B7653E" w:rsidRPr="00812A03" w:rsidRDefault="00B7653E" w:rsidP="00812A03">
      <w:pPr>
        <w:widowControl w:val="0"/>
        <w:autoSpaceDE w:val="0"/>
        <w:autoSpaceDN w:val="0"/>
        <w:adjustRightInd w:val="0"/>
        <w:spacing w:after="0" w:line="240" w:lineRule="auto"/>
        <w:ind w:firstLine="708"/>
        <w:jc w:val="both"/>
        <w:rPr>
          <w:rFonts w:ascii="PT Astra Serif" w:hAnsi="PT Astra Serif"/>
          <w:noProof/>
        </w:rPr>
      </w:pPr>
      <w:r w:rsidRPr="00812A03">
        <w:rPr>
          <w:rFonts w:ascii="PT Astra Serif" w:hAnsi="PT Astra Serif"/>
          <w:noProof/>
        </w:rPr>
        <w:t>2.1.1. Обеспечить приемку оказанных услуг в соответствии с условиями раздела 5 Контракта.</w:t>
      </w:r>
      <w:r w:rsidRPr="00812A03">
        <w:rPr>
          <w:rFonts w:ascii="PT Astra Serif" w:hAnsi="PT Astra Serif"/>
          <w:noProof/>
        </w:rPr>
        <w:tab/>
        <w:t>2.1.2. Оплатить оказанные услуги в соответствии с условиями раздела 3 Контракта.</w:t>
      </w:r>
    </w:p>
    <w:p w14:paraId="70E71599" w14:textId="77777777" w:rsidR="00F90A9F" w:rsidRPr="00812A03" w:rsidRDefault="00F90A9F" w:rsidP="00812A03">
      <w:pPr>
        <w:widowControl w:val="0"/>
        <w:autoSpaceDE w:val="0"/>
        <w:autoSpaceDN w:val="0"/>
        <w:adjustRightInd w:val="0"/>
        <w:spacing w:after="0" w:line="240" w:lineRule="auto"/>
        <w:ind w:firstLine="708"/>
        <w:jc w:val="both"/>
        <w:rPr>
          <w:rFonts w:ascii="PT Astra Serif" w:hAnsi="PT Astra Serif"/>
          <w:noProof/>
          <w:color w:val="7030A0"/>
        </w:rPr>
      </w:pPr>
      <w:r w:rsidRPr="00812A03">
        <w:rPr>
          <w:rFonts w:ascii="PT Astra Serif" w:hAnsi="PT Astra Serif"/>
          <w:noProof/>
        </w:rPr>
        <w:t xml:space="preserve">2.1.3. </w:t>
      </w:r>
      <w:r w:rsidRPr="00812A03">
        <w:rPr>
          <w:rFonts w:ascii="PT Astra Serif" w:hAnsi="PT Astra Serif"/>
          <w:noProof/>
          <w:color w:val="7030A0"/>
        </w:rPr>
        <w:t>В ходе исполнения Контракта принять решение об одностороннем отказе от исполнения Контракта по основаниям, предусмотренным пунктом 1 части 15 статьи 95 Закона 44-ФЗ.</w:t>
      </w:r>
    </w:p>
    <w:p w14:paraId="2A4106F5" w14:textId="6C34936D" w:rsidR="00B7653E" w:rsidRPr="00812A03" w:rsidRDefault="00B7653E" w:rsidP="00812A03">
      <w:pPr>
        <w:widowControl w:val="0"/>
        <w:autoSpaceDE w:val="0"/>
        <w:autoSpaceDN w:val="0"/>
        <w:adjustRightInd w:val="0"/>
        <w:spacing w:after="0" w:line="240" w:lineRule="auto"/>
        <w:ind w:firstLine="708"/>
        <w:jc w:val="both"/>
        <w:rPr>
          <w:rFonts w:ascii="PT Astra Serif" w:hAnsi="PT Astra Serif"/>
          <w:noProof/>
        </w:rPr>
      </w:pPr>
      <w:r w:rsidRPr="00812A03">
        <w:rPr>
          <w:rFonts w:ascii="PT Astra Serif" w:hAnsi="PT Astra Serif"/>
          <w:noProof/>
        </w:rPr>
        <w:t>2.1.4. Взыскивать пени и штраф в соответствии с разделом 7 Контракта за неисполнение или ненадлежащее исполнение исполнителем обязательств, предусмотренных Контрактом.</w:t>
      </w:r>
    </w:p>
    <w:p w14:paraId="1BB4BFBF" w14:textId="428A92DB"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 xml:space="preserve">2.1.5. 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отсутствия претензий по их качеству, на основании подписанного без замечаний Государственным заказчиком акта приемки </w:t>
      </w:r>
      <w:r w:rsidR="00F90A9F" w:rsidRPr="00812A03">
        <w:rPr>
          <w:rFonts w:ascii="PT Astra Serif" w:hAnsi="PT Astra Serif"/>
          <w:noProof/>
          <w:sz w:val="22"/>
          <w:szCs w:val="22"/>
        </w:rPr>
        <w:t>товаров, работ,</w:t>
      </w:r>
      <w:r w:rsidRPr="00812A03">
        <w:rPr>
          <w:rFonts w:ascii="PT Astra Serif" w:hAnsi="PT Astra Serif"/>
          <w:noProof/>
          <w:sz w:val="22"/>
          <w:szCs w:val="22"/>
        </w:rPr>
        <w:t xml:space="preserve"> услуг.</w:t>
      </w:r>
    </w:p>
    <w:p w14:paraId="4E18D328" w14:textId="77777777" w:rsidR="00B7653E" w:rsidRPr="00812A03" w:rsidRDefault="00B7653E" w:rsidP="00812A03">
      <w:pPr>
        <w:pStyle w:val="af3"/>
        <w:ind w:firstLine="720"/>
        <w:jc w:val="both"/>
        <w:rPr>
          <w:rFonts w:ascii="PT Astra Serif" w:hAnsi="PT Astra Serif"/>
          <w:b/>
          <w:noProof/>
        </w:rPr>
      </w:pPr>
      <w:r w:rsidRPr="00812A03">
        <w:rPr>
          <w:rFonts w:ascii="PT Astra Serif" w:hAnsi="PT Astra Serif"/>
          <w:b/>
          <w:noProof/>
        </w:rPr>
        <w:t>2.2. Государственный заказчик вправе:</w:t>
      </w:r>
    </w:p>
    <w:p w14:paraId="29697841" w14:textId="77777777" w:rsidR="00B7653E" w:rsidRPr="00812A03" w:rsidRDefault="00B7653E" w:rsidP="00812A03">
      <w:pPr>
        <w:pStyle w:val="110"/>
        <w:spacing w:line="240" w:lineRule="auto"/>
        <w:ind w:firstLine="709"/>
        <w:rPr>
          <w:rFonts w:ascii="PT Astra Serif" w:hAnsi="PT Astra Serif"/>
          <w:noProof/>
          <w:color w:val="7030A0"/>
          <w:sz w:val="22"/>
          <w:szCs w:val="22"/>
        </w:rPr>
      </w:pPr>
      <w:r w:rsidRPr="00812A03">
        <w:rPr>
          <w:rFonts w:ascii="PT Astra Serif" w:hAnsi="PT Astra Serif"/>
          <w:noProof/>
          <w:sz w:val="22"/>
          <w:szCs w:val="22"/>
        </w:rPr>
        <w:t xml:space="preserve">2.2.1. </w:t>
      </w:r>
      <w:r w:rsidRPr="00812A03">
        <w:rPr>
          <w:rFonts w:ascii="PT Astra Serif" w:hAnsi="PT Astra Serif"/>
          <w:noProof/>
          <w:color w:val="7030A0"/>
          <w:sz w:val="22"/>
          <w:szCs w:val="22"/>
        </w:rPr>
        <w:t>Требовать от исполнителя надлежащего исполнения обязательств по настоящему Контракту.</w:t>
      </w:r>
    </w:p>
    <w:p w14:paraId="4E372BDB"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eastAsia="Calibri" w:hAnsi="PT Astra Serif"/>
          <w:color w:val="7030A0"/>
          <w:sz w:val="22"/>
          <w:szCs w:val="22"/>
          <w:lang w:eastAsia="en-US"/>
        </w:rPr>
        <w:t xml:space="preserve">2.2.2. Принять решение </w:t>
      </w:r>
      <w:proofErr w:type="gramStart"/>
      <w:r w:rsidRPr="00812A03">
        <w:rPr>
          <w:rFonts w:ascii="PT Astra Serif" w:eastAsia="Calibri" w:hAnsi="PT Astra Serif"/>
          <w:color w:val="7030A0"/>
          <w:sz w:val="22"/>
          <w:szCs w:val="22"/>
          <w:lang w:eastAsia="en-US"/>
        </w:rPr>
        <w:t xml:space="preserve">об одностороннем отказе от исполнения Контракта </w:t>
      </w:r>
      <w:r w:rsidRPr="00812A03">
        <w:rPr>
          <w:rFonts w:ascii="PT Astra Serif" w:eastAsia="Calibri" w:hAnsi="PT Astra Serif"/>
          <w:color w:val="7030A0"/>
          <w:sz w:val="22"/>
          <w:szCs w:val="22"/>
          <w:lang w:eastAsia="en-US"/>
        </w:rPr>
        <w:br/>
        <w:t>в соответствии с гражданским законодательством</w:t>
      </w:r>
      <w:r w:rsidRPr="00812A03">
        <w:rPr>
          <w:rFonts w:ascii="PT Astra Serif" w:hAnsi="PT Astra Serif"/>
          <w:noProof/>
          <w:color w:val="7030A0"/>
          <w:sz w:val="22"/>
          <w:szCs w:val="22"/>
        </w:rPr>
        <w:t xml:space="preserve"> в случаях</w:t>
      </w:r>
      <w:proofErr w:type="gramEnd"/>
      <w:r w:rsidRPr="00812A03">
        <w:rPr>
          <w:rFonts w:ascii="PT Astra Serif" w:hAnsi="PT Astra Serif"/>
          <w:noProof/>
          <w:color w:val="7030A0"/>
          <w:sz w:val="22"/>
          <w:szCs w:val="22"/>
        </w:rPr>
        <w:t>, предусмотренных пунктом 9.4. Контракта.</w:t>
      </w:r>
    </w:p>
    <w:p w14:paraId="359A4D05"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 xml:space="preserve">2.2.3. Требовать от исполнителя своевременного устранения нарушений, выявленных как в ходе приемки, так и в течение срока действия Контракта </w:t>
      </w:r>
      <w:r w:rsidRPr="00812A03">
        <w:rPr>
          <w:rFonts w:ascii="PT Astra Serif" w:hAnsi="PT Astra Serif"/>
          <w:noProof/>
          <w:sz w:val="22"/>
          <w:szCs w:val="22"/>
        </w:rPr>
        <w:t>и (или) срока гарантии на оказанные услуги</w:t>
      </w:r>
      <w:r w:rsidRPr="00812A03">
        <w:rPr>
          <w:rFonts w:ascii="PT Astra Serif" w:hAnsi="PT Astra Serif"/>
          <w:noProof/>
          <w:color w:val="7030A0"/>
          <w:sz w:val="22"/>
          <w:szCs w:val="22"/>
        </w:rPr>
        <w:t>.</w:t>
      </w:r>
    </w:p>
    <w:p w14:paraId="7B899832"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 xml:space="preserve">2.2.4. Предложить увеличить или уменьшить в процессе исполнения настоящего Контракта объем услуг, предусмотренных настоящим Контрактом, не более чем на 10 процентов, в порядке и на </w:t>
      </w:r>
      <w:r w:rsidRPr="00812A03">
        <w:rPr>
          <w:rFonts w:ascii="PT Astra Serif" w:hAnsi="PT Astra Serif"/>
          <w:noProof/>
          <w:color w:val="7030A0"/>
          <w:sz w:val="22"/>
          <w:szCs w:val="22"/>
        </w:rPr>
        <w:lastRenderedPageBreak/>
        <w:t>условиях, установленных Законом № 44-ФЗ.</w:t>
      </w:r>
    </w:p>
    <w:p w14:paraId="68A0BF21"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2.2.5. Отказаться от приемки и оплаты услуг, не соответствующих условиям настоящего Контракта.</w:t>
      </w:r>
    </w:p>
    <w:p w14:paraId="79D156B0"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2.2.6.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6EF787E2" w14:textId="77777777" w:rsidR="00B7653E" w:rsidRPr="00812A03" w:rsidRDefault="00B7653E" w:rsidP="00812A03">
      <w:pPr>
        <w:pStyle w:val="13"/>
        <w:spacing w:line="240" w:lineRule="auto"/>
        <w:ind w:firstLine="709"/>
        <w:rPr>
          <w:rFonts w:ascii="PT Astra Serif" w:hAnsi="PT Astra Serif"/>
          <w:noProof/>
          <w:color w:val="7030A0"/>
          <w:sz w:val="22"/>
          <w:szCs w:val="22"/>
        </w:rPr>
      </w:pPr>
      <w:r w:rsidRPr="00812A03">
        <w:rPr>
          <w:rFonts w:ascii="PT Astra Serif" w:hAnsi="PT Astra Serif"/>
          <w:noProof/>
          <w:color w:val="7030A0"/>
          <w:sz w:val="22"/>
          <w:szCs w:val="22"/>
        </w:rPr>
        <w:t>2.2.7. Производить оплату по государственному контракту за вычетом соответствующего размера неустойки (штрафа, пени) или осуществить возврат обеспечения исполнения контракта, уменьшенного на размер начисленной неустойки (штрафа, пени).</w:t>
      </w:r>
    </w:p>
    <w:p w14:paraId="2924E350" w14:textId="77777777" w:rsidR="00B7653E" w:rsidRPr="00812A03" w:rsidRDefault="00B7653E" w:rsidP="00812A03">
      <w:pPr>
        <w:pStyle w:val="13"/>
        <w:spacing w:line="240" w:lineRule="auto"/>
        <w:ind w:firstLine="709"/>
        <w:rPr>
          <w:rFonts w:ascii="PT Astra Serif" w:hAnsi="PT Astra Serif"/>
          <w:b/>
          <w:noProof/>
          <w:sz w:val="22"/>
          <w:szCs w:val="22"/>
        </w:rPr>
      </w:pPr>
      <w:r w:rsidRPr="00812A03">
        <w:rPr>
          <w:rFonts w:ascii="PT Astra Serif" w:hAnsi="PT Astra Serif"/>
          <w:b/>
          <w:noProof/>
          <w:sz w:val="22"/>
          <w:szCs w:val="22"/>
        </w:rPr>
        <w:t>2.3. Исполнитель обязуется:</w:t>
      </w:r>
    </w:p>
    <w:p w14:paraId="0731316F" w14:textId="77777777" w:rsidR="00B7653E" w:rsidRPr="00812A03" w:rsidRDefault="00B7653E" w:rsidP="00812A03">
      <w:pPr>
        <w:pStyle w:val="af3"/>
        <w:ind w:firstLine="708"/>
        <w:jc w:val="both"/>
        <w:rPr>
          <w:rFonts w:ascii="PT Astra Serif" w:hAnsi="PT Astra Serif"/>
        </w:rPr>
      </w:pPr>
      <w:r w:rsidRPr="00812A03">
        <w:rPr>
          <w:rFonts w:ascii="PT Astra Serif" w:hAnsi="PT Astra Serif"/>
        </w:rPr>
        <w:t xml:space="preserve">2.3.1. </w:t>
      </w:r>
      <w:r w:rsidRPr="00812A03">
        <w:rPr>
          <w:rFonts w:ascii="PT Astra Serif" w:hAnsi="PT Astra Serif"/>
          <w:color w:val="7030A0"/>
        </w:rPr>
        <w:t>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r w:rsidRPr="00812A03">
        <w:rPr>
          <w:rFonts w:ascii="PT Astra Serif" w:hAnsi="PT Astra Serif"/>
        </w:rPr>
        <w:t>.</w:t>
      </w:r>
    </w:p>
    <w:p w14:paraId="054219BD" w14:textId="77777777" w:rsidR="00B7653E" w:rsidRPr="00812A03" w:rsidRDefault="00B7653E" w:rsidP="00812A03">
      <w:pPr>
        <w:pStyle w:val="13"/>
        <w:spacing w:line="240" w:lineRule="auto"/>
        <w:rPr>
          <w:rFonts w:ascii="PT Astra Serif" w:hAnsi="PT Astra Serif"/>
          <w:sz w:val="22"/>
          <w:szCs w:val="22"/>
        </w:rPr>
      </w:pPr>
      <w:r w:rsidRPr="00812A03">
        <w:rPr>
          <w:rFonts w:ascii="PT Astra Serif" w:hAnsi="PT Astra Serif"/>
          <w:sz w:val="22"/>
          <w:szCs w:val="22"/>
        </w:rPr>
        <w:t>2.3.2. Обеспечить соответствие услуг требованиям действующего законодательства (в том числе по безопасности) и условиям Контракта.</w:t>
      </w:r>
    </w:p>
    <w:p w14:paraId="53E213CB" w14:textId="77777777" w:rsidR="00B7653E" w:rsidRPr="00812A03" w:rsidRDefault="00B7653E" w:rsidP="00812A03">
      <w:pPr>
        <w:tabs>
          <w:tab w:val="left" w:pos="-2340"/>
        </w:tabs>
        <w:spacing w:after="0" w:line="240" w:lineRule="auto"/>
        <w:ind w:firstLine="670"/>
        <w:jc w:val="both"/>
        <w:rPr>
          <w:rFonts w:ascii="PT Astra Serif" w:hAnsi="PT Astra Serif"/>
        </w:rPr>
      </w:pPr>
      <w:r w:rsidRPr="00812A03">
        <w:rPr>
          <w:rFonts w:ascii="PT Astra Serif" w:hAnsi="PT Astra Serif"/>
          <w:noProof/>
        </w:rPr>
        <w:t xml:space="preserve">2.3.3. </w:t>
      </w:r>
      <w:r w:rsidRPr="00812A03">
        <w:rPr>
          <w:rFonts w:ascii="PT Astra Serif" w:hAnsi="PT Astra Serif"/>
        </w:rPr>
        <w:t>Оказать услуги надлежащего качества, в предусмотренном Контрактом объеме, ассортименте и сроки, не обремененные правами третьих лиц.</w:t>
      </w:r>
    </w:p>
    <w:p w14:paraId="231E2C10" w14:textId="77777777" w:rsidR="00B7653E" w:rsidRPr="00812A03" w:rsidRDefault="00B7653E" w:rsidP="00812A03">
      <w:pPr>
        <w:pStyle w:val="af3"/>
        <w:ind w:firstLine="709"/>
        <w:jc w:val="both"/>
        <w:rPr>
          <w:rFonts w:ascii="PT Astra Serif" w:hAnsi="PT Astra Serif"/>
        </w:rPr>
      </w:pPr>
      <w:r w:rsidRPr="00812A03">
        <w:rPr>
          <w:rFonts w:ascii="PT Astra Serif" w:hAnsi="PT Astra Serif"/>
          <w:noProof/>
        </w:rPr>
        <w:t xml:space="preserve">2.3.4. Осуществить оказание услуг в порядке и в сроки, установленные </w:t>
      </w:r>
      <w:r w:rsidRPr="00812A03">
        <w:rPr>
          <w:rFonts w:ascii="PT Astra Serif" w:hAnsi="PT Astra Serif"/>
          <w:noProof/>
        </w:rPr>
        <w:br/>
        <w:t xml:space="preserve">в </w:t>
      </w:r>
      <w:r w:rsidRPr="00812A03">
        <w:rPr>
          <w:rFonts w:ascii="PT Astra Serif" w:hAnsi="PT Astra Serif"/>
        </w:rPr>
        <w:t>Техническом задании (приложение № 1) к Контракту</w:t>
      </w:r>
      <w:r w:rsidRPr="00812A03">
        <w:rPr>
          <w:rFonts w:ascii="PT Astra Serif" w:hAnsi="PT Astra Serif"/>
          <w:noProof/>
        </w:rPr>
        <w:t>.</w:t>
      </w:r>
    </w:p>
    <w:p w14:paraId="578D2911" w14:textId="77777777" w:rsidR="00B7653E" w:rsidRPr="00812A03" w:rsidRDefault="00B7653E" w:rsidP="00812A03">
      <w:pPr>
        <w:pStyle w:val="110"/>
        <w:spacing w:line="240" w:lineRule="auto"/>
        <w:ind w:firstLine="709"/>
        <w:rPr>
          <w:rFonts w:ascii="PT Astra Serif" w:hAnsi="PT Astra Serif"/>
          <w:sz w:val="22"/>
          <w:szCs w:val="22"/>
        </w:rPr>
      </w:pPr>
      <w:r w:rsidRPr="00812A03">
        <w:rPr>
          <w:rFonts w:ascii="PT Astra Serif" w:hAnsi="PT Astra Serif"/>
          <w:sz w:val="22"/>
          <w:szCs w:val="22"/>
        </w:rPr>
        <w:t xml:space="preserve">2.3.5. В период </w:t>
      </w:r>
      <w:r w:rsidRPr="00812A03">
        <w:rPr>
          <w:rFonts w:ascii="PT Astra Serif" w:hAnsi="PT Astra Serif"/>
          <w:noProof/>
          <w:sz w:val="22"/>
          <w:szCs w:val="22"/>
        </w:rPr>
        <w:t xml:space="preserve">срока действия контракта безвозмездно устранить результаты оказания услуг ненадлежащего качества в соответствии с условиями раздела 6 Контракта </w:t>
      </w:r>
      <w:r w:rsidRPr="00812A03">
        <w:rPr>
          <w:rFonts w:ascii="PT Astra Serif" w:hAnsi="PT Astra Serif"/>
          <w:sz w:val="22"/>
          <w:szCs w:val="22"/>
        </w:rPr>
        <w:t>по месту оказания услуг в любом регионе Российской Федерации.</w:t>
      </w:r>
    </w:p>
    <w:p w14:paraId="5D6D6769" w14:textId="77777777" w:rsidR="00B7653E" w:rsidRPr="00812A03" w:rsidRDefault="00B7653E" w:rsidP="00812A03">
      <w:pPr>
        <w:pStyle w:val="110"/>
        <w:spacing w:line="240" w:lineRule="auto"/>
        <w:ind w:firstLine="709"/>
        <w:rPr>
          <w:rFonts w:ascii="PT Astra Serif" w:hAnsi="PT Astra Serif"/>
          <w:noProof/>
          <w:color w:val="7030A0"/>
          <w:sz w:val="22"/>
          <w:szCs w:val="22"/>
        </w:rPr>
      </w:pPr>
      <w:r w:rsidRPr="00812A03">
        <w:rPr>
          <w:rFonts w:ascii="PT Astra Serif" w:hAnsi="PT Astra Serif"/>
          <w:noProof/>
          <w:sz w:val="22"/>
          <w:szCs w:val="22"/>
        </w:rPr>
        <w:t>2.3.6. Обеспечить за свой счет устранение выявленных нарушений при несоответствии оказанных услуг условиям настоящего Контракта или устранить выявленные недостатки в порядке и на условиях, предусмотренных настоящим Контрактом</w:t>
      </w:r>
      <w:r w:rsidRPr="00812A03">
        <w:rPr>
          <w:rFonts w:ascii="PT Astra Serif" w:hAnsi="PT Astra Serif"/>
          <w:noProof/>
          <w:color w:val="7030A0"/>
          <w:sz w:val="22"/>
          <w:szCs w:val="22"/>
        </w:rPr>
        <w:t>.</w:t>
      </w:r>
    </w:p>
    <w:p w14:paraId="4925191C" w14:textId="77777777" w:rsidR="00B7653E" w:rsidRPr="00812A03" w:rsidRDefault="00B7653E" w:rsidP="00812A03">
      <w:pPr>
        <w:pStyle w:val="13"/>
        <w:tabs>
          <w:tab w:val="left" w:pos="1276"/>
        </w:tabs>
        <w:spacing w:line="240" w:lineRule="auto"/>
        <w:ind w:firstLine="709"/>
        <w:rPr>
          <w:rFonts w:ascii="PT Astra Serif" w:hAnsi="PT Astra Serif"/>
          <w:b/>
          <w:noProof/>
          <w:sz w:val="22"/>
          <w:szCs w:val="22"/>
        </w:rPr>
      </w:pPr>
      <w:r w:rsidRPr="00812A03">
        <w:rPr>
          <w:rFonts w:ascii="PT Astra Serif" w:hAnsi="PT Astra Serif"/>
          <w:b/>
          <w:noProof/>
          <w:sz w:val="22"/>
          <w:szCs w:val="22"/>
        </w:rPr>
        <w:t>2.4. Исполнитель вправе:</w:t>
      </w:r>
    </w:p>
    <w:p w14:paraId="2F412B94" w14:textId="77777777"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2.4.1. Требовать своевременной оплаты на условиях, предусмотренных государственным контрактом, надлежащим образом оказанных и принятых Государственным заказчиком услуг;</w:t>
      </w:r>
    </w:p>
    <w:p w14:paraId="72318F86" w14:textId="77777777"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2.4.2. Требовать уплату неустойки согласно раздела 7 Контракта.</w:t>
      </w:r>
    </w:p>
    <w:p w14:paraId="725C01CF" w14:textId="77777777"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eastAsia="Calibri" w:hAnsi="PT Astra Serif"/>
          <w:sz w:val="22"/>
          <w:szCs w:val="22"/>
          <w:lang w:eastAsia="en-US"/>
        </w:rPr>
        <w:t xml:space="preserve">2.4.3. Принять решение об одностороннем отказе от исполнения Контракта </w:t>
      </w:r>
      <w:r w:rsidRPr="00812A03">
        <w:rPr>
          <w:rFonts w:ascii="PT Astra Serif" w:eastAsia="Calibri" w:hAnsi="PT Astra Serif"/>
          <w:sz w:val="22"/>
          <w:szCs w:val="22"/>
          <w:lang w:eastAsia="en-US"/>
        </w:rPr>
        <w:br/>
        <w:t>в соответствии с гражданским законодательством</w:t>
      </w:r>
      <w:r w:rsidRPr="00812A03">
        <w:rPr>
          <w:rFonts w:ascii="PT Astra Serif" w:hAnsi="PT Astra Serif"/>
          <w:noProof/>
          <w:sz w:val="22"/>
          <w:szCs w:val="22"/>
        </w:rPr>
        <w:t>.</w:t>
      </w:r>
    </w:p>
    <w:p w14:paraId="4EBE6566" w14:textId="77777777" w:rsidR="00B7653E" w:rsidRPr="00812A03" w:rsidRDefault="00B7653E" w:rsidP="00812A03">
      <w:pPr>
        <w:pStyle w:val="af3"/>
        <w:jc w:val="both"/>
        <w:rPr>
          <w:rFonts w:ascii="PT Astra Serif" w:eastAsia="Times New Roman" w:hAnsi="PT Astra Serif"/>
          <w:noProof/>
          <w:lang w:eastAsia="ru-RU"/>
        </w:rPr>
      </w:pPr>
    </w:p>
    <w:p w14:paraId="7944D5FD" w14:textId="77777777" w:rsidR="00B7653E" w:rsidRPr="00812A03" w:rsidRDefault="00B7653E" w:rsidP="00812A03">
      <w:pPr>
        <w:pStyle w:val="af3"/>
        <w:jc w:val="center"/>
        <w:rPr>
          <w:rFonts w:ascii="PT Astra Serif" w:hAnsi="PT Astra Serif"/>
          <w:b/>
        </w:rPr>
      </w:pPr>
      <w:r w:rsidRPr="00812A03">
        <w:rPr>
          <w:rFonts w:ascii="PT Astra Serif" w:hAnsi="PT Astra Serif"/>
          <w:b/>
        </w:rPr>
        <w:t>3. Цена контракта и порядок оплаты</w:t>
      </w:r>
    </w:p>
    <w:p w14:paraId="60D2463E" w14:textId="398E5A2C"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3.1. </w:t>
      </w:r>
      <w:proofErr w:type="gramStart"/>
      <w:r w:rsidRPr="00812A03">
        <w:rPr>
          <w:rFonts w:ascii="PT Astra Serif" w:hAnsi="PT Astra Serif"/>
          <w:noProof/>
          <w:sz w:val="22"/>
          <w:szCs w:val="22"/>
        </w:rPr>
        <w:t xml:space="preserve">Цена Контракта составляет </w:t>
      </w:r>
      <w:r w:rsidRPr="00812A03">
        <w:rPr>
          <w:rFonts w:ascii="PT Astra Serif" w:hAnsi="PT Astra Serif"/>
          <w:b/>
          <w:noProof/>
          <w:sz w:val="22"/>
          <w:szCs w:val="22"/>
        </w:rPr>
        <w:t>_________ (___________) рубл</w:t>
      </w:r>
      <w:r w:rsidR="001E5592">
        <w:rPr>
          <w:rFonts w:ascii="PT Astra Serif" w:hAnsi="PT Astra Serif"/>
          <w:b/>
          <w:noProof/>
          <w:sz w:val="22"/>
          <w:szCs w:val="22"/>
        </w:rPr>
        <w:t>ей</w:t>
      </w:r>
      <w:r w:rsidRPr="00812A03">
        <w:rPr>
          <w:rFonts w:ascii="PT Astra Serif" w:hAnsi="PT Astra Serif"/>
          <w:b/>
          <w:noProof/>
          <w:sz w:val="22"/>
          <w:szCs w:val="22"/>
        </w:rPr>
        <w:t xml:space="preserve"> _____ копе</w:t>
      </w:r>
      <w:r w:rsidR="00DB7A19">
        <w:rPr>
          <w:rFonts w:ascii="PT Astra Serif" w:hAnsi="PT Astra Serif"/>
          <w:b/>
          <w:noProof/>
          <w:sz w:val="22"/>
          <w:szCs w:val="22"/>
        </w:rPr>
        <w:t>ек</w:t>
      </w:r>
      <w:r w:rsidRPr="00812A03">
        <w:rPr>
          <w:rFonts w:ascii="PT Astra Serif" w:hAnsi="PT Astra Serif"/>
          <w:noProof/>
          <w:sz w:val="22"/>
          <w:szCs w:val="22"/>
        </w:rPr>
        <w:t xml:space="preserve">, в том числе НДС (или НДС не облагается) и включает в себя </w:t>
      </w:r>
      <w:r w:rsidRPr="00812A03">
        <w:rPr>
          <w:rStyle w:val="FontStyle42"/>
          <w:rFonts w:ascii="PT Astra Serif" w:hAnsi="PT Astra Serif"/>
          <w:sz w:val="22"/>
          <w:szCs w:val="22"/>
        </w:rPr>
        <w:t>стоимость информационно-технологического сопровождения, расходы, связанные с командированием технических специалистов Исполнителя к месту оказания услуг, вознаграждение исполнителя, расходы на страхование, уплату налогов, сборов и иных обязательных платежей, осуществляемых Исполнителем в ходе исполнения Контракта в соответствии с действующим законодательством Российской Федерации.</w:t>
      </w:r>
      <w:proofErr w:type="gramEnd"/>
      <w:r w:rsidRPr="00812A03">
        <w:rPr>
          <w:rStyle w:val="FontStyle42"/>
          <w:rFonts w:ascii="PT Astra Serif" w:hAnsi="PT Astra Serif"/>
          <w:sz w:val="22"/>
          <w:szCs w:val="22"/>
        </w:rPr>
        <w:t xml:space="preserve"> </w:t>
      </w:r>
      <w:r w:rsidRPr="00812A03">
        <w:rPr>
          <w:rFonts w:ascii="PT Astra Serif" w:hAnsi="PT Astra Serif"/>
          <w:noProof/>
          <w:sz w:val="22"/>
          <w:szCs w:val="22"/>
        </w:rPr>
        <w:t>Сумма, подлежащая уплате, уменьшается на размер связанных с оплатой Контракта налогов, сборов и иных обязательных платежей в бюджеты бюджетной системы РФ, уплатить которые Государственный заказчик обязан в соответствии с законодательством.</w:t>
      </w:r>
    </w:p>
    <w:p w14:paraId="7DDD91C2"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Цена единицы услуг установлена в Техническом задании (Приложение № 1 к настоящему Контракту).</w:t>
      </w:r>
    </w:p>
    <w:p w14:paraId="382DCC7E" w14:textId="4076D7AA"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3.1.1. </w:t>
      </w:r>
      <w:r w:rsidR="00F07643">
        <w:rPr>
          <w:rFonts w:ascii="PT Astra Serif" w:hAnsi="PT Astra Serif"/>
          <w:noProof/>
          <w:sz w:val="22"/>
          <w:szCs w:val="22"/>
        </w:rPr>
        <w:t>Ц</w:t>
      </w:r>
      <w:r w:rsidRPr="00812A03">
        <w:rPr>
          <w:rFonts w:ascii="PT Astra Serif" w:hAnsi="PT Astra Serif"/>
          <w:noProof/>
          <w:sz w:val="22"/>
          <w:szCs w:val="22"/>
        </w:rPr>
        <w:t>ена Контракта (ЦК) была определена в соответствии со ст. 22 Федерального закона от 05.04.2013 № 44-ФЗ. Расчет приложен к настояще</w:t>
      </w:r>
      <w:r w:rsidR="00F90A9F" w:rsidRPr="00812A03">
        <w:rPr>
          <w:rFonts w:ascii="PT Astra Serif" w:hAnsi="PT Astra Serif"/>
          <w:noProof/>
          <w:sz w:val="22"/>
          <w:szCs w:val="22"/>
        </w:rPr>
        <w:t>му контракту</w:t>
      </w:r>
      <w:r w:rsidRPr="00812A03">
        <w:rPr>
          <w:rFonts w:ascii="PT Astra Serif" w:hAnsi="PT Astra Serif"/>
          <w:noProof/>
          <w:sz w:val="22"/>
          <w:szCs w:val="22"/>
        </w:rPr>
        <w:t>.</w:t>
      </w:r>
    </w:p>
    <w:p w14:paraId="500AD1EB"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Закона </w:t>
      </w:r>
      <w:r w:rsidRPr="00812A03">
        <w:rPr>
          <w:rFonts w:ascii="PT Astra Serif" w:hAnsi="PT Astra Serif"/>
          <w:noProof/>
          <w:sz w:val="22"/>
          <w:szCs w:val="22"/>
        </w:rPr>
        <w:br/>
        <w:t>№ 44-ФЗ.</w:t>
      </w:r>
    </w:p>
    <w:p w14:paraId="4A23FD89"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3.2.1. Цена Контракта может быть снижена по соглашению сторон без изменения объема и качества оказываемых услуг, а также иных условий предусмотренных Контрактом.</w:t>
      </w:r>
    </w:p>
    <w:p w14:paraId="61C25074"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3.2.2. Если увеличивается объем оказываемых услуг, по соглашению сторон допускается изменение с учетом положений бюджетного законодательства РФ цены Контракта пропорционально дополнительному объему оказываемых услуг исходя из установленной в Контракте цены единицы услуги, но не более чем на 10% цены Контракта. При уменьшении предусмотренных Контрактом объема оказываемых услуг стороны Контракта обязаны уменьшить цену Контракта исходя из цены единицы услуги. Цена единицы дополнительно оказываемых услуг или цена единицы услуги при уменьшении предусмотренного Контрактом объема оказываемых услуг должна определяться как </w:t>
      </w:r>
      <w:r w:rsidRPr="00812A03">
        <w:rPr>
          <w:rFonts w:ascii="PT Astra Serif" w:hAnsi="PT Astra Serif"/>
          <w:noProof/>
          <w:sz w:val="22"/>
          <w:szCs w:val="22"/>
        </w:rPr>
        <w:lastRenderedPageBreak/>
        <w:t>частное от деления первоначальной цены Контракта на предусмотренный в Контракте объем таких услуг.</w:t>
      </w:r>
    </w:p>
    <w:p w14:paraId="76954A41"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3.2.3. Источник финансирования: федеральный бюджет.</w:t>
      </w:r>
    </w:p>
    <w:p w14:paraId="584E90D4"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3.3. Обязательства по оплате оказанных услуг считаются выполненными в день списания денежных средств со счетов Государственного заказчика.</w:t>
      </w:r>
    </w:p>
    <w:p w14:paraId="59170089"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3.4.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Исполнителя, несет Исполнитель.</w:t>
      </w:r>
    </w:p>
    <w:p w14:paraId="627C7AB5" w14:textId="58E5D915"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3.5. </w:t>
      </w:r>
      <w:proofErr w:type="gramStart"/>
      <w:r w:rsidRPr="00812A03">
        <w:rPr>
          <w:rFonts w:ascii="PT Astra Serif" w:hAnsi="PT Astra Serif"/>
          <w:noProof/>
          <w:sz w:val="22"/>
          <w:szCs w:val="22"/>
        </w:rPr>
        <w:t>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 указанный в разделе 14 настоящего государственного контракта, в течение 7 (семи) рабочих дней после исполнения Исполнителем обязательства по оказанию услуг и подписания Государственным заказчиком (в случае создания приемочной комиссии подписания всеми</w:t>
      </w:r>
      <w:proofErr w:type="gramEnd"/>
      <w:r w:rsidRPr="00812A03">
        <w:rPr>
          <w:rFonts w:ascii="PT Astra Serif" w:hAnsi="PT Astra Serif"/>
          <w:noProof/>
          <w:sz w:val="22"/>
          <w:szCs w:val="22"/>
        </w:rPr>
        <w:t xml:space="preserve"> членами приемочной комиссии и утверждения Государственным заказчиком) документа о приемке оказанных услуг.</w:t>
      </w:r>
    </w:p>
    <w:p w14:paraId="38B08083" w14:textId="25260B79" w:rsidR="00BC2531" w:rsidRPr="00812A03" w:rsidRDefault="00BC2531" w:rsidP="00812A03">
      <w:pPr>
        <w:pStyle w:val="13"/>
        <w:spacing w:line="240" w:lineRule="auto"/>
        <w:rPr>
          <w:rFonts w:ascii="PT Astra Serif" w:hAnsi="PT Astra Serif"/>
          <w:noProof/>
          <w:sz w:val="22"/>
          <w:szCs w:val="22"/>
          <w:highlight w:val="yellow"/>
        </w:rPr>
      </w:pPr>
      <w:r w:rsidRPr="00812A03">
        <w:rPr>
          <w:rFonts w:ascii="PT Astra Serif" w:hAnsi="PT Astra Serif"/>
          <w:noProof/>
          <w:sz w:val="22"/>
          <w:szCs w:val="22"/>
          <w:highlight w:val="yellow"/>
        </w:rPr>
        <w:t>Счет, счет-фактура и акт оказанных услуг представляются Исполнителем до 10 числа календарного месяца, следующего за месяцем, в котором были оказаны услуги, а в декабре 202</w:t>
      </w:r>
      <w:r w:rsidR="00DB7A19">
        <w:rPr>
          <w:rFonts w:ascii="PT Astra Serif" w:hAnsi="PT Astra Serif"/>
          <w:noProof/>
          <w:sz w:val="22"/>
          <w:szCs w:val="22"/>
          <w:highlight w:val="yellow"/>
        </w:rPr>
        <w:t>6</w:t>
      </w:r>
      <w:r w:rsidRPr="00812A03">
        <w:rPr>
          <w:rFonts w:ascii="PT Astra Serif" w:hAnsi="PT Astra Serif"/>
          <w:noProof/>
          <w:sz w:val="22"/>
          <w:szCs w:val="22"/>
          <w:highlight w:val="yellow"/>
        </w:rPr>
        <w:t xml:space="preserve"> года до 10 декабря 202</w:t>
      </w:r>
      <w:r w:rsidR="00DB7A19">
        <w:rPr>
          <w:rFonts w:ascii="PT Astra Serif" w:hAnsi="PT Astra Serif"/>
          <w:noProof/>
          <w:sz w:val="22"/>
          <w:szCs w:val="22"/>
          <w:highlight w:val="yellow"/>
        </w:rPr>
        <w:t>6</w:t>
      </w:r>
      <w:r w:rsidRPr="00812A03">
        <w:rPr>
          <w:rFonts w:ascii="PT Astra Serif" w:hAnsi="PT Astra Serif"/>
          <w:noProof/>
          <w:sz w:val="22"/>
          <w:szCs w:val="22"/>
          <w:highlight w:val="yellow"/>
        </w:rPr>
        <w:t xml:space="preserve"> года. </w:t>
      </w:r>
    </w:p>
    <w:p w14:paraId="04C5F0B8" w14:textId="4EFFFC5B"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highlight w:val="yellow"/>
        </w:rPr>
        <w:t>Оплата за декабрь 202</w:t>
      </w:r>
      <w:r w:rsidR="00DB7A19">
        <w:rPr>
          <w:rFonts w:ascii="PT Astra Serif" w:hAnsi="PT Astra Serif"/>
          <w:noProof/>
          <w:sz w:val="22"/>
          <w:szCs w:val="22"/>
          <w:highlight w:val="yellow"/>
        </w:rPr>
        <w:t>6</w:t>
      </w:r>
      <w:r w:rsidRPr="00812A03">
        <w:rPr>
          <w:rFonts w:ascii="PT Astra Serif" w:hAnsi="PT Astra Serif"/>
          <w:noProof/>
          <w:sz w:val="22"/>
          <w:szCs w:val="22"/>
          <w:highlight w:val="yellow"/>
        </w:rPr>
        <w:t xml:space="preserve"> года производится Государственным заказчиком до 25 декабря </w:t>
      </w:r>
      <w:r w:rsidRPr="00812A03">
        <w:rPr>
          <w:rFonts w:ascii="PT Astra Serif" w:hAnsi="PT Astra Serif"/>
          <w:noProof/>
          <w:sz w:val="22"/>
          <w:szCs w:val="22"/>
          <w:highlight w:val="yellow"/>
        </w:rPr>
        <w:br/>
        <w:t>202</w:t>
      </w:r>
      <w:r w:rsidR="00DB7A19">
        <w:rPr>
          <w:rFonts w:ascii="PT Astra Serif" w:hAnsi="PT Astra Serif"/>
          <w:noProof/>
          <w:sz w:val="22"/>
          <w:szCs w:val="22"/>
          <w:highlight w:val="yellow"/>
        </w:rPr>
        <w:t>6</w:t>
      </w:r>
      <w:r w:rsidRPr="00812A03">
        <w:rPr>
          <w:rFonts w:ascii="PT Astra Serif" w:hAnsi="PT Astra Serif"/>
          <w:noProof/>
          <w:sz w:val="22"/>
          <w:szCs w:val="22"/>
          <w:highlight w:val="yellow"/>
        </w:rPr>
        <w:t xml:space="preserve"> года, на основании предоставленного Исполнителем счета.</w:t>
      </w:r>
    </w:p>
    <w:p w14:paraId="5C7C6405" w14:textId="77777777" w:rsidR="00B7653E" w:rsidRPr="00812A03" w:rsidRDefault="00B7653E" w:rsidP="00812A03">
      <w:pPr>
        <w:pStyle w:val="13"/>
        <w:spacing w:line="240" w:lineRule="auto"/>
        <w:jc w:val="center"/>
        <w:rPr>
          <w:rFonts w:ascii="PT Astra Serif" w:hAnsi="PT Astra Serif"/>
          <w:noProof/>
          <w:sz w:val="22"/>
          <w:szCs w:val="22"/>
        </w:rPr>
      </w:pPr>
    </w:p>
    <w:p w14:paraId="2B15EDBB" w14:textId="77777777" w:rsidR="00B7653E" w:rsidRPr="00812A03" w:rsidRDefault="00B7653E" w:rsidP="00812A03">
      <w:pPr>
        <w:pStyle w:val="13"/>
        <w:spacing w:line="240" w:lineRule="auto"/>
        <w:jc w:val="center"/>
        <w:rPr>
          <w:rFonts w:ascii="PT Astra Serif" w:hAnsi="PT Astra Serif"/>
          <w:b/>
          <w:noProof/>
          <w:sz w:val="22"/>
          <w:szCs w:val="22"/>
        </w:rPr>
      </w:pPr>
      <w:r w:rsidRPr="00812A03">
        <w:rPr>
          <w:rFonts w:ascii="PT Astra Serif" w:hAnsi="PT Astra Serif"/>
          <w:b/>
          <w:noProof/>
          <w:sz w:val="22"/>
          <w:szCs w:val="22"/>
        </w:rPr>
        <w:t>4. Порядок проведения экспертизы оказанных услуг</w:t>
      </w:r>
    </w:p>
    <w:p w14:paraId="034DF794"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4.1. В соответствии с частью 3 статьи 94 Федерального закона от 05.04.2013 №44-ФЗ «О контрактной системе в сфере закупок товаров, работ, услуг для обеспечения государственных и муниципальных нужд»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(уполномоченными представителями Государственного заказчика) или к ее проведению могут привлекаться эксперты, экспертные организации.</w:t>
      </w:r>
    </w:p>
    <w:p w14:paraId="611F97AB" w14:textId="2EC55954"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4.2. Экспертиза на соответствие требованиям, установленным Контрактом, проводится уполномоченными представителями Государственного заказчика в течение 2</w:t>
      </w:r>
      <w:r w:rsidR="00722F8F" w:rsidRPr="00812A03">
        <w:rPr>
          <w:rFonts w:ascii="PT Astra Serif" w:hAnsi="PT Astra Serif"/>
          <w:noProof/>
          <w:sz w:val="22"/>
          <w:szCs w:val="22"/>
        </w:rPr>
        <w:t>0</w:t>
      </w:r>
      <w:r w:rsidRPr="00812A03">
        <w:rPr>
          <w:rFonts w:ascii="PT Astra Serif" w:hAnsi="PT Astra Serif"/>
          <w:noProof/>
          <w:sz w:val="22"/>
          <w:szCs w:val="22"/>
        </w:rPr>
        <w:t xml:space="preserve"> (дв</w:t>
      </w:r>
      <w:r w:rsidR="00722F8F" w:rsidRPr="00812A03">
        <w:rPr>
          <w:rFonts w:ascii="PT Astra Serif" w:hAnsi="PT Astra Serif"/>
          <w:noProof/>
          <w:sz w:val="22"/>
          <w:szCs w:val="22"/>
        </w:rPr>
        <w:t>адцати</w:t>
      </w:r>
      <w:r w:rsidRPr="00812A03">
        <w:rPr>
          <w:rFonts w:ascii="PT Astra Serif" w:hAnsi="PT Astra Serif"/>
          <w:noProof/>
          <w:sz w:val="22"/>
          <w:szCs w:val="22"/>
        </w:rPr>
        <w:t xml:space="preserve">) рабочих дней со дня окончания оказания услуг. По итогам проведения экспертизы уполномоченные представители Государственного заказчика в произвольной форме составляют заключение с указанием соответствия (несоответствия) предоставленных Исполнителем результатов, предусмотренных Контрактом, в части их соответствия условиям Контракта, данное заключение может быть прописано в акте приемки </w:t>
      </w:r>
      <w:r w:rsidR="00BD5582" w:rsidRPr="00812A03">
        <w:rPr>
          <w:rFonts w:ascii="PT Astra Serif" w:hAnsi="PT Astra Serif"/>
          <w:noProof/>
          <w:sz w:val="22"/>
          <w:szCs w:val="22"/>
        </w:rPr>
        <w:t xml:space="preserve">товаров, работ, </w:t>
      </w:r>
      <w:r w:rsidRPr="00812A03">
        <w:rPr>
          <w:rFonts w:ascii="PT Astra Serif" w:hAnsi="PT Astra Serif"/>
          <w:noProof/>
          <w:sz w:val="22"/>
          <w:szCs w:val="22"/>
        </w:rPr>
        <w:t>услуг либо в виде отдельного заключения (далее – заключение экспертизы). Заключение экспертизы должно быть объективным, обоснованным. Заключение экспертизы составляется в экземплярах равных числу сторон по Контракту.</w:t>
      </w:r>
    </w:p>
    <w:p w14:paraId="140A7017" w14:textId="77777777" w:rsidR="00B7653E" w:rsidRPr="00812A03" w:rsidRDefault="00B7653E"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4.3. В случае выявления, уполномоченным представителем Государственного заказчика,  несоответствия предоставленных Исполнителем результатов, предусмотренных Контрактом, в части их соответствия условиям Контракта Государственный заказчик вправе привлечь дополнительно к проведению экспертизы независимого эксперта, экспертную организацию, принять решение об одностороннем отказе от исполнения Контракта в соответствии с разделом 9 Контракта.</w:t>
      </w:r>
    </w:p>
    <w:p w14:paraId="6F7ADB39" w14:textId="77777777" w:rsidR="00B7653E" w:rsidRPr="00812A03" w:rsidRDefault="00B7653E" w:rsidP="00812A03">
      <w:pPr>
        <w:spacing w:after="0" w:line="240" w:lineRule="auto"/>
        <w:ind w:firstLine="709"/>
        <w:jc w:val="both"/>
        <w:rPr>
          <w:rFonts w:ascii="PT Astra Serif" w:hAnsi="PT Astra Serif"/>
        </w:rPr>
      </w:pPr>
    </w:p>
    <w:p w14:paraId="573914BD" w14:textId="77777777" w:rsidR="00B7653E" w:rsidRPr="00812A03" w:rsidRDefault="00B7653E" w:rsidP="00812A03">
      <w:pPr>
        <w:pStyle w:val="af3"/>
        <w:jc w:val="center"/>
        <w:rPr>
          <w:rStyle w:val="FontStyle41"/>
          <w:rFonts w:ascii="PT Astra Serif" w:hAnsi="PT Astra Serif"/>
          <w:sz w:val="22"/>
          <w:szCs w:val="22"/>
        </w:rPr>
      </w:pPr>
      <w:r w:rsidRPr="00812A03">
        <w:rPr>
          <w:rStyle w:val="FontStyle41"/>
          <w:rFonts w:ascii="PT Astra Serif" w:hAnsi="PT Astra Serif"/>
          <w:sz w:val="22"/>
          <w:szCs w:val="22"/>
        </w:rPr>
        <w:t>5. Порядок приемки оказанных услуг</w:t>
      </w:r>
    </w:p>
    <w:p w14:paraId="6354A894" w14:textId="03420615" w:rsidR="00BD5582" w:rsidRPr="00812A03" w:rsidRDefault="00BD5582"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5.1. Исполнитель предоставляет Государственному заказчику Акт приемки товаров, работ, услуг (</w:t>
      </w:r>
      <w:r w:rsidRPr="00B404D4">
        <w:rPr>
          <w:rFonts w:ascii="PT Astra Serif" w:hAnsi="PT Astra Serif"/>
          <w:noProof/>
          <w:sz w:val="22"/>
          <w:szCs w:val="22"/>
        </w:rPr>
        <w:t xml:space="preserve">приложение </w:t>
      </w:r>
      <w:r w:rsidR="001E5592">
        <w:rPr>
          <w:rFonts w:ascii="PT Astra Serif" w:hAnsi="PT Astra Serif"/>
          <w:noProof/>
          <w:sz w:val="22"/>
          <w:szCs w:val="22"/>
        </w:rPr>
        <w:t>№</w:t>
      </w:r>
      <w:r w:rsidRPr="00B404D4">
        <w:rPr>
          <w:rFonts w:ascii="PT Astra Serif" w:hAnsi="PT Astra Serif"/>
          <w:noProof/>
          <w:sz w:val="22"/>
          <w:szCs w:val="22"/>
        </w:rPr>
        <w:t>2 к Контракту) в двух экземплярах по одному для каждой Стороны, подписанный и заверенный печатью. Государственный заказчик в течение 20 (двадцати) рабочих дней после его получения в случае отсутствия замечаний подписывает, заверяет печатью и возвращает Исполнителю один экземпляр Акта приемки товаров, работ, услуг (приложение № 2 к Контракту) или возвращает оба экземпляра с мотивированным отказом в приеме услуг. Акт сдачи-приема услуг направляются по эл. почте, оригиналы направляются</w:t>
      </w:r>
      <w:r w:rsidRPr="00812A03">
        <w:rPr>
          <w:rFonts w:ascii="PT Astra Serif" w:hAnsi="PT Astra Serif"/>
          <w:noProof/>
          <w:sz w:val="22"/>
          <w:szCs w:val="22"/>
        </w:rPr>
        <w:t xml:space="preserve"> почтовой связью.</w:t>
      </w:r>
    </w:p>
    <w:p w14:paraId="024FFD7D" w14:textId="6B54FA95" w:rsidR="00BD5582" w:rsidRPr="00812A03" w:rsidRDefault="00BD5582"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5.2. В случае согласия Исполнителя с мотивированным отказом Государственного заказчика Стороны в течение 2 (двух) рабочих дней со дня получения Исполнителем мотивированного отказа составляют протокол с указанием перечня недостатков.</w:t>
      </w:r>
    </w:p>
    <w:p w14:paraId="51BC5E41" w14:textId="361E2967" w:rsidR="00BD5582" w:rsidRPr="00812A03" w:rsidRDefault="00BD5582"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 xml:space="preserve">5.3. Государственным заказчиком взыскиваются неустойки в соответствии с разделом </w:t>
      </w:r>
      <w:r w:rsidRPr="00B404D4">
        <w:rPr>
          <w:rFonts w:ascii="PT Astra Serif" w:hAnsi="PT Astra Serif"/>
          <w:noProof/>
          <w:sz w:val="22"/>
          <w:szCs w:val="22"/>
        </w:rPr>
        <w:t>7</w:t>
      </w:r>
      <w:r w:rsidRPr="00812A03">
        <w:rPr>
          <w:rFonts w:ascii="PT Astra Serif" w:hAnsi="PT Astra Serif"/>
          <w:noProof/>
          <w:sz w:val="22"/>
          <w:szCs w:val="22"/>
        </w:rPr>
        <w:t xml:space="preserve"> </w:t>
      </w:r>
      <w:r w:rsidRPr="00812A03">
        <w:rPr>
          <w:rFonts w:ascii="PT Astra Serif" w:hAnsi="PT Astra Serif"/>
          <w:noProof/>
          <w:sz w:val="22"/>
          <w:szCs w:val="22"/>
        </w:rPr>
        <w:lastRenderedPageBreak/>
        <w:t>Контракта.</w:t>
      </w:r>
    </w:p>
    <w:p w14:paraId="521ED924" w14:textId="77777777" w:rsidR="00BD5582" w:rsidRPr="00812A03" w:rsidRDefault="00BD5582"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5.4.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2E5664D1" w14:textId="4C721B8D" w:rsidR="00BD5582" w:rsidRPr="00812A03" w:rsidRDefault="00BD5582" w:rsidP="00812A03">
      <w:pPr>
        <w:pStyle w:val="13"/>
        <w:spacing w:line="240" w:lineRule="auto"/>
        <w:ind w:firstLine="709"/>
        <w:rPr>
          <w:rFonts w:ascii="PT Astra Serif" w:hAnsi="PT Astra Serif"/>
          <w:noProof/>
          <w:sz w:val="22"/>
          <w:szCs w:val="22"/>
        </w:rPr>
      </w:pPr>
      <w:r w:rsidRPr="00812A03">
        <w:rPr>
          <w:rFonts w:ascii="PT Astra Serif" w:hAnsi="PT Astra Serif"/>
          <w:noProof/>
          <w:sz w:val="22"/>
          <w:szCs w:val="22"/>
        </w:rPr>
        <w:t xml:space="preserve">5.5. </w:t>
      </w:r>
      <w:r w:rsidRPr="00B404D4">
        <w:rPr>
          <w:rFonts w:ascii="PT Astra Serif" w:hAnsi="PT Astra Serif"/>
          <w:noProof/>
          <w:sz w:val="22"/>
          <w:szCs w:val="22"/>
        </w:rPr>
        <w:t>Подписанный Сторонами Акт приемки товаров, работ, услуг (приложение № 2 к Контракту) является подтверждением выполнения</w:t>
      </w:r>
      <w:r w:rsidRPr="00812A03">
        <w:rPr>
          <w:rFonts w:ascii="PT Astra Serif" w:hAnsi="PT Astra Serif"/>
          <w:noProof/>
          <w:sz w:val="22"/>
          <w:szCs w:val="22"/>
        </w:rPr>
        <w:t xml:space="preserve"> Исполнителем своих обязательств по Контракту, а также основанием для оплаты Государственным заказчиком оказанных Исполнителем услуг.</w:t>
      </w:r>
    </w:p>
    <w:p w14:paraId="05AE8368" w14:textId="77777777" w:rsidR="00B7653E" w:rsidRPr="00812A03" w:rsidRDefault="00B7653E" w:rsidP="00812A03">
      <w:pPr>
        <w:pStyle w:val="af3"/>
        <w:tabs>
          <w:tab w:val="left" w:pos="0"/>
        </w:tabs>
        <w:ind w:left="709"/>
        <w:jc w:val="both"/>
        <w:rPr>
          <w:rStyle w:val="FontStyle42"/>
          <w:rFonts w:ascii="PT Astra Serif" w:hAnsi="PT Astra Serif"/>
          <w:sz w:val="22"/>
          <w:szCs w:val="22"/>
        </w:rPr>
      </w:pPr>
    </w:p>
    <w:p w14:paraId="12F3CDFA" w14:textId="77777777" w:rsidR="00B7653E" w:rsidRPr="00812A03" w:rsidRDefault="00B7653E" w:rsidP="00812A03">
      <w:pPr>
        <w:pStyle w:val="ad"/>
        <w:numPr>
          <w:ilvl w:val="0"/>
          <w:numId w:val="3"/>
        </w:numPr>
        <w:tabs>
          <w:tab w:val="left" w:pos="284"/>
        </w:tabs>
        <w:suppressAutoHyphens w:val="0"/>
        <w:spacing w:after="0" w:line="240" w:lineRule="auto"/>
        <w:ind w:left="0" w:firstLine="0"/>
        <w:jc w:val="center"/>
        <w:rPr>
          <w:rFonts w:ascii="PT Astra Serif" w:hAnsi="PT Astra Serif"/>
          <w:b/>
        </w:rPr>
      </w:pPr>
      <w:r w:rsidRPr="00812A03">
        <w:rPr>
          <w:rFonts w:ascii="PT Astra Serif" w:hAnsi="PT Astra Serif"/>
          <w:b/>
        </w:rPr>
        <w:t>Гарантии качества услуг</w:t>
      </w:r>
    </w:p>
    <w:p w14:paraId="2E31B535" w14:textId="77777777" w:rsidR="00B7653E" w:rsidRPr="00812A03" w:rsidRDefault="00B7653E" w:rsidP="00812A03">
      <w:pPr>
        <w:pStyle w:val="af3"/>
        <w:numPr>
          <w:ilvl w:val="1"/>
          <w:numId w:val="3"/>
        </w:numPr>
        <w:ind w:left="0" w:firstLine="709"/>
        <w:jc w:val="both"/>
        <w:rPr>
          <w:rFonts w:ascii="PT Astra Serif" w:hAnsi="PT Astra Serif"/>
        </w:rPr>
      </w:pPr>
      <w:r w:rsidRPr="00812A03">
        <w:rPr>
          <w:rFonts w:ascii="PT Astra Serif" w:hAnsi="PT Astra Serif"/>
        </w:rPr>
        <w:t>На весь срок действия Контракта Исполнитель гарантирует оказание услуг в полном объёме и их соответствие требованиям и нормам, указанным в Техническом задании (приложение № 1 к Контракту).</w:t>
      </w:r>
    </w:p>
    <w:p w14:paraId="44016D5F" w14:textId="77777777" w:rsidR="00B7653E" w:rsidRPr="00812A03" w:rsidRDefault="00B7653E" w:rsidP="00812A03">
      <w:pPr>
        <w:pStyle w:val="af3"/>
        <w:jc w:val="both"/>
        <w:rPr>
          <w:rFonts w:ascii="PT Astra Serif" w:hAnsi="PT Astra Serif"/>
        </w:rPr>
      </w:pPr>
    </w:p>
    <w:p w14:paraId="05CDBB6B" w14:textId="77777777" w:rsidR="00B7653E" w:rsidRPr="00812A03" w:rsidRDefault="00B7653E" w:rsidP="00812A03">
      <w:pPr>
        <w:pStyle w:val="af3"/>
        <w:jc w:val="center"/>
        <w:rPr>
          <w:rFonts w:ascii="PT Astra Serif" w:hAnsi="PT Astra Serif"/>
          <w:b/>
        </w:rPr>
      </w:pPr>
      <w:r w:rsidRPr="00812A03">
        <w:rPr>
          <w:rFonts w:ascii="PT Astra Serif" w:hAnsi="PT Astra Serif"/>
          <w:b/>
        </w:rPr>
        <w:t>7. Ответственность Сторон</w:t>
      </w:r>
    </w:p>
    <w:p w14:paraId="69A06694"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7.1. Настоящим контрактом предусмотрена ответственность Государственного заказчика и исполнителя за неисполнение или ненадлежащее исполнение обязательств, предусмотренных контрактом.</w:t>
      </w:r>
    </w:p>
    <w:p w14:paraId="498C2EB5" w14:textId="6E23D24F"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7.2. </w:t>
      </w:r>
      <w:proofErr w:type="gramStart"/>
      <w:r w:rsidRPr="00812A03">
        <w:rPr>
          <w:rFonts w:ascii="PT Astra Serif" w:hAnsi="PT Astra Serif"/>
          <w:noProof/>
          <w:sz w:val="22"/>
          <w:szCs w:val="22"/>
        </w:rPr>
        <w:t xml:space="preserve">Ответственность по настоящему контракту предусмотрена ст. 34 Федерального закона от 05.04.2013 </w:t>
      </w:r>
      <w:r w:rsidR="00BD5582" w:rsidRPr="00812A03">
        <w:rPr>
          <w:rFonts w:ascii="PT Astra Serif" w:hAnsi="PT Astra Serif"/>
          <w:noProof/>
          <w:sz w:val="22"/>
          <w:szCs w:val="22"/>
        </w:rPr>
        <w:t>№</w:t>
      </w:r>
      <w:r w:rsidRPr="00812A03">
        <w:rPr>
          <w:rFonts w:ascii="PT Astra Serif" w:hAnsi="PT Astra Serif"/>
          <w:noProof/>
          <w:sz w:val="22"/>
          <w:szCs w:val="22"/>
        </w:rPr>
        <w:t xml:space="preserve"> 44-ФЗ </w:t>
      </w:r>
      <w:r w:rsidR="00BD5582" w:rsidRPr="00812A03">
        <w:rPr>
          <w:rFonts w:ascii="PT Astra Serif" w:hAnsi="PT Astra Serif"/>
          <w:noProof/>
          <w:sz w:val="22"/>
          <w:szCs w:val="22"/>
        </w:rPr>
        <w:t>«</w:t>
      </w:r>
      <w:r w:rsidRPr="00812A03">
        <w:rPr>
          <w:rFonts w:ascii="PT Astra Serif" w:hAnsi="PT Astra Serif"/>
          <w:noProof/>
          <w:sz w:val="22"/>
          <w:szCs w:val="22"/>
        </w:rPr>
        <w:t>О контрактной системе в сфере закупок товаров, работ, услуг для обеспечения государственных и муниципальных нужд</w:t>
      </w:r>
      <w:r w:rsidR="00BD5582" w:rsidRPr="00812A03">
        <w:rPr>
          <w:rFonts w:ascii="PT Astra Serif" w:hAnsi="PT Astra Serif"/>
          <w:noProof/>
          <w:sz w:val="22"/>
          <w:szCs w:val="22"/>
        </w:rPr>
        <w:t>»</w:t>
      </w:r>
      <w:r w:rsidRPr="00812A03">
        <w:rPr>
          <w:rFonts w:ascii="PT Astra Serif" w:hAnsi="PT Astra Serif"/>
          <w:noProof/>
          <w:sz w:val="22"/>
          <w:szCs w:val="22"/>
        </w:rPr>
        <w:t xml:space="preserve">, Постановлением Правительства РФ от 30.08.2017 </w:t>
      </w:r>
      <w:r w:rsidR="00BD5582" w:rsidRPr="00812A03">
        <w:rPr>
          <w:rFonts w:ascii="PT Astra Serif" w:hAnsi="PT Astra Serif"/>
          <w:noProof/>
          <w:sz w:val="22"/>
          <w:szCs w:val="22"/>
        </w:rPr>
        <w:t>№</w:t>
      </w:r>
      <w:r w:rsidRPr="00812A03">
        <w:rPr>
          <w:rFonts w:ascii="PT Astra Serif" w:hAnsi="PT Astra Serif"/>
          <w:noProof/>
          <w:sz w:val="22"/>
          <w:szCs w:val="22"/>
        </w:rPr>
        <w:t xml:space="preserve"> 1042 </w:t>
      </w:r>
      <w:r w:rsidR="00BD5582" w:rsidRPr="00812A03">
        <w:rPr>
          <w:rFonts w:ascii="PT Astra Serif" w:hAnsi="PT Astra Serif"/>
          <w:noProof/>
          <w:sz w:val="22"/>
          <w:szCs w:val="22"/>
        </w:rPr>
        <w:t>«</w:t>
      </w:r>
      <w:r w:rsidRPr="00812A03">
        <w:rPr>
          <w:rFonts w:ascii="PT Astra Serif" w:hAnsi="PT Astra Serif"/>
          <w:noProof/>
          <w:sz w:val="22"/>
          <w:szCs w:val="22"/>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w:t>
      </w:r>
      <w:proofErr w:type="gramEnd"/>
      <w:r w:rsidRPr="00812A03">
        <w:rPr>
          <w:rFonts w:ascii="PT Astra Serif" w:hAnsi="PT Astra Serif"/>
          <w:noProof/>
          <w:sz w:val="22"/>
          <w:szCs w:val="22"/>
        </w:rPr>
        <w:t xml:space="preserve"> заказчиком, поставщиком (подрядчиком, исполнителем), о внесении изменений в постановление Правительства Российской Федерации от 15 мая 2017 г. </w:t>
      </w:r>
      <w:r w:rsidR="00BD5582" w:rsidRPr="00812A03">
        <w:rPr>
          <w:rFonts w:ascii="PT Astra Serif" w:hAnsi="PT Astra Serif"/>
          <w:noProof/>
          <w:sz w:val="22"/>
          <w:szCs w:val="22"/>
        </w:rPr>
        <w:t>№</w:t>
      </w:r>
      <w:r w:rsidRPr="00812A03">
        <w:rPr>
          <w:rFonts w:ascii="PT Astra Serif" w:hAnsi="PT Astra Serif"/>
          <w:noProof/>
          <w:sz w:val="22"/>
          <w:szCs w:val="22"/>
        </w:rPr>
        <w:t xml:space="preserve"> 570 и признании утратившим силу постановления Правительства Российской Федерации </w:t>
      </w:r>
      <w:r w:rsidR="00BD5582" w:rsidRPr="00812A03">
        <w:rPr>
          <w:rFonts w:ascii="PT Astra Serif" w:hAnsi="PT Astra Serif"/>
          <w:noProof/>
          <w:sz w:val="22"/>
          <w:szCs w:val="22"/>
        </w:rPr>
        <w:br/>
      </w:r>
      <w:r w:rsidRPr="00812A03">
        <w:rPr>
          <w:rFonts w:ascii="PT Astra Serif" w:hAnsi="PT Astra Serif"/>
          <w:noProof/>
          <w:sz w:val="22"/>
          <w:szCs w:val="22"/>
        </w:rPr>
        <w:t xml:space="preserve">от 25 ноября 2013 г. </w:t>
      </w:r>
      <w:r w:rsidR="00BD5582" w:rsidRPr="00812A03">
        <w:rPr>
          <w:rFonts w:ascii="PT Astra Serif" w:hAnsi="PT Astra Serif"/>
          <w:noProof/>
          <w:sz w:val="22"/>
          <w:szCs w:val="22"/>
        </w:rPr>
        <w:t>№</w:t>
      </w:r>
      <w:r w:rsidRPr="00812A03">
        <w:rPr>
          <w:rFonts w:ascii="PT Astra Serif" w:hAnsi="PT Astra Serif"/>
          <w:noProof/>
          <w:sz w:val="22"/>
          <w:szCs w:val="22"/>
        </w:rPr>
        <w:t xml:space="preserve"> 1063</w:t>
      </w:r>
      <w:r w:rsidR="00BD5582" w:rsidRPr="00812A03">
        <w:rPr>
          <w:rFonts w:ascii="PT Astra Serif" w:hAnsi="PT Astra Serif"/>
          <w:noProof/>
          <w:sz w:val="22"/>
          <w:szCs w:val="22"/>
        </w:rPr>
        <w:t>»</w:t>
      </w:r>
      <w:r w:rsidRPr="00812A03">
        <w:rPr>
          <w:rFonts w:ascii="PT Astra Serif" w:hAnsi="PT Astra Serif"/>
          <w:noProof/>
          <w:sz w:val="22"/>
          <w:szCs w:val="22"/>
        </w:rPr>
        <w:t>.</w:t>
      </w:r>
    </w:p>
    <w:p w14:paraId="21E8A1A9" w14:textId="77777777" w:rsidR="00D06841" w:rsidRPr="00812A03" w:rsidRDefault="00D06841" w:rsidP="00812A03">
      <w:pPr>
        <w:pStyle w:val="af3"/>
        <w:ind w:firstLine="708"/>
        <w:jc w:val="both"/>
        <w:rPr>
          <w:rFonts w:ascii="PT Astra Serif" w:hAnsi="PT Astra Serif"/>
        </w:rPr>
      </w:pPr>
      <w:r w:rsidRPr="00812A03">
        <w:rPr>
          <w:rFonts w:ascii="PT Astra Serif" w:hAnsi="PT Astra Serif"/>
        </w:rPr>
        <w:t>7.3. З</w:t>
      </w:r>
      <w:r w:rsidRPr="00812A03">
        <w:rPr>
          <w:rFonts w:ascii="PT Astra Serif" w:hAnsi="PT Astra Serif"/>
          <w:shd w:val="clear" w:color="auto" w:fill="FFFFFF"/>
        </w:rPr>
        <w:t xml:space="preserve">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Pr="00812A03">
        <w:rPr>
          <w:rFonts w:ascii="PT Astra Serif" w:hAnsi="PT Astra Serif"/>
        </w:rPr>
        <w:t xml:space="preserve">размер штрафа устанавливается в соответствии с Постановлением Правительства РФ от 30.08.2017 № 1042 </w:t>
      </w:r>
      <w:r w:rsidRPr="00812A03">
        <w:rPr>
          <w:rFonts w:ascii="PT Astra Serif" w:hAnsi="PT Astra Serif"/>
          <w:shd w:val="clear" w:color="auto" w:fill="FFFFFF"/>
        </w:rPr>
        <w:t>в следующем порядке:</w:t>
      </w:r>
    </w:p>
    <w:p w14:paraId="748E83F1" w14:textId="193C9BAA" w:rsidR="00D06841" w:rsidRPr="00812A03" w:rsidRDefault="00D06841" w:rsidP="00812A03">
      <w:pPr>
        <w:pStyle w:val="s1"/>
        <w:shd w:val="clear" w:color="auto" w:fill="FFFFFF"/>
        <w:spacing w:before="0" w:beforeAutospacing="0" w:after="0" w:afterAutospacing="0"/>
        <w:ind w:firstLine="708"/>
        <w:jc w:val="both"/>
        <w:rPr>
          <w:rFonts w:ascii="PT Astra Serif" w:hAnsi="PT Astra Serif"/>
          <w:bCs/>
          <w:sz w:val="22"/>
          <w:szCs w:val="22"/>
        </w:rPr>
      </w:pPr>
      <w:r w:rsidRPr="00812A03">
        <w:rPr>
          <w:rFonts w:ascii="PT Astra Serif" w:hAnsi="PT Astra Serif"/>
          <w:sz w:val="22"/>
          <w:szCs w:val="22"/>
        </w:rPr>
        <w:t xml:space="preserve">а) </w:t>
      </w:r>
      <w:r w:rsidRPr="00812A03">
        <w:rPr>
          <w:rFonts w:ascii="PT Astra Serif" w:hAnsi="PT Astra Serif"/>
          <w:bCs/>
          <w:sz w:val="22"/>
          <w:szCs w:val="22"/>
        </w:rPr>
        <w:t>10 процентов цены контракта (этапа) в случае, если цена контракта (эт</w:t>
      </w:r>
      <w:r w:rsidR="00BD5582" w:rsidRPr="00812A03">
        <w:rPr>
          <w:rFonts w:ascii="PT Astra Serif" w:hAnsi="PT Astra Serif"/>
          <w:bCs/>
          <w:sz w:val="22"/>
          <w:szCs w:val="22"/>
        </w:rPr>
        <w:t>апа) не превышает 3 млн. рублей.</w:t>
      </w:r>
    </w:p>
    <w:p w14:paraId="4C0803DA" w14:textId="77777777" w:rsidR="00D06841" w:rsidRPr="00812A03" w:rsidRDefault="00D06841" w:rsidP="00812A03">
      <w:pPr>
        <w:pStyle w:val="s1"/>
        <w:shd w:val="clear" w:color="auto" w:fill="FFFFFF"/>
        <w:spacing w:before="0" w:beforeAutospacing="0" w:after="0" w:afterAutospacing="0"/>
        <w:ind w:firstLine="708"/>
        <w:jc w:val="both"/>
        <w:rPr>
          <w:rFonts w:ascii="PT Astra Serif" w:eastAsiaTheme="minorHAnsi" w:hAnsi="PT Astra Serif"/>
          <w:sz w:val="22"/>
          <w:szCs w:val="22"/>
        </w:rPr>
      </w:pPr>
      <w:r w:rsidRPr="00812A03">
        <w:rPr>
          <w:rFonts w:ascii="PT Astra Serif" w:eastAsiaTheme="minorHAnsi" w:hAnsi="PT Astra Serif"/>
          <w:sz w:val="22"/>
          <w:szCs w:val="22"/>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A889D4E" w14:textId="77777777" w:rsidR="00D06841" w:rsidRPr="00812A03" w:rsidRDefault="00D06841" w:rsidP="00812A03">
      <w:pPr>
        <w:pStyle w:val="af3"/>
        <w:ind w:firstLine="708"/>
        <w:jc w:val="both"/>
        <w:rPr>
          <w:rFonts w:ascii="PT Astra Serif" w:hAnsi="PT Astra Serif"/>
        </w:rPr>
      </w:pPr>
      <w:r w:rsidRPr="00812A03">
        <w:rPr>
          <w:rFonts w:ascii="PT Astra Serif" w:hAnsi="PT Astra Serif"/>
        </w:rPr>
        <w:t>а) если цена Контракта не превышает начальную (максимальную) цену Контракта:</w:t>
      </w:r>
    </w:p>
    <w:p w14:paraId="1607B4BF" w14:textId="4DFB3FDA" w:rsidR="00D06841" w:rsidRPr="00812A03" w:rsidRDefault="00D06841" w:rsidP="00812A03">
      <w:pPr>
        <w:pStyle w:val="af3"/>
        <w:ind w:firstLine="708"/>
        <w:jc w:val="both"/>
        <w:rPr>
          <w:rFonts w:ascii="PT Astra Serif" w:hAnsi="PT Astra Serif"/>
        </w:rPr>
      </w:pPr>
      <w:r w:rsidRPr="00812A03">
        <w:rPr>
          <w:rFonts w:ascii="PT Astra Serif" w:hAnsi="PT Astra Serif"/>
        </w:rPr>
        <w:t>10 % от начальной (максимальной) цены Контракта, когда цена Конт</w:t>
      </w:r>
      <w:r w:rsidR="00BD5582" w:rsidRPr="00812A03">
        <w:rPr>
          <w:rFonts w:ascii="PT Astra Serif" w:hAnsi="PT Astra Serif"/>
        </w:rPr>
        <w:t xml:space="preserve">ракта не превышает 3 </w:t>
      </w:r>
      <w:proofErr w:type="gramStart"/>
      <w:r w:rsidR="00BD5582" w:rsidRPr="00812A03">
        <w:rPr>
          <w:rFonts w:ascii="PT Astra Serif" w:hAnsi="PT Astra Serif"/>
        </w:rPr>
        <w:t>млн</w:t>
      </w:r>
      <w:proofErr w:type="gramEnd"/>
      <w:r w:rsidR="00BD5582" w:rsidRPr="00812A03">
        <w:rPr>
          <w:rFonts w:ascii="PT Astra Serif" w:hAnsi="PT Astra Serif"/>
        </w:rPr>
        <w:t xml:space="preserve"> рублей.</w:t>
      </w:r>
    </w:p>
    <w:p w14:paraId="30D63CFD" w14:textId="3ACD693C" w:rsidR="00D06841" w:rsidRPr="00812A03" w:rsidRDefault="00D06841" w:rsidP="00812A03">
      <w:pPr>
        <w:pStyle w:val="af3"/>
        <w:ind w:firstLine="708"/>
        <w:jc w:val="both"/>
        <w:rPr>
          <w:rFonts w:ascii="PT Astra Serif" w:hAnsi="PT Astra Serif"/>
        </w:rPr>
      </w:pPr>
      <w:r w:rsidRPr="00812A03">
        <w:rPr>
          <w:rFonts w:ascii="PT Astra Serif" w:hAnsi="PT Astra Serif"/>
        </w:rPr>
        <w:t xml:space="preserve">5 % от начальной (максимальной) цены Контракта, когда цена Контракта составляет от 3 </w:t>
      </w:r>
      <w:proofErr w:type="gramStart"/>
      <w:r w:rsidRPr="00812A03">
        <w:rPr>
          <w:rFonts w:ascii="PT Astra Serif" w:hAnsi="PT Astra Serif"/>
        </w:rPr>
        <w:t>млн</w:t>
      </w:r>
      <w:proofErr w:type="gramEnd"/>
      <w:r w:rsidRPr="00812A03">
        <w:rPr>
          <w:rFonts w:ascii="PT Astra Serif" w:hAnsi="PT Astra Serif"/>
        </w:rPr>
        <w:t xml:space="preserve"> </w:t>
      </w:r>
    </w:p>
    <w:p w14:paraId="25EE8077"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7.4. За каждый факт неисполнения или ненадлежащего исполнения исполнителем обязательства, предусмотренного Государственным контрактом, которое не имеет стоимостного выражения, размер штрафа устанавливается в соответствии с Постановлением Правительства РФ от 30.08.2017 № 1042  (при наличии в контракте таких обязательств) в размере:</w:t>
      </w:r>
    </w:p>
    <w:p w14:paraId="49C324CE" w14:textId="2D4ABCB6"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а) 1 тыс. рублей, если цена Контракта не превышает 3 млн рублей;</w:t>
      </w:r>
    </w:p>
    <w:p w14:paraId="6FCAB8D7"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14:paraId="4F21F27C"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Пеня начисляется за каждый день просрочки исполнения обязательства исполнителем, предусмотренного контрактом, начиная со дня, следующего после дня истечения установленного контрактом срока исполнения обязательства. </w:t>
      </w:r>
      <w:proofErr w:type="gramStart"/>
      <w:r w:rsidRPr="00812A03">
        <w:rPr>
          <w:rFonts w:ascii="PT Astra Serif" w:hAnsi="PT Astra Serif"/>
          <w:noProof/>
          <w:sz w:val="22"/>
          <w:szCs w:val="22"/>
        </w:rPr>
        <w:t xml:space="preserve">Такая пеня устанавливается контрактом в размере </w:t>
      </w:r>
      <w:r w:rsidRPr="00812A03">
        <w:rPr>
          <w:rFonts w:ascii="PT Astra Serif" w:hAnsi="PT Astra Serif"/>
          <w:noProof/>
          <w:sz w:val="22"/>
          <w:szCs w:val="22"/>
        </w:rPr>
        <w:lastRenderedPageBreak/>
        <w:t>одной трехсотой действующей на дату уплаты пеней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14:paraId="64606BEA"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7.5.1 В случае нарушения исполнителем обязательств по Контракту Государственный заказчик вправе удержать начисленную за данное нарушение неустойку из суммы, подлежащей уплате исполнителю за оказанные услуги.</w:t>
      </w:r>
    </w:p>
    <w:p w14:paraId="6218ED49"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При этом исполнитель должен быть уведомлен о факте удержания, сумме и основаниях начисления неустойки в течении 1 (одного) месяца.</w:t>
      </w:r>
    </w:p>
    <w:p w14:paraId="7153FE54"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7.6.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 1042 (при наличии в контракте таких обязательств) в размере:</w:t>
      </w:r>
    </w:p>
    <w:p w14:paraId="3E50E389" w14:textId="7F177971"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а) 1 тыс. рублей, если цена Контракта не превыш</w:t>
      </w:r>
      <w:r w:rsidR="00A31DAA" w:rsidRPr="00812A03">
        <w:rPr>
          <w:rFonts w:ascii="PT Astra Serif" w:hAnsi="PT Astra Serif"/>
          <w:noProof/>
          <w:sz w:val="22"/>
          <w:szCs w:val="22"/>
        </w:rPr>
        <w:t>ает 3 млн рублей (включительно).</w:t>
      </w:r>
    </w:p>
    <w:p w14:paraId="1DEBB7FA"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6FDC271"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01953FA"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66B75916" w14:textId="77777777" w:rsidR="00D06841" w:rsidRPr="00812A03" w:rsidRDefault="00D0684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7.10.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01A9FE6" w14:textId="449A0839" w:rsidR="00B7653E" w:rsidRPr="00812A03" w:rsidRDefault="00B7653E" w:rsidP="00812A03">
      <w:pPr>
        <w:pStyle w:val="13"/>
        <w:spacing w:line="240" w:lineRule="auto"/>
        <w:ind w:firstLine="0"/>
        <w:jc w:val="center"/>
        <w:rPr>
          <w:rFonts w:ascii="PT Astra Serif" w:hAnsi="PT Astra Serif"/>
          <w:b/>
          <w:sz w:val="22"/>
          <w:szCs w:val="22"/>
        </w:rPr>
      </w:pPr>
      <w:r w:rsidRPr="00812A03">
        <w:rPr>
          <w:rFonts w:ascii="PT Astra Serif" w:hAnsi="PT Astra Serif"/>
          <w:b/>
          <w:sz w:val="22"/>
          <w:szCs w:val="22"/>
        </w:rPr>
        <w:t xml:space="preserve">8. Форс-мажорные обстоятельства </w:t>
      </w:r>
    </w:p>
    <w:p w14:paraId="28750A6E"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D1DE991"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F961DB7"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8.2.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CFEDE9A"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8.3.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08AEB428"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8.4. Сторона, у которой произошли форс-мажорные обстоятельства, должна </w:t>
      </w:r>
      <w:r w:rsidRPr="00812A03">
        <w:rPr>
          <w:rFonts w:ascii="PT Astra Serif" w:hAnsi="PT Astra Serif"/>
          <w:noProof/>
          <w:sz w:val="22"/>
          <w:szCs w:val="22"/>
        </w:rPr>
        <w:br/>
        <w:t xml:space="preserve">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31421FE6"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8.5.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0CE8B54" w14:textId="77777777" w:rsidR="00B7653E" w:rsidRPr="00812A03" w:rsidRDefault="00B7653E" w:rsidP="00812A03">
      <w:pPr>
        <w:pStyle w:val="13"/>
        <w:spacing w:line="240" w:lineRule="auto"/>
        <w:ind w:firstLine="0"/>
        <w:rPr>
          <w:rFonts w:ascii="PT Astra Serif" w:hAnsi="PT Astra Serif"/>
          <w:b/>
          <w:sz w:val="22"/>
          <w:szCs w:val="22"/>
        </w:rPr>
      </w:pPr>
    </w:p>
    <w:p w14:paraId="1EC3E804" w14:textId="77777777" w:rsidR="00B7653E" w:rsidRPr="00812A03" w:rsidRDefault="00B7653E" w:rsidP="00812A03">
      <w:pPr>
        <w:pStyle w:val="af3"/>
        <w:jc w:val="center"/>
        <w:rPr>
          <w:rFonts w:ascii="PT Astra Serif" w:hAnsi="PT Astra Serif"/>
          <w:b/>
        </w:rPr>
      </w:pPr>
      <w:r w:rsidRPr="00812A03">
        <w:rPr>
          <w:rFonts w:ascii="PT Astra Serif" w:hAnsi="PT Astra Serif"/>
          <w:b/>
        </w:rPr>
        <w:t>9. Изменение и расторжение Контракта</w:t>
      </w:r>
    </w:p>
    <w:p w14:paraId="44BF8E77"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статьями 34, 95 Закона № 44-ФЗ.</w:t>
      </w:r>
    </w:p>
    <w:p w14:paraId="03C9563B"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9.1.1.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Изменение обязательств оформляется дополнительным соглашением, подписанным Сторонами. </w:t>
      </w:r>
    </w:p>
    <w:p w14:paraId="5DFDD798"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9.2. Все изменения к Контракту действительны, если они оформлены в виде дополнительного соглашения к Контракту и подписаны Сторонами.</w:t>
      </w:r>
    </w:p>
    <w:p w14:paraId="6E44CAF7"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02B6362"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9.4.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B9097F7" w14:textId="696CE1BA" w:rsidR="00BC2531" w:rsidRPr="00812A03" w:rsidRDefault="00BC2531" w:rsidP="00812A03">
      <w:pPr>
        <w:pStyle w:val="13"/>
        <w:spacing w:line="240" w:lineRule="auto"/>
        <w:rPr>
          <w:rFonts w:ascii="PT Astra Serif" w:hAnsi="PT Astra Serif"/>
          <w:noProof/>
          <w:sz w:val="22"/>
          <w:szCs w:val="22"/>
        </w:rPr>
      </w:pPr>
      <w:r w:rsidRPr="00812A03">
        <w:rPr>
          <w:rFonts w:ascii="PT Astra Serif" w:eastAsiaTheme="minorHAnsi" w:hAnsi="PT Astra Serif"/>
          <w:sz w:val="22"/>
          <w:szCs w:val="22"/>
        </w:rPr>
        <w:t>В случае принятия Государственным заказчиком решения об одностороннем отказе от исполнения контракта, Государственный заказчик направляет такое решение Поставщику  в порядке, установленном ч. 12.</w:t>
      </w:r>
      <w:r w:rsidR="00941985" w:rsidRPr="00812A03">
        <w:rPr>
          <w:rFonts w:ascii="PT Astra Serif" w:eastAsiaTheme="minorHAnsi" w:hAnsi="PT Astra Serif"/>
          <w:sz w:val="22"/>
          <w:szCs w:val="22"/>
        </w:rPr>
        <w:t>2</w:t>
      </w:r>
      <w:r w:rsidRPr="00812A03">
        <w:rPr>
          <w:rFonts w:ascii="PT Astra Serif" w:eastAsiaTheme="minorHAnsi" w:hAnsi="PT Astra Serif"/>
          <w:sz w:val="22"/>
          <w:szCs w:val="22"/>
        </w:rPr>
        <w:t xml:space="preserve">  ст. 95 Федерального закона от 5 апреля 2013 года </w:t>
      </w:r>
      <w:r w:rsidR="00941985" w:rsidRPr="00812A03">
        <w:rPr>
          <w:rFonts w:ascii="PT Astra Serif" w:eastAsiaTheme="minorHAnsi" w:hAnsi="PT Astra Serif"/>
          <w:sz w:val="22"/>
          <w:szCs w:val="22"/>
        </w:rPr>
        <w:t>№</w:t>
      </w:r>
      <w:r w:rsidRPr="00812A03">
        <w:rPr>
          <w:rFonts w:ascii="PT Astra Serif" w:eastAsiaTheme="minorHAnsi" w:hAnsi="PT Astra Serif"/>
          <w:sz w:val="22"/>
          <w:szCs w:val="22"/>
        </w:rPr>
        <w:t xml:space="preserve"> 44-ФЗ.</w:t>
      </w:r>
    </w:p>
    <w:p w14:paraId="7522D81D" w14:textId="77777777"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9.5.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54C9B444" w14:textId="77777777" w:rsidR="00BC2531" w:rsidRPr="00812A03" w:rsidRDefault="00BC2531" w:rsidP="00812A03">
      <w:pPr>
        <w:pStyle w:val="af3"/>
        <w:ind w:firstLine="720"/>
        <w:jc w:val="both"/>
        <w:rPr>
          <w:rFonts w:ascii="PT Astra Serif" w:hAnsi="PT Astra Serif"/>
          <w:noProof/>
        </w:rPr>
      </w:pPr>
      <w:r w:rsidRPr="00812A03">
        <w:rPr>
          <w:rFonts w:ascii="PT Astra Serif" w:hAnsi="PT Astra Serif"/>
          <w:noProof/>
        </w:rPr>
        <w:t>9.6. Нарушение Исполнителем срока оказания услуг признается сторонами существенным нарушением и дает государствнному заказчику право потребовать расторжения Контракта.</w:t>
      </w:r>
    </w:p>
    <w:p w14:paraId="7DC886E5" w14:textId="24B4EEA6" w:rsidR="00BC2531" w:rsidRPr="00812A03" w:rsidRDefault="00BC2531" w:rsidP="00812A03">
      <w:pPr>
        <w:suppressAutoHyphens w:val="0"/>
        <w:autoSpaceDE w:val="0"/>
        <w:autoSpaceDN w:val="0"/>
        <w:adjustRightInd w:val="0"/>
        <w:spacing w:after="0" w:line="240" w:lineRule="auto"/>
        <w:ind w:firstLine="720"/>
        <w:jc w:val="both"/>
        <w:rPr>
          <w:rFonts w:ascii="PT Astra Serif" w:eastAsiaTheme="minorHAnsi" w:hAnsi="PT Astra Serif"/>
        </w:rPr>
      </w:pPr>
      <w:r w:rsidRPr="00812A03">
        <w:rPr>
          <w:rFonts w:ascii="PT Astra Serif" w:eastAsiaTheme="minorHAnsi" w:hAnsi="PT Astra Serif"/>
        </w:rPr>
        <w:t>9.</w:t>
      </w:r>
      <w:r w:rsidR="004A2B19" w:rsidRPr="00812A03">
        <w:rPr>
          <w:rFonts w:ascii="PT Astra Serif" w:eastAsiaTheme="minorHAnsi" w:hAnsi="PT Astra Serif"/>
        </w:rPr>
        <w:t>7</w:t>
      </w:r>
      <w:r w:rsidRPr="00812A03">
        <w:rPr>
          <w:rFonts w:ascii="PT Astra Serif" w:eastAsiaTheme="minorHAnsi" w:hAnsi="PT Astra Serif"/>
        </w:rPr>
        <w:t>.</w:t>
      </w:r>
      <w:r w:rsidRPr="00812A03">
        <w:rPr>
          <w:rFonts w:ascii="PT Astra Serif" w:eastAsia="Calibri" w:hAnsi="PT Astra Serif"/>
        </w:rPr>
        <w:t xml:space="preserve"> </w:t>
      </w:r>
      <w:r w:rsidRPr="00812A03">
        <w:rPr>
          <w:rFonts w:ascii="PT Astra Serif" w:hAnsi="PT Astra Serif"/>
          <w:noProof/>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EC02EB" w14:textId="31B8B3F6" w:rsidR="00BC2531" w:rsidRPr="00812A03" w:rsidRDefault="00BC2531" w:rsidP="00812A03">
      <w:pPr>
        <w:suppressAutoHyphens w:val="0"/>
        <w:autoSpaceDE w:val="0"/>
        <w:autoSpaceDN w:val="0"/>
        <w:adjustRightInd w:val="0"/>
        <w:spacing w:after="0" w:line="240" w:lineRule="auto"/>
        <w:ind w:firstLine="720"/>
        <w:jc w:val="both"/>
        <w:rPr>
          <w:rFonts w:ascii="PT Astra Serif" w:eastAsiaTheme="minorHAnsi" w:hAnsi="PT Astra Serif"/>
        </w:rPr>
      </w:pPr>
      <w:r w:rsidRPr="00812A03">
        <w:rPr>
          <w:rFonts w:ascii="PT Astra Serif" w:eastAsiaTheme="minorHAnsi" w:hAnsi="PT Astra Serif"/>
        </w:rPr>
        <w:t xml:space="preserve">В случае принятия Исполнителем предусмотренного </w:t>
      </w:r>
      <w:hyperlink r:id="rId9" w:history="1">
        <w:r w:rsidRPr="00812A03">
          <w:rPr>
            <w:rFonts w:ascii="PT Astra Serif" w:eastAsiaTheme="minorHAnsi" w:hAnsi="PT Astra Serif"/>
            <w:color w:val="0000FF"/>
          </w:rPr>
          <w:t>ч. 19 ст. 95</w:t>
        </w:r>
      </w:hyperlink>
      <w:r w:rsidRPr="00812A03">
        <w:rPr>
          <w:rFonts w:ascii="PT Astra Serif" w:eastAsiaTheme="minorHAnsi" w:hAnsi="PT Astra Serif"/>
        </w:rPr>
        <w:t xml:space="preserve"> Федерального закона от 5 апреля 2013 года </w:t>
      </w:r>
      <w:r w:rsidR="004A2B19" w:rsidRPr="00812A03">
        <w:rPr>
          <w:rFonts w:ascii="PT Astra Serif" w:eastAsiaTheme="minorHAnsi" w:hAnsi="PT Astra Serif"/>
        </w:rPr>
        <w:t>№</w:t>
      </w:r>
      <w:r w:rsidRPr="00812A03">
        <w:rPr>
          <w:rFonts w:ascii="PT Astra Serif" w:eastAsiaTheme="minorHAnsi" w:hAnsi="PT Astra Serif"/>
        </w:rPr>
        <w:t xml:space="preserve"> 44-ФЗ решения об одностороннем отказе от исполнения контракта, Исполнитель направляет такое решение заказчику в порядке, установленном </w:t>
      </w:r>
      <w:hyperlink r:id="rId10" w:history="1">
        <w:r w:rsidRPr="00812A03">
          <w:rPr>
            <w:rFonts w:ascii="PT Astra Serif" w:eastAsiaTheme="minorHAnsi" w:hAnsi="PT Astra Serif"/>
            <w:color w:val="0000FF"/>
          </w:rPr>
          <w:t>ч. 20.</w:t>
        </w:r>
        <w:r w:rsidR="004A2B19" w:rsidRPr="00812A03">
          <w:rPr>
            <w:rFonts w:ascii="PT Astra Serif" w:eastAsiaTheme="minorHAnsi" w:hAnsi="PT Astra Serif"/>
            <w:color w:val="0000FF"/>
          </w:rPr>
          <w:t>2</w:t>
        </w:r>
        <w:r w:rsidRPr="00812A03">
          <w:rPr>
            <w:rFonts w:ascii="PT Astra Serif" w:eastAsiaTheme="minorHAnsi" w:hAnsi="PT Astra Serif"/>
            <w:color w:val="0000FF"/>
          </w:rPr>
          <w:t>. ст. 95</w:t>
        </w:r>
      </w:hyperlink>
      <w:r w:rsidRPr="00812A03">
        <w:rPr>
          <w:rFonts w:ascii="PT Astra Serif" w:eastAsiaTheme="minorHAnsi" w:hAnsi="PT Astra Serif"/>
        </w:rPr>
        <w:t xml:space="preserve"> Федерального закона от 5 апреля 2013 года </w:t>
      </w:r>
      <w:r w:rsidR="004A2B19" w:rsidRPr="00812A03">
        <w:rPr>
          <w:rFonts w:ascii="PT Astra Serif" w:eastAsiaTheme="minorHAnsi" w:hAnsi="PT Astra Serif"/>
        </w:rPr>
        <w:t>№</w:t>
      </w:r>
      <w:r w:rsidRPr="00812A03">
        <w:rPr>
          <w:rFonts w:ascii="PT Astra Serif" w:eastAsiaTheme="minorHAnsi" w:hAnsi="PT Astra Serif"/>
        </w:rPr>
        <w:t xml:space="preserve"> 44-ФЗ.</w:t>
      </w:r>
    </w:p>
    <w:p w14:paraId="5FECF584" w14:textId="77777777" w:rsidR="00B7653E" w:rsidRPr="00812A03" w:rsidRDefault="00B7653E" w:rsidP="00812A03">
      <w:pPr>
        <w:pStyle w:val="af3"/>
        <w:ind w:firstLine="720"/>
        <w:jc w:val="both"/>
        <w:rPr>
          <w:rFonts w:ascii="PT Astra Serif" w:hAnsi="PT Astra Serif"/>
          <w:noProof/>
        </w:rPr>
      </w:pPr>
    </w:p>
    <w:p w14:paraId="2093C590" w14:textId="77777777" w:rsidR="00B7653E" w:rsidRPr="00812A03" w:rsidRDefault="00B7653E" w:rsidP="00812A03">
      <w:pPr>
        <w:pStyle w:val="af3"/>
        <w:jc w:val="center"/>
        <w:rPr>
          <w:rFonts w:ascii="PT Astra Serif" w:hAnsi="PT Astra Serif"/>
          <w:b/>
        </w:rPr>
      </w:pPr>
      <w:r w:rsidRPr="00812A03">
        <w:rPr>
          <w:rFonts w:ascii="PT Astra Serif" w:hAnsi="PT Astra Serif"/>
          <w:b/>
        </w:rPr>
        <w:t>10. Порядок разрешения споров</w:t>
      </w:r>
    </w:p>
    <w:p w14:paraId="600EE6E0"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подлежат разрешению в Арбитражном суде Республики Тыва в порядке, предусмотренном действующим законодательством.</w:t>
      </w:r>
    </w:p>
    <w:p w14:paraId="36BBF6BE"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10.2. Досудебный порядок урегулирования споров, предусматривающий направление претензии контрагенту, является обязательным.  До предъявления иска, вытекающего из Контракта, сторона, которая считает, что ее права нарушены (далее - заинтересованная сторона), обязана направить другой стороне письменную претензию.</w:t>
      </w:r>
    </w:p>
    <w:p w14:paraId="63F5A8EB"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10.3.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14:paraId="4643E507" w14:textId="4FDBF13C"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10.4. Сторона, которая получила претензию, обязана ее рассмотреть и направить письменный мотивированный ответ другой стороне в течение 7 (семи) календарных дней  с момента получения претензии.</w:t>
      </w:r>
    </w:p>
    <w:p w14:paraId="35B62AB7" w14:textId="3DAC3CFF" w:rsidR="00BC2531" w:rsidRPr="00812A03" w:rsidRDefault="00BC2531"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10.</w:t>
      </w:r>
      <w:r w:rsidR="004A2B19" w:rsidRPr="00812A03">
        <w:rPr>
          <w:rFonts w:ascii="PT Astra Serif" w:hAnsi="PT Astra Serif"/>
          <w:noProof/>
          <w:sz w:val="22"/>
          <w:szCs w:val="22"/>
        </w:rPr>
        <w:t>5</w:t>
      </w:r>
      <w:r w:rsidRPr="00812A03">
        <w:rPr>
          <w:rFonts w:ascii="PT Astra Serif" w:hAnsi="PT Astra Serif"/>
          <w:noProof/>
          <w:sz w:val="22"/>
          <w:szCs w:val="22"/>
        </w:rPr>
        <w:t>. Заинтересованная сторона вправе обратиться в суд по истечении  20  (двадцати) календарных дней 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p>
    <w:p w14:paraId="00B4226D" w14:textId="77777777" w:rsidR="00B7653E" w:rsidRPr="00812A03" w:rsidRDefault="00B7653E" w:rsidP="00812A03">
      <w:pPr>
        <w:pStyle w:val="13"/>
        <w:spacing w:line="240" w:lineRule="auto"/>
        <w:rPr>
          <w:rFonts w:ascii="PT Astra Serif" w:hAnsi="PT Astra Serif"/>
          <w:noProof/>
          <w:sz w:val="22"/>
          <w:szCs w:val="22"/>
        </w:rPr>
      </w:pPr>
    </w:p>
    <w:p w14:paraId="19997103" w14:textId="77777777" w:rsidR="00B7653E" w:rsidRPr="00812A03" w:rsidRDefault="00B7653E" w:rsidP="00812A03">
      <w:pPr>
        <w:pStyle w:val="13"/>
        <w:spacing w:line="240" w:lineRule="auto"/>
        <w:jc w:val="center"/>
        <w:rPr>
          <w:rFonts w:ascii="PT Astra Serif" w:hAnsi="PT Astra Serif"/>
          <w:b/>
          <w:noProof/>
          <w:sz w:val="22"/>
          <w:szCs w:val="22"/>
        </w:rPr>
      </w:pPr>
      <w:r w:rsidRPr="00812A03">
        <w:rPr>
          <w:rFonts w:ascii="PT Astra Serif" w:hAnsi="PT Astra Serif"/>
          <w:b/>
          <w:noProof/>
          <w:sz w:val="22"/>
          <w:szCs w:val="22"/>
        </w:rPr>
        <w:t>11. Обеспечение исполнения Контракта</w:t>
      </w:r>
    </w:p>
    <w:p w14:paraId="05A25A3C" w14:textId="74394DD1"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11.1. </w:t>
      </w:r>
      <w:r w:rsidR="004A2B19" w:rsidRPr="00812A03">
        <w:rPr>
          <w:rFonts w:ascii="PT Astra Serif" w:hAnsi="PT Astra Serif"/>
          <w:noProof/>
          <w:sz w:val="22"/>
          <w:szCs w:val="22"/>
        </w:rPr>
        <w:t>Обеспечение исполнения Контракта не применяется.</w:t>
      </w:r>
    </w:p>
    <w:p w14:paraId="340E4129" w14:textId="77777777" w:rsidR="00267CF4" w:rsidRPr="00812A03" w:rsidRDefault="00267CF4" w:rsidP="00812A03">
      <w:pPr>
        <w:pStyle w:val="af3"/>
        <w:ind w:firstLine="708"/>
        <w:jc w:val="both"/>
        <w:rPr>
          <w:rFonts w:ascii="PT Astra Serif" w:hAnsi="PT Astra Serif"/>
        </w:rPr>
      </w:pPr>
    </w:p>
    <w:p w14:paraId="1D1188F0" w14:textId="77777777" w:rsidR="00B7653E" w:rsidRPr="00812A03" w:rsidRDefault="00B7653E" w:rsidP="00812A03">
      <w:pPr>
        <w:pStyle w:val="af3"/>
        <w:jc w:val="center"/>
        <w:rPr>
          <w:rFonts w:ascii="PT Astra Serif" w:hAnsi="PT Astra Serif"/>
          <w:b/>
        </w:rPr>
      </w:pPr>
      <w:r w:rsidRPr="00812A03">
        <w:rPr>
          <w:rFonts w:ascii="PT Astra Serif" w:hAnsi="PT Astra Serif"/>
          <w:b/>
        </w:rPr>
        <w:t>12. Прочие условия</w:t>
      </w:r>
    </w:p>
    <w:p w14:paraId="44BF0E9E"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12.1. Настоящий Контракт составлен в форме электронного документа и подписан Сторонами </w:t>
      </w:r>
      <w:r w:rsidRPr="00812A03">
        <w:rPr>
          <w:rFonts w:ascii="PT Astra Serif" w:hAnsi="PT Astra Serif"/>
          <w:noProof/>
          <w:sz w:val="22"/>
          <w:szCs w:val="22"/>
        </w:rPr>
        <w:lastRenderedPageBreak/>
        <w:t>с использованием ЭП.</w:t>
      </w:r>
    </w:p>
    <w:p w14:paraId="70A09C69"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14:paraId="5C9D6041"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12.3.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1C827E0C"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12.4.При наличии разногласий по факту исполнения взаимных обязательств по Контракту в срок не позднее 30 дней после оплаты товара Государственным заказчиком Стороны могут составить акт сверки взаиморасчетов в произвольной форме, который подписывается уполномоченными представителями Сторон. </w:t>
      </w:r>
    </w:p>
    <w:p w14:paraId="552A636E"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12.5. Во всем остальном, что не предусмотрено Контрактом, Стороны руководствуются действующим законодательством Российской Федерации.</w:t>
      </w:r>
    </w:p>
    <w:p w14:paraId="56356154"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12.6.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14:paraId="58E3C2B5"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34B188E0"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заказным письмом с уведомлением о вручении;</w:t>
      </w:r>
    </w:p>
    <w:p w14:paraId="19DCBB2A"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по электронной почте;</w:t>
      </w:r>
    </w:p>
    <w:p w14:paraId="4405002A"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телеграммой.</w:t>
      </w:r>
    </w:p>
    <w:p w14:paraId="6424C296"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12.7. 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p>
    <w:p w14:paraId="7149D226" w14:textId="27DB618B"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12.8. Все юридически значимые сообщения должны направляться исключительно по почтовому адресу, который указан в разделе Контракта </w:t>
      </w:r>
      <w:r w:rsidR="004A2B19" w:rsidRPr="00812A03">
        <w:rPr>
          <w:rFonts w:ascii="PT Astra Serif" w:hAnsi="PT Astra Serif"/>
          <w:noProof/>
          <w:sz w:val="22"/>
          <w:szCs w:val="22"/>
        </w:rPr>
        <w:t>«</w:t>
      </w:r>
      <w:r w:rsidRPr="00812A03">
        <w:rPr>
          <w:rFonts w:ascii="PT Astra Serif" w:hAnsi="PT Astra Serif"/>
          <w:noProof/>
          <w:sz w:val="22"/>
          <w:szCs w:val="22"/>
        </w:rPr>
        <w:t>Адреса и реквизиты сторон</w:t>
      </w:r>
      <w:r w:rsidR="004A2B19" w:rsidRPr="00812A03">
        <w:rPr>
          <w:rFonts w:ascii="PT Astra Serif" w:hAnsi="PT Astra Serif"/>
          <w:noProof/>
          <w:sz w:val="22"/>
          <w:szCs w:val="22"/>
        </w:rPr>
        <w:t>».</w:t>
      </w:r>
      <w:r w:rsidRPr="00812A03">
        <w:rPr>
          <w:rFonts w:ascii="PT Astra Serif" w:hAnsi="PT Astra Serif"/>
          <w:noProof/>
          <w:sz w:val="22"/>
          <w:szCs w:val="22"/>
        </w:rPr>
        <w:t xml:space="preserve"> Направление сообщения по другим адресам не может считаться надлежащим.</w:t>
      </w:r>
    </w:p>
    <w:p w14:paraId="380FFDF5"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12.9. 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 </w:t>
      </w:r>
    </w:p>
    <w:p w14:paraId="588E671C"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12.10. 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168578"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12.11. Приложения к Контракту, являющиеся его неотъемлемыми частями:</w:t>
      </w:r>
      <w:r w:rsidRPr="00812A03">
        <w:rPr>
          <w:rFonts w:ascii="PT Astra Serif" w:hAnsi="PT Astra Serif"/>
          <w:noProof/>
          <w:sz w:val="22"/>
          <w:szCs w:val="22"/>
        </w:rPr>
        <w:tab/>
      </w:r>
    </w:p>
    <w:p w14:paraId="7D0B46CC" w14:textId="50BE516C" w:rsidR="00B7653E" w:rsidRPr="00812A03" w:rsidRDefault="00B7653E" w:rsidP="00812A03">
      <w:pPr>
        <w:pStyle w:val="13"/>
        <w:spacing w:line="240" w:lineRule="auto"/>
        <w:rPr>
          <w:rFonts w:ascii="PT Astra Serif" w:hAnsi="PT Astra Serif"/>
          <w:sz w:val="22"/>
          <w:szCs w:val="22"/>
        </w:rPr>
      </w:pPr>
      <w:r w:rsidRPr="00812A03">
        <w:rPr>
          <w:rFonts w:ascii="PT Astra Serif" w:hAnsi="PT Astra Serif"/>
          <w:sz w:val="22"/>
          <w:szCs w:val="22"/>
        </w:rPr>
        <w:t>Приложение № 1 – Техническое задание</w:t>
      </w:r>
      <w:r w:rsidR="004528BB" w:rsidRPr="00812A03">
        <w:rPr>
          <w:rFonts w:ascii="PT Astra Serif" w:hAnsi="PT Astra Serif"/>
          <w:sz w:val="22"/>
          <w:szCs w:val="22"/>
        </w:rPr>
        <w:t>;</w:t>
      </w:r>
    </w:p>
    <w:p w14:paraId="30466B5C" w14:textId="4F4E037C" w:rsidR="004528BB" w:rsidRPr="00812A03" w:rsidRDefault="004528BB" w:rsidP="00812A03">
      <w:pPr>
        <w:pStyle w:val="13"/>
        <w:spacing w:line="240" w:lineRule="auto"/>
        <w:rPr>
          <w:rFonts w:ascii="PT Astra Serif" w:hAnsi="PT Astra Serif"/>
          <w:sz w:val="22"/>
          <w:szCs w:val="22"/>
        </w:rPr>
      </w:pPr>
      <w:r w:rsidRPr="00812A03">
        <w:rPr>
          <w:rFonts w:ascii="PT Astra Serif" w:hAnsi="PT Astra Serif"/>
          <w:sz w:val="22"/>
          <w:szCs w:val="22"/>
        </w:rPr>
        <w:t>Приложение № 2 - Акт приемки товаров, работ, услуг.</w:t>
      </w:r>
    </w:p>
    <w:p w14:paraId="34A80A21"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12.12. Ответственное должностное лицо заказчика:</w:t>
      </w:r>
    </w:p>
    <w:p w14:paraId="2D995DF2" w14:textId="1568F912"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 </w:t>
      </w:r>
      <w:r w:rsidR="00BC2531" w:rsidRPr="00812A03">
        <w:rPr>
          <w:rFonts w:ascii="PT Astra Serif" w:hAnsi="PT Astra Serif"/>
          <w:noProof/>
          <w:sz w:val="22"/>
          <w:szCs w:val="22"/>
        </w:rPr>
        <w:t>Куулар А. А.</w:t>
      </w:r>
    </w:p>
    <w:p w14:paraId="6FB5CB1A"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12.13. Срок исполнения контракта установлен в соответствии со сроками оказания услуг (пункт 1.3. контракта), сроками приемки оказанных услуг, согласно раздела 5 контракта и сроками оплаты за оказанные услуги, согласно раздела 3 контракта.</w:t>
      </w:r>
    </w:p>
    <w:p w14:paraId="4A3B8A69" w14:textId="77777777" w:rsidR="00B7653E" w:rsidRPr="00812A03" w:rsidRDefault="00B7653E" w:rsidP="00812A03">
      <w:pPr>
        <w:pStyle w:val="13"/>
        <w:spacing w:line="240" w:lineRule="auto"/>
        <w:rPr>
          <w:rFonts w:ascii="PT Astra Serif" w:hAnsi="PT Astra Serif"/>
          <w:b/>
          <w:noProof/>
          <w:sz w:val="22"/>
          <w:szCs w:val="22"/>
        </w:rPr>
      </w:pPr>
    </w:p>
    <w:p w14:paraId="6939BD87" w14:textId="77777777" w:rsidR="00B7653E" w:rsidRPr="00812A03" w:rsidRDefault="00B7653E" w:rsidP="00812A03">
      <w:pPr>
        <w:spacing w:after="0" w:line="240" w:lineRule="auto"/>
        <w:jc w:val="center"/>
        <w:rPr>
          <w:rFonts w:ascii="PT Astra Serif" w:hAnsi="PT Astra Serif"/>
          <w:b/>
        </w:rPr>
      </w:pPr>
      <w:r w:rsidRPr="00812A03">
        <w:rPr>
          <w:rFonts w:ascii="PT Astra Serif" w:hAnsi="PT Astra Serif"/>
          <w:b/>
        </w:rPr>
        <w:t>13. Срок действия Контракта</w:t>
      </w:r>
    </w:p>
    <w:p w14:paraId="6728C6A6" w14:textId="38C69996"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 xml:space="preserve">Контракт вступает в силу с момента его подписания уполномоченными представителями Сторон и действует </w:t>
      </w:r>
      <w:r w:rsidRPr="00812A03">
        <w:rPr>
          <w:rFonts w:ascii="PT Astra Serif" w:hAnsi="PT Astra Serif"/>
          <w:b/>
          <w:noProof/>
          <w:sz w:val="22"/>
          <w:szCs w:val="22"/>
        </w:rPr>
        <w:t>до 31 декабря 202</w:t>
      </w:r>
      <w:r w:rsidR="00DB7A19">
        <w:rPr>
          <w:rFonts w:ascii="PT Astra Serif" w:hAnsi="PT Astra Serif"/>
          <w:b/>
          <w:noProof/>
          <w:sz w:val="22"/>
          <w:szCs w:val="22"/>
        </w:rPr>
        <w:t>6</w:t>
      </w:r>
      <w:r w:rsidRPr="00812A03">
        <w:rPr>
          <w:rFonts w:ascii="PT Astra Serif" w:hAnsi="PT Astra Serif"/>
          <w:b/>
          <w:noProof/>
          <w:sz w:val="22"/>
          <w:szCs w:val="22"/>
        </w:rPr>
        <w:t xml:space="preserve"> г. включительно</w:t>
      </w:r>
      <w:r w:rsidRPr="00812A03">
        <w:rPr>
          <w:rFonts w:ascii="PT Astra Serif" w:hAnsi="PT Astra Serif"/>
          <w:noProof/>
          <w:sz w:val="22"/>
          <w:szCs w:val="22"/>
        </w:rPr>
        <w:t>, а в части оказания услуг, оплаты, урегулирования споров и гарантийных обязательств – до полного исполнения обязательств.</w:t>
      </w:r>
    </w:p>
    <w:p w14:paraId="2259A9A5" w14:textId="77777777" w:rsidR="00B7653E" w:rsidRPr="00812A03" w:rsidRDefault="00B7653E" w:rsidP="00812A03">
      <w:pPr>
        <w:pStyle w:val="13"/>
        <w:spacing w:line="240" w:lineRule="auto"/>
        <w:rPr>
          <w:rFonts w:ascii="PT Astra Serif" w:hAnsi="PT Astra Serif"/>
          <w:noProof/>
          <w:sz w:val="22"/>
          <w:szCs w:val="22"/>
        </w:rPr>
      </w:pPr>
      <w:r w:rsidRPr="00812A03">
        <w:rPr>
          <w:rFonts w:ascii="PT Astra Serif" w:hAnsi="PT Astra Serif"/>
          <w:noProof/>
          <w:sz w:val="22"/>
          <w:szCs w:val="22"/>
        </w:rPr>
        <w:t>Окончание срока действия Контракта не освобождает Стороны от ответственности за нарушение обязательств по Контракту.</w:t>
      </w:r>
    </w:p>
    <w:p w14:paraId="64CDE286" w14:textId="77777777" w:rsidR="00B7653E" w:rsidRPr="00812A03" w:rsidRDefault="00B7653E" w:rsidP="00812A03">
      <w:pPr>
        <w:pStyle w:val="13"/>
        <w:spacing w:line="240" w:lineRule="auto"/>
        <w:rPr>
          <w:rFonts w:ascii="PT Astra Serif" w:hAnsi="PT Astra Serif"/>
          <w:noProof/>
          <w:sz w:val="22"/>
          <w:szCs w:val="22"/>
        </w:rPr>
      </w:pPr>
    </w:p>
    <w:p w14:paraId="65245458" w14:textId="77777777" w:rsidR="00B7653E" w:rsidRPr="00812A03" w:rsidRDefault="00B7653E" w:rsidP="00812A03">
      <w:pPr>
        <w:pStyle w:val="13"/>
        <w:spacing w:line="240" w:lineRule="auto"/>
        <w:ind w:firstLine="0"/>
        <w:jc w:val="center"/>
        <w:rPr>
          <w:rFonts w:ascii="PT Astra Serif" w:hAnsi="PT Astra Serif"/>
          <w:b/>
          <w:sz w:val="22"/>
          <w:szCs w:val="22"/>
        </w:rPr>
      </w:pPr>
      <w:r w:rsidRPr="00812A03">
        <w:rPr>
          <w:rFonts w:ascii="PT Astra Serif" w:hAnsi="PT Astra Serif"/>
          <w:b/>
          <w:sz w:val="22"/>
          <w:szCs w:val="22"/>
        </w:rPr>
        <w:t>14. Юридические адреса, банковские реквизиты и подписи Сторон</w:t>
      </w:r>
    </w:p>
    <w:p w14:paraId="3DC4A3B0" w14:textId="77777777" w:rsidR="00B7653E" w:rsidRPr="00812A03" w:rsidRDefault="00B7653E" w:rsidP="00812A03">
      <w:pPr>
        <w:suppressAutoHyphens w:val="0"/>
        <w:spacing w:after="0" w:line="240" w:lineRule="auto"/>
        <w:rPr>
          <w:rFonts w:ascii="PT Astra Serif" w:hAnsi="PT Astra Serif"/>
        </w:rPr>
      </w:pPr>
    </w:p>
    <w:tbl>
      <w:tblPr>
        <w:tblW w:w="5000" w:type="pct"/>
        <w:tblLook w:val="01E0" w:firstRow="1" w:lastRow="1" w:firstColumn="1" w:lastColumn="1" w:noHBand="0" w:noVBand="0"/>
      </w:tblPr>
      <w:tblGrid>
        <w:gridCol w:w="4927"/>
        <w:gridCol w:w="4927"/>
      </w:tblGrid>
      <w:tr w:rsidR="00B7653E" w:rsidRPr="00812A03" w14:paraId="34DC8908" w14:textId="77777777" w:rsidTr="003C3430">
        <w:trPr>
          <w:trHeight w:val="285"/>
        </w:trPr>
        <w:tc>
          <w:tcPr>
            <w:tcW w:w="2500" w:type="pct"/>
          </w:tcPr>
          <w:p w14:paraId="3BC86A1C" w14:textId="77777777" w:rsidR="00B7653E" w:rsidRPr="00812A03" w:rsidRDefault="00B7653E" w:rsidP="00812A03">
            <w:pPr>
              <w:pStyle w:val="ab"/>
              <w:spacing w:after="0"/>
              <w:rPr>
                <w:rFonts w:ascii="PT Astra Serif" w:hAnsi="PT Astra Serif"/>
                <w:sz w:val="22"/>
                <w:szCs w:val="22"/>
              </w:rPr>
            </w:pPr>
            <w:r w:rsidRPr="00812A03">
              <w:rPr>
                <w:rFonts w:ascii="PT Astra Serif" w:hAnsi="PT Astra Serif"/>
                <w:sz w:val="22"/>
                <w:szCs w:val="22"/>
              </w:rPr>
              <w:t>Государственный заказчик</w:t>
            </w:r>
          </w:p>
          <w:p w14:paraId="129B7F7A" w14:textId="77777777" w:rsidR="00B7653E" w:rsidRPr="00812A03" w:rsidRDefault="00B7653E" w:rsidP="00812A03">
            <w:pPr>
              <w:pStyle w:val="ab"/>
              <w:spacing w:after="0"/>
              <w:rPr>
                <w:rFonts w:ascii="PT Astra Serif" w:hAnsi="PT Astra Serif"/>
                <w:sz w:val="22"/>
                <w:szCs w:val="22"/>
              </w:rPr>
            </w:pPr>
            <w:r w:rsidRPr="00812A03">
              <w:rPr>
                <w:rFonts w:ascii="PT Astra Serif" w:hAnsi="PT Astra Serif"/>
                <w:sz w:val="22"/>
                <w:szCs w:val="22"/>
              </w:rPr>
              <w:fldChar w:fldCharType="begin"/>
            </w:r>
            <w:r w:rsidRPr="00812A03">
              <w:rPr>
                <w:rFonts w:ascii="PT Astra Serif" w:hAnsi="PT Astra Serif"/>
                <w:sz w:val="22"/>
                <w:szCs w:val="22"/>
              </w:rPr>
              <w:instrText xml:space="preserve"> QUOTE "ГУФСИН России по Кемеровской области" </w:instrText>
            </w:r>
            <w:r w:rsidRPr="00812A03">
              <w:rPr>
                <w:rFonts w:ascii="PT Astra Serif" w:hAnsi="PT Astra Serif"/>
                <w:sz w:val="22"/>
                <w:szCs w:val="22"/>
              </w:rPr>
              <w:fldChar w:fldCharType="separate"/>
            </w:r>
            <w:r w:rsidRPr="00812A03">
              <w:rPr>
                <w:rFonts w:ascii="PT Astra Serif" w:hAnsi="PT Astra Serif"/>
                <w:sz w:val="22"/>
                <w:szCs w:val="22"/>
              </w:rPr>
              <w:t xml:space="preserve">УФСИН России по </w:t>
            </w:r>
            <w:r w:rsidRPr="00812A03">
              <w:rPr>
                <w:rFonts w:ascii="PT Astra Serif" w:hAnsi="PT Astra Serif"/>
                <w:sz w:val="22"/>
                <w:szCs w:val="22"/>
              </w:rPr>
              <w:fldChar w:fldCharType="end"/>
            </w:r>
            <w:r w:rsidRPr="00812A03">
              <w:rPr>
                <w:rFonts w:ascii="PT Astra Serif" w:hAnsi="PT Astra Serif"/>
                <w:sz w:val="22"/>
                <w:szCs w:val="22"/>
              </w:rPr>
              <w:t>Республике Тыва</w:t>
            </w:r>
          </w:p>
          <w:p w14:paraId="727633D9" w14:textId="77777777" w:rsidR="00B7653E" w:rsidRPr="00812A03" w:rsidRDefault="00B7653E" w:rsidP="00812A03">
            <w:pPr>
              <w:pStyle w:val="ab"/>
              <w:spacing w:after="0"/>
              <w:rPr>
                <w:rFonts w:ascii="PT Astra Serif" w:hAnsi="PT Astra Serif"/>
                <w:sz w:val="22"/>
                <w:szCs w:val="22"/>
              </w:rPr>
            </w:pPr>
          </w:p>
          <w:p w14:paraId="3C77559B" w14:textId="77777777" w:rsidR="00DB7A19" w:rsidRPr="001112BF" w:rsidRDefault="00DB7A19" w:rsidP="00DB7A19">
            <w:pPr>
              <w:spacing w:after="0" w:line="240" w:lineRule="auto"/>
              <w:jc w:val="both"/>
              <w:rPr>
                <w:rFonts w:ascii="Times New Roman" w:hAnsi="Times New Roman"/>
                <w:sz w:val="20"/>
                <w:szCs w:val="20"/>
              </w:rPr>
            </w:pPr>
            <w:r w:rsidRPr="001112BF">
              <w:rPr>
                <w:rFonts w:ascii="Times New Roman" w:hAnsi="Times New Roman"/>
                <w:sz w:val="20"/>
                <w:szCs w:val="20"/>
              </w:rPr>
              <w:lastRenderedPageBreak/>
              <w:t>Адрес почтовый, юридический:</w:t>
            </w:r>
          </w:p>
          <w:p w14:paraId="491C02A2" w14:textId="77777777" w:rsidR="00DB7A19" w:rsidRPr="001112BF" w:rsidRDefault="00DB7A19" w:rsidP="00DB7A19">
            <w:pPr>
              <w:spacing w:after="0" w:line="240" w:lineRule="auto"/>
              <w:rPr>
                <w:rFonts w:ascii="Times New Roman" w:hAnsi="Times New Roman"/>
                <w:sz w:val="20"/>
                <w:szCs w:val="20"/>
              </w:rPr>
            </w:pPr>
            <w:r w:rsidRPr="001112BF">
              <w:rPr>
                <w:rFonts w:ascii="Times New Roman" w:hAnsi="Times New Roman"/>
                <w:sz w:val="20"/>
                <w:szCs w:val="20"/>
              </w:rPr>
              <w:t>667000, Республика Тыва, город Кызыл, ул. Чехова, 2.</w:t>
            </w:r>
          </w:p>
          <w:p w14:paraId="529DED32" w14:textId="77777777" w:rsidR="00DB7A19" w:rsidRPr="001112BF" w:rsidRDefault="00DB7A19" w:rsidP="00DB7A19">
            <w:pPr>
              <w:spacing w:after="0" w:line="240" w:lineRule="auto"/>
              <w:rPr>
                <w:rFonts w:ascii="Times New Roman" w:hAnsi="Times New Roman"/>
                <w:sz w:val="20"/>
                <w:szCs w:val="20"/>
              </w:rPr>
            </w:pPr>
            <w:r w:rsidRPr="001112BF">
              <w:rPr>
                <w:rFonts w:ascii="Times New Roman" w:hAnsi="Times New Roman"/>
                <w:sz w:val="20"/>
                <w:szCs w:val="20"/>
              </w:rPr>
              <w:t>Место нахождения: 667000, Республика Тыва, город Кызыл, ул. Чехова, 2.</w:t>
            </w:r>
          </w:p>
          <w:p w14:paraId="0FA18A08" w14:textId="77777777" w:rsidR="00DB7A19" w:rsidRPr="001112BF" w:rsidRDefault="00DB7A19" w:rsidP="00DB7A19">
            <w:pPr>
              <w:pStyle w:val="13"/>
              <w:spacing w:line="240" w:lineRule="auto"/>
              <w:ind w:right="132" w:firstLine="0"/>
              <w:contextualSpacing/>
              <w:jc w:val="left"/>
              <w:rPr>
                <w:sz w:val="20"/>
              </w:rPr>
            </w:pPr>
            <w:r w:rsidRPr="001112BF">
              <w:rPr>
                <w:sz w:val="20"/>
              </w:rPr>
              <w:t>Телефон: (39422) 94-</w:t>
            </w:r>
            <w:r>
              <w:rPr>
                <w:sz w:val="20"/>
              </w:rPr>
              <w:t>520</w:t>
            </w:r>
            <w:r w:rsidRPr="001112BF">
              <w:rPr>
                <w:sz w:val="20"/>
              </w:rPr>
              <w:t xml:space="preserve">; 94-548 </w:t>
            </w:r>
          </w:p>
          <w:p w14:paraId="433919D7" w14:textId="77777777" w:rsidR="00DB7A19" w:rsidRPr="001112BF" w:rsidRDefault="00DB7A19" w:rsidP="00DB7A19">
            <w:pPr>
              <w:pStyle w:val="13"/>
              <w:spacing w:line="240" w:lineRule="auto"/>
              <w:ind w:right="132" w:firstLine="0"/>
              <w:contextualSpacing/>
              <w:jc w:val="left"/>
              <w:rPr>
                <w:sz w:val="20"/>
              </w:rPr>
            </w:pPr>
            <w:r w:rsidRPr="001112BF">
              <w:rPr>
                <w:sz w:val="20"/>
              </w:rPr>
              <w:t>Факс (39422) 94-577</w:t>
            </w:r>
          </w:p>
          <w:p w14:paraId="00A12B25" w14:textId="77777777" w:rsidR="00DB7A19" w:rsidRPr="00066469" w:rsidRDefault="00DB7A19" w:rsidP="00DB7A19">
            <w:pPr>
              <w:pStyle w:val="ab"/>
              <w:spacing w:after="0"/>
              <w:rPr>
                <w:rStyle w:val="a8"/>
              </w:rPr>
            </w:pPr>
            <w:r w:rsidRPr="001112BF">
              <w:t xml:space="preserve">Адрес электронной почты: </w:t>
            </w:r>
            <w:r w:rsidRPr="008A0267">
              <w:t>shumakova.e.a@17.fsin.gov.ru</w:t>
            </w:r>
          </w:p>
          <w:p w14:paraId="4200DC58" w14:textId="77777777" w:rsidR="00DB7A19" w:rsidRPr="001112BF" w:rsidRDefault="00DB7A19" w:rsidP="00DB7A19">
            <w:pPr>
              <w:pStyle w:val="ab"/>
              <w:spacing w:after="0"/>
            </w:pPr>
            <w:r w:rsidRPr="001112BF">
              <w:t xml:space="preserve">ИНН 1701009846 </w:t>
            </w:r>
          </w:p>
          <w:p w14:paraId="3611F4C3" w14:textId="77777777" w:rsidR="00DB7A19" w:rsidRPr="001112BF" w:rsidRDefault="00DB7A19" w:rsidP="00DB7A19">
            <w:pPr>
              <w:pStyle w:val="ab"/>
              <w:tabs>
                <w:tab w:val="center" w:pos="2357"/>
              </w:tabs>
              <w:spacing w:after="0"/>
              <w:rPr>
                <w:bCs/>
              </w:rPr>
            </w:pPr>
            <w:r w:rsidRPr="001112BF">
              <w:rPr>
                <w:bCs/>
              </w:rPr>
              <w:t>КПП 170101001</w:t>
            </w:r>
            <w:r w:rsidRPr="001112BF">
              <w:rPr>
                <w:bCs/>
              </w:rPr>
              <w:tab/>
            </w:r>
          </w:p>
          <w:p w14:paraId="69E7A525" w14:textId="77777777" w:rsidR="00DB7A19" w:rsidRPr="001112BF" w:rsidRDefault="00DB7A19" w:rsidP="00DB7A19">
            <w:pPr>
              <w:pStyle w:val="ab"/>
              <w:tabs>
                <w:tab w:val="center" w:pos="2357"/>
              </w:tabs>
              <w:spacing w:after="0"/>
              <w:rPr>
                <w:bCs/>
              </w:rPr>
            </w:pPr>
            <w:r w:rsidRPr="001112BF">
              <w:rPr>
                <w:bCs/>
              </w:rPr>
              <w:t>ОКТМО: 93701000</w:t>
            </w:r>
          </w:p>
          <w:p w14:paraId="76B76124" w14:textId="77777777" w:rsidR="00DB7A19" w:rsidRPr="001112BF" w:rsidRDefault="00DB7A19" w:rsidP="00DB7A19">
            <w:pPr>
              <w:spacing w:after="0" w:line="240" w:lineRule="auto"/>
              <w:rPr>
                <w:rFonts w:ascii="Times New Roman" w:hAnsi="Times New Roman"/>
                <w:b/>
                <w:sz w:val="20"/>
                <w:szCs w:val="20"/>
              </w:rPr>
            </w:pPr>
            <w:r w:rsidRPr="001112BF">
              <w:rPr>
                <w:rFonts w:ascii="Times New Roman" w:hAnsi="Times New Roman"/>
                <w:b/>
                <w:sz w:val="20"/>
                <w:szCs w:val="20"/>
              </w:rPr>
              <w:t xml:space="preserve">Банковские реквизиты: </w:t>
            </w:r>
          </w:p>
          <w:p w14:paraId="7416A713" w14:textId="77777777" w:rsidR="00DB7A19" w:rsidRPr="00592951" w:rsidRDefault="00DB7A19" w:rsidP="00DB7A19">
            <w:pPr>
              <w:pStyle w:val="ab"/>
              <w:tabs>
                <w:tab w:val="center" w:pos="2357"/>
              </w:tabs>
              <w:spacing w:after="0"/>
              <w:rPr>
                <w:bCs/>
              </w:rPr>
            </w:pPr>
            <w:r w:rsidRPr="00592951">
              <w:rPr>
                <w:bCs/>
              </w:rPr>
              <w:t>Казначейский счет (расчетный): 03211643000000015102</w:t>
            </w:r>
          </w:p>
          <w:p w14:paraId="24146DA1" w14:textId="77777777" w:rsidR="00DB7A19" w:rsidRPr="00592951" w:rsidRDefault="00DB7A19" w:rsidP="00DB7A19">
            <w:pPr>
              <w:pStyle w:val="ab"/>
              <w:tabs>
                <w:tab w:val="center" w:pos="2357"/>
              </w:tabs>
              <w:spacing w:after="0"/>
              <w:rPr>
                <w:bCs/>
              </w:rPr>
            </w:pPr>
            <w:r w:rsidRPr="00592951">
              <w:rPr>
                <w:bCs/>
              </w:rPr>
              <w:t>Единый казначейский счет (корр.счет): 40102810445370000043</w:t>
            </w:r>
          </w:p>
          <w:p w14:paraId="3EBE785B" w14:textId="77777777" w:rsidR="00DB7A19" w:rsidRPr="00592951" w:rsidRDefault="00DB7A19" w:rsidP="00DB7A19">
            <w:pPr>
              <w:pStyle w:val="ab"/>
              <w:tabs>
                <w:tab w:val="center" w:pos="2357"/>
              </w:tabs>
              <w:spacing w:after="0"/>
              <w:rPr>
                <w:bCs/>
              </w:rPr>
            </w:pPr>
            <w:r w:rsidRPr="00592951">
              <w:rPr>
                <w:bCs/>
              </w:rPr>
              <w:t>БИК: 015004950</w:t>
            </w:r>
          </w:p>
          <w:p w14:paraId="2C1BFDBF" w14:textId="77777777" w:rsidR="00DB7A19" w:rsidRPr="00592951" w:rsidRDefault="00DB7A19" w:rsidP="00DB7A19">
            <w:pPr>
              <w:pStyle w:val="ab"/>
              <w:tabs>
                <w:tab w:val="center" w:pos="2357"/>
              </w:tabs>
              <w:spacing w:after="0"/>
              <w:rPr>
                <w:bCs/>
              </w:rPr>
            </w:pPr>
            <w:proofErr w:type="gramStart"/>
            <w:r w:rsidRPr="00592951">
              <w:rPr>
                <w:bCs/>
              </w:rPr>
              <w:t>л</w:t>
            </w:r>
            <w:proofErr w:type="gramEnd"/>
            <w:r w:rsidRPr="00592951">
              <w:rPr>
                <w:bCs/>
              </w:rPr>
              <w:t>/с 03121212700</w:t>
            </w:r>
          </w:p>
          <w:p w14:paraId="48E25530" w14:textId="77777777" w:rsidR="00DB7A19" w:rsidRDefault="00DB7A19" w:rsidP="00DB7A19">
            <w:pPr>
              <w:pStyle w:val="ab"/>
              <w:tabs>
                <w:tab w:val="center" w:pos="2357"/>
              </w:tabs>
              <w:spacing w:after="0"/>
              <w:rPr>
                <w:bCs/>
              </w:rPr>
            </w:pPr>
            <w:r w:rsidRPr="00592951">
              <w:rPr>
                <w:bCs/>
              </w:rPr>
              <w:t xml:space="preserve">Наименование банка: </w:t>
            </w:r>
            <w:r>
              <w:rPr>
                <w:bCs/>
              </w:rPr>
              <w:t xml:space="preserve">ОКЦ №1 </w:t>
            </w:r>
            <w:proofErr w:type="gramStart"/>
            <w:r w:rsidRPr="00592951">
              <w:rPr>
                <w:bCs/>
              </w:rPr>
              <w:t>Сибирское</w:t>
            </w:r>
            <w:proofErr w:type="gramEnd"/>
            <w:r w:rsidRPr="00592951">
              <w:rPr>
                <w:bCs/>
              </w:rPr>
              <w:t xml:space="preserve"> ГУ Банка России// УФК по Новосибирской области, </w:t>
            </w:r>
            <w:r>
              <w:rPr>
                <w:bCs/>
              </w:rPr>
              <w:t xml:space="preserve">                         </w:t>
            </w:r>
            <w:r w:rsidRPr="00592951">
              <w:rPr>
                <w:bCs/>
              </w:rPr>
              <w:t>г Новосибирск</w:t>
            </w:r>
          </w:p>
          <w:p w14:paraId="3735354C" w14:textId="77777777" w:rsidR="00B7653E" w:rsidRPr="00812A03" w:rsidRDefault="00B7653E" w:rsidP="00812A03">
            <w:pPr>
              <w:pStyle w:val="ab"/>
              <w:spacing w:after="0"/>
              <w:rPr>
                <w:rFonts w:ascii="PT Astra Serif" w:hAnsi="PT Astra Serif"/>
                <w:sz w:val="22"/>
                <w:szCs w:val="22"/>
              </w:rPr>
            </w:pPr>
          </w:p>
        </w:tc>
        <w:tc>
          <w:tcPr>
            <w:tcW w:w="2500" w:type="pct"/>
          </w:tcPr>
          <w:p w14:paraId="0F4A6AAC" w14:textId="5EA8C96C" w:rsidR="00B7653E"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lastRenderedPageBreak/>
              <w:t>Исполнитель</w:t>
            </w:r>
          </w:p>
          <w:p w14:paraId="34EAF598" w14:textId="77777777" w:rsidR="00B7653E" w:rsidRPr="00812A03" w:rsidRDefault="00B7653E" w:rsidP="00812A03">
            <w:pPr>
              <w:spacing w:after="0" w:line="240" w:lineRule="auto"/>
              <w:rPr>
                <w:rFonts w:ascii="PT Astra Serif" w:hAnsi="PT Astra Serif"/>
                <w:bCs/>
                <w:szCs w:val="24"/>
              </w:rPr>
            </w:pPr>
          </w:p>
        </w:tc>
      </w:tr>
      <w:tr w:rsidR="00B7653E" w:rsidRPr="00DB7A19" w14:paraId="46187D52" w14:textId="77777777" w:rsidTr="003C3430">
        <w:trPr>
          <w:trHeight w:val="807"/>
        </w:trPr>
        <w:tc>
          <w:tcPr>
            <w:tcW w:w="2500" w:type="pct"/>
          </w:tcPr>
          <w:p w14:paraId="3010AB39" w14:textId="2DEAF33F" w:rsidR="003C3430" w:rsidRPr="00DB7A19" w:rsidRDefault="003C3430" w:rsidP="00DB7A19">
            <w:pPr>
              <w:pStyle w:val="ab"/>
              <w:tabs>
                <w:tab w:val="left" w:pos="3352"/>
              </w:tabs>
              <w:spacing w:after="0"/>
              <w:rPr>
                <w:rFonts w:ascii="PT Astra Serif" w:hAnsi="PT Astra Serif"/>
              </w:rPr>
            </w:pPr>
            <w:r w:rsidRPr="00DB7A19">
              <w:rPr>
                <w:rFonts w:ascii="PT Astra Serif" w:hAnsi="PT Astra Serif"/>
              </w:rPr>
              <w:lastRenderedPageBreak/>
              <w:t>Государственный заказчик</w:t>
            </w:r>
            <w:r w:rsidR="00DB7A19" w:rsidRPr="00DB7A19">
              <w:rPr>
                <w:rFonts w:ascii="PT Astra Serif" w:hAnsi="PT Astra Serif"/>
              </w:rPr>
              <w:tab/>
            </w:r>
          </w:p>
          <w:p w14:paraId="0B81D652" w14:textId="0A856E45" w:rsidR="00B7653E" w:rsidRPr="00DB7A19" w:rsidRDefault="003C3430" w:rsidP="00812A03">
            <w:pPr>
              <w:spacing w:after="0" w:line="240" w:lineRule="auto"/>
              <w:rPr>
                <w:rFonts w:ascii="PT Astra Serif" w:hAnsi="PT Astra Serif"/>
                <w:sz w:val="20"/>
                <w:szCs w:val="20"/>
              </w:rPr>
            </w:pPr>
            <w:r w:rsidRPr="00DB7A19">
              <w:rPr>
                <w:rFonts w:ascii="PT Astra Serif" w:hAnsi="PT Astra Serif"/>
                <w:sz w:val="20"/>
                <w:szCs w:val="20"/>
              </w:rPr>
              <w:t>______________________________</w:t>
            </w:r>
          </w:p>
          <w:p w14:paraId="0F07B62C" w14:textId="77777777" w:rsidR="00B7653E" w:rsidRPr="00DB7A19" w:rsidRDefault="00B7653E" w:rsidP="00812A03">
            <w:pPr>
              <w:spacing w:after="0" w:line="240" w:lineRule="auto"/>
              <w:rPr>
                <w:rFonts w:ascii="PT Astra Serif" w:hAnsi="PT Astra Serif"/>
                <w:sz w:val="20"/>
                <w:szCs w:val="20"/>
              </w:rPr>
            </w:pPr>
          </w:p>
          <w:p w14:paraId="35E47A2C" w14:textId="77777777" w:rsidR="00B7653E" w:rsidRPr="00DB7A19" w:rsidRDefault="00B7653E" w:rsidP="00812A03">
            <w:pPr>
              <w:spacing w:after="0" w:line="240" w:lineRule="auto"/>
              <w:rPr>
                <w:rFonts w:ascii="PT Astra Serif" w:hAnsi="PT Astra Serif"/>
                <w:sz w:val="20"/>
                <w:szCs w:val="20"/>
              </w:rPr>
            </w:pPr>
            <w:r w:rsidRPr="00DB7A19">
              <w:rPr>
                <w:rFonts w:ascii="PT Astra Serif" w:hAnsi="PT Astra Serif"/>
                <w:sz w:val="20"/>
                <w:szCs w:val="20"/>
              </w:rPr>
              <w:t>_________</w:t>
            </w:r>
            <w:r w:rsidRPr="00DB7A19">
              <w:rPr>
                <w:rFonts w:ascii="PT Astra Serif" w:hAnsi="PT Astra Serif"/>
                <w:sz w:val="20"/>
                <w:szCs w:val="20"/>
                <w:u w:val="single"/>
              </w:rPr>
              <w:t>ЭП</w:t>
            </w:r>
            <w:r w:rsidRPr="00DB7A19">
              <w:rPr>
                <w:rFonts w:ascii="PT Astra Serif" w:hAnsi="PT Astra Serif"/>
                <w:sz w:val="20"/>
                <w:szCs w:val="20"/>
              </w:rPr>
              <w:t>_________ /_______________ /</w:t>
            </w:r>
          </w:p>
        </w:tc>
        <w:tc>
          <w:tcPr>
            <w:tcW w:w="2500" w:type="pct"/>
          </w:tcPr>
          <w:p w14:paraId="361DB8D9" w14:textId="77777777" w:rsidR="003C3430" w:rsidRPr="00DB7A19" w:rsidRDefault="003C3430" w:rsidP="00812A03">
            <w:pPr>
              <w:pStyle w:val="ab"/>
              <w:spacing w:after="0"/>
              <w:rPr>
                <w:rFonts w:ascii="PT Astra Serif" w:hAnsi="PT Astra Serif"/>
              </w:rPr>
            </w:pPr>
            <w:r w:rsidRPr="00DB7A19">
              <w:rPr>
                <w:rFonts w:ascii="PT Astra Serif" w:hAnsi="PT Astra Serif"/>
              </w:rPr>
              <w:t>Исполнитель</w:t>
            </w:r>
          </w:p>
          <w:p w14:paraId="192FA8B4" w14:textId="2D4933C0" w:rsidR="00B7653E" w:rsidRPr="00DB7A19" w:rsidRDefault="003C3430" w:rsidP="00812A03">
            <w:pPr>
              <w:pStyle w:val="ab"/>
              <w:spacing w:after="0"/>
              <w:rPr>
                <w:rFonts w:ascii="PT Astra Serif" w:hAnsi="PT Astra Serif"/>
              </w:rPr>
            </w:pPr>
            <w:r w:rsidRPr="00DB7A19">
              <w:rPr>
                <w:rFonts w:ascii="PT Astra Serif" w:hAnsi="PT Astra Serif"/>
              </w:rPr>
              <w:t>______________________________</w:t>
            </w:r>
          </w:p>
          <w:p w14:paraId="5467B624" w14:textId="77777777" w:rsidR="00B7653E" w:rsidRPr="00DB7A19" w:rsidRDefault="00B7653E" w:rsidP="00812A03">
            <w:pPr>
              <w:pStyle w:val="ab"/>
              <w:spacing w:after="0"/>
              <w:rPr>
                <w:rFonts w:ascii="PT Astra Serif" w:hAnsi="PT Astra Serif"/>
              </w:rPr>
            </w:pPr>
          </w:p>
          <w:p w14:paraId="29C35820" w14:textId="77777777" w:rsidR="00B7653E" w:rsidRPr="00DB7A19" w:rsidRDefault="00B7653E" w:rsidP="00812A03">
            <w:pPr>
              <w:pStyle w:val="ab"/>
              <w:spacing w:after="0"/>
              <w:rPr>
                <w:rFonts w:ascii="PT Astra Serif" w:hAnsi="PT Astra Serif"/>
              </w:rPr>
            </w:pPr>
            <w:r w:rsidRPr="00DB7A19">
              <w:rPr>
                <w:rFonts w:ascii="PT Astra Serif" w:hAnsi="PT Astra Serif"/>
              </w:rPr>
              <w:t>_________</w:t>
            </w:r>
            <w:r w:rsidRPr="00DB7A19">
              <w:rPr>
                <w:rFonts w:ascii="PT Astra Serif" w:hAnsi="PT Astra Serif"/>
                <w:u w:val="single"/>
              </w:rPr>
              <w:t>ЭП</w:t>
            </w:r>
            <w:r w:rsidRPr="00DB7A19">
              <w:rPr>
                <w:rFonts w:ascii="PT Astra Serif" w:hAnsi="PT Astra Serif"/>
              </w:rPr>
              <w:t>_________ /_____________ /</w:t>
            </w:r>
          </w:p>
        </w:tc>
      </w:tr>
    </w:tbl>
    <w:p w14:paraId="3ADF6C78" w14:textId="77777777" w:rsidR="0066756D" w:rsidRPr="00812A03" w:rsidRDefault="0066756D" w:rsidP="00812A03">
      <w:pPr>
        <w:suppressAutoHyphens w:val="0"/>
        <w:spacing w:after="0" w:line="240" w:lineRule="auto"/>
        <w:rPr>
          <w:rFonts w:ascii="PT Astra Serif" w:hAnsi="PT Astra Serif"/>
        </w:rPr>
        <w:sectPr w:rsidR="0066756D" w:rsidRPr="00812A03" w:rsidSect="00703C5B">
          <w:pgSz w:w="11906" w:h="16838"/>
          <w:pgMar w:top="1134" w:right="567" w:bottom="993" w:left="1701" w:header="709" w:footer="709" w:gutter="0"/>
          <w:cols w:space="720"/>
        </w:sectPr>
      </w:pPr>
    </w:p>
    <w:p w14:paraId="3C19350C" w14:textId="77777777" w:rsidR="006E04F8" w:rsidRPr="00812A03" w:rsidRDefault="006E04F8" w:rsidP="00812A03">
      <w:pPr>
        <w:spacing w:after="0" w:line="240" w:lineRule="auto"/>
        <w:jc w:val="right"/>
        <w:rPr>
          <w:rFonts w:ascii="PT Astra Serif" w:hAnsi="PT Astra Serif"/>
        </w:rPr>
      </w:pPr>
      <w:r w:rsidRPr="00812A03">
        <w:rPr>
          <w:rFonts w:ascii="PT Astra Serif" w:hAnsi="PT Astra Serif"/>
        </w:rPr>
        <w:lastRenderedPageBreak/>
        <w:t>Приложение № 1</w:t>
      </w:r>
    </w:p>
    <w:p w14:paraId="2E14F0CA" w14:textId="77777777" w:rsidR="006E04F8" w:rsidRPr="00812A03" w:rsidRDefault="006E04F8" w:rsidP="00812A03">
      <w:pPr>
        <w:pStyle w:val="ab"/>
        <w:spacing w:after="0"/>
        <w:jc w:val="right"/>
        <w:rPr>
          <w:rFonts w:ascii="PT Astra Serif" w:hAnsi="PT Astra Serif"/>
          <w:sz w:val="22"/>
          <w:szCs w:val="22"/>
        </w:rPr>
      </w:pPr>
      <w:r w:rsidRPr="00812A03">
        <w:rPr>
          <w:rFonts w:ascii="PT Astra Serif" w:hAnsi="PT Astra Serif"/>
          <w:sz w:val="22"/>
          <w:szCs w:val="22"/>
        </w:rPr>
        <w:t xml:space="preserve">                                                 к Контракту №______________________________ </w:t>
      </w:r>
    </w:p>
    <w:p w14:paraId="746650A5" w14:textId="34D570D3" w:rsidR="006E04F8" w:rsidRPr="00812A03" w:rsidRDefault="006E04F8" w:rsidP="00812A03">
      <w:pPr>
        <w:pStyle w:val="ab"/>
        <w:spacing w:after="0"/>
        <w:jc w:val="right"/>
        <w:rPr>
          <w:rFonts w:ascii="PT Astra Serif" w:hAnsi="PT Astra Serif"/>
          <w:sz w:val="22"/>
          <w:szCs w:val="22"/>
        </w:rPr>
      </w:pPr>
      <w:r w:rsidRPr="00812A03">
        <w:rPr>
          <w:rFonts w:ascii="PT Astra Serif" w:hAnsi="PT Astra Serif"/>
          <w:sz w:val="22"/>
          <w:szCs w:val="22"/>
        </w:rPr>
        <w:t>от _________202</w:t>
      </w:r>
      <w:r w:rsidR="008538F0">
        <w:rPr>
          <w:rFonts w:ascii="PT Astra Serif" w:hAnsi="PT Astra Serif"/>
          <w:sz w:val="22"/>
          <w:szCs w:val="22"/>
        </w:rPr>
        <w:t>6</w:t>
      </w:r>
      <w:r w:rsidRPr="00812A03">
        <w:rPr>
          <w:rFonts w:ascii="PT Astra Serif" w:hAnsi="PT Astra Serif"/>
          <w:sz w:val="22"/>
          <w:szCs w:val="22"/>
        </w:rPr>
        <w:t xml:space="preserve"> г.</w:t>
      </w:r>
    </w:p>
    <w:p w14:paraId="04777254" w14:textId="77777777" w:rsidR="008538F0" w:rsidRPr="00025055" w:rsidRDefault="008538F0" w:rsidP="008538F0">
      <w:pPr>
        <w:spacing w:after="0" w:line="240" w:lineRule="auto"/>
        <w:jc w:val="center"/>
        <w:rPr>
          <w:rFonts w:ascii="Times New Roman" w:hAnsi="Times New Roman"/>
          <w:b/>
        </w:rPr>
      </w:pPr>
      <w:r w:rsidRPr="00025055">
        <w:rPr>
          <w:rFonts w:ascii="Times New Roman" w:hAnsi="Times New Roman"/>
        </w:rPr>
        <w:t>Техническое задание</w:t>
      </w:r>
    </w:p>
    <w:p w14:paraId="7569BFC1" w14:textId="77777777" w:rsidR="008538F0" w:rsidRPr="00B3123E" w:rsidRDefault="008538F0" w:rsidP="008538F0">
      <w:pPr>
        <w:spacing w:after="0" w:line="240" w:lineRule="auto"/>
        <w:jc w:val="center"/>
        <w:rPr>
          <w:rFonts w:ascii="Times New Roman" w:hAnsi="Times New Roman"/>
          <w:b/>
          <w:sz w:val="26"/>
          <w:szCs w:val="26"/>
        </w:rPr>
      </w:pPr>
      <w:r w:rsidRPr="00B3123E">
        <w:rPr>
          <w:rFonts w:ascii="Times New Roman" w:hAnsi="Times New Roman"/>
          <w:b/>
          <w:sz w:val="26"/>
          <w:szCs w:val="26"/>
        </w:rPr>
        <w:t>Наименование и описание объекта закупки</w:t>
      </w:r>
    </w:p>
    <w:p w14:paraId="74EE34A3" w14:textId="77777777" w:rsidR="008538F0" w:rsidRPr="00B3123E" w:rsidRDefault="008538F0" w:rsidP="008538F0">
      <w:pPr>
        <w:spacing w:after="0" w:line="240" w:lineRule="auto"/>
        <w:jc w:val="center"/>
        <w:rPr>
          <w:rFonts w:ascii="Times New Roman" w:hAnsi="Times New Roman"/>
          <w:b/>
          <w:sz w:val="26"/>
          <w:szCs w:val="26"/>
        </w:rPr>
      </w:pPr>
      <w:r w:rsidRPr="00B3123E">
        <w:rPr>
          <w:rFonts w:ascii="Times New Roman" w:hAnsi="Times New Roman"/>
          <w:b/>
          <w:sz w:val="26"/>
          <w:szCs w:val="26"/>
        </w:rPr>
        <w:t>на оказание услуг информационно-технического сопровождения программных продуктов семейства «1С»: «Бухгалтерия государственного учреждения», «Зарплата и кадры бюджетного учреждения»</w:t>
      </w:r>
    </w:p>
    <w:p w14:paraId="71665636" w14:textId="77777777" w:rsidR="008538F0" w:rsidRPr="00B3123E" w:rsidRDefault="008538F0" w:rsidP="008538F0">
      <w:pPr>
        <w:spacing w:after="0" w:line="240" w:lineRule="auto"/>
        <w:rPr>
          <w:rFonts w:ascii="Times New Roman" w:hAnsi="Times New Roman"/>
          <w:sz w:val="26"/>
          <w:szCs w:val="26"/>
        </w:rPr>
      </w:pPr>
    </w:p>
    <w:p w14:paraId="7E063F56" w14:textId="77777777" w:rsidR="008538F0" w:rsidRPr="0062499C" w:rsidRDefault="008538F0" w:rsidP="008538F0">
      <w:pPr>
        <w:pStyle w:val="ad"/>
        <w:numPr>
          <w:ilvl w:val="0"/>
          <w:numId w:val="44"/>
        </w:numPr>
        <w:suppressAutoHyphens w:val="0"/>
        <w:spacing w:after="0" w:line="240" w:lineRule="auto"/>
        <w:ind w:left="0" w:firstLine="360"/>
        <w:jc w:val="center"/>
        <w:rPr>
          <w:rFonts w:ascii="Times New Roman" w:hAnsi="Times New Roman"/>
          <w:b/>
          <w:sz w:val="26"/>
          <w:szCs w:val="26"/>
        </w:rPr>
      </w:pPr>
      <w:r w:rsidRPr="0062499C">
        <w:rPr>
          <w:rFonts w:ascii="Times New Roman" w:hAnsi="Times New Roman"/>
          <w:b/>
          <w:sz w:val="26"/>
          <w:szCs w:val="26"/>
        </w:rPr>
        <w:t>Наименование объекта закупки</w:t>
      </w:r>
      <w:r w:rsidRPr="0062499C">
        <w:rPr>
          <w:rFonts w:ascii="Times New Roman" w:hAnsi="Times New Roman"/>
          <w:sz w:val="26"/>
          <w:szCs w:val="26"/>
        </w:rPr>
        <w:t>: Оказание услуг информационно-технического сопровождения программных продуктов семейства «1С»: «Бухгалтерия государственного учреждения», «Зарплата и кадры бюджетного учреждения</w:t>
      </w:r>
      <w:r>
        <w:rPr>
          <w:rFonts w:ascii="Times New Roman" w:hAnsi="Times New Roman"/>
          <w:sz w:val="26"/>
          <w:szCs w:val="26"/>
        </w:rPr>
        <w:t>».</w:t>
      </w:r>
    </w:p>
    <w:p w14:paraId="50B8D1D5" w14:textId="66B97A37" w:rsidR="008538F0" w:rsidRPr="008538F0" w:rsidRDefault="008538F0" w:rsidP="008538F0">
      <w:pPr>
        <w:pStyle w:val="ad"/>
        <w:numPr>
          <w:ilvl w:val="0"/>
          <w:numId w:val="44"/>
        </w:numPr>
        <w:spacing w:after="0" w:line="240" w:lineRule="auto"/>
        <w:rPr>
          <w:rFonts w:ascii="Times New Roman" w:hAnsi="Times New Roman"/>
          <w:b/>
          <w:sz w:val="26"/>
          <w:szCs w:val="26"/>
        </w:rPr>
      </w:pPr>
      <w:r w:rsidRPr="008538F0">
        <w:rPr>
          <w:rFonts w:ascii="Times New Roman" w:hAnsi="Times New Roman"/>
          <w:b/>
          <w:sz w:val="26"/>
          <w:szCs w:val="26"/>
        </w:rPr>
        <w:t>Общий объем оказания услуг: 6 пакетов.</w:t>
      </w:r>
    </w:p>
    <w:p w14:paraId="5D56C180" w14:textId="77777777" w:rsidR="008538F0" w:rsidRPr="008538F0" w:rsidRDefault="008538F0" w:rsidP="008538F0">
      <w:pPr>
        <w:spacing w:after="0" w:line="240" w:lineRule="auto"/>
        <w:ind w:firstLine="709"/>
        <w:rPr>
          <w:rFonts w:ascii="Times New Roman" w:hAnsi="Times New Roman"/>
          <w:sz w:val="26"/>
          <w:szCs w:val="26"/>
        </w:rPr>
      </w:pPr>
      <w:r w:rsidRPr="008538F0">
        <w:rPr>
          <w:rFonts w:ascii="Times New Roman" w:hAnsi="Times New Roman"/>
          <w:sz w:val="26"/>
          <w:szCs w:val="26"/>
        </w:rPr>
        <w:t>Адреса расположения учреждений и потребность в информационно-техническом обеспечении:</w:t>
      </w:r>
    </w:p>
    <w:p w14:paraId="644A45A2" w14:textId="77777777" w:rsidR="008538F0" w:rsidRPr="00B3123E" w:rsidRDefault="008538F0" w:rsidP="008538F0">
      <w:pPr>
        <w:pStyle w:val="ad"/>
        <w:spacing w:after="0" w:line="240" w:lineRule="auto"/>
        <w:rPr>
          <w:rFonts w:ascii="Times New Roman" w:hAnsi="Times New Roman"/>
          <w:sz w:val="26"/>
          <w:szCs w:val="26"/>
        </w:rPr>
      </w:pPr>
    </w:p>
    <w:tbl>
      <w:tblPr>
        <w:tblStyle w:val="a5"/>
        <w:tblW w:w="0" w:type="auto"/>
        <w:tblLook w:val="04A0" w:firstRow="1" w:lastRow="0" w:firstColumn="1" w:lastColumn="0" w:noHBand="0" w:noVBand="1"/>
      </w:tblPr>
      <w:tblGrid>
        <w:gridCol w:w="673"/>
        <w:gridCol w:w="2361"/>
        <w:gridCol w:w="2925"/>
        <w:gridCol w:w="5064"/>
        <w:gridCol w:w="4897"/>
      </w:tblGrid>
      <w:tr w:rsidR="008538F0" w:rsidRPr="00B3123E" w14:paraId="05B90F3A" w14:textId="75BEA91F" w:rsidTr="008538F0">
        <w:tc>
          <w:tcPr>
            <w:tcW w:w="673" w:type="dxa"/>
          </w:tcPr>
          <w:p w14:paraId="105E348B" w14:textId="77777777" w:rsidR="008538F0" w:rsidRPr="008538F0" w:rsidRDefault="008538F0" w:rsidP="005778AC">
            <w:pPr>
              <w:rPr>
                <w:rFonts w:ascii="Times New Roman" w:hAnsi="Times New Roman"/>
                <w:sz w:val="20"/>
                <w:szCs w:val="20"/>
              </w:rPr>
            </w:pPr>
            <w:r w:rsidRPr="008538F0">
              <w:rPr>
                <w:rFonts w:ascii="Times New Roman" w:hAnsi="Times New Roman"/>
                <w:sz w:val="20"/>
                <w:szCs w:val="20"/>
              </w:rPr>
              <w:t xml:space="preserve">№ </w:t>
            </w:r>
            <w:proofErr w:type="spellStart"/>
            <w:r w:rsidRPr="008538F0">
              <w:rPr>
                <w:rFonts w:ascii="Times New Roman" w:hAnsi="Times New Roman"/>
                <w:sz w:val="20"/>
                <w:szCs w:val="20"/>
              </w:rPr>
              <w:t>п.п</w:t>
            </w:r>
            <w:proofErr w:type="spellEnd"/>
            <w:r w:rsidRPr="008538F0">
              <w:rPr>
                <w:rFonts w:ascii="Times New Roman" w:hAnsi="Times New Roman"/>
                <w:sz w:val="20"/>
                <w:szCs w:val="20"/>
              </w:rPr>
              <w:t>.</w:t>
            </w:r>
          </w:p>
        </w:tc>
        <w:tc>
          <w:tcPr>
            <w:tcW w:w="2361" w:type="dxa"/>
          </w:tcPr>
          <w:p w14:paraId="09126010" w14:textId="77777777" w:rsidR="008538F0" w:rsidRPr="008538F0" w:rsidRDefault="008538F0" w:rsidP="005778AC">
            <w:pPr>
              <w:rPr>
                <w:rFonts w:ascii="Times New Roman" w:hAnsi="Times New Roman"/>
                <w:sz w:val="20"/>
                <w:szCs w:val="20"/>
              </w:rPr>
            </w:pPr>
            <w:r w:rsidRPr="008538F0">
              <w:rPr>
                <w:rFonts w:ascii="Times New Roman" w:hAnsi="Times New Roman"/>
                <w:sz w:val="20"/>
                <w:szCs w:val="20"/>
              </w:rPr>
              <w:t>Наименование учреждения</w:t>
            </w:r>
          </w:p>
        </w:tc>
        <w:tc>
          <w:tcPr>
            <w:tcW w:w="2925" w:type="dxa"/>
          </w:tcPr>
          <w:p w14:paraId="20FBF5B2" w14:textId="77777777" w:rsidR="008538F0" w:rsidRPr="008538F0" w:rsidRDefault="008538F0" w:rsidP="005778AC">
            <w:pPr>
              <w:rPr>
                <w:rFonts w:ascii="Times New Roman" w:hAnsi="Times New Roman"/>
                <w:sz w:val="20"/>
                <w:szCs w:val="20"/>
              </w:rPr>
            </w:pPr>
            <w:r w:rsidRPr="008538F0">
              <w:rPr>
                <w:rFonts w:ascii="Times New Roman" w:hAnsi="Times New Roman"/>
                <w:sz w:val="20"/>
                <w:szCs w:val="20"/>
              </w:rPr>
              <w:t>Адрес мета нахождения</w:t>
            </w:r>
          </w:p>
        </w:tc>
        <w:tc>
          <w:tcPr>
            <w:tcW w:w="5064" w:type="dxa"/>
          </w:tcPr>
          <w:p w14:paraId="7D0D63C2" w14:textId="77777777" w:rsidR="008538F0" w:rsidRPr="008538F0" w:rsidRDefault="008538F0" w:rsidP="005778AC">
            <w:pPr>
              <w:jc w:val="both"/>
              <w:rPr>
                <w:rFonts w:ascii="Times New Roman" w:hAnsi="Times New Roman"/>
                <w:sz w:val="20"/>
                <w:szCs w:val="20"/>
                <w:lang w:bidi="ru-RU"/>
              </w:rPr>
            </w:pPr>
            <w:r w:rsidRPr="008538F0">
              <w:rPr>
                <w:rFonts w:ascii="Times New Roman" w:hAnsi="Times New Roman"/>
                <w:sz w:val="20"/>
                <w:szCs w:val="20"/>
                <w:lang w:bidi="ru-RU"/>
              </w:rPr>
              <w:t>Оказание услуг информационно-технического сопровождения программных продуктов семейства «1С»: «Бухгалтерия государственного учреждения», «Зарплата и кадры бюджетного учреждения»</w:t>
            </w:r>
          </w:p>
        </w:tc>
        <w:tc>
          <w:tcPr>
            <w:tcW w:w="4897" w:type="dxa"/>
          </w:tcPr>
          <w:p w14:paraId="2E6B000D" w14:textId="3C5B5E69" w:rsidR="008538F0" w:rsidRPr="008538F0" w:rsidRDefault="008538F0" w:rsidP="005778AC">
            <w:pPr>
              <w:jc w:val="both"/>
              <w:rPr>
                <w:rFonts w:ascii="Times New Roman" w:hAnsi="Times New Roman"/>
                <w:sz w:val="20"/>
                <w:szCs w:val="20"/>
                <w:lang w:bidi="ru-RU"/>
              </w:rPr>
            </w:pPr>
            <w:proofErr w:type="spellStart"/>
            <w:r>
              <w:rPr>
                <w:rFonts w:ascii="Times New Roman" w:hAnsi="Times New Roman"/>
                <w:sz w:val="20"/>
                <w:szCs w:val="20"/>
                <w:lang w:bidi="ru-RU"/>
              </w:rPr>
              <w:t>Выездна</w:t>
            </w:r>
            <w:proofErr w:type="spellEnd"/>
            <w:r>
              <w:rPr>
                <w:rFonts w:ascii="Times New Roman" w:hAnsi="Times New Roman"/>
                <w:sz w:val="20"/>
                <w:szCs w:val="20"/>
                <w:lang w:bidi="ru-RU"/>
              </w:rPr>
              <w:t xml:space="preserve"> техническая поддержка, на месте непосредственного расположения заказчика, час</w:t>
            </w:r>
          </w:p>
        </w:tc>
      </w:tr>
      <w:tr w:rsidR="008538F0" w:rsidRPr="00B3123E" w14:paraId="433CC168" w14:textId="59EDBAE1" w:rsidTr="008538F0">
        <w:tc>
          <w:tcPr>
            <w:tcW w:w="673" w:type="dxa"/>
          </w:tcPr>
          <w:p w14:paraId="2789E064" w14:textId="77777777" w:rsidR="008538F0" w:rsidRPr="008538F0" w:rsidRDefault="008538F0" w:rsidP="005778AC">
            <w:pPr>
              <w:rPr>
                <w:rFonts w:ascii="Times New Roman" w:hAnsi="Times New Roman"/>
                <w:sz w:val="20"/>
                <w:szCs w:val="20"/>
              </w:rPr>
            </w:pPr>
            <w:r w:rsidRPr="008538F0">
              <w:rPr>
                <w:rFonts w:ascii="Times New Roman" w:hAnsi="Times New Roman"/>
                <w:sz w:val="20"/>
                <w:szCs w:val="20"/>
              </w:rPr>
              <w:t>1</w:t>
            </w:r>
          </w:p>
        </w:tc>
        <w:tc>
          <w:tcPr>
            <w:tcW w:w="2361" w:type="dxa"/>
          </w:tcPr>
          <w:p w14:paraId="6F721845" w14:textId="1C56D223" w:rsidR="008538F0" w:rsidRPr="008538F0" w:rsidRDefault="008538F0" w:rsidP="005778AC">
            <w:pPr>
              <w:rPr>
                <w:rFonts w:ascii="Times New Roman" w:hAnsi="Times New Roman"/>
                <w:sz w:val="20"/>
                <w:szCs w:val="20"/>
              </w:rPr>
            </w:pPr>
            <w:r>
              <w:rPr>
                <w:rFonts w:ascii="Times New Roman" w:hAnsi="Times New Roman"/>
                <w:sz w:val="20"/>
                <w:szCs w:val="20"/>
              </w:rPr>
              <w:t>УФСИН России по Республике Тыва</w:t>
            </w:r>
          </w:p>
        </w:tc>
        <w:tc>
          <w:tcPr>
            <w:tcW w:w="2925" w:type="dxa"/>
          </w:tcPr>
          <w:p w14:paraId="0719F4E6" w14:textId="3CA381A1" w:rsidR="008538F0" w:rsidRPr="008538F0" w:rsidRDefault="008538F0" w:rsidP="008538F0">
            <w:pPr>
              <w:rPr>
                <w:rFonts w:ascii="Times New Roman" w:hAnsi="Times New Roman"/>
                <w:sz w:val="20"/>
                <w:szCs w:val="20"/>
              </w:rPr>
            </w:pPr>
            <w:r w:rsidRPr="008538F0">
              <w:rPr>
                <w:rFonts w:ascii="Times New Roman" w:hAnsi="Times New Roman"/>
                <w:sz w:val="20"/>
                <w:szCs w:val="20"/>
              </w:rPr>
              <w:t xml:space="preserve">667000, Республика Тыва               </w:t>
            </w:r>
            <w:r w:rsidRPr="008538F0">
              <w:rPr>
                <w:rFonts w:ascii="Times New Roman" w:hAnsi="Times New Roman"/>
                <w:sz w:val="20"/>
                <w:szCs w:val="20"/>
              </w:rPr>
              <w:br/>
              <w:t xml:space="preserve">г. Кызыл ул. </w:t>
            </w:r>
            <w:r>
              <w:rPr>
                <w:rFonts w:ascii="Times New Roman" w:hAnsi="Times New Roman"/>
                <w:sz w:val="20"/>
                <w:szCs w:val="20"/>
              </w:rPr>
              <w:t>Чехова</w:t>
            </w:r>
            <w:r w:rsidRPr="008538F0">
              <w:rPr>
                <w:rFonts w:ascii="Times New Roman" w:hAnsi="Times New Roman"/>
                <w:sz w:val="20"/>
                <w:szCs w:val="20"/>
              </w:rPr>
              <w:t xml:space="preserve">, </w:t>
            </w:r>
            <w:r>
              <w:rPr>
                <w:rFonts w:ascii="Times New Roman" w:hAnsi="Times New Roman"/>
                <w:sz w:val="20"/>
                <w:szCs w:val="20"/>
              </w:rPr>
              <w:t>2</w:t>
            </w:r>
            <w:r w:rsidRPr="008538F0">
              <w:rPr>
                <w:rFonts w:ascii="Times New Roman" w:hAnsi="Times New Roman"/>
                <w:sz w:val="20"/>
                <w:szCs w:val="20"/>
              </w:rPr>
              <w:t>.</w:t>
            </w:r>
          </w:p>
        </w:tc>
        <w:tc>
          <w:tcPr>
            <w:tcW w:w="5064" w:type="dxa"/>
            <w:vAlign w:val="center"/>
          </w:tcPr>
          <w:p w14:paraId="09D4C957" w14:textId="77777777" w:rsidR="008538F0" w:rsidRPr="008538F0" w:rsidRDefault="008538F0" w:rsidP="005778AC">
            <w:pPr>
              <w:jc w:val="center"/>
              <w:rPr>
                <w:rFonts w:ascii="Times New Roman" w:hAnsi="Times New Roman"/>
                <w:sz w:val="20"/>
                <w:szCs w:val="20"/>
              </w:rPr>
            </w:pPr>
            <w:r w:rsidRPr="008538F0">
              <w:rPr>
                <w:rFonts w:ascii="Times New Roman" w:hAnsi="Times New Roman"/>
                <w:sz w:val="20"/>
                <w:szCs w:val="20"/>
              </w:rPr>
              <w:t>Без ограничений по времени</w:t>
            </w:r>
          </w:p>
        </w:tc>
        <w:tc>
          <w:tcPr>
            <w:tcW w:w="4897" w:type="dxa"/>
          </w:tcPr>
          <w:p w14:paraId="10272082" w14:textId="67B0C0FF" w:rsidR="008538F0" w:rsidRPr="008538F0" w:rsidRDefault="008538F0" w:rsidP="005778AC">
            <w:pPr>
              <w:jc w:val="center"/>
              <w:rPr>
                <w:rFonts w:ascii="Times New Roman" w:hAnsi="Times New Roman"/>
                <w:sz w:val="20"/>
                <w:szCs w:val="20"/>
              </w:rPr>
            </w:pPr>
            <w:r>
              <w:rPr>
                <w:rFonts w:ascii="Times New Roman" w:hAnsi="Times New Roman"/>
                <w:sz w:val="20"/>
                <w:szCs w:val="20"/>
              </w:rPr>
              <w:t>1</w:t>
            </w:r>
          </w:p>
        </w:tc>
      </w:tr>
      <w:tr w:rsidR="008538F0" w:rsidRPr="00B3123E" w14:paraId="5666F0A1" w14:textId="77777777" w:rsidTr="008538F0">
        <w:tc>
          <w:tcPr>
            <w:tcW w:w="673" w:type="dxa"/>
          </w:tcPr>
          <w:p w14:paraId="004036CC" w14:textId="6910C445" w:rsidR="008538F0" w:rsidRPr="008538F0" w:rsidRDefault="008538F0" w:rsidP="005778AC">
            <w:pPr>
              <w:rPr>
                <w:rFonts w:ascii="Times New Roman" w:hAnsi="Times New Roman"/>
                <w:sz w:val="20"/>
                <w:szCs w:val="20"/>
              </w:rPr>
            </w:pPr>
            <w:r>
              <w:rPr>
                <w:rFonts w:ascii="Times New Roman" w:hAnsi="Times New Roman"/>
                <w:sz w:val="20"/>
                <w:szCs w:val="20"/>
              </w:rPr>
              <w:t>2</w:t>
            </w:r>
          </w:p>
        </w:tc>
        <w:tc>
          <w:tcPr>
            <w:tcW w:w="2361" w:type="dxa"/>
          </w:tcPr>
          <w:p w14:paraId="3A82D473" w14:textId="7ED89514" w:rsidR="008538F0" w:rsidRPr="008538F0" w:rsidRDefault="008538F0" w:rsidP="005778AC">
            <w:pPr>
              <w:rPr>
                <w:rFonts w:ascii="Times New Roman" w:hAnsi="Times New Roman"/>
                <w:sz w:val="20"/>
                <w:szCs w:val="20"/>
              </w:rPr>
            </w:pPr>
            <w:r>
              <w:rPr>
                <w:rFonts w:ascii="Times New Roman" w:hAnsi="Times New Roman"/>
                <w:sz w:val="20"/>
                <w:szCs w:val="20"/>
              </w:rPr>
              <w:t>ФКУ КП-3</w:t>
            </w:r>
          </w:p>
        </w:tc>
        <w:tc>
          <w:tcPr>
            <w:tcW w:w="2925" w:type="dxa"/>
          </w:tcPr>
          <w:p w14:paraId="481D1D4A" w14:textId="4B74DCAE" w:rsidR="008538F0" w:rsidRPr="008538F0" w:rsidRDefault="008538F0" w:rsidP="005778AC">
            <w:pPr>
              <w:rPr>
                <w:rFonts w:ascii="Times New Roman" w:hAnsi="Times New Roman"/>
                <w:sz w:val="20"/>
                <w:szCs w:val="20"/>
              </w:rPr>
            </w:pPr>
            <w:r w:rsidRPr="008538F0">
              <w:rPr>
                <w:rFonts w:ascii="Times New Roman" w:hAnsi="Times New Roman"/>
                <w:sz w:val="20"/>
                <w:szCs w:val="20"/>
              </w:rPr>
              <w:t xml:space="preserve">667000, Республика Тыва               </w:t>
            </w:r>
            <w:r w:rsidRPr="008538F0">
              <w:rPr>
                <w:rFonts w:ascii="Times New Roman" w:hAnsi="Times New Roman"/>
                <w:sz w:val="20"/>
                <w:szCs w:val="20"/>
              </w:rPr>
              <w:br/>
              <w:t>г. Кызыл</w:t>
            </w:r>
            <w:r>
              <w:rPr>
                <w:rFonts w:ascii="Times New Roman" w:hAnsi="Times New Roman"/>
                <w:sz w:val="20"/>
                <w:szCs w:val="20"/>
              </w:rPr>
              <w:t xml:space="preserve"> ул. Калинина 140</w:t>
            </w:r>
          </w:p>
        </w:tc>
        <w:tc>
          <w:tcPr>
            <w:tcW w:w="5064" w:type="dxa"/>
            <w:vAlign w:val="center"/>
          </w:tcPr>
          <w:p w14:paraId="1FF97C1F" w14:textId="1E8D2BF4" w:rsidR="008538F0" w:rsidRPr="008538F0" w:rsidRDefault="008538F0" w:rsidP="005778AC">
            <w:pPr>
              <w:jc w:val="center"/>
              <w:rPr>
                <w:rFonts w:ascii="Times New Roman" w:hAnsi="Times New Roman"/>
                <w:sz w:val="20"/>
                <w:szCs w:val="20"/>
              </w:rPr>
            </w:pPr>
            <w:r w:rsidRPr="008538F0">
              <w:rPr>
                <w:rFonts w:ascii="Times New Roman" w:hAnsi="Times New Roman"/>
                <w:sz w:val="20"/>
                <w:szCs w:val="20"/>
              </w:rPr>
              <w:t>Без ограничений по времени</w:t>
            </w:r>
          </w:p>
        </w:tc>
        <w:tc>
          <w:tcPr>
            <w:tcW w:w="4897" w:type="dxa"/>
          </w:tcPr>
          <w:p w14:paraId="411B7BBE" w14:textId="1841B3D2" w:rsidR="008538F0" w:rsidRPr="008538F0" w:rsidRDefault="008538F0" w:rsidP="005778AC">
            <w:pPr>
              <w:jc w:val="center"/>
              <w:rPr>
                <w:rFonts w:ascii="Times New Roman" w:hAnsi="Times New Roman"/>
                <w:sz w:val="20"/>
                <w:szCs w:val="20"/>
              </w:rPr>
            </w:pPr>
            <w:r>
              <w:rPr>
                <w:rFonts w:ascii="Times New Roman" w:hAnsi="Times New Roman"/>
                <w:sz w:val="20"/>
                <w:szCs w:val="20"/>
              </w:rPr>
              <w:t>1</w:t>
            </w:r>
          </w:p>
        </w:tc>
      </w:tr>
      <w:tr w:rsidR="008538F0" w:rsidRPr="00B3123E" w14:paraId="1711E07A" w14:textId="77777777" w:rsidTr="008538F0">
        <w:tc>
          <w:tcPr>
            <w:tcW w:w="673" w:type="dxa"/>
          </w:tcPr>
          <w:p w14:paraId="4C95032C" w14:textId="43466C8C" w:rsidR="008538F0" w:rsidRPr="008538F0" w:rsidRDefault="008538F0" w:rsidP="005778AC">
            <w:pPr>
              <w:rPr>
                <w:rFonts w:ascii="Times New Roman" w:hAnsi="Times New Roman"/>
                <w:sz w:val="20"/>
                <w:szCs w:val="20"/>
              </w:rPr>
            </w:pPr>
            <w:r>
              <w:rPr>
                <w:rFonts w:ascii="Times New Roman" w:hAnsi="Times New Roman"/>
                <w:sz w:val="20"/>
                <w:szCs w:val="20"/>
              </w:rPr>
              <w:t>3</w:t>
            </w:r>
          </w:p>
        </w:tc>
        <w:tc>
          <w:tcPr>
            <w:tcW w:w="2361" w:type="dxa"/>
          </w:tcPr>
          <w:p w14:paraId="0BA7951D" w14:textId="55DC2A35" w:rsidR="008538F0" w:rsidRPr="008538F0" w:rsidRDefault="008538F0" w:rsidP="005778AC">
            <w:pPr>
              <w:rPr>
                <w:rFonts w:ascii="Times New Roman" w:hAnsi="Times New Roman"/>
                <w:sz w:val="20"/>
                <w:szCs w:val="20"/>
              </w:rPr>
            </w:pPr>
            <w:r>
              <w:rPr>
                <w:rFonts w:ascii="Times New Roman" w:hAnsi="Times New Roman"/>
                <w:sz w:val="20"/>
                <w:szCs w:val="20"/>
              </w:rPr>
              <w:t>ФКУ УИИ</w:t>
            </w:r>
          </w:p>
        </w:tc>
        <w:tc>
          <w:tcPr>
            <w:tcW w:w="2925" w:type="dxa"/>
          </w:tcPr>
          <w:p w14:paraId="3710431E" w14:textId="5D42CD0F" w:rsidR="008538F0" w:rsidRPr="008538F0" w:rsidRDefault="008538F0" w:rsidP="005778AC">
            <w:pPr>
              <w:rPr>
                <w:rFonts w:ascii="Times New Roman" w:hAnsi="Times New Roman"/>
                <w:sz w:val="20"/>
                <w:szCs w:val="20"/>
              </w:rPr>
            </w:pPr>
            <w:r w:rsidRPr="008538F0">
              <w:rPr>
                <w:rFonts w:ascii="Times New Roman" w:hAnsi="Times New Roman"/>
                <w:sz w:val="20"/>
                <w:szCs w:val="20"/>
              </w:rPr>
              <w:t xml:space="preserve">667000, Республика Тыва               </w:t>
            </w:r>
            <w:r w:rsidRPr="008538F0">
              <w:rPr>
                <w:rFonts w:ascii="Times New Roman" w:hAnsi="Times New Roman"/>
                <w:sz w:val="20"/>
                <w:szCs w:val="20"/>
              </w:rPr>
              <w:br/>
              <w:t>г. Кызыл</w:t>
            </w:r>
            <w:r>
              <w:rPr>
                <w:rFonts w:ascii="Times New Roman" w:hAnsi="Times New Roman"/>
                <w:sz w:val="20"/>
                <w:szCs w:val="20"/>
              </w:rPr>
              <w:t xml:space="preserve"> ул. Московская 24</w:t>
            </w:r>
          </w:p>
        </w:tc>
        <w:tc>
          <w:tcPr>
            <w:tcW w:w="5064" w:type="dxa"/>
            <w:vAlign w:val="center"/>
          </w:tcPr>
          <w:p w14:paraId="05EB979D" w14:textId="28DC0536" w:rsidR="008538F0" w:rsidRPr="008538F0" w:rsidRDefault="008538F0" w:rsidP="005778AC">
            <w:pPr>
              <w:jc w:val="center"/>
              <w:rPr>
                <w:rFonts w:ascii="Times New Roman" w:hAnsi="Times New Roman"/>
                <w:sz w:val="20"/>
                <w:szCs w:val="20"/>
              </w:rPr>
            </w:pPr>
            <w:r w:rsidRPr="008538F0">
              <w:rPr>
                <w:rFonts w:ascii="Times New Roman" w:hAnsi="Times New Roman"/>
                <w:sz w:val="20"/>
                <w:szCs w:val="20"/>
              </w:rPr>
              <w:t>Без ограничений по времени</w:t>
            </w:r>
          </w:p>
        </w:tc>
        <w:tc>
          <w:tcPr>
            <w:tcW w:w="4897" w:type="dxa"/>
          </w:tcPr>
          <w:p w14:paraId="3A2420FA" w14:textId="2B9C4952" w:rsidR="008538F0" w:rsidRPr="008538F0" w:rsidRDefault="008538F0" w:rsidP="005778AC">
            <w:pPr>
              <w:jc w:val="center"/>
              <w:rPr>
                <w:rFonts w:ascii="Times New Roman" w:hAnsi="Times New Roman"/>
                <w:sz w:val="20"/>
                <w:szCs w:val="20"/>
              </w:rPr>
            </w:pPr>
            <w:r>
              <w:rPr>
                <w:rFonts w:ascii="Times New Roman" w:hAnsi="Times New Roman"/>
                <w:sz w:val="20"/>
                <w:szCs w:val="20"/>
              </w:rPr>
              <w:t>1</w:t>
            </w:r>
          </w:p>
        </w:tc>
      </w:tr>
      <w:tr w:rsidR="008538F0" w:rsidRPr="00B3123E" w14:paraId="6ADAD1E0" w14:textId="77777777" w:rsidTr="008538F0">
        <w:tc>
          <w:tcPr>
            <w:tcW w:w="673" w:type="dxa"/>
          </w:tcPr>
          <w:p w14:paraId="5C1F8399" w14:textId="7FBF1CC2" w:rsidR="008538F0" w:rsidRPr="008538F0" w:rsidRDefault="008538F0" w:rsidP="005778AC">
            <w:pPr>
              <w:rPr>
                <w:rFonts w:ascii="Times New Roman" w:hAnsi="Times New Roman"/>
                <w:sz w:val="20"/>
                <w:szCs w:val="20"/>
              </w:rPr>
            </w:pPr>
            <w:r>
              <w:rPr>
                <w:rFonts w:ascii="Times New Roman" w:hAnsi="Times New Roman"/>
                <w:sz w:val="20"/>
                <w:szCs w:val="20"/>
              </w:rPr>
              <w:t>4</w:t>
            </w:r>
          </w:p>
        </w:tc>
        <w:tc>
          <w:tcPr>
            <w:tcW w:w="2361" w:type="dxa"/>
          </w:tcPr>
          <w:p w14:paraId="40087427" w14:textId="3614C6D7" w:rsidR="008538F0" w:rsidRPr="008538F0" w:rsidRDefault="008538F0" w:rsidP="005778AC">
            <w:pPr>
              <w:rPr>
                <w:rFonts w:ascii="Times New Roman" w:hAnsi="Times New Roman"/>
                <w:sz w:val="20"/>
                <w:szCs w:val="20"/>
              </w:rPr>
            </w:pPr>
            <w:r>
              <w:rPr>
                <w:rFonts w:ascii="Times New Roman" w:hAnsi="Times New Roman"/>
                <w:sz w:val="20"/>
                <w:szCs w:val="20"/>
              </w:rPr>
              <w:t xml:space="preserve">ФКУ </w:t>
            </w:r>
            <w:proofErr w:type="gramStart"/>
            <w:r>
              <w:rPr>
                <w:rFonts w:ascii="Times New Roman" w:hAnsi="Times New Roman"/>
                <w:sz w:val="20"/>
                <w:szCs w:val="20"/>
              </w:rPr>
              <w:t>ОК</w:t>
            </w:r>
            <w:proofErr w:type="gramEnd"/>
          </w:p>
        </w:tc>
        <w:tc>
          <w:tcPr>
            <w:tcW w:w="2925" w:type="dxa"/>
          </w:tcPr>
          <w:p w14:paraId="1F5CC167" w14:textId="66C1AE16" w:rsidR="008538F0" w:rsidRPr="008538F0" w:rsidRDefault="008538F0" w:rsidP="005778AC">
            <w:pPr>
              <w:rPr>
                <w:rFonts w:ascii="Times New Roman" w:hAnsi="Times New Roman"/>
                <w:sz w:val="20"/>
                <w:szCs w:val="20"/>
              </w:rPr>
            </w:pPr>
            <w:r w:rsidRPr="008538F0">
              <w:rPr>
                <w:rFonts w:ascii="Times New Roman" w:hAnsi="Times New Roman"/>
                <w:sz w:val="20"/>
                <w:szCs w:val="20"/>
              </w:rPr>
              <w:t xml:space="preserve">667000, Республика Тыва               </w:t>
            </w:r>
            <w:r w:rsidRPr="008538F0">
              <w:rPr>
                <w:rFonts w:ascii="Times New Roman" w:hAnsi="Times New Roman"/>
                <w:sz w:val="20"/>
                <w:szCs w:val="20"/>
              </w:rPr>
              <w:br/>
              <w:t>г. Кызыл</w:t>
            </w:r>
            <w:r>
              <w:rPr>
                <w:rFonts w:ascii="Times New Roman" w:hAnsi="Times New Roman"/>
                <w:sz w:val="20"/>
                <w:szCs w:val="20"/>
              </w:rPr>
              <w:t xml:space="preserve"> ул. Калинина 140</w:t>
            </w:r>
          </w:p>
        </w:tc>
        <w:tc>
          <w:tcPr>
            <w:tcW w:w="5064" w:type="dxa"/>
            <w:vAlign w:val="center"/>
          </w:tcPr>
          <w:p w14:paraId="44745FF7" w14:textId="1BC0ACBB" w:rsidR="008538F0" w:rsidRPr="008538F0" w:rsidRDefault="008538F0" w:rsidP="005778AC">
            <w:pPr>
              <w:jc w:val="center"/>
              <w:rPr>
                <w:rFonts w:ascii="Times New Roman" w:hAnsi="Times New Roman"/>
                <w:sz w:val="20"/>
                <w:szCs w:val="20"/>
              </w:rPr>
            </w:pPr>
            <w:r w:rsidRPr="008538F0">
              <w:rPr>
                <w:rFonts w:ascii="Times New Roman" w:hAnsi="Times New Roman"/>
                <w:sz w:val="20"/>
                <w:szCs w:val="20"/>
              </w:rPr>
              <w:t>Без ограничений по времени</w:t>
            </w:r>
          </w:p>
        </w:tc>
        <w:tc>
          <w:tcPr>
            <w:tcW w:w="4897" w:type="dxa"/>
          </w:tcPr>
          <w:p w14:paraId="3F924E83" w14:textId="25B593F3" w:rsidR="008538F0" w:rsidRPr="008538F0" w:rsidRDefault="008538F0" w:rsidP="005778AC">
            <w:pPr>
              <w:jc w:val="center"/>
              <w:rPr>
                <w:rFonts w:ascii="Times New Roman" w:hAnsi="Times New Roman"/>
                <w:sz w:val="20"/>
                <w:szCs w:val="20"/>
              </w:rPr>
            </w:pPr>
            <w:r>
              <w:rPr>
                <w:rFonts w:ascii="Times New Roman" w:hAnsi="Times New Roman"/>
                <w:sz w:val="20"/>
                <w:szCs w:val="20"/>
              </w:rPr>
              <w:t>1</w:t>
            </w:r>
          </w:p>
        </w:tc>
      </w:tr>
      <w:tr w:rsidR="008538F0" w:rsidRPr="00B3123E" w14:paraId="27E08165" w14:textId="77777777" w:rsidTr="008538F0">
        <w:tc>
          <w:tcPr>
            <w:tcW w:w="673" w:type="dxa"/>
          </w:tcPr>
          <w:p w14:paraId="3DFD5CEA" w14:textId="61BF3FE0" w:rsidR="008538F0" w:rsidRPr="008538F0" w:rsidRDefault="008538F0" w:rsidP="005778AC">
            <w:pPr>
              <w:rPr>
                <w:rFonts w:ascii="Times New Roman" w:hAnsi="Times New Roman"/>
                <w:sz w:val="20"/>
                <w:szCs w:val="20"/>
              </w:rPr>
            </w:pPr>
            <w:r>
              <w:rPr>
                <w:rFonts w:ascii="Times New Roman" w:hAnsi="Times New Roman"/>
                <w:sz w:val="20"/>
                <w:szCs w:val="20"/>
              </w:rPr>
              <w:t>5</w:t>
            </w:r>
          </w:p>
        </w:tc>
        <w:tc>
          <w:tcPr>
            <w:tcW w:w="2361" w:type="dxa"/>
          </w:tcPr>
          <w:p w14:paraId="3BE25B0B" w14:textId="561CF54E" w:rsidR="008538F0" w:rsidRPr="008538F0" w:rsidRDefault="008538F0" w:rsidP="005778AC">
            <w:pPr>
              <w:rPr>
                <w:rFonts w:ascii="Times New Roman" w:hAnsi="Times New Roman"/>
                <w:sz w:val="20"/>
                <w:szCs w:val="20"/>
              </w:rPr>
            </w:pPr>
            <w:r>
              <w:rPr>
                <w:rFonts w:ascii="Times New Roman" w:hAnsi="Times New Roman"/>
                <w:sz w:val="20"/>
                <w:szCs w:val="20"/>
              </w:rPr>
              <w:t>ФКУ ЦИТОВ</w:t>
            </w:r>
          </w:p>
        </w:tc>
        <w:tc>
          <w:tcPr>
            <w:tcW w:w="2925" w:type="dxa"/>
          </w:tcPr>
          <w:p w14:paraId="75CB8D42" w14:textId="2F406293" w:rsidR="008538F0" w:rsidRPr="008538F0" w:rsidRDefault="008538F0" w:rsidP="005778AC">
            <w:pPr>
              <w:rPr>
                <w:rFonts w:ascii="Times New Roman" w:hAnsi="Times New Roman"/>
                <w:sz w:val="20"/>
                <w:szCs w:val="20"/>
              </w:rPr>
            </w:pPr>
            <w:r w:rsidRPr="008538F0">
              <w:rPr>
                <w:rFonts w:ascii="Times New Roman" w:hAnsi="Times New Roman"/>
                <w:sz w:val="20"/>
                <w:szCs w:val="20"/>
              </w:rPr>
              <w:t xml:space="preserve">667000, Республика Тыва               </w:t>
            </w:r>
            <w:r w:rsidRPr="008538F0">
              <w:rPr>
                <w:rFonts w:ascii="Times New Roman" w:hAnsi="Times New Roman"/>
                <w:sz w:val="20"/>
                <w:szCs w:val="20"/>
              </w:rPr>
              <w:br/>
              <w:t>г. Кызыл</w:t>
            </w:r>
            <w:r>
              <w:rPr>
                <w:rFonts w:ascii="Times New Roman" w:hAnsi="Times New Roman"/>
                <w:sz w:val="20"/>
                <w:szCs w:val="20"/>
              </w:rPr>
              <w:t xml:space="preserve"> ул. Калинина 140</w:t>
            </w:r>
          </w:p>
        </w:tc>
        <w:tc>
          <w:tcPr>
            <w:tcW w:w="5064" w:type="dxa"/>
            <w:vAlign w:val="center"/>
          </w:tcPr>
          <w:p w14:paraId="1CF71C22" w14:textId="49AF39AE" w:rsidR="008538F0" w:rsidRPr="008538F0" w:rsidRDefault="008538F0" w:rsidP="005778AC">
            <w:pPr>
              <w:jc w:val="center"/>
              <w:rPr>
                <w:rFonts w:ascii="Times New Roman" w:hAnsi="Times New Roman"/>
                <w:sz w:val="20"/>
                <w:szCs w:val="20"/>
              </w:rPr>
            </w:pPr>
            <w:r w:rsidRPr="008538F0">
              <w:rPr>
                <w:rFonts w:ascii="Times New Roman" w:hAnsi="Times New Roman"/>
                <w:sz w:val="20"/>
                <w:szCs w:val="20"/>
              </w:rPr>
              <w:t>Без ограничений по времени</w:t>
            </w:r>
          </w:p>
        </w:tc>
        <w:tc>
          <w:tcPr>
            <w:tcW w:w="4897" w:type="dxa"/>
          </w:tcPr>
          <w:p w14:paraId="4EFF0145" w14:textId="41F99DDB" w:rsidR="008538F0" w:rsidRPr="008538F0" w:rsidRDefault="008538F0" w:rsidP="005778AC">
            <w:pPr>
              <w:jc w:val="center"/>
              <w:rPr>
                <w:rFonts w:ascii="Times New Roman" w:hAnsi="Times New Roman"/>
                <w:sz w:val="20"/>
                <w:szCs w:val="20"/>
              </w:rPr>
            </w:pPr>
            <w:r>
              <w:rPr>
                <w:rFonts w:ascii="Times New Roman" w:hAnsi="Times New Roman"/>
                <w:sz w:val="20"/>
                <w:szCs w:val="20"/>
              </w:rPr>
              <w:t>1</w:t>
            </w:r>
          </w:p>
        </w:tc>
      </w:tr>
      <w:tr w:rsidR="008538F0" w:rsidRPr="00B3123E" w14:paraId="6B5F58E6" w14:textId="77777777" w:rsidTr="008538F0">
        <w:tc>
          <w:tcPr>
            <w:tcW w:w="673" w:type="dxa"/>
          </w:tcPr>
          <w:p w14:paraId="530C0A1B" w14:textId="010268E5" w:rsidR="008538F0" w:rsidRPr="008538F0" w:rsidRDefault="008538F0" w:rsidP="005778AC">
            <w:pPr>
              <w:rPr>
                <w:rFonts w:ascii="Times New Roman" w:hAnsi="Times New Roman"/>
                <w:sz w:val="20"/>
                <w:szCs w:val="20"/>
              </w:rPr>
            </w:pPr>
            <w:r>
              <w:rPr>
                <w:rFonts w:ascii="Times New Roman" w:hAnsi="Times New Roman"/>
                <w:sz w:val="20"/>
                <w:szCs w:val="20"/>
              </w:rPr>
              <w:t>6</w:t>
            </w:r>
          </w:p>
        </w:tc>
        <w:tc>
          <w:tcPr>
            <w:tcW w:w="2361" w:type="dxa"/>
          </w:tcPr>
          <w:p w14:paraId="0FEC9B48" w14:textId="2FFB8AF4" w:rsidR="008538F0" w:rsidRPr="008538F0" w:rsidRDefault="008538F0" w:rsidP="005778AC">
            <w:pPr>
              <w:rPr>
                <w:rFonts w:ascii="Times New Roman" w:hAnsi="Times New Roman"/>
                <w:sz w:val="20"/>
                <w:szCs w:val="20"/>
              </w:rPr>
            </w:pPr>
            <w:r>
              <w:rPr>
                <w:rFonts w:ascii="Times New Roman" w:hAnsi="Times New Roman"/>
                <w:sz w:val="20"/>
                <w:szCs w:val="20"/>
              </w:rPr>
              <w:t xml:space="preserve">ФКУ </w:t>
            </w:r>
            <w:proofErr w:type="spellStart"/>
            <w:r>
              <w:rPr>
                <w:rFonts w:ascii="Times New Roman" w:hAnsi="Times New Roman"/>
                <w:sz w:val="20"/>
                <w:szCs w:val="20"/>
              </w:rPr>
              <w:t>БМТиВС</w:t>
            </w:r>
            <w:proofErr w:type="spellEnd"/>
          </w:p>
        </w:tc>
        <w:tc>
          <w:tcPr>
            <w:tcW w:w="2925" w:type="dxa"/>
          </w:tcPr>
          <w:p w14:paraId="030DDB19" w14:textId="509A5327" w:rsidR="008538F0" w:rsidRPr="008538F0" w:rsidRDefault="008538F0" w:rsidP="008538F0">
            <w:pPr>
              <w:rPr>
                <w:rFonts w:ascii="Times New Roman" w:hAnsi="Times New Roman"/>
                <w:sz w:val="20"/>
                <w:szCs w:val="20"/>
              </w:rPr>
            </w:pPr>
            <w:r w:rsidRPr="008538F0">
              <w:rPr>
                <w:rFonts w:ascii="Times New Roman" w:hAnsi="Times New Roman"/>
                <w:sz w:val="20"/>
                <w:szCs w:val="20"/>
              </w:rPr>
              <w:t xml:space="preserve">667000, Республика Тыва               </w:t>
            </w:r>
            <w:r w:rsidRPr="008538F0">
              <w:rPr>
                <w:rFonts w:ascii="Times New Roman" w:hAnsi="Times New Roman"/>
                <w:sz w:val="20"/>
                <w:szCs w:val="20"/>
              </w:rPr>
              <w:br/>
              <w:t>г. Кызыл</w:t>
            </w:r>
            <w:r>
              <w:rPr>
                <w:rFonts w:ascii="Times New Roman" w:hAnsi="Times New Roman"/>
                <w:sz w:val="20"/>
                <w:szCs w:val="20"/>
              </w:rPr>
              <w:t xml:space="preserve"> ул. Московская 32</w:t>
            </w:r>
          </w:p>
        </w:tc>
        <w:tc>
          <w:tcPr>
            <w:tcW w:w="5064" w:type="dxa"/>
            <w:vAlign w:val="center"/>
          </w:tcPr>
          <w:p w14:paraId="459AFB90" w14:textId="6244A771" w:rsidR="008538F0" w:rsidRPr="008538F0" w:rsidRDefault="008538F0" w:rsidP="005778AC">
            <w:pPr>
              <w:jc w:val="center"/>
              <w:rPr>
                <w:rFonts w:ascii="Times New Roman" w:hAnsi="Times New Roman"/>
                <w:sz w:val="20"/>
                <w:szCs w:val="20"/>
              </w:rPr>
            </w:pPr>
            <w:r w:rsidRPr="008538F0">
              <w:rPr>
                <w:rFonts w:ascii="Times New Roman" w:hAnsi="Times New Roman"/>
                <w:sz w:val="20"/>
                <w:szCs w:val="20"/>
              </w:rPr>
              <w:t>Без ограничений по времени</w:t>
            </w:r>
          </w:p>
        </w:tc>
        <w:tc>
          <w:tcPr>
            <w:tcW w:w="4897" w:type="dxa"/>
          </w:tcPr>
          <w:p w14:paraId="65B1A6F8" w14:textId="78E3D6C7" w:rsidR="008538F0" w:rsidRPr="008538F0" w:rsidRDefault="008538F0" w:rsidP="005778AC">
            <w:pPr>
              <w:jc w:val="center"/>
              <w:rPr>
                <w:rFonts w:ascii="Times New Roman" w:hAnsi="Times New Roman"/>
                <w:sz w:val="20"/>
                <w:szCs w:val="20"/>
              </w:rPr>
            </w:pPr>
            <w:r>
              <w:rPr>
                <w:rFonts w:ascii="Times New Roman" w:hAnsi="Times New Roman"/>
                <w:sz w:val="20"/>
                <w:szCs w:val="20"/>
              </w:rPr>
              <w:t>1</w:t>
            </w:r>
          </w:p>
        </w:tc>
      </w:tr>
    </w:tbl>
    <w:p w14:paraId="0CD49278" w14:textId="36FC6DFE" w:rsidR="008538F0" w:rsidRPr="008538F0" w:rsidRDefault="008538F0" w:rsidP="008538F0">
      <w:pPr>
        <w:pStyle w:val="ad"/>
        <w:numPr>
          <w:ilvl w:val="1"/>
          <w:numId w:val="44"/>
        </w:numPr>
        <w:suppressAutoHyphens w:val="0"/>
        <w:spacing w:after="0" w:line="240" w:lineRule="auto"/>
        <w:rPr>
          <w:rFonts w:ascii="Times New Roman" w:hAnsi="Times New Roman"/>
          <w:sz w:val="26"/>
          <w:szCs w:val="26"/>
        </w:rPr>
      </w:pPr>
      <w:r w:rsidRPr="008538F0">
        <w:rPr>
          <w:rFonts w:ascii="Times New Roman" w:hAnsi="Times New Roman"/>
          <w:b/>
          <w:sz w:val="26"/>
          <w:szCs w:val="26"/>
        </w:rPr>
        <w:t>Базовый перечень услуг по информационно-техническому сопровождению</w:t>
      </w:r>
      <w:r w:rsidRPr="008538F0">
        <w:rPr>
          <w:rFonts w:ascii="Times New Roman" w:hAnsi="Times New Roman"/>
          <w:sz w:val="26"/>
          <w:szCs w:val="26"/>
        </w:rPr>
        <w:t>:1</w:t>
      </w:r>
    </w:p>
    <w:p w14:paraId="5203B758" w14:textId="77777777" w:rsidR="008538F0" w:rsidRPr="00B3123E" w:rsidRDefault="008538F0" w:rsidP="008538F0">
      <w:pPr>
        <w:pStyle w:val="34"/>
        <w:numPr>
          <w:ilvl w:val="0"/>
          <w:numId w:val="43"/>
        </w:numPr>
        <w:shd w:val="clear" w:color="auto" w:fill="auto"/>
        <w:tabs>
          <w:tab w:val="left" w:pos="425"/>
        </w:tabs>
        <w:spacing w:line="240" w:lineRule="auto"/>
        <w:ind w:left="420" w:hanging="420"/>
      </w:pPr>
      <w:r w:rsidRPr="00B3123E">
        <w:rPr>
          <w:color w:val="000000"/>
          <w:lang w:eastAsia="ru-RU" w:bidi="ru-RU"/>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739D9C2F" w14:textId="77777777" w:rsidR="008538F0" w:rsidRPr="00B3123E" w:rsidRDefault="008538F0" w:rsidP="008538F0">
      <w:pPr>
        <w:pStyle w:val="34"/>
        <w:numPr>
          <w:ilvl w:val="0"/>
          <w:numId w:val="43"/>
        </w:numPr>
        <w:shd w:val="clear" w:color="auto" w:fill="auto"/>
        <w:tabs>
          <w:tab w:val="left" w:pos="425"/>
        </w:tabs>
        <w:spacing w:line="240" w:lineRule="auto"/>
        <w:ind w:left="420" w:hanging="420"/>
      </w:pPr>
      <w:r w:rsidRPr="00B3123E">
        <w:rPr>
          <w:color w:val="000000"/>
          <w:lang w:eastAsia="ru-RU" w:bidi="ru-RU"/>
        </w:rPr>
        <w:t>резервное копирование перед проведением любого обновления в 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p>
    <w:p w14:paraId="007DA287" w14:textId="77777777" w:rsidR="008538F0" w:rsidRPr="00B3123E" w:rsidRDefault="008538F0" w:rsidP="008538F0">
      <w:pPr>
        <w:pStyle w:val="34"/>
        <w:numPr>
          <w:ilvl w:val="0"/>
          <w:numId w:val="43"/>
        </w:numPr>
        <w:shd w:val="clear" w:color="auto" w:fill="auto"/>
        <w:tabs>
          <w:tab w:val="left" w:pos="425"/>
        </w:tabs>
        <w:spacing w:line="240" w:lineRule="auto"/>
        <w:ind w:left="420" w:hanging="420"/>
      </w:pPr>
      <w:r w:rsidRPr="00B3123E">
        <w:rPr>
          <w:color w:val="000000"/>
          <w:lang w:eastAsia="ru-RU" w:bidi="ru-RU"/>
        </w:rPr>
        <w:t>восстановление информации из резервных копий информационных баз;</w:t>
      </w:r>
    </w:p>
    <w:p w14:paraId="6ED0B449" w14:textId="77777777" w:rsidR="008538F0" w:rsidRPr="00B3123E" w:rsidRDefault="008538F0" w:rsidP="008538F0">
      <w:pPr>
        <w:pStyle w:val="34"/>
        <w:numPr>
          <w:ilvl w:val="0"/>
          <w:numId w:val="43"/>
        </w:numPr>
        <w:shd w:val="clear" w:color="auto" w:fill="auto"/>
        <w:tabs>
          <w:tab w:val="left" w:pos="425"/>
        </w:tabs>
        <w:spacing w:line="240" w:lineRule="auto"/>
        <w:ind w:left="420" w:hanging="420"/>
      </w:pPr>
      <w:r w:rsidRPr="00B3123E">
        <w:rPr>
          <w:color w:val="000000"/>
          <w:lang w:eastAsia="ru-RU" w:bidi="ru-RU"/>
        </w:rPr>
        <w:t>обновление форм утвержденной отчетности по мере их выхода;</w:t>
      </w:r>
    </w:p>
    <w:p w14:paraId="57A14AE8" w14:textId="77777777" w:rsidR="008538F0" w:rsidRPr="00B3123E" w:rsidRDefault="008538F0" w:rsidP="008538F0">
      <w:pPr>
        <w:pStyle w:val="34"/>
        <w:numPr>
          <w:ilvl w:val="0"/>
          <w:numId w:val="43"/>
        </w:numPr>
        <w:shd w:val="clear" w:color="auto" w:fill="auto"/>
        <w:tabs>
          <w:tab w:val="left" w:pos="425"/>
        </w:tabs>
        <w:spacing w:line="240" w:lineRule="auto"/>
        <w:ind w:left="420" w:hanging="420"/>
      </w:pPr>
      <w:r w:rsidRPr="00B3123E">
        <w:rPr>
          <w:color w:val="000000"/>
          <w:lang w:eastAsia="ru-RU" w:bidi="ru-RU"/>
        </w:rPr>
        <w:t>обновление, но мере выхода релизов типовых конфигураций сопровождаемого программного продукта;</w:t>
      </w:r>
    </w:p>
    <w:p w14:paraId="61C38B5C" w14:textId="77777777" w:rsidR="008538F0" w:rsidRPr="00B3123E" w:rsidRDefault="008538F0" w:rsidP="008538F0">
      <w:pPr>
        <w:pStyle w:val="34"/>
        <w:numPr>
          <w:ilvl w:val="0"/>
          <w:numId w:val="43"/>
        </w:numPr>
        <w:shd w:val="clear" w:color="auto" w:fill="auto"/>
        <w:tabs>
          <w:tab w:val="left" w:pos="425"/>
        </w:tabs>
        <w:spacing w:line="240" w:lineRule="auto"/>
        <w:ind w:left="420" w:hanging="420"/>
      </w:pPr>
      <w:r w:rsidRPr="00B3123E">
        <w:rPr>
          <w:color w:val="000000"/>
          <w:lang w:eastAsia="ru-RU" w:bidi="ru-RU"/>
        </w:rPr>
        <w:t>тестирование программного продукта после обновления на предмет нормальной работы, включая наработанный функционал;</w:t>
      </w:r>
    </w:p>
    <w:p w14:paraId="25C62389" w14:textId="77777777" w:rsidR="008538F0" w:rsidRPr="00B3123E" w:rsidRDefault="008538F0" w:rsidP="008538F0">
      <w:pPr>
        <w:pStyle w:val="34"/>
        <w:numPr>
          <w:ilvl w:val="0"/>
          <w:numId w:val="43"/>
        </w:numPr>
        <w:shd w:val="clear" w:color="auto" w:fill="auto"/>
        <w:tabs>
          <w:tab w:val="left" w:pos="425"/>
        </w:tabs>
        <w:spacing w:line="240" w:lineRule="auto"/>
        <w:ind w:left="420" w:hanging="420"/>
      </w:pPr>
      <w:r w:rsidRPr="00B3123E">
        <w:rPr>
          <w:color w:val="000000"/>
          <w:lang w:eastAsia="ru-RU" w:bidi="ru-RU"/>
        </w:rPr>
        <w:t>все доработки, установленные в программный продукт Заказчика, не должны быть изменены, потеряны.</w:t>
      </w:r>
    </w:p>
    <w:p w14:paraId="3D4E13D0" w14:textId="77777777" w:rsidR="008538F0" w:rsidRPr="00B3123E" w:rsidRDefault="008538F0" w:rsidP="008538F0">
      <w:pPr>
        <w:pStyle w:val="34"/>
        <w:numPr>
          <w:ilvl w:val="0"/>
          <w:numId w:val="43"/>
        </w:numPr>
        <w:shd w:val="clear" w:color="auto" w:fill="auto"/>
        <w:tabs>
          <w:tab w:val="left" w:pos="425"/>
        </w:tabs>
        <w:spacing w:line="240" w:lineRule="auto"/>
        <w:ind w:left="420" w:hanging="420"/>
      </w:pPr>
      <w:r w:rsidRPr="00B3123E">
        <w:rPr>
          <w:color w:val="000000"/>
          <w:lang w:eastAsia="ru-RU" w:bidi="ru-RU"/>
        </w:rPr>
        <w:lastRenderedPageBreak/>
        <w:t>сохранение нетиповых функциональных возможностей при обновлении программного продукта.</w:t>
      </w:r>
    </w:p>
    <w:p w14:paraId="775AF29E" w14:textId="77777777" w:rsidR="008538F0" w:rsidRPr="00B3123E" w:rsidRDefault="008538F0" w:rsidP="008538F0">
      <w:pPr>
        <w:pStyle w:val="34"/>
        <w:numPr>
          <w:ilvl w:val="0"/>
          <w:numId w:val="43"/>
        </w:numPr>
        <w:shd w:val="clear" w:color="auto" w:fill="auto"/>
        <w:tabs>
          <w:tab w:val="left" w:pos="425"/>
        </w:tabs>
        <w:spacing w:line="240" w:lineRule="auto"/>
        <w:ind w:left="420" w:hanging="420"/>
      </w:pPr>
      <w:r w:rsidRPr="00B3123E">
        <w:rPr>
          <w:color w:val="000000"/>
          <w:lang w:eastAsia="ru-RU" w:bidi="ru-RU"/>
        </w:rPr>
        <w:t>обеспечение нормальной работы программного продукта, в том числе после обновления и доработки;</w:t>
      </w:r>
    </w:p>
    <w:p w14:paraId="771A925A" w14:textId="77777777" w:rsidR="008538F0" w:rsidRPr="00B3123E" w:rsidRDefault="008538F0" w:rsidP="008538F0">
      <w:pPr>
        <w:pStyle w:val="34"/>
        <w:numPr>
          <w:ilvl w:val="0"/>
          <w:numId w:val="43"/>
        </w:numPr>
        <w:shd w:val="clear" w:color="auto" w:fill="auto"/>
        <w:tabs>
          <w:tab w:val="left" w:pos="425"/>
        </w:tabs>
        <w:spacing w:line="240" w:lineRule="auto"/>
        <w:ind w:left="420" w:hanging="420"/>
        <w:rPr>
          <w:color w:val="000000"/>
          <w:lang w:eastAsia="ru-RU" w:bidi="ru-RU"/>
        </w:rPr>
      </w:pPr>
      <w:r w:rsidRPr="00B3123E">
        <w:rPr>
          <w:color w:val="000000"/>
          <w:lang w:eastAsia="ru-RU" w:bidi="ru-RU"/>
        </w:rPr>
        <w:t>разграничение прав доступа пользователей программного продукта к хранимым в них данным и функционалу программного продукта;</w:t>
      </w:r>
    </w:p>
    <w:p w14:paraId="516D89BF" w14:textId="77777777" w:rsidR="008538F0" w:rsidRPr="00B3123E" w:rsidRDefault="008538F0" w:rsidP="008538F0">
      <w:pPr>
        <w:pStyle w:val="34"/>
        <w:numPr>
          <w:ilvl w:val="0"/>
          <w:numId w:val="43"/>
        </w:numPr>
        <w:shd w:val="clear" w:color="auto" w:fill="auto"/>
        <w:tabs>
          <w:tab w:val="left" w:pos="425"/>
        </w:tabs>
        <w:spacing w:line="240" w:lineRule="auto"/>
        <w:ind w:left="420" w:hanging="420"/>
        <w:rPr>
          <w:color w:val="000000"/>
          <w:lang w:eastAsia="ru-RU" w:bidi="ru-RU"/>
        </w:rPr>
      </w:pPr>
      <w:r w:rsidRPr="00B3123E">
        <w:rPr>
          <w:color w:val="000000"/>
          <w:lang w:eastAsia="ru-RU" w:bidi="ru-RU"/>
        </w:rPr>
        <w:t>корректировка в рамках эксплуатации</w:t>
      </w:r>
      <w:r w:rsidRPr="00B3123E">
        <w:rPr>
          <w:color w:val="000000"/>
          <w:lang w:eastAsia="ru-RU" w:bidi="ru-RU"/>
        </w:rPr>
        <w:tab/>
        <w:t>имеющегося программного средства,</w:t>
      </w:r>
      <w:r w:rsidRPr="00B3123E">
        <w:rPr>
          <w:color w:val="000000"/>
          <w:lang w:eastAsia="ru-RU" w:bidi="ru-RU"/>
        </w:rPr>
        <w:tab/>
      </w:r>
      <w:proofErr w:type="gramStart"/>
      <w:r w:rsidRPr="00B3123E">
        <w:rPr>
          <w:color w:val="000000"/>
          <w:lang w:eastAsia="ru-RU" w:bidi="ru-RU"/>
        </w:rPr>
        <w:t>позволяющее</w:t>
      </w:r>
      <w:proofErr w:type="gramEnd"/>
      <w:r w:rsidRPr="00B3123E">
        <w:rPr>
          <w:color w:val="000000"/>
          <w:lang w:eastAsia="ru-RU" w:bidi="ru-RU"/>
        </w:rPr>
        <w:tab/>
        <w:t>уменьшить ошибки и неточности, совершаемые пользователями программного продукта;</w:t>
      </w:r>
    </w:p>
    <w:p w14:paraId="724A3262" w14:textId="77777777" w:rsidR="008538F0" w:rsidRPr="00B3123E" w:rsidRDefault="008538F0" w:rsidP="008538F0">
      <w:pPr>
        <w:pStyle w:val="34"/>
        <w:numPr>
          <w:ilvl w:val="0"/>
          <w:numId w:val="43"/>
        </w:numPr>
        <w:shd w:val="clear" w:color="auto" w:fill="auto"/>
        <w:tabs>
          <w:tab w:val="left" w:pos="426"/>
        </w:tabs>
        <w:spacing w:line="240" w:lineRule="auto"/>
        <w:ind w:left="420" w:hanging="420"/>
        <w:rPr>
          <w:color w:val="000000"/>
          <w:lang w:eastAsia="ru-RU" w:bidi="ru-RU"/>
        </w:rPr>
      </w:pPr>
      <w:r w:rsidRPr="00B3123E">
        <w:rPr>
          <w:color w:val="000000"/>
          <w:lang w:eastAsia="ru-RU" w:bidi="ru-RU"/>
        </w:rPr>
        <w:t>корректировка в рамках эксплуатации имеющегося программного средства по результатам работы системных аналитиков Исполнителя;</w:t>
      </w:r>
    </w:p>
    <w:p w14:paraId="237BDD2D" w14:textId="1EC95E73" w:rsidR="008538F0" w:rsidRPr="00B3123E" w:rsidRDefault="008538F0" w:rsidP="008538F0">
      <w:pPr>
        <w:pStyle w:val="34"/>
        <w:numPr>
          <w:ilvl w:val="0"/>
          <w:numId w:val="43"/>
        </w:numPr>
        <w:shd w:val="clear" w:color="auto" w:fill="auto"/>
        <w:tabs>
          <w:tab w:val="left" w:pos="426"/>
        </w:tabs>
        <w:spacing w:line="240" w:lineRule="auto"/>
        <w:ind w:left="420" w:hanging="420"/>
        <w:rPr>
          <w:color w:val="000000"/>
          <w:lang w:eastAsia="ru-RU" w:bidi="ru-RU"/>
        </w:rPr>
      </w:pPr>
      <w:r w:rsidRPr="00B3123E">
        <w:rPr>
          <w:color w:val="000000"/>
          <w:lang w:eastAsia="ru-RU" w:bidi="ru-RU"/>
        </w:rPr>
        <w:t xml:space="preserve">корректировка в рамках эксплуатации имеющегося программного средства, </w:t>
      </w:r>
      <w:proofErr w:type="gramStart"/>
      <w:r w:rsidRPr="00B3123E">
        <w:rPr>
          <w:color w:val="000000"/>
          <w:lang w:eastAsia="ru-RU" w:bidi="ru-RU"/>
        </w:rPr>
        <w:t>позволяющее</w:t>
      </w:r>
      <w:proofErr w:type="gramEnd"/>
      <w:r w:rsidRPr="00B3123E">
        <w:rPr>
          <w:color w:val="000000"/>
          <w:lang w:eastAsia="ru-RU" w:bidi="ru-RU"/>
        </w:rPr>
        <w:t xml:space="preserve"> находит</w:t>
      </w:r>
      <w:r>
        <w:rPr>
          <w:color w:val="000000"/>
          <w:lang w:eastAsia="ru-RU" w:bidi="ru-RU"/>
        </w:rPr>
        <w:t xml:space="preserve">ь неточности </w:t>
      </w:r>
      <w:r w:rsidRPr="00B3123E">
        <w:rPr>
          <w:color w:val="000000"/>
          <w:lang w:eastAsia="ru-RU" w:bidi="ru-RU"/>
        </w:rPr>
        <w:t>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61E0DFB0" w14:textId="77777777" w:rsidR="008538F0" w:rsidRPr="00B3123E" w:rsidRDefault="008538F0" w:rsidP="008538F0">
      <w:pPr>
        <w:pStyle w:val="34"/>
        <w:numPr>
          <w:ilvl w:val="0"/>
          <w:numId w:val="43"/>
        </w:numPr>
        <w:shd w:val="clear" w:color="auto" w:fill="auto"/>
        <w:tabs>
          <w:tab w:val="left" w:pos="426"/>
        </w:tabs>
        <w:spacing w:line="240" w:lineRule="auto"/>
        <w:ind w:left="420" w:hanging="420"/>
        <w:rPr>
          <w:color w:val="000000"/>
          <w:lang w:eastAsia="ru-RU" w:bidi="ru-RU"/>
        </w:rPr>
      </w:pPr>
      <w:r w:rsidRPr="00B3123E">
        <w:rPr>
          <w:color w:val="000000"/>
          <w:lang w:eastAsia="ru-RU" w:bidi="ru-RU"/>
        </w:rPr>
        <w:t>повторная установка, настройка программного продукта в случае переустановки операционной системы, замены компьютера Заказчика;</w:t>
      </w:r>
    </w:p>
    <w:p w14:paraId="0AF242B3" w14:textId="77777777" w:rsidR="008538F0" w:rsidRPr="00B3123E" w:rsidRDefault="008538F0" w:rsidP="008538F0">
      <w:pPr>
        <w:pStyle w:val="34"/>
        <w:numPr>
          <w:ilvl w:val="0"/>
          <w:numId w:val="43"/>
        </w:numPr>
        <w:shd w:val="clear" w:color="auto" w:fill="auto"/>
        <w:tabs>
          <w:tab w:val="left" w:pos="426"/>
        </w:tabs>
        <w:spacing w:line="240" w:lineRule="auto"/>
        <w:ind w:left="420" w:hanging="420"/>
        <w:rPr>
          <w:color w:val="000000"/>
          <w:lang w:eastAsia="ru-RU" w:bidi="ru-RU"/>
        </w:rPr>
      </w:pPr>
      <w:r w:rsidRPr="00B3123E">
        <w:rPr>
          <w:color w:val="000000"/>
          <w:lang w:eastAsia="ru-RU" w:bidi="ru-RU"/>
        </w:rPr>
        <w:t>техническая консультация IT-специалистов Заказчика по настройке и поддержанию работы программного продукта.</w:t>
      </w:r>
    </w:p>
    <w:p w14:paraId="0AF585C0" w14:textId="77777777" w:rsidR="008538F0" w:rsidRPr="00B3123E" w:rsidRDefault="008538F0" w:rsidP="008538F0">
      <w:pPr>
        <w:pStyle w:val="34"/>
        <w:shd w:val="clear" w:color="auto" w:fill="auto"/>
        <w:tabs>
          <w:tab w:val="left" w:pos="426"/>
        </w:tabs>
        <w:spacing w:line="240" w:lineRule="auto"/>
        <w:ind w:firstLine="0"/>
        <w:rPr>
          <w:color w:val="000000"/>
          <w:lang w:eastAsia="ru-RU" w:bidi="ru-RU"/>
        </w:rPr>
      </w:pPr>
    </w:p>
    <w:p w14:paraId="0818DD7C" w14:textId="7FB8789D" w:rsidR="008538F0" w:rsidRPr="001E5592" w:rsidRDefault="008538F0" w:rsidP="001E5592">
      <w:pPr>
        <w:pStyle w:val="ad"/>
        <w:numPr>
          <w:ilvl w:val="0"/>
          <w:numId w:val="44"/>
        </w:numPr>
        <w:suppressAutoHyphens w:val="0"/>
        <w:spacing w:after="0" w:line="240" w:lineRule="auto"/>
        <w:rPr>
          <w:rFonts w:ascii="Times New Roman" w:hAnsi="Times New Roman"/>
          <w:sz w:val="26"/>
          <w:szCs w:val="26"/>
        </w:rPr>
      </w:pPr>
      <w:r w:rsidRPr="001E5592">
        <w:rPr>
          <w:rFonts w:ascii="Times New Roman" w:hAnsi="Times New Roman"/>
          <w:b/>
          <w:sz w:val="26"/>
          <w:szCs w:val="26"/>
        </w:rPr>
        <w:t>Место оказания услуг:</w:t>
      </w:r>
      <w:r w:rsidRPr="001E5592">
        <w:rPr>
          <w:rFonts w:ascii="Times New Roman" w:hAnsi="Times New Roman"/>
          <w:sz w:val="26"/>
          <w:szCs w:val="26"/>
        </w:rPr>
        <w:t xml:space="preserve"> по месту нахождения Заказчика.</w:t>
      </w:r>
    </w:p>
    <w:p w14:paraId="3CF5A382" w14:textId="6735B9F2" w:rsidR="008538F0" w:rsidRPr="00BD2529" w:rsidRDefault="008538F0" w:rsidP="001E5592">
      <w:pPr>
        <w:pStyle w:val="ad"/>
        <w:numPr>
          <w:ilvl w:val="0"/>
          <w:numId w:val="44"/>
        </w:numPr>
        <w:suppressAutoHyphens w:val="0"/>
        <w:spacing w:after="0" w:line="240" w:lineRule="auto"/>
        <w:ind w:left="0" w:firstLine="349"/>
        <w:jc w:val="both"/>
        <w:rPr>
          <w:rFonts w:ascii="Times New Roman" w:hAnsi="Times New Roman"/>
          <w:sz w:val="26"/>
          <w:szCs w:val="26"/>
        </w:rPr>
      </w:pPr>
      <w:r w:rsidRPr="00B3123E">
        <w:rPr>
          <w:rFonts w:ascii="Times New Roman" w:hAnsi="Times New Roman"/>
          <w:b/>
          <w:sz w:val="26"/>
          <w:szCs w:val="26"/>
        </w:rPr>
        <w:t>Срок оказания услуг:</w:t>
      </w:r>
      <w:r w:rsidRPr="00B3123E">
        <w:rPr>
          <w:rFonts w:ascii="Times New Roman" w:hAnsi="Times New Roman"/>
          <w:sz w:val="26"/>
          <w:szCs w:val="26"/>
        </w:rPr>
        <w:t xml:space="preserve"> Информационно-техническое сопровождения (далее – ИТС) программных продуктов семейства «1С</w:t>
      </w:r>
      <w:r w:rsidR="001E5592">
        <w:rPr>
          <w:rFonts w:ascii="Times New Roman" w:hAnsi="Times New Roman"/>
          <w:sz w:val="26"/>
          <w:szCs w:val="26"/>
        </w:rPr>
        <w:t>»:</w:t>
      </w:r>
      <w:r w:rsidRPr="00B3123E">
        <w:rPr>
          <w:rFonts w:ascii="Times New Roman" w:hAnsi="Times New Roman"/>
          <w:sz w:val="26"/>
          <w:szCs w:val="26"/>
        </w:rPr>
        <w:t xml:space="preserve"> «Бухгалтерия государственного учреждения», «Зарплата и кадры бюджетного учреждения» -</w:t>
      </w:r>
      <w:r>
        <w:rPr>
          <w:rFonts w:ascii="Times New Roman" w:hAnsi="Times New Roman"/>
          <w:sz w:val="26"/>
          <w:szCs w:val="26"/>
        </w:rPr>
        <w:br/>
      </w:r>
      <w:r w:rsidRPr="00B3123E">
        <w:rPr>
          <w:rFonts w:ascii="Times New Roman" w:hAnsi="Times New Roman"/>
          <w:sz w:val="26"/>
          <w:szCs w:val="26"/>
        </w:rPr>
        <w:t xml:space="preserve">с </w:t>
      </w:r>
      <w:r>
        <w:rPr>
          <w:rFonts w:ascii="Times New Roman" w:hAnsi="Times New Roman"/>
          <w:sz w:val="26"/>
          <w:szCs w:val="26"/>
        </w:rPr>
        <w:t>01.0</w:t>
      </w:r>
      <w:r w:rsidR="001E5592">
        <w:rPr>
          <w:rFonts w:ascii="Times New Roman" w:hAnsi="Times New Roman"/>
          <w:sz w:val="26"/>
          <w:szCs w:val="26"/>
        </w:rPr>
        <w:t>1</w:t>
      </w:r>
      <w:r>
        <w:rPr>
          <w:rFonts w:ascii="Times New Roman" w:hAnsi="Times New Roman"/>
          <w:sz w:val="26"/>
          <w:szCs w:val="26"/>
        </w:rPr>
        <w:t>.202</w:t>
      </w:r>
      <w:r w:rsidR="001E5592">
        <w:rPr>
          <w:rFonts w:ascii="Times New Roman" w:hAnsi="Times New Roman"/>
          <w:sz w:val="26"/>
          <w:szCs w:val="26"/>
        </w:rPr>
        <w:t>6</w:t>
      </w:r>
      <w:r>
        <w:rPr>
          <w:rFonts w:ascii="Times New Roman" w:hAnsi="Times New Roman"/>
          <w:sz w:val="26"/>
          <w:szCs w:val="26"/>
        </w:rPr>
        <w:t xml:space="preserve"> по</w:t>
      </w:r>
      <w:r w:rsidRPr="00B3123E">
        <w:rPr>
          <w:rFonts w:ascii="Times New Roman" w:hAnsi="Times New Roman"/>
          <w:sz w:val="26"/>
          <w:szCs w:val="26"/>
        </w:rPr>
        <w:t xml:space="preserve"> 31.12.202</w:t>
      </w:r>
      <w:r w:rsidR="001E5592">
        <w:rPr>
          <w:rFonts w:ascii="Times New Roman" w:hAnsi="Times New Roman"/>
          <w:sz w:val="26"/>
          <w:szCs w:val="26"/>
        </w:rPr>
        <w:t>6</w:t>
      </w:r>
      <w:r w:rsidRPr="00B3123E">
        <w:rPr>
          <w:rFonts w:ascii="Times New Roman" w:hAnsi="Times New Roman"/>
          <w:sz w:val="26"/>
          <w:szCs w:val="26"/>
        </w:rPr>
        <w:t xml:space="preserve"> года. </w:t>
      </w:r>
    </w:p>
    <w:p w14:paraId="368E7450" w14:textId="77777777" w:rsidR="008538F0" w:rsidRPr="00BD2529" w:rsidRDefault="008538F0" w:rsidP="001E5592">
      <w:pPr>
        <w:pStyle w:val="ad"/>
        <w:numPr>
          <w:ilvl w:val="0"/>
          <w:numId w:val="44"/>
        </w:numPr>
        <w:suppressAutoHyphens w:val="0"/>
        <w:spacing w:after="0" w:line="240" w:lineRule="auto"/>
        <w:ind w:left="0" w:firstLine="360"/>
        <w:rPr>
          <w:rFonts w:ascii="Times New Roman" w:hAnsi="Times New Roman"/>
          <w:sz w:val="26"/>
          <w:szCs w:val="26"/>
        </w:rPr>
      </w:pPr>
      <w:r w:rsidRPr="00B3123E">
        <w:rPr>
          <w:rFonts w:ascii="Times New Roman" w:hAnsi="Times New Roman"/>
          <w:b/>
          <w:sz w:val="26"/>
          <w:szCs w:val="26"/>
        </w:rPr>
        <w:t>Способ оказания услуг</w:t>
      </w:r>
      <w:r w:rsidRPr="00B3123E">
        <w:rPr>
          <w:rFonts w:ascii="Times New Roman" w:hAnsi="Times New Roman"/>
          <w:sz w:val="26"/>
          <w:szCs w:val="26"/>
        </w:rPr>
        <w:t>: услуги оказываются Исполнителем в рабочие дни, а удобное для заказчика время.</w:t>
      </w:r>
    </w:p>
    <w:p w14:paraId="121102D9" w14:textId="77777777" w:rsidR="008538F0" w:rsidRPr="00BD2529" w:rsidRDefault="008538F0" w:rsidP="001E5592">
      <w:pPr>
        <w:pStyle w:val="ad"/>
        <w:numPr>
          <w:ilvl w:val="0"/>
          <w:numId w:val="44"/>
        </w:numPr>
        <w:suppressAutoHyphens w:val="0"/>
        <w:spacing w:after="0" w:line="240" w:lineRule="auto"/>
        <w:ind w:left="0" w:firstLine="360"/>
        <w:jc w:val="both"/>
        <w:rPr>
          <w:rFonts w:ascii="Times New Roman" w:hAnsi="Times New Roman"/>
          <w:sz w:val="26"/>
          <w:szCs w:val="26"/>
        </w:rPr>
      </w:pPr>
      <w:r w:rsidRPr="00B3123E">
        <w:rPr>
          <w:rFonts w:ascii="Times New Roman" w:hAnsi="Times New Roman"/>
          <w:b/>
          <w:sz w:val="26"/>
          <w:szCs w:val="26"/>
        </w:rPr>
        <w:t>Цена контракта</w:t>
      </w:r>
      <w:r w:rsidRPr="00B3123E">
        <w:rPr>
          <w:rFonts w:ascii="Times New Roman" w:hAnsi="Times New Roman"/>
          <w:sz w:val="26"/>
          <w:szCs w:val="26"/>
        </w:rPr>
        <w:t xml:space="preserve">: </w:t>
      </w:r>
      <w:r w:rsidRPr="00B3123E">
        <w:rPr>
          <w:rFonts w:ascii="Times New Roman" w:hAnsi="Times New Roman"/>
          <w:sz w:val="26"/>
          <w:szCs w:val="26"/>
          <w:lang w:bidi="ru-RU"/>
        </w:rPr>
        <w:t>включает в себя стоимость информационн</w:t>
      </w:r>
      <w:proofErr w:type="gramStart"/>
      <w:r w:rsidRPr="00B3123E">
        <w:rPr>
          <w:rFonts w:ascii="Times New Roman" w:hAnsi="Times New Roman"/>
          <w:sz w:val="26"/>
          <w:szCs w:val="26"/>
          <w:lang w:bidi="ru-RU"/>
        </w:rPr>
        <w:t>о-</w:t>
      </w:r>
      <w:proofErr w:type="gramEnd"/>
      <w:r w:rsidRPr="00B3123E">
        <w:rPr>
          <w:rFonts w:ascii="Times New Roman" w:hAnsi="Times New Roman"/>
          <w:sz w:val="26"/>
          <w:szCs w:val="26"/>
          <w:lang w:bidi="ru-RU"/>
        </w:rPr>
        <w:t xml:space="preserve"> технологического сопровождения, расходы, связанные с командированием технических специалистов Исполнителя к месту оказания услуг, вознаграждение Исполнителя, все обязательные платежи, налоги и сборы, предусмотренные законодательством Российской Федерации, в том числе прочие расходы, связанные с оказанием услуг.</w:t>
      </w:r>
    </w:p>
    <w:p w14:paraId="31A6F3E2" w14:textId="3F9BE28D" w:rsidR="008538F0" w:rsidRPr="001E5592" w:rsidRDefault="008538F0" w:rsidP="001E5592">
      <w:pPr>
        <w:pStyle w:val="ad"/>
        <w:numPr>
          <w:ilvl w:val="0"/>
          <w:numId w:val="44"/>
        </w:numPr>
        <w:suppressAutoHyphens w:val="0"/>
        <w:spacing w:after="0" w:line="240" w:lineRule="auto"/>
        <w:jc w:val="both"/>
        <w:rPr>
          <w:rFonts w:ascii="Times New Roman" w:hAnsi="Times New Roman"/>
          <w:sz w:val="26"/>
          <w:szCs w:val="26"/>
        </w:rPr>
      </w:pPr>
    </w:p>
    <w:tbl>
      <w:tblPr>
        <w:tblStyle w:val="a5"/>
        <w:tblW w:w="5000" w:type="pct"/>
        <w:tblLook w:val="04A0" w:firstRow="1" w:lastRow="0" w:firstColumn="1" w:lastColumn="0" w:noHBand="0" w:noVBand="1"/>
      </w:tblPr>
      <w:tblGrid>
        <w:gridCol w:w="1309"/>
        <w:gridCol w:w="4171"/>
        <w:gridCol w:w="2509"/>
        <w:gridCol w:w="2509"/>
        <w:gridCol w:w="2509"/>
        <w:gridCol w:w="2913"/>
      </w:tblGrid>
      <w:tr w:rsidR="008538F0" w:rsidRPr="000A5489" w14:paraId="5C7ED16F" w14:textId="77777777" w:rsidTr="005778AC">
        <w:tc>
          <w:tcPr>
            <w:tcW w:w="411" w:type="pct"/>
          </w:tcPr>
          <w:p w14:paraId="6CE6EFA7" w14:textId="77777777" w:rsidR="008538F0" w:rsidRPr="00DC197F" w:rsidRDefault="008538F0" w:rsidP="005778AC">
            <w:pPr>
              <w:pStyle w:val="ad"/>
              <w:jc w:val="both"/>
              <w:rPr>
                <w:rFonts w:ascii="Times New Roman" w:hAnsi="Times New Roman"/>
              </w:rPr>
            </w:pPr>
            <w:r w:rsidRPr="00DC197F">
              <w:rPr>
                <w:rFonts w:ascii="Times New Roman" w:hAnsi="Times New Roman"/>
              </w:rPr>
              <w:t xml:space="preserve">№ </w:t>
            </w:r>
            <w:proofErr w:type="gramStart"/>
            <w:r w:rsidRPr="00DC197F">
              <w:rPr>
                <w:rFonts w:ascii="Times New Roman" w:hAnsi="Times New Roman"/>
              </w:rPr>
              <w:t>п</w:t>
            </w:r>
            <w:proofErr w:type="gramEnd"/>
            <w:r w:rsidRPr="00DC197F">
              <w:rPr>
                <w:rFonts w:ascii="Times New Roman" w:hAnsi="Times New Roman"/>
              </w:rPr>
              <w:t>/п</w:t>
            </w:r>
          </w:p>
        </w:tc>
        <w:tc>
          <w:tcPr>
            <w:tcW w:w="1310" w:type="pct"/>
          </w:tcPr>
          <w:p w14:paraId="7284CF9A" w14:textId="77777777" w:rsidR="008538F0" w:rsidRPr="000A5489" w:rsidRDefault="008538F0" w:rsidP="005778AC">
            <w:pPr>
              <w:jc w:val="center"/>
              <w:rPr>
                <w:rFonts w:ascii="Times New Roman" w:hAnsi="Times New Roman"/>
              </w:rPr>
            </w:pPr>
            <w:r w:rsidRPr="000A5489">
              <w:rPr>
                <w:rFonts w:ascii="Times New Roman" w:hAnsi="Times New Roman"/>
              </w:rPr>
              <w:t>Наименование услуг</w:t>
            </w:r>
          </w:p>
        </w:tc>
        <w:tc>
          <w:tcPr>
            <w:tcW w:w="788" w:type="pct"/>
          </w:tcPr>
          <w:p w14:paraId="6C1D4366" w14:textId="77777777" w:rsidR="008538F0" w:rsidRPr="000A5489" w:rsidRDefault="008538F0" w:rsidP="005778AC">
            <w:pPr>
              <w:jc w:val="center"/>
              <w:rPr>
                <w:rFonts w:ascii="Times New Roman" w:hAnsi="Times New Roman"/>
              </w:rPr>
            </w:pPr>
            <w:r w:rsidRPr="000A5489">
              <w:rPr>
                <w:rFonts w:ascii="Times New Roman" w:hAnsi="Times New Roman"/>
              </w:rPr>
              <w:t>Ед. изм.</w:t>
            </w:r>
          </w:p>
        </w:tc>
        <w:tc>
          <w:tcPr>
            <w:tcW w:w="788" w:type="pct"/>
          </w:tcPr>
          <w:p w14:paraId="39AF9505" w14:textId="77777777" w:rsidR="008538F0" w:rsidRPr="000A5489" w:rsidRDefault="008538F0" w:rsidP="005778AC">
            <w:pPr>
              <w:jc w:val="center"/>
              <w:rPr>
                <w:rFonts w:ascii="Times New Roman" w:hAnsi="Times New Roman"/>
              </w:rPr>
            </w:pPr>
            <w:r w:rsidRPr="000A5489">
              <w:rPr>
                <w:rFonts w:ascii="Times New Roman" w:hAnsi="Times New Roman"/>
              </w:rPr>
              <w:t>Кол-во</w:t>
            </w:r>
          </w:p>
        </w:tc>
        <w:tc>
          <w:tcPr>
            <w:tcW w:w="788" w:type="pct"/>
          </w:tcPr>
          <w:p w14:paraId="1FF4A920" w14:textId="77777777" w:rsidR="008538F0" w:rsidRDefault="008538F0" w:rsidP="005778AC">
            <w:pPr>
              <w:jc w:val="center"/>
              <w:rPr>
                <w:rFonts w:ascii="Times New Roman" w:hAnsi="Times New Roman"/>
              </w:rPr>
            </w:pPr>
            <w:r w:rsidRPr="000A5489">
              <w:rPr>
                <w:rFonts w:ascii="Times New Roman" w:hAnsi="Times New Roman"/>
              </w:rPr>
              <w:t xml:space="preserve">Цена за 1 ед. изм. </w:t>
            </w:r>
          </w:p>
          <w:p w14:paraId="0808EEF8" w14:textId="77777777" w:rsidR="008538F0" w:rsidRPr="000A5489" w:rsidRDefault="008538F0" w:rsidP="005778AC">
            <w:pPr>
              <w:jc w:val="center"/>
              <w:rPr>
                <w:rFonts w:ascii="Times New Roman" w:hAnsi="Times New Roman"/>
              </w:rPr>
            </w:pPr>
            <w:r w:rsidRPr="000A5489">
              <w:rPr>
                <w:rFonts w:ascii="Times New Roman" w:hAnsi="Times New Roman"/>
              </w:rPr>
              <w:t>в руб.</w:t>
            </w:r>
          </w:p>
        </w:tc>
        <w:tc>
          <w:tcPr>
            <w:tcW w:w="915" w:type="pct"/>
          </w:tcPr>
          <w:p w14:paraId="59C4585D" w14:textId="77777777" w:rsidR="008538F0" w:rsidRPr="000A5489" w:rsidRDefault="008538F0" w:rsidP="005778AC">
            <w:pPr>
              <w:jc w:val="center"/>
              <w:rPr>
                <w:rFonts w:ascii="Times New Roman" w:hAnsi="Times New Roman"/>
              </w:rPr>
            </w:pPr>
            <w:r w:rsidRPr="000A5489">
              <w:rPr>
                <w:rFonts w:ascii="Times New Roman" w:hAnsi="Times New Roman"/>
              </w:rPr>
              <w:t>Сумма, в руб.</w:t>
            </w:r>
          </w:p>
        </w:tc>
      </w:tr>
      <w:tr w:rsidR="008538F0" w:rsidRPr="000A5489" w14:paraId="5C01F64E" w14:textId="77777777" w:rsidTr="005778AC">
        <w:tc>
          <w:tcPr>
            <w:tcW w:w="411" w:type="pct"/>
          </w:tcPr>
          <w:p w14:paraId="08356D83" w14:textId="77777777" w:rsidR="008538F0" w:rsidRPr="000A5489" w:rsidRDefault="008538F0" w:rsidP="005778AC">
            <w:pPr>
              <w:jc w:val="both"/>
              <w:rPr>
                <w:rFonts w:ascii="Times New Roman" w:hAnsi="Times New Roman"/>
              </w:rPr>
            </w:pPr>
            <w:r w:rsidRPr="000A5489">
              <w:rPr>
                <w:rFonts w:ascii="Times New Roman" w:hAnsi="Times New Roman"/>
              </w:rPr>
              <w:t>1</w:t>
            </w:r>
          </w:p>
        </w:tc>
        <w:tc>
          <w:tcPr>
            <w:tcW w:w="1310" w:type="pct"/>
          </w:tcPr>
          <w:p w14:paraId="04B6FA6F" w14:textId="77777777" w:rsidR="008538F0" w:rsidRPr="005A70AA" w:rsidRDefault="008538F0" w:rsidP="005778AC">
            <w:pPr>
              <w:jc w:val="both"/>
              <w:rPr>
                <w:rFonts w:ascii="Times New Roman" w:hAnsi="Times New Roman"/>
              </w:rPr>
            </w:pPr>
            <w:r w:rsidRPr="005A70AA">
              <w:rPr>
                <w:rFonts w:ascii="Times New Roman" w:hAnsi="Times New Roman"/>
              </w:rPr>
              <w:t>Оказание услуг информационно-технического сопровождения программных продуктов семейства «1С»: «Бухгалтерия государственного учреждения», «Зарплата и кадры бюджетного учреждения»</w:t>
            </w:r>
          </w:p>
        </w:tc>
        <w:tc>
          <w:tcPr>
            <w:tcW w:w="788" w:type="pct"/>
          </w:tcPr>
          <w:p w14:paraId="7AB21E81" w14:textId="77777777" w:rsidR="008538F0" w:rsidRPr="000A5489" w:rsidRDefault="008538F0" w:rsidP="005778AC">
            <w:pPr>
              <w:jc w:val="center"/>
              <w:rPr>
                <w:rFonts w:ascii="Times New Roman" w:hAnsi="Times New Roman"/>
              </w:rPr>
            </w:pPr>
            <w:proofErr w:type="spellStart"/>
            <w:r w:rsidRPr="000A5489">
              <w:rPr>
                <w:rFonts w:ascii="Times New Roman" w:hAnsi="Times New Roman"/>
              </w:rPr>
              <w:t>усл</w:t>
            </w:r>
            <w:proofErr w:type="spellEnd"/>
            <w:r w:rsidRPr="000A5489">
              <w:rPr>
                <w:rFonts w:ascii="Times New Roman" w:hAnsi="Times New Roman"/>
              </w:rPr>
              <w:t>. ед.</w:t>
            </w:r>
          </w:p>
        </w:tc>
        <w:tc>
          <w:tcPr>
            <w:tcW w:w="788" w:type="pct"/>
          </w:tcPr>
          <w:p w14:paraId="1E49452F" w14:textId="27B02868" w:rsidR="008538F0" w:rsidRPr="000A5489" w:rsidRDefault="001E5592" w:rsidP="005778AC">
            <w:pPr>
              <w:jc w:val="center"/>
              <w:rPr>
                <w:rFonts w:ascii="Times New Roman" w:hAnsi="Times New Roman"/>
              </w:rPr>
            </w:pPr>
            <w:r>
              <w:rPr>
                <w:rFonts w:ascii="Times New Roman" w:hAnsi="Times New Roman"/>
              </w:rPr>
              <w:t>6</w:t>
            </w:r>
          </w:p>
        </w:tc>
        <w:tc>
          <w:tcPr>
            <w:tcW w:w="788" w:type="pct"/>
          </w:tcPr>
          <w:p w14:paraId="7BEFDB63" w14:textId="77777777" w:rsidR="008538F0" w:rsidRPr="00DC197F" w:rsidRDefault="008538F0" w:rsidP="005778AC">
            <w:pPr>
              <w:jc w:val="center"/>
              <w:rPr>
                <w:rFonts w:ascii="Times New Roman" w:hAnsi="Times New Roman"/>
              </w:rPr>
            </w:pPr>
          </w:p>
        </w:tc>
        <w:tc>
          <w:tcPr>
            <w:tcW w:w="915" w:type="pct"/>
          </w:tcPr>
          <w:p w14:paraId="3BC05176" w14:textId="77777777" w:rsidR="008538F0" w:rsidRPr="007E5955" w:rsidRDefault="008538F0" w:rsidP="005778AC">
            <w:pPr>
              <w:jc w:val="center"/>
              <w:rPr>
                <w:rFonts w:ascii="Times New Roman" w:hAnsi="Times New Roman"/>
                <w:lang w:val="en-US"/>
              </w:rPr>
            </w:pPr>
          </w:p>
        </w:tc>
      </w:tr>
      <w:tr w:rsidR="008538F0" w:rsidRPr="000A5489" w14:paraId="44BDF1C2" w14:textId="77777777" w:rsidTr="005778AC">
        <w:tc>
          <w:tcPr>
            <w:tcW w:w="4085" w:type="pct"/>
            <w:gridSpan w:val="5"/>
          </w:tcPr>
          <w:p w14:paraId="5252F164" w14:textId="77777777" w:rsidR="008538F0" w:rsidRPr="000A5489" w:rsidRDefault="008538F0" w:rsidP="005778AC">
            <w:pPr>
              <w:rPr>
                <w:rFonts w:ascii="Times New Roman" w:hAnsi="Times New Roman"/>
              </w:rPr>
            </w:pPr>
            <w:r w:rsidRPr="000A5489">
              <w:rPr>
                <w:rFonts w:ascii="Times New Roman" w:hAnsi="Times New Roman"/>
              </w:rPr>
              <w:t>ИТОГО:</w:t>
            </w:r>
          </w:p>
        </w:tc>
        <w:tc>
          <w:tcPr>
            <w:tcW w:w="915" w:type="pct"/>
          </w:tcPr>
          <w:p w14:paraId="5303681D" w14:textId="77777777" w:rsidR="008538F0" w:rsidRPr="007E5955" w:rsidRDefault="008538F0" w:rsidP="005778AC">
            <w:pPr>
              <w:widowControl w:val="0"/>
              <w:jc w:val="center"/>
              <w:rPr>
                <w:rFonts w:ascii="Times New Roman" w:hAnsi="Times New Roman"/>
                <w:lang w:val="en-US"/>
              </w:rPr>
            </w:pPr>
          </w:p>
        </w:tc>
      </w:tr>
    </w:tbl>
    <w:p w14:paraId="7E92919E" w14:textId="2FC88A18" w:rsidR="00F56E33" w:rsidRPr="00812A03" w:rsidRDefault="00F56E33" w:rsidP="00812A03">
      <w:pPr>
        <w:pStyle w:val="ad"/>
        <w:suppressAutoHyphens w:val="0"/>
        <w:spacing w:after="0" w:line="240" w:lineRule="auto"/>
        <w:ind w:left="709"/>
        <w:jc w:val="both"/>
        <w:rPr>
          <w:rFonts w:ascii="PT Astra Serif" w:eastAsia="Droid Sans Fallback" w:hAnsi="PT Astra Serif"/>
          <w:b/>
          <w:sz w:val="28"/>
          <w:szCs w:val="28"/>
        </w:rPr>
      </w:pPr>
    </w:p>
    <w:p w14:paraId="53E83BCA" w14:textId="77777777" w:rsidR="006E04F8" w:rsidRPr="00812A03" w:rsidRDefault="006E04F8" w:rsidP="00812A03">
      <w:pPr>
        <w:pStyle w:val="DefaultText"/>
        <w:jc w:val="both"/>
        <w:rPr>
          <w:rFonts w:ascii="PT Astra Serif" w:hAnsi="PT Astra Serif"/>
          <w:sz w:val="22"/>
          <w:szCs w:val="22"/>
        </w:rPr>
      </w:pPr>
    </w:p>
    <w:tbl>
      <w:tblPr>
        <w:tblW w:w="5000" w:type="pct"/>
        <w:tblLook w:val="01E0" w:firstRow="1" w:lastRow="1" w:firstColumn="1" w:lastColumn="1" w:noHBand="0" w:noVBand="0"/>
      </w:tblPr>
      <w:tblGrid>
        <w:gridCol w:w="7960"/>
        <w:gridCol w:w="7960"/>
      </w:tblGrid>
      <w:tr w:rsidR="003C3430" w:rsidRPr="00812A03" w14:paraId="535AA6BE" w14:textId="77777777" w:rsidTr="00F90A9F">
        <w:trPr>
          <w:trHeight w:val="807"/>
        </w:trPr>
        <w:tc>
          <w:tcPr>
            <w:tcW w:w="2500" w:type="pct"/>
          </w:tcPr>
          <w:p w14:paraId="7D44666E" w14:textId="77777777" w:rsidR="003C3430" w:rsidRPr="00812A03" w:rsidRDefault="003C3430" w:rsidP="00812A03">
            <w:pPr>
              <w:pStyle w:val="ab"/>
              <w:spacing w:after="0"/>
              <w:rPr>
                <w:rFonts w:ascii="PT Astra Serif" w:hAnsi="PT Astra Serif"/>
                <w:sz w:val="22"/>
                <w:szCs w:val="22"/>
              </w:rPr>
            </w:pPr>
            <w:r w:rsidRPr="00812A03">
              <w:rPr>
                <w:rFonts w:ascii="PT Astra Serif" w:hAnsi="PT Astra Serif"/>
                <w:sz w:val="22"/>
                <w:szCs w:val="22"/>
              </w:rPr>
              <w:t>Государственный заказчик</w:t>
            </w:r>
          </w:p>
          <w:p w14:paraId="441A7CFA" w14:textId="77777777" w:rsidR="003C3430" w:rsidRPr="00812A03" w:rsidRDefault="003C3430" w:rsidP="00812A03">
            <w:pPr>
              <w:spacing w:after="0" w:line="240" w:lineRule="auto"/>
              <w:rPr>
                <w:rFonts w:ascii="PT Astra Serif" w:hAnsi="PT Astra Serif"/>
                <w:szCs w:val="24"/>
              </w:rPr>
            </w:pPr>
            <w:r w:rsidRPr="00812A03">
              <w:rPr>
                <w:rFonts w:ascii="PT Astra Serif" w:hAnsi="PT Astra Serif"/>
                <w:szCs w:val="24"/>
              </w:rPr>
              <w:t>______________________________</w:t>
            </w:r>
          </w:p>
          <w:p w14:paraId="473955C4" w14:textId="77777777" w:rsidR="003C3430" w:rsidRPr="00812A03" w:rsidRDefault="003C3430" w:rsidP="00812A03">
            <w:pPr>
              <w:spacing w:after="0" w:line="240" w:lineRule="auto"/>
              <w:rPr>
                <w:rFonts w:ascii="PT Astra Serif" w:hAnsi="PT Astra Serif"/>
                <w:szCs w:val="24"/>
              </w:rPr>
            </w:pPr>
          </w:p>
          <w:p w14:paraId="7D9C1CF6" w14:textId="77777777" w:rsidR="003C3430" w:rsidRPr="00812A03" w:rsidRDefault="003C3430" w:rsidP="00812A03">
            <w:pPr>
              <w:spacing w:after="0" w:line="240" w:lineRule="auto"/>
              <w:rPr>
                <w:rFonts w:ascii="PT Astra Serif" w:hAnsi="PT Astra Serif"/>
                <w:szCs w:val="24"/>
              </w:rPr>
            </w:pPr>
            <w:r w:rsidRPr="00812A03">
              <w:rPr>
                <w:rFonts w:ascii="PT Astra Serif" w:hAnsi="PT Astra Serif"/>
                <w:szCs w:val="24"/>
              </w:rPr>
              <w:t>_________</w:t>
            </w:r>
            <w:r w:rsidRPr="00812A03">
              <w:rPr>
                <w:rFonts w:ascii="PT Astra Serif" w:hAnsi="PT Astra Serif"/>
                <w:szCs w:val="24"/>
                <w:u w:val="single"/>
              </w:rPr>
              <w:t>ЭП</w:t>
            </w:r>
            <w:r w:rsidRPr="00812A03">
              <w:rPr>
                <w:rFonts w:ascii="PT Astra Serif" w:hAnsi="PT Astra Serif"/>
                <w:szCs w:val="24"/>
              </w:rPr>
              <w:t>_________ /_______________ /</w:t>
            </w:r>
          </w:p>
        </w:tc>
        <w:tc>
          <w:tcPr>
            <w:tcW w:w="2500" w:type="pct"/>
          </w:tcPr>
          <w:p w14:paraId="6910049F" w14:textId="77777777" w:rsidR="003C3430"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t>Исполнитель</w:t>
            </w:r>
          </w:p>
          <w:p w14:paraId="268E4053" w14:textId="77777777" w:rsidR="003C3430"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t>______________________________</w:t>
            </w:r>
          </w:p>
          <w:p w14:paraId="3A466D98" w14:textId="77777777" w:rsidR="003C3430" w:rsidRPr="00812A03" w:rsidRDefault="003C3430" w:rsidP="00812A03">
            <w:pPr>
              <w:pStyle w:val="ab"/>
              <w:spacing w:after="0"/>
              <w:rPr>
                <w:rFonts w:ascii="PT Astra Serif" w:hAnsi="PT Astra Serif"/>
                <w:sz w:val="22"/>
                <w:szCs w:val="24"/>
              </w:rPr>
            </w:pPr>
          </w:p>
          <w:p w14:paraId="3AE737F6" w14:textId="77777777" w:rsidR="003C3430" w:rsidRPr="00812A03" w:rsidRDefault="003C3430" w:rsidP="00812A03">
            <w:pPr>
              <w:pStyle w:val="ab"/>
              <w:spacing w:after="0"/>
              <w:rPr>
                <w:rFonts w:ascii="PT Astra Serif" w:hAnsi="PT Astra Serif"/>
                <w:sz w:val="22"/>
                <w:szCs w:val="24"/>
              </w:rPr>
            </w:pPr>
            <w:r w:rsidRPr="00812A03">
              <w:rPr>
                <w:rFonts w:ascii="PT Astra Serif" w:hAnsi="PT Astra Serif"/>
                <w:sz w:val="22"/>
                <w:szCs w:val="24"/>
              </w:rPr>
              <w:t>_________</w:t>
            </w:r>
            <w:r w:rsidRPr="00812A03">
              <w:rPr>
                <w:rFonts w:ascii="PT Astra Serif" w:hAnsi="PT Astra Serif"/>
                <w:sz w:val="22"/>
                <w:szCs w:val="24"/>
                <w:u w:val="single"/>
              </w:rPr>
              <w:t>ЭП</w:t>
            </w:r>
            <w:r w:rsidRPr="00812A03">
              <w:rPr>
                <w:rFonts w:ascii="PT Astra Serif" w:hAnsi="PT Astra Serif"/>
                <w:sz w:val="22"/>
                <w:szCs w:val="24"/>
              </w:rPr>
              <w:t>_________ /_____________ /</w:t>
            </w:r>
          </w:p>
        </w:tc>
      </w:tr>
    </w:tbl>
    <w:p w14:paraId="49A795CB" w14:textId="77777777" w:rsidR="006E04F8" w:rsidRPr="00812A03" w:rsidRDefault="006E04F8" w:rsidP="00812A03">
      <w:pPr>
        <w:widowControl w:val="0"/>
        <w:autoSpaceDE w:val="0"/>
        <w:autoSpaceDN w:val="0"/>
        <w:adjustRightInd w:val="0"/>
        <w:spacing w:after="0" w:line="240" w:lineRule="auto"/>
        <w:rPr>
          <w:rFonts w:ascii="PT Astra Serif" w:hAnsi="PT Astra Serif"/>
          <w:bCs/>
          <w:kern w:val="1"/>
        </w:rPr>
      </w:pPr>
    </w:p>
    <w:sectPr w:rsidR="006E04F8" w:rsidRPr="00812A03" w:rsidSect="007F63FD">
      <w:headerReference w:type="default" r:id="rId11"/>
      <w:pgSz w:w="16838" w:h="11906" w:orient="landscape"/>
      <w:pgMar w:top="567" w:right="567" w:bottom="567" w:left="567" w:header="397" w:footer="397" w:gutter="0"/>
      <w:cols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4CFBC9" w14:textId="77777777" w:rsidR="004614C3" w:rsidRDefault="004614C3" w:rsidP="001A7D9A">
      <w:pPr>
        <w:spacing w:after="0" w:line="240" w:lineRule="auto"/>
      </w:pPr>
      <w:r>
        <w:separator/>
      </w:r>
    </w:p>
  </w:endnote>
  <w:endnote w:type="continuationSeparator" w:id="0">
    <w:p w14:paraId="1605EA4F" w14:textId="77777777" w:rsidR="004614C3" w:rsidRDefault="004614C3" w:rsidP="001A7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26867" w14:textId="77777777" w:rsidR="004614C3" w:rsidRDefault="004614C3" w:rsidP="001A7D9A">
      <w:pPr>
        <w:spacing w:after="0" w:line="240" w:lineRule="auto"/>
      </w:pPr>
      <w:r>
        <w:separator/>
      </w:r>
    </w:p>
  </w:footnote>
  <w:footnote w:type="continuationSeparator" w:id="0">
    <w:p w14:paraId="784590BE" w14:textId="77777777" w:rsidR="004614C3" w:rsidRDefault="004614C3" w:rsidP="001A7D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CBC29" w14:textId="77777777" w:rsidR="00F90A9F" w:rsidRDefault="00F90A9F" w:rsidP="001A7D9A">
    <w:pPr>
      <w:pStyle w:val="a3"/>
      <w:spacing w:after="200"/>
      <w:jc w:val="lef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58E6"/>
    <w:multiLevelType w:val="multilevel"/>
    <w:tmpl w:val="70EEE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96A680C"/>
    <w:multiLevelType w:val="multilevel"/>
    <w:tmpl w:val="C04216F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nsid w:val="0AAD311C"/>
    <w:multiLevelType w:val="multilevel"/>
    <w:tmpl w:val="5DD65388"/>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3">
    <w:nsid w:val="0BE3231D"/>
    <w:multiLevelType w:val="multilevel"/>
    <w:tmpl w:val="9EC8CB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0C0E29B5"/>
    <w:multiLevelType w:val="multilevel"/>
    <w:tmpl w:val="A26A414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C9D266E"/>
    <w:multiLevelType w:val="multilevel"/>
    <w:tmpl w:val="0944C776"/>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6">
    <w:nsid w:val="0DA0757D"/>
    <w:multiLevelType w:val="multilevel"/>
    <w:tmpl w:val="08E6B6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05D6C64"/>
    <w:multiLevelType w:val="multilevel"/>
    <w:tmpl w:val="0DF00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0B76781"/>
    <w:multiLevelType w:val="multilevel"/>
    <w:tmpl w:val="2FEAB2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nsid w:val="1F8E4E93"/>
    <w:multiLevelType w:val="multilevel"/>
    <w:tmpl w:val="2362E3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206E670A"/>
    <w:multiLevelType w:val="multilevel"/>
    <w:tmpl w:val="7B747F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21AB608F"/>
    <w:multiLevelType w:val="multilevel"/>
    <w:tmpl w:val="50820A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24C96F7E"/>
    <w:multiLevelType w:val="multilevel"/>
    <w:tmpl w:val="298E8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D737A8"/>
    <w:multiLevelType w:val="multilevel"/>
    <w:tmpl w:val="BAE226FA"/>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5">
    <w:nsid w:val="2F3B2BDB"/>
    <w:multiLevelType w:val="multilevel"/>
    <w:tmpl w:val="37FC4EB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6">
    <w:nsid w:val="30B3056F"/>
    <w:multiLevelType w:val="multilevel"/>
    <w:tmpl w:val="A184E036"/>
    <w:lvl w:ilvl="0">
      <w:start w:val="6"/>
      <w:numFmt w:val="decimal"/>
      <w:lvlText w:val="%1."/>
      <w:lvlJc w:val="left"/>
      <w:pPr>
        <w:ind w:left="720" w:hanging="360"/>
      </w:pPr>
      <w:rPr>
        <w:rFonts w:hint="default"/>
      </w:rPr>
    </w:lvl>
    <w:lvl w:ilvl="1">
      <w:start w:val="1"/>
      <w:numFmt w:val="decimal"/>
      <w:isLgl/>
      <w:lvlText w:val="%1.%2."/>
      <w:lvlJc w:val="left"/>
      <w:pPr>
        <w:ind w:left="1144" w:hanging="435"/>
      </w:pPr>
      <w:rPr>
        <w:rFonts w:hint="default"/>
        <w:color w:val="000000"/>
      </w:rPr>
    </w:lvl>
    <w:lvl w:ilvl="2">
      <w:start w:val="1"/>
      <w:numFmt w:val="decimal"/>
      <w:isLgl/>
      <w:lvlText w:val="%1.%2.%3."/>
      <w:lvlJc w:val="left"/>
      <w:pPr>
        <w:ind w:left="1778" w:hanging="720"/>
      </w:pPr>
      <w:rPr>
        <w:rFonts w:hint="default"/>
        <w:color w:val="000000"/>
      </w:rPr>
    </w:lvl>
    <w:lvl w:ilvl="3">
      <w:start w:val="1"/>
      <w:numFmt w:val="decimal"/>
      <w:isLgl/>
      <w:lvlText w:val="%1.%2.%3.%4."/>
      <w:lvlJc w:val="left"/>
      <w:pPr>
        <w:ind w:left="2127" w:hanging="720"/>
      </w:pPr>
      <w:rPr>
        <w:rFonts w:hint="default"/>
        <w:color w:val="000000"/>
      </w:rPr>
    </w:lvl>
    <w:lvl w:ilvl="4">
      <w:start w:val="1"/>
      <w:numFmt w:val="decimal"/>
      <w:isLgl/>
      <w:lvlText w:val="%1.%2.%3.%4.%5."/>
      <w:lvlJc w:val="left"/>
      <w:pPr>
        <w:ind w:left="2836" w:hanging="1080"/>
      </w:pPr>
      <w:rPr>
        <w:rFonts w:hint="default"/>
        <w:color w:val="000000"/>
      </w:rPr>
    </w:lvl>
    <w:lvl w:ilvl="5">
      <w:start w:val="1"/>
      <w:numFmt w:val="decimal"/>
      <w:isLgl/>
      <w:lvlText w:val="%1.%2.%3.%4.%5.%6."/>
      <w:lvlJc w:val="left"/>
      <w:pPr>
        <w:ind w:left="3185" w:hanging="1080"/>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17">
    <w:nsid w:val="3BCB1B53"/>
    <w:multiLevelType w:val="multilevel"/>
    <w:tmpl w:val="CF4889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3D3901EB"/>
    <w:multiLevelType w:val="multilevel"/>
    <w:tmpl w:val="6BF8A5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404C63A8"/>
    <w:multiLevelType w:val="multilevel"/>
    <w:tmpl w:val="EC644C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419F3BFF"/>
    <w:multiLevelType w:val="multilevel"/>
    <w:tmpl w:val="C37640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435251DD"/>
    <w:multiLevelType w:val="multilevel"/>
    <w:tmpl w:val="C77451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4A707735"/>
    <w:multiLevelType w:val="multilevel"/>
    <w:tmpl w:val="01960F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B635703"/>
    <w:multiLevelType w:val="multilevel"/>
    <w:tmpl w:val="C8D423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5">
    <w:nsid w:val="54643ACB"/>
    <w:multiLevelType w:val="multilevel"/>
    <w:tmpl w:val="5DE449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nsid w:val="565C3EE2"/>
    <w:multiLevelType w:val="multilevel"/>
    <w:tmpl w:val="3CD2B23C"/>
    <w:lvl w:ilvl="0">
      <w:start w:val="5"/>
      <w:numFmt w:val="decimal"/>
      <w:lvlText w:val="%1"/>
      <w:lvlJc w:val="left"/>
      <w:pPr>
        <w:ind w:left="360" w:hanging="360"/>
      </w:pPr>
      <w:rPr>
        <w:sz w:val="26"/>
      </w:rPr>
    </w:lvl>
    <w:lvl w:ilvl="1">
      <w:start w:val="2"/>
      <w:numFmt w:val="decimal"/>
      <w:lvlText w:val="%1.%2"/>
      <w:lvlJc w:val="left"/>
      <w:pPr>
        <w:ind w:left="1353" w:hanging="360"/>
      </w:pPr>
      <w:rPr>
        <w:sz w:val="24"/>
        <w:szCs w:val="24"/>
      </w:rPr>
    </w:lvl>
    <w:lvl w:ilvl="2">
      <w:start w:val="1"/>
      <w:numFmt w:val="decimal"/>
      <w:lvlText w:val="%1.%2.%3"/>
      <w:lvlJc w:val="left"/>
      <w:pPr>
        <w:ind w:left="2136" w:hanging="720"/>
      </w:pPr>
      <w:rPr>
        <w:sz w:val="26"/>
      </w:rPr>
    </w:lvl>
    <w:lvl w:ilvl="3">
      <w:start w:val="1"/>
      <w:numFmt w:val="decimal"/>
      <w:lvlText w:val="%1.%2.%3.%4"/>
      <w:lvlJc w:val="left"/>
      <w:pPr>
        <w:ind w:left="3204" w:hanging="1080"/>
      </w:pPr>
      <w:rPr>
        <w:sz w:val="26"/>
      </w:rPr>
    </w:lvl>
    <w:lvl w:ilvl="4">
      <w:start w:val="1"/>
      <w:numFmt w:val="decimal"/>
      <w:lvlText w:val="%1.%2.%3.%4.%5"/>
      <w:lvlJc w:val="left"/>
      <w:pPr>
        <w:ind w:left="3912" w:hanging="1080"/>
      </w:pPr>
      <w:rPr>
        <w:sz w:val="26"/>
      </w:rPr>
    </w:lvl>
    <w:lvl w:ilvl="5">
      <w:start w:val="1"/>
      <w:numFmt w:val="decimal"/>
      <w:lvlText w:val="%1.%2.%3.%4.%5.%6"/>
      <w:lvlJc w:val="left"/>
      <w:pPr>
        <w:ind w:left="4980" w:hanging="1440"/>
      </w:pPr>
      <w:rPr>
        <w:sz w:val="26"/>
      </w:rPr>
    </w:lvl>
    <w:lvl w:ilvl="6">
      <w:start w:val="1"/>
      <w:numFmt w:val="decimal"/>
      <w:lvlText w:val="%1.%2.%3.%4.%5.%6.%7"/>
      <w:lvlJc w:val="left"/>
      <w:pPr>
        <w:ind w:left="5688" w:hanging="1440"/>
      </w:pPr>
      <w:rPr>
        <w:sz w:val="26"/>
      </w:rPr>
    </w:lvl>
    <w:lvl w:ilvl="7">
      <w:start w:val="1"/>
      <w:numFmt w:val="decimal"/>
      <w:lvlText w:val="%1.%2.%3.%4.%5.%6.%7.%8"/>
      <w:lvlJc w:val="left"/>
      <w:pPr>
        <w:ind w:left="6756" w:hanging="1800"/>
      </w:pPr>
      <w:rPr>
        <w:sz w:val="26"/>
      </w:rPr>
    </w:lvl>
    <w:lvl w:ilvl="8">
      <w:start w:val="1"/>
      <w:numFmt w:val="decimal"/>
      <w:lvlText w:val="%1.%2.%3.%4.%5.%6.%7.%8.%9"/>
      <w:lvlJc w:val="left"/>
      <w:pPr>
        <w:ind w:left="7824" w:hanging="2160"/>
      </w:pPr>
      <w:rPr>
        <w:sz w:val="26"/>
      </w:rPr>
    </w:lvl>
  </w:abstractNum>
  <w:abstractNum w:abstractNumId="27">
    <w:nsid w:val="59000E9F"/>
    <w:multiLevelType w:val="multilevel"/>
    <w:tmpl w:val="5EA09E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5D17775A"/>
    <w:multiLevelType w:val="multilevel"/>
    <w:tmpl w:val="21E24C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5EEC4662"/>
    <w:multiLevelType w:val="multilevel"/>
    <w:tmpl w:val="E53CF2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62756C57"/>
    <w:multiLevelType w:val="multilevel"/>
    <w:tmpl w:val="0D3617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2CA1915"/>
    <w:multiLevelType w:val="multilevel"/>
    <w:tmpl w:val="BC78E2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nsid w:val="659A096E"/>
    <w:multiLevelType w:val="multilevel"/>
    <w:tmpl w:val="D43CB2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nsid w:val="67A915B4"/>
    <w:multiLevelType w:val="multilevel"/>
    <w:tmpl w:val="8E3C3C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6B4D2A72"/>
    <w:multiLevelType w:val="multilevel"/>
    <w:tmpl w:val="1A28CA6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5">
    <w:nsid w:val="70483EC8"/>
    <w:multiLevelType w:val="multilevel"/>
    <w:tmpl w:val="89E47E1E"/>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6">
    <w:nsid w:val="70C6361C"/>
    <w:multiLevelType w:val="multilevel"/>
    <w:tmpl w:val="18468D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715F081F"/>
    <w:multiLevelType w:val="multilevel"/>
    <w:tmpl w:val="75F0D796"/>
    <w:lvl w:ilvl="0">
      <w:start w:val="5"/>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nsid w:val="7342702F"/>
    <w:multiLevelType w:val="multilevel"/>
    <w:tmpl w:val="1A1E79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73BE7EAE"/>
    <w:multiLevelType w:val="multilevel"/>
    <w:tmpl w:val="52B448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76B00A14"/>
    <w:multiLevelType w:val="multilevel"/>
    <w:tmpl w:val="E24290A2"/>
    <w:styleLink w:val="20"/>
    <w:lvl w:ilvl="0">
      <w:start w:val="1"/>
      <w:numFmt w:val="decimal"/>
      <w:lvlText w:val="%1."/>
      <w:lvlJc w:val="left"/>
      <w:pPr>
        <w:ind w:left="1080" w:hanging="360"/>
      </w:pPr>
      <w:rPr>
        <w:rFonts w:hint="default"/>
      </w:rPr>
    </w:lvl>
    <w:lvl w:ilvl="1">
      <w:start w:val="1"/>
      <w:numFmt w:val="lowerRoman"/>
      <w:lvlText w:val="%2."/>
      <w:lvlJc w:val="lef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1">
    <w:nsid w:val="77682E52"/>
    <w:multiLevelType w:val="multilevel"/>
    <w:tmpl w:val="9B5CA7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7BFB170A"/>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nsid w:val="7DF7460D"/>
    <w:multiLevelType w:val="multilevel"/>
    <w:tmpl w:val="6B0078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4"/>
  </w:num>
  <w:num w:numId="2">
    <w:abstractNumId w:val="9"/>
  </w:num>
  <w:num w:numId="3">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3"/>
  </w:num>
  <w:num w:numId="6">
    <w:abstractNumId w:val="7"/>
  </w:num>
  <w:num w:numId="7">
    <w:abstractNumId w:val="23"/>
  </w:num>
  <w:num w:numId="8">
    <w:abstractNumId w:val="27"/>
  </w:num>
  <w:num w:numId="9">
    <w:abstractNumId w:val="0"/>
  </w:num>
  <w:num w:numId="10">
    <w:abstractNumId w:val="11"/>
  </w:num>
  <w:num w:numId="11">
    <w:abstractNumId w:val="39"/>
  </w:num>
  <w:num w:numId="12">
    <w:abstractNumId w:val="41"/>
  </w:num>
  <w:num w:numId="13">
    <w:abstractNumId w:val="10"/>
  </w:num>
  <w:num w:numId="14">
    <w:abstractNumId w:val="31"/>
  </w:num>
  <w:num w:numId="15">
    <w:abstractNumId w:val="14"/>
  </w:num>
  <w:num w:numId="16">
    <w:abstractNumId w:val="28"/>
  </w:num>
  <w:num w:numId="17">
    <w:abstractNumId w:val="32"/>
  </w:num>
  <w:num w:numId="18">
    <w:abstractNumId w:val="20"/>
  </w:num>
  <w:num w:numId="19">
    <w:abstractNumId w:val="5"/>
  </w:num>
  <w:num w:numId="20">
    <w:abstractNumId w:val="17"/>
  </w:num>
  <w:num w:numId="21">
    <w:abstractNumId w:val="25"/>
  </w:num>
  <w:num w:numId="22">
    <w:abstractNumId w:val="21"/>
  </w:num>
  <w:num w:numId="23">
    <w:abstractNumId w:val="29"/>
  </w:num>
  <w:num w:numId="24">
    <w:abstractNumId w:val="19"/>
  </w:num>
  <w:num w:numId="25">
    <w:abstractNumId w:val="38"/>
  </w:num>
  <w:num w:numId="26">
    <w:abstractNumId w:val="35"/>
  </w:num>
  <w:num w:numId="27">
    <w:abstractNumId w:val="36"/>
  </w:num>
  <w:num w:numId="28">
    <w:abstractNumId w:val="43"/>
  </w:num>
  <w:num w:numId="29">
    <w:abstractNumId w:val="33"/>
  </w:num>
  <w:num w:numId="30">
    <w:abstractNumId w:val="18"/>
  </w:num>
  <w:num w:numId="31">
    <w:abstractNumId w:val="22"/>
  </w:num>
  <w:num w:numId="32">
    <w:abstractNumId w:val="30"/>
  </w:num>
  <w:num w:numId="33">
    <w:abstractNumId w:val="6"/>
  </w:num>
  <w:num w:numId="34">
    <w:abstractNumId w:val="15"/>
  </w:num>
  <w:num w:numId="35">
    <w:abstractNumId w:val="12"/>
  </w:num>
  <w:num w:numId="36">
    <w:abstractNumId w:val="1"/>
  </w:num>
  <w:num w:numId="37">
    <w:abstractNumId w:val="42"/>
  </w:num>
  <w:num w:numId="38">
    <w:abstractNumId w:val="2"/>
  </w:num>
  <w:num w:numId="39">
    <w:abstractNumId w:val="8"/>
  </w:num>
  <w:num w:numId="40">
    <w:abstractNumId w:val="2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3"/>
  </w:num>
  <w:num w:numId="44">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027"/>
    <w:rsid w:val="000019FD"/>
    <w:rsid w:val="0000768B"/>
    <w:rsid w:val="00045365"/>
    <w:rsid w:val="00047F1E"/>
    <w:rsid w:val="00050557"/>
    <w:rsid w:val="00053A93"/>
    <w:rsid w:val="00057ECD"/>
    <w:rsid w:val="000703B2"/>
    <w:rsid w:val="00073A3D"/>
    <w:rsid w:val="000766BF"/>
    <w:rsid w:val="000828DE"/>
    <w:rsid w:val="000835A6"/>
    <w:rsid w:val="00084572"/>
    <w:rsid w:val="000A116D"/>
    <w:rsid w:val="000A3D46"/>
    <w:rsid w:val="000A41C4"/>
    <w:rsid w:val="000A5BB4"/>
    <w:rsid w:val="000B19E4"/>
    <w:rsid w:val="000B2755"/>
    <w:rsid w:val="000B5355"/>
    <w:rsid w:val="000C290B"/>
    <w:rsid w:val="000C7055"/>
    <w:rsid w:val="000D66A3"/>
    <w:rsid w:val="000E0670"/>
    <w:rsid w:val="000E20F5"/>
    <w:rsid w:val="000E244F"/>
    <w:rsid w:val="000E6AC2"/>
    <w:rsid w:val="00101DEA"/>
    <w:rsid w:val="001060AF"/>
    <w:rsid w:val="0011047C"/>
    <w:rsid w:val="001322ED"/>
    <w:rsid w:val="001368ED"/>
    <w:rsid w:val="00137583"/>
    <w:rsid w:val="00140F65"/>
    <w:rsid w:val="00141A1B"/>
    <w:rsid w:val="00157DDC"/>
    <w:rsid w:val="00171BDA"/>
    <w:rsid w:val="001726BC"/>
    <w:rsid w:val="00183981"/>
    <w:rsid w:val="00185A7F"/>
    <w:rsid w:val="001A7D9A"/>
    <w:rsid w:val="001B74E7"/>
    <w:rsid w:val="001D40E9"/>
    <w:rsid w:val="001D6FD8"/>
    <w:rsid w:val="001D7D7E"/>
    <w:rsid w:val="001E43C6"/>
    <w:rsid w:val="001E5592"/>
    <w:rsid w:val="001F6F18"/>
    <w:rsid w:val="00201104"/>
    <w:rsid w:val="00201523"/>
    <w:rsid w:val="002015E5"/>
    <w:rsid w:val="00201A0C"/>
    <w:rsid w:val="00211840"/>
    <w:rsid w:val="00213FA4"/>
    <w:rsid w:val="00225672"/>
    <w:rsid w:val="0023566D"/>
    <w:rsid w:val="002362B6"/>
    <w:rsid w:val="002420BF"/>
    <w:rsid w:val="002439C6"/>
    <w:rsid w:val="00246333"/>
    <w:rsid w:val="00254576"/>
    <w:rsid w:val="0025677E"/>
    <w:rsid w:val="0025702F"/>
    <w:rsid w:val="002602D3"/>
    <w:rsid w:val="00262EDD"/>
    <w:rsid w:val="00265403"/>
    <w:rsid w:val="00267CF4"/>
    <w:rsid w:val="00270B50"/>
    <w:rsid w:val="002770C3"/>
    <w:rsid w:val="00277BE1"/>
    <w:rsid w:val="002847DA"/>
    <w:rsid w:val="002904CE"/>
    <w:rsid w:val="002909F6"/>
    <w:rsid w:val="00292BB8"/>
    <w:rsid w:val="00294935"/>
    <w:rsid w:val="00294D5A"/>
    <w:rsid w:val="00294F6A"/>
    <w:rsid w:val="002A54A8"/>
    <w:rsid w:val="002B1594"/>
    <w:rsid w:val="002B4D2A"/>
    <w:rsid w:val="002B58EC"/>
    <w:rsid w:val="002B6885"/>
    <w:rsid w:val="002E0497"/>
    <w:rsid w:val="002E2D05"/>
    <w:rsid w:val="002E6B25"/>
    <w:rsid w:val="002F3D69"/>
    <w:rsid w:val="002F4A7F"/>
    <w:rsid w:val="00314FE0"/>
    <w:rsid w:val="003150E4"/>
    <w:rsid w:val="00316501"/>
    <w:rsid w:val="00316647"/>
    <w:rsid w:val="00316D91"/>
    <w:rsid w:val="003321C7"/>
    <w:rsid w:val="0033399E"/>
    <w:rsid w:val="00335C4E"/>
    <w:rsid w:val="00352526"/>
    <w:rsid w:val="003620B7"/>
    <w:rsid w:val="00363F15"/>
    <w:rsid w:val="003671AE"/>
    <w:rsid w:val="003763F5"/>
    <w:rsid w:val="00377815"/>
    <w:rsid w:val="00387983"/>
    <w:rsid w:val="00393ECC"/>
    <w:rsid w:val="0039411D"/>
    <w:rsid w:val="00397ACD"/>
    <w:rsid w:val="003B41A8"/>
    <w:rsid w:val="003B432E"/>
    <w:rsid w:val="003C01E0"/>
    <w:rsid w:val="003C3430"/>
    <w:rsid w:val="003C3F9B"/>
    <w:rsid w:val="003C63DD"/>
    <w:rsid w:val="003C76F0"/>
    <w:rsid w:val="003D6451"/>
    <w:rsid w:val="003D7E1C"/>
    <w:rsid w:val="003E27E3"/>
    <w:rsid w:val="003E59F2"/>
    <w:rsid w:val="003F7FEF"/>
    <w:rsid w:val="00400392"/>
    <w:rsid w:val="00404C47"/>
    <w:rsid w:val="004100EB"/>
    <w:rsid w:val="00415D57"/>
    <w:rsid w:val="004248B2"/>
    <w:rsid w:val="00425C21"/>
    <w:rsid w:val="004340AE"/>
    <w:rsid w:val="00442517"/>
    <w:rsid w:val="004528BB"/>
    <w:rsid w:val="004570CD"/>
    <w:rsid w:val="00457BE2"/>
    <w:rsid w:val="004614C3"/>
    <w:rsid w:val="00461D60"/>
    <w:rsid w:val="00465447"/>
    <w:rsid w:val="00465C08"/>
    <w:rsid w:val="00487674"/>
    <w:rsid w:val="00493157"/>
    <w:rsid w:val="00493E25"/>
    <w:rsid w:val="004A2B19"/>
    <w:rsid w:val="004B0EAB"/>
    <w:rsid w:val="004B2036"/>
    <w:rsid w:val="004B4E49"/>
    <w:rsid w:val="004C0309"/>
    <w:rsid w:val="004D07DF"/>
    <w:rsid w:val="004D51FA"/>
    <w:rsid w:val="004E032E"/>
    <w:rsid w:val="004E2198"/>
    <w:rsid w:val="004E28BC"/>
    <w:rsid w:val="004E5AF2"/>
    <w:rsid w:val="004E766B"/>
    <w:rsid w:val="004F4935"/>
    <w:rsid w:val="004F6465"/>
    <w:rsid w:val="0051253C"/>
    <w:rsid w:val="00512FD2"/>
    <w:rsid w:val="00523FB2"/>
    <w:rsid w:val="005245FB"/>
    <w:rsid w:val="0052534B"/>
    <w:rsid w:val="00526E6A"/>
    <w:rsid w:val="0052741F"/>
    <w:rsid w:val="005531C6"/>
    <w:rsid w:val="00553A62"/>
    <w:rsid w:val="005549A3"/>
    <w:rsid w:val="005638CC"/>
    <w:rsid w:val="005706E7"/>
    <w:rsid w:val="00571EAE"/>
    <w:rsid w:val="0057297C"/>
    <w:rsid w:val="00573894"/>
    <w:rsid w:val="0058218B"/>
    <w:rsid w:val="00590645"/>
    <w:rsid w:val="0059251F"/>
    <w:rsid w:val="0059600A"/>
    <w:rsid w:val="0059664C"/>
    <w:rsid w:val="00597DA5"/>
    <w:rsid w:val="005B4535"/>
    <w:rsid w:val="005C4AA2"/>
    <w:rsid w:val="005D1921"/>
    <w:rsid w:val="005E5B98"/>
    <w:rsid w:val="005F5C2D"/>
    <w:rsid w:val="005F6FC4"/>
    <w:rsid w:val="005F790A"/>
    <w:rsid w:val="005F7D12"/>
    <w:rsid w:val="00604A19"/>
    <w:rsid w:val="0061115C"/>
    <w:rsid w:val="00614E34"/>
    <w:rsid w:val="00620762"/>
    <w:rsid w:val="00624BE1"/>
    <w:rsid w:val="00625BBC"/>
    <w:rsid w:val="00625C2C"/>
    <w:rsid w:val="00635684"/>
    <w:rsid w:val="00637744"/>
    <w:rsid w:val="00642305"/>
    <w:rsid w:val="0064250E"/>
    <w:rsid w:val="006433CA"/>
    <w:rsid w:val="00643AC1"/>
    <w:rsid w:val="006449D0"/>
    <w:rsid w:val="006551C0"/>
    <w:rsid w:val="006572B1"/>
    <w:rsid w:val="00663517"/>
    <w:rsid w:val="00664053"/>
    <w:rsid w:val="0066756D"/>
    <w:rsid w:val="0067554C"/>
    <w:rsid w:val="00690B6E"/>
    <w:rsid w:val="00695168"/>
    <w:rsid w:val="006A1612"/>
    <w:rsid w:val="006A4033"/>
    <w:rsid w:val="006A684F"/>
    <w:rsid w:val="006B0918"/>
    <w:rsid w:val="006B412A"/>
    <w:rsid w:val="006C4391"/>
    <w:rsid w:val="006C60EA"/>
    <w:rsid w:val="006D7A06"/>
    <w:rsid w:val="006D7BAC"/>
    <w:rsid w:val="006D7E8E"/>
    <w:rsid w:val="006E04F8"/>
    <w:rsid w:val="006F0A47"/>
    <w:rsid w:val="006F615F"/>
    <w:rsid w:val="006F7BC2"/>
    <w:rsid w:val="00702572"/>
    <w:rsid w:val="00703C5B"/>
    <w:rsid w:val="00710D8F"/>
    <w:rsid w:val="00711042"/>
    <w:rsid w:val="007122E9"/>
    <w:rsid w:val="00714A4D"/>
    <w:rsid w:val="00722F8F"/>
    <w:rsid w:val="007250EF"/>
    <w:rsid w:val="00731101"/>
    <w:rsid w:val="007316BE"/>
    <w:rsid w:val="00741178"/>
    <w:rsid w:val="00741DCB"/>
    <w:rsid w:val="0075036B"/>
    <w:rsid w:val="0075372C"/>
    <w:rsid w:val="007603BE"/>
    <w:rsid w:val="00763714"/>
    <w:rsid w:val="00763EA5"/>
    <w:rsid w:val="00767326"/>
    <w:rsid w:val="00772CDB"/>
    <w:rsid w:val="00773C0A"/>
    <w:rsid w:val="007801D5"/>
    <w:rsid w:val="0079269C"/>
    <w:rsid w:val="007A0D8F"/>
    <w:rsid w:val="007A1912"/>
    <w:rsid w:val="007A40DC"/>
    <w:rsid w:val="007A43FA"/>
    <w:rsid w:val="007B16A8"/>
    <w:rsid w:val="007B4E78"/>
    <w:rsid w:val="007C3249"/>
    <w:rsid w:val="007C3F35"/>
    <w:rsid w:val="007C4B44"/>
    <w:rsid w:val="007C5706"/>
    <w:rsid w:val="007D1009"/>
    <w:rsid w:val="007D40C3"/>
    <w:rsid w:val="007D6D21"/>
    <w:rsid w:val="007E57F2"/>
    <w:rsid w:val="007E77D6"/>
    <w:rsid w:val="007F514C"/>
    <w:rsid w:val="007F63FD"/>
    <w:rsid w:val="00800D6B"/>
    <w:rsid w:val="008036E0"/>
    <w:rsid w:val="00803BDD"/>
    <w:rsid w:val="00812A03"/>
    <w:rsid w:val="00813ADB"/>
    <w:rsid w:val="0081635A"/>
    <w:rsid w:val="00830936"/>
    <w:rsid w:val="00835781"/>
    <w:rsid w:val="00840969"/>
    <w:rsid w:val="008538F0"/>
    <w:rsid w:val="00862E5A"/>
    <w:rsid w:val="008657F2"/>
    <w:rsid w:val="00872C4D"/>
    <w:rsid w:val="00875C6F"/>
    <w:rsid w:val="00882B4A"/>
    <w:rsid w:val="00885730"/>
    <w:rsid w:val="008900D9"/>
    <w:rsid w:val="00890DC9"/>
    <w:rsid w:val="00894C15"/>
    <w:rsid w:val="008A4B84"/>
    <w:rsid w:val="008A694E"/>
    <w:rsid w:val="008A6ED8"/>
    <w:rsid w:val="008B089D"/>
    <w:rsid w:val="008C560F"/>
    <w:rsid w:val="008C7DA6"/>
    <w:rsid w:val="008D2409"/>
    <w:rsid w:val="008D3256"/>
    <w:rsid w:val="008E143D"/>
    <w:rsid w:val="008E2903"/>
    <w:rsid w:val="0090122A"/>
    <w:rsid w:val="00923AB7"/>
    <w:rsid w:val="00930D6C"/>
    <w:rsid w:val="00932C8C"/>
    <w:rsid w:val="00934F2D"/>
    <w:rsid w:val="00935127"/>
    <w:rsid w:val="00941985"/>
    <w:rsid w:val="0097045F"/>
    <w:rsid w:val="00972393"/>
    <w:rsid w:val="00974B09"/>
    <w:rsid w:val="00975315"/>
    <w:rsid w:val="009814DF"/>
    <w:rsid w:val="00993BD0"/>
    <w:rsid w:val="00993D64"/>
    <w:rsid w:val="009948C2"/>
    <w:rsid w:val="00996BE5"/>
    <w:rsid w:val="009A6FA5"/>
    <w:rsid w:val="009B7C3C"/>
    <w:rsid w:val="009C37DF"/>
    <w:rsid w:val="009C55B1"/>
    <w:rsid w:val="009C6FD2"/>
    <w:rsid w:val="009D2C11"/>
    <w:rsid w:val="009D7411"/>
    <w:rsid w:val="009E0064"/>
    <w:rsid w:val="009E6033"/>
    <w:rsid w:val="009F0CE6"/>
    <w:rsid w:val="009F12F3"/>
    <w:rsid w:val="009F5F76"/>
    <w:rsid w:val="00A00D69"/>
    <w:rsid w:val="00A01631"/>
    <w:rsid w:val="00A0351C"/>
    <w:rsid w:val="00A16B00"/>
    <w:rsid w:val="00A31452"/>
    <w:rsid w:val="00A31663"/>
    <w:rsid w:val="00A31DAA"/>
    <w:rsid w:val="00A43AE8"/>
    <w:rsid w:val="00A43D41"/>
    <w:rsid w:val="00A51BA2"/>
    <w:rsid w:val="00A55A66"/>
    <w:rsid w:val="00A60138"/>
    <w:rsid w:val="00A63E01"/>
    <w:rsid w:val="00A831AF"/>
    <w:rsid w:val="00A87169"/>
    <w:rsid w:val="00AA171D"/>
    <w:rsid w:val="00AA5BE4"/>
    <w:rsid w:val="00AB1376"/>
    <w:rsid w:val="00AC0CD0"/>
    <w:rsid w:val="00AC3007"/>
    <w:rsid w:val="00AD0027"/>
    <w:rsid w:val="00AD1235"/>
    <w:rsid w:val="00AD5627"/>
    <w:rsid w:val="00AE0292"/>
    <w:rsid w:val="00AE6807"/>
    <w:rsid w:val="00AE761E"/>
    <w:rsid w:val="00AE7A86"/>
    <w:rsid w:val="00AF3E9E"/>
    <w:rsid w:val="00B0175C"/>
    <w:rsid w:val="00B02BEA"/>
    <w:rsid w:val="00B112D1"/>
    <w:rsid w:val="00B17194"/>
    <w:rsid w:val="00B17538"/>
    <w:rsid w:val="00B31D5B"/>
    <w:rsid w:val="00B34AEB"/>
    <w:rsid w:val="00B34F0E"/>
    <w:rsid w:val="00B35B3B"/>
    <w:rsid w:val="00B37F4B"/>
    <w:rsid w:val="00B404D4"/>
    <w:rsid w:val="00B4684D"/>
    <w:rsid w:val="00B533BD"/>
    <w:rsid w:val="00B56B69"/>
    <w:rsid w:val="00B602E3"/>
    <w:rsid w:val="00B642B0"/>
    <w:rsid w:val="00B64984"/>
    <w:rsid w:val="00B658C9"/>
    <w:rsid w:val="00B71F6F"/>
    <w:rsid w:val="00B7653E"/>
    <w:rsid w:val="00B82391"/>
    <w:rsid w:val="00B83594"/>
    <w:rsid w:val="00B84ACD"/>
    <w:rsid w:val="00B86DB6"/>
    <w:rsid w:val="00B93630"/>
    <w:rsid w:val="00B95F13"/>
    <w:rsid w:val="00BA274E"/>
    <w:rsid w:val="00BA2CF7"/>
    <w:rsid w:val="00BA5A85"/>
    <w:rsid w:val="00BA66EC"/>
    <w:rsid w:val="00BB347C"/>
    <w:rsid w:val="00BB378D"/>
    <w:rsid w:val="00BB5CB5"/>
    <w:rsid w:val="00BC2531"/>
    <w:rsid w:val="00BC57EE"/>
    <w:rsid w:val="00BD5582"/>
    <w:rsid w:val="00BE5D76"/>
    <w:rsid w:val="00BF697C"/>
    <w:rsid w:val="00C01D32"/>
    <w:rsid w:val="00C12CDF"/>
    <w:rsid w:val="00C17C42"/>
    <w:rsid w:val="00C202C7"/>
    <w:rsid w:val="00C231BC"/>
    <w:rsid w:val="00C24103"/>
    <w:rsid w:val="00C3071B"/>
    <w:rsid w:val="00C3135E"/>
    <w:rsid w:val="00C318EF"/>
    <w:rsid w:val="00C45373"/>
    <w:rsid w:val="00C5246C"/>
    <w:rsid w:val="00C67EC5"/>
    <w:rsid w:val="00C708BE"/>
    <w:rsid w:val="00C7297C"/>
    <w:rsid w:val="00C81095"/>
    <w:rsid w:val="00C84E19"/>
    <w:rsid w:val="00C918D4"/>
    <w:rsid w:val="00C93CBF"/>
    <w:rsid w:val="00C958DD"/>
    <w:rsid w:val="00CA262E"/>
    <w:rsid w:val="00CA39CD"/>
    <w:rsid w:val="00CA3D59"/>
    <w:rsid w:val="00CB6580"/>
    <w:rsid w:val="00CC1109"/>
    <w:rsid w:val="00CC6710"/>
    <w:rsid w:val="00CC6BAF"/>
    <w:rsid w:val="00CD17E0"/>
    <w:rsid w:val="00CD39DE"/>
    <w:rsid w:val="00CD40F2"/>
    <w:rsid w:val="00CD4176"/>
    <w:rsid w:val="00CE4883"/>
    <w:rsid w:val="00CE61F4"/>
    <w:rsid w:val="00CF08CE"/>
    <w:rsid w:val="00CF2321"/>
    <w:rsid w:val="00CF70D7"/>
    <w:rsid w:val="00D06841"/>
    <w:rsid w:val="00D07669"/>
    <w:rsid w:val="00D14686"/>
    <w:rsid w:val="00D21B61"/>
    <w:rsid w:val="00D23C9D"/>
    <w:rsid w:val="00D3006F"/>
    <w:rsid w:val="00D33D3A"/>
    <w:rsid w:val="00D3791C"/>
    <w:rsid w:val="00D52270"/>
    <w:rsid w:val="00D54C4D"/>
    <w:rsid w:val="00D72655"/>
    <w:rsid w:val="00D81289"/>
    <w:rsid w:val="00D8299B"/>
    <w:rsid w:val="00D82E5D"/>
    <w:rsid w:val="00D83659"/>
    <w:rsid w:val="00D903BF"/>
    <w:rsid w:val="00D9281C"/>
    <w:rsid w:val="00D93B90"/>
    <w:rsid w:val="00DA29A1"/>
    <w:rsid w:val="00DA7EDB"/>
    <w:rsid w:val="00DB2774"/>
    <w:rsid w:val="00DB43DD"/>
    <w:rsid w:val="00DB7A19"/>
    <w:rsid w:val="00DC4039"/>
    <w:rsid w:val="00DC4079"/>
    <w:rsid w:val="00DC46C1"/>
    <w:rsid w:val="00DC677E"/>
    <w:rsid w:val="00DD336B"/>
    <w:rsid w:val="00DE30CD"/>
    <w:rsid w:val="00DF51B3"/>
    <w:rsid w:val="00DF6479"/>
    <w:rsid w:val="00E017C8"/>
    <w:rsid w:val="00E02F24"/>
    <w:rsid w:val="00E047CA"/>
    <w:rsid w:val="00E07E55"/>
    <w:rsid w:val="00E13BD3"/>
    <w:rsid w:val="00E16A4B"/>
    <w:rsid w:val="00E22B90"/>
    <w:rsid w:val="00E2755E"/>
    <w:rsid w:val="00E308F7"/>
    <w:rsid w:val="00E43A15"/>
    <w:rsid w:val="00E547EC"/>
    <w:rsid w:val="00E81D73"/>
    <w:rsid w:val="00E83AAE"/>
    <w:rsid w:val="00E91946"/>
    <w:rsid w:val="00E919EC"/>
    <w:rsid w:val="00E9234B"/>
    <w:rsid w:val="00EA0B13"/>
    <w:rsid w:val="00EB3632"/>
    <w:rsid w:val="00EB5C51"/>
    <w:rsid w:val="00EC4D71"/>
    <w:rsid w:val="00EC533C"/>
    <w:rsid w:val="00EC5BA6"/>
    <w:rsid w:val="00EC65C6"/>
    <w:rsid w:val="00ED460C"/>
    <w:rsid w:val="00ED4FB4"/>
    <w:rsid w:val="00ED6360"/>
    <w:rsid w:val="00EE4908"/>
    <w:rsid w:val="00EE7F7E"/>
    <w:rsid w:val="00EF365E"/>
    <w:rsid w:val="00EF39A8"/>
    <w:rsid w:val="00EF450B"/>
    <w:rsid w:val="00EF78F7"/>
    <w:rsid w:val="00F000F2"/>
    <w:rsid w:val="00F02343"/>
    <w:rsid w:val="00F0479C"/>
    <w:rsid w:val="00F07643"/>
    <w:rsid w:val="00F10709"/>
    <w:rsid w:val="00F12BF2"/>
    <w:rsid w:val="00F12F11"/>
    <w:rsid w:val="00F13B49"/>
    <w:rsid w:val="00F145DB"/>
    <w:rsid w:val="00F24298"/>
    <w:rsid w:val="00F332ED"/>
    <w:rsid w:val="00F44BAD"/>
    <w:rsid w:val="00F46E1D"/>
    <w:rsid w:val="00F56E33"/>
    <w:rsid w:val="00F60058"/>
    <w:rsid w:val="00F609E4"/>
    <w:rsid w:val="00F60A98"/>
    <w:rsid w:val="00F80360"/>
    <w:rsid w:val="00F8422E"/>
    <w:rsid w:val="00F90A9F"/>
    <w:rsid w:val="00F95458"/>
    <w:rsid w:val="00FA125E"/>
    <w:rsid w:val="00FA33D9"/>
    <w:rsid w:val="00FA4DCF"/>
    <w:rsid w:val="00FB47B6"/>
    <w:rsid w:val="00FC0024"/>
    <w:rsid w:val="00FC5DE8"/>
    <w:rsid w:val="00FF1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1"/>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1"/>
    <w:uiPriority w:val="9"/>
    <w:qFormat/>
    <w:rsid w:val="00890DC9"/>
    <w:pPr>
      <w:numPr>
        <w:ilvl w:val="1"/>
        <w:numId w:val="1"/>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1"/>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1"/>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1"/>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1"/>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1"/>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1"/>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1"/>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3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2">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1">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3">
    <w:name w:val="Quote"/>
    <w:basedOn w:val="a"/>
    <w:next w:val="a"/>
    <w:link w:val="24"/>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4">
    <w:name w:val="Цитата 2 Знак"/>
    <w:basedOn w:val="a0"/>
    <w:link w:val="23"/>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2"/>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2"/>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2"/>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2"/>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uiPriority w:val="99"/>
    <w:rsid w:val="004340AE"/>
    <w:rPr>
      <w:vertAlign w:val="superscript"/>
    </w:rPr>
  </w:style>
  <w:style w:type="character" w:customStyle="1" w:styleId="af6">
    <w:name w:val="Текст сноски Знак"/>
    <w:basedOn w:val="a0"/>
    <w:link w:val="af7"/>
    <w:uiPriority w:val="99"/>
    <w:rsid w:val="004340AE"/>
    <w:rPr>
      <w:rFonts w:ascii="Times New Roman" w:eastAsia="Times New Roman" w:hAnsi="Times New Roman" w:cs="Times New Roman"/>
      <w:sz w:val="20"/>
      <w:szCs w:val="20"/>
      <w:lang w:eastAsia="ru-RU"/>
    </w:rPr>
  </w:style>
  <w:style w:type="paragraph" w:styleId="af7">
    <w:name w:val="footnote text"/>
    <w:basedOn w:val="a"/>
    <w:link w:val="af6"/>
    <w:uiPriority w:val="99"/>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772CDB"/>
    <w:pPr>
      <w:spacing w:after="120"/>
    </w:pPr>
    <w:rPr>
      <w:sz w:val="16"/>
      <w:szCs w:val="16"/>
    </w:rPr>
  </w:style>
  <w:style w:type="character" w:customStyle="1" w:styleId="32">
    <w:name w:val="Основной текст 3 Знак"/>
    <w:basedOn w:val="a0"/>
    <w:link w:val="31"/>
    <w:uiPriority w:val="99"/>
    <w:semiHidden/>
    <w:rsid w:val="00772CDB"/>
    <w:rPr>
      <w:rFonts w:ascii="Calibri" w:eastAsia="Droid Sans Fallback" w:hAnsi="Calibri" w:cs="Times New Roman"/>
      <w:sz w:val="16"/>
      <w:szCs w:val="16"/>
    </w:rPr>
  </w:style>
  <w:style w:type="character" w:customStyle="1" w:styleId="NoSpacingChar">
    <w:name w:val="No Spacing Char"/>
    <w:link w:val="26"/>
    <w:locked/>
    <w:rsid w:val="00772CDB"/>
    <w:rPr>
      <w:rFonts w:ascii="Calibri" w:eastAsia="Calibri" w:hAnsi="Calibri" w:cs="Times New Roman"/>
      <w:lang w:eastAsia="ru-RU"/>
    </w:rPr>
  </w:style>
  <w:style w:type="paragraph" w:customStyle="1" w:styleId="26">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uiPriority w:val="99"/>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33399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7">
    <w:name w:val="Основной текст (2)_"/>
    <w:link w:val="28"/>
    <w:rsid w:val="003C63DD"/>
    <w:rPr>
      <w:rFonts w:ascii="Times New Roman" w:eastAsia="Times New Roman" w:hAnsi="Times New Roman" w:cs="Times New Roman"/>
      <w:sz w:val="24"/>
      <w:szCs w:val="24"/>
      <w:shd w:val="clear" w:color="auto" w:fill="FFFFFF"/>
    </w:rPr>
  </w:style>
  <w:style w:type="character" w:customStyle="1" w:styleId="af9">
    <w:name w:val="Основной текст_"/>
    <w:link w:val="16"/>
    <w:rsid w:val="003C63DD"/>
    <w:rPr>
      <w:rFonts w:ascii="Times New Roman" w:eastAsia="Times New Roman" w:hAnsi="Times New Roman" w:cs="Times New Roman"/>
      <w:sz w:val="24"/>
      <w:szCs w:val="24"/>
      <w:shd w:val="clear" w:color="auto" w:fill="FFFFFF"/>
    </w:rPr>
  </w:style>
  <w:style w:type="character" w:customStyle="1" w:styleId="afa">
    <w:name w:val="Основной текст + Полужирный"/>
    <w:rsid w:val="003C63DD"/>
    <w:rPr>
      <w:rFonts w:ascii="Times New Roman" w:eastAsia="Times New Roman" w:hAnsi="Times New Roman" w:cs="Times New Roman"/>
      <w:b/>
      <w:bCs/>
      <w:i w:val="0"/>
      <w:iCs w:val="0"/>
      <w:smallCaps w:val="0"/>
      <w:strike w:val="0"/>
      <w:spacing w:val="0"/>
      <w:sz w:val="24"/>
      <w:szCs w:val="24"/>
    </w:rPr>
  </w:style>
  <w:style w:type="character" w:customStyle="1" w:styleId="43">
    <w:name w:val="Основной текст (4)_"/>
    <w:link w:val="44"/>
    <w:rsid w:val="003C63DD"/>
    <w:rPr>
      <w:rFonts w:ascii="Times New Roman" w:eastAsia="Times New Roman" w:hAnsi="Times New Roman" w:cs="Times New Roman"/>
      <w:sz w:val="24"/>
      <w:szCs w:val="24"/>
      <w:shd w:val="clear" w:color="auto" w:fill="FFFFFF"/>
    </w:rPr>
  </w:style>
  <w:style w:type="paragraph" w:customStyle="1" w:styleId="28">
    <w:name w:val="Основной текст (2)"/>
    <w:basedOn w:val="a"/>
    <w:link w:val="27"/>
    <w:rsid w:val="003C63DD"/>
    <w:pPr>
      <w:shd w:val="clear" w:color="auto" w:fill="FFFFFF"/>
      <w:suppressAutoHyphens w:val="0"/>
      <w:spacing w:after="360" w:line="0" w:lineRule="atLeast"/>
    </w:pPr>
    <w:rPr>
      <w:rFonts w:ascii="Times New Roman" w:eastAsia="Times New Roman" w:hAnsi="Times New Roman"/>
      <w:sz w:val="24"/>
      <w:szCs w:val="24"/>
    </w:rPr>
  </w:style>
  <w:style w:type="paragraph" w:customStyle="1" w:styleId="16">
    <w:name w:val="Основной текст1"/>
    <w:basedOn w:val="a"/>
    <w:link w:val="af9"/>
    <w:rsid w:val="003C63DD"/>
    <w:pPr>
      <w:shd w:val="clear" w:color="auto" w:fill="FFFFFF"/>
      <w:suppressAutoHyphens w:val="0"/>
      <w:spacing w:before="360" w:after="0" w:line="274" w:lineRule="exact"/>
    </w:pPr>
    <w:rPr>
      <w:rFonts w:ascii="Times New Roman" w:eastAsia="Times New Roman" w:hAnsi="Times New Roman"/>
      <w:sz w:val="24"/>
      <w:szCs w:val="24"/>
    </w:rPr>
  </w:style>
  <w:style w:type="paragraph" w:customStyle="1" w:styleId="44">
    <w:name w:val="Основной текст (4)"/>
    <w:basedOn w:val="a"/>
    <w:link w:val="43"/>
    <w:rsid w:val="003C63DD"/>
    <w:pPr>
      <w:shd w:val="clear" w:color="auto" w:fill="FFFFFF"/>
      <w:suppressAutoHyphens w:val="0"/>
      <w:spacing w:after="240" w:line="270" w:lineRule="exact"/>
      <w:ind w:firstLine="700"/>
      <w:jc w:val="both"/>
    </w:pPr>
    <w:rPr>
      <w:rFonts w:ascii="Times New Roman" w:eastAsia="Times New Roman" w:hAnsi="Times New Roman"/>
      <w:sz w:val="24"/>
      <w:szCs w:val="24"/>
    </w:rPr>
  </w:style>
  <w:style w:type="paragraph" w:customStyle="1" w:styleId="17">
    <w:name w:val="Абзац списка1"/>
    <w:basedOn w:val="a"/>
    <w:rsid w:val="003C63DD"/>
    <w:pPr>
      <w:suppressAutoHyphens w:val="0"/>
      <w:spacing w:after="0" w:line="240" w:lineRule="auto"/>
      <w:ind w:left="720"/>
    </w:pPr>
    <w:rPr>
      <w:rFonts w:ascii="Times New Roman" w:eastAsia="Times New Roman" w:hAnsi="Times New Roman"/>
      <w:sz w:val="24"/>
      <w:szCs w:val="24"/>
      <w:lang w:eastAsia="ru-RU"/>
    </w:rPr>
  </w:style>
  <w:style w:type="paragraph" w:customStyle="1" w:styleId="Normal">
    <w:name w:val="_Normal"/>
    <w:basedOn w:val="a"/>
    <w:link w:val="Normal0"/>
    <w:rsid w:val="003C63DD"/>
    <w:pPr>
      <w:suppressAutoHyphens w:val="0"/>
      <w:spacing w:after="0" w:line="288" w:lineRule="auto"/>
      <w:ind w:firstLine="700"/>
      <w:jc w:val="both"/>
    </w:pPr>
    <w:rPr>
      <w:rFonts w:ascii="Times New Roman" w:eastAsia="Calibri" w:hAnsi="Times New Roman"/>
      <w:sz w:val="24"/>
      <w:lang w:val="x-none"/>
    </w:rPr>
  </w:style>
  <w:style w:type="character" w:customStyle="1" w:styleId="Normal0">
    <w:name w:val="_Normal Знак"/>
    <w:link w:val="Normal"/>
    <w:rsid w:val="003C63DD"/>
    <w:rPr>
      <w:rFonts w:ascii="Times New Roman" w:eastAsia="Calibri" w:hAnsi="Times New Roman" w:cs="Times New Roman"/>
      <w:sz w:val="24"/>
      <w:lang w:val="x-none"/>
    </w:rPr>
  </w:style>
  <w:style w:type="paragraph" w:customStyle="1" w:styleId="f13">
    <w:name w:val="Îñíîâíîé òåêñò ñ îò¼f1òóïîì 3"/>
    <w:basedOn w:val="a"/>
    <w:rsid w:val="003C63DD"/>
    <w:pPr>
      <w:widowControl w:val="0"/>
      <w:suppressAutoHyphens w:val="0"/>
      <w:autoSpaceDE w:val="0"/>
      <w:autoSpaceDN w:val="0"/>
      <w:spacing w:after="0" w:line="240" w:lineRule="auto"/>
      <w:ind w:firstLine="720"/>
      <w:jc w:val="both"/>
    </w:pPr>
    <w:rPr>
      <w:rFonts w:ascii="Arial" w:eastAsia="Times New Roman" w:hAnsi="Arial" w:cs="Arial"/>
      <w:sz w:val="24"/>
      <w:szCs w:val="24"/>
      <w:lang w:eastAsia="ru-RU"/>
    </w:rPr>
  </w:style>
  <w:style w:type="paragraph" w:customStyle="1" w:styleId="Style9">
    <w:name w:val="Style9"/>
    <w:basedOn w:val="a"/>
    <w:uiPriority w:val="99"/>
    <w:rsid w:val="003C63DD"/>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3C63DD"/>
    <w:rPr>
      <w:rFonts w:ascii="Times New Roman" w:hAnsi="Times New Roman" w:cs="Times New Roman" w:hint="default"/>
      <w:sz w:val="22"/>
      <w:szCs w:val="22"/>
    </w:rPr>
  </w:style>
  <w:style w:type="character" w:customStyle="1" w:styleId="FontStyle19">
    <w:name w:val="Font Style19"/>
    <w:uiPriority w:val="99"/>
    <w:rsid w:val="003C63DD"/>
    <w:rPr>
      <w:rFonts w:ascii="Times New Roman" w:hAnsi="Times New Roman" w:cs="Times New Roman" w:hint="default"/>
      <w:b/>
      <w:bCs/>
      <w:sz w:val="22"/>
      <w:szCs w:val="22"/>
    </w:rPr>
  </w:style>
  <w:style w:type="paragraph" w:customStyle="1" w:styleId="Zagolovok1">
    <w:name w:val="_Zagolovok1"/>
    <w:basedOn w:val="a"/>
    <w:qFormat/>
    <w:rsid w:val="003C63DD"/>
    <w:pPr>
      <w:suppressAutoHyphens w:val="0"/>
      <w:spacing w:after="0" w:line="288" w:lineRule="auto"/>
      <w:jc w:val="center"/>
    </w:pPr>
    <w:rPr>
      <w:rFonts w:ascii="Times New Roman" w:eastAsia="Calibri" w:hAnsi="Times New Roman"/>
      <w:b/>
      <w:sz w:val="24"/>
      <w:lang w:eastAsia="zh-CN"/>
    </w:rPr>
  </w:style>
  <w:style w:type="character" w:customStyle="1" w:styleId="ae">
    <w:name w:val="Абзац списка Знак"/>
    <w:aliases w:val="Осн.текст Знак"/>
    <w:link w:val="ad"/>
    <w:uiPriority w:val="34"/>
    <w:locked/>
    <w:rsid w:val="00BB347C"/>
    <w:rPr>
      <w:rFonts w:ascii="Calibri" w:eastAsia="Calibri" w:hAnsi="Calibri" w:cs="Times New Roman"/>
    </w:rPr>
  </w:style>
  <w:style w:type="character" w:customStyle="1" w:styleId="FontStyle42">
    <w:name w:val="Font Style42"/>
    <w:uiPriority w:val="99"/>
    <w:rsid w:val="00DA29A1"/>
    <w:rPr>
      <w:rFonts w:ascii="Times New Roman" w:hAnsi="Times New Roman" w:cs="Times New Roman"/>
      <w:sz w:val="24"/>
      <w:szCs w:val="24"/>
    </w:rPr>
  </w:style>
  <w:style w:type="character" w:customStyle="1" w:styleId="135pt">
    <w:name w:val="Основной текст + 13;5 pt"/>
    <w:rsid w:val="007C3F35"/>
    <w:rPr>
      <w:rFonts w:ascii="Times New Roman" w:eastAsia="Times New Roman" w:hAnsi="Times New Roman" w:cs="Times New Roman"/>
      <w:b w:val="0"/>
      <w:bCs w:val="0"/>
      <w:i w:val="0"/>
      <w:iCs w:val="0"/>
      <w:smallCaps w:val="0"/>
      <w:strike w:val="0"/>
      <w:spacing w:val="0"/>
      <w:sz w:val="27"/>
      <w:szCs w:val="27"/>
    </w:rPr>
  </w:style>
  <w:style w:type="character" w:customStyle="1" w:styleId="FontStyle41">
    <w:name w:val="Font Style41"/>
    <w:uiPriority w:val="99"/>
    <w:rsid w:val="00EE7F7E"/>
    <w:rPr>
      <w:rFonts w:ascii="Times New Roman" w:hAnsi="Times New Roman" w:cs="Times New Roman"/>
      <w:b/>
      <w:bCs/>
      <w:sz w:val="24"/>
      <w:szCs w:val="24"/>
    </w:rPr>
  </w:style>
  <w:style w:type="paragraph" w:customStyle="1" w:styleId="61">
    <w:name w:val="Обычный6"/>
    <w:rsid w:val="003F7FE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Style15">
    <w:name w:val="Style15"/>
    <w:basedOn w:val="a"/>
    <w:uiPriority w:val="99"/>
    <w:rsid w:val="003F7FEF"/>
    <w:pPr>
      <w:widowControl w:val="0"/>
      <w:suppressAutoHyphens w:val="0"/>
      <w:autoSpaceDE w:val="0"/>
      <w:autoSpaceDN w:val="0"/>
      <w:adjustRightInd w:val="0"/>
      <w:spacing w:after="0" w:line="295" w:lineRule="exact"/>
      <w:ind w:firstLine="752"/>
      <w:jc w:val="both"/>
    </w:pPr>
    <w:rPr>
      <w:rFonts w:ascii="Times New Roman" w:eastAsia="Times New Roman" w:hAnsi="Times New Roman"/>
      <w:sz w:val="24"/>
      <w:szCs w:val="24"/>
      <w:lang w:eastAsia="ru-RU"/>
    </w:rPr>
  </w:style>
  <w:style w:type="paragraph" w:customStyle="1" w:styleId="Style27">
    <w:name w:val="Style27"/>
    <w:basedOn w:val="a"/>
    <w:uiPriority w:val="99"/>
    <w:rsid w:val="003F7FEF"/>
    <w:pPr>
      <w:widowControl w:val="0"/>
      <w:suppressAutoHyphens w:val="0"/>
      <w:autoSpaceDE w:val="0"/>
      <w:autoSpaceDN w:val="0"/>
      <w:adjustRightInd w:val="0"/>
      <w:spacing w:after="0" w:line="320" w:lineRule="exact"/>
      <w:jc w:val="center"/>
    </w:pPr>
    <w:rPr>
      <w:rFonts w:ascii="Times New Roman" w:eastAsia="Times New Roman" w:hAnsi="Times New Roman"/>
      <w:sz w:val="24"/>
      <w:szCs w:val="24"/>
      <w:lang w:eastAsia="ru-RU"/>
    </w:rPr>
  </w:style>
  <w:style w:type="paragraph" w:customStyle="1" w:styleId="Style34">
    <w:name w:val="Style34"/>
    <w:basedOn w:val="a"/>
    <w:uiPriority w:val="99"/>
    <w:rsid w:val="003F7FEF"/>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2">
    <w:name w:val="Style32"/>
    <w:basedOn w:val="a"/>
    <w:uiPriority w:val="99"/>
    <w:rsid w:val="003F7FEF"/>
    <w:pPr>
      <w:widowControl w:val="0"/>
      <w:suppressAutoHyphens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copytarget">
    <w:name w:val="copy_target"/>
    <w:basedOn w:val="a0"/>
    <w:rsid w:val="008D2409"/>
  </w:style>
  <w:style w:type="paragraph" w:customStyle="1" w:styleId="18">
    <w:name w:val="Без интервала1"/>
    <w:rsid w:val="00171BDA"/>
    <w:pPr>
      <w:spacing w:after="0" w:line="240" w:lineRule="auto"/>
      <w:jc w:val="both"/>
    </w:pPr>
    <w:rPr>
      <w:rFonts w:ascii="Times New Roman" w:eastAsia="Times New Roman" w:hAnsi="Times New Roman" w:cs="Times New Roman"/>
      <w:sz w:val="24"/>
      <w:szCs w:val="24"/>
      <w:lang w:eastAsia="ru-RU"/>
    </w:rPr>
  </w:style>
  <w:style w:type="character" w:customStyle="1" w:styleId="130">
    <w:name w:val="Основной текст + 13"/>
    <w:aliases w:val="5 pt"/>
    <w:rsid w:val="00171BDA"/>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9">
    <w:name w:val="Заголовок №1_"/>
    <w:link w:val="1a"/>
    <w:rsid w:val="00BE5D76"/>
    <w:rPr>
      <w:rFonts w:ascii="Times New Roman" w:eastAsia="Times New Roman" w:hAnsi="Times New Roman" w:cs="Times New Roman"/>
      <w:sz w:val="24"/>
      <w:szCs w:val="24"/>
      <w:shd w:val="clear" w:color="auto" w:fill="FFFFFF"/>
    </w:rPr>
  </w:style>
  <w:style w:type="paragraph" w:customStyle="1" w:styleId="1a">
    <w:name w:val="Заголовок №1"/>
    <w:basedOn w:val="a"/>
    <w:link w:val="19"/>
    <w:rsid w:val="00BE5D76"/>
    <w:pPr>
      <w:shd w:val="clear" w:color="auto" w:fill="FFFFFF"/>
      <w:suppressAutoHyphens w:val="0"/>
      <w:spacing w:after="0" w:line="274" w:lineRule="exact"/>
      <w:ind w:firstLine="700"/>
      <w:outlineLvl w:val="0"/>
    </w:pPr>
    <w:rPr>
      <w:rFonts w:ascii="Times New Roman" w:eastAsia="Times New Roman" w:hAnsi="Times New Roman"/>
      <w:sz w:val="24"/>
      <w:szCs w:val="24"/>
    </w:rPr>
  </w:style>
  <w:style w:type="character" w:customStyle="1" w:styleId="subjectvalue">
    <w:name w:val="subjectvalue"/>
    <w:basedOn w:val="a0"/>
    <w:rsid w:val="00741DCB"/>
  </w:style>
  <w:style w:type="paragraph" w:customStyle="1" w:styleId="Style37">
    <w:name w:val="Style37"/>
    <w:basedOn w:val="a"/>
    <w:uiPriority w:val="99"/>
    <w:rsid w:val="00741DCB"/>
    <w:pPr>
      <w:widowControl w:val="0"/>
      <w:suppressAutoHyphens w:val="0"/>
      <w:autoSpaceDE w:val="0"/>
      <w:autoSpaceDN w:val="0"/>
      <w:adjustRightInd w:val="0"/>
      <w:spacing w:after="0" w:line="306" w:lineRule="exact"/>
      <w:jc w:val="center"/>
    </w:pPr>
    <w:rPr>
      <w:rFonts w:ascii="Times New Roman" w:eastAsia="Times New Roman" w:hAnsi="Times New Roman"/>
      <w:sz w:val="24"/>
      <w:szCs w:val="24"/>
      <w:lang w:eastAsia="ru-RU"/>
    </w:rPr>
  </w:style>
  <w:style w:type="paragraph" w:customStyle="1" w:styleId="afb">
    <w:name w:val="Текст в заданном формате"/>
    <w:basedOn w:val="a"/>
    <w:qFormat/>
    <w:rsid w:val="00CA39CD"/>
    <w:pPr>
      <w:widowControl w:val="0"/>
      <w:spacing w:after="0" w:line="240" w:lineRule="auto"/>
    </w:pPr>
    <w:rPr>
      <w:rFonts w:ascii="Courier New" w:eastAsia="Courier New" w:hAnsi="Courier New" w:cs="Courier New"/>
      <w:sz w:val="20"/>
      <w:szCs w:val="20"/>
      <w:lang w:eastAsia="ar-SA"/>
    </w:rPr>
  </w:style>
  <w:style w:type="paragraph" w:customStyle="1" w:styleId="DefaultText">
    <w:name w:val="Default Text"/>
    <w:qFormat/>
    <w:rsid w:val="006E04F8"/>
    <w:pPr>
      <w:widowControl w:val="0"/>
      <w:suppressAutoHyphens/>
      <w:spacing w:after="0" w:line="240" w:lineRule="auto"/>
    </w:pPr>
    <w:rPr>
      <w:rFonts w:ascii="Times New Roman" w:eastAsia="Lucida Sans Unicode" w:hAnsi="Times New Roman" w:cs="Times New Roman"/>
      <w:sz w:val="24"/>
      <w:szCs w:val="24"/>
      <w:lang w:eastAsia="ar-SA"/>
    </w:rPr>
  </w:style>
  <w:style w:type="character" w:customStyle="1" w:styleId="29">
    <w:name w:val="Основной шрифт абзаца2"/>
    <w:qFormat/>
    <w:rsid w:val="006E04F8"/>
  </w:style>
  <w:style w:type="character" w:customStyle="1" w:styleId="1b">
    <w:name w:val="Основной шрифт абзаца1"/>
    <w:qFormat/>
    <w:rsid w:val="006E04F8"/>
  </w:style>
  <w:style w:type="paragraph" w:customStyle="1" w:styleId="parametervalue">
    <w:name w:val="parametervalue"/>
    <w:basedOn w:val="a"/>
    <w:rsid w:val="00267CF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0">
    <w:name w:val="Обычный12"/>
    <w:rsid w:val="00B7653E"/>
    <w:pPr>
      <w:widowControl w:val="0"/>
      <w:spacing w:after="0" w:line="300" w:lineRule="auto"/>
      <w:ind w:firstLine="720"/>
      <w:jc w:val="both"/>
    </w:pPr>
    <w:rPr>
      <w:rFonts w:ascii="Times New Roman" w:eastAsia="Times New Roman" w:hAnsi="Times New Roman" w:cs="Times New Roman"/>
      <w:sz w:val="24"/>
      <w:szCs w:val="20"/>
      <w:lang w:eastAsia="ru-RU"/>
    </w:rPr>
  </w:style>
  <w:style w:type="numbering" w:customStyle="1" w:styleId="20">
    <w:name w:val="Стиль2"/>
    <w:uiPriority w:val="99"/>
    <w:rsid w:val="002362B6"/>
    <w:pPr>
      <w:numPr>
        <w:numId w:val="4"/>
      </w:numPr>
    </w:pPr>
  </w:style>
  <w:style w:type="character" w:customStyle="1" w:styleId="33">
    <w:name w:val="Основной текст (3)_"/>
    <w:basedOn w:val="a0"/>
    <w:link w:val="34"/>
    <w:rsid w:val="007F63FD"/>
    <w:rPr>
      <w:rFonts w:ascii="Times New Roman" w:eastAsia="Times New Roman" w:hAnsi="Times New Roman" w:cs="Times New Roman"/>
      <w:sz w:val="26"/>
      <w:szCs w:val="26"/>
      <w:shd w:val="clear" w:color="auto" w:fill="FFFFFF"/>
    </w:rPr>
  </w:style>
  <w:style w:type="paragraph" w:customStyle="1" w:styleId="34">
    <w:name w:val="Основной текст (3)"/>
    <w:basedOn w:val="a"/>
    <w:link w:val="33"/>
    <w:rsid w:val="007F63FD"/>
    <w:pPr>
      <w:widowControl w:val="0"/>
      <w:shd w:val="clear" w:color="auto" w:fill="FFFFFF"/>
      <w:suppressAutoHyphens w:val="0"/>
      <w:spacing w:after="0" w:line="302" w:lineRule="exact"/>
      <w:ind w:hanging="540"/>
      <w:jc w:val="both"/>
    </w:pPr>
    <w:rPr>
      <w:rFonts w:ascii="Times New Roman" w:eastAsia="Times New Roman" w:hAnsi="Times New Roman"/>
      <w:sz w:val="26"/>
      <w:szCs w:val="26"/>
    </w:rPr>
  </w:style>
  <w:style w:type="character" w:customStyle="1" w:styleId="text-green">
    <w:name w:val="text-green"/>
    <w:basedOn w:val="a0"/>
    <w:rsid w:val="00F90A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908"/>
    <w:pPr>
      <w:suppressAutoHyphens/>
    </w:pPr>
    <w:rPr>
      <w:rFonts w:ascii="Calibri" w:eastAsia="Droid Sans Fallback" w:hAnsi="Calibri" w:cs="Times New Roman"/>
    </w:rPr>
  </w:style>
  <w:style w:type="paragraph" w:styleId="1">
    <w:name w:val="heading 1"/>
    <w:basedOn w:val="a"/>
    <w:next w:val="a"/>
    <w:link w:val="10"/>
    <w:uiPriority w:val="9"/>
    <w:qFormat/>
    <w:rsid w:val="00890DC9"/>
    <w:pPr>
      <w:keepNext/>
      <w:keepLines/>
      <w:numPr>
        <w:numId w:val="1"/>
      </w:numPr>
      <w:suppressAutoHyphens w:val="0"/>
      <w:spacing w:before="240" w:after="120"/>
      <w:jc w:val="center"/>
      <w:outlineLvl w:val="0"/>
    </w:pPr>
    <w:rPr>
      <w:rFonts w:ascii="Times New Roman" w:eastAsia="Times New Roman" w:hAnsi="Times New Roman"/>
      <w:b/>
      <w:bCs/>
      <w:sz w:val="24"/>
      <w:szCs w:val="28"/>
      <w:lang w:eastAsia="ru-RU"/>
    </w:rPr>
  </w:style>
  <w:style w:type="paragraph" w:styleId="2">
    <w:name w:val="heading 2"/>
    <w:basedOn w:val="a"/>
    <w:next w:val="a"/>
    <w:link w:val="21"/>
    <w:uiPriority w:val="9"/>
    <w:qFormat/>
    <w:rsid w:val="00890DC9"/>
    <w:pPr>
      <w:numPr>
        <w:ilvl w:val="1"/>
        <w:numId w:val="1"/>
      </w:numPr>
      <w:suppressAutoHyphens w:val="0"/>
      <w:spacing w:before="120" w:after="120"/>
      <w:ind w:firstLine="482"/>
      <w:jc w:val="both"/>
      <w:outlineLvl w:val="1"/>
    </w:pPr>
    <w:rPr>
      <w:rFonts w:ascii="Times New Roman" w:eastAsia="Times New Roman" w:hAnsi="Times New Roman"/>
      <w:bCs/>
      <w:szCs w:val="26"/>
      <w:lang w:eastAsia="ru-RU"/>
    </w:rPr>
  </w:style>
  <w:style w:type="paragraph" w:styleId="3">
    <w:name w:val="heading 3"/>
    <w:basedOn w:val="a"/>
    <w:next w:val="a"/>
    <w:link w:val="30"/>
    <w:uiPriority w:val="9"/>
    <w:qFormat/>
    <w:rsid w:val="00890DC9"/>
    <w:pPr>
      <w:numPr>
        <w:ilvl w:val="2"/>
        <w:numId w:val="1"/>
      </w:numPr>
      <w:suppressAutoHyphens w:val="0"/>
      <w:spacing w:before="120" w:after="120"/>
      <w:ind w:firstLine="482"/>
      <w:jc w:val="both"/>
      <w:outlineLvl w:val="2"/>
    </w:pPr>
    <w:rPr>
      <w:rFonts w:ascii="Times New Roman" w:eastAsia="Times New Roman" w:hAnsi="Times New Roman"/>
      <w:bCs/>
      <w:lang w:eastAsia="ru-RU"/>
    </w:rPr>
  </w:style>
  <w:style w:type="paragraph" w:styleId="4">
    <w:name w:val="heading 4"/>
    <w:basedOn w:val="a"/>
    <w:next w:val="a"/>
    <w:link w:val="40"/>
    <w:uiPriority w:val="9"/>
    <w:qFormat/>
    <w:rsid w:val="00890DC9"/>
    <w:pPr>
      <w:numPr>
        <w:ilvl w:val="3"/>
        <w:numId w:val="1"/>
      </w:numPr>
      <w:suppressAutoHyphens w:val="0"/>
      <w:spacing w:before="120" w:after="120"/>
      <w:ind w:firstLine="482"/>
      <w:jc w:val="both"/>
      <w:outlineLvl w:val="3"/>
    </w:pPr>
    <w:rPr>
      <w:rFonts w:ascii="Times New Roman" w:eastAsia="Times New Roman" w:hAnsi="Times New Roman"/>
      <w:bCs/>
      <w:iCs/>
      <w:lang w:eastAsia="ru-RU"/>
    </w:rPr>
  </w:style>
  <w:style w:type="paragraph" w:styleId="5">
    <w:name w:val="heading 5"/>
    <w:basedOn w:val="a"/>
    <w:next w:val="a"/>
    <w:link w:val="50"/>
    <w:uiPriority w:val="9"/>
    <w:qFormat/>
    <w:rsid w:val="00890DC9"/>
    <w:pPr>
      <w:keepNext/>
      <w:keepLines/>
      <w:numPr>
        <w:ilvl w:val="4"/>
        <w:numId w:val="1"/>
      </w:numPr>
      <w:suppressAutoHyphens w:val="0"/>
      <w:spacing w:before="200" w:after="0"/>
      <w:ind w:firstLine="482"/>
      <w:jc w:val="both"/>
      <w:outlineLvl w:val="4"/>
    </w:pPr>
    <w:rPr>
      <w:rFonts w:ascii="Times New Roman" w:eastAsia="Times New Roman" w:hAnsi="Times New Roman"/>
      <w:lang w:eastAsia="ru-RU"/>
    </w:rPr>
  </w:style>
  <w:style w:type="paragraph" w:styleId="6">
    <w:name w:val="heading 6"/>
    <w:basedOn w:val="a"/>
    <w:next w:val="a"/>
    <w:link w:val="60"/>
    <w:uiPriority w:val="9"/>
    <w:qFormat/>
    <w:rsid w:val="00890DC9"/>
    <w:pPr>
      <w:keepNext/>
      <w:keepLines/>
      <w:numPr>
        <w:ilvl w:val="5"/>
        <w:numId w:val="1"/>
      </w:numPr>
      <w:suppressAutoHyphens w:val="0"/>
      <w:spacing w:before="200" w:after="0"/>
      <w:ind w:firstLine="482"/>
      <w:jc w:val="both"/>
      <w:outlineLvl w:val="5"/>
    </w:pPr>
    <w:rPr>
      <w:rFonts w:ascii="Times New Roman" w:eastAsia="Times New Roman" w:hAnsi="Times New Roman"/>
      <w:i/>
      <w:iCs/>
      <w:color w:val="243F60"/>
      <w:lang w:eastAsia="ru-RU"/>
    </w:rPr>
  </w:style>
  <w:style w:type="paragraph" w:styleId="7">
    <w:name w:val="heading 7"/>
    <w:basedOn w:val="a"/>
    <w:next w:val="a"/>
    <w:link w:val="70"/>
    <w:uiPriority w:val="9"/>
    <w:qFormat/>
    <w:rsid w:val="00890DC9"/>
    <w:pPr>
      <w:keepNext/>
      <w:keepLines/>
      <w:numPr>
        <w:ilvl w:val="6"/>
        <w:numId w:val="1"/>
      </w:numPr>
      <w:suppressAutoHyphens w:val="0"/>
      <w:spacing w:before="200" w:after="0"/>
      <w:ind w:firstLine="482"/>
      <w:jc w:val="both"/>
      <w:outlineLvl w:val="6"/>
    </w:pPr>
    <w:rPr>
      <w:rFonts w:ascii="Times New Roman" w:eastAsia="Times New Roman" w:hAnsi="Times New Roman"/>
      <w:i/>
      <w:iCs/>
      <w:color w:val="404040"/>
      <w:lang w:eastAsia="ru-RU"/>
    </w:rPr>
  </w:style>
  <w:style w:type="paragraph" w:styleId="8">
    <w:name w:val="heading 8"/>
    <w:basedOn w:val="a"/>
    <w:next w:val="a"/>
    <w:link w:val="80"/>
    <w:uiPriority w:val="9"/>
    <w:qFormat/>
    <w:rsid w:val="00890DC9"/>
    <w:pPr>
      <w:keepNext/>
      <w:keepLines/>
      <w:numPr>
        <w:ilvl w:val="7"/>
        <w:numId w:val="1"/>
      </w:numPr>
      <w:suppressAutoHyphens w:val="0"/>
      <w:spacing w:before="200" w:after="0"/>
      <w:ind w:firstLine="482"/>
      <w:jc w:val="both"/>
      <w:outlineLvl w:val="7"/>
    </w:pPr>
    <w:rPr>
      <w:rFonts w:ascii="Times New Roman" w:eastAsia="Times New Roman" w:hAnsi="Times New Roman"/>
      <w:color w:val="4F81BD"/>
      <w:szCs w:val="20"/>
      <w:lang w:eastAsia="ru-RU"/>
    </w:rPr>
  </w:style>
  <w:style w:type="paragraph" w:styleId="9">
    <w:name w:val="heading 9"/>
    <w:basedOn w:val="a"/>
    <w:next w:val="a"/>
    <w:link w:val="90"/>
    <w:uiPriority w:val="9"/>
    <w:qFormat/>
    <w:rsid w:val="00890DC9"/>
    <w:pPr>
      <w:keepNext/>
      <w:keepLines/>
      <w:numPr>
        <w:ilvl w:val="8"/>
        <w:numId w:val="1"/>
      </w:numPr>
      <w:suppressAutoHyphens w:val="0"/>
      <w:spacing w:before="200" w:after="0"/>
      <w:ind w:firstLine="482"/>
      <w:jc w:val="both"/>
      <w:outlineLvl w:val="8"/>
    </w:pPr>
    <w:rPr>
      <w:rFonts w:ascii="Times New Roman" w:eastAsia="Times New Roman" w:hAnsi="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7D9A"/>
    <w:pPr>
      <w:tabs>
        <w:tab w:val="center" w:pos="4677"/>
        <w:tab w:val="right" w:pos="9355"/>
      </w:tabs>
      <w:spacing w:after="0" w:line="240" w:lineRule="auto"/>
      <w:ind w:firstLine="482"/>
      <w:jc w:val="center"/>
    </w:pPr>
    <w:rPr>
      <w:rFonts w:ascii="Times New Roman" w:eastAsia="Times New Roman" w:hAnsi="Times New Roman"/>
      <w:sz w:val="16"/>
      <w:szCs w:val="20"/>
      <w:lang w:eastAsia="ru-RU"/>
    </w:rPr>
  </w:style>
  <w:style w:type="character" w:customStyle="1" w:styleId="a4">
    <w:name w:val="Верхний колонтитул Знак"/>
    <w:basedOn w:val="a0"/>
    <w:link w:val="a3"/>
    <w:uiPriority w:val="99"/>
    <w:rsid w:val="001A7D9A"/>
    <w:rPr>
      <w:rFonts w:ascii="Times New Roman" w:eastAsia="Times New Roman" w:hAnsi="Times New Roman" w:cs="Times New Roman"/>
      <w:sz w:val="16"/>
      <w:szCs w:val="20"/>
      <w:lang w:eastAsia="ru-RU"/>
    </w:rPr>
  </w:style>
  <w:style w:type="paragraph" w:customStyle="1" w:styleId="Iacaaiea">
    <w:name w:val="Iacaaiea"/>
    <w:basedOn w:val="a"/>
    <w:rsid w:val="001A7D9A"/>
    <w:pPr>
      <w:tabs>
        <w:tab w:val="left" w:pos="426"/>
      </w:tabs>
      <w:spacing w:before="120" w:after="0" w:line="360" w:lineRule="atLeast"/>
      <w:jc w:val="center"/>
    </w:pPr>
    <w:rPr>
      <w:rFonts w:ascii="Times New Roman" w:eastAsia="Times New Roman" w:hAnsi="Times New Roman"/>
      <w:b/>
      <w:bCs/>
      <w:lang w:eastAsia="ru-RU"/>
    </w:rPr>
  </w:style>
  <w:style w:type="table" w:styleId="a5">
    <w:name w:val="Table Grid"/>
    <w:basedOn w:val="a1"/>
    <w:uiPriority w:val="39"/>
    <w:rsid w:val="001A7D9A"/>
    <w:pPr>
      <w:spacing w:after="0" w:line="240" w:lineRule="auto"/>
    </w:pPr>
    <w:rPr>
      <w:rFonts w:ascii="Calibri" w:eastAsia="Droid Sans Fallback"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1A7D9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unhideWhenUsed/>
    <w:rsid w:val="001A7D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7D9A"/>
    <w:rPr>
      <w:rFonts w:ascii="Calibri" w:eastAsia="Droid Sans Fallback" w:hAnsi="Calibri" w:cs="Times New Roman"/>
    </w:rPr>
  </w:style>
  <w:style w:type="character" w:styleId="a8">
    <w:name w:val="Hyperlink"/>
    <w:basedOn w:val="a0"/>
    <w:unhideWhenUsed/>
    <w:rsid w:val="001A7D9A"/>
    <w:rPr>
      <w:color w:val="0000FF"/>
      <w:u w:val="single"/>
    </w:rPr>
  </w:style>
  <w:style w:type="paragraph" w:styleId="a9">
    <w:name w:val="Balloon Text"/>
    <w:basedOn w:val="a"/>
    <w:link w:val="aa"/>
    <w:uiPriority w:val="99"/>
    <w:semiHidden/>
    <w:unhideWhenUsed/>
    <w:rsid w:val="00B37F4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37F4B"/>
    <w:rPr>
      <w:rFonts w:ascii="Tahoma" w:eastAsia="Droid Sans Fallback" w:hAnsi="Tahoma" w:cs="Tahoma"/>
      <w:sz w:val="16"/>
      <w:szCs w:val="16"/>
    </w:rPr>
  </w:style>
  <w:style w:type="paragraph" w:styleId="ab">
    <w:name w:val="Body Text"/>
    <w:basedOn w:val="a"/>
    <w:link w:val="12"/>
    <w:unhideWhenUsed/>
    <w:rsid w:val="00C7297C"/>
    <w:pPr>
      <w:spacing w:after="120" w:line="240" w:lineRule="auto"/>
    </w:pPr>
    <w:rPr>
      <w:rFonts w:ascii="Times New Roman" w:eastAsia="Times New Roman" w:hAnsi="Times New Roman"/>
      <w:sz w:val="20"/>
      <w:szCs w:val="20"/>
      <w:lang w:eastAsia="ru-RU"/>
    </w:rPr>
  </w:style>
  <w:style w:type="character" w:customStyle="1" w:styleId="ac">
    <w:name w:val="Основной текст Знак"/>
    <w:basedOn w:val="a0"/>
    <w:uiPriority w:val="99"/>
    <w:semiHidden/>
    <w:rsid w:val="00C7297C"/>
    <w:rPr>
      <w:rFonts w:ascii="Calibri" w:eastAsia="Droid Sans Fallback" w:hAnsi="Calibri" w:cs="Times New Roman"/>
    </w:rPr>
  </w:style>
  <w:style w:type="paragraph" w:styleId="ad">
    <w:name w:val="List Paragraph"/>
    <w:aliases w:val="Осн.текст"/>
    <w:link w:val="ae"/>
    <w:uiPriority w:val="34"/>
    <w:qFormat/>
    <w:rsid w:val="00C7297C"/>
    <w:pPr>
      <w:suppressAutoHyphens/>
      <w:ind w:left="720"/>
      <w:contextualSpacing/>
    </w:pPr>
    <w:rPr>
      <w:rFonts w:ascii="Calibri" w:eastAsia="Calibri" w:hAnsi="Calibri" w:cs="Times New Roman"/>
    </w:rPr>
  </w:style>
  <w:style w:type="paragraph" w:customStyle="1" w:styleId="af">
    <w:name w:val="Заглавие"/>
    <w:basedOn w:val="a"/>
    <w:uiPriority w:val="10"/>
    <w:qFormat/>
    <w:rsid w:val="00C7297C"/>
    <w:pPr>
      <w:keepNext/>
      <w:keepLines/>
      <w:spacing w:before="120" w:after="300" w:line="240" w:lineRule="auto"/>
      <w:contextualSpacing/>
      <w:jc w:val="center"/>
      <w:outlineLvl w:val="0"/>
    </w:pPr>
    <w:rPr>
      <w:rFonts w:ascii="Times New Roman" w:eastAsia="Times New Roman" w:hAnsi="Times New Roman"/>
      <w:b/>
      <w:spacing w:val="5"/>
      <w:sz w:val="28"/>
      <w:szCs w:val="52"/>
      <w:lang w:eastAsia="ru-RU"/>
    </w:rPr>
  </w:style>
  <w:style w:type="paragraph" w:customStyle="1" w:styleId="13">
    <w:name w:val="Обычный1"/>
    <w:link w:val="CharChar"/>
    <w:rsid w:val="00C7297C"/>
    <w:pPr>
      <w:widowControl w:val="0"/>
      <w:suppressAutoHyphens/>
      <w:spacing w:after="0" w:line="300" w:lineRule="auto"/>
      <w:ind w:firstLine="720"/>
      <w:jc w:val="both"/>
    </w:pPr>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C7297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C7297C"/>
    <w:rPr>
      <w:rFonts w:ascii="Arial" w:eastAsia="Times New Roman" w:hAnsi="Arial" w:cs="Arial"/>
      <w:sz w:val="20"/>
      <w:szCs w:val="20"/>
      <w:lang w:eastAsia="zh-CN"/>
    </w:rPr>
  </w:style>
  <w:style w:type="paragraph" w:customStyle="1" w:styleId="FR1">
    <w:name w:val="FR1"/>
    <w:qFormat/>
    <w:rsid w:val="00C7297C"/>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2">
    <w:name w:val="Обычный2"/>
    <w:rsid w:val="00C7297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12">
    <w:name w:val="Основной текст Знак1"/>
    <w:basedOn w:val="a0"/>
    <w:link w:val="ab"/>
    <w:rsid w:val="00C7297C"/>
    <w:rPr>
      <w:rFonts w:ascii="Times New Roman" w:eastAsia="Times New Roman" w:hAnsi="Times New Roman" w:cs="Times New Roman"/>
      <w:sz w:val="20"/>
      <w:szCs w:val="20"/>
      <w:lang w:eastAsia="ru-RU"/>
    </w:rPr>
  </w:style>
  <w:style w:type="paragraph" w:customStyle="1" w:styleId="ConsCell">
    <w:name w:val="ConsCell"/>
    <w:rsid w:val="00C7297C"/>
    <w:pPr>
      <w:widowControl w:val="0"/>
      <w:spacing w:after="0" w:line="240" w:lineRule="auto"/>
    </w:pPr>
    <w:rPr>
      <w:rFonts w:ascii="Arial" w:eastAsia="Times New Roman" w:hAnsi="Arial" w:cs="Times New Roman"/>
      <w:snapToGrid w:val="0"/>
      <w:sz w:val="16"/>
      <w:szCs w:val="20"/>
      <w:lang w:eastAsia="ru-RU"/>
    </w:rPr>
  </w:style>
  <w:style w:type="paragraph" w:customStyle="1" w:styleId="210">
    <w:name w:val="Основной текст с отступом 21"/>
    <w:basedOn w:val="a"/>
    <w:rsid w:val="00C7297C"/>
    <w:pPr>
      <w:suppressAutoHyphens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8"/>
      <w:szCs w:val="20"/>
      <w:lang w:eastAsia="ru-RU"/>
    </w:rPr>
  </w:style>
  <w:style w:type="paragraph" w:customStyle="1" w:styleId="41">
    <w:name w:val="Основной текст4"/>
    <w:basedOn w:val="a"/>
    <w:rsid w:val="00C7297C"/>
    <w:pPr>
      <w:widowControl w:val="0"/>
      <w:shd w:val="clear" w:color="auto" w:fill="FFFFFF"/>
      <w:suppressAutoHyphens w:val="0"/>
      <w:spacing w:after="60" w:line="0" w:lineRule="atLeast"/>
      <w:jc w:val="center"/>
    </w:pPr>
    <w:rPr>
      <w:rFonts w:ascii="Bookman Old Style" w:eastAsia="Bookman Old Style" w:hAnsi="Bookman Old Style" w:cs="Bookman Old Style"/>
      <w:color w:val="000000"/>
      <w:sz w:val="19"/>
      <w:szCs w:val="19"/>
      <w:lang w:eastAsia="ru-RU"/>
    </w:rPr>
  </w:style>
  <w:style w:type="character" w:customStyle="1" w:styleId="af0">
    <w:name w:val="Основной текст + Курсив"/>
    <w:rsid w:val="00C7297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11pt">
    <w:name w:val="Основной текст + Georgia;11 pt"/>
    <w:rsid w:val="00C7297C"/>
    <w:rPr>
      <w:rFonts w:ascii="Georgia" w:eastAsia="Georgia" w:hAnsi="Georgia" w:cs="Georgia"/>
      <w:b w:val="0"/>
      <w:bCs w:val="0"/>
      <w:i w:val="0"/>
      <w:iCs w:val="0"/>
      <w:smallCaps w:val="0"/>
      <w:strike w:val="0"/>
      <w:color w:val="000000"/>
      <w:spacing w:val="0"/>
      <w:w w:val="100"/>
      <w:position w:val="0"/>
      <w:sz w:val="22"/>
      <w:szCs w:val="22"/>
      <w:u w:val="none"/>
      <w:shd w:val="clear" w:color="auto" w:fill="FFFFFF"/>
    </w:rPr>
  </w:style>
  <w:style w:type="character" w:customStyle="1" w:styleId="af1">
    <w:name w:val="Оглавление_"/>
    <w:link w:val="af2"/>
    <w:rsid w:val="00C7297C"/>
    <w:rPr>
      <w:shd w:val="clear" w:color="auto" w:fill="FFFFFF"/>
    </w:rPr>
  </w:style>
  <w:style w:type="paragraph" w:customStyle="1" w:styleId="af2">
    <w:name w:val="Оглавление"/>
    <w:basedOn w:val="a"/>
    <w:link w:val="af1"/>
    <w:rsid w:val="00C7297C"/>
    <w:pPr>
      <w:widowControl w:val="0"/>
      <w:shd w:val="clear" w:color="auto" w:fill="FFFFFF"/>
      <w:suppressAutoHyphens w:val="0"/>
      <w:spacing w:after="0" w:line="298" w:lineRule="exact"/>
      <w:jc w:val="both"/>
    </w:pPr>
    <w:rPr>
      <w:rFonts w:asciiTheme="minorHAnsi" w:eastAsiaTheme="minorHAnsi" w:hAnsiTheme="minorHAnsi" w:cstheme="minorBidi"/>
    </w:rPr>
  </w:style>
  <w:style w:type="character" w:customStyle="1" w:styleId="CharChar">
    <w:name w:val="Обычный Char Char"/>
    <w:link w:val="13"/>
    <w:locked/>
    <w:rsid w:val="00C7297C"/>
    <w:rPr>
      <w:rFonts w:ascii="Times New Roman" w:eastAsia="Times New Roman" w:hAnsi="Times New Roman" w:cs="Times New Roman"/>
      <w:sz w:val="24"/>
      <w:szCs w:val="20"/>
      <w:lang w:eastAsia="ru-RU"/>
    </w:rPr>
  </w:style>
  <w:style w:type="paragraph" w:styleId="af3">
    <w:name w:val="No Spacing"/>
    <w:link w:val="af4"/>
    <w:uiPriority w:val="1"/>
    <w:qFormat/>
    <w:rsid w:val="00890DC9"/>
    <w:pPr>
      <w:spacing w:after="0" w:line="240" w:lineRule="auto"/>
    </w:pPr>
    <w:rPr>
      <w:rFonts w:ascii="Calibri" w:eastAsia="Calibri" w:hAnsi="Calibri" w:cs="Times New Roman"/>
    </w:rPr>
  </w:style>
  <w:style w:type="character" w:customStyle="1" w:styleId="af4">
    <w:name w:val="Без интервала Знак"/>
    <w:basedOn w:val="a0"/>
    <w:link w:val="af3"/>
    <w:uiPriority w:val="1"/>
    <w:rsid w:val="00890DC9"/>
    <w:rPr>
      <w:rFonts w:ascii="Calibri" w:eastAsia="Calibri" w:hAnsi="Calibri" w:cs="Times New Roman"/>
    </w:rPr>
  </w:style>
  <w:style w:type="character" w:customStyle="1" w:styleId="10">
    <w:name w:val="Заголовок 1 Знак"/>
    <w:basedOn w:val="a0"/>
    <w:link w:val="1"/>
    <w:uiPriority w:val="9"/>
    <w:rsid w:val="00890DC9"/>
    <w:rPr>
      <w:rFonts w:ascii="Times New Roman" w:eastAsia="Times New Roman" w:hAnsi="Times New Roman" w:cs="Times New Roman"/>
      <w:b/>
      <w:bCs/>
      <w:sz w:val="24"/>
      <w:szCs w:val="28"/>
      <w:lang w:eastAsia="ru-RU"/>
    </w:rPr>
  </w:style>
  <w:style w:type="character" w:customStyle="1" w:styleId="21">
    <w:name w:val="Заголовок 2 Знак"/>
    <w:basedOn w:val="a0"/>
    <w:link w:val="2"/>
    <w:uiPriority w:val="9"/>
    <w:rsid w:val="00890DC9"/>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890DC9"/>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890DC9"/>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890DC9"/>
    <w:rPr>
      <w:rFonts w:ascii="Times New Roman" w:eastAsia="Times New Roman" w:hAnsi="Times New Roman" w:cs="Times New Roman"/>
      <w:lang w:eastAsia="ru-RU"/>
    </w:rPr>
  </w:style>
  <w:style w:type="character" w:customStyle="1" w:styleId="60">
    <w:name w:val="Заголовок 6 Знак"/>
    <w:basedOn w:val="a0"/>
    <w:link w:val="6"/>
    <w:uiPriority w:val="9"/>
    <w:rsid w:val="00890DC9"/>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890DC9"/>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890DC9"/>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890DC9"/>
    <w:rPr>
      <w:rFonts w:ascii="Times New Roman" w:eastAsia="Times New Roman" w:hAnsi="Times New Roman" w:cs="Times New Roman"/>
      <w:i/>
      <w:iCs/>
      <w:color w:val="404040"/>
      <w:szCs w:val="20"/>
      <w:lang w:eastAsia="ru-RU"/>
    </w:rPr>
  </w:style>
  <w:style w:type="paragraph" w:styleId="23">
    <w:name w:val="Quote"/>
    <w:basedOn w:val="a"/>
    <w:next w:val="a"/>
    <w:link w:val="24"/>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8064A2"/>
      <w:lang w:eastAsia="ru-RU"/>
    </w:rPr>
  </w:style>
  <w:style w:type="character" w:customStyle="1" w:styleId="24">
    <w:name w:val="Цитата 2 Знак"/>
    <w:basedOn w:val="a0"/>
    <w:link w:val="23"/>
    <w:uiPriority w:val="29"/>
    <w:rsid w:val="00890DC9"/>
    <w:rPr>
      <w:rFonts w:ascii="Times New Roman" w:eastAsia="Times New Roman" w:hAnsi="Times New Roman" w:cs="Times New Roman"/>
      <w:i/>
      <w:iCs/>
      <w:color w:val="8064A2"/>
      <w:lang w:eastAsia="ru-RU"/>
    </w:rPr>
  </w:style>
  <w:style w:type="paragraph" w:customStyle="1" w:styleId="Warning">
    <w:name w:val="Warning"/>
    <w:aliases w:val="Предупреждение"/>
    <w:basedOn w:val="a"/>
    <w:next w:val="a"/>
    <w:uiPriority w:val="29"/>
    <w:qFormat/>
    <w:rsid w:val="00890DC9"/>
    <w:pPr>
      <w:pBdr>
        <w:left w:val="single" w:sz="24" w:space="10" w:color="999999"/>
      </w:pBdr>
      <w:suppressAutoHyphens w:val="0"/>
      <w:spacing w:before="120" w:after="0"/>
      <w:ind w:left="964"/>
      <w:jc w:val="both"/>
    </w:pPr>
    <w:rPr>
      <w:rFonts w:ascii="Times New Roman" w:eastAsia="Times New Roman" w:hAnsi="Times New Roman"/>
      <w:i/>
      <w:iCs/>
      <w:color w:val="E36C0A"/>
      <w:lang w:eastAsia="ru-RU"/>
    </w:rPr>
  </w:style>
  <w:style w:type="paragraph" w:customStyle="1" w:styleId="1KGK9">
    <w:name w:val="1KG=K9"/>
    <w:rsid w:val="00573894"/>
    <w:pPr>
      <w:suppressAutoHyphens/>
      <w:spacing w:after="0" w:line="240" w:lineRule="auto"/>
    </w:pPr>
    <w:rPr>
      <w:rFonts w:ascii="Arial" w:eastAsia="Times New Roman" w:hAnsi="Arial" w:cs="Times New Roman"/>
      <w:sz w:val="24"/>
      <w:szCs w:val="20"/>
      <w:lang w:val="en-AU"/>
    </w:rPr>
  </w:style>
  <w:style w:type="paragraph" w:customStyle="1" w:styleId="-">
    <w:name w:val="Контракт-раздел"/>
    <w:basedOn w:val="a"/>
    <w:next w:val="-0"/>
    <w:rsid w:val="00573894"/>
    <w:pPr>
      <w:keepNext/>
      <w:numPr>
        <w:numId w:val="2"/>
      </w:numPr>
      <w:tabs>
        <w:tab w:val="left" w:pos="540"/>
      </w:tab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
    <w:rsid w:val="00573894"/>
    <w:pPr>
      <w:numPr>
        <w:ilvl w:val="1"/>
        <w:numId w:val="2"/>
      </w:numPr>
      <w:tabs>
        <w:tab w:val="clear" w:pos="2471"/>
        <w:tab w:val="num" w:pos="1391"/>
      </w:tabs>
      <w:suppressAutoHyphens w:val="0"/>
      <w:spacing w:after="0" w:line="240" w:lineRule="auto"/>
      <w:ind w:left="1391"/>
      <w:jc w:val="both"/>
    </w:pPr>
    <w:rPr>
      <w:rFonts w:ascii="Times New Roman" w:eastAsia="Times New Roman" w:hAnsi="Times New Roman"/>
      <w:sz w:val="24"/>
      <w:szCs w:val="24"/>
      <w:lang w:eastAsia="ru-RU"/>
    </w:rPr>
  </w:style>
  <w:style w:type="paragraph" w:customStyle="1" w:styleId="-1">
    <w:name w:val="Контракт-подпункт"/>
    <w:basedOn w:val="a"/>
    <w:rsid w:val="00573894"/>
    <w:pPr>
      <w:numPr>
        <w:ilvl w:val="2"/>
        <w:numId w:val="2"/>
      </w:numPr>
      <w:suppressAutoHyphens w:val="0"/>
      <w:spacing w:after="0" w:line="240" w:lineRule="auto"/>
      <w:jc w:val="both"/>
    </w:pPr>
    <w:rPr>
      <w:rFonts w:ascii="Times New Roman" w:eastAsia="Times New Roman" w:hAnsi="Times New Roman"/>
      <w:sz w:val="24"/>
      <w:szCs w:val="24"/>
      <w:lang w:eastAsia="ru-RU"/>
    </w:rPr>
  </w:style>
  <w:style w:type="paragraph" w:customStyle="1" w:styleId="-2">
    <w:name w:val="Контракт-подподпункт"/>
    <w:basedOn w:val="a"/>
    <w:rsid w:val="00573894"/>
    <w:pPr>
      <w:numPr>
        <w:ilvl w:val="3"/>
        <w:numId w:val="2"/>
      </w:numPr>
      <w:suppressAutoHyphens w:val="0"/>
      <w:spacing w:after="0" w:line="240" w:lineRule="auto"/>
      <w:jc w:val="both"/>
    </w:pPr>
    <w:rPr>
      <w:rFonts w:ascii="Times New Roman" w:eastAsia="Times New Roman" w:hAnsi="Times New Roman"/>
      <w:sz w:val="24"/>
      <w:szCs w:val="24"/>
      <w:lang w:eastAsia="ru-RU"/>
    </w:rPr>
  </w:style>
  <w:style w:type="paragraph" w:customStyle="1" w:styleId="42">
    <w:name w:val="Обычный4"/>
    <w:rsid w:val="00573894"/>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573894"/>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25">
    <w:name w:val="Основной текст Знак2"/>
    <w:basedOn w:val="a0"/>
    <w:rsid w:val="00573894"/>
    <w:rPr>
      <w:rFonts w:ascii="Times New Roman" w:eastAsia="Times New Roman" w:hAnsi="Times New Roman"/>
      <w:sz w:val="20"/>
      <w:szCs w:val="20"/>
      <w:lang w:eastAsia="ru-RU"/>
    </w:rPr>
  </w:style>
  <w:style w:type="character" w:styleId="af5">
    <w:name w:val="footnote reference"/>
    <w:basedOn w:val="a0"/>
    <w:uiPriority w:val="99"/>
    <w:rsid w:val="004340AE"/>
    <w:rPr>
      <w:vertAlign w:val="superscript"/>
    </w:rPr>
  </w:style>
  <w:style w:type="character" w:customStyle="1" w:styleId="af6">
    <w:name w:val="Текст сноски Знак"/>
    <w:basedOn w:val="a0"/>
    <w:link w:val="af7"/>
    <w:uiPriority w:val="99"/>
    <w:rsid w:val="004340AE"/>
    <w:rPr>
      <w:rFonts w:ascii="Times New Roman" w:eastAsia="Times New Roman" w:hAnsi="Times New Roman" w:cs="Times New Roman"/>
      <w:sz w:val="20"/>
      <w:szCs w:val="20"/>
      <w:lang w:eastAsia="ru-RU"/>
    </w:rPr>
  </w:style>
  <w:style w:type="paragraph" w:styleId="af7">
    <w:name w:val="footnote text"/>
    <w:basedOn w:val="a"/>
    <w:link w:val="af6"/>
    <w:uiPriority w:val="99"/>
    <w:rsid w:val="004340AE"/>
    <w:pPr>
      <w:spacing w:before="120" w:after="120" w:line="216" w:lineRule="auto"/>
      <w:ind w:firstLine="482"/>
      <w:jc w:val="both"/>
    </w:pPr>
    <w:rPr>
      <w:rFonts w:ascii="Times New Roman" w:eastAsia="Times New Roman" w:hAnsi="Times New Roman"/>
      <w:sz w:val="20"/>
      <w:szCs w:val="20"/>
      <w:lang w:eastAsia="ru-RU"/>
    </w:rPr>
  </w:style>
  <w:style w:type="character" w:customStyle="1" w:styleId="14">
    <w:name w:val="Текст сноски Знак1"/>
    <w:basedOn w:val="a0"/>
    <w:uiPriority w:val="99"/>
    <w:semiHidden/>
    <w:rsid w:val="004340AE"/>
    <w:rPr>
      <w:rFonts w:ascii="Calibri" w:eastAsia="Droid Sans Fallback" w:hAnsi="Calibri" w:cs="Times New Roman"/>
      <w:sz w:val="20"/>
      <w:szCs w:val="20"/>
    </w:rPr>
  </w:style>
  <w:style w:type="character" w:customStyle="1" w:styleId="blk">
    <w:name w:val="blk"/>
    <w:basedOn w:val="a0"/>
    <w:rsid w:val="00B642B0"/>
  </w:style>
  <w:style w:type="paragraph" w:styleId="af8">
    <w:name w:val="Normal (Web)"/>
    <w:basedOn w:val="a"/>
    <w:uiPriority w:val="99"/>
    <w:unhideWhenUsed/>
    <w:rsid w:val="00BA274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styleId="31">
    <w:name w:val="Body Text 3"/>
    <w:basedOn w:val="a"/>
    <w:link w:val="32"/>
    <w:uiPriority w:val="99"/>
    <w:semiHidden/>
    <w:unhideWhenUsed/>
    <w:rsid w:val="00772CDB"/>
    <w:pPr>
      <w:spacing w:after="120"/>
    </w:pPr>
    <w:rPr>
      <w:sz w:val="16"/>
      <w:szCs w:val="16"/>
    </w:rPr>
  </w:style>
  <w:style w:type="character" w:customStyle="1" w:styleId="32">
    <w:name w:val="Основной текст 3 Знак"/>
    <w:basedOn w:val="a0"/>
    <w:link w:val="31"/>
    <w:uiPriority w:val="99"/>
    <w:semiHidden/>
    <w:rsid w:val="00772CDB"/>
    <w:rPr>
      <w:rFonts w:ascii="Calibri" w:eastAsia="Droid Sans Fallback" w:hAnsi="Calibri" w:cs="Times New Roman"/>
      <w:sz w:val="16"/>
      <w:szCs w:val="16"/>
    </w:rPr>
  </w:style>
  <w:style w:type="character" w:customStyle="1" w:styleId="NoSpacingChar">
    <w:name w:val="No Spacing Char"/>
    <w:link w:val="26"/>
    <w:locked/>
    <w:rsid w:val="00772CDB"/>
    <w:rPr>
      <w:rFonts w:ascii="Calibri" w:eastAsia="Calibri" w:hAnsi="Calibri" w:cs="Times New Roman"/>
      <w:lang w:eastAsia="ru-RU"/>
    </w:rPr>
  </w:style>
  <w:style w:type="paragraph" w:customStyle="1" w:styleId="26">
    <w:name w:val="Без интервала2"/>
    <w:link w:val="NoSpacingChar"/>
    <w:rsid w:val="00772CDB"/>
    <w:pPr>
      <w:spacing w:after="0" w:line="240" w:lineRule="auto"/>
    </w:pPr>
    <w:rPr>
      <w:rFonts w:ascii="Calibri" w:eastAsia="Calibri" w:hAnsi="Calibri" w:cs="Times New Roman"/>
      <w:lang w:eastAsia="ru-RU"/>
    </w:rPr>
  </w:style>
  <w:style w:type="paragraph" w:customStyle="1" w:styleId="ConsPlusCell">
    <w:name w:val="ConsPlusCell"/>
    <w:uiPriority w:val="99"/>
    <w:rsid w:val="002E6B25"/>
    <w:pPr>
      <w:autoSpaceDE w:val="0"/>
      <w:autoSpaceDN w:val="0"/>
      <w:adjustRightInd w:val="0"/>
      <w:spacing w:after="0" w:line="240" w:lineRule="auto"/>
    </w:pPr>
    <w:rPr>
      <w:rFonts w:ascii="Times New Roman" w:eastAsiaTheme="minorEastAsia" w:hAnsi="Times New Roman" w:cs="Times New Roman"/>
      <w:sz w:val="18"/>
      <w:szCs w:val="18"/>
      <w:lang w:eastAsia="ru-RU"/>
    </w:rPr>
  </w:style>
  <w:style w:type="character" w:customStyle="1" w:styleId="15">
    <w:name w:val="Верхний колонтитул Знак1"/>
    <w:uiPriority w:val="99"/>
    <w:locked/>
    <w:rsid w:val="00840969"/>
    <w:rPr>
      <w:rFonts w:ascii="Calibri" w:eastAsia="Times New Roman" w:hAnsi="Calibri" w:cs="Times New Roman"/>
      <w:kern w:val="2"/>
      <w:lang w:eastAsia="ar-SA"/>
    </w:rPr>
  </w:style>
  <w:style w:type="paragraph" w:customStyle="1" w:styleId="ConsPlusDocList">
    <w:name w:val="ConsPlusDocList"/>
    <w:next w:val="a"/>
    <w:rsid w:val="00AB1376"/>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s1">
    <w:name w:val="s_1"/>
    <w:basedOn w:val="a"/>
    <w:rsid w:val="0033399E"/>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7">
    <w:name w:val="Основной текст (2)_"/>
    <w:link w:val="28"/>
    <w:rsid w:val="003C63DD"/>
    <w:rPr>
      <w:rFonts w:ascii="Times New Roman" w:eastAsia="Times New Roman" w:hAnsi="Times New Roman" w:cs="Times New Roman"/>
      <w:sz w:val="24"/>
      <w:szCs w:val="24"/>
      <w:shd w:val="clear" w:color="auto" w:fill="FFFFFF"/>
    </w:rPr>
  </w:style>
  <w:style w:type="character" w:customStyle="1" w:styleId="af9">
    <w:name w:val="Основной текст_"/>
    <w:link w:val="16"/>
    <w:rsid w:val="003C63DD"/>
    <w:rPr>
      <w:rFonts w:ascii="Times New Roman" w:eastAsia="Times New Roman" w:hAnsi="Times New Roman" w:cs="Times New Roman"/>
      <w:sz w:val="24"/>
      <w:szCs w:val="24"/>
      <w:shd w:val="clear" w:color="auto" w:fill="FFFFFF"/>
    </w:rPr>
  </w:style>
  <w:style w:type="character" w:customStyle="1" w:styleId="afa">
    <w:name w:val="Основной текст + Полужирный"/>
    <w:rsid w:val="003C63DD"/>
    <w:rPr>
      <w:rFonts w:ascii="Times New Roman" w:eastAsia="Times New Roman" w:hAnsi="Times New Roman" w:cs="Times New Roman"/>
      <w:b/>
      <w:bCs/>
      <w:i w:val="0"/>
      <w:iCs w:val="0"/>
      <w:smallCaps w:val="0"/>
      <w:strike w:val="0"/>
      <w:spacing w:val="0"/>
      <w:sz w:val="24"/>
      <w:szCs w:val="24"/>
    </w:rPr>
  </w:style>
  <w:style w:type="character" w:customStyle="1" w:styleId="43">
    <w:name w:val="Основной текст (4)_"/>
    <w:link w:val="44"/>
    <w:rsid w:val="003C63DD"/>
    <w:rPr>
      <w:rFonts w:ascii="Times New Roman" w:eastAsia="Times New Roman" w:hAnsi="Times New Roman" w:cs="Times New Roman"/>
      <w:sz w:val="24"/>
      <w:szCs w:val="24"/>
      <w:shd w:val="clear" w:color="auto" w:fill="FFFFFF"/>
    </w:rPr>
  </w:style>
  <w:style w:type="paragraph" w:customStyle="1" w:styleId="28">
    <w:name w:val="Основной текст (2)"/>
    <w:basedOn w:val="a"/>
    <w:link w:val="27"/>
    <w:rsid w:val="003C63DD"/>
    <w:pPr>
      <w:shd w:val="clear" w:color="auto" w:fill="FFFFFF"/>
      <w:suppressAutoHyphens w:val="0"/>
      <w:spacing w:after="360" w:line="0" w:lineRule="atLeast"/>
    </w:pPr>
    <w:rPr>
      <w:rFonts w:ascii="Times New Roman" w:eastAsia="Times New Roman" w:hAnsi="Times New Roman"/>
      <w:sz w:val="24"/>
      <w:szCs w:val="24"/>
    </w:rPr>
  </w:style>
  <w:style w:type="paragraph" w:customStyle="1" w:styleId="16">
    <w:name w:val="Основной текст1"/>
    <w:basedOn w:val="a"/>
    <w:link w:val="af9"/>
    <w:rsid w:val="003C63DD"/>
    <w:pPr>
      <w:shd w:val="clear" w:color="auto" w:fill="FFFFFF"/>
      <w:suppressAutoHyphens w:val="0"/>
      <w:spacing w:before="360" w:after="0" w:line="274" w:lineRule="exact"/>
    </w:pPr>
    <w:rPr>
      <w:rFonts w:ascii="Times New Roman" w:eastAsia="Times New Roman" w:hAnsi="Times New Roman"/>
      <w:sz w:val="24"/>
      <w:szCs w:val="24"/>
    </w:rPr>
  </w:style>
  <w:style w:type="paragraph" w:customStyle="1" w:styleId="44">
    <w:name w:val="Основной текст (4)"/>
    <w:basedOn w:val="a"/>
    <w:link w:val="43"/>
    <w:rsid w:val="003C63DD"/>
    <w:pPr>
      <w:shd w:val="clear" w:color="auto" w:fill="FFFFFF"/>
      <w:suppressAutoHyphens w:val="0"/>
      <w:spacing w:after="240" w:line="270" w:lineRule="exact"/>
      <w:ind w:firstLine="700"/>
      <w:jc w:val="both"/>
    </w:pPr>
    <w:rPr>
      <w:rFonts w:ascii="Times New Roman" w:eastAsia="Times New Roman" w:hAnsi="Times New Roman"/>
      <w:sz w:val="24"/>
      <w:szCs w:val="24"/>
    </w:rPr>
  </w:style>
  <w:style w:type="paragraph" w:customStyle="1" w:styleId="17">
    <w:name w:val="Абзац списка1"/>
    <w:basedOn w:val="a"/>
    <w:rsid w:val="003C63DD"/>
    <w:pPr>
      <w:suppressAutoHyphens w:val="0"/>
      <w:spacing w:after="0" w:line="240" w:lineRule="auto"/>
      <w:ind w:left="720"/>
    </w:pPr>
    <w:rPr>
      <w:rFonts w:ascii="Times New Roman" w:eastAsia="Times New Roman" w:hAnsi="Times New Roman"/>
      <w:sz w:val="24"/>
      <w:szCs w:val="24"/>
      <w:lang w:eastAsia="ru-RU"/>
    </w:rPr>
  </w:style>
  <w:style w:type="paragraph" w:customStyle="1" w:styleId="Normal">
    <w:name w:val="_Normal"/>
    <w:basedOn w:val="a"/>
    <w:link w:val="Normal0"/>
    <w:rsid w:val="003C63DD"/>
    <w:pPr>
      <w:suppressAutoHyphens w:val="0"/>
      <w:spacing w:after="0" w:line="288" w:lineRule="auto"/>
      <w:ind w:firstLine="700"/>
      <w:jc w:val="both"/>
    </w:pPr>
    <w:rPr>
      <w:rFonts w:ascii="Times New Roman" w:eastAsia="Calibri" w:hAnsi="Times New Roman"/>
      <w:sz w:val="24"/>
      <w:lang w:val="x-none"/>
    </w:rPr>
  </w:style>
  <w:style w:type="character" w:customStyle="1" w:styleId="Normal0">
    <w:name w:val="_Normal Знак"/>
    <w:link w:val="Normal"/>
    <w:rsid w:val="003C63DD"/>
    <w:rPr>
      <w:rFonts w:ascii="Times New Roman" w:eastAsia="Calibri" w:hAnsi="Times New Roman" w:cs="Times New Roman"/>
      <w:sz w:val="24"/>
      <w:lang w:val="x-none"/>
    </w:rPr>
  </w:style>
  <w:style w:type="paragraph" w:customStyle="1" w:styleId="f13">
    <w:name w:val="Îñíîâíîé òåêñò ñ îò¼f1òóïîì 3"/>
    <w:basedOn w:val="a"/>
    <w:rsid w:val="003C63DD"/>
    <w:pPr>
      <w:widowControl w:val="0"/>
      <w:suppressAutoHyphens w:val="0"/>
      <w:autoSpaceDE w:val="0"/>
      <w:autoSpaceDN w:val="0"/>
      <w:spacing w:after="0" w:line="240" w:lineRule="auto"/>
      <w:ind w:firstLine="720"/>
      <w:jc w:val="both"/>
    </w:pPr>
    <w:rPr>
      <w:rFonts w:ascii="Arial" w:eastAsia="Times New Roman" w:hAnsi="Arial" w:cs="Arial"/>
      <w:sz w:val="24"/>
      <w:szCs w:val="24"/>
      <w:lang w:eastAsia="ru-RU"/>
    </w:rPr>
  </w:style>
  <w:style w:type="paragraph" w:customStyle="1" w:styleId="Style9">
    <w:name w:val="Style9"/>
    <w:basedOn w:val="a"/>
    <w:uiPriority w:val="99"/>
    <w:rsid w:val="003C63DD"/>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3C63DD"/>
    <w:rPr>
      <w:rFonts w:ascii="Times New Roman" w:hAnsi="Times New Roman" w:cs="Times New Roman" w:hint="default"/>
      <w:sz w:val="22"/>
      <w:szCs w:val="22"/>
    </w:rPr>
  </w:style>
  <w:style w:type="character" w:customStyle="1" w:styleId="FontStyle19">
    <w:name w:val="Font Style19"/>
    <w:uiPriority w:val="99"/>
    <w:rsid w:val="003C63DD"/>
    <w:rPr>
      <w:rFonts w:ascii="Times New Roman" w:hAnsi="Times New Roman" w:cs="Times New Roman" w:hint="default"/>
      <w:b/>
      <w:bCs/>
      <w:sz w:val="22"/>
      <w:szCs w:val="22"/>
    </w:rPr>
  </w:style>
  <w:style w:type="paragraph" w:customStyle="1" w:styleId="Zagolovok1">
    <w:name w:val="_Zagolovok1"/>
    <w:basedOn w:val="a"/>
    <w:qFormat/>
    <w:rsid w:val="003C63DD"/>
    <w:pPr>
      <w:suppressAutoHyphens w:val="0"/>
      <w:spacing w:after="0" w:line="288" w:lineRule="auto"/>
      <w:jc w:val="center"/>
    </w:pPr>
    <w:rPr>
      <w:rFonts w:ascii="Times New Roman" w:eastAsia="Calibri" w:hAnsi="Times New Roman"/>
      <w:b/>
      <w:sz w:val="24"/>
      <w:lang w:eastAsia="zh-CN"/>
    </w:rPr>
  </w:style>
  <w:style w:type="character" w:customStyle="1" w:styleId="ae">
    <w:name w:val="Абзац списка Знак"/>
    <w:aliases w:val="Осн.текст Знак"/>
    <w:link w:val="ad"/>
    <w:uiPriority w:val="34"/>
    <w:locked/>
    <w:rsid w:val="00BB347C"/>
    <w:rPr>
      <w:rFonts w:ascii="Calibri" w:eastAsia="Calibri" w:hAnsi="Calibri" w:cs="Times New Roman"/>
    </w:rPr>
  </w:style>
  <w:style w:type="character" w:customStyle="1" w:styleId="FontStyle42">
    <w:name w:val="Font Style42"/>
    <w:uiPriority w:val="99"/>
    <w:rsid w:val="00DA29A1"/>
    <w:rPr>
      <w:rFonts w:ascii="Times New Roman" w:hAnsi="Times New Roman" w:cs="Times New Roman"/>
      <w:sz w:val="24"/>
      <w:szCs w:val="24"/>
    </w:rPr>
  </w:style>
  <w:style w:type="character" w:customStyle="1" w:styleId="135pt">
    <w:name w:val="Основной текст + 13;5 pt"/>
    <w:rsid w:val="007C3F35"/>
    <w:rPr>
      <w:rFonts w:ascii="Times New Roman" w:eastAsia="Times New Roman" w:hAnsi="Times New Roman" w:cs="Times New Roman"/>
      <w:b w:val="0"/>
      <w:bCs w:val="0"/>
      <w:i w:val="0"/>
      <w:iCs w:val="0"/>
      <w:smallCaps w:val="0"/>
      <w:strike w:val="0"/>
      <w:spacing w:val="0"/>
      <w:sz w:val="27"/>
      <w:szCs w:val="27"/>
    </w:rPr>
  </w:style>
  <w:style w:type="character" w:customStyle="1" w:styleId="FontStyle41">
    <w:name w:val="Font Style41"/>
    <w:uiPriority w:val="99"/>
    <w:rsid w:val="00EE7F7E"/>
    <w:rPr>
      <w:rFonts w:ascii="Times New Roman" w:hAnsi="Times New Roman" w:cs="Times New Roman"/>
      <w:b/>
      <w:bCs/>
      <w:sz w:val="24"/>
      <w:szCs w:val="24"/>
    </w:rPr>
  </w:style>
  <w:style w:type="paragraph" w:customStyle="1" w:styleId="61">
    <w:name w:val="Обычный6"/>
    <w:rsid w:val="003F7FE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Style15">
    <w:name w:val="Style15"/>
    <w:basedOn w:val="a"/>
    <w:uiPriority w:val="99"/>
    <w:rsid w:val="003F7FEF"/>
    <w:pPr>
      <w:widowControl w:val="0"/>
      <w:suppressAutoHyphens w:val="0"/>
      <w:autoSpaceDE w:val="0"/>
      <w:autoSpaceDN w:val="0"/>
      <w:adjustRightInd w:val="0"/>
      <w:spacing w:after="0" w:line="295" w:lineRule="exact"/>
      <w:ind w:firstLine="752"/>
      <w:jc w:val="both"/>
    </w:pPr>
    <w:rPr>
      <w:rFonts w:ascii="Times New Roman" w:eastAsia="Times New Roman" w:hAnsi="Times New Roman"/>
      <w:sz w:val="24"/>
      <w:szCs w:val="24"/>
      <w:lang w:eastAsia="ru-RU"/>
    </w:rPr>
  </w:style>
  <w:style w:type="paragraph" w:customStyle="1" w:styleId="Style27">
    <w:name w:val="Style27"/>
    <w:basedOn w:val="a"/>
    <w:uiPriority w:val="99"/>
    <w:rsid w:val="003F7FEF"/>
    <w:pPr>
      <w:widowControl w:val="0"/>
      <w:suppressAutoHyphens w:val="0"/>
      <w:autoSpaceDE w:val="0"/>
      <w:autoSpaceDN w:val="0"/>
      <w:adjustRightInd w:val="0"/>
      <w:spacing w:after="0" w:line="320" w:lineRule="exact"/>
      <w:jc w:val="center"/>
    </w:pPr>
    <w:rPr>
      <w:rFonts w:ascii="Times New Roman" w:eastAsia="Times New Roman" w:hAnsi="Times New Roman"/>
      <w:sz w:val="24"/>
      <w:szCs w:val="24"/>
      <w:lang w:eastAsia="ru-RU"/>
    </w:rPr>
  </w:style>
  <w:style w:type="paragraph" w:customStyle="1" w:styleId="Style34">
    <w:name w:val="Style34"/>
    <w:basedOn w:val="a"/>
    <w:uiPriority w:val="99"/>
    <w:rsid w:val="003F7FEF"/>
    <w:pPr>
      <w:widowControl w:val="0"/>
      <w:suppressAutoHyphens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2">
    <w:name w:val="Style32"/>
    <w:basedOn w:val="a"/>
    <w:uiPriority w:val="99"/>
    <w:rsid w:val="003F7FEF"/>
    <w:pPr>
      <w:widowControl w:val="0"/>
      <w:suppressAutoHyphens w:val="0"/>
      <w:autoSpaceDE w:val="0"/>
      <w:autoSpaceDN w:val="0"/>
      <w:adjustRightInd w:val="0"/>
      <w:spacing w:after="0" w:line="322" w:lineRule="exact"/>
      <w:jc w:val="both"/>
    </w:pPr>
    <w:rPr>
      <w:rFonts w:ascii="Times New Roman" w:eastAsia="Times New Roman" w:hAnsi="Times New Roman"/>
      <w:sz w:val="24"/>
      <w:szCs w:val="24"/>
      <w:lang w:eastAsia="ru-RU"/>
    </w:rPr>
  </w:style>
  <w:style w:type="character" w:customStyle="1" w:styleId="copytarget">
    <w:name w:val="copy_target"/>
    <w:basedOn w:val="a0"/>
    <w:rsid w:val="008D2409"/>
  </w:style>
  <w:style w:type="paragraph" w:customStyle="1" w:styleId="18">
    <w:name w:val="Без интервала1"/>
    <w:rsid w:val="00171BDA"/>
    <w:pPr>
      <w:spacing w:after="0" w:line="240" w:lineRule="auto"/>
      <w:jc w:val="both"/>
    </w:pPr>
    <w:rPr>
      <w:rFonts w:ascii="Times New Roman" w:eastAsia="Times New Roman" w:hAnsi="Times New Roman" w:cs="Times New Roman"/>
      <w:sz w:val="24"/>
      <w:szCs w:val="24"/>
      <w:lang w:eastAsia="ru-RU"/>
    </w:rPr>
  </w:style>
  <w:style w:type="character" w:customStyle="1" w:styleId="130">
    <w:name w:val="Основной текст + 13"/>
    <w:aliases w:val="5 pt"/>
    <w:rsid w:val="00171BDA"/>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9">
    <w:name w:val="Заголовок №1_"/>
    <w:link w:val="1a"/>
    <w:rsid w:val="00BE5D76"/>
    <w:rPr>
      <w:rFonts w:ascii="Times New Roman" w:eastAsia="Times New Roman" w:hAnsi="Times New Roman" w:cs="Times New Roman"/>
      <w:sz w:val="24"/>
      <w:szCs w:val="24"/>
      <w:shd w:val="clear" w:color="auto" w:fill="FFFFFF"/>
    </w:rPr>
  </w:style>
  <w:style w:type="paragraph" w:customStyle="1" w:styleId="1a">
    <w:name w:val="Заголовок №1"/>
    <w:basedOn w:val="a"/>
    <w:link w:val="19"/>
    <w:rsid w:val="00BE5D76"/>
    <w:pPr>
      <w:shd w:val="clear" w:color="auto" w:fill="FFFFFF"/>
      <w:suppressAutoHyphens w:val="0"/>
      <w:spacing w:after="0" w:line="274" w:lineRule="exact"/>
      <w:ind w:firstLine="700"/>
      <w:outlineLvl w:val="0"/>
    </w:pPr>
    <w:rPr>
      <w:rFonts w:ascii="Times New Roman" w:eastAsia="Times New Roman" w:hAnsi="Times New Roman"/>
      <w:sz w:val="24"/>
      <w:szCs w:val="24"/>
    </w:rPr>
  </w:style>
  <w:style w:type="character" w:customStyle="1" w:styleId="subjectvalue">
    <w:name w:val="subjectvalue"/>
    <w:basedOn w:val="a0"/>
    <w:rsid w:val="00741DCB"/>
  </w:style>
  <w:style w:type="paragraph" w:customStyle="1" w:styleId="Style37">
    <w:name w:val="Style37"/>
    <w:basedOn w:val="a"/>
    <w:uiPriority w:val="99"/>
    <w:rsid w:val="00741DCB"/>
    <w:pPr>
      <w:widowControl w:val="0"/>
      <w:suppressAutoHyphens w:val="0"/>
      <w:autoSpaceDE w:val="0"/>
      <w:autoSpaceDN w:val="0"/>
      <w:adjustRightInd w:val="0"/>
      <w:spacing w:after="0" w:line="306" w:lineRule="exact"/>
      <w:jc w:val="center"/>
    </w:pPr>
    <w:rPr>
      <w:rFonts w:ascii="Times New Roman" w:eastAsia="Times New Roman" w:hAnsi="Times New Roman"/>
      <w:sz w:val="24"/>
      <w:szCs w:val="24"/>
      <w:lang w:eastAsia="ru-RU"/>
    </w:rPr>
  </w:style>
  <w:style w:type="paragraph" w:customStyle="1" w:styleId="afb">
    <w:name w:val="Текст в заданном формате"/>
    <w:basedOn w:val="a"/>
    <w:qFormat/>
    <w:rsid w:val="00CA39CD"/>
    <w:pPr>
      <w:widowControl w:val="0"/>
      <w:spacing w:after="0" w:line="240" w:lineRule="auto"/>
    </w:pPr>
    <w:rPr>
      <w:rFonts w:ascii="Courier New" w:eastAsia="Courier New" w:hAnsi="Courier New" w:cs="Courier New"/>
      <w:sz w:val="20"/>
      <w:szCs w:val="20"/>
      <w:lang w:eastAsia="ar-SA"/>
    </w:rPr>
  </w:style>
  <w:style w:type="paragraph" w:customStyle="1" w:styleId="DefaultText">
    <w:name w:val="Default Text"/>
    <w:qFormat/>
    <w:rsid w:val="006E04F8"/>
    <w:pPr>
      <w:widowControl w:val="0"/>
      <w:suppressAutoHyphens/>
      <w:spacing w:after="0" w:line="240" w:lineRule="auto"/>
    </w:pPr>
    <w:rPr>
      <w:rFonts w:ascii="Times New Roman" w:eastAsia="Lucida Sans Unicode" w:hAnsi="Times New Roman" w:cs="Times New Roman"/>
      <w:sz w:val="24"/>
      <w:szCs w:val="24"/>
      <w:lang w:eastAsia="ar-SA"/>
    </w:rPr>
  </w:style>
  <w:style w:type="character" w:customStyle="1" w:styleId="29">
    <w:name w:val="Основной шрифт абзаца2"/>
    <w:qFormat/>
    <w:rsid w:val="006E04F8"/>
  </w:style>
  <w:style w:type="character" w:customStyle="1" w:styleId="1b">
    <w:name w:val="Основной шрифт абзаца1"/>
    <w:qFormat/>
    <w:rsid w:val="006E04F8"/>
  </w:style>
  <w:style w:type="paragraph" w:customStyle="1" w:styleId="parametervalue">
    <w:name w:val="parametervalue"/>
    <w:basedOn w:val="a"/>
    <w:rsid w:val="00267CF4"/>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0">
    <w:name w:val="Обычный12"/>
    <w:rsid w:val="00B7653E"/>
    <w:pPr>
      <w:widowControl w:val="0"/>
      <w:spacing w:after="0" w:line="300" w:lineRule="auto"/>
      <w:ind w:firstLine="720"/>
      <w:jc w:val="both"/>
    </w:pPr>
    <w:rPr>
      <w:rFonts w:ascii="Times New Roman" w:eastAsia="Times New Roman" w:hAnsi="Times New Roman" w:cs="Times New Roman"/>
      <w:sz w:val="24"/>
      <w:szCs w:val="20"/>
      <w:lang w:eastAsia="ru-RU"/>
    </w:rPr>
  </w:style>
  <w:style w:type="numbering" w:customStyle="1" w:styleId="20">
    <w:name w:val="Стиль2"/>
    <w:uiPriority w:val="99"/>
    <w:rsid w:val="002362B6"/>
    <w:pPr>
      <w:numPr>
        <w:numId w:val="4"/>
      </w:numPr>
    </w:pPr>
  </w:style>
  <w:style w:type="character" w:customStyle="1" w:styleId="33">
    <w:name w:val="Основной текст (3)_"/>
    <w:basedOn w:val="a0"/>
    <w:link w:val="34"/>
    <w:rsid w:val="007F63FD"/>
    <w:rPr>
      <w:rFonts w:ascii="Times New Roman" w:eastAsia="Times New Roman" w:hAnsi="Times New Roman" w:cs="Times New Roman"/>
      <w:sz w:val="26"/>
      <w:szCs w:val="26"/>
      <w:shd w:val="clear" w:color="auto" w:fill="FFFFFF"/>
    </w:rPr>
  </w:style>
  <w:style w:type="paragraph" w:customStyle="1" w:styleId="34">
    <w:name w:val="Основной текст (3)"/>
    <w:basedOn w:val="a"/>
    <w:link w:val="33"/>
    <w:rsid w:val="007F63FD"/>
    <w:pPr>
      <w:widowControl w:val="0"/>
      <w:shd w:val="clear" w:color="auto" w:fill="FFFFFF"/>
      <w:suppressAutoHyphens w:val="0"/>
      <w:spacing w:after="0" w:line="302" w:lineRule="exact"/>
      <w:ind w:hanging="540"/>
      <w:jc w:val="both"/>
    </w:pPr>
    <w:rPr>
      <w:rFonts w:ascii="Times New Roman" w:eastAsia="Times New Roman" w:hAnsi="Times New Roman"/>
      <w:sz w:val="26"/>
      <w:szCs w:val="26"/>
    </w:rPr>
  </w:style>
  <w:style w:type="character" w:customStyle="1" w:styleId="text-green">
    <w:name w:val="text-green"/>
    <w:basedOn w:val="a0"/>
    <w:rsid w:val="00F9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54396">
      <w:bodyDiv w:val="1"/>
      <w:marLeft w:val="0"/>
      <w:marRight w:val="0"/>
      <w:marTop w:val="0"/>
      <w:marBottom w:val="0"/>
      <w:divBdr>
        <w:top w:val="none" w:sz="0" w:space="0" w:color="auto"/>
        <w:left w:val="none" w:sz="0" w:space="0" w:color="auto"/>
        <w:bottom w:val="none" w:sz="0" w:space="0" w:color="auto"/>
        <w:right w:val="none" w:sz="0" w:space="0" w:color="auto"/>
      </w:divBdr>
    </w:div>
    <w:div w:id="130903076">
      <w:bodyDiv w:val="1"/>
      <w:marLeft w:val="0"/>
      <w:marRight w:val="0"/>
      <w:marTop w:val="0"/>
      <w:marBottom w:val="0"/>
      <w:divBdr>
        <w:top w:val="none" w:sz="0" w:space="0" w:color="auto"/>
        <w:left w:val="none" w:sz="0" w:space="0" w:color="auto"/>
        <w:bottom w:val="none" w:sz="0" w:space="0" w:color="auto"/>
        <w:right w:val="none" w:sz="0" w:space="0" w:color="auto"/>
      </w:divBdr>
    </w:div>
    <w:div w:id="212809753">
      <w:bodyDiv w:val="1"/>
      <w:marLeft w:val="0"/>
      <w:marRight w:val="0"/>
      <w:marTop w:val="0"/>
      <w:marBottom w:val="0"/>
      <w:divBdr>
        <w:top w:val="none" w:sz="0" w:space="0" w:color="auto"/>
        <w:left w:val="none" w:sz="0" w:space="0" w:color="auto"/>
        <w:bottom w:val="none" w:sz="0" w:space="0" w:color="auto"/>
        <w:right w:val="none" w:sz="0" w:space="0" w:color="auto"/>
      </w:divBdr>
    </w:div>
    <w:div w:id="396781066">
      <w:bodyDiv w:val="1"/>
      <w:marLeft w:val="0"/>
      <w:marRight w:val="0"/>
      <w:marTop w:val="0"/>
      <w:marBottom w:val="0"/>
      <w:divBdr>
        <w:top w:val="none" w:sz="0" w:space="0" w:color="auto"/>
        <w:left w:val="none" w:sz="0" w:space="0" w:color="auto"/>
        <w:bottom w:val="none" w:sz="0" w:space="0" w:color="auto"/>
        <w:right w:val="none" w:sz="0" w:space="0" w:color="auto"/>
      </w:divBdr>
      <w:divsChild>
        <w:div w:id="1528178359">
          <w:marLeft w:val="0"/>
          <w:marRight w:val="0"/>
          <w:marTop w:val="120"/>
          <w:marBottom w:val="0"/>
          <w:divBdr>
            <w:top w:val="none" w:sz="0" w:space="0" w:color="auto"/>
            <w:left w:val="none" w:sz="0" w:space="0" w:color="auto"/>
            <w:bottom w:val="none" w:sz="0" w:space="0" w:color="auto"/>
            <w:right w:val="none" w:sz="0" w:space="0" w:color="auto"/>
          </w:divBdr>
        </w:div>
        <w:div w:id="1122459651">
          <w:marLeft w:val="0"/>
          <w:marRight w:val="0"/>
          <w:marTop w:val="120"/>
          <w:marBottom w:val="0"/>
          <w:divBdr>
            <w:top w:val="none" w:sz="0" w:space="0" w:color="auto"/>
            <w:left w:val="none" w:sz="0" w:space="0" w:color="auto"/>
            <w:bottom w:val="none" w:sz="0" w:space="0" w:color="auto"/>
            <w:right w:val="none" w:sz="0" w:space="0" w:color="auto"/>
          </w:divBdr>
        </w:div>
        <w:div w:id="91630998">
          <w:marLeft w:val="0"/>
          <w:marRight w:val="0"/>
          <w:marTop w:val="120"/>
          <w:marBottom w:val="0"/>
          <w:divBdr>
            <w:top w:val="none" w:sz="0" w:space="0" w:color="auto"/>
            <w:left w:val="none" w:sz="0" w:space="0" w:color="auto"/>
            <w:bottom w:val="none" w:sz="0" w:space="0" w:color="auto"/>
            <w:right w:val="none" w:sz="0" w:space="0" w:color="auto"/>
          </w:divBdr>
        </w:div>
        <w:div w:id="1906641641">
          <w:marLeft w:val="0"/>
          <w:marRight w:val="0"/>
          <w:marTop w:val="120"/>
          <w:marBottom w:val="0"/>
          <w:divBdr>
            <w:top w:val="none" w:sz="0" w:space="0" w:color="auto"/>
            <w:left w:val="none" w:sz="0" w:space="0" w:color="auto"/>
            <w:bottom w:val="none" w:sz="0" w:space="0" w:color="auto"/>
            <w:right w:val="none" w:sz="0" w:space="0" w:color="auto"/>
          </w:divBdr>
        </w:div>
      </w:divsChild>
    </w:div>
    <w:div w:id="814101790">
      <w:bodyDiv w:val="1"/>
      <w:marLeft w:val="0"/>
      <w:marRight w:val="0"/>
      <w:marTop w:val="0"/>
      <w:marBottom w:val="0"/>
      <w:divBdr>
        <w:top w:val="none" w:sz="0" w:space="0" w:color="auto"/>
        <w:left w:val="none" w:sz="0" w:space="0" w:color="auto"/>
        <w:bottom w:val="none" w:sz="0" w:space="0" w:color="auto"/>
        <w:right w:val="none" w:sz="0" w:space="0" w:color="auto"/>
      </w:divBdr>
    </w:div>
    <w:div w:id="914360050">
      <w:bodyDiv w:val="1"/>
      <w:marLeft w:val="0"/>
      <w:marRight w:val="0"/>
      <w:marTop w:val="0"/>
      <w:marBottom w:val="0"/>
      <w:divBdr>
        <w:top w:val="none" w:sz="0" w:space="0" w:color="auto"/>
        <w:left w:val="none" w:sz="0" w:space="0" w:color="auto"/>
        <w:bottom w:val="none" w:sz="0" w:space="0" w:color="auto"/>
        <w:right w:val="none" w:sz="0" w:space="0" w:color="auto"/>
      </w:divBdr>
    </w:div>
    <w:div w:id="1054541394">
      <w:bodyDiv w:val="1"/>
      <w:marLeft w:val="0"/>
      <w:marRight w:val="0"/>
      <w:marTop w:val="0"/>
      <w:marBottom w:val="0"/>
      <w:divBdr>
        <w:top w:val="none" w:sz="0" w:space="0" w:color="auto"/>
        <w:left w:val="none" w:sz="0" w:space="0" w:color="auto"/>
        <w:bottom w:val="none" w:sz="0" w:space="0" w:color="auto"/>
        <w:right w:val="none" w:sz="0" w:space="0" w:color="auto"/>
      </w:divBdr>
    </w:div>
    <w:div w:id="1450708057">
      <w:bodyDiv w:val="1"/>
      <w:marLeft w:val="0"/>
      <w:marRight w:val="0"/>
      <w:marTop w:val="0"/>
      <w:marBottom w:val="0"/>
      <w:divBdr>
        <w:top w:val="none" w:sz="0" w:space="0" w:color="auto"/>
        <w:left w:val="none" w:sz="0" w:space="0" w:color="auto"/>
        <w:bottom w:val="none" w:sz="0" w:space="0" w:color="auto"/>
        <w:right w:val="none" w:sz="0" w:space="0" w:color="auto"/>
      </w:divBdr>
    </w:div>
    <w:div w:id="1511138430">
      <w:bodyDiv w:val="1"/>
      <w:marLeft w:val="0"/>
      <w:marRight w:val="0"/>
      <w:marTop w:val="0"/>
      <w:marBottom w:val="0"/>
      <w:divBdr>
        <w:top w:val="none" w:sz="0" w:space="0" w:color="auto"/>
        <w:left w:val="none" w:sz="0" w:space="0" w:color="auto"/>
        <w:bottom w:val="none" w:sz="0" w:space="0" w:color="auto"/>
        <w:right w:val="none" w:sz="0" w:space="0" w:color="auto"/>
      </w:divBdr>
    </w:div>
    <w:div w:id="1623148083">
      <w:bodyDiv w:val="1"/>
      <w:marLeft w:val="0"/>
      <w:marRight w:val="0"/>
      <w:marTop w:val="0"/>
      <w:marBottom w:val="0"/>
      <w:divBdr>
        <w:top w:val="none" w:sz="0" w:space="0" w:color="auto"/>
        <w:left w:val="none" w:sz="0" w:space="0" w:color="auto"/>
        <w:bottom w:val="none" w:sz="0" w:space="0" w:color="auto"/>
        <w:right w:val="none" w:sz="0" w:space="0" w:color="auto"/>
      </w:divBdr>
    </w:div>
    <w:div w:id="1666743710">
      <w:bodyDiv w:val="1"/>
      <w:marLeft w:val="0"/>
      <w:marRight w:val="0"/>
      <w:marTop w:val="0"/>
      <w:marBottom w:val="0"/>
      <w:divBdr>
        <w:top w:val="none" w:sz="0" w:space="0" w:color="auto"/>
        <w:left w:val="none" w:sz="0" w:space="0" w:color="auto"/>
        <w:bottom w:val="none" w:sz="0" w:space="0" w:color="auto"/>
        <w:right w:val="none" w:sz="0" w:space="0" w:color="auto"/>
      </w:divBdr>
    </w:div>
    <w:div w:id="1851525377">
      <w:bodyDiv w:val="1"/>
      <w:marLeft w:val="0"/>
      <w:marRight w:val="0"/>
      <w:marTop w:val="0"/>
      <w:marBottom w:val="0"/>
      <w:divBdr>
        <w:top w:val="none" w:sz="0" w:space="0" w:color="auto"/>
        <w:left w:val="none" w:sz="0" w:space="0" w:color="auto"/>
        <w:bottom w:val="none" w:sz="0" w:space="0" w:color="auto"/>
        <w:right w:val="none" w:sz="0" w:space="0" w:color="auto"/>
      </w:divBdr>
    </w:div>
    <w:div w:id="1903438972">
      <w:bodyDiv w:val="1"/>
      <w:marLeft w:val="0"/>
      <w:marRight w:val="0"/>
      <w:marTop w:val="0"/>
      <w:marBottom w:val="0"/>
      <w:divBdr>
        <w:top w:val="none" w:sz="0" w:space="0" w:color="auto"/>
        <w:left w:val="none" w:sz="0" w:space="0" w:color="auto"/>
        <w:bottom w:val="none" w:sz="0" w:space="0" w:color="auto"/>
        <w:right w:val="none" w:sz="0" w:space="0" w:color="auto"/>
      </w:divBdr>
    </w:div>
    <w:div w:id="1907955574">
      <w:bodyDiv w:val="1"/>
      <w:marLeft w:val="0"/>
      <w:marRight w:val="0"/>
      <w:marTop w:val="0"/>
      <w:marBottom w:val="0"/>
      <w:divBdr>
        <w:top w:val="none" w:sz="0" w:space="0" w:color="auto"/>
        <w:left w:val="none" w:sz="0" w:space="0" w:color="auto"/>
        <w:bottom w:val="none" w:sz="0" w:space="0" w:color="auto"/>
        <w:right w:val="none" w:sz="0" w:space="0" w:color="auto"/>
      </w:divBdr>
    </w:div>
    <w:div w:id="20410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E73D7051431E00BF2927095EDA3E7026A53204EA73EB2B25EA651A7006EA3547C7A40D201A21B4B994216B530A07F5417388FF4FF62T91BH" TargetMode="External"/><Relationship Id="rId4" Type="http://schemas.microsoft.com/office/2007/relationships/stylesWithEffects" Target="stylesWithEffects.xml"/><Relationship Id="rId9" Type="http://schemas.openxmlformats.org/officeDocument/2006/relationships/hyperlink" Target="consultantplus://offline/ref=DE73D7051431E00BF2927095EDA3E7026A53204EA73EB2B25EA651A7006EA3547C7A40D001A11849C81806B179F4774B122491F4E16299D9TC1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D24C9-FF78-48F9-85E5-247FEA522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Pages>
  <Words>5135</Words>
  <Characters>29272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29</cp:revision>
  <cp:lastPrinted>2026-05-12T04:43:00Z</cp:lastPrinted>
  <dcterms:created xsi:type="dcterms:W3CDTF">2022-05-26T03:30:00Z</dcterms:created>
  <dcterms:modified xsi:type="dcterms:W3CDTF">2026-05-12T04:43:00Z</dcterms:modified>
</cp:coreProperties>
</file>