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07" w:rsidRPr="001C2FF0" w:rsidRDefault="00BE3882" w:rsidP="001F0260">
      <w:pPr>
        <w:ind w:firstLine="709"/>
        <w:jc w:val="center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bookmarkStart w:id="0" w:name="_GoBack"/>
      <w:bookmarkEnd w:id="0"/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Государственный контракт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№</w:t>
      </w:r>
      <w:r w:rsidR="005C0F48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</w:t>
      </w:r>
      <w:r w:rsidR="00C919CB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___</w:t>
      </w:r>
    </w:p>
    <w:p w:rsidR="000C000C" w:rsidRPr="001C2FF0" w:rsidRDefault="009403E2" w:rsidP="001F0260">
      <w:pPr>
        <w:ind w:firstLine="709"/>
        <w:jc w:val="center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на выполнение работ по текущему ремонту</w:t>
      </w:r>
      <w:r w:rsidRPr="001C2FF0">
        <w:rPr>
          <w:sz w:val="25"/>
          <w:szCs w:val="25"/>
        </w:rPr>
        <w:t xml:space="preserve"> </w:t>
      </w:r>
      <w:r w:rsidR="00BB7DCE">
        <w:rPr>
          <w:sz w:val="25"/>
          <w:szCs w:val="25"/>
        </w:rPr>
        <w:br/>
      </w:r>
      <w:r w:rsidR="000C000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помещения № 209 в административном здании </w:t>
      </w:r>
      <w:r w:rsidR="00BB7DCE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br/>
      </w:r>
      <w:r w:rsidR="000C000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Управления Федеральной налоговой службы по Калининградской области,</w:t>
      </w:r>
    </w:p>
    <w:p w:rsidR="009403E2" w:rsidRPr="001C2FF0" w:rsidRDefault="000C000C" w:rsidP="001F0260">
      <w:pPr>
        <w:ind w:firstLine="709"/>
        <w:jc w:val="center"/>
        <w:rPr>
          <w:sz w:val="25"/>
          <w:szCs w:val="25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расположенном по адресу: г. Калининград, пр-т Победы, д. 38 А</w:t>
      </w:r>
    </w:p>
    <w:p w:rsidR="006172C7" w:rsidRPr="001C2FF0" w:rsidRDefault="006172C7" w:rsidP="001F0260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snapToGrid w:val="0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9"/>
        <w:gridCol w:w="7405"/>
      </w:tblGrid>
      <w:tr w:rsidR="006172C7" w:rsidRPr="001C2FF0" w:rsidTr="00534CDA">
        <w:tc>
          <w:tcPr>
            <w:tcW w:w="2518" w:type="dxa"/>
            <w:shd w:val="clear" w:color="auto" w:fill="auto"/>
          </w:tcPr>
          <w:p w:rsidR="006172C7" w:rsidRPr="001C2FF0" w:rsidRDefault="006172C7" w:rsidP="001F0260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rFonts w:ascii="Times New Roman" w:eastAsia="Times New Roman" w:hAnsi="Times New Roman"/>
                <w:snapToGrid w:val="0"/>
                <w:sz w:val="25"/>
                <w:szCs w:val="25"/>
              </w:rPr>
            </w:pPr>
          </w:p>
        </w:tc>
        <w:tc>
          <w:tcPr>
            <w:tcW w:w="7903" w:type="dxa"/>
            <w:shd w:val="clear" w:color="auto" w:fill="auto"/>
          </w:tcPr>
          <w:p w:rsidR="00773FF1" w:rsidRPr="001C2FF0" w:rsidRDefault="006172C7" w:rsidP="001F0260">
            <w:pPr>
              <w:ind w:firstLine="709"/>
              <w:jc w:val="right"/>
              <w:rPr>
                <w:rFonts w:ascii="Times New Roman" w:eastAsia="Times New Roman" w:hAnsi="Times New Roman"/>
                <w:snapToGrid w:val="0"/>
                <w:sz w:val="25"/>
                <w:szCs w:val="25"/>
              </w:rPr>
            </w:pPr>
            <w:r w:rsidRPr="001C2FF0">
              <w:rPr>
                <w:rFonts w:ascii="Times New Roman" w:eastAsia="Times New Roman" w:hAnsi="Times New Roman"/>
                <w:snapToGrid w:val="0"/>
                <w:sz w:val="25"/>
                <w:szCs w:val="25"/>
              </w:rPr>
              <w:t>ИКЗ 2</w:t>
            </w:r>
            <w:r w:rsidR="005E39B5" w:rsidRPr="001C2FF0">
              <w:rPr>
                <w:rFonts w:ascii="Times New Roman" w:eastAsia="Times New Roman" w:hAnsi="Times New Roman"/>
                <w:snapToGrid w:val="0"/>
                <w:sz w:val="25"/>
                <w:szCs w:val="25"/>
              </w:rPr>
              <w:t>6</w:t>
            </w:r>
            <w:r w:rsidRPr="001C2FF0">
              <w:rPr>
                <w:rFonts w:ascii="Times New Roman" w:eastAsia="Times New Roman" w:hAnsi="Times New Roman"/>
                <w:snapToGrid w:val="0"/>
                <w:sz w:val="25"/>
                <w:szCs w:val="25"/>
              </w:rPr>
              <w:t xml:space="preserve"> 1 3905012784 390601001 002</w:t>
            </w:r>
            <w:r w:rsidR="005E39B5" w:rsidRPr="001C2FF0">
              <w:rPr>
                <w:rFonts w:ascii="Times New Roman" w:eastAsia="Times New Roman" w:hAnsi="Times New Roman"/>
                <w:snapToGrid w:val="0"/>
                <w:sz w:val="25"/>
                <w:szCs w:val="25"/>
              </w:rPr>
              <w:t>9</w:t>
            </w:r>
            <w:r w:rsidR="00EC5BC2" w:rsidRPr="001C2FF0">
              <w:rPr>
                <w:rFonts w:ascii="Times New Roman" w:eastAsia="Times New Roman" w:hAnsi="Times New Roman"/>
                <w:snapToGrid w:val="0"/>
                <w:sz w:val="25"/>
                <w:szCs w:val="25"/>
              </w:rPr>
              <w:t xml:space="preserve"> 000 0000 000</w:t>
            </w:r>
          </w:p>
        </w:tc>
      </w:tr>
      <w:tr w:rsidR="006172C7" w:rsidRPr="001C2FF0" w:rsidTr="00534CDA">
        <w:tc>
          <w:tcPr>
            <w:tcW w:w="2518" w:type="dxa"/>
            <w:shd w:val="clear" w:color="auto" w:fill="auto"/>
          </w:tcPr>
          <w:p w:rsidR="006172C7" w:rsidRPr="001C2FF0" w:rsidRDefault="006172C7" w:rsidP="00121541">
            <w:pPr>
              <w:rPr>
                <w:rFonts w:ascii="Times New Roman" w:eastAsia="Times New Roman" w:hAnsi="Times New Roman"/>
                <w:snapToGrid w:val="0"/>
                <w:sz w:val="25"/>
                <w:szCs w:val="25"/>
              </w:rPr>
            </w:pPr>
            <w:r w:rsidRPr="001C2FF0">
              <w:rPr>
                <w:rFonts w:ascii="Times New Roman" w:eastAsia="Times New Roman" w:hAnsi="Times New Roman"/>
                <w:color w:val="131313"/>
                <w:sz w:val="25"/>
                <w:szCs w:val="25"/>
                <w:lang w:eastAsia="ru-RU"/>
              </w:rPr>
              <w:t>г. Калининград</w:t>
            </w:r>
          </w:p>
        </w:tc>
        <w:tc>
          <w:tcPr>
            <w:tcW w:w="7903" w:type="dxa"/>
            <w:shd w:val="clear" w:color="auto" w:fill="auto"/>
          </w:tcPr>
          <w:p w:rsidR="006172C7" w:rsidRPr="001C2FF0" w:rsidRDefault="00216E64" w:rsidP="00AC6319">
            <w:pPr>
              <w:autoSpaceDE w:val="0"/>
              <w:autoSpaceDN w:val="0"/>
              <w:adjustRightInd w:val="0"/>
              <w:ind w:firstLine="709"/>
              <w:jc w:val="right"/>
              <w:outlineLvl w:val="2"/>
              <w:rPr>
                <w:rFonts w:ascii="Times New Roman" w:eastAsia="Times New Roman" w:hAnsi="Times New Roman"/>
                <w:snapToGrid w:val="0"/>
                <w:sz w:val="25"/>
                <w:szCs w:val="25"/>
              </w:rPr>
            </w:pPr>
            <w:r w:rsidRPr="001C2FF0">
              <w:rPr>
                <w:rFonts w:ascii="Times New Roman" w:eastAsia="Times New Roman" w:hAnsi="Times New Roman"/>
                <w:color w:val="131313"/>
                <w:sz w:val="25"/>
                <w:szCs w:val="25"/>
                <w:lang w:eastAsia="ru-RU"/>
              </w:rPr>
              <w:t>______</w:t>
            </w:r>
            <w:r w:rsidR="006172C7" w:rsidRPr="001C2FF0">
              <w:rPr>
                <w:rFonts w:ascii="Times New Roman" w:eastAsia="Times New Roman" w:hAnsi="Times New Roman"/>
                <w:color w:val="131313"/>
                <w:sz w:val="25"/>
                <w:szCs w:val="25"/>
                <w:lang w:eastAsia="ru-RU"/>
              </w:rPr>
              <w:t xml:space="preserve"> 202</w:t>
            </w:r>
            <w:r w:rsidRPr="001C2FF0">
              <w:rPr>
                <w:rFonts w:ascii="Times New Roman" w:eastAsia="Times New Roman" w:hAnsi="Times New Roman"/>
                <w:color w:val="131313"/>
                <w:sz w:val="25"/>
                <w:szCs w:val="25"/>
                <w:lang w:eastAsia="ru-RU"/>
              </w:rPr>
              <w:t>6</w:t>
            </w:r>
          </w:p>
        </w:tc>
      </w:tr>
    </w:tbl>
    <w:p w:rsidR="006172C7" w:rsidRPr="001C2FF0" w:rsidRDefault="006172C7" w:rsidP="001F026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napToGrid w:val="0"/>
          <w:sz w:val="25"/>
          <w:szCs w:val="25"/>
        </w:rPr>
      </w:pPr>
    </w:p>
    <w:p w:rsidR="00893D9D" w:rsidRPr="001C2FF0" w:rsidRDefault="00893D9D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</w:p>
    <w:p w:rsidR="005E6607" w:rsidRPr="001C2FF0" w:rsidRDefault="00000141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hAnsi="Times New Roman"/>
          <w:sz w:val="25"/>
          <w:szCs w:val="25"/>
        </w:rPr>
        <w:t>Управление Федеральной налоговой службы по Калининградской области (далее</w:t>
      </w:r>
      <w:r w:rsidR="00CE538E" w:rsidRPr="001C2FF0">
        <w:rPr>
          <w:rFonts w:ascii="Times New Roman" w:hAnsi="Times New Roman"/>
          <w:sz w:val="25"/>
          <w:szCs w:val="25"/>
        </w:rPr>
        <w:t xml:space="preserve"> также</w:t>
      </w:r>
      <w:r w:rsidRPr="001C2FF0">
        <w:rPr>
          <w:rFonts w:ascii="Times New Roman" w:hAnsi="Times New Roman"/>
          <w:sz w:val="25"/>
          <w:szCs w:val="25"/>
        </w:rPr>
        <w:t xml:space="preserve"> – Управление), именуемое в дальнейшем «Заказчик» в лице </w:t>
      </w:r>
      <w:r w:rsidR="00DB2D7D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___</w:t>
      </w:r>
      <w:r w:rsidRPr="001C2FF0">
        <w:rPr>
          <w:rFonts w:ascii="Times New Roman" w:hAnsi="Times New Roman"/>
          <w:sz w:val="25"/>
          <w:szCs w:val="25"/>
        </w:rPr>
        <w:t xml:space="preserve">, действующего на основании </w:t>
      </w:r>
      <w:r w:rsidR="00DB2D7D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___</w:t>
      </w:r>
      <w:r w:rsidRPr="001C2FF0">
        <w:rPr>
          <w:rFonts w:ascii="Times New Roman" w:hAnsi="Times New Roman"/>
          <w:sz w:val="25"/>
          <w:szCs w:val="25"/>
        </w:rPr>
        <w:t xml:space="preserve"> с одной стороны</w:t>
      </w:r>
      <w:r w:rsidR="00E67D9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, и </w:t>
      </w:r>
      <w:r w:rsidR="00C919CB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___</w:t>
      </w:r>
      <w:r w:rsidR="00E67D9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, </w:t>
      </w:r>
      <w:r w:rsidR="00162B1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именуем</w:t>
      </w:r>
      <w:r w:rsidR="00162B1D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ое</w:t>
      </w:r>
      <w:r w:rsidR="00162B1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в дальнейшем «Подрядчик», </w:t>
      </w:r>
      <w:r w:rsidR="00E67D9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в лице </w:t>
      </w:r>
      <w:r w:rsidR="00C919CB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___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, действующе</w:t>
      </w:r>
      <w:r w:rsidR="00361FC2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го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на основании </w:t>
      </w:r>
      <w:r w:rsidR="00C919CB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___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, с другой стороны, именуемые совм</w:t>
      </w:r>
      <w:r w:rsidR="009361F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естно Стороны, в соответствии с Гражданским кодексом Российской Федерации, 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п. 4 ч. 1 ст. 93 Федерального закона от 05.04.2013 № 44-ФЗ </w:t>
      </w:r>
      <w:r w:rsidR="008467F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«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67F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»</w:t>
      </w:r>
      <w:r w:rsidR="001845B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(далее – Закон 44-ФЗ)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, заключили </w:t>
      </w:r>
      <w:r w:rsidR="00371E3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настоящий</w:t>
      </w:r>
      <w:r w:rsidR="00BE3882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контракт</w:t>
      </w:r>
      <w:r w:rsidR="00893D9D" w:rsidRPr="001C2FF0">
        <w:rPr>
          <w:rFonts w:ascii="Times New Roman" w:hAnsi="Times New Roman"/>
          <w:sz w:val="25"/>
          <w:szCs w:val="25"/>
        </w:rPr>
        <w:t xml:space="preserve"> 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(далее – </w:t>
      </w:r>
      <w:r w:rsidR="00BE3882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) о нижеследующем:</w:t>
      </w:r>
    </w:p>
    <w:p w:rsidR="00893D9D" w:rsidRPr="001C2FF0" w:rsidRDefault="00893D9D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</w:p>
    <w:p w:rsidR="00893D9D" w:rsidRPr="001C2FF0" w:rsidRDefault="008B1BCF" w:rsidP="001F0260">
      <w:pPr>
        <w:ind w:firstLine="709"/>
        <w:jc w:val="center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1. Предмет </w:t>
      </w:r>
      <w:r w:rsidR="0025672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контракта</w:t>
      </w:r>
    </w:p>
    <w:p w:rsidR="008B1BCF" w:rsidRPr="001C2FF0" w:rsidRDefault="008B1BCF" w:rsidP="001F0260">
      <w:pPr>
        <w:ind w:firstLine="709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</w:p>
    <w:p w:rsidR="005E6607" w:rsidRPr="001C2FF0" w:rsidRDefault="00470FD7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1.1. 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Подря</w:t>
      </w:r>
      <w:r w:rsidR="0063686A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дчик обяз</w:t>
      </w:r>
      <w:r w:rsidR="009011D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уется выполнить </w:t>
      </w:r>
      <w:r w:rsidR="001A2E7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текущий</w:t>
      </w:r>
      <w:r w:rsidR="009011D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ремо</w:t>
      </w:r>
      <w:r w:rsidR="001A2E7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нт</w:t>
      </w:r>
      <w:r w:rsidR="003442C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в соответствии </w:t>
      </w:r>
      <w:r w:rsidR="00361DE1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с локально-сметным</w:t>
      </w:r>
      <w:r w:rsidR="008467F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и</w:t>
      </w:r>
      <w:r w:rsidR="00361DE1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расч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ё</w:t>
      </w:r>
      <w:r w:rsidR="00361DE1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т</w:t>
      </w:r>
      <w:r w:rsidR="008467F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ами</w:t>
      </w:r>
      <w:r w:rsidR="00361DE1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(Приложение №</w:t>
      </w:r>
      <w:r w:rsidR="008B5C1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361DE1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1) и</w:t>
      </w:r>
      <w:r w:rsidR="0003412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</w:t>
      </w:r>
      <w:r w:rsidR="003442C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описанием объекта закупки</w:t>
      </w:r>
      <w:r w:rsidR="003938A2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(</w:t>
      </w:r>
      <w:r w:rsidR="00361DE1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Приложением №</w:t>
      </w:r>
      <w:r w:rsidR="008B5C1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361DE1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2</w:t>
      </w:r>
      <w:r w:rsidR="000F502A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)</w:t>
      </w:r>
      <w:r w:rsidR="00BE3882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,</w:t>
      </w:r>
      <w:r w:rsidR="00361DE1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являющи</w:t>
      </w:r>
      <w:r w:rsidR="005834C2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ми</w:t>
      </w:r>
      <w:r w:rsidR="00893D9D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ся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неотъемлемой частью </w:t>
      </w:r>
      <w:r w:rsidR="00BE3882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Контракта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и сдать их результаты Заказчику, </w:t>
      </w:r>
      <w:r w:rsidR="008B5C1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br/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а Заказчик обязуется принять результаты фактичес</w:t>
      </w:r>
      <w:r w:rsidR="00D73F0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ки выполненных работ и оплатить </w:t>
      </w:r>
      <w:r w:rsidR="008B5C1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br/>
      </w:r>
      <w:r w:rsidR="00D73F0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их на условиях, предусмотренных </w:t>
      </w:r>
      <w:r w:rsidR="00BE3882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Контрактом</w:t>
      </w:r>
      <w:r w:rsidR="00D73F0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</w:p>
    <w:p w:rsidR="003442C4" w:rsidRPr="001C2FF0" w:rsidRDefault="003442C4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</w:p>
    <w:p w:rsidR="00F5506F" w:rsidRPr="001C2FF0" w:rsidRDefault="008B1BCF" w:rsidP="001F0260">
      <w:pPr>
        <w:ind w:firstLine="709"/>
        <w:jc w:val="center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2. Место и срок исполнения</w:t>
      </w:r>
      <w:r w:rsidR="00DF799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контракта</w:t>
      </w:r>
    </w:p>
    <w:p w:rsidR="008B1BCF" w:rsidRPr="001C2FF0" w:rsidRDefault="008B1BCF" w:rsidP="001F0260">
      <w:pPr>
        <w:ind w:firstLine="709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</w:p>
    <w:p w:rsidR="000C000C" w:rsidRPr="001C2FF0" w:rsidRDefault="00CD00C0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2.1. Место выполнения работ: </w:t>
      </w:r>
    </w:p>
    <w:p w:rsidR="00CD00C0" w:rsidRPr="001C2FF0" w:rsidRDefault="00CD00C0" w:rsidP="00575643">
      <w:pPr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Калининградская область, г. Калининград, проспект Победы, д.38А</w:t>
      </w:r>
      <w:r w:rsidR="00B42FB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, помещение № 209.</w:t>
      </w:r>
    </w:p>
    <w:p w:rsidR="00371E3E" w:rsidRPr="001C2FF0" w:rsidRDefault="00CD00C0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2.2.</w:t>
      </w:r>
      <w:r w:rsidR="00470FD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Срок выполнения работ: </w:t>
      </w:r>
    </w:p>
    <w:p w:rsidR="00371E3E" w:rsidRPr="001C2FF0" w:rsidRDefault="00371E3E" w:rsidP="00575643">
      <w:pPr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Начало – день, следующий за днём подписания Контракта.</w:t>
      </w:r>
    </w:p>
    <w:p w:rsidR="00CD00C0" w:rsidRPr="001C2FF0" w:rsidRDefault="00371E3E" w:rsidP="00575643">
      <w:pPr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Окончание – </w:t>
      </w:r>
      <w:r w:rsidR="00CD00C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не позднее 30.06.2026.</w:t>
      </w:r>
    </w:p>
    <w:p w:rsidR="00D46E5F" w:rsidRPr="001C2FF0" w:rsidRDefault="00D46E5F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</w:p>
    <w:p w:rsidR="00D73F04" w:rsidRPr="001C2FF0" w:rsidRDefault="008B1BCF" w:rsidP="001F0260">
      <w:pPr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3. </w:t>
      </w:r>
      <w:r w:rsidR="003B4E6F" w:rsidRPr="001C2FF0">
        <w:rPr>
          <w:rFonts w:ascii="Times New Roman" w:eastAsia="Times New Roman" w:hAnsi="Times New Roman"/>
          <w:sz w:val="25"/>
          <w:szCs w:val="25"/>
          <w:lang w:eastAsia="ru-RU"/>
        </w:rPr>
        <w:t>Цена контракта</w:t>
      </w: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и порядок расчётов</w:t>
      </w:r>
    </w:p>
    <w:p w:rsidR="008B1BCF" w:rsidRPr="001C2FF0" w:rsidRDefault="008B1BCF" w:rsidP="001F0260">
      <w:pPr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73F04" w:rsidRPr="001C2FF0" w:rsidRDefault="005E3964" w:rsidP="001F0260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5"/>
          <w:szCs w:val="25"/>
          <w:highlight w:val="yellow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3.1. </w:t>
      </w:r>
      <w:r w:rsidR="003B4E6F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Цена контракта </w:t>
      </w:r>
      <w:r w:rsidR="00D73F04" w:rsidRPr="001C2FF0">
        <w:rPr>
          <w:rFonts w:ascii="Times New Roman" w:eastAsia="Times New Roman" w:hAnsi="Times New Roman"/>
          <w:sz w:val="25"/>
          <w:szCs w:val="25"/>
          <w:lang w:eastAsia="ru-RU"/>
        </w:rPr>
        <w:t>определяется на основании утвержденной Заказчиком сметной</w:t>
      </w:r>
      <w:r w:rsidR="00780341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73F04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документации и составляет </w:t>
      </w:r>
      <w:r w:rsidR="00C919CB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___</w:t>
      </w:r>
      <w:r w:rsidR="00B35A12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рубля </w:t>
      </w:r>
      <w:r w:rsidR="00C919CB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___</w:t>
      </w:r>
      <w:r w:rsidR="00B35A12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копейки, </w:t>
      </w:r>
      <w:r w:rsidR="00C919CB" w:rsidRPr="001C2FF0">
        <w:rPr>
          <w:rFonts w:ascii="Times New Roman" w:eastAsia="Times New Roman" w:hAnsi="Times New Roman"/>
          <w:sz w:val="25"/>
          <w:szCs w:val="25"/>
          <w:highlight w:val="yellow"/>
          <w:lang w:eastAsia="ru-RU"/>
        </w:rPr>
        <w:t xml:space="preserve">НДС </w:t>
      </w:r>
      <w:r w:rsidR="00C919CB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 xml:space="preserve">___% / </w:t>
      </w:r>
      <w:r w:rsidR="001A2E76" w:rsidRPr="001C2FF0">
        <w:rPr>
          <w:rFonts w:ascii="Times New Roman" w:eastAsia="Times New Roman" w:hAnsi="Times New Roman"/>
          <w:sz w:val="25"/>
          <w:szCs w:val="25"/>
          <w:highlight w:val="yellow"/>
          <w:lang w:eastAsia="ru-RU"/>
        </w:rPr>
        <w:t>НДС не облагается.</w:t>
      </w:r>
    </w:p>
    <w:p w:rsidR="00C73BFF" w:rsidRPr="001C2FF0" w:rsidRDefault="005E3964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3.2. </w:t>
      </w:r>
      <w:r w:rsidR="006F5E68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Расчёты </w:t>
      </w:r>
      <w:r w:rsidR="00C73BFF" w:rsidRPr="001C2FF0">
        <w:rPr>
          <w:rFonts w:ascii="Times New Roman" w:eastAsia="Times New Roman" w:hAnsi="Times New Roman"/>
          <w:sz w:val="25"/>
          <w:szCs w:val="25"/>
          <w:lang w:eastAsia="ru-RU"/>
        </w:rPr>
        <w:t>производ</w:t>
      </w:r>
      <w:r w:rsidR="006F5E68" w:rsidRPr="001C2FF0">
        <w:rPr>
          <w:rFonts w:ascii="Times New Roman" w:eastAsia="Times New Roman" w:hAnsi="Times New Roman"/>
          <w:sz w:val="25"/>
          <w:szCs w:val="25"/>
          <w:lang w:eastAsia="ru-RU"/>
        </w:rPr>
        <w:t>я</w:t>
      </w:r>
      <w:r w:rsidR="00C73BFF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тся </w:t>
      </w:r>
      <w:r w:rsidR="006F5E68" w:rsidRPr="001C2FF0">
        <w:rPr>
          <w:rFonts w:ascii="Times New Roman" w:eastAsia="Times New Roman" w:hAnsi="Times New Roman"/>
          <w:sz w:val="25"/>
          <w:szCs w:val="25"/>
          <w:lang w:eastAsia="ru-RU"/>
        </w:rPr>
        <w:t>не позднее</w:t>
      </w:r>
      <w:r w:rsidR="00C73BFF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7 (семи) рабочих дней со дня подписания </w:t>
      </w:r>
      <w:r w:rsidR="006F5E68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Заказчиком </w:t>
      </w:r>
      <w:r w:rsidR="00C73BFF" w:rsidRPr="001C2FF0">
        <w:rPr>
          <w:rFonts w:ascii="Times New Roman" w:eastAsia="Times New Roman" w:hAnsi="Times New Roman"/>
          <w:sz w:val="25"/>
          <w:szCs w:val="25"/>
          <w:lang w:eastAsia="ru-RU"/>
        </w:rPr>
        <w:t>акта приёмки товаров, работ, услуг по форме ОКУД 0510452, утвержденной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(ф. 0510452)).</w:t>
      </w:r>
    </w:p>
    <w:p w:rsidR="00D73F04" w:rsidRPr="001C2FF0" w:rsidRDefault="005E3964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3.3. </w:t>
      </w:r>
      <w:r w:rsidR="00EF4C54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Оплата выполненных работ осуществляется по безналичному расчёту платежными поручениями путём перечисления Заказчиком денежных средств на расчётный счёт Подрядчика, указанный в Контракте. В случае изменения расчётного счёта Подрядчик обязан в трехдневный срок с момента изменения расчётного счёта в </w:t>
      </w:r>
      <w:r w:rsidR="00EF4C54" w:rsidRPr="001C2FF0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письменной форме сообщить об этом Заказчику. В противном случае все риски, связанные с перечислением Заказчиком денежных средств на указанный в Контракте сч</w:t>
      </w:r>
      <w:r w:rsidR="00AE4DB6" w:rsidRPr="001C2FF0">
        <w:rPr>
          <w:rFonts w:ascii="Times New Roman" w:eastAsia="Times New Roman" w:hAnsi="Times New Roman"/>
          <w:sz w:val="25"/>
          <w:szCs w:val="25"/>
          <w:lang w:eastAsia="ru-RU"/>
        </w:rPr>
        <w:t>ё</w:t>
      </w:r>
      <w:r w:rsidR="00EF4C54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т </w:t>
      </w:r>
      <w:r w:rsidR="00AE4DB6" w:rsidRPr="001C2FF0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EF4C54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а, несет </w:t>
      </w:r>
      <w:r w:rsidR="00AE4DB6" w:rsidRPr="001C2FF0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EF4C54" w:rsidRPr="001C2FF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CA4E9B" w:rsidRPr="001C2FF0" w:rsidRDefault="00CA4E9B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Обязательство Заказчика по оплате считается исполненным в момент списания денежных средств со счёта Заказчика.</w:t>
      </w:r>
    </w:p>
    <w:p w:rsidR="00CD511A" w:rsidRPr="001C2FF0" w:rsidRDefault="005E3964" w:rsidP="00EF4C54">
      <w:pPr>
        <w:tabs>
          <w:tab w:val="left" w:pos="1134"/>
        </w:tabs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3.4. </w:t>
      </w:r>
      <w:r w:rsidR="00EF4C54" w:rsidRPr="001C2FF0">
        <w:rPr>
          <w:rFonts w:ascii="Times New Roman" w:eastAsia="Times New Roman" w:hAnsi="Times New Roman"/>
          <w:sz w:val="25"/>
          <w:szCs w:val="25"/>
          <w:lang w:eastAsia="ru-RU"/>
        </w:rPr>
        <w:t>Цена контракта включает общую стоимость всех работ, оплачиваемую Заказчиком Подрядчику за полное выполнение Подрядчиком своих обязательств, в том числе сопутствующие накладные расходы, необходимые для выполнения Подрядчиком всех обязательств по Контракту, а также все налоги, сборы и иные обязательные платежи, установленные законодательством Российской Федерации.</w:t>
      </w:r>
    </w:p>
    <w:p w:rsidR="00EF4C54" w:rsidRPr="001C2FF0" w:rsidRDefault="005E3964" w:rsidP="00EF4C54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3.5. </w:t>
      </w:r>
      <w:r w:rsidR="00EF4C54" w:rsidRPr="001C2FF0">
        <w:rPr>
          <w:rFonts w:ascii="Times New Roman" w:eastAsia="Times New Roman" w:hAnsi="Times New Roman"/>
          <w:sz w:val="25"/>
          <w:szCs w:val="25"/>
          <w:lang w:eastAsia="ru-RU"/>
        </w:rPr>
        <w:t>Цена контракта является твердой и не может изменяться в ходе его исполнения за исключением случаев, установленных действующим законодательством Российской Федерации, при условии, если это предусмотрено Контрактом.</w:t>
      </w:r>
    </w:p>
    <w:p w:rsidR="00EF4C54" w:rsidRPr="001C2FF0" w:rsidRDefault="00EF4C54" w:rsidP="00EF4C54">
      <w:pPr>
        <w:tabs>
          <w:tab w:val="left" w:pos="1134"/>
        </w:tabs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Цена Контракта может быть снижена по соглашению Сторон без изменения иных условий Контракта</w:t>
      </w:r>
      <w:r w:rsidRPr="001C2FF0">
        <w:rPr>
          <w:rFonts w:ascii="Times New Roman" w:hAnsi="Times New Roman"/>
          <w:sz w:val="25"/>
          <w:szCs w:val="25"/>
        </w:rPr>
        <w:t xml:space="preserve">. </w:t>
      </w:r>
    </w:p>
    <w:p w:rsidR="005B476C" w:rsidRPr="001C2FF0" w:rsidRDefault="005E3964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3.6. </w:t>
      </w:r>
      <w:r w:rsidR="00EF4C54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Сумма, подлежащая уплате Заказчиком </w:t>
      </w:r>
      <w:r w:rsidR="00F80ED9" w:rsidRPr="001C2FF0">
        <w:rPr>
          <w:rFonts w:ascii="Times New Roman" w:eastAsia="Times New Roman" w:hAnsi="Times New Roman"/>
          <w:sz w:val="25"/>
          <w:szCs w:val="25"/>
          <w:lang w:eastAsia="ru-RU"/>
        </w:rPr>
        <w:t>Подрядчику</w:t>
      </w:r>
      <w:r w:rsidR="00EF4C54" w:rsidRPr="001C2FF0">
        <w:rPr>
          <w:rFonts w:ascii="Times New Roman" w:eastAsia="Times New Roman" w:hAnsi="Times New Roman"/>
          <w:sz w:val="25"/>
          <w:szCs w:val="25"/>
          <w:lang w:eastAsia="ru-RU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86532" w:rsidRPr="001C2FF0" w:rsidRDefault="005E3964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3.7.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 </w:t>
      </w:r>
      <w:r w:rsidR="00A86532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Источник финансирования: федеральный бюджет</w:t>
      </w:r>
      <w:r w:rsidR="009C04EB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</w:p>
    <w:p w:rsidR="0063686A" w:rsidRPr="001C2FF0" w:rsidRDefault="0063686A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B476C" w:rsidRPr="001C2FF0" w:rsidRDefault="008B1BCF" w:rsidP="001F0260">
      <w:p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4. Порядок сдачи и при</w:t>
      </w:r>
      <w:r w:rsidR="002C69F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ё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мки выполненных работ</w:t>
      </w:r>
    </w:p>
    <w:p w:rsidR="008B1BCF" w:rsidRPr="001C2FF0" w:rsidRDefault="008B1BCF" w:rsidP="001F0260">
      <w:pPr>
        <w:tabs>
          <w:tab w:val="left" w:pos="1134"/>
        </w:tabs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B476C" w:rsidRPr="001C2FF0" w:rsidRDefault="002B5AB3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4.1. </w:t>
      </w:r>
      <w:r w:rsidR="00D547C9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Подрядчик за один день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</w:t>
      </w:r>
      <w:r w:rsidR="00317BD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до окончания работ 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извещает Заказ</w:t>
      </w:r>
      <w:r w:rsidR="00D73F0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чика о готовности к сдаче работ.</w:t>
      </w:r>
    </w:p>
    <w:p w:rsidR="005B476C" w:rsidRPr="001C2FF0" w:rsidRDefault="002B5AB3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4.2. </w:t>
      </w:r>
      <w:r w:rsidR="000A487B" w:rsidRPr="001C2FF0">
        <w:rPr>
          <w:rStyle w:val="a4"/>
          <w:rFonts w:ascii="Times New Roman" w:hAnsi="Times New Roman"/>
          <w:sz w:val="25"/>
          <w:szCs w:val="25"/>
        </w:rPr>
        <w:t xml:space="preserve">Заказчик в течение 10 (десяти) рабочих дней со дня выполнения </w:t>
      </w:r>
      <w:r w:rsidR="000A487B" w:rsidRPr="001C2FF0">
        <w:rPr>
          <w:rFonts w:ascii="Times New Roman" w:hAnsi="Times New Roman"/>
          <w:bCs/>
          <w:sz w:val="25"/>
          <w:szCs w:val="25"/>
        </w:rPr>
        <w:t xml:space="preserve">работ Подрядчиком </w:t>
      </w:r>
      <w:r w:rsidR="000A487B" w:rsidRPr="001C2FF0">
        <w:rPr>
          <w:rFonts w:ascii="Times New Roman" w:hAnsi="Times New Roman"/>
          <w:sz w:val="25"/>
          <w:szCs w:val="25"/>
        </w:rPr>
        <w:t xml:space="preserve">проверяет правильность заполнения представленных документов и осуществляет приёмку результатов выполнения работ в части соответствия объёма и качества требованиям, установленным Контрактом. </w:t>
      </w:r>
      <w:r w:rsidR="000A487B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Устраняются недостатки работ, после чего подписывается документ, подтверждающий их устранение (если они выявлены). </w:t>
      </w:r>
      <w:r w:rsidR="000A487B" w:rsidRPr="001C2FF0">
        <w:rPr>
          <w:rFonts w:ascii="Times New Roman" w:hAnsi="Times New Roman"/>
          <w:sz w:val="25"/>
          <w:szCs w:val="25"/>
        </w:rPr>
        <w:t xml:space="preserve">В случае отсутствия замечаний (претензий), </w:t>
      </w:r>
      <w:r w:rsidR="000A487B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Сторонами подписывается акт о приемке выполненных работ.</w:t>
      </w:r>
    </w:p>
    <w:p w:rsidR="00A726F8" w:rsidRPr="001C2FF0" w:rsidRDefault="002B5AB3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4.3. </w:t>
      </w:r>
      <w:r w:rsidR="000A487B" w:rsidRPr="001C2FF0">
        <w:rPr>
          <w:rFonts w:ascii="Times New Roman" w:hAnsi="Times New Roman"/>
          <w:sz w:val="25"/>
          <w:szCs w:val="25"/>
        </w:rPr>
        <w:t>Датой приёмки выполненных работ считается день подписания Заказчиком Акта (ф. 0510452). Подпись Подрядчика в Акте (ф. 0510452) не требуется. После подписания Заказчиком Акта (ф. 0510452) выполненные работы считаются принятыми Заказчиком, что является основанием для оплаты. Скан-копия оформленного Акта (ф. 0510452) направляется Подрядчику по запросу.</w:t>
      </w:r>
    </w:p>
    <w:p w:rsidR="00F85782" w:rsidRPr="001C2FF0" w:rsidRDefault="002B5AB3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Style w:val="a4"/>
          <w:rFonts w:ascii="Times New Roman" w:hAnsi="Times New Roman"/>
          <w:sz w:val="25"/>
          <w:szCs w:val="25"/>
        </w:rPr>
        <w:t>4.4. </w:t>
      </w:r>
      <w:r w:rsidR="000A487B" w:rsidRPr="001C2FF0">
        <w:rPr>
          <w:rFonts w:ascii="Times New Roman" w:hAnsi="Times New Roman"/>
          <w:sz w:val="25"/>
          <w:szCs w:val="25"/>
        </w:rPr>
        <w:t>В</w:t>
      </w:r>
      <w:r w:rsidR="000A487B" w:rsidRPr="001C2FF0">
        <w:rPr>
          <w:rFonts w:ascii="Times New Roman" w:hAnsi="Times New Roman"/>
          <w:sz w:val="25"/>
          <w:szCs w:val="25"/>
          <w:lang w:val="x-none"/>
        </w:rPr>
        <w:t xml:space="preserve"> случае наличия замечаний</w:t>
      </w:r>
      <w:r w:rsidR="000A487B" w:rsidRPr="001C2FF0">
        <w:rPr>
          <w:rFonts w:ascii="Times New Roman" w:hAnsi="Times New Roman"/>
          <w:sz w:val="25"/>
          <w:szCs w:val="25"/>
        </w:rPr>
        <w:t xml:space="preserve"> (претензий)</w:t>
      </w:r>
      <w:r w:rsidR="000A487B" w:rsidRPr="001C2FF0">
        <w:rPr>
          <w:rFonts w:ascii="Times New Roman" w:hAnsi="Times New Roman"/>
          <w:sz w:val="25"/>
          <w:szCs w:val="25"/>
          <w:lang w:val="x-none"/>
        </w:rPr>
        <w:t xml:space="preserve">, в рамках вышеуказанного срока, </w:t>
      </w:r>
      <w:r w:rsidR="000A487B" w:rsidRPr="001C2FF0">
        <w:rPr>
          <w:rFonts w:ascii="Times New Roman" w:hAnsi="Times New Roman"/>
          <w:sz w:val="25"/>
          <w:szCs w:val="25"/>
        </w:rPr>
        <w:t xml:space="preserve">Заказчик </w:t>
      </w:r>
      <w:r w:rsidR="000A487B" w:rsidRPr="001C2FF0">
        <w:rPr>
          <w:rFonts w:ascii="Times New Roman" w:hAnsi="Times New Roman"/>
          <w:sz w:val="25"/>
          <w:szCs w:val="25"/>
          <w:lang w:val="x-none"/>
        </w:rPr>
        <w:t xml:space="preserve">направляет </w:t>
      </w:r>
      <w:r w:rsidR="000A487B" w:rsidRPr="001C2FF0">
        <w:rPr>
          <w:rFonts w:ascii="Times New Roman" w:hAnsi="Times New Roman"/>
          <w:sz w:val="25"/>
          <w:szCs w:val="25"/>
        </w:rPr>
        <w:t xml:space="preserve">Подрядчику </w:t>
      </w:r>
      <w:r w:rsidR="000A487B" w:rsidRPr="001C2FF0">
        <w:rPr>
          <w:rFonts w:ascii="Times New Roman" w:hAnsi="Times New Roman"/>
          <w:sz w:val="25"/>
          <w:szCs w:val="25"/>
          <w:lang w:val="x-none"/>
        </w:rPr>
        <w:t>мотивированный отказ от при</w:t>
      </w:r>
      <w:r w:rsidR="000A487B" w:rsidRPr="001C2FF0">
        <w:rPr>
          <w:rFonts w:ascii="Times New Roman" w:hAnsi="Times New Roman"/>
          <w:sz w:val="25"/>
          <w:szCs w:val="25"/>
        </w:rPr>
        <w:t>ё</w:t>
      </w:r>
      <w:r w:rsidR="000A487B" w:rsidRPr="001C2FF0">
        <w:rPr>
          <w:rFonts w:ascii="Times New Roman" w:hAnsi="Times New Roman"/>
          <w:sz w:val="25"/>
          <w:szCs w:val="25"/>
          <w:lang w:val="x-none"/>
        </w:rPr>
        <w:t xml:space="preserve">мки </w:t>
      </w:r>
      <w:r w:rsidR="000A487B" w:rsidRPr="001C2FF0">
        <w:rPr>
          <w:rFonts w:ascii="Times New Roman" w:hAnsi="Times New Roman"/>
          <w:sz w:val="25"/>
          <w:szCs w:val="25"/>
        </w:rPr>
        <w:t>выполненных работ с указанием выявленных несоответствий.</w:t>
      </w:r>
    </w:p>
    <w:p w:rsidR="003442C4" w:rsidRPr="001C2FF0" w:rsidRDefault="003442C4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B476C" w:rsidRPr="001C2FF0" w:rsidRDefault="008B1BCF" w:rsidP="001F0260">
      <w:pPr>
        <w:tabs>
          <w:tab w:val="left" w:pos="567"/>
          <w:tab w:val="left" w:pos="1134"/>
          <w:tab w:val="left" w:pos="1701"/>
          <w:tab w:val="left" w:pos="1985"/>
          <w:tab w:val="left" w:pos="2835"/>
          <w:tab w:val="left" w:pos="3119"/>
        </w:tabs>
        <w:ind w:firstLine="709"/>
        <w:jc w:val="center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 Права и обязанности сторон</w:t>
      </w:r>
    </w:p>
    <w:p w:rsidR="008B1BCF" w:rsidRPr="001C2FF0" w:rsidRDefault="008B1BCF" w:rsidP="001F0260">
      <w:pPr>
        <w:tabs>
          <w:tab w:val="left" w:pos="567"/>
          <w:tab w:val="left" w:pos="1134"/>
          <w:tab w:val="left" w:pos="1701"/>
          <w:tab w:val="left" w:pos="1985"/>
          <w:tab w:val="left" w:pos="2835"/>
          <w:tab w:val="left" w:pos="3119"/>
        </w:tabs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B476C" w:rsidRPr="001C2FF0" w:rsidRDefault="00CB39DA" w:rsidP="001F0260">
      <w:pPr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5.1. 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Заказчик </w:t>
      </w:r>
      <w:r w:rsidR="00556F4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в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прав</w:t>
      </w:r>
      <w:r w:rsidR="00556F4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е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:</w:t>
      </w:r>
    </w:p>
    <w:p w:rsidR="005B476C" w:rsidRPr="001C2FF0" w:rsidRDefault="0006503E" w:rsidP="001F0260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5.1.1. </w:t>
      </w:r>
      <w:r w:rsidR="000A487B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Не вмешиваясь в деятельность Подрядчика, осуществлять 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контроль и надзор за ходом и качеством выполняемых работ, соблюдением сроков их выполнения, качеством предоставляемых Подрядчиком материалов. </w:t>
      </w:r>
    </w:p>
    <w:p w:rsidR="005B476C" w:rsidRPr="001C2FF0" w:rsidRDefault="00CB39DA" w:rsidP="001F0260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lastRenderedPageBreak/>
        <w:t>5.1.2. 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Требовать от Подрядчика безвозмездного устранения всех недостатков произведенных им работ или любых отклонений от проектно-сметной документации, не согласованных с Заказчиком.</w:t>
      </w:r>
    </w:p>
    <w:p w:rsidR="00074D52" w:rsidRPr="001C2FF0" w:rsidRDefault="00CB39DA" w:rsidP="001F0260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5.1.3. </w:t>
      </w:r>
      <w:r w:rsidR="00074D52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Запрашивать у Подрядчика информацию о ходе и состоянии выполняемых работ.</w:t>
      </w:r>
    </w:p>
    <w:p w:rsidR="005B476C" w:rsidRPr="001C2FF0" w:rsidRDefault="00DB6A2A" w:rsidP="001F0260">
      <w:pPr>
        <w:tabs>
          <w:tab w:val="left" w:pos="567"/>
          <w:tab w:val="left" w:pos="1134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5.2. 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Заказчик обязан: </w:t>
      </w:r>
    </w:p>
    <w:p w:rsidR="009742AB" w:rsidRPr="001C2FF0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5.2.1. </w:t>
      </w:r>
      <w:r w:rsidR="00370A8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Передать объект для ремонта Подрядчику.</w:t>
      </w:r>
    </w:p>
    <w:p w:rsidR="00B23774" w:rsidRPr="001C2FF0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5.2.2. </w:t>
      </w:r>
      <w:r w:rsidR="00B2377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В течение </w:t>
      </w:r>
      <w:r w:rsidR="002C69FC" w:rsidRPr="001C2FF0">
        <w:rPr>
          <w:rStyle w:val="a4"/>
          <w:rFonts w:ascii="Times New Roman" w:hAnsi="Times New Roman"/>
          <w:sz w:val="25"/>
          <w:szCs w:val="25"/>
        </w:rPr>
        <w:t xml:space="preserve">10 (десяти) </w:t>
      </w:r>
      <w:r w:rsidR="00B2377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рабочих дней после окончани</w:t>
      </w:r>
      <w:r w:rsidR="00E22B19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я</w:t>
      </w:r>
      <w:r w:rsidR="00B2377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работ, принять результат работ путем подписания Акта приемки выполненных работ, а при обнаружении отступлений от Контракта и иных недостатков в работе, немедленно заявить об этом Подрядчику и предоставить мотивированный отказ от подписания Акта приемки выполненных работ.</w:t>
      </w:r>
    </w:p>
    <w:p w:rsidR="005B476C" w:rsidRPr="001C2FF0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5.2.3. </w:t>
      </w:r>
      <w:r w:rsidR="00370A8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Произвести своевременную оплату выполненных работ.</w:t>
      </w:r>
    </w:p>
    <w:p w:rsidR="005B476C" w:rsidRPr="001C2FF0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5.3. 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Подрядчик </w:t>
      </w:r>
      <w:r w:rsidR="00556F4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вправе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:</w:t>
      </w:r>
    </w:p>
    <w:p w:rsidR="005B476C" w:rsidRPr="001C2FF0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5.3.1. 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По согласованию с Заказчиком досрочно выполнить работы, предусмотренные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Контрактом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</w:p>
    <w:p w:rsidR="007E7445" w:rsidRPr="001C2FF0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5.3.2. 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Получить своевременную оплату </w:t>
      </w:r>
      <w:r w:rsidR="00556F4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выполненных работ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</w:p>
    <w:p w:rsidR="007E7445" w:rsidRPr="001C2FF0" w:rsidRDefault="00DB6A2A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5.4. 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Подрядчик обязан:</w:t>
      </w:r>
    </w:p>
    <w:p w:rsidR="00A05EE7" w:rsidRPr="001C2FF0" w:rsidRDefault="00DB6A2A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5.4.1. </w:t>
      </w:r>
      <w:r w:rsidR="00B2377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В установленные Контрактом сроки качественно выполнить работы в полном соответствии с описанием объекта закупки, ведомостью объ</w:t>
      </w:r>
      <w:r w:rsidR="0004183B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ё</w:t>
      </w:r>
      <w:r w:rsidR="00B2377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мов работ и действующими стандартами, строительными нормами и правилами, требованиями технической, пожарной и иной безопасности и сдать их Заказчику по акту о приемке выполненных работ.</w:t>
      </w:r>
    </w:p>
    <w:p w:rsidR="007E7445" w:rsidRPr="001C2FF0" w:rsidRDefault="00DB6A2A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5.4.2. 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Обеспечить при производстве работ выполнение требований по технике безопасности и пожарной безопасности.</w:t>
      </w:r>
    </w:p>
    <w:p w:rsidR="007E7445" w:rsidRPr="001C2FF0" w:rsidRDefault="00DB6A2A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5.4.3. 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Предварительно согласовывать с Заказчиком выполнение работ в ча</w:t>
      </w:r>
      <w:r w:rsidR="0066782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сти, неурегулированной 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сметной документацией.</w:t>
      </w:r>
    </w:p>
    <w:p w:rsidR="00E22B19" w:rsidRPr="001C2FF0" w:rsidRDefault="00F73E52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5.4.4. 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В случае возникновения обстоятельств, замедляющих ход работ, немедленно поставить в известность Заказчика. </w:t>
      </w:r>
    </w:p>
    <w:p w:rsidR="00667824" w:rsidRPr="001C2FF0" w:rsidRDefault="00F73E52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5.4.5. 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Исправить по требованию Заказчика все выявленные недостатки. Исправление и/или устранение недостатков, выявленных при при</w:t>
      </w:r>
      <w:r w:rsidR="00E22B19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ё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мке работ или дальнейшей эксплуатации, Подрядчик производит собственными силами, за сч</w:t>
      </w:r>
      <w:r w:rsidR="00E22B19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ё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т собственных средств и материалов.</w:t>
      </w:r>
    </w:p>
    <w:p w:rsidR="007E7445" w:rsidRPr="001C2FF0" w:rsidRDefault="00F73E52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5.4.6. 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В ходе производства работ по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Контракту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Подрядчик обязан на объекте обеспечить для работников соблюдение санитарно-гигиенических норм и правил, проинструктировать работников об обязательном соб</w:t>
      </w:r>
      <w:r w:rsidR="007E7445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людении правил и норм поведения.</w:t>
      </w:r>
    </w:p>
    <w:p w:rsidR="007E7445" w:rsidRPr="001C2FF0" w:rsidRDefault="00F73E52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5.4.7. 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До начала при</w:t>
      </w:r>
      <w:r w:rsidR="00E22B19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ё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мки работ Заказчиком Подрядчик обязан очистить террито</w:t>
      </w:r>
      <w:r w:rsidR="007E7445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рию объекта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, а также прилегающую территорию от строительного и бытового мусора, образовавшегося в результате проведения Подрядчиком  работ по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Контракту</w:t>
      </w:r>
      <w:r w:rsidR="005B476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</w:p>
    <w:p w:rsidR="007E7445" w:rsidRPr="001C2FF0" w:rsidRDefault="007E7445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B1BCF" w:rsidRPr="001C2FF0" w:rsidRDefault="008B1BCF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6. Ответственность сторон </w:t>
      </w:r>
    </w:p>
    <w:p w:rsidR="008B1BCF" w:rsidRPr="001C2FF0" w:rsidRDefault="008B1BCF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.1.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872E8" w:rsidRPr="001C2FF0">
        <w:rPr>
          <w:rFonts w:ascii="Times New Roman" w:hAnsi="Times New Roman"/>
          <w:sz w:val="25"/>
          <w:szCs w:val="25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 </w:t>
      </w: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.2.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872E8" w:rsidRPr="001C2FF0">
        <w:rPr>
          <w:rFonts w:ascii="Times New Roman" w:hAnsi="Times New Roman"/>
          <w:sz w:val="25"/>
          <w:szCs w:val="25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.3.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526F4" w:rsidRPr="001C2FF0">
        <w:rPr>
          <w:rFonts w:ascii="Times New Roman" w:hAnsi="Times New Roman"/>
          <w:sz w:val="25"/>
          <w:szCs w:val="25"/>
        </w:rPr>
        <w:t>В случае просрочки исполнения Подрядчик</w:t>
      </w:r>
      <w:r w:rsidR="00162146" w:rsidRPr="001C2FF0">
        <w:rPr>
          <w:rFonts w:ascii="Times New Roman" w:hAnsi="Times New Roman"/>
          <w:sz w:val="25"/>
          <w:szCs w:val="25"/>
        </w:rPr>
        <w:t>ом</w:t>
      </w:r>
      <w:r w:rsidR="004526F4" w:rsidRPr="001C2FF0">
        <w:rPr>
          <w:rFonts w:ascii="Times New Roman" w:hAnsi="Times New Roman"/>
          <w:sz w:val="25"/>
          <w:szCs w:val="25"/>
        </w:rPr>
        <w:t xml:space="preserve"> обязательств (в том числе гарантийного обязательства), предусмотренных контрактом, а также в иных случаях </w:t>
      </w:r>
      <w:r w:rsidR="004526F4" w:rsidRPr="001C2FF0">
        <w:rPr>
          <w:rFonts w:ascii="Times New Roman" w:hAnsi="Times New Roman"/>
          <w:sz w:val="25"/>
          <w:szCs w:val="25"/>
        </w:rPr>
        <w:lastRenderedPageBreak/>
        <w:t>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4526F4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.4.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526F4" w:rsidRPr="001C2FF0">
        <w:rPr>
          <w:rFonts w:ascii="Times New Roman" w:hAnsi="Times New Roman"/>
          <w:sz w:val="25"/>
          <w:szCs w:val="25"/>
        </w:rPr>
        <w:t xml:space="preserve">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определенном в </w:t>
      </w:r>
      <w:hyperlink r:id="rId9" w:history="1">
        <w:r w:rsidR="004526F4" w:rsidRPr="001C2FF0">
          <w:rPr>
            <w:rStyle w:val="a3"/>
            <w:rFonts w:ascii="Times New Roman" w:hAnsi="Times New Roman"/>
            <w:color w:val="auto"/>
            <w:sz w:val="25"/>
            <w:szCs w:val="25"/>
            <w:u w:val="none"/>
          </w:rPr>
          <w:t>порядке</w:t>
        </w:r>
      </w:hyperlink>
      <w:r w:rsidR="004526F4" w:rsidRPr="001C2FF0">
        <w:rPr>
          <w:rFonts w:ascii="Times New Roman" w:hAnsi="Times New Roman"/>
          <w:sz w:val="25"/>
          <w:szCs w:val="25"/>
        </w:rPr>
        <w:t xml:space="preserve">, установленном Правительством Российской Федерации, </w:t>
      </w:r>
      <w:r w:rsidR="0004183B" w:rsidRPr="001C2FF0">
        <w:rPr>
          <w:rFonts w:ascii="Times New Roman" w:hAnsi="Times New Roman"/>
          <w:sz w:val="25"/>
          <w:szCs w:val="25"/>
        </w:rPr>
        <w:t>–</w:t>
      </w:r>
      <w:r w:rsidR="004526F4" w:rsidRPr="001C2FF0">
        <w:rPr>
          <w:rFonts w:ascii="Times New Roman" w:hAnsi="Times New Roman"/>
          <w:sz w:val="25"/>
          <w:szCs w:val="25"/>
        </w:rPr>
        <w:t xml:space="preserve"> одна трехсотая действующей на дату уплаты пени ключевой ставки Центрального банка Российской Федерации от цены Контракта, уменьшенной на сумму, пропорциональную объ</w:t>
      </w:r>
      <w:r w:rsidR="000E63E6" w:rsidRPr="001C2FF0">
        <w:rPr>
          <w:rFonts w:ascii="Times New Roman" w:hAnsi="Times New Roman"/>
          <w:sz w:val="25"/>
          <w:szCs w:val="25"/>
        </w:rPr>
        <w:t>ё</w:t>
      </w:r>
      <w:r w:rsidR="004526F4" w:rsidRPr="001C2FF0">
        <w:rPr>
          <w:rFonts w:ascii="Times New Roman" w:hAnsi="Times New Roman"/>
          <w:sz w:val="25"/>
          <w:szCs w:val="25"/>
        </w:rPr>
        <w:t>му обязательств, предусмотренных Контрактом и фактически исполненных Подрядчиком.</w:t>
      </w:r>
    </w:p>
    <w:p w:rsidR="00B100B1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B100B1" w:rsidRPr="001C2FF0">
        <w:rPr>
          <w:rFonts w:ascii="Times New Roman" w:hAnsi="Times New Roman"/>
          <w:sz w:val="25"/>
          <w:szCs w:val="25"/>
        </w:rPr>
        <w:t>.5.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B100B1" w:rsidRPr="001C2FF0">
        <w:rPr>
          <w:rFonts w:ascii="Times New Roman" w:hAnsi="Times New Roman"/>
          <w:sz w:val="25"/>
          <w:szCs w:val="25"/>
        </w:rPr>
        <w:t xml:space="preserve">Штрафы начисляются за неисполнение или ненадлежащее исполнение </w:t>
      </w:r>
      <w:r w:rsidR="006E7262" w:rsidRPr="001C2FF0">
        <w:rPr>
          <w:rFonts w:ascii="Times New Roman" w:hAnsi="Times New Roman"/>
          <w:sz w:val="25"/>
          <w:szCs w:val="25"/>
        </w:rPr>
        <w:t>П</w:t>
      </w:r>
      <w:r w:rsidR="00B100B1" w:rsidRPr="001C2FF0">
        <w:rPr>
          <w:rFonts w:ascii="Times New Roman" w:hAnsi="Times New Roman"/>
          <w:sz w:val="25"/>
          <w:szCs w:val="25"/>
        </w:rPr>
        <w:t>одрядчиком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Контрактом. Размеры штрафов определяются ы соответствии с Постановлением Правительства Р</w:t>
      </w:r>
      <w:r w:rsidR="009965FE" w:rsidRPr="001C2FF0">
        <w:rPr>
          <w:rFonts w:ascii="Times New Roman" w:hAnsi="Times New Roman"/>
          <w:sz w:val="25"/>
          <w:szCs w:val="25"/>
        </w:rPr>
        <w:t xml:space="preserve">оссийской </w:t>
      </w:r>
      <w:r w:rsidR="00B100B1" w:rsidRPr="001C2FF0">
        <w:rPr>
          <w:rFonts w:ascii="Times New Roman" w:hAnsi="Times New Roman"/>
          <w:sz w:val="25"/>
          <w:szCs w:val="25"/>
        </w:rPr>
        <w:t>Ф</w:t>
      </w:r>
      <w:r w:rsidR="009965FE" w:rsidRPr="001C2FF0">
        <w:rPr>
          <w:rFonts w:ascii="Times New Roman" w:hAnsi="Times New Roman"/>
          <w:sz w:val="25"/>
          <w:szCs w:val="25"/>
        </w:rPr>
        <w:t>едерации</w:t>
      </w:r>
      <w:r w:rsidR="00B100B1" w:rsidRPr="001C2FF0">
        <w:rPr>
          <w:rFonts w:ascii="Times New Roman" w:hAnsi="Times New Roman"/>
          <w:sz w:val="25"/>
          <w:szCs w:val="25"/>
        </w:rPr>
        <w:t xml:space="preserve"> от 30.08.2017 № 1042 либо устанавливаются законом.</w:t>
      </w:r>
    </w:p>
    <w:p w:rsidR="004526F4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.5</w:t>
      </w:r>
      <w:r w:rsidR="003A6BC5" w:rsidRPr="001C2FF0">
        <w:rPr>
          <w:rFonts w:ascii="Times New Roman" w:hAnsi="Times New Roman"/>
          <w:sz w:val="25"/>
          <w:szCs w:val="25"/>
        </w:rPr>
        <w:t>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526F4" w:rsidRPr="001C2FF0">
        <w:rPr>
          <w:rFonts w:ascii="Times New Roman" w:hAnsi="Times New Roman"/>
          <w:sz w:val="25"/>
          <w:szCs w:val="25"/>
        </w:rPr>
        <w:t>Выплата неустойки и возмещение убытков не освобождают стороны, нарушившие Контракт, от исполнения своих обязательств</w:t>
      </w:r>
      <w:r w:rsidR="00162146" w:rsidRPr="001C2FF0">
        <w:rPr>
          <w:rFonts w:ascii="Times New Roman" w:hAnsi="Times New Roman"/>
          <w:sz w:val="25"/>
          <w:szCs w:val="25"/>
        </w:rPr>
        <w:t>.</w:t>
      </w:r>
    </w:p>
    <w:p w:rsidR="004526F4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4526F4" w:rsidRPr="001C2FF0">
        <w:rPr>
          <w:rFonts w:ascii="Times New Roman" w:hAnsi="Times New Roman"/>
          <w:sz w:val="25"/>
          <w:szCs w:val="25"/>
        </w:rPr>
        <w:t>.6.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526F4" w:rsidRPr="001C2FF0">
        <w:rPr>
          <w:rFonts w:ascii="Times New Roman" w:hAnsi="Times New Roman"/>
          <w:sz w:val="25"/>
          <w:szCs w:val="25"/>
        </w:rPr>
        <w:t>Ответственность сторон в иных случаях определяется в соответствии с действующим законодательством</w:t>
      </w: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="004526F4" w:rsidRPr="001C2FF0">
        <w:rPr>
          <w:rFonts w:ascii="Times New Roman" w:hAnsi="Times New Roman"/>
          <w:sz w:val="25"/>
          <w:szCs w:val="25"/>
        </w:rPr>
        <w:t>7.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872E8" w:rsidRPr="001C2FF0">
        <w:rPr>
          <w:rFonts w:ascii="Times New Roman" w:hAnsi="Times New Roman"/>
          <w:sz w:val="25"/>
          <w:szCs w:val="25"/>
        </w:rPr>
        <w:t xml:space="preserve">В случае просрочки исполнения Заказчиком обязательств, предусмотренных Контрактом, </w:t>
      </w:r>
      <w:r w:rsidR="003A6BC5" w:rsidRPr="001C2FF0">
        <w:rPr>
          <w:rFonts w:ascii="Times New Roman" w:hAnsi="Times New Roman"/>
          <w:sz w:val="25"/>
          <w:szCs w:val="25"/>
        </w:rPr>
        <w:t>Подрядчик</w:t>
      </w:r>
      <w:r w:rsidR="004872E8" w:rsidRPr="001C2FF0">
        <w:rPr>
          <w:rFonts w:ascii="Times New Roman" w:hAnsi="Times New Roman"/>
          <w:sz w:val="25"/>
          <w:szCs w:val="25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="00162146" w:rsidRPr="001C2FF0">
        <w:rPr>
          <w:rFonts w:ascii="Times New Roman" w:hAnsi="Times New Roman"/>
          <w:sz w:val="25"/>
          <w:szCs w:val="25"/>
        </w:rPr>
        <w:t>8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872E8" w:rsidRPr="001C2FF0">
        <w:rPr>
          <w:rFonts w:ascii="Times New Roman" w:hAnsi="Times New Roman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3A6BC5" w:rsidRPr="001C2FF0">
        <w:rPr>
          <w:rFonts w:ascii="Times New Roman" w:hAnsi="Times New Roman"/>
          <w:sz w:val="25"/>
          <w:szCs w:val="25"/>
        </w:rPr>
        <w:t>Подрядчик</w:t>
      </w:r>
      <w:r w:rsidR="004872E8" w:rsidRPr="001C2FF0">
        <w:rPr>
          <w:rFonts w:ascii="Times New Roman" w:hAnsi="Times New Roman"/>
          <w:sz w:val="25"/>
          <w:szCs w:val="25"/>
        </w:rPr>
        <w:t xml:space="preserve"> вправе потребовать уплату штрафа. Размер штрафа определяется в соответствии с </w:t>
      </w:r>
      <w:hyperlink r:id="rId10" w:history="1">
        <w:r w:rsidR="004872E8" w:rsidRPr="001C2FF0">
          <w:rPr>
            <w:rFonts w:ascii="Times New Roman" w:hAnsi="Times New Roman"/>
            <w:sz w:val="25"/>
            <w:szCs w:val="25"/>
          </w:rPr>
          <w:t>Правилами</w:t>
        </w:r>
      </w:hyperlink>
      <w:r w:rsidR="004872E8" w:rsidRPr="001C2FF0">
        <w:rPr>
          <w:rFonts w:ascii="Times New Roman" w:hAnsi="Times New Roman"/>
          <w:sz w:val="25"/>
          <w:szCs w:val="25"/>
        </w:rPr>
        <w:t xml:space="preserve"> и составляет 1000 (одна тысяча) рублей.</w:t>
      </w: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="00162146" w:rsidRPr="001C2FF0">
        <w:rPr>
          <w:rFonts w:ascii="Times New Roman" w:hAnsi="Times New Roman"/>
          <w:sz w:val="25"/>
          <w:szCs w:val="25"/>
        </w:rPr>
        <w:t>9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872E8" w:rsidRPr="001C2FF0">
        <w:rPr>
          <w:rFonts w:ascii="Times New Roman" w:hAnsi="Times New Roman"/>
          <w:sz w:val="25"/>
          <w:szCs w:val="25"/>
        </w:rPr>
        <w:t>Применение неустойки (штрафа, пени) не освобождает Стороны от исполнения обязательств по Контракту.</w:t>
      </w: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  <w:lang w:val="en-US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="00162146" w:rsidRPr="001C2FF0">
        <w:rPr>
          <w:rFonts w:ascii="Times New Roman" w:hAnsi="Times New Roman"/>
          <w:sz w:val="25"/>
          <w:szCs w:val="25"/>
        </w:rPr>
        <w:t>10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872E8" w:rsidRPr="001C2FF0">
        <w:rPr>
          <w:rFonts w:ascii="Times New Roman" w:hAnsi="Times New Roman"/>
          <w:sz w:val="25"/>
          <w:szCs w:val="25"/>
        </w:rPr>
        <w:t xml:space="preserve">Общая сумма начисленных штрафов за неисполнение или ненадлежащее исполнение </w:t>
      </w:r>
      <w:r w:rsidR="003A6BC5" w:rsidRPr="001C2FF0">
        <w:rPr>
          <w:rFonts w:ascii="Times New Roman" w:hAnsi="Times New Roman"/>
          <w:sz w:val="25"/>
          <w:szCs w:val="25"/>
        </w:rPr>
        <w:t>Подрядчиком</w:t>
      </w:r>
      <w:r w:rsidR="004872E8" w:rsidRPr="001C2FF0">
        <w:rPr>
          <w:rFonts w:ascii="Times New Roman" w:hAnsi="Times New Roman"/>
          <w:sz w:val="25"/>
          <w:szCs w:val="25"/>
        </w:rPr>
        <w:t xml:space="preserve"> обязательств, предусмотренных Контрактом, не может превышать цену Контракта.</w:t>
      </w: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  <w:lang w:val="en-US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="00162146" w:rsidRPr="001C2FF0">
        <w:rPr>
          <w:rFonts w:ascii="Times New Roman" w:hAnsi="Times New Roman"/>
          <w:sz w:val="25"/>
          <w:szCs w:val="25"/>
        </w:rPr>
        <w:t>11.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872E8" w:rsidRPr="001C2FF0">
        <w:rPr>
          <w:rFonts w:ascii="Times New Roman" w:hAnsi="Times New Roman"/>
          <w:sz w:val="25"/>
          <w:szCs w:val="25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  <w:lang w:val="en-US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.1</w:t>
      </w:r>
      <w:r w:rsidR="00162146" w:rsidRPr="001C2FF0">
        <w:rPr>
          <w:rFonts w:ascii="Times New Roman" w:hAnsi="Times New Roman"/>
          <w:sz w:val="25"/>
          <w:szCs w:val="25"/>
        </w:rPr>
        <w:t>2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872E8" w:rsidRPr="001C2FF0">
        <w:rPr>
          <w:rFonts w:ascii="Times New Roman" w:hAnsi="Times New Roman"/>
          <w:sz w:val="25"/>
          <w:szCs w:val="25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4872E8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  <w:lang w:val="en-US"/>
        </w:rPr>
        <w:t>6</w:t>
      </w:r>
      <w:r w:rsidR="004872E8" w:rsidRPr="001C2FF0">
        <w:rPr>
          <w:rFonts w:ascii="Times New Roman" w:hAnsi="Times New Roman"/>
          <w:sz w:val="25"/>
          <w:szCs w:val="25"/>
        </w:rPr>
        <w:t>.1</w:t>
      </w:r>
      <w:r w:rsidR="00162146" w:rsidRPr="001C2FF0">
        <w:rPr>
          <w:rFonts w:ascii="Times New Roman" w:hAnsi="Times New Roman"/>
          <w:sz w:val="25"/>
          <w:szCs w:val="25"/>
        </w:rPr>
        <w:t>3</w:t>
      </w:r>
      <w:r w:rsidR="004872E8" w:rsidRPr="001C2FF0">
        <w:rPr>
          <w:rFonts w:ascii="Times New Roman" w:hAnsi="Times New Roman"/>
          <w:sz w:val="25"/>
          <w:szCs w:val="25"/>
        </w:rPr>
        <w:t>.</w:t>
      </w:r>
      <w:r w:rsidRPr="001C2FF0">
        <w:rPr>
          <w:rFonts w:ascii="Times New Roman" w:hAnsi="Times New Roman"/>
          <w:sz w:val="25"/>
          <w:szCs w:val="25"/>
          <w:lang w:val="en-US"/>
        </w:rPr>
        <w:t> </w:t>
      </w:r>
      <w:r w:rsidR="004872E8" w:rsidRPr="001C2FF0">
        <w:rPr>
          <w:rFonts w:ascii="Times New Roman" w:hAnsi="Times New Roman"/>
          <w:sz w:val="25"/>
          <w:szCs w:val="25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A590A" w:rsidRPr="001C2FF0" w:rsidRDefault="00BA590A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95BEE" w:rsidRPr="001C2FF0" w:rsidRDefault="00396296" w:rsidP="001F0260">
      <w:pPr>
        <w:ind w:firstLine="709"/>
        <w:jc w:val="center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7</w:t>
      </w:r>
      <w:r w:rsidR="00295BEE" w:rsidRPr="001C2FF0">
        <w:rPr>
          <w:rFonts w:ascii="Times New Roman" w:hAnsi="Times New Roman"/>
          <w:sz w:val="25"/>
          <w:szCs w:val="25"/>
        </w:rPr>
        <w:t>. Рассмотрение и разрешение споров</w:t>
      </w:r>
    </w:p>
    <w:p w:rsidR="001F0260" w:rsidRPr="001C2FF0" w:rsidRDefault="001F0260" w:rsidP="001F0260">
      <w:pPr>
        <w:ind w:firstLine="709"/>
        <w:jc w:val="center"/>
        <w:rPr>
          <w:rFonts w:ascii="Times New Roman" w:hAnsi="Times New Roman"/>
          <w:sz w:val="25"/>
          <w:szCs w:val="25"/>
        </w:rPr>
      </w:pPr>
    </w:p>
    <w:p w:rsidR="00295BEE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lastRenderedPageBreak/>
        <w:t>7</w:t>
      </w:r>
      <w:r w:rsidR="00295BEE" w:rsidRPr="001C2FF0">
        <w:rPr>
          <w:rFonts w:ascii="Times New Roman" w:hAnsi="Times New Roman"/>
          <w:sz w:val="25"/>
          <w:szCs w:val="25"/>
        </w:rPr>
        <w:t>.1. 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295BEE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7</w:t>
      </w:r>
      <w:r w:rsidR="00295BEE" w:rsidRPr="001C2FF0">
        <w:rPr>
          <w:rFonts w:ascii="Times New Roman" w:hAnsi="Times New Roman"/>
          <w:sz w:val="25"/>
          <w:szCs w:val="25"/>
        </w:rPr>
        <w:t>.2. 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95BEE" w:rsidRPr="001C2FF0" w:rsidRDefault="00295BEE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Срок рассмотрения претензии не может превышать 10 (десять) рабочих дней. Переписка Сторон может осуществляться в виде писем,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295BEE" w:rsidRPr="001C2FF0" w:rsidRDefault="00396296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7</w:t>
      </w:r>
      <w:r w:rsidR="00295BEE" w:rsidRPr="001C2FF0">
        <w:rPr>
          <w:rFonts w:ascii="Times New Roman" w:hAnsi="Times New Roman"/>
          <w:sz w:val="25"/>
          <w:szCs w:val="25"/>
        </w:rPr>
        <w:t>.3. При не урегулировании Сторонами спора в досудебном порядке спор разрешается в судебном порядке</w:t>
      </w:r>
      <w:r w:rsidR="00AB1625" w:rsidRPr="001C2FF0">
        <w:rPr>
          <w:rFonts w:ascii="Times New Roman" w:hAnsi="Times New Roman"/>
          <w:sz w:val="25"/>
          <w:szCs w:val="25"/>
        </w:rPr>
        <w:t xml:space="preserve"> в арбитражном суде Калининградской области</w:t>
      </w:r>
      <w:r w:rsidR="00295BEE" w:rsidRPr="001C2FF0">
        <w:rPr>
          <w:rFonts w:ascii="Times New Roman" w:hAnsi="Times New Roman"/>
          <w:sz w:val="25"/>
          <w:szCs w:val="25"/>
        </w:rPr>
        <w:t>.</w:t>
      </w:r>
    </w:p>
    <w:p w:rsidR="00295BEE" w:rsidRPr="001C2FF0" w:rsidRDefault="00295BEE" w:rsidP="001F0260">
      <w:pPr>
        <w:ind w:firstLine="709"/>
        <w:jc w:val="both"/>
        <w:rPr>
          <w:rFonts w:ascii="Times New Roman" w:hAnsi="Times New Roman"/>
          <w:sz w:val="25"/>
          <w:szCs w:val="25"/>
        </w:rPr>
      </w:pPr>
    </w:p>
    <w:p w:rsidR="00BA590A" w:rsidRPr="001C2FF0" w:rsidRDefault="00396296" w:rsidP="001F0260">
      <w:pPr>
        <w:ind w:firstLine="709"/>
        <w:jc w:val="center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hAnsi="Times New Roman"/>
          <w:sz w:val="25"/>
          <w:szCs w:val="25"/>
        </w:rPr>
        <w:t>8</w:t>
      </w:r>
      <w:r w:rsidR="00295BEE" w:rsidRPr="001C2FF0">
        <w:rPr>
          <w:rFonts w:ascii="Times New Roman" w:hAnsi="Times New Roman"/>
          <w:sz w:val="25"/>
          <w:szCs w:val="25"/>
        </w:rPr>
        <w:t>. </w:t>
      </w:r>
      <w:r w:rsidR="0046009C" w:rsidRPr="001C2FF0">
        <w:rPr>
          <w:rFonts w:ascii="Times New Roman" w:hAnsi="Times New Roman"/>
          <w:sz w:val="25"/>
          <w:szCs w:val="25"/>
        </w:rPr>
        <w:t>Конфиденциальность</w:t>
      </w:r>
    </w:p>
    <w:p w:rsidR="00295BEE" w:rsidRPr="001C2FF0" w:rsidRDefault="00295BEE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77B3F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8</w:t>
      </w:r>
      <w:r w:rsidR="00295BE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.1. 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Стороны обязуются сохранять конфиденциальность информации, относящейся к предмету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Контракта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, ходу его исполнения и полученным результатам.</w:t>
      </w:r>
    </w:p>
    <w:p w:rsidR="00277B3F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8</w:t>
      </w:r>
      <w:r w:rsidR="00295BE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.2. 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Разглашение конфиденциальной информации (полное или частичное), а также ознакомление с ней третьих лиц возможно только по соглашению сторон.</w:t>
      </w:r>
    </w:p>
    <w:p w:rsidR="00277B3F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8</w:t>
      </w:r>
      <w:r w:rsidR="00295BE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.3. 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Сторона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Контракта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, разгласившая конфиденциальную информацию, ставшую ей известной при исполнении условий </w:t>
      </w:r>
      <w:r w:rsidR="00E50CC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а, возмещает другой стороне причиненные ей этими действиями убытки в соответствии с действующим законодательством Российской Федерации.</w:t>
      </w:r>
    </w:p>
    <w:p w:rsidR="00277B3F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8</w:t>
      </w:r>
      <w:r w:rsidR="00295BE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.4. 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Стороны не вправе передавать третьим лицам, равно как и использовать не в целях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Контракта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информацию ограниченного доступа, ставшую им известной (доступной) в рамках заключения и исполнения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Контракта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</w:p>
    <w:p w:rsidR="00277B3F" w:rsidRPr="001C2FF0" w:rsidRDefault="00277B3F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A590A" w:rsidRPr="001C2FF0" w:rsidRDefault="00396296" w:rsidP="001F0260">
      <w:pPr>
        <w:tabs>
          <w:tab w:val="left" w:pos="142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9</w:t>
      </w:r>
      <w:r w:rsidR="00662DCB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 </w:t>
      </w:r>
      <w:r w:rsidR="0046009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Особые условия</w:t>
      </w:r>
    </w:p>
    <w:p w:rsidR="00295BEE" w:rsidRPr="001C2FF0" w:rsidRDefault="00295BEE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  <w:tab w:val="left" w:pos="3828"/>
        </w:tabs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77B3F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9</w:t>
      </w:r>
      <w:r w:rsidR="005515A3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 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Уступка права (требования) по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Контракту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третьим лицам производится исключительно с письменного согласия Заказчика, полученного на основании письменного запроса от Подрядчика.</w:t>
      </w:r>
    </w:p>
    <w:p w:rsidR="00277B3F" w:rsidRPr="001C2FF0" w:rsidRDefault="00277B3F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</w:p>
    <w:p w:rsidR="00BA590A" w:rsidRPr="001C2FF0" w:rsidRDefault="00396296" w:rsidP="001F0260">
      <w:pPr>
        <w:tabs>
          <w:tab w:val="left" w:pos="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10</w:t>
      </w:r>
      <w:r w:rsidR="005515A3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 </w:t>
      </w:r>
      <w:r w:rsidR="0046009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Изменение и расторжение контракта</w:t>
      </w:r>
    </w:p>
    <w:p w:rsidR="00295BEE" w:rsidRPr="001C2FF0" w:rsidRDefault="00295BEE" w:rsidP="001F0260">
      <w:pPr>
        <w:tabs>
          <w:tab w:val="left" w:pos="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76440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10</w:t>
      </w:r>
      <w:r w:rsidR="00F71E7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.1. </w:t>
      </w:r>
      <w:r w:rsidR="0007644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– 23 статьи 95 Закона 44-ФЗ.</w:t>
      </w:r>
    </w:p>
    <w:p w:rsidR="00076440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10</w:t>
      </w:r>
      <w:r w:rsidR="00F71E7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.2. </w:t>
      </w:r>
      <w:r w:rsidR="0007644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Заказчик вправе отказаться от исполнения обязательств по Контракту и расторгнуть его в одностороннем порядке, при условии оплаты Поставщику (исполнителю, подрядчику) фактически понесенных им расходов, с уведомлением об этом Поставщика (исполнителя, подрядчика) в письменном виде или через единый агрегатор торговли (далее – ЕАТ).</w:t>
      </w:r>
    </w:p>
    <w:p w:rsidR="00076440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10</w:t>
      </w:r>
      <w:r w:rsidR="00F71E7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.3. </w:t>
      </w:r>
      <w:r w:rsidR="0007644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При исполнении Контракта изменение его существенных условий не допускается, за исключением случаев, предусмотренных Законом 44-ФЗ.</w:t>
      </w:r>
    </w:p>
    <w:p w:rsidR="007D04F6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10</w:t>
      </w:r>
      <w:r w:rsidR="00F71E7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.4. </w:t>
      </w:r>
      <w:r w:rsidR="0007644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Все изменения и дополнения </w:t>
      </w:r>
      <w:r w:rsidR="008937B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к </w:t>
      </w:r>
      <w:r w:rsidR="0007644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</w:t>
      </w:r>
      <w:r w:rsidR="008937B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у</w:t>
      </w:r>
      <w:r w:rsidR="0007644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действительны в случае оформления их в письменном виде и подписания обеими сторонами или в форме </w:t>
      </w:r>
      <w:r w:rsidR="0007644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lastRenderedPageBreak/>
        <w:t>электронного документа через ЕАТ, подписанного усиленными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электронными подписями Сторон.</w:t>
      </w:r>
    </w:p>
    <w:p w:rsidR="00396296" w:rsidRPr="001C2FF0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</w:p>
    <w:p w:rsidR="007D04F6" w:rsidRPr="001C2FF0" w:rsidRDefault="00C84399" w:rsidP="001F026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bCs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bCs/>
          <w:sz w:val="25"/>
          <w:szCs w:val="25"/>
          <w:lang w:val="en-US" w:eastAsia="ru-RU"/>
        </w:rPr>
        <w:t>1</w:t>
      </w:r>
      <w:r w:rsidRPr="001C2FF0">
        <w:rPr>
          <w:rFonts w:ascii="Times New Roman" w:eastAsia="Times New Roman" w:hAnsi="Times New Roman"/>
          <w:bCs/>
          <w:sz w:val="25"/>
          <w:szCs w:val="25"/>
          <w:lang w:eastAsia="ru-RU"/>
        </w:rPr>
        <w:t>. </w:t>
      </w:r>
      <w:r w:rsidR="0046009C" w:rsidRPr="001C2FF0">
        <w:rPr>
          <w:rFonts w:ascii="Times New Roman" w:eastAsia="Times New Roman" w:hAnsi="Times New Roman"/>
          <w:bCs/>
          <w:sz w:val="25"/>
          <w:szCs w:val="25"/>
          <w:lang w:eastAsia="ru-RU"/>
        </w:rPr>
        <w:t>Гарантии</w:t>
      </w:r>
    </w:p>
    <w:p w:rsidR="00295BEE" w:rsidRPr="001C2FF0" w:rsidRDefault="00295BEE" w:rsidP="001F026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5"/>
          <w:szCs w:val="25"/>
          <w:lang w:eastAsia="ru-RU"/>
        </w:rPr>
      </w:pPr>
    </w:p>
    <w:p w:rsidR="007D04F6" w:rsidRPr="001C2FF0" w:rsidRDefault="00C84399" w:rsidP="001F0260">
      <w:pPr>
        <w:widowControl w:val="0"/>
        <w:shd w:val="clear" w:color="auto" w:fill="FFFFFF"/>
        <w:tabs>
          <w:tab w:val="left" w:pos="989"/>
          <w:tab w:val="left" w:leader="underscore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sz w:val="25"/>
          <w:szCs w:val="25"/>
          <w:lang w:val="en-US" w:eastAsia="ru-RU"/>
        </w:rPr>
        <w:t>1</w:t>
      </w: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.1. 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Подрядчик гарантирует </w:t>
      </w:r>
      <w:r w:rsidR="00C53A3A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качество </w:t>
      </w:r>
      <w:r w:rsidR="00BD502A" w:rsidRPr="001C2FF0">
        <w:rPr>
          <w:rFonts w:ascii="Times New Roman" w:eastAsia="Times New Roman" w:hAnsi="Times New Roman"/>
          <w:sz w:val="25"/>
          <w:szCs w:val="25"/>
          <w:lang w:eastAsia="ru-RU"/>
        </w:rPr>
        <w:t>выполненн</w:t>
      </w:r>
      <w:r w:rsidR="00C53A3A" w:rsidRPr="001C2FF0">
        <w:rPr>
          <w:rFonts w:ascii="Times New Roman" w:eastAsia="Times New Roman" w:hAnsi="Times New Roman"/>
          <w:sz w:val="25"/>
          <w:szCs w:val="25"/>
          <w:lang w:eastAsia="ru-RU"/>
        </w:rPr>
        <w:t>ых</w:t>
      </w:r>
      <w:r w:rsidR="00BD502A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работ </w:t>
      </w:r>
      <w:r w:rsidR="00076440" w:rsidRPr="001C2FF0">
        <w:rPr>
          <w:rFonts w:ascii="Times New Roman" w:eastAsia="Times New Roman" w:hAnsi="Times New Roman"/>
          <w:sz w:val="25"/>
          <w:szCs w:val="25"/>
          <w:lang w:eastAsia="ru-RU"/>
        </w:rPr>
        <w:t>в течение 36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месяцев с</w:t>
      </w:r>
      <w:r w:rsidR="00C53A3A" w:rsidRPr="001C2FF0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д</w:t>
      </w:r>
      <w:r w:rsidR="00C53A3A" w:rsidRPr="001C2FF0">
        <w:rPr>
          <w:rFonts w:ascii="Times New Roman" w:eastAsia="Times New Roman" w:hAnsi="Times New Roman"/>
          <w:sz w:val="25"/>
          <w:szCs w:val="25"/>
          <w:lang w:eastAsia="ru-RU"/>
        </w:rPr>
        <w:t>ня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подписания </w:t>
      </w:r>
      <w:r w:rsidR="00C53A3A" w:rsidRPr="001C2FF0">
        <w:rPr>
          <w:rFonts w:ascii="Times New Roman" w:eastAsia="Times New Roman" w:hAnsi="Times New Roman"/>
          <w:sz w:val="25"/>
          <w:szCs w:val="25"/>
          <w:lang w:eastAsia="ru-RU"/>
        </w:rPr>
        <w:t>Заказчиком Акта (ф. 0510452)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7D04F6" w:rsidRPr="001C2FF0" w:rsidRDefault="00C84399" w:rsidP="001F0260">
      <w:pPr>
        <w:widowControl w:val="0"/>
        <w:shd w:val="clear" w:color="auto" w:fill="FFFFFF"/>
        <w:tabs>
          <w:tab w:val="left" w:pos="989"/>
          <w:tab w:val="left" w:leader="underscore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sz w:val="25"/>
          <w:szCs w:val="25"/>
          <w:lang w:val="en-US" w:eastAsia="ru-RU"/>
        </w:rPr>
        <w:t>1</w:t>
      </w: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.2. 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При выявлении в период гарантийного срока дефектов (браков, неисправностей) по вине Подрядчика Заказчик направляет Подрядчику приглашение принять участие в составлении акта о выявленных дефектах (браках, неисправностях). Представитель Подрядчика (с надлежаще оформленными полномочиями) должен прибыть в место и в срок, указанные в приглашении, а если такой срок не указан </w:t>
      </w:r>
      <w:r w:rsidR="00CB3E0E" w:rsidRPr="001C2FF0">
        <w:rPr>
          <w:rFonts w:ascii="Times New Roman" w:eastAsia="Times New Roman" w:hAnsi="Times New Roman"/>
          <w:sz w:val="25"/>
          <w:szCs w:val="25"/>
          <w:lang w:eastAsia="ru-RU"/>
        </w:rPr>
        <w:t>–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в течение 5 календарных дней с момента получения Подрядчиком приглашения.</w:t>
      </w:r>
    </w:p>
    <w:p w:rsidR="007D04F6" w:rsidRPr="001C2FF0" w:rsidRDefault="00C84399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sz w:val="25"/>
          <w:szCs w:val="25"/>
          <w:lang w:val="en-US" w:eastAsia="ru-RU"/>
        </w:rPr>
        <w:t>1</w:t>
      </w: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.3. 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>В случае неявки представителя Подрядчика для составления акта о выявленных дефектах (браках, неисправностях) в сроки и в место, указанное в приглашении Заказчика, и/или в случае ненадлежащего оформления полномочий представителя Подрядчика, и/или уклонении представителя Подрядчика от подписания упомянутого акта, Заказчик имеет право составить акт о выявленных дефектах (браках, неисправностях) в одностороннем порядке. При этом такой односторонний акт признается надлежащим доказательством наличия зафиксированных в нем дефектов (браков, неисправностей).</w:t>
      </w:r>
    </w:p>
    <w:p w:rsidR="0046009C" w:rsidRPr="001C2FF0" w:rsidRDefault="00C84399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sz w:val="25"/>
          <w:szCs w:val="25"/>
          <w:lang w:val="en-US" w:eastAsia="ru-RU"/>
        </w:rPr>
        <w:t>1</w:t>
      </w: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.4.</w:t>
      </w:r>
      <w:r w:rsidRPr="001C2FF0">
        <w:rPr>
          <w:rFonts w:ascii="Times New Roman" w:eastAsia="Times New Roman" w:hAnsi="Times New Roman"/>
          <w:sz w:val="25"/>
          <w:szCs w:val="25"/>
          <w:lang w:val="en-US" w:eastAsia="ru-RU"/>
        </w:rPr>
        <w:t> 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Гарантийный срок продлевается на период устранения дефектов. Устранение дефектов осуществляется Подрядчиком за свой счёт, если эти дефекты не являются следствием некачественно выполненной проектной документации или некачественной эксплуатации </w:t>
      </w:r>
      <w:r w:rsidR="00CB3E0E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объекта 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>Заказчиком.</w:t>
      </w:r>
    </w:p>
    <w:p w:rsidR="00C84399" w:rsidRPr="001C2FF0" w:rsidRDefault="00C84399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sz w:val="25"/>
          <w:szCs w:val="25"/>
          <w:lang w:val="en-US" w:eastAsia="ru-RU"/>
        </w:rPr>
        <w:t>1</w:t>
      </w: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.5. 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При отказе Подрядчика от составления или подписания акта обнаруженных дефектов и недоделок, для их подтверждения Заказчик также вправе в соответствии со ст. 720 Гражданского кодекса </w:t>
      </w:r>
      <w:r w:rsidR="008A2440" w:rsidRPr="001C2FF0">
        <w:rPr>
          <w:rFonts w:ascii="Times New Roman" w:eastAsia="Times New Roman" w:hAnsi="Times New Roman"/>
          <w:sz w:val="25"/>
          <w:szCs w:val="25"/>
          <w:lang w:eastAsia="ru-RU"/>
        </w:rPr>
        <w:t>Российской Федерации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назначить экспертизу, которая составит соответствующее заключение, фиксирующее дефекты (недоделки) и их характер, а также устанавливающее виновное в их возникновении (наличии) лицо (лиц), что не исключает право Сторон разрешить разногласия в порядке, предусмотренном </w:t>
      </w:r>
      <w:r w:rsidR="00125A60" w:rsidRPr="001C2FF0">
        <w:rPr>
          <w:rFonts w:ascii="Times New Roman" w:eastAsia="Times New Roman" w:hAnsi="Times New Roman"/>
          <w:sz w:val="25"/>
          <w:szCs w:val="25"/>
          <w:lang w:eastAsia="ru-RU"/>
        </w:rPr>
        <w:t>Контрактом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7D04F6" w:rsidRPr="001C2FF0" w:rsidRDefault="00C84399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sz w:val="25"/>
          <w:szCs w:val="25"/>
          <w:lang w:val="en-US" w:eastAsia="ru-RU"/>
        </w:rPr>
        <w:t>1</w:t>
      </w: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.6.</w:t>
      </w:r>
      <w:r w:rsidR="0056631A" w:rsidRPr="001C2FF0">
        <w:rPr>
          <w:rFonts w:ascii="Times New Roman" w:eastAsia="Times New Roman" w:hAnsi="Times New Roman"/>
          <w:sz w:val="25"/>
          <w:szCs w:val="25"/>
          <w:lang w:eastAsia="ru-RU"/>
        </w:rPr>
        <w:t> 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Риск случайной гибели или случайного повреждения результата работ по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Контракту</w:t>
      </w:r>
      <w:r w:rsidR="007D04F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 до приемки оборудования в эксплуатацию несет Подрядчик.</w:t>
      </w:r>
    </w:p>
    <w:p w:rsidR="00207AB5" w:rsidRPr="001C2FF0" w:rsidRDefault="00207AB5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11F2C" w:rsidRPr="001C2FF0" w:rsidRDefault="00B11F2C" w:rsidP="001F0260">
      <w:pPr>
        <w:ind w:firstLine="709"/>
        <w:jc w:val="center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1</w:t>
      </w:r>
      <w:r w:rsidR="00396296" w:rsidRPr="001C2FF0">
        <w:rPr>
          <w:rFonts w:ascii="Times New Roman" w:hAnsi="Times New Roman"/>
          <w:sz w:val="25"/>
          <w:szCs w:val="25"/>
          <w:lang w:val="en-US"/>
        </w:rPr>
        <w:t>2</w:t>
      </w:r>
      <w:r w:rsidRPr="001C2FF0">
        <w:rPr>
          <w:rFonts w:ascii="Times New Roman" w:hAnsi="Times New Roman"/>
          <w:sz w:val="25"/>
          <w:szCs w:val="25"/>
        </w:rPr>
        <w:t>.</w:t>
      </w:r>
      <w:r w:rsidR="00E8281F" w:rsidRPr="001C2FF0">
        <w:rPr>
          <w:rFonts w:ascii="Times New Roman" w:hAnsi="Times New Roman"/>
          <w:sz w:val="25"/>
          <w:szCs w:val="25"/>
        </w:rPr>
        <w:t> </w:t>
      </w:r>
      <w:r w:rsidR="0046009C" w:rsidRPr="001C2FF0">
        <w:rPr>
          <w:rFonts w:ascii="Times New Roman" w:hAnsi="Times New Roman"/>
          <w:sz w:val="25"/>
          <w:szCs w:val="25"/>
        </w:rPr>
        <w:t>Антикоррупционная оговорка</w:t>
      </w:r>
    </w:p>
    <w:p w:rsidR="00295BEE" w:rsidRPr="001C2FF0" w:rsidRDefault="00295BEE" w:rsidP="001F0260">
      <w:pPr>
        <w:ind w:firstLine="709"/>
        <w:jc w:val="center"/>
        <w:rPr>
          <w:rFonts w:ascii="Times New Roman" w:hAnsi="Times New Roman"/>
          <w:sz w:val="25"/>
          <w:szCs w:val="25"/>
        </w:rPr>
      </w:pPr>
    </w:p>
    <w:p w:rsidR="00B11F2C" w:rsidRPr="001C2FF0" w:rsidRDefault="00B11F2C" w:rsidP="001F0260">
      <w:pPr>
        <w:tabs>
          <w:tab w:val="left" w:pos="1101"/>
        </w:tabs>
        <w:ind w:right="-62"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1</w:t>
      </w:r>
      <w:r w:rsidR="00396296" w:rsidRPr="001C2FF0">
        <w:rPr>
          <w:rFonts w:ascii="Times New Roman" w:hAnsi="Times New Roman"/>
          <w:sz w:val="25"/>
          <w:szCs w:val="25"/>
          <w:lang w:val="en-US"/>
        </w:rPr>
        <w:t>2</w:t>
      </w:r>
      <w:r w:rsidRPr="001C2FF0">
        <w:rPr>
          <w:rFonts w:ascii="Times New Roman" w:hAnsi="Times New Roman"/>
          <w:sz w:val="25"/>
          <w:szCs w:val="25"/>
        </w:rPr>
        <w:t>.1.</w:t>
      </w:r>
      <w:r w:rsidR="00E8281F" w:rsidRPr="001C2FF0">
        <w:rPr>
          <w:rFonts w:ascii="Times New Roman" w:hAnsi="Times New Roman"/>
          <w:sz w:val="25"/>
          <w:szCs w:val="25"/>
        </w:rPr>
        <w:t> </w:t>
      </w:r>
      <w:r w:rsidRPr="001C2FF0">
        <w:rPr>
          <w:rFonts w:ascii="Times New Roman" w:hAnsi="Times New Roman"/>
          <w:sz w:val="25"/>
          <w:szCs w:val="25"/>
        </w:rPr>
        <w:t>При исполнении своих обязательств по Контракту Стороны, их аффилированные лица, работники или посредники не осуществляют действий, которые в соответствии с законодательством могут быть квалифицированы как дача/получение взятки, коммерческий подкуп, а также действий, нарушающих требования законодательства о противодействии легализации (отмыванию) доходов, полученных преступным путем.</w:t>
      </w:r>
    </w:p>
    <w:p w:rsidR="00B11F2C" w:rsidRPr="001C2FF0" w:rsidRDefault="00B11F2C" w:rsidP="001F0260">
      <w:pPr>
        <w:tabs>
          <w:tab w:val="left" w:pos="1101"/>
        </w:tabs>
        <w:ind w:right="-62"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1</w:t>
      </w:r>
      <w:r w:rsidR="00396296" w:rsidRPr="001C2FF0">
        <w:rPr>
          <w:rFonts w:ascii="Times New Roman" w:hAnsi="Times New Roman"/>
          <w:sz w:val="25"/>
          <w:szCs w:val="25"/>
          <w:lang w:val="en-US"/>
        </w:rPr>
        <w:t>2</w:t>
      </w:r>
      <w:r w:rsidRPr="001C2FF0">
        <w:rPr>
          <w:rFonts w:ascii="Times New Roman" w:hAnsi="Times New Roman"/>
          <w:sz w:val="25"/>
          <w:szCs w:val="25"/>
        </w:rPr>
        <w:t>.2.</w:t>
      </w:r>
      <w:r w:rsidR="00E8281F" w:rsidRPr="001C2FF0">
        <w:rPr>
          <w:rFonts w:ascii="Times New Roman" w:hAnsi="Times New Roman"/>
          <w:sz w:val="25"/>
          <w:szCs w:val="25"/>
        </w:rPr>
        <w:t> </w:t>
      </w:r>
      <w:r w:rsidRPr="001C2FF0">
        <w:rPr>
          <w:rFonts w:ascii="Times New Roman" w:hAnsi="Times New Roman"/>
          <w:sz w:val="25"/>
          <w:szCs w:val="25"/>
        </w:rPr>
        <w:t>Каждая из Сторон Контракта отказывается от стимулирования работников другой Стороны, в том числе путем предоставления денежных сумм, подарков, возмездного выполнения в их адрес (либо адрес их родственников) работ (услуг) или другими, поименованными в настоящем пункте способами, направленными на обеспечение выполнения ими работниками каких-либо действий в пользу стимулирующей их Стороны.</w:t>
      </w:r>
    </w:p>
    <w:p w:rsidR="00B11F2C" w:rsidRPr="001C2FF0" w:rsidRDefault="00B11F2C" w:rsidP="001F0260">
      <w:pPr>
        <w:tabs>
          <w:tab w:val="left" w:pos="1101"/>
        </w:tabs>
        <w:ind w:right="-62"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lastRenderedPageBreak/>
        <w:t>1</w:t>
      </w:r>
      <w:r w:rsidR="00396296" w:rsidRPr="001C2FF0">
        <w:rPr>
          <w:rFonts w:ascii="Times New Roman" w:hAnsi="Times New Roman"/>
          <w:sz w:val="25"/>
          <w:szCs w:val="25"/>
          <w:lang w:val="en-US"/>
        </w:rPr>
        <w:t>2</w:t>
      </w:r>
      <w:r w:rsidRPr="001C2FF0">
        <w:rPr>
          <w:rFonts w:ascii="Times New Roman" w:hAnsi="Times New Roman"/>
          <w:sz w:val="25"/>
          <w:szCs w:val="25"/>
        </w:rPr>
        <w:t>.3.</w:t>
      </w:r>
      <w:r w:rsidR="00E8281F" w:rsidRPr="001C2FF0">
        <w:rPr>
          <w:rFonts w:ascii="Times New Roman" w:hAnsi="Times New Roman"/>
          <w:sz w:val="25"/>
          <w:szCs w:val="25"/>
        </w:rPr>
        <w:t> </w:t>
      </w:r>
      <w:r w:rsidRPr="001C2FF0">
        <w:rPr>
          <w:rFonts w:ascii="Times New Roman" w:hAnsi="Times New Roman"/>
          <w:sz w:val="25"/>
          <w:szCs w:val="25"/>
        </w:rPr>
        <w:t>В случае возникновения у Стороны Контракта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нарушение антикоррупционных условий произошло или не произойдет. Данное подтверждение должно быть направлено в течение десяти рабочих дней со дня получения письменного уведомления о нарушении антикоррупционных условий.</w:t>
      </w:r>
    </w:p>
    <w:p w:rsidR="00B53D4F" w:rsidRPr="001C2FF0" w:rsidRDefault="00B11F2C" w:rsidP="001F0260">
      <w:pPr>
        <w:tabs>
          <w:tab w:val="left" w:pos="1101"/>
        </w:tabs>
        <w:ind w:right="-62" w:firstLine="709"/>
        <w:jc w:val="both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1</w:t>
      </w:r>
      <w:r w:rsidR="00396296" w:rsidRPr="001C2FF0">
        <w:rPr>
          <w:rFonts w:ascii="Times New Roman" w:hAnsi="Times New Roman"/>
          <w:sz w:val="25"/>
          <w:szCs w:val="25"/>
          <w:lang w:val="en-US"/>
        </w:rPr>
        <w:t>2</w:t>
      </w:r>
      <w:r w:rsidRPr="001C2FF0">
        <w:rPr>
          <w:rFonts w:ascii="Times New Roman" w:hAnsi="Times New Roman"/>
          <w:sz w:val="25"/>
          <w:szCs w:val="25"/>
        </w:rPr>
        <w:t>.4.</w:t>
      </w:r>
      <w:r w:rsidR="00E8281F" w:rsidRPr="001C2FF0">
        <w:rPr>
          <w:rFonts w:ascii="Times New Roman" w:hAnsi="Times New Roman"/>
          <w:sz w:val="25"/>
          <w:szCs w:val="25"/>
        </w:rPr>
        <w:t> </w:t>
      </w:r>
      <w:r w:rsidRPr="001C2FF0">
        <w:rPr>
          <w:rFonts w:ascii="Times New Roman" w:hAnsi="Times New Roman"/>
          <w:sz w:val="25"/>
          <w:szCs w:val="25"/>
        </w:rPr>
        <w:t>В случае нарушения одной Стороной условий антикоррупционной оговорки или неполучения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а также заявить требование о возмещении реального ущерба, возникшего в результате такого расторжения.</w:t>
      </w:r>
    </w:p>
    <w:p w:rsidR="00503E13" w:rsidRPr="001C2FF0" w:rsidRDefault="00503E13" w:rsidP="001F0260">
      <w:pPr>
        <w:tabs>
          <w:tab w:val="left" w:pos="1101"/>
        </w:tabs>
        <w:ind w:right="-62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53D4F" w:rsidRPr="001C2FF0" w:rsidRDefault="00B11F2C" w:rsidP="001F0260">
      <w:pPr>
        <w:tabs>
          <w:tab w:val="left" w:pos="0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3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  <w:r w:rsidR="00E8281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46009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Форс-мажор</w:t>
      </w:r>
    </w:p>
    <w:p w:rsidR="00295BEE" w:rsidRPr="001C2FF0" w:rsidRDefault="00295BEE" w:rsidP="001F0260">
      <w:pPr>
        <w:tabs>
          <w:tab w:val="left" w:pos="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04F6" w:rsidRPr="001C2FF0" w:rsidRDefault="00B11F2C" w:rsidP="001F0260">
      <w:pPr>
        <w:tabs>
          <w:tab w:val="left" w:pos="0"/>
          <w:tab w:val="left" w:pos="567"/>
          <w:tab w:val="left" w:pos="709"/>
          <w:tab w:val="left" w:pos="1276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3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.1.</w:t>
      </w:r>
      <w:r w:rsidR="001F02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Контракту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, если это неисполнение явилось следствием обстоятельств непреодолимой силы, а именно – пожара, наводнения, землетрясения, и если эти обстоятельства непосредственно повлияли на исполнение </w:t>
      </w:r>
      <w:r w:rsidR="00E50CC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Контракта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</w:p>
    <w:p w:rsidR="00B53D4F" w:rsidRPr="001C2FF0" w:rsidRDefault="00B11F2C" w:rsidP="001F0260">
      <w:pPr>
        <w:tabs>
          <w:tab w:val="left" w:pos="0"/>
          <w:tab w:val="left" w:pos="567"/>
          <w:tab w:val="left" w:pos="709"/>
          <w:tab w:val="left" w:pos="1276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3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.2.</w:t>
      </w:r>
      <w:r w:rsidR="00E8281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При этом срок исполнения обязательств по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Контракту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отодвигается соразмерно времени, в течение которого действовали такие обстоятельства, если эти обстоятельства будут продолжаться более трех месяцев, то стороны имеют право расторгнуть </w:t>
      </w:r>
      <w:r w:rsidR="00E50CC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и, в этом случае, ни одна сторона не будет иметь право на возмещение убытков.</w:t>
      </w:r>
    </w:p>
    <w:p w:rsidR="00503E13" w:rsidRPr="001C2FF0" w:rsidRDefault="00503E13" w:rsidP="001F0260">
      <w:pPr>
        <w:tabs>
          <w:tab w:val="left" w:pos="0"/>
          <w:tab w:val="left" w:pos="567"/>
          <w:tab w:val="left" w:pos="709"/>
          <w:tab w:val="left" w:pos="1276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53D4F" w:rsidRPr="001C2FF0" w:rsidRDefault="00B11F2C" w:rsidP="001F0260">
      <w:pPr>
        <w:tabs>
          <w:tab w:val="left" w:pos="0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</w:t>
      </w:r>
      <w:r w:rsidR="00396296" w:rsidRPr="001C225C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4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  <w:r w:rsidR="00E8281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46009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Срок действия контракта</w:t>
      </w:r>
    </w:p>
    <w:p w:rsidR="00295BEE" w:rsidRPr="001C2FF0" w:rsidRDefault="00295BEE" w:rsidP="001F0260">
      <w:pPr>
        <w:tabs>
          <w:tab w:val="left" w:pos="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65C2" w:rsidRPr="001C2FF0" w:rsidRDefault="00B11F2C" w:rsidP="001F0260">
      <w:pPr>
        <w:tabs>
          <w:tab w:val="left" w:pos="0"/>
          <w:tab w:val="left" w:pos="567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</w:t>
      </w:r>
      <w:r w:rsidR="00396296" w:rsidRPr="001C225C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4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.1.</w:t>
      </w:r>
      <w:r w:rsidR="00E8281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Контракт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вступает в силу с</w:t>
      </w:r>
      <w:r w:rsidR="001C225C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о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</w:t>
      </w:r>
      <w:r w:rsidR="001C225C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дня</w:t>
      </w:r>
      <w:r w:rsidR="009361F4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 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подпис</w:t>
      </w:r>
      <w:r w:rsidR="00B53D4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ан</w:t>
      </w:r>
      <w:r w:rsidR="001A2E7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ия и действует до 31</w:t>
      </w:r>
      <w:r w:rsidR="00F464E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.12.</w:t>
      </w:r>
      <w:r w:rsidR="00FC4C96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202</w:t>
      </w:r>
      <w:r w:rsidR="00F464EE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6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</w:p>
    <w:p w:rsidR="00503E13" w:rsidRPr="001C2FF0" w:rsidRDefault="00503E13" w:rsidP="001F0260">
      <w:pPr>
        <w:tabs>
          <w:tab w:val="left" w:pos="0"/>
          <w:tab w:val="left" w:pos="567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565C2" w:rsidRPr="001C2FF0" w:rsidRDefault="00B11F2C" w:rsidP="001F0260">
      <w:pPr>
        <w:tabs>
          <w:tab w:val="left" w:pos="0"/>
          <w:tab w:val="left" w:pos="567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5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  <w:r w:rsidR="00E8281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46009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Заключительные положения</w:t>
      </w:r>
    </w:p>
    <w:p w:rsidR="00295BEE" w:rsidRPr="001C2FF0" w:rsidRDefault="00295BEE" w:rsidP="001F0260">
      <w:pPr>
        <w:tabs>
          <w:tab w:val="left" w:pos="0"/>
          <w:tab w:val="left" w:pos="567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04F6" w:rsidRPr="001C2FF0" w:rsidRDefault="00B11F2C" w:rsidP="001F0260">
      <w:pPr>
        <w:tabs>
          <w:tab w:val="left" w:pos="0"/>
          <w:tab w:val="left" w:pos="567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5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.1.</w:t>
      </w:r>
      <w:r w:rsidR="00E8281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Во всем, </w:t>
      </w:r>
      <w:r w:rsidR="00125A6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что не предусмотрено Контрактом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, стороны руководствуются действующими нормативными актами и нормами законодательства </w:t>
      </w:r>
      <w:r w:rsidR="008A2440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Российской Федерации</w:t>
      </w:r>
      <w:r w:rsidR="005E6607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</w:p>
    <w:p w:rsidR="004872E8" w:rsidRPr="001C2FF0" w:rsidRDefault="00B11F2C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color w:val="131313"/>
          <w:sz w:val="25"/>
          <w:szCs w:val="25"/>
          <w:lang w:val="en-US" w:eastAsia="ru-RU"/>
        </w:rPr>
        <w:t>5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.2.</w:t>
      </w:r>
      <w:r w:rsidR="00E8281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9A7B1F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Контракт составлен </w:t>
      </w:r>
      <w:r w:rsidR="009A7B1F" w:rsidRPr="001C2FF0">
        <w:rPr>
          <w:rFonts w:ascii="Times New Roman" w:eastAsia="Times New Roman" w:hAnsi="Times New Roman"/>
          <w:sz w:val="25"/>
          <w:szCs w:val="25"/>
          <w:highlight w:val="yellow"/>
          <w:lang w:eastAsia="ru-RU"/>
        </w:rPr>
        <w:t xml:space="preserve">в форме электронного документа, </w:t>
      </w:r>
      <w:r w:rsidR="004872E8" w:rsidRPr="001C2FF0">
        <w:rPr>
          <w:rFonts w:ascii="Times New Roman" w:eastAsia="Times New Roman" w:hAnsi="Times New Roman"/>
          <w:color w:val="131313"/>
          <w:sz w:val="25"/>
          <w:szCs w:val="25"/>
          <w:highlight w:val="yellow"/>
          <w:lang w:eastAsia="ru-RU"/>
        </w:rPr>
        <w:t>подписанного усиленными электронными подписями Сторон</w:t>
      </w:r>
      <w:r w:rsidR="004872E8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 xml:space="preserve">. </w:t>
      </w:r>
    </w:p>
    <w:p w:rsidR="00BA590A" w:rsidRPr="001C2FF0" w:rsidRDefault="00BA590A" w:rsidP="001F0260">
      <w:pPr>
        <w:ind w:firstLine="709"/>
        <w:jc w:val="both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</w:p>
    <w:p w:rsidR="007455B3" w:rsidRPr="001C2FF0" w:rsidRDefault="007455B3" w:rsidP="001F026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color w:val="131313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sz w:val="25"/>
          <w:szCs w:val="25"/>
          <w:lang w:val="en-US" w:eastAsia="ru-RU"/>
        </w:rPr>
        <w:t>6</w:t>
      </w:r>
      <w:r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.</w:t>
      </w:r>
      <w:r w:rsidR="00E8281F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 </w:t>
      </w:r>
      <w:r w:rsidR="0046009C" w:rsidRPr="001C2FF0">
        <w:rPr>
          <w:rFonts w:ascii="Times New Roman" w:eastAsia="Times New Roman" w:hAnsi="Times New Roman"/>
          <w:color w:val="131313"/>
          <w:sz w:val="25"/>
          <w:szCs w:val="25"/>
          <w:lang w:eastAsia="ru-RU"/>
        </w:rPr>
        <w:t>Перечень приложений</w:t>
      </w:r>
    </w:p>
    <w:p w:rsidR="00295BEE" w:rsidRPr="001C2FF0" w:rsidRDefault="00295BEE" w:rsidP="001F026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455B3" w:rsidRPr="001C2FF0" w:rsidRDefault="007455B3" w:rsidP="001F02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  <w:bookmarkStart w:id="1" w:name="P1639"/>
      <w:bookmarkEnd w:id="1"/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396296" w:rsidRPr="001C2FF0">
        <w:rPr>
          <w:rFonts w:ascii="Times New Roman" w:eastAsia="Times New Roman" w:hAnsi="Times New Roman"/>
          <w:sz w:val="25"/>
          <w:szCs w:val="25"/>
          <w:lang w:val="en-US" w:eastAsia="ru-RU"/>
        </w:rPr>
        <w:t>6</w:t>
      </w: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.1.</w:t>
      </w:r>
      <w:r w:rsidR="00E8281F" w:rsidRPr="001C2FF0">
        <w:rPr>
          <w:rFonts w:ascii="Times New Roman" w:eastAsia="Times New Roman" w:hAnsi="Times New Roman"/>
          <w:sz w:val="25"/>
          <w:szCs w:val="25"/>
          <w:lang w:eastAsia="ru-RU"/>
        </w:rPr>
        <w:t> </w:t>
      </w: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Неотъемлемой частью Контракта является следующее приложения:</w:t>
      </w:r>
    </w:p>
    <w:p w:rsidR="007455B3" w:rsidRPr="001C2FF0" w:rsidRDefault="00E8281F" w:rsidP="001F02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  <w:bookmarkStart w:id="2" w:name="P1642"/>
      <w:bookmarkEnd w:id="2"/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– </w:t>
      </w:r>
      <w:r w:rsidR="0071187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Приложение № 1 – </w:t>
      </w:r>
      <w:r w:rsidR="007455B3" w:rsidRPr="001C2FF0">
        <w:rPr>
          <w:rFonts w:ascii="Times New Roman" w:eastAsia="Times New Roman" w:hAnsi="Times New Roman"/>
          <w:sz w:val="25"/>
          <w:szCs w:val="25"/>
          <w:lang w:eastAsia="ru-RU"/>
        </w:rPr>
        <w:t>Локально-сметный расчет</w:t>
      </w:r>
      <w:r w:rsidR="00F45D85" w:rsidRPr="001C2FF0">
        <w:rPr>
          <w:rFonts w:ascii="Times New Roman" w:eastAsia="Times New Roman" w:hAnsi="Times New Roman"/>
          <w:sz w:val="25"/>
          <w:szCs w:val="25"/>
          <w:lang w:eastAsia="ru-RU"/>
        </w:rPr>
        <w:t>,</w:t>
      </w:r>
    </w:p>
    <w:p w:rsidR="007455B3" w:rsidRPr="001C2FF0" w:rsidRDefault="00E8281F" w:rsidP="001F02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5"/>
          <w:szCs w:val="25"/>
          <w:lang w:eastAsia="ru-RU"/>
        </w:rPr>
      </w:pPr>
      <w:r w:rsidRPr="001C2FF0">
        <w:rPr>
          <w:rFonts w:ascii="Times New Roman" w:eastAsia="Times New Roman" w:hAnsi="Times New Roman"/>
          <w:sz w:val="25"/>
          <w:szCs w:val="25"/>
          <w:lang w:eastAsia="ru-RU"/>
        </w:rPr>
        <w:t>– </w:t>
      </w:r>
      <w:r w:rsidR="00711876" w:rsidRPr="001C2FF0">
        <w:rPr>
          <w:rFonts w:ascii="Times New Roman" w:eastAsia="Times New Roman" w:hAnsi="Times New Roman"/>
          <w:sz w:val="25"/>
          <w:szCs w:val="25"/>
          <w:lang w:eastAsia="ru-RU"/>
        </w:rPr>
        <w:t xml:space="preserve">Приложение № 2 – </w:t>
      </w:r>
      <w:r w:rsidR="007455B3" w:rsidRPr="001C2FF0">
        <w:rPr>
          <w:rFonts w:ascii="Times New Roman" w:eastAsia="Times New Roman" w:hAnsi="Times New Roman"/>
          <w:sz w:val="25"/>
          <w:szCs w:val="25"/>
          <w:lang w:eastAsia="ru-RU"/>
        </w:rPr>
        <w:t>Описание объекта закупки</w:t>
      </w:r>
      <w:r w:rsidR="00711876" w:rsidRPr="001C2FF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503E13" w:rsidRPr="001C2FF0" w:rsidRDefault="00503E13" w:rsidP="001F0260">
      <w:pPr>
        <w:pStyle w:val="aa"/>
        <w:widowControl w:val="0"/>
        <w:autoSpaceDE w:val="0"/>
        <w:autoSpaceDN w:val="0"/>
        <w:adjustRightInd w:val="0"/>
        <w:ind w:left="0"/>
        <w:rPr>
          <w:rFonts w:eastAsia="Times New Roman"/>
          <w:sz w:val="25"/>
          <w:szCs w:val="25"/>
          <w:lang w:eastAsia="ru-RU"/>
        </w:rPr>
      </w:pPr>
    </w:p>
    <w:p w:rsidR="00BB59FC" w:rsidRPr="001C2FF0" w:rsidRDefault="007455B3" w:rsidP="001F0260">
      <w:pPr>
        <w:ind w:firstLine="709"/>
        <w:jc w:val="center"/>
        <w:rPr>
          <w:rFonts w:ascii="Times New Roman" w:hAnsi="Times New Roman"/>
          <w:sz w:val="25"/>
          <w:szCs w:val="25"/>
        </w:rPr>
      </w:pPr>
      <w:r w:rsidRPr="001C2FF0">
        <w:rPr>
          <w:rFonts w:ascii="Times New Roman" w:hAnsi="Times New Roman"/>
          <w:sz w:val="25"/>
          <w:szCs w:val="25"/>
        </w:rPr>
        <w:t>1</w:t>
      </w:r>
      <w:r w:rsidR="00396296" w:rsidRPr="001C2FF0">
        <w:rPr>
          <w:rFonts w:ascii="Times New Roman" w:hAnsi="Times New Roman"/>
          <w:sz w:val="25"/>
          <w:szCs w:val="25"/>
          <w:lang w:val="en-US"/>
        </w:rPr>
        <w:t>7</w:t>
      </w:r>
      <w:r w:rsidR="00B11F2C" w:rsidRPr="001C2FF0">
        <w:rPr>
          <w:rFonts w:ascii="Times New Roman" w:hAnsi="Times New Roman"/>
          <w:sz w:val="25"/>
          <w:szCs w:val="25"/>
        </w:rPr>
        <w:t>.</w:t>
      </w:r>
      <w:r w:rsidR="00711876" w:rsidRPr="001C2FF0">
        <w:rPr>
          <w:rFonts w:ascii="Times New Roman" w:hAnsi="Times New Roman"/>
          <w:sz w:val="25"/>
          <w:szCs w:val="25"/>
        </w:rPr>
        <w:t> </w:t>
      </w:r>
      <w:r w:rsidR="0046009C" w:rsidRPr="001C2FF0">
        <w:rPr>
          <w:rFonts w:ascii="Times New Roman" w:hAnsi="Times New Roman"/>
          <w:sz w:val="25"/>
          <w:szCs w:val="25"/>
        </w:rPr>
        <w:t>Реквизиты сторон</w:t>
      </w:r>
    </w:p>
    <w:p w:rsidR="00503E13" w:rsidRPr="001C2FF0" w:rsidRDefault="00503E13" w:rsidP="00711876">
      <w:pPr>
        <w:ind w:left="360"/>
        <w:jc w:val="center"/>
        <w:rPr>
          <w:rFonts w:ascii="Times New Roman" w:hAnsi="Times New Roman"/>
          <w:sz w:val="25"/>
          <w:szCs w:val="25"/>
        </w:rPr>
      </w:pPr>
    </w:p>
    <w:tbl>
      <w:tblPr>
        <w:tblW w:w="10153" w:type="dxa"/>
        <w:jc w:val="center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4057"/>
      </w:tblGrid>
      <w:tr w:rsidR="0084292E" w:rsidRPr="000A3D57" w:rsidTr="00CB3E0E">
        <w:trPr>
          <w:trHeight w:val="521"/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Реквизит</w:t>
            </w:r>
          </w:p>
        </w:tc>
        <w:tc>
          <w:tcPr>
            <w:tcW w:w="382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Заказчик</w:t>
            </w:r>
          </w:p>
        </w:tc>
        <w:tc>
          <w:tcPr>
            <w:tcW w:w="4057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Подрядчик</w:t>
            </w: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Наименование</w:t>
            </w:r>
          </w:p>
        </w:tc>
        <w:tc>
          <w:tcPr>
            <w:tcW w:w="382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Управление Федеральной налоговой службы</w:t>
            </w:r>
          </w:p>
          <w:p w:rsidR="0084292E" w:rsidRPr="000A3D57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по Калининградской области</w:t>
            </w:r>
          </w:p>
        </w:tc>
        <w:tc>
          <w:tcPr>
            <w:tcW w:w="4057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trHeight w:val="569"/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lastRenderedPageBreak/>
              <w:t>Юридический адрес</w:t>
            </w:r>
          </w:p>
        </w:tc>
        <w:tc>
          <w:tcPr>
            <w:tcW w:w="3828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 xml:space="preserve">236017, Калининградская обл., 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 xml:space="preserve">г. Калининград, 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ул. Каштановая аллея, дом 28</w:t>
            </w:r>
          </w:p>
        </w:tc>
        <w:tc>
          <w:tcPr>
            <w:tcW w:w="4057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Почтовый адрес</w:t>
            </w:r>
          </w:p>
        </w:tc>
        <w:tc>
          <w:tcPr>
            <w:tcW w:w="3828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 xml:space="preserve">236017, Калининградская обл., 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 xml:space="preserve">г. Калининград, 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ул. Каштановая аллея, дом 28</w:t>
            </w:r>
          </w:p>
        </w:tc>
        <w:tc>
          <w:tcPr>
            <w:tcW w:w="4057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 xml:space="preserve">ИНН 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КПП</w:t>
            </w:r>
          </w:p>
        </w:tc>
        <w:tc>
          <w:tcPr>
            <w:tcW w:w="382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3905012784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390601001</w:t>
            </w:r>
          </w:p>
        </w:tc>
        <w:tc>
          <w:tcPr>
            <w:tcW w:w="4057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Наименование органа Федерального казначейства</w:t>
            </w:r>
          </w:p>
        </w:tc>
        <w:tc>
          <w:tcPr>
            <w:tcW w:w="382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 xml:space="preserve">УФК по Калининградской области 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 xml:space="preserve">(УФНС России по Калининградской области, </w:t>
            </w:r>
            <w:r w:rsidRPr="000A3D57">
              <w:rPr>
                <w:rFonts w:ascii="Times New Roman" w:hAnsi="Times New Roman"/>
                <w:sz w:val="16"/>
                <w:szCs w:val="18"/>
              </w:rPr>
              <w:br/>
              <w:t>л/с 03351182370)</w:t>
            </w:r>
          </w:p>
        </w:tc>
        <w:tc>
          <w:tcPr>
            <w:tcW w:w="4057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Банк</w:t>
            </w:r>
          </w:p>
        </w:tc>
        <w:tc>
          <w:tcPr>
            <w:tcW w:w="382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ОКЦ № 1 ВВГУ Банка России//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 xml:space="preserve">УФК по Нижегородской области, 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г. Нижний Новгород</w:t>
            </w:r>
          </w:p>
        </w:tc>
        <w:tc>
          <w:tcPr>
            <w:tcW w:w="4057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БИК</w:t>
            </w:r>
          </w:p>
        </w:tc>
        <w:tc>
          <w:tcPr>
            <w:tcW w:w="382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012202102</w:t>
            </w:r>
          </w:p>
        </w:tc>
        <w:tc>
          <w:tcPr>
            <w:tcW w:w="4057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 xml:space="preserve">Номер казначейского счёта 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Расчётный счёт</w:t>
            </w:r>
          </w:p>
        </w:tc>
        <w:tc>
          <w:tcPr>
            <w:tcW w:w="382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03211643000000013240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4057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 xml:space="preserve">Единый казначейский счёт 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Корреспондентский счёт</w:t>
            </w:r>
          </w:p>
        </w:tc>
        <w:tc>
          <w:tcPr>
            <w:tcW w:w="3828" w:type="dxa"/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40102810745370000024</w:t>
            </w: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4057" w:type="dxa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  <w:lang w:val="en-US"/>
              </w:rPr>
              <w:t>E</w:t>
            </w:r>
            <w:r w:rsidRPr="000A3D57">
              <w:rPr>
                <w:rFonts w:ascii="Times New Roman" w:hAnsi="Times New Roman"/>
                <w:sz w:val="14"/>
                <w:szCs w:val="18"/>
              </w:rPr>
              <w:t>-</w:t>
            </w:r>
            <w:r w:rsidRPr="000A3D57">
              <w:rPr>
                <w:rFonts w:ascii="Times New Roman" w:hAnsi="Times New Roman"/>
                <w:sz w:val="14"/>
                <w:szCs w:val="18"/>
                <w:lang w:val="en-US"/>
              </w:rPr>
              <w:t>mail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zakupki.r3900@tax.gov.ru</w:t>
            </w:r>
          </w:p>
        </w:tc>
        <w:tc>
          <w:tcPr>
            <w:tcW w:w="4057" w:type="dxa"/>
            <w:tcBorders>
              <w:bottom w:val="single" w:sz="4" w:space="0" w:color="auto"/>
            </w:tcBorders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0A3D57">
              <w:rPr>
                <w:rFonts w:ascii="Times New Roman" w:hAnsi="Times New Roman"/>
                <w:sz w:val="14"/>
                <w:szCs w:val="18"/>
              </w:rPr>
              <w:t>Ответственное должностное лицо, телефон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8" w:rsidRPr="000A3D57" w:rsidRDefault="00391148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 xml:space="preserve">Кочетков Александр Павлович, </w:t>
            </w:r>
          </w:p>
          <w:p w:rsidR="0084292E" w:rsidRPr="000A3D57" w:rsidRDefault="00391148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0A3D57">
              <w:rPr>
                <w:rFonts w:ascii="Times New Roman" w:hAnsi="Times New Roman"/>
                <w:sz w:val="16"/>
                <w:szCs w:val="18"/>
              </w:rPr>
              <w:t>тел. 84012(640534) доб. 1198</w:t>
            </w:r>
            <w:r w:rsidR="0084292E" w:rsidRPr="000A3D57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2E" w:rsidRPr="000A3D57" w:rsidRDefault="0084292E" w:rsidP="00711876">
            <w:pPr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0A3D57" w:rsidTr="00CB3E0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292E" w:rsidRPr="000A3D57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2E" w:rsidRPr="000A3D57" w:rsidRDefault="00E36362" w:rsidP="00711876">
            <w:pPr>
              <w:jc w:val="right"/>
              <w:rPr>
                <w:rFonts w:ascii="Times New Roman" w:hAnsi="Times New Roman"/>
                <w:sz w:val="18"/>
                <w:szCs w:val="16"/>
              </w:rPr>
            </w:pPr>
            <w:r w:rsidRPr="000A3D57">
              <w:rPr>
                <w:rFonts w:ascii="Times New Roman" w:eastAsia="Times New Roman" w:hAnsi="Times New Roman"/>
                <w:color w:val="131313"/>
                <w:sz w:val="26"/>
                <w:szCs w:val="26"/>
                <w:highlight w:val="yellow"/>
                <w:lang w:eastAsia="ru-RU"/>
              </w:rPr>
              <w:t>___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2E" w:rsidRPr="000A3D57" w:rsidRDefault="0084292E" w:rsidP="00711876">
            <w:pPr>
              <w:rPr>
                <w:rFonts w:ascii="Times New Roman" w:hAnsi="Times New Roman"/>
                <w:sz w:val="16"/>
                <w:szCs w:val="18"/>
              </w:rPr>
            </w:pPr>
          </w:p>
        </w:tc>
      </w:tr>
    </w:tbl>
    <w:p w:rsidR="00B12900" w:rsidRPr="000A3D57" w:rsidRDefault="00B12900" w:rsidP="00711876">
      <w:pPr>
        <w:rPr>
          <w:rFonts w:ascii="Times New Roman" w:eastAsia="Times New Roman" w:hAnsi="Times New Roman"/>
          <w:lang w:eastAsia="ru-RU"/>
        </w:rPr>
        <w:sectPr w:rsidR="00B12900" w:rsidRPr="000A3D57" w:rsidSect="00BB7DCE">
          <w:headerReference w:type="default" r:id="rId11"/>
          <w:pgSz w:w="11906" w:h="16838"/>
          <w:pgMar w:top="1134" w:right="567" w:bottom="1134" w:left="1701" w:header="340" w:footer="0" w:gutter="0"/>
          <w:cols w:space="708"/>
          <w:titlePg/>
          <w:docGrid w:linePitch="360"/>
        </w:sectPr>
      </w:pPr>
    </w:p>
    <w:p w:rsidR="0098281D" w:rsidRPr="000A3D57" w:rsidRDefault="00B23774" w:rsidP="00711876">
      <w:pPr>
        <w:ind w:left="567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3D5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1 </w:t>
      </w:r>
    </w:p>
    <w:p w:rsidR="00493ACA" w:rsidRPr="000A3D57" w:rsidRDefault="00B23774" w:rsidP="00711876">
      <w:pPr>
        <w:ind w:left="5670"/>
        <w:jc w:val="right"/>
        <w:rPr>
          <w:rFonts w:ascii="Times New Roman" w:hAnsi="Times New Roman"/>
          <w:sz w:val="24"/>
          <w:szCs w:val="24"/>
        </w:rPr>
      </w:pPr>
      <w:r w:rsidRPr="000A3D57">
        <w:rPr>
          <w:rFonts w:ascii="Times New Roman" w:eastAsia="Times New Roman" w:hAnsi="Times New Roman"/>
          <w:sz w:val="20"/>
          <w:szCs w:val="20"/>
          <w:lang w:eastAsia="ru-RU"/>
        </w:rPr>
        <w:t>к К</w:t>
      </w:r>
      <w:r w:rsidR="003B3C53" w:rsidRPr="000A3D57">
        <w:rPr>
          <w:rFonts w:ascii="Times New Roman" w:eastAsia="Times New Roman" w:hAnsi="Times New Roman"/>
          <w:sz w:val="20"/>
          <w:szCs w:val="20"/>
          <w:lang w:eastAsia="ru-RU"/>
        </w:rPr>
        <w:t xml:space="preserve">онтракту </w:t>
      </w:r>
      <w:r w:rsidR="0098281D" w:rsidRPr="000A3D57">
        <w:rPr>
          <w:rFonts w:ascii="Times New Roman" w:eastAsia="Times New Roman" w:hAnsi="Times New Roman"/>
          <w:sz w:val="20"/>
          <w:szCs w:val="20"/>
          <w:lang w:eastAsia="ru-RU"/>
        </w:rPr>
        <w:t>от ______</w:t>
      </w:r>
      <w:r w:rsidR="00FE1F89" w:rsidRPr="000A3D57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 w:rsidR="0098281D" w:rsidRPr="000A3D57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>___</w:t>
      </w:r>
    </w:p>
    <w:p w:rsidR="004159F5" w:rsidRPr="000A3D57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0A3D57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0A3D57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0A3D57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0A3D57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1E606B" w:rsidRDefault="00F5506F" w:rsidP="00711876">
      <w:pPr>
        <w:jc w:val="center"/>
        <w:rPr>
          <w:rFonts w:ascii="Times New Roman" w:hAnsi="Times New Roman"/>
          <w:sz w:val="24"/>
          <w:szCs w:val="24"/>
        </w:rPr>
      </w:pPr>
      <w:r w:rsidRPr="001E606B">
        <w:rPr>
          <w:rFonts w:ascii="Times New Roman" w:eastAsia="Times New Roman" w:hAnsi="Times New Roman"/>
          <w:sz w:val="24"/>
          <w:szCs w:val="24"/>
          <w:lang w:eastAsia="ru-RU"/>
        </w:rPr>
        <w:t>Локально</w:t>
      </w:r>
      <w:r w:rsidR="00B23774" w:rsidRPr="001E606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E606B">
        <w:rPr>
          <w:rFonts w:ascii="Times New Roman" w:eastAsia="Times New Roman" w:hAnsi="Times New Roman"/>
          <w:sz w:val="24"/>
          <w:szCs w:val="24"/>
          <w:lang w:eastAsia="ru-RU"/>
        </w:rPr>
        <w:t xml:space="preserve">сметный расчет </w:t>
      </w:r>
      <w:r w:rsidR="00B23774" w:rsidRPr="001E606B">
        <w:rPr>
          <w:rFonts w:ascii="Times New Roman" w:eastAsia="Times New Roman" w:hAnsi="Times New Roman"/>
          <w:sz w:val="24"/>
          <w:szCs w:val="24"/>
          <w:lang w:eastAsia="ru-RU"/>
        </w:rPr>
        <w:t>(приложения отдельными файлами)</w:t>
      </w:r>
    </w:p>
    <w:p w:rsidR="004159F5" w:rsidRPr="000A3D57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0A3D57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7D68BA" w:rsidRPr="000A3D57" w:rsidRDefault="007D68BA" w:rsidP="00711876">
      <w:pPr>
        <w:ind w:left="6096"/>
        <w:jc w:val="right"/>
        <w:rPr>
          <w:rFonts w:ascii="Times New Roman" w:eastAsia="Times New Roman" w:hAnsi="Times New Roman"/>
          <w:lang w:eastAsia="ru-RU"/>
        </w:rPr>
        <w:sectPr w:rsidR="007D68BA" w:rsidRPr="000A3D57" w:rsidSect="00BB7DCE">
          <w:pgSz w:w="11906" w:h="16838"/>
          <w:pgMar w:top="1134" w:right="567" w:bottom="1134" w:left="1701" w:header="340" w:footer="0" w:gutter="0"/>
          <w:cols w:space="708"/>
          <w:titlePg/>
          <w:docGrid w:linePitch="360"/>
        </w:sectPr>
      </w:pPr>
    </w:p>
    <w:p w:rsidR="003B3C53" w:rsidRPr="000A3D57" w:rsidRDefault="0098281D" w:rsidP="00711876">
      <w:pPr>
        <w:ind w:left="6096"/>
        <w:jc w:val="right"/>
        <w:rPr>
          <w:rFonts w:ascii="Times New Roman" w:eastAsia="Times New Roman" w:hAnsi="Times New Roman"/>
          <w:color w:val="131313"/>
          <w:sz w:val="20"/>
          <w:szCs w:val="20"/>
          <w:lang w:eastAsia="ru-RU"/>
        </w:rPr>
      </w:pPr>
      <w:r w:rsidRPr="000A3D5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2</w:t>
      </w:r>
    </w:p>
    <w:p w:rsidR="0098281D" w:rsidRPr="000A3D57" w:rsidRDefault="0098281D" w:rsidP="00711876">
      <w:pPr>
        <w:ind w:left="5670"/>
        <w:jc w:val="right"/>
        <w:rPr>
          <w:rFonts w:ascii="Times New Roman" w:hAnsi="Times New Roman"/>
          <w:sz w:val="20"/>
          <w:szCs w:val="20"/>
        </w:rPr>
      </w:pPr>
      <w:r w:rsidRPr="000A3D57">
        <w:rPr>
          <w:rFonts w:ascii="Times New Roman" w:eastAsia="Times New Roman" w:hAnsi="Times New Roman"/>
          <w:sz w:val="20"/>
          <w:szCs w:val="20"/>
          <w:lang w:eastAsia="ru-RU"/>
        </w:rPr>
        <w:t xml:space="preserve">к Контракту от ______ № </w:t>
      </w:r>
      <w:r w:rsidRPr="000A3D57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>___</w:t>
      </w:r>
    </w:p>
    <w:p w:rsidR="008D2474" w:rsidRPr="000A3D57" w:rsidRDefault="008D2474" w:rsidP="00711876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06751" w:rsidRPr="000A3D57" w:rsidRDefault="00B06751" w:rsidP="00711876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148" w:rsidRPr="00BB7DCE" w:rsidRDefault="001E606B" w:rsidP="00095D00">
      <w:pPr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Описание объекта закупки</w:t>
      </w:r>
    </w:p>
    <w:p w:rsidR="00391148" w:rsidRPr="00BB7DCE" w:rsidRDefault="00391148" w:rsidP="00095D00">
      <w:pPr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на выполнение работ по текущему ремонту помещения № 209 административного здания Управления Федеральной налоговой службы по Калининградской области,</w:t>
      </w:r>
    </w:p>
    <w:p w:rsidR="00391148" w:rsidRPr="00BB7DCE" w:rsidRDefault="00391148" w:rsidP="00095D00">
      <w:pPr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расположенного по адресу: г. Калининград, </w:t>
      </w:r>
      <w:r w:rsidR="001E606B" w:rsidRPr="00BB7DCE">
        <w:rPr>
          <w:rFonts w:ascii="Times New Roman" w:eastAsia="Times New Roman" w:hAnsi="Times New Roman"/>
          <w:sz w:val="25"/>
          <w:szCs w:val="25"/>
          <w:lang w:eastAsia="ru-RU"/>
        </w:rPr>
        <w:t>пр-т Победы, д. 38 А</w:t>
      </w:r>
    </w:p>
    <w:p w:rsidR="00391148" w:rsidRPr="00BB7DCE" w:rsidRDefault="00391148" w:rsidP="00711876">
      <w:pPr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91148" w:rsidRPr="00BB7DCE" w:rsidRDefault="00391148" w:rsidP="00711876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iCs/>
          <w:sz w:val="25"/>
          <w:szCs w:val="25"/>
          <w:lang w:eastAsia="ru-RU"/>
        </w:rPr>
        <w:t>1. Объект закупки:</w:t>
      </w:r>
      <w:r w:rsidRPr="00BB7DCE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Выполнение работ по текущему ремонту помещения № 209 административного здания Управления Федеральной налоговой службы по Калининградской области, расположенного по адресу: г. Калининград, пр-т Победы, д. 38 А. </w:t>
      </w:r>
    </w:p>
    <w:p w:rsidR="00391148" w:rsidRPr="00BB7DCE" w:rsidRDefault="00391148" w:rsidP="00711876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bCs/>
          <w:sz w:val="25"/>
          <w:szCs w:val="25"/>
          <w:lang w:eastAsia="ru-RU"/>
        </w:rPr>
        <w:t>ОКПД2: 43.39.19.190 «Работы завершающие и отделочные в зданиях и сооружениях, прочие, не включенные в другие группировки».</w:t>
      </w:r>
    </w:p>
    <w:p w:rsidR="00391148" w:rsidRPr="00BB7DCE" w:rsidRDefault="00391148" w:rsidP="00711876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bCs/>
          <w:sz w:val="25"/>
          <w:szCs w:val="25"/>
          <w:lang w:eastAsia="ru-RU"/>
        </w:rPr>
        <w:t>КТРУ: отсутствует.</w:t>
      </w:r>
    </w:p>
    <w:p w:rsidR="00391148" w:rsidRPr="00BB7DCE" w:rsidRDefault="00391148" w:rsidP="00711876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bCs/>
          <w:sz w:val="25"/>
          <w:szCs w:val="25"/>
          <w:lang w:eastAsia="ru-RU"/>
        </w:rPr>
        <w:t>2. </w:t>
      </w:r>
      <w:r w:rsidRPr="00BB7DCE">
        <w:rPr>
          <w:rFonts w:ascii="Times New Roman" w:eastAsia="Times New Roman" w:hAnsi="Times New Roman"/>
          <w:bCs/>
          <w:color w:val="000000"/>
          <w:sz w:val="25"/>
          <w:szCs w:val="25"/>
          <w:lang w:eastAsia="ru-RU"/>
        </w:rPr>
        <w:t>Объем выполняемых работ:</w:t>
      </w:r>
      <w:r w:rsidRPr="00BB7DCE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В соответствии с ведомостью объемов работ к дефектной ведомости на текущий ремонт </w:t>
      </w: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помещения № 209 административного здания</w:t>
      </w:r>
      <w:r w:rsidRPr="00BB7DCE">
        <w:rPr>
          <w:rFonts w:ascii="Times New Roman" w:eastAsia="Times New Roman" w:hAnsi="Times New Roman"/>
          <w:bCs/>
          <w:sz w:val="25"/>
          <w:szCs w:val="25"/>
          <w:lang w:eastAsia="ru-RU"/>
        </w:rPr>
        <w:t>. Работы выполняются в полном соответствии с рабочей документацией (ведомость объемов работ, локальная смета, описание объекта закупки).</w:t>
      </w:r>
    </w:p>
    <w:p w:rsidR="00391148" w:rsidRPr="00BB7DCE" w:rsidRDefault="008040CD" w:rsidP="00711876">
      <w:pPr>
        <w:keepNext/>
        <w:autoSpaceDN w:val="0"/>
        <w:ind w:firstLine="567"/>
        <w:jc w:val="both"/>
        <w:outlineLvl w:val="1"/>
        <w:rPr>
          <w:rFonts w:ascii="Times New Roman" w:eastAsia="Times New Roman" w:hAnsi="Times New Roman"/>
          <w:iCs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iCs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iCs/>
          <w:sz w:val="25"/>
          <w:szCs w:val="25"/>
          <w:lang w:eastAsia="ru-RU"/>
        </w:rPr>
        <w:t>. Требования к качеству и безопасности работ.</w:t>
      </w:r>
    </w:p>
    <w:p w:rsidR="00391148" w:rsidRPr="00BB7DCE" w:rsidRDefault="008040CD" w:rsidP="00711876">
      <w:pPr>
        <w:autoSpaceDE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.1. Работы должны быть выполнены в соответствии с ГОСТ и действующими нормативными документами.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самостоятельно организует работу на объекте, выполняет работу своими силами и несет ответственность за соблюдение своими сотрудниками правил и норм техники безопасности при производстве работ.</w:t>
      </w:r>
    </w:p>
    <w:p w:rsidR="00391148" w:rsidRPr="00BB7DCE" w:rsidRDefault="008040CD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ar-SA"/>
        </w:rPr>
      </w:pPr>
      <w:r w:rsidRPr="00BB7DCE">
        <w:rPr>
          <w:rFonts w:ascii="Times New Roman" w:eastAsia="Times New Roman" w:hAnsi="Times New Roman"/>
          <w:sz w:val="25"/>
          <w:szCs w:val="25"/>
          <w:lang w:eastAsia="ar-SA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ar-SA"/>
        </w:rPr>
        <w:t>.2. Работы следует начинать после выполнения мероприятий по технике безопасности в соответствии с:</w:t>
      </w:r>
    </w:p>
    <w:p w:rsidR="00391148" w:rsidRPr="00BB7DCE" w:rsidRDefault="00391148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ar-SA"/>
        </w:rPr>
        <w:t xml:space="preserve">- </w:t>
      </w: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СП 49.13330.2010 «Безопасность труда в строительстве. Часть 1. Общие требования. Актуализированная редакция СНиП 12-03-2001»;</w:t>
      </w:r>
    </w:p>
    <w:p w:rsidR="00391148" w:rsidRPr="00BB7DCE" w:rsidRDefault="00391148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ar-SA"/>
        </w:rPr>
      </w:pPr>
      <w:r w:rsidRPr="00BB7DCE">
        <w:rPr>
          <w:rFonts w:ascii="Times New Roman" w:eastAsia="Times New Roman" w:hAnsi="Times New Roman"/>
          <w:sz w:val="25"/>
          <w:szCs w:val="25"/>
          <w:lang w:eastAsia="ar-SA"/>
        </w:rPr>
        <w:t>- СНиП 12-04-2002 «Безопасность труда в строительстве. Часть 2. Строительное производство»;</w:t>
      </w:r>
    </w:p>
    <w:p w:rsidR="00391148" w:rsidRPr="00BB7DCE" w:rsidRDefault="00391148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ar-SA"/>
        </w:rPr>
      </w:pPr>
      <w:r w:rsidRPr="00BB7DCE">
        <w:rPr>
          <w:rFonts w:ascii="Times New Roman" w:eastAsia="Times New Roman" w:hAnsi="Times New Roman"/>
          <w:sz w:val="25"/>
          <w:szCs w:val="25"/>
          <w:lang w:eastAsia="ar-SA"/>
        </w:rPr>
        <w:t>- Правилами по охране труда в строительстве, утвержденными приказом Минтруда России от 11.12.2020 N 883н «Об утверждении Правил по охране труда при строительстве, реконструкции и ремонте».</w:t>
      </w:r>
    </w:p>
    <w:p w:rsidR="00391148" w:rsidRPr="00BB7DCE" w:rsidRDefault="008040CD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.3.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в ходе выполнения работ обязан обеспечить соблюдение требований пожарной безопасности, электробезопасности, взрывобезопасности, охраны окружающей среды и санитарно-гигиенического режима в местах, где проводятся работы, в том числе в части запрета курения в здании. </w:t>
      </w:r>
    </w:p>
    <w:p w:rsidR="00391148" w:rsidRPr="00BB7DCE" w:rsidRDefault="00F80ED9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обязуется не допускать к работе лиц, находящихся в состоянии алкогольного и (или) наркотического опьянения.</w:t>
      </w:r>
    </w:p>
    <w:p w:rsidR="00391148" w:rsidRPr="00BB7DCE" w:rsidRDefault="008040CD" w:rsidP="00711876">
      <w:pPr>
        <w:autoSpaceDN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.4. Выполнение работ не должно препятствовать или создавать неудобства в работе обособленного подразделения или представлять угрозу для его сотрудников. При выполнении работ должно обеспечиваться соблюдение правил внутреннего распорядка, положений и инструкций обособленного подразделения, а также контрольно-пропускной режим.</w:t>
      </w:r>
    </w:p>
    <w:p w:rsidR="00391148" w:rsidRPr="00BB7DCE" w:rsidRDefault="008040CD" w:rsidP="00711876">
      <w:pPr>
        <w:autoSpaceDN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.5. Работы проводятся в действующем здании. Здание от инженерных систем не отключено. При выполнении работ сбои в работе действующих инженерных систем не допускаются.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обязан сохранить в работоспособном состоянии все кабельно-распределительные сети, телефонные линии.</w:t>
      </w:r>
    </w:p>
    <w:p w:rsidR="00391148" w:rsidRPr="00BB7DCE" w:rsidRDefault="00391148" w:rsidP="00711876">
      <w:pPr>
        <w:autoSpaceDN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В случае повреждения существующих систем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обязан восстановить их работоспособность в полном объеме за счет собственных средств. В случае </w:t>
      </w: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 xml:space="preserve">необходимости демонтажа и монтажа оборудования указанных систем в процессе выполнения работ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обязан самостоятельно выполнить данные мероприятия.</w:t>
      </w:r>
    </w:p>
    <w:p w:rsidR="00391148" w:rsidRPr="00BB7DCE" w:rsidRDefault="008040CD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.6. Демонтажные работы необходимо производить с наименьшим разрушением. </w:t>
      </w:r>
    </w:p>
    <w:p w:rsidR="00391148" w:rsidRPr="00BB7DCE" w:rsidRDefault="008040CD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ar-SA"/>
        </w:rPr>
      </w:pPr>
      <w:r w:rsidRPr="00BB7DCE">
        <w:rPr>
          <w:rFonts w:ascii="Times New Roman" w:eastAsia="Times New Roman" w:hAnsi="Times New Roman"/>
          <w:sz w:val="25"/>
          <w:szCs w:val="25"/>
          <w:lang w:eastAsia="ar-SA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ar-SA"/>
        </w:rPr>
        <w:t xml:space="preserve">.7. 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Подключение переносного электрического оборудования, необходимого для проведения работ, проводится по согласованию с Заказчиком. Самовольное подключение вышеуказанного оборудования запрещается.</w:t>
      </w:r>
    </w:p>
    <w:p w:rsidR="00391148" w:rsidRPr="00BB7DCE" w:rsidRDefault="008040CD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.8. В случае повреждения во время выполнения работ оборудования и прочего имущества, принадлежащего Заказчику,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обязан обеспечить возмещение ущерба.</w:t>
      </w:r>
    </w:p>
    <w:p w:rsidR="00391148" w:rsidRPr="00BB7DCE" w:rsidRDefault="008040CD" w:rsidP="0071187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.9.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обязан выполнять работы из своих материалов, с привлечением своего оборудования. Доставку строительных материалов и оборудования осуществлять собственными силами. Складирование строительных материалов, а также демонтированных конструкций, пригодных для дальнейшего использования, производить в местах, согласованных с Заказчиком.</w:t>
      </w:r>
    </w:p>
    <w:p w:rsidR="00391148" w:rsidRPr="00BB7DCE" w:rsidRDefault="008040CD" w:rsidP="00711876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.10.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на время выполнения работ обеспечивает за счет собственных средств ежедневную доставку работников на объект и с объекта.</w:t>
      </w:r>
    </w:p>
    <w:p w:rsidR="00391148" w:rsidRPr="00BB7DCE" w:rsidRDefault="008040CD" w:rsidP="00711876">
      <w:pPr>
        <w:autoSpaceDN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.11.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обязан соблюдать технологию производства работ, осуществлять контроль качества на всех стадиях создания строительной продукции, в том числе входной контроль качества строительных материалов, изделий и оборудования, операционный контроль отдельных строительных процессов, приемочный контроль выполненных работ. </w:t>
      </w:r>
    </w:p>
    <w:p w:rsidR="00391148" w:rsidRPr="00BB7DCE" w:rsidRDefault="008040CD" w:rsidP="00711876">
      <w:pPr>
        <w:autoSpaceDN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.12. В конце каждого рабочего дня обязательно проведение мероприятий по консервации незавершенных работ.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самостоятельно организует охрану завезенного материала и оборудования для выполнения работ.</w:t>
      </w:r>
    </w:p>
    <w:p w:rsidR="00391148" w:rsidRPr="00BB7DCE" w:rsidRDefault="008040CD" w:rsidP="00711876">
      <w:pPr>
        <w:autoSpaceDN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.13.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должен за свой счет организовать своевременную ежедневную уборку строительного мусора с погрузкой и вывозом на свалку. Вынос мусора осуществлять с помощью подъемных устройств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391148" w:rsidRPr="00BB7DCE" w:rsidRDefault="008040CD" w:rsidP="00711876">
      <w:pPr>
        <w:keepNext/>
        <w:autoSpaceDN w:val="0"/>
        <w:ind w:firstLine="567"/>
        <w:jc w:val="both"/>
        <w:outlineLvl w:val="1"/>
        <w:rPr>
          <w:rFonts w:ascii="Times New Roman" w:eastAsia="Times New Roman" w:hAnsi="Times New Roman"/>
          <w:iCs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iCs/>
          <w:sz w:val="25"/>
          <w:szCs w:val="25"/>
          <w:lang w:eastAsia="ru-RU"/>
        </w:rPr>
        <w:t>4</w:t>
      </w:r>
      <w:r w:rsidR="00391148" w:rsidRPr="00BB7DCE">
        <w:rPr>
          <w:rFonts w:ascii="Times New Roman" w:eastAsia="Times New Roman" w:hAnsi="Times New Roman"/>
          <w:iCs/>
          <w:sz w:val="25"/>
          <w:szCs w:val="25"/>
          <w:lang w:eastAsia="ru-RU"/>
        </w:rPr>
        <w:t>. Требования к техническим, функциональным характеристикам и эксплуатационным характеристикам (потребительским свойствам) материалов.</w:t>
      </w:r>
    </w:p>
    <w:p w:rsidR="00391148" w:rsidRPr="00BB7DCE" w:rsidRDefault="008040CD" w:rsidP="0071187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.1. Все используемые материалы, изделия, конструкции и оборудование должны быть новыми, не бывшими в употреблении, ремонте или реставрации, не должны иметь производственных и иных дефектов.</w:t>
      </w:r>
    </w:p>
    <w:p w:rsidR="00391148" w:rsidRPr="00BB7DCE" w:rsidRDefault="008040CD" w:rsidP="00711876">
      <w:pPr>
        <w:autoSpaceDN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.2. В случае если материалы подлежат обязательной сертификации, то все используемые материалы должны иметь паспорта качества, сертификаты соответствия системы обязательной сертификации Госстандарта Российской Федерации или декларации о соответствии согласно требованиям Постановления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Федерации».</w:t>
      </w:r>
    </w:p>
    <w:p w:rsidR="00391148" w:rsidRPr="00BB7DCE" w:rsidRDefault="008040CD" w:rsidP="0071187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.3. Все используемые материалы, изделия, конструкции и оборудование должны соответствовать требованиям Федерального закона № 261-ФЗ от 23.11.2009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</w:r>
    </w:p>
    <w:p w:rsidR="00391148" w:rsidRPr="00BB7DCE" w:rsidRDefault="008040CD" w:rsidP="0071187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.4. Все используемые материалы, изделия, конструкции и оборудование должны соответствовать требованиям Постановления Правительства Российской Федерации № 1221 от 31.12.2009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</w:t>
      </w:r>
    </w:p>
    <w:p w:rsidR="00391148" w:rsidRPr="00BB7DCE" w:rsidRDefault="008040CD" w:rsidP="0071187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4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.5. Все используемые материалы, изделия, конструкции и оборудование должны соответствовать требованиям приказа Минэкономразвития России от 04.06.2010 №229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сооружений».</w:t>
      </w:r>
    </w:p>
    <w:p w:rsidR="00391148" w:rsidRPr="00BB7DCE" w:rsidRDefault="008040CD" w:rsidP="00711876">
      <w:pPr>
        <w:autoSpaceDN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.6. При применении материалов, изделий, конструкций и оборудования, не соответствующих указанным нормам и требованиям, Заказчик вправе предъявить претензии к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Подрядчику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с наложением штрафных санкций при исполнении договора.</w:t>
      </w:r>
    </w:p>
    <w:p w:rsidR="00391148" w:rsidRPr="00BB7DCE" w:rsidRDefault="008040CD" w:rsidP="00711876">
      <w:pPr>
        <w:autoSpaceDN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.7. Все цветовые решения согласуются с Заказчиком до начала выполнения работ.</w:t>
      </w:r>
    </w:p>
    <w:p w:rsidR="00391148" w:rsidRPr="00BB7DCE" w:rsidRDefault="008040CD" w:rsidP="0071187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bCs/>
          <w:sz w:val="25"/>
          <w:szCs w:val="25"/>
          <w:lang w:eastAsia="ru-RU"/>
        </w:rPr>
        <w:t>5</w:t>
      </w:r>
      <w:r w:rsidR="00391148" w:rsidRPr="00BB7DCE">
        <w:rPr>
          <w:rFonts w:ascii="Times New Roman" w:eastAsia="Times New Roman" w:hAnsi="Times New Roman"/>
          <w:bCs/>
          <w:sz w:val="25"/>
          <w:szCs w:val="25"/>
          <w:lang w:eastAsia="ru-RU"/>
        </w:rPr>
        <w:t>. Порядок выполнения и сдачи-приемки работ.</w:t>
      </w:r>
    </w:p>
    <w:p w:rsidR="00391148" w:rsidRPr="00BB7DCE" w:rsidRDefault="00391148" w:rsidP="0071187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Для контроля качества работ, принятия оперативных решений в ходе производства работ, Заказчик назначает своего Представителя, который от имени Заказчика имеет право:</w:t>
      </w:r>
    </w:p>
    <w:p w:rsidR="00391148" w:rsidRPr="00BB7DCE" w:rsidRDefault="00391148" w:rsidP="00711876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- Присутствовать на объекте;</w:t>
      </w:r>
    </w:p>
    <w:p w:rsidR="00391148" w:rsidRPr="00BB7DCE" w:rsidRDefault="00391148" w:rsidP="00711876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- Производить соответствующие мероприятия, обеспечивающие контроль качества выполнения работ;</w:t>
      </w:r>
    </w:p>
    <w:p w:rsidR="00391148" w:rsidRPr="00BB7DCE" w:rsidRDefault="00391148" w:rsidP="00711876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- Отдавать письменные (устные) распоряжения о частичной и полной приостановке производства работ с указанием причин, о запрещении применения технических средств, не обеспечивающих установленный техническими условиями уровень качества;</w:t>
      </w:r>
    </w:p>
    <w:p w:rsidR="00391148" w:rsidRPr="00BB7DCE" w:rsidRDefault="00391148" w:rsidP="00711876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- Принимать выполненные объемы работ и давать письменные (устные) предписания об устранении дефектов и недостатков, а также устанавливать срок устранения дефектов и недостатков;</w:t>
      </w:r>
    </w:p>
    <w:p w:rsidR="00391148" w:rsidRPr="00BB7DCE" w:rsidRDefault="00391148" w:rsidP="00711876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- Осуществлять иные полномочия по осуществлению контроля за качеством работ.</w:t>
      </w:r>
    </w:p>
    <w:p w:rsidR="00391148" w:rsidRPr="00BB7DCE" w:rsidRDefault="00391148" w:rsidP="00711876">
      <w:pPr>
        <w:tabs>
          <w:tab w:val="left" w:pos="851"/>
        </w:tabs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- Окончание работ оформляется актом сдачи-приемки выполненных работ по форме согласно приложению № 1 к Описанию объекта закупки</w:t>
      </w:r>
      <w:r w:rsidR="00BF3643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(отдельный файл)</w:t>
      </w: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391148" w:rsidRPr="00BB7DCE" w:rsidRDefault="00391148" w:rsidP="00711876">
      <w:pPr>
        <w:tabs>
          <w:tab w:val="left" w:pos="0"/>
          <w:tab w:val="left" w:pos="720"/>
        </w:tabs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- Если в процессе выполнения работ будут обнаружены некачественно выполненные работы, то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своими силами, без увеличения стоимости и сроков выполнения работ, указанных в договоре, в срок, установленный представителем Заказчика, обязан переделать эти работы для обеспечения надлежащего качества.</w:t>
      </w:r>
    </w:p>
    <w:p w:rsidR="00391148" w:rsidRPr="00BB7DCE" w:rsidRDefault="00F80ED9" w:rsidP="00711876">
      <w:pPr>
        <w:tabs>
          <w:tab w:val="left" w:pos="0"/>
          <w:tab w:val="left" w:pos="720"/>
        </w:tabs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представляет Заказчику Акты о приемке выполненных работ по форме  согласно приложению № 1 к Описанию объекта закупки, а также все документы, подтверждающие фактическое выполнение и другие документы, необходимые для оплаты.</w:t>
      </w:r>
    </w:p>
    <w:p w:rsidR="00391148" w:rsidRPr="00BB7DCE" w:rsidRDefault="008040CD" w:rsidP="00711876">
      <w:pPr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 Требования по объему гарантий качества работ и </w:t>
      </w:r>
      <w:r w:rsidR="00391148" w:rsidRPr="00BB7DC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сроку гарантий качества на результаты работ</w:t>
      </w:r>
    </w:p>
    <w:p w:rsidR="00391148" w:rsidRPr="00BB7DCE" w:rsidRDefault="008040CD" w:rsidP="00711876">
      <w:pPr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.1. Гарантийный срок на результаты работ устанавливается сроком на 3 (</w:t>
      </w:r>
      <w:r w:rsidR="00391148" w:rsidRPr="00BB7DCE">
        <w:rPr>
          <w:rFonts w:ascii="Times New Roman" w:eastAsia="Times New Roman" w:hAnsi="Times New Roman"/>
          <w:i/>
          <w:sz w:val="25"/>
          <w:szCs w:val="25"/>
          <w:lang w:eastAsia="ru-RU"/>
        </w:rPr>
        <w:t>три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) года в </w:t>
      </w:r>
      <w:r w:rsidR="00391148" w:rsidRPr="00BB7DC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соответствии со ст. 724, 737, 755, 756 Гражданского Кодекса Российской Федерации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 Указанный срок исчисляется с момента подписания Сторонами акта сдачи-приемки выполненных работ. Если в период гарантийной эксплуатации Объекта обнаружатся недостатки или дефекты, препятствующие нормальной эксплуатации, то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(в случае, если он не докажет отсутствие своей вины в их возникновении) обязан устранить их за свой счет и в согласованные с Заказчиком сроки. Гарантийный срок продлевается на период устранения недостатков. </w:t>
      </w:r>
    </w:p>
    <w:p w:rsidR="00391148" w:rsidRPr="00BB7DCE" w:rsidRDefault="008040CD" w:rsidP="00711876">
      <w:pPr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.2. Гарантийный срок на материалы и оборудование равен гарантийному сроку на материалы и оборудование, установленному предприятиями – изготовителями, но не может составлять менее 3 (</w:t>
      </w:r>
      <w:r w:rsidR="00391148" w:rsidRPr="00BB7DCE">
        <w:rPr>
          <w:rFonts w:ascii="Times New Roman" w:eastAsia="Times New Roman" w:hAnsi="Times New Roman"/>
          <w:i/>
          <w:sz w:val="25"/>
          <w:szCs w:val="25"/>
          <w:lang w:eastAsia="ru-RU"/>
        </w:rPr>
        <w:t>трех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) лет с даты передачи Исполнителем результата выполненных работ Заказчику.</w:t>
      </w:r>
    </w:p>
    <w:p w:rsidR="00391148" w:rsidRPr="00BB7DCE" w:rsidRDefault="008040CD" w:rsidP="00711876">
      <w:pPr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6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.3. Действия по ремонту/замене оборудования и/или по устранению дефектов производства и/или монтажа осуществляются силами и за счет </w:t>
      </w:r>
      <w:r w:rsidR="00F80ED9" w:rsidRPr="00BB7DCE">
        <w:rPr>
          <w:rFonts w:ascii="Times New Roman" w:eastAsia="Times New Roman" w:hAnsi="Times New Roman"/>
          <w:sz w:val="25"/>
          <w:szCs w:val="25"/>
          <w:lang w:eastAsia="ru-RU"/>
        </w:rPr>
        <w:t>Подрядчика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непосредственно по месту проведения работ.</w:t>
      </w:r>
    </w:p>
    <w:p w:rsidR="00391148" w:rsidRPr="00BB7DCE" w:rsidRDefault="008040CD" w:rsidP="0071187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.4. Срок для устранения дефектов производства и материалов </w:t>
      </w:r>
      <w:r w:rsidR="002E31D2" w:rsidRPr="00BB7DCE">
        <w:rPr>
          <w:rFonts w:ascii="Times New Roman" w:eastAsia="Times New Roman" w:hAnsi="Times New Roman"/>
          <w:sz w:val="25"/>
          <w:szCs w:val="25"/>
          <w:lang w:eastAsia="ru-RU"/>
        </w:rPr>
        <w:t>–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 15 (</w:t>
      </w:r>
      <w:r w:rsidR="00391148" w:rsidRPr="00BB7DCE">
        <w:rPr>
          <w:rFonts w:ascii="Times New Roman" w:eastAsia="Times New Roman" w:hAnsi="Times New Roman"/>
          <w:i/>
          <w:sz w:val="25"/>
          <w:szCs w:val="25"/>
          <w:lang w:eastAsia="ru-RU"/>
        </w:rPr>
        <w:t>Пятнадцать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) календарных дней с даты получения Исполнителем соответствующего уведомления от Заказчика. Более длительный срок должен быть письменно согласован Сторонами.</w:t>
      </w:r>
    </w:p>
    <w:p w:rsidR="00391148" w:rsidRPr="00BB7DCE" w:rsidRDefault="008040CD" w:rsidP="0071187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7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>. Правовое регулирование выполняемых работ: Гражданский кодекс Российской Федерации, Федеральный Закон РФ от 05.04.2013 № 44-ФЗ «О контрактной системе в сфере закупок товаров, работ, услуг для обеспечения государственных и муниципальных нужд» (в действующей редакции).</w:t>
      </w:r>
    </w:p>
    <w:p w:rsidR="00391148" w:rsidRPr="00BB7DCE" w:rsidRDefault="008040CD" w:rsidP="0071187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8</w:t>
      </w:r>
      <w:r w:rsidR="00391148"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="00391148" w:rsidRPr="00BB7DCE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Ведомость объемов работ:</w:t>
      </w:r>
    </w:p>
    <w:p w:rsidR="00391148" w:rsidRPr="00BB7DCE" w:rsidRDefault="00391148" w:rsidP="00711876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5"/>
          <w:szCs w:val="25"/>
          <w:vertAlign w:val="superscript"/>
          <w:lang w:eastAsia="ru-RU"/>
        </w:rPr>
      </w:pPr>
    </w:p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508"/>
        <w:gridCol w:w="635"/>
        <w:gridCol w:w="2336"/>
        <w:gridCol w:w="616"/>
        <w:gridCol w:w="863"/>
        <w:gridCol w:w="1584"/>
        <w:gridCol w:w="3204"/>
      </w:tblGrid>
      <w:tr w:rsidR="00391148" w:rsidRPr="00BB7DCE" w:rsidTr="00CB3E0E">
        <w:trPr>
          <w:trHeight w:val="8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№ п.п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№ в ЛСР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Наименование работ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Ед. изм.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Кол-во (объем работ)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Ссылка на чертежи, спецификации в проектной документации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Формула расчета объемов работ и расхода материалов</w:t>
            </w:r>
          </w:p>
        </w:tc>
      </w:tr>
      <w:tr w:rsidR="00391148" w:rsidRPr="00BB7DCE" w:rsidTr="00CB3E0E">
        <w:trPr>
          <w:trHeight w:val="27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7</w:t>
            </w:r>
          </w:p>
        </w:tc>
      </w:tr>
      <w:tr w:rsidR="00391148" w:rsidRPr="00BB7DCE" w:rsidTr="00CB3E0E">
        <w:trPr>
          <w:trHeight w:val="276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СТЕНЫ</w:t>
            </w:r>
          </w:p>
        </w:tc>
      </w:tr>
      <w:tr w:rsidR="00391148" w:rsidRPr="00BB7DCE" w:rsidTr="00CB3E0E">
        <w:trPr>
          <w:trHeight w:val="55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м2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46.572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((2.79*3.05)*2)+((5.73*3.05)*2)-5.4</w:t>
            </w:r>
          </w:p>
        </w:tc>
      </w:tr>
      <w:tr w:rsidR="00391148" w:rsidRPr="00BB7DCE" w:rsidTr="00CB3E0E">
        <w:trPr>
          <w:trHeight w:val="27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Краска водно-дисперсионная акрилатная ВД-АК-116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кг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13.971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(0.4657)*0.03*1000</w:t>
            </w:r>
          </w:p>
        </w:tc>
      </w:tr>
      <w:tr w:rsidR="00391148" w:rsidRPr="00BB7DCE" w:rsidTr="00CB3E0E">
        <w:trPr>
          <w:trHeight w:val="55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кг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9.314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(0.4657)*0.02*1000</w:t>
            </w:r>
          </w:p>
        </w:tc>
      </w:tr>
      <w:tr w:rsidR="00391148" w:rsidRPr="00BB7DCE" w:rsidTr="00CB3E0E">
        <w:trPr>
          <w:trHeight w:val="276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ПОЛЫ</w:t>
            </w:r>
          </w:p>
        </w:tc>
      </w:tr>
      <w:tr w:rsidR="00391148" w:rsidRPr="00BB7DCE" w:rsidTr="00CB3E0E">
        <w:trPr>
          <w:trHeight w:val="55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16.04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(2.79+2.79+5.73+5.73)-1</w:t>
            </w:r>
          </w:p>
        </w:tc>
      </w:tr>
      <w:tr w:rsidR="00391148" w:rsidRPr="00BB7DCE" w:rsidTr="00CB3E0E">
        <w:trPr>
          <w:trHeight w:val="27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Устройство покрытий: из досок ламинированных замковым способом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м2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16</w:t>
            </w:r>
          </w:p>
        </w:tc>
      </w:tr>
      <w:tr w:rsidR="00391148" w:rsidRPr="00BB7DCE" w:rsidTr="00CB3E0E">
        <w:trPr>
          <w:trHeight w:val="8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3.1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3.1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Покрытие напольное ламинированное, класс износостойкости 33, класс пожарной опасности КМ3 (Г2, В2, Д3, Т2, РП2), плотность плиты 930 кг/м3, толщина 9 мм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м2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16.4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(0.16)*102.5</w:t>
            </w:r>
          </w:p>
        </w:tc>
      </w:tr>
      <w:tr w:rsidR="00391148" w:rsidRPr="00BB7DCE" w:rsidTr="00CB3E0E">
        <w:trPr>
          <w:trHeight w:val="27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Укладка металлического накладного профиля (порога)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1.0</w:t>
            </w:r>
          </w:p>
        </w:tc>
      </w:tr>
      <w:tr w:rsidR="00391148" w:rsidRPr="00BB7DCE" w:rsidTr="00CB3E0E">
        <w:trPr>
          <w:trHeight w:val="55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4.1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4.1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Профиль стыкоперекрывающий из алюминиевых сплавов (порожки) с покрытием и антискользящей вставкой, ширина 39 мм, длина 0,9 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шт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48" w:rsidRPr="00BB7DCE" w:rsidRDefault="00391148" w:rsidP="00711876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B7DC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</w:t>
            </w:r>
          </w:p>
        </w:tc>
      </w:tr>
    </w:tbl>
    <w:p w:rsidR="00391148" w:rsidRPr="00BB7DCE" w:rsidRDefault="00391148" w:rsidP="00711876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5"/>
          <w:szCs w:val="25"/>
          <w:vertAlign w:val="superscript"/>
          <w:lang w:eastAsia="ru-RU"/>
        </w:rPr>
      </w:pPr>
    </w:p>
    <w:p w:rsidR="00391148" w:rsidRPr="00BB7DCE" w:rsidRDefault="00391148" w:rsidP="00711876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8040CD" w:rsidRPr="00BB7DC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 xml:space="preserve">. Ответственное должностное лицо Заказчика за исполнение контракта: </w:t>
      </w:r>
    </w:p>
    <w:p w:rsidR="00391148" w:rsidRPr="00BB7DCE" w:rsidRDefault="00391148" w:rsidP="00711876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5"/>
          <w:szCs w:val="25"/>
          <w:lang w:eastAsia="ru-RU"/>
        </w:rPr>
      </w:pP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Кочетков Александр Павлович, тел. 84012(640534) доб. 1198, адрес эл. почты: </w:t>
      </w:r>
      <w:r w:rsidRPr="00BB7DCE">
        <w:rPr>
          <w:rFonts w:ascii="Times New Roman" w:eastAsia="Times New Roman" w:hAnsi="Times New Roman"/>
          <w:sz w:val="25"/>
          <w:szCs w:val="25"/>
          <w:u w:val="single"/>
          <w:lang w:eastAsia="ru-RU"/>
        </w:rPr>
        <w:t>khoz.r3900@tax.gov.ru</w:t>
      </w:r>
      <w:r w:rsidRPr="00BB7DCE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B06751" w:rsidRPr="000A3D57" w:rsidRDefault="00B06751" w:rsidP="00711876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E49" w:rsidRPr="000A3D57" w:rsidRDefault="00257E49" w:rsidP="0071187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E49" w:rsidRPr="000A3D57" w:rsidRDefault="00257E49" w:rsidP="0071187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7E49" w:rsidRPr="000A3D57" w:rsidSect="00BB7DCE">
      <w:pgSz w:w="11906" w:h="16838"/>
      <w:pgMar w:top="1134" w:right="567" w:bottom="1134" w:left="170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6D" w:rsidRDefault="0024476D" w:rsidP="00E961B0">
      <w:r>
        <w:separator/>
      </w:r>
    </w:p>
  </w:endnote>
  <w:endnote w:type="continuationSeparator" w:id="0">
    <w:p w:rsidR="0024476D" w:rsidRDefault="0024476D" w:rsidP="00E9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Bold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6D" w:rsidRDefault="0024476D" w:rsidP="00E961B0">
      <w:r>
        <w:separator/>
      </w:r>
    </w:p>
  </w:footnote>
  <w:footnote w:type="continuationSeparator" w:id="0">
    <w:p w:rsidR="0024476D" w:rsidRDefault="0024476D" w:rsidP="00E96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0E" w:rsidRDefault="00CB3E0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54764">
      <w:rPr>
        <w:noProof/>
      </w:rPr>
      <w:t>14</w:t>
    </w:r>
    <w:r>
      <w:fldChar w:fldCharType="end"/>
    </w:r>
  </w:p>
  <w:p w:rsidR="00CB3E0E" w:rsidRDefault="00CB3E0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0C3"/>
    <w:multiLevelType w:val="multilevel"/>
    <w:tmpl w:val="6BEA7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8084092"/>
    <w:multiLevelType w:val="multilevel"/>
    <w:tmpl w:val="CF2662F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2">
    <w:nsid w:val="08920204"/>
    <w:multiLevelType w:val="multilevel"/>
    <w:tmpl w:val="037CED6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color w:val="131313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  <w:color w:val="13131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131313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131313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131313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131313"/>
      </w:rPr>
    </w:lvl>
  </w:abstractNum>
  <w:abstractNum w:abstractNumId="3">
    <w:nsid w:val="12FA3EB2"/>
    <w:multiLevelType w:val="multilevel"/>
    <w:tmpl w:val="DC44B51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4">
    <w:nsid w:val="15F22BB9"/>
    <w:multiLevelType w:val="hybridMultilevel"/>
    <w:tmpl w:val="732E3B60"/>
    <w:lvl w:ilvl="0" w:tplc="1FBA6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58533F"/>
    <w:multiLevelType w:val="multilevel"/>
    <w:tmpl w:val="CA2EC2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AC66605"/>
    <w:multiLevelType w:val="multilevel"/>
    <w:tmpl w:val="2DB4D0D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  <w:color w:val="131313"/>
      </w:rPr>
    </w:lvl>
    <w:lvl w:ilvl="2">
      <w:start w:val="2"/>
      <w:numFmt w:val="decimal"/>
      <w:lvlText w:val="%1.%2.%3."/>
      <w:lvlJc w:val="left"/>
      <w:pPr>
        <w:ind w:left="285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131313"/>
      </w:rPr>
    </w:lvl>
  </w:abstractNum>
  <w:abstractNum w:abstractNumId="7">
    <w:nsid w:val="1CB045B5"/>
    <w:multiLevelType w:val="multilevel"/>
    <w:tmpl w:val="0512F6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>
    <w:nsid w:val="28255F90"/>
    <w:multiLevelType w:val="hybridMultilevel"/>
    <w:tmpl w:val="CD04AE2E"/>
    <w:lvl w:ilvl="0" w:tplc="7136C4E2">
      <w:start w:val="10"/>
      <w:numFmt w:val="decimal"/>
      <w:lvlText w:val="%1."/>
      <w:lvlJc w:val="left"/>
      <w:pPr>
        <w:ind w:left="720" w:hanging="360"/>
      </w:pPr>
      <w:rPr>
        <w:rFonts w:hint="default"/>
        <w:color w:val="13131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93ABC"/>
    <w:multiLevelType w:val="multilevel"/>
    <w:tmpl w:val="368E78A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4472050C"/>
    <w:multiLevelType w:val="multilevel"/>
    <w:tmpl w:val="92A2F63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11">
    <w:nsid w:val="4B4D01F2"/>
    <w:multiLevelType w:val="multilevel"/>
    <w:tmpl w:val="BD16990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131313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12">
    <w:nsid w:val="503F3697"/>
    <w:multiLevelType w:val="multilevel"/>
    <w:tmpl w:val="EF7AE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A000BD1"/>
    <w:multiLevelType w:val="multilevel"/>
    <w:tmpl w:val="E1A8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5CD35837"/>
    <w:multiLevelType w:val="multilevel"/>
    <w:tmpl w:val="076049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  <w:color w:val="131313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  <w:color w:val="13131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131313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131313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131313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131313"/>
      </w:rPr>
    </w:lvl>
  </w:abstractNum>
  <w:abstractNum w:abstractNumId="15">
    <w:nsid w:val="5DBB1129"/>
    <w:multiLevelType w:val="multilevel"/>
    <w:tmpl w:val="E720511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29A6963"/>
    <w:multiLevelType w:val="hybridMultilevel"/>
    <w:tmpl w:val="0DBA1208"/>
    <w:lvl w:ilvl="0" w:tplc="CC94F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6B1129"/>
    <w:multiLevelType w:val="multilevel"/>
    <w:tmpl w:val="06369BB6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7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18">
    <w:nsid w:val="67D47165"/>
    <w:multiLevelType w:val="multilevel"/>
    <w:tmpl w:val="075007E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A8E1ABB"/>
    <w:multiLevelType w:val="multilevel"/>
    <w:tmpl w:val="5A56EF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131313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  <w:color w:val="131313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131313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color w:val="131313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131313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color w:val="131313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131313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color w:val="131313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131313"/>
      </w:rPr>
    </w:lvl>
  </w:abstractNum>
  <w:abstractNum w:abstractNumId="20">
    <w:nsid w:val="6D676A5D"/>
    <w:multiLevelType w:val="singleLevel"/>
    <w:tmpl w:val="C0E48158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F2C3EBF"/>
    <w:multiLevelType w:val="multilevel"/>
    <w:tmpl w:val="E0DE23E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22">
    <w:nsid w:val="70F77122"/>
    <w:multiLevelType w:val="hybridMultilevel"/>
    <w:tmpl w:val="69B4BB62"/>
    <w:lvl w:ilvl="0" w:tplc="33720B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8D2C7A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D8C6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8D000F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CA8C1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1C63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276232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841D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2DCE74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A5013A5"/>
    <w:multiLevelType w:val="hybridMultilevel"/>
    <w:tmpl w:val="9FD435BC"/>
    <w:lvl w:ilvl="0" w:tplc="7D5EEC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8"/>
  </w:num>
  <w:num w:numId="6">
    <w:abstractNumId w:val="19"/>
  </w:num>
  <w:num w:numId="7">
    <w:abstractNumId w:val="14"/>
  </w:num>
  <w:num w:numId="8">
    <w:abstractNumId w:val="2"/>
  </w:num>
  <w:num w:numId="9">
    <w:abstractNumId w:val="23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18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21"/>
  </w:num>
  <w:num w:numId="19">
    <w:abstractNumId w:val="1"/>
  </w:num>
  <w:num w:numId="20">
    <w:abstractNumId w:val="3"/>
  </w:num>
  <w:num w:numId="21">
    <w:abstractNumId w:val="6"/>
  </w:num>
  <w:num w:numId="22">
    <w:abstractNumId w:val="10"/>
  </w:num>
  <w:num w:numId="23">
    <w:abstractNumId w:val="17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7"/>
    <w:rsid w:val="00000141"/>
    <w:rsid w:val="000062D8"/>
    <w:rsid w:val="00013DD6"/>
    <w:rsid w:val="00021B3B"/>
    <w:rsid w:val="00023F67"/>
    <w:rsid w:val="00026453"/>
    <w:rsid w:val="0003412F"/>
    <w:rsid w:val="0004183B"/>
    <w:rsid w:val="00054764"/>
    <w:rsid w:val="00063EBD"/>
    <w:rsid w:val="0006503E"/>
    <w:rsid w:val="000741BA"/>
    <w:rsid w:val="00074D52"/>
    <w:rsid w:val="00074E3F"/>
    <w:rsid w:val="00076440"/>
    <w:rsid w:val="0008404C"/>
    <w:rsid w:val="00095D00"/>
    <w:rsid w:val="000974E9"/>
    <w:rsid w:val="000A3D57"/>
    <w:rsid w:val="000A487B"/>
    <w:rsid w:val="000A6D25"/>
    <w:rsid w:val="000B0F26"/>
    <w:rsid w:val="000B510F"/>
    <w:rsid w:val="000B6016"/>
    <w:rsid w:val="000B6C50"/>
    <w:rsid w:val="000C000C"/>
    <w:rsid w:val="000C78C3"/>
    <w:rsid w:val="000E63E6"/>
    <w:rsid w:val="000F502A"/>
    <w:rsid w:val="000F50FC"/>
    <w:rsid w:val="000F53A4"/>
    <w:rsid w:val="001129ED"/>
    <w:rsid w:val="00114B20"/>
    <w:rsid w:val="001206D0"/>
    <w:rsid w:val="00121541"/>
    <w:rsid w:val="00124368"/>
    <w:rsid w:val="00125415"/>
    <w:rsid w:val="001258CF"/>
    <w:rsid w:val="00125A60"/>
    <w:rsid w:val="001348FA"/>
    <w:rsid w:val="001418EC"/>
    <w:rsid w:val="00145DB9"/>
    <w:rsid w:val="0015218F"/>
    <w:rsid w:val="00152DE9"/>
    <w:rsid w:val="001530FC"/>
    <w:rsid w:val="00162146"/>
    <w:rsid w:val="00162B1D"/>
    <w:rsid w:val="001707E6"/>
    <w:rsid w:val="00172D72"/>
    <w:rsid w:val="00175D80"/>
    <w:rsid w:val="00177253"/>
    <w:rsid w:val="00181F70"/>
    <w:rsid w:val="001845BD"/>
    <w:rsid w:val="001851FC"/>
    <w:rsid w:val="00185CA5"/>
    <w:rsid w:val="00186C79"/>
    <w:rsid w:val="00192E5F"/>
    <w:rsid w:val="00197C80"/>
    <w:rsid w:val="001A2188"/>
    <w:rsid w:val="001A23F8"/>
    <w:rsid w:val="001A2E76"/>
    <w:rsid w:val="001A31F5"/>
    <w:rsid w:val="001A7021"/>
    <w:rsid w:val="001C225C"/>
    <w:rsid w:val="001C2FF0"/>
    <w:rsid w:val="001C6B66"/>
    <w:rsid w:val="001C7DF8"/>
    <w:rsid w:val="001D62C8"/>
    <w:rsid w:val="001D7945"/>
    <w:rsid w:val="001E606B"/>
    <w:rsid w:val="001E68C7"/>
    <w:rsid w:val="001F0260"/>
    <w:rsid w:val="001F06EE"/>
    <w:rsid w:val="001F6572"/>
    <w:rsid w:val="001F696C"/>
    <w:rsid w:val="00207AB5"/>
    <w:rsid w:val="00216E64"/>
    <w:rsid w:val="002350BD"/>
    <w:rsid w:val="0024476D"/>
    <w:rsid w:val="0024750C"/>
    <w:rsid w:val="00254320"/>
    <w:rsid w:val="00256720"/>
    <w:rsid w:val="00257E49"/>
    <w:rsid w:val="00262A76"/>
    <w:rsid w:val="00270F65"/>
    <w:rsid w:val="00277B3F"/>
    <w:rsid w:val="00290B44"/>
    <w:rsid w:val="0029113E"/>
    <w:rsid w:val="00295BEE"/>
    <w:rsid w:val="002A5C45"/>
    <w:rsid w:val="002B5AB3"/>
    <w:rsid w:val="002B75E8"/>
    <w:rsid w:val="002C2F33"/>
    <w:rsid w:val="002C69FC"/>
    <w:rsid w:val="002D6244"/>
    <w:rsid w:val="002E31D2"/>
    <w:rsid w:val="002E4AF6"/>
    <w:rsid w:val="00303C48"/>
    <w:rsid w:val="00314663"/>
    <w:rsid w:val="00316FE1"/>
    <w:rsid w:val="00317BDE"/>
    <w:rsid w:val="003224D3"/>
    <w:rsid w:val="00336691"/>
    <w:rsid w:val="00336A33"/>
    <w:rsid w:val="003442C4"/>
    <w:rsid w:val="003512B4"/>
    <w:rsid w:val="00356B5B"/>
    <w:rsid w:val="003579BF"/>
    <w:rsid w:val="0036178F"/>
    <w:rsid w:val="00361DE1"/>
    <w:rsid w:val="00361FC2"/>
    <w:rsid w:val="00367F2E"/>
    <w:rsid w:val="00370A8C"/>
    <w:rsid w:val="00371E3E"/>
    <w:rsid w:val="00390AAC"/>
    <w:rsid w:val="00391148"/>
    <w:rsid w:val="003938A2"/>
    <w:rsid w:val="00396296"/>
    <w:rsid w:val="003A228A"/>
    <w:rsid w:val="003A39E9"/>
    <w:rsid w:val="003A3C24"/>
    <w:rsid w:val="003A6BC5"/>
    <w:rsid w:val="003B3C53"/>
    <w:rsid w:val="003B4E6F"/>
    <w:rsid w:val="003B6A81"/>
    <w:rsid w:val="003B78D1"/>
    <w:rsid w:val="003C08EF"/>
    <w:rsid w:val="003C0982"/>
    <w:rsid w:val="003C54B8"/>
    <w:rsid w:val="003D001D"/>
    <w:rsid w:val="003D039D"/>
    <w:rsid w:val="003D07FD"/>
    <w:rsid w:val="003E0834"/>
    <w:rsid w:val="003E0B74"/>
    <w:rsid w:val="003F2928"/>
    <w:rsid w:val="003F2DD8"/>
    <w:rsid w:val="003F7BD2"/>
    <w:rsid w:val="00406A65"/>
    <w:rsid w:val="0040708B"/>
    <w:rsid w:val="004159F5"/>
    <w:rsid w:val="0045125A"/>
    <w:rsid w:val="004526F4"/>
    <w:rsid w:val="00456740"/>
    <w:rsid w:val="004567A2"/>
    <w:rsid w:val="00456F3C"/>
    <w:rsid w:val="0046009C"/>
    <w:rsid w:val="0046259F"/>
    <w:rsid w:val="00470FD7"/>
    <w:rsid w:val="00471F67"/>
    <w:rsid w:val="004735A6"/>
    <w:rsid w:val="00475427"/>
    <w:rsid w:val="00476BE1"/>
    <w:rsid w:val="00482D4F"/>
    <w:rsid w:val="00485E67"/>
    <w:rsid w:val="004872E8"/>
    <w:rsid w:val="0048763E"/>
    <w:rsid w:val="0049043B"/>
    <w:rsid w:val="00493061"/>
    <w:rsid w:val="00493ACA"/>
    <w:rsid w:val="00494A57"/>
    <w:rsid w:val="00495212"/>
    <w:rsid w:val="00496D1C"/>
    <w:rsid w:val="00497A01"/>
    <w:rsid w:val="004B4FF8"/>
    <w:rsid w:val="004B7B46"/>
    <w:rsid w:val="004D0E47"/>
    <w:rsid w:val="004D68D0"/>
    <w:rsid w:val="004E0B18"/>
    <w:rsid w:val="004E158A"/>
    <w:rsid w:val="005006AB"/>
    <w:rsid w:val="00503E13"/>
    <w:rsid w:val="00504AFA"/>
    <w:rsid w:val="0051094D"/>
    <w:rsid w:val="00524609"/>
    <w:rsid w:val="0053282A"/>
    <w:rsid w:val="00534CDA"/>
    <w:rsid w:val="00535FF3"/>
    <w:rsid w:val="0054059F"/>
    <w:rsid w:val="005515A3"/>
    <w:rsid w:val="00556F4E"/>
    <w:rsid w:val="0056631A"/>
    <w:rsid w:val="00567482"/>
    <w:rsid w:val="00575643"/>
    <w:rsid w:val="00577FC4"/>
    <w:rsid w:val="005834C2"/>
    <w:rsid w:val="00591E60"/>
    <w:rsid w:val="005959F3"/>
    <w:rsid w:val="005B476C"/>
    <w:rsid w:val="005B4AB0"/>
    <w:rsid w:val="005C0F48"/>
    <w:rsid w:val="005D0A83"/>
    <w:rsid w:val="005D2BB9"/>
    <w:rsid w:val="005D50E5"/>
    <w:rsid w:val="005E3964"/>
    <w:rsid w:val="005E39B5"/>
    <w:rsid w:val="005E4293"/>
    <w:rsid w:val="005E6607"/>
    <w:rsid w:val="006172C7"/>
    <w:rsid w:val="00625B01"/>
    <w:rsid w:val="0063686A"/>
    <w:rsid w:val="006427DB"/>
    <w:rsid w:val="00662DCB"/>
    <w:rsid w:val="00667824"/>
    <w:rsid w:val="006761D2"/>
    <w:rsid w:val="00696B73"/>
    <w:rsid w:val="006A109D"/>
    <w:rsid w:val="006B2707"/>
    <w:rsid w:val="006C1BDC"/>
    <w:rsid w:val="006C7BF3"/>
    <w:rsid w:val="006D327F"/>
    <w:rsid w:val="006D55AF"/>
    <w:rsid w:val="006E1A74"/>
    <w:rsid w:val="006E6774"/>
    <w:rsid w:val="006E7262"/>
    <w:rsid w:val="006F27F4"/>
    <w:rsid w:val="006F4FE8"/>
    <w:rsid w:val="006F5D4F"/>
    <w:rsid w:val="006F5E68"/>
    <w:rsid w:val="007032E1"/>
    <w:rsid w:val="007034D0"/>
    <w:rsid w:val="00703E16"/>
    <w:rsid w:val="00710EBF"/>
    <w:rsid w:val="00711876"/>
    <w:rsid w:val="00722C76"/>
    <w:rsid w:val="0073751F"/>
    <w:rsid w:val="007423A9"/>
    <w:rsid w:val="00742469"/>
    <w:rsid w:val="007455B3"/>
    <w:rsid w:val="00752A61"/>
    <w:rsid w:val="00753E3B"/>
    <w:rsid w:val="007573DC"/>
    <w:rsid w:val="00757961"/>
    <w:rsid w:val="00757D63"/>
    <w:rsid w:val="00773FF1"/>
    <w:rsid w:val="00780341"/>
    <w:rsid w:val="00783439"/>
    <w:rsid w:val="00783A05"/>
    <w:rsid w:val="00785A5A"/>
    <w:rsid w:val="00797916"/>
    <w:rsid w:val="007D04F6"/>
    <w:rsid w:val="007D19F6"/>
    <w:rsid w:val="007D2482"/>
    <w:rsid w:val="007D25B5"/>
    <w:rsid w:val="007D328E"/>
    <w:rsid w:val="007D5A98"/>
    <w:rsid w:val="007D5B0B"/>
    <w:rsid w:val="007D68BA"/>
    <w:rsid w:val="007E448B"/>
    <w:rsid w:val="007E5CC5"/>
    <w:rsid w:val="007E7445"/>
    <w:rsid w:val="007E77B4"/>
    <w:rsid w:val="007F5024"/>
    <w:rsid w:val="007F76FD"/>
    <w:rsid w:val="008032F3"/>
    <w:rsid w:val="008040CD"/>
    <w:rsid w:val="00813EF7"/>
    <w:rsid w:val="00822D67"/>
    <w:rsid w:val="00837DD4"/>
    <w:rsid w:val="0084292E"/>
    <w:rsid w:val="008467FE"/>
    <w:rsid w:val="008718A5"/>
    <w:rsid w:val="008937B4"/>
    <w:rsid w:val="00893D9D"/>
    <w:rsid w:val="00895D11"/>
    <w:rsid w:val="008A09B8"/>
    <w:rsid w:val="008A2440"/>
    <w:rsid w:val="008A24D3"/>
    <w:rsid w:val="008B1BCF"/>
    <w:rsid w:val="008B2948"/>
    <w:rsid w:val="008B5C16"/>
    <w:rsid w:val="008C48DC"/>
    <w:rsid w:val="008D22E0"/>
    <w:rsid w:val="008D2474"/>
    <w:rsid w:val="008D314A"/>
    <w:rsid w:val="008E0162"/>
    <w:rsid w:val="008E72E8"/>
    <w:rsid w:val="008F0C1C"/>
    <w:rsid w:val="009011D7"/>
    <w:rsid w:val="00902882"/>
    <w:rsid w:val="00911939"/>
    <w:rsid w:val="00912095"/>
    <w:rsid w:val="00915941"/>
    <w:rsid w:val="00916409"/>
    <w:rsid w:val="00927607"/>
    <w:rsid w:val="00927DDD"/>
    <w:rsid w:val="00932CBA"/>
    <w:rsid w:val="00935D3D"/>
    <w:rsid w:val="009361F4"/>
    <w:rsid w:val="009403E2"/>
    <w:rsid w:val="00940B84"/>
    <w:rsid w:val="00945118"/>
    <w:rsid w:val="009509D1"/>
    <w:rsid w:val="00950FE5"/>
    <w:rsid w:val="00952100"/>
    <w:rsid w:val="0096045D"/>
    <w:rsid w:val="009647F3"/>
    <w:rsid w:val="009742AB"/>
    <w:rsid w:val="009752A8"/>
    <w:rsid w:val="0097645E"/>
    <w:rsid w:val="0098180A"/>
    <w:rsid w:val="0098281D"/>
    <w:rsid w:val="009842BD"/>
    <w:rsid w:val="00984C8B"/>
    <w:rsid w:val="009965FE"/>
    <w:rsid w:val="009A18A4"/>
    <w:rsid w:val="009A7B1F"/>
    <w:rsid w:val="009B58DA"/>
    <w:rsid w:val="009C04EB"/>
    <w:rsid w:val="009C2153"/>
    <w:rsid w:val="009C3FCD"/>
    <w:rsid w:val="009C59FA"/>
    <w:rsid w:val="009D49D2"/>
    <w:rsid w:val="00A05EE7"/>
    <w:rsid w:val="00A07F9C"/>
    <w:rsid w:val="00A127FB"/>
    <w:rsid w:val="00A21FCB"/>
    <w:rsid w:val="00A35495"/>
    <w:rsid w:val="00A361A0"/>
    <w:rsid w:val="00A365DE"/>
    <w:rsid w:val="00A41EE1"/>
    <w:rsid w:val="00A45FE5"/>
    <w:rsid w:val="00A565C2"/>
    <w:rsid w:val="00A63481"/>
    <w:rsid w:val="00A6457F"/>
    <w:rsid w:val="00A726F8"/>
    <w:rsid w:val="00A75D0F"/>
    <w:rsid w:val="00A80CDD"/>
    <w:rsid w:val="00A8118A"/>
    <w:rsid w:val="00A86532"/>
    <w:rsid w:val="00A951D4"/>
    <w:rsid w:val="00AA438A"/>
    <w:rsid w:val="00AA4602"/>
    <w:rsid w:val="00AA4C7C"/>
    <w:rsid w:val="00AB1625"/>
    <w:rsid w:val="00AB1CF2"/>
    <w:rsid w:val="00AB7FBE"/>
    <w:rsid w:val="00AC6319"/>
    <w:rsid w:val="00AC760F"/>
    <w:rsid w:val="00AD0F57"/>
    <w:rsid w:val="00AD6BF2"/>
    <w:rsid w:val="00AE2404"/>
    <w:rsid w:val="00AE471E"/>
    <w:rsid w:val="00AE4DB6"/>
    <w:rsid w:val="00AF1671"/>
    <w:rsid w:val="00AF5824"/>
    <w:rsid w:val="00AF6DC4"/>
    <w:rsid w:val="00B06748"/>
    <w:rsid w:val="00B06751"/>
    <w:rsid w:val="00B100B1"/>
    <w:rsid w:val="00B11F2C"/>
    <w:rsid w:val="00B121BD"/>
    <w:rsid w:val="00B12900"/>
    <w:rsid w:val="00B12FB4"/>
    <w:rsid w:val="00B13770"/>
    <w:rsid w:val="00B23774"/>
    <w:rsid w:val="00B2381F"/>
    <w:rsid w:val="00B259B8"/>
    <w:rsid w:val="00B263B2"/>
    <w:rsid w:val="00B35A12"/>
    <w:rsid w:val="00B42FB4"/>
    <w:rsid w:val="00B4507F"/>
    <w:rsid w:val="00B46911"/>
    <w:rsid w:val="00B53D4F"/>
    <w:rsid w:val="00B64970"/>
    <w:rsid w:val="00B67418"/>
    <w:rsid w:val="00B82818"/>
    <w:rsid w:val="00B854CA"/>
    <w:rsid w:val="00BA3AE6"/>
    <w:rsid w:val="00BA590A"/>
    <w:rsid w:val="00BB38C2"/>
    <w:rsid w:val="00BB59FC"/>
    <w:rsid w:val="00BB7DCE"/>
    <w:rsid w:val="00BD4726"/>
    <w:rsid w:val="00BD502A"/>
    <w:rsid w:val="00BE3882"/>
    <w:rsid w:val="00BF2C9D"/>
    <w:rsid w:val="00BF3643"/>
    <w:rsid w:val="00BF67CB"/>
    <w:rsid w:val="00C00938"/>
    <w:rsid w:val="00C02854"/>
    <w:rsid w:val="00C14F8F"/>
    <w:rsid w:val="00C15B57"/>
    <w:rsid w:val="00C334D0"/>
    <w:rsid w:val="00C33E96"/>
    <w:rsid w:val="00C349B8"/>
    <w:rsid w:val="00C53A3A"/>
    <w:rsid w:val="00C61E2D"/>
    <w:rsid w:val="00C70406"/>
    <w:rsid w:val="00C73BFF"/>
    <w:rsid w:val="00C805EE"/>
    <w:rsid w:val="00C83D02"/>
    <w:rsid w:val="00C84399"/>
    <w:rsid w:val="00C919CB"/>
    <w:rsid w:val="00CA139F"/>
    <w:rsid w:val="00CA3B7D"/>
    <w:rsid w:val="00CA4E9B"/>
    <w:rsid w:val="00CA7076"/>
    <w:rsid w:val="00CB39DA"/>
    <w:rsid w:val="00CB3E0E"/>
    <w:rsid w:val="00CB5979"/>
    <w:rsid w:val="00CB707A"/>
    <w:rsid w:val="00CC00E4"/>
    <w:rsid w:val="00CC01FB"/>
    <w:rsid w:val="00CC18EC"/>
    <w:rsid w:val="00CC4863"/>
    <w:rsid w:val="00CC5AF9"/>
    <w:rsid w:val="00CC7312"/>
    <w:rsid w:val="00CD00C0"/>
    <w:rsid w:val="00CD2E62"/>
    <w:rsid w:val="00CD3403"/>
    <w:rsid w:val="00CD511A"/>
    <w:rsid w:val="00CE276E"/>
    <w:rsid w:val="00CE538E"/>
    <w:rsid w:val="00CE5D5B"/>
    <w:rsid w:val="00CE6948"/>
    <w:rsid w:val="00CF3C32"/>
    <w:rsid w:val="00CF7CF4"/>
    <w:rsid w:val="00D02313"/>
    <w:rsid w:val="00D04002"/>
    <w:rsid w:val="00D20FB8"/>
    <w:rsid w:val="00D37681"/>
    <w:rsid w:val="00D42398"/>
    <w:rsid w:val="00D456EB"/>
    <w:rsid w:val="00D46E5F"/>
    <w:rsid w:val="00D519CE"/>
    <w:rsid w:val="00D51CD4"/>
    <w:rsid w:val="00D5250C"/>
    <w:rsid w:val="00D547C9"/>
    <w:rsid w:val="00D5607E"/>
    <w:rsid w:val="00D63B63"/>
    <w:rsid w:val="00D73F04"/>
    <w:rsid w:val="00D76282"/>
    <w:rsid w:val="00D82F4B"/>
    <w:rsid w:val="00D86C2C"/>
    <w:rsid w:val="00D9436D"/>
    <w:rsid w:val="00DB2D7D"/>
    <w:rsid w:val="00DB6A2A"/>
    <w:rsid w:val="00DB71C5"/>
    <w:rsid w:val="00DC5B08"/>
    <w:rsid w:val="00DD365B"/>
    <w:rsid w:val="00DD7606"/>
    <w:rsid w:val="00DE18E5"/>
    <w:rsid w:val="00DE2F74"/>
    <w:rsid w:val="00DF7996"/>
    <w:rsid w:val="00E057D7"/>
    <w:rsid w:val="00E1279D"/>
    <w:rsid w:val="00E1402B"/>
    <w:rsid w:val="00E22B19"/>
    <w:rsid w:val="00E235A8"/>
    <w:rsid w:val="00E31305"/>
    <w:rsid w:val="00E36362"/>
    <w:rsid w:val="00E50CC0"/>
    <w:rsid w:val="00E54037"/>
    <w:rsid w:val="00E54A86"/>
    <w:rsid w:val="00E57A28"/>
    <w:rsid w:val="00E67D96"/>
    <w:rsid w:val="00E8281F"/>
    <w:rsid w:val="00E961B0"/>
    <w:rsid w:val="00EB2553"/>
    <w:rsid w:val="00EB5D82"/>
    <w:rsid w:val="00EC5BC2"/>
    <w:rsid w:val="00ED175D"/>
    <w:rsid w:val="00ED36CD"/>
    <w:rsid w:val="00EE4B7F"/>
    <w:rsid w:val="00EF3613"/>
    <w:rsid w:val="00EF4C54"/>
    <w:rsid w:val="00EF7ECD"/>
    <w:rsid w:val="00F03F2A"/>
    <w:rsid w:val="00F12CE8"/>
    <w:rsid w:val="00F14E43"/>
    <w:rsid w:val="00F157AC"/>
    <w:rsid w:val="00F218C2"/>
    <w:rsid w:val="00F255C3"/>
    <w:rsid w:val="00F3553B"/>
    <w:rsid w:val="00F45D85"/>
    <w:rsid w:val="00F464EE"/>
    <w:rsid w:val="00F5367B"/>
    <w:rsid w:val="00F5506F"/>
    <w:rsid w:val="00F55624"/>
    <w:rsid w:val="00F64470"/>
    <w:rsid w:val="00F6665A"/>
    <w:rsid w:val="00F71E76"/>
    <w:rsid w:val="00F73E52"/>
    <w:rsid w:val="00F80ED9"/>
    <w:rsid w:val="00F834FE"/>
    <w:rsid w:val="00F85782"/>
    <w:rsid w:val="00FA49E6"/>
    <w:rsid w:val="00FA5C3E"/>
    <w:rsid w:val="00FB7C55"/>
    <w:rsid w:val="00FC4C96"/>
    <w:rsid w:val="00FE1F89"/>
    <w:rsid w:val="00FE4D0E"/>
    <w:rsid w:val="00FE7EDC"/>
    <w:rsid w:val="00FF2898"/>
    <w:rsid w:val="00FF3E28"/>
    <w:rsid w:val="00FF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1D"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607"/>
    <w:rPr>
      <w:color w:val="4178CA"/>
      <w:u w:val="single"/>
    </w:rPr>
  </w:style>
  <w:style w:type="character" w:styleId="a4">
    <w:name w:val="Strong"/>
    <w:qFormat/>
    <w:rsid w:val="005E6607"/>
    <w:rPr>
      <w:rFonts w:ascii="OpenSansBold" w:hAnsi="OpenSansBold" w:hint="default"/>
      <w:b w:val="0"/>
      <w:bCs w:val="0"/>
    </w:rPr>
  </w:style>
  <w:style w:type="numbering" w:customStyle="1" w:styleId="1">
    <w:name w:val="Нет списка1"/>
    <w:next w:val="a2"/>
    <w:uiPriority w:val="99"/>
    <w:semiHidden/>
    <w:unhideWhenUsed/>
    <w:rsid w:val="00BD4726"/>
  </w:style>
  <w:style w:type="paragraph" w:styleId="a5">
    <w:name w:val="Body Text"/>
    <w:basedOn w:val="a"/>
    <w:link w:val="a6"/>
    <w:rsid w:val="00F6665A"/>
    <w:pPr>
      <w:spacing w:after="120"/>
    </w:pPr>
    <w:rPr>
      <w:rFonts w:ascii="Times New Roman" w:eastAsia="Times New Roman" w:hAnsi="Times New Roman"/>
      <w:kern w:val="32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F6665A"/>
    <w:rPr>
      <w:rFonts w:ascii="Times New Roman" w:eastAsia="Times New Roman" w:hAnsi="Times New Roman"/>
      <w:kern w:val="32"/>
      <w:sz w:val="28"/>
      <w:szCs w:val="28"/>
    </w:rPr>
  </w:style>
  <w:style w:type="paragraph" w:customStyle="1" w:styleId="formattext">
    <w:name w:val="formattext"/>
    <w:basedOn w:val="a"/>
    <w:rsid w:val="00F66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rsid w:val="00F6665A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"/>
    <w:rsid w:val="00F6665A"/>
    <w:rPr>
      <w:rFonts w:ascii="Times New Roman" w:hAnsi="Times New Roman" w:cs="Times New Roman"/>
      <w:u w:val="none"/>
    </w:rPr>
  </w:style>
  <w:style w:type="character" w:customStyle="1" w:styleId="21">
    <w:name w:val="Заголовок №2"/>
    <w:rsid w:val="00F6665A"/>
    <w:rPr>
      <w:rFonts w:ascii="Times New Roman" w:hAnsi="Times New Roman" w:cs="Times New Roman"/>
      <w:b/>
      <w:bCs/>
      <w:u w:val="none"/>
    </w:rPr>
  </w:style>
  <w:style w:type="table" w:styleId="a7">
    <w:name w:val="Table Grid"/>
    <w:basedOn w:val="a1"/>
    <w:uiPriority w:val="39"/>
    <w:rsid w:val="00FC4C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FC4C96"/>
    <w:pPr>
      <w:spacing w:before="192"/>
      <w:ind w:left="720"/>
    </w:pPr>
    <w:rPr>
      <w:rFonts w:eastAsia="Times New Roman"/>
    </w:rPr>
  </w:style>
  <w:style w:type="paragraph" w:customStyle="1" w:styleId="23">
    <w:name w:val="Основной текст 23"/>
    <w:basedOn w:val="a"/>
    <w:rsid w:val="00FC4C96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B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7B46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aliases w:val="Bullet List,FooterText,numbered,Paragraphe de liste1,lp1"/>
    <w:basedOn w:val="a"/>
    <w:link w:val="ab"/>
    <w:qFormat/>
    <w:rsid w:val="007455B3"/>
    <w:pPr>
      <w:ind w:left="720"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Абзац списка Знак"/>
    <w:aliases w:val="Bullet List Знак,FooterText Знак,numbered Знак,Paragraphe de liste1 Знак,lp1 Знак"/>
    <w:link w:val="aa"/>
    <w:rsid w:val="007455B3"/>
    <w:rPr>
      <w:rFonts w:ascii="Times New Roman" w:hAnsi="Times New Roman"/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4512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5125A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512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5125A"/>
    <w:rPr>
      <w:sz w:val="22"/>
      <w:szCs w:val="22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C334D0"/>
  </w:style>
  <w:style w:type="paragraph" w:customStyle="1" w:styleId="Default">
    <w:name w:val="Default"/>
    <w:rsid w:val="00316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8A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1D"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607"/>
    <w:rPr>
      <w:color w:val="4178CA"/>
      <w:u w:val="single"/>
    </w:rPr>
  </w:style>
  <w:style w:type="character" w:styleId="a4">
    <w:name w:val="Strong"/>
    <w:qFormat/>
    <w:rsid w:val="005E6607"/>
    <w:rPr>
      <w:rFonts w:ascii="OpenSansBold" w:hAnsi="OpenSansBold" w:hint="default"/>
      <w:b w:val="0"/>
      <w:bCs w:val="0"/>
    </w:rPr>
  </w:style>
  <w:style w:type="numbering" w:customStyle="1" w:styleId="1">
    <w:name w:val="Нет списка1"/>
    <w:next w:val="a2"/>
    <w:uiPriority w:val="99"/>
    <w:semiHidden/>
    <w:unhideWhenUsed/>
    <w:rsid w:val="00BD4726"/>
  </w:style>
  <w:style w:type="paragraph" w:styleId="a5">
    <w:name w:val="Body Text"/>
    <w:basedOn w:val="a"/>
    <w:link w:val="a6"/>
    <w:rsid w:val="00F6665A"/>
    <w:pPr>
      <w:spacing w:after="120"/>
    </w:pPr>
    <w:rPr>
      <w:rFonts w:ascii="Times New Roman" w:eastAsia="Times New Roman" w:hAnsi="Times New Roman"/>
      <w:kern w:val="32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F6665A"/>
    <w:rPr>
      <w:rFonts w:ascii="Times New Roman" w:eastAsia="Times New Roman" w:hAnsi="Times New Roman"/>
      <w:kern w:val="32"/>
      <w:sz w:val="28"/>
      <w:szCs w:val="28"/>
    </w:rPr>
  </w:style>
  <w:style w:type="paragraph" w:customStyle="1" w:styleId="formattext">
    <w:name w:val="formattext"/>
    <w:basedOn w:val="a"/>
    <w:rsid w:val="00F66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rsid w:val="00F6665A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"/>
    <w:rsid w:val="00F6665A"/>
    <w:rPr>
      <w:rFonts w:ascii="Times New Roman" w:hAnsi="Times New Roman" w:cs="Times New Roman"/>
      <w:u w:val="none"/>
    </w:rPr>
  </w:style>
  <w:style w:type="character" w:customStyle="1" w:styleId="21">
    <w:name w:val="Заголовок №2"/>
    <w:rsid w:val="00F6665A"/>
    <w:rPr>
      <w:rFonts w:ascii="Times New Roman" w:hAnsi="Times New Roman" w:cs="Times New Roman"/>
      <w:b/>
      <w:bCs/>
      <w:u w:val="none"/>
    </w:rPr>
  </w:style>
  <w:style w:type="table" w:styleId="a7">
    <w:name w:val="Table Grid"/>
    <w:basedOn w:val="a1"/>
    <w:uiPriority w:val="39"/>
    <w:rsid w:val="00FC4C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FC4C96"/>
    <w:pPr>
      <w:spacing w:before="192"/>
      <w:ind w:left="720"/>
    </w:pPr>
    <w:rPr>
      <w:rFonts w:eastAsia="Times New Roman"/>
    </w:rPr>
  </w:style>
  <w:style w:type="paragraph" w:customStyle="1" w:styleId="23">
    <w:name w:val="Основной текст 23"/>
    <w:basedOn w:val="a"/>
    <w:rsid w:val="00FC4C96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B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7B46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aliases w:val="Bullet List,FooterText,numbered,Paragraphe de liste1,lp1"/>
    <w:basedOn w:val="a"/>
    <w:link w:val="ab"/>
    <w:qFormat/>
    <w:rsid w:val="007455B3"/>
    <w:pPr>
      <w:ind w:left="720"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Абзац списка Знак"/>
    <w:aliases w:val="Bullet List Знак,FooterText Знак,numbered Знак,Paragraphe de liste1 Знак,lp1 Знак"/>
    <w:link w:val="aa"/>
    <w:rsid w:val="007455B3"/>
    <w:rPr>
      <w:rFonts w:ascii="Times New Roman" w:hAnsi="Times New Roman"/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4512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5125A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512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5125A"/>
    <w:rPr>
      <w:sz w:val="22"/>
      <w:szCs w:val="22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C334D0"/>
  </w:style>
  <w:style w:type="paragraph" w:customStyle="1" w:styleId="Default">
    <w:name w:val="Default"/>
    <w:rsid w:val="00316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8A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2080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82E9CC4CCC6932545801925E3B536176E57B6381BDA0BD7655CABC93DB89C271041D8CF0ACBB4D2653D7F184B7ED2198541ED34VB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61045B9208A1341BB30D161A0183F98F006644848159C1CAA974B872D77990316F640342064387SBX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7143-3830-46A8-AA4C-2B5BE81B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4815</Words>
  <Characters>27450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32201</CharactersWithSpaces>
  <SharedDoc>false</SharedDoc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consultantplus://offline/ref=B861045B9208A1341BB30D161A0183F98F006644848159C1CAA974B872D77990316F640342064387SBXAP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Пономарев Сергей Геннадиевич</cp:lastModifiedBy>
  <cp:revision>2</cp:revision>
  <dcterms:created xsi:type="dcterms:W3CDTF">2026-06-05T06:58:00Z</dcterms:created>
  <dcterms:modified xsi:type="dcterms:W3CDTF">2026-06-05T06:58:00Z</dcterms:modified>
</cp:coreProperties>
</file>