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1F" w:rsidRPr="00125C1F" w:rsidRDefault="00125C1F" w:rsidP="00125C1F">
      <w:pPr>
        <w:widowControl w:val="0"/>
        <w:tabs>
          <w:tab w:val="left" w:pos="6480"/>
        </w:tabs>
        <w:snapToGrid w:val="0"/>
        <w:spacing w:after="0" w:line="240" w:lineRule="auto"/>
        <w:ind w:right="-74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C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Обоснование начальной (максимальной) цены контракта</w:t>
      </w:r>
    </w:p>
    <w:p w:rsidR="00125C1F" w:rsidRPr="00125C1F" w:rsidRDefault="00125C1F" w:rsidP="00125C1F">
      <w:pPr>
        <w:widowControl w:val="0"/>
        <w:tabs>
          <w:tab w:val="left" w:pos="6480"/>
        </w:tabs>
        <w:snapToGrid w:val="0"/>
        <w:spacing w:after="0" w:line="240" w:lineRule="auto"/>
        <w:ind w:right="-74" w:firstLine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(максимальная) цена контракта определена в соответствии с требованиями статьи 22 Федерального закона </w:t>
      </w:r>
    </w:p>
    <w:p w:rsidR="00125C1F" w:rsidRPr="00125C1F" w:rsidRDefault="00125C1F" w:rsidP="00125C1F">
      <w:pPr>
        <w:widowControl w:val="0"/>
        <w:tabs>
          <w:tab w:val="left" w:pos="6480"/>
        </w:tabs>
        <w:snapToGrid w:val="0"/>
        <w:spacing w:after="0" w:line="240" w:lineRule="auto"/>
        <w:ind w:right="-74" w:firstLine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C1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 апреля 2013 года№ 44-ФЗ и приказа министерства экономического развития Российской Федерации от 02 октября 2013 года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p w:rsidR="00125C1F" w:rsidRPr="00125C1F" w:rsidRDefault="00125C1F" w:rsidP="00125C1F">
      <w:pPr>
        <w:widowControl w:val="0"/>
        <w:numPr>
          <w:ilvl w:val="0"/>
          <w:numId w:val="1"/>
        </w:numPr>
        <w:tabs>
          <w:tab w:val="left" w:pos="6480"/>
        </w:tabs>
        <w:snapToGrid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C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обоснования начальной (максимальной) цены контракта использовался метод сопоставимых рыночных цен (анализа рынка).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992"/>
        <w:gridCol w:w="992"/>
        <w:gridCol w:w="2127"/>
        <w:gridCol w:w="2126"/>
        <w:gridCol w:w="1843"/>
        <w:gridCol w:w="1559"/>
        <w:gridCol w:w="1843"/>
      </w:tblGrid>
      <w:tr w:rsidR="00125C1F" w:rsidRPr="00125C1F" w:rsidTr="00B40DF8">
        <w:trPr>
          <w:trHeight w:val="338"/>
        </w:trPr>
        <w:tc>
          <w:tcPr>
            <w:tcW w:w="567" w:type="dxa"/>
            <w:vMerge w:val="restart"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изм.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6" w:type="dxa"/>
            <w:gridSpan w:val="3"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организаций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Минимальная цена</w:t>
            </w: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1 ед.</w:t>
            </w: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сумма</w:t>
            </w:r>
          </w:p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(руб.)</w:t>
            </w:r>
          </w:p>
        </w:tc>
      </w:tr>
      <w:tr w:rsidR="00125C1F" w:rsidRPr="00125C1F" w:rsidTr="00B40DF8">
        <w:trPr>
          <w:trHeight w:val="415"/>
        </w:trPr>
        <w:tc>
          <w:tcPr>
            <w:tcW w:w="567" w:type="dxa"/>
            <w:vMerge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Поставщик №1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Поставщик №2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Поставщик №3</w:t>
            </w:r>
          </w:p>
        </w:tc>
        <w:tc>
          <w:tcPr>
            <w:tcW w:w="1559" w:type="dxa"/>
            <w:vMerge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5C1F" w:rsidRPr="00125C1F" w:rsidTr="00B40DF8">
        <w:trPr>
          <w:trHeight w:val="383"/>
        </w:trPr>
        <w:tc>
          <w:tcPr>
            <w:tcW w:w="567" w:type="dxa"/>
            <w:vMerge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120" w:line="240" w:lineRule="auto"/>
              <w:ind w:left="4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 за ед. товара руб.</w:t>
            </w:r>
          </w:p>
        </w:tc>
        <w:tc>
          <w:tcPr>
            <w:tcW w:w="2126" w:type="dxa"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 за ед. товара руб.</w:t>
            </w:r>
          </w:p>
        </w:tc>
        <w:tc>
          <w:tcPr>
            <w:tcW w:w="1843" w:type="dxa"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 за ед. товара руб.</w:t>
            </w:r>
          </w:p>
        </w:tc>
        <w:tc>
          <w:tcPr>
            <w:tcW w:w="1559" w:type="dxa"/>
            <w:vMerge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5C1F" w:rsidRPr="00125C1F" w:rsidTr="00B40DF8">
        <w:trPr>
          <w:trHeight w:val="702"/>
        </w:trPr>
        <w:tc>
          <w:tcPr>
            <w:tcW w:w="567" w:type="dxa"/>
            <w:shd w:val="clear" w:color="auto" w:fill="FFFFFF"/>
            <w:vAlign w:val="center"/>
          </w:tcPr>
          <w:p w:rsidR="00125C1F" w:rsidRPr="00125C1F" w:rsidRDefault="00125C1F" w:rsidP="00125C1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Hlk171261386"/>
            <w:r w:rsidRPr="00125C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25C1F" w:rsidRPr="00125C1F" w:rsidRDefault="00125C1F" w:rsidP="00125C1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  <w:lang w:eastAsia="ru-RU"/>
              </w:rPr>
            </w:pPr>
            <w:r w:rsidRPr="00125C1F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Песок 03-04</w:t>
            </w:r>
          </w:p>
        </w:tc>
        <w:tc>
          <w:tcPr>
            <w:tcW w:w="992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2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2127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1630,00</w:t>
            </w:r>
          </w:p>
        </w:tc>
        <w:tc>
          <w:tcPr>
            <w:tcW w:w="2126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843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1580,00</w:t>
            </w:r>
          </w:p>
        </w:tc>
        <w:tc>
          <w:tcPr>
            <w:tcW w:w="1559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843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15000,00</w:t>
            </w:r>
          </w:p>
        </w:tc>
      </w:tr>
      <w:tr w:rsidR="00125C1F" w:rsidRPr="00125C1F" w:rsidTr="00B40DF8">
        <w:trPr>
          <w:trHeight w:val="702"/>
        </w:trPr>
        <w:tc>
          <w:tcPr>
            <w:tcW w:w="567" w:type="dxa"/>
            <w:shd w:val="clear" w:color="auto" w:fill="FFFFFF"/>
            <w:vAlign w:val="center"/>
          </w:tcPr>
          <w:p w:rsidR="00125C1F" w:rsidRPr="00125C1F" w:rsidRDefault="00125C1F" w:rsidP="00125C1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C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25C1F" w:rsidRPr="00125C1F" w:rsidRDefault="00125C1F" w:rsidP="00125C1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Гравий 3-20</w:t>
            </w:r>
          </w:p>
        </w:tc>
        <w:tc>
          <w:tcPr>
            <w:tcW w:w="992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2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2127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2850,00</w:t>
            </w:r>
          </w:p>
        </w:tc>
        <w:tc>
          <w:tcPr>
            <w:tcW w:w="2126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2700,00</w:t>
            </w:r>
          </w:p>
        </w:tc>
        <w:tc>
          <w:tcPr>
            <w:tcW w:w="1843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2950,00</w:t>
            </w:r>
          </w:p>
        </w:tc>
        <w:tc>
          <w:tcPr>
            <w:tcW w:w="1559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2700,00</w:t>
            </w:r>
          </w:p>
        </w:tc>
        <w:tc>
          <w:tcPr>
            <w:tcW w:w="1843" w:type="dxa"/>
            <w:shd w:val="clear" w:color="auto" w:fill="FFFFFF"/>
          </w:tcPr>
          <w:p w:rsidR="00125C1F" w:rsidRPr="00125C1F" w:rsidRDefault="00125C1F" w:rsidP="00125C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8100,00</w:t>
            </w:r>
          </w:p>
        </w:tc>
      </w:tr>
      <w:bookmarkEnd w:id="0"/>
      <w:tr w:rsidR="00125C1F" w:rsidRPr="00125C1F" w:rsidTr="00B40DF8">
        <w:trPr>
          <w:trHeight w:val="70"/>
        </w:trPr>
        <w:tc>
          <w:tcPr>
            <w:tcW w:w="15735" w:type="dxa"/>
            <w:gridSpan w:val="9"/>
          </w:tcPr>
          <w:p w:rsidR="00125C1F" w:rsidRPr="00125C1F" w:rsidRDefault="00125C1F" w:rsidP="00125C1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25C1F" w:rsidRPr="00125C1F" w:rsidRDefault="00125C1F" w:rsidP="00125C1F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C1F">
              <w:rPr>
                <w:rFonts w:ascii="Times New Roman" w:eastAsia="Calibri" w:hAnsi="Times New Roman" w:cs="Times New Roman"/>
                <w:sz w:val="26"/>
                <w:szCs w:val="26"/>
              </w:rPr>
              <w:t>Цена контракта: 23100 рублей 00 копеек</w:t>
            </w:r>
          </w:p>
        </w:tc>
      </w:tr>
    </w:tbl>
    <w:p w:rsidR="00125C1F" w:rsidRPr="00125C1F" w:rsidRDefault="00125C1F" w:rsidP="00125C1F">
      <w:pPr>
        <w:widowControl w:val="0"/>
        <w:shd w:val="clear" w:color="auto" w:fill="FFFFFF"/>
        <w:tabs>
          <w:tab w:val="left" w:pos="2559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25C1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</w:p>
    <w:p w:rsidR="00125C1F" w:rsidRPr="00125C1F" w:rsidRDefault="00125C1F" w:rsidP="00125C1F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25C1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Осуществляются в соответствии с требованиями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:rsidR="00125C1F" w:rsidRPr="00125C1F" w:rsidRDefault="00125C1F" w:rsidP="00125C1F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125C1F" w:rsidRPr="00125C1F" w:rsidRDefault="00125C1F" w:rsidP="00125C1F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125C1F" w:rsidRPr="00125C1F" w:rsidRDefault="00125C1F" w:rsidP="00125C1F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125C1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</w:t>
      </w:r>
      <w:r w:rsidRPr="00125C1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ГОСУДАРСТВЕННЫЙ ЗАКАЗЧИК                                                                          ПОСТАВЩИК</w:t>
      </w:r>
    </w:p>
    <w:p w:rsidR="00125C1F" w:rsidRPr="00125C1F" w:rsidRDefault="00125C1F" w:rsidP="00125C1F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</w:p>
    <w:p w:rsidR="00125C1F" w:rsidRPr="00125C1F" w:rsidRDefault="00125C1F" w:rsidP="00125C1F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25C1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 А.А. Кузовлев                                                               ________________________</w:t>
      </w:r>
    </w:p>
    <w:p w:rsidR="00125C1F" w:rsidRPr="00125C1F" w:rsidRDefault="00125C1F" w:rsidP="00125C1F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25C1F" w:rsidRPr="00125C1F" w:rsidRDefault="00125C1F" w:rsidP="00125C1F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A402A" w:rsidRDefault="006A402A">
      <w:bookmarkStart w:id="1" w:name="_GoBack"/>
      <w:bookmarkEnd w:id="1"/>
    </w:p>
    <w:sectPr w:rsidR="006A402A" w:rsidSect="00125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3ED"/>
    <w:multiLevelType w:val="hybridMultilevel"/>
    <w:tmpl w:val="F89284E6"/>
    <w:lvl w:ilvl="0" w:tplc="CA747F9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3A"/>
    <w:rsid w:val="00125C1F"/>
    <w:rsid w:val="006A402A"/>
    <w:rsid w:val="007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88E162-7AF7-4E63-8FEF-9E0B109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2026-05-26T13:30:00Z</dcterms:created>
  <dcterms:modified xsi:type="dcterms:W3CDTF">2026-05-26T13:30:00Z</dcterms:modified>
</cp:coreProperties>
</file>