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453A1" w14:textId="77777777" w:rsidR="00412A4A" w:rsidRDefault="00412A4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42A19E7C"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bookmarkStart w:id="0" w:name="_Hlk232582072"/>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bookmarkEnd w:id="0"/>
    </w:p>
    <w:p w14:paraId="3FB574CE" w14:textId="4FB26500"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1" w:name="Par62"/>
      <w:bookmarkEnd w:id="1"/>
      <w:r w:rsidR="000A5E23">
        <w:rPr>
          <w:rFonts w:ascii="Times New Roman" w:hAnsi="Times New Roman" w:cs="Times New Roman"/>
          <w:b/>
          <w:sz w:val="21"/>
          <w:szCs w:val="21"/>
          <w:lang w:eastAsia="ru-RU"/>
        </w:rPr>
        <w:t>2614206007712420501001</w:t>
      </w:r>
      <w:r w:rsidR="000A5E23" w:rsidRPr="000A5E23">
        <w:rPr>
          <w:rFonts w:ascii="Times New Roman" w:hAnsi="Times New Roman" w:cs="Times New Roman"/>
          <w:b/>
          <w:sz w:val="21"/>
          <w:szCs w:val="21"/>
          <w:lang w:eastAsia="ru-RU"/>
        </w:rPr>
        <w:t>00060000000000</w:t>
      </w:r>
    </w:p>
    <w:p w14:paraId="4E934DD6" w14:textId="06843F4E" w:rsidR="00B65F16" w:rsidRPr="004C2DC1" w:rsidRDefault="00735D80" w:rsidP="00AE6417">
      <w:pPr>
        <w:tabs>
          <w:tab w:val="left" w:pos="5265"/>
        </w:tabs>
        <w:spacing w:after="0" w:line="240" w:lineRule="auto"/>
        <w:jc w:val="center"/>
        <w:rPr>
          <w:rFonts w:ascii="Times New Roman" w:eastAsia="Times New Roman" w:hAnsi="Times New Roman" w:cs="Times New Roman"/>
          <w:b/>
          <w:sz w:val="21"/>
          <w:szCs w:val="21"/>
          <w:lang w:eastAsia="ru-RU"/>
        </w:rPr>
      </w:pPr>
      <w:r w:rsidRPr="004C2DC1">
        <w:rPr>
          <w:rFonts w:ascii="Times New Roman" w:eastAsia="Times New Roman" w:hAnsi="Times New Roman" w:cs="Times New Roman"/>
          <w:b/>
          <w:sz w:val="21"/>
          <w:szCs w:val="21"/>
          <w:lang w:eastAsia="ru-RU"/>
        </w:rPr>
        <w:t>Поставка</w:t>
      </w:r>
      <w:r w:rsidR="003A5EA9" w:rsidRPr="004C2DC1">
        <w:rPr>
          <w:rFonts w:ascii="Times New Roman" w:eastAsia="Times New Roman" w:hAnsi="Times New Roman" w:cs="Times New Roman"/>
          <w:b/>
          <w:sz w:val="21"/>
          <w:szCs w:val="21"/>
          <w:lang w:eastAsia="ru-RU"/>
        </w:rPr>
        <w:t xml:space="preserve"> </w:t>
      </w:r>
      <w:r w:rsidR="00990A43">
        <w:rPr>
          <w:rFonts w:ascii="Times New Roman" w:eastAsia="Times New Roman" w:hAnsi="Times New Roman" w:cs="Times New Roman"/>
          <w:b/>
          <w:sz w:val="21"/>
          <w:szCs w:val="21"/>
          <w:lang w:eastAsia="ru-RU"/>
        </w:rPr>
        <w:t>основания</w:t>
      </w:r>
      <w:r w:rsidR="00990A43" w:rsidRPr="00990A43">
        <w:rPr>
          <w:rFonts w:ascii="Times New Roman" w:eastAsia="Times New Roman" w:hAnsi="Times New Roman" w:cs="Times New Roman"/>
          <w:b/>
          <w:sz w:val="21"/>
          <w:szCs w:val="21"/>
          <w:lang w:eastAsia="ru-RU"/>
        </w:rPr>
        <w:t xml:space="preserve"> для односпальной кровати</w:t>
      </w:r>
    </w:p>
    <w:p w14:paraId="04C39C53" w14:textId="77777777" w:rsidR="003A5EA9" w:rsidRPr="004C2DC1" w:rsidRDefault="003A5EA9"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7B8FAAD7" w:rsidR="002A4249" w:rsidRPr="004C2DC1" w:rsidRDefault="00C96334" w:rsidP="000A5E23">
      <w:pP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0A5E23">
        <w:rPr>
          <w:rFonts w:ascii="Times New Roman" w:hAnsi="Times New Roman" w:cs="Times New Roman"/>
          <w:sz w:val="21"/>
          <w:szCs w:val="21"/>
        </w:rPr>
        <w:t>_____</w:t>
      </w:r>
      <w:r w:rsidRPr="004C2DC1">
        <w:rPr>
          <w:rFonts w:ascii="Times New Roman" w:hAnsi="Times New Roman" w:cs="Times New Roman"/>
          <w:sz w:val="21"/>
          <w:szCs w:val="21"/>
        </w:rPr>
        <w:t>»</w:t>
      </w:r>
      <w:r w:rsidR="000A5E23">
        <w:rPr>
          <w:rFonts w:ascii="Times New Roman" w:hAnsi="Times New Roman" w:cs="Times New Roman"/>
          <w:sz w:val="21"/>
          <w:szCs w:val="21"/>
        </w:rPr>
        <w:t xml:space="preserve"> __________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3578B865" w:rsidR="00AE6417" w:rsidRPr="004C2DC1" w:rsidRDefault="003A5EA9"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4C2DC1">
        <w:rPr>
          <w:rFonts w:ascii="Times New Roman" w:hAnsi="Times New Roman" w:cs="Times New Roman"/>
          <w:b/>
          <w:sz w:val="21"/>
          <w:szCs w:val="21"/>
        </w:rPr>
        <w:t>Федеральное государственное бюджетное образовательное учреждение высшего образования «</w:t>
      </w:r>
      <w:r w:rsidR="000A5E23">
        <w:rPr>
          <w:rFonts w:ascii="Times New Roman" w:hAnsi="Times New Roman" w:cs="Times New Roman"/>
          <w:b/>
          <w:sz w:val="21"/>
          <w:szCs w:val="21"/>
        </w:rPr>
        <w:t>Кемеровский государственный институт культуры» (далее – «Кемеровский государственный институт культуры»</w:t>
      </w:r>
      <w:r w:rsidRPr="004C2DC1">
        <w:rPr>
          <w:rFonts w:ascii="Times New Roman" w:hAnsi="Times New Roman" w:cs="Times New Roman"/>
          <w:b/>
          <w:sz w:val="21"/>
          <w:szCs w:val="21"/>
        </w:rPr>
        <w:t>),</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000A5E23">
        <w:rPr>
          <w:rFonts w:ascii="Times New Roman" w:hAnsi="Times New Roman" w:cs="Times New Roman"/>
          <w:sz w:val="21"/>
          <w:szCs w:val="21"/>
        </w:rPr>
        <w:t xml:space="preserve">», в лице </w:t>
      </w:r>
      <w:r w:rsidR="006A088B">
        <w:rPr>
          <w:rFonts w:ascii="Times New Roman" w:hAnsi="Times New Roman" w:cs="Times New Roman"/>
          <w:sz w:val="21"/>
          <w:szCs w:val="21"/>
        </w:rPr>
        <w:t xml:space="preserve">исполняющего обязанности </w:t>
      </w:r>
      <w:r w:rsidRPr="004C2DC1">
        <w:rPr>
          <w:rFonts w:ascii="Times New Roman" w:hAnsi="Times New Roman" w:cs="Times New Roman"/>
          <w:sz w:val="21"/>
          <w:szCs w:val="21"/>
        </w:rPr>
        <w:t xml:space="preserve">ректора </w:t>
      </w:r>
      <w:r w:rsidR="006A088B">
        <w:rPr>
          <w:rFonts w:ascii="Times New Roman" w:hAnsi="Times New Roman" w:cs="Times New Roman"/>
          <w:sz w:val="21"/>
          <w:szCs w:val="21"/>
        </w:rPr>
        <w:t>Скипор Инны Леоновны</w:t>
      </w:r>
      <w:r w:rsidR="00891C34">
        <w:rPr>
          <w:rFonts w:ascii="Times New Roman" w:hAnsi="Times New Roman" w:cs="Times New Roman"/>
          <w:color w:val="000000"/>
          <w:sz w:val="21"/>
          <w:szCs w:val="21"/>
        </w:rPr>
        <w:t>, действующего на основании</w:t>
      </w:r>
      <w:r w:rsidRPr="004C2DC1">
        <w:rPr>
          <w:rFonts w:ascii="Times New Roman" w:hAnsi="Times New Roman" w:cs="Times New Roman"/>
          <w:sz w:val="21"/>
          <w:szCs w:val="21"/>
        </w:rPr>
        <w:t xml:space="preserve"> </w:t>
      </w:r>
      <w:r w:rsidR="006A088B">
        <w:rPr>
          <w:rFonts w:ascii="Times New Roman" w:hAnsi="Times New Roman" w:cs="Times New Roman"/>
          <w:sz w:val="21"/>
          <w:szCs w:val="21"/>
        </w:rPr>
        <w:t>Приказа № 195/01.08-04 от 28.07.2026г.</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9C618C">
        <w:rPr>
          <w:rFonts w:ascii="Times New Roman" w:hAnsi="Times New Roman" w:cs="Times New Roman"/>
          <w:sz w:val="21"/>
          <w:szCs w:val="21"/>
        </w:rPr>
        <w:t xml:space="preserve"> </w:t>
      </w:r>
      <w:r w:rsidR="00C653D6">
        <w:rPr>
          <w:rFonts w:ascii="Times New Roman" w:hAnsi="Times New Roman" w:cs="Times New Roman"/>
          <w:b/>
          <w:bCs/>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91C34">
        <w:rPr>
          <w:rFonts w:ascii="Times New Roman" w:hAnsi="Times New Roman" w:cs="Times New Roman"/>
          <w:b/>
          <w:sz w:val="21"/>
          <w:szCs w:val="21"/>
        </w:rPr>
        <w:t xml:space="preserve"> в лице , действующего на основании </w:t>
      </w:r>
      <w:r w:rsidR="0045627C" w:rsidRPr="004C2DC1">
        <w:rPr>
          <w:rFonts w:ascii="Times New Roman" w:hAnsi="Times New Roman" w:cs="Times New Roman"/>
          <w:b/>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96219C">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w:t>
      </w:r>
      <w:r w:rsidR="0096219C">
        <w:rPr>
          <w:rFonts w:ascii="Times New Roman" w:hAnsi="Times New Roman" w:cs="Times New Roman"/>
          <w:sz w:val="21"/>
          <w:szCs w:val="21"/>
        </w:rPr>
        <w:t xml:space="preserve">от </w:t>
      </w:r>
      <w:r w:rsidR="00C653D6">
        <w:rPr>
          <w:rFonts w:ascii="Times New Roman" w:hAnsi="Times New Roman" w:cs="Times New Roman"/>
          <w:sz w:val="21"/>
          <w:szCs w:val="21"/>
        </w:rPr>
        <w:t xml:space="preserve">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422352B1"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8F23DB">
        <w:rPr>
          <w:rFonts w:ascii="Times New Roman" w:hAnsi="Times New Roman" w:cs="Times New Roman"/>
          <w:sz w:val="21"/>
          <w:szCs w:val="21"/>
        </w:rPr>
        <w:t xml:space="preserve"> </w:t>
      </w:r>
      <w:r w:rsidR="00990A43">
        <w:rPr>
          <w:rFonts w:ascii="Times New Roman" w:hAnsi="Times New Roman" w:cs="Times New Roman"/>
          <w:sz w:val="21"/>
          <w:szCs w:val="21"/>
        </w:rPr>
        <w:t>о</w:t>
      </w:r>
      <w:r w:rsidR="00990A43" w:rsidRPr="00990A43">
        <w:rPr>
          <w:rFonts w:ascii="Times New Roman" w:hAnsi="Times New Roman" w:cs="Times New Roman"/>
          <w:sz w:val="21"/>
          <w:szCs w:val="21"/>
        </w:rPr>
        <w:t xml:space="preserve">снование для односпальной кровати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r w:rsidR="00891C34" w:rsidRPr="004C2DC1">
        <w:rPr>
          <w:rFonts w:ascii="Times New Roman" w:hAnsi="Times New Roman" w:cs="Times New Roman"/>
          <w:sz w:val="21"/>
          <w:szCs w:val="21"/>
        </w:rPr>
        <w:t>являющимися неотъемлемой</w:t>
      </w:r>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09C123AE"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6B5502">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xml:space="preserve">() </w:t>
      </w:r>
      <w:r w:rsidR="0096219C">
        <w:rPr>
          <w:rFonts w:ascii="Times New Roman" w:hAnsi="Times New Roman" w:cs="Times New Roman"/>
          <w:b/>
          <w:sz w:val="21"/>
          <w:szCs w:val="21"/>
        </w:rPr>
        <w:t xml:space="preserve"> </w:t>
      </w:r>
      <w:r w:rsidR="00761DEE">
        <w:rPr>
          <w:rFonts w:ascii="Times New Roman" w:hAnsi="Times New Roman" w:cs="Times New Roman"/>
          <w:b/>
          <w:sz w:val="21"/>
          <w:szCs w:val="21"/>
        </w:rPr>
        <w:t xml:space="preserve">копеек, </w:t>
      </w:r>
      <w:r w:rsidR="00761DEE">
        <w:rPr>
          <w:rFonts w:ascii="Times New Roman" w:hAnsi="Times New Roman" w:cs="Times New Roman"/>
          <w:sz w:val="21"/>
          <w:szCs w:val="21"/>
        </w:rPr>
        <w:t>в том числе НДС __ ,</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r w:rsidR="00761DEE" w:rsidRPr="00761DEE">
        <w:rPr>
          <w:rFonts w:ascii="Times New Roman" w:hAnsi="Times New Roman" w:cs="Times New Roman"/>
          <w:b/>
          <w:i/>
          <w:color w:val="000000"/>
          <w:sz w:val="21"/>
          <w:szCs w:val="21"/>
        </w:rPr>
        <w:t xml:space="preserve"> </w:t>
      </w:r>
      <w:r w:rsidR="00761DEE" w:rsidRPr="004F7C21">
        <w:rPr>
          <w:rFonts w:ascii="Times New Roman" w:hAnsi="Times New Roman" w:cs="Times New Roman"/>
          <w:b/>
          <w:i/>
          <w:color w:val="000000"/>
          <w:sz w:val="21"/>
          <w:szCs w:val="21"/>
        </w:rPr>
        <w:t>Договор заключается согласно регламенту и срокам ЕАТ.</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51826FE6"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00761DEE">
        <w:rPr>
          <w:color w:val="222222"/>
          <w:sz w:val="21"/>
          <w:szCs w:val="21"/>
        </w:rPr>
        <w:t xml:space="preserve"> </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C2DC1">
        <w:rPr>
          <w:rFonts w:ascii="Times New Roman" w:hAnsi="Times New Roman" w:cs="Times New Roman"/>
          <w:b/>
          <w:bCs/>
          <w:spacing w:val="-2"/>
          <w:sz w:val="21"/>
          <w:szCs w:val="21"/>
        </w:rPr>
        <w:lastRenderedPageBreak/>
        <w:t>3. Порядок, сроки и условия поставки и приемки товара</w:t>
      </w:r>
    </w:p>
    <w:p w14:paraId="5FB95FEA" w14:textId="3FA668FD"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Кемерово, ул. </w:t>
      </w:r>
      <w:r w:rsidR="00300A07">
        <w:rPr>
          <w:rFonts w:ascii="Times New Roman" w:hAnsi="Times New Roman" w:cs="Times New Roman"/>
          <w:bCs/>
          <w:sz w:val="21"/>
          <w:szCs w:val="21"/>
        </w:rPr>
        <w:t>Ворошилова</w:t>
      </w:r>
      <w:r w:rsidR="003A5EA9" w:rsidRPr="004C2DC1">
        <w:rPr>
          <w:rFonts w:ascii="Times New Roman" w:hAnsi="Times New Roman" w:cs="Times New Roman"/>
          <w:bCs/>
          <w:sz w:val="21"/>
          <w:szCs w:val="21"/>
        </w:rPr>
        <w:t xml:space="preserve">, </w:t>
      </w:r>
      <w:r w:rsidR="00DF5F99" w:rsidRPr="004C2DC1">
        <w:rPr>
          <w:rFonts w:ascii="Times New Roman" w:hAnsi="Times New Roman" w:cs="Times New Roman"/>
          <w:bCs/>
          <w:sz w:val="21"/>
          <w:szCs w:val="21"/>
        </w:rPr>
        <w:t xml:space="preserve">дом </w:t>
      </w:r>
      <w:r w:rsidR="00300A07">
        <w:rPr>
          <w:rFonts w:ascii="Times New Roman" w:hAnsi="Times New Roman" w:cs="Times New Roman"/>
          <w:bCs/>
          <w:sz w:val="21"/>
          <w:szCs w:val="21"/>
        </w:rPr>
        <w:t>19</w:t>
      </w:r>
      <w:r w:rsidR="005228C9" w:rsidRPr="004C2DC1">
        <w:rPr>
          <w:rFonts w:ascii="Times New Roman" w:hAnsi="Times New Roman" w:cs="Times New Roman"/>
          <w:bCs/>
          <w:sz w:val="21"/>
          <w:szCs w:val="21"/>
        </w:rPr>
        <w:t xml:space="preserve"> </w:t>
      </w:r>
      <w:r w:rsidR="004A19EB">
        <w:rPr>
          <w:rFonts w:ascii="Times New Roman" w:hAnsi="Times New Roman" w:cs="Times New Roman"/>
          <w:bCs/>
          <w:sz w:val="21"/>
          <w:szCs w:val="21"/>
        </w:rPr>
        <w:t xml:space="preserve">в течении 10 календарных дней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4A19EB">
        <w:rPr>
          <w:rFonts w:ascii="Times New Roman" w:eastAsia="Times New Roman" w:hAnsi="Times New Roman" w:cs="Times New Roman"/>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59FD91FE"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w:t>
      </w:r>
      <w:r w:rsidR="004A19EB">
        <w:rPr>
          <w:rFonts w:ascii="Times New Roman" w:eastAsia="Times New Roman" w:hAnsi="Times New Roman" w:cs="Times New Roman"/>
          <w:color w:val="222222"/>
          <w:sz w:val="21"/>
          <w:szCs w:val="21"/>
          <w:lang w:eastAsia="ru-RU"/>
        </w:rPr>
        <w:t>вщика в течении 2 рабочих дней.</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1322FD" w14:textId="71A6977D" w:rsidR="00340091" w:rsidRPr="004C2DC1" w:rsidRDefault="00685EB2" w:rsidP="00685EB2">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340091" w:rsidRPr="004C2DC1">
        <w:rPr>
          <w:rFonts w:ascii="Times New Roman" w:eastAsia="Times New Roman" w:hAnsi="Times New Roman" w:cs="Times New Roman"/>
          <w:color w:val="222222"/>
          <w:sz w:val="21"/>
          <w:szCs w:val="21"/>
          <w:lang w:eastAsia="ru-RU"/>
        </w:rPr>
        <w:t xml:space="preserve">Оформление и обмен документами о приемке поставленного Товара </w:t>
      </w:r>
      <w:r>
        <w:rPr>
          <w:rFonts w:ascii="Times New Roman" w:eastAsia="Times New Roman" w:hAnsi="Times New Roman" w:cs="Times New Roman"/>
          <w:color w:val="222222"/>
          <w:sz w:val="21"/>
          <w:szCs w:val="21"/>
          <w:lang w:eastAsia="ru-RU"/>
        </w:rPr>
        <w:t>может осуществля</w:t>
      </w:r>
      <w:r w:rsidR="00340091" w:rsidRPr="004C2DC1">
        <w:rPr>
          <w:rFonts w:ascii="Times New Roman" w:eastAsia="Times New Roman" w:hAnsi="Times New Roman" w:cs="Times New Roman"/>
          <w:color w:val="222222"/>
          <w:sz w:val="21"/>
          <w:szCs w:val="21"/>
          <w:lang w:eastAsia="ru-RU"/>
        </w:rPr>
        <w:t>т</w:t>
      </w:r>
      <w:r>
        <w:rPr>
          <w:rFonts w:ascii="Times New Roman" w:eastAsia="Times New Roman" w:hAnsi="Times New Roman" w:cs="Times New Roman"/>
          <w:color w:val="222222"/>
          <w:sz w:val="21"/>
          <w:szCs w:val="21"/>
          <w:lang w:eastAsia="ru-RU"/>
        </w:rPr>
        <w:t>ь</w:t>
      </w:r>
      <w:r w:rsidR="00340091" w:rsidRPr="004C2DC1">
        <w:rPr>
          <w:rFonts w:ascii="Times New Roman" w:eastAsia="Times New Roman" w:hAnsi="Times New Roman" w:cs="Times New Roman"/>
          <w:color w:val="222222"/>
          <w:sz w:val="21"/>
          <w:szCs w:val="21"/>
          <w:lang w:eastAsia="ru-RU"/>
        </w:rPr>
        <w:t>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C2DC1">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C2DC1">
        <w:rPr>
          <w:rFonts w:ascii="Times New Roman" w:eastAsia="Times New Roman" w:hAnsi="Times New Roman" w:cs="Times New Roman"/>
          <w:color w:val="222222"/>
          <w:sz w:val="21"/>
          <w:szCs w:val="21"/>
          <w:lang w:eastAsia="ru-RU"/>
        </w:rPr>
        <w:t>документооборота</w:t>
      </w:r>
      <w:r w:rsidR="00FC7B86" w:rsidRPr="004C2DC1">
        <w:rPr>
          <w:rFonts w:ascii="Times New Roman" w:eastAsia="Times New Roman" w:hAnsi="Times New Roman" w:cs="Times New Roman"/>
          <w:color w:val="222222"/>
          <w:sz w:val="21"/>
          <w:szCs w:val="21"/>
          <w:lang w:eastAsia="ru-RU"/>
        </w:rPr>
        <w:t>.</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1553AD26"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w:t>
      </w:r>
      <w:r w:rsidR="00685EB2">
        <w:rPr>
          <w:rFonts w:ascii="Times New Roman" w:eastAsia="Times New Roman" w:hAnsi="Times New Roman" w:cs="Times New Roman"/>
          <w:color w:val="222222"/>
          <w:sz w:val="21"/>
          <w:szCs w:val="21"/>
          <w:lang w:eastAsia="ru-RU"/>
        </w:rPr>
        <w:t>мента приемки Товара Заказчиком.</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06D73EA2"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5.9. Гарантийный срок на товар составляет </w:t>
      </w:r>
      <w:r w:rsidR="002F5A4E">
        <w:rPr>
          <w:rFonts w:ascii="Times New Roman" w:hAnsi="Times New Roman" w:cs="Times New Roman"/>
          <w:color w:val="000000"/>
          <w:sz w:val="21"/>
          <w:szCs w:val="21"/>
        </w:rPr>
        <w:t>не менее 12</w:t>
      </w:r>
      <w:r w:rsidR="00601CFF">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lastRenderedPageBreak/>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68FCAB12"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AE0A3E">
        <w:rPr>
          <w:rFonts w:ascii="Times New Roman" w:hAnsi="Times New Roman" w:cs="Times New Roman"/>
          <w:b/>
          <w:sz w:val="21"/>
          <w:szCs w:val="21"/>
        </w:rPr>
        <w:t>3</w:t>
      </w:r>
      <w:r w:rsidR="00244B30">
        <w:rPr>
          <w:rFonts w:ascii="Times New Roman" w:hAnsi="Times New Roman" w:cs="Times New Roman"/>
          <w:b/>
          <w:sz w:val="21"/>
          <w:szCs w:val="21"/>
        </w:rPr>
        <w:t>0</w:t>
      </w:r>
      <w:r w:rsidR="001D63B7" w:rsidRPr="00AE0A3E">
        <w:rPr>
          <w:rFonts w:ascii="Times New Roman" w:hAnsi="Times New Roman" w:cs="Times New Roman"/>
          <w:b/>
          <w:sz w:val="21"/>
          <w:szCs w:val="21"/>
        </w:rPr>
        <w:t xml:space="preserve"> </w:t>
      </w:r>
      <w:r w:rsidR="00244B30">
        <w:rPr>
          <w:rFonts w:ascii="Times New Roman" w:hAnsi="Times New Roman" w:cs="Times New Roman"/>
          <w:b/>
          <w:sz w:val="21"/>
          <w:szCs w:val="21"/>
        </w:rPr>
        <w:t>сентября</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09592DFA"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w:t>
      </w:r>
      <w:r w:rsidR="00244B30">
        <w:rPr>
          <w:rFonts w:ascii="Times New Roman" w:hAnsi="Times New Roman" w:cs="Times New Roman"/>
          <w:sz w:val="21"/>
          <w:szCs w:val="21"/>
        </w:rPr>
        <w:t>еют одинаковую юридическую силу/</w:t>
      </w:r>
      <w:r w:rsidR="00244B30" w:rsidRPr="00244B30">
        <w:t xml:space="preserve"> </w:t>
      </w:r>
      <w:r w:rsidR="00244B30" w:rsidRPr="00244B30">
        <w:rPr>
          <w:rFonts w:ascii="Times New Roman" w:hAnsi="Times New Roman" w:cs="Times New Roman"/>
          <w:sz w:val="21"/>
          <w:szCs w:val="21"/>
        </w:rPr>
        <w:t>Договор составлен в форме электронного документа на портале ЕАТ, подписанного электронными подписями Сторон.</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71F26B96"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14:paraId="7C163DD1"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14:paraId="7C4E8384"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lastRenderedPageBreak/>
              <w:t>650056, г. Кемерово, ул. Ворошилова, 17</w:t>
            </w:r>
          </w:p>
          <w:p w14:paraId="6B18644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14:paraId="21CACA7C"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14:paraId="7BC6CBCA"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031A19FE" w14:textId="77BF623C" w:rsidR="00AF77A2" w:rsidRPr="00AF77A2" w:rsidRDefault="00AF77A2" w:rsidP="00244B30">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r w:rsidR="00244B30">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(Кемеровский государственный институт </w:t>
            </w:r>
            <w:r>
              <w:rPr>
                <w:rFonts w:ascii="Times New Roman" w:hAnsi="Times New Roman" w:cs="Times New Roman"/>
                <w:bCs/>
                <w:sz w:val="21"/>
                <w:szCs w:val="21"/>
              </w:rPr>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14:paraId="1B63CBB7"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14:paraId="5E8AE5E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К/с 40102810445370000043</w:t>
            </w:r>
          </w:p>
          <w:p w14:paraId="11A399A8" w14:textId="06BD960F"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sidR="002F5A4E">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СибГУ </w:t>
            </w:r>
          </w:p>
          <w:p w14:paraId="4C4A6C5E"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Банка России//УФК по</w:t>
            </w:r>
          </w:p>
          <w:p w14:paraId="5E2C1DA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Новосибирской области, г. Новосибирск</w:t>
            </w:r>
          </w:p>
          <w:p w14:paraId="5D7B5348"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14:paraId="5F36DE66"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56FEE8D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14:paraId="3F5BC0EC" w14:textId="44E9F02B" w:rsidR="00B16DDC" w:rsidRPr="004C2DC1"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c>
          <w:tcPr>
            <w:tcW w:w="4678" w:type="dxa"/>
          </w:tcPr>
          <w:p w14:paraId="0A2473DF" w14:textId="51D3FE5D" w:rsidR="0096219C" w:rsidRPr="004C2DC1" w:rsidRDefault="0096219C" w:rsidP="00BD3C3F">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AF77A2">
        <w:trPr>
          <w:trHeight w:val="43"/>
        </w:trPr>
        <w:tc>
          <w:tcPr>
            <w:tcW w:w="5240" w:type="dxa"/>
          </w:tcPr>
          <w:p w14:paraId="0412C2FF" w14:textId="6BB5A616" w:rsidR="00AF77A2" w:rsidRPr="00AF77A2" w:rsidRDefault="00244B30"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lastRenderedPageBreak/>
              <w:t>И.о. ректора</w:t>
            </w:r>
          </w:p>
          <w:p w14:paraId="5ECF6529" w14:textId="77777777" w:rsidR="00AF77A2" w:rsidRPr="00AF77A2" w:rsidRDefault="00AF77A2" w:rsidP="00AF77A2">
            <w:pPr>
              <w:spacing w:after="0" w:line="240" w:lineRule="auto"/>
              <w:ind w:left="-57"/>
              <w:rPr>
                <w:rFonts w:ascii="Times New Roman" w:hAnsi="Times New Roman" w:cs="Times New Roman"/>
                <w:bCs/>
                <w:sz w:val="21"/>
                <w:szCs w:val="21"/>
              </w:rPr>
            </w:pPr>
          </w:p>
          <w:p w14:paraId="443F1148" w14:textId="7CCF3AC7" w:rsidR="00244B30" w:rsidRDefault="00AF77A2" w:rsidP="00244B30">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Pr>
                <w:rFonts w:ascii="Times New Roman" w:hAnsi="Times New Roman" w:cs="Times New Roman"/>
                <w:bCs/>
                <w:sz w:val="21"/>
                <w:szCs w:val="21"/>
              </w:rPr>
              <w:t>__________________/</w:t>
            </w:r>
            <w:r w:rsidR="00244B30">
              <w:rPr>
                <w:rFonts w:ascii="Times New Roman" w:hAnsi="Times New Roman" w:cs="Times New Roman"/>
                <w:bCs/>
                <w:sz w:val="21"/>
                <w:szCs w:val="21"/>
              </w:rPr>
              <w:t>Скипор И.Л./</w:t>
            </w:r>
          </w:p>
          <w:p w14:paraId="4FE63378" w14:textId="5E001554" w:rsidR="00AF77A2" w:rsidRPr="00AF77A2" w:rsidRDefault="00AF77A2" w:rsidP="00244B30">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М.П.</w:t>
            </w:r>
          </w:p>
        </w:tc>
        <w:tc>
          <w:tcPr>
            <w:tcW w:w="4678" w:type="dxa"/>
          </w:tcPr>
          <w:p w14:paraId="5C14F697" w14:textId="02024111" w:rsidR="004C2DC1" w:rsidRPr="004C2DC1" w:rsidRDefault="004C2DC1" w:rsidP="004C2DC1">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05A04CC3"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AD8098" w14:textId="282B4A6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FD2C6CF" w14:textId="7421C82A"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F08F2B6" w14:textId="255408E9"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3E68F7D" w14:textId="5F1B74C4"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B5B728C" w14:textId="3E463B8D"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7677022" w14:textId="46458F02"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58C2494" w14:textId="1C642E57"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A527AB9" w14:textId="593AF11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3D9590DC"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E31639" w14:textId="3232622A" w:rsidR="00AF77A2" w:rsidRDefault="00AF77A2"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1ECBF3F" w14:textId="0271B380"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EFFE048" w14:textId="31B1391A"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6E867EB" w14:textId="4CE79B88"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C467F4E" w14:textId="678EB770"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920374D" w14:textId="13F6693B"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F2FB141" w14:textId="13B00CFE"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3EF21D8" w14:textId="67F256CC"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6F8CF90" w14:textId="223FA008"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DEB08C7" w14:textId="3CBCAB23"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CFE2679" w14:textId="2D16B1BF"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AADB24B" w14:textId="549DD324"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5B9FB7F" w14:textId="0AF214CD"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414B1E7" w14:textId="28F98B97"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86CDAD4" w14:textId="5313A89E"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43898AE" w14:textId="7A461889"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E282AFD" w14:textId="77777777"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№1 </w:t>
      </w:r>
    </w:p>
    <w:p w14:paraId="5EEF31B0" w14:textId="51C2614F"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4B8F439B"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AF77A2">
        <w:rPr>
          <w:rFonts w:ascii="Times New Roman" w:hAnsi="Times New Roman" w:cs="Times New Roman"/>
          <w:sz w:val="21"/>
          <w:szCs w:val="21"/>
        </w:rPr>
        <w:t>_____</w:t>
      </w:r>
      <w:r w:rsidRPr="004C2DC1">
        <w:rPr>
          <w:rFonts w:ascii="Times New Roman" w:hAnsi="Times New Roman" w:cs="Times New Roman"/>
          <w:sz w:val="21"/>
          <w:szCs w:val="21"/>
        </w:rPr>
        <w:t>»</w:t>
      </w:r>
      <w:r w:rsidR="00AF77A2">
        <w:rPr>
          <w:rFonts w:ascii="Times New Roman" w:hAnsi="Times New Roman" w:cs="Times New Roman"/>
          <w:sz w:val="21"/>
          <w:szCs w:val="21"/>
        </w:rPr>
        <w:t xml:space="preserve">__________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C2DC1"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p w14:paraId="00ED7C2D" w14:textId="77777777" w:rsidR="000E48E6" w:rsidRPr="004C2DC1"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21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42"/>
        <w:gridCol w:w="3260"/>
        <w:gridCol w:w="992"/>
        <w:gridCol w:w="1418"/>
        <w:gridCol w:w="1418"/>
        <w:gridCol w:w="6"/>
        <w:gridCol w:w="1695"/>
        <w:gridCol w:w="6"/>
      </w:tblGrid>
      <w:tr w:rsidR="00454345" w:rsidRPr="004C2DC1" w14:paraId="67452B8E" w14:textId="77777777" w:rsidTr="00454345">
        <w:trPr>
          <w:gridAfter w:val="1"/>
          <w:wAfter w:w="6" w:type="dxa"/>
          <w:trHeight w:val="962"/>
        </w:trPr>
        <w:tc>
          <w:tcPr>
            <w:tcW w:w="476" w:type="dxa"/>
            <w:vAlign w:val="center"/>
          </w:tcPr>
          <w:p w14:paraId="36D7484F" w14:textId="5535F2AC" w:rsidR="00454345" w:rsidRPr="004C2DC1" w:rsidRDefault="00454345" w:rsidP="00295B09">
            <w:pPr>
              <w:shd w:val="clear" w:color="auto" w:fill="FFFFFF"/>
              <w:spacing w:after="0" w:line="240" w:lineRule="auto"/>
              <w:ind w:right="25"/>
              <w:jc w:val="center"/>
              <w:rPr>
                <w:rFonts w:ascii="Times New Roman" w:hAnsi="Times New Roman" w:cs="Times New Roman"/>
                <w:b/>
                <w:sz w:val="21"/>
                <w:szCs w:val="21"/>
              </w:rPr>
            </w:pPr>
            <w:r w:rsidRPr="004C2DC1">
              <w:rPr>
                <w:rFonts w:ascii="Times New Roman" w:hAnsi="Times New Roman" w:cs="Times New Roman"/>
                <w:b/>
                <w:sz w:val="21"/>
                <w:szCs w:val="21"/>
              </w:rPr>
              <w:t>№ п/п</w:t>
            </w:r>
          </w:p>
        </w:tc>
        <w:tc>
          <w:tcPr>
            <w:tcW w:w="942" w:type="dxa"/>
          </w:tcPr>
          <w:p w14:paraId="570CF2C8" w14:textId="790701A8" w:rsidR="00454345" w:rsidRPr="004C2DC1" w:rsidRDefault="0045434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Страна происхождения</w:t>
            </w:r>
          </w:p>
        </w:tc>
        <w:tc>
          <w:tcPr>
            <w:tcW w:w="3260" w:type="dxa"/>
            <w:shd w:val="clear" w:color="auto" w:fill="auto"/>
            <w:vAlign w:val="center"/>
          </w:tcPr>
          <w:p w14:paraId="66CE601D" w14:textId="3BBCDA3C" w:rsidR="00454345" w:rsidRPr="004C2DC1" w:rsidRDefault="00454345" w:rsidP="00295B09">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товара/ОКПД 2</w:t>
            </w:r>
          </w:p>
        </w:tc>
        <w:tc>
          <w:tcPr>
            <w:tcW w:w="992" w:type="dxa"/>
            <w:shd w:val="clear" w:color="auto" w:fill="auto"/>
            <w:vAlign w:val="center"/>
          </w:tcPr>
          <w:p w14:paraId="55BF086A" w14:textId="2533F666" w:rsidR="00454345" w:rsidRPr="004C2DC1" w:rsidRDefault="00454345" w:rsidP="00205274">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Ед. изм.</w:t>
            </w:r>
          </w:p>
        </w:tc>
        <w:tc>
          <w:tcPr>
            <w:tcW w:w="1418" w:type="dxa"/>
            <w:shd w:val="clear" w:color="auto" w:fill="auto"/>
            <w:vAlign w:val="center"/>
          </w:tcPr>
          <w:p w14:paraId="1CB2AC4B" w14:textId="77777777"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Кол-во</w:t>
            </w:r>
          </w:p>
        </w:tc>
        <w:tc>
          <w:tcPr>
            <w:tcW w:w="1418" w:type="dxa"/>
            <w:vAlign w:val="center"/>
          </w:tcPr>
          <w:p w14:paraId="45FC242A" w14:textId="75FD7701"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 xml:space="preserve">Цена за единицу, руб. </w:t>
            </w:r>
          </w:p>
        </w:tc>
        <w:tc>
          <w:tcPr>
            <w:tcW w:w="1701" w:type="dxa"/>
            <w:gridSpan w:val="2"/>
            <w:vAlign w:val="center"/>
          </w:tcPr>
          <w:p w14:paraId="75042ED4" w14:textId="17CB4864" w:rsidR="00454345" w:rsidRPr="004C2DC1" w:rsidRDefault="00454345" w:rsidP="00295B09">
            <w:pPr>
              <w:shd w:val="clear" w:color="auto" w:fill="FFFFFF"/>
              <w:spacing w:after="0" w:line="240" w:lineRule="auto"/>
              <w:ind w:left="97" w:right="104"/>
              <w:jc w:val="center"/>
              <w:rPr>
                <w:rFonts w:ascii="Times New Roman" w:hAnsi="Times New Roman" w:cs="Times New Roman"/>
                <w:b/>
                <w:sz w:val="21"/>
                <w:szCs w:val="21"/>
              </w:rPr>
            </w:pPr>
            <w:r w:rsidRPr="004C2DC1">
              <w:rPr>
                <w:rFonts w:ascii="Times New Roman" w:hAnsi="Times New Roman" w:cs="Times New Roman"/>
                <w:b/>
                <w:sz w:val="21"/>
                <w:szCs w:val="21"/>
              </w:rPr>
              <w:t xml:space="preserve">Сумма итого, руб. </w:t>
            </w:r>
          </w:p>
        </w:tc>
      </w:tr>
      <w:tr w:rsidR="00454345" w:rsidRPr="004C2DC1" w14:paraId="5FD5778F" w14:textId="77777777" w:rsidTr="00454345">
        <w:trPr>
          <w:gridAfter w:val="1"/>
          <w:wAfter w:w="6" w:type="dxa"/>
          <w:trHeight w:val="414"/>
        </w:trPr>
        <w:tc>
          <w:tcPr>
            <w:tcW w:w="476" w:type="dxa"/>
            <w:vAlign w:val="center"/>
          </w:tcPr>
          <w:p w14:paraId="5BDA490A" w14:textId="77777777" w:rsidR="00454345" w:rsidRPr="004C2DC1" w:rsidRDefault="00454345"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4CE74C34" w14:textId="3CD0C39C" w:rsidR="00454345" w:rsidRPr="002F5A4E" w:rsidRDefault="00990A43" w:rsidP="00295B09">
            <w:pPr>
              <w:spacing w:after="0" w:line="240" w:lineRule="auto"/>
              <w:rPr>
                <w:rFonts w:ascii="Times New Roman" w:hAnsi="Times New Roman" w:cs="Times New Roman"/>
                <w:sz w:val="21"/>
                <w:szCs w:val="21"/>
              </w:rPr>
            </w:pPr>
            <w:r>
              <w:rPr>
                <w:rFonts w:ascii="Times New Roman" w:hAnsi="Times New Roman" w:cs="Times New Roman"/>
                <w:sz w:val="21"/>
                <w:szCs w:val="21"/>
              </w:rPr>
              <w:t>Россия</w:t>
            </w:r>
          </w:p>
        </w:tc>
        <w:tc>
          <w:tcPr>
            <w:tcW w:w="3260" w:type="dxa"/>
            <w:shd w:val="clear" w:color="auto" w:fill="auto"/>
            <w:vAlign w:val="center"/>
          </w:tcPr>
          <w:p w14:paraId="537F1256" w14:textId="7FE01B0B" w:rsidR="00454345" w:rsidRDefault="00990A43" w:rsidP="002F5A4E">
            <w:pPr>
              <w:spacing w:after="0" w:line="240" w:lineRule="auto"/>
              <w:rPr>
                <w:rFonts w:ascii="Times New Roman" w:hAnsi="Times New Roman" w:cs="Times New Roman"/>
                <w:sz w:val="21"/>
                <w:szCs w:val="21"/>
              </w:rPr>
            </w:pPr>
            <w:r w:rsidRPr="00990A43">
              <w:rPr>
                <w:rFonts w:ascii="Times New Roman" w:hAnsi="Times New Roman" w:cs="Times New Roman"/>
                <w:sz w:val="21"/>
                <w:szCs w:val="21"/>
              </w:rPr>
              <w:t>Основание для односпальной кровати</w:t>
            </w:r>
          </w:p>
          <w:p w14:paraId="6030F878" w14:textId="2705FB51" w:rsidR="00F0583E" w:rsidRPr="0057462A" w:rsidRDefault="00F0583E" w:rsidP="00990A4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00990A43" w:rsidRPr="00990A43">
              <w:rPr>
                <w:rFonts w:ascii="Times New Roman" w:hAnsi="Times New Roman" w:cs="Times New Roman"/>
                <w:sz w:val="21"/>
                <w:szCs w:val="21"/>
              </w:rPr>
              <w:t>31.03.11.120</w:t>
            </w:r>
          </w:p>
        </w:tc>
        <w:tc>
          <w:tcPr>
            <w:tcW w:w="992" w:type="dxa"/>
            <w:shd w:val="clear" w:color="auto" w:fill="auto"/>
            <w:vAlign w:val="center"/>
          </w:tcPr>
          <w:p w14:paraId="51B90CC1" w14:textId="7A4803E6" w:rsidR="00454345" w:rsidRPr="004C2DC1" w:rsidRDefault="00454345"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432B16F0" w14:textId="35476049" w:rsidR="00454345" w:rsidRPr="004C2DC1" w:rsidRDefault="00990A43" w:rsidP="00990A4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30</w:t>
            </w:r>
          </w:p>
        </w:tc>
        <w:tc>
          <w:tcPr>
            <w:tcW w:w="1418" w:type="dxa"/>
            <w:tcBorders>
              <w:top w:val="single" w:sz="8" w:space="0" w:color="000000"/>
              <w:left w:val="single" w:sz="8" w:space="0" w:color="000000"/>
              <w:bottom w:val="single" w:sz="8" w:space="0" w:color="000000"/>
              <w:right w:val="single" w:sz="8" w:space="0" w:color="000000"/>
            </w:tcBorders>
            <w:vAlign w:val="center"/>
          </w:tcPr>
          <w:p w14:paraId="671BD252" w14:textId="7B2999F9" w:rsidR="00454345" w:rsidRPr="004C2DC1" w:rsidRDefault="00454345" w:rsidP="00BD3C3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31608B87" w14:textId="091EBC47" w:rsidR="00454345" w:rsidRPr="004C2DC1" w:rsidRDefault="00454345" w:rsidP="00295B09">
            <w:pPr>
              <w:spacing w:after="0" w:line="240" w:lineRule="auto"/>
              <w:jc w:val="center"/>
              <w:rPr>
                <w:rFonts w:ascii="Times New Roman" w:hAnsi="Times New Roman" w:cs="Times New Roman"/>
                <w:sz w:val="21"/>
                <w:szCs w:val="21"/>
              </w:rPr>
            </w:pPr>
          </w:p>
        </w:tc>
      </w:tr>
      <w:tr w:rsidR="00454345" w:rsidRPr="004C2DC1" w14:paraId="2EE0937E" w14:textId="77777777" w:rsidTr="00454345">
        <w:trPr>
          <w:trHeight w:val="28"/>
        </w:trPr>
        <w:tc>
          <w:tcPr>
            <w:tcW w:w="8512" w:type="dxa"/>
            <w:gridSpan w:val="7"/>
            <w:tcBorders>
              <w:right w:val="single" w:sz="8" w:space="0" w:color="000000"/>
            </w:tcBorders>
          </w:tcPr>
          <w:p w14:paraId="6D569FAF" w14:textId="606335F0" w:rsidR="00454345" w:rsidRPr="004C2DC1" w:rsidRDefault="00454345"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2F38FA61" w14:textId="12F17733" w:rsidR="00454345" w:rsidRPr="004C2DC1" w:rsidRDefault="00454345"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25E54D05" w14:textId="54C61025" w:rsidR="0058689A"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68BD021B" w14:textId="2282A0A1" w:rsidR="00571EEC" w:rsidRDefault="003104A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И.о. р</w:t>
            </w:r>
            <w:r w:rsidR="00571EEC">
              <w:rPr>
                <w:rFonts w:ascii="Times New Roman" w:eastAsia="Times New Roman" w:hAnsi="Times New Roman" w:cs="Times New Roman"/>
                <w:sz w:val="21"/>
                <w:szCs w:val="21"/>
                <w:lang w:eastAsia="ru-RU"/>
              </w:rPr>
              <w:t>ектор</w:t>
            </w:r>
            <w:r>
              <w:rPr>
                <w:rFonts w:ascii="Times New Roman" w:eastAsia="Times New Roman" w:hAnsi="Times New Roman" w:cs="Times New Roman"/>
                <w:sz w:val="21"/>
                <w:szCs w:val="21"/>
                <w:lang w:eastAsia="ru-RU"/>
              </w:rPr>
              <w:t>а</w:t>
            </w:r>
          </w:p>
          <w:p w14:paraId="77897C92" w14:textId="77777777"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5698D18E" w14:textId="578CD75E" w:rsidR="00571EEC"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w:t>
            </w:r>
            <w:r w:rsidR="003104AC">
              <w:rPr>
                <w:rFonts w:ascii="Times New Roman" w:eastAsia="Times New Roman" w:hAnsi="Times New Roman" w:cs="Times New Roman"/>
                <w:sz w:val="21"/>
                <w:szCs w:val="21"/>
                <w:lang w:eastAsia="ru-RU"/>
              </w:rPr>
              <w:t>Скипор И.Л./</w:t>
            </w:r>
          </w:p>
          <w:p w14:paraId="482F7057" w14:textId="3B784EA0" w:rsidR="00571EEC" w:rsidRPr="004C2DC1"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5ABD7887" w14:textId="6CF6A6B6" w:rsidR="0058689A" w:rsidRPr="004C2DC1" w:rsidRDefault="0058689A" w:rsidP="004C2DC1">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bookmarkStart w:id="13" w:name="_GoBack"/>
      <w:bookmarkEnd w:id="13"/>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659CEF"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42656D"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6B0F2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2FFBC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DA706F" w14:textId="6BA39DCB" w:rsidR="009C10AD"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960F0" w14:textId="5A38E27A"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35555EF" w14:textId="0BCE9615"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605875" w14:textId="7E2E3626"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E0521B" w14:textId="3F2339C2"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6B95C7" w14:textId="4B5DC603"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B6AFDF9" w14:textId="5E047DEE" w:rsidR="00571EEC" w:rsidRDefault="00571EEC" w:rsidP="0019573C">
      <w:pPr>
        <w:widowControl w:val="0"/>
        <w:autoSpaceDE w:val="0"/>
        <w:autoSpaceDN w:val="0"/>
        <w:adjustRightInd w:val="0"/>
        <w:spacing w:after="0" w:line="240" w:lineRule="auto"/>
        <w:outlineLvl w:val="0"/>
        <w:rPr>
          <w:rFonts w:ascii="Times New Roman" w:hAnsi="Times New Roman" w:cs="Times New Roman"/>
          <w:sz w:val="21"/>
          <w:szCs w:val="21"/>
        </w:rPr>
      </w:pPr>
    </w:p>
    <w:p w14:paraId="6D600354" w14:textId="77777777" w:rsidR="0019573C" w:rsidRDefault="0019573C" w:rsidP="0019573C">
      <w:pPr>
        <w:widowControl w:val="0"/>
        <w:autoSpaceDE w:val="0"/>
        <w:autoSpaceDN w:val="0"/>
        <w:adjustRightInd w:val="0"/>
        <w:spacing w:after="0" w:line="240" w:lineRule="auto"/>
        <w:outlineLvl w:val="0"/>
        <w:rPr>
          <w:rFonts w:ascii="Times New Roman" w:hAnsi="Times New Roman" w:cs="Times New Roman"/>
          <w:sz w:val="21"/>
          <w:szCs w:val="21"/>
        </w:rPr>
      </w:pPr>
    </w:p>
    <w:p w14:paraId="214C4AD7" w14:textId="06DFE6E9"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A3316" w14:textId="77777777"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170DFE" w14:textId="77777777"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CF5A064" w:rsidR="002D2DC2" w:rsidRPr="004C2DC1" w:rsidRDefault="002D2DC2"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 2 </w:t>
      </w:r>
    </w:p>
    <w:p w14:paraId="2F5A864E" w14:textId="6D80B83D"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к Договору № </w:t>
      </w:r>
    </w:p>
    <w:p w14:paraId="7AE887B8" w14:textId="28717679" w:rsidR="002D2DC2" w:rsidRPr="00E7706F" w:rsidRDefault="002D2DC2" w:rsidP="00E7706F">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lastRenderedPageBreak/>
        <w:t>от «</w:t>
      </w:r>
      <w:r w:rsidR="00571EEC">
        <w:rPr>
          <w:rFonts w:ascii="Times New Roman" w:hAnsi="Times New Roman" w:cs="Times New Roman"/>
          <w:sz w:val="21"/>
          <w:szCs w:val="21"/>
        </w:rPr>
        <w:t>_____</w:t>
      </w:r>
      <w:r w:rsidRPr="004C2DC1">
        <w:rPr>
          <w:rFonts w:ascii="Times New Roman" w:hAnsi="Times New Roman" w:cs="Times New Roman"/>
          <w:sz w:val="21"/>
          <w:szCs w:val="21"/>
        </w:rPr>
        <w:t>»</w:t>
      </w:r>
      <w:r w:rsidR="00571EEC">
        <w:rPr>
          <w:rFonts w:ascii="Times New Roman" w:hAnsi="Times New Roman" w:cs="Times New Roman"/>
          <w:sz w:val="21"/>
          <w:szCs w:val="21"/>
        </w:rPr>
        <w:t xml:space="preserve"> __________ </w:t>
      </w:r>
      <w:r w:rsidRPr="004C2DC1">
        <w:rPr>
          <w:rFonts w:ascii="Times New Roman" w:hAnsi="Times New Roman" w:cs="Times New Roman"/>
          <w:sz w:val="21"/>
          <w:szCs w:val="21"/>
        </w:rPr>
        <w:t>2026 г</w:t>
      </w:r>
      <w:r w:rsidRPr="004C2DC1">
        <w:rPr>
          <w:rFonts w:ascii="Times New Roman" w:hAnsi="Times New Roman" w:cs="Times New Roman"/>
          <w:b/>
          <w:sz w:val="21"/>
          <w:szCs w:val="21"/>
        </w:rPr>
        <w:t>.</w:t>
      </w:r>
    </w:p>
    <w:p w14:paraId="1B29F886" w14:textId="5CEF51E0"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Техническое описание</w:t>
      </w:r>
    </w:p>
    <w:p w14:paraId="6424F61C" w14:textId="7902740C"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Style w:val="a6"/>
        <w:tblW w:w="10060" w:type="dxa"/>
        <w:jc w:val="center"/>
        <w:tblLook w:val="04A0" w:firstRow="1" w:lastRow="0" w:firstColumn="1" w:lastColumn="0" w:noHBand="0" w:noVBand="1"/>
      </w:tblPr>
      <w:tblGrid>
        <w:gridCol w:w="1622"/>
        <w:gridCol w:w="7304"/>
        <w:gridCol w:w="1134"/>
      </w:tblGrid>
      <w:tr w:rsidR="00016F51" w:rsidRPr="004C2DC1" w14:paraId="38A4780E" w14:textId="2F85EE0E" w:rsidTr="00016F51">
        <w:trPr>
          <w:jc w:val="center"/>
        </w:trPr>
        <w:tc>
          <w:tcPr>
            <w:tcW w:w="1622" w:type="dxa"/>
          </w:tcPr>
          <w:p w14:paraId="7D24085B" w14:textId="0BFBBF5F" w:rsidR="00016F51" w:rsidRPr="004C2DC1" w:rsidRDefault="00016F51" w:rsidP="002D2DC2">
            <w:pPr>
              <w:widowControl w:val="0"/>
              <w:autoSpaceDE w:val="0"/>
              <w:autoSpaceDN w:val="0"/>
              <w:adjustRightInd w:val="0"/>
              <w:jc w:val="center"/>
              <w:outlineLvl w:val="0"/>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w:t>
            </w:r>
          </w:p>
        </w:tc>
        <w:tc>
          <w:tcPr>
            <w:tcW w:w="7304" w:type="dxa"/>
          </w:tcPr>
          <w:p w14:paraId="6A617A7A" w14:textId="0DE6471E" w:rsidR="00016F51" w:rsidRPr="004C2DC1" w:rsidRDefault="00016F51" w:rsidP="002D2DC2">
            <w:pPr>
              <w:widowControl w:val="0"/>
              <w:autoSpaceDE w:val="0"/>
              <w:autoSpaceDN w:val="0"/>
              <w:adjustRightInd w:val="0"/>
              <w:jc w:val="center"/>
              <w:outlineLvl w:val="0"/>
              <w:rPr>
                <w:rFonts w:ascii="Times New Roman" w:hAnsi="Times New Roman" w:cs="Times New Roman"/>
                <w:b/>
                <w:sz w:val="21"/>
                <w:szCs w:val="21"/>
              </w:rPr>
            </w:pPr>
            <w:r w:rsidRPr="004C2DC1">
              <w:rPr>
                <w:rFonts w:ascii="Times New Roman" w:hAnsi="Times New Roman" w:cs="Times New Roman"/>
                <w:b/>
                <w:sz w:val="21"/>
                <w:szCs w:val="21"/>
              </w:rPr>
              <w:t>Характеристики</w:t>
            </w:r>
          </w:p>
        </w:tc>
        <w:tc>
          <w:tcPr>
            <w:tcW w:w="1134" w:type="dxa"/>
          </w:tcPr>
          <w:p w14:paraId="400A6CAC" w14:textId="29FFD160" w:rsidR="00016F51" w:rsidRPr="004C2DC1" w:rsidRDefault="00016F51" w:rsidP="002D2DC2">
            <w:pPr>
              <w:widowControl w:val="0"/>
              <w:autoSpaceDE w:val="0"/>
              <w:autoSpaceDN w:val="0"/>
              <w:adjustRightInd w:val="0"/>
              <w:jc w:val="center"/>
              <w:outlineLvl w:val="0"/>
              <w:rPr>
                <w:rFonts w:ascii="Times New Roman" w:hAnsi="Times New Roman" w:cs="Times New Roman"/>
                <w:b/>
                <w:sz w:val="21"/>
                <w:szCs w:val="21"/>
              </w:rPr>
            </w:pPr>
            <w:r>
              <w:rPr>
                <w:rFonts w:ascii="Times New Roman" w:hAnsi="Times New Roman" w:cs="Times New Roman"/>
                <w:b/>
                <w:sz w:val="21"/>
                <w:szCs w:val="21"/>
              </w:rPr>
              <w:t>Кол-во, ед. Изм.</w:t>
            </w:r>
          </w:p>
        </w:tc>
      </w:tr>
      <w:tr w:rsidR="00016F51" w:rsidRPr="0005369B" w14:paraId="0498FD6D" w14:textId="6AF7D74D" w:rsidTr="00016F51">
        <w:trPr>
          <w:trHeight w:val="449"/>
          <w:jc w:val="center"/>
        </w:trPr>
        <w:tc>
          <w:tcPr>
            <w:tcW w:w="1622" w:type="dxa"/>
            <w:vAlign w:val="center"/>
          </w:tcPr>
          <w:p w14:paraId="15C31CD0" w14:textId="29297296" w:rsidR="00016F51" w:rsidRPr="004C2DC1" w:rsidRDefault="00990A43" w:rsidP="00B91A04">
            <w:pPr>
              <w:rPr>
                <w:rFonts w:ascii="Times New Roman" w:hAnsi="Times New Roman" w:cs="Times New Roman"/>
                <w:sz w:val="21"/>
                <w:szCs w:val="21"/>
              </w:rPr>
            </w:pPr>
            <w:r w:rsidRPr="00990A43">
              <w:rPr>
                <w:rFonts w:ascii="Times New Roman" w:hAnsi="Times New Roman" w:cs="Times New Roman"/>
                <w:sz w:val="21"/>
                <w:szCs w:val="21"/>
              </w:rPr>
              <w:t>Основание для односпальной кровати</w:t>
            </w:r>
          </w:p>
        </w:tc>
        <w:tc>
          <w:tcPr>
            <w:tcW w:w="7304" w:type="dxa"/>
            <w:vAlign w:val="center"/>
          </w:tcPr>
          <w:p w14:paraId="257A1A18" w14:textId="77777777" w:rsidR="003433E4" w:rsidRPr="003433E4" w:rsidRDefault="003433E4" w:rsidP="003433E4">
            <w:pPr>
              <w:widowControl w:val="0"/>
              <w:autoSpaceDE w:val="0"/>
              <w:autoSpaceDN w:val="0"/>
              <w:adjustRightInd w:val="0"/>
              <w:outlineLvl w:val="0"/>
              <w:rPr>
                <w:rFonts w:ascii="Times New Roman" w:hAnsi="Times New Roman" w:cs="Times New Roman"/>
                <w:sz w:val="21"/>
                <w:szCs w:val="21"/>
              </w:rPr>
            </w:pPr>
            <w:r w:rsidRPr="003433E4">
              <w:rPr>
                <w:rFonts w:ascii="Times New Roman" w:hAnsi="Times New Roman" w:cs="Times New Roman"/>
                <w:sz w:val="21"/>
                <w:szCs w:val="21"/>
              </w:rPr>
              <w:t>Основания необходимы под уже существующие спинки кроватей. Перед поставкой необходимы контрольные замеры ширины мест креплений основания со спинкой.</w:t>
            </w:r>
          </w:p>
          <w:p w14:paraId="5847DE43" w14:textId="77777777" w:rsidR="003433E4" w:rsidRPr="003433E4" w:rsidRDefault="003433E4" w:rsidP="003433E4">
            <w:pPr>
              <w:widowControl w:val="0"/>
              <w:autoSpaceDE w:val="0"/>
              <w:autoSpaceDN w:val="0"/>
              <w:adjustRightInd w:val="0"/>
              <w:outlineLvl w:val="0"/>
              <w:rPr>
                <w:rFonts w:ascii="Times New Roman" w:hAnsi="Times New Roman" w:cs="Times New Roman"/>
                <w:sz w:val="21"/>
                <w:szCs w:val="21"/>
              </w:rPr>
            </w:pPr>
            <w:r w:rsidRPr="003433E4">
              <w:rPr>
                <w:rFonts w:ascii="Times New Roman" w:hAnsi="Times New Roman" w:cs="Times New Roman"/>
                <w:sz w:val="21"/>
                <w:szCs w:val="21"/>
              </w:rPr>
              <w:t>Габаритные размеры: 820-840*1950мм</w:t>
            </w:r>
          </w:p>
          <w:p w14:paraId="58269E7C" w14:textId="77777777" w:rsidR="003433E4" w:rsidRPr="003433E4" w:rsidRDefault="003433E4" w:rsidP="003433E4">
            <w:pPr>
              <w:widowControl w:val="0"/>
              <w:autoSpaceDE w:val="0"/>
              <w:autoSpaceDN w:val="0"/>
              <w:adjustRightInd w:val="0"/>
              <w:outlineLvl w:val="0"/>
              <w:rPr>
                <w:rFonts w:ascii="Times New Roman" w:hAnsi="Times New Roman" w:cs="Times New Roman"/>
                <w:sz w:val="21"/>
                <w:szCs w:val="21"/>
              </w:rPr>
            </w:pPr>
            <w:r w:rsidRPr="003433E4">
              <w:rPr>
                <w:rFonts w:ascii="Times New Roman" w:hAnsi="Times New Roman" w:cs="Times New Roman"/>
                <w:sz w:val="21"/>
                <w:szCs w:val="21"/>
              </w:rPr>
              <w:t>Каркас ложа кровати изготовлен из металлической профильной трубы не менее 40*20мм с толщиной стенки 2мм и сварной сетки из металлического прутка диаметром не менее 5мм с размером ячейки не более 90*40мм, и усилен двумя ребрами жесткости из металлической профильной трубы не менее 40*20мм. Трубы каркаса ложа по углам должна быть запилены и сварены под углом 45 градусов. Стыковка и сварка труб по углам каркаса перпендикулярно не допускается.</w:t>
            </w:r>
          </w:p>
          <w:p w14:paraId="5C9AD556" w14:textId="77777777" w:rsidR="003433E4" w:rsidRPr="003433E4" w:rsidRDefault="003433E4" w:rsidP="003433E4">
            <w:pPr>
              <w:widowControl w:val="0"/>
              <w:autoSpaceDE w:val="0"/>
              <w:autoSpaceDN w:val="0"/>
              <w:adjustRightInd w:val="0"/>
              <w:outlineLvl w:val="0"/>
              <w:rPr>
                <w:rFonts w:ascii="Times New Roman" w:hAnsi="Times New Roman" w:cs="Times New Roman"/>
                <w:sz w:val="21"/>
                <w:szCs w:val="21"/>
              </w:rPr>
            </w:pPr>
            <w:r w:rsidRPr="003433E4">
              <w:rPr>
                <w:rFonts w:ascii="Times New Roman" w:hAnsi="Times New Roman" w:cs="Times New Roman"/>
                <w:sz w:val="21"/>
                <w:szCs w:val="21"/>
              </w:rPr>
              <w:t>Клинья должны быть приварены снизу каркаса. Расположение клина на торце каркаса ложа не допускается.</w:t>
            </w:r>
          </w:p>
          <w:p w14:paraId="3AF7195D" w14:textId="77777777" w:rsidR="003433E4" w:rsidRPr="003433E4" w:rsidRDefault="003433E4" w:rsidP="003433E4">
            <w:pPr>
              <w:widowControl w:val="0"/>
              <w:autoSpaceDE w:val="0"/>
              <w:autoSpaceDN w:val="0"/>
              <w:adjustRightInd w:val="0"/>
              <w:outlineLvl w:val="0"/>
              <w:rPr>
                <w:rFonts w:ascii="Times New Roman" w:hAnsi="Times New Roman" w:cs="Times New Roman"/>
                <w:sz w:val="21"/>
                <w:szCs w:val="21"/>
              </w:rPr>
            </w:pPr>
            <w:r w:rsidRPr="003433E4">
              <w:rPr>
                <w:rFonts w:ascii="Times New Roman" w:hAnsi="Times New Roman" w:cs="Times New Roman"/>
                <w:sz w:val="21"/>
                <w:szCs w:val="21"/>
              </w:rPr>
              <w:t>Все части основания покрыты экологически чистой порошковой эпоксидно-полиэфирной краской, обладающей высокими прочностными, антикоррозийными и декоративными показателями, устойчивой к регулярной обработке всеми видами дезинфицирующих и моющих растворов.</w:t>
            </w:r>
          </w:p>
          <w:p w14:paraId="3494C573" w14:textId="77777777" w:rsidR="003433E4" w:rsidRPr="003433E4" w:rsidRDefault="003433E4" w:rsidP="003433E4">
            <w:pPr>
              <w:widowControl w:val="0"/>
              <w:autoSpaceDE w:val="0"/>
              <w:autoSpaceDN w:val="0"/>
              <w:adjustRightInd w:val="0"/>
              <w:outlineLvl w:val="0"/>
              <w:rPr>
                <w:rFonts w:ascii="Times New Roman" w:hAnsi="Times New Roman" w:cs="Times New Roman"/>
                <w:sz w:val="21"/>
                <w:szCs w:val="21"/>
              </w:rPr>
            </w:pPr>
            <w:r w:rsidRPr="003433E4">
              <w:rPr>
                <w:rFonts w:ascii="Times New Roman" w:hAnsi="Times New Roman" w:cs="Times New Roman"/>
                <w:sz w:val="21"/>
                <w:szCs w:val="21"/>
              </w:rPr>
              <w:t>Цвет основания по согласованию с заказчиком.</w:t>
            </w:r>
          </w:p>
          <w:p w14:paraId="793515F9" w14:textId="54B95098" w:rsidR="00016F51" w:rsidRPr="00661CD9" w:rsidRDefault="003433E4" w:rsidP="00FA2B52">
            <w:pPr>
              <w:widowControl w:val="0"/>
              <w:autoSpaceDE w:val="0"/>
              <w:autoSpaceDN w:val="0"/>
              <w:adjustRightInd w:val="0"/>
              <w:outlineLvl w:val="0"/>
              <w:rPr>
                <w:rFonts w:ascii="Times New Roman" w:hAnsi="Times New Roman" w:cs="Times New Roman"/>
                <w:sz w:val="21"/>
                <w:szCs w:val="21"/>
              </w:rPr>
            </w:pPr>
            <w:r w:rsidRPr="003433E4">
              <w:rPr>
                <w:rFonts w:ascii="Times New Roman" w:hAnsi="Times New Roman" w:cs="Times New Roman"/>
                <w:sz w:val="21"/>
                <w:szCs w:val="21"/>
              </w:rPr>
              <w:t>Товар изготовлен из экологически чистых материалов, имеет гладкую поверхность, является травмобезопасным, имеет повышенную устойчивость конструкции и механизм регулировки опор при неровности пола.  При использовании, товар не имеет дефектов, связанных с конструкцией, материалами и функционированием. Упаков</w:t>
            </w:r>
            <w:r>
              <w:rPr>
                <w:rFonts w:ascii="Times New Roman" w:hAnsi="Times New Roman" w:cs="Times New Roman"/>
                <w:sz w:val="21"/>
                <w:szCs w:val="21"/>
              </w:rPr>
              <w:t xml:space="preserve">ка – полиэтилен и гофрокартон. </w:t>
            </w:r>
          </w:p>
        </w:tc>
        <w:tc>
          <w:tcPr>
            <w:tcW w:w="1134" w:type="dxa"/>
          </w:tcPr>
          <w:p w14:paraId="410B967D" w14:textId="4BBEAD29" w:rsidR="00016F51" w:rsidRPr="00FA2B52" w:rsidRDefault="00990A43" w:rsidP="00FA2B52">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3</w:t>
            </w:r>
            <w:r w:rsidR="00016F51">
              <w:rPr>
                <w:rFonts w:ascii="Times New Roman" w:hAnsi="Times New Roman" w:cs="Times New Roman"/>
                <w:sz w:val="21"/>
                <w:szCs w:val="21"/>
              </w:rPr>
              <w:t>0 шт.</w:t>
            </w:r>
          </w:p>
        </w:tc>
      </w:tr>
    </w:tbl>
    <w:p w14:paraId="6E2AF56E" w14:textId="6937809F" w:rsidR="002D2DC2" w:rsidRPr="0005369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72500DE7" w14:textId="04324657" w:rsidR="002D2DC2" w:rsidRPr="0005369B" w:rsidRDefault="002D2DC2" w:rsidP="00B90B46">
      <w:pPr>
        <w:widowControl w:val="0"/>
        <w:autoSpaceDE w:val="0"/>
        <w:autoSpaceDN w:val="0"/>
        <w:adjustRightInd w:val="0"/>
        <w:spacing w:after="0" w:line="240" w:lineRule="auto"/>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4C2DC1"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4C2DC1"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4C2DC1"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F0583E" w:rsidRPr="004C2DC1" w14:paraId="1F8F6473" w14:textId="77777777" w:rsidTr="00CC1EE8">
        <w:trPr>
          <w:trHeight w:val="1076"/>
        </w:trPr>
        <w:tc>
          <w:tcPr>
            <w:tcW w:w="5104" w:type="dxa"/>
            <w:tcBorders>
              <w:top w:val="single" w:sz="4" w:space="0" w:color="auto"/>
              <w:left w:val="single" w:sz="4" w:space="0" w:color="auto"/>
              <w:bottom w:val="single" w:sz="4" w:space="0" w:color="auto"/>
              <w:right w:val="single" w:sz="4" w:space="0" w:color="auto"/>
            </w:tcBorders>
          </w:tcPr>
          <w:p w14:paraId="14A50802" w14:textId="77777777" w:rsidR="00F0583E" w:rsidRDefault="00F0583E" w:rsidP="00F0583E">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1A30FD56" w14:textId="77777777" w:rsidR="00F0583E" w:rsidRDefault="00F0583E" w:rsidP="00F0583E">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И.о. ректора</w:t>
            </w:r>
          </w:p>
          <w:p w14:paraId="64738017" w14:textId="77777777" w:rsidR="00F0583E" w:rsidRDefault="00F0583E" w:rsidP="00F0583E">
            <w:pPr>
              <w:spacing w:after="0" w:line="240" w:lineRule="auto"/>
              <w:jc w:val="both"/>
              <w:rPr>
                <w:rFonts w:ascii="Times New Roman" w:eastAsia="Times New Roman" w:hAnsi="Times New Roman" w:cs="Times New Roman"/>
                <w:sz w:val="21"/>
                <w:szCs w:val="21"/>
                <w:lang w:eastAsia="ru-RU"/>
              </w:rPr>
            </w:pPr>
          </w:p>
          <w:p w14:paraId="3E05E6DF" w14:textId="77777777" w:rsidR="00F0583E" w:rsidRDefault="00F0583E" w:rsidP="00F0583E">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_______________________/Скипор И.Л./</w:t>
            </w:r>
          </w:p>
          <w:p w14:paraId="28EB7039" w14:textId="0376BDCD" w:rsidR="00F0583E" w:rsidRPr="004C2DC1" w:rsidRDefault="00F0583E" w:rsidP="00F0583E">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6B3D0901" w14:textId="1A786019" w:rsidR="00F0583E" w:rsidRPr="004C2DC1" w:rsidRDefault="00F0583E" w:rsidP="00F0583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17C13A85" w14:textId="77777777" w:rsidR="002D2DC2" w:rsidRPr="004C2DC1" w:rsidRDefault="002D2DC2" w:rsidP="009C10AD">
      <w:pPr>
        <w:widowControl w:val="0"/>
        <w:autoSpaceDE w:val="0"/>
        <w:autoSpaceDN w:val="0"/>
        <w:adjustRightInd w:val="0"/>
        <w:spacing w:after="0" w:line="240" w:lineRule="auto"/>
        <w:outlineLvl w:val="0"/>
        <w:rPr>
          <w:rFonts w:ascii="Times New Roman" w:hAnsi="Times New Roman" w:cs="Times New Roman"/>
          <w:b/>
          <w:sz w:val="21"/>
          <w:szCs w:val="21"/>
        </w:rPr>
      </w:pPr>
    </w:p>
    <w:sectPr w:rsidR="002D2DC2"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16F51"/>
    <w:rsid w:val="00022C3A"/>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70AAF"/>
    <w:rsid w:val="0007310F"/>
    <w:rsid w:val="00074FAB"/>
    <w:rsid w:val="0007571E"/>
    <w:rsid w:val="00080067"/>
    <w:rsid w:val="000847E8"/>
    <w:rsid w:val="0008615E"/>
    <w:rsid w:val="00086972"/>
    <w:rsid w:val="00086B1F"/>
    <w:rsid w:val="00090E24"/>
    <w:rsid w:val="000A1450"/>
    <w:rsid w:val="000A2951"/>
    <w:rsid w:val="000A5E23"/>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4533D"/>
    <w:rsid w:val="001546F5"/>
    <w:rsid w:val="00162358"/>
    <w:rsid w:val="00164031"/>
    <w:rsid w:val="001658AE"/>
    <w:rsid w:val="00173573"/>
    <w:rsid w:val="00176A1A"/>
    <w:rsid w:val="00181632"/>
    <w:rsid w:val="001834B1"/>
    <w:rsid w:val="00183C8D"/>
    <w:rsid w:val="00193054"/>
    <w:rsid w:val="0019573C"/>
    <w:rsid w:val="00195EE7"/>
    <w:rsid w:val="001A330A"/>
    <w:rsid w:val="001B2560"/>
    <w:rsid w:val="001B55BE"/>
    <w:rsid w:val="001D18AD"/>
    <w:rsid w:val="001D2167"/>
    <w:rsid w:val="001D63B7"/>
    <w:rsid w:val="001D6B72"/>
    <w:rsid w:val="001E2B90"/>
    <w:rsid w:val="001E730C"/>
    <w:rsid w:val="001F07A1"/>
    <w:rsid w:val="001F1C98"/>
    <w:rsid w:val="001F2F7E"/>
    <w:rsid w:val="001F378F"/>
    <w:rsid w:val="00201C29"/>
    <w:rsid w:val="00205274"/>
    <w:rsid w:val="002068C1"/>
    <w:rsid w:val="00206BDF"/>
    <w:rsid w:val="002072F8"/>
    <w:rsid w:val="00211A78"/>
    <w:rsid w:val="002126C5"/>
    <w:rsid w:val="00222465"/>
    <w:rsid w:val="00223F57"/>
    <w:rsid w:val="00226C6A"/>
    <w:rsid w:val="00227B57"/>
    <w:rsid w:val="00236715"/>
    <w:rsid w:val="00236E59"/>
    <w:rsid w:val="00240D05"/>
    <w:rsid w:val="0024381E"/>
    <w:rsid w:val="00244B30"/>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4B25"/>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2C0B"/>
    <w:rsid w:val="002F3E43"/>
    <w:rsid w:val="002F5A4E"/>
    <w:rsid w:val="002F6B98"/>
    <w:rsid w:val="00300A07"/>
    <w:rsid w:val="00301EC6"/>
    <w:rsid w:val="003057A2"/>
    <w:rsid w:val="003104AC"/>
    <w:rsid w:val="003206C9"/>
    <w:rsid w:val="00321348"/>
    <w:rsid w:val="003252ED"/>
    <w:rsid w:val="00325EEC"/>
    <w:rsid w:val="00326FAC"/>
    <w:rsid w:val="00340091"/>
    <w:rsid w:val="003433E4"/>
    <w:rsid w:val="00351031"/>
    <w:rsid w:val="003526E7"/>
    <w:rsid w:val="0036120C"/>
    <w:rsid w:val="00366A29"/>
    <w:rsid w:val="00370282"/>
    <w:rsid w:val="00370993"/>
    <w:rsid w:val="003730B6"/>
    <w:rsid w:val="0038701E"/>
    <w:rsid w:val="00393848"/>
    <w:rsid w:val="0039651F"/>
    <w:rsid w:val="00397F63"/>
    <w:rsid w:val="003A0D82"/>
    <w:rsid w:val="003A490C"/>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3305"/>
    <w:rsid w:val="003F686A"/>
    <w:rsid w:val="003F6DB8"/>
    <w:rsid w:val="003F785D"/>
    <w:rsid w:val="004001D4"/>
    <w:rsid w:val="00402E62"/>
    <w:rsid w:val="00412A4A"/>
    <w:rsid w:val="00416AB8"/>
    <w:rsid w:val="00416D88"/>
    <w:rsid w:val="00421362"/>
    <w:rsid w:val="00430245"/>
    <w:rsid w:val="004351EA"/>
    <w:rsid w:val="004410A7"/>
    <w:rsid w:val="004439C8"/>
    <w:rsid w:val="00445315"/>
    <w:rsid w:val="0045173F"/>
    <w:rsid w:val="00452AE6"/>
    <w:rsid w:val="00452CD9"/>
    <w:rsid w:val="004542C5"/>
    <w:rsid w:val="0045434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19EB"/>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1595"/>
    <w:rsid w:val="004E270B"/>
    <w:rsid w:val="004E7A86"/>
    <w:rsid w:val="004F01F1"/>
    <w:rsid w:val="004F2415"/>
    <w:rsid w:val="004F4C75"/>
    <w:rsid w:val="005007E4"/>
    <w:rsid w:val="00501428"/>
    <w:rsid w:val="00503001"/>
    <w:rsid w:val="00503C1D"/>
    <w:rsid w:val="005112B2"/>
    <w:rsid w:val="00511925"/>
    <w:rsid w:val="00512A7E"/>
    <w:rsid w:val="00521B94"/>
    <w:rsid w:val="00521D7A"/>
    <w:rsid w:val="005228C9"/>
    <w:rsid w:val="005238E4"/>
    <w:rsid w:val="00526F3D"/>
    <w:rsid w:val="00527C4C"/>
    <w:rsid w:val="005336BA"/>
    <w:rsid w:val="00534563"/>
    <w:rsid w:val="00534F0E"/>
    <w:rsid w:val="005365B3"/>
    <w:rsid w:val="005379C4"/>
    <w:rsid w:val="005420A1"/>
    <w:rsid w:val="005440E9"/>
    <w:rsid w:val="00544357"/>
    <w:rsid w:val="00544FEC"/>
    <w:rsid w:val="005453F5"/>
    <w:rsid w:val="005461C6"/>
    <w:rsid w:val="00547049"/>
    <w:rsid w:val="005562EA"/>
    <w:rsid w:val="005577E9"/>
    <w:rsid w:val="00560608"/>
    <w:rsid w:val="00562FBC"/>
    <w:rsid w:val="0056371B"/>
    <w:rsid w:val="00565E94"/>
    <w:rsid w:val="005663FA"/>
    <w:rsid w:val="00571EEC"/>
    <w:rsid w:val="005733A6"/>
    <w:rsid w:val="0057462A"/>
    <w:rsid w:val="005757FB"/>
    <w:rsid w:val="005768BB"/>
    <w:rsid w:val="005773B7"/>
    <w:rsid w:val="0058042F"/>
    <w:rsid w:val="0058059A"/>
    <w:rsid w:val="00582F7F"/>
    <w:rsid w:val="005833EB"/>
    <w:rsid w:val="00584304"/>
    <w:rsid w:val="0058689A"/>
    <w:rsid w:val="005903CD"/>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4237"/>
    <w:rsid w:val="005E5F3C"/>
    <w:rsid w:val="005F1FBD"/>
    <w:rsid w:val="005F48BF"/>
    <w:rsid w:val="005F57C4"/>
    <w:rsid w:val="005F6B55"/>
    <w:rsid w:val="00601CFF"/>
    <w:rsid w:val="00601E08"/>
    <w:rsid w:val="00601E4B"/>
    <w:rsid w:val="00602853"/>
    <w:rsid w:val="00603CC7"/>
    <w:rsid w:val="00604DC8"/>
    <w:rsid w:val="0060743B"/>
    <w:rsid w:val="006078C1"/>
    <w:rsid w:val="0061330D"/>
    <w:rsid w:val="00613A94"/>
    <w:rsid w:val="00615E7F"/>
    <w:rsid w:val="006224BD"/>
    <w:rsid w:val="00625797"/>
    <w:rsid w:val="00626E2A"/>
    <w:rsid w:val="0063158F"/>
    <w:rsid w:val="00644B04"/>
    <w:rsid w:val="00644CF6"/>
    <w:rsid w:val="00647F5C"/>
    <w:rsid w:val="00652E65"/>
    <w:rsid w:val="006539DA"/>
    <w:rsid w:val="00653C22"/>
    <w:rsid w:val="00654ABD"/>
    <w:rsid w:val="00661CD9"/>
    <w:rsid w:val="006722E7"/>
    <w:rsid w:val="0067577E"/>
    <w:rsid w:val="006768B6"/>
    <w:rsid w:val="006813ED"/>
    <w:rsid w:val="006829F5"/>
    <w:rsid w:val="00682D6C"/>
    <w:rsid w:val="00682DE0"/>
    <w:rsid w:val="00685BA1"/>
    <w:rsid w:val="00685EB2"/>
    <w:rsid w:val="00690335"/>
    <w:rsid w:val="006907E9"/>
    <w:rsid w:val="006909E7"/>
    <w:rsid w:val="00691D84"/>
    <w:rsid w:val="00695112"/>
    <w:rsid w:val="00695EE4"/>
    <w:rsid w:val="006A088B"/>
    <w:rsid w:val="006A146C"/>
    <w:rsid w:val="006A4E79"/>
    <w:rsid w:val="006A6058"/>
    <w:rsid w:val="006A6D14"/>
    <w:rsid w:val="006B2009"/>
    <w:rsid w:val="006B5502"/>
    <w:rsid w:val="006C2480"/>
    <w:rsid w:val="006C24DF"/>
    <w:rsid w:val="006C3044"/>
    <w:rsid w:val="006C4436"/>
    <w:rsid w:val="006C50B7"/>
    <w:rsid w:val="006D1363"/>
    <w:rsid w:val="006D249E"/>
    <w:rsid w:val="006D4F7A"/>
    <w:rsid w:val="006D5619"/>
    <w:rsid w:val="006E3D66"/>
    <w:rsid w:val="006E40CB"/>
    <w:rsid w:val="006F312C"/>
    <w:rsid w:val="006F7949"/>
    <w:rsid w:val="007032F7"/>
    <w:rsid w:val="00703BA9"/>
    <w:rsid w:val="00715EE4"/>
    <w:rsid w:val="00721A84"/>
    <w:rsid w:val="007260B8"/>
    <w:rsid w:val="007348B4"/>
    <w:rsid w:val="007353C6"/>
    <w:rsid w:val="00735D80"/>
    <w:rsid w:val="00742CA9"/>
    <w:rsid w:val="0074419E"/>
    <w:rsid w:val="007454BB"/>
    <w:rsid w:val="00746750"/>
    <w:rsid w:val="00746C63"/>
    <w:rsid w:val="00751691"/>
    <w:rsid w:val="00751BA1"/>
    <w:rsid w:val="00754D1C"/>
    <w:rsid w:val="00755296"/>
    <w:rsid w:val="007552E6"/>
    <w:rsid w:val="00755E7F"/>
    <w:rsid w:val="00761DEE"/>
    <w:rsid w:val="007626FA"/>
    <w:rsid w:val="00767064"/>
    <w:rsid w:val="0076760C"/>
    <w:rsid w:val="007706DA"/>
    <w:rsid w:val="00771086"/>
    <w:rsid w:val="00771A71"/>
    <w:rsid w:val="00772DE7"/>
    <w:rsid w:val="00776AC6"/>
    <w:rsid w:val="00780E53"/>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B9E"/>
    <w:rsid w:val="007F24F7"/>
    <w:rsid w:val="00800AC3"/>
    <w:rsid w:val="00800B0D"/>
    <w:rsid w:val="008014FC"/>
    <w:rsid w:val="008048BD"/>
    <w:rsid w:val="008077C5"/>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5DC4"/>
    <w:rsid w:val="00856253"/>
    <w:rsid w:val="008649BF"/>
    <w:rsid w:val="008651B2"/>
    <w:rsid w:val="00865590"/>
    <w:rsid w:val="00865E1C"/>
    <w:rsid w:val="00866B16"/>
    <w:rsid w:val="00867A2D"/>
    <w:rsid w:val="008724A5"/>
    <w:rsid w:val="008756B4"/>
    <w:rsid w:val="00883088"/>
    <w:rsid w:val="008901C8"/>
    <w:rsid w:val="00891C34"/>
    <w:rsid w:val="00895DD2"/>
    <w:rsid w:val="008A24D8"/>
    <w:rsid w:val="008A629C"/>
    <w:rsid w:val="008B0729"/>
    <w:rsid w:val="008B1974"/>
    <w:rsid w:val="008B1B0E"/>
    <w:rsid w:val="008B3460"/>
    <w:rsid w:val="008B3A38"/>
    <w:rsid w:val="008B5408"/>
    <w:rsid w:val="008C2865"/>
    <w:rsid w:val="008C30AA"/>
    <w:rsid w:val="008D0A79"/>
    <w:rsid w:val="008D55C9"/>
    <w:rsid w:val="008E029E"/>
    <w:rsid w:val="008E03E1"/>
    <w:rsid w:val="008E06F0"/>
    <w:rsid w:val="008E3209"/>
    <w:rsid w:val="008E39FF"/>
    <w:rsid w:val="008E7DDC"/>
    <w:rsid w:val="008F23DB"/>
    <w:rsid w:val="009079F5"/>
    <w:rsid w:val="00912164"/>
    <w:rsid w:val="009328C3"/>
    <w:rsid w:val="00932FD9"/>
    <w:rsid w:val="00935E75"/>
    <w:rsid w:val="00944072"/>
    <w:rsid w:val="00951056"/>
    <w:rsid w:val="00951F38"/>
    <w:rsid w:val="00954280"/>
    <w:rsid w:val="00960C76"/>
    <w:rsid w:val="0096219C"/>
    <w:rsid w:val="009625C4"/>
    <w:rsid w:val="00963D79"/>
    <w:rsid w:val="00970657"/>
    <w:rsid w:val="00975207"/>
    <w:rsid w:val="00981557"/>
    <w:rsid w:val="00981B04"/>
    <w:rsid w:val="0098622A"/>
    <w:rsid w:val="00990A43"/>
    <w:rsid w:val="009929FA"/>
    <w:rsid w:val="00994759"/>
    <w:rsid w:val="00994964"/>
    <w:rsid w:val="009A2946"/>
    <w:rsid w:val="009A5526"/>
    <w:rsid w:val="009A56AD"/>
    <w:rsid w:val="009A573E"/>
    <w:rsid w:val="009A5E55"/>
    <w:rsid w:val="009A75E5"/>
    <w:rsid w:val="009A7DC0"/>
    <w:rsid w:val="009B32FF"/>
    <w:rsid w:val="009B55AB"/>
    <w:rsid w:val="009B5E2B"/>
    <w:rsid w:val="009B71F0"/>
    <w:rsid w:val="009B755F"/>
    <w:rsid w:val="009C10AD"/>
    <w:rsid w:val="009C1E5D"/>
    <w:rsid w:val="009C618C"/>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D01"/>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1D2A"/>
    <w:rsid w:val="00A656AC"/>
    <w:rsid w:val="00A76037"/>
    <w:rsid w:val="00A859B4"/>
    <w:rsid w:val="00A91A07"/>
    <w:rsid w:val="00A96679"/>
    <w:rsid w:val="00AA5808"/>
    <w:rsid w:val="00AB1157"/>
    <w:rsid w:val="00AB43EF"/>
    <w:rsid w:val="00AB4A96"/>
    <w:rsid w:val="00AB747F"/>
    <w:rsid w:val="00AC1749"/>
    <w:rsid w:val="00AC2455"/>
    <w:rsid w:val="00AC6D42"/>
    <w:rsid w:val="00AD3176"/>
    <w:rsid w:val="00AD37CB"/>
    <w:rsid w:val="00AD6A14"/>
    <w:rsid w:val="00AE0A3E"/>
    <w:rsid w:val="00AE6417"/>
    <w:rsid w:val="00AE7B6A"/>
    <w:rsid w:val="00AF02AB"/>
    <w:rsid w:val="00AF0DF4"/>
    <w:rsid w:val="00AF1F9F"/>
    <w:rsid w:val="00AF4582"/>
    <w:rsid w:val="00AF723A"/>
    <w:rsid w:val="00AF77A2"/>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61F4"/>
    <w:rsid w:val="00B6573F"/>
    <w:rsid w:val="00B65F16"/>
    <w:rsid w:val="00B8253F"/>
    <w:rsid w:val="00B86DFE"/>
    <w:rsid w:val="00B87119"/>
    <w:rsid w:val="00B90B46"/>
    <w:rsid w:val="00B91813"/>
    <w:rsid w:val="00B91A04"/>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6D05"/>
    <w:rsid w:val="00C57571"/>
    <w:rsid w:val="00C64A34"/>
    <w:rsid w:val="00C652C2"/>
    <w:rsid w:val="00C653D6"/>
    <w:rsid w:val="00C65CB5"/>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F0624"/>
    <w:rsid w:val="00CF0BF0"/>
    <w:rsid w:val="00D00DF6"/>
    <w:rsid w:val="00D1363B"/>
    <w:rsid w:val="00D137A3"/>
    <w:rsid w:val="00D16C9D"/>
    <w:rsid w:val="00D208CB"/>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F5F99"/>
    <w:rsid w:val="00E067A0"/>
    <w:rsid w:val="00E0719E"/>
    <w:rsid w:val="00E109D3"/>
    <w:rsid w:val="00E10FB6"/>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0F04"/>
    <w:rsid w:val="00E4202F"/>
    <w:rsid w:val="00E42B9E"/>
    <w:rsid w:val="00E46299"/>
    <w:rsid w:val="00E465C9"/>
    <w:rsid w:val="00E4747E"/>
    <w:rsid w:val="00E47E4C"/>
    <w:rsid w:val="00E5155F"/>
    <w:rsid w:val="00E53928"/>
    <w:rsid w:val="00E54729"/>
    <w:rsid w:val="00E56158"/>
    <w:rsid w:val="00E6096D"/>
    <w:rsid w:val="00E65C56"/>
    <w:rsid w:val="00E74D6E"/>
    <w:rsid w:val="00E74FF9"/>
    <w:rsid w:val="00E7706F"/>
    <w:rsid w:val="00E80C98"/>
    <w:rsid w:val="00E878DF"/>
    <w:rsid w:val="00E9491F"/>
    <w:rsid w:val="00E958E3"/>
    <w:rsid w:val="00E95CA3"/>
    <w:rsid w:val="00E9771C"/>
    <w:rsid w:val="00EA1759"/>
    <w:rsid w:val="00EA762B"/>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0583E"/>
    <w:rsid w:val="00F141A7"/>
    <w:rsid w:val="00F228FF"/>
    <w:rsid w:val="00F27395"/>
    <w:rsid w:val="00F303C5"/>
    <w:rsid w:val="00F35976"/>
    <w:rsid w:val="00F35DEE"/>
    <w:rsid w:val="00F373D2"/>
    <w:rsid w:val="00F37809"/>
    <w:rsid w:val="00F40108"/>
    <w:rsid w:val="00F423AD"/>
    <w:rsid w:val="00F46071"/>
    <w:rsid w:val="00F46904"/>
    <w:rsid w:val="00F53D74"/>
    <w:rsid w:val="00F53F0A"/>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2B52"/>
    <w:rsid w:val="00FA7D8C"/>
    <w:rsid w:val="00FB2A16"/>
    <w:rsid w:val="00FB3225"/>
    <w:rsid w:val="00FB5D2B"/>
    <w:rsid w:val="00FC287D"/>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62321-E7E6-4A82-B760-F27D7C41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8</Pages>
  <Words>3740</Words>
  <Characters>21318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96</cp:revision>
  <cp:lastPrinted>2026-03-25T03:04:00Z</cp:lastPrinted>
  <dcterms:created xsi:type="dcterms:W3CDTF">2026-03-10T06:15:00Z</dcterms:created>
  <dcterms:modified xsi:type="dcterms:W3CDTF">2026-08-20T10:31:00Z</dcterms:modified>
</cp:coreProperties>
</file>