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5388"/>
        <w:gridCol w:w="3340"/>
        <w:gridCol w:w="755"/>
        <w:gridCol w:w="859"/>
      </w:tblGrid>
      <w:tr w:rsidR="00026640" w:rsidRPr="00026640" w14:paraId="3EFEF577" w14:textId="77777777" w:rsidTr="00B9755E">
        <w:tc>
          <w:tcPr>
            <w:tcW w:w="5388" w:type="dxa"/>
          </w:tcPr>
          <w:p w14:paraId="178B56EE" w14:textId="54C1CE13" w:rsidR="00026640" w:rsidRPr="00026640" w:rsidRDefault="00026640" w:rsidP="006C0B77">
            <w:pPr>
              <w:jc w:val="both"/>
              <w:rPr>
                <w:rFonts w:cs="Times New Roman"/>
                <w:color w:val="000000" w:themeColor="text1"/>
                <w:szCs w:val="28"/>
              </w:rPr>
            </w:pPr>
            <w:r w:rsidRPr="00026640">
              <w:rPr>
                <w:rFonts w:cs="Times New Roman"/>
                <w:color w:val="000000" w:themeColor="text1"/>
                <w:szCs w:val="28"/>
              </w:rPr>
              <w:t>Наименование</w:t>
            </w:r>
          </w:p>
        </w:tc>
        <w:tc>
          <w:tcPr>
            <w:tcW w:w="3340" w:type="dxa"/>
          </w:tcPr>
          <w:p w14:paraId="57929B43" w14:textId="65A58231" w:rsidR="00026640" w:rsidRPr="00026640" w:rsidRDefault="00026640" w:rsidP="006C0B77">
            <w:pPr>
              <w:jc w:val="both"/>
              <w:rPr>
                <w:rFonts w:cs="Times New Roman"/>
                <w:color w:val="000000" w:themeColor="text1"/>
                <w:szCs w:val="28"/>
              </w:rPr>
            </w:pPr>
            <w:r w:rsidRPr="00026640">
              <w:rPr>
                <w:rFonts w:cs="Times New Roman"/>
                <w:color w:val="000000" w:themeColor="text1"/>
                <w:szCs w:val="28"/>
              </w:rPr>
              <w:t>Описание</w:t>
            </w:r>
          </w:p>
        </w:tc>
        <w:tc>
          <w:tcPr>
            <w:tcW w:w="755" w:type="dxa"/>
          </w:tcPr>
          <w:p w14:paraId="2E5B3906" w14:textId="1F7DFE03" w:rsidR="00026640" w:rsidRPr="00026640" w:rsidRDefault="00026640" w:rsidP="006C0B77">
            <w:pPr>
              <w:jc w:val="both"/>
              <w:rPr>
                <w:rFonts w:cs="Times New Roman"/>
                <w:color w:val="000000" w:themeColor="text1"/>
                <w:szCs w:val="28"/>
              </w:rPr>
            </w:pPr>
            <w:r w:rsidRPr="00026640">
              <w:rPr>
                <w:rFonts w:cs="Times New Roman"/>
                <w:color w:val="000000" w:themeColor="text1"/>
                <w:szCs w:val="28"/>
              </w:rPr>
              <w:t>Ед. изм.</w:t>
            </w:r>
          </w:p>
        </w:tc>
        <w:tc>
          <w:tcPr>
            <w:tcW w:w="859" w:type="dxa"/>
          </w:tcPr>
          <w:p w14:paraId="7CA7734B" w14:textId="39053943" w:rsidR="00026640" w:rsidRPr="00026640" w:rsidRDefault="00026640" w:rsidP="006C0B77">
            <w:pPr>
              <w:jc w:val="both"/>
              <w:rPr>
                <w:rFonts w:cs="Times New Roman"/>
                <w:color w:val="000000" w:themeColor="text1"/>
                <w:szCs w:val="28"/>
              </w:rPr>
            </w:pPr>
            <w:r w:rsidRPr="00026640">
              <w:rPr>
                <w:rFonts w:cs="Times New Roman"/>
                <w:color w:val="000000" w:themeColor="text1"/>
                <w:szCs w:val="28"/>
              </w:rPr>
              <w:t>Кол-во</w:t>
            </w:r>
          </w:p>
        </w:tc>
      </w:tr>
      <w:tr w:rsidR="00026640" w:rsidRPr="00026640" w14:paraId="26A0F96C" w14:textId="77777777" w:rsidTr="00B9755E">
        <w:tc>
          <w:tcPr>
            <w:tcW w:w="5388" w:type="dxa"/>
          </w:tcPr>
          <w:p w14:paraId="781380E0" w14:textId="76ECA463" w:rsidR="00026640" w:rsidRDefault="00026640" w:rsidP="00026640">
            <w:pPr>
              <w:shd w:val="clear" w:color="auto" w:fill="FFFFFF"/>
              <w:spacing w:line="450" w:lineRule="atLeast"/>
              <w:outlineLvl w:val="0"/>
              <w:rPr>
                <w:rFonts w:eastAsia="Times New Roman" w:cs="Times New Roman"/>
                <w:bCs/>
                <w:color w:val="000000" w:themeColor="text1"/>
                <w:kern w:val="36"/>
                <w:szCs w:val="28"/>
                <w:lang w:eastAsia="ru-RU"/>
                <w14:ligatures w14:val="none"/>
              </w:rPr>
            </w:pPr>
            <w:r w:rsidRPr="00026640">
              <w:rPr>
                <w:rFonts w:eastAsia="Times New Roman" w:cs="Times New Roman"/>
                <w:bCs/>
                <w:color w:val="000000" w:themeColor="text1"/>
                <w:kern w:val="36"/>
                <w:szCs w:val="28"/>
                <w:lang w:eastAsia="ru-RU"/>
                <w14:ligatures w14:val="none"/>
              </w:rPr>
              <w:t>Внутренний SSD-диск</w:t>
            </w:r>
          </w:p>
          <w:p w14:paraId="6F6B5449" w14:textId="77777777" w:rsidR="00B9755E" w:rsidRPr="00026640" w:rsidRDefault="00B9755E" w:rsidP="00026640">
            <w:pPr>
              <w:shd w:val="clear" w:color="auto" w:fill="FFFFFF"/>
              <w:spacing w:line="450" w:lineRule="atLeast"/>
              <w:outlineLvl w:val="0"/>
              <w:rPr>
                <w:rFonts w:eastAsia="Times New Roman" w:cs="Times New Roman"/>
                <w:bCs/>
                <w:color w:val="000000" w:themeColor="text1"/>
                <w:kern w:val="36"/>
                <w:szCs w:val="28"/>
                <w:lang w:eastAsia="ru-RU"/>
                <w14:ligatures w14:val="none"/>
              </w:rPr>
            </w:pPr>
            <w:bookmarkStart w:id="0" w:name="_GoBack"/>
            <w:bookmarkEnd w:id="0"/>
          </w:p>
          <w:p w14:paraId="561B9B63" w14:textId="242A3E60" w:rsidR="00026640" w:rsidRPr="00026640" w:rsidRDefault="00B9755E" w:rsidP="006C0B77">
            <w:pPr>
              <w:jc w:val="both"/>
              <w:rPr>
                <w:rFonts w:cs="Times New Roman"/>
                <w:color w:val="000000" w:themeColor="text1"/>
                <w:szCs w:val="28"/>
              </w:rPr>
            </w:pPr>
            <w:r w:rsidRPr="00B9755E">
              <w:rPr>
                <w:rFonts w:cs="Times New Roman"/>
                <w:color w:val="000000" w:themeColor="text1"/>
                <w:szCs w:val="28"/>
              </w:rPr>
              <w:drawing>
                <wp:inline distT="0" distB="0" distL="0" distR="0" wp14:anchorId="03A7AAAB" wp14:editId="651BC982">
                  <wp:extent cx="3114675" cy="43434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4675" cy="434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0" w:type="dxa"/>
          </w:tcPr>
          <w:p w14:paraId="7D7E194E" w14:textId="331207A5" w:rsidR="00026640" w:rsidRPr="00026640" w:rsidRDefault="00026640" w:rsidP="00026640">
            <w:pPr>
              <w:shd w:val="clear" w:color="auto" w:fill="FFFFFF"/>
              <w:rPr>
                <w:rFonts w:eastAsia="Times New Roman" w:cs="Times New Roman"/>
                <w:color w:val="000000" w:themeColor="text1"/>
                <w:kern w:val="0"/>
                <w:szCs w:val="28"/>
                <w:lang w:eastAsia="ru-RU"/>
                <w14:ligatures w14:val="none"/>
              </w:rPr>
            </w:pPr>
            <w:r w:rsidRPr="00026640">
              <w:rPr>
                <w:rFonts w:eastAsia="Times New Roman" w:cs="Times New Roman"/>
                <w:color w:val="000000" w:themeColor="text1"/>
                <w:kern w:val="0"/>
                <w:szCs w:val="28"/>
                <w:lang w:eastAsia="ru-RU"/>
                <w14:ligatures w14:val="none"/>
              </w:rPr>
              <w:t>Тип</w:t>
            </w:r>
            <w:r w:rsidRPr="00026640">
              <w:rPr>
                <w:rFonts w:eastAsia="Times New Roman" w:cs="Times New Roman"/>
                <w:color w:val="000000" w:themeColor="text1"/>
                <w:kern w:val="0"/>
                <w:szCs w:val="28"/>
                <w:lang w:eastAsia="ru-RU"/>
                <w14:ligatures w14:val="none"/>
              </w:rPr>
              <w:t xml:space="preserve">: </w:t>
            </w:r>
            <w:r w:rsidRPr="00026640">
              <w:rPr>
                <w:rFonts w:eastAsia="Times New Roman" w:cs="Times New Roman"/>
                <w:color w:val="000000" w:themeColor="text1"/>
                <w:kern w:val="0"/>
                <w:szCs w:val="28"/>
                <w:lang w:eastAsia="ru-RU"/>
                <w14:ligatures w14:val="none"/>
              </w:rPr>
              <w:t>Внутренний SSD-диск</w:t>
            </w:r>
          </w:p>
          <w:p w14:paraId="64C4300C" w14:textId="0AA23999" w:rsidR="00026640" w:rsidRPr="00026640" w:rsidRDefault="00026640" w:rsidP="00026640">
            <w:pPr>
              <w:shd w:val="clear" w:color="auto" w:fill="FFFFFF"/>
              <w:rPr>
                <w:rFonts w:eastAsia="Times New Roman" w:cs="Times New Roman"/>
                <w:color w:val="000000" w:themeColor="text1"/>
                <w:kern w:val="0"/>
                <w:szCs w:val="28"/>
                <w:lang w:eastAsia="ru-RU"/>
                <w14:ligatures w14:val="none"/>
              </w:rPr>
            </w:pPr>
            <w:r w:rsidRPr="00026640">
              <w:rPr>
                <w:rFonts w:eastAsia="Times New Roman" w:cs="Times New Roman"/>
                <w:color w:val="000000" w:themeColor="text1"/>
                <w:kern w:val="0"/>
                <w:szCs w:val="28"/>
                <w:lang w:eastAsia="ru-RU"/>
                <w14:ligatures w14:val="none"/>
              </w:rPr>
              <w:t>Форм-фактор</w:t>
            </w:r>
            <w:r w:rsidRPr="00026640">
              <w:rPr>
                <w:rFonts w:eastAsia="Times New Roman" w:cs="Times New Roman"/>
                <w:color w:val="000000" w:themeColor="text1"/>
                <w:kern w:val="0"/>
                <w:szCs w:val="28"/>
                <w:lang w:eastAsia="ru-RU"/>
                <w14:ligatures w14:val="none"/>
              </w:rPr>
              <w:t xml:space="preserve">: </w:t>
            </w:r>
            <w:hyperlink r:id="rId5" w:history="1">
              <w:r w:rsidRPr="00026640">
                <w:rPr>
                  <w:rFonts w:eastAsia="Times New Roman" w:cs="Times New Roman"/>
                  <w:color w:val="000000" w:themeColor="text1"/>
                  <w:kern w:val="0"/>
                  <w:szCs w:val="28"/>
                  <w:u w:val="single"/>
                  <w:lang w:eastAsia="ru-RU"/>
                  <w14:ligatures w14:val="none"/>
                </w:rPr>
                <w:t>2.5"</w:t>
              </w:r>
            </w:hyperlink>
          </w:p>
          <w:p w14:paraId="64F6EC7F" w14:textId="6CA438DF" w:rsidR="00026640" w:rsidRPr="00026640" w:rsidRDefault="00026640" w:rsidP="00026640">
            <w:pPr>
              <w:shd w:val="clear" w:color="auto" w:fill="FFFFFF"/>
              <w:rPr>
                <w:rFonts w:eastAsia="Times New Roman" w:cs="Times New Roman"/>
                <w:color w:val="000000" w:themeColor="text1"/>
                <w:kern w:val="0"/>
                <w:szCs w:val="28"/>
                <w:lang w:eastAsia="ru-RU"/>
                <w14:ligatures w14:val="none"/>
              </w:rPr>
            </w:pPr>
            <w:r w:rsidRPr="00026640">
              <w:rPr>
                <w:rFonts w:eastAsia="Times New Roman" w:cs="Times New Roman"/>
                <w:color w:val="000000" w:themeColor="text1"/>
                <w:kern w:val="0"/>
                <w:szCs w:val="28"/>
                <w:lang w:eastAsia="ru-RU"/>
                <w14:ligatures w14:val="none"/>
              </w:rPr>
              <w:t>Интерфейс SSD</w:t>
            </w:r>
            <w:r w:rsidRPr="00026640">
              <w:rPr>
                <w:rFonts w:eastAsia="Times New Roman" w:cs="Times New Roman"/>
                <w:color w:val="000000" w:themeColor="text1"/>
                <w:kern w:val="0"/>
                <w:szCs w:val="28"/>
                <w:lang w:eastAsia="ru-RU"/>
                <w14:ligatures w14:val="none"/>
              </w:rPr>
              <w:t xml:space="preserve">: </w:t>
            </w:r>
            <w:r w:rsidRPr="00026640">
              <w:rPr>
                <w:rFonts w:eastAsia="Times New Roman" w:cs="Times New Roman"/>
                <w:color w:val="000000" w:themeColor="text1"/>
                <w:kern w:val="0"/>
                <w:szCs w:val="28"/>
                <w:lang w:eastAsia="ru-RU"/>
                <w14:ligatures w14:val="none"/>
              </w:rPr>
              <w:t>SATA III</w:t>
            </w:r>
          </w:p>
          <w:p w14:paraId="5756B0D8" w14:textId="5A53B8B4" w:rsidR="00026640" w:rsidRPr="00026640" w:rsidRDefault="00026640" w:rsidP="00026640">
            <w:pPr>
              <w:shd w:val="clear" w:color="auto" w:fill="FFFFFF"/>
              <w:rPr>
                <w:rFonts w:eastAsia="Times New Roman" w:cs="Times New Roman"/>
                <w:color w:val="000000" w:themeColor="text1"/>
                <w:kern w:val="0"/>
                <w:szCs w:val="28"/>
                <w:lang w:eastAsia="ru-RU"/>
                <w14:ligatures w14:val="none"/>
              </w:rPr>
            </w:pPr>
            <w:r w:rsidRPr="00026640">
              <w:rPr>
                <w:rFonts w:eastAsia="Times New Roman" w:cs="Times New Roman"/>
                <w:color w:val="000000" w:themeColor="text1"/>
                <w:kern w:val="0"/>
                <w:szCs w:val="28"/>
                <w:lang w:eastAsia="ru-RU"/>
                <w14:ligatures w14:val="none"/>
              </w:rPr>
              <w:t>Объем</w:t>
            </w:r>
            <w:r w:rsidRPr="00026640">
              <w:rPr>
                <w:rFonts w:eastAsia="Times New Roman" w:cs="Times New Roman"/>
                <w:color w:val="000000" w:themeColor="text1"/>
                <w:kern w:val="0"/>
                <w:szCs w:val="28"/>
                <w:lang w:eastAsia="ru-RU"/>
                <w14:ligatures w14:val="none"/>
              </w:rPr>
              <w:t xml:space="preserve">: </w:t>
            </w:r>
            <w:hyperlink r:id="rId6" w:history="1">
              <w:r w:rsidRPr="00026640">
                <w:rPr>
                  <w:rFonts w:eastAsia="Times New Roman" w:cs="Times New Roman"/>
                  <w:color w:val="000000" w:themeColor="text1"/>
                  <w:kern w:val="0"/>
                  <w:szCs w:val="28"/>
                  <w:u w:val="single"/>
                  <w:lang w:eastAsia="ru-RU"/>
                  <w14:ligatures w14:val="none"/>
                </w:rPr>
                <w:t>120 ГБ</w:t>
              </w:r>
            </w:hyperlink>
          </w:p>
          <w:p w14:paraId="1671125F" w14:textId="6734C75B" w:rsidR="00026640" w:rsidRPr="00026640" w:rsidRDefault="00026640" w:rsidP="00026640">
            <w:pPr>
              <w:shd w:val="clear" w:color="auto" w:fill="FFFFFF"/>
              <w:rPr>
                <w:rFonts w:eastAsia="Times New Roman" w:cs="Times New Roman"/>
                <w:color w:val="000000" w:themeColor="text1"/>
                <w:kern w:val="0"/>
                <w:szCs w:val="28"/>
                <w:lang w:eastAsia="ru-RU"/>
                <w14:ligatures w14:val="none"/>
              </w:rPr>
            </w:pPr>
            <w:r w:rsidRPr="00026640">
              <w:rPr>
                <w:rFonts w:eastAsia="Times New Roman" w:cs="Times New Roman"/>
                <w:color w:val="000000" w:themeColor="text1"/>
                <w:kern w:val="0"/>
                <w:szCs w:val="28"/>
                <w:lang w:eastAsia="ru-RU"/>
                <w14:ligatures w14:val="none"/>
              </w:rPr>
              <w:t xml:space="preserve">Тип </w:t>
            </w:r>
            <w:proofErr w:type="spellStart"/>
            <w:r w:rsidRPr="00026640">
              <w:rPr>
                <w:rFonts w:eastAsia="Times New Roman" w:cs="Times New Roman"/>
                <w:color w:val="000000" w:themeColor="text1"/>
                <w:kern w:val="0"/>
                <w:szCs w:val="28"/>
                <w:lang w:eastAsia="ru-RU"/>
                <w14:ligatures w14:val="none"/>
              </w:rPr>
              <w:t>флеш</w:t>
            </w:r>
            <w:proofErr w:type="spellEnd"/>
            <w:r w:rsidRPr="00026640">
              <w:rPr>
                <w:rFonts w:eastAsia="Times New Roman" w:cs="Times New Roman"/>
                <w:color w:val="000000" w:themeColor="text1"/>
                <w:kern w:val="0"/>
                <w:szCs w:val="28"/>
                <w:lang w:eastAsia="ru-RU"/>
                <w14:ligatures w14:val="none"/>
              </w:rPr>
              <w:t>-памяти</w:t>
            </w:r>
            <w:r w:rsidRPr="00026640">
              <w:rPr>
                <w:rFonts w:eastAsia="Times New Roman" w:cs="Times New Roman"/>
                <w:color w:val="000000" w:themeColor="text1"/>
                <w:kern w:val="0"/>
                <w:szCs w:val="28"/>
                <w:lang w:eastAsia="ru-RU"/>
                <w14:ligatures w14:val="none"/>
              </w:rPr>
              <w:t xml:space="preserve">: </w:t>
            </w:r>
            <w:hyperlink r:id="rId7" w:history="1">
              <w:r w:rsidRPr="00026640">
                <w:rPr>
                  <w:rFonts w:eastAsia="Times New Roman" w:cs="Times New Roman"/>
                  <w:color w:val="000000" w:themeColor="text1"/>
                  <w:kern w:val="0"/>
                  <w:szCs w:val="28"/>
                  <w:u w:val="single"/>
                  <w:lang w:eastAsia="ru-RU"/>
                  <w14:ligatures w14:val="none"/>
                </w:rPr>
                <w:t>TLC 3D NAND</w:t>
              </w:r>
            </w:hyperlink>
          </w:p>
          <w:p w14:paraId="7AE86C2F" w14:textId="31145448" w:rsidR="00026640" w:rsidRPr="00026640" w:rsidRDefault="00026640" w:rsidP="00026640">
            <w:pPr>
              <w:shd w:val="clear" w:color="auto" w:fill="FFFFFF"/>
              <w:rPr>
                <w:rFonts w:eastAsia="Times New Roman" w:cs="Times New Roman"/>
                <w:color w:val="000000" w:themeColor="text1"/>
                <w:kern w:val="0"/>
                <w:szCs w:val="28"/>
                <w:lang w:eastAsia="ru-RU"/>
                <w14:ligatures w14:val="none"/>
              </w:rPr>
            </w:pPr>
            <w:r w:rsidRPr="00026640">
              <w:rPr>
                <w:rFonts w:eastAsia="Times New Roman" w:cs="Times New Roman"/>
                <w:color w:val="000000" w:themeColor="text1"/>
                <w:kern w:val="0"/>
                <w:szCs w:val="28"/>
                <w:lang w:eastAsia="ru-RU"/>
                <w14:ligatures w14:val="none"/>
              </w:rPr>
              <w:t>Ресурс SSD (TBW)</w:t>
            </w:r>
            <w:r w:rsidRPr="00026640">
              <w:rPr>
                <w:rFonts w:eastAsia="Times New Roman" w:cs="Times New Roman"/>
                <w:color w:val="000000" w:themeColor="text1"/>
                <w:kern w:val="0"/>
                <w:szCs w:val="28"/>
                <w:lang w:eastAsia="ru-RU"/>
                <w14:ligatures w14:val="none"/>
              </w:rPr>
              <w:t xml:space="preserve">: </w:t>
            </w:r>
            <w:r w:rsidRPr="00026640">
              <w:rPr>
                <w:rFonts w:eastAsia="Times New Roman" w:cs="Times New Roman"/>
                <w:color w:val="000000" w:themeColor="text1"/>
                <w:kern w:val="0"/>
                <w:szCs w:val="28"/>
                <w:lang w:eastAsia="ru-RU"/>
                <w14:ligatures w14:val="none"/>
              </w:rPr>
              <w:t>60</w:t>
            </w:r>
          </w:p>
          <w:p w14:paraId="1368EC83" w14:textId="7CE9569C" w:rsidR="00026640" w:rsidRPr="00026640" w:rsidRDefault="00026640" w:rsidP="00026640">
            <w:pPr>
              <w:shd w:val="clear" w:color="auto" w:fill="FFFFFF"/>
              <w:rPr>
                <w:rFonts w:eastAsia="Times New Roman" w:cs="Times New Roman"/>
                <w:color w:val="000000" w:themeColor="text1"/>
                <w:kern w:val="0"/>
                <w:szCs w:val="28"/>
                <w:lang w:eastAsia="ru-RU"/>
                <w14:ligatures w14:val="none"/>
              </w:rPr>
            </w:pPr>
            <w:r w:rsidRPr="00026640">
              <w:rPr>
                <w:rFonts w:eastAsia="Times New Roman" w:cs="Times New Roman"/>
                <w:color w:val="000000" w:themeColor="text1"/>
                <w:kern w:val="0"/>
                <w:szCs w:val="28"/>
                <w:lang w:eastAsia="ru-RU"/>
                <w14:ligatures w14:val="none"/>
              </w:rPr>
              <w:t>Время наработки на отказ, ч</w:t>
            </w:r>
            <w:r w:rsidRPr="00026640">
              <w:rPr>
                <w:rFonts w:eastAsia="Times New Roman" w:cs="Times New Roman"/>
                <w:color w:val="000000" w:themeColor="text1"/>
                <w:kern w:val="0"/>
                <w:szCs w:val="28"/>
                <w:lang w:eastAsia="ru-RU"/>
                <w14:ligatures w14:val="none"/>
              </w:rPr>
              <w:t xml:space="preserve">: </w:t>
            </w:r>
            <w:r w:rsidRPr="00026640">
              <w:rPr>
                <w:rFonts w:eastAsia="Times New Roman" w:cs="Times New Roman"/>
                <w:color w:val="000000" w:themeColor="text1"/>
                <w:kern w:val="0"/>
                <w:szCs w:val="28"/>
                <w:lang w:eastAsia="ru-RU"/>
                <w14:ligatures w14:val="none"/>
              </w:rPr>
              <w:t>1500000</w:t>
            </w:r>
          </w:p>
          <w:p w14:paraId="0E05FCF1" w14:textId="326C2A88" w:rsidR="00026640" w:rsidRPr="00026640" w:rsidRDefault="00026640" w:rsidP="00026640">
            <w:pPr>
              <w:shd w:val="clear" w:color="auto" w:fill="FFFFFF"/>
              <w:rPr>
                <w:rFonts w:eastAsia="Times New Roman" w:cs="Times New Roman"/>
                <w:color w:val="000000" w:themeColor="text1"/>
                <w:kern w:val="0"/>
                <w:szCs w:val="28"/>
                <w:lang w:eastAsia="ru-RU"/>
                <w14:ligatures w14:val="none"/>
              </w:rPr>
            </w:pPr>
            <w:r w:rsidRPr="00026640">
              <w:rPr>
                <w:rFonts w:eastAsia="Times New Roman" w:cs="Times New Roman"/>
                <w:color w:val="000000" w:themeColor="text1"/>
                <w:kern w:val="0"/>
                <w:szCs w:val="28"/>
                <w:lang w:eastAsia="ru-RU"/>
                <w14:ligatures w14:val="none"/>
              </w:rPr>
              <w:t>Цвет</w:t>
            </w:r>
            <w:r w:rsidRPr="00026640">
              <w:rPr>
                <w:rFonts w:eastAsia="Times New Roman" w:cs="Times New Roman"/>
                <w:color w:val="000000" w:themeColor="text1"/>
                <w:kern w:val="0"/>
                <w:szCs w:val="28"/>
                <w:lang w:eastAsia="ru-RU"/>
                <w14:ligatures w14:val="none"/>
              </w:rPr>
              <w:t xml:space="preserve">: </w:t>
            </w:r>
            <w:r w:rsidRPr="00026640">
              <w:rPr>
                <w:rFonts w:eastAsia="Times New Roman" w:cs="Times New Roman"/>
                <w:color w:val="000000" w:themeColor="text1"/>
                <w:kern w:val="0"/>
                <w:szCs w:val="28"/>
                <w:lang w:eastAsia="ru-RU"/>
                <w14:ligatures w14:val="none"/>
              </w:rPr>
              <w:t>Черный</w:t>
            </w:r>
          </w:p>
          <w:p w14:paraId="2BB710EA" w14:textId="4770198E" w:rsidR="00026640" w:rsidRPr="00026640" w:rsidRDefault="00026640" w:rsidP="00026640">
            <w:pPr>
              <w:shd w:val="clear" w:color="auto" w:fill="FFFFFF"/>
              <w:rPr>
                <w:rFonts w:eastAsia="Times New Roman" w:cs="Times New Roman"/>
                <w:color w:val="000000" w:themeColor="text1"/>
                <w:kern w:val="0"/>
                <w:szCs w:val="28"/>
                <w:lang w:eastAsia="ru-RU"/>
                <w14:ligatures w14:val="none"/>
              </w:rPr>
            </w:pPr>
            <w:r w:rsidRPr="00026640">
              <w:rPr>
                <w:rFonts w:eastAsia="Times New Roman" w:cs="Times New Roman"/>
                <w:color w:val="000000" w:themeColor="text1"/>
                <w:kern w:val="0"/>
                <w:szCs w:val="28"/>
                <w:lang w:eastAsia="ru-RU"/>
                <w14:ligatures w14:val="none"/>
              </w:rPr>
              <w:t>Тип накопителя</w:t>
            </w:r>
            <w:r w:rsidRPr="00026640">
              <w:rPr>
                <w:rFonts w:eastAsia="Times New Roman" w:cs="Times New Roman"/>
                <w:color w:val="000000" w:themeColor="text1"/>
                <w:kern w:val="0"/>
                <w:szCs w:val="28"/>
                <w:lang w:eastAsia="ru-RU"/>
                <w14:ligatures w14:val="none"/>
              </w:rPr>
              <w:t xml:space="preserve">: </w:t>
            </w:r>
            <w:r w:rsidRPr="00026640">
              <w:rPr>
                <w:rFonts w:eastAsia="Times New Roman" w:cs="Times New Roman"/>
                <w:color w:val="000000" w:themeColor="text1"/>
                <w:kern w:val="0"/>
                <w:szCs w:val="28"/>
                <w:lang w:eastAsia="ru-RU"/>
                <w14:ligatures w14:val="none"/>
              </w:rPr>
              <w:t>SSD</w:t>
            </w:r>
          </w:p>
          <w:p w14:paraId="021F0589" w14:textId="1CC6EC82" w:rsidR="00026640" w:rsidRPr="00026640" w:rsidRDefault="00026640" w:rsidP="00026640">
            <w:pPr>
              <w:shd w:val="clear" w:color="auto" w:fill="FFFFFF"/>
              <w:rPr>
                <w:rFonts w:eastAsia="Times New Roman" w:cs="Times New Roman"/>
                <w:color w:val="000000" w:themeColor="text1"/>
                <w:kern w:val="0"/>
                <w:szCs w:val="28"/>
                <w:lang w:eastAsia="ru-RU"/>
                <w14:ligatures w14:val="none"/>
              </w:rPr>
            </w:pPr>
            <w:r w:rsidRPr="00026640">
              <w:rPr>
                <w:rFonts w:eastAsia="Times New Roman" w:cs="Times New Roman"/>
                <w:color w:val="000000" w:themeColor="text1"/>
                <w:kern w:val="0"/>
                <w:szCs w:val="28"/>
                <w:lang w:eastAsia="ru-RU"/>
                <w14:ligatures w14:val="none"/>
              </w:rPr>
              <w:t>Скорость чтения, Мб/с</w:t>
            </w:r>
            <w:r w:rsidRPr="00026640">
              <w:rPr>
                <w:rFonts w:eastAsia="Times New Roman" w:cs="Times New Roman"/>
                <w:color w:val="000000" w:themeColor="text1"/>
                <w:kern w:val="0"/>
                <w:szCs w:val="28"/>
                <w:lang w:eastAsia="ru-RU"/>
                <w14:ligatures w14:val="none"/>
              </w:rPr>
              <w:t xml:space="preserve">: </w:t>
            </w:r>
            <w:r w:rsidRPr="00026640">
              <w:rPr>
                <w:rFonts w:eastAsia="Times New Roman" w:cs="Times New Roman"/>
                <w:color w:val="000000" w:themeColor="text1"/>
                <w:kern w:val="0"/>
                <w:szCs w:val="28"/>
                <w:lang w:eastAsia="ru-RU"/>
                <w14:ligatures w14:val="none"/>
              </w:rPr>
              <w:t>530</w:t>
            </w:r>
          </w:p>
          <w:p w14:paraId="2E309E81" w14:textId="1FA27264" w:rsidR="00026640" w:rsidRPr="00026640" w:rsidRDefault="00026640" w:rsidP="00026640">
            <w:pPr>
              <w:shd w:val="clear" w:color="auto" w:fill="FFFFFF"/>
              <w:rPr>
                <w:rFonts w:eastAsia="Times New Roman" w:cs="Times New Roman"/>
                <w:color w:val="000000" w:themeColor="text1"/>
                <w:kern w:val="0"/>
                <w:szCs w:val="28"/>
                <w:lang w:eastAsia="ru-RU"/>
                <w14:ligatures w14:val="none"/>
              </w:rPr>
            </w:pPr>
            <w:r w:rsidRPr="00026640">
              <w:rPr>
                <w:rFonts w:eastAsia="Times New Roman" w:cs="Times New Roman"/>
                <w:color w:val="000000" w:themeColor="text1"/>
                <w:kern w:val="0"/>
                <w:szCs w:val="28"/>
                <w:lang w:eastAsia="ru-RU"/>
                <w14:ligatures w14:val="none"/>
              </w:rPr>
              <w:t>Скорость записи, Мб/с</w:t>
            </w:r>
            <w:r w:rsidRPr="00026640">
              <w:rPr>
                <w:rFonts w:eastAsia="Times New Roman" w:cs="Times New Roman"/>
                <w:color w:val="000000" w:themeColor="text1"/>
                <w:kern w:val="0"/>
                <w:szCs w:val="28"/>
                <w:lang w:eastAsia="ru-RU"/>
                <w14:ligatures w14:val="none"/>
              </w:rPr>
              <w:t xml:space="preserve">: </w:t>
            </w:r>
            <w:r w:rsidRPr="00026640">
              <w:rPr>
                <w:rFonts w:eastAsia="Times New Roman" w:cs="Times New Roman"/>
                <w:color w:val="000000" w:themeColor="text1"/>
                <w:kern w:val="0"/>
                <w:szCs w:val="28"/>
                <w:lang w:eastAsia="ru-RU"/>
                <w14:ligatures w14:val="none"/>
              </w:rPr>
              <w:t>460</w:t>
            </w:r>
          </w:p>
          <w:p w14:paraId="4830C70B" w14:textId="71FB3384" w:rsidR="00026640" w:rsidRPr="00026640" w:rsidRDefault="00026640" w:rsidP="00026640">
            <w:pPr>
              <w:shd w:val="clear" w:color="auto" w:fill="FFFFFF"/>
              <w:rPr>
                <w:rFonts w:eastAsia="Times New Roman" w:cs="Times New Roman"/>
                <w:color w:val="000000" w:themeColor="text1"/>
                <w:kern w:val="0"/>
                <w:szCs w:val="28"/>
                <w:lang w:eastAsia="ru-RU"/>
                <w14:ligatures w14:val="none"/>
              </w:rPr>
            </w:pPr>
            <w:r w:rsidRPr="00026640">
              <w:rPr>
                <w:rFonts w:eastAsia="Times New Roman" w:cs="Times New Roman"/>
                <w:color w:val="000000" w:themeColor="text1"/>
                <w:kern w:val="0"/>
                <w:szCs w:val="28"/>
                <w:lang w:eastAsia="ru-RU"/>
                <w14:ligatures w14:val="none"/>
              </w:rPr>
              <w:t>Пропускная способность интерфейса</w:t>
            </w:r>
            <w:r w:rsidRPr="00026640">
              <w:rPr>
                <w:rFonts w:eastAsia="Times New Roman" w:cs="Times New Roman"/>
                <w:color w:val="000000" w:themeColor="text1"/>
                <w:kern w:val="0"/>
                <w:szCs w:val="28"/>
                <w:lang w:eastAsia="ru-RU"/>
                <w14:ligatures w14:val="none"/>
              </w:rPr>
              <w:t xml:space="preserve">: </w:t>
            </w:r>
            <w:r w:rsidRPr="00026640">
              <w:rPr>
                <w:rFonts w:eastAsia="Times New Roman" w:cs="Times New Roman"/>
                <w:color w:val="000000" w:themeColor="text1"/>
                <w:kern w:val="0"/>
                <w:szCs w:val="28"/>
                <w:lang w:eastAsia="ru-RU"/>
                <w14:ligatures w14:val="none"/>
              </w:rPr>
              <w:t>6 Гбит/с</w:t>
            </w:r>
          </w:p>
          <w:p w14:paraId="42652FB0" w14:textId="13462B8B" w:rsidR="00026640" w:rsidRPr="00026640" w:rsidRDefault="00026640" w:rsidP="00026640">
            <w:pPr>
              <w:shd w:val="clear" w:color="auto" w:fill="FFFFFF"/>
              <w:rPr>
                <w:rFonts w:eastAsia="Times New Roman" w:cs="Times New Roman"/>
                <w:color w:val="000000" w:themeColor="text1"/>
                <w:kern w:val="0"/>
                <w:szCs w:val="28"/>
                <w:lang w:eastAsia="ru-RU"/>
                <w14:ligatures w14:val="none"/>
              </w:rPr>
            </w:pPr>
            <w:r w:rsidRPr="00026640">
              <w:rPr>
                <w:rFonts w:eastAsia="Times New Roman" w:cs="Times New Roman"/>
                <w:color w:val="000000" w:themeColor="text1"/>
                <w:kern w:val="0"/>
                <w:szCs w:val="28"/>
                <w:lang w:eastAsia="ru-RU"/>
                <w14:ligatures w14:val="none"/>
              </w:rPr>
              <w:t>Размеры, мм</w:t>
            </w:r>
            <w:r w:rsidRPr="00026640">
              <w:rPr>
                <w:rFonts w:eastAsia="Times New Roman" w:cs="Times New Roman"/>
                <w:color w:val="000000" w:themeColor="text1"/>
                <w:kern w:val="0"/>
                <w:szCs w:val="28"/>
                <w:lang w:eastAsia="ru-RU"/>
                <w14:ligatures w14:val="none"/>
              </w:rPr>
              <w:t xml:space="preserve">: </w:t>
            </w:r>
            <w:r w:rsidRPr="00026640">
              <w:rPr>
                <w:rFonts w:eastAsia="Times New Roman" w:cs="Times New Roman"/>
                <w:color w:val="000000" w:themeColor="text1"/>
                <w:kern w:val="0"/>
                <w:szCs w:val="28"/>
                <w:lang w:eastAsia="ru-RU"/>
                <w14:ligatures w14:val="none"/>
              </w:rPr>
              <w:t>100х70х7</w:t>
            </w:r>
          </w:p>
          <w:p w14:paraId="30AF03D9" w14:textId="2F4D5864" w:rsidR="00026640" w:rsidRPr="00026640" w:rsidRDefault="00026640" w:rsidP="00026640">
            <w:pPr>
              <w:shd w:val="clear" w:color="auto" w:fill="FFFFFF"/>
              <w:rPr>
                <w:rFonts w:eastAsia="Times New Roman" w:cs="Times New Roman"/>
                <w:color w:val="000000" w:themeColor="text1"/>
                <w:kern w:val="0"/>
                <w:szCs w:val="28"/>
                <w:lang w:eastAsia="ru-RU"/>
                <w14:ligatures w14:val="none"/>
              </w:rPr>
            </w:pPr>
            <w:r w:rsidRPr="00026640">
              <w:rPr>
                <w:rFonts w:eastAsia="Times New Roman" w:cs="Times New Roman"/>
                <w:color w:val="000000" w:themeColor="text1"/>
                <w:kern w:val="0"/>
                <w:szCs w:val="28"/>
                <w:lang w:eastAsia="ru-RU"/>
                <w14:ligatures w14:val="none"/>
              </w:rPr>
              <w:t>Гарантия</w:t>
            </w:r>
            <w:r w:rsidRPr="00026640">
              <w:rPr>
                <w:rFonts w:eastAsia="Times New Roman" w:cs="Times New Roman"/>
                <w:color w:val="000000" w:themeColor="text1"/>
                <w:kern w:val="0"/>
                <w:szCs w:val="28"/>
                <w:lang w:eastAsia="ru-RU"/>
                <w14:ligatures w14:val="none"/>
              </w:rPr>
              <w:t xml:space="preserve">: </w:t>
            </w:r>
            <w:r w:rsidRPr="00026640">
              <w:rPr>
                <w:rFonts w:eastAsia="Times New Roman" w:cs="Times New Roman"/>
                <w:color w:val="000000" w:themeColor="text1"/>
                <w:kern w:val="0"/>
                <w:szCs w:val="28"/>
                <w:lang w:eastAsia="ru-RU"/>
                <w14:ligatures w14:val="none"/>
              </w:rPr>
              <w:t>2 года</w:t>
            </w:r>
          </w:p>
          <w:p w14:paraId="5DACCD67" w14:textId="6963F179" w:rsidR="00026640" w:rsidRPr="00026640" w:rsidRDefault="00026640" w:rsidP="00026640">
            <w:pPr>
              <w:shd w:val="clear" w:color="auto" w:fill="FFFFFF"/>
              <w:rPr>
                <w:rFonts w:eastAsia="Times New Roman" w:cs="Times New Roman"/>
                <w:color w:val="000000" w:themeColor="text1"/>
                <w:kern w:val="0"/>
                <w:szCs w:val="28"/>
                <w:lang w:eastAsia="ru-RU"/>
                <w14:ligatures w14:val="none"/>
              </w:rPr>
            </w:pPr>
            <w:r w:rsidRPr="00026640">
              <w:rPr>
                <w:rFonts w:eastAsia="Times New Roman" w:cs="Times New Roman"/>
                <w:color w:val="000000" w:themeColor="text1"/>
                <w:kern w:val="0"/>
                <w:szCs w:val="28"/>
                <w:lang w:eastAsia="ru-RU"/>
                <w14:ligatures w14:val="none"/>
              </w:rPr>
              <w:t>Срок службы, лет</w:t>
            </w:r>
            <w:r w:rsidRPr="00026640">
              <w:rPr>
                <w:rFonts w:eastAsia="Times New Roman" w:cs="Times New Roman"/>
                <w:color w:val="000000" w:themeColor="text1"/>
                <w:kern w:val="0"/>
                <w:szCs w:val="28"/>
                <w:lang w:eastAsia="ru-RU"/>
                <w14:ligatures w14:val="none"/>
              </w:rPr>
              <w:t xml:space="preserve">: </w:t>
            </w:r>
            <w:r w:rsidRPr="00026640">
              <w:rPr>
                <w:rFonts w:eastAsia="Times New Roman" w:cs="Times New Roman"/>
                <w:color w:val="000000" w:themeColor="text1"/>
                <w:kern w:val="0"/>
                <w:szCs w:val="28"/>
                <w:lang w:eastAsia="ru-RU"/>
                <w14:ligatures w14:val="none"/>
              </w:rPr>
              <w:t>10</w:t>
            </w:r>
          </w:p>
          <w:p w14:paraId="7C2517E7" w14:textId="77777777" w:rsidR="00026640" w:rsidRPr="00026640" w:rsidRDefault="00026640" w:rsidP="00026640">
            <w:pPr>
              <w:shd w:val="clear" w:color="auto" w:fill="FFFFFF"/>
              <w:spacing w:after="120"/>
              <w:ind w:left="720"/>
              <w:rPr>
                <w:rFonts w:cs="Times New Roman"/>
                <w:color w:val="000000" w:themeColor="text1"/>
                <w:szCs w:val="28"/>
              </w:rPr>
            </w:pPr>
          </w:p>
        </w:tc>
        <w:tc>
          <w:tcPr>
            <w:tcW w:w="755" w:type="dxa"/>
          </w:tcPr>
          <w:p w14:paraId="3612EB2F" w14:textId="270B1534" w:rsidR="00026640" w:rsidRPr="00026640" w:rsidRDefault="00577114" w:rsidP="00577114">
            <w:pPr>
              <w:jc w:val="center"/>
              <w:rPr>
                <w:rFonts w:cs="Times New Roman"/>
                <w:color w:val="000000" w:themeColor="text1"/>
                <w:szCs w:val="28"/>
              </w:rPr>
            </w:pPr>
            <w:proofErr w:type="spellStart"/>
            <w:r>
              <w:rPr>
                <w:rFonts w:cs="Times New Roman"/>
                <w:color w:val="000000" w:themeColor="text1"/>
                <w:szCs w:val="28"/>
              </w:rPr>
              <w:t>шт</w:t>
            </w:r>
            <w:proofErr w:type="spellEnd"/>
          </w:p>
        </w:tc>
        <w:tc>
          <w:tcPr>
            <w:tcW w:w="859" w:type="dxa"/>
          </w:tcPr>
          <w:p w14:paraId="0ED54411" w14:textId="6F3935D8" w:rsidR="00026640" w:rsidRPr="00026640" w:rsidRDefault="00577114" w:rsidP="00577114">
            <w:pPr>
              <w:jc w:val="center"/>
              <w:rPr>
                <w:rFonts w:cs="Times New Roman"/>
                <w:color w:val="000000" w:themeColor="text1"/>
                <w:szCs w:val="28"/>
              </w:rPr>
            </w:pPr>
            <w:r>
              <w:rPr>
                <w:rFonts w:cs="Times New Roman"/>
                <w:color w:val="000000" w:themeColor="text1"/>
                <w:szCs w:val="28"/>
              </w:rPr>
              <w:t>7</w:t>
            </w:r>
          </w:p>
        </w:tc>
      </w:tr>
    </w:tbl>
    <w:p w14:paraId="4DFFC088" w14:textId="77777777" w:rsidR="00F12C76" w:rsidRPr="00026640" w:rsidRDefault="00F12C76" w:rsidP="006C0B77">
      <w:pPr>
        <w:spacing w:after="0"/>
        <w:ind w:firstLine="709"/>
        <w:jc w:val="both"/>
        <w:rPr>
          <w:rFonts w:cs="Times New Roman"/>
          <w:color w:val="000000" w:themeColor="text1"/>
          <w:szCs w:val="28"/>
        </w:rPr>
      </w:pPr>
    </w:p>
    <w:sectPr w:rsidR="00F12C76" w:rsidRPr="0002664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3DF"/>
    <w:rsid w:val="00026640"/>
    <w:rsid w:val="00577114"/>
    <w:rsid w:val="006C0B77"/>
    <w:rsid w:val="008242FF"/>
    <w:rsid w:val="00870751"/>
    <w:rsid w:val="008933DF"/>
    <w:rsid w:val="00922C48"/>
    <w:rsid w:val="00982823"/>
    <w:rsid w:val="00B915B7"/>
    <w:rsid w:val="00B9755E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D7563"/>
  <w15:chartTrackingRefBased/>
  <w15:docId w15:val="{08E3C8D6-4C32-4513-9AA0-1E29E4B62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026640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6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0266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customStyle="1" w:styleId="pdpa9i">
    <w:name w:val="pdp_a9i"/>
    <w:basedOn w:val="a0"/>
    <w:rsid w:val="00026640"/>
  </w:style>
  <w:style w:type="character" w:styleId="a4">
    <w:name w:val="Hyperlink"/>
    <w:basedOn w:val="a0"/>
    <w:uiPriority w:val="99"/>
    <w:semiHidden/>
    <w:unhideWhenUsed/>
    <w:rsid w:val="000266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07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32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9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ozon.ru/category/ssd-diski-s-interfeysom-3d-tlc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ozon.ru/category/120-gb-vnutrenniy-ssd-disk/" TargetMode="External"/><Relationship Id="rId5" Type="http://schemas.openxmlformats.org/officeDocument/2006/relationships/hyperlink" Target="https://www.ozon.ru/category/ssd-diski25/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95</Words>
  <Characters>542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закупок</dc:creator>
  <cp:keywords/>
  <dc:description/>
  <cp:lastModifiedBy>Отдел закупок</cp:lastModifiedBy>
  <cp:revision>4</cp:revision>
  <dcterms:created xsi:type="dcterms:W3CDTF">2026-07-20T12:11:00Z</dcterms:created>
  <dcterms:modified xsi:type="dcterms:W3CDTF">2026-07-20T12:19:00Z</dcterms:modified>
</cp:coreProperties>
</file>