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24605D75"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EA0DF3">
              <w:rPr>
                <w:rFonts w:ascii="Arial" w:hAnsi="Arial" w:cs="Arial"/>
                <w:sz w:val="22"/>
                <w:szCs w:val="22"/>
                <w:lang w:val="ru-RU" w:eastAsia="ru-RU"/>
              </w:rPr>
              <w:t>2</w:t>
            </w:r>
            <w:r w:rsidR="000663C5">
              <w:rPr>
                <w:rFonts w:ascii="Arial" w:hAnsi="Arial" w:cs="Arial"/>
                <w:sz w:val="22"/>
                <w:szCs w:val="22"/>
                <w:lang w:val="ru-RU" w:eastAsia="ru-RU"/>
              </w:rPr>
              <w:t>17</w:t>
            </w:r>
            <w:r w:rsidR="00EA0DF3">
              <w:rPr>
                <w:rFonts w:ascii="Arial" w:hAnsi="Arial" w:cs="Arial"/>
                <w:sz w:val="22"/>
                <w:szCs w:val="22"/>
                <w:lang w:val="ru-RU" w:eastAsia="ru-RU"/>
              </w:rPr>
              <w:t>/06/26</w:t>
            </w:r>
          </w:p>
          <w:p w14:paraId="646FEAAF" w14:textId="5C90FD79" w:rsidR="008E4EE7" w:rsidRPr="00705B98" w:rsidRDefault="005C0840" w:rsidP="00BF13ED">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BF13ED">
              <w:rPr>
                <w:rFonts w:ascii="Arial" w:hAnsi="Arial" w:cs="Arial"/>
                <w:sz w:val="22"/>
                <w:szCs w:val="22"/>
                <w:lang w:val="ru-RU" w:eastAsia="ru-RU"/>
              </w:rPr>
              <w:t>инструмента</w:t>
            </w:r>
            <w:r w:rsidR="00723B15">
              <w:rPr>
                <w:rFonts w:ascii="Arial" w:hAnsi="Arial" w:cs="Arial"/>
                <w:sz w:val="22"/>
                <w:szCs w:val="22"/>
                <w:lang w:val="ru-RU" w:eastAsia="ru-RU"/>
              </w:rPr>
              <w:t xml:space="preserve"> для ремонта</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396AEB2B"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BF13ED">
        <w:rPr>
          <w:rFonts w:ascii="Arial" w:hAnsi="Arial" w:cs="Arial"/>
          <w:b/>
          <w:sz w:val="22"/>
          <w:szCs w:val="22"/>
        </w:rPr>
        <w:t>инструмента</w:t>
      </w:r>
      <w:r w:rsidR="005B44E2" w:rsidRPr="005B44E2">
        <w:rPr>
          <w:rFonts w:ascii="Arial" w:hAnsi="Arial" w:cs="Arial"/>
          <w:b/>
          <w:sz w:val="22"/>
          <w:szCs w:val="22"/>
        </w:rPr>
        <w:t xml:space="preserve"> для ремонта</w:t>
      </w:r>
      <w:r w:rsidR="00CE03C9">
        <w:rPr>
          <w:rFonts w:ascii="Arial" w:hAnsi="Arial" w:cs="Arial"/>
          <w:b/>
          <w:sz w:val="22"/>
          <w:szCs w:val="22"/>
        </w:rPr>
        <w:t xml:space="preserve"> </w:t>
      </w:r>
      <w:r w:rsidR="005B44E2">
        <w:rPr>
          <w:rFonts w:ascii="Arial" w:hAnsi="Arial" w:cs="Arial"/>
          <w:sz w:val="22"/>
          <w:szCs w:val="22"/>
        </w:rPr>
        <w:t>(далее –</w:t>
      </w:r>
      <w:r w:rsidR="00025B5F">
        <w:rPr>
          <w:rFonts w:ascii="Arial" w:hAnsi="Arial" w:cs="Arial"/>
          <w:sz w:val="22"/>
          <w:szCs w:val="22"/>
        </w:rPr>
        <w:t xml:space="preserve">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w:t>
      </w:r>
      <w:proofErr w:type="spellStart"/>
      <w:r w:rsidR="00C859D4" w:rsidRPr="00883157">
        <w:rPr>
          <w:rFonts w:ascii="Arial" w:hAnsi="Arial" w:cs="Arial"/>
          <w:sz w:val="22"/>
          <w:szCs w:val="22"/>
        </w:rPr>
        <w:t>Кисловский</w:t>
      </w:r>
      <w:proofErr w:type="spellEnd"/>
      <w:r w:rsidR="00C859D4" w:rsidRPr="00883157">
        <w:rPr>
          <w:rFonts w:ascii="Arial" w:hAnsi="Arial" w:cs="Arial"/>
          <w:sz w:val="22"/>
          <w:szCs w:val="22"/>
        </w:rPr>
        <w:t xml:space="preserve">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26766514"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w:t>
      </w:r>
      <w:r w:rsidR="0094435D">
        <w:rPr>
          <w:rFonts w:ascii="Arial" w:hAnsi="Arial" w:cs="Arial"/>
          <w:b/>
          <w:sz w:val="22"/>
          <w:szCs w:val="22"/>
        </w:rPr>
        <w:t xml:space="preserve"> </w:t>
      </w:r>
      <w:r w:rsidR="00BF13ED">
        <w:rPr>
          <w:rFonts w:ascii="Arial" w:hAnsi="Arial" w:cs="Arial"/>
          <w:b/>
          <w:sz w:val="22"/>
          <w:szCs w:val="22"/>
        </w:rPr>
        <w:t>2</w:t>
      </w:r>
      <w:r w:rsidR="0094435D">
        <w:rPr>
          <w:rFonts w:ascii="Arial" w:hAnsi="Arial" w:cs="Arial"/>
          <w:b/>
          <w:sz w:val="22"/>
          <w:szCs w:val="22"/>
        </w:rPr>
        <w:t> </w:t>
      </w:r>
      <w:r w:rsidR="00BF13ED">
        <w:rPr>
          <w:rFonts w:ascii="Arial" w:hAnsi="Arial" w:cs="Arial"/>
          <w:b/>
          <w:sz w:val="22"/>
          <w:szCs w:val="22"/>
        </w:rPr>
        <w:t>645</w:t>
      </w:r>
      <w:r w:rsidR="0094435D">
        <w:rPr>
          <w:rFonts w:ascii="Arial" w:hAnsi="Arial" w:cs="Arial"/>
          <w:b/>
          <w:sz w:val="22"/>
          <w:szCs w:val="22"/>
        </w:rPr>
        <w:t xml:space="preserve"> </w:t>
      </w:r>
      <w:bookmarkStart w:id="0" w:name="_GoBack"/>
      <w:bookmarkEnd w:id="0"/>
      <w:r w:rsidR="00012FF7" w:rsidRPr="00012FF7">
        <w:rPr>
          <w:rFonts w:ascii="Arial" w:hAnsi="Arial" w:cs="Arial"/>
          <w:b/>
          <w:sz w:val="22"/>
          <w:szCs w:val="22"/>
        </w:rPr>
        <w:t>(</w:t>
      </w:r>
      <w:r w:rsidR="00BF13ED">
        <w:rPr>
          <w:rFonts w:ascii="Arial" w:hAnsi="Arial" w:cs="Arial"/>
          <w:b/>
          <w:sz w:val="22"/>
          <w:szCs w:val="22"/>
        </w:rPr>
        <w:t>Две</w:t>
      </w:r>
      <w:r w:rsidR="00D004A8">
        <w:rPr>
          <w:rFonts w:ascii="Arial" w:hAnsi="Arial" w:cs="Arial"/>
          <w:b/>
          <w:sz w:val="22"/>
          <w:szCs w:val="22"/>
        </w:rPr>
        <w:t xml:space="preserve"> тысяч</w:t>
      </w:r>
      <w:r w:rsidR="00BF13ED">
        <w:rPr>
          <w:rFonts w:ascii="Arial" w:hAnsi="Arial" w:cs="Arial"/>
          <w:b/>
          <w:sz w:val="22"/>
          <w:szCs w:val="22"/>
        </w:rPr>
        <w:t>и</w:t>
      </w:r>
      <w:r w:rsidR="00D004A8">
        <w:rPr>
          <w:rFonts w:ascii="Arial" w:hAnsi="Arial" w:cs="Arial"/>
          <w:b/>
          <w:sz w:val="22"/>
          <w:szCs w:val="22"/>
        </w:rPr>
        <w:t xml:space="preserve"> </w:t>
      </w:r>
      <w:r w:rsidR="00BF13ED">
        <w:rPr>
          <w:rFonts w:ascii="Arial" w:hAnsi="Arial" w:cs="Arial"/>
          <w:b/>
          <w:sz w:val="22"/>
          <w:szCs w:val="22"/>
        </w:rPr>
        <w:t>шестьсот сорок</w:t>
      </w:r>
      <w:r w:rsidR="00883F45">
        <w:rPr>
          <w:rFonts w:ascii="Arial" w:hAnsi="Arial" w:cs="Arial"/>
          <w:b/>
          <w:sz w:val="22"/>
          <w:szCs w:val="22"/>
        </w:rPr>
        <w:t xml:space="preserve"> пять)</w:t>
      </w:r>
      <w:r w:rsidR="00012FF7" w:rsidRPr="00012FF7">
        <w:rPr>
          <w:rFonts w:ascii="Arial" w:hAnsi="Arial" w:cs="Arial"/>
          <w:b/>
          <w:sz w:val="22"/>
          <w:szCs w:val="22"/>
        </w:rPr>
        <w:t xml:space="preserve"> рубл</w:t>
      </w:r>
      <w:r w:rsidR="00883F45">
        <w:rPr>
          <w:rFonts w:ascii="Arial" w:hAnsi="Arial" w:cs="Arial"/>
          <w:b/>
          <w:sz w:val="22"/>
          <w:szCs w:val="22"/>
        </w:rPr>
        <w:t>ей</w:t>
      </w:r>
      <w:r w:rsidR="00012FF7"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7B7574B7"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 xml:space="preserve">20 (двадцать) </w:t>
      </w:r>
      <w:r w:rsidR="0050401F">
        <w:rPr>
          <w:rFonts w:ascii="Arial" w:hAnsi="Arial" w:cs="Arial"/>
          <w:sz w:val="22"/>
          <w:szCs w:val="22"/>
        </w:rPr>
        <w:t xml:space="preserve">рабочих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proofErr w:type="spellStart"/>
      <w:r w:rsidR="00007374" w:rsidRPr="00D14D8A">
        <w:rPr>
          <w:rFonts w:ascii="Arial" w:hAnsi="Arial" w:cs="Arial"/>
          <w:lang w:val="ru-RU"/>
        </w:rPr>
        <w:t>Диадок</w:t>
      </w:r>
      <w:proofErr w:type="spellEnd"/>
      <w:r w:rsidR="00007374" w:rsidRPr="00D14D8A">
        <w:rPr>
          <w:rFonts w:ascii="Arial" w:hAnsi="Arial" w:cs="Arial"/>
          <w:lang w:val="ru-RU"/>
        </w:rPr>
        <w:t xml:space="preserve">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Если претензионные требования подлежат денежной оценке, в претензии указывается </w:t>
      </w:r>
      <w:proofErr w:type="spellStart"/>
      <w:r w:rsidRPr="00883157">
        <w:rPr>
          <w:rFonts w:ascii="Arial" w:hAnsi="Arial" w:cs="Arial"/>
          <w:sz w:val="22"/>
          <w:szCs w:val="22"/>
        </w:rPr>
        <w:t>истребуемая</w:t>
      </w:r>
      <w:proofErr w:type="spellEnd"/>
      <w:r w:rsidRPr="00883157">
        <w:rPr>
          <w:rFonts w:ascii="Arial" w:hAnsi="Arial" w:cs="Arial"/>
          <w:sz w:val="22"/>
          <w:szCs w:val="22"/>
        </w:rPr>
        <w:t xml:space="preserve">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77777777"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21AD5">
        <w:rPr>
          <w:rFonts w:ascii="Arial" w:hAnsi="Arial" w:cs="Arial"/>
          <w:lang w:val="ru-RU"/>
        </w:rPr>
        <w:t>августа</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 xml:space="preserve">Адрес местонахождения: 125009, город Москва, Малый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proofErr w:type="spellStart"/>
            <w:r w:rsidRPr="00843822">
              <w:rPr>
                <w:rFonts w:ascii="Arial" w:eastAsia="Calibri" w:hAnsi="Arial" w:cs="Arial"/>
                <w:bCs/>
                <w:lang w:val="en-US"/>
              </w:rPr>
              <w:t>cms</w:t>
            </w:r>
            <w:proofErr w:type="spellEnd"/>
            <w:r w:rsidRPr="00007374">
              <w:rPr>
                <w:rFonts w:ascii="Arial" w:eastAsia="Calibri" w:hAnsi="Arial" w:cs="Arial"/>
                <w:bCs/>
              </w:rPr>
              <w:t>@</w:t>
            </w:r>
            <w:proofErr w:type="spellStart"/>
            <w:r w:rsidRPr="00843822">
              <w:rPr>
                <w:rFonts w:ascii="Arial" w:eastAsia="Calibri" w:hAnsi="Arial" w:cs="Arial"/>
                <w:bCs/>
                <w:lang w:val="en-US"/>
              </w:rPr>
              <w:t>cmsmoscow</w:t>
            </w:r>
            <w:proofErr w:type="spellEnd"/>
            <w:r w:rsidRPr="00007374">
              <w:rPr>
                <w:rFonts w:ascii="Arial" w:eastAsia="Calibri" w:hAnsi="Arial" w:cs="Arial"/>
                <w:bCs/>
              </w:rPr>
              <w:t>.</w:t>
            </w:r>
            <w:proofErr w:type="spellStart"/>
            <w:r w:rsidRPr="00843822">
              <w:rPr>
                <w:rFonts w:ascii="Arial" w:eastAsia="Calibri" w:hAnsi="Arial" w:cs="Arial"/>
                <w:bCs/>
                <w:lang w:val="en-US"/>
              </w:rPr>
              <w:t>ru</w:t>
            </w:r>
            <w:proofErr w:type="spellEnd"/>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125009, Москва, М. </w:t>
            </w:r>
            <w:proofErr w:type="spellStart"/>
            <w:r w:rsidRPr="00843822">
              <w:rPr>
                <w:rFonts w:ascii="Arial" w:eastAsia="Calibri" w:hAnsi="Arial" w:cs="Arial"/>
                <w:bCs/>
              </w:rPr>
              <w:t>Кисловский</w:t>
            </w:r>
            <w:proofErr w:type="spellEnd"/>
            <w:r w:rsidRPr="00843822">
              <w:rPr>
                <w:rFonts w:ascii="Arial" w:eastAsia="Calibri" w:hAnsi="Arial" w:cs="Arial"/>
                <w:bCs/>
              </w:rPr>
              <w:t xml:space="preserve">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3B60C3C4" w14:textId="77777777"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14:paraId="0A43125E" w14:textId="044A1BBD" w:rsidR="00221AD5" w:rsidRPr="00140D08" w:rsidRDefault="007405A2" w:rsidP="00221AD5">
      <w:pPr>
        <w:ind w:firstLine="142"/>
        <w:jc w:val="right"/>
        <w:rPr>
          <w:rFonts w:ascii="Arial" w:hAnsi="Arial" w:cs="Arial"/>
          <w:b/>
        </w:rPr>
      </w:pPr>
      <w:r>
        <w:rPr>
          <w:rFonts w:ascii="Arial" w:hAnsi="Arial" w:cs="Arial"/>
          <w:b/>
        </w:rPr>
        <w:t>инструмента для ремонта</w:t>
      </w:r>
    </w:p>
    <w:p w14:paraId="4A2463A9" w14:textId="41CA9A72" w:rsidR="00221AD5" w:rsidRDefault="00221AD5" w:rsidP="00221AD5">
      <w:pPr>
        <w:ind w:firstLine="142"/>
        <w:jc w:val="right"/>
        <w:rPr>
          <w:rFonts w:ascii="Arial" w:hAnsi="Arial" w:cs="Arial"/>
          <w:b/>
        </w:rPr>
      </w:pPr>
      <w:r>
        <w:rPr>
          <w:rFonts w:ascii="Arial" w:hAnsi="Arial" w:cs="Arial"/>
          <w:b/>
        </w:rPr>
        <w:t xml:space="preserve">№ </w:t>
      </w:r>
      <w:r w:rsidR="001C4B83">
        <w:rPr>
          <w:rFonts w:ascii="Arial" w:hAnsi="Arial" w:cs="Arial"/>
          <w:b/>
          <w:sz w:val="22"/>
          <w:szCs w:val="22"/>
        </w:rPr>
        <w:t>2</w:t>
      </w:r>
      <w:r w:rsidR="000663C5">
        <w:rPr>
          <w:rFonts w:ascii="Arial" w:hAnsi="Arial" w:cs="Arial"/>
          <w:b/>
          <w:sz w:val="22"/>
          <w:szCs w:val="22"/>
        </w:rPr>
        <w:t>17</w:t>
      </w:r>
      <w:r w:rsidR="0050401F">
        <w:rPr>
          <w:rFonts w:ascii="Arial" w:hAnsi="Arial" w:cs="Arial"/>
          <w:b/>
          <w:sz w:val="22"/>
          <w:szCs w:val="22"/>
        </w:rPr>
        <w:t>/06</w:t>
      </w:r>
      <w:r w:rsidRPr="00221AD5">
        <w:rPr>
          <w:rFonts w:ascii="Arial" w:hAnsi="Arial" w:cs="Arial"/>
          <w:b/>
          <w:sz w:val="22"/>
          <w:szCs w:val="22"/>
        </w:rPr>
        <w:t>/26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1C4B83" w14:paraId="428A292B" w14:textId="77777777" w:rsidTr="001C4B83">
        <w:trPr>
          <w:gridAfter w:val="1"/>
          <w:wAfter w:w="8"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1C4B83" w:rsidRDefault="00221AD5" w:rsidP="0095300A">
            <w:pPr>
              <w:jc w:val="center"/>
              <w:rPr>
                <w:rFonts w:ascii="Arial" w:hAnsi="Arial" w:cs="Arial"/>
                <w:color w:val="000000"/>
              </w:rPr>
            </w:pPr>
            <w:r w:rsidRPr="001C4B83">
              <w:rPr>
                <w:rFonts w:ascii="Arial" w:hAnsi="Arial" w:cs="Arial"/>
                <w:b/>
              </w:rPr>
              <w:t>Наименование товара</w:t>
            </w:r>
          </w:p>
        </w:tc>
        <w:tc>
          <w:tcPr>
            <w:tcW w:w="1843" w:type="dxa"/>
            <w:vAlign w:val="center"/>
          </w:tcPr>
          <w:p w14:paraId="46162421" w14:textId="77777777" w:rsidR="00221AD5" w:rsidRPr="001C4B83" w:rsidRDefault="00770614" w:rsidP="0095300A">
            <w:pPr>
              <w:jc w:val="center"/>
              <w:rPr>
                <w:rFonts w:ascii="Arial" w:hAnsi="Arial" w:cs="Arial"/>
                <w:b/>
              </w:rPr>
            </w:pPr>
            <w:r w:rsidRPr="001C4B83">
              <w:rPr>
                <w:rFonts w:ascii="Arial" w:hAnsi="Arial" w:cs="Arial"/>
                <w:b/>
              </w:rPr>
              <w:t>Страна происхождения товара</w:t>
            </w:r>
          </w:p>
        </w:tc>
        <w:tc>
          <w:tcPr>
            <w:tcW w:w="709" w:type="dxa"/>
            <w:shd w:val="clear" w:color="auto" w:fill="auto"/>
            <w:noWrap/>
            <w:vAlign w:val="center"/>
            <w:hideMark/>
          </w:tcPr>
          <w:p w14:paraId="5A74CE71" w14:textId="77777777" w:rsidR="00221AD5" w:rsidRPr="001C4B83" w:rsidRDefault="00221AD5" w:rsidP="0095300A">
            <w:pPr>
              <w:jc w:val="center"/>
              <w:rPr>
                <w:rFonts w:ascii="Arial" w:hAnsi="Arial" w:cs="Arial"/>
                <w:color w:val="000000"/>
              </w:rPr>
            </w:pPr>
            <w:r w:rsidRPr="001C4B83">
              <w:rPr>
                <w:rFonts w:ascii="Arial" w:hAnsi="Arial" w:cs="Arial"/>
                <w:b/>
              </w:rPr>
              <w:t>Ед. изм.</w:t>
            </w:r>
          </w:p>
        </w:tc>
        <w:tc>
          <w:tcPr>
            <w:tcW w:w="708" w:type="dxa"/>
            <w:shd w:val="clear" w:color="auto" w:fill="auto"/>
            <w:noWrap/>
            <w:vAlign w:val="center"/>
            <w:hideMark/>
          </w:tcPr>
          <w:p w14:paraId="4E20B7B1" w14:textId="77777777" w:rsidR="00221AD5" w:rsidRPr="001C4B83" w:rsidRDefault="00221AD5" w:rsidP="0095300A">
            <w:pPr>
              <w:jc w:val="center"/>
              <w:rPr>
                <w:rFonts w:ascii="Arial" w:hAnsi="Arial" w:cs="Arial"/>
                <w:color w:val="000000"/>
              </w:rPr>
            </w:pPr>
            <w:r w:rsidRPr="001C4B83">
              <w:rPr>
                <w:rFonts w:ascii="Arial" w:hAnsi="Arial" w:cs="Arial"/>
                <w:b/>
              </w:rPr>
              <w:t>Кол-во</w:t>
            </w:r>
          </w:p>
        </w:tc>
        <w:tc>
          <w:tcPr>
            <w:tcW w:w="1134" w:type="dxa"/>
            <w:shd w:val="clear" w:color="auto" w:fill="auto"/>
            <w:noWrap/>
            <w:vAlign w:val="center"/>
            <w:hideMark/>
          </w:tcPr>
          <w:p w14:paraId="5833D7B1" w14:textId="77777777" w:rsidR="00221AD5" w:rsidRPr="001C4B83" w:rsidRDefault="00221AD5" w:rsidP="0095300A">
            <w:pPr>
              <w:jc w:val="center"/>
              <w:rPr>
                <w:rFonts w:ascii="Arial" w:hAnsi="Arial" w:cs="Arial"/>
                <w:color w:val="000000"/>
              </w:rPr>
            </w:pPr>
            <w:r w:rsidRPr="001C4B83">
              <w:rPr>
                <w:rFonts w:ascii="Arial" w:hAnsi="Arial" w:cs="Arial"/>
                <w:b/>
              </w:rPr>
              <w:t>Цена, руб. за единицу</w:t>
            </w:r>
            <w:r w:rsidR="00770614" w:rsidRPr="001C4B83">
              <w:rPr>
                <w:rFonts w:ascii="Arial" w:hAnsi="Arial" w:cs="Arial"/>
                <w:b/>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c>
          <w:tcPr>
            <w:tcW w:w="1276" w:type="dxa"/>
            <w:gridSpan w:val="2"/>
            <w:shd w:val="clear" w:color="auto" w:fill="auto"/>
            <w:noWrap/>
            <w:vAlign w:val="center"/>
            <w:hideMark/>
          </w:tcPr>
          <w:p w14:paraId="57E68BB3" w14:textId="77777777" w:rsidR="00221AD5" w:rsidRPr="001C4B83" w:rsidRDefault="00221AD5" w:rsidP="0095300A">
            <w:pPr>
              <w:jc w:val="center"/>
              <w:rPr>
                <w:rFonts w:ascii="Arial" w:hAnsi="Arial" w:cs="Arial"/>
                <w:color w:val="000000"/>
              </w:rPr>
            </w:pPr>
            <w:r w:rsidRPr="001C4B83">
              <w:rPr>
                <w:rFonts w:ascii="Arial" w:hAnsi="Arial" w:cs="Arial"/>
                <w:b/>
              </w:rPr>
              <w:t>Общая сумма, руб.</w:t>
            </w:r>
            <w:r w:rsidR="00770614" w:rsidRPr="001C4B83">
              <w:rPr>
                <w:rFonts w:ascii="Arial" w:hAnsi="Arial" w:cs="Arial"/>
              </w:rPr>
              <w:t xml:space="preserve"> </w:t>
            </w:r>
            <w:r w:rsidR="00770614" w:rsidRPr="00025B5F">
              <w:rPr>
                <w:rFonts w:ascii="Arial" w:hAnsi="Arial" w:cs="Arial"/>
              </w:rPr>
              <w:t xml:space="preserve">в </w:t>
            </w:r>
            <w:proofErr w:type="spellStart"/>
            <w:r w:rsidR="00770614" w:rsidRPr="00025B5F">
              <w:rPr>
                <w:rFonts w:ascii="Arial" w:hAnsi="Arial" w:cs="Arial"/>
              </w:rPr>
              <w:t>т.ч</w:t>
            </w:r>
            <w:proofErr w:type="spellEnd"/>
            <w:r w:rsidR="00770614" w:rsidRPr="00025B5F">
              <w:rPr>
                <w:rFonts w:ascii="Arial" w:hAnsi="Arial" w:cs="Arial"/>
              </w:rPr>
              <w:t>. НДС_%/ без НДС</w:t>
            </w:r>
          </w:p>
        </w:tc>
      </w:tr>
      <w:tr w:rsidR="000663C5" w:rsidRPr="001C4B83" w14:paraId="27CB2C63" w14:textId="77777777" w:rsidTr="00183423">
        <w:trPr>
          <w:gridAfter w:val="1"/>
          <w:wAfter w:w="8" w:type="dxa"/>
          <w:trHeight w:val="454"/>
        </w:trPr>
        <w:tc>
          <w:tcPr>
            <w:tcW w:w="568" w:type="dxa"/>
            <w:shd w:val="clear" w:color="auto" w:fill="auto"/>
            <w:vAlign w:val="center"/>
          </w:tcPr>
          <w:p w14:paraId="495A39FA" w14:textId="77777777" w:rsidR="000663C5" w:rsidRPr="001C4B83" w:rsidRDefault="000663C5" w:rsidP="000663C5">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3B3A04D1" w14:textId="7157D3A7" w:rsidR="000663C5" w:rsidRDefault="000663C5" w:rsidP="000663C5">
            <w:pPr>
              <w:rPr>
                <w:color w:val="000000"/>
                <w:sz w:val="22"/>
                <w:szCs w:val="22"/>
              </w:rPr>
            </w:pPr>
            <w:r w:rsidRPr="000663C5">
              <w:rPr>
                <w:color w:val="000000"/>
                <w:sz w:val="22"/>
                <w:szCs w:val="22"/>
              </w:rPr>
              <w:t xml:space="preserve">Коронка алмазная по керамике и </w:t>
            </w:r>
            <w:proofErr w:type="spellStart"/>
            <w:r w:rsidRPr="000663C5">
              <w:rPr>
                <w:color w:val="000000"/>
                <w:sz w:val="22"/>
                <w:szCs w:val="22"/>
              </w:rPr>
              <w:t>керамограниту</w:t>
            </w:r>
            <w:proofErr w:type="spellEnd"/>
            <w:r w:rsidRPr="000663C5">
              <w:rPr>
                <w:color w:val="000000"/>
                <w:sz w:val="22"/>
                <w:szCs w:val="22"/>
              </w:rPr>
              <w:t xml:space="preserve"> </w:t>
            </w:r>
            <w:proofErr w:type="spellStart"/>
            <w:r w:rsidRPr="000663C5">
              <w:rPr>
                <w:color w:val="000000"/>
                <w:sz w:val="22"/>
                <w:szCs w:val="22"/>
              </w:rPr>
              <w:t>Rubinritz</w:t>
            </w:r>
            <w:proofErr w:type="spellEnd"/>
            <w:r w:rsidRPr="000663C5">
              <w:rPr>
                <w:color w:val="000000"/>
                <w:sz w:val="22"/>
                <w:szCs w:val="22"/>
              </w:rPr>
              <w:t xml:space="preserve"> 32мм 180032</w:t>
            </w:r>
          </w:p>
          <w:p w14:paraId="515FA7E0" w14:textId="77777777" w:rsidR="00E45593" w:rsidRDefault="00E45593" w:rsidP="000663C5">
            <w:pPr>
              <w:rPr>
                <w:color w:val="000000"/>
                <w:sz w:val="22"/>
                <w:szCs w:val="22"/>
              </w:rPr>
            </w:pPr>
          </w:p>
          <w:p w14:paraId="700030E5" w14:textId="520BEF27" w:rsidR="000663C5" w:rsidRPr="001C4B83" w:rsidRDefault="000663C5" w:rsidP="000663C5">
            <w:pPr>
              <w:rPr>
                <w:rFonts w:ascii="Arial" w:hAnsi="Arial" w:cs="Arial"/>
              </w:rPr>
            </w:pPr>
            <w:r>
              <w:rPr>
                <w:color w:val="000000"/>
                <w:sz w:val="22"/>
                <w:szCs w:val="22"/>
              </w:rPr>
              <w:t xml:space="preserve">ОКПД2 </w:t>
            </w:r>
            <w:r w:rsidR="00E45593" w:rsidRPr="00E45593">
              <w:rPr>
                <w:color w:val="000000"/>
                <w:sz w:val="22"/>
                <w:szCs w:val="22"/>
              </w:rPr>
              <w:t>25.73.40.119</w:t>
            </w:r>
          </w:p>
        </w:tc>
        <w:tc>
          <w:tcPr>
            <w:tcW w:w="1843" w:type="dxa"/>
            <w:vAlign w:val="center"/>
          </w:tcPr>
          <w:p w14:paraId="5260AB5D" w14:textId="77777777" w:rsidR="000663C5" w:rsidRPr="001C4B83" w:rsidRDefault="000663C5" w:rsidP="000663C5">
            <w:pPr>
              <w:rPr>
                <w:rFonts w:ascii="Arial" w:hAnsi="Arial" w:cs="Arial"/>
              </w:rPr>
            </w:pPr>
          </w:p>
        </w:tc>
        <w:tc>
          <w:tcPr>
            <w:tcW w:w="709" w:type="dxa"/>
            <w:shd w:val="clear" w:color="auto" w:fill="auto"/>
            <w:noWrap/>
            <w:vAlign w:val="center"/>
          </w:tcPr>
          <w:p w14:paraId="619AF775" w14:textId="77777777" w:rsidR="000663C5" w:rsidRPr="001C4B83" w:rsidRDefault="000663C5" w:rsidP="000663C5">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305D7A15" w:rsidR="000663C5" w:rsidRPr="001C4B83" w:rsidRDefault="000663C5" w:rsidP="000663C5">
            <w:pPr>
              <w:rPr>
                <w:rFonts w:ascii="Arial" w:hAnsi="Arial" w:cs="Arial"/>
              </w:rPr>
            </w:pPr>
            <w:r>
              <w:rPr>
                <w:color w:val="000000"/>
                <w:sz w:val="22"/>
                <w:szCs w:val="22"/>
              </w:rPr>
              <w:t>1</w:t>
            </w:r>
          </w:p>
        </w:tc>
        <w:tc>
          <w:tcPr>
            <w:tcW w:w="1134" w:type="dxa"/>
            <w:shd w:val="clear" w:color="auto" w:fill="auto"/>
            <w:noWrap/>
            <w:vAlign w:val="bottom"/>
          </w:tcPr>
          <w:p w14:paraId="500938D9" w14:textId="4F0312DE" w:rsidR="000663C5" w:rsidRPr="001C4B83" w:rsidRDefault="000663C5" w:rsidP="000663C5">
            <w:pPr>
              <w:jc w:val="both"/>
              <w:rPr>
                <w:rFonts w:ascii="Arial" w:hAnsi="Arial" w:cs="Arial"/>
              </w:rPr>
            </w:pPr>
            <w:r>
              <w:rPr>
                <w:rFonts w:ascii="Calibri" w:hAnsi="Calibri" w:cs="Calibri"/>
                <w:color w:val="000000"/>
                <w:sz w:val="22"/>
                <w:szCs w:val="22"/>
              </w:rPr>
              <w:t>808,00</w:t>
            </w:r>
          </w:p>
        </w:tc>
        <w:tc>
          <w:tcPr>
            <w:tcW w:w="1276" w:type="dxa"/>
            <w:gridSpan w:val="2"/>
            <w:shd w:val="clear" w:color="auto" w:fill="auto"/>
            <w:noWrap/>
            <w:vAlign w:val="bottom"/>
          </w:tcPr>
          <w:p w14:paraId="0CD6CEE0" w14:textId="0A983A56" w:rsidR="000663C5" w:rsidRPr="001C4B83" w:rsidRDefault="000663C5" w:rsidP="000663C5">
            <w:pPr>
              <w:jc w:val="right"/>
              <w:rPr>
                <w:rFonts w:ascii="Arial" w:hAnsi="Arial" w:cs="Arial"/>
              </w:rPr>
            </w:pPr>
            <w:r>
              <w:rPr>
                <w:rFonts w:ascii="Calibri" w:hAnsi="Calibri" w:cs="Calibri"/>
                <w:color w:val="000000"/>
                <w:sz w:val="22"/>
                <w:szCs w:val="22"/>
              </w:rPr>
              <w:t>808,00</w:t>
            </w:r>
          </w:p>
        </w:tc>
      </w:tr>
      <w:tr w:rsidR="00EA0DF3" w:rsidRPr="001C4B83" w14:paraId="0B41171A" w14:textId="77777777" w:rsidTr="00183423">
        <w:trPr>
          <w:gridAfter w:val="1"/>
          <w:wAfter w:w="8" w:type="dxa"/>
          <w:trHeight w:val="454"/>
        </w:trPr>
        <w:tc>
          <w:tcPr>
            <w:tcW w:w="568" w:type="dxa"/>
            <w:shd w:val="clear" w:color="auto" w:fill="auto"/>
            <w:vAlign w:val="center"/>
          </w:tcPr>
          <w:p w14:paraId="3872909B" w14:textId="77777777" w:rsidR="00EA0DF3" w:rsidRPr="001C4B83" w:rsidRDefault="00EA0DF3" w:rsidP="00EA0DF3">
            <w:pPr>
              <w:jc w:val="center"/>
              <w:rPr>
                <w:rFonts w:ascii="Arial" w:hAnsi="Arial" w:cs="Arial"/>
                <w:color w:val="000000"/>
              </w:rPr>
            </w:pPr>
            <w:r w:rsidRPr="001C4B83">
              <w:rPr>
                <w:rFonts w:ascii="Arial" w:hAnsi="Arial" w:cs="Arial"/>
                <w:color w:val="000000"/>
              </w:rPr>
              <w:t>2</w:t>
            </w:r>
          </w:p>
        </w:tc>
        <w:tc>
          <w:tcPr>
            <w:tcW w:w="4252" w:type="dxa"/>
            <w:shd w:val="clear" w:color="auto" w:fill="auto"/>
            <w:vAlign w:val="center"/>
          </w:tcPr>
          <w:p w14:paraId="4D69ABC7" w14:textId="6B25F531" w:rsidR="000663C5" w:rsidRDefault="000663C5" w:rsidP="00EA0DF3">
            <w:pPr>
              <w:rPr>
                <w:color w:val="000000"/>
                <w:sz w:val="22"/>
                <w:szCs w:val="22"/>
              </w:rPr>
            </w:pPr>
            <w:r w:rsidRPr="000663C5">
              <w:rPr>
                <w:color w:val="000000"/>
                <w:sz w:val="22"/>
                <w:szCs w:val="22"/>
              </w:rPr>
              <w:t xml:space="preserve">Сверло перовое по дереву с боковыми </w:t>
            </w:r>
            <w:proofErr w:type="spellStart"/>
            <w:r w:rsidRPr="000663C5">
              <w:rPr>
                <w:color w:val="000000"/>
                <w:sz w:val="22"/>
                <w:szCs w:val="22"/>
              </w:rPr>
              <w:t>подрезателями</w:t>
            </w:r>
            <w:proofErr w:type="spellEnd"/>
            <w:r w:rsidRPr="000663C5">
              <w:rPr>
                <w:color w:val="000000"/>
                <w:sz w:val="22"/>
                <w:szCs w:val="22"/>
              </w:rPr>
              <w:t xml:space="preserve"> Мастер (22х152 мм; HEX 1/4E) Зубр 29505-22_z01</w:t>
            </w:r>
          </w:p>
          <w:p w14:paraId="2A3C4B85" w14:textId="77777777" w:rsidR="00E45593" w:rsidRDefault="00E45593" w:rsidP="00EA0DF3">
            <w:pPr>
              <w:rPr>
                <w:color w:val="000000"/>
                <w:sz w:val="22"/>
                <w:szCs w:val="22"/>
              </w:rPr>
            </w:pPr>
          </w:p>
          <w:p w14:paraId="23C110EF" w14:textId="51036645" w:rsidR="0067461F" w:rsidRPr="001C4B83" w:rsidRDefault="0067461F" w:rsidP="00EA0DF3">
            <w:pPr>
              <w:rPr>
                <w:rFonts w:ascii="Arial" w:hAnsi="Arial" w:cs="Arial"/>
              </w:rPr>
            </w:pPr>
            <w:r>
              <w:rPr>
                <w:color w:val="000000"/>
                <w:sz w:val="22"/>
                <w:szCs w:val="22"/>
              </w:rPr>
              <w:t xml:space="preserve">ОКПД2 </w:t>
            </w:r>
            <w:r w:rsidR="00E45593" w:rsidRPr="00E45593">
              <w:rPr>
                <w:color w:val="000000"/>
                <w:sz w:val="22"/>
                <w:szCs w:val="22"/>
              </w:rPr>
              <w:t>25.73.40.116</w:t>
            </w:r>
          </w:p>
        </w:tc>
        <w:tc>
          <w:tcPr>
            <w:tcW w:w="1843" w:type="dxa"/>
            <w:vAlign w:val="center"/>
          </w:tcPr>
          <w:p w14:paraId="40B36BAE"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3E36B74C"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5422A438" w14:textId="60C1BB06" w:rsidR="00EA0DF3" w:rsidRPr="001C4B83" w:rsidRDefault="000663C5" w:rsidP="00EA0DF3">
            <w:pPr>
              <w:rPr>
                <w:rFonts w:ascii="Arial" w:hAnsi="Arial" w:cs="Arial"/>
              </w:rPr>
            </w:pPr>
            <w:r>
              <w:rPr>
                <w:rFonts w:ascii="Arial" w:hAnsi="Arial" w:cs="Arial"/>
              </w:rPr>
              <w:t>1</w:t>
            </w:r>
          </w:p>
        </w:tc>
        <w:tc>
          <w:tcPr>
            <w:tcW w:w="1134" w:type="dxa"/>
            <w:shd w:val="clear" w:color="auto" w:fill="auto"/>
            <w:noWrap/>
            <w:vAlign w:val="bottom"/>
          </w:tcPr>
          <w:p w14:paraId="5002C85E" w14:textId="7C3AFB1F" w:rsidR="00EA0DF3" w:rsidRPr="001C4B83" w:rsidRDefault="000663C5" w:rsidP="00EA0DF3">
            <w:pPr>
              <w:jc w:val="both"/>
              <w:rPr>
                <w:rFonts w:ascii="Arial" w:hAnsi="Arial" w:cs="Arial"/>
              </w:rPr>
            </w:pPr>
            <w:r>
              <w:rPr>
                <w:rFonts w:ascii="Calibri" w:hAnsi="Calibri" w:cs="Calibri"/>
                <w:color w:val="000000"/>
                <w:sz w:val="22"/>
                <w:szCs w:val="22"/>
              </w:rPr>
              <w:t>205,00</w:t>
            </w:r>
          </w:p>
        </w:tc>
        <w:tc>
          <w:tcPr>
            <w:tcW w:w="1276" w:type="dxa"/>
            <w:gridSpan w:val="2"/>
            <w:shd w:val="clear" w:color="auto" w:fill="auto"/>
            <w:noWrap/>
            <w:vAlign w:val="bottom"/>
          </w:tcPr>
          <w:p w14:paraId="15CD97B1" w14:textId="4A12A694" w:rsidR="00EA0DF3" w:rsidRPr="001C4B83" w:rsidRDefault="000663C5" w:rsidP="00EA0DF3">
            <w:pPr>
              <w:jc w:val="right"/>
              <w:rPr>
                <w:rFonts w:ascii="Arial" w:hAnsi="Arial" w:cs="Arial"/>
              </w:rPr>
            </w:pPr>
            <w:r>
              <w:rPr>
                <w:rFonts w:ascii="Calibri" w:hAnsi="Calibri" w:cs="Calibri"/>
                <w:color w:val="000000"/>
                <w:sz w:val="22"/>
                <w:szCs w:val="22"/>
              </w:rPr>
              <w:t>205,00</w:t>
            </w:r>
          </w:p>
        </w:tc>
      </w:tr>
      <w:tr w:rsidR="00EA0DF3" w:rsidRPr="001C4B83" w14:paraId="40D0CC0E" w14:textId="77777777" w:rsidTr="00183423">
        <w:trPr>
          <w:gridAfter w:val="1"/>
          <w:wAfter w:w="8" w:type="dxa"/>
          <w:trHeight w:val="454"/>
        </w:trPr>
        <w:tc>
          <w:tcPr>
            <w:tcW w:w="568" w:type="dxa"/>
            <w:shd w:val="clear" w:color="auto" w:fill="auto"/>
            <w:vAlign w:val="center"/>
          </w:tcPr>
          <w:p w14:paraId="5B2003F4" w14:textId="77777777" w:rsidR="00EA0DF3" w:rsidRPr="001C4B83" w:rsidRDefault="00EA0DF3" w:rsidP="00EA0DF3">
            <w:pPr>
              <w:jc w:val="center"/>
              <w:rPr>
                <w:rFonts w:ascii="Arial" w:hAnsi="Arial" w:cs="Arial"/>
                <w:color w:val="000000"/>
              </w:rPr>
            </w:pPr>
            <w:r w:rsidRPr="001C4B83">
              <w:rPr>
                <w:rFonts w:ascii="Arial" w:hAnsi="Arial" w:cs="Arial"/>
                <w:color w:val="000000"/>
              </w:rPr>
              <w:t>3</w:t>
            </w:r>
          </w:p>
        </w:tc>
        <w:tc>
          <w:tcPr>
            <w:tcW w:w="4252" w:type="dxa"/>
            <w:shd w:val="clear" w:color="auto" w:fill="auto"/>
            <w:vAlign w:val="center"/>
          </w:tcPr>
          <w:p w14:paraId="37112474" w14:textId="674C9319" w:rsidR="000663C5" w:rsidRDefault="000663C5" w:rsidP="00EA0DF3">
            <w:pPr>
              <w:rPr>
                <w:color w:val="000000"/>
                <w:sz w:val="22"/>
                <w:szCs w:val="22"/>
              </w:rPr>
            </w:pPr>
            <w:r w:rsidRPr="000663C5">
              <w:rPr>
                <w:color w:val="000000"/>
                <w:sz w:val="22"/>
                <w:szCs w:val="22"/>
              </w:rPr>
              <w:t>Сверло по металлу ступенчатое (4-22 мм) YATO YT-44741</w:t>
            </w:r>
          </w:p>
          <w:p w14:paraId="7FB41905" w14:textId="77777777" w:rsidR="00E45593" w:rsidRDefault="00E45593" w:rsidP="00EA0DF3">
            <w:pPr>
              <w:rPr>
                <w:color w:val="000000"/>
                <w:sz w:val="22"/>
                <w:szCs w:val="22"/>
              </w:rPr>
            </w:pPr>
          </w:p>
          <w:p w14:paraId="7E854F34" w14:textId="09BE4CBB" w:rsidR="0067461F" w:rsidRPr="001C4B83" w:rsidRDefault="0067461F" w:rsidP="00EA0DF3">
            <w:pPr>
              <w:rPr>
                <w:rFonts w:ascii="Arial" w:hAnsi="Arial" w:cs="Arial"/>
              </w:rPr>
            </w:pPr>
            <w:r>
              <w:rPr>
                <w:color w:val="000000"/>
                <w:sz w:val="22"/>
                <w:szCs w:val="22"/>
              </w:rPr>
              <w:t xml:space="preserve">ОКПД2 </w:t>
            </w:r>
            <w:r w:rsidR="00E45593" w:rsidRPr="00E45593">
              <w:rPr>
                <w:color w:val="000000"/>
                <w:sz w:val="22"/>
                <w:szCs w:val="22"/>
              </w:rPr>
              <w:t>25.73.40.111</w:t>
            </w:r>
          </w:p>
        </w:tc>
        <w:tc>
          <w:tcPr>
            <w:tcW w:w="1843" w:type="dxa"/>
            <w:vAlign w:val="center"/>
          </w:tcPr>
          <w:p w14:paraId="5B3C6E82"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38684B5E"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14201C55" w14:textId="400BCB05" w:rsidR="00EA0DF3" w:rsidRPr="001C4B83" w:rsidRDefault="000663C5" w:rsidP="00EA0DF3">
            <w:pPr>
              <w:rPr>
                <w:rFonts w:ascii="Arial" w:hAnsi="Arial" w:cs="Arial"/>
              </w:rPr>
            </w:pPr>
            <w:r>
              <w:rPr>
                <w:color w:val="000000"/>
                <w:sz w:val="22"/>
                <w:szCs w:val="22"/>
              </w:rPr>
              <w:t>1</w:t>
            </w:r>
          </w:p>
        </w:tc>
        <w:tc>
          <w:tcPr>
            <w:tcW w:w="1134" w:type="dxa"/>
            <w:shd w:val="clear" w:color="auto" w:fill="auto"/>
            <w:noWrap/>
            <w:vAlign w:val="bottom"/>
          </w:tcPr>
          <w:p w14:paraId="2EEBB1C9" w14:textId="09D9EC5F" w:rsidR="00EA0DF3" w:rsidRPr="001C4B83" w:rsidRDefault="000663C5" w:rsidP="00EA0DF3">
            <w:pPr>
              <w:jc w:val="both"/>
              <w:rPr>
                <w:rFonts w:ascii="Arial" w:hAnsi="Arial" w:cs="Arial"/>
              </w:rPr>
            </w:pPr>
            <w:r w:rsidRPr="000663C5">
              <w:rPr>
                <w:rFonts w:ascii="Calibri" w:hAnsi="Calibri" w:cs="Calibri"/>
                <w:color w:val="000000"/>
                <w:sz w:val="22"/>
                <w:szCs w:val="22"/>
              </w:rPr>
              <w:t>759,00</w:t>
            </w:r>
          </w:p>
        </w:tc>
        <w:tc>
          <w:tcPr>
            <w:tcW w:w="1276" w:type="dxa"/>
            <w:gridSpan w:val="2"/>
            <w:shd w:val="clear" w:color="auto" w:fill="auto"/>
            <w:noWrap/>
            <w:vAlign w:val="bottom"/>
          </w:tcPr>
          <w:p w14:paraId="23103BBF" w14:textId="30524344" w:rsidR="00EA0DF3" w:rsidRPr="001C4B83" w:rsidRDefault="000663C5" w:rsidP="00EA0DF3">
            <w:pPr>
              <w:jc w:val="right"/>
              <w:rPr>
                <w:rFonts w:ascii="Arial" w:hAnsi="Arial" w:cs="Arial"/>
              </w:rPr>
            </w:pPr>
            <w:r w:rsidRPr="000663C5">
              <w:rPr>
                <w:rFonts w:ascii="Calibri" w:hAnsi="Calibri" w:cs="Calibri"/>
                <w:color w:val="000000"/>
                <w:sz w:val="22"/>
                <w:szCs w:val="22"/>
              </w:rPr>
              <w:t>759,00</w:t>
            </w:r>
          </w:p>
        </w:tc>
      </w:tr>
      <w:tr w:rsidR="00EA0DF3" w:rsidRPr="001C4B83" w14:paraId="10182842" w14:textId="77777777" w:rsidTr="00183423">
        <w:trPr>
          <w:gridAfter w:val="1"/>
          <w:wAfter w:w="8" w:type="dxa"/>
          <w:trHeight w:val="454"/>
        </w:trPr>
        <w:tc>
          <w:tcPr>
            <w:tcW w:w="568" w:type="dxa"/>
            <w:shd w:val="clear" w:color="auto" w:fill="auto"/>
            <w:vAlign w:val="center"/>
          </w:tcPr>
          <w:p w14:paraId="2530FB5F" w14:textId="77777777" w:rsidR="00EA0DF3" w:rsidRPr="001C4B83" w:rsidRDefault="00EA0DF3" w:rsidP="00EA0DF3">
            <w:pPr>
              <w:jc w:val="center"/>
              <w:rPr>
                <w:rFonts w:ascii="Arial" w:hAnsi="Arial" w:cs="Arial"/>
                <w:color w:val="000000"/>
              </w:rPr>
            </w:pPr>
            <w:r w:rsidRPr="001C4B83">
              <w:rPr>
                <w:rFonts w:ascii="Arial" w:hAnsi="Arial" w:cs="Arial"/>
                <w:color w:val="000000"/>
              </w:rPr>
              <w:t>4</w:t>
            </w:r>
          </w:p>
        </w:tc>
        <w:tc>
          <w:tcPr>
            <w:tcW w:w="4252" w:type="dxa"/>
            <w:shd w:val="clear" w:color="auto" w:fill="auto"/>
            <w:vAlign w:val="center"/>
          </w:tcPr>
          <w:p w14:paraId="24C27AE7" w14:textId="652EB473" w:rsidR="00635BB1" w:rsidRDefault="000663C5" w:rsidP="00EA0DF3">
            <w:pPr>
              <w:rPr>
                <w:rFonts w:ascii="Arial" w:hAnsi="Arial" w:cs="Arial"/>
              </w:rPr>
            </w:pPr>
            <w:r w:rsidRPr="000663C5">
              <w:rPr>
                <w:rFonts w:ascii="Arial" w:hAnsi="Arial" w:cs="Arial"/>
              </w:rPr>
              <w:t xml:space="preserve">Коронка алмазная по керамике и </w:t>
            </w:r>
            <w:proofErr w:type="spellStart"/>
            <w:r w:rsidRPr="000663C5">
              <w:rPr>
                <w:rFonts w:ascii="Arial" w:hAnsi="Arial" w:cs="Arial"/>
              </w:rPr>
              <w:t>керамограниту</w:t>
            </w:r>
            <w:proofErr w:type="spellEnd"/>
            <w:r w:rsidRPr="000663C5">
              <w:rPr>
                <w:rFonts w:ascii="Arial" w:hAnsi="Arial" w:cs="Arial"/>
              </w:rPr>
              <w:t xml:space="preserve"> </w:t>
            </w:r>
            <w:proofErr w:type="spellStart"/>
            <w:r w:rsidRPr="000663C5">
              <w:rPr>
                <w:rFonts w:ascii="Arial" w:hAnsi="Arial" w:cs="Arial"/>
              </w:rPr>
              <w:t>Rubinritz</w:t>
            </w:r>
            <w:proofErr w:type="spellEnd"/>
            <w:r w:rsidRPr="000663C5">
              <w:rPr>
                <w:rFonts w:ascii="Arial" w:hAnsi="Arial" w:cs="Arial"/>
              </w:rPr>
              <w:t xml:space="preserve"> 25мм 180025</w:t>
            </w:r>
          </w:p>
          <w:p w14:paraId="4BCD9EC8" w14:textId="77777777" w:rsidR="00E45593" w:rsidRDefault="00E45593" w:rsidP="00EA0DF3">
            <w:pPr>
              <w:rPr>
                <w:rFonts w:ascii="Arial" w:hAnsi="Arial" w:cs="Arial"/>
              </w:rPr>
            </w:pPr>
          </w:p>
          <w:p w14:paraId="048745E2" w14:textId="52A7258E" w:rsidR="000663C5" w:rsidRPr="001C4B83" w:rsidRDefault="000663C5" w:rsidP="00EA0DF3">
            <w:pPr>
              <w:rPr>
                <w:rFonts w:ascii="Arial" w:hAnsi="Arial" w:cs="Arial"/>
              </w:rPr>
            </w:pPr>
            <w:r>
              <w:rPr>
                <w:color w:val="000000"/>
                <w:sz w:val="22"/>
                <w:szCs w:val="22"/>
              </w:rPr>
              <w:t xml:space="preserve">ОКПД2 </w:t>
            </w:r>
            <w:r w:rsidR="00E45593" w:rsidRPr="00E45593">
              <w:rPr>
                <w:color w:val="000000"/>
                <w:sz w:val="22"/>
                <w:szCs w:val="22"/>
              </w:rPr>
              <w:t>25.73.40.119</w:t>
            </w:r>
          </w:p>
        </w:tc>
        <w:tc>
          <w:tcPr>
            <w:tcW w:w="1843" w:type="dxa"/>
            <w:vAlign w:val="center"/>
          </w:tcPr>
          <w:p w14:paraId="54909BFC" w14:textId="77777777" w:rsidR="00EA0DF3" w:rsidRPr="001C4B83" w:rsidRDefault="00EA0DF3" w:rsidP="00EA0DF3">
            <w:pPr>
              <w:jc w:val="center"/>
              <w:rPr>
                <w:rFonts w:ascii="Arial" w:hAnsi="Arial" w:cs="Arial"/>
              </w:rPr>
            </w:pPr>
          </w:p>
        </w:tc>
        <w:tc>
          <w:tcPr>
            <w:tcW w:w="709" w:type="dxa"/>
            <w:shd w:val="clear" w:color="auto" w:fill="auto"/>
            <w:noWrap/>
            <w:vAlign w:val="center"/>
          </w:tcPr>
          <w:p w14:paraId="4ABCE4D1" w14:textId="77777777" w:rsidR="00EA0DF3" w:rsidRPr="001C4B83" w:rsidRDefault="00EA0DF3" w:rsidP="00EA0DF3">
            <w:pPr>
              <w:jc w:val="center"/>
              <w:rPr>
                <w:rFonts w:ascii="Arial" w:hAnsi="Arial" w:cs="Arial"/>
              </w:rPr>
            </w:pPr>
            <w:r w:rsidRPr="001C4B83">
              <w:rPr>
                <w:rFonts w:ascii="Arial" w:hAnsi="Arial" w:cs="Arial"/>
              </w:rPr>
              <w:t>шт.</w:t>
            </w:r>
          </w:p>
        </w:tc>
        <w:tc>
          <w:tcPr>
            <w:tcW w:w="708" w:type="dxa"/>
            <w:shd w:val="clear" w:color="auto" w:fill="auto"/>
            <w:noWrap/>
            <w:vAlign w:val="center"/>
          </w:tcPr>
          <w:p w14:paraId="4BA310B3" w14:textId="126DE836" w:rsidR="00EA0DF3" w:rsidRPr="001C4B83" w:rsidRDefault="000663C5" w:rsidP="00EA0DF3">
            <w:pPr>
              <w:rPr>
                <w:rFonts w:ascii="Arial" w:hAnsi="Arial" w:cs="Arial"/>
              </w:rPr>
            </w:pPr>
            <w:r>
              <w:rPr>
                <w:rFonts w:ascii="Arial" w:hAnsi="Arial" w:cs="Arial"/>
              </w:rPr>
              <w:t>1</w:t>
            </w:r>
          </w:p>
        </w:tc>
        <w:tc>
          <w:tcPr>
            <w:tcW w:w="1134" w:type="dxa"/>
            <w:shd w:val="clear" w:color="auto" w:fill="auto"/>
            <w:noWrap/>
            <w:vAlign w:val="bottom"/>
          </w:tcPr>
          <w:p w14:paraId="49C476A6" w14:textId="11080484" w:rsidR="00EA0DF3" w:rsidRPr="001C4B83" w:rsidRDefault="000663C5" w:rsidP="00EA0DF3">
            <w:pPr>
              <w:jc w:val="both"/>
              <w:rPr>
                <w:rFonts w:ascii="Arial" w:hAnsi="Arial" w:cs="Arial"/>
              </w:rPr>
            </w:pPr>
            <w:r w:rsidRPr="000663C5">
              <w:rPr>
                <w:rFonts w:ascii="Calibri" w:hAnsi="Calibri" w:cs="Calibri"/>
                <w:color w:val="000000"/>
                <w:sz w:val="22"/>
                <w:szCs w:val="22"/>
              </w:rPr>
              <w:t>873,00</w:t>
            </w:r>
          </w:p>
        </w:tc>
        <w:tc>
          <w:tcPr>
            <w:tcW w:w="1276" w:type="dxa"/>
            <w:gridSpan w:val="2"/>
            <w:shd w:val="clear" w:color="auto" w:fill="auto"/>
            <w:noWrap/>
            <w:vAlign w:val="bottom"/>
          </w:tcPr>
          <w:p w14:paraId="11088D0F" w14:textId="2DF1B1B4" w:rsidR="00EA0DF3" w:rsidRPr="001C4B83" w:rsidRDefault="000663C5" w:rsidP="00EA0DF3">
            <w:pPr>
              <w:jc w:val="right"/>
              <w:rPr>
                <w:rFonts w:ascii="Arial" w:hAnsi="Arial" w:cs="Arial"/>
              </w:rPr>
            </w:pPr>
            <w:r w:rsidRPr="000663C5">
              <w:rPr>
                <w:rFonts w:ascii="Calibri" w:hAnsi="Calibri" w:cs="Calibri"/>
                <w:color w:val="000000"/>
                <w:sz w:val="22"/>
                <w:szCs w:val="22"/>
              </w:rPr>
              <w:t>873,00</w:t>
            </w:r>
          </w:p>
        </w:tc>
      </w:tr>
      <w:tr w:rsidR="00221AD5" w:rsidRPr="001C4B83" w14:paraId="1224A315" w14:textId="77777777" w:rsidTr="001C4B83">
        <w:tblPrEx>
          <w:shd w:val="clear" w:color="auto" w:fill="FFFFFF" w:themeFill="background1"/>
        </w:tblPrEx>
        <w:trPr>
          <w:trHeight w:val="194"/>
        </w:trPr>
        <w:tc>
          <w:tcPr>
            <w:tcW w:w="568" w:type="dxa"/>
            <w:shd w:val="clear" w:color="auto" w:fill="FFFFFF" w:themeFill="background1"/>
            <w:vAlign w:val="center"/>
          </w:tcPr>
          <w:p w14:paraId="5A041092" w14:textId="77777777" w:rsidR="00221AD5" w:rsidRPr="001C4B83" w:rsidRDefault="00221AD5" w:rsidP="0095300A">
            <w:pPr>
              <w:jc w:val="right"/>
              <w:rPr>
                <w:rFonts w:ascii="Arial" w:hAnsi="Arial" w:cs="Arial"/>
                <w:b/>
              </w:rPr>
            </w:pPr>
          </w:p>
        </w:tc>
        <w:tc>
          <w:tcPr>
            <w:tcW w:w="8654" w:type="dxa"/>
            <w:gridSpan w:val="6"/>
            <w:shd w:val="clear" w:color="auto" w:fill="FFFFFF" w:themeFill="background1"/>
            <w:vAlign w:val="center"/>
          </w:tcPr>
          <w:p w14:paraId="68FC8A80" w14:textId="77777777" w:rsidR="00221AD5" w:rsidRPr="001C4B83" w:rsidRDefault="00221AD5"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77BEED31" w:rsidR="00221AD5" w:rsidRPr="00EA0DF3" w:rsidRDefault="00BF13ED" w:rsidP="0095300A">
            <w:pPr>
              <w:rPr>
                <w:rFonts w:ascii="Calibri" w:hAnsi="Calibri" w:cs="Calibri"/>
                <w:b/>
                <w:bCs/>
                <w:color w:val="000000"/>
                <w:sz w:val="22"/>
                <w:szCs w:val="22"/>
              </w:rPr>
            </w:pPr>
            <w:r>
              <w:rPr>
                <w:rFonts w:ascii="Calibri" w:hAnsi="Calibri" w:cs="Calibri"/>
                <w:b/>
                <w:bCs/>
                <w:color w:val="000000"/>
                <w:sz w:val="22"/>
                <w:szCs w:val="22"/>
              </w:rPr>
              <w:t>2 645,00</w:t>
            </w:r>
          </w:p>
        </w:tc>
      </w:tr>
    </w:tbl>
    <w:p w14:paraId="229128FC" w14:textId="77777777" w:rsidR="00221AD5" w:rsidRDefault="00221AD5" w:rsidP="00221AD5"/>
    <w:p w14:paraId="35DE028C" w14:textId="1BBA4C74" w:rsidR="003A252E" w:rsidRPr="00385543" w:rsidRDefault="00385543" w:rsidP="00385543">
      <w:pPr>
        <w:jc w:val="both"/>
      </w:pPr>
      <w:r>
        <w:rPr>
          <w:rFonts w:ascii="Arial" w:hAnsi="Arial" w:cs="Arial"/>
        </w:rPr>
        <w:t xml:space="preserve">Всего наименований </w:t>
      </w:r>
      <w:r w:rsidR="000663C5">
        <w:rPr>
          <w:rFonts w:ascii="Arial" w:hAnsi="Arial" w:cs="Arial"/>
        </w:rPr>
        <w:t>4</w:t>
      </w:r>
      <w:r>
        <w:rPr>
          <w:rFonts w:ascii="Arial" w:hAnsi="Arial" w:cs="Arial"/>
        </w:rPr>
        <w:t xml:space="preserve"> на общую сумму Контракт</w:t>
      </w:r>
      <w:r w:rsidRPr="00385543">
        <w:rPr>
          <w:rFonts w:ascii="Arial" w:hAnsi="Arial" w:cs="Arial"/>
        </w:rPr>
        <w:t xml:space="preserve">а </w:t>
      </w:r>
      <w:r w:rsidR="00BF13ED">
        <w:rPr>
          <w:rFonts w:ascii="Arial" w:hAnsi="Arial" w:cs="Arial"/>
          <w:b/>
          <w:sz w:val="22"/>
          <w:szCs w:val="22"/>
        </w:rPr>
        <w:t>2 645</w:t>
      </w:r>
      <w:r w:rsidR="00BF13ED" w:rsidRPr="00883F45">
        <w:rPr>
          <w:rFonts w:ascii="Arial" w:hAnsi="Arial" w:cs="Arial"/>
          <w:b/>
          <w:sz w:val="22"/>
          <w:szCs w:val="22"/>
        </w:rPr>
        <w:t>,00</w:t>
      </w:r>
      <w:r w:rsidR="00BF13ED" w:rsidRPr="00012FF7">
        <w:rPr>
          <w:rFonts w:ascii="Arial" w:hAnsi="Arial" w:cs="Arial"/>
          <w:b/>
          <w:sz w:val="22"/>
          <w:szCs w:val="22"/>
        </w:rPr>
        <w:t xml:space="preserve"> (</w:t>
      </w:r>
      <w:r w:rsidR="00BF13ED">
        <w:rPr>
          <w:rFonts w:ascii="Arial" w:hAnsi="Arial" w:cs="Arial"/>
          <w:b/>
          <w:sz w:val="22"/>
          <w:szCs w:val="22"/>
        </w:rPr>
        <w:t>Две тысячи шестьсот сорок пять)</w:t>
      </w:r>
      <w:r w:rsidR="00BF13ED" w:rsidRPr="00012FF7">
        <w:rPr>
          <w:rFonts w:ascii="Arial" w:hAnsi="Arial" w:cs="Arial"/>
          <w:b/>
          <w:sz w:val="22"/>
          <w:szCs w:val="22"/>
        </w:rPr>
        <w:t xml:space="preserve"> рубл</w:t>
      </w:r>
      <w:r w:rsidR="00BF13ED">
        <w:rPr>
          <w:rFonts w:ascii="Arial" w:hAnsi="Arial" w:cs="Arial"/>
          <w:b/>
          <w:sz w:val="22"/>
          <w:szCs w:val="22"/>
        </w:rPr>
        <w:t>ей</w:t>
      </w:r>
      <w:r w:rsidR="00BF13ED" w:rsidRPr="00012FF7">
        <w:rPr>
          <w:rFonts w:ascii="Arial" w:hAnsi="Arial" w:cs="Arial"/>
          <w:b/>
          <w:sz w:val="22"/>
          <w:szCs w:val="22"/>
        </w:rPr>
        <w:t xml:space="preserve"> 00 копеек</w:t>
      </w:r>
      <w:r w:rsidR="00EA0DF3" w:rsidRPr="008428FD">
        <w:rPr>
          <w:rFonts w:ascii="Arial" w:hAnsi="Arial" w:cs="Arial"/>
          <w:sz w:val="22"/>
          <w:szCs w:val="22"/>
        </w:rPr>
        <w:t xml:space="preserve">, </w:t>
      </w:r>
      <w:r w:rsidR="00EA0DF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601AEC24"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94435D">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94435D">
      <w:rPr>
        <w:rFonts w:ascii="Arial" w:hAnsi="Arial" w:cs="Arial"/>
        <w:bCs/>
        <w:i/>
        <w:noProof/>
      </w:rPr>
      <w:t>9</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6906E2E6"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94435D">
      <w:rPr>
        <w:rFonts w:ascii="Arial" w:hAnsi="Arial" w:cs="Arial"/>
        <w:bCs/>
        <w:i/>
        <w:noProof/>
      </w:rPr>
      <w:t>9</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94435D">
      <w:rPr>
        <w:rFonts w:ascii="Arial" w:hAnsi="Arial" w:cs="Arial"/>
        <w:bCs/>
        <w:i/>
        <w:noProof/>
      </w:rPr>
      <w:t>9</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5B5F"/>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3C5"/>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2A24"/>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17C18"/>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5BB1"/>
    <w:rsid w:val="00637C58"/>
    <w:rsid w:val="006410ED"/>
    <w:rsid w:val="00642122"/>
    <w:rsid w:val="00644F4B"/>
    <w:rsid w:val="00647247"/>
    <w:rsid w:val="00651E81"/>
    <w:rsid w:val="006553A8"/>
    <w:rsid w:val="00655DE6"/>
    <w:rsid w:val="006575EF"/>
    <w:rsid w:val="00657F83"/>
    <w:rsid w:val="00662E99"/>
    <w:rsid w:val="006649F6"/>
    <w:rsid w:val="00667E8D"/>
    <w:rsid w:val="0067461F"/>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5A2"/>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3F45"/>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435D"/>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3ED"/>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3C9"/>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593"/>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0DF3"/>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85024896">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EEBE2-F634-40DC-B87B-9595A0D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4</TotalTime>
  <Pages>9</Pages>
  <Words>4802</Words>
  <Characters>27372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32110</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6</cp:revision>
  <cp:lastPrinted>2024-09-26T12:20:00Z</cp:lastPrinted>
  <dcterms:created xsi:type="dcterms:W3CDTF">2026-06-11T08:59:00Z</dcterms:created>
  <dcterms:modified xsi:type="dcterms:W3CDTF">2026-06-11T10:53:00Z</dcterms:modified>
</cp:coreProperties>
</file>