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DD" w:rsidRPr="009722DD" w:rsidRDefault="009722DD" w:rsidP="009722DD">
      <w:pPr>
        <w:jc w:val="center"/>
        <w:rPr>
          <w:rFonts w:ascii="Times New Roman" w:hAnsi="Times New Roman" w:cs="Times New Roman"/>
          <w:sz w:val="28"/>
        </w:rPr>
      </w:pPr>
      <w:r w:rsidRPr="00221D4F">
        <w:rPr>
          <w:rFonts w:ascii="Times New Roman" w:hAnsi="Times New Roman" w:cs="Times New Roman"/>
          <w:b/>
          <w:sz w:val="28"/>
        </w:rPr>
        <w:t>ТЕХНИЧЕСКИЕ ХАРАКТЕРИСТИКИ ДЕТСКИХ ТУАЛЕТНЫХ ПЕРЕГОРОДОК</w:t>
      </w:r>
      <w:r w:rsidRPr="009722DD">
        <w:rPr>
          <w:rFonts w:ascii="Times New Roman" w:hAnsi="Times New Roman" w:cs="Times New Roman"/>
          <w:sz w:val="28"/>
        </w:rPr>
        <w:t>:</w:t>
      </w:r>
    </w:p>
    <w:p w:rsidR="009722DD" w:rsidRPr="009722DD" w:rsidRDefault="009722DD" w:rsidP="009722DD">
      <w:pPr>
        <w:rPr>
          <w:rFonts w:ascii="Times New Roman" w:hAnsi="Times New Roman" w:cs="Times New Roman"/>
          <w:sz w:val="28"/>
        </w:rPr>
      </w:pPr>
      <w:r w:rsidRPr="009722DD">
        <w:rPr>
          <w:rFonts w:ascii="Times New Roman" w:hAnsi="Times New Roman" w:cs="Times New Roman"/>
          <w:sz w:val="28"/>
        </w:rPr>
        <w:t>·</w:t>
      </w:r>
      <w:r>
        <w:rPr>
          <w:rFonts w:ascii="Times New Roman" w:hAnsi="Times New Roman" w:cs="Times New Roman"/>
          <w:sz w:val="28"/>
        </w:rPr>
        <w:t>-</w:t>
      </w:r>
      <w:r w:rsidRPr="009722DD">
        <w:rPr>
          <w:rFonts w:ascii="Times New Roman" w:hAnsi="Times New Roman" w:cs="Times New Roman"/>
          <w:sz w:val="28"/>
        </w:rPr>
        <w:t xml:space="preserve"> Корпус: </w:t>
      </w:r>
      <w:proofErr w:type="gramStart"/>
      <w:r w:rsidRPr="009722DD">
        <w:rPr>
          <w:rFonts w:ascii="Times New Roman" w:hAnsi="Times New Roman" w:cs="Times New Roman"/>
          <w:sz w:val="28"/>
        </w:rPr>
        <w:t>заполнение</w:t>
      </w:r>
      <w:proofErr w:type="gramEnd"/>
      <w:r w:rsidRPr="009722DD">
        <w:rPr>
          <w:rFonts w:ascii="Times New Roman" w:hAnsi="Times New Roman" w:cs="Times New Roman"/>
          <w:sz w:val="28"/>
        </w:rPr>
        <w:t xml:space="preserve"> Ламинированное ДСП толщиной 16 мм.</w:t>
      </w:r>
    </w:p>
    <w:p w:rsidR="009722DD" w:rsidRDefault="009722DD" w:rsidP="009722DD">
      <w:pPr>
        <w:rPr>
          <w:rFonts w:ascii="Times New Roman" w:hAnsi="Times New Roman" w:cs="Times New Roman"/>
          <w:sz w:val="28"/>
        </w:rPr>
      </w:pPr>
      <w:r w:rsidRPr="009722DD">
        <w:rPr>
          <w:rFonts w:ascii="Times New Roman" w:hAnsi="Times New Roman" w:cs="Times New Roman"/>
          <w:sz w:val="28"/>
        </w:rPr>
        <w:t>·</w:t>
      </w:r>
      <w:r>
        <w:rPr>
          <w:rFonts w:ascii="Times New Roman" w:hAnsi="Times New Roman" w:cs="Times New Roman"/>
          <w:sz w:val="28"/>
        </w:rPr>
        <w:t>-</w:t>
      </w:r>
      <w:r w:rsidRPr="009722DD">
        <w:rPr>
          <w:rFonts w:ascii="Times New Roman" w:hAnsi="Times New Roman" w:cs="Times New Roman"/>
          <w:sz w:val="28"/>
        </w:rPr>
        <w:t xml:space="preserve"> Обрамление дверей и перегородок: алюминиевый анодированный профиль</w:t>
      </w:r>
    </w:p>
    <w:p w:rsidR="009722DD" w:rsidRPr="009722DD" w:rsidRDefault="009722DD" w:rsidP="009722DD">
      <w:pPr>
        <w:rPr>
          <w:rFonts w:ascii="Times New Roman" w:hAnsi="Times New Roman" w:cs="Times New Roman"/>
          <w:sz w:val="28"/>
        </w:rPr>
      </w:pPr>
      <w:r w:rsidRPr="009722DD">
        <w:rPr>
          <w:rFonts w:ascii="Times New Roman" w:hAnsi="Times New Roman" w:cs="Times New Roman"/>
          <w:sz w:val="28"/>
        </w:rPr>
        <w:t>·</w:t>
      </w:r>
      <w:r>
        <w:rPr>
          <w:rFonts w:ascii="Times New Roman" w:hAnsi="Times New Roman" w:cs="Times New Roman"/>
          <w:sz w:val="28"/>
        </w:rPr>
        <w:t>-</w:t>
      </w:r>
      <w:r w:rsidRPr="009722DD">
        <w:rPr>
          <w:rFonts w:ascii="Times New Roman" w:hAnsi="Times New Roman" w:cs="Times New Roman"/>
          <w:sz w:val="28"/>
        </w:rPr>
        <w:t xml:space="preserve"> Цвет кабин: белый</w:t>
      </w:r>
    </w:p>
    <w:p w:rsidR="009722DD" w:rsidRPr="009722DD" w:rsidRDefault="009722DD" w:rsidP="009722DD">
      <w:pPr>
        <w:rPr>
          <w:rFonts w:ascii="Times New Roman" w:hAnsi="Times New Roman" w:cs="Times New Roman"/>
          <w:sz w:val="28"/>
        </w:rPr>
      </w:pPr>
      <w:r w:rsidRPr="009722DD">
        <w:rPr>
          <w:rFonts w:ascii="Times New Roman" w:hAnsi="Times New Roman" w:cs="Times New Roman"/>
          <w:sz w:val="28"/>
        </w:rPr>
        <w:t>·</w:t>
      </w:r>
      <w:r>
        <w:rPr>
          <w:rFonts w:ascii="Times New Roman" w:hAnsi="Times New Roman" w:cs="Times New Roman"/>
          <w:sz w:val="28"/>
        </w:rPr>
        <w:t>-</w:t>
      </w:r>
      <w:r w:rsidRPr="009722DD">
        <w:rPr>
          <w:rFonts w:ascii="Times New Roman" w:hAnsi="Times New Roman" w:cs="Times New Roman"/>
          <w:sz w:val="28"/>
        </w:rPr>
        <w:t xml:space="preserve"> Цвет каркаса: серебро.</w:t>
      </w:r>
    </w:p>
    <w:p w:rsidR="009722DD" w:rsidRPr="009722DD" w:rsidRDefault="009722DD" w:rsidP="009722DD">
      <w:pPr>
        <w:rPr>
          <w:rFonts w:ascii="Times New Roman" w:hAnsi="Times New Roman" w:cs="Times New Roman"/>
          <w:sz w:val="28"/>
        </w:rPr>
      </w:pPr>
      <w:r w:rsidRPr="009722DD">
        <w:rPr>
          <w:rFonts w:ascii="Times New Roman" w:hAnsi="Times New Roman" w:cs="Times New Roman"/>
          <w:sz w:val="28"/>
        </w:rPr>
        <w:t>·</w:t>
      </w:r>
      <w:r>
        <w:rPr>
          <w:rFonts w:ascii="Times New Roman" w:hAnsi="Times New Roman" w:cs="Times New Roman"/>
          <w:sz w:val="28"/>
        </w:rPr>
        <w:t>-</w:t>
      </w:r>
      <w:r w:rsidRPr="009722DD">
        <w:rPr>
          <w:rFonts w:ascii="Times New Roman" w:hAnsi="Times New Roman" w:cs="Times New Roman"/>
          <w:sz w:val="28"/>
        </w:rPr>
        <w:t xml:space="preserve"> Ручки: </w:t>
      </w:r>
      <w:proofErr w:type="gramStart"/>
      <w:r w:rsidRPr="009722DD">
        <w:rPr>
          <w:rFonts w:ascii="Times New Roman" w:hAnsi="Times New Roman" w:cs="Times New Roman"/>
          <w:sz w:val="28"/>
        </w:rPr>
        <w:t>Пластиковые</w:t>
      </w:r>
      <w:proofErr w:type="gramEnd"/>
      <w:r w:rsidRPr="009722DD">
        <w:rPr>
          <w:rFonts w:ascii="Times New Roman" w:hAnsi="Times New Roman" w:cs="Times New Roman"/>
          <w:sz w:val="28"/>
        </w:rPr>
        <w:t>, цвет серый.</w:t>
      </w:r>
    </w:p>
    <w:p w:rsidR="00A042D7" w:rsidRDefault="009722DD" w:rsidP="009722DD">
      <w:pPr>
        <w:rPr>
          <w:rFonts w:ascii="Times New Roman" w:hAnsi="Times New Roman" w:cs="Times New Roman"/>
          <w:sz w:val="28"/>
        </w:rPr>
      </w:pPr>
      <w:r w:rsidRPr="009722DD">
        <w:rPr>
          <w:rFonts w:ascii="Times New Roman" w:hAnsi="Times New Roman" w:cs="Times New Roman"/>
          <w:sz w:val="28"/>
        </w:rPr>
        <w:t>·</w:t>
      </w:r>
      <w:r>
        <w:rPr>
          <w:rFonts w:ascii="Times New Roman" w:hAnsi="Times New Roman" w:cs="Times New Roman"/>
          <w:sz w:val="28"/>
        </w:rPr>
        <w:t>-</w:t>
      </w:r>
      <w:r w:rsidRPr="009722DD">
        <w:rPr>
          <w:rFonts w:ascii="Times New Roman" w:hAnsi="Times New Roman" w:cs="Times New Roman"/>
          <w:sz w:val="28"/>
        </w:rPr>
        <w:t xml:space="preserve"> Ножки: опора регулируемая пластик, переходник М8.</w:t>
      </w:r>
    </w:p>
    <w:p w:rsidR="009722DD" w:rsidRDefault="009722DD" w:rsidP="009722DD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21D4F" w:rsidRDefault="00221D4F" w:rsidP="009722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Размеры по согласованию с заказчиком</w:t>
      </w:r>
    </w:p>
    <w:p w:rsidR="00221D4F" w:rsidRDefault="00221D4F" w:rsidP="009722DD">
      <w:pPr>
        <w:rPr>
          <w:rFonts w:ascii="Times New Roman" w:hAnsi="Times New Roman" w:cs="Times New Roman"/>
          <w:sz w:val="28"/>
        </w:rPr>
      </w:pPr>
    </w:p>
    <w:p w:rsidR="009722DD" w:rsidRDefault="009722DD" w:rsidP="009722DD">
      <w:pPr>
        <w:rPr>
          <w:rFonts w:ascii="Times New Roman" w:hAnsi="Times New Roman" w:cs="Times New Roman"/>
          <w:sz w:val="28"/>
        </w:rPr>
      </w:pPr>
    </w:p>
    <w:p w:rsidR="009722DD" w:rsidRPr="009722DD" w:rsidRDefault="009722DD" w:rsidP="009722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847838" cy="2695575"/>
            <wp:effectExtent l="0" t="0" r="635" b="0"/>
            <wp:docPr id="1" name="Рисунок 1" descr="D:\Заместитель заведующего\Служебные\2024\Письма на ремонтные работы планирование бюджета\по Роспотребнадзору\кабинки КП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меститель заведующего\Служебные\2024\Письма на ремонтные работы планирование бюджета\по Роспотребнадзору\кабинки КП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4" t="26807" r="9872" b="46273"/>
                    <a:stretch/>
                  </pic:blipFill>
                  <pic:spPr bwMode="auto">
                    <a:xfrm>
                      <a:off x="0" y="0"/>
                      <a:ext cx="5848843" cy="269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22DD" w:rsidRPr="0097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DD"/>
    <w:rsid w:val="00221D4F"/>
    <w:rsid w:val="009722DD"/>
    <w:rsid w:val="00A0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2026-04-08T06:10:00Z</dcterms:created>
  <dcterms:modified xsi:type="dcterms:W3CDTF">2026-04-08T06:27:00Z</dcterms:modified>
</cp:coreProperties>
</file>