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F813" w14:textId="683DBB41" w:rsidR="00645480" w:rsidRDefault="004A1CFE" w:rsidP="00326CBB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CFE">
        <w:rPr>
          <w:rFonts w:ascii="Times New Roman" w:hAnsi="Times New Roman" w:cs="Times New Roman"/>
          <w:sz w:val="28"/>
          <w:szCs w:val="28"/>
        </w:rPr>
        <w:t>Техническое задание на поставку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радиосвязи</w:t>
      </w:r>
    </w:p>
    <w:tbl>
      <w:tblPr>
        <w:tblStyle w:val="ac"/>
        <w:tblW w:w="10203" w:type="dxa"/>
        <w:tblLook w:val="04A0" w:firstRow="1" w:lastRow="0" w:firstColumn="1" w:lastColumn="0" w:noHBand="0" w:noVBand="1"/>
      </w:tblPr>
      <w:tblGrid>
        <w:gridCol w:w="1973"/>
        <w:gridCol w:w="2044"/>
        <w:gridCol w:w="3491"/>
        <w:gridCol w:w="1289"/>
        <w:gridCol w:w="1406"/>
      </w:tblGrid>
      <w:tr w:rsidR="001A4FC4" w:rsidRPr="00657BB2" w14:paraId="06783565" w14:textId="77777777" w:rsidTr="005B2B88">
        <w:tc>
          <w:tcPr>
            <w:tcW w:w="1973" w:type="dxa"/>
          </w:tcPr>
          <w:p w14:paraId="4C673C42" w14:textId="09C7AA6B" w:rsidR="001A4FC4" w:rsidRPr="00657BB2" w:rsidRDefault="001A4FC4" w:rsidP="0032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BB2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044" w:type="dxa"/>
          </w:tcPr>
          <w:p w14:paraId="017BCDBB" w14:textId="43736943" w:rsidR="001A4FC4" w:rsidRDefault="001A4FC4" w:rsidP="0032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производства</w:t>
            </w:r>
          </w:p>
        </w:tc>
        <w:tc>
          <w:tcPr>
            <w:tcW w:w="3491" w:type="dxa"/>
          </w:tcPr>
          <w:p w14:paraId="2F7F840C" w14:textId="45524DB4" w:rsidR="001A4FC4" w:rsidRPr="00657BB2" w:rsidRDefault="001A4FC4" w:rsidP="0032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товара</w:t>
            </w:r>
          </w:p>
        </w:tc>
        <w:tc>
          <w:tcPr>
            <w:tcW w:w="1289" w:type="dxa"/>
          </w:tcPr>
          <w:p w14:paraId="7DA68A32" w14:textId="58D3C958" w:rsidR="001A4FC4" w:rsidRDefault="001A4FC4" w:rsidP="0032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06" w:type="dxa"/>
          </w:tcPr>
          <w:p w14:paraId="49F9928E" w14:textId="1D346229" w:rsidR="001A4FC4" w:rsidRPr="00657BB2" w:rsidRDefault="001A4FC4" w:rsidP="0032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1A4FC4" w:rsidRPr="003D79C3" w14:paraId="55FB1901" w14:textId="77777777" w:rsidTr="00044DF8">
        <w:trPr>
          <w:trHeight w:val="5719"/>
        </w:trPr>
        <w:tc>
          <w:tcPr>
            <w:tcW w:w="1973" w:type="dxa"/>
          </w:tcPr>
          <w:p w14:paraId="3A7A99FA" w14:textId="0D7C0114" w:rsidR="001A4FC4" w:rsidRPr="00DC1756" w:rsidRDefault="001331E5" w:rsidP="004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756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r w:rsidR="00A740F4" w:rsidRPr="00DC175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направленная </w:t>
            </w:r>
            <w:r w:rsidRPr="00DC1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C175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DC1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UHF</w:t>
            </w:r>
            <w:r w:rsidRPr="00DC17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1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C17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4" w:type="dxa"/>
          </w:tcPr>
          <w:p w14:paraId="0A54BC04" w14:textId="6B857D38" w:rsidR="001A4FC4" w:rsidRPr="009968F3" w:rsidRDefault="009968F3" w:rsidP="003D7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491" w:type="dxa"/>
          </w:tcPr>
          <w:p w14:paraId="0C71E31E" w14:textId="36E36CB6" w:rsidR="006704B0" w:rsidRPr="00DC1756" w:rsidRDefault="00961AD3" w:rsidP="00044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Антенна направленная Y9 UHF(H)</w:t>
            </w:r>
            <w:r w:rsidR="00044DF8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 полимерным покрытием</w:t>
            </w:r>
            <w:r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выполнена конструктивно с 9-ти элементами, волновой канал с петлевым вибратором.</w:t>
            </w:r>
            <w:r w:rsidR="006704B0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Диапазон частот</w:t>
            </w:r>
            <w:r w:rsidR="00FF05C7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="006704B0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435-470</w:t>
            </w:r>
            <w:r w:rsidR="00FF05C7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МГц</w:t>
            </w:r>
            <w:r w:rsidR="006704B0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="00FF05C7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Усиление: 13,15 дБ, допустимая мощность: 400 Вт, КСВ не хуже: 1,5; входное сопротивление: 50 Ом; </w:t>
            </w:r>
            <w:r w:rsidR="00C3709F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тип разъема: N-female; сектор излучения в горизонтальной плоскости по уровню -3dB: 39</w:t>
            </w:r>
            <w:r w:rsidR="00C3709F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="00C3709F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 сектор излучения в вертикальной плоскости по уровню -3dB: 36</w:t>
            </w:r>
            <w:r w:rsidR="00C3709F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vertAlign w:val="superscript"/>
              </w:rPr>
              <w:t>0</w:t>
            </w:r>
            <w:r w:rsidR="00C3709F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; поляризация: вертикальная;</w:t>
            </w:r>
            <w:r w:rsidR="00DF4B9D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допустимая скорость ветра: 45 м/с; нагрузка при боковом ветре 45 м/с: 75Н; материал антенны: АД-31;</w:t>
            </w:r>
            <w:r w:rsidR="00251E6D" w:rsidRPr="00DC175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диапазон рабочих температур: от -50 до +50 °С; габариты: 1800x360x120; вес: 2,9 кг.</w:t>
            </w:r>
          </w:p>
        </w:tc>
        <w:tc>
          <w:tcPr>
            <w:tcW w:w="1289" w:type="dxa"/>
          </w:tcPr>
          <w:p w14:paraId="08229A78" w14:textId="65203F5D" w:rsidR="001A4FC4" w:rsidRPr="003D79C3" w:rsidRDefault="001A4FC4" w:rsidP="0032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06" w:type="dxa"/>
          </w:tcPr>
          <w:p w14:paraId="328C9349" w14:textId="212BBEC2" w:rsidR="001A4FC4" w:rsidRPr="003D79C3" w:rsidRDefault="001A4FC4" w:rsidP="0032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4FC4" w:rsidRPr="00657BB2" w14:paraId="50D1D8AB" w14:textId="77777777" w:rsidTr="00DC1756">
        <w:trPr>
          <w:trHeight w:val="6027"/>
        </w:trPr>
        <w:tc>
          <w:tcPr>
            <w:tcW w:w="1973" w:type="dxa"/>
          </w:tcPr>
          <w:p w14:paraId="6A56C3EF" w14:textId="0A50ADA7" w:rsidR="001A4FC4" w:rsidRPr="00DC1756" w:rsidRDefault="007D4E66" w:rsidP="004B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756">
              <w:rPr>
                <w:rFonts w:ascii="Times New Roman" w:hAnsi="Times New Roman" w:cs="Times New Roman"/>
                <w:sz w:val="24"/>
                <w:szCs w:val="24"/>
              </w:rPr>
              <w:t>Разъём N-112-12-50FQ (N-M012V)</w:t>
            </w:r>
          </w:p>
        </w:tc>
        <w:tc>
          <w:tcPr>
            <w:tcW w:w="2044" w:type="dxa"/>
          </w:tcPr>
          <w:p w14:paraId="7C125DCA" w14:textId="70DFCCA9" w:rsidR="001A4FC4" w:rsidRPr="00DC1756" w:rsidRDefault="006E19E9" w:rsidP="0032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756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3491" w:type="dxa"/>
          </w:tcPr>
          <w:p w14:paraId="1DA78A5B" w14:textId="5E628C13" w:rsidR="00DC1756" w:rsidRPr="00DC1756" w:rsidRDefault="00CE07C7" w:rsidP="00DC1756">
            <w:pPr>
              <w:pStyle w:val="ad"/>
              <w:shd w:val="clear" w:color="auto" w:fill="FFFFFF"/>
              <w:spacing w:before="0" w:beforeAutospacing="0" w:after="0" w:afterAutospacing="0"/>
              <w:jc w:val="center"/>
            </w:pPr>
            <w:r w:rsidRPr="00DC1756">
              <w:rPr>
                <w:color w:val="111111"/>
              </w:rPr>
              <w:t>Разъем N-M012V разработан для работы с кабелями типа WAVEFLEX 1/2″, CELLFLEX LCF 12-50J и РК 50-12-33. Обеспечивает стабильную передачу сигналов в диапазоне частот DC-3 ГГц при волновом сопротивлении 50 Ом. КСВн</w:t>
            </w:r>
            <w:r w:rsidR="00214260">
              <w:rPr>
                <w:color w:val="111111"/>
              </w:rPr>
              <w:t>:</w:t>
            </w:r>
            <w:r w:rsidRPr="00DC1756">
              <w:rPr>
                <w:color w:val="111111"/>
              </w:rPr>
              <w:t>1.15:1. Конструкция разъема включает прижимной механизм крепления оплетки и цанговый монтаж центрального контакта. Корпус имеет никелевое покрытие, центральный контакт покрыт золотом. Диэлектрик</w:t>
            </w:r>
            <w:r w:rsidR="003B0A45" w:rsidRPr="00DC1756">
              <w:rPr>
                <w:color w:val="111111"/>
              </w:rPr>
              <w:t xml:space="preserve"> выполнен</w:t>
            </w:r>
            <w:r w:rsidRPr="00DC1756">
              <w:rPr>
                <w:color w:val="111111"/>
              </w:rPr>
              <w:t xml:space="preserve"> из тефлона. Класс защиты</w:t>
            </w:r>
            <w:r w:rsidR="00560ACA" w:rsidRPr="00DC1756">
              <w:rPr>
                <w:color w:val="111111"/>
              </w:rPr>
              <w:t>:</w:t>
            </w:r>
            <w:r w:rsidRPr="00DC1756">
              <w:rPr>
                <w:color w:val="111111"/>
              </w:rPr>
              <w:t xml:space="preserve"> IP68</w:t>
            </w:r>
            <w:r w:rsidR="00560ACA" w:rsidRPr="00DC1756">
              <w:rPr>
                <w:color w:val="111111"/>
              </w:rPr>
              <w:t>;</w:t>
            </w:r>
            <w:r w:rsidRPr="00DC1756">
              <w:t xml:space="preserve"> </w:t>
            </w:r>
            <w:r w:rsidR="003B0A45" w:rsidRPr="00DC1756">
              <w:rPr>
                <w:color w:val="111111"/>
              </w:rPr>
              <w:t>м</w:t>
            </w:r>
            <w:r w:rsidRPr="00DC1756">
              <w:rPr>
                <w:color w:val="111111"/>
              </w:rPr>
              <w:t>атериал корпуса: латунь;</w:t>
            </w:r>
            <w:r w:rsidR="002507FE" w:rsidRPr="00DC1756">
              <w:rPr>
                <w:rFonts w:ascii="Ubuntu" w:hAnsi="Ubuntu"/>
                <w:color w:val="111111"/>
                <w:shd w:val="clear" w:color="auto" w:fill="FFFFFF"/>
              </w:rPr>
              <w:t xml:space="preserve"> </w:t>
            </w:r>
            <w:r w:rsidR="0033504A" w:rsidRPr="00DC1756">
              <w:rPr>
                <w:color w:val="111111"/>
              </w:rPr>
              <w:t>центральный контакт:</w:t>
            </w:r>
            <w:r w:rsidR="0033504A" w:rsidRPr="00DC1756">
              <w:rPr>
                <w:rFonts w:ascii="Ubuntu" w:hAnsi="Ubuntu"/>
                <w:color w:val="111111"/>
                <w:shd w:val="clear" w:color="auto" w:fill="FFFFFF"/>
              </w:rPr>
              <w:t xml:space="preserve"> </w:t>
            </w:r>
            <w:r w:rsidR="00DC1756" w:rsidRPr="00DC1756">
              <w:rPr>
                <w:color w:val="111111"/>
                <w:shd w:val="clear" w:color="auto" w:fill="FFFFFF"/>
                <w:lang w:val="en-US"/>
              </w:rPr>
              <w:t>m</w:t>
            </w:r>
            <w:r w:rsidR="0033504A" w:rsidRPr="00DC1756">
              <w:rPr>
                <w:color w:val="111111"/>
                <w:shd w:val="clear" w:color="auto" w:fill="FFFFFF"/>
              </w:rPr>
              <w:t xml:space="preserve">ale (вилка); </w:t>
            </w:r>
            <w:r w:rsidR="008A6F62" w:rsidRPr="00DC1756">
              <w:rPr>
                <w:color w:val="111111"/>
                <w:shd w:val="clear" w:color="auto" w:fill="FFFFFF"/>
              </w:rPr>
              <w:t>частотный диапазон; 3 ГГц.</w:t>
            </w:r>
          </w:p>
        </w:tc>
        <w:tc>
          <w:tcPr>
            <w:tcW w:w="1289" w:type="dxa"/>
          </w:tcPr>
          <w:p w14:paraId="4C6A4E78" w14:textId="12A6B871" w:rsidR="001A4FC4" w:rsidRPr="00657BB2" w:rsidRDefault="001A4FC4" w:rsidP="0032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06" w:type="dxa"/>
          </w:tcPr>
          <w:p w14:paraId="3F73996E" w14:textId="02DD8F11" w:rsidR="001A4FC4" w:rsidRPr="00657BB2" w:rsidRDefault="00CE07C7" w:rsidP="00326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4529B2D4" w14:textId="5699D08D" w:rsidR="00457350" w:rsidRDefault="00457350" w:rsidP="004573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поставки товара: г. Улан-Удэ Республики Бурятия</w:t>
      </w:r>
    </w:p>
    <w:p w14:paraId="3FBE4DD2" w14:textId="363A2A21" w:rsidR="00457350" w:rsidRPr="004B5926" w:rsidRDefault="00457350" w:rsidP="004573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поставки: в течение </w:t>
      </w:r>
      <w:r w:rsidR="00DC17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календарных дней с даты заключения контракта</w:t>
      </w:r>
    </w:p>
    <w:sectPr w:rsidR="00457350" w:rsidRPr="004B5926" w:rsidSect="00C0348C">
      <w:pgSz w:w="11907" w:h="16840" w:code="9"/>
      <w:pgMar w:top="851" w:right="1134" w:bottom="800" w:left="907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6F"/>
    <w:rsid w:val="00044DF8"/>
    <w:rsid w:val="00047B6A"/>
    <w:rsid w:val="00056829"/>
    <w:rsid w:val="00062B89"/>
    <w:rsid w:val="00077434"/>
    <w:rsid w:val="000A7A19"/>
    <w:rsid w:val="000D18E8"/>
    <w:rsid w:val="000E229F"/>
    <w:rsid w:val="001331E5"/>
    <w:rsid w:val="001651EB"/>
    <w:rsid w:val="001655C1"/>
    <w:rsid w:val="001A1B05"/>
    <w:rsid w:val="001A4FC4"/>
    <w:rsid w:val="001B2C65"/>
    <w:rsid w:val="001C107E"/>
    <w:rsid w:val="001E2B3E"/>
    <w:rsid w:val="001F7862"/>
    <w:rsid w:val="00214260"/>
    <w:rsid w:val="002172CE"/>
    <w:rsid w:val="002507FE"/>
    <w:rsid w:val="00251E6D"/>
    <w:rsid w:val="00254803"/>
    <w:rsid w:val="002632D2"/>
    <w:rsid w:val="002F198E"/>
    <w:rsid w:val="003041AE"/>
    <w:rsid w:val="00326CBB"/>
    <w:rsid w:val="0033504A"/>
    <w:rsid w:val="0039724D"/>
    <w:rsid w:val="003B0A45"/>
    <w:rsid w:val="003B4871"/>
    <w:rsid w:val="003B7D0C"/>
    <w:rsid w:val="003D3690"/>
    <w:rsid w:val="003D79C3"/>
    <w:rsid w:val="003E5543"/>
    <w:rsid w:val="0040787F"/>
    <w:rsid w:val="0041204A"/>
    <w:rsid w:val="004568D5"/>
    <w:rsid w:val="00457350"/>
    <w:rsid w:val="004816CC"/>
    <w:rsid w:val="004A1CFE"/>
    <w:rsid w:val="004A3E26"/>
    <w:rsid w:val="004B5926"/>
    <w:rsid w:val="004B671A"/>
    <w:rsid w:val="004C1F10"/>
    <w:rsid w:val="004C629F"/>
    <w:rsid w:val="004F6B83"/>
    <w:rsid w:val="005565F5"/>
    <w:rsid w:val="00560ACA"/>
    <w:rsid w:val="00580F1A"/>
    <w:rsid w:val="00590E7F"/>
    <w:rsid w:val="005B2B88"/>
    <w:rsid w:val="005B3434"/>
    <w:rsid w:val="005D1DD1"/>
    <w:rsid w:val="00616722"/>
    <w:rsid w:val="00634F48"/>
    <w:rsid w:val="00645480"/>
    <w:rsid w:val="00657BB2"/>
    <w:rsid w:val="006704B0"/>
    <w:rsid w:val="006777F5"/>
    <w:rsid w:val="006D4FD0"/>
    <w:rsid w:val="006E19E9"/>
    <w:rsid w:val="00707FD0"/>
    <w:rsid w:val="00735242"/>
    <w:rsid w:val="00794A2A"/>
    <w:rsid w:val="007C5D66"/>
    <w:rsid w:val="007D4E66"/>
    <w:rsid w:val="0081379B"/>
    <w:rsid w:val="00832A09"/>
    <w:rsid w:val="0083323D"/>
    <w:rsid w:val="008A6F62"/>
    <w:rsid w:val="00901A31"/>
    <w:rsid w:val="00902E82"/>
    <w:rsid w:val="00914F34"/>
    <w:rsid w:val="00941461"/>
    <w:rsid w:val="0095046F"/>
    <w:rsid w:val="00961AD3"/>
    <w:rsid w:val="00981974"/>
    <w:rsid w:val="00982D3B"/>
    <w:rsid w:val="00985D14"/>
    <w:rsid w:val="009915CF"/>
    <w:rsid w:val="009968F3"/>
    <w:rsid w:val="009C4DF9"/>
    <w:rsid w:val="009C66D7"/>
    <w:rsid w:val="009E07E0"/>
    <w:rsid w:val="009E0EC3"/>
    <w:rsid w:val="00A23F16"/>
    <w:rsid w:val="00A26A93"/>
    <w:rsid w:val="00A677AA"/>
    <w:rsid w:val="00A740F4"/>
    <w:rsid w:val="00A94F56"/>
    <w:rsid w:val="00A95F8B"/>
    <w:rsid w:val="00AD4BCB"/>
    <w:rsid w:val="00B01DB7"/>
    <w:rsid w:val="00C01D42"/>
    <w:rsid w:val="00C02ED7"/>
    <w:rsid w:val="00C0348C"/>
    <w:rsid w:val="00C23F83"/>
    <w:rsid w:val="00C34E65"/>
    <w:rsid w:val="00C3709F"/>
    <w:rsid w:val="00C6030B"/>
    <w:rsid w:val="00C94459"/>
    <w:rsid w:val="00C97871"/>
    <w:rsid w:val="00CE07C7"/>
    <w:rsid w:val="00CF6EAA"/>
    <w:rsid w:val="00D552D7"/>
    <w:rsid w:val="00DA2161"/>
    <w:rsid w:val="00DC1756"/>
    <w:rsid w:val="00DF4B9D"/>
    <w:rsid w:val="00E16F36"/>
    <w:rsid w:val="00E6043E"/>
    <w:rsid w:val="00EC5B93"/>
    <w:rsid w:val="00F13792"/>
    <w:rsid w:val="00F20240"/>
    <w:rsid w:val="00F44157"/>
    <w:rsid w:val="00F67158"/>
    <w:rsid w:val="00FB0AA5"/>
    <w:rsid w:val="00FD3121"/>
    <w:rsid w:val="00FF05C7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621F"/>
  <w15:chartTrackingRefBased/>
  <w15:docId w15:val="{99928487-A437-4E33-8745-AEA08953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0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4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0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04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04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04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04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04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04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04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0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04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04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04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0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04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046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A1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E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 Леонид Валерьевич</dc:creator>
  <cp:keywords/>
  <dc:description/>
  <cp:lastModifiedBy>Новокрещин Алексей Иннокентьевич</cp:lastModifiedBy>
  <cp:revision>3</cp:revision>
  <dcterms:created xsi:type="dcterms:W3CDTF">2026-06-24T08:23:00Z</dcterms:created>
  <dcterms:modified xsi:type="dcterms:W3CDTF">2026-06-26T05:46:00Z</dcterms:modified>
</cp:coreProperties>
</file>