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78230C" w:rsidRPr="0078230C">
        <w:rPr>
          <w:rFonts w:ascii="Times New Roman" w:eastAsia="Times New Roman" w:hAnsi="Times New Roman" w:cs="Times New Roman"/>
          <w:b/>
          <w:lang w:eastAsia="ar-SA"/>
        </w:rPr>
        <w:t>ВК121/2026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bookmarkStart w:id="0" w:name="_GoBack"/>
      <w:r w:rsidR="0078230C" w:rsidRPr="0078230C">
        <w:rPr>
          <w:rFonts w:ascii="Times New Roman" w:eastAsia="Times New Roman" w:hAnsi="Times New Roman" w:cs="Times New Roman"/>
          <w:b/>
          <w:lang w:eastAsia="ar-SA"/>
        </w:rPr>
        <w:t>261782100688778430100100015572120244</w:t>
      </w:r>
      <w:bookmarkEnd w:id="0"/>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 xml:space="preserve">По соглашению Сторон цена Контракта может быть снижена </w:t>
      </w:r>
      <w:proofErr w:type="gramStart"/>
      <w:r w:rsidRPr="00C02440">
        <w:rPr>
          <w:rFonts w:ascii="Times New Roman" w:eastAsia="Times New Roman" w:hAnsi="Times New Roman" w:cs="Times New Roman"/>
          <w:lang w:eastAsia="ru-RU"/>
        </w:rPr>
        <w:t>без изменения</w:t>
      </w:r>
      <w:proofErr w:type="gramEnd"/>
      <w:r w:rsidRPr="00C02440">
        <w:rPr>
          <w:rFonts w:ascii="Times New Roman" w:eastAsia="Times New Roman" w:hAnsi="Times New Roman" w:cs="Times New Roman"/>
          <w:lang w:eastAsia="ru-RU"/>
        </w:rPr>
        <w:t xml:space="preserve">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w:t>
      </w:r>
      <w:r w:rsidR="00AD6144" w:rsidRPr="00AD6144">
        <w:rPr>
          <w:rFonts w:ascii="Times New Roman" w:eastAsia="Times New Roman" w:hAnsi="Times New Roman" w:cs="Times New Roman"/>
          <w:lang w:eastAsia="ar-SA"/>
        </w:rPr>
        <w:lastRenderedPageBreak/>
        <w:t>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w:t>
      </w:r>
      <w:r w:rsidR="008F7E61" w:rsidRPr="00C02440">
        <w:rPr>
          <w:rFonts w:ascii="Times New Roman" w:eastAsia="Times New Roman" w:hAnsi="Times New Roman" w:cs="Times New Roman"/>
          <w:lang w:eastAsia="ru-RU"/>
        </w:rPr>
        <w:lastRenderedPageBreak/>
        <w:t>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6.6.</w:t>
      </w:r>
      <w:r w:rsidRPr="00C02440">
        <w:rPr>
          <w:rFonts w:ascii="Times New Roman" w:eastAsia="Times New Roman" w:hAnsi="Times New Roman" w:cs="Times New Roman"/>
          <w:lang w:eastAsia="ru-RU"/>
        </w:rPr>
        <w:tab/>
        <w:t>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C02440">
        <w:rPr>
          <w:rFonts w:ascii="Times New Roman" w:hAnsi="Times New Roman"/>
        </w:rPr>
        <w:t>поставки 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lastRenderedPageBreak/>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7"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8" w:history="1">
        <w:r w:rsidRPr="00C02440">
          <w:rPr>
            <w:rFonts w:ascii="Times New Roman" w:hAnsi="Times New Roman"/>
          </w:rPr>
          <w:t>пунктами 10.3</w:t>
        </w:r>
      </w:hyperlink>
      <w:r w:rsidRPr="00C02440">
        <w:rPr>
          <w:rFonts w:ascii="Times New Roman" w:hAnsi="Times New Roman"/>
        </w:rPr>
        <w:t xml:space="preserve"> – </w:t>
      </w:r>
      <w:hyperlink r:id="rId9"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F25EC3">
        <w:rPr>
          <w:rFonts w:ascii="Times New Roman" w:hAnsi="Times New Roman"/>
          <w:lang w:eastAsia="ru-RU"/>
        </w:rPr>
        <w:t>.09</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казначейский счет получателя: 03214643000000013225,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Банк получателя: ОКЦ №1 ВВГУ Банка России//УФК по Нижегородской обрасти, г. Нижний Новгород,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highlight w:val="yellow"/>
              </w:rPr>
              <w:t>Единый Казначейский Счет (ЕКС): 40102810745370000024</w:t>
            </w:r>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Контрактодержатель</w:t>
            </w:r>
            <w:proofErr w:type="spellEnd"/>
            <w:r w:rsidRPr="00C02440">
              <w:rPr>
                <w:rFonts w:ascii="Times New Roman" w:hAnsi="Times New Roman" w:cs="Times New Roman"/>
                <w:sz w:val="22"/>
              </w:rPr>
              <w:t>:</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0"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1"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proofErr w:type="gramStart"/>
            <w:r w:rsidRPr="00C02440">
              <w:rPr>
                <w:rFonts w:ascii="Times New Roman" w:hAnsi="Times New Roman" w:cs="Times New Roman"/>
                <w:sz w:val="24"/>
                <w:szCs w:val="24"/>
              </w:rPr>
              <w:t>ОГРН  ОКПО</w:t>
            </w:r>
            <w:proofErr w:type="gramEnd"/>
            <w:r w:rsidRPr="00C02440">
              <w:rPr>
                <w:rFonts w:ascii="Times New Roman" w:hAnsi="Times New Roman" w:cs="Times New Roman"/>
                <w:sz w:val="24"/>
                <w:szCs w:val="24"/>
              </w:rPr>
              <w:t xml:space="preserve">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proofErr w:type="gramStart"/>
            <w:r w:rsidRPr="00C02440">
              <w:rPr>
                <w:rFonts w:ascii="Times New Roman" w:hAnsi="Times New Roman" w:cs="Times New Roman"/>
                <w:sz w:val="24"/>
                <w:szCs w:val="24"/>
              </w:rPr>
              <w:t>БИК  №</w:t>
            </w:r>
            <w:proofErr w:type="gramEnd"/>
            <w:r w:rsidRPr="00C02440">
              <w:rPr>
                <w:rFonts w:ascii="Times New Roman" w:hAnsi="Times New Roman" w:cs="Times New Roman"/>
                <w:sz w:val="24"/>
                <w:szCs w:val="24"/>
              </w:rPr>
              <w:t xml:space="preserve">,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02094C" w:rsidRPr="00C02440" w:rsidTr="0002094C">
        <w:trPr>
          <w:trHeight w:val="229"/>
        </w:trPr>
        <w:tc>
          <w:tcPr>
            <w:tcW w:w="425" w:type="dxa"/>
            <w:tcBorders>
              <w:top w:val="single" w:sz="4" w:space="0" w:color="auto"/>
              <w:left w:val="single" w:sz="4" w:space="0" w:color="auto"/>
              <w:bottom w:val="single" w:sz="4" w:space="0" w:color="auto"/>
              <w:right w:val="single" w:sz="4" w:space="0" w:color="auto"/>
            </w:tcBorders>
          </w:tcPr>
          <w:p w:rsidR="0002094C" w:rsidRPr="00C02440" w:rsidRDefault="0002094C" w:rsidP="0002094C">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12"/>
                <w:szCs w:val="12"/>
              </w:rPr>
            </w:pPr>
            <w:r w:rsidRPr="0002094C">
              <w:rPr>
                <w:rFonts w:ascii="Times New Roman" w:hAnsi="Times New Roman" w:cs="Times New Roman"/>
                <w:sz w:val="12"/>
                <w:szCs w:val="12"/>
              </w:rPr>
              <w:t>ДАПТОМИЦИН</w:t>
            </w:r>
          </w:p>
        </w:tc>
        <w:tc>
          <w:tcPr>
            <w:tcW w:w="852"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proofErr w:type="spellStart"/>
            <w:r w:rsidRPr="0002094C">
              <w:rPr>
                <w:rFonts w:ascii="Times New Roman" w:hAnsi="Times New Roman" w:cs="Times New Roman"/>
                <w:sz w:val="20"/>
                <w:szCs w:val="20"/>
              </w:rPr>
              <w:t>Доменицин</w:t>
            </w:r>
            <w:proofErr w:type="spellEnd"/>
          </w:p>
        </w:tc>
        <w:tc>
          <w:tcPr>
            <w:tcW w:w="1980"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proofErr w:type="spellStart"/>
            <w:r w:rsidRPr="0002094C">
              <w:rPr>
                <w:rFonts w:ascii="Times New Roman" w:hAnsi="Times New Roman" w:cs="Times New Roman"/>
                <w:sz w:val="20"/>
                <w:szCs w:val="20"/>
              </w:rPr>
              <w:t>Доменицин</w:t>
            </w:r>
            <w:proofErr w:type="spellEnd"/>
            <w:r w:rsidRPr="0002094C">
              <w:rPr>
                <w:rFonts w:ascii="Times New Roman" w:hAnsi="Times New Roman" w:cs="Times New Roman"/>
                <w:sz w:val="20"/>
                <w:szCs w:val="20"/>
              </w:rPr>
              <w:t xml:space="preserve">, </w:t>
            </w:r>
            <w:proofErr w:type="spellStart"/>
            <w:r w:rsidRPr="0002094C">
              <w:rPr>
                <w:rFonts w:ascii="Times New Roman" w:hAnsi="Times New Roman" w:cs="Times New Roman"/>
                <w:sz w:val="20"/>
                <w:szCs w:val="20"/>
              </w:rPr>
              <w:t>лиофилизат</w:t>
            </w:r>
            <w:proofErr w:type="spellEnd"/>
            <w:r w:rsidRPr="0002094C">
              <w:rPr>
                <w:rFonts w:ascii="Times New Roman" w:hAnsi="Times New Roman" w:cs="Times New Roman"/>
                <w:sz w:val="20"/>
                <w:szCs w:val="20"/>
              </w:rPr>
              <w:t xml:space="preserve"> для приготовления раствора для </w:t>
            </w:r>
            <w:proofErr w:type="spellStart"/>
            <w:r w:rsidRPr="0002094C">
              <w:rPr>
                <w:rFonts w:ascii="Times New Roman" w:hAnsi="Times New Roman" w:cs="Times New Roman"/>
                <w:sz w:val="20"/>
                <w:szCs w:val="20"/>
              </w:rPr>
              <w:t>внутривеннного</w:t>
            </w:r>
            <w:proofErr w:type="spellEnd"/>
            <w:r w:rsidRPr="0002094C">
              <w:rPr>
                <w:rFonts w:ascii="Times New Roman" w:hAnsi="Times New Roman" w:cs="Times New Roman"/>
                <w:sz w:val="20"/>
                <w:szCs w:val="20"/>
              </w:rPr>
              <w:t xml:space="preserve"> введения 500 мг, N 1 АО ФАРМАСИНТЕЗ РОССИЯ</w:t>
            </w:r>
          </w:p>
        </w:tc>
        <w:tc>
          <w:tcPr>
            <w:tcW w:w="992"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12"/>
                <w:szCs w:val="12"/>
              </w:rPr>
            </w:pPr>
            <w:r w:rsidRPr="0002094C">
              <w:rPr>
                <w:rFonts w:ascii="Times New Roman" w:hAnsi="Times New Roman" w:cs="Times New Roman"/>
                <w:sz w:val="12"/>
                <w:szCs w:val="12"/>
              </w:rPr>
              <w:t>ЛИОФИЛИЗАТ ДЛЯ ПРИГОТОВЛЕНИЯ РАСТВОРА ДЛЯ ВНУТРИВЕННОГО ВВЕДЕНИЯ</w:t>
            </w:r>
          </w:p>
        </w:tc>
        <w:tc>
          <w:tcPr>
            <w:tcW w:w="1417"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500 мг</w:t>
            </w:r>
          </w:p>
        </w:tc>
        <w:tc>
          <w:tcPr>
            <w:tcW w:w="567"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МГ</w:t>
            </w:r>
          </w:p>
        </w:tc>
        <w:tc>
          <w:tcPr>
            <w:tcW w:w="917"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10 000,000</w:t>
            </w:r>
          </w:p>
        </w:tc>
        <w:tc>
          <w:tcPr>
            <w:tcW w:w="642"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20</w:t>
            </w:r>
          </w:p>
        </w:tc>
        <w:tc>
          <w:tcPr>
            <w:tcW w:w="921"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8,912728</w:t>
            </w:r>
          </w:p>
        </w:tc>
        <w:tc>
          <w:tcPr>
            <w:tcW w:w="784"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0,89</w:t>
            </w:r>
          </w:p>
        </w:tc>
        <w:tc>
          <w:tcPr>
            <w:tcW w:w="917"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445,64</w:t>
            </w:r>
          </w:p>
        </w:tc>
        <w:tc>
          <w:tcPr>
            <w:tcW w:w="917"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9,804001</w:t>
            </w:r>
          </w:p>
        </w:tc>
        <w:tc>
          <w:tcPr>
            <w:tcW w:w="857"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4 902,00</w:t>
            </w:r>
          </w:p>
        </w:tc>
        <w:tc>
          <w:tcPr>
            <w:tcW w:w="851"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89 127,28</w:t>
            </w:r>
          </w:p>
        </w:tc>
        <w:tc>
          <w:tcPr>
            <w:tcW w:w="783"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8 912,73</w:t>
            </w:r>
          </w:p>
        </w:tc>
        <w:tc>
          <w:tcPr>
            <w:tcW w:w="850" w:type="dxa"/>
            <w:tcBorders>
              <w:top w:val="single" w:sz="6" w:space="0" w:color="000000"/>
              <w:left w:val="single" w:sz="6" w:space="0" w:color="000000"/>
              <w:bottom w:val="single" w:sz="6" w:space="0" w:color="000000"/>
              <w:right w:val="single" w:sz="6" w:space="0" w:color="000000"/>
            </w:tcBorders>
          </w:tcPr>
          <w:p w:rsidR="0002094C" w:rsidRPr="0002094C" w:rsidRDefault="0002094C" w:rsidP="0002094C">
            <w:pPr>
              <w:jc w:val="center"/>
              <w:rPr>
                <w:rFonts w:ascii="Times New Roman" w:hAnsi="Times New Roman" w:cs="Times New Roman"/>
                <w:sz w:val="20"/>
                <w:szCs w:val="20"/>
              </w:rPr>
            </w:pPr>
            <w:r w:rsidRPr="0002094C">
              <w:rPr>
                <w:rFonts w:ascii="Times New Roman" w:hAnsi="Times New Roman" w:cs="Times New Roman"/>
                <w:sz w:val="20"/>
                <w:szCs w:val="20"/>
              </w:rPr>
              <w:t>98 040,01</w:t>
            </w:r>
          </w:p>
        </w:tc>
      </w:tr>
    </w:tbl>
    <w:p w:rsidR="0066637F" w:rsidRDefault="0066637F" w:rsidP="000146A9">
      <w:pPr>
        <w:tabs>
          <w:tab w:val="left" w:pos="1402"/>
        </w:tabs>
        <w:ind w:left="284"/>
        <w:jc w:val="both"/>
        <w:rPr>
          <w:rFonts w:ascii="Times New Roman" w:eastAsia="Times New Roman" w:hAnsi="Times New Roman" w:cs="Times New Roman"/>
          <w:lang w:eastAsia="ar-SA"/>
        </w:rPr>
      </w:pPr>
    </w:p>
    <w:p w:rsidR="0002094C" w:rsidRPr="0002094C" w:rsidRDefault="0002094C" w:rsidP="0002094C">
      <w:pPr>
        <w:spacing w:after="0" w:line="240" w:lineRule="auto"/>
        <w:rPr>
          <w:rFonts w:ascii="Times New Roman" w:eastAsia="Times New Roman" w:hAnsi="Times New Roman" w:cs="Times New Roman"/>
          <w:sz w:val="20"/>
          <w:szCs w:val="20"/>
          <w:lang w:eastAsia="ru-RU"/>
        </w:rPr>
      </w:pPr>
      <w:r w:rsidRPr="0002094C">
        <w:rPr>
          <w:rFonts w:ascii="Times New Roman" w:eastAsia="Times New Roman" w:hAnsi="Times New Roman" w:cs="Times New Roman"/>
          <w:sz w:val="20"/>
          <w:szCs w:val="20"/>
          <w:lang w:eastAsia="ru-RU"/>
        </w:rPr>
        <w:t xml:space="preserve">Итого: 98 040,01 (Девяносто восемь тысяч сорок рублей 01 копейка), в </w:t>
      </w:r>
      <w:proofErr w:type="spellStart"/>
      <w:r w:rsidRPr="0002094C">
        <w:rPr>
          <w:rFonts w:ascii="Times New Roman" w:eastAsia="Times New Roman" w:hAnsi="Times New Roman" w:cs="Times New Roman"/>
          <w:sz w:val="20"/>
          <w:szCs w:val="20"/>
          <w:lang w:eastAsia="ru-RU"/>
        </w:rPr>
        <w:t>т.ч</w:t>
      </w:r>
      <w:proofErr w:type="spellEnd"/>
      <w:r w:rsidRPr="0002094C">
        <w:rPr>
          <w:rFonts w:ascii="Times New Roman" w:eastAsia="Times New Roman" w:hAnsi="Times New Roman" w:cs="Times New Roman"/>
          <w:sz w:val="20"/>
          <w:szCs w:val="20"/>
          <w:lang w:eastAsia="ru-RU"/>
        </w:rPr>
        <w:t>. НДС 10% - 8 912,73 (Восемь тысяч девятьсот двенадцать рублей 73 копейки)</w:t>
      </w:r>
    </w:p>
    <w:p w:rsidR="007016AE" w:rsidRPr="007016AE" w:rsidRDefault="0060758A" w:rsidP="007016AE">
      <w:pPr>
        <w:spacing w:after="0" w:line="240" w:lineRule="auto"/>
        <w:rPr>
          <w:rFonts w:ascii="Times New Roman" w:eastAsia="Times New Roman" w:hAnsi="Times New Roman" w:cs="Times New Roman"/>
          <w:lang w:eastAsia="ru-RU"/>
        </w:rPr>
      </w:pP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AF67BD"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t>Прило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CC1462" w:rsidRPr="00C02440" w:rsidTr="00CC1462">
        <w:trPr>
          <w:trHeight w:val="60"/>
          <w:jc w:val="center"/>
        </w:trPr>
        <w:tc>
          <w:tcPr>
            <w:tcW w:w="513" w:type="dxa"/>
            <w:shd w:val="clear" w:color="auto" w:fill="auto"/>
            <w:vAlign w:val="center"/>
          </w:tcPr>
          <w:p w:rsidR="00CC1462" w:rsidRDefault="00CC1462" w:rsidP="00CC1462">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14"/>
                <w:szCs w:val="14"/>
              </w:rPr>
            </w:pPr>
            <w:r w:rsidRPr="00CC1462">
              <w:rPr>
                <w:rFonts w:ascii="Times New Roman" w:hAnsi="Times New Roman" w:cs="Times New Roman"/>
                <w:sz w:val="14"/>
                <w:szCs w:val="14"/>
              </w:rPr>
              <w:t>ДАПТОМИЦИН</w:t>
            </w:r>
          </w:p>
        </w:tc>
        <w:tc>
          <w:tcPr>
            <w:tcW w:w="1873"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proofErr w:type="spellStart"/>
            <w:r w:rsidRPr="00CC1462">
              <w:rPr>
                <w:rFonts w:ascii="Times New Roman" w:hAnsi="Times New Roman" w:cs="Times New Roman"/>
                <w:sz w:val="20"/>
                <w:szCs w:val="20"/>
              </w:rPr>
              <w:t>Доменицин</w:t>
            </w:r>
            <w:proofErr w:type="spellEnd"/>
          </w:p>
        </w:tc>
        <w:tc>
          <w:tcPr>
            <w:tcW w:w="2574"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АО ФАРМАСИНТЕЗ/АО ФАРМАСИНТЕЗ</w:t>
            </w:r>
          </w:p>
        </w:tc>
        <w:tc>
          <w:tcPr>
            <w:tcW w:w="1953"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ЛП-№(005458)-(РГ-RU)</w:t>
            </w:r>
          </w:p>
        </w:tc>
        <w:tc>
          <w:tcPr>
            <w:tcW w:w="941"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21.20.10.191</w:t>
            </w:r>
          </w:p>
        </w:tc>
        <w:tc>
          <w:tcPr>
            <w:tcW w:w="1254"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20</w:t>
            </w:r>
          </w:p>
        </w:tc>
        <w:tc>
          <w:tcPr>
            <w:tcW w:w="1560" w:type="dxa"/>
            <w:tcBorders>
              <w:top w:val="single" w:sz="6" w:space="0" w:color="000000"/>
              <w:left w:val="single" w:sz="6" w:space="0" w:color="000000"/>
              <w:bottom w:val="single" w:sz="6" w:space="0" w:color="000000"/>
              <w:right w:val="single" w:sz="6" w:space="0" w:color="000000"/>
            </w:tcBorders>
          </w:tcPr>
          <w:p w:rsidR="00CC1462" w:rsidRPr="00A47734" w:rsidRDefault="00CC1462" w:rsidP="00CC1462">
            <w:pPr>
              <w:jc w:val="center"/>
              <w:rPr>
                <w:rFonts w:ascii="Times New Roman" w:hAnsi="Times New Roman" w:cs="Times New Roman"/>
              </w:rPr>
            </w:pPr>
            <w:r w:rsidRPr="00A47734">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CC1462" w:rsidRPr="006C652A" w:rsidTr="00CC1462">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 xml:space="preserve">1. </w:t>
            </w:r>
            <w:proofErr w:type="spellStart"/>
            <w:r w:rsidRPr="00CC1462">
              <w:rPr>
                <w:rFonts w:ascii="Times New Roman" w:hAnsi="Times New Roman" w:cs="Times New Roman"/>
                <w:sz w:val="20"/>
                <w:szCs w:val="20"/>
              </w:rPr>
              <w:t>Доменицин</w:t>
            </w:r>
            <w:proofErr w:type="spellEnd"/>
          </w:p>
        </w:tc>
        <w:tc>
          <w:tcPr>
            <w:tcW w:w="5103"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РОССИЯ</w:t>
            </w:r>
          </w:p>
        </w:tc>
        <w:tc>
          <w:tcPr>
            <w:tcW w:w="1417"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20</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CC1462" w:rsidP="00AC2D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D95406" w:rsidRPr="006C652A" w:rsidTr="00D95406">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D95406" w:rsidRPr="00D95406" w:rsidRDefault="00D95406" w:rsidP="00D95406">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D95406" w:rsidRPr="00D95406" w:rsidRDefault="00D95406" w:rsidP="00D95406">
            <w:pPr>
              <w:jc w:val="center"/>
              <w:rPr>
                <w:rFonts w:ascii="Times New Roman" w:hAnsi="Times New Roman" w:cs="Times New Roman"/>
                <w:sz w:val="20"/>
                <w:szCs w:val="20"/>
              </w:rPr>
            </w:pPr>
            <w:r w:rsidRPr="00D95406">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D95406" w:rsidRPr="00D95406" w:rsidRDefault="00D95406" w:rsidP="00D95406">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D95406" w:rsidRPr="00D95406" w:rsidRDefault="00D95406" w:rsidP="00D95406">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D95406" w:rsidRPr="00D95406" w:rsidRDefault="00D95406" w:rsidP="00D95406">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EC4638" w:rsidP="00DA1DB4">
            <w:pPr>
              <w:spacing w:after="0" w:line="240" w:lineRule="auto"/>
              <w:jc w:val="center"/>
              <w:rPr>
                <w:rFonts w:ascii="Times New Roman" w:eastAsia="Times New Roman" w:hAnsi="Times New Roman" w:cs="Times New Roman"/>
                <w:sz w:val="20"/>
                <w:szCs w:val="20"/>
                <w:lang w:eastAsia="ru-RU"/>
              </w:rPr>
            </w:pP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5B6" w:rsidRDefault="008625B6" w:rsidP="0064212A">
      <w:pPr>
        <w:spacing w:after="0" w:line="240" w:lineRule="auto"/>
      </w:pPr>
      <w:r>
        <w:separator/>
      </w:r>
    </w:p>
  </w:endnote>
  <w:endnote w:type="continuationSeparator" w:id="0">
    <w:p w:rsidR="008625B6" w:rsidRDefault="008625B6"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5B6" w:rsidRDefault="008625B6" w:rsidP="0064212A">
      <w:pPr>
        <w:spacing w:after="0" w:line="240" w:lineRule="auto"/>
      </w:pPr>
      <w:r>
        <w:separator/>
      </w:r>
    </w:p>
  </w:footnote>
  <w:footnote w:type="continuationSeparator" w:id="0">
    <w:p w:rsidR="008625B6" w:rsidRDefault="008625B6"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15:restartNumberingAfterBreak="0">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23"/>
    <w:rsid w:val="00000053"/>
    <w:rsid w:val="00001868"/>
    <w:rsid w:val="00010AEA"/>
    <w:rsid w:val="000146A9"/>
    <w:rsid w:val="0002094C"/>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B140D"/>
    <w:rsid w:val="000C4155"/>
    <w:rsid w:val="000C5FCD"/>
    <w:rsid w:val="000D4F73"/>
    <w:rsid w:val="000E5656"/>
    <w:rsid w:val="000E6FA1"/>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4ED7"/>
    <w:rsid w:val="001969B6"/>
    <w:rsid w:val="001A18C7"/>
    <w:rsid w:val="001A318D"/>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00DA"/>
    <w:rsid w:val="00282D40"/>
    <w:rsid w:val="002838FF"/>
    <w:rsid w:val="0028393E"/>
    <w:rsid w:val="00285398"/>
    <w:rsid w:val="0028762A"/>
    <w:rsid w:val="00290540"/>
    <w:rsid w:val="00290BFC"/>
    <w:rsid w:val="002A0D29"/>
    <w:rsid w:val="002A26E8"/>
    <w:rsid w:val="002B3692"/>
    <w:rsid w:val="002B7C5D"/>
    <w:rsid w:val="002C2B83"/>
    <w:rsid w:val="002D7D63"/>
    <w:rsid w:val="002F08CC"/>
    <w:rsid w:val="002F14A0"/>
    <w:rsid w:val="0030277D"/>
    <w:rsid w:val="00302DE8"/>
    <w:rsid w:val="003061EB"/>
    <w:rsid w:val="003179B8"/>
    <w:rsid w:val="00323CF4"/>
    <w:rsid w:val="00326821"/>
    <w:rsid w:val="00340C12"/>
    <w:rsid w:val="00345851"/>
    <w:rsid w:val="00346D11"/>
    <w:rsid w:val="003572AB"/>
    <w:rsid w:val="003673AD"/>
    <w:rsid w:val="00372018"/>
    <w:rsid w:val="00377D3A"/>
    <w:rsid w:val="00377E89"/>
    <w:rsid w:val="003910EC"/>
    <w:rsid w:val="0039206A"/>
    <w:rsid w:val="003A0466"/>
    <w:rsid w:val="003A12B1"/>
    <w:rsid w:val="003A743E"/>
    <w:rsid w:val="003B573F"/>
    <w:rsid w:val="003B615F"/>
    <w:rsid w:val="003C14E0"/>
    <w:rsid w:val="003C210F"/>
    <w:rsid w:val="003C794E"/>
    <w:rsid w:val="003D1599"/>
    <w:rsid w:val="003D15F0"/>
    <w:rsid w:val="003D3FF2"/>
    <w:rsid w:val="003D7D9B"/>
    <w:rsid w:val="003E73F3"/>
    <w:rsid w:val="003F0D49"/>
    <w:rsid w:val="003F43FF"/>
    <w:rsid w:val="00406F81"/>
    <w:rsid w:val="0041565A"/>
    <w:rsid w:val="0041569A"/>
    <w:rsid w:val="00416A1D"/>
    <w:rsid w:val="00417F1C"/>
    <w:rsid w:val="00423D6E"/>
    <w:rsid w:val="00426D51"/>
    <w:rsid w:val="00432DDD"/>
    <w:rsid w:val="00435EF1"/>
    <w:rsid w:val="004367A5"/>
    <w:rsid w:val="00442E20"/>
    <w:rsid w:val="00444DE1"/>
    <w:rsid w:val="0044534B"/>
    <w:rsid w:val="00446D4E"/>
    <w:rsid w:val="00476D93"/>
    <w:rsid w:val="00481B7A"/>
    <w:rsid w:val="00487313"/>
    <w:rsid w:val="004956AC"/>
    <w:rsid w:val="004963D6"/>
    <w:rsid w:val="004A2523"/>
    <w:rsid w:val="004A623B"/>
    <w:rsid w:val="004A640E"/>
    <w:rsid w:val="004B2726"/>
    <w:rsid w:val="004D285D"/>
    <w:rsid w:val="004D33EB"/>
    <w:rsid w:val="004D4357"/>
    <w:rsid w:val="004F4060"/>
    <w:rsid w:val="00502F07"/>
    <w:rsid w:val="00505557"/>
    <w:rsid w:val="00505CAC"/>
    <w:rsid w:val="0050792C"/>
    <w:rsid w:val="00510C5B"/>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0758A"/>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B4ADF"/>
    <w:rsid w:val="006B5B4A"/>
    <w:rsid w:val="006C652A"/>
    <w:rsid w:val="006D11A1"/>
    <w:rsid w:val="006D15F8"/>
    <w:rsid w:val="006D655F"/>
    <w:rsid w:val="006E34E4"/>
    <w:rsid w:val="006E3864"/>
    <w:rsid w:val="006E39E5"/>
    <w:rsid w:val="006F017C"/>
    <w:rsid w:val="006F3B2C"/>
    <w:rsid w:val="007016AE"/>
    <w:rsid w:val="0071023E"/>
    <w:rsid w:val="0071104C"/>
    <w:rsid w:val="0071278A"/>
    <w:rsid w:val="0071398A"/>
    <w:rsid w:val="00714404"/>
    <w:rsid w:val="007326E0"/>
    <w:rsid w:val="007335DF"/>
    <w:rsid w:val="00735DF6"/>
    <w:rsid w:val="00736929"/>
    <w:rsid w:val="0074013F"/>
    <w:rsid w:val="00741D4D"/>
    <w:rsid w:val="00742178"/>
    <w:rsid w:val="00745F06"/>
    <w:rsid w:val="00746D24"/>
    <w:rsid w:val="007622FE"/>
    <w:rsid w:val="007638AA"/>
    <w:rsid w:val="007722AE"/>
    <w:rsid w:val="007729C9"/>
    <w:rsid w:val="00772DB1"/>
    <w:rsid w:val="00777D58"/>
    <w:rsid w:val="0078230C"/>
    <w:rsid w:val="00787417"/>
    <w:rsid w:val="00790E72"/>
    <w:rsid w:val="007A27B0"/>
    <w:rsid w:val="007B0B58"/>
    <w:rsid w:val="007B19B2"/>
    <w:rsid w:val="007B41A8"/>
    <w:rsid w:val="007B6765"/>
    <w:rsid w:val="007C3FC2"/>
    <w:rsid w:val="007C5340"/>
    <w:rsid w:val="007D7263"/>
    <w:rsid w:val="007F11DA"/>
    <w:rsid w:val="00806293"/>
    <w:rsid w:val="00807071"/>
    <w:rsid w:val="00811BED"/>
    <w:rsid w:val="00813100"/>
    <w:rsid w:val="00813D70"/>
    <w:rsid w:val="00815580"/>
    <w:rsid w:val="00816D99"/>
    <w:rsid w:val="00825036"/>
    <w:rsid w:val="008259F4"/>
    <w:rsid w:val="008260D4"/>
    <w:rsid w:val="00835069"/>
    <w:rsid w:val="008371E8"/>
    <w:rsid w:val="008460AA"/>
    <w:rsid w:val="00854B96"/>
    <w:rsid w:val="00862143"/>
    <w:rsid w:val="008625B6"/>
    <w:rsid w:val="0087108B"/>
    <w:rsid w:val="00871D83"/>
    <w:rsid w:val="00881AB7"/>
    <w:rsid w:val="00891FE8"/>
    <w:rsid w:val="008A4166"/>
    <w:rsid w:val="008C006A"/>
    <w:rsid w:val="008C1BF0"/>
    <w:rsid w:val="008C294A"/>
    <w:rsid w:val="008C2AF6"/>
    <w:rsid w:val="008C51E6"/>
    <w:rsid w:val="008D24E3"/>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872DE"/>
    <w:rsid w:val="00996EF5"/>
    <w:rsid w:val="009A6FB0"/>
    <w:rsid w:val="009B7245"/>
    <w:rsid w:val="009C00C3"/>
    <w:rsid w:val="009C0347"/>
    <w:rsid w:val="009C1376"/>
    <w:rsid w:val="009C7787"/>
    <w:rsid w:val="009D356D"/>
    <w:rsid w:val="009D64BA"/>
    <w:rsid w:val="009E5003"/>
    <w:rsid w:val="00A04A96"/>
    <w:rsid w:val="00A1213B"/>
    <w:rsid w:val="00A1683A"/>
    <w:rsid w:val="00A173F4"/>
    <w:rsid w:val="00A23877"/>
    <w:rsid w:val="00A32309"/>
    <w:rsid w:val="00A341BA"/>
    <w:rsid w:val="00A471FC"/>
    <w:rsid w:val="00A54806"/>
    <w:rsid w:val="00A55E9A"/>
    <w:rsid w:val="00A65F60"/>
    <w:rsid w:val="00A66395"/>
    <w:rsid w:val="00A70465"/>
    <w:rsid w:val="00A71775"/>
    <w:rsid w:val="00A775F0"/>
    <w:rsid w:val="00A8428E"/>
    <w:rsid w:val="00A8558E"/>
    <w:rsid w:val="00A931F0"/>
    <w:rsid w:val="00A9615B"/>
    <w:rsid w:val="00AA1753"/>
    <w:rsid w:val="00AB1110"/>
    <w:rsid w:val="00AB124B"/>
    <w:rsid w:val="00AB2DEB"/>
    <w:rsid w:val="00AB7432"/>
    <w:rsid w:val="00AC2DB6"/>
    <w:rsid w:val="00AC6C2B"/>
    <w:rsid w:val="00AC73D9"/>
    <w:rsid w:val="00AD2780"/>
    <w:rsid w:val="00AD3E36"/>
    <w:rsid w:val="00AD6144"/>
    <w:rsid w:val="00AD69B6"/>
    <w:rsid w:val="00AD6EB0"/>
    <w:rsid w:val="00AD700D"/>
    <w:rsid w:val="00AE0860"/>
    <w:rsid w:val="00AF2CE7"/>
    <w:rsid w:val="00AF2F74"/>
    <w:rsid w:val="00AF3544"/>
    <w:rsid w:val="00AF67BD"/>
    <w:rsid w:val="00B037F3"/>
    <w:rsid w:val="00B042D6"/>
    <w:rsid w:val="00B056DB"/>
    <w:rsid w:val="00B16F6B"/>
    <w:rsid w:val="00B225A1"/>
    <w:rsid w:val="00B242BF"/>
    <w:rsid w:val="00B26D61"/>
    <w:rsid w:val="00B34B4E"/>
    <w:rsid w:val="00B3561F"/>
    <w:rsid w:val="00B364EE"/>
    <w:rsid w:val="00B41118"/>
    <w:rsid w:val="00B426EB"/>
    <w:rsid w:val="00B52AF4"/>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5923"/>
    <w:rsid w:val="00BD722C"/>
    <w:rsid w:val="00BF045B"/>
    <w:rsid w:val="00BF1864"/>
    <w:rsid w:val="00BF2FC2"/>
    <w:rsid w:val="00BF718C"/>
    <w:rsid w:val="00C02440"/>
    <w:rsid w:val="00C05191"/>
    <w:rsid w:val="00C05C1F"/>
    <w:rsid w:val="00C10802"/>
    <w:rsid w:val="00C201C6"/>
    <w:rsid w:val="00C2126C"/>
    <w:rsid w:val="00C21617"/>
    <w:rsid w:val="00C2416C"/>
    <w:rsid w:val="00C27245"/>
    <w:rsid w:val="00C30A36"/>
    <w:rsid w:val="00C34B5B"/>
    <w:rsid w:val="00C400D3"/>
    <w:rsid w:val="00C479DE"/>
    <w:rsid w:val="00C502D8"/>
    <w:rsid w:val="00C504A1"/>
    <w:rsid w:val="00C6329E"/>
    <w:rsid w:val="00C64461"/>
    <w:rsid w:val="00C707E0"/>
    <w:rsid w:val="00C71316"/>
    <w:rsid w:val="00C71E3D"/>
    <w:rsid w:val="00C72A28"/>
    <w:rsid w:val="00C75D26"/>
    <w:rsid w:val="00C878BF"/>
    <w:rsid w:val="00CA406A"/>
    <w:rsid w:val="00CA76FD"/>
    <w:rsid w:val="00CB2450"/>
    <w:rsid w:val="00CB6945"/>
    <w:rsid w:val="00CB6A27"/>
    <w:rsid w:val="00CC01CD"/>
    <w:rsid w:val="00CC1462"/>
    <w:rsid w:val="00CC226E"/>
    <w:rsid w:val="00CC5C2B"/>
    <w:rsid w:val="00CC5EE1"/>
    <w:rsid w:val="00CC72B1"/>
    <w:rsid w:val="00CD2EC0"/>
    <w:rsid w:val="00CE2626"/>
    <w:rsid w:val="00CE73EB"/>
    <w:rsid w:val="00CF5847"/>
    <w:rsid w:val="00D0149A"/>
    <w:rsid w:val="00D04593"/>
    <w:rsid w:val="00D04A97"/>
    <w:rsid w:val="00D04CDC"/>
    <w:rsid w:val="00D14CC0"/>
    <w:rsid w:val="00D30280"/>
    <w:rsid w:val="00D36B47"/>
    <w:rsid w:val="00D4547C"/>
    <w:rsid w:val="00D52F38"/>
    <w:rsid w:val="00D54B4D"/>
    <w:rsid w:val="00D60324"/>
    <w:rsid w:val="00D6500D"/>
    <w:rsid w:val="00D663AB"/>
    <w:rsid w:val="00D83D04"/>
    <w:rsid w:val="00D85459"/>
    <w:rsid w:val="00D95406"/>
    <w:rsid w:val="00DA1DB4"/>
    <w:rsid w:val="00DA310E"/>
    <w:rsid w:val="00DB5812"/>
    <w:rsid w:val="00DC020B"/>
    <w:rsid w:val="00DC13BF"/>
    <w:rsid w:val="00DC55E7"/>
    <w:rsid w:val="00DC65D7"/>
    <w:rsid w:val="00DE32C4"/>
    <w:rsid w:val="00DE59B5"/>
    <w:rsid w:val="00DF1F3B"/>
    <w:rsid w:val="00E01CE4"/>
    <w:rsid w:val="00E0281E"/>
    <w:rsid w:val="00E12416"/>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51E6"/>
    <w:rsid w:val="00F25EC3"/>
    <w:rsid w:val="00F42E3D"/>
    <w:rsid w:val="00F4388B"/>
    <w:rsid w:val="00F443D8"/>
    <w:rsid w:val="00F4527C"/>
    <w:rsid w:val="00F45CDC"/>
    <w:rsid w:val="00F47F20"/>
    <w:rsid w:val="00F55EDB"/>
    <w:rsid w:val="00F64B26"/>
    <w:rsid w:val="00F66A99"/>
    <w:rsid w:val="00F67C00"/>
    <w:rsid w:val="00F857B6"/>
    <w:rsid w:val="00F87DB9"/>
    <w:rsid w:val="00FA4381"/>
    <w:rsid w:val="00FA6211"/>
    <w:rsid w:val="00FA7DF4"/>
    <w:rsid w:val="00FB6637"/>
    <w:rsid w:val="00FB6BEF"/>
    <w:rsid w:val="00FC515E"/>
    <w:rsid w:val="00FD044F"/>
    <w:rsid w:val="00FD3A1B"/>
    <w:rsid w:val="00FD4592"/>
    <w:rsid w:val="00FD6F21"/>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D2A04F-5FA1-4C6A-A0DC-F86784CF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234436122">
      <w:bodyDiv w:val="1"/>
      <w:marLeft w:val="0"/>
      <w:marRight w:val="0"/>
      <w:marTop w:val="0"/>
      <w:marBottom w:val="0"/>
      <w:divBdr>
        <w:top w:val="none" w:sz="0" w:space="0" w:color="auto"/>
        <w:left w:val="none" w:sz="0" w:space="0" w:color="auto"/>
        <w:bottom w:val="none" w:sz="0" w:space="0" w:color="auto"/>
        <w:right w:val="none" w:sz="0" w:space="0" w:color="auto"/>
      </w:divBdr>
    </w:div>
    <w:div w:id="528763648">
      <w:bodyDiv w:val="1"/>
      <w:marLeft w:val="0"/>
      <w:marRight w:val="0"/>
      <w:marTop w:val="0"/>
      <w:marBottom w:val="0"/>
      <w:divBdr>
        <w:top w:val="none" w:sz="0" w:space="0" w:color="auto"/>
        <w:left w:val="none" w:sz="0" w:space="0" w:color="auto"/>
        <w:bottom w:val="none" w:sz="0" w:space="0" w:color="auto"/>
        <w:right w:val="none" w:sz="0" w:space="0" w:color="auto"/>
      </w:divBdr>
    </w:div>
    <w:div w:id="704409544">
      <w:bodyDiv w:val="1"/>
      <w:marLeft w:val="0"/>
      <w:marRight w:val="0"/>
      <w:marTop w:val="0"/>
      <w:marBottom w:val="0"/>
      <w:divBdr>
        <w:top w:val="none" w:sz="0" w:space="0" w:color="auto"/>
        <w:left w:val="none" w:sz="0" w:space="0" w:color="auto"/>
        <w:bottom w:val="none" w:sz="0" w:space="0" w:color="auto"/>
        <w:right w:val="none" w:sz="0" w:space="0" w:color="auto"/>
      </w:divBdr>
    </w:div>
    <w:div w:id="798425976">
      <w:bodyDiv w:val="1"/>
      <w:marLeft w:val="0"/>
      <w:marRight w:val="0"/>
      <w:marTop w:val="0"/>
      <w:marBottom w:val="0"/>
      <w:divBdr>
        <w:top w:val="none" w:sz="0" w:space="0" w:color="auto"/>
        <w:left w:val="none" w:sz="0" w:space="0" w:color="auto"/>
        <w:bottom w:val="none" w:sz="0" w:space="0" w:color="auto"/>
        <w:right w:val="none" w:sz="0" w:space="0" w:color="auto"/>
      </w:divBdr>
    </w:div>
    <w:div w:id="812332262">
      <w:bodyDiv w:val="1"/>
      <w:marLeft w:val="0"/>
      <w:marRight w:val="0"/>
      <w:marTop w:val="0"/>
      <w:marBottom w:val="0"/>
      <w:divBdr>
        <w:top w:val="none" w:sz="0" w:space="0" w:color="auto"/>
        <w:left w:val="none" w:sz="0" w:space="0" w:color="auto"/>
        <w:bottom w:val="none" w:sz="0" w:space="0" w:color="auto"/>
        <w:right w:val="none" w:sz="0" w:space="0" w:color="auto"/>
      </w:divBdr>
    </w:div>
    <w:div w:id="853110261">
      <w:bodyDiv w:val="1"/>
      <w:marLeft w:val="0"/>
      <w:marRight w:val="0"/>
      <w:marTop w:val="0"/>
      <w:marBottom w:val="0"/>
      <w:divBdr>
        <w:top w:val="none" w:sz="0" w:space="0" w:color="auto"/>
        <w:left w:val="none" w:sz="0" w:space="0" w:color="auto"/>
        <w:bottom w:val="none" w:sz="0" w:space="0" w:color="auto"/>
        <w:right w:val="none" w:sz="0" w:space="0" w:color="auto"/>
      </w:divBdr>
    </w:div>
    <w:div w:id="1003581809">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4707451">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209624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4705E71D2A20F55B80FA6622DB3E483CB7764569237901F7E31FAC09D1B3A7861090A8538902B048p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1CD5702FD8A5FE419F46085143580D98E692B2F0972E81FC4F7A4DE0D8FF21F4F9846F30086076F22o4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nter.petrova@niioncologii.ru" TargetMode="External"/><Relationship Id="rId5" Type="http://schemas.openxmlformats.org/officeDocument/2006/relationships/footnotes" Target="footnotes.xml"/><Relationship Id="rId10" Type="http://schemas.openxmlformats.org/officeDocument/2006/relationships/hyperlink" Target="mailto:apteka@niioncologii.ru" TargetMode="External"/><Relationship Id="rId4" Type="http://schemas.openxmlformats.org/officeDocument/2006/relationships/webSettings" Target="webSettings.xml"/><Relationship Id="rId9" Type="http://schemas.openxmlformats.org/officeDocument/2006/relationships/hyperlink" Target="consultantplus://offline/ref=D04705E71D2A20F55B80FA6622DB3E483CB7764569237901F7E31FAC09D1B3A7861090A8538902B048p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5218</Words>
  <Characters>29743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Бережная Людмила Александровна</cp:lastModifiedBy>
  <cp:revision>2</cp:revision>
  <cp:lastPrinted>2021-04-20T10:05:00Z</cp:lastPrinted>
  <dcterms:created xsi:type="dcterms:W3CDTF">2026-08-13T07:59:00Z</dcterms:created>
  <dcterms:modified xsi:type="dcterms:W3CDTF">2026-08-13T07:59:00Z</dcterms:modified>
</cp:coreProperties>
</file>