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8CB5" w14:textId="04455DB7" w:rsidR="001B011E" w:rsidRPr="00366262"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проект на ЕАТ</w:t>
      </w:r>
    </w:p>
    <w:p w14:paraId="4C5BCB67" w14:textId="77777777"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u w:val="single"/>
          <w:lang w:eastAsia="ru-RU"/>
        </w:rPr>
      </w:pPr>
      <w:r w:rsidRPr="00366262">
        <w:rPr>
          <w:rFonts w:ascii="PT Astra Serif" w:eastAsia="Times New Roman" w:hAnsi="PT Astra Serif" w:cs="Times New Roman"/>
          <w:sz w:val="24"/>
          <w:szCs w:val="24"/>
          <w:lang w:eastAsia="ru-RU"/>
        </w:rPr>
        <w:t>Государственный контракт №_______________________</w:t>
      </w:r>
    </w:p>
    <w:p w14:paraId="78970B7A" w14:textId="2A90C68C"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(идентификационный код закупки </w:t>
      </w:r>
      <w:r w:rsidR="00A81001" w:rsidRPr="00366262">
        <w:rPr>
          <w:rFonts w:ascii="PT Astra Serif" w:eastAsia="Times New Roman" w:hAnsi="PT Astra Serif" w:cs="Times New Roman"/>
          <w:sz w:val="24"/>
          <w:szCs w:val="24"/>
          <w:lang w:eastAsia="ru-RU"/>
        </w:rPr>
        <w:t>261745001221786020100100020000000244</w:t>
      </w:r>
      <w:r w:rsidRPr="00366262">
        <w:rPr>
          <w:rFonts w:ascii="PT Astra Serif" w:eastAsia="Times New Roman" w:hAnsi="PT Astra Serif" w:cs="Times New Roman"/>
          <w:sz w:val="24"/>
          <w:szCs w:val="24"/>
          <w:lang w:eastAsia="ru-RU"/>
        </w:rPr>
        <w:t>)</w:t>
      </w:r>
    </w:p>
    <w:p w14:paraId="55A03816" w14:textId="77777777" w:rsidR="001B011E" w:rsidRPr="00366262"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4"/>
          <w:szCs w:val="24"/>
          <w:lang w:eastAsia="ru-RU"/>
        </w:rPr>
      </w:pPr>
    </w:p>
    <w:p w14:paraId="7E948C10" w14:textId="7C2F8577" w:rsidR="001B011E" w:rsidRPr="00366262"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г. Сургут                    </w:t>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 «____»_______________202</w:t>
      </w:r>
      <w:r w:rsidR="00AA1929"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w:t>
      </w:r>
    </w:p>
    <w:p w14:paraId="23CE4D7B"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C7F3157" w14:textId="564E2A8D" w:rsidR="001B011E" w:rsidRPr="00366262"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sz w:val="24"/>
          <w:szCs w:val="24"/>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366262">
        <w:rPr>
          <w:rFonts w:ascii="PT Astra Serif" w:eastAsia="Times New Roman" w:hAnsi="PT Astra Serif" w:cs="Times New Roman"/>
          <w:sz w:val="24"/>
          <w:szCs w:val="24"/>
          <w:lang w:eastAsia="ru-RU"/>
        </w:rPr>
        <w:t xml:space="preserve"> в дальнейшем «</w:t>
      </w:r>
      <w:r w:rsidR="00C9136E" w:rsidRPr="00366262">
        <w:rPr>
          <w:rFonts w:ascii="PT Astra Serif" w:eastAsia="Times New Roman" w:hAnsi="PT Astra Serif" w:cs="Times New Roman"/>
          <w:sz w:val="24"/>
          <w:szCs w:val="24"/>
          <w:lang w:eastAsia="ru-RU"/>
        </w:rPr>
        <w:t>Государственный заказчик</w:t>
      </w:r>
      <w:r w:rsidR="001B011E" w:rsidRPr="00366262">
        <w:rPr>
          <w:rFonts w:ascii="PT Astra Serif" w:eastAsia="Times New Roman" w:hAnsi="PT Astra Serif" w:cs="Times New Roman"/>
          <w:sz w:val="24"/>
          <w:szCs w:val="24"/>
          <w:lang w:eastAsia="ru-RU"/>
        </w:rPr>
        <w:t xml:space="preserve">», в лице </w:t>
      </w:r>
      <w:r w:rsidRPr="00366262">
        <w:rPr>
          <w:rFonts w:ascii="PT Astra Serif" w:eastAsia="Times New Roman" w:hAnsi="PT Astra Serif" w:cs="Times New Roman"/>
          <w:sz w:val="24"/>
          <w:szCs w:val="24"/>
          <w:lang w:eastAsia="ru-RU"/>
        </w:rPr>
        <w:t xml:space="preserve">начальника </w:t>
      </w:r>
      <w:r w:rsidR="004A2D42" w:rsidRPr="00366262">
        <w:rPr>
          <w:rFonts w:ascii="PT Astra Serif" w:eastAsia="Times New Roman" w:hAnsi="PT Astra Serif" w:cs="Times New Roman"/>
          <w:sz w:val="24"/>
          <w:szCs w:val="24"/>
          <w:lang w:eastAsia="ru-RU"/>
        </w:rPr>
        <w:t>_________________</w:t>
      </w:r>
      <w:r w:rsidR="001B011E" w:rsidRPr="00366262">
        <w:rPr>
          <w:rFonts w:ascii="PT Astra Serif" w:eastAsia="Times New Roman" w:hAnsi="PT Astra Serif" w:cs="Times New Roman"/>
          <w:sz w:val="24"/>
          <w:szCs w:val="24"/>
          <w:lang w:eastAsia="ru-RU"/>
        </w:rPr>
        <w:t>, дейст</w:t>
      </w:r>
      <w:r w:rsidRPr="00366262">
        <w:rPr>
          <w:rFonts w:ascii="PT Astra Serif" w:eastAsia="Times New Roman" w:hAnsi="PT Astra Serif" w:cs="Times New Roman"/>
          <w:sz w:val="24"/>
          <w:szCs w:val="24"/>
          <w:lang w:eastAsia="ru-RU"/>
        </w:rPr>
        <w:t>вующего на основании Устава</w:t>
      </w:r>
      <w:r w:rsidR="001B011E" w:rsidRPr="00366262">
        <w:rPr>
          <w:rFonts w:ascii="PT Astra Serif" w:eastAsia="Times New Roman" w:hAnsi="PT Astra Serif" w:cs="Times New Roman"/>
          <w:sz w:val="24"/>
          <w:szCs w:val="24"/>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366262">
        <w:rPr>
          <w:rFonts w:ascii="PT Astra Serif" w:eastAsia="Times New Roman" w:hAnsi="PT Astra Serif" w:cs="Times New Roman"/>
          <w:kern w:val="16"/>
          <w:sz w:val="24"/>
          <w:szCs w:val="24"/>
          <w:lang w:eastAsia="ru-RU"/>
        </w:rPr>
        <w:t>в соответствии</w:t>
      </w:r>
      <w:r w:rsidR="00366262">
        <w:rPr>
          <w:rFonts w:ascii="PT Astra Serif" w:eastAsia="Times New Roman" w:hAnsi="PT Astra Serif" w:cs="Times New Roman"/>
          <w:kern w:val="16"/>
          <w:sz w:val="24"/>
          <w:szCs w:val="24"/>
          <w:lang w:eastAsia="ru-RU"/>
        </w:rPr>
        <w:t xml:space="preserve"> </w:t>
      </w:r>
      <w:r w:rsidR="001B011E" w:rsidRPr="00366262">
        <w:rPr>
          <w:rFonts w:ascii="PT Astra Serif" w:eastAsia="Times New Roman" w:hAnsi="PT Astra Serif" w:cs="Times New Roman"/>
          <w:kern w:val="16"/>
          <w:sz w:val="24"/>
          <w:szCs w:val="24"/>
          <w:lang w:eastAsia="ru-RU"/>
        </w:rPr>
        <w:t xml:space="preserve">с </w:t>
      </w:r>
      <w:r w:rsidR="001B011E" w:rsidRPr="00366262">
        <w:rPr>
          <w:rFonts w:ascii="PT Astra Serif" w:eastAsia="Times New Roman" w:hAnsi="PT Astra Serif" w:cs="Times New Roman"/>
          <w:sz w:val="24"/>
          <w:szCs w:val="24"/>
          <w:lang w:eastAsia="ru-RU"/>
        </w:rPr>
        <w:t>законодательством Российской Федерации и иными нормативными правовыми актами о контрактной системе в сфере закупок</w:t>
      </w:r>
      <w:r w:rsidR="001B011E" w:rsidRPr="00366262">
        <w:rPr>
          <w:rFonts w:ascii="PT Astra Serif" w:eastAsia="Times New Roman" w:hAnsi="PT Astra Serif" w:cs="Times New Roman"/>
          <w:kern w:val="16"/>
          <w:sz w:val="24"/>
          <w:szCs w:val="24"/>
          <w:lang w:eastAsia="ru-RU"/>
        </w:rPr>
        <w:t xml:space="preserve">, и на основании </w:t>
      </w:r>
      <w:r w:rsidR="001B011E" w:rsidRPr="00366262">
        <w:rPr>
          <w:rFonts w:ascii="PT Astra Serif" w:eastAsia="Times New Roman" w:hAnsi="PT Astra Serif" w:cs="Times New Roman"/>
          <w:sz w:val="24"/>
          <w:szCs w:val="24"/>
          <w:lang w:eastAsia="ru-RU"/>
        </w:rPr>
        <w:t xml:space="preserve">решения </w:t>
      </w:r>
      <w:r w:rsidR="00C9136E" w:rsidRPr="00366262">
        <w:rPr>
          <w:rFonts w:ascii="PT Astra Serif" w:eastAsia="Times New Roman" w:hAnsi="PT Astra Serif" w:cs="Times New Roman"/>
          <w:sz w:val="24"/>
          <w:szCs w:val="24"/>
          <w:lang w:eastAsia="ru-RU"/>
        </w:rPr>
        <w:t>Государственного заказчика</w:t>
      </w:r>
      <w:r w:rsidR="0069769B" w:rsidRPr="00366262">
        <w:rPr>
          <w:rFonts w:ascii="PT Astra Serif" w:eastAsia="Times New Roman" w:hAnsi="PT Astra Serif" w:cs="Times New Roman"/>
          <w:sz w:val="24"/>
          <w:szCs w:val="24"/>
          <w:lang w:eastAsia="ru-RU"/>
        </w:rPr>
        <w:t xml:space="preserve"> от </w:t>
      </w:r>
      <w:r w:rsidR="0099611A" w:rsidRPr="00366262">
        <w:rPr>
          <w:rFonts w:ascii="PT Astra Serif" w:eastAsia="Times New Roman" w:hAnsi="PT Astra Serif" w:cs="Times New Roman"/>
          <w:sz w:val="24"/>
          <w:szCs w:val="24"/>
          <w:lang w:eastAsia="ru-RU"/>
        </w:rPr>
        <w:t>20</w:t>
      </w:r>
      <w:r w:rsidR="008217C6" w:rsidRPr="00366262">
        <w:rPr>
          <w:rFonts w:ascii="PT Astra Serif" w:eastAsia="Times New Roman" w:hAnsi="PT Astra Serif" w:cs="Times New Roman"/>
          <w:sz w:val="24"/>
          <w:szCs w:val="24"/>
          <w:lang w:eastAsia="ru-RU"/>
        </w:rPr>
        <w:t>.</w:t>
      </w:r>
      <w:r w:rsidR="00AA1929" w:rsidRPr="00366262">
        <w:rPr>
          <w:rFonts w:ascii="PT Astra Serif" w:eastAsia="Times New Roman" w:hAnsi="PT Astra Serif" w:cs="Times New Roman"/>
          <w:sz w:val="24"/>
          <w:szCs w:val="24"/>
          <w:lang w:eastAsia="ru-RU"/>
        </w:rPr>
        <w:t>03.</w:t>
      </w:r>
      <w:r w:rsidR="008217C6" w:rsidRPr="00366262">
        <w:rPr>
          <w:rFonts w:ascii="PT Astra Serif" w:eastAsia="Times New Roman" w:hAnsi="PT Astra Serif" w:cs="Times New Roman"/>
          <w:sz w:val="24"/>
          <w:szCs w:val="24"/>
          <w:lang w:eastAsia="ru-RU"/>
        </w:rPr>
        <w:t>202</w:t>
      </w:r>
      <w:r w:rsidR="00AA1929" w:rsidRPr="00366262">
        <w:rPr>
          <w:rFonts w:ascii="PT Astra Serif" w:eastAsia="Times New Roman" w:hAnsi="PT Astra Serif" w:cs="Times New Roman"/>
          <w:sz w:val="24"/>
          <w:szCs w:val="24"/>
          <w:lang w:eastAsia="ru-RU"/>
        </w:rPr>
        <w:t>6</w:t>
      </w:r>
      <w:r w:rsidR="001B011E" w:rsidRPr="00366262">
        <w:rPr>
          <w:rFonts w:ascii="PT Astra Serif" w:eastAsia="Times New Roman" w:hAnsi="PT Astra Serif" w:cs="Times New Roman"/>
          <w:sz w:val="24"/>
          <w:szCs w:val="24"/>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366262">
        <w:rPr>
          <w:rFonts w:ascii="PT Astra Serif" w:eastAsia="Times New Roman" w:hAnsi="PT Astra Serif" w:cs="Times New Roman"/>
          <w:kern w:val="16"/>
          <w:sz w:val="24"/>
          <w:szCs w:val="24"/>
          <w:lang w:eastAsia="ru-RU"/>
        </w:rPr>
        <w:t>заключили настоящий государственный контракт, именуемый в дальнейшем «Контракт», о нижеследующем:</w:t>
      </w:r>
    </w:p>
    <w:p w14:paraId="76949F48" w14:textId="77777777" w:rsidR="00DC6730" w:rsidRPr="00366262"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EAF94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 Предмет Контракта</w:t>
      </w:r>
    </w:p>
    <w:p w14:paraId="70E8877E" w14:textId="6C4B4145"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 Поставщик обязуется поставить и передать </w:t>
      </w:r>
      <w:r w:rsidR="00C9136E" w:rsidRPr="00366262">
        <w:rPr>
          <w:rFonts w:ascii="PT Astra Serif" w:eastAsia="Times New Roman" w:hAnsi="PT Astra Serif" w:cs="Times New Roman"/>
          <w:sz w:val="24"/>
          <w:szCs w:val="24"/>
          <w:lang w:eastAsia="ru-RU"/>
        </w:rPr>
        <w:t>Государственному заказчику</w:t>
      </w:r>
      <w:r w:rsidR="000A6642">
        <w:rPr>
          <w:rFonts w:ascii="PT Astra Serif" w:eastAsia="Times New Roman" w:hAnsi="PT Astra Serif" w:cs="Times New Roman"/>
          <w:sz w:val="24"/>
          <w:szCs w:val="24"/>
          <w:lang w:eastAsia="ru-RU"/>
        </w:rPr>
        <w:t xml:space="preserve"> к</w:t>
      </w:r>
      <w:r w:rsidR="000A6642" w:rsidRPr="000A6642">
        <w:rPr>
          <w:rFonts w:ascii="PT Astra Serif" w:eastAsia="Times New Roman" w:hAnsi="PT Astra Serif" w:cs="Times New Roman"/>
          <w:sz w:val="24"/>
          <w:szCs w:val="24"/>
          <w:lang w:eastAsia="ru-RU"/>
        </w:rPr>
        <w:t>оммутатор Space Technology ST-S88POE(2G/120W/A)</w:t>
      </w:r>
      <w:r w:rsidR="006D5173" w:rsidRPr="00366262">
        <w:rPr>
          <w:rFonts w:ascii="PT Astra Serif" w:eastAsia="Times New Roman" w:hAnsi="PT Astra Serif" w:cs="Times New Roman"/>
          <w:sz w:val="24"/>
          <w:szCs w:val="24"/>
          <w:lang w:eastAsia="ru-RU"/>
        </w:rPr>
        <w:t>,</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согласно Спецификации (Приложение № 1) (далее – товар), в срок согласно разделу 4 Контракта,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обязуется принять товар и обеспечить его оплату.</w:t>
      </w:r>
    </w:p>
    <w:p w14:paraId="23A2DF44" w14:textId="5337DBE2"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366262">
        <w:rPr>
          <w:rFonts w:ascii="PT Astra Serif" w:eastAsia="Times New Roman" w:hAnsi="PT Astra Serif" w:cs="Times New Roman"/>
          <w:sz w:val="24"/>
          <w:szCs w:val="24"/>
          <w:lang w:eastAsia="ru-RU"/>
        </w:rPr>
        <w:t>ки товара</w:t>
      </w:r>
      <w:r w:rsidRPr="00366262">
        <w:rPr>
          <w:rFonts w:ascii="PT Astra Serif" w:eastAsia="Times New Roman" w:hAnsi="PT Astra Serif" w:cs="Times New Roman"/>
          <w:sz w:val="24"/>
          <w:szCs w:val="24"/>
          <w:lang w:eastAsia="ru-RU"/>
        </w:rPr>
        <w:t>.</w:t>
      </w:r>
    </w:p>
    <w:p w14:paraId="3A5BFC29"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1.4. Поставщик гарантирует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и подлежит уборке и вывозу Поставщиком. </w:t>
      </w:r>
    </w:p>
    <w:p w14:paraId="14F6685A" w14:textId="0A18AE31"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6FDF3356"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1.7. Место поставки товара: ФКУ ЦИТОВ УФСИН России по Ханты - Мансийскому автономному округу </w:t>
      </w:r>
      <w:r w:rsidR="00F75E6D" w:rsidRPr="00366262">
        <w:rPr>
          <w:rFonts w:ascii="PT Astra Serif" w:eastAsia="Times New Roman" w:hAnsi="PT Astra Serif" w:cs="Times New Roman"/>
          <w:sz w:val="24"/>
          <w:szCs w:val="24"/>
          <w:lang w:eastAsia="ru-RU"/>
        </w:rPr>
        <w:t>–</w:t>
      </w:r>
      <w:r w:rsidRPr="00366262">
        <w:rPr>
          <w:rFonts w:ascii="PT Astra Serif" w:eastAsia="Times New Roman" w:hAnsi="PT Astra Serif" w:cs="Times New Roman"/>
          <w:sz w:val="24"/>
          <w:szCs w:val="24"/>
          <w:lang w:eastAsia="ru-RU"/>
        </w:rPr>
        <w:t xml:space="preserve"> Югре, г. Сургут, ул. </w:t>
      </w:r>
      <w:r w:rsidR="008217C6" w:rsidRPr="00366262">
        <w:rPr>
          <w:rFonts w:ascii="PT Astra Serif" w:eastAsia="Times New Roman" w:hAnsi="PT Astra Serif" w:cs="Times New Roman"/>
          <w:sz w:val="24"/>
          <w:szCs w:val="24"/>
          <w:lang w:eastAsia="ru-RU"/>
        </w:rPr>
        <w:t>Югорская, 3/3.</w:t>
      </w:r>
    </w:p>
    <w:p w14:paraId="4F9D3A28"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i/>
          <w:sz w:val="24"/>
          <w:szCs w:val="24"/>
          <w:lang w:eastAsia="ru-RU"/>
        </w:rPr>
        <w:t>1.8. Страна происхождения Товара_______________________.</w:t>
      </w:r>
    </w:p>
    <w:p w14:paraId="5DCCE11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p>
    <w:p w14:paraId="17E3A039" w14:textId="77777777" w:rsidR="001B011E" w:rsidRPr="00366262"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 Цена Контракта и порядок расчетов</w:t>
      </w:r>
    </w:p>
    <w:p w14:paraId="12866A06" w14:textId="60C16A85"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sz w:val="24"/>
          <w:szCs w:val="24"/>
          <w:lang w:eastAsia="ru-RU"/>
        </w:rPr>
        <w:t>Источник финансирования: за счет средств федерального бюджета на 202</w:t>
      </w:r>
      <w:r w:rsidR="00DF2392"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год.</w:t>
      </w:r>
    </w:p>
    <w:p w14:paraId="54638D80" w14:textId="772048F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 Общая цена Контракта составляет _____ рублей __ копеек, включая налог на добавленную стоимость (__  %): _______рублей __ копеек./ НДС не облагается в соответствии с п. ___ ст. ____ Налогового кодекса Российской Федерации.</w:t>
      </w:r>
    </w:p>
    <w:p w14:paraId="0A384A8F"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2.2.1. Стоимость единицы товара указана в Спецификации (Приложение № 1).</w:t>
      </w:r>
    </w:p>
    <w:p w14:paraId="2C91085F" w14:textId="77777777"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2.3. Цена К</w:t>
      </w:r>
      <w:r w:rsidR="001B011E" w:rsidRPr="00366262">
        <w:rPr>
          <w:rFonts w:ascii="PT Astra Serif" w:eastAsia="Times New Roman" w:hAnsi="PT Astra Serif" w:cs="Times New Roman"/>
          <w:sz w:val="24"/>
          <w:szCs w:val="24"/>
          <w:lang w:eastAsia="ru-RU"/>
        </w:rPr>
        <w:t xml:space="preserve">онтракта может быть снижена по соглашению Сторон </w:t>
      </w:r>
      <w:r w:rsidR="00866353" w:rsidRPr="00366262">
        <w:rPr>
          <w:rFonts w:ascii="PT Astra Serif" w:eastAsia="Times New Roman" w:hAnsi="PT Astra Serif" w:cs="Times New Roman"/>
          <w:sz w:val="24"/>
          <w:szCs w:val="24"/>
          <w:lang w:eastAsia="ru-RU"/>
        </w:rPr>
        <w:t>без изменения,</w:t>
      </w:r>
      <w:r w:rsidR="001B011E" w:rsidRPr="00366262">
        <w:rPr>
          <w:rFonts w:ascii="PT Astra Serif" w:eastAsia="Times New Roman" w:hAnsi="PT Astra Serif" w:cs="Times New Roman"/>
          <w:sz w:val="24"/>
          <w:szCs w:val="24"/>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2.4. Цена К</w:t>
      </w:r>
      <w:r w:rsidR="001B011E" w:rsidRPr="00366262">
        <w:rPr>
          <w:rFonts w:ascii="PT Astra Serif" w:eastAsia="Times New Roman" w:hAnsi="PT Astra Serif" w:cs="Times New Roman"/>
          <w:sz w:val="24"/>
          <w:szCs w:val="24"/>
          <w:lang w:eastAsia="ru-RU"/>
        </w:rPr>
        <w:t>онтракта может быть изменена по соглашению Сторон, если</w:t>
      </w:r>
      <w:r w:rsidR="00366262">
        <w:rPr>
          <w:rFonts w:ascii="PT Astra Serif" w:eastAsia="Times New Roman" w:hAnsi="PT Astra Serif" w:cs="Times New Roman"/>
          <w:sz w:val="24"/>
          <w:szCs w:val="24"/>
          <w:lang w:eastAsia="ru-RU"/>
        </w:rPr>
        <w:t xml:space="preserve"> </w:t>
      </w:r>
      <w:r w:rsidR="001B011E" w:rsidRPr="00366262">
        <w:rPr>
          <w:rFonts w:ascii="PT Astra Serif" w:eastAsia="Times New Roman" w:hAnsi="PT Astra Serif" w:cs="Times New Roman"/>
          <w:sz w:val="24"/>
          <w:szCs w:val="24"/>
          <w:lang w:eastAsia="ru-RU"/>
        </w:rPr>
        <w:t xml:space="preserve">по предложению </w:t>
      </w:r>
      <w:r w:rsidRPr="00366262">
        <w:rPr>
          <w:rFonts w:ascii="PT Astra Serif" w:eastAsia="Times New Roman" w:hAnsi="PT Astra Serif" w:cs="Times New Roman"/>
          <w:sz w:val="24"/>
          <w:szCs w:val="24"/>
          <w:lang w:eastAsia="ru-RU"/>
        </w:rPr>
        <w:t>Государственного заказчика увеличивается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и</w:t>
      </w:r>
      <w:r w:rsidRPr="00366262">
        <w:rPr>
          <w:rFonts w:ascii="PT Astra Serif" w:eastAsia="Times New Roman" w:hAnsi="PT Astra Serif" w:cs="Times New Roman"/>
          <w:sz w:val="24"/>
          <w:szCs w:val="24"/>
          <w:lang w:eastAsia="ru-RU"/>
        </w:rPr>
        <w:t>ли уменьшается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При этом изменение цен</w:t>
      </w:r>
      <w:r w:rsidRPr="00366262">
        <w:rPr>
          <w:rFonts w:ascii="PT Astra Serif" w:eastAsia="Times New Roman" w:hAnsi="PT Astra Serif" w:cs="Times New Roman"/>
          <w:sz w:val="24"/>
          <w:szCs w:val="24"/>
          <w:lang w:eastAsia="ru-RU"/>
        </w:rPr>
        <w:t>ы К</w:t>
      </w:r>
      <w:r w:rsidR="001B011E" w:rsidRPr="00366262">
        <w:rPr>
          <w:rFonts w:ascii="PT Astra Serif" w:eastAsia="Times New Roman" w:hAnsi="PT Astra Serif" w:cs="Times New Roman"/>
          <w:sz w:val="24"/>
          <w:szCs w:val="24"/>
          <w:lang w:eastAsia="ru-RU"/>
        </w:rPr>
        <w:t xml:space="preserve">онтракта осуществляется пропорционально дополнительному количеству Товара исходя из установленной </w:t>
      </w:r>
      <w:r w:rsidRPr="00366262">
        <w:rPr>
          <w:rFonts w:ascii="PT Astra Serif" w:eastAsia="Times New Roman" w:hAnsi="PT Astra Serif" w:cs="Times New Roman"/>
          <w:sz w:val="24"/>
          <w:szCs w:val="24"/>
          <w:lang w:eastAsia="ru-RU"/>
        </w:rPr>
        <w:t>в К</w:t>
      </w:r>
      <w:r w:rsidR="001B011E" w:rsidRPr="00366262">
        <w:rPr>
          <w:rFonts w:ascii="PT Astra Serif" w:eastAsia="Times New Roman" w:hAnsi="PT Astra Serif" w:cs="Times New Roman"/>
          <w:sz w:val="24"/>
          <w:szCs w:val="24"/>
          <w:lang w:eastAsia="ru-RU"/>
        </w:rPr>
        <w:t>онтракте цены единицы Товара, но не боле</w:t>
      </w:r>
      <w:r w:rsidRPr="00366262">
        <w:rPr>
          <w:rFonts w:ascii="PT Astra Serif" w:eastAsia="Times New Roman" w:hAnsi="PT Astra Serif" w:cs="Times New Roman"/>
          <w:sz w:val="24"/>
          <w:szCs w:val="24"/>
          <w:lang w:eastAsia="ru-RU"/>
        </w:rPr>
        <w:t>е чем на десять процентов цены К</w:t>
      </w:r>
      <w:r w:rsidR="001B011E" w:rsidRPr="00366262">
        <w:rPr>
          <w:rFonts w:ascii="PT Astra Serif" w:eastAsia="Times New Roman" w:hAnsi="PT Astra Serif" w:cs="Times New Roman"/>
          <w:sz w:val="24"/>
          <w:szCs w:val="24"/>
          <w:lang w:eastAsia="ru-RU"/>
        </w:rPr>
        <w:t>онтракта.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 xml:space="preserve">онтрактом количества Товара Стороны </w:t>
      </w:r>
      <w:r w:rsidRPr="00366262">
        <w:rPr>
          <w:rFonts w:ascii="PT Astra Serif" w:eastAsia="Times New Roman" w:hAnsi="PT Astra Serif" w:cs="Times New Roman"/>
          <w:sz w:val="24"/>
          <w:szCs w:val="24"/>
          <w:lang w:eastAsia="ru-RU"/>
        </w:rPr>
        <w:t>К</w:t>
      </w:r>
      <w:r w:rsidR="001B011E" w:rsidRPr="00366262">
        <w:rPr>
          <w:rFonts w:ascii="PT Astra Serif" w:eastAsia="Times New Roman" w:hAnsi="PT Astra Serif" w:cs="Times New Roman"/>
          <w:sz w:val="24"/>
          <w:szCs w:val="24"/>
          <w:lang w:eastAsia="ru-RU"/>
        </w:rPr>
        <w:t>о</w:t>
      </w:r>
      <w:r w:rsidRPr="00366262">
        <w:rPr>
          <w:rFonts w:ascii="PT Astra Serif" w:eastAsia="Times New Roman" w:hAnsi="PT Astra Serif" w:cs="Times New Roman"/>
          <w:sz w:val="24"/>
          <w:szCs w:val="24"/>
          <w:lang w:eastAsia="ru-RU"/>
        </w:rPr>
        <w:t>нтракта обязаны уменьшить цену К</w:t>
      </w:r>
      <w:r w:rsidR="001B011E" w:rsidRPr="00366262">
        <w:rPr>
          <w:rFonts w:ascii="PT Astra Serif" w:eastAsia="Times New Roman" w:hAnsi="PT Astra Serif" w:cs="Times New Roman"/>
          <w:sz w:val="24"/>
          <w:szCs w:val="24"/>
          <w:lang w:eastAsia="ru-RU"/>
        </w:rPr>
        <w:t>онтракта, исходя из цены единицы Товара. Цена единицы дополнительно поставляемого Товара или цены единицы Товара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онтрактом количества поставляемого Товара должна определяться как частное от</w:t>
      </w:r>
      <w:r w:rsidRPr="00366262">
        <w:rPr>
          <w:rFonts w:ascii="PT Astra Serif" w:eastAsia="Times New Roman" w:hAnsi="PT Astra Serif" w:cs="Times New Roman"/>
          <w:sz w:val="24"/>
          <w:szCs w:val="24"/>
          <w:lang w:eastAsia="ru-RU"/>
        </w:rPr>
        <w:t xml:space="preserve"> деления первоначальной цены К</w:t>
      </w:r>
      <w:r w:rsidR="001B011E" w:rsidRPr="00366262">
        <w:rPr>
          <w:rFonts w:ascii="PT Astra Serif" w:eastAsia="Times New Roman" w:hAnsi="PT Astra Serif" w:cs="Times New Roman"/>
          <w:sz w:val="24"/>
          <w:szCs w:val="24"/>
          <w:lang w:eastAsia="ru-RU"/>
        </w:rPr>
        <w:t xml:space="preserve">онтракта на предусмотренное в контракте количество такого Товара. </w:t>
      </w:r>
    </w:p>
    <w:p w14:paraId="00B2033E" w14:textId="12FF3CE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2.5. Цена может быть изменена в случаях, предусмотренных </w:t>
      </w:r>
      <w:hyperlink r:id="rId8" w:history="1">
        <w:r w:rsidRPr="00366262">
          <w:rPr>
            <w:rFonts w:ascii="PT Astra Serif" w:eastAsia="Times New Roman" w:hAnsi="PT Astra Serif" w:cs="Times New Roman"/>
            <w:sz w:val="24"/>
            <w:szCs w:val="24"/>
            <w:lang w:eastAsia="ru-RU"/>
          </w:rPr>
          <w:t>пунктом 6 статьи 161</w:t>
        </w:r>
      </w:hyperlink>
      <w:r w:rsidRPr="00366262">
        <w:rPr>
          <w:rFonts w:ascii="PT Astra Serif" w:eastAsia="Times New Roman" w:hAnsi="PT Astra Serif" w:cs="Times New Roman"/>
          <w:sz w:val="24"/>
          <w:szCs w:val="24"/>
          <w:lang w:eastAsia="ru-RU"/>
        </w:rPr>
        <w:t xml:space="preserve"> Бюджетного кодекса Российской Федерации, при уменьшении ранее доведенных до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как получателя бюджетных средств лимитов бюджетных обязательств. При этом </w:t>
      </w:r>
      <w:r w:rsidR="00C9136E" w:rsidRPr="00366262">
        <w:rPr>
          <w:rFonts w:ascii="PT Astra Serif" w:eastAsia="Times New Roman" w:hAnsi="PT Astra Serif" w:cs="Times New Roman"/>
          <w:sz w:val="24"/>
          <w:szCs w:val="24"/>
          <w:lang w:eastAsia="ru-RU"/>
        </w:rPr>
        <w:t>Государственный заказчик в ходе исполнения К</w:t>
      </w:r>
      <w:r w:rsidRPr="00366262">
        <w:rPr>
          <w:rFonts w:ascii="PT Astra Serif" w:eastAsia="Times New Roman" w:hAnsi="PT Astra Serif" w:cs="Times New Roman"/>
          <w:sz w:val="24"/>
          <w:szCs w:val="24"/>
          <w:lang w:eastAsia="ru-RU"/>
        </w:rPr>
        <w:t xml:space="preserve">онтракта обеспечивает согласование новых условий контракта, в том числе </w:t>
      </w:r>
      <w:r w:rsidR="00C9136E" w:rsidRPr="00366262">
        <w:rPr>
          <w:rFonts w:ascii="PT Astra Serif" w:eastAsia="Times New Roman" w:hAnsi="PT Astra Serif" w:cs="Times New Roman"/>
          <w:sz w:val="24"/>
          <w:szCs w:val="24"/>
          <w:lang w:eastAsia="ru-RU"/>
        </w:rPr>
        <w:t>цены</w:t>
      </w:r>
      <w:r w:rsidR="00F236C6" w:rsidRPr="00366262">
        <w:rPr>
          <w:rFonts w:ascii="PT Astra Serif" w:eastAsia="Times New Roman" w:hAnsi="PT Astra Serif" w:cs="Times New Roman"/>
          <w:sz w:val="24"/>
          <w:szCs w:val="24"/>
          <w:lang w:eastAsia="ru-RU"/>
        </w:rPr>
        <w:t xml:space="preserve"> </w:t>
      </w:r>
      <w:r w:rsidR="00C9136E" w:rsidRPr="00366262">
        <w:rPr>
          <w:rFonts w:ascii="PT Astra Serif" w:eastAsia="Times New Roman" w:hAnsi="PT Astra Serif" w:cs="Times New Roman"/>
          <w:sz w:val="24"/>
          <w:szCs w:val="24"/>
          <w:lang w:eastAsia="ru-RU"/>
        </w:rPr>
        <w:t>и (или) сроков исполнения К</w:t>
      </w:r>
      <w:r w:rsidRPr="00366262">
        <w:rPr>
          <w:rFonts w:ascii="PT Astra Serif" w:eastAsia="Times New Roman" w:hAnsi="PT Astra Serif" w:cs="Times New Roman"/>
          <w:sz w:val="24"/>
          <w:szCs w:val="24"/>
          <w:lang w:eastAsia="ru-RU"/>
        </w:rPr>
        <w:t>онтракта и (или) количества Товара, предусмотренных контрактом.</w:t>
      </w:r>
    </w:p>
    <w:p w14:paraId="4833221D" w14:textId="42DC2834"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погрузочно-разгрузочных работ и иные расходы, связанные с</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поставкой товара.</w:t>
      </w:r>
    </w:p>
    <w:p w14:paraId="6CB07C0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Сумма, подлежащая у</w:t>
      </w:r>
      <w:r w:rsidRPr="00366262">
        <w:rPr>
          <w:rFonts w:ascii="PT Astra Serif" w:eastAsia="Times New Roman" w:hAnsi="PT Astra Serif" w:cs="Times New Roman"/>
          <w:iCs/>
          <w:sz w:val="24"/>
          <w:szCs w:val="24"/>
          <w:lang w:eastAsia="ru-RU"/>
        </w:rPr>
        <w:t>плате Поставщику, уменьшается</w:t>
      </w:r>
      <w:r w:rsidRPr="00366262">
        <w:rPr>
          <w:rFonts w:ascii="PT Astra Serif" w:eastAsia="Times New Roman" w:hAnsi="PT Astra Serif" w:cs="Times New Roman"/>
          <w:sz w:val="24"/>
          <w:szCs w:val="24"/>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w:t>
      </w:r>
    </w:p>
    <w:p w14:paraId="4993783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 Расчеты по Контракту производятся в следующем порядке:</w:t>
      </w:r>
    </w:p>
    <w:p w14:paraId="397744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2.7.1. Оплата производится в безналичном порядке путем перечисления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денежных средств на указанный в Контракте расчетный счет Поставщика.</w:t>
      </w:r>
    </w:p>
    <w:p w14:paraId="2F86D66A"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2.7.2. Оплата производится в рублях Российской Федерации.</w:t>
      </w:r>
    </w:p>
    <w:p w14:paraId="62DC7B8B"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2.7.3. Авансовые платежи по Контракту не предусмотрены.</w:t>
      </w:r>
    </w:p>
    <w:p w14:paraId="3F7C77E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2.8.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366262">
        <w:rPr>
          <w:rFonts w:ascii="PT Astra Serif" w:eastAsia="Times New Roman" w:hAnsi="PT Astra Serif" w:cs="Times New Roman"/>
          <w:sz w:val="24"/>
          <w:szCs w:val="24"/>
          <w:lang w:eastAsia="ru-RU"/>
        </w:rPr>
        <w:t>- акта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w:t>
      </w:r>
      <w:r w:rsidRPr="00366262">
        <w:rPr>
          <w:rFonts w:ascii="PT Astra Serif" w:eastAsia="Times New Roman" w:hAnsi="PT Astra Serif" w:cs="Times New Roman"/>
          <w:sz w:val="24"/>
          <w:szCs w:val="24"/>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2.9. Датой (днем) оплаты контракта Стороны считают дату (день) списания денежных средств с лицевого счета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3C312A95"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53B764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 Права и обязанности сторон</w:t>
      </w:r>
    </w:p>
    <w:p w14:paraId="1534C3E8"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имеет право:</w:t>
      </w:r>
    </w:p>
    <w:p w14:paraId="244C4D6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3.1.1. Досрочно принять и оплатить товар.</w:t>
      </w:r>
    </w:p>
    <w:p w14:paraId="1E427C7B" w14:textId="187E0A1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3.1.2.</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3.1.4. Требовать возмещения неустойки (штрафа, пени) и (или) убытков, причиненных по вине Поставщика.</w:t>
      </w:r>
    </w:p>
    <w:p w14:paraId="68418496" w14:textId="11FFAD8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366262" w:rsidRDefault="001B011E" w:rsidP="00366262">
      <w:pPr>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3.1.6.</w:t>
      </w:r>
      <w:r w:rsidRPr="00366262">
        <w:rPr>
          <w:rFonts w:ascii="PT Astra Serif" w:eastAsia="Times New Roman" w:hAnsi="PT Astra Serif" w:cs="Times New Roman"/>
          <w:color w:val="000000"/>
          <w:sz w:val="24"/>
          <w:szCs w:val="24"/>
        </w:rPr>
        <w:t xml:space="preserve"> Принять</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6F288A0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3.2.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обязан:</w:t>
      </w:r>
    </w:p>
    <w:p w14:paraId="014563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3.2.1. Обеспечить приемку поставляемого по Контракту товара в соответствии с условиями Контракта.</w:t>
      </w:r>
    </w:p>
    <w:p w14:paraId="5DF3D316"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3.2.2. Оплатить поставленный и принятый товар в порядке, предусмотренном Контрактом.</w:t>
      </w:r>
    </w:p>
    <w:p w14:paraId="6DF5D5E5"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3.2.3. </w:t>
      </w:r>
      <w:r w:rsidRPr="00366262">
        <w:rPr>
          <w:rFonts w:ascii="PT Astra Serif" w:eastAsia="Times New Roman" w:hAnsi="PT Astra Serif" w:cs="Times New Roman"/>
          <w:color w:val="000000"/>
          <w:sz w:val="24"/>
          <w:szCs w:val="24"/>
        </w:rPr>
        <w:t>Провести экспертизу поставленных Товаров для проверки их</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соответствия условиям</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Контракта своими силами или привлеченными экспертами, экспертными организациями, выбор которых осуществляется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соответствии с</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0B1BB4DF"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 Поставщик обязан:</w:t>
      </w:r>
    </w:p>
    <w:p w14:paraId="40F67A19" w14:textId="77777777" w:rsidR="001B011E" w:rsidRPr="00366262"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3.3.1. Поставить товар в сроки, предусмотренные Контрактом.</w:t>
      </w:r>
    </w:p>
    <w:p w14:paraId="4AB6D591" w14:textId="7ED45371"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товары выпущены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свободное обращение на территории Российской Федерации.</w:t>
      </w:r>
    </w:p>
    <w:p w14:paraId="632BF643" w14:textId="2510B8E8"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3.3.3.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товары надлежащего качества, в количестве, ассортименте и комплектации согласно Спецификации (Приложение № 1). По требованию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своими средствами и за свой счет в срок, согласованный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произвести замену товара ненадлежащего качества, количества, ассортимента или комплектации.</w:t>
      </w:r>
    </w:p>
    <w:p w14:paraId="28935955" w14:textId="77777777" w:rsidR="001B011E" w:rsidRPr="00366262" w:rsidRDefault="00DA2354"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3.3.4</w:t>
      </w:r>
      <w:r w:rsidR="001B011E" w:rsidRPr="00366262">
        <w:rPr>
          <w:rFonts w:ascii="PT Astra Serif" w:eastAsia="Times New Roman" w:hAnsi="PT Astra Serif" w:cs="Times New Roman"/>
          <w:sz w:val="24"/>
          <w:szCs w:val="24"/>
          <w:lang w:eastAsia="ru-RU"/>
        </w:rPr>
        <w:t xml:space="preserve">. Соблюдать пропускной и внутриобъектовый режим </w:t>
      </w:r>
      <w:r w:rsidR="00C9136E" w:rsidRPr="00366262">
        <w:rPr>
          <w:rFonts w:ascii="PT Astra Serif" w:eastAsia="Times New Roman" w:hAnsi="PT Astra Serif" w:cs="Times New Roman"/>
          <w:sz w:val="24"/>
          <w:szCs w:val="24"/>
          <w:lang w:eastAsia="ru-RU"/>
        </w:rPr>
        <w:t>Государственного заказчика</w:t>
      </w:r>
      <w:r w:rsidR="001B011E" w:rsidRPr="00366262">
        <w:rPr>
          <w:rFonts w:ascii="PT Astra Serif" w:eastAsia="Times New Roman" w:hAnsi="PT Astra Serif" w:cs="Times New Roman"/>
          <w:sz w:val="24"/>
          <w:szCs w:val="24"/>
          <w:lang w:eastAsia="ru-RU"/>
        </w:rPr>
        <w:t>.</w:t>
      </w:r>
    </w:p>
    <w:p w14:paraId="37D6E86C" w14:textId="77777777" w:rsidR="001B011E" w:rsidRPr="00366262"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lastRenderedPageBreak/>
        <w:t>3.3.5</w:t>
      </w:r>
      <w:r w:rsidR="001B011E" w:rsidRPr="00366262">
        <w:rPr>
          <w:rFonts w:ascii="PT Astra Serif" w:eastAsia="Times New Roman" w:hAnsi="PT Astra Serif" w:cs="Times New Roman"/>
          <w:sz w:val="24"/>
          <w:szCs w:val="24"/>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A9F4935" w14:textId="77777777" w:rsidR="001B011E" w:rsidRPr="00366262" w:rsidRDefault="00DA2354"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3.3.6</w:t>
      </w:r>
      <w:r w:rsidR="001B011E" w:rsidRPr="00366262">
        <w:rPr>
          <w:rFonts w:ascii="PT Astra Serif" w:eastAsia="Times New Roman" w:hAnsi="PT Astra Serif" w:cs="Times New Roman"/>
          <w:sz w:val="24"/>
          <w:szCs w:val="24"/>
          <w:lang w:eastAsia="ru-RU"/>
        </w:rPr>
        <w:t>. Выполнять иные обязанности, предусмотренные Контрактом.</w:t>
      </w:r>
    </w:p>
    <w:p w14:paraId="5BC8452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 Поставщик вправе:</w:t>
      </w:r>
    </w:p>
    <w:p w14:paraId="2D11CD46" w14:textId="0D925169"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3.4.2.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досрочно поставить товары.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досрочно принять и оплатить товары в соответствии с условиями Контракта.</w:t>
      </w:r>
    </w:p>
    <w:p w14:paraId="61EBCE77" w14:textId="74F71440"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3.4.3. </w:t>
      </w:r>
      <w:r w:rsidRPr="00366262">
        <w:rPr>
          <w:rFonts w:ascii="PT Astra Serif" w:eastAsia="Times New Roman" w:hAnsi="PT Astra Serif" w:cs="Times New Roman"/>
          <w:color w:val="000000"/>
          <w:sz w:val="24"/>
          <w:szCs w:val="24"/>
        </w:rPr>
        <w:t>Принять решение об одностороннем отказе от исполнения контракта</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по основаниям, предусмотренным Гражданским кодексом Российской Федерации</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для одностороннего отказа от исполнения отдельных видов обязательств, в порядке</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 xml:space="preserve">и сроки, установленные </w:t>
      </w:r>
      <w:r w:rsidRPr="00366262">
        <w:rPr>
          <w:rFonts w:ascii="PT Astra Serif" w:eastAsia="Times New Roman" w:hAnsi="PT Astra Serif" w:cs="Times New Roman"/>
          <w:sz w:val="24"/>
          <w:szCs w:val="24"/>
          <w:lang w:eastAsia="ru-RU"/>
        </w:rPr>
        <w:t>Федеральным законом</w:t>
      </w:r>
      <w:r w:rsidRPr="00366262">
        <w:rPr>
          <w:rFonts w:ascii="PT Astra Serif" w:eastAsia="Times New Roman" w:hAnsi="PT Astra Serif" w:cs="Times New Roman"/>
          <w:iCs/>
          <w:sz w:val="24"/>
          <w:szCs w:val="24"/>
          <w:lang w:eastAsia="ru-RU"/>
        </w:rPr>
        <w:t xml:space="preserve"> от 05.04.2013№ 44-ФЗ «О контрактной системе в сфере закупок товаров, работ, услуг</w:t>
      </w:r>
      <w:r w:rsidR="00F236C6" w:rsidRPr="00366262">
        <w:rPr>
          <w:rFonts w:ascii="PT Astra Serif" w:eastAsia="Times New Roman" w:hAnsi="PT Astra Serif" w:cs="Times New Roman"/>
          <w:iCs/>
          <w:sz w:val="24"/>
          <w:szCs w:val="24"/>
          <w:lang w:eastAsia="ru-RU"/>
        </w:rPr>
        <w:t xml:space="preserve"> </w:t>
      </w:r>
      <w:r w:rsidRPr="00366262">
        <w:rPr>
          <w:rFonts w:ascii="PT Astra Serif" w:eastAsia="Times New Roman" w:hAnsi="PT Astra Serif" w:cs="Times New Roman"/>
          <w:iCs/>
          <w:sz w:val="24"/>
          <w:szCs w:val="24"/>
          <w:lang w:eastAsia="ru-RU"/>
        </w:rPr>
        <w:t>для обеспечения государственных и муниципальных нужд».</w:t>
      </w:r>
    </w:p>
    <w:p w14:paraId="2E5C866B"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p>
    <w:p w14:paraId="2E9D92E2"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4. Порядок и сроки поставки товара</w:t>
      </w:r>
    </w:p>
    <w:p w14:paraId="6E18C409" w14:textId="532FB768"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4.1. </w:t>
      </w:r>
      <w:r w:rsidR="00637A4C" w:rsidRPr="00366262">
        <w:rPr>
          <w:rFonts w:ascii="PT Astra Serif" w:eastAsia="Times New Roman" w:hAnsi="PT Astra Serif" w:cs="Times New Roman"/>
          <w:sz w:val="24"/>
          <w:szCs w:val="24"/>
          <w:lang w:eastAsia="ru-RU"/>
        </w:rPr>
        <w:t xml:space="preserve">Поставка товара должна быть осуществлена одной партией в течение </w:t>
      </w:r>
      <w:r w:rsidR="00366262" w:rsidRPr="00366262">
        <w:rPr>
          <w:rFonts w:ascii="PT Astra Serif" w:eastAsia="Times New Roman" w:hAnsi="PT Astra Serif" w:cs="Times New Roman"/>
          <w:sz w:val="24"/>
          <w:szCs w:val="24"/>
          <w:lang w:eastAsia="ru-RU"/>
        </w:rPr>
        <w:t>3</w:t>
      </w:r>
      <w:r w:rsidR="00B54D88" w:rsidRPr="00366262">
        <w:rPr>
          <w:rFonts w:ascii="PT Astra Serif" w:eastAsia="Times New Roman" w:hAnsi="PT Astra Serif" w:cs="Times New Roman"/>
          <w:sz w:val="24"/>
          <w:szCs w:val="24"/>
          <w:lang w:eastAsia="ru-RU"/>
        </w:rPr>
        <w:t>0</w:t>
      </w:r>
      <w:r w:rsidR="00637A4C" w:rsidRPr="00366262">
        <w:rPr>
          <w:rFonts w:ascii="PT Astra Serif" w:eastAsia="Times New Roman" w:hAnsi="PT Astra Serif" w:cs="Times New Roman"/>
          <w:sz w:val="24"/>
          <w:szCs w:val="24"/>
          <w:lang w:eastAsia="ru-RU"/>
        </w:rPr>
        <w:t xml:space="preserve"> календарных дней со дня заключения Контракта</w:t>
      </w:r>
      <w:r w:rsidR="008217C6" w:rsidRPr="00366262">
        <w:rPr>
          <w:rFonts w:ascii="PT Astra Serif" w:eastAsia="Times New Roman" w:hAnsi="PT Astra Serif" w:cs="Times New Roman"/>
          <w:sz w:val="24"/>
          <w:szCs w:val="24"/>
          <w:lang w:eastAsia="ru-RU"/>
        </w:rPr>
        <w:t>.</w:t>
      </w:r>
    </w:p>
    <w:p w14:paraId="4725889A" w14:textId="48627FCA"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Поставка осуществляется в рабочие дни с понедельника по пятницу с 09.00 до 16.00 часов (по местному времени </w:t>
      </w:r>
      <w:r w:rsidR="00C9136E" w:rsidRPr="00366262">
        <w:rPr>
          <w:rFonts w:ascii="PT Astra Serif" w:eastAsia="Times New Roman" w:hAnsi="PT Astra Serif" w:cs="Times New Roman"/>
          <w:iCs/>
          <w:sz w:val="24"/>
          <w:szCs w:val="24"/>
          <w:lang w:eastAsia="ru-RU"/>
        </w:rPr>
        <w:t>Государственного заказчика</w:t>
      </w:r>
      <w:r w:rsidRPr="00366262">
        <w:rPr>
          <w:rFonts w:ascii="PT Astra Serif" w:eastAsia="Times New Roman" w:hAnsi="PT Astra Serif" w:cs="Times New Roman"/>
          <w:iCs/>
          <w:sz w:val="24"/>
          <w:szCs w:val="24"/>
          <w:lang w:eastAsia="ru-RU"/>
        </w:rPr>
        <w:t>).</w:t>
      </w:r>
    </w:p>
    <w:p w14:paraId="05F6553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4.2. Датой поставки товара является дата подписания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документа о приёмке, предусмотренного Контрактом.</w:t>
      </w:r>
    </w:p>
    <w:p w14:paraId="562ED2BA" w14:textId="05CD3ED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4.3. Досрочная поставка допускается только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w:t>
      </w:r>
    </w:p>
    <w:p w14:paraId="5D56FD9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4.4. Поставщик не позднее, чем за 24 часа до момента поставки товара должен уведомить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путем использования электронных или факсимильных средств связи. Адресом электронной почты для получения сообщений является: </w:t>
      </w:r>
      <w:r w:rsidR="007A2A89" w:rsidRPr="00366262">
        <w:rPr>
          <w:rFonts w:ascii="PT Astra Serif" w:eastAsia="Times New Roman" w:hAnsi="PT Astra Serif" w:cs="Times New Roman"/>
          <w:sz w:val="24"/>
          <w:szCs w:val="24"/>
          <w:lang w:eastAsia="ru-RU"/>
        </w:rPr>
        <w:t>fku-citov@86.fsin.gov.ru.</w:t>
      </w:r>
    </w:p>
    <w:p w14:paraId="6D4A6EE7"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4.5. </w:t>
      </w:r>
      <w:r w:rsidRPr="00366262">
        <w:rPr>
          <w:rFonts w:ascii="PT Astra Serif" w:eastAsia="Times New Roman" w:hAnsi="PT Astra Serif" w:cs="Times New Roman"/>
          <w:sz w:val="24"/>
          <w:szCs w:val="24"/>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5DD4E4E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 Порядок сдачи и приемки товара</w:t>
      </w:r>
    </w:p>
    <w:p w14:paraId="4B5E9782"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 Поставщик в срок, указанный в разделе 4 Контракта, при поставке товара должен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следующие документы:</w:t>
      </w:r>
    </w:p>
    <w:p w14:paraId="06E7406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5.1.1. документы, на русском языке подлежащие передаче вместе с товаром:</w:t>
      </w:r>
    </w:p>
    <w:p w14:paraId="709E71A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технический паспорт (паспорт производителя) на каждую единицу товара (при наличии);</w:t>
      </w:r>
    </w:p>
    <w:p w14:paraId="097B036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сертификат соответствия или декларация о соответствии</w:t>
      </w:r>
      <w:r w:rsidR="00CD2930" w:rsidRPr="00366262">
        <w:rPr>
          <w:rFonts w:ascii="PT Astra Serif" w:eastAsia="Times New Roman" w:hAnsi="PT Astra Serif" w:cs="Times New Roman"/>
          <w:sz w:val="24"/>
          <w:szCs w:val="24"/>
          <w:lang w:eastAsia="ru-RU"/>
        </w:rPr>
        <w:t xml:space="preserve"> (при наличии)</w:t>
      </w:r>
      <w:r w:rsidRPr="00366262">
        <w:rPr>
          <w:rFonts w:ascii="PT Astra Serif" w:eastAsia="Times New Roman" w:hAnsi="PT Astra Serif" w:cs="Times New Roman"/>
          <w:sz w:val="24"/>
          <w:szCs w:val="24"/>
          <w:lang w:eastAsia="ru-RU"/>
        </w:rPr>
        <w:t>;</w:t>
      </w:r>
    </w:p>
    <w:p w14:paraId="4F3DC036"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инструкция пользователя (при наличии).</w:t>
      </w:r>
    </w:p>
    <w:p w14:paraId="0F03A9E4" w14:textId="2DF0FC3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5.1.2. товарную накладную, составленную по форме в соответствии с законодательством РФ;</w:t>
      </w:r>
    </w:p>
    <w:p w14:paraId="1A99543E"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5.1.3. </w:t>
      </w:r>
      <w:r w:rsidR="00CD2930" w:rsidRPr="00366262">
        <w:rPr>
          <w:rFonts w:ascii="PT Astra Serif" w:eastAsia="Times New Roman" w:hAnsi="PT Astra Serif" w:cs="Times New Roman"/>
          <w:sz w:val="24"/>
          <w:szCs w:val="24"/>
          <w:lang w:eastAsia="ru-RU"/>
        </w:rPr>
        <w:t>акт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в 2 экземплярах.</w:t>
      </w:r>
    </w:p>
    <w:p w14:paraId="07417BC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5.2. Приемка товара осуществляется в месте поставки товара.</w:t>
      </w:r>
    </w:p>
    <w:p w14:paraId="76367667" w14:textId="1108038D"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5.3. Приемка осуществляется уполномоченным представителем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Представители Поставщика вправе присутствовать при проведении приемки.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создать приемочную комиссию, состоящую из не менее 5 </w:t>
      </w:r>
      <w:r w:rsidRPr="00366262">
        <w:rPr>
          <w:rFonts w:ascii="PT Astra Serif" w:eastAsia="Times New Roman" w:hAnsi="PT Astra Serif" w:cs="Times New Roman"/>
          <w:sz w:val="24"/>
          <w:szCs w:val="24"/>
          <w:lang w:eastAsia="ru-RU"/>
        </w:rPr>
        <w:lastRenderedPageBreak/>
        <w:t xml:space="preserve">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5.4.1. В присутствии представителей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14:paraId="6FDE718C" w14:textId="3AC85D2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5.4.3. Товар должен быть поставлен полностью.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отказаться от приемки части Товара, сформировав мотивированный отказ от приемки. </w:t>
      </w:r>
    </w:p>
    <w:p w14:paraId="609A8C9A" w14:textId="567B3FDA" w:rsidR="001B011E" w:rsidRPr="00366262" w:rsidRDefault="001B011E" w:rsidP="00366262">
      <w:pPr>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меньшее количество товара, чем определено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 </w:t>
      </w:r>
    </w:p>
    <w:p w14:paraId="2410E33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товар в количестве, превышающем указанное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5.4.4.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5.4.5.В случае обнаружения недостатков в качестве поставленного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00661296" w:rsidRPr="00366262">
        <w:rPr>
          <w:rFonts w:ascii="PT Astra Serif" w:eastAsia="Times New Roman" w:hAnsi="PT Astra Serif" w:cs="Times New Roman"/>
          <w:kern w:val="16"/>
          <w:sz w:val="24"/>
          <w:szCs w:val="24"/>
          <w:lang w:eastAsia="ru-RU"/>
        </w:rPr>
        <w:t xml:space="preserve"> </w:t>
      </w:r>
      <w:r w:rsidRPr="00366262">
        <w:rPr>
          <w:rFonts w:ascii="PT Astra Serif" w:eastAsia="Times New Roman" w:hAnsi="PT Astra Serif" w:cs="Times New Roman"/>
          <w:kern w:val="16"/>
          <w:sz w:val="24"/>
          <w:szCs w:val="24"/>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5.4.6. В случае если Поставщик не согласен с предъявляемой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Выбор эксперта, экспертной организации осуществляется Поставщиком и согласовывается с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Оплата услуг эксперта, экспертной организации, а также всех </w:t>
      </w:r>
      <w:r w:rsidRPr="00366262">
        <w:rPr>
          <w:rFonts w:ascii="PT Astra Serif" w:eastAsia="Times New Roman" w:hAnsi="PT Astra Serif" w:cs="Times New Roman"/>
          <w:kern w:val="16"/>
          <w:sz w:val="24"/>
          <w:szCs w:val="24"/>
          <w:lang w:eastAsia="ru-RU"/>
        </w:rPr>
        <w:lastRenderedPageBreak/>
        <w:t xml:space="preserve">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366262"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66262">
        <w:rPr>
          <w:rFonts w:ascii="PT Astra Serif" w:eastAsia="Times New Roman" w:hAnsi="PT Astra Serif" w:cs="Times New Roman"/>
          <w:i/>
          <w:kern w:val="16"/>
          <w:sz w:val="24"/>
          <w:szCs w:val="24"/>
          <w:lang w:eastAsia="ru-RU"/>
        </w:rPr>
        <w:t xml:space="preserve">Адресом электронной почты для получения извещения является: _________. </w:t>
      </w:r>
    </w:p>
    <w:p w14:paraId="241EF95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w:t>
      </w:r>
      <w:r w:rsidR="009D6351" w:rsidRPr="00366262">
        <w:rPr>
          <w:rFonts w:ascii="PT Astra Serif" w:eastAsia="Times New Roman" w:hAnsi="PT Astra Serif" w:cs="Times New Roman"/>
          <w:sz w:val="24"/>
          <w:szCs w:val="24"/>
          <w:lang w:eastAsia="ru-RU"/>
        </w:rPr>
        <w:t>Контракта в случае, если</w:t>
      </w:r>
      <w:r w:rsidRPr="00366262">
        <w:rPr>
          <w:rFonts w:ascii="PT Astra Serif" w:eastAsia="Times New Roman" w:hAnsi="PT Astra Serif" w:cs="Times New Roman"/>
          <w:sz w:val="24"/>
          <w:szCs w:val="24"/>
          <w:lang w:eastAsia="ru-RU"/>
        </w:rPr>
        <w:t xml:space="preserve"> устранение нарушений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w:t>
      </w:r>
    </w:p>
    <w:p w14:paraId="5351813C"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ar-SA"/>
        </w:rPr>
      </w:pPr>
      <w:r w:rsidRPr="00366262">
        <w:rPr>
          <w:rFonts w:ascii="PT Astra Serif" w:eastAsia="Times New Roman" w:hAnsi="PT Astra Serif" w:cs="Times New Roman"/>
          <w:kern w:val="16"/>
          <w:sz w:val="24"/>
          <w:szCs w:val="24"/>
          <w:lang w:eastAsia="ru-RU"/>
        </w:rPr>
        <w:t xml:space="preserve">5.4.9. </w:t>
      </w:r>
      <w:r w:rsidR="00C9136E" w:rsidRPr="00366262">
        <w:rPr>
          <w:rFonts w:ascii="PT Astra Serif" w:eastAsia="Times New Roman" w:hAnsi="PT Astra Serif" w:cs="Times New Roman"/>
          <w:kern w:val="3"/>
          <w:sz w:val="24"/>
          <w:szCs w:val="24"/>
          <w:lang w:eastAsia="ar-SA"/>
        </w:rPr>
        <w:t>Государственный заказчик</w:t>
      </w:r>
      <w:r w:rsidRPr="00366262">
        <w:rPr>
          <w:rFonts w:ascii="PT Astra Serif" w:eastAsia="Times New Roman" w:hAnsi="PT Astra Serif" w:cs="Times New Roman"/>
          <w:kern w:val="3"/>
          <w:sz w:val="24"/>
          <w:szCs w:val="24"/>
          <w:lang w:eastAsia="ar-SA"/>
        </w:rPr>
        <w:t xml:space="preserve"> вправе</w:t>
      </w:r>
      <w:r w:rsidRPr="00366262">
        <w:rPr>
          <w:rFonts w:ascii="PT Astra Serif" w:eastAsia="Times New Roman" w:hAnsi="PT Astra Serif" w:cs="Times New Roman"/>
          <w:color w:val="000000"/>
          <w:sz w:val="24"/>
          <w:szCs w:val="24"/>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5.4.11. Фотосъемку и (или) видеозапись (видеосъемку) приемки поставленного товара осуществляет должностное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наделенное соответствующими полномочиями.</w:t>
      </w:r>
    </w:p>
    <w:p w14:paraId="7E6C7619"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Перед началом видеозаписи (видеосъемки) ответственное за видеозапись (видеосъемку)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xml:space="preserve"> озвучивает фамилию, имя, отчество и должность(ти), присутствующего(их) ответственного(ых) лица (лиц) за приемку товара, информацию о дате, месте и времени видеозаписи (видеосъемки).</w:t>
      </w:r>
    </w:p>
    <w:p w14:paraId="5E800B2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lastRenderedPageBreak/>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7139B0F6"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Фото- и (или) видеоматериалы хранятся </w:t>
      </w:r>
      <w:r w:rsidR="00C9136E" w:rsidRPr="00366262">
        <w:rPr>
          <w:rFonts w:ascii="PT Astra Serif" w:eastAsia="Times New Roman" w:hAnsi="PT Astra Serif" w:cs="Times New Roman"/>
          <w:kern w:val="3"/>
          <w:sz w:val="24"/>
          <w:szCs w:val="24"/>
          <w:lang w:eastAsia="ar-SA"/>
        </w:rPr>
        <w:t>Государственным заказчиком</w:t>
      </w:r>
      <w:r w:rsidRPr="00366262">
        <w:rPr>
          <w:rFonts w:ascii="PT Astra Serif" w:eastAsia="Times New Roman" w:hAnsi="PT Astra Serif" w:cs="Times New Roman"/>
          <w:kern w:val="3"/>
          <w:sz w:val="24"/>
          <w:szCs w:val="24"/>
          <w:lang w:eastAsia="ar-SA"/>
        </w:rPr>
        <w:t xml:space="preserve"> в</w:t>
      </w:r>
      <w:r w:rsidRPr="00366262">
        <w:rPr>
          <w:rFonts w:ascii="PT Astra Serif" w:eastAsia="Times New Roman" w:hAnsi="PT Astra Serif" w:cs="Times New Roman"/>
          <w:color w:val="000000"/>
          <w:sz w:val="24"/>
          <w:szCs w:val="24"/>
          <w:lang w:eastAsia="ar-SA"/>
        </w:rPr>
        <w:t xml:space="preserve"> течение гарантийного срока, но не менее трех лет с даты осуществления приемки товара.</w:t>
      </w:r>
    </w:p>
    <w:p w14:paraId="2C18FC1A" w14:textId="34595B6C"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5C42BD25"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5.6. </w:t>
      </w:r>
      <w:r w:rsidRPr="00366262">
        <w:rPr>
          <w:rFonts w:ascii="PT Astra Serif" w:eastAsia="Times New Roman" w:hAnsi="PT Astra Serif" w:cs="Times New Roman"/>
          <w:sz w:val="24"/>
          <w:szCs w:val="24"/>
          <w:lang w:eastAsia="ru-RU"/>
        </w:rPr>
        <w:t xml:space="preserve">Приемка товара в целом оформляется </w:t>
      </w:r>
      <w:r w:rsidRPr="00366262">
        <w:rPr>
          <w:rFonts w:ascii="PT Astra Serif" w:eastAsia="Times New Roman" w:hAnsi="PT Astra Serif" w:cs="Times New Roman"/>
          <w:b/>
          <w:sz w:val="24"/>
          <w:szCs w:val="24"/>
          <w:lang w:eastAsia="ru-RU"/>
        </w:rPr>
        <w:t>документом о приемке –</w:t>
      </w:r>
      <w:r w:rsidR="00CD2930" w:rsidRPr="00366262">
        <w:rPr>
          <w:rFonts w:ascii="PT Astra Serif" w:eastAsia="Times New Roman" w:hAnsi="PT Astra Serif" w:cs="Times New Roman"/>
          <w:b/>
          <w:sz w:val="24"/>
          <w:szCs w:val="24"/>
          <w:lang w:eastAsia="ru-RU"/>
        </w:rPr>
        <w:t>актом приемки товара</w:t>
      </w:r>
      <w:r w:rsidR="002C5E93" w:rsidRPr="00366262">
        <w:rPr>
          <w:rFonts w:ascii="PT Astra Serif" w:eastAsia="Times New Roman" w:hAnsi="PT Astra Serif" w:cs="Times New Roman"/>
          <w:b/>
          <w:sz w:val="24"/>
          <w:szCs w:val="24"/>
          <w:lang w:eastAsia="ru-RU"/>
        </w:rPr>
        <w:t xml:space="preserve"> (ф. 0510452)</w:t>
      </w:r>
      <w:r w:rsidR="00CD2930" w:rsidRPr="00366262">
        <w:rPr>
          <w:rFonts w:ascii="PT Astra Serif" w:eastAsia="Times New Roman" w:hAnsi="PT Astra Serif" w:cs="Times New Roman"/>
          <w:b/>
          <w:sz w:val="24"/>
          <w:szCs w:val="24"/>
          <w:lang w:eastAsia="ru-RU"/>
        </w:rPr>
        <w:t xml:space="preserve"> (приложение № 2 к Контракту)</w:t>
      </w:r>
      <w:r w:rsidR="00175106" w:rsidRPr="00366262">
        <w:rPr>
          <w:rFonts w:ascii="PT Astra Serif" w:eastAsia="Times New Roman" w:hAnsi="PT Astra Serif" w:cs="Times New Roman"/>
          <w:b/>
          <w:sz w:val="24"/>
          <w:szCs w:val="24"/>
          <w:lang w:eastAsia="ru-RU"/>
        </w:rPr>
        <w:t>,</w:t>
      </w:r>
      <w:r w:rsidR="00366262">
        <w:rPr>
          <w:rFonts w:ascii="PT Astra Serif" w:eastAsia="Times New Roman" w:hAnsi="PT Astra Serif" w:cs="Times New Roman"/>
          <w:b/>
          <w:sz w:val="24"/>
          <w:szCs w:val="24"/>
          <w:lang w:eastAsia="ru-RU"/>
        </w:rPr>
        <w:t xml:space="preserve"> </w:t>
      </w:r>
      <w:r w:rsidRPr="00366262">
        <w:rPr>
          <w:rFonts w:ascii="PT Astra Serif" w:eastAsia="Times New Roman" w:hAnsi="PT Astra Serif" w:cs="Times New Roman"/>
          <w:sz w:val="24"/>
          <w:szCs w:val="24"/>
          <w:lang w:eastAsia="ru-RU"/>
        </w:rPr>
        <w:t xml:space="preserve">который составляется в двух экземплярах и подписывается </w:t>
      </w:r>
      <w:r w:rsidR="00C9136E" w:rsidRPr="00366262">
        <w:rPr>
          <w:rFonts w:ascii="PT Astra Serif" w:eastAsia="Times New Roman" w:hAnsi="PT Astra Serif" w:cs="Times New Roman"/>
          <w:sz w:val="24"/>
          <w:szCs w:val="24"/>
          <w:lang w:eastAsia="ru-RU"/>
        </w:rPr>
        <w:t>Государственным заказчиком</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(в случае создания приемочной комиссии подписывается всеми членами приемочной комиссии и утверждается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и Поставщиком.</w:t>
      </w:r>
    </w:p>
    <w:p w14:paraId="7EDB4799" w14:textId="63C88B2D" w:rsidR="003B374A"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Государственным заказчиком</w:t>
      </w:r>
      <w:r w:rsidR="00913BEB" w:rsidRPr="00366262">
        <w:rPr>
          <w:rFonts w:ascii="PT Astra Serif" w:eastAsia="Times New Roman" w:hAnsi="PT Astra Serif" w:cs="Times New Roman"/>
          <w:sz w:val="24"/>
          <w:szCs w:val="24"/>
          <w:lang w:eastAsia="ru-RU"/>
        </w:rPr>
        <w:t xml:space="preserve"> в срок не более </w:t>
      </w:r>
      <w:r w:rsidR="003B374A" w:rsidRPr="00366262">
        <w:rPr>
          <w:rFonts w:ascii="PT Astra Serif" w:eastAsia="Times New Roman" w:hAnsi="PT Astra Serif" w:cs="Times New Roman"/>
          <w:sz w:val="24"/>
          <w:szCs w:val="24"/>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в сфере закупок товаров, работ, услуг для обеспечения государственных</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и муниципальных нужд», оформляет и подписывает в 2 (двух) экземплярах акт приемки</w:t>
      </w:r>
      <w:r w:rsidR="00925034" w:rsidRPr="00366262">
        <w:rPr>
          <w:rFonts w:ascii="PT Astra Serif" w:eastAsia="Times New Roman" w:hAnsi="PT Astra Serif" w:cs="Times New Roman"/>
          <w:sz w:val="24"/>
          <w:szCs w:val="24"/>
          <w:lang w:eastAsia="ru-RU"/>
        </w:rPr>
        <w:t xml:space="preserve"> товара</w:t>
      </w:r>
      <w:r w:rsidR="002C5E93" w:rsidRPr="00366262">
        <w:rPr>
          <w:rFonts w:ascii="PT Astra Serif" w:eastAsia="Times New Roman" w:hAnsi="PT Astra Serif" w:cs="Times New Roman"/>
          <w:sz w:val="24"/>
          <w:szCs w:val="24"/>
          <w:lang w:eastAsia="ru-RU"/>
        </w:rPr>
        <w:t xml:space="preserve"> (ф. 0510452)</w:t>
      </w:r>
      <w:r w:rsidR="003B374A" w:rsidRPr="00366262">
        <w:rPr>
          <w:rFonts w:ascii="PT Astra Serif" w:eastAsia="Times New Roman" w:hAnsi="PT Astra Serif" w:cs="Times New Roman"/>
          <w:sz w:val="24"/>
          <w:szCs w:val="24"/>
          <w:lang w:eastAsia="ru-RU"/>
        </w:rPr>
        <w:t>, один из ко</w:t>
      </w:r>
      <w:r w:rsidR="007904CE" w:rsidRPr="00366262">
        <w:rPr>
          <w:rFonts w:ascii="PT Astra Serif" w:eastAsia="Times New Roman" w:hAnsi="PT Astra Serif" w:cs="Times New Roman"/>
          <w:sz w:val="24"/>
          <w:szCs w:val="24"/>
          <w:lang w:eastAsia="ru-RU"/>
        </w:rPr>
        <w:t>торых направляет Поставщику</w:t>
      </w:r>
      <w:r w:rsidR="003B374A" w:rsidRPr="00366262">
        <w:rPr>
          <w:rFonts w:ascii="PT Astra Serif" w:eastAsia="Times New Roman" w:hAnsi="PT Astra Serif" w:cs="Times New Roman"/>
          <w:sz w:val="24"/>
          <w:szCs w:val="24"/>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5.7. В случае неисполнения или ненадлежащего исполнения Поставщиком обязательств, предусмотренных Контрактом,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производит удержание неустойки (штрафа, пеней)</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366262">
        <w:rPr>
          <w:rFonts w:ascii="PT Astra Serif" w:eastAsia="Times New Roman" w:hAnsi="PT Astra Serif" w:cs="Times New Roman"/>
          <w:sz w:val="24"/>
          <w:szCs w:val="24"/>
          <w:lang w:eastAsia="ru-RU"/>
        </w:rPr>
        <w:t>Поставщику</w:t>
      </w:r>
      <w:r w:rsidRPr="00366262">
        <w:rPr>
          <w:rFonts w:ascii="PT Astra Serif" w:eastAsia="Times New Roman" w:hAnsi="PT Astra Serif" w:cs="Times New Roman"/>
          <w:sz w:val="24"/>
          <w:szCs w:val="24"/>
          <w:lang w:eastAsia="ru-RU"/>
        </w:rPr>
        <w:t xml:space="preserve"> не направляется. </w:t>
      </w:r>
      <w:bookmarkStart w:id="0" w:name="_Hlk117354071"/>
      <w:r w:rsidRPr="00366262">
        <w:rPr>
          <w:rFonts w:ascii="PT Astra Serif" w:eastAsia="Times New Roman" w:hAnsi="PT Astra Serif" w:cs="Times New Roman"/>
          <w:sz w:val="24"/>
          <w:szCs w:val="24"/>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366262">
        <w:rPr>
          <w:rFonts w:ascii="PT Astra Serif" w:eastAsia="Times New Roman" w:hAnsi="PT Astra Serif" w:cs="Times New Roman"/>
          <w:sz w:val="24"/>
          <w:szCs w:val="24"/>
          <w:lang w:eastAsia="ru-RU"/>
        </w:rPr>
        <w:t>ОКЦ № 8 УГУ Банка России</w:t>
      </w:r>
      <w:r w:rsidRPr="00366262">
        <w:rPr>
          <w:rFonts w:ascii="PT Astra Serif" w:eastAsia="Times New Roman" w:hAnsi="PT Astra Serif" w:cs="Times New Roman"/>
          <w:sz w:val="24"/>
          <w:szCs w:val="24"/>
          <w:lang w:eastAsia="ru-RU"/>
        </w:rPr>
        <w:t>//УФК по Ханты-Мансийскому автономному округу – Югре г. Ханты-Мансийск).</w:t>
      </w:r>
      <w:bookmarkEnd w:id="0"/>
      <w:r w:rsidRPr="00366262">
        <w:rPr>
          <w:rFonts w:ascii="PT Astra Serif" w:eastAsia="Times New Roman" w:hAnsi="PT Astra Serif" w:cs="Times New Roman"/>
          <w:sz w:val="24"/>
          <w:szCs w:val="24"/>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425DAFCE"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5.8. Риск случайной гибели или случайного повреждения товаров до их приемки (до подписания документа о приёмке)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несет Поставщик. </w:t>
      </w:r>
    </w:p>
    <w:p w14:paraId="018BC481" w14:textId="6EA2AD46" w:rsidR="007C5906"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5.9. Поставщик обеспечивает хранение товара до момента их сдачи – приемки.</w:t>
      </w:r>
    </w:p>
    <w:p w14:paraId="69FE433B" w14:textId="77777777" w:rsidR="007C5906" w:rsidRPr="00366262" w:rsidRDefault="007C5906"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p>
    <w:p w14:paraId="5A661B61" w14:textId="77777777" w:rsidR="001B011E" w:rsidRPr="00366262" w:rsidRDefault="001B011E"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 Ответственность сторон</w:t>
      </w:r>
    </w:p>
    <w:p w14:paraId="1A35419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6.1. </w:t>
      </w:r>
      <w:r w:rsidRPr="00366262">
        <w:rPr>
          <w:rFonts w:ascii="PT Astra Serif" w:eastAsia="Times New Roman" w:hAnsi="PT Astra Serif" w:cs="Times New Roman"/>
          <w:sz w:val="24"/>
          <w:szCs w:val="24"/>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6.2. Размер штрафа устанавливается Контрактом в порядке, установленном </w:t>
      </w:r>
      <w:hyperlink w:anchor="P57" w:history="1">
        <w:r w:rsidRPr="00366262">
          <w:rPr>
            <w:rFonts w:ascii="PT Astra Serif" w:eastAsia="Times New Roman" w:hAnsi="PT Astra Serif" w:cs="Times New Roman"/>
            <w:sz w:val="24"/>
            <w:szCs w:val="24"/>
            <w:lang w:eastAsia="ru-RU"/>
          </w:rPr>
          <w:t>пунктами 6.3</w:t>
        </w:r>
      </w:hyperlink>
      <w:r w:rsidRPr="00366262">
        <w:rPr>
          <w:rFonts w:ascii="PT Astra Serif" w:eastAsia="Times New Roman" w:hAnsi="PT Astra Serif" w:cs="Times New Roman"/>
          <w:sz w:val="24"/>
          <w:szCs w:val="24"/>
          <w:lang w:eastAsia="ru-RU"/>
        </w:rPr>
        <w:t xml:space="preserve"> – 6.</w:t>
      </w:r>
      <w:hyperlink w:anchor="P82" w:history="1">
        <w:r w:rsidRPr="00366262">
          <w:rPr>
            <w:rFonts w:ascii="PT Astra Serif" w:eastAsia="Times New Roman" w:hAnsi="PT Astra Serif" w:cs="Times New Roman"/>
            <w:sz w:val="24"/>
            <w:szCs w:val="24"/>
            <w:lang w:eastAsia="ru-RU"/>
          </w:rPr>
          <w:t>5</w:t>
        </w:r>
      </w:hyperlink>
      <w:r w:rsidRPr="00366262">
        <w:rPr>
          <w:rFonts w:ascii="PT Astra Serif" w:eastAsia="Times New Roman" w:hAnsi="PT Astra Serif" w:cs="Times New Roman"/>
          <w:sz w:val="24"/>
          <w:szCs w:val="24"/>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366262">
        <w:rPr>
          <w:rFonts w:ascii="PT Astra Serif" w:eastAsia="Calibri" w:hAnsi="PT Astra Serif" w:cs="Times New Roman"/>
          <w:sz w:val="24"/>
          <w:szCs w:val="24"/>
        </w:rPr>
        <w:t>пунктом 6.4</w:t>
      </w:r>
      <w:r w:rsidRPr="00366262">
        <w:rPr>
          <w:rFonts w:ascii="PT Astra Serif" w:eastAsia="Times New Roman" w:hAnsi="PT Astra Serif" w:cs="Times New Roman"/>
          <w:sz w:val="24"/>
          <w:szCs w:val="24"/>
          <w:lang w:eastAsia="ru-RU"/>
        </w:rPr>
        <w:t>) 10 процентов цены Контракта (этапа).</w:t>
      </w:r>
    </w:p>
    <w:p w14:paraId="4987AFF7" w14:textId="72513F76"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1" w:name="P67"/>
      <w:bookmarkEnd w:id="1"/>
      <w:r w:rsidRPr="00366262">
        <w:rPr>
          <w:rFonts w:ascii="PT Astra Serif" w:eastAsia="Times New Roman" w:hAnsi="PT Astra Serif" w:cs="Times New Roman"/>
          <w:sz w:val="24"/>
          <w:szCs w:val="24"/>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размере 1000 рублей.</w:t>
      </w:r>
    </w:p>
    <w:p w14:paraId="75766268" w14:textId="77777777"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2" w:name="P81"/>
      <w:bookmarkStart w:id="3" w:name="P82"/>
      <w:bookmarkEnd w:id="2"/>
      <w:bookmarkEnd w:id="3"/>
      <w:r w:rsidRPr="00366262">
        <w:rPr>
          <w:rFonts w:ascii="PT Astra Serif" w:eastAsia="Times New Roman" w:hAnsi="PT Astra Serif" w:cs="Times New Roman"/>
          <w:sz w:val="24"/>
          <w:szCs w:val="24"/>
          <w:lang w:eastAsia="ru-RU"/>
        </w:rPr>
        <w:t xml:space="preserve">6.5. За каждый факт неисполнения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366262" w:rsidRDefault="001B011E" w:rsidP="00366262">
      <w:pPr>
        <w:spacing w:after="0" w:line="240" w:lineRule="auto"/>
        <w:ind w:firstLine="540"/>
        <w:contextualSpacing/>
        <w:jc w:val="both"/>
        <w:rPr>
          <w:rFonts w:ascii="PT Astra Serif" w:eastAsia="Calibri"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6.6. </w:t>
      </w:r>
      <w:r w:rsidRPr="00366262">
        <w:rPr>
          <w:rFonts w:ascii="PT Astra Serif" w:eastAsia="Calibri" w:hAnsi="PT Astra Serif" w:cs="Times New Roman"/>
          <w:sz w:val="24"/>
          <w:szCs w:val="24"/>
          <w:lang w:eastAsia="ru-RU"/>
        </w:rPr>
        <w:t xml:space="preserve">Пеня начисляется за каждый день просрочки исполнения </w:t>
      </w:r>
      <w:r w:rsidRPr="00366262">
        <w:rPr>
          <w:rFonts w:ascii="PT Astra Serif" w:eastAsia="Times New Roman" w:hAnsi="PT Astra Serif" w:cs="Times New Roman"/>
          <w:sz w:val="24"/>
          <w:szCs w:val="24"/>
          <w:lang w:eastAsia="ru-RU"/>
        </w:rPr>
        <w:t xml:space="preserve">Поставщиком </w:t>
      </w:r>
      <w:r w:rsidRPr="00366262">
        <w:rPr>
          <w:rFonts w:ascii="PT Astra Serif" w:eastAsia="Calibri" w:hAnsi="PT Astra Serif" w:cs="Times New Roman"/>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66262">
        <w:rPr>
          <w:rFonts w:ascii="PT Astra Serif" w:eastAsia="Times New Roman" w:hAnsi="PT Astra Serif" w:cs="Times New Roman"/>
          <w:sz w:val="24"/>
          <w:szCs w:val="24"/>
          <w:lang w:eastAsia="ru-RU"/>
        </w:rPr>
        <w:t>Поставщиком</w:t>
      </w:r>
      <w:r w:rsidRPr="00366262">
        <w:rPr>
          <w:rFonts w:ascii="PT Astra Serif" w:eastAsia="Calibri" w:hAnsi="PT Astra Serif"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6.7. В случае просрочки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w:t>
      </w:r>
    </w:p>
    <w:p w14:paraId="42185D0B"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Общая сумма начисленных штрафов за ненадлежащее исполнение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не может превышать цену Контракта.</w:t>
      </w:r>
    </w:p>
    <w:p w14:paraId="5C03A0A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6.10. </w:t>
      </w:r>
      <w:r w:rsidRPr="00366262">
        <w:rPr>
          <w:rFonts w:ascii="PT Astra Serif" w:eastAsia="Times New Roman" w:hAnsi="PT Astra Serif" w:cs="Times New Roman"/>
          <w:color w:val="000000"/>
          <w:sz w:val="24"/>
          <w:szCs w:val="24"/>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p>
    <w:p w14:paraId="0BC3D89D"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bookmarkStart w:id="4" w:name="P57"/>
      <w:bookmarkEnd w:id="4"/>
      <w:r w:rsidRPr="00366262">
        <w:rPr>
          <w:rFonts w:ascii="PT Astra Serif" w:eastAsia="Times New Roman" w:hAnsi="PT Astra Serif" w:cs="Times New Roman"/>
          <w:sz w:val="24"/>
          <w:szCs w:val="24"/>
          <w:lang w:eastAsia="ru-RU"/>
        </w:rPr>
        <w:t>7. Форс-мажорные обстоятельства</w:t>
      </w:r>
    </w:p>
    <w:p w14:paraId="7359B308"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7.1. Стороны освобождаются от ответственности за частичное или полное невыполнение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w:t>
      </w:r>
    </w:p>
    <w:p w14:paraId="53363C5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7.2. Сторона, для которой создалась невозможность выполнения обязательств </w:t>
      </w:r>
      <w:r w:rsidR="00175106" w:rsidRPr="00366262">
        <w:rPr>
          <w:rFonts w:ascii="PT Astra Serif" w:eastAsia="Times New Roman" w:hAnsi="PT Astra Serif" w:cs="Times New Roman"/>
          <w:sz w:val="24"/>
          <w:szCs w:val="24"/>
          <w:lang w:eastAsia="ru-RU"/>
        </w:rPr>
        <w:br/>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обязана немедленно (в течение 3 (трех) дней) известить другую сторону о </w:t>
      </w:r>
      <w:r w:rsidRPr="00366262">
        <w:rPr>
          <w:rFonts w:ascii="PT Astra Serif" w:eastAsia="Times New Roman" w:hAnsi="PT Astra Serif" w:cs="Times New Roman"/>
          <w:sz w:val="24"/>
          <w:szCs w:val="24"/>
          <w:lang w:eastAsia="ru-RU"/>
        </w:rPr>
        <w:lastRenderedPageBreak/>
        <w:t>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7.3. Обязанность доказать наличие обстоятельств непреодолимой силы лежит на Стороне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не выполнившей свои обязательства</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7762174" w14:textId="75C257BD"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Доказательством наличия вышеуказанных обстоятельств</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 их продолжительности будут служить документы Торгово-промышленной палаты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Ханты-Мансийского автономного округа-Югры, или иной торгово-промышленной</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палаты, где имели место обстоятельства непреодолимой силы.</w:t>
      </w:r>
    </w:p>
    <w:p w14:paraId="59EE0E1F" w14:textId="4E1E73A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7.4. Если обстоятельства и их последствия будут длиться более 1 (одного) месяца, то стороны расторгают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В этом случае ни одна</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из сторон не имеет права потребовать от другой стороны возмещения убытков.</w:t>
      </w:r>
    </w:p>
    <w:p w14:paraId="1CA090D5"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p>
    <w:p w14:paraId="56E0FF7D" w14:textId="77777777" w:rsidR="001B011E" w:rsidRPr="00366262" w:rsidRDefault="001B011E" w:rsidP="00366262">
      <w:pPr>
        <w:keepNext/>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8. Порядок разрешения споров</w:t>
      </w:r>
    </w:p>
    <w:p w14:paraId="10B63C86"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3A3C998D" w14:textId="13C21C62"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8.2. Любые споры, разногласия и требования, возникающие из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подлежат разрешению в Арбитражном суде Ханты-Мансийского автономного округа – Югры.</w:t>
      </w:r>
    </w:p>
    <w:p w14:paraId="41DB8AE4" w14:textId="77777777" w:rsidR="007C5906" w:rsidRPr="00366262" w:rsidRDefault="007C5906"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1E6C306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 Расторжение </w:t>
      </w:r>
      <w:r w:rsidR="0012146B" w:rsidRPr="00366262">
        <w:rPr>
          <w:rFonts w:ascii="PT Astra Serif" w:eastAsia="Times New Roman" w:hAnsi="PT Astra Serif" w:cs="Times New Roman"/>
          <w:sz w:val="24"/>
          <w:szCs w:val="24"/>
          <w:lang w:eastAsia="ru-RU"/>
        </w:rPr>
        <w:t>Контракта</w:t>
      </w:r>
    </w:p>
    <w:p w14:paraId="3789EEF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 xml:space="preserve">9.1. </w:t>
      </w:r>
      <w:r w:rsidRPr="00366262">
        <w:rPr>
          <w:rFonts w:ascii="PT Astra Serif" w:eastAsia="Times New Roman" w:hAnsi="PT Astra Serif" w:cs="Times New Roman"/>
          <w:iCs/>
          <w:sz w:val="24"/>
          <w:szCs w:val="24"/>
          <w:lang w:eastAsia="ru-RU"/>
        </w:rPr>
        <w:t xml:space="preserve">Расторжение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по соглашению Сторон, по решению суда, а также в случае одностороннего отказа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от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 соответствии с гражданским законодательством.</w:t>
      </w:r>
    </w:p>
    <w:p w14:paraId="41A1EDE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9.2. Расторжение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невозможно либо возникает нецелесообразность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C314F4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9.3. В случае расторжения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возвращает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все денежные средства, перечисленные для исполнения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расходы (издержки)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фактически исполненные обязательства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ABC0B4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9.4. Требование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заявлено Стороной в суд только после получения отказа другой Стороны на предложение расторгнуть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либо неполучения ответа в течение 10 (десяти) дней с даты получения предложения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6B094F3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9.5.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принять решение </w:t>
      </w:r>
      <w:r w:rsidR="004D5A4B" w:rsidRPr="00366262">
        <w:rPr>
          <w:rFonts w:ascii="PT Astra Serif" w:eastAsia="Times New Roman" w:hAnsi="PT Astra Serif" w:cs="Times New Roman"/>
          <w:sz w:val="24"/>
          <w:szCs w:val="24"/>
          <w:lang w:eastAsia="ru-RU"/>
        </w:rPr>
        <w:t xml:space="preserve">об </w:t>
      </w:r>
      <w:r w:rsidRPr="00366262">
        <w:rPr>
          <w:rFonts w:ascii="PT Astra Serif" w:eastAsia="Times New Roman" w:hAnsi="PT Astra Serif" w:cs="Times New Roman"/>
          <w:sz w:val="24"/>
          <w:szCs w:val="24"/>
          <w:lang w:eastAsia="ru-RU"/>
        </w:rPr>
        <w:t xml:space="preserve">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До принятия такого решения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9.6. Если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принято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послужившие основанием для одностороннего отказа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D7A5853"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9.7. При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 связи с односторонним отказом Стороны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другая сторона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599B5FE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38BA6B7F"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10.Срок действия </w:t>
      </w:r>
      <w:r w:rsidR="0012146B" w:rsidRPr="00366262">
        <w:rPr>
          <w:rFonts w:ascii="PT Astra Serif" w:eastAsia="Times New Roman" w:hAnsi="PT Astra Serif" w:cs="Times New Roman"/>
          <w:sz w:val="24"/>
          <w:szCs w:val="24"/>
          <w:lang w:eastAsia="ru-RU"/>
        </w:rPr>
        <w:t>Контракта</w:t>
      </w:r>
    </w:p>
    <w:p w14:paraId="62BAAD6B" w14:textId="6DEA363E"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4"/>
          <w:szCs w:val="24"/>
          <w:lang w:eastAsia="ru-RU"/>
        </w:rPr>
      </w:pPr>
      <w:r w:rsidRPr="00366262">
        <w:rPr>
          <w:rFonts w:ascii="PT Astra Serif" w:eastAsia="Times New Roman" w:hAnsi="PT Astra Serif" w:cs="Times New Roman"/>
          <w:sz w:val="24"/>
          <w:szCs w:val="24"/>
          <w:lang w:eastAsia="ru-RU"/>
        </w:rPr>
        <w:lastRenderedPageBreak/>
        <w:t xml:space="preserve">10.1.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вступает в силу со дня подписания его Сторонами и действует </w:t>
      </w:r>
      <w:r w:rsidR="004A2D42" w:rsidRPr="00366262">
        <w:rPr>
          <w:rFonts w:ascii="PT Astra Serif" w:eastAsia="Times New Roman" w:hAnsi="PT Astra Serif" w:cs="Times New Roman"/>
          <w:sz w:val="24"/>
          <w:szCs w:val="24"/>
          <w:lang w:eastAsia="ru-RU"/>
        </w:rPr>
        <w:t>д</w:t>
      </w:r>
      <w:r w:rsidR="00DA2354" w:rsidRPr="00366262">
        <w:rPr>
          <w:rFonts w:ascii="PT Astra Serif" w:eastAsia="Times New Roman" w:hAnsi="PT Astra Serif" w:cs="Times New Roman"/>
          <w:sz w:val="24"/>
          <w:szCs w:val="24"/>
          <w:lang w:eastAsia="ru-RU"/>
        </w:rPr>
        <w:t xml:space="preserve">о </w:t>
      </w:r>
      <w:r w:rsidR="00286731" w:rsidRPr="00366262">
        <w:rPr>
          <w:rFonts w:ascii="PT Astra Serif" w:eastAsia="Times New Roman" w:hAnsi="PT Astra Serif" w:cs="Times New Roman"/>
          <w:sz w:val="24"/>
          <w:szCs w:val="24"/>
          <w:lang w:eastAsia="ru-RU"/>
        </w:rPr>
        <w:t>3</w:t>
      </w:r>
      <w:r w:rsidR="00366262">
        <w:rPr>
          <w:rFonts w:ascii="PT Astra Serif" w:eastAsia="Times New Roman" w:hAnsi="PT Astra Serif" w:cs="Times New Roman"/>
          <w:sz w:val="24"/>
          <w:szCs w:val="24"/>
          <w:lang w:eastAsia="ru-RU"/>
        </w:rPr>
        <w:t>0</w:t>
      </w:r>
      <w:r w:rsidR="00DA1AFE" w:rsidRPr="00366262">
        <w:rPr>
          <w:rFonts w:ascii="PT Astra Serif" w:eastAsia="Times New Roman" w:hAnsi="PT Astra Serif" w:cs="Times New Roman"/>
          <w:sz w:val="24"/>
          <w:szCs w:val="24"/>
          <w:lang w:eastAsia="ru-RU"/>
        </w:rPr>
        <w:t xml:space="preserve"> </w:t>
      </w:r>
      <w:r w:rsidR="00366262">
        <w:rPr>
          <w:rFonts w:ascii="PT Astra Serif" w:eastAsia="Times New Roman" w:hAnsi="PT Astra Serif" w:cs="Times New Roman"/>
          <w:sz w:val="24"/>
          <w:szCs w:val="24"/>
          <w:lang w:eastAsia="ru-RU"/>
        </w:rPr>
        <w:t>июня</w:t>
      </w:r>
      <w:r w:rsidR="00DA1AFE" w:rsidRPr="00366262">
        <w:rPr>
          <w:rFonts w:ascii="PT Astra Serif" w:eastAsia="Times New Roman" w:hAnsi="PT Astra Serif" w:cs="Times New Roman"/>
          <w:sz w:val="24"/>
          <w:szCs w:val="24"/>
          <w:lang w:eastAsia="ru-RU"/>
        </w:rPr>
        <w:t xml:space="preserve"> </w:t>
      </w:r>
      <w:r w:rsidR="00C87CFF"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00C87CFF" w:rsidRPr="00366262">
        <w:rPr>
          <w:rFonts w:ascii="PT Astra Serif" w:eastAsia="Times New Roman" w:hAnsi="PT Astra Serif" w:cs="Times New Roman"/>
          <w:sz w:val="24"/>
          <w:szCs w:val="24"/>
          <w:lang w:eastAsia="ru-RU"/>
        </w:rPr>
        <w:t xml:space="preserve"> г.,</w:t>
      </w:r>
      <w:r w:rsidR="00DA2354" w:rsidRPr="00366262">
        <w:rPr>
          <w:rFonts w:ascii="PT Astra Serif" w:eastAsia="Times New Roman" w:hAnsi="PT Astra Serif" w:cs="Times New Roman"/>
          <w:sz w:val="24"/>
          <w:szCs w:val="24"/>
          <w:lang w:eastAsia="ru-RU"/>
        </w:rPr>
        <w:t xml:space="preserve"> с </w:t>
      </w:r>
      <w:r w:rsidR="00286731" w:rsidRPr="00366262">
        <w:rPr>
          <w:rFonts w:ascii="PT Astra Serif" w:eastAsia="Times New Roman" w:hAnsi="PT Astra Serif" w:cs="Times New Roman"/>
          <w:sz w:val="24"/>
          <w:szCs w:val="24"/>
          <w:lang w:eastAsia="ru-RU"/>
        </w:rPr>
        <w:t>01</w:t>
      </w:r>
      <w:r w:rsidR="00DA1AFE" w:rsidRPr="00366262">
        <w:rPr>
          <w:rFonts w:ascii="PT Astra Serif" w:eastAsia="Times New Roman" w:hAnsi="PT Astra Serif" w:cs="Times New Roman"/>
          <w:sz w:val="24"/>
          <w:szCs w:val="24"/>
          <w:lang w:eastAsia="ru-RU"/>
        </w:rPr>
        <w:t xml:space="preserve"> </w:t>
      </w:r>
      <w:r w:rsidR="00286731" w:rsidRPr="00366262">
        <w:rPr>
          <w:rFonts w:ascii="PT Astra Serif" w:eastAsia="Times New Roman" w:hAnsi="PT Astra Serif" w:cs="Times New Roman"/>
          <w:sz w:val="24"/>
          <w:szCs w:val="24"/>
          <w:lang w:eastAsia="ru-RU"/>
        </w:rPr>
        <w:t>ию</w:t>
      </w:r>
      <w:r w:rsidR="00366262">
        <w:rPr>
          <w:rFonts w:ascii="PT Astra Serif" w:eastAsia="Times New Roman" w:hAnsi="PT Astra Serif" w:cs="Times New Roman"/>
          <w:sz w:val="24"/>
          <w:szCs w:val="24"/>
          <w:lang w:eastAsia="ru-RU"/>
        </w:rPr>
        <w:t>л</w:t>
      </w:r>
      <w:r w:rsidR="00286731" w:rsidRPr="00366262">
        <w:rPr>
          <w:rFonts w:ascii="PT Astra Serif" w:eastAsia="Times New Roman" w:hAnsi="PT Astra Serif" w:cs="Times New Roman"/>
          <w:sz w:val="24"/>
          <w:szCs w:val="24"/>
          <w:lang w:eastAsia="ru-RU"/>
        </w:rPr>
        <w:t xml:space="preserve">я </w:t>
      </w:r>
      <w:r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 обязательства Сторон</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прекращаются, за исключением обязательств по оплате</w:t>
      </w:r>
      <w:r w:rsidR="00446410" w:rsidRPr="00366262">
        <w:rPr>
          <w:rFonts w:ascii="PT Astra Serif" w:eastAsia="Times New Roman" w:hAnsi="PT Astra Serif" w:cs="Times New Roman"/>
          <w:sz w:val="24"/>
          <w:szCs w:val="24"/>
          <w:lang w:eastAsia="ru-RU"/>
        </w:rPr>
        <w:t xml:space="preserve"> товара</w:t>
      </w:r>
      <w:r w:rsidRPr="00366262">
        <w:rPr>
          <w:rFonts w:ascii="PT Astra Serif" w:eastAsia="Times New Roman" w:hAnsi="PT Astra Serif" w:cs="Times New Roman"/>
          <w:sz w:val="24"/>
          <w:szCs w:val="24"/>
          <w:lang w:eastAsia="ru-RU"/>
        </w:rPr>
        <w:t>, гарантийных обязательств, обязательств по возмещению убытков и выплате неустойки.</w:t>
      </w:r>
    </w:p>
    <w:p w14:paraId="2E9BCA3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29AAAD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11.Прочие условия</w:t>
      </w:r>
    </w:p>
    <w:p w14:paraId="13D68B90" w14:textId="085B0CF1"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 </w:t>
      </w:r>
      <w:r w:rsidR="0012146B" w:rsidRPr="00366262">
        <w:rPr>
          <w:rFonts w:ascii="PT Astra Serif" w:eastAsia="Times New Roman" w:hAnsi="PT Astra Serif" w:cs="Times New Roman"/>
          <w:sz w:val="24"/>
          <w:szCs w:val="24"/>
          <w:lang w:eastAsia="ru-RU"/>
        </w:rPr>
        <w:t>Контракт</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color w:val="000000"/>
          <w:sz w:val="24"/>
          <w:szCs w:val="24"/>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11.2. Все приложения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являются его неотъемной частью.</w:t>
      </w:r>
    </w:p>
    <w:p w14:paraId="3DA1FDD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11.3.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прилагаются: </w:t>
      </w:r>
    </w:p>
    <w:p w14:paraId="0A95185A" w14:textId="77777777" w:rsidR="009E3856"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с</w:t>
      </w:r>
      <w:r w:rsidRPr="00366262">
        <w:rPr>
          <w:rFonts w:ascii="PT Astra Serif" w:eastAsia="Times New Roman" w:hAnsi="PT Astra Serif" w:cs="Times New Roman"/>
          <w:sz w:val="24"/>
          <w:szCs w:val="24"/>
          <w:lang w:eastAsia="ru-RU"/>
        </w:rPr>
        <w:t>пецификация (</w:t>
      </w:r>
      <w:r w:rsidR="007B2A46" w:rsidRPr="00366262">
        <w:rPr>
          <w:rFonts w:ascii="PT Astra Serif" w:eastAsia="Times New Roman" w:hAnsi="PT Astra Serif" w:cs="Times New Roman"/>
          <w:sz w:val="24"/>
          <w:szCs w:val="24"/>
          <w:lang w:eastAsia="ru-RU"/>
        </w:rPr>
        <w:t>п</w:t>
      </w:r>
      <w:r w:rsidRPr="00366262">
        <w:rPr>
          <w:rFonts w:ascii="PT Astra Serif" w:eastAsia="Times New Roman" w:hAnsi="PT Astra Serif" w:cs="Times New Roman"/>
          <w:sz w:val="24"/>
          <w:szCs w:val="24"/>
          <w:lang w:eastAsia="ru-RU"/>
        </w:rPr>
        <w:t>риложение №1)</w:t>
      </w:r>
      <w:r w:rsidR="009E3856" w:rsidRPr="00366262">
        <w:rPr>
          <w:rFonts w:ascii="PT Astra Serif" w:eastAsia="Times New Roman" w:hAnsi="PT Astra Serif" w:cs="Times New Roman"/>
          <w:sz w:val="24"/>
          <w:szCs w:val="24"/>
          <w:lang w:eastAsia="ru-RU"/>
        </w:rPr>
        <w:t>;</w:t>
      </w:r>
    </w:p>
    <w:p w14:paraId="14D3DAFD" w14:textId="77777777" w:rsidR="009E3856" w:rsidRPr="00366262"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а</w:t>
      </w:r>
      <w:r w:rsidRPr="00366262">
        <w:rPr>
          <w:rFonts w:ascii="PT Astra Serif" w:eastAsia="Times New Roman" w:hAnsi="PT Astra Serif" w:cs="Times New Roman"/>
          <w:sz w:val="24"/>
          <w:szCs w:val="24"/>
          <w:lang w:eastAsia="ru-RU"/>
        </w:rPr>
        <w:t>кт приемки товара (ф. 0510452)</w:t>
      </w:r>
      <w:r w:rsidR="007B2A46" w:rsidRPr="00366262">
        <w:rPr>
          <w:rFonts w:ascii="PT Astra Serif" w:eastAsia="Times New Roman" w:hAnsi="PT Astra Serif" w:cs="Times New Roman"/>
          <w:sz w:val="24"/>
          <w:szCs w:val="24"/>
          <w:lang w:eastAsia="ru-RU"/>
        </w:rPr>
        <w:t xml:space="preserve"> (приложение №2)</w:t>
      </w:r>
      <w:r w:rsidRPr="00366262">
        <w:rPr>
          <w:rFonts w:ascii="PT Astra Serif" w:eastAsia="Times New Roman" w:hAnsi="PT Astra Serif" w:cs="Times New Roman"/>
          <w:sz w:val="24"/>
          <w:szCs w:val="24"/>
          <w:lang w:eastAsia="ru-RU"/>
        </w:rPr>
        <w:t>.</w:t>
      </w:r>
    </w:p>
    <w:p w14:paraId="1E84C86C"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11.5. По согласованию Сторон в ходе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снижение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без изменения предусмотренных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объема работы, качества выполняемой работы и иных условий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w:t>
      </w:r>
    </w:p>
    <w:p w14:paraId="738000C5" w14:textId="162BC6A3"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11.6. </w:t>
      </w:r>
      <w:r w:rsidR="00C9136E" w:rsidRPr="00366262">
        <w:rPr>
          <w:rFonts w:ascii="PT Astra Serif" w:eastAsia="Times New Roman" w:hAnsi="PT Astra Serif" w:cs="Times New Roman"/>
          <w:iCs/>
          <w:sz w:val="24"/>
          <w:szCs w:val="24"/>
          <w:lang w:eastAsia="ru-RU"/>
        </w:rPr>
        <w:t>Государственный заказчик</w:t>
      </w:r>
      <w:r w:rsidRPr="00366262">
        <w:rPr>
          <w:rFonts w:ascii="PT Astra Serif" w:eastAsia="Times New Roman" w:hAnsi="PT Astra Serif" w:cs="Times New Roman"/>
          <w:iCs/>
          <w:sz w:val="24"/>
          <w:szCs w:val="24"/>
          <w:lang w:eastAsia="ru-RU"/>
        </w:rPr>
        <w:t xml:space="preserve"> по согласованию с </w:t>
      </w:r>
      <w:r w:rsidR="0012146B" w:rsidRPr="00366262">
        <w:rPr>
          <w:rFonts w:ascii="PT Astra Serif" w:eastAsia="Times New Roman" w:hAnsi="PT Astra Serif" w:cs="Times New Roman"/>
          <w:iCs/>
          <w:sz w:val="24"/>
          <w:szCs w:val="24"/>
          <w:lang w:eastAsia="ru-RU"/>
        </w:rPr>
        <w:t>Поставщиком</w:t>
      </w:r>
      <w:r w:rsidRPr="00366262">
        <w:rPr>
          <w:rFonts w:ascii="PT Astra Serif" w:eastAsia="Times New Roman" w:hAnsi="PT Astra Serif" w:cs="Times New Roman"/>
          <w:iCs/>
          <w:sz w:val="24"/>
          <w:szCs w:val="24"/>
          <w:lang w:eastAsia="ru-RU"/>
        </w:rPr>
        <w:t xml:space="preserve"> в ходе исполнения</w:t>
      </w:r>
      <w:r w:rsidR="00324F9F" w:rsidRPr="00366262">
        <w:rPr>
          <w:rFonts w:ascii="PT Astra Serif" w:eastAsia="Times New Roman" w:hAnsi="PT Astra Serif" w:cs="Times New Roman"/>
          <w:iCs/>
          <w:sz w:val="24"/>
          <w:szCs w:val="24"/>
          <w:lang w:eastAsia="ru-RU"/>
        </w:rPr>
        <w:t xml:space="preserve">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вправе изменить не более чем на десять процентов к</w:t>
      </w:r>
      <w:r w:rsidR="0012146B" w:rsidRPr="00366262">
        <w:rPr>
          <w:rFonts w:ascii="PT Astra Serif" w:eastAsia="Times New Roman" w:hAnsi="PT Astra Serif" w:cs="Times New Roman"/>
          <w:iCs/>
          <w:sz w:val="24"/>
          <w:szCs w:val="24"/>
          <w:lang w:eastAsia="ru-RU"/>
        </w:rPr>
        <w:t>оличество всех предусмотренных К</w:t>
      </w:r>
      <w:r w:rsidRPr="00366262">
        <w:rPr>
          <w:rFonts w:ascii="PT Astra Serif" w:eastAsia="Times New Roman" w:hAnsi="PT Astra Serif" w:cs="Times New Roman"/>
          <w:iCs/>
          <w:sz w:val="24"/>
          <w:szCs w:val="24"/>
          <w:lang w:eastAsia="ru-RU"/>
        </w:rPr>
        <w:t xml:space="preserve">онтрактом товаров при изменении потребности в товарах, на поставку которых заключен </w:t>
      </w:r>
      <w:r w:rsidR="0012146B" w:rsidRPr="00366262">
        <w:rPr>
          <w:rFonts w:ascii="PT Astra Serif" w:eastAsia="Times New Roman" w:hAnsi="PT Astra Serif" w:cs="Times New Roman"/>
          <w:iCs/>
          <w:sz w:val="24"/>
          <w:szCs w:val="24"/>
          <w:lang w:eastAsia="ru-RU"/>
        </w:rPr>
        <w:t>Контракт</w:t>
      </w:r>
      <w:r w:rsidRPr="00366262">
        <w:rPr>
          <w:rFonts w:ascii="PT Astra Serif" w:eastAsia="Times New Roman" w:hAnsi="PT Astra Serif" w:cs="Times New Roman"/>
          <w:iCs/>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пропорционально дополнительному количеству товара исходя из установленной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онтракте цены единицы товара, но не более чем на десять процентов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товара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обязаны уменьшить цену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поставляемого товара, должна определяться как частное от деления первоначальной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на предусмотренное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онтракте количество такого товара.</w:t>
      </w:r>
    </w:p>
    <w:p w14:paraId="10AA7DA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11.7. При исполнении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не допускается перемена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исключением случаев, если новый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является правопреемником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11.8. В случае перемены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права и обязанности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переходят к новому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 том же объеме и на тех же условиях.</w:t>
      </w:r>
    </w:p>
    <w:p w14:paraId="71C3393A"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11.9. По согласованию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 </w:t>
      </w:r>
      <w:r w:rsidR="0012146B" w:rsidRPr="00366262">
        <w:rPr>
          <w:rFonts w:ascii="PT Astra Serif" w:eastAsia="Times New Roman" w:hAnsi="PT Astra Serif" w:cs="Times New Roman"/>
          <w:sz w:val="24"/>
          <w:szCs w:val="24"/>
          <w:lang w:eastAsia="ru-RU"/>
        </w:rPr>
        <w:t>Поставщиком</w:t>
      </w:r>
      <w:r w:rsidRPr="00366262">
        <w:rPr>
          <w:rFonts w:ascii="PT Astra Serif" w:eastAsia="Times New Roman" w:hAnsi="PT Astra Serif" w:cs="Times New Roman"/>
          <w:sz w:val="24"/>
          <w:szCs w:val="24"/>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366262">
        <w:rPr>
          <w:rFonts w:ascii="PT Astra Serif" w:eastAsia="Times New Roman" w:hAnsi="PT Astra Serif" w:cs="Times New Roman"/>
          <w:sz w:val="24"/>
          <w:szCs w:val="24"/>
          <w:lang w:eastAsia="ru-RU"/>
        </w:rPr>
        <w:t>К</w:t>
      </w:r>
      <w:r w:rsidRPr="00366262">
        <w:rPr>
          <w:rFonts w:ascii="PT Astra Serif" w:eastAsia="Times New Roman" w:hAnsi="PT Astra Serif" w:cs="Times New Roman"/>
          <w:sz w:val="24"/>
          <w:szCs w:val="24"/>
          <w:lang w:eastAsia="ru-RU"/>
        </w:rPr>
        <w:t>онтракте.</w:t>
      </w:r>
    </w:p>
    <w:p w14:paraId="69775496" w14:textId="71F4E2A3" w:rsidR="00B657D0" w:rsidRPr="00366262"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366262">
        <w:rPr>
          <w:rFonts w:ascii="PT Astra Serif" w:eastAsia="Times New Roman" w:hAnsi="PT Astra Serif" w:cs="Times New Roman"/>
          <w:iCs/>
          <w:sz w:val="24"/>
          <w:szCs w:val="24"/>
          <w:lang w:eastAsia="ru-RU"/>
        </w:rPr>
        <w:t>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Стороны признают надлежащим подписание дополнительных соглашений путем обмена отсканированными копиями по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электронной почте. Такие документы обладают полной юридической силой до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момента получения сторонами оригиналов документов.</w:t>
      </w:r>
    </w:p>
    <w:p w14:paraId="21F4FBB3" w14:textId="77777777" w:rsidR="00292537" w:rsidRPr="00366262" w:rsidRDefault="00292537"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E68C982"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366262"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366262" w:rsidRDefault="001B011E" w:rsidP="00366262">
            <w:pPr>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366262" w:rsidRDefault="00175106" w:rsidP="00366262">
            <w:pPr>
              <w:spacing w:after="0" w:line="240" w:lineRule="auto"/>
              <w:ind w:firstLine="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«Поставщик»</w:t>
            </w:r>
          </w:p>
        </w:tc>
      </w:tr>
      <w:tr w:rsidR="00562832" w:rsidRPr="00366262"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366262" w:rsidRDefault="00562832" w:rsidP="00366262">
            <w:pPr>
              <w:pStyle w:val="ConsPlusNormal"/>
              <w:contextualSpacing/>
              <w:jc w:val="center"/>
              <w:rPr>
                <w:rFonts w:ascii="PT Astra Serif" w:hAnsi="PT Astra Serif"/>
                <w:sz w:val="24"/>
                <w:szCs w:val="24"/>
              </w:rPr>
            </w:pPr>
            <w:r w:rsidRPr="00366262">
              <w:rPr>
                <w:rFonts w:ascii="PT Astra Serif" w:hAnsi="PT Astra Serif"/>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ФКУ ЦИТОВ УФСИН России</w:t>
            </w:r>
            <w:r w:rsidRPr="00366262">
              <w:rPr>
                <w:rFonts w:ascii="PT Astra Serif" w:hAnsi="PT Astra Serif"/>
                <w:sz w:val="24"/>
                <w:szCs w:val="24"/>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г.о. Сургут, </w:t>
            </w:r>
            <w:r w:rsidRPr="00366262">
              <w:rPr>
                <w:rFonts w:ascii="PT Astra Serif" w:hAnsi="PT Astra Serif"/>
                <w:sz w:val="24"/>
                <w:szCs w:val="24"/>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366262" w:rsidRDefault="0005448D"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eastAsia="Times New Roman" w:hAnsi="PT Astra Serif" w:cs="Times New Roman"/>
                <w:sz w:val="24"/>
                <w:szCs w:val="24"/>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366262" w:rsidRDefault="0005448D" w:rsidP="00366262">
            <w:pPr>
              <w:spacing w:after="0" w:line="240" w:lineRule="auto"/>
              <w:contextualSpacing/>
              <w:jc w:val="center"/>
              <w:rPr>
                <w:rFonts w:ascii="PT Astra Serif" w:hAnsi="PT Astra Serif"/>
                <w:sz w:val="24"/>
                <w:szCs w:val="24"/>
              </w:rPr>
            </w:pPr>
            <w:r w:rsidRPr="00366262">
              <w:rPr>
                <w:rFonts w:ascii="PT Astra Serif" w:hAnsi="PT Astra Serif"/>
                <w:sz w:val="24"/>
                <w:szCs w:val="24"/>
              </w:rPr>
              <w:t>ОКЦ № 1 СибГУ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кредитной организации</w:t>
            </w:r>
          </w:p>
          <w:p w14:paraId="2B0EBE81"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1B011E" w:rsidRPr="00366262"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p w14:paraId="4EC91F7B"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Подпись</w:t>
            </w:r>
          </w:p>
          <w:p w14:paraId="14C99484"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bl>
    <w:p w14:paraId="06553D8E" w14:textId="77777777" w:rsidR="001B011E" w:rsidRPr="00366262"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0F271561"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96BE4D4"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B369ADD"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28E0082C"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35A64B70"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10F540D1" w14:textId="77777777" w:rsidR="00253120" w:rsidRPr="00366262" w:rsidRDefault="00253120" w:rsidP="00366262">
      <w:pPr>
        <w:autoSpaceDE w:val="0"/>
        <w:autoSpaceDN w:val="0"/>
        <w:adjustRightInd w:val="0"/>
        <w:spacing w:after="0" w:line="240" w:lineRule="auto"/>
        <w:ind w:firstLine="567"/>
        <w:contextualSpacing/>
        <w:rPr>
          <w:rFonts w:ascii="PT Astra Serif" w:eastAsia="Times New Roman" w:hAnsi="PT Astra Serif" w:cs="Times New Roman"/>
          <w:sz w:val="24"/>
          <w:szCs w:val="24"/>
          <w:lang w:eastAsia="ru-RU"/>
        </w:rPr>
        <w:sectPr w:rsidR="00253120" w:rsidRPr="00366262" w:rsidSect="002C5E93">
          <w:headerReference w:type="default" r:id="rId9"/>
          <w:headerReference w:type="first" r:id="rId10"/>
          <w:pgSz w:w="11906" w:h="16838"/>
          <w:pgMar w:top="1134" w:right="709" w:bottom="992" w:left="1701" w:header="284" w:footer="709" w:gutter="0"/>
          <w:cols w:space="708"/>
          <w:titlePg/>
          <w:docGrid w:linePitch="360"/>
        </w:sectPr>
      </w:pPr>
    </w:p>
    <w:tbl>
      <w:tblPr>
        <w:tblW w:w="13704" w:type="dxa"/>
        <w:tblInd w:w="5" w:type="dxa"/>
        <w:tblLook w:val="04A0" w:firstRow="1" w:lastRow="0" w:firstColumn="1" w:lastColumn="0" w:noHBand="0" w:noVBand="1"/>
      </w:tblPr>
      <w:tblGrid>
        <w:gridCol w:w="9855"/>
        <w:gridCol w:w="222"/>
        <w:gridCol w:w="3830"/>
      </w:tblGrid>
      <w:tr w:rsidR="00795369" w:rsidRPr="00366262" w14:paraId="5B869BCF" w14:textId="77777777" w:rsidTr="00202202">
        <w:trPr>
          <w:trHeight w:val="2008"/>
        </w:trPr>
        <w:tc>
          <w:tcPr>
            <w:tcW w:w="9351" w:type="dxa"/>
          </w:tcPr>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A83290" w:rsidRPr="00366262" w14:paraId="24D3F303" w14:textId="77777777" w:rsidTr="007A1D04">
              <w:tc>
                <w:tcPr>
                  <w:tcW w:w="5812" w:type="dxa"/>
                </w:tcPr>
                <w:p w14:paraId="26ED25D8" w14:textId="77777777" w:rsidR="00A83290" w:rsidRPr="00366262" w:rsidRDefault="00A83290" w:rsidP="00366262">
                  <w:pPr>
                    <w:autoSpaceDE w:val="0"/>
                    <w:autoSpaceDN w:val="0"/>
                    <w:adjustRightInd w:val="0"/>
                    <w:contextualSpacing/>
                    <w:jc w:val="right"/>
                    <w:rPr>
                      <w:rFonts w:ascii="PT Astra Serif" w:hAnsi="PT Astra Serif"/>
                      <w:sz w:val="24"/>
                      <w:szCs w:val="24"/>
                    </w:rPr>
                  </w:pPr>
                </w:p>
              </w:tc>
              <w:tc>
                <w:tcPr>
                  <w:tcW w:w="3827" w:type="dxa"/>
                </w:tcPr>
                <w:p w14:paraId="72D1942D"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Приложение № 1</w:t>
                  </w:r>
                </w:p>
                <w:p w14:paraId="6D2E71D7"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К Государственному контракту</w:t>
                  </w:r>
                  <w:r w:rsidRPr="00366262">
                    <w:rPr>
                      <w:rFonts w:ascii="PT Astra Serif" w:hAnsi="PT Astra Serif"/>
                      <w:sz w:val="24"/>
                      <w:szCs w:val="24"/>
                    </w:rPr>
                    <w:br/>
                    <w:t>№ _________________</w:t>
                  </w:r>
                </w:p>
                <w:p w14:paraId="29D229BC" w14:textId="0C414185"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от «___» ___________ 2026 г.</w:t>
                  </w:r>
                </w:p>
                <w:p w14:paraId="7E97E909" w14:textId="77777777" w:rsidR="00A83290" w:rsidRPr="00366262" w:rsidRDefault="00A83290" w:rsidP="00366262">
                  <w:pPr>
                    <w:autoSpaceDE w:val="0"/>
                    <w:autoSpaceDN w:val="0"/>
                    <w:adjustRightInd w:val="0"/>
                    <w:contextualSpacing/>
                    <w:jc w:val="both"/>
                    <w:rPr>
                      <w:rFonts w:ascii="PT Astra Serif" w:hAnsi="PT Astra Serif"/>
                      <w:sz w:val="24"/>
                      <w:szCs w:val="24"/>
                    </w:rPr>
                  </w:pPr>
                </w:p>
              </w:tc>
            </w:tr>
          </w:tbl>
          <w:p w14:paraId="721E6D90" w14:textId="77777777" w:rsidR="00A83290" w:rsidRPr="00366262" w:rsidRDefault="00A83290"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p>
          <w:p w14:paraId="145E255A"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СПЕЦИФИКАЦИЯ</w:t>
            </w:r>
          </w:p>
          <w:p w14:paraId="7ACBA0DE"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p>
          <w:p w14:paraId="70E7672C" w14:textId="72A28AC6" w:rsidR="00A83290" w:rsidRPr="00366262" w:rsidRDefault="00A83290" w:rsidP="00366262">
            <w:pPr>
              <w:numPr>
                <w:ilvl w:val="0"/>
                <w:numId w:val="1"/>
              </w:numPr>
              <w:autoSpaceDE w:val="0"/>
              <w:autoSpaceDN w:val="0"/>
              <w:adjustRightInd w:val="0"/>
              <w:spacing w:after="0" w:line="240" w:lineRule="auto"/>
              <w:contextualSpacing/>
              <w:jc w:val="both"/>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Наименование и количество товара, стоимость единицы товара:</w:t>
            </w:r>
          </w:p>
          <w:tbl>
            <w:tblPr>
              <w:tblW w:w="9381" w:type="dxa"/>
              <w:tblCellMar>
                <w:left w:w="70" w:type="dxa"/>
                <w:right w:w="70" w:type="dxa"/>
              </w:tblCellMar>
              <w:tblLook w:val="0000" w:firstRow="0" w:lastRow="0" w:firstColumn="0" w:lastColumn="0" w:noHBand="0" w:noVBand="0"/>
            </w:tblPr>
            <w:tblGrid>
              <w:gridCol w:w="464"/>
              <w:gridCol w:w="2567"/>
              <w:gridCol w:w="576"/>
              <w:gridCol w:w="864"/>
              <w:gridCol w:w="813"/>
              <w:gridCol w:w="1341"/>
              <w:gridCol w:w="864"/>
              <w:gridCol w:w="1892"/>
            </w:tblGrid>
            <w:tr w:rsidR="00202202" w:rsidRPr="00366262" w14:paraId="3D561B6F" w14:textId="77777777" w:rsidTr="00202202">
              <w:trPr>
                <w:trHeight w:val="480"/>
              </w:trPr>
              <w:tc>
                <w:tcPr>
                  <w:tcW w:w="464" w:type="dxa"/>
                  <w:tcBorders>
                    <w:top w:val="single" w:sz="6" w:space="0" w:color="auto"/>
                    <w:left w:val="single" w:sz="6" w:space="0" w:color="auto"/>
                    <w:bottom w:val="single" w:sz="6" w:space="0" w:color="auto"/>
                    <w:right w:val="single" w:sz="6" w:space="0" w:color="auto"/>
                  </w:tcBorders>
                </w:tcPr>
                <w:p w14:paraId="34F1E2F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w:t>
                  </w:r>
                </w:p>
                <w:p w14:paraId="3E9D589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п/п</w:t>
                  </w:r>
                </w:p>
              </w:tc>
              <w:tc>
                <w:tcPr>
                  <w:tcW w:w="2567" w:type="dxa"/>
                  <w:tcBorders>
                    <w:top w:val="single" w:sz="6" w:space="0" w:color="auto"/>
                    <w:left w:val="single" w:sz="6" w:space="0" w:color="auto"/>
                    <w:bottom w:val="single" w:sz="6" w:space="0" w:color="auto"/>
                    <w:right w:val="single" w:sz="6" w:space="0" w:color="auto"/>
                  </w:tcBorders>
                </w:tcPr>
                <w:p w14:paraId="355CE63C"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Наименование </w:t>
                  </w:r>
                  <w:r w:rsidRPr="00366262">
                    <w:rPr>
                      <w:rFonts w:ascii="PT Astra Serif" w:eastAsia="Times New Roman" w:hAnsi="PT Astra Serif" w:cs="Times New Roman"/>
                      <w:sz w:val="24"/>
                      <w:szCs w:val="24"/>
                      <w:lang w:eastAsia="ru-RU"/>
                    </w:rPr>
                    <w:br/>
                    <w:t>товара  (включая ассортимент и комплектацию товара)</w:t>
                  </w:r>
                </w:p>
              </w:tc>
              <w:tc>
                <w:tcPr>
                  <w:tcW w:w="576" w:type="dxa"/>
                  <w:tcBorders>
                    <w:top w:val="single" w:sz="6" w:space="0" w:color="auto"/>
                    <w:left w:val="single" w:sz="6" w:space="0" w:color="auto"/>
                    <w:bottom w:val="single" w:sz="6" w:space="0" w:color="auto"/>
                    <w:right w:val="single" w:sz="6" w:space="0" w:color="auto"/>
                  </w:tcBorders>
                </w:tcPr>
                <w:p w14:paraId="47F960E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Ед. изм.</w:t>
                  </w:r>
                </w:p>
              </w:tc>
              <w:tc>
                <w:tcPr>
                  <w:tcW w:w="864" w:type="dxa"/>
                  <w:tcBorders>
                    <w:top w:val="single" w:sz="6" w:space="0" w:color="auto"/>
                    <w:left w:val="single" w:sz="6" w:space="0" w:color="auto"/>
                    <w:bottom w:val="single" w:sz="6" w:space="0" w:color="auto"/>
                    <w:right w:val="single" w:sz="6" w:space="0" w:color="auto"/>
                  </w:tcBorders>
                </w:tcPr>
                <w:p w14:paraId="4507D809"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Цена за ед. в </w:t>
                  </w:r>
                  <w:r w:rsidRPr="00366262">
                    <w:rPr>
                      <w:rFonts w:ascii="PT Astra Serif" w:eastAsia="Times New Roman" w:hAnsi="PT Astra Serif" w:cs="Times New Roman"/>
                      <w:sz w:val="24"/>
                      <w:szCs w:val="24"/>
                      <w:lang w:eastAsia="ru-RU"/>
                    </w:rPr>
                    <w:br/>
                    <w:t xml:space="preserve">руб. (с учетом </w:t>
                  </w:r>
                  <w:r w:rsidRPr="00366262">
                    <w:rPr>
                      <w:rFonts w:ascii="PT Astra Serif" w:eastAsia="Times New Roman" w:hAnsi="PT Astra Serif" w:cs="Times New Roman"/>
                      <w:sz w:val="24"/>
                      <w:szCs w:val="24"/>
                      <w:lang w:eastAsia="ru-RU"/>
                    </w:rPr>
                    <w:br/>
                    <w:t>НДС)</w:t>
                  </w:r>
                </w:p>
              </w:tc>
              <w:tc>
                <w:tcPr>
                  <w:tcW w:w="813" w:type="dxa"/>
                  <w:tcBorders>
                    <w:top w:val="single" w:sz="6" w:space="0" w:color="auto"/>
                    <w:left w:val="single" w:sz="6" w:space="0" w:color="auto"/>
                    <w:bottom w:val="single" w:sz="6" w:space="0" w:color="auto"/>
                    <w:right w:val="single" w:sz="6" w:space="0" w:color="auto"/>
                  </w:tcBorders>
                </w:tcPr>
                <w:p w14:paraId="58F7A1BE"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НДС в </w:t>
                  </w:r>
                  <w:r w:rsidRPr="00366262">
                    <w:rPr>
                      <w:rFonts w:ascii="PT Astra Serif" w:eastAsia="Times New Roman" w:hAnsi="PT Astra Serif" w:cs="Times New Roman"/>
                      <w:sz w:val="24"/>
                      <w:szCs w:val="24"/>
                      <w:lang w:eastAsia="ru-RU"/>
                    </w:rPr>
                    <w:br/>
                    <w:t>руб.</w:t>
                  </w:r>
                </w:p>
              </w:tc>
              <w:tc>
                <w:tcPr>
                  <w:tcW w:w="1341" w:type="dxa"/>
                  <w:tcBorders>
                    <w:top w:val="single" w:sz="6" w:space="0" w:color="auto"/>
                    <w:left w:val="single" w:sz="6" w:space="0" w:color="auto"/>
                    <w:bottom w:val="single" w:sz="6" w:space="0" w:color="auto"/>
                    <w:right w:val="single" w:sz="6" w:space="0" w:color="auto"/>
                  </w:tcBorders>
                </w:tcPr>
                <w:p w14:paraId="2F04D303"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Количество</w:t>
                  </w:r>
                </w:p>
              </w:tc>
              <w:tc>
                <w:tcPr>
                  <w:tcW w:w="864" w:type="dxa"/>
                  <w:tcBorders>
                    <w:top w:val="single" w:sz="6" w:space="0" w:color="auto"/>
                    <w:left w:val="single" w:sz="6" w:space="0" w:color="auto"/>
                    <w:bottom w:val="single" w:sz="6" w:space="0" w:color="auto"/>
                    <w:right w:val="single" w:sz="6" w:space="0" w:color="auto"/>
                  </w:tcBorders>
                </w:tcPr>
                <w:p w14:paraId="671FDD86"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Сумма в руб. </w:t>
                  </w:r>
                  <w:r w:rsidRPr="00366262">
                    <w:rPr>
                      <w:rFonts w:ascii="PT Astra Serif" w:eastAsia="Times New Roman" w:hAnsi="PT Astra Serif" w:cs="Times New Roman"/>
                      <w:sz w:val="24"/>
                      <w:szCs w:val="24"/>
                      <w:lang w:eastAsia="ru-RU"/>
                    </w:rPr>
                    <w:br/>
                    <w:t>(с учетом НДС)</w:t>
                  </w:r>
                </w:p>
              </w:tc>
              <w:tc>
                <w:tcPr>
                  <w:tcW w:w="1892" w:type="dxa"/>
                  <w:tcBorders>
                    <w:top w:val="single" w:sz="6" w:space="0" w:color="auto"/>
                    <w:left w:val="single" w:sz="6" w:space="0" w:color="auto"/>
                    <w:bottom w:val="single" w:sz="6" w:space="0" w:color="auto"/>
                    <w:right w:val="single" w:sz="6" w:space="0" w:color="auto"/>
                  </w:tcBorders>
                </w:tcPr>
                <w:p w14:paraId="4C8249CD"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Сумма НДС в руб.</w:t>
                  </w:r>
                </w:p>
              </w:tc>
            </w:tr>
            <w:tr w:rsidR="00202202" w:rsidRPr="00366262" w14:paraId="062EE35B" w14:textId="77777777" w:rsidTr="00202202">
              <w:trPr>
                <w:trHeight w:val="240"/>
              </w:trPr>
              <w:tc>
                <w:tcPr>
                  <w:tcW w:w="464" w:type="dxa"/>
                  <w:tcBorders>
                    <w:top w:val="single" w:sz="6" w:space="0" w:color="auto"/>
                    <w:left w:val="single" w:sz="6" w:space="0" w:color="auto"/>
                    <w:bottom w:val="single" w:sz="6" w:space="0" w:color="auto"/>
                    <w:right w:val="single" w:sz="6" w:space="0" w:color="auto"/>
                  </w:tcBorders>
                </w:tcPr>
                <w:p w14:paraId="2B67429F"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w:t>
                  </w:r>
                </w:p>
              </w:tc>
              <w:tc>
                <w:tcPr>
                  <w:tcW w:w="2567" w:type="dxa"/>
                  <w:tcBorders>
                    <w:top w:val="single" w:sz="6" w:space="0" w:color="auto"/>
                    <w:left w:val="single" w:sz="6" w:space="0" w:color="auto"/>
                    <w:bottom w:val="single" w:sz="6" w:space="0" w:color="auto"/>
                    <w:right w:val="single" w:sz="6" w:space="0" w:color="auto"/>
                  </w:tcBorders>
                </w:tcPr>
                <w:p w14:paraId="4CE9D3A0" w14:textId="1D783BE9" w:rsidR="00202202" w:rsidRPr="00B60D25" w:rsidRDefault="00B60D25"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val="en-US" w:eastAsia="ru-RU"/>
                    </w:rPr>
                  </w:pPr>
                  <w:r w:rsidRPr="00B60D25">
                    <w:rPr>
                      <w:rFonts w:ascii="PT Astra Serif" w:eastAsia="Times New Roman" w:hAnsi="PT Astra Serif" w:cs="Times New Roman"/>
                      <w:sz w:val="24"/>
                      <w:szCs w:val="24"/>
                      <w:lang w:eastAsia="ru-RU"/>
                    </w:rPr>
                    <w:t>Коммутатор</w:t>
                  </w:r>
                  <w:r w:rsidRPr="00B60D25">
                    <w:rPr>
                      <w:rFonts w:ascii="PT Astra Serif" w:eastAsia="Times New Roman" w:hAnsi="PT Astra Serif" w:cs="Times New Roman"/>
                      <w:sz w:val="24"/>
                      <w:szCs w:val="24"/>
                      <w:lang w:val="en-US" w:eastAsia="ru-RU"/>
                    </w:rPr>
                    <w:t xml:space="preserve"> Space Technology ST-S88POE(2G/120W/A)</w:t>
                  </w:r>
                </w:p>
              </w:tc>
              <w:tc>
                <w:tcPr>
                  <w:tcW w:w="576" w:type="dxa"/>
                  <w:tcBorders>
                    <w:top w:val="single" w:sz="6" w:space="0" w:color="auto"/>
                    <w:left w:val="single" w:sz="6" w:space="0" w:color="auto"/>
                    <w:bottom w:val="single" w:sz="6" w:space="0" w:color="auto"/>
                    <w:right w:val="single" w:sz="6" w:space="0" w:color="auto"/>
                  </w:tcBorders>
                </w:tcPr>
                <w:p w14:paraId="41686FCD" w14:textId="48A80A77" w:rsidR="00202202" w:rsidRPr="00366262" w:rsidRDefault="00366262" w:rsidP="00366262">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r w:rsidR="00202202" w:rsidRPr="00366262">
                    <w:rPr>
                      <w:rFonts w:ascii="PT Astra Serif" w:eastAsia="Times New Roman" w:hAnsi="PT Astra Serif" w:cs="Times New Roman"/>
                      <w:sz w:val="24"/>
                      <w:szCs w:val="24"/>
                      <w:lang w:eastAsia="ru-RU"/>
                    </w:rPr>
                    <w:t>.</w:t>
                  </w:r>
                </w:p>
              </w:tc>
              <w:tc>
                <w:tcPr>
                  <w:tcW w:w="864" w:type="dxa"/>
                  <w:tcBorders>
                    <w:top w:val="single" w:sz="6" w:space="0" w:color="auto"/>
                    <w:left w:val="single" w:sz="6" w:space="0" w:color="auto"/>
                    <w:bottom w:val="single" w:sz="6" w:space="0" w:color="auto"/>
                    <w:right w:val="single" w:sz="6" w:space="0" w:color="auto"/>
                  </w:tcBorders>
                </w:tcPr>
                <w:p w14:paraId="5E95DAAC"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35F2D219"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3F72EC36" w14:textId="7973A82C" w:rsidR="00202202" w:rsidRPr="00366262" w:rsidRDefault="00B60D25"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p>
              </w:tc>
              <w:tc>
                <w:tcPr>
                  <w:tcW w:w="864" w:type="dxa"/>
                  <w:tcBorders>
                    <w:top w:val="single" w:sz="6" w:space="0" w:color="auto"/>
                    <w:left w:val="single" w:sz="6" w:space="0" w:color="auto"/>
                    <w:bottom w:val="single" w:sz="6" w:space="0" w:color="auto"/>
                    <w:right w:val="single" w:sz="6" w:space="0" w:color="auto"/>
                  </w:tcBorders>
                </w:tcPr>
                <w:p w14:paraId="36DCB95F"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CC03E9D"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202202" w:rsidRPr="00366262" w14:paraId="1FFB613B" w14:textId="77777777" w:rsidTr="00202202">
              <w:trPr>
                <w:trHeight w:val="240"/>
              </w:trPr>
              <w:tc>
                <w:tcPr>
                  <w:tcW w:w="6625" w:type="dxa"/>
                  <w:gridSpan w:val="6"/>
                  <w:tcBorders>
                    <w:top w:val="single" w:sz="6" w:space="0" w:color="auto"/>
                    <w:left w:val="single" w:sz="6" w:space="0" w:color="auto"/>
                    <w:bottom w:val="single" w:sz="6" w:space="0" w:color="auto"/>
                    <w:right w:val="single" w:sz="6" w:space="0" w:color="auto"/>
                  </w:tcBorders>
                </w:tcPr>
                <w:p w14:paraId="4FD4D720" w14:textId="77777777" w:rsidR="00202202" w:rsidRPr="00366262" w:rsidRDefault="00202202"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Итого  </w:t>
                  </w:r>
                </w:p>
              </w:tc>
              <w:tc>
                <w:tcPr>
                  <w:tcW w:w="864" w:type="dxa"/>
                  <w:tcBorders>
                    <w:top w:val="single" w:sz="6" w:space="0" w:color="auto"/>
                    <w:left w:val="single" w:sz="6" w:space="0" w:color="auto"/>
                    <w:bottom w:val="single" w:sz="6" w:space="0" w:color="auto"/>
                    <w:right w:val="single" w:sz="6" w:space="0" w:color="auto"/>
                  </w:tcBorders>
                </w:tcPr>
                <w:p w14:paraId="334DC1E4"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9140472"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r>
          </w:tbl>
          <w:p w14:paraId="4F28C6CD"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6D99456C"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5D5B33B8" w14:textId="6A5F85B4"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ФКУ ЦИТОВ УФСИН России </w:t>
            </w:r>
          </w:p>
          <w:p w14:paraId="0EDBF8C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по Ханты-Мансийскому </w:t>
            </w:r>
          </w:p>
          <w:p w14:paraId="27E3C974"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автономному округу – Югре</w:t>
            </w:r>
          </w:p>
          <w:p w14:paraId="68B434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_________________/____________/  </w:t>
            </w:r>
          </w:p>
          <w:p w14:paraId="645C03CE"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390ADEA9" w14:textId="3F0D4F5E"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_________________ 202</w:t>
            </w:r>
            <w:r w:rsidR="00C42A5D" w:rsidRPr="00366262">
              <w:rPr>
                <w:rFonts w:ascii="PT Astra Serif" w:hAnsi="PT Astra Serif" w:cs="Times New Roman"/>
                <w:sz w:val="24"/>
                <w:szCs w:val="24"/>
                <w:lang w:eastAsia="ru-RU"/>
              </w:rPr>
              <w:t>6</w:t>
            </w:r>
            <w:r w:rsidRPr="00366262">
              <w:rPr>
                <w:rFonts w:ascii="PT Astra Serif" w:hAnsi="PT Astra Serif" w:cs="Times New Roman"/>
                <w:sz w:val="24"/>
                <w:szCs w:val="24"/>
                <w:lang w:eastAsia="ru-RU"/>
              </w:rPr>
              <w:t xml:space="preserve"> г.</w:t>
            </w:r>
          </w:p>
          <w:p w14:paraId="710CD7A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c>
          <w:tcPr>
            <w:tcW w:w="222" w:type="dxa"/>
          </w:tcPr>
          <w:p w14:paraId="14BA0E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tc>
        <w:tc>
          <w:tcPr>
            <w:tcW w:w="4131" w:type="dxa"/>
          </w:tcPr>
          <w:p w14:paraId="40D81A9C"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3D81979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2FA1F35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73014F3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14498997"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r w:rsidRPr="00366262">
              <w:rPr>
                <w:rFonts w:ascii="PT Astra Serif" w:hAnsi="PT Astra Serif" w:cs="Times New Roman"/>
                <w:iCs/>
                <w:sz w:val="24"/>
                <w:szCs w:val="24"/>
                <w:lang w:eastAsia="ru-RU"/>
              </w:rPr>
              <w:t xml:space="preserve">_________________/____________/ </w:t>
            </w:r>
          </w:p>
          <w:p w14:paraId="643022C5"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25B2D342"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________________2025 г.</w:t>
            </w:r>
          </w:p>
          <w:p w14:paraId="585F4FD6"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r>
    </w:tbl>
    <w:p w14:paraId="56143096" w14:textId="77777777" w:rsidR="00795369" w:rsidRPr="00366262" w:rsidRDefault="00795369" w:rsidP="00366262">
      <w:pPr>
        <w:spacing w:line="240" w:lineRule="auto"/>
        <w:contextualSpacing/>
        <w:rPr>
          <w:rFonts w:ascii="PT Astra Serif" w:hAnsi="PT Astra Serif"/>
          <w:sz w:val="24"/>
          <w:szCs w:val="24"/>
        </w:rPr>
      </w:pPr>
    </w:p>
    <w:p w14:paraId="5F98C2E8" w14:textId="77777777" w:rsidR="009949BD" w:rsidRPr="00366262" w:rsidRDefault="009949BD" w:rsidP="00366262">
      <w:pPr>
        <w:spacing w:line="240" w:lineRule="auto"/>
        <w:contextualSpacing/>
        <w:rPr>
          <w:rFonts w:ascii="PT Astra Serif" w:hAnsi="PT Astra Serif"/>
          <w:sz w:val="24"/>
          <w:szCs w:val="24"/>
        </w:rPr>
      </w:pPr>
    </w:p>
    <w:p w14:paraId="027A2503" w14:textId="77777777" w:rsidR="009949BD" w:rsidRPr="00366262" w:rsidRDefault="009949BD" w:rsidP="00366262">
      <w:pPr>
        <w:spacing w:line="240" w:lineRule="auto"/>
        <w:contextualSpacing/>
        <w:rPr>
          <w:rFonts w:ascii="PT Astra Serif" w:hAnsi="PT Astra Serif"/>
          <w:sz w:val="24"/>
          <w:szCs w:val="24"/>
        </w:rPr>
      </w:pPr>
    </w:p>
    <w:p w14:paraId="22EA98B1" w14:textId="77777777" w:rsidR="009949BD" w:rsidRPr="00366262" w:rsidRDefault="009949BD" w:rsidP="00366262">
      <w:pPr>
        <w:spacing w:line="240" w:lineRule="auto"/>
        <w:contextualSpacing/>
        <w:rPr>
          <w:rFonts w:ascii="PT Astra Serif" w:hAnsi="PT Astra Serif"/>
          <w:sz w:val="24"/>
          <w:szCs w:val="24"/>
        </w:rPr>
      </w:pPr>
    </w:p>
    <w:p w14:paraId="7FE8DC16" w14:textId="63C627D5" w:rsidR="00EE34FF" w:rsidRPr="00366262" w:rsidRDefault="00EE34FF" w:rsidP="00366262">
      <w:pPr>
        <w:spacing w:line="240" w:lineRule="auto"/>
        <w:contextualSpacing/>
        <w:rPr>
          <w:rFonts w:ascii="PT Astra Serif" w:hAnsi="PT Astra Serif"/>
          <w:sz w:val="24"/>
          <w:szCs w:val="24"/>
        </w:rPr>
      </w:pPr>
    </w:p>
    <w:p w14:paraId="23502E02" w14:textId="77777777" w:rsidR="00EE34FF" w:rsidRPr="00366262" w:rsidRDefault="00EE34FF" w:rsidP="00366262">
      <w:pPr>
        <w:spacing w:line="240" w:lineRule="auto"/>
        <w:contextualSpacing/>
        <w:rPr>
          <w:rFonts w:ascii="PT Astra Serif" w:hAnsi="PT Astra Serif"/>
          <w:sz w:val="24"/>
          <w:szCs w:val="24"/>
        </w:rPr>
      </w:pPr>
    </w:p>
    <w:p w14:paraId="5601B980" w14:textId="77777777" w:rsidR="00EE34FF" w:rsidRPr="00366262" w:rsidRDefault="00EE34FF" w:rsidP="00366262">
      <w:pPr>
        <w:spacing w:line="240" w:lineRule="auto"/>
        <w:contextualSpacing/>
        <w:rPr>
          <w:rFonts w:ascii="PT Astra Serif" w:hAnsi="PT Astra Serif"/>
          <w:sz w:val="24"/>
          <w:szCs w:val="24"/>
        </w:rPr>
        <w:sectPr w:rsidR="00EE34FF" w:rsidRPr="00366262"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902B4" w14:textId="77777777" w:rsidR="004868D8" w:rsidRDefault="004868D8" w:rsidP="001B011E">
      <w:pPr>
        <w:spacing w:after="0" w:line="240" w:lineRule="auto"/>
      </w:pPr>
      <w:r>
        <w:separator/>
      </w:r>
    </w:p>
  </w:endnote>
  <w:endnote w:type="continuationSeparator" w:id="0">
    <w:p w14:paraId="483B5713" w14:textId="77777777" w:rsidR="004868D8" w:rsidRDefault="004868D8"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09575" w14:textId="77777777" w:rsidR="004868D8" w:rsidRDefault="004868D8" w:rsidP="001B011E">
      <w:pPr>
        <w:spacing w:after="0" w:line="240" w:lineRule="auto"/>
      </w:pPr>
      <w:r>
        <w:separator/>
      </w:r>
    </w:p>
  </w:footnote>
  <w:footnote w:type="continuationSeparator" w:id="0">
    <w:p w14:paraId="77C1CA69" w14:textId="77777777" w:rsidR="004868D8" w:rsidRDefault="004868D8"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9387"/>
      <w:docPartObj>
        <w:docPartGallery w:val="Page Numbers (Top of Page)"/>
        <w:docPartUnique/>
      </w:docPartObj>
    </w:sdtPr>
    <w:sdtEndPr/>
    <w:sdtContent>
      <w:p w14:paraId="75D7DDFE" w14:textId="7EE323F1" w:rsidR="004A4973" w:rsidRDefault="0083180E">
        <w:pPr>
          <w:pStyle w:val="a3"/>
          <w:jc w:val="center"/>
        </w:pPr>
        <w:r>
          <w:fldChar w:fldCharType="begin"/>
        </w:r>
        <w:r w:rsidR="004A4973">
          <w:instrText>PAGE   \* MERGEFORMAT</w:instrText>
        </w:r>
        <w:r>
          <w:fldChar w:fldCharType="separate"/>
        </w:r>
        <w:r w:rsidR="00A81001">
          <w:rPr>
            <w:noProof/>
          </w:rPr>
          <w:t>17</w:t>
        </w:r>
        <w:r>
          <w:fldChar w:fldCharType="end"/>
        </w:r>
      </w:p>
    </w:sdtContent>
  </w:sdt>
  <w:p w14:paraId="756C4B3D" w14:textId="77777777" w:rsidR="004A4973" w:rsidRDefault="004A49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1E"/>
    <w:rsid w:val="00023C3E"/>
    <w:rsid w:val="00024644"/>
    <w:rsid w:val="00032FA5"/>
    <w:rsid w:val="00037509"/>
    <w:rsid w:val="00043EFF"/>
    <w:rsid w:val="0005448D"/>
    <w:rsid w:val="000732DC"/>
    <w:rsid w:val="00082441"/>
    <w:rsid w:val="00086D5F"/>
    <w:rsid w:val="00091076"/>
    <w:rsid w:val="000A3216"/>
    <w:rsid w:val="000A6642"/>
    <w:rsid w:val="000E3F6A"/>
    <w:rsid w:val="000F69A5"/>
    <w:rsid w:val="00103FC4"/>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80506"/>
    <w:rsid w:val="00286731"/>
    <w:rsid w:val="002905CB"/>
    <w:rsid w:val="00292537"/>
    <w:rsid w:val="00296105"/>
    <w:rsid w:val="002A22C8"/>
    <w:rsid w:val="002A4926"/>
    <w:rsid w:val="002A6AD8"/>
    <w:rsid w:val="002B3637"/>
    <w:rsid w:val="002B5AC0"/>
    <w:rsid w:val="002C5E93"/>
    <w:rsid w:val="002D39ED"/>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511D31"/>
    <w:rsid w:val="00516A46"/>
    <w:rsid w:val="00551E64"/>
    <w:rsid w:val="005528B8"/>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D5173"/>
    <w:rsid w:val="006E7EDC"/>
    <w:rsid w:val="0071414E"/>
    <w:rsid w:val="00714360"/>
    <w:rsid w:val="00777456"/>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9AC"/>
    <w:rsid w:val="008B45D5"/>
    <w:rsid w:val="008E052D"/>
    <w:rsid w:val="008E080F"/>
    <w:rsid w:val="008E1616"/>
    <w:rsid w:val="008F63B8"/>
    <w:rsid w:val="008F7777"/>
    <w:rsid w:val="008F7E3F"/>
    <w:rsid w:val="00913BEB"/>
    <w:rsid w:val="0091429C"/>
    <w:rsid w:val="00925034"/>
    <w:rsid w:val="00953CA0"/>
    <w:rsid w:val="0095661A"/>
    <w:rsid w:val="009949BD"/>
    <w:rsid w:val="0099611A"/>
    <w:rsid w:val="009967AA"/>
    <w:rsid w:val="009C2B5D"/>
    <w:rsid w:val="009D6351"/>
    <w:rsid w:val="009D6CD2"/>
    <w:rsid w:val="009D6E34"/>
    <w:rsid w:val="009D6F2E"/>
    <w:rsid w:val="009E3356"/>
    <w:rsid w:val="009E3856"/>
    <w:rsid w:val="00A06B5A"/>
    <w:rsid w:val="00A14E29"/>
    <w:rsid w:val="00A37355"/>
    <w:rsid w:val="00A7217A"/>
    <w:rsid w:val="00A73A93"/>
    <w:rsid w:val="00A81001"/>
    <w:rsid w:val="00A83290"/>
    <w:rsid w:val="00A833D2"/>
    <w:rsid w:val="00A85DF0"/>
    <w:rsid w:val="00AA1929"/>
    <w:rsid w:val="00AB4F65"/>
    <w:rsid w:val="00AD3BCF"/>
    <w:rsid w:val="00AD6470"/>
    <w:rsid w:val="00AE1B3F"/>
    <w:rsid w:val="00B54629"/>
    <w:rsid w:val="00B54D88"/>
    <w:rsid w:val="00B60D25"/>
    <w:rsid w:val="00B657D0"/>
    <w:rsid w:val="00B87D32"/>
    <w:rsid w:val="00B92078"/>
    <w:rsid w:val="00BC36EC"/>
    <w:rsid w:val="00BE76AC"/>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625EC"/>
    <w:rsid w:val="00D65844"/>
    <w:rsid w:val="00D9048F"/>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9DB56-004A-4900-811D-EF80C31B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15</Pages>
  <Words>5604</Words>
  <Characters>31944</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Ильфат Сафаргулов</cp:lastModifiedBy>
  <cp:revision>26</cp:revision>
  <cp:lastPrinted>2026-03-11T14:33:00Z</cp:lastPrinted>
  <dcterms:created xsi:type="dcterms:W3CDTF">2025-12-04T12:00:00Z</dcterms:created>
  <dcterms:modified xsi:type="dcterms:W3CDTF">2026-03-26T06:49:00Z</dcterms:modified>
</cp:coreProperties>
</file>