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72651204" w:rsidR="007B38FF" w:rsidRPr="00BC7356" w:rsidRDefault="007B38FF" w:rsidP="005702C5">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58271A3F" w:rsidR="00BB3ED5" w:rsidRPr="007A62EC" w:rsidRDefault="006E6F50" w:rsidP="007A62EC">
      <w:pPr>
        <w:spacing w:after="0" w:line="240" w:lineRule="auto"/>
        <w:ind w:right="-1"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________________________</w:t>
      </w:r>
      <w:r w:rsidR="007A62EC" w:rsidRPr="007A62EC">
        <w:rPr>
          <w:rFonts w:ascii="Times New Roman" w:eastAsia="Times New Roman" w:hAnsi="Times New Roman" w:cs="Times New Roman"/>
          <w:sz w:val="24"/>
          <w:szCs w:val="24"/>
          <w:lang w:eastAsia="ru-RU"/>
        </w:rPr>
        <w:t xml:space="preserve">, именуемое в дальнейшем «Поставщик», в лице </w:t>
      </w:r>
      <w:r>
        <w:rPr>
          <w:rFonts w:ascii="Times New Roman" w:eastAsia="Times New Roman" w:hAnsi="Times New Roman" w:cs="Times New Roman"/>
          <w:sz w:val="24"/>
          <w:szCs w:val="24"/>
          <w:lang w:eastAsia="ru-RU"/>
        </w:rPr>
        <w:t>_________________________</w:t>
      </w:r>
      <w:r w:rsidR="007A62EC" w:rsidRPr="007A62EC">
        <w:rPr>
          <w:rFonts w:ascii="Times New Roman" w:eastAsia="Times New Roman" w:hAnsi="Times New Roman" w:cs="Times New Roman"/>
          <w:sz w:val="24"/>
          <w:szCs w:val="24"/>
          <w:lang w:eastAsia="ru-RU"/>
        </w:rPr>
        <w:t xml:space="preserve">, действующей на основании Устава, с другой стороны, </w:t>
      </w:r>
      <w:r w:rsidR="00B13184" w:rsidRPr="007A62EC">
        <w:rPr>
          <w:rFonts w:ascii="Times New Roman" w:eastAsia="Times New Roman" w:hAnsi="Times New Roman" w:cs="Times New Roman"/>
          <w:sz w:val="24"/>
          <w:szCs w:val="24"/>
          <w:lang w:eastAsia="ru-RU"/>
        </w:rPr>
        <w:t xml:space="preserve"> именуемые в дальнейшем Стороны, </w:t>
      </w:r>
      <w:r w:rsidR="00B13184" w:rsidRPr="007A62EC">
        <w:rPr>
          <w:rFonts w:ascii="Times New Roman" w:hAnsi="Times New Roman" w:cs="Times New Roman"/>
          <w:sz w:val="24"/>
          <w:szCs w:val="24"/>
        </w:rPr>
        <w:t>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296189AC"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7A62EC">
        <w:rPr>
          <w:rFonts w:ascii="Times New Roman" w:hAnsi="Times New Roman"/>
          <w:b/>
          <w:bCs/>
          <w:noProof/>
          <w:sz w:val="22"/>
          <w:szCs w:val="22"/>
        </w:rPr>
        <w:t xml:space="preserve">крема защитные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lastRenderedPageBreak/>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7C02729E"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7A62EC">
        <w:rPr>
          <w:rFonts w:ascii="Times New Roman" w:hAnsi="Times New Roman" w:cs="Times New Roman"/>
          <w:highlight w:val="yellow"/>
          <w:lang w:eastAsia="ru-RU"/>
        </w:rPr>
        <w:t>3.1. Цена Контракта составляет</w:t>
      </w:r>
      <w:r w:rsidRPr="007A62EC">
        <w:rPr>
          <w:rFonts w:ascii="Times New Roman" w:hAnsi="Times New Roman" w:cs="Times New Roman"/>
          <w:b/>
          <w:highlight w:val="yellow"/>
          <w:lang w:eastAsia="ru-RU"/>
        </w:rPr>
        <w:t xml:space="preserve"> </w:t>
      </w:r>
      <w:r w:rsidR="006E6F50">
        <w:rPr>
          <w:rFonts w:ascii="Times New Roman" w:hAnsi="Times New Roman" w:cs="Times New Roman"/>
          <w:b/>
          <w:noProof/>
        </w:rPr>
        <w:t>__________________________________________</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206" w:type="dxa"/>
        <w:tblLook w:val="01E0" w:firstRow="1" w:lastRow="1" w:firstColumn="1" w:lastColumn="1" w:noHBand="0" w:noVBand="0"/>
      </w:tblPr>
      <w:tblGrid>
        <w:gridCol w:w="5103"/>
        <w:gridCol w:w="5103"/>
      </w:tblGrid>
      <w:tr w:rsidR="007B38FF" w:rsidRPr="00BC7356" w14:paraId="6533070E" w14:textId="77777777" w:rsidTr="00B13184">
        <w:tc>
          <w:tcPr>
            <w:tcW w:w="5103"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10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B13184">
        <w:trPr>
          <w:trHeight w:val="4663"/>
        </w:trPr>
        <w:tc>
          <w:tcPr>
            <w:tcW w:w="5103"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5928913"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76F1D">
              <w:rPr>
                <w:rFonts w:ascii="Times New Roman" w:eastAsia="Times New Roman" w:hAnsi="Times New Roman" w:cs="Times New Roman"/>
                <w:color w:val="000000"/>
                <w:lang w:val="en-US" w:eastAsia="ru-RU"/>
              </w:rPr>
              <w:t>8 244</w:t>
            </w:r>
          </w:p>
        </w:tc>
        <w:tc>
          <w:tcPr>
            <w:tcW w:w="5103" w:type="dxa"/>
          </w:tcPr>
          <w:p w14:paraId="7DCD7FEA" w14:textId="04F42338" w:rsidR="001E148D" w:rsidRPr="007A62EC" w:rsidRDefault="001E148D" w:rsidP="00B13184">
            <w:pPr>
              <w:spacing w:after="0" w:line="256" w:lineRule="auto"/>
              <w:ind w:left="423" w:hanging="423"/>
              <w:contextualSpacing/>
              <w:rPr>
                <w:rFonts w:ascii="Times New Roman" w:eastAsia="Times New Roman" w:hAnsi="Times New Roman" w:cs="Times New Roman"/>
                <w:b/>
                <w:color w:val="000000"/>
                <w:highlight w:val="yellow"/>
                <w:lang w:eastAsia="ru-RU"/>
              </w:rPr>
            </w:pPr>
          </w:p>
        </w:tc>
      </w:tr>
      <w:tr w:rsidR="0049790F" w:rsidRPr="00BC7356" w14:paraId="049363A7" w14:textId="77777777" w:rsidTr="00B13184">
        <w:trPr>
          <w:trHeight w:val="1034"/>
        </w:trPr>
        <w:tc>
          <w:tcPr>
            <w:tcW w:w="5103"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103" w:type="dxa"/>
          </w:tcPr>
          <w:p w14:paraId="154148D2" w14:textId="24F7CCB9" w:rsidR="00B8398A" w:rsidRPr="007A62EC" w:rsidRDefault="00B8398A" w:rsidP="00911F58">
            <w:pPr>
              <w:widowControl w:val="0"/>
              <w:spacing w:after="0" w:line="240" w:lineRule="auto"/>
              <w:ind w:right="-71"/>
              <w:contextualSpacing/>
              <w:jc w:val="both"/>
              <w:rPr>
                <w:rFonts w:ascii="Times New Roman" w:eastAsia="Times New Roman" w:hAnsi="Times New Roman" w:cs="Times New Roman"/>
                <w:highlight w:val="yellow"/>
                <w:lang w:eastAsia="ru-RU"/>
              </w:rPr>
            </w:pP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8D05329" w14:textId="77777777" w:rsidR="007807E6" w:rsidRPr="007807E6" w:rsidRDefault="007807E6"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W w:w="0" w:type="auto"/>
        <w:tblInd w:w="-142" w:type="dxa"/>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AB742B">
        <w:tc>
          <w:tcPr>
            <w:tcW w:w="563" w:type="dxa"/>
          </w:tcPr>
          <w:p w14:paraId="2BD1F7B1" w14:textId="0B845D31" w:rsidR="00943764" w:rsidRPr="00BC7356" w:rsidRDefault="00943764" w:rsidP="007807E6">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7A62EC" w:rsidRPr="00943E9D" w14:paraId="05D9F1C5" w14:textId="77777777" w:rsidTr="00A059DC">
        <w:trPr>
          <w:trHeight w:val="1193"/>
        </w:trPr>
        <w:tc>
          <w:tcPr>
            <w:tcW w:w="563" w:type="dxa"/>
            <w:vAlign w:val="center"/>
          </w:tcPr>
          <w:p w14:paraId="40128CED" w14:textId="47ADF7A6" w:rsidR="007A62EC" w:rsidRPr="00462114" w:rsidRDefault="007A62EC" w:rsidP="007A62EC">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1</w:t>
            </w:r>
          </w:p>
        </w:tc>
        <w:tc>
          <w:tcPr>
            <w:tcW w:w="2693" w:type="dxa"/>
            <w:tcBorders>
              <w:top w:val="single" w:sz="4" w:space="0" w:color="auto"/>
              <w:left w:val="single" w:sz="4" w:space="0" w:color="auto"/>
              <w:bottom w:val="nil"/>
              <w:right w:val="nil"/>
            </w:tcBorders>
            <w:shd w:val="clear" w:color="auto" w:fill="auto"/>
            <w:vAlign w:val="center"/>
          </w:tcPr>
          <w:p w14:paraId="22B53A77" w14:textId="1C9006C8"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6"/>
                <w:szCs w:val="16"/>
                <w:lang w:eastAsia="x-none"/>
              </w:rPr>
            </w:pPr>
            <w:r w:rsidRPr="007A62EC">
              <w:rPr>
                <w:sz w:val="16"/>
                <w:szCs w:val="16"/>
              </w:rPr>
              <w:t>Паста абразивная для очистки кожи 200 мл ГОСТ 31460-2012</w:t>
            </w:r>
          </w:p>
        </w:tc>
        <w:tc>
          <w:tcPr>
            <w:tcW w:w="6237" w:type="dxa"/>
          </w:tcPr>
          <w:p w14:paraId="1D909CF5" w14:textId="48B6E275" w:rsidR="007A62EC" w:rsidRPr="007A62EC" w:rsidRDefault="007A62EC" w:rsidP="007A62EC">
            <w:pPr>
              <w:widowControl w:val="0"/>
              <w:autoSpaceDE w:val="0"/>
              <w:autoSpaceDN w:val="0"/>
              <w:adjustRightInd w:val="0"/>
              <w:spacing w:after="0"/>
              <w:jc w:val="both"/>
              <w:rPr>
                <w:rFonts w:ascii="Times New Roman" w:hAnsi="Times New Roman" w:cs="Times New Roman"/>
                <w:sz w:val="16"/>
                <w:szCs w:val="16"/>
                <w:lang w:eastAsia="x-none"/>
              </w:rPr>
            </w:pPr>
            <w:r w:rsidRPr="007A62EC">
              <w:rPr>
                <w:sz w:val="16"/>
                <w:szCs w:val="16"/>
              </w:rPr>
              <w:t>Паста для очистки кожи – это эффективный способ очистки кожи рук от устойчивых загрязнений, таких как: нефтепродукты, масла, металлическая пыль, графит, смазочные вещества, краска на водной основе, сажа. Обеспечивает бережную и эффективную очистку кожи благодаря сбалансированной комбинации поверхностно-активных веществ и абразива.</w:t>
            </w:r>
          </w:p>
        </w:tc>
        <w:tc>
          <w:tcPr>
            <w:tcW w:w="992" w:type="dxa"/>
            <w:vAlign w:val="center"/>
          </w:tcPr>
          <w:p w14:paraId="4FE21F8C" w14:textId="732CF91F" w:rsidR="007A62EC" w:rsidRPr="00462114"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шт</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0E10EB5" w14:textId="6D31F9FB" w:rsidR="007A62EC" w:rsidRPr="00462114"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color w:val="000000" w:themeColor="text1"/>
                <w:sz w:val="18"/>
                <w:szCs w:val="18"/>
              </w:rPr>
              <w:t>200</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center"/>
          </w:tcPr>
          <w:p w14:paraId="44FE0F38" w14:textId="612A4689" w:rsidR="007A62EC" w:rsidRPr="00B13184"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c>
          <w:tcPr>
            <w:tcW w:w="1835" w:type="dxa"/>
            <w:vAlign w:val="center"/>
          </w:tcPr>
          <w:p w14:paraId="619AAC89" w14:textId="74699813" w:rsidR="007A62EC" w:rsidRPr="00B13184"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r>
      <w:tr w:rsidR="007A62EC" w:rsidRPr="00943E9D" w14:paraId="4E9E791F" w14:textId="77777777" w:rsidTr="00A059DC">
        <w:trPr>
          <w:trHeight w:val="343"/>
        </w:trPr>
        <w:tc>
          <w:tcPr>
            <w:tcW w:w="563" w:type="dxa"/>
            <w:vAlign w:val="center"/>
          </w:tcPr>
          <w:p w14:paraId="68942AC5" w14:textId="3099742E" w:rsidR="007A62EC" w:rsidRPr="00462114" w:rsidRDefault="007A62EC" w:rsidP="007A62EC">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Pr>
                <w:rFonts w:ascii="Times New Roman" w:hAnsi="Times New Roman" w:cs="Times New Roman"/>
                <w:lang w:eastAsia="x-none"/>
              </w:rPr>
              <w:t>2</w:t>
            </w:r>
          </w:p>
        </w:tc>
        <w:tc>
          <w:tcPr>
            <w:tcW w:w="2693" w:type="dxa"/>
            <w:tcBorders>
              <w:top w:val="single" w:sz="8" w:space="0" w:color="auto"/>
              <w:left w:val="single" w:sz="8" w:space="0" w:color="auto"/>
              <w:bottom w:val="nil"/>
              <w:right w:val="nil"/>
            </w:tcBorders>
            <w:shd w:val="clear" w:color="000000" w:fill="FFFFFF"/>
          </w:tcPr>
          <w:p w14:paraId="1739B796" w14:textId="5C60DA35"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6"/>
                <w:szCs w:val="16"/>
                <w:lang w:eastAsia="x-none"/>
              </w:rPr>
            </w:pPr>
            <w:r w:rsidRPr="007A62EC">
              <w:rPr>
                <w:sz w:val="16"/>
                <w:szCs w:val="16"/>
              </w:rPr>
              <w:t>Крем от обморожений и УФ-излучений 100 мл ГОСТ 31460-2012</w:t>
            </w:r>
          </w:p>
        </w:tc>
        <w:tc>
          <w:tcPr>
            <w:tcW w:w="6237" w:type="dxa"/>
          </w:tcPr>
          <w:p w14:paraId="1C44BE2D" w14:textId="749B999B"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both"/>
              <w:outlineLvl w:val="0"/>
              <w:rPr>
                <w:rFonts w:ascii="Times New Roman" w:hAnsi="Times New Roman" w:cs="Times New Roman"/>
                <w:sz w:val="16"/>
                <w:szCs w:val="16"/>
                <w:lang w:eastAsia="x-none"/>
              </w:rPr>
            </w:pPr>
            <w:r w:rsidRPr="007A62EC">
              <w:rPr>
                <w:sz w:val="16"/>
                <w:szCs w:val="16"/>
              </w:rPr>
              <w:t>Профессиональный защитный крем комбинированного действия, предназначен для защиты кожи при наружных, сварочных и других работах, связанных с неблагоприятным воздействием окружающей среды (мороз, снег, сильный ветер, УФ-излучение (SPF 30)).</w:t>
            </w:r>
          </w:p>
        </w:tc>
        <w:tc>
          <w:tcPr>
            <w:tcW w:w="992" w:type="dxa"/>
            <w:vAlign w:val="center"/>
          </w:tcPr>
          <w:p w14:paraId="14407F2B" w14:textId="75053D30"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шт</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095B5EA7" w14:textId="660C86A9"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color w:val="000000" w:themeColor="text1"/>
                <w:sz w:val="18"/>
                <w:szCs w:val="18"/>
              </w:rPr>
              <w:t>200</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center"/>
          </w:tcPr>
          <w:p w14:paraId="114AF1D4" w14:textId="2DE0CDBD"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c>
          <w:tcPr>
            <w:tcW w:w="1835" w:type="dxa"/>
            <w:vAlign w:val="center"/>
          </w:tcPr>
          <w:p w14:paraId="032C1E99" w14:textId="77777777"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r>
      <w:tr w:rsidR="007A62EC" w:rsidRPr="00943E9D" w14:paraId="4140114D" w14:textId="77777777" w:rsidTr="00A059DC">
        <w:trPr>
          <w:trHeight w:val="343"/>
        </w:trPr>
        <w:tc>
          <w:tcPr>
            <w:tcW w:w="563" w:type="dxa"/>
            <w:vAlign w:val="center"/>
          </w:tcPr>
          <w:p w14:paraId="52282F5C" w14:textId="0A0AD1FF" w:rsidR="007A62EC" w:rsidRPr="00462114" w:rsidRDefault="007A62EC" w:rsidP="007A62EC">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Pr>
                <w:rFonts w:ascii="Times New Roman" w:hAnsi="Times New Roman" w:cs="Times New Roman"/>
                <w:lang w:eastAsia="x-none"/>
              </w:rPr>
              <w:t>3</w:t>
            </w:r>
          </w:p>
        </w:tc>
        <w:tc>
          <w:tcPr>
            <w:tcW w:w="2693" w:type="dxa"/>
            <w:tcBorders>
              <w:top w:val="single" w:sz="8" w:space="0" w:color="auto"/>
              <w:left w:val="single" w:sz="8" w:space="0" w:color="auto"/>
              <w:bottom w:val="nil"/>
              <w:right w:val="nil"/>
            </w:tcBorders>
            <w:shd w:val="clear" w:color="000000" w:fill="FFFFFF"/>
            <w:vAlign w:val="center"/>
          </w:tcPr>
          <w:p w14:paraId="6AADBC54" w14:textId="0A9FFBE6"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6"/>
                <w:szCs w:val="16"/>
                <w:lang w:eastAsia="x-none"/>
              </w:rPr>
            </w:pPr>
            <w:r w:rsidRPr="007A62EC">
              <w:rPr>
                <w:sz w:val="16"/>
                <w:szCs w:val="16"/>
              </w:rPr>
              <w:t>Крем гидрофильный 100 мл ГОСТ 31460-2012</w:t>
            </w:r>
          </w:p>
        </w:tc>
        <w:tc>
          <w:tcPr>
            <w:tcW w:w="6237" w:type="dxa"/>
          </w:tcPr>
          <w:p w14:paraId="261ECF8A" w14:textId="1060B4B1"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both"/>
              <w:outlineLvl w:val="0"/>
              <w:rPr>
                <w:rFonts w:ascii="Times New Roman" w:hAnsi="Times New Roman" w:cs="Times New Roman"/>
                <w:sz w:val="16"/>
                <w:szCs w:val="16"/>
                <w:lang w:eastAsia="x-none"/>
              </w:rPr>
            </w:pPr>
            <w:r w:rsidRPr="007A62EC">
              <w:rPr>
                <w:sz w:val="16"/>
                <w:szCs w:val="16"/>
              </w:rPr>
              <w:t>Крем для защиты кожи гидрофильный предназначен для защиты и облегчения очистки кожи рук и лица от производственных загрязнений на масляной основе и водонерастворимых веществ при работе: с нефтью и нефтепродуктами; органическими растворителями, техническими маслами, смазками, сажей; лаками, красками, смолами, графитом, мазутом, стекловолокном, смазочно-охлаждающими жидкостями</w:t>
            </w:r>
          </w:p>
        </w:tc>
        <w:tc>
          <w:tcPr>
            <w:tcW w:w="992" w:type="dxa"/>
            <w:vAlign w:val="center"/>
          </w:tcPr>
          <w:p w14:paraId="070C9FA0" w14:textId="2E946931"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шт</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0A548356" w14:textId="7EAF9893"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color w:val="000000" w:themeColor="text1"/>
                <w:sz w:val="18"/>
                <w:szCs w:val="18"/>
              </w:rPr>
              <w:t>600</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center"/>
          </w:tcPr>
          <w:p w14:paraId="673F3549" w14:textId="24418894"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c>
          <w:tcPr>
            <w:tcW w:w="1835" w:type="dxa"/>
            <w:vAlign w:val="center"/>
          </w:tcPr>
          <w:p w14:paraId="7EEC1073" w14:textId="77777777"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r>
      <w:tr w:rsidR="007A62EC" w:rsidRPr="00943E9D" w14:paraId="7A40C9E9" w14:textId="77777777" w:rsidTr="00A059DC">
        <w:trPr>
          <w:trHeight w:val="343"/>
        </w:trPr>
        <w:tc>
          <w:tcPr>
            <w:tcW w:w="563" w:type="dxa"/>
            <w:vAlign w:val="center"/>
          </w:tcPr>
          <w:p w14:paraId="5BAD0200" w14:textId="5C26C979" w:rsidR="007A62EC" w:rsidRPr="00462114" w:rsidRDefault="007A62EC" w:rsidP="007A62EC">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Pr>
                <w:rFonts w:ascii="Times New Roman" w:hAnsi="Times New Roman" w:cs="Times New Roman"/>
                <w:lang w:eastAsia="x-none"/>
              </w:rPr>
              <w:t>4</w:t>
            </w:r>
          </w:p>
        </w:tc>
        <w:tc>
          <w:tcPr>
            <w:tcW w:w="2693" w:type="dxa"/>
            <w:tcBorders>
              <w:top w:val="single" w:sz="8" w:space="0" w:color="auto"/>
              <w:left w:val="single" w:sz="8" w:space="0" w:color="auto"/>
              <w:bottom w:val="nil"/>
              <w:right w:val="nil"/>
            </w:tcBorders>
            <w:shd w:val="clear" w:color="000000" w:fill="FFFFFF"/>
            <w:vAlign w:val="center"/>
          </w:tcPr>
          <w:p w14:paraId="1732A42D" w14:textId="368F5576"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6"/>
                <w:szCs w:val="16"/>
                <w:lang w:eastAsia="x-none"/>
              </w:rPr>
            </w:pPr>
            <w:r w:rsidRPr="007A62EC">
              <w:rPr>
                <w:sz w:val="16"/>
                <w:szCs w:val="16"/>
              </w:rPr>
              <w:t>Крем регенерирующий 100 мл ГОСТ 31460-2012</w:t>
            </w:r>
          </w:p>
        </w:tc>
        <w:tc>
          <w:tcPr>
            <w:tcW w:w="6237" w:type="dxa"/>
          </w:tcPr>
          <w:p w14:paraId="0CD11496" w14:textId="690094A2"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both"/>
              <w:outlineLvl w:val="0"/>
              <w:rPr>
                <w:rFonts w:ascii="Times New Roman" w:hAnsi="Times New Roman" w:cs="Times New Roman"/>
                <w:sz w:val="16"/>
                <w:szCs w:val="16"/>
                <w:lang w:eastAsia="x-none"/>
              </w:rPr>
            </w:pPr>
            <w:r w:rsidRPr="007A62EC">
              <w:rPr>
                <w:sz w:val="16"/>
                <w:szCs w:val="16"/>
              </w:rPr>
              <w:t>Крем восстанавливающий регенерирующий профессиональный крем вернёт рукам чувство комфорта, устранит воспаления, в том числе, сухие, ускорит заживление мелких порезов. Является гиппоаллергенным.</w:t>
            </w:r>
          </w:p>
        </w:tc>
        <w:tc>
          <w:tcPr>
            <w:tcW w:w="992" w:type="dxa"/>
            <w:vAlign w:val="center"/>
          </w:tcPr>
          <w:p w14:paraId="4C0F87D9" w14:textId="6A205684"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шт</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0ADB6302" w14:textId="2A322F56"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color w:val="000000" w:themeColor="text1"/>
                <w:sz w:val="18"/>
                <w:szCs w:val="18"/>
              </w:rPr>
              <w:t>600</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center"/>
          </w:tcPr>
          <w:p w14:paraId="1D71E8AB" w14:textId="01216319"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c>
          <w:tcPr>
            <w:tcW w:w="1835" w:type="dxa"/>
            <w:vAlign w:val="center"/>
          </w:tcPr>
          <w:p w14:paraId="35F7B0A7" w14:textId="77777777"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r>
      <w:tr w:rsidR="007A62EC" w:rsidRPr="00943E9D" w14:paraId="3BDA1BEC" w14:textId="77777777" w:rsidTr="00A059DC">
        <w:trPr>
          <w:trHeight w:val="343"/>
        </w:trPr>
        <w:tc>
          <w:tcPr>
            <w:tcW w:w="563" w:type="dxa"/>
            <w:vAlign w:val="center"/>
          </w:tcPr>
          <w:p w14:paraId="5652179C" w14:textId="570C1CBE" w:rsidR="007A62EC" w:rsidRPr="00462114" w:rsidRDefault="007A62EC" w:rsidP="007A62EC">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Pr>
                <w:rFonts w:ascii="Times New Roman" w:hAnsi="Times New Roman" w:cs="Times New Roman"/>
                <w:lang w:eastAsia="x-none"/>
              </w:rPr>
              <w:t>5</w:t>
            </w:r>
          </w:p>
        </w:tc>
        <w:tc>
          <w:tcPr>
            <w:tcW w:w="2693" w:type="dxa"/>
            <w:tcBorders>
              <w:top w:val="single" w:sz="8" w:space="0" w:color="auto"/>
              <w:left w:val="single" w:sz="8" w:space="0" w:color="auto"/>
              <w:bottom w:val="single" w:sz="4" w:space="0" w:color="auto"/>
              <w:right w:val="nil"/>
            </w:tcBorders>
            <w:shd w:val="clear" w:color="000000" w:fill="FFFFFF"/>
            <w:vAlign w:val="center"/>
          </w:tcPr>
          <w:p w14:paraId="2660A9E5" w14:textId="33CE5E78"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sz w:val="16"/>
                <w:szCs w:val="16"/>
                <w:lang w:eastAsia="x-none"/>
              </w:rPr>
            </w:pPr>
            <w:r w:rsidRPr="007A62EC">
              <w:rPr>
                <w:sz w:val="16"/>
                <w:szCs w:val="16"/>
              </w:rPr>
              <w:t>спрей для ног с антибактериальным эффектом 100 мл ГОСТ 31460-2012</w:t>
            </w:r>
          </w:p>
        </w:tc>
        <w:tc>
          <w:tcPr>
            <w:tcW w:w="6237" w:type="dxa"/>
            <w:tcBorders>
              <w:bottom w:val="single" w:sz="4" w:space="0" w:color="auto"/>
            </w:tcBorders>
          </w:tcPr>
          <w:p w14:paraId="65627115" w14:textId="5652FCBE" w:rsidR="007A62EC" w:rsidRP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both"/>
              <w:outlineLvl w:val="0"/>
              <w:rPr>
                <w:rFonts w:ascii="Times New Roman" w:hAnsi="Times New Roman" w:cs="Times New Roman"/>
                <w:sz w:val="16"/>
                <w:szCs w:val="16"/>
                <w:lang w:eastAsia="x-none"/>
              </w:rPr>
            </w:pPr>
            <w:r w:rsidRPr="007A62EC">
              <w:rPr>
                <w:sz w:val="16"/>
                <w:szCs w:val="16"/>
              </w:rPr>
              <w:t>спрей для ног с антибактериальным эффектом — это средство, которое не только ухаживает за кожей, но и борется с бактериями, снижает потливость и предотвращает неприятный запах. Такие спреи часто решают сразу несколько проблем: увлажняют сухую кожу, успокаивают раздражения и защищают от микробов</w:t>
            </w:r>
          </w:p>
        </w:tc>
        <w:tc>
          <w:tcPr>
            <w:tcW w:w="992" w:type="dxa"/>
            <w:vAlign w:val="center"/>
          </w:tcPr>
          <w:p w14:paraId="0C9929FE" w14:textId="30845E98"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шт</w:t>
            </w:r>
          </w:p>
        </w:tc>
        <w:tc>
          <w:tcPr>
            <w:tcW w:w="992" w:type="dxa"/>
            <w:tcBorders>
              <w:top w:val="single" w:sz="8" w:space="0" w:color="auto"/>
              <w:left w:val="single" w:sz="8" w:space="0" w:color="auto"/>
              <w:bottom w:val="single" w:sz="4" w:space="0" w:color="auto"/>
              <w:right w:val="single" w:sz="8" w:space="0" w:color="auto"/>
            </w:tcBorders>
            <w:shd w:val="clear" w:color="auto" w:fill="auto"/>
            <w:vAlign w:val="center"/>
          </w:tcPr>
          <w:p w14:paraId="6AECB64F" w14:textId="7F6462EB"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color w:val="000000" w:themeColor="text1"/>
                <w:sz w:val="18"/>
                <w:szCs w:val="18"/>
              </w:rPr>
              <w:t>200</w:t>
            </w:r>
          </w:p>
        </w:tc>
        <w:tc>
          <w:tcPr>
            <w:tcW w:w="1843" w:type="dxa"/>
            <w:tcBorders>
              <w:top w:val="single" w:sz="8" w:space="0" w:color="auto"/>
              <w:left w:val="single" w:sz="8" w:space="0" w:color="auto"/>
              <w:bottom w:val="single" w:sz="4" w:space="0" w:color="auto"/>
              <w:right w:val="single" w:sz="8" w:space="0" w:color="auto"/>
            </w:tcBorders>
            <w:shd w:val="clear" w:color="auto" w:fill="auto"/>
            <w:vAlign w:val="center"/>
          </w:tcPr>
          <w:p w14:paraId="161AE804" w14:textId="78E35493"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c>
          <w:tcPr>
            <w:tcW w:w="1835" w:type="dxa"/>
            <w:vAlign w:val="center"/>
          </w:tcPr>
          <w:p w14:paraId="2143A9E9" w14:textId="77777777" w:rsidR="007A62EC" w:rsidRDefault="007A62EC" w:rsidP="007A62EC">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p>
        </w:tc>
      </w:tr>
      <w:tr w:rsidR="00337383" w:rsidRPr="00BC7356" w14:paraId="4C46F625" w14:textId="77777777" w:rsidTr="00A748FE">
        <w:tc>
          <w:tcPr>
            <w:tcW w:w="15155" w:type="dxa"/>
            <w:gridSpan w:val="7"/>
            <w:vAlign w:val="center"/>
          </w:tcPr>
          <w:p w14:paraId="757CB55F" w14:textId="5175A395" w:rsidR="00337383" w:rsidRPr="00462114" w:rsidRDefault="00337383" w:rsidP="006E6F50">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77777777" w:rsidR="00943764" w:rsidRPr="00BC7356" w:rsidRDefault="00943764"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p>
    <w:p w14:paraId="2D4AADE4" w14:textId="0C35540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C77008" w:rsidRPr="00462114">
        <w:rPr>
          <w:rFonts w:ascii="Times New Roman" w:eastAsia="Times New Roman" w:hAnsi="Times New Roman" w:cs="Times New Roman"/>
          <w:lang w:eastAsia="ru-RU"/>
        </w:rPr>
        <w:t xml:space="preserve">в течении </w:t>
      </w:r>
      <w:r w:rsidR="00567A0A">
        <w:rPr>
          <w:rFonts w:ascii="Times New Roman" w:eastAsia="Times New Roman" w:hAnsi="Times New Roman" w:cs="Times New Roman"/>
          <w:lang w:eastAsia="ru-RU"/>
        </w:rPr>
        <w:t>10</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Pr="00462114">
        <w:rPr>
          <w:rFonts w:ascii="Times New Roman" w:eastAsia="Times New Roman" w:hAnsi="Times New Roman" w:cs="Times New Roman"/>
          <w:lang w:eastAsia="ru-RU"/>
        </w:rPr>
        <w:t xml:space="preserve">. В рабочие дни с 08 час 00 мин до 17 час 00 мин с перерывом на обед с 12 час 00 мин до 13 час 00 мин. </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74E5D66D"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Layout w:type="fixed"/>
        <w:tblLook w:val="0000" w:firstRow="0" w:lastRow="0" w:firstColumn="0" w:lastColumn="0" w:noHBand="0" w:noVBand="0"/>
      </w:tblPr>
      <w:tblGrid>
        <w:gridCol w:w="7654"/>
        <w:gridCol w:w="6379"/>
      </w:tblGrid>
      <w:tr w:rsidR="00945EEB" w:rsidRPr="00BC7356" w14:paraId="1700EB04" w14:textId="77777777" w:rsidTr="00B13184">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F3DE427" w14:textId="77777777" w:rsidR="006E6F50" w:rsidRDefault="006E6F50" w:rsidP="00B8398A">
            <w:pPr>
              <w:spacing w:after="0" w:line="240" w:lineRule="auto"/>
              <w:rPr>
                <w:rFonts w:ascii="Times New Roman" w:eastAsia="Times New Roman" w:hAnsi="Times New Roman" w:cs="Times New Roman"/>
                <w:color w:val="000000"/>
                <w:szCs w:val="20"/>
                <w:highlight w:val="yellow"/>
                <w:lang w:eastAsia="ru-RU"/>
              </w:rPr>
            </w:pPr>
          </w:p>
          <w:p w14:paraId="08B11608" w14:textId="10860890" w:rsidR="001E148D" w:rsidRDefault="006E6F50" w:rsidP="00B8398A">
            <w:pPr>
              <w:spacing w:after="0" w:line="240" w:lineRule="auto"/>
              <w:rPr>
                <w:rFonts w:ascii="Times New Roman" w:eastAsia="Times New Roman" w:hAnsi="Times New Roman" w:cs="Times New Roman"/>
                <w:color w:val="000000"/>
                <w:szCs w:val="20"/>
                <w:highlight w:val="yellow"/>
                <w:lang w:eastAsia="ru-RU"/>
              </w:rPr>
            </w:pPr>
            <w:r>
              <w:rPr>
                <w:rFonts w:ascii="Times New Roman" w:eastAsia="Times New Roman" w:hAnsi="Times New Roman" w:cs="Times New Roman"/>
                <w:color w:val="000000"/>
                <w:szCs w:val="20"/>
                <w:highlight w:val="yellow"/>
                <w:lang w:eastAsia="ru-RU"/>
              </w:rPr>
              <w:t xml:space="preserve">  </w:t>
            </w:r>
          </w:p>
          <w:p w14:paraId="01033E54" w14:textId="77777777" w:rsidR="006E6F50" w:rsidRPr="007A62EC" w:rsidRDefault="006E6F50" w:rsidP="00B8398A">
            <w:pPr>
              <w:spacing w:after="0" w:line="240" w:lineRule="auto"/>
              <w:rPr>
                <w:rFonts w:ascii="Times New Roman" w:eastAsia="Times New Roman" w:hAnsi="Times New Roman" w:cs="Times New Roman"/>
                <w:color w:val="000000"/>
                <w:szCs w:val="20"/>
                <w:highlight w:val="yellow"/>
                <w:lang w:eastAsia="ru-RU"/>
              </w:rPr>
            </w:pPr>
          </w:p>
          <w:p w14:paraId="5D5C08E0" w14:textId="0A4484E1" w:rsidR="00945EEB" w:rsidRPr="006E6F50" w:rsidRDefault="00945EEB" w:rsidP="001A4F0D">
            <w:pPr>
              <w:spacing w:after="0" w:line="240" w:lineRule="auto"/>
              <w:rPr>
                <w:rFonts w:ascii="Times New Roman" w:eastAsia="Times New Roman" w:hAnsi="Times New Roman" w:cs="Times New Roman"/>
                <w:color w:val="000000"/>
                <w:szCs w:val="20"/>
                <w:lang w:eastAsia="ru-RU"/>
              </w:rPr>
            </w:pPr>
            <w:r w:rsidRPr="006E6F50">
              <w:rPr>
                <w:rFonts w:ascii="Times New Roman" w:eastAsia="Times New Roman" w:hAnsi="Times New Roman" w:cs="Times New Roman"/>
                <w:color w:val="000000"/>
                <w:szCs w:val="20"/>
                <w:lang w:eastAsia="ru-RU"/>
              </w:rPr>
              <w:t>________________________/</w:t>
            </w:r>
            <w:r w:rsidR="006E6F50" w:rsidRPr="006E6F50">
              <w:rPr>
                <w:rFonts w:ascii="Times New Roman" w:eastAsia="Times New Roman" w:hAnsi="Times New Roman" w:cs="Times New Roman"/>
                <w:color w:val="000000"/>
                <w:szCs w:val="20"/>
                <w:lang w:eastAsia="ru-RU"/>
              </w:rPr>
              <w:t xml:space="preserve">                                </w:t>
            </w:r>
            <w:r w:rsidRPr="006E6F50">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6E6F50">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Look w:val="01E0" w:firstRow="1" w:lastRow="1" w:firstColumn="1" w:lastColumn="1" w:noHBand="0" w:noVBand="0"/>
      </w:tblPr>
      <w:tblGrid>
        <w:gridCol w:w="4396"/>
        <w:gridCol w:w="1813"/>
        <w:gridCol w:w="275"/>
        <w:gridCol w:w="4084"/>
        <w:gridCol w:w="2515"/>
      </w:tblGrid>
      <w:tr w:rsidR="00824293" w:rsidRPr="00BC7356" w14:paraId="0525CCDA" w14:textId="77777777" w:rsidTr="00B13184">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7A62EC" w:rsidRDefault="00550B91" w:rsidP="00556316">
            <w:pPr>
              <w:spacing w:after="0" w:line="240" w:lineRule="auto"/>
              <w:jc w:val="center"/>
              <w:rPr>
                <w:rFonts w:ascii="Times New Roman" w:eastAsia="Times New Roman" w:hAnsi="Times New Roman" w:cs="Times New Roman"/>
                <w:b/>
                <w:highlight w:val="yellow"/>
                <w:lang w:eastAsia="ru-RU"/>
              </w:rPr>
            </w:pPr>
            <w:r w:rsidRPr="006E6F50">
              <w:rPr>
                <w:rFonts w:ascii="Times New Roman" w:eastAsia="Times New Roman" w:hAnsi="Times New Roman" w:cs="Times New Roman"/>
                <w:b/>
                <w:lang w:eastAsia="ru-RU"/>
              </w:rPr>
              <w:t>«</w:t>
            </w:r>
            <w:r w:rsidR="00824293" w:rsidRPr="006E6F50">
              <w:rPr>
                <w:rFonts w:ascii="Times New Roman" w:eastAsia="Times New Roman" w:hAnsi="Times New Roman" w:cs="Times New Roman"/>
                <w:b/>
                <w:lang w:eastAsia="ru-RU"/>
              </w:rPr>
              <w:t>Поставщик</w:t>
            </w:r>
            <w:r w:rsidRPr="006E6F50">
              <w:rPr>
                <w:rFonts w:ascii="Times New Roman" w:eastAsia="Times New Roman" w:hAnsi="Times New Roman" w:cs="Times New Roman"/>
                <w:b/>
                <w:lang w:eastAsia="ru-RU"/>
              </w:rPr>
              <w:t>»</w:t>
            </w:r>
          </w:p>
        </w:tc>
      </w:tr>
      <w:tr w:rsidR="00824293" w:rsidRPr="00BC7356" w14:paraId="2BFD8F7C" w14:textId="77777777" w:rsidTr="00B13184">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008DD58B" w:rsidR="00824293" w:rsidRPr="007A62EC" w:rsidRDefault="00824293" w:rsidP="00F97D36">
            <w:pPr>
              <w:spacing w:after="0" w:line="240" w:lineRule="auto"/>
              <w:jc w:val="center"/>
              <w:rPr>
                <w:rFonts w:ascii="Times New Roman" w:eastAsia="Times New Roman" w:hAnsi="Times New Roman" w:cs="Times New Roman"/>
                <w:b/>
                <w:highlight w:val="yellow"/>
                <w:lang w:eastAsia="ru-RU"/>
              </w:rPr>
            </w:pPr>
          </w:p>
        </w:tc>
      </w:tr>
      <w:tr w:rsidR="00824293" w:rsidRPr="00BC7356" w14:paraId="0B4A03EE" w14:textId="77777777" w:rsidTr="00B13184">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5C45F841" w:rsidR="00824293" w:rsidRPr="007A62EC" w:rsidRDefault="00824293" w:rsidP="001A4F0D">
            <w:pPr>
              <w:jc w:val="both"/>
              <w:rPr>
                <w:rFonts w:ascii="Times New Roman" w:eastAsia="Times New Roman" w:hAnsi="Times New Roman" w:cs="Times New Roman"/>
                <w:bCs/>
                <w:highlight w:val="yellow"/>
                <w:lang w:eastAsia="ru-RU"/>
              </w:rPr>
            </w:pPr>
          </w:p>
        </w:tc>
      </w:tr>
      <w:tr w:rsidR="00911F58" w:rsidRPr="006E6F50" w14:paraId="6C7FBCF2" w14:textId="77777777" w:rsidTr="00B13184">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6E6F50" w:rsidRDefault="00911F58" w:rsidP="00556316">
            <w:pPr>
              <w:widowControl w:val="0"/>
              <w:spacing w:after="0" w:line="240" w:lineRule="auto"/>
              <w:contextualSpacing/>
              <w:rPr>
                <w:rFonts w:ascii="Times New Roman" w:eastAsia="Times New Roman" w:hAnsi="Times New Roman" w:cs="Times New Roman"/>
                <w:lang w:eastAsia="ru-RU"/>
              </w:rPr>
            </w:pPr>
            <w:r w:rsidRPr="006E6F50">
              <w:rPr>
                <w:rFonts w:ascii="Times New Roman" w:eastAsia="Times New Roman" w:hAnsi="Times New Roman" w:cs="Times New Roman"/>
                <w:lang w:eastAsia="ru-RU"/>
              </w:rPr>
              <w:t>___________________________________</w:t>
            </w:r>
          </w:p>
        </w:tc>
        <w:tc>
          <w:tcPr>
            <w:tcW w:w="2520" w:type="dxa"/>
          </w:tcPr>
          <w:p w14:paraId="7569877D" w14:textId="049A17E2" w:rsidR="00824293" w:rsidRPr="006E6F50" w:rsidRDefault="00104BC4" w:rsidP="006E6F50">
            <w:pPr>
              <w:tabs>
                <w:tab w:val="center" w:pos="1152"/>
              </w:tabs>
              <w:spacing w:after="0" w:line="240" w:lineRule="auto"/>
              <w:rPr>
                <w:rFonts w:ascii="Times New Roman" w:eastAsia="Times New Roman" w:hAnsi="Times New Roman" w:cs="Times New Roman"/>
                <w:lang w:eastAsia="ru-RU"/>
              </w:rPr>
            </w:pPr>
            <w:r w:rsidRPr="006E6F50">
              <w:rPr>
                <w:rFonts w:ascii="Times New Roman" w:eastAsia="Times New Roman" w:hAnsi="Times New Roman" w:cs="Times New Roman"/>
                <w:lang w:eastAsia="ru-RU"/>
              </w:rPr>
              <w:t>/</w:t>
            </w:r>
            <w:r w:rsidR="006E6F50" w:rsidRPr="006E6F50">
              <w:rPr>
                <w:rFonts w:ascii="Times New Roman" w:eastAsia="Times New Roman" w:hAnsi="Times New Roman" w:cs="Times New Roman"/>
                <w:lang w:eastAsia="ru-RU"/>
              </w:rPr>
              <w:t xml:space="preserve">                                     </w:t>
            </w:r>
            <w:r w:rsidRPr="006E6F50">
              <w:rPr>
                <w:rFonts w:ascii="Times New Roman" w:eastAsia="Times New Roman" w:hAnsi="Times New Roman" w:cs="Times New Roman"/>
                <w:lang w:eastAsia="ru-RU"/>
              </w:rPr>
              <w:t>/</w:t>
            </w:r>
          </w:p>
        </w:tc>
      </w:tr>
      <w:tr w:rsidR="00824293" w:rsidRPr="00BC7356" w14:paraId="06BBE17E" w14:textId="77777777" w:rsidTr="00B13184">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0A1675A0"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1" w:name="_Toc377925011"/>
      <w:r w:rsidRPr="00BC7356">
        <w:rPr>
          <w:rFonts w:ascii="Times New Roman" w:eastAsia="Times New Roman" w:hAnsi="Times New Roman" w:cs="Times New Roman"/>
          <w:b/>
          <w:sz w:val="16"/>
          <w:lang w:eastAsia="ru-RU"/>
        </w:rPr>
        <w:t>Расчет-обоснование</w:t>
      </w:r>
      <w:bookmarkEnd w:id="1"/>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2"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2"/>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3" w:name="_Toc377925016"/>
    </w:p>
    <w:bookmarkEnd w:id="3"/>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BC7356" w:rsidRDefault="000C576B">
            <w:pPr>
              <w:autoSpaceDE w:val="0"/>
              <w:autoSpaceDN w:val="0"/>
              <w:adjustRightInd w:val="0"/>
              <w:spacing w:after="0" w:line="240" w:lineRule="auto"/>
              <w:jc w:val="center"/>
              <w:rPr>
                <w:rFonts w:ascii="Times New Roman" w:hAnsi="Times New Roman" w:cs="Times New Roman"/>
                <w:i/>
                <w:iCs/>
                <w:color w:val="000000"/>
                <w:sz w:val="16"/>
                <w:szCs w:val="16"/>
              </w:rPr>
            </w:pPr>
            <w:r w:rsidRPr="00BC7356">
              <w:rPr>
                <w:rFonts w:ascii="Times New Roman" w:hAnsi="Times New Roman" w:cs="Times New Roman"/>
                <w:b/>
                <w:bCs/>
                <w:color w:val="000000"/>
                <w:sz w:val="16"/>
                <w:szCs w:val="16"/>
              </w:rPr>
              <w:t xml:space="preserve">коэффициент вариации цен V (%)           </w:t>
            </w:r>
            <w:r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7A62EC" w:rsidRPr="00BC7356" w14:paraId="300C5439" w14:textId="77777777" w:rsidTr="00EF0623">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7A62EC" w:rsidRPr="00BC7356" w:rsidRDefault="007A62EC" w:rsidP="007A62EC">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1</w:t>
            </w:r>
          </w:p>
        </w:tc>
        <w:tc>
          <w:tcPr>
            <w:tcW w:w="3565" w:type="dxa"/>
            <w:tcBorders>
              <w:top w:val="single" w:sz="4" w:space="0" w:color="auto"/>
              <w:left w:val="single" w:sz="4" w:space="0" w:color="auto"/>
              <w:bottom w:val="nil"/>
              <w:right w:val="nil"/>
            </w:tcBorders>
            <w:shd w:val="clear" w:color="auto" w:fill="auto"/>
            <w:vAlign w:val="center"/>
          </w:tcPr>
          <w:p w14:paraId="4BD7921C" w14:textId="04520D58" w:rsidR="007A62EC" w:rsidRPr="007A62EC" w:rsidRDefault="007A62EC" w:rsidP="007A62EC">
            <w:pPr>
              <w:spacing w:after="0"/>
              <w:rPr>
                <w:rFonts w:ascii="Times New Roman" w:hAnsi="Times New Roman" w:cs="Times New Roman"/>
                <w:color w:val="000000" w:themeColor="text1"/>
                <w:sz w:val="16"/>
                <w:szCs w:val="16"/>
                <w:shd w:val="clear" w:color="auto" w:fill="FFFFFF"/>
              </w:rPr>
            </w:pPr>
            <w:r w:rsidRPr="007A62EC">
              <w:rPr>
                <w:color w:val="000000"/>
                <w:sz w:val="16"/>
                <w:szCs w:val="16"/>
              </w:rPr>
              <w:t>паста абразивная 200 мл</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6CEC727C" w:rsidR="007A62EC" w:rsidRPr="00751503"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200</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16E496BE" w:rsidR="007A62EC" w:rsidRPr="00751503"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шт</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5A6201B1" w14:textId="0419727D" w:rsidR="007A62EC" w:rsidRPr="00D94260" w:rsidRDefault="007A62EC" w:rsidP="007A62EC">
            <w:pPr>
              <w:spacing w:after="0" w:line="240" w:lineRule="auto"/>
              <w:jc w:val="center"/>
              <w:rPr>
                <w:rFonts w:ascii="Times New Roman" w:hAnsi="Times New Roman" w:cs="Times New Roman"/>
                <w:color w:val="000000"/>
                <w:sz w:val="16"/>
                <w:szCs w:val="16"/>
              </w:rPr>
            </w:pPr>
            <w:r w:rsidRPr="00FA115D">
              <w:t>110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7CE7C694" w14:textId="2CC508A6" w:rsidR="007A62EC" w:rsidRPr="00D94260" w:rsidRDefault="007A62EC" w:rsidP="007A62EC">
            <w:pPr>
              <w:spacing w:after="0"/>
              <w:jc w:val="center"/>
              <w:rPr>
                <w:rFonts w:ascii="Times New Roman" w:hAnsi="Times New Roman" w:cs="Times New Roman"/>
                <w:color w:val="000000"/>
                <w:sz w:val="16"/>
                <w:szCs w:val="16"/>
              </w:rPr>
            </w:pPr>
            <w:r w:rsidRPr="00FA115D">
              <w:t>115</w:t>
            </w:r>
          </w:p>
        </w:tc>
        <w:tc>
          <w:tcPr>
            <w:tcW w:w="1159" w:type="dxa"/>
            <w:tcBorders>
              <w:top w:val="single" w:sz="4" w:space="0" w:color="auto"/>
              <w:left w:val="nil"/>
              <w:bottom w:val="single" w:sz="4" w:space="0" w:color="auto"/>
              <w:right w:val="single" w:sz="4" w:space="0" w:color="auto"/>
            </w:tcBorders>
            <w:shd w:val="clear" w:color="000000" w:fill="FFFFFF"/>
          </w:tcPr>
          <w:p w14:paraId="62BA0F74" w14:textId="270C9678" w:rsidR="007A62EC" w:rsidRPr="00D94260" w:rsidRDefault="007A62EC" w:rsidP="007A62EC">
            <w:pPr>
              <w:spacing w:after="0"/>
              <w:jc w:val="center"/>
              <w:rPr>
                <w:rFonts w:ascii="Times New Roman" w:hAnsi="Times New Roman" w:cs="Times New Roman"/>
                <w:color w:val="000000"/>
                <w:sz w:val="16"/>
                <w:szCs w:val="16"/>
              </w:rPr>
            </w:pPr>
            <w:r w:rsidRPr="00FA115D">
              <w:t>120</w:t>
            </w:r>
          </w:p>
        </w:tc>
        <w:tc>
          <w:tcPr>
            <w:tcW w:w="1258" w:type="dxa"/>
            <w:tcBorders>
              <w:top w:val="single" w:sz="4" w:space="0" w:color="auto"/>
              <w:left w:val="nil"/>
              <w:bottom w:val="nil"/>
              <w:right w:val="single" w:sz="4" w:space="0" w:color="auto"/>
            </w:tcBorders>
            <w:shd w:val="clear" w:color="auto" w:fill="auto"/>
            <w:vAlign w:val="center"/>
          </w:tcPr>
          <w:p w14:paraId="16EFC05E" w14:textId="1EE3577F" w:rsidR="007A62EC" w:rsidRPr="003C5D7A" w:rsidRDefault="007A62EC" w:rsidP="007A62EC">
            <w:pPr>
              <w:spacing w:after="0"/>
              <w:jc w:val="center"/>
              <w:rPr>
                <w:rFonts w:ascii="Times New Roman" w:hAnsi="Times New Roman" w:cs="Times New Roman"/>
                <w:color w:val="000000"/>
                <w:sz w:val="16"/>
                <w:szCs w:val="16"/>
              </w:rPr>
            </w:pPr>
            <w:r>
              <w:rPr>
                <w:color w:val="000000"/>
                <w:sz w:val="18"/>
                <w:szCs w:val="18"/>
              </w:rPr>
              <w:t>115,00</w:t>
            </w:r>
          </w:p>
        </w:tc>
        <w:tc>
          <w:tcPr>
            <w:tcW w:w="1449" w:type="dxa"/>
            <w:tcBorders>
              <w:top w:val="single" w:sz="4" w:space="0" w:color="auto"/>
              <w:left w:val="single" w:sz="4" w:space="0" w:color="auto"/>
              <w:bottom w:val="nil"/>
              <w:right w:val="single" w:sz="4" w:space="0" w:color="auto"/>
            </w:tcBorders>
            <w:shd w:val="clear" w:color="auto" w:fill="auto"/>
            <w:vAlign w:val="center"/>
          </w:tcPr>
          <w:p w14:paraId="06B386DB" w14:textId="17029245" w:rsidR="007A62EC" w:rsidRPr="003C5D7A" w:rsidRDefault="007A62EC" w:rsidP="007A62EC">
            <w:pPr>
              <w:spacing w:after="0"/>
              <w:jc w:val="center"/>
              <w:rPr>
                <w:rFonts w:ascii="Times New Roman" w:hAnsi="Times New Roman" w:cs="Times New Roman"/>
                <w:color w:val="000000"/>
                <w:sz w:val="16"/>
                <w:szCs w:val="16"/>
              </w:rPr>
            </w:pPr>
            <w:r>
              <w:rPr>
                <w:color w:val="000000"/>
                <w:sz w:val="18"/>
                <w:szCs w:val="18"/>
              </w:rPr>
              <w:t>5,00</w:t>
            </w:r>
          </w:p>
        </w:tc>
        <w:tc>
          <w:tcPr>
            <w:tcW w:w="1181" w:type="dxa"/>
            <w:tcBorders>
              <w:top w:val="single" w:sz="4" w:space="0" w:color="auto"/>
              <w:left w:val="single" w:sz="4" w:space="0" w:color="auto"/>
              <w:bottom w:val="nil"/>
              <w:right w:val="single" w:sz="4" w:space="0" w:color="auto"/>
            </w:tcBorders>
            <w:shd w:val="clear" w:color="auto" w:fill="auto"/>
            <w:vAlign w:val="center"/>
          </w:tcPr>
          <w:p w14:paraId="30493595" w14:textId="4497AEF1" w:rsidR="007A62EC" w:rsidRPr="003C5D7A" w:rsidRDefault="007A62EC" w:rsidP="007A62EC">
            <w:pPr>
              <w:spacing w:after="0"/>
              <w:jc w:val="center"/>
              <w:rPr>
                <w:rFonts w:ascii="Times New Roman" w:hAnsi="Times New Roman" w:cs="Times New Roman"/>
                <w:color w:val="000000"/>
                <w:sz w:val="16"/>
                <w:szCs w:val="16"/>
              </w:rPr>
            </w:pPr>
            <w:r>
              <w:rPr>
                <w:color w:val="000000"/>
                <w:sz w:val="18"/>
                <w:szCs w:val="18"/>
              </w:rPr>
              <w:t>4,35</w:t>
            </w:r>
          </w:p>
        </w:tc>
        <w:tc>
          <w:tcPr>
            <w:tcW w:w="2552" w:type="dxa"/>
            <w:tcBorders>
              <w:top w:val="single" w:sz="4" w:space="0" w:color="auto"/>
              <w:left w:val="single" w:sz="4" w:space="0" w:color="auto"/>
              <w:bottom w:val="nil"/>
              <w:right w:val="single" w:sz="4" w:space="0" w:color="auto"/>
            </w:tcBorders>
            <w:shd w:val="clear" w:color="auto" w:fill="auto"/>
            <w:vAlign w:val="center"/>
          </w:tcPr>
          <w:p w14:paraId="03996D8C" w14:textId="7D0FB2C5" w:rsidR="007A62EC" w:rsidRPr="003C5D7A" w:rsidRDefault="007A62EC" w:rsidP="007A62EC">
            <w:pPr>
              <w:spacing w:after="0"/>
              <w:jc w:val="center"/>
              <w:rPr>
                <w:rFonts w:ascii="Times New Roman" w:hAnsi="Times New Roman" w:cs="Times New Roman"/>
                <w:color w:val="000000"/>
                <w:sz w:val="16"/>
                <w:szCs w:val="16"/>
              </w:rPr>
            </w:pPr>
            <w:r>
              <w:rPr>
                <w:color w:val="000000"/>
                <w:sz w:val="18"/>
                <w:szCs w:val="18"/>
              </w:rPr>
              <w:t>23000,00</w:t>
            </w:r>
          </w:p>
        </w:tc>
      </w:tr>
      <w:tr w:rsidR="007A62EC" w:rsidRPr="00BC7356" w14:paraId="1C16A640" w14:textId="77777777" w:rsidTr="00EF0623">
        <w:trPr>
          <w:trHeight w:val="183"/>
        </w:trPr>
        <w:tc>
          <w:tcPr>
            <w:tcW w:w="434" w:type="dxa"/>
            <w:tcBorders>
              <w:top w:val="single" w:sz="6" w:space="0" w:color="auto"/>
              <w:left w:val="single" w:sz="6" w:space="0" w:color="auto"/>
              <w:bottom w:val="single" w:sz="6" w:space="0" w:color="auto"/>
              <w:right w:val="single" w:sz="4" w:space="0" w:color="auto"/>
            </w:tcBorders>
          </w:tcPr>
          <w:p w14:paraId="0FE3C3A8" w14:textId="2BF4A6D0" w:rsidR="007A62EC" w:rsidRPr="00BC7356" w:rsidRDefault="007A62EC" w:rsidP="007A62EC">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3565" w:type="dxa"/>
            <w:tcBorders>
              <w:top w:val="single" w:sz="4" w:space="0" w:color="auto"/>
              <w:left w:val="single" w:sz="4" w:space="0" w:color="auto"/>
              <w:bottom w:val="nil"/>
              <w:right w:val="nil"/>
            </w:tcBorders>
            <w:shd w:val="clear" w:color="auto" w:fill="auto"/>
            <w:vAlign w:val="center"/>
          </w:tcPr>
          <w:p w14:paraId="2FD5B9C2" w14:textId="5AD68E48" w:rsidR="007A62EC" w:rsidRPr="007A62EC" w:rsidRDefault="007A62EC" w:rsidP="007A62EC">
            <w:pPr>
              <w:spacing w:after="0"/>
              <w:rPr>
                <w:rFonts w:ascii="Times New Roman" w:hAnsi="Times New Roman" w:cs="Times New Roman"/>
                <w:sz w:val="16"/>
                <w:szCs w:val="16"/>
                <w:lang w:eastAsia="x-none"/>
              </w:rPr>
            </w:pPr>
            <w:r w:rsidRPr="007A62EC">
              <w:rPr>
                <w:color w:val="000000"/>
                <w:sz w:val="16"/>
                <w:szCs w:val="16"/>
              </w:rPr>
              <w:t>крем от обморожений и УФ-излучений</w:t>
            </w:r>
          </w:p>
        </w:tc>
        <w:tc>
          <w:tcPr>
            <w:tcW w:w="709" w:type="dxa"/>
            <w:tcBorders>
              <w:top w:val="single" w:sz="4" w:space="0" w:color="auto"/>
              <w:left w:val="single" w:sz="4" w:space="0" w:color="auto"/>
              <w:bottom w:val="single" w:sz="4" w:space="0" w:color="auto"/>
              <w:right w:val="single" w:sz="4" w:space="0" w:color="auto"/>
            </w:tcBorders>
            <w:vAlign w:val="center"/>
          </w:tcPr>
          <w:p w14:paraId="35440405" w14:textId="6F370672" w:rsidR="007A62EC"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200</w:t>
            </w:r>
          </w:p>
        </w:tc>
        <w:tc>
          <w:tcPr>
            <w:tcW w:w="574" w:type="dxa"/>
            <w:tcBorders>
              <w:top w:val="single" w:sz="4" w:space="0" w:color="auto"/>
              <w:left w:val="single" w:sz="4" w:space="0" w:color="auto"/>
              <w:bottom w:val="single" w:sz="4" w:space="0" w:color="auto"/>
              <w:right w:val="single" w:sz="4" w:space="0" w:color="auto"/>
            </w:tcBorders>
            <w:vAlign w:val="center"/>
          </w:tcPr>
          <w:p w14:paraId="0D5B04AB" w14:textId="3ECBA008" w:rsidR="007A62EC"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шт</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77CEC738" w14:textId="28F53E61" w:rsidR="007A62EC" w:rsidRDefault="007A62EC" w:rsidP="007A62EC">
            <w:pPr>
              <w:spacing w:after="0" w:line="240" w:lineRule="auto"/>
              <w:jc w:val="center"/>
              <w:rPr>
                <w:rFonts w:ascii="Times New Roman" w:hAnsi="Times New Roman" w:cs="Times New Roman"/>
                <w:color w:val="000000"/>
                <w:sz w:val="16"/>
                <w:szCs w:val="16"/>
              </w:rPr>
            </w:pPr>
            <w:r w:rsidRPr="00FA115D">
              <w:t>100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2BDAAE6" w14:textId="6366DF56" w:rsidR="007A62EC" w:rsidRDefault="007A62EC" w:rsidP="007A62EC">
            <w:pPr>
              <w:spacing w:after="0"/>
              <w:jc w:val="center"/>
              <w:rPr>
                <w:rFonts w:ascii="Times New Roman" w:hAnsi="Times New Roman" w:cs="Times New Roman"/>
                <w:color w:val="000000"/>
                <w:sz w:val="16"/>
                <w:szCs w:val="16"/>
              </w:rPr>
            </w:pPr>
            <w:r w:rsidRPr="00FA115D">
              <w:t>105</w:t>
            </w:r>
          </w:p>
        </w:tc>
        <w:tc>
          <w:tcPr>
            <w:tcW w:w="1159" w:type="dxa"/>
            <w:tcBorders>
              <w:top w:val="single" w:sz="4" w:space="0" w:color="auto"/>
              <w:left w:val="nil"/>
              <w:bottom w:val="single" w:sz="4" w:space="0" w:color="auto"/>
              <w:right w:val="single" w:sz="4" w:space="0" w:color="auto"/>
            </w:tcBorders>
            <w:shd w:val="clear" w:color="000000" w:fill="FFFFFF"/>
          </w:tcPr>
          <w:p w14:paraId="515227A0" w14:textId="7C92C6BF" w:rsidR="007A62EC" w:rsidRDefault="007A62EC" w:rsidP="007A62EC">
            <w:pPr>
              <w:spacing w:after="0"/>
              <w:jc w:val="center"/>
              <w:rPr>
                <w:rFonts w:ascii="Times New Roman" w:hAnsi="Times New Roman" w:cs="Times New Roman"/>
                <w:color w:val="000000"/>
                <w:sz w:val="16"/>
                <w:szCs w:val="16"/>
              </w:rPr>
            </w:pPr>
            <w:r w:rsidRPr="00FA115D">
              <w:t>108</w:t>
            </w:r>
          </w:p>
        </w:tc>
        <w:tc>
          <w:tcPr>
            <w:tcW w:w="1258" w:type="dxa"/>
            <w:tcBorders>
              <w:top w:val="single" w:sz="4" w:space="0" w:color="auto"/>
              <w:left w:val="nil"/>
              <w:bottom w:val="nil"/>
              <w:right w:val="single" w:sz="4" w:space="0" w:color="auto"/>
            </w:tcBorders>
            <w:shd w:val="clear" w:color="auto" w:fill="auto"/>
            <w:vAlign w:val="center"/>
          </w:tcPr>
          <w:p w14:paraId="57C6F872" w14:textId="12A072DD" w:rsidR="007A62EC" w:rsidRDefault="007A62EC" w:rsidP="007A62EC">
            <w:pPr>
              <w:spacing w:after="0"/>
              <w:jc w:val="center"/>
              <w:rPr>
                <w:rFonts w:ascii="Times New Roman" w:hAnsi="Times New Roman" w:cs="Times New Roman"/>
                <w:color w:val="000000"/>
                <w:sz w:val="16"/>
                <w:szCs w:val="16"/>
              </w:rPr>
            </w:pPr>
            <w:r>
              <w:rPr>
                <w:color w:val="000000"/>
                <w:sz w:val="18"/>
                <w:szCs w:val="18"/>
              </w:rPr>
              <w:t>104,33</w:t>
            </w:r>
          </w:p>
        </w:tc>
        <w:tc>
          <w:tcPr>
            <w:tcW w:w="1449" w:type="dxa"/>
            <w:tcBorders>
              <w:top w:val="single" w:sz="4" w:space="0" w:color="auto"/>
              <w:left w:val="single" w:sz="4" w:space="0" w:color="auto"/>
              <w:bottom w:val="nil"/>
              <w:right w:val="single" w:sz="4" w:space="0" w:color="auto"/>
            </w:tcBorders>
            <w:shd w:val="clear" w:color="auto" w:fill="auto"/>
            <w:vAlign w:val="center"/>
          </w:tcPr>
          <w:p w14:paraId="073606A8" w14:textId="58B2312A" w:rsidR="007A62EC" w:rsidRDefault="007A62EC" w:rsidP="007A62EC">
            <w:pPr>
              <w:spacing w:after="0"/>
              <w:jc w:val="center"/>
              <w:rPr>
                <w:rFonts w:ascii="Times New Roman" w:hAnsi="Times New Roman" w:cs="Times New Roman"/>
                <w:color w:val="000000"/>
                <w:sz w:val="16"/>
                <w:szCs w:val="16"/>
              </w:rPr>
            </w:pPr>
            <w:r>
              <w:rPr>
                <w:color w:val="000000"/>
                <w:sz w:val="18"/>
                <w:szCs w:val="18"/>
              </w:rPr>
              <w:t>4,04</w:t>
            </w:r>
          </w:p>
        </w:tc>
        <w:tc>
          <w:tcPr>
            <w:tcW w:w="1181" w:type="dxa"/>
            <w:tcBorders>
              <w:top w:val="single" w:sz="4" w:space="0" w:color="auto"/>
              <w:left w:val="single" w:sz="4" w:space="0" w:color="auto"/>
              <w:bottom w:val="nil"/>
              <w:right w:val="single" w:sz="4" w:space="0" w:color="auto"/>
            </w:tcBorders>
            <w:shd w:val="clear" w:color="auto" w:fill="auto"/>
            <w:vAlign w:val="center"/>
          </w:tcPr>
          <w:p w14:paraId="3EAA1B52" w14:textId="0A1F2A2C" w:rsidR="007A62EC" w:rsidRDefault="007A62EC" w:rsidP="007A62EC">
            <w:pPr>
              <w:spacing w:after="0"/>
              <w:jc w:val="center"/>
              <w:rPr>
                <w:rFonts w:ascii="Times New Roman" w:hAnsi="Times New Roman" w:cs="Times New Roman"/>
                <w:color w:val="000000"/>
                <w:sz w:val="16"/>
                <w:szCs w:val="16"/>
              </w:rPr>
            </w:pPr>
            <w:r>
              <w:rPr>
                <w:color w:val="000000"/>
                <w:sz w:val="18"/>
                <w:szCs w:val="18"/>
              </w:rPr>
              <w:t>3,87</w:t>
            </w:r>
          </w:p>
        </w:tc>
        <w:tc>
          <w:tcPr>
            <w:tcW w:w="2552" w:type="dxa"/>
            <w:tcBorders>
              <w:top w:val="single" w:sz="4" w:space="0" w:color="auto"/>
              <w:left w:val="single" w:sz="4" w:space="0" w:color="auto"/>
              <w:bottom w:val="nil"/>
              <w:right w:val="single" w:sz="4" w:space="0" w:color="auto"/>
            </w:tcBorders>
            <w:shd w:val="clear" w:color="auto" w:fill="auto"/>
            <w:vAlign w:val="center"/>
          </w:tcPr>
          <w:p w14:paraId="1EE6ECC9" w14:textId="5E4A33BD" w:rsidR="007A62EC" w:rsidRDefault="007A62EC" w:rsidP="007A62EC">
            <w:pPr>
              <w:spacing w:after="0"/>
              <w:jc w:val="center"/>
              <w:rPr>
                <w:rFonts w:ascii="Times New Roman" w:hAnsi="Times New Roman" w:cs="Times New Roman"/>
                <w:color w:val="000000"/>
                <w:sz w:val="16"/>
                <w:szCs w:val="16"/>
              </w:rPr>
            </w:pPr>
            <w:r>
              <w:rPr>
                <w:color w:val="000000"/>
                <w:sz w:val="18"/>
                <w:szCs w:val="18"/>
              </w:rPr>
              <w:t>20866,67</w:t>
            </w:r>
          </w:p>
        </w:tc>
      </w:tr>
      <w:tr w:rsidR="007A62EC" w:rsidRPr="00BC7356" w14:paraId="4E591C29" w14:textId="77777777" w:rsidTr="00EF0623">
        <w:trPr>
          <w:trHeight w:val="183"/>
        </w:trPr>
        <w:tc>
          <w:tcPr>
            <w:tcW w:w="434" w:type="dxa"/>
            <w:tcBorders>
              <w:top w:val="single" w:sz="6" w:space="0" w:color="auto"/>
              <w:left w:val="single" w:sz="6" w:space="0" w:color="auto"/>
              <w:bottom w:val="single" w:sz="6" w:space="0" w:color="auto"/>
              <w:right w:val="single" w:sz="4" w:space="0" w:color="auto"/>
            </w:tcBorders>
          </w:tcPr>
          <w:p w14:paraId="058A0274" w14:textId="63B050ED" w:rsidR="007A62EC" w:rsidRPr="00BC7356" w:rsidRDefault="007A62EC" w:rsidP="007A62EC">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3565" w:type="dxa"/>
            <w:tcBorders>
              <w:top w:val="single" w:sz="4" w:space="0" w:color="auto"/>
              <w:left w:val="single" w:sz="4" w:space="0" w:color="auto"/>
              <w:bottom w:val="nil"/>
              <w:right w:val="nil"/>
            </w:tcBorders>
            <w:shd w:val="clear" w:color="auto" w:fill="auto"/>
            <w:vAlign w:val="center"/>
          </w:tcPr>
          <w:p w14:paraId="1A8CBEAF" w14:textId="741D4B87" w:rsidR="007A62EC" w:rsidRPr="007A62EC" w:rsidRDefault="007A62EC" w:rsidP="007A62EC">
            <w:pPr>
              <w:spacing w:after="0"/>
              <w:rPr>
                <w:rFonts w:ascii="Times New Roman" w:hAnsi="Times New Roman" w:cs="Times New Roman"/>
                <w:sz w:val="16"/>
                <w:szCs w:val="16"/>
                <w:lang w:eastAsia="x-none"/>
              </w:rPr>
            </w:pPr>
            <w:r w:rsidRPr="007A62EC">
              <w:rPr>
                <w:color w:val="000000"/>
                <w:sz w:val="16"/>
                <w:szCs w:val="16"/>
              </w:rPr>
              <w:t>крем гидрофильный</w:t>
            </w:r>
          </w:p>
        </w:tc>
        <w:tc>
          <w:tcPr>
            <w:tcW w:w="709" w:type="dxa"/>
            <w:tcBorders>
              <w:top w:val="single" w:sz="4" w:space="0" w:color="auto"/>
              <w:left w:val="single" w:sz="4" w:space="0" w:color="auto"/>
              <w:bottom w:val="single" w:sz="4" w:space="0" w:color="auto"/>
              <w:right w:val="single" w:sz="4" w:space="0" w:color="auto"/>
            </w:tcBorders>
            <w:vAlign w:val="center"/>
          </w:tcPr>
          <w:p w14:paraId="247C0F4D" w14:textId="4A19E662" w:rsidR="007A62EC"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600</w:t>
            </w:r>
          </w:p>
        </w:tc>
        <w:tc>
          <w:tcPr>
            <w:tcW w:w="574" w:type="dxa"/>
            <w:tcBorders>
              <w:top w:val="single" w:sz="4" w:space="0" w:color="auto"/>
              <w:left w:val="single" w:sz="4" w:space="0" w:color="auto"/>
              <w:bottom w:val="single" w:sz="4" w:space="0" w:color="auto"/>
              <w:right w:val="single" w:sz="4" w:space="0" w:color="auto"/>
            </w:tcBorders>
            <w:vAlign w:val="center"/>
          </w:tcPr>
          <w:p w14:paraId="4663BAA3" w14:textId="05EA45A2" w:rsidR="007A62EC"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шт</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7AFBEBDC" w14:textId="25DF8BCB" w:rsidR="007A62EC" w:rsidRDefault="007A62EC" w:rsidP="007A62EC">
            <w:pPr>
              <w:spacing w:after="0" w:line="240" w:lineRule="auto"/>
              <w:jc w:val="center"/>
              <w:rPr>
                <w:rFonts w:ascii="Times New Roman" w:hAnsi="Times New Roman" w:cs="Times New Roman"/>
                <w:color w:val="000000"/>
                <w:sz w:val="16"/>
                <w:szCs w:val="16"/>
              </w:rPr>
            </w:pPr>
            <w:r w:rsidRPr="00FA115D">
              <w:t>60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D943F4C" w14:textId="0C02AEB6" w:rsidR="007A62EC" w:rsidRDefault="007A62EC" w:rsidP="007A62EC">
            <w:pPr>
              <w:spacing w:after="0"/>
              <w:jc w:val="center"/>
              <w:rPr>
                <w:rFonts w:ascii="Times New Roman" w:hAnsi="Times New Roman" w:cs="Times New Roman"/>
                <w:color w:val="000000"/>
                <w:sz w:val="16"/>
                <w:szCs w:val="16"/>
              </w:rPr>
            </w:pPr>
            <w:r w:rsidRPr="00FA115D">
              <w:t>65</w:t>
            </w:r>
          </w:p>
        </w:tc>
        <w:tc>
          <w:tcPr>
            <w:tcW w:w="1159" w:type="dxa"/>
            <w:tcBorders>
              <w:top w:val="single" w:sz="4" w:space="0" w:color="auto"/>
              <w:left w:val="nil"/>
              <w:bottom w:val="single" w:sz="4" w:space="0" w:color="auto"/>
              <w:right w:val="single" w:sz="4" w:space="0" w:color="auto"/>
            </w:tcBorders>
            <w:shd w:val="clear" w:color="000000" w:fill="FFFFFF"/>
          </w:tcPr>
          <w:p w14:paraId="2B4D2180" w14:textId="5DF525ED" w:rsidR="007A62EC" w:rsidRDefault="007A62EC" w:rsidP="007A62EC">
            <w:pPr>
              <w:spacing w:after="0"/>
              <w:jc w:val="center"/>
              <w:rPr>
                <w:rFonts w:ascii="Times New Roman" w:hAnsi="Times New Roman" w:cs="Times New Roman"/>
                <w:color w:val="000000"/>
                <w:sz w:val="16"/>
                <w:szCs w:val="16"/>
              </w:rPr>
            </w:pPr>
            <w:r w:rsidRPr="00FA115D">
              <w:t>68</w:t>
            </w:r>
          </w:p>
        </w:tc>
        <w:tc>
          <w:tcPr>
            <w:tcW w:w="1258" w:type="dxa"/>
            <w:tcBorders>
              <w:top w:val="single" w:sz="4" w:space="0" w:color="auto"/>
              <w:left w:val="nil"/>
              <w:bottom w:val="nil"/>
              <w:right w:val="single" w:sz="4" w:space="0" w:color="auto"/>
            </w:tcBorders>
            <w:shd w:val="clear" w:color="auto" w:fill="auto"/>
            <w:vAlign w:val="center"/>
          </w:tcPr>
          <w:p w14:paraId="490AEBA3" w14:textId="306345F4" w:rsidR="007A62EC" w:rsidRDefault="007A62EC" w:rsidP="007A62EC">
            <w:pPr>
              <w:spacing w:after="0"/>
              <w:jc w:val="center"/>
              <w:rPr>
                <w:rFonts w:ascii="Times New Roman" w:hAnsi="Times New Roman" w:cs="Times New Roman"/>
                <w:color w:val="000000"/>
                <w:sz w:val="16"/>
                <w:szCs w:val="16"/>
              </w:rPr>
            </w:pPr>
            <w:r>
              <w:rPr>
                <w:color w:val="000000"/>
                <w:sz w:val="18"/>
                <w:szCs w:val="18"/>
              </w:rPr>
              <w:t>64,33</w:t>
            </w:r>
          </w:p>
        </w:tc>
        <w:tc>
          <w:tcPr>
            <w:tcW w:w="1449" w:type="dxa"/>
            <w:tcBorders>
              <w:top w:val="single" w:sz="4" w:space="0" w:color="auto"/>
              <w:left w:val="single" w:sz="4" w:space="0" w:color="auto"/>
              <w:bottom w:val="nil"/>
              <w:right w:val="single" w:sz="4" w:space="0" w:color="auto"/>
            </w:tcBorders>
            <w:shd w:val="clear" w:color="auto" w:fill="auto"/>
            <w:vAlign w:val="center"/>
          </w:tcPr>
          <w:p w14:paraId="42FEB8A3" w14:textId="4714F8C4" w:rsidR="007A62EC" w:rsidRDefault="007A62EC" w:rsidP="007A62EC">
            <w:pPr>
              <w:spacing w:after="0"/>
              <w:jc w:val="center"/>
              <w:rPr>
                <w:rFonts w:ascii="Times New Roman" w:hAnsi="Times New Roman" w:cs="Times New Roman"/>
                <w:color w:val="000000"/>
                <w:sz w:val="16"/>
                <w:szCs w:val="16"/>
              </w:rPr>
            </w:pPr>
            <w:r>
              <w:rPr>
                <w:color w:val="000000"/>
                <w:sz w:val="18"/>
                <w:szCs w:val="18"/>
              </w:rPr>
              <w:t>4,04</w:t>
            </w:r>
          </w:p>
        </w:tc>
        <w:tc>
          <w:tcPr>
            <w:tcW w:w="1181" w:type="dxa"/>
            <w:tcBorders>
              <w:top w:val="single" w:sz="4" w:space="0" w:color="auto"/>
              <w:left w:val="single" w:sz="4" w:space="0" w:color="auto"/>
              <w:bottom w:val="nil"/>
              <w:right w:val="single" w:sz="4" w:space="0" w:color="auto"/>
            </w:tcBorders>
            <w:shd w:val="clear" w:color="auto" w:fill="auto"/>
            <w:vAlign w:val="center"/>
          </w:tcPr>
          <w:p w14:paraId="40FE18AF" w14:textId="68A18C8F" w:rsidR="007A62EC" w:rsidRDefault="007A62EC" w:rsidP="007A62EC">
            <w:pPr>
              <w:spacing w:after="0"/>
              <w:jc w:val="center"/>
              <w:rPr>
                <w:rFonts w:ascii="Times New Roman" w:hAnsi="Times New Roman" w:cs="Times New Roman"/>
                <w:color w:val="000000"/>
                <w:sz w:val="16"/>
                <w:szCs w:val="16"/>
              </w:rPr>
            </w:pPr>
            <w:r>
              <w:rPr>
                <w:color w:val="000000"/>
                <w:sz w:val="18"/>
                <w:szCs w:val="18"/>
              </w:rPr>
              <w:t>6,28</w:t>
            </w:r>
          </w:p>
        </w:tc>
        <w:tc>
          <w:tcPr>
            <w:tcW w:w="2552" w:type="dxa"/>
            <w:tcBorders>
              <w:top w:val="single" w:sz="4" w:space="0" w:color="auto"/>
              <w:left w:val="single" w:sz="4" w:space="0" w:color="auto"/>
              <w:bottom w:val="nil"/>
              <w:right w:val="single" w:sz="4" w:space="0" w:color="auto"/>
            </w:tcBorders>
            <w:shd w:val="clear" w:color="auto" w:fill="auto"/>
            <w:vAlign w:val="center"/>
          </w:tcPr>
          <w:p w14:paraId="6F05D8BF" w14:textId="5FAFC362" w:rsidR="007A62EC" w:rsidRDefault="007A62EC" w:rsidP="007A62EC">
            <w:pPr>
              <w:spacing w:after="0"/>
              <w:jc w:val="center"/>
              <w:rPr>
                <w:rFonts w:ascii="Times New Roman" w:hAnsi="Times New Roman" w:cs="Times New Roman"/>
                <w:color w:val="000000"/>
                <w:sz w:val="16"/>
                <w:szCs w:val="16"/>
              </w:rPr>
            </w:pPr>
            <w:r>
              <w:rPr>
                <w:color w:val="000000"/>
                <w:sz w:val="18"/>
                <w:szCs w:val="18"/>
              </w:rPr>
              <w:t>38600,00</w:t>
            </w:r>
          </w:p>
        </w:tc>
      </w:tr>
      <w:tr w:rsidR="007A62EC" w:rsidRPr="00BC7356" w14:paraId="5342E6C8" w14:textId="77777777" w:rsidTr="00EF0623">
        <w:trPr>
          <w:trHeight w:val="183"/>
        </w:trPr>
        <w:tc>
          <w:tcPr>
            <w:tcW w:w="434" w:type="dxa"/>
            <w:tcBorders>
              <w:top w:val="single" w:sz="6" w:space="0" w:color="auto"/>
              <w:left w:val="single" w:sz="6" w:space="0" w:color="auto"/>
              <w:bottom w:val="single" w:sz="6" w:space="0" w:color="auto"/>
              <w:right w:val="single" w:sz="4" w:space="0" w:color="auto"/>
            </w:tcBorders>
          </w:tcPr>
          <w:p w14:paraId="6FDA6178" w14:textId="7E1D8C5B" w:rsidR="007A62EC" w:rsidRPr="00BC7356" w:rsidRDefault="007A62EC" w:rsidP="007A62EC">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3565" w:type="dxa"/>
            <w:tcBorders>
              <w:top w:val="single" w:sz="4" w:space="0" w:color="auto"/>
              <w:left w:val="single" w:sz="4" w:space="0" w:color="auto"/>
              <w:bottom w:val="nil"/>
              <w:right w:val="nil"/>
            </w:tcBorders>
            <w:shd w:val="clear" w:color="auto" w:fill="auto"/>
            <w:vAlign w:val="center"/>
          </w:tcPr>
          <w:p w14:paraId="27DA1967" w14:textId="22E75F0C" w:rsidR="007A62EC" w:rsidRPr="007A62EC" w:rsidRDefault="007A62EC" w:rsidP="007A62EC">
            <w:pPr>
              <w:spacing w:after="0"/>
              <w:rPr>
                <w:rFonts w:ascii="Times New Roman" w:hAnsi="Times New Roman" w:cs="Times New Roman"/>
                <w:sz w:val="16"/>
                <w:szCs w:val="16"/>
                <w:lang w:eastAsia="x-none"/>
              </w:rPr>
            </w:pPr>
            <w:r w:rsidRPr="007A62EC">
              <w:rPr>
                <w:color w:val="000000"/>
                <w:sz w:val="16"/>
                <w:szCs w:val="16"/>
              </w:rPr>
              <w:t>крем регенерирующий</w:t>
            </w:r>
          </w:p>
        </w:tc>
        <w:tc>
          <w:tcPr>
            <w:tcW w:w="709" w:type="dxa"/>
            <w:tcBorders>
              <w:top w:val="single" w:sz="4" w:space="0" w:color="auto"/>
              <w:left w:val="single" w:sz="4" w:space="0" w:color="auto"/>
              <w:bottom w:val="single" w:sz="4" w:space="0" w:color="auto"/>
              <w:right w:val="single" w:sz="4" w:space="0" w:color="auto"/>
            </w:tcBorders>
            <w:vAlign w:val="center"/>
          </w:tcPr>
          <w:p w14:paraId="750D51F7" w14:textId="4E508B87" w:rsidR="007A62EC"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600</w:t>
            </w:r>
          </w:p>
        </w:tc>
        <w:tc>
          <w:tcPr>
            <w:tcW w:w="574" w:type="dxa"/>
            <w:tcBorders>
              <w:top w:val="single" w:sz="4" w:space="0" w:color="auto"/>
              <w:left w:val="single" w:sz="4" w:space="0" w:color="auto"/>
              <w:bottom w:val="single" w:sz="4" w:space="0" w:color="auto"/>
              <w:right w:val="single" w:sz="4" w:space="0" w:color="auto"/>
            </w:tcBorders>
            <w:vAlign w:val="center"/>
          </w:tcPr>
          <w:p w14:paraId="1B0E70DC" w14:textId="0BCFCCCF" w:rsidR="007A62EC"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шт</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140C72C7" w14:textId="20BCDC93" w:rsidR="007A62EC" w:rsidRDefault="007A62EC" w:rsidP="007A62EC">
            <w:pPr>
              <w:spacing w:after="0" w:line="240" w:lineRule="auto"/>
              <w:jc w:val="center"/>
              <w:rPr>
                <w:rFonts w:ascii="Times New Roman" w:hAnsi="Times New Roman" w:cs="Times New Roman"/>
                <w:color w:val="000000"/>
                <w:sz w:val="16"/>
                <w:szCs w:val="16"/>
              </w:rPr>
            </w:pPr>
            <w:r w:rsidRPr="00FA115D">
              <w:t>60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3C9C0161" w14:textId="0866C753" w:rsidR="007A62EC" w:rsidRDefault="007A62EC" w:rsidP="007A62EC">
            <w:pPr>
              <w:spacing w:after="0"/>
              <w:jc w:val="center"/>
              <w:rPr>
                <w:rFonts w:ascii="Times New Roman" w:hAnsi="Times New Roman" w:cs="Times New Roman"/>
                <w:color w:val="000000"/>
                <w:sz w:val="16"/>
                <w:szCs w:val="16"/>
              </w:rPr>
            </w:pPr>
            <w:r w:rsidRPr="00FA115D">
              <w:t>65</w:t>
            </w:r>
          </w:p>
        </w:tc>
        <w:tc>
          <w:tcPr>
            <w:tcW w:w="1159" w:type="dxa"/>
            <w:tcBorders>
              <w:top w:val="single" w:sz="4" w:space="0" w:color="auto"/>
              <w:left w:val="nil"/>
              <w:bottom w:val="single" w:sz="4" w:space="0" w:color="auto"/>
              <w:right w:val="single" w:sz="4" w:space="0" w:color="auto"/>
            </w:tcBorders>
            <w:shd w:val="clear" w:color="000000" w:fill="FFFFFF"/>
          </w:tcPr>
          <w:p w14:paraId="47EDABD9" w14:textId="69F97F69" w:rsidR="007A62EC" w:rsidRDefault="007A62EC" w:rsidP="007A62EC">
            <w:pPr>
              <w:spacing w:after="0"/>
              <w:jc w:val="center"/>
              <w:rPr>
                <w:rFonts w:ascii="Times New Roman" w:hAnsi="Times New Roman" w:cs="Times New Roman"/>
                <w:color w:val="000000"/>
                <w:sz w:val="16"/>
                <w:szCs w:val="16"/>
              </w:rPr>
            </w:pPr>
            <w:r w:rsidRPr="00FA115D">
              <w:t>66</w:t>
            </w:r>
          </w:p>
        </w:tc>
        <w:tc>
          <w:tcPr>
            <w:tcW w:w="1258" w:type="dxa"/>
            <w:tcBorders>
              <w:top w:val="single" w:sz="4" w:space="0" w:color="auto"/>
              <w:left w:val="nil"/>
              <w:bottom w:val="nil"/>
              <w:right w:val="single" w:sz="4" w:space="0" w:color="auto"/>
            </w:tcBorders>
            <w:shd w:val="clear" w:color="auto" w:fill="auto"/>
            <w:vAlign w:val="center"/>
          </w:tcPr>
          <w:p w14:paraId="03E673DC" w14:textId="6B7F67EC" w:rsidR="007A62EC" w:rsidRDefault="007A62EC" w:rsidP="007A62EC">
            <w:pPr>
              <w:spacing w:after="0"/>
              <w:jc w:val="center"/>
              <w:rPr>
                <w:rFonts w:ascii="Times New Roman" w:hAnsi="Times New Roman" w:cs="Times New Roman"/>
                <w:color w:val="000000"/>
                <w:sz w:val="16"/>
                <w:szCs w:val="16"/>
              </w:rPr>
            </w:pPr>
            <w:r>
              <w:rPr>
                <w:color w:val="000000"/>
                <w:sz w:val="18"/>
                <w:szCs w:val="18"/>
              </w:rPr>
              <w:t>63,67</w:t>
            </w:r>
          </w:p>
        </w:tc>
        <w:tc>
          <w:tcPr>
            <w:tcW w:w="1449" w:type="dxa"/>
            <w:tcBorders>
              <w:top w:val="single" w:sz="4" w:space="0" w:color="auto"/>
              <w:left w:val="single" w:sz="4" w:space="0" w:color="auto"/>
              <w:bottom w:val="nil"/>
              <w:right w:val="single" w:sz="4" w:space="0" w:color="auto"/>
            </w:tcBorders>
            <w:shd w:val="clear" w:color="auto" w:fill="auto"/>
            <w:vAlign w:val="center"/>
          </w:tcPr>
          <w:p w14:paraId="3AF77219" w14:textId="0A984F3F" w:rsidR="007A62EC" w:rsidRDefault="007A62EC" w:rsidP="007A62EC">
            <w:pPr>
              <w:spacing w:after="0"/>
              <w:jc w:val="center"/>
              <w:rPr>
                <w:rFonts w:ascii="Times New Roman" w:hAnsi="Times New Roman" w:cs="Times New Roman"/>
                <w:color w:val="000000"/>
                <w:sz w:val="16"/>
                <w:szCs w:val="16"/>
              </w:rPr>
            </w:pPr>
            <w:r>
              <w:rPr>
                <w:color w:val="000000"/>
                <w:sz w:val="18"/>
                <w:szCs w:val="18"/>
              </w:rPr>
              <w:t>3,21</w:t>
            </w:r>
          </w:p>
        </w:tc>
        <w:tc>
          <w:tcPr>
            <w:tcW w:w="1181" w:type="dxa"/>
            <w:tcBorders>
              <w:top w:val="single" w:sz="4" w:space="0" w:color="auto"/>
              <w:left w:val="single" w:sz="4" w:space="0" w:color="auto"/>
              <w:bottom w:val="nil"/>
              <w:right w:val="single" w:sz="4" w:space="0" w:color="auto"/>
            </w:tcBorders>
            <w:shd w:val="clear" w:color="auto" w:fill="auto"/>
            <w:vAlign w:val="center"/>
          </w:tcPr>
          <w:p w14:paraId="41E1053E" w14:textId="189A3B18" w:rsidR="007A62EC" w:rsidRDefault="007A62EC" w:rsidP="007A62EC">
            <w:pPr>
              <w:spacing w:after="0"/>
              <w:jc w:val="center"/>
              <w:rPr>
                <w:rFonts w:ascii="Times New Roman" w:hAnsi="Times New Roman" w:cs="Times New Roman"/>
                <w:color w:val="000000"/>
                <w:sz w:val="16"/>
                <w:szCs w:val="16"/>
              </w:rPr>
            </w:pPr>
            <w:r>
              <w:rPr>
                <w:color w:val="000000"/>
                <w:sz w:val="18"/>
                <w:szCs w:val="18"/>
              </w:rPr>
              <w:t>5,05</w:t>
            </w:r>
          </w:p>
        </w:tc>
        <w:tc>
          <w:tcPr>
            <w:tcW w:w="2552" w:type="dxa"/>
            <w:tcBorders>
              <w:top w:val="single" w:sz="4" w:space="0" w:color="auto"/>
              <w:left w:val="single" w:sz="4" w:space="0" w:color="auto"/>
              <w:bottom w:val="nil"/>
              <w:right w:val="single" w:sz="4" w:space="0" w:color="auto"/>
            </w:tcBorders>
            <w:shd w:val="clear" w:color="auto" w:fill="auto"/>
            <w:vAlign w:val="center"/>
          </w:tcPr>
          <w:p w14:paraId="70930565" w14:textId="74E76BC0" w:rsidR="007A62EC" w:rsidRDefault="007A62EC" w:rsidP="007A62EC">
            <w:pPr>
              <w:spacing w:after="0"/>
              <w:jc w:val="center"/>
              <w:rPr>
                <w:rFonts w:ascii="Times New Roman" w:hAnsi="Times New Roman" w:cs="Times New Roman"/>
                <w:color w:val="000000"/>
                <w:sz w:val="16"/>
                <w:szCs w:val="16"/>
              </w:rPr>
            </w:pPr>
            <w:r>
              <w:rPr>
                <w:color w:val="000000"/>
                <w:sz w:val="18"/>
                <w:szCs w:val="18"/>
              </w:rPr>
              <w:t>38200,00</w:t>
            </w:r>
          </w:p>
        </w:tc>
      </w:tr>
      <w:tr w:rsidR="007A62EC" w:rsidRPr="00BC7356" w14:paraId="73D8C3D9" w14:textId="77777777" w:rsidTr="00EF0623">
        <w:trPr>
          <w:trHeight w:val="188"/>
        </w:trPr>
        <w:tc>
          <w:tcPr>
            <w:tcW w:w="434" w:type="dxa"/>
            <w:tcBorders>
              <w:top w:val="single" w:sz="6" w:space="0" w:color="auto"/>
              <w:left w:val="single" w:sz="6" w:space="0" w:color="auto"/>
              <w:bottom w:val="single" w:sz="6" w:space="0" w:color="auto"/>
              <w:right w:val="single" w:sz="4" w:space="0" w:color="auto"/>
            </w:tcBorders>
          </w:tcPr>
          <w:p w14:paraId="627B139C" w14:textId="3A2380E0" w:rsidR="007A62EC" w:rsidRDefault="007A62EC" w:rsidP="007A62EC">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    5</w:t>
            </w:r>
          </w:p>
          <w:p w14:paraId="2E0BB79E" w14:textId="2ED5FDEC" w:rsidR="007A62EC" w:rsidRPr="00BC7356" w:rsidRDefault="007A62EC" w:rsidP="007A62EC">
            <w:pPr>
              <w:autoSpaceDE w:val="0"/>
              <w:autoSpaceDN w:val="0"/>
              <w:adjustRightInd w:val="0"/>
              <w:spacing w:after="0" w:line="240" w:lineRule="auto"/>
              <w:rPr>
                <w:rFonts w:ascii="Times New Roman" w:hAnsi="Times New Roman" w:cs="Times New Roman"/>
                <w:color w:val="000000"/>
                <w:sz w:val="16"/>
                <w:szCs w:val="16"/>
              </w:rPr>
            </w:pP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1290022A" w14:textId="21362382" w:rsidR="007A62EC" w:rsidRPr="007A62EC" w:rsidRDefault="007A62EC" w:rsidP="007A62EC">
            <w:pPr>
              <w:spacing w:after="0"/>
              <w:rPr>
                <w:rFonts w:ascii="Times New Roman" w:hAnsi="Times New Roman" w:cs="Times New Roman"/>
                <w:sz w:val="16"/>
                <w:szCs w:val="16"/>
                <w:lang w:eastAsia="x-none"/>
              </w:rPr>
            </w:pPr>
            <w:r w:rsidRPr="007A62EC">
              <w:rPr>
                <w:color w:val="000000"/>
                <w:sz w:val="16"/>
                <w:szCs w:val="16"/>
              </w:rPr>
              <w:t>крем для ног с антибактериальным эффектом</w:t>
            </w:r>
          </w:p>
        </w:tc>
        <w:tc>
          <w:tcPr>
            <w:tcW w:w="709" w:type="dxa"/>
            <w:tcBorders>
              <w:top w:val="single" w:sz="4" w:space="0" w:color="auto"/>
              <w:left w:val="single" w:sz="4" w:space="0" w:color="auto"/>
              <w:bottom w:val="single" w:sz="4" w:space="0" w:color="auto"/>
              <w:right w:val="single" w:sz="4" w:space="0" w:color="auto"/>
            </w:tcBorders>
            <w:vAlign w:val="center"/>
          </w:tcPr>
          <w:p w14:paraId="39AFCFF6" w14:textId="1CC231DB" w:rsidR="007A62EC"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200</w:t>
            </w:r>
          </w:p>
        </w:tc>
        <w:tc>
          <w:tcPr>
            <w:tcW w:w="574" w:type="dxa"/>
            <w:tcBorders>
              <w:top w:val="single" w:sz="4" w:space="0" w:color="auto"/>
              <w:left w:val="single" w:sz="4" w:space="0" w:color="auto"/>
              <w:bottom w:val="single" w:sz="4" w:space="0" w:color="auto"/>
              <w:right w:val="single" w:sz="4" w:space="0" w:color="auto"/>
            </w:tcBorders>
            <w:vAlign w:val="center"/>
          </w:tcPr>
          <w:p w14:paraId="28C9EDE1" w14:textId="5B88FD9B" w:rsidR="007A62EC" w:rsidRDefault="007A62EC" w:rsidP="007A62EC">
            <w:pPr>
              <w:spacing w:after="0"/>
              <w:jc w:val="center"/>
              <w:rPr>
                <w:rFonts w:ascii="Times New Roman" w:hAnsi="Times New Roman" w:cs="Times New Roman"/>
                <w:bCs/>
                <w:sz w:val="18"/>
                <w:szCs w:val="16"/>
              </w:rPr>
            </w:pPr>
            <w:r>
              <w:rPr>
                <w:rFonts w:ascii="Times New Roman" w:hAnsi="Times New Roman" w:cs="Times New Roman"/>
                <w:bCs/>
                <w:sz w:val="18"/>
                <w:szCs w:val="16"/>
              </w:rPr>
              <w:t>шт</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65B79E96" w14:textId="2399CB31" w:rsidR="007A62EC" w:rsidRDefault="007A62EC" w:rsidP="007A62EC">
            <w:pPr>
              <w:spacing w:after="0" w:line="240" w:lineRule="auto"/>
              <w:jc w:val="center"/>
              <w:rPr>
                <w:rFonts w:ascii="Times New Roman" w:hAnsi="Times New Roman" w:cs="Times New Roman"/>
                <w:color w:val="000000"/>
                <w:sz w:val="16"/>
                <w:szCs w:val="16"/>
              </w:rPr>
            </w:pPr>
            <w:r w:rsidRPr="00FA115D">
              <w:t>117</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04BD621" w14:textId="5E14EDCB" w:rsidR="007A62EC" w:rsidRDefault="007A62EC" w:rsidP="007A62EC">
            <w:pPr>
              <w:spacing w:after="0"/>
              <w:jc w:val="center"/>
              <w:rPr>
                <w:rFonts w:ascii="Times New Roman" w:hAnsi="Times New Roman" w:cs="Times New Roman"/>
                <w:color w:val="000000"/>
                <w:sz w:val="16"/>
                <w:szCs w:val="16"/>
              </w:rPr>
            </w:pPr>
            <w:r w:rsidRPr="00FA115D">
              <w:t>120</w:t>
            </w:r>
          </w:p>
        </w:tc>
        <w:tc>
          <w:tcPr>
            <w:tcW w:w="1159" w:type="dxa"/>
            <w:tcBorders>
              <w:top w:val="single" w:sz="4" w:space="0" w:color="auto"/>
              <w:left w:val="nil"/>
              <w:bottom w:val="single" w:sz="4" w:space="0" w:color="auto"/>
              <w:right w:val="single" w:sz="4" w:space="0" w:color="auto"/>
            </w:tcBorders>
            <w:shd w:val="clear" w:color="000000" w:fill="FFFFFF"/>
          </w:tcPr>
          <w:p w14:paraId="08629093" w14:textId="63F35A2A" w:rsidR="007A62EC" w:rsidRDefault="007A62EC" w:rsidP="007A62EC">
            <w:pPr>
              <w:spacing w:after="0"/>
              <w:jc w:val="center"/>
              <w:rPr>
                <w:rFonts w:ascii="Times New Roman" w:hAnsi="Times New Roman" w:cs="Times New Roman"/>
                <w:color w:val="000000"/>
                <w:sz w:val="16"/>
                <w:szCs w:val="16"/>
              </w:rPr>
            </w:pPr>
            <w:r w:rsidRPr="00FA115D">
              <w:t>123</w:t>
            </w:r>
          </w:p>
        </w:tc>
        <w:tc>
          <w:tcPr>
            <w:tcW w:w="1258" w:type="dxa"/>
            <w:tcBorders>
              <w:top w:val="single" w:sz="4" w:space="0" w:color="auto"/>
              <w:left w:val="nil"/>
              <w:bottom w:val="nil"/>
              <w:right w:val="single" w:sz="4" w:space="0" w:color="auto"/>
            </w:tcBorders>
            <w:shd w:val="clear" w:color="auto" w:fill="auto"/>
            <w:vAlign w:val="center"/>
          </w:tcPr>
          <w:p w14:paraId="4851100C" w14:textId="11C2B11D" w:rsidR="007A62EC" w:rsidRDefault="007A62EC" w:rsidP="007A62EC">
            <w:pPr>
              <w:spacing w:after="0"/>
              <w:jc w:val="center"/>
              <w:rPr>
                <w:rFonts w:ascii="Times New Roman" w:hAnsi="Times New Roman" w:cs="Times New Roman"/>
                <w:color w:val="000000"/>
                <w:sz w:val="16"/>
                <w:szCs w:val="16"/>
              </w:rPr>
            </w:pPr>
            <w:r>
              <w:rPr>
                <w:color w:val="000000"/>
                <w:sz w:val="18"/>
                <w:szCs w:val="18"/>
              </w:rPr>
              <w:t>120,00</w:t>
            </w:r>
          </w:p>
        </w:tc>
        <w:tc>
          <w:tcPr>
            <w:tcW w:w="1449" w:type="dxa"/>
            <w:tcBorders>
              <w:top w:val="single" w:sz="4" w:space="0" w:color="auto"/>
              <w:left w:val="single" w:sz="4" w:space="0" w:color="auto"/>
              <w:bottom w:val="nil"/>
              <w:right w:val="single" w:sz="4" w:space="0" w:color="auto"/>
            </w:tcBorders>
            <w:shd w:val="clear" w:color="auto" w:fill="auto"/>
            <w:vAlign w:val="center"/>
          </w:tcPr>
          <w:p w14:paraId="68E1827C" w14:textId="1024E7C6" w:rsidR="007A62EC" w:rsidRDefault="007A62EC" w:rsidP="007A62EC">
            <w:pPr>
              <w:spacing w:after="0"/>
              <w:jc w:val="center"/>
              <w:rPr>
                <w:rFonts w:ascii="Times New Roman" w:hAnsi="Times New Roman" w:cs="Times New Roman"/>
                <w:color w:val="000000"/>
                <w:sz w:val="16"/>
                <w:szCs w:val="16"/>
              </w:rPr>
            </w:pPr>
            <w:r>
              <w:rPr>
                <w:color w:val="000000"/>
                <w:sz w:val="18"/>
                <w:szCs w:val="18"/>
              </w:rPr>
              <w:t>3,00</w:t>
            </w:r>
          </w:p>
        </w:tc>
        <w:tc>
          <w:tcPr>
            <w:tcW w:w="1181" w:type="dxa"/>
            <w:tcBorders>
              <w:top w:val="single" w:sz="4" w:space="0" w:color="auto"/>
              <w:left w:val="single" w:sz="4" w:space="0" w:color="auto"/>
              <w:bottom w:val="nil"/>
              <w:right w:val="single" w:sz="4" w:space="0" w:color="auto"/>
            </w:tcBorders>
            <w:shd w:val="clear" w:color="auto" w:fill="auto"/>
            <w:vAlign w:val="center"/>
          </w:tcPr>
          <w:p w14:paraId="2E57BEFE" w14:textId="6FD9C5D5" w:rsidR="007A62EC" w:rsidRDefault="007A62EC" w:rsidP="007A62EC">
            <w:pPr>
              <w:spacing w:after="0"/>
              <w:jc w:val="center"/>
              <w:rPr>
                <w:rFonts w:ascii="Times New Roman" w:hAnsi="Times New Roman" w:cs="Times New Roman"/>
                <w:color w:val="000000"/>
                <w:sz w:val="16"/>
                <w:szCs w:val="16"/>
              </w:rPr>
            </w:pPr>
            <w:r>
              <w:rPr>
                <w:color w:val="000000"/>
                <w:sz w:val="18"/>
                <w:szCs w:val="18"/>
              </w:rPr>
              <w:t>2,50</w:t>
            </w:r>
          </w:p>
        </w:tc>
        <w:tc>
          <w:tcPr>
            <w:tcW w:w="2552" w:type="dxa"/>
            <w:tcBorders>
              <w:top w:val="single" w:sz="4" w:space="0" w:color="auto"/>
              <w:left w:val="single" w:sz="4" w:space="0" w:color="auto"/>
              <w:bottom w:val="nil"/>
              <w:right w:val="single" w:sz="4" w:space="0" w:color="auto"/>
            </w:tcBorders>
            <w:shd w:val="clear" w:color="auto" w:fill="auto"/>
            <w:vAlign w:val="center"/>
          </w:tcPr>
          <w:p w14:paraId="7746D7FC" w14:textId="6D1DAD31" w:rsidR="007A62EC" w:rsidRDefault="007A62EC" w:rsidP="007A62EC">
            <w:pPr>
              <w:spacing w:after="0"/>
              <w:jc w:val="center"/>
              <w:rPr>
                <w:rFonts w:ascii="Times New Roman" w:hAnsi="Times New Roman" w:cs="Times New Roman"/>
                <w:color w:val="000000"/>
                <w:sz w:val="16"/>
                <w:szCs w:val="16"/>
              </w:rPr>
            </w:pPr>
            <w:r>
              <w:rPr>
                <w:color w:val="000000"/>
                <w:sz w:val="18"/>
                <w:szCs w:val="18"/>
              </w:rPr>
              <w:t>24000,00</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6F3A8BB0" w:rsidR="000279AA" w:rsidRPr="00F74FC7" w:rsidRDefault="007A62EC" w:rsidP="000279AA">
            <w:pPr>
              <w:spacing w:after="0" w:line="240" w:lineRule="auto"/>
              <w:jc w:val="center"/>
              <w:rPr>
                <w:rFonts w:ascii="Times New Roman" w:hAnsi="Times New Roman" w:cs="Times New Roman"/>
                <w:b/>
                <w:bCs/>
                <w:sz w:val="16"/>
                <w:szCs w:val="16"/>
              </w:rPr>
            </w:pPr>
            <w:r w:rsidRPr="007A62EC">
              <w:rPr>
                <w:rFonts w:ascii="Times New Roman" w:hAnsi="Times New Roman" w:cs="Times New Roman"/>
                <w:b/>
                <w:bCs/>
                <w:sz w:val="16"/>
                <w:szCs w:val="16"/>
              </w:rPr>
              <w:t>144666,67</w:t>
            </w:r>
          </w:p>
        </w:tc>
      </w:tr>
    </w:tbl>
    <w:p w14:paraId="65EB1F78" w14:textId="2692FB0A" w:rsidR="000A23B4" w:rsidRPr="00B13184"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Цена контракта (минимальная цена из предложенных): </w:t>
      </w:r>
    </w:p>
    <w:p w14:paraId="08231CC8" w14:textId="6FB5827A" w:rsidR="007C03E7" w:rsidRPr="00BC7356"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7A62EC">
        <w:rPr>
          <w:rFonts w:ascii="Times New Roman" w:eastAsia="Times New Roman" w:hAnsi="Times New Roman" w:cs="Times New Roman"/>
          <w:b/>
          <w:iCs/>
          <w:highlight w:val="yellow"/>
          <w:lang w:eastAsia="ru-RU"/>
        </w:rPr>
        <w:t>Цена контракта по результатам торговли сессии на ЕАТ «Березка»:</w:t>
      </w:r>
      <w:r w:rsidR="005C1923" w:rsidRPr="007A62EC">
        <w:rPr>
          <w:rFonts w:ascii="Times New Roman" w:eastAsia="Times New Roman" w:hAnsi="Times New Roman" w:cs="Times New Roman"/>
          <w:b/>
          <w:iCs/>
          <w:highlight w:val="yellow"/>
          <w:lang w:eastAsia="ru-RU"/>
        </w:rPr>
        <w:t xml:space="preserve"> </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Look w:val="01E0" w:firstRow="1" w:lastRow="1" w:firstColumn="1" w:lastColumn="1" w:noHBand="0" w:noVBand="0"/>
      </w:tblPr>
      <w:tblGrid>
        <w:gridCol w:w="4396"/>
        <w:gridCol w:w="2550"/>
        <w:gridCol w:w="889"/>
        <w:gridCol w:w="4066"/>
        <w:gridCol w:w="2836"/>
      </w:tblGrid>
      <w:tr w:rsidR="00563CDA" w:rsidRPr="00BC7356" w14:paraId="5D684057" w14:textId="77777777" w:rsidTr="00B13184">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B13184">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215B65FA" w:rsidR="00563CDA" w:rsidRPr="00BC7356" w:rsidRDefault="00563CDA" w:rsidP="000C576B">
            <w:pPr>
              <w:spacing w:after="0" w:line="240" w:lineRule="auto"/>
              <w:jc w:val="center"/>
              <w:rPr>
                <w:rFonts w:ascii="Times New Roman" w:eastAsia="Times New Roman" w:hAnsi="Times New Roman" w:cs="Times New Roman"/>
                <w:b/>
                <w:lang w:eastAsia="ru-RU"/>
              </w:rPr>
            </w:pPr>
          </w:p>
        </w:tc>
      </w:tr>
      <w:tr w:rsidR="00563CDA" w:rsidRPr="00BC7356" w14:paraId="57C3FAA8" w14:textId="77777777" w:rsidTr="00B13184">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4A63F1C6" w:rsidR="00563CDA" w:rsidRPr="00BC7356" w:rsidRDefault="00563CDA" w:rsidP="000C576B">
            <w:pPr>
              <w:jc w:val="both"/>
              <w:rPr>
                <w:rFonts w:ascii="Times New Roman" w:eastAsia="Times New Roman" w:hAnsi="Times New Roman" w:cs="Times New Roman"/>
                <w:bCs/>
                <w:lang w:eastAsia="ru-RU"/>
              </w:rPr>
            </w:pPr>
          </w:p>
        </w:tc>
      </w:tr>
      <w:tr w:rsidR="00563CDA" w:rsidRPr="00BC7356" w14:paraId="5660DC4D" w14:textId="77777777" w:rsidTr="00B13184">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7F4800F" w:rsidR="00563CDA" w:rsidRPr="00BC7356" w:rsidRDefault="00563CDA" w:rsidP="006E6F50">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6E6F50">
              <w:rPr>
                <w:rFonts w:ascii="Times New Roman" w:eastAsia="Times New Roman" w:hAnsi="Times New Roman" w:cs="Times New Roman"/>
                <w:lang w:eastAsia="ru-RU"/>
              </w:rPr>
              <w:t xml:space="preserve">                                   </w:t>
            </w:r>
            <w:bookmarkStart w:id="4" w:name="_GoBack"/>
            <w:bookmarkEnd w:id="4"/>
            <w:r w:rsidR="006E6F50"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w:t>
            </w:r>
          </w:p>
        </w:tc>
      </w:tr>
      <w:tr w:rsidR="00563CDA" w:rsidRPr="00BC7356" w14:paraId="6C3DA22E" w14:textId="77777777" w:rsidTr="00B13184">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635F6" w14:textId="77777777" w:rsidR="00EA7952" w:rsidRDefault="00EA7952" w:rsidP="00492D1F">
      <w:pPr>
        <w:spacing w:after="0" w:line="240" w:lineRule="auto"/>
      </w:pPr>
      <w:r>
        <w:separator/>
      </w:r>
    </w:p>
  </w:endnote>
  <w:endnote w:type="continuationSeparator" w:id="0">
    <w:p w14:paraId="2110860D" w14:textId="77777777" w:rsidR="00EA7952" w:rsidRDefault="00EA7952"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444BDB" w:rsidRDefault="00444BDB"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444BDB" w:rsidRDefault="00444BDB">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393CF" w14:textId="77777777" w:rsidR="00EA7952" w:rsidRDefault="00EA7952" w:rsidP="00492D1F">
      <w:pPr>
        <w:spacing w:after="0" w:line="240" w:lineRule="auto"/>
      </w:pPr>
      <w:r>
        <w:separator/>
      </w:r>
    </w:p>
  </w:footnote>
  <w:footnote w:type="continuationSeparator" w:id="0">
    <w:p w14:paraId="713DE069" w14:textId="77777777" w:rsidR="00EA7952" w:rsidRDefault="00EA7952"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444BDB" w:rsidRDefault="00444BDB"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444BDB" w:rsidRDefault="00444BD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158"/>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0CF"/>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67A0A"/>
    <w:rsid w:val="005702C5"/>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6F5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3F42"/>
    <w:rsid w:val="00794CCC"/>
    <w:rsid w:val="00796BDB"/>
    <w:rsid w:val="007A37E3"/>
    <w:rsid w:val="007A39F5"/>
    <w:rsid w:val="007A3C36"/>
    <w:rsid w:val="007A58AA"/>
    <w:rsid w:val="007A5D81"/>
    <w:rsid w:val="007A62EC"/>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04A38"/>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3184"/>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864"/>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A7952"/>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31E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CC3A4-D30A-4494-B073-79C49860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7183</Words>
  <Characters>40949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2</cp:revision>
  <cp:lastPrinted>2026-08-10T02:23:00Z</cp:lastPrinted>
  <dcterms:created xsi:type="dcterms:W3CDTF">2026-09-03T08:05:00Z</dcterms:created>
  <dcterms:modified xsi:type="dcterms:W3CDTF">2026-09-03T08:05:00Z</dcterms:modified>
</cp:coreProperties>
</file>