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7D4303">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1C49CA">
              <w:rPr>
                <w:rFonts w:ascii="Times New Roman" w:eastAsia="Calibri" w:hAnsi="Times New Roman" w:cs="Times New Roman"/>
              </w:rPr>
              <w:t>21</w:t>
            </w:r>
            <w:r w:rsidRPr="00F52479">
              <w:rPr>
                <w:rFonts w:ascii="Times New Roman" w:eastAsia="Calibri" w:hAnsi="Times New Roman" w:cs="Times New Roman"/>
              </w:rPr>
              <w:t xml:space="preserve">» </w:t>
            </w:r>
            <w:r w:rsidR="004C39EC">
              <w:rPr>
                <w:rFonts w:ascii="Times New Roman" w:eastAsia="Calibri" w:hAnsi="Times New Roman" w:cs="Times New Roman"/>
              </w:rPr>
              <w:t>июля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1C49CA">
        <w:rPr>
          <w:rFonts w:ascii="Times New Roman" w:eastAsia="Times New Roman" w:hAnsi="Times New Roman" w:cs="Times New Roman"/>
          <w:b/>
          <w:bCs/>
          <w:color w:val="000000"/>
          <w:kern w:val="36"/>
          <w:lang w:eastAsia="ru-RU"/>
        </w:rPr>
        <w:t>45</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1C49CA">
        <w:rPr>
          <w:rFonts w:ascii="Times New Roman" w:eastAsia="Times New Roman" w:hAnsi="Times New Roman" w:cs="Times New Roman"/>
          <w:bCs/>
          <w:color w:val="000000"/>
          <w:u w:val="single"/>
          <w:lang w:eastAsia="ru-RU"/>
        </w:rPr>
        <w:t>Песок</w:t>
      </w:r>
      <w:r w:rsidR="00594CAC" w:rsidRPr="00F52479">
        <w:rPr>
          <w:rFonts w:ascii="Times New Roman" w:eastAsia="Times New Roman" w:hAnsi="Times New Roman" w:cs="Times New Roman"/>
          <w:bCs/>
          <w:color w:val="000000"/>
          <w:u w:val="single"/>
          <w:lang w:eastAsia="ru-RU"/>
        </w:rPr>
        <w:t>:</w:t>
      </w:r>
      <w:r w:rsidR="00594CAC" w:rsidRPr="00F52479">
        <w:rPr>
          <w:rFonts w:ascii="Times New Roman" w:eastAsia="Times New Roman" w:hAnsi="Times New Roman" w:cs="Times New Roman"/>
          <w:b/>
          <w:color w:val="000000"/>
          <w:lang w:eastAsia="ru-RU"/>
        </w:rPr>
        <w:t xml:space="preserve"> </w:t>
      </w:r>
    </w:p>
    <w:p w:rsidR="001B7C58" w:rsidRDefault="001B7C58"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322"/>
        <w:gridCol w:w="1417"/>
        <w:gridCol w:w="2977"/>
      </w:tblGrid>
      <w:tr w:rsidR="001C49CA" w:rsidTr="00124133">
        <w:trPr>
          <w:jc w:val="center"/>
        </w:trPr>
        <w:tc>
          <w:tcPr>
            <w:tcW w:w="2411" w:type="dxa"/>
            <w:tcBorders>
              <w:top w:val="single" w:sz="2" w:space="0" w:color="auto"/>
              <w:left w:val="single" w:sz="2" w:space="0" w:color="auto"/>
              <w:bottom w:val="single" w:sz="2" w:space="0" w:color="auto"/>
              <w:right w:val="single" w:sz="2" w:space="0" w:color="auto"/>
            </w:tcBorders>
            <w:hideMark/>
          </w:tcPr>
          <w:p w:rsidR="001C49CA" w:rsidRPr="001C49CA" w:rsidRDefault="001C49CA" w:rsidP="00124133">
            <w:pPr>
              <w:pStyle w:val="a7"/>
              <w:ind w:left="0"/>
              <w:jc w:val="center"/>
              <w:rPr>
                <w:rFonts w:ascii="Times New Roman" w:hAnsi="Times New Roman"/>
                <w:b/>
                <w:bCs/>
              </w:rPr>
            </w:pPr>
            <w:r w:rsidRPr="001C49CA">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1C49CA" w:rsidRPr="001C49CA" w:rsidRDefault="001C49CA" w:rsidP="00124133">
            <w:pPr>
              <w:pStyle w:val="a7"/>
              <w:ind w:left="0"/>
              <w:jc w:val="center"/>
              <w:rPr>
                <w:rFonts w:ascii="Times New Roman" w:hAnsi="Times New Roman"/>
                <w:b/>
                <w:bCs/>
              </w:rPr>
            </w:pPr>
            <w:r w:rsidRPr="001C49CA">
              <w:rPr>
                <w:rFonts w:ascii="Times New Roman" w:hAnsi="Times New Roman"/>
                <w:b/>
                <w:bCs/>
              </w:rPr>
              <w:t>ОКПД 2/КТРУ</w:t>
            </w:r>
          </w:p>
        </w:tc>
        <w:tc>
          <w:tcPr>
            <w:tcW w:w="1322" w:type="dxa"/>
            <w:tcBorders>
              <w:top w:val="single" w:sz="2" w:space="0" w:color="auto"/>
              <w:left w:val="single" w:sz="2" w:space="0" w:color="auto"/>
              <w:bottom w:val="single" w:sz="2" w:space="0" w:color="auto"/>
              <w:right w:val="single" w:sz="4" w:space="0" w:color="auto"/>
            </w:tcBorders>
            <w:hideMark/>
          </w:tcPr>
          <w:p w:rsidR="001C49CA" w:rsidRPr="001C49CA" w:rsidRDefault="001C49CA" w:rsidP="00124133">
            <w:pPr>
              <w:pStyle w:val="a7"/>
              <w:ind w:left="0"/>
              <w:jc w:val="center"/>
              <w:rPr>
                <w:rFonts w:ascii="Times New Roman" w:hAnsi="Times New Roman"/>
                <w:b/>
                <w:bCs/>
              </w:rPr>
            </w:pPr>
            <w:r w:rsidRPr="001C49CA">
              <w:rPr>
                <w:rFonts w:ascii="Times New Roman" w:hAnsi="Times New Roman"/>
                <w:b/>
                <w:bCs/>
                <w:color w:val="383838"/>
                <w:shd w:val="clear" w:color="auto" w:fill="FFFFFF"/>
              </w:rPr>
              <w:t>Единица измерения</w:t>
            </w:r>
          </w:p>
        </w:tc>
        <w:tc>
          <w:tcPr>
            <w:tcW w:w="1417" w:type="dxa"/>
            <w:tcBorders>
              <w:top w:val="single" w:sz="2" w:space="0" w:color="auto"/>
              <w:left w:val="single" w:sz="4" w:space="0" w:color="auto"/>
              <w:bottom w:val="single" w:sz="2" w:space="0" w:color="auto"/>
              <w:right w:val="single" w:sz="2" w:space="0" w:color="auto"/>
            </w:tcBorders>
            <w:hideMark/>
          </w:tcPr>
          <w:p w:rsidR="001C49CA" w:rsidRPr="001C49CA" w:rsidRDefault="001C49CA" w:rsidP="00124133">
            <w:pPr>
              <w:pStyle w:val="a7"/>
              <w:ind w:left="0"/>
              <w:jc w:val="center"/>
              <w:rPr>
                <w:rFonts w:ascii="Times New Roman" w:hAnsi="Times New Roman"/>
                <w:b/>
                <w:bCs/>
              </w:rPr>
            </w:pPr>
            <w:r w:rsidRPr="001C49CA">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1C49CA" w:rsidRPr="001C49CA" w:rsidRDefault="001C49CA" w:rsidP="00124133">
            <w:pPr>
              <w:pStyle w:val="a7"/>
              <w:ind w:left="0"/>
              <w:jc w:val="center"/>
              <w:rPr>
                <w:rFonts w:ascii="Times New Roman" w:hAnsi="Times New Roman"/>
                <w:b/>
                <w:bCs/>
              </w:rPr>
            </w:pPr>
            <w:r w:rsidRPr="001C49CA">
              <w:rPr>
                <w:rFonts w:ascii="Times New Roman" w:hAnsi="Times New Roman"/>
                <w:b/>
                <w:bCs/>
              </w:rPr>
              <w:t>Характеристика</w:t>
            </w:r>
          </w:p>
        </w:tc>
      </w:tr>
      <w:tr w:rsidR="001C49CA" w:rsidTr="00124133">
        <w:trPr>
          <w:jc w:val="center"/>
        </w:trPr>
        <w:tc>
          <w:tcPr>
            <w:tcW w:w="2411" w:type="dxa"/>
            <w:tcBorders>
              <w:top w:val="single" w:sz="2" w:space="0" w:color="auto"/>
              <w:left w:val="single" w:sz="2" w:space="0" w:color="auto"/>
              <w:bottom w:val="single" w:sz="2" w:space="0" w:color="auto"/>
              <w:right w:val="single" w:sz="2" w:space="0" w:color="auto"/>
            </w:tcBorders>
            <w:vAlign w:val="center"/>
          </w:tcPr>
          <w:p w:rsidR="001C49CA" w:rsidRPr="001C49CA" w:rsidRDefault="001C49CA" w:rsidP="00124133">
            <w:pPr>
              <w:jc w:val="center"/>
              <w:rPr>
                <w:rFonts w:ascii="Times New Roman" w:eastAsia="Times New Roman" w:hAnsi="Times New Roman" w:cs="Times New Roman"/>
              </w:rPr>
            </w:pPr>
            <w:r w:rsidRPr="001C49CA">
              <w:rPr>
                <w:rFonts w:ascii="Times New Roman" w:hAnsi="Times New Roman" w:cs="Times New Roman"/>
              </w:rPr>
              <w:t>Песок</w:t>
            </w:r>
          </w:p>
        </w:tc>
        <w:tc>
          <w:tcPr>
            <w:tcW w:w="1655" w:type="dxa"/>
            <w:tcBorders>
              <w:top w:val="single" w:sz="2" w:space="0" w:color="auto"/>
              <w:left w:val="single" w:sz="2" w:space="0" w:color="auto"/>
              <w:bottom w:val="single" w:sz="2" w:space="0" w:color="auto"/>
              <w:right w:val="single" w:sz="2" w:space="0" w:color="auto"/>
            </w:tcBorders>
            <w:vAlign w:val="center"/>
            <w:hideMark/>
          </w:tcPr>
          <w:p w:rsidR="001C49CA" w:rsidRPr="001C49CA" w:rsidRDefault="001C49CA" w:rsidP="00124133">
            <w:pPr>
              <w:jc w:val="center"/>
              <w:rPr>
                <w:rFonts w:ascii="Times New Roman" w:eastAsia="Times New Roman" w:hAnsi="Times New Roman" w:cs="Times New Roman"/>
              </w:rPr>
            </w:pPr>
            <w:r w:rsidRPr="001C49CA">
              <w:rPr>
                <w:rFonts w:ascii="Times New Roman" w:eastAsia="Times New Roman" w:hAnsi="Times New Roman" w:cs="Times New Roman"/>
              </w:rPr>
              <w:t>08.12.11.130/08.12.11.130-00000005</w:t>
            </w:r>
          </w:p>
        </w:tc>
        <w:tc>
          <w:tcPr>
            <w:tcW w:w="1322" w:type="dxa"/>
            <w:tcBorders>
              <w:top w:val="single" w:sz="2" w:space="0" w:color="auto"/>
              <w:left w:val="single" w:sz="2" w:space="0" w:color="auto"/>
              <w:bottom w:val="single" w:sz="2" w:space="0" w:color="auto"/>
              <w:right w:val="single" w:sz="4" w:space="0" w:color="auto"/>
            </w:tcBorders>
            <w:vAlign w:val="center"/>
            <w:hideMark/>
          </w:tcPr>
          <w:p w:rsidR="001C49CA" w:rsidRPr="001C49CA" w:rsidRDefault="001C49CA" w:rsidP="00124133">
            <w:pPr>
              <w:jc w:val="center"/>
              <w:rPr>
                <w:rFonts w:ascii="Times New Roman" w:eastAsia="Times New Roman" w:hAnsi="Times New Roman" w:cs="Times New Roman"/>
              </w:rPr>
            </w:pPr>
            <w:r w:rsidRPr="001C49CA">
              <w:rPr>
                <w:rFonts w:ascii="Times New Roman" w:hAnsi="Times New Roman" w:cs="Times New Roman"/>
              </w:rPr>
              <w:t>м3.</w:t>
            </w:r>
          </w:p>
        </w:tc>
        <w:tc>
          <w:tcPr>
            <w:tcW w:w="1417" w:type="dxa"/>
            <w:tcBorders>
              <w:top w:val="single" w:sz="2" w:space="0" w:color="auto"/>
              <w:left w:val="single" w:sz="4" w:space="0" w:color="auto"/>
              <w:bottom w:val="single" w:sz="2" w:space="0" w:color="auto"/>
              <w:right w:val="single" w:sz="2" w:space="0" w:color="auto"/>
            </w:tcBorders>
            <w:vAlign w:val="center"/>
            <w:hideMark/>
          </w:tcPr>
          <w:p w:rsidR="001C49CA" w:rsidRPr="001C49CA" w:rsidRDefault="001C49CA" w:rsidP="00124133">
            <w:pPr>
              <w:jc w:val="center"/>
              <w:rPr>
                <w:rFonts w:ascii="Times New Roman" w:eastAsia="Times New Roman" w:hAnsi="Times New Roman" w:cs="Times New Roman"/>
              </w:rPr>
            </w:pPr>
            <w:r w:rsidRPr="001C49CA">
              <w:rPr>
                <w:rFonts w:ascii="Times New Roman" w:hAnsi="Times New Roman" w:cs="Times New Roman"/>
              </w:rPr>
              <w:t>10</w:t>
            </w:r>
          </w:p>
        </w:tc>
        <w:tc>
          <w:tcPr>
            <w:tcW w:w="2977" w:type="dxa"/>
            <w:tcBorders>
              <w:top w:val="single" w:sz="2" w:space="0" w:color="auto"/>
              <w:left w:val="single" w:sz="4" w:space="0" w:color="auto"/>
              <w:bottom w:val="single" w:sz="2" w:space="0" w:color="auto"/>
              <w:right w:val="single" w:sz="2" w:space="0" w:color="auto"/>
            </w:tcBorders>
          </w:tcPr>
          <w:p w:rsidR="001C49CA" w:rsidRPr="001C49CA" w:rsidRDefault="001C49CA" w:rsidP="00124133">
            <w:pPr>
              <w:spacing w:after="0" w:line="240" w:lineRule="auto"/>
              <w:rPr>
                <w:rFonts w:ascii="Times New Roman" w:hAnsi="Times New Roman" w:cs="Times New Roman"/>
              </w:rPr>
            </w:pPr>
            <w:r w:rsidRPr="001C49CA">
              <w:rPr>
                <w:rFonts w:ascii="Times New Roman" w:hAnsi="Times New Roman" w:cs="Times New Roman"/>
              </w:rPr>
              <w:t>Группа песка – Средний</w:t>
            </w:r>
          </w:p>
          <w:p w:rsidR="001C49CA" w:rsidRPr="001C49CA" w:rsidRDefault="001C49CA"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Класс песка – I</w:t>
            </w:r>
          </w:p>
          <w:p w:rsidR="001C49CA" w:rsidRPr="001C49CA" w:rsidRDefault="001C49CA"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Мытый песок – Да</w:t>
            </w:r>
          </w:p>
          <w:p w:rsidR="001C49CA" w:rsidRPr="001C49CA" w:rsidRDefault="001C49CA"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Тип песка - Песок природный</w:t>
            </w:r>
          </w:p>
        </w:tc>
      </w:tr>
    </w:tbl>
    <w:p w:rsidR="001F2192" w:rsidRPr="00F52479" w:rsidRDefault="001F2192"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bookmarkEnd w:id="3"/>
    <w:p w:rsidR="001C49CA" w:rsidRPr="001C49CA" w:rsidRDefault="00F0627D" w:rsidP="001C49CA">
      <w:pPr>
        <w:autoSpaceDE w:val="0"/>
        <w:autoSpaceDN w:val="0"/>
        <w:adjustRightInd w:val="0"/>
        <w:spacing w:after="0" w:line="240" w:lineRule="auto"/>
        <w:ind w:firstLine="709"/>
        <w:jc w:val="both"/>
        <w:rPr>
          <w:rFonts w:ascii="Times New Roman" w:eastAsia="Calibri" w:hAnsi="Times New Roman" w:cs="Times New Roman"/>
          <w:color w:val="000000"/>
        </w:rPr>
      </w:pPr>
      <w:r w:rsidRPr="00F0627D">
        <w:rPr>
          <w:rFonts w:ascii="Times New Roman" w:hAnsi="Times New Roman" w:cs="Times New Roman"/>
          <w:b/>
        </w:rPr>
        <w:t xml:space="preserve">Требования к товару: </w:t>
      </w:r>
      <w:r w:rsidR="001C49CA" w:rsidRPr="001C49CA">
        <w:rPr>
          <w:rFonts w:ascii="Times New Roman" w:eastAsia="Calibri" w:hAnsi="Times New Roman" w:cs="Times New Roman"/>
          <w:color w:val="00000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1C49CA" w:rsidRPr="001C49CA" w:rsidRDefault="001C49CA" w:rsidP="001C49CA">
      <w:pPr>
        <w:autoSpaceDE w:val="0"/>
        <w:autoSpaceDN w:val="0"/>
        <w:adjustRightInd w:val="0"/>
        <w:spacing w:after="0" w:line="240" w:lineRule="auto"/>
        <w:ind w:firstLine="709"/>
        <w:jc w:val="both"/>
        <w:rPr>
          <w:rFonts w:ascii="Times New Roman" w:eastAsia="Calibri" w:hAnsi="Times New Roman" w:cs="Times New Roman"/>
          <w:color w:val="000000"/>
        </w:rPr>
      </w:pPr>
      <w:r w:rsidRPr="001C49CA">
        <w:rPr>
          <w:rFonts w:ascii="Times New Roman" w:eastAsia="Calibri" w:hAnsi="Times New Roman" w:cs="Times New Roman"/>
          <w:color w:val="000000"/>
        </w:rPr>
        <w:t>Поставляемый товар должен быть новым, который не был в употреблении, не должен иметь земли, грязи, глины и другие примеси.</w:t>
      </w:r>
    </w:p>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1C49CA">
        <w:rPr>
          <w:rFonts w:ascii="Times New Roman" w:hAnsi="Times New Roman" w:cs="Times New Roman"/>
        </w:rPr>
        <w:t>5</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1C49CA" w:rsidRDefault="00200806"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1C49CA">
        <w:rPr>
          <w:rFonts w:ascii="Times New Roman" w:hAnsi="Times New Roman" w:cs="Times New Roman"/>
        </w:rPr>
        <w:t xml:space="preserve">,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FA1AB5" w:rsidRPr="00F52479" w:rsidRDefault="00FA1AB5" w:rsidP="001C49CA">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1C49CA">
        <w:rPr>
          <w:rFonts w:ascii="Times New Roman" w:eastAsia="Times New Roman" w:hAnsi="Times New Roman" w:cs="Times New Roman"/>
          <w:bCs/>
          <w:color w:val="000000"/>
          <w:lang w:eastAsia="ru-RU"/>
        </w:rPr>
        <w:t>36 200</w:t>
      </w:r>
      <w:r w:rsidRPr="00F52479">
        <w:rPr>
          <w:rFonts w:ascii="Times New Roman" w:hAnsi="Times New Roman" w:cs="Times New Roman"/>
        </w:rPr>
        <w:t xml:space="preserve"> (</w:t>
      </w:r>
      <w:r w:rsidR="001C49CA">
        <w:rPr>
          <w:rFonts w:ascii="Times New Roman" w:hAnsi="Times New Roman" w:cs="Times New Roman"/>
        </w:rPr>
        <w:t>тридцать шесть тысяч двести</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1C49CA">
        <w:rPr>
          <w:rFonts w:ascii="Times New Roman" w:hAnsi="Times New Roman" w:cs="Times New Roman"/>
        </w:rPr>
        <w:t>00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lastRenderedPageBreak/>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lastRenderedPageBreak/>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F52479"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 </w:t>
      </w:r>
      <w:r w:rsidR="001C49CA">
        <w:rPr>
          <w:rFonts w:ascii="Times New Roman" w:eastAsia="Times New Roman" w:hAnsi="Times New Roman" w:cs="Times New Roman"/>
          <w:bCs/>
          <w:color w:val="000000"/>
          <w:lang w:eastAsia="ru-RU"/>
        </w:rPr>
        <w:t>21</w:t>
      </w:r>
      <w:r w:rsidR="004C39EC">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rPr>
          <w:rFonts w:ascii="Times New Roman" w:eastAsia="Times New Roman" w:hAnsi="Times New Roman" w:cs="Times New Roman"/>
          <w:color w:val="000000"/>
          <w:lang w:eastAsia="ru-RU"/>
        </w:rPr>
      </w:pPr>
      <w:r w:rsidRPr="00F52479">
        <w:rPr>
          <w:rFonts w:ascii="Times New Roman" w:eastAsia="Times New Roman" w:hAnsi="Times New Roman" w:cs="Times New Roman"/>
          <w:bCs/>
          <w:color w:val="000000"/>
          <w:lang w:eastAsia="ru-RU"/>
        </w:rPr>
        <w:t>Дата и время окончания закупочной сессии: </w:t>
      </w:r>
      <w:r w:rsidR="001C49CA">
        <w:rPr>
          <w:rFonts w:ascii="Times New Roman" w:eastAsia="Times New Roman" w:hAnsi="Times New Roman" w:cs="Times New Roman"/>
          <w:color w:val="000000"/>
          <w:lang w:eastAsia="ru-RU"/>
        </w:rPr>
        <w:t>22</w:t>
      </w:r>
      <w:r w:rsidR="004C39EC">
        <w:rPr>
          <w:rFonts w:ascii="Times New Roman" w:eastAsia="Times New Roman" w:hAnsi="Times New Roman" w:cs="Times New Roman"/>
          <w:color w:val="000000"/>
          <w:lang w:eastAsia="ru-RU"/>
        </w:rPr>
        <w:t>.07</w:t>
      </w:r>
      <w:r w:rsidR="008F1F26" w:rsidRPr="00F52479">
        <w:rPr>
          <w:rFonts w:ascii="Times New Roman" w:eastAsia="Times New Roman" w:hAnsi="Times New Roman" w:cs="Times New Roman"/>
          <w:color w:val="000000"/>
          <w:lang w:eastAsia="ru-RU"/>
        </w:rPr>
        <w:t>.</w:t>
      </w:r>
      <w:r w:rsidR="00F52479" w:rsidRPr="00F52479">
        <w:rPr>
          <w:rFonts w:ascii="Times New Roman" w:eastAsia="Times New Roman" w:hAnsi="Times New Roman" w:cs="Times New Roman"/>
          <w:color w:val="000000"/>
          <w:lang w:eastAsia="ru-RU"/>
        </w:rPr>
        <w:t>2026</w:t>
      </w:r>
    </w:p>
    <w:p w:rsidR="00FA1AB5" w:rsidRPr="00F52479" w:rsidRDefault="00FA1AB5" w:rsidP="00FA1AB5">
      <w:pPr>
        <w:spacing w:after="0"/>
        <w:rPr>
          <w:rFonts w:ascii="Times New Roman" w:hAnsi="Times New Roman" w:cs="Times New Roman"/>
        </w:rPr>
      </w:pPr>
      <w:r w:rsidRPr="00F52479">
        <w:rPr>
          <w:rFonts w:ascii="Times New Roman" w:eastAsia="Times New Roman" w:hAnsi="Times New Roman" w:cs="Times New Roman"/>
          <w:bCs/>
          <w:color w:val="000000"/>
          <w:lang w:eastAsia="ru-RU"/>
        </w:rPr>
        <w:t>Планируемая дата заключения договора: </w:t>
      </w:r>
      <w:r w:rsidR="001C49CA">
        <w:rPr>
          <w:rFonts w:ascii="Times New Roman" w:eastAsia="Times New Roman" w:hAnsi="Times New Roman" w:cs="Times New Roman"/>
          <w:bCs/>
          <w:color w:val="000000"/>
          <w:lang w:eastAsia="ru-RU"/>
        </w:rPr>
        <w:t>29</w:t>
      </w:r>
      <w:r w:rsidR="008F1F26" w:rsidRPr="00F52479">
        <w:rPr>
          <w:rFonts w:ascii="Times New Roman" w:eastAsia="Times New Roman" w:hAnsi="Times New Roman" w:cs="Times New Roman"/>
          <w:bCs/>
          <w:color w:val="000000"/>
          <w:lang w:eastAsia="ru-RU"/>
        </w:rPr>
        <w:t>.</w:t>
      </w:r>
      <w:r w:rsidR="00D41073">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line="240" w:lineRule="auto"/>
        <w:rPr>
          <w:rFonts w:ascii="Times New Roman" w:eastAsia="Times New Roman" w:hAnsi="Times New Roman" w:cs="Times New Roman"/>
          <w:bCs/>
          <w:color w:val="000000"/>
          <w:lang w:eastAsia="ru-RU"/>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F0627D">
        <w:rPr>
          <w:rFonts w:ascii="Times New Roman" w:hAnsi="Times New Roman" w:cs="Times New Roman"/>
        </w:rPr>
        <w:t xml:space="preserve">ется </w:t>
      </w:r>
      <w:r w:rsidR="001C49CA">
        <w:rPr>
          <w:rFonts w:ascii="Times New Roman" w:hAnsi="Times New Roman" w:cs="Times New Roman"/>
        </w:rPr>
        <w:t>песок</w:t>
      </w:r>
      <w:r w:rsidR="00F52479" w:rsidRPr="00F52479">
        <w:rPr>
          <w:rFonts w:ascii="Times New Roman" w:eastAsia="Times New Roman" w:hAnsi="Times New Roman" w:cs="Times New Roman"/>
          <w:lang w:eastAsia="ru-RU"/>
        </w:rPr>
        <w:t>,</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w:t>
      </w:r>
      <w:r w:rsidR="00A811EC" w:rsidRPr="00F52479">
        <w:rPr>
          <w:rFonts w:ascii="Times New Roman" w:eastAsia="Times New Roman" w:hAnsi="Times New Roman" w:cs="Times New Roman"/>
        </w:rPr>
        <w:lastRenderedPageBreak/>
        <w:t>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4C7D47"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3.2. </w:t>
      </w:r>
      <w:bookmarkStart w:id="5"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4C7D47" w:rsidRPr="00F52479">
        <w:rPr>
          <w:rFonts w:ascii="Times New Roman" w:eastAsia="Times New Roman" w:hAnsi="Times New Roman" w:cs="Times New Roman"/>
          <w:color w:val="000000"/>
          <w:lang w:eastAsia="ru-RU"/>
        </w:rPr>
        <w:t>.</w:t>
      </w:r>
    </w:p>
    <w:bookmarkEnd w:id="5"/>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r w:rsidR="001C49CA">
        <w:rPr>
          <w:rFonts w:ascii="Times New Roman" w:eastAsia="Times New Roman" w:hAnsi="Times New Roman" w:cs="Times New Roman"/>
          <w:lang w:eastAsia="ru-RU"/>
        </w:rPr>
        <w:t xml:space="preserve"> </w:t>
      </w:r>
      <w:r w:rsidR="00C57339" w:rsidRPr="00F52479">
        <w:rPr>
          <w:rFonts w:ascii="Times New Roman" w:eastAsia="Times New Roman" w:hAnsi="Times New Roman" w:cs="Times New Roman"/>
          <w:lang w:eastAsia="ru-RU"/>
        </w:rPr>
        <w:t>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lastRenderedPageBreak/>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D41073" w:rsidRDefault="00D41073" w:rsidP="00D41073">
      <w:pPr>
        <w:spacing w:after="0" w:line="240" w:lineRule="auto"/>
        <w:ind w:firstLine="709"/>
        <w:jc w:val="both"/>
        <w:rPr>
          <w:rFonts w:ascii="Times New Roman" w:hAnsi="Times New Roman" w:cs="Times New Roman"/>
          <w:bCs/>
          <w:iCs/>
        </w:rPr>
      </w:pPr>
      <w:r>
        <w:rPr>
          <w:rFonts w:ascii="Times New Roman" w:eastAsia="Times New Roman" w:hAnsi="Times New Roman" w:cs="Times New Roman"/>
          <w:lang w:eastAsia="ru-RU"/>
        </w:rPr>
        <w:t xml:space="preserve">3.9. </w:t>
      </w:r>
      <w:r w:rsidRPr="00D41073">
        <w:rPr>
          <w:rFonts w:ascii="Times New Roman" w:hAnsi="Times New Roman" w:cs="Times New Roman"/>
          <w:bCs/>
          <w:iCs/>
        </w:rPr>
        <w:t>Гарантийный срок:</w:t>
      </w:r>
      <w:r w:rsidRPr="00D41073">
        <w:rPr>
          <w:rFonts w:ascii="Times New Roman" w:hAnsi="Times New Roman" w:cs="Times New Roman"/>
          <w:b/>
          <w:bCs/>
          <w:iCs/>
        </w:rPr>
        <w:t xml:space="preserve"> </w:t>
      </w:r>
      <w:r w:rsidRPr="00D41073">
        <w:rPr>
          <w:rFonts w:ascii="Times New Roman" w:hAnsi="Times New Roman" w:cs="Times New Roman"/>
          <w:bCs/>
          <w:iCs/>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rsidR="00D41073" w:rsidRPr="00D41073" w:rsidRDefault="00D41073" w:rsidP="00D41073">
      <w:pPr>
        <w:spacing w:after="0" w:line="240" w:lineRule="auto"/>
        <w:ind w:firstLine="709"/>
        <w:jc w:val="both"/>
        <w:rPr>
          <w:rFonts w:ascii="Times New Roman" w:hAnsi="Times New Roman" w:cs="Times New Roman"/>
          <w:bCs/>
          <w:iCs/>
        </w:rPr>
      </w:pPr>
      <w:r w:rsidRPr="00D41073">
        <w:rPr>
          <w:rFonts w:ascii="Times New Roman" w:hAnsi="Times New Roman" w:cs="Times New Roman"/>
          <w:bCs/>
          <w:iCs/>
        </w:rPr>
        <w:t>Гарантийное обслуживание должно осуществляться в течение гарантийного срока. Гарантия качества товара должна распространяться на все узлы, детали, запасные части, расходные материалы, входящие в комплектацию товара. Гарантийное обслуживание товара должно производиться поставщиком в соответствии с требованиями нормативной и эксплуатационно-технической документации на товар.</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lastRenderedPageBreak/>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1C49CA">
        <w:rPr>
          <w:rFonts w:ascii="Times New Roman" w:hAnsi="Times New Roman" w:cs="Times New Roman"/>
        </w:rPr>
        <w:t>5</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6"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6"/>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7" w:name="_Hlk12434774"/>
      <w:r w:rsidRPr="00F52479">
        <w:rPr>
          <w:rFonts w:ascii="Times New Roman" w:hAnsi="Times New Roman" w:cs="Times New Roman"/>
        </w:rPr>
        <w:t>УПД</w:t>
      </w:r>
      <w:bookmarkEnd w:id="7"/>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8"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8"/>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9"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9"/>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lastRenderedPageBreak/>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w:t>
      </w:r>
      <w:r w:rsidRPr="008D2C21">
        <w:rPr>
          <w:rFonts w:ascii="Times New Roman" w:hAnsi="Times New Roman" w:cs="Times New Roman"/>
        </w:rPr>
        <w:lastRenderedPageBreak/>
        <w:t xml:space="preserve">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Pr="00F52479" w:rsidRDefault="008D2C21"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F0627D">
        <w:rPr>
          <w:rFonts w:ascii="Times New Roman" w:eastAsia="Calibri" w:hAnsi="Times New Roman" w:cs="Times New Roman"/>
        </w:rPr>
        <w:t>1</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DB7A3A">
        <w:trPr>
          <w:trHeight w:val="317"/>
        </w:trPr>
        <w:tc>
          <w:tcPr>
            <w:tcW w:w="4678" w:type="dxa"/>
            <w:hideMark/>
          </w:tcPr>
          <w:p w:rsidR="00FA1AB5" w:rsidRDefault="00FA1AB5" w:rsidP="00DB7A3A">
            <w:pPr>
              <w:widowControl w:val="0"/>
              <w:spacing w:after="0" w:line="240" w:lineRule="auto"/>
              <w:jc w:val="center"/>
              <w:rPr>
                <w:rFonts w:ascii="Times New Roman" w:hAnsi="Times New Roman" w:cs="Times New Roman"/>
                <w:b/>
              </w:rPr>
            </w:pPr>
            <w:bookmarkStart w:id="10" w:name="_Hlk50645520"/>
            <w:r w:rsidRPr="00F52479">
              <w:rPr>
                <w:rFonts w:ascii="Times New Roman" w:hAnsi="Times New Roman" w:cs="Times New Roman"/>
                <w:b/>
              </w:rPr>
              <w:t>«Заказчик»</w:t>
            </w:r>
            <w:bookmarkEnd w:id="10"/>
          </w:p>
          <w:p w:rsidR="00AE4DFA" w:rsidRPr="00F52479" w:rsidRDefault="00AE4DFA" w:rsidP="00DB7A3A">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DB7A3A">
            <w:pPr>
              <w:widowControl w:val="0"/>
              <w:spacing w:after="0" w:line="240" w:lineRule="auto"/>
              <w:jc w:val="center"/>
              <w:rPr>
                <w:rFonts w:ascii="Times New Roman" w:hAnsi="Times New Roman" w:cs="Times New Roman"/>
                <w:b/>
              </w:rPr>
            </w:pPr>
            <w:bookmarkStart w:id="11" w:name="_Hlk50645554"/>
            <w:r w:rsidRPr="00F52479">
              <w:rPr>
                <w:rFonts w:ascii="Times New Roman" w:hAnsi="Times New Roman" w:cs="Times New Roman"/>
                <w:b/>
              </w:rPr>
              <w:t>«Поставщик»</w:t>
            </w:r>
            <w:bookmarkEnd w:id="11"/>
          </w:p>
        </w:tc>
      </w:tr>
      <w:tr w:rsidR="00B05E2F" w:rsidRPr="00F52479" w:rsidTr="00DB7A3A">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DB7A3A">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2"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2"/>
      <w:tr w:rsidR="00FA1AB5" w:rsidRPr="00F52479" w:rsidTr="00DB7A3A">
        <w:tc>
          <w:tcPr>
            <w:tcW w:w="4678" w:type="dxa"/>
            <w:hideMark/>
          </w:tcPr>
          <w:p w:rsidR="00FA1AB5" w:rsidRPr="00F52479"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DB7A3A">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Pr="00F52479"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832E6E" w:rsidRPr="00F52479" w:rsidRDefault="00832E6E" w:rsidP="0052378B">
      <w:pPr>
        <w:spacing w:after="0" w:line="0" w:lineRule="atLeast"/>
        <w:jc w:val="center"/>
        <w:rPr>
          <w:rFonts w:ascii="Times New Roman" w:hAnsi="Times New Roman" w:cs="Times New Roman"/>
        </w:rPr>
      </w:pPr>
    </w:p>
    <w:p w:rsidR="00594CAC" w:rsidRDefault="001C49CA" w:rsidP="001C49C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lang w:eastAsia="ru-RU"/>
        </w:rPr>
      </w:pPr>
      <w:r>
        <w:rPr>
          <w:rFonts w:ascii="Times New Roman" w:eastAsia="Times New Roman" w:hAnsi="Times New Roman" w:cs="Times New Roman"/>
          <w:bCs/>
          <w:color w:val="000000"/>
          <w:u w:val="single"/>
          <w:lang w:eastAsia="ru-RU"/>
        </w:rPr>
        <w:t>Песок</w:t>
      </w:r>
      <w:r w:rsidR="00594CAC" w:rsidRPr="00F52479">
        <w:rPr>
          <w:rFonts w:ascii="Times New Roman" w:eastAsia="Times New Roman" w:hAnsi="Times New Roman" w:cs="Times New Roman"/>
          <w:bCs/>
          <w:color w:val="000000"/>
          <w:u w:val="single"/>
          <w:lang w:eastAsia="ru-RU"/>
        </w:rPr>
        <w:t>:</w:t>
      </w:r>
      <w:r w:rsidR="00594CAC" w:rsidRPr="00F52479">
        <w:rPr>
          <w:rFonts w:ascii="Times New Roman" w:eastAsia="Times New Roman" w:hAnsi="Times New Roman" w:cs="Times New Roman"/>
          <w:b/>
          <w:color w:val="000000"/>
          <w:lang w:eastAsia="ru-RU"/>
        </w:rPr>
        <w:t xml:space="preserve"> </w:t>
      </w:r>
    </w:p>
    <w:p w:rsidR="001C49CA" w:rsidRPr="00F52479" w:rsidRDefault="001C49CA" w:rsidP="001C49C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lang w:eastAsia="ru-RU"/>
        </w:rPr>
      </w:pPr>
    </w:p>
    <w:tbl>
      <w:tblPr>
        <w:tblW w:w="9941"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701"/>
        <w:gridCol w:w="1135"/>
        <w:gridCol w:w="993"/>
        <w:gridCol w:w="1985"/>
        <w:gridCol w:w="1152"/>
        <w:gridCol w:w="1276"/>
      </w:tblGrid>
      <w:tr w:rsidR="00180725" w:rsidTr="00180725">
        <w:tc>
          <w:tcPr>
            <w:tcW w:w="1699" w:type="dxa"/>
            <w:tcBorders>
              <w:top w:val="single" w:sz="2" w:space="0" w:color="auto"/>
              <w:left w:val="single" w:sz="2" w:space="0" w:color="auto"/>
              <w:bottom w:val="single" w:sz="2" w:space="0" w:color="auto"/>
              <w:right w:val="single" w:sz="2" w:space="0" w:color="auto"/>
            </w:tcBorders>
            <w:hideMark/>
          </w:tcPr>
          <w:p w:rsidR="00180725" w:rsidRPr="001C49CA" w:rsidRDefault="00180725" w:rsidP="00124133">
            <w:pPr>
              <w:pStyle w:val="a7"/>
              <w:ind w:left="0"/>
              <w:jc w:val="center"/>
              <w:rPr>
                <w:rFonts w:ascii="Times New Roman" w:hAnsi="Times New Roman"/>
                <w:b/>
                <w:bCs/>
              </w:rPr>
            </w:pPr>
            <w:r w:rsidRPr="001C49CA">
              <w:rPr>
                <w:rFonts w:ascii="Times New Roman" w:hAnsi="Times New Roman"/>
                <w:b/>
                <w:bCs/>
                <w:color w:val="383838"/>
                <w:shd w:val="clear" w:color="auto" w:fill="FFFFFF"/>
              </w:rPr>
              <w:t>Наименование товара</w:t>
            </w:r>
          </w:p>
        </w:tc>
        <w:tc>
          <w:tcPr>
            <w:tcW w:w="1701" w:type="dxa"/>
            <w:tcBorders>
              <w:top w:val="single" w:sz="2" w:space="0" w:color="auto"/>
              <w:left w:val="single" w:sz="2" w:space="0" w:color="auto"/>
              <w:bottom w:val="single" w:sz="2" w:space="0" w:color="auto"/>
              <w:right w:val="single" w:sz="2" w:space="0" w:color="auto"/>
            </w:tcBorders>
            <w:hideMark/>
          </w:tcPr>
          <w:p w:rsidR="00180725" w:rsidRPr="001C49CA" w:rsidRDefault="00180725" w:rsidP="00124133">
            <w:pPr>
              <w:pStyle w:val="a7"/>
              <w:ind w:left="0"/>
              <w:jc w:val="center"/>
              <w:rPr>
                <w:rFonts w:ascii="Times New Roman" w:hAnsi="Times New Roman"/>
                <w:b/>
                <w:bCs/>
              </w:rPr>
            </w:pPr>
            <w:r w:rsidRPr="001C49CA">
              <w:rPr>
                <w:rFonts w:ascii="Times New Roman" w:hAnsi="Times New Roman"/>
                <w:b/>
                <w:bCs/>
              </w:rPr>
              <w:t>ОКПД 2/КТРУ</w:t>
            </w:r>
          </w:p>
        </w:tc>
        <w:tc>
          <w:tcPr>
            <w:tcW w:w="1135" w:type="dxa"/>
            <w:tcBorders>
              <w:top w:val="single" w:sz="2" w:space="0" w:color="auto"/>
              <w:left w:val="single" w:sz="2" w:space="0" w:color="auto"/>
              <w:bottom w:val="single" w:sz="2" w:space="0" w:color="auto"/>
              <w:right w:val="single" w:sz="4" w:space="0" w:color="auto"/>
            </w:tcBorders>
            <w:hideMark/>
          </w:tcPr>
          <w:p w:rsidR="00180725" w:rsidRPr="001C49CA" w:rsidRDefault="00180725" w:rsidP="00124133">
            <w:pPr>
              <w:pStyle w:val="a7"/>
              <w:ind w:left="0"/>
              <w:jc w:val="center"/>
              <w:rPr>
                <w:rFonts w:ascii="Times New Roman" w:hAnsi="Times New Roman"/>
                <w:b/>
                <w:bCs/>
              </w:rPr>
            </w:pPr>
            <w:r w:rsidRPr="001C49CA">
              <w:rPr>
                <w:rFonts w:ascii="Times New Roman" w:hAnsi="Times New Roman"/>
                <w:b/>
                <w:bCs/>
                <w:color w:val="383838"/>
                <w:shd w:val="clear" w:color="auto" w:fill="FFFFFF"/>
              </w:rPr>
              <w:t>Единица измерения</w:t>
            </w:r>
          </w:p>
        </w:tc>
        <w:tc>
          <w:tcPr>
            <w:tcW w:w="993" w:type="dxa"/>
            <w:tcBorders>
              <w:top w:val="single" w:sz="2" w:space="0" w:color="auto"/>
              <w:left w:val="single" w:sz="4" w:space="0" w:color="auto"/>
              <w:bottom w:val="single" w:sz="2" w:space="0" w:color="auto"/>
              <w:right w:val="single" w:sz="2" w:space="0" w:color="auto"/>
            </w:tcBorders>
            <w:hideMark/>
          </w:tcPr>
          <w:p w:rsidR="00180725" w:rsidRPr="001C49CA" w:rsidRDefault="00180725" w:rsidP="00124133">
            <w:pPr>
              <w:pStyle w:val="a7"/>
              <w:ind w:left="0"/>
              <w:jc w:val="center"/>
              <w:rPr>
                <w:rFonts w:ascii="Times New Roman" w:hAnsi="Times New Roman"/>
                <w:b/>
                <w:bCs/>
              </w:rPr>
            </w:pPr>
            <w:r w:rsidRPr="001C49CA">
              <w:rPr>
                <w:rFonts w:ascii="Times New Roman" w:hAnsi="Times New Roman"/>
                <w:b/>
                <w:bCs/>
              </w:rPr>
              <w:t>Количество</w:t>
            </w:r>
          </w:p>
        </w:tc>
        <w:tc>
          <w:tcPr>
            <w:tcW w:w="1985"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pStyle w:val="a7"/>
              <w:ind w:left="0"/>
              <w:jc w:val="center"/>
              <w:rPr>
                <w:rFonts w:ascii="Times New Roman" w:hAnsi="Times New Roman"/>
                <w:b/>
                <w:bCs/>
              </w:rPr>
            </w:pPr>
            <w:r w:rsidRPr="001C49CA">
              <w:rPr>
                <w:rFonts w:ascii="Times New Roman" w:hAnsi="Times New Roman"/>
                <w:b/>
                <w:bCs/>
              </w:rPr>
              <w:t>Характеристика</w:t>
            </w:r>
          </w:p>
        </w:tc>
        <w:tc>
          <w:tcPr>
            <w:tcW w:w="1152"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pStyle w:val="a7"/>
              <w:ind w:left="0"/>
              <w:jc w:val="center"/>
              <w:rPr>
                <w:rFonts w:ascii="Times New Roman" w:hAnsi="Times New Roman"/>
                <w:b/>
                <w:bCs/>
              </w:rPr>
            </w:pPr>
            <w:r>
              <w:rPr>
                <w:rFonts w:ascii="Times New Roman" w:hAnsi="Times New Roman"/>
                <w:b/>
                <w:bCs/>
              </w:rPr>
              <w:t>Цена за ед.</w:t>
            </w:r>
          </w:p>
        </w:tc>
        <w:tc>
          <w:tcPr>
            <w:tcW w:w="1276"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pStyle w:val="a7"/>
              <w:ind w:left="0"/>
              <w:jc w:val="center"/>
              <w:rPr>
                <w:rFonts w:ascii="Times New Roman" w:hAnsi="Times New Roman"/>
                <w:b/>
                <w:bCs/>
              </w:rPr>
            </w:pPr>
            <w:r>
              <w:rPr>
                <w:rFonts w:ascii="Times New Roman" w:hAnsi="Times New Roman"/>
                <w:b/>
                <w:bCs/>
              </w:rPr>
              <w:t>Сумма</w:t>
            </w:r>
          </w:p>
        </w:tc>
      </w:tr>
      <w:tr w:rsidR="00180725" w:rsidTr="00180725">
        <w:tc>
          <w:tcPr>
            <w:tcW w:w="1699" w:type="dxa"/>
            <w:tcBorders>
              <w:top w:val="single" w:sz="2" w:space="0" w:color="auto"/>
              <w:left w:val="single" w:sz="2" w:space="0" w:color="auto"/>
              <w:bottom w:val="single" w:sz="2" w:space="0" w:color="auto"/>
              <w:right w:val="single" w:sz="2" w:space="0" w:color="auto"/>
            </w:tcBorders>
            <w:vAlign w:val="center"/>
          </w:tcPr>
          <w:p w:rsidR="00180725" w:rsidRPr="001C49CA" w:rsidRDefault="00180725" w:rsidP="00124133">
            <w:pPr>
              <w:jc w:val="center"/>
              <w:rPr>
                <w:rFonts w:ascii="Times New Roman" w:eastAsia="Times New Roman" w:hAnsi="Times New Roman" w:cs="Times New Roman"/>
              </w:rPr>
            </w:pPr>
            <w:r w:rsidRPr="001C49CA">
              <w:rPr>
                <w:rFonts w:ascii="Times New Roman" w:hAnsi="Times New Roman" w:cs="Times New Roman"/>
              </w:rPr>
              <w:t>Песок</w:t>
            </w:r>
          </w:p>
        </w:tc>
        <w:tc>
          <w:tcPr>
            <w:tcW w:w="1701" w:type="dxa"/>
            <w:tcBorders>
              <w:top w:val="single" w:sz="2" w:space="0" w:color="auto"/>
              <w:left w:val="single" w:sz="2" w:space="0" w:color="auto"/>
              <w:bottom w:val="single" w:sz="2" w:space="0" w:color="auto"/>
              <w:right w:val="single" w:sz="2" w:space="0" w:color="auto"/>
            </w:tcBorders>
            <w:vAlign w:val="center"/>
            <w:hideMark/>
          </w:tcPr>
          <w:p w:rsidR="00180725" w:rsidRPr="001C49CA" w:rsidRDefault="00180725" w:rsidP="00124133">
            <w:pPr>
              <w:jc w:val="center"/>
              <w:rPr>
                <w:rFonts w:ascii="Times New Roman" w:eastAsia="Times New Roman" w:hAnsi="Times New Roman" w:cs="Times New Roman"/>
              </w:rPr>
            </w:pPr>
            <w:r w:rsidRPr="001C49CA">
              <w:rPr>
                <w:rFonts w:ascii="Times New Roman" w:eastAsia="Times New Roman" w:hAnsi="Times New Roman" w:cs="Times New Roman"/>
              </w:rPr>
              <w:t>08.12.11.130/08.12.11.130-00000005</w:t>
            </w:r>
          </w:p>
        </w:tc>
        <w:tc>
          <w:tcPr>
            <w:tcW w:w="1135" w:type="dxa"/>
            <w:tcBorders>
              <w:top w:val="single" w:sz="2" w:space="0" w:color="auto"/>
              <w:left w:val="single" w:sz="2" w:space="0" w:color="auto"/>
              <w:bottom w:val="single" w:sz="2" w:space="0" w:color="auto"/>
              <w:right w:val="single" w:sz="4" w:space="0" w:color="auto"/>
            </w:tcBorders>
            <w:vAlign w:val="center"/>
            <w:hideMark/>
          </w:tcPr>
          <w:p w:rsidR="00180725" w:rsidRPr="001C49CA" w:rsidRDefault="00180725" w:rsidP="00124133">
            <w:pPr>
              <w:jc w:val="center"/>
              <w:rPr>
                <w:rFonts w:ascii="Times New Roman" w:eastAsia="Times New Roman" w:hAnsi="Times New Roman" w:cs="Times New Roman"/>
              </w:rPr>
            </w:pPr>
            <w:r w:rsidRPr="001C49CA">
              <w:rPr>
                <w:rFonts w:ascii="Times New Roman" w:hAnsi="Times New Roman" w:cs="Times New Roman"/>
              </w:rPr>
              <w:t>м3.</w:t>
            </w:r>
          </w:p>
        </w:tc>
        <w:tc>
          <w:tcPr>
            <w:tcW w:w="993" w:type="dxa"/>
            <w:tcBorders>
              <w:top w:val="single" w:sz="2" w:space="0" w:color="auto"/>
              <w:left w:val="single" w:sz="4" w:space="0" w:color="auto"/>
              <w:bottom w:val="single" w:sz="2" w:space="0" w:color="auto"/>
              <w:right w:val="single" w:sz="2" w:space="0" w:color="auto"/>
            </w:tcBorders>
            <w:vAlign w:val="center"/>
            <w:hideMark/>
          </w:tcPr>
          <w:p w:rsidR="00180725" w:rsidRPr="001C49CA" w:rsidRDefault="00180725" w:rsidP="00124133">
            <w:pPr>
              <w:jc w:val="center"/>
              <w:rPr>
                <w:rFonts w:ascii="Times New Roman" w:eastAsia="Times New Roman" w:hAnsi="Times New Roman" w:cs="Times New Roman"/>
              </w:rPr>
            </w:pPr>
            <w:r w:rsidRPr="001C49CA">
              <w:rPr>
                <w:rFonts w:ascii="Times New Roman" w:hAnsi="Times New Roman" w:cs="Times New Roman"/>
              </w:rPr>
              <w:t>10</w:t>
            </w:r>
          </w:p>
        </w:tc>
        <w:tc>
          <w:tcPr>
            <w:tcW w:w="1985"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spacing w:after="0" w:line="240" w:lineRule="auto"/>
              <w:rPr>
                <w:rFonts w:ascii="Times New Roman" w:hAnsi="Times New Roman" w:cs="Times New Roman"/>
              </w:rPr>
            </w:pPr>
            <w:r w:rsidRPr="001C49CA">
              <w:rPr>
                <w:rFonts w:ascii="Times New Roman" w:hAnsi="Times New Roman" w:cs="Times New Roman"/>
              </w:rPr>
              <w:t>Группа песка – Средний</w:t>
            </w:r>
          </w:p>
          <w:p w:rsidR="00180725" w:rsidRPr="001C49CA" w:rsidRDefault="00180725"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Класс песка – I</w:t>
            </w:r>
          </w:p>
          <w:p w:rsidR="00180725" w:rsidRPr="001C49CA" w:rsidRDefault="00180725"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Мытый песок – Да</w:t>
            </w:r>
          </w:p>
          <w:p w:rsidR="00180725" w:rsidRPr="001C49CA" w:rsidRDefault="00180725" w:rsidP="00124133">
            <w:pPr>
              <w:spacing w:after="0" w:line="240" w:lineRule="auto"/>
              <w:rPr>
                <w:rFonts w:ascii="Times New Roman" w:eastAsia="Times New Roman" w:hAnsi="Times New Roman" w:cs="Times New Roman"/>
              </w:rPr>
            </w:pPr>
            <w:r w:rsidRPr="001C49CA">
              <w:rPr>
                <w:rFonts w:ascii="Times New Roman" w:eastAsia="Times New Roman" w:hAnsi="Times New Roman" w:cs="Times New Roman"/>
              </w:rPr>
              <w:t>Тип песка - Песок природный</w:t>
            </w:r>
          </w:p>
        </w:tc>
        <w:tc>
          <w:tcPr>
            <w:tcW w:w="1152"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spacing w:after="0" w:line="240" w:lineRule="auto"/>
              <w:rPr>
                <w:rFonts w:ascii="Times New Roman" w:hAnsi="Times New Roman" w:cs="Times New Roman"/>
              </w:rPr>
            </w:pPr>
          </w:p>
        </w:tc>
        <w:tc>
          <w:tcPr>
            <w:tcW w:w="1276"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spacing w:after="0" w:line="240" w:lineRule="auto"/>
              <w:rPr>
                <w:rFonts w:ascii="Times New Roman" w:hAnsi="Times New Roman" w:cs="Times New Roman"/>
              </w:rPr>
            </w:pPr>
          </w:p>
        </w:tc>
      </w:tr>
      <w:tr w:rsidR="00180725" w:rsidTr="003E48A5">
        <w:tc>
          <w:tcPr>
            <w:tcW w:w="8665" w:type="dxa"/>
            <w:gridSpan w:val="6"/>
            <w:tcBorders>
              <w:top w:val="single" w:sz="2" w:space="0" w:color="auto"/>
              <w:left w:val="single" w:sz="2" w:space="0" w:color="auto"/>
              <w:bottom w:val="single" w:sz="2" w:space="0" w:color="auto"/>
              <w:right w:val="single" w:sz="2" w:space="0" w:color="auto"/>
            </w:tcBorders>
            <w:vAlign w:val="center"/>
          </w:tcPr>
          <w:p w:rsidR="00180725" w:rsidRPr="001C49CA" w:rsidRDefault="00180725" w:rsidP="00180725">
            <w:pPr>
              <w:spacing w:after="0" w:line="240" w:lineRule="auto"/>
              <w:jc w:val="right"/>
              <w:rPr>
                <w:rFonts w:ascii="Times New Roman" w:hAnsi="Times New Roman" w:cs="Times New Roman"/>
              </w:rPr>
            </w:pPr>
            <w:r>
              <w:rPr>
                <w:rFonts w:ascii="Times New Roman" w:hAnsi="Times New Roman" w:cs="Times New Roman"/>
              </w:rPr>
              <w:t>ИТОГО:</w:t>
            </w:r>
          </w:p>
        </w:tc>
        <w:tc>
          <w:tcPr>
            <w:tcW w:w="1276" w:type="dxa"/>
            <w:tcBorders>
              <w:top w:val="single" w:sz="2" w:space="0" w:color="auto"/>
              <w:left w:val="single" w:sz="4" w:space="0" w:color="auto"/>
              <w:bottom w:val="single" w:sz="2" w:space="0" w:color="auto"/>
              <w:right w:val="single" w:sz="2" w:space="0" w:color="auto"/>
            </w:tcBorders>
          </w:tcPr>
          <w:p w:rsidR="00180725" w:rsidRPr="001C49CA" w:rsidRDefault="00180725" w:rsidP="00124133">
            <w:pPr>
              <w:spacing w:after="0" w:line="240" w:lineRule="auto"/>
              <w:rPr>
                <w:rFonts w:ascii="Times New Roman" w:hAnsi="Times New Roman" w:cs="Times New Roman"/>
              </w:rPr>
            </w:pPr>
          </w:p>
        </w:tc>
      </w:tr>
    </w:tbl>
    <w:p w:rsidR="001C49CA" w:rsidRPr="00F52479" w:rsidRDefault="001C49CA" w:rsidP="001C49CA">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1C49CA" w:rsidRPr="001C49CA" w:rsidRDefault="001C49CA" w:rsidP="001C49CA">
      <w:pPr>
        <w:autoSpaceDE w:val="0"/>
        <w:autoSpaceDN w:val="0"/>
        <w:adjustRightInd w:val="0"/>
        <w:spacing w:after="0" w:line="240" w:lineRule="auto"/>
        <w:ind w:firstLine="709"/>
        <w:jc w:val="both"/>
        <w:rPr>
          <w:rFonts w:ascii="Times New Roman" w:eastAsia="Calibri" w:hAnsi="Times New Roman" w:cs="Times New Roman"/>
          <w:color w:val="000000"/>
        </w:rPr>
      </w:pPr>
      <w:r w:rsidRPr="00F0627D">
        <w:rPr>
          <w:rFonts w:ascii="Times New Roman" w:hAnsi="Times New Roman" w:cs="Times New Roman"/>
          <w:b/>
        </w:rPr>
        <w:t xml:space="preserve">Требования к товару: </w:t>
      </w:r>
      <w:r w:rsidRPr="001C49CA">
        <w:rPr>
          <w:rFonts w:ascii="Times New Roman" w:eastAsia="Calibri" w:hAnsi="Times New Roman" w:cs="Times New Roman"/>
          <w:color w:val="00000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w:t>
      </w:r>
      <w:bookmarkStart w:id="13" w:name="_GoBack"/>
      <w:bookmarkEnd w:id="13"/>
      <w:r w:rsidRPr="001C49CA">
        <w:rPr>
          <w:rFonts w:ascii="Times New Roman" w:eastAsia="Calibri" w:hAnsi="Times New Roman" w:cs="Times New Roman"/>
          <w:color w:val="000000"/>
        </w:rPr>
        <w:t>ицензирования, если такие требования предъявляются действующим законодательством Российской Федерации.</w:t>
      </w:r>
    </w:p>
    <w:p w:rsidR="001C49CA" w:rsidRPr="001C49CA" w:rsidRDefault="001C49CA" w:rsidP="001C49CA">
      <w:pPr>
        <w:autoSpaceDE w:val="0"/>
        <w:autoSpaceDN w:val="0"/>
        <w:adjustRightInd w:val="0"/>
        <w:spacing w:after="0" w:line="240" w:lineRule="auto"/>
        <w:ind w:firstLine="709"/>
        <w:jc w:val="both"/>
        <w:rPr>
          <w:rFonts w:ascii="Times New Roman" w:eastAsia="Calibri" w:hAnsi="Times New Roman" w:cs="Times New Roman"/>
          <w:color w:val="000000"/>
        </w:rPr>
      </w:pPr>
      <w:r w:rsidRPr="001C49CA">
        <w:rPr>
          <w:rFonts w:ascii="Times New Roman" w:eastAsia="Calibri" w:hAnsi="Times New Roman" w:cs="Times New Roman"/>
          <w:color w:val="000000"/>
        </w:rPr>
        <w:t>Поставляемый товар должен быть новым, который не был в употреблении, не должен иметь земли, грязи, глины и другие примеси.</w:t>
      </w:r>
    </w:p>
    <w:p w:rsidR="001C49CA" w:rsidRPr="00F52479" w:rsidRDefault="001C49CA" w:rsidP="001C49CA">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r w:rsidRPr="00F52479">
        <w:rPr>
          <w:rFonts w:ascii="Times New Roman" w:hAnsi="Times New Roman" w:cs="Times New Roman"/>
        </w:rPr>
        <w:t xml:space="preserve">в течение </w:t>
      </w:r>
      <w:r>
        <w:rPr>
          <w:rFonts w:ascii="Times New Roman" w:hAnsi="Times New Roman" w:cs="Times New Roman"/>
        </w:rPr>
        <w:t>5</w:t>
      </w:r>
      <w:r w:rsidRPr="00F52479">
        <w:rPr>
          <w:rFonts w:ascii="Times New Roman" w:hAnsi="Times New Roman" w:cs="Times New Roman"/>
        </w:rPr>
        <w:t xml:space="preserve"> </w:t>
      </w:r>
      <w:r>
        <w:rPr>
          <w:rFonts w:ascii="Times New Roman" w:hAnsi="Times New Roman" w:cs="Times New Roman"/>
        </w:rPr>
        <w:t>календарных</w:t>
      </w:r>
      <w:r w:rsidRPr="00F52479">
        <w:rPr>
          <w:rFonts w:ascii="Times New Roman" w:hAnsi="Times New Roman" w:cs="Times New Roman"/>
        </w:rPr>
        <w:t xml:space="preserve"> дней с момента заключения Договора.</w:t>
      </w:r>
    </w:p>
    <w:p w:rsidR="001C49CA" w:rsidRDefault="001C49CA"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t>Место поставки товаров, работ, услуг</w:t>
      </w:r>
      <w:r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Pr="001C49CA">
        <w:rPr>
          <w:rFonts w:ascii="Times New Roman" w:hAnsi="Times New Roman" w:cs="Times New Roman"/>
        </w:rPr>
        <w:t xml:space="preserve">, </w:t>
      </w:r>
      <w:r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594CAC" w:rsidRPr="00F52479" w:rsidRDefault="00594CAC" w:rsidP="00594CAC">
      <w:pPr>
        <w:widowControl w:val="0"/>
        <w:spacing w:after="0" w:line="240" w:lineRule="auto"/>
        <w:ind w:firstLine="709"/>
        <w:jc w:val="both"/>
        <w:rPr>
          <w:rFonts w:ascii="Times New Roman" w:eastAsia="Times New Roman" w:hAnsi="Times New Roman" w:cs="Times New Roman"/>
          <w:lang w:eastAsia="ru-RU"/>
        </w:rPr>
      </w:pP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39F" w:rsidRDefault="000C639F" w:rsidP="00407D9F">
      <w:pPr>
        <w:spacing w:after="0" w:line="240" w:lineRule="auto"/>
      </w:pPr>
      <w:r>
        <w:separator/>
      </w:r>
    </w:p>
  </w:endnote>
  <w:endnote w:type="continuationSeparator" w:id="0">
    <w:p w:rsidR="000C639F" w:rsidRDefault="000C639F"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39F" w:rsidRDefault="000C639F" w:rsidP="00407D9F">
      <w:pPr>
        <w:spacing w:after="0" w:line="240" w:lineRule="auto"/>
      </w:pPr>
      <w:r>
        <w:separator/>
      </w:r>
    </w:p>
  </w:footnote>
  <w:footnote w:type="continuationSeparator" w:id="0">
    <w:p w:rsidR="000C639F" w:rsidRDefault="000C639F"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C639F"/>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0725"/>
    <w:rsid w:val="00181EE7"/>
    <w:rsid w:val="001821EA"/>
    <w:rsid w:val="0018250E"/>
    <w:rsid w:val="00183038"/>
    <w:rsid w:val="001833F5"/>
    <w:rsid w:val="00184B0B"/>
    <w:rsid w:val="0019360C"/>
    <w:rsid w:val="00194B3D"/>
    <w:rsid w:val="001A0388"/>
    <w:rsid w:val="001B0807"/>
    <w:rsid w:val="001B1172"/>
    <w:rsid w:val="001B430B"/>
    <w:rsid w:val="001B4EC4"/>
    <w:rsid w:val="001B7C58"/>
    <w:rsid w:val="001C1637"/>
    <w:rsid w:val="001C1AB9"/>
    <w:rsid w:val="001C49CA"/>
    <w:rsid w:val="001D3398"/>
    <w:rsid w:val="001D43F5"/>
    <w:rsid w:val="001D6B52"/>
    <w:rsid w:val="001E300D"/>
    <w:rsid w:val="001E628A"/>
    <w:rsid w:val="001E6C08"/>
    <w:rsid w:val="001F03E1"/>
    <w:rsid w:val="001F1C96"/>
    <w:rsid w:val="001F2192"/>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64E"/>
    <w:rsid w:val="002908D9"/>
    <w:rsid w:val="00291AFF"/>
    <w:rsid w:val="00291DA9"/>
    <w:rsid w:val="00292886"/>
    <w:rsid w:val="002941D1"/>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2F0F"/>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E755B"/>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2546"/>
    <w:rsid w:val="005235FE"/>
    <w:rsid w:val="0052378B"/>
    <w:rsid w:val="00523FA9"/>
    <w:rsid w:val="0052474D"/>
    <w:rsid w:val="00524FCF"/>
    <w:rsid w:val="00525C39"/>
    <w:rsid w:val="005309C5"/>
    <w:rsid w:val="00533E21"/>
    <w:rsid w:val="005356E9"/>
    <w:rsid w:val="005416CA"/>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4459"/>
    <w:rsid w:val="006D511E"/>
    <w:rsid w:val="006D5443"/>
    <w:rsid w:val="006D5C09"/>
    <w:rsid w:val="006D5F50"/>
    <w:rsid w:val="006D72BF"/>
    <w:rsid w:val="006E0843"/>
    <w:rsid w:val="006E0DDE"/>
    <w:rsid w:val="006E1E31"/>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51445"/>
    <w:rsid w:val="00A5458B"/>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link w:val="a8"/>
    <w:uiPriority w:val="99"/>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9">
    <w:name w:val="No Spacing"/>
    <w:link w:val="aa"/>
    <w:uiPriority w:val="1"/>
    <w:qFormat/>
    <w:rsid w:val="007C39CB"/>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b">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c">
    <w:name w:val="footnote text"/>
    <w:basedOn w:val="a"/>
    <w:link w:val="ad"/>
    <w:uiPriority w:val="99"/>
    <w:semiHidden/>
    <w:unhideWhenUsed/>
    <w:rsid w:val="00407D9F"/>
    <w:pPr>
      <w:spacing w:after="0" w:line="240" w:lineRule="auto"/>
    </w:pPr>
    <w:rPr>
      <w:sz w:val="20"/>
      <w:szCs w:val="20"/>
    </w:rPr>
  </w:style>
  <w:style w:type="character" w:customStyle="1" w:styleId="ad">
    <w:name w:val="Текст сноски Знак"/>
    <w:basedOn w:val="a0"/>
    <w:link w:val="ac"/>
    <w:uiPriority w:val="99"/>
    <w:semiHidden/>
    <w:rsid w:val="00407D9F"/>
    <w:rPr>
      <w:sz w:val="20"/>
      <w:szCs w:val="20"/>
    </w:rPr>
  </w:style>
  <w:style w:type="character" w:styleId="ae">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f"/>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C39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C39EC"/>
  </w:style>
  <w:style w:type="paragraph" w:styleId="af2">
    <w:name w:val="footer"/>
    <w:basedOn w:val="a"/>
    <w:link w:val="af3"/>
    <w:uiPriority w:val="99"/>
    <w:unhideWhenUsed/>
    <w:rsid w:val="004C39E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C39EC"/>
  </w:style>
  <w:style w:type="character" w:customStyle="1" w:styleId="a8">
    <w:name w:val="Абзац списка Знак"/>
    <w:aliases w:val="Bullet List Знак,FooterText Знак,numbered Знак,Список дефисный Знак,Table-Normal Знак,RSHB_Table-Normal Знак,Заговок Марина Знак"/>
    <w:link w:val="a7"/>
    <w:uiPriority w:val="99"/>
    <w:locked/>
    <w:rsid w:val="001C49C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AC61D-364F-40B3-AA06-975CE2FB6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2831</TotalTime>
  <Pages>10</Pages>
  <Words>5458</Words>
  <Characters>31117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106</cp:revision>
  <cp:lastPrinted>2026-07-21T04:00:00Z</cp:lastPrinted>
  <dcterms:created xsi:type="dcterms:W3CDTF">2023-06-05T11:06:00Z</dcterms:created>
  <dcterms:modified xsi:type="dcterms:W3CDTF">2026-07-21T04:02:00Z</dcterms:modified>
</cp:coreProperties>
</file>