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7CC2" w14:textId="77777777" w:rsidR="006321AF" w:rsidRPr="00100895" w:rsidRDefault="00C74956" w:rsidP="00100895">
      <w:pPr>
        <w:spacing w:after="0" w:line="240" w:lineRule="auto"/>
        <w:jc w:val="center"/>
        <w:outlineLvl w:val="0"/>
        <w:rPr>
          <w:rFonts w:ascii="Times New Roman" w:eastAsia="Times New Roman" w:hAnsi="Times New Roman" w:cs="Times New Roman"/>
          <w:b/>
          <w:spacing w:val="5"/>
          <w:sz w:val="24"/>
          <w:szCs w:val="24"/>
          <w:lang w:val="ru"/>
        </w:rPr>
      </w:pPr>
      <w:r w:rsidRPr="00100895">
        <w:rPr>
          <w:rFonts w:ascii="Times New Roman" w:eastAsia="Times New Roman" w:hAnsi="Times New Roman" w:cs="Times New Roman"/>
          <w:b/>
          <w:spacing w:val="5"/>
          <w:sz w:val="24"/>
          <w:szCs w:val="24"/>
          <w:highlight w:val="white"/>
        </w:rPr>
        <w:t>Контракт на поставку товара №</w:t>
      </w:r>
      <w:r w:rsidRPr="00100895">
        <w:rPr>
          <w:rFonts w:ascii="Times New Roman" w:eastAsia="Times New Roman" w:hAnsi="Times New Roman" w:cs="Times New Roman"/>
          <w:b/>
          <w:spacing w:val="5"/>
          <w:sz w:val="24"/>
          <w:szCs w:val="24"/>
        </w:rPr>
        <w:t xml:space="preserve"> ____/______________________</w:t>
      </w:r>
    </w:p>
    <w:p w14:paraId="0EF5D16E" w14:textId="5463198C" w:rsidR="006321AF" w:rsidRPr="00100895" w:rsidRDefault="00100895" w:rsidP="00100895">
      <w:pPr>
        <w:spacing w:after="0" w:line="240" w:lineRule="auto"/>
        <w:jc w:val="center"/>
        <w:rPr>
          <w:rFonts w:ascii="Times New Roman" w:eastAsia="Times New Roman" w:hAnsi="Times New Roman" w:cs="Times New Roman"/>
          <w:b/>
          <w:bCs/>
          <w:color w:val="000000"/>
          <w:sz w:val="24"/>
          <w:szCs w:val="24"/>
        </w:rPr>
      </w:pPr>
      <w:r w:rsidRPr="00100895">
        <w:rPr>
          <w:rFonts w:ascii="Times New Roman" w:eastAsia="Times New Roman" w:hAnsi="Times New Roman" w:cs="Times New Roman"/>
          <w:b/>
          <w:spacing w:val="5"/>
          <w:sz w:val="24"/>
          <w:szCs w:val="24"/>
          <w:lang w:val="ru"/>
        </w:rPr>
        <w:t>(</w:t>
      </w:r>
      <w:r w:rsidR="00C74956" w:rsidRPr="00100895">
        <w:rPr>
          <w:rFonts w:ascii="Times New Roman" w:eastAsia="Times New Roman" w:hAnsi="Times New Roman" w:cs="Times New Roman"/>
          <w:b/>
          <w:spacing w:val="5"/>
          <w:sz w:val="24"/>
          <w:szCs w:val="24"/>
          <w:lang w:val="ru"/>
        </w:rPr>
        <w:t>ИКЗ</w:t>
      </w:r>
      <w:r w:rsidR="008172C1" w:rsidRPr="00100895">
        <w:rPr>
          <w:rFonts w:ascii="Times New Roman" w:eastAsia="Times New Roman" w:hAnsi="Times New Roman" w:cs="Times New Roman"/>
          <w:b/>
          <w:spacing w:val="5"/>
          <w:sz w:val="24"/>
          <w:szCs w:val="24"/>
          <w:lang w:val="ru"/>
        </w:rPr>
        <w:t xml:space="preserve"> </w:t>
      </w:r>
      <w:r w:rsidR="003F69E8" w:rsidRPr="00100895">
        <w:rPr>
          <w:rFonts w:ascii="Times New Roman" w:eastAsia="Times New Roman" w:hAnsi="Times New Roman" w:cs="Times New Roman"/>
          <w:b/>
          <w:spacing w:val="5"/>
          <w:sz w:val="24"/>
          <w:szCs w:val="24"/>
        </w:rPr>
        <w:t>261230100088023010100100040000000244</w:t>
      </w:r>
      <w:r w:rsidRPr="00100895">
        <w:rPr>
          <w:rFonts w:ascii="Times New Roman" w:eastAsia="Times New Roman" w:hAnsi="Times New Roman" w:cs="Times New Roman"/>
          <w:b/>
          <w:spacing w:val="5"/>
          <w:sz w:val="24"/>
          <w:szCs w:val="24"/>
        </w:rPr>
        <w:t>)</w:t>
      </w:r>
    </w:p>
    <w:p w14:paraId="07703039" w14:textId="77777777" w:rsidR="006321AF" w:rsidRPr="00100895" w:rsidRDefault="006321AF" w:rsidP="00100895">
      <w:pPr>
        <w:pBdr>
          <w:left w:val="none" w:sz="4" w:space="9" w:color="000000"/>
        </w:pBdr>
        <w:spacing w:after="0" w:line="240" w:lineRule="auto"/>
        <w:ind w:left="142" w:right="-2" w:firstLine="709"/>
        <w:contextualSpacing/>
        <w:outlineLvl w:val="0"/>
        <w:rPr>
          <w:rFonts w:ascii="Times New Roman" w:eastAsia="Times New Roman" w:hAnsi="Times New Roman" w:cs="Times New Roman"/>
          <w:b/>
          <w:spacing w:val="5"/>
          <w:sz w:val="24"/>
          <w:szCs w:val="24"/>
          <w:highlight w:val="white"/>
          <w:lang w:val="ru"/>
        </w:rPr>
      </w:pPr>
    </w:p>
    <w:p w14:paraId="75F6A437" w14:textId="41918C8D" w:rsidR="006321AF" w:rsidRPr="00100895" w:rsidRDefault="00C74956" w:rsidP="00100895">
      <w:pPr>
        <w:pBdr>
          <w:left w:val="none" w:sz="4" w:space="9" w:color="000000"/>
        </w:pBdr>
        <w:spacing w:after="0" w:line="240" w:lineRule="auto"/>
        <w:ind w:left="142" w:right="-2"/>
        <w:jc w:val="both"/>
        <w:rPr>
          <w:rFonts w:ascii="Times New Roman" w:eastAsia="Times New Roman" w:hAnsi="Times New Roman" w:cs="Times New Roman"/>
          <w:sz w:val="24"/>
          <w:szCs w:val="24"/>
          <w:highlight w:val="white"/>
        </w:rPr>
      </w:pPr>
      <w:r w:rsidRPr="00100895">
        <w:rPr>
          <w:rFonts w:ascii="Times New Roman" w:eastAsia="Times New Roman" w:hAnsi="Times New Roman" w:cs="Times New Roman"/>
          <w:sz w:val="24"/>
          <w:szCs w:val="24"/>
          <w:highlight w:val="white"/>
        </w:rPr>
        <w:t>с. Сукко                                                                                                 «</w:t>
      </w:r>
      <w:r w:rsidR="003F69E8" w:rsidRPr="00100895">
        <w:rPr>
          <w:rFonts w:ascii="Times New Roman" w:eastAsia="Times New Roman" w:hAnsi="Times New Roman" w:cs="Times New Roman"/>
          <w:sz w:val="24"/>
          <w:szCs w:val="24"/>
          <w:highlight w:val="white"/>
        </w:rPr>
        <w:t>___</w:t>
      </w:r>
      <w:r w:rsidRPr="00100895">
        <w:rPr>
          <w:rFonts w:ascii="Times New Roman" w:eastAsia="Times New Roman" w:hAnsi="Times New Roman" w:cs="Times New Roman"/>
          <w:sz w:val="24"/>
          <w:szCs w:val="24"/>
          <w:highlight w:val="white"/>
        </w:rPr>
        <w:t xml:space="preserve">» </w:t>
      </w:r>
      <w:r w:rsidR="003F69E8" w:rsidRPr="00100895">
        <w:rPr>
          <w:rFonts w:ascii="Times New Roman" w:eastAsia="Times New Roman" w:hAnsi="Times New Roman" w:cs="Times New Roman"/>
          <w:sz w:val="24"/>
          <w:szCs w:val="24"/>
          <w:highlight w:val="white"/>
        </w:rPr>
        <w:t>____________</w:t>
      </w:r>
      <w:r w:rsidRPr="00100895">
        <w:rPr>
          <w:rFonts w:ascii="Times New Roman" w:eastAsia="Times New Roman" w:hAnsi="Times New Roman" w:cs="Times New Roman"/>
          <w:sz w:val="24"/>
          <w:szCs w:val="24"/>
          <w:highlight w:val="white"/>
        </w:rPr>
        <w:t xml:space="preserve"> 20</w:t>
      </w:r>
      <w:r w:rsidRPr="00100895">
        <w:rPr>
          <w:rFonts w:ascii="Times New Roman" w:eastAsia="Times New Roman" w:hAnsi="Times New Roman" w:cs="Times New Roman"/>
          <w:sz w:val="24"/>
          <w:szCs w:val="24"/>
          <w:highlight w:val="white"/>
          <w:lang w:val="ru"/>
        </w:rPr>
        <w:t>2</w:t>
      </w:r>
      <w:r w:rsidR="003F69E8" w:rsidRPr="00100895">
        <w:rPr>
          <w:rFonts w:ascii="Times New Roman" w:eastAsia="Times New Roman" w:hAnsi="Times New Roman" w:cs="Times New Roman"/>
          <w:sz w:val="24"/>
          <w:szCs w:val="24"/>
          <w:highlight w:val="white"/>
          <w:lang w:val="ru"/>
        </w:rPr>
        <w:t>6</w:t>
      </w:r>
      <w:r w:rsidRPr="00100895">
        <w:rPr>
          <w:rFonts w:ascii="Times New Roman" w:eastAsia="Times New Roman" w:hAnsi="Times New Roman" w:cs="Times New Roman"/>
          <w:sz w:val="24"/>
          <w:szCs w:val="24"/>
          <w:highlight w:val="white"/>
          <w:lang w:val="ru"/>
        </w:rPr>
        <w:t xml:space="preserve"> </w:t>
      </w:r>
      <w:r w:rsidRPr="00100895">
        <w:rPr>
          <w:rFonts w:ascii="Times New Roman" w:eastAsia="Times New Roman" w:hAnsi="Times New Roman" w:cs="Times New Roman"/>
          <w:sz w:val="24"/>
          <w:szCs w:val="24"/>
          <w:highlight w:val="white"/>
        </w:rPr>
        <w:t>г.</w:t>
      </w:r>
    </w:p>
    <w:p w14:paraId="1206C3F3" w14:textId="77777777" w:rsidR="006321AF" w:rsidRPr="00100895" w:rsidRDefault="006321AF" w:rsidP="00100895">
      <w:pPr>
        <w:spacing w:after="0" w:line="240" w:lineRule="auto"/>
        <w:ind w:right="-2"/>
        <w:rPr>
          <w:rFonts w:ascii="Times New Roman" w:eastAsia="Times New Roman" w:hAnsi="Times New Roman" w:cs="Times New Roman"/>
          <w:sz w:val="24"/>
          <w:szCs w:val="24"/>
          <w:highlight w:val="white"/>
        </w:rPr>
      </w:pPr>
    </w:p>
    <w:p w14:paraId="2897FF65" w14:textId="11470F6F" w:rsidR="006321AF" w:rsidRDefault="00C74956" w:rsidP="00100895">
      <w:pPr>
        <w:pStyle w:val="Standard"/>
        <w:spacing w:after="0" w:line="240" w:lineRule="auto"/>
        <w:ind w:right="-2" w:firstLine="567"/>
        <w:jc w:val="both"/>
        <w:rPr>
          <w:rFonts w:ascii="Times New Roman" w:eastAsia="Times New Roman" w:hAnsi="Times New Roman" w:cs="Times New Roman"/>
          <w:highlight w:val="white"/>
        </w:rPr>
      </w:pPr>
      <w:r w:rsidRPr="00100895">
        <w:rPr>
          <w:rFonts w:ascii="Times New Roman" w:eastAsia="Times New Roman" w:hAnsi="Times New Roman" w:cs="Times New Roman"/>
          <w:lang w:eastAsia="ru-RU"/>
        </w:rPr>
        <w:t>Федеральное государственное бюджетное образовательное учреждение «Всероссийский детский центр «Смена» (ФГБОУ «ВДЦ «Смена»), именуемое в даль</w:t>
      </w:r>
      <w:r w:rsidR="00100895" w:rsidRPr="00100895">
        <w:rPr>
          <w:rFonts w:ascii="Times New Roman" w:eastAsia="Times New Roman" w:hAnsi="Times New Roman" w:cs="Times New Roman"/>
          <w:lang w:eastAsia="ru-RU"/>
        </w:rPr>
        <w:t>нейшем «Заказчик», в лице первого заместителя директора Князева Виктора Викторовича</w:t>
      </w:r>
      <w:r w:rsidRPr="00100895">
        <w:rPr>
          <w:rFonts w:ascii="Times New Roman" w:eastAsia="Times New Roman" w:hAnsi="Times New Roman" w:cs="Times New Roman"/>
          <w:lang w:eastAsia="ru-RU"/>
        </w:rPr>
        <w:t>, дейс</w:t>
      </w:r>
      <w:r w:rsidR="00100895" w:rsidRPr="00100895">
        <w:rPr>
          <w:rFonts w:ascii="Times New Roman" w:eastAsia="Times New Roman" w:hAnsi="Times New Roman" w:cs="Times New Roman"/>
          <w:lang w:eastAsia="ru-RU"/>
        </w:rPr>
        <w:t>твующего на основании Доверенности № 82-2025 от 09.10.2025 г</w:t>
      </w:r>
      <w:r w:rsidRPr="00100895">
        <w:rPr>
          <w:rFonts w:ascii="Times New Roman" w:eastAsia="Times New Roman" w:hAnsi="Times New Roman" w:cs="Times New Roman"/>
        </w:rPr>
        <w:t xml:space="preserve">, </w:t>
      </w:r>
      <w:r w:rsidRPr="00100895">
        <w:rPr>
          <w:rFonts w:ascii="Times New Roman" w:eastAsia="Times New Roman" w:hAnsi="Times New Roman" w:cs="Times New Roman"/>
          <w:highlight w:val="white"/>
        </w:rPr>
        <w:t>с одной стороны и</w:t>
      </w:r>
      <w:r w:rsidRPr="00100895">
        <w:rPr>
          <w:rFonts w:ascii="Times New Roman" w:eastAsia="Calibri" w:hAnsi="Times New Roman" w:cs="Times New Roman"/>
          <w:color w:val="auto"/>
          <w:lang w:eastAsia="ru-RU"/>
        </w:rPr>
        <w:t xml:space="preserve"> </w:t>
      </w:r>
      <w:r w:rsidRPr="00100895">
        <w:rPr>
          <w:rFonts w:ascii="Times New Roman" w:eastAsia="Times New Roman" w:hAnsi="Times New Roman" w:cs="Times New Roman"/>
          <w:bCs/>
          <w:lang w:eastAsia="ru-RU"/>
        </w:rPr>
        <w:t>___________________________________________, именуемое в дальнейшем «Поставщик», в лице _____________________________, действующего на основании __________________</w:t>
      </w:r>
      <w:r w:rsidRPr="00100895">
        <w:rPr>
          <w:rFonts w:ascii="Times New Roman" w:eastAsia="Times New Roman" w:hAnsi="Times New Roman" w:cs="Times New Roman"/>
        </w:rPr>
        <w:t xml:space="preserve">, </w:t>
      </w:r>
      <w:r w:rsidRPr="00100895">
        <w:rPr>
          <w:rFonts w:ascii="Times New Roman" w:hAnsi="Times New Roman" w:cs="Times New Roman"/>
        </w:rPr>
        <w:t xml:space="preserve">с другой стороны, </w:t>
      </w:r>
      <w:r w:rsidRPr="00100895">
        <w:rPr>
          <w:rFonts w:ascii="Times New Roman" w:eastAsia="Times New Roman" w:hAnsi="Times New Roman" w:cs="Times New Roman"/>
          <w:lang w:eastAsia="ru-RU"/>
        </w:rPr>
        <w:t xml:space="preserve">совместно именуемые в дальнейшем «Стороны», </w:t>
      </w:r>
      <w:r w:rsidRPr="00100895">
        <w:rPr>
          <w:rFonts w:ascii="Times New Roman" w:eastAsia="Times New Roman" w:hAnsi="Times New Roman" w:cs="Times New Roman"/>
          <w:highlight w:val="white"/>
        </w:rPr>
        <w:t xml:space="preserve">в соответствии с </w:t>
      </w:r>
      <w:r w:rsidRPr="00100895">
        <w:rPr>
          <w:rFonts w:ascii="Times New Roman" w:eastAsia="Times New Roman" w:hAnsi="Times New Roman" w:cs="Times New Roman"/>
        </w:rPr>
        <w:t xml:space="preserve">п. </w:t>
      </w:r>
      <w:r w:rsidR="00337C8D" w:rsidRPr="00100895">
        <w:rPr>
          <w:rFonts w:ascii="Times New Roman" w:eastAsia="Times New Roman" w:hAnsi="Times New Roman" w:cs="Times New Roman"/>
        </w:rPr>
        <w:t>4</w:t>
      </w:r>
      <w:r w:rsidRPr="00100895">
        <w:rPr>
          <w:rFonts w:ascii="Times New Roman" w:eastAsia="Times New Roman" w:hAnsi="Times New Roman" w:cs="Times New Roman"/>
        </w:rPr>
        <w:t xml:space="preserve"> </w:t>
      </w:r>
      <w:r w:rsidRPr="00100895">
        <w:rPr>
          <w:rFonts w:ascii="Times New Roman" w:eastAsia="Times New Roman" w:hAnsi="Times New Roman" w:cs="Times New Roman"/>
          <w:highlight w:val="white"/>
        </w:rPr>
        <w:t xml:space="preserve">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w:t>
      </w:r>
      <w:r w:rsidRPr="00100895">
        <w:rPr>
          <w:rFonts w:ascii="Times New Roman" w:eastAsia="Times New Roman" w:hAnsi="Times New Roman" w:cs="Times New Roman"/>
        </w:rPr>
        <w:t>(далее – Федеральный закон от 05.04.2013 г. № 44-ФЗ)</w:t>
      </w:r>
      <w:r w:rsidRPr="00100895">
        <w:rPr>
          <w:rFonts w:ascii="Times New Roman" w:eastAsia="Times New Roman" w:hAnsi="Times New Roman" w:cs="Times New Roman"/>
          <w:highlight w:val="white"/>
        </w:rPr>
        <w:t xml:space="preserve"> заключили  настоящий Контракт (далее - Контракт) о нижеследующем:</w:t>
      </w:r>
    </w:p>
    <w:p w14:paraId="43E3981D" w14:textId="77777777" w:rsidR="00100895" w:rsidRPr="00100895" w:rsidRDefault="00100895" w:rsidP="00100895">
      <w:pPr>
        <w:pStyle w:val="Standard"/>
        <w:spacing w:after="0" w:line="240" w:lineRule="auto"/>
        <w:ind w:right="-2" w:firstLine="567"/>
        <w:jc w:val="both"/>
        <w:rPr>
          <w:rFonts w:ascii="Times New Roman" w:eastAsia="Times New Roman" w:hAnsi="Times New Roman" w:cs="Times New Roman"/>
          <w:highlight w:val="white"/>
        </w:rPr>
      </w:pPr>
    </w:p>
    <w:p w14:paraId="6A2D8F6B" w14:textId="77777777" w:rsidR="006321AF" w:rsidRPr="00100895" w:rsidRDefault="00C74956" w:rsidP="00100895">
      <w:pPr>
        <w:keepNext/>
        <w:keepLines/>
        <w:numPr>
          <w:ilvl w:val="0"/>
          <w:numId w:val="1"/>
        </w:numPr>
        <w:tabs>
          <w:tab w:val="left" w:pos="851"/>
        </w:tabs>
        <w:spacing w:after="0" w:line="240" w:lineRule="auto"/>
        <w:ind w:left="0" w:firstLine="567"/>
        <w:jc w:val="center"/>
        <w:outlineLvl w:val="0"/>
        <w:rPr>
          <w:rFonts w:ascii="Times New Roman" w:eastAsia="Times New Roman" w:hAnsi="Times New Roman" w:cs="Times New Roman"/>
          <w:b/>
          <w:bCs/>
          <w:sz w:val="24"/>
          <w:szCs w:val="24"/>
          <w:highlight w:val="white"/>
        </w:rPr>
      </w:pPr>
      <w:r w:rsidRPr="00100895">
        <w:rPr>
          <w:rFonts w:ascii="Times New Roman" w:eastAsia="Times New Roman" w:hAnsi="Times New Roman" w:cs="Times New Roman"/>
          <w:b/>
          <w:bCs/>
          <w:sz w:val="24"/>
          <w:szCs w:val="24"/>
          <w:highlight w:val="white"/>
        </w:rPr>
        <w:t>Предмет Контракта</w:t>
      </w:r>
    </w:p>
    <w:p w14:paraId="70E3F1E1" w14:textId="57854B0E" w:rsidR="006321AF" w:rsidRPr="00100895" w:rsidRDefault="00C74956" w:rsidP="00100895">
      <w:pPr>
        <w:pStyle w:val="Standard"/>
        <w:numPr>
          <w:ilvl w:val="1"/>
          <w:numId w:val="1"/>
        </w:numPr>
        <w:tabs>
          <w:tab w:val="left" w:pos="993"/>
        </w:tabs>
        <w:spacing w:after="0" w:line="240" w:lineRule="auto"/>
        <w:ind w:left="0" w:firstLine="567"/>
        <w:jc w:val="both"/>
        <w:rPr>
          <w:rFonts w:ascii="Times New Roman" w:hAnsi="Times New Roman" w:cs="Times New Roman"/>
          <w:highlight w:val="white"/>
        </w:rPr>
      </w:pPr>
      <w:r w:rsidRPr="00100895">
        <w:rPr>
          <w:rFonts w:ascii="Times New Roman" w:hAnsi="Times New Roman" w:cs="Times New Roman"/>
          <w:highlight w:val="white"/>
        </w:rPr>
        <w:t xml:space="preserve">Поставщик обязуется в обусловленный Контрактом срок </w:t>
      </w:r>
      <w:r w:rsidR="00100895">
        <w:rPr>
          <w:rFonts w:ascii="Times New Roman" w:hAnsi="Times New Roman" w:cs="Times New Roman"/>
        </w:rPr>
        <w:t xml:space="preserve">поставить </w:t>
      </w:r>
      <w:r w:rsidR="00100895" w:rsidRPr="00E26507">
        <w:rPr>
          <w:rFonts w:ascii="Times New Roman" w:hAnsi="Times New Roman" w:cs="Times New Roman"/>
          <w:b/>
          <w:bCs/>
        </w:rPr>
        <w:t>оборудование для организации видеоконференцсвязи</w:t>
      </w:r>
      <w:r w:rsidR="00CA6421" w:rsidRPr="00100895">
        <w:rPr>
          <w:rFonts w:ascii="Times New Roman" w:hAnsi="Times New Roman" w:cs="Times New Roman"/>
          <w:b/>
        </w:rPr>
        <w:t xml:space="preserve"> </w:t>
      </w:r>
      <w:r w:rsidRPr="00100895">
        <w:rPr>
          <w:rFonts w:ascii="Times New Roman" w:hAnsi="Times New Roman" w:cs="Times New Roman"/>
          <w:highlight w:val="white"/>
        </w:rPr>
        <w:t>(далее – Товар), а Заказчик обязуется принять и оплатить поставленный Товар.</w:t>
      </w:r>
    </w:p>
    <w:p w14:paraId="73C34829" w14:textId="77777777" w:rsidR="006321AF" w:rsidRPr="00100895" w:rsidRDefault="00C74956" w:rsidP="00100895">
      <w:pPr>
        <w:pStyle w:val="1"/>
        <w:numPr>
          <w:ilvl w:val="1"/>
          <w:numId w:val="1"/>
        </w:numPr>
        <w:tabs>
          <w:tab w:val="left" w:pos="993"/>
          <w:tab w:val="left" w:pos="1134"/>
          <w:tab w:val="left" w:pos="1276"/>
        </w:tabs>
        <w:spacing w:after="0" w:line="240" w:lineRule="auto"/>
        <w:ind w:left="0" w:firstLine="567"/>
        <w:jc w:val="both"/>
        <w:rPr>
          <w:rFonts w:ascii="Times New Roman" w:hAnsi="Times New Roman" w:cs="Times New Roman"/>
          <w:sz w:val="24"/>
          <w:szCs w:val="24"/>
          <w:highlight w:val="white"/>
        </w:rPr>
      </w:pPr>
      <w:r w:rsidRPr="00100895">
        <w:rPr>
          <w:rFonts w:ascii="Times New Roman" w:eastAsia="Times New Roman" w:hAnsi="Times New Roman" w:cs="Times New Roman"/>
          <w:color w:val="000000" w:themeColor="text1"/>
          <w:sz w:val="24"/>
          <w:szCs w:val="24"/>
          <w:highlight w:val="white"/>
        </w:rPr>
        <w:t>Поставка Товара в рамках настоящего Контракта производится согласно Приложению № 1 к Контракту («Описание объекта закупки»), которое является неотъемлемой частью Контракта.</w:t>
      </w:r>
    </w:p>
    <w:p w14:paraId="25B43DD0" w14:textId="77777777" w:rsidR="006321AF" w:rsidRPr="00100895" w:rsidRDefault="00C74956" w:rsidP="00100895">
      <w:pPr>
        <w:numPr>
          <w:ilvl w:val="1"/>
          <w:numId w:val="1"/>
        </w:numPr>
        <w:tabs>
          <w:tab w:val="left" w:pos="993"/>
          <w:tab w:val="left" w:pos="1134"/>
        </w:tabs>
        <w:spacing w:after="0" w:line="240" w:lineRule="auto"/>
        <w:ind w:left="0" w:firstLine="567"/>
        <w:jc w:val="both"/>
        <w:outlineLvl w:val="1"/>
        <w:rPr>
          <w:rFonts w:ascii="Times New Roman" w:hAnsi="Times New Roman" w:cs="Times New Roman"/>
          <w:sz w:val="24"/>
          <w:szCs w:val="24"/>
          <w:highlight w:val="white"/>
        </w:rPr>
      </w:pPr>
      <w:r w:rsidRPr="00100895">
        <w:rPr>
          <w:rFonts w:ascii="Times New Roman" w:eastAsia="Times New Roman" w:hAnsi="Times New Roman" w:cs="Times New Roman"/>
          <w:color w:val="000000" w:themeColor="text1"/>
          <w:sz w:val="24"/>
          <w:szCs w:val="24"/>
          <w:highlight w:val="white"/>
        </w:rPr>
        <w:t>Поставщик гарантирует, что поставляемый в рамках настоящего Контракта Товар отвечает требованиям качества и безопасности, в соответствии с действующими стандартами, утвержденными в отношении данного вида Товара, а также требованиям, установленным настоящим Контрактом, что подтверждается документами, оформленными в соответствии с действующим законодательством Российской Федерации (подлинники, либо надлежащим образом заверенные копии).</w:t>
      </w:r>
    </w:p>
    <w:p w14:paraId="0EB42437" w14:textId="77777777" w:rsidR="006321AF" w:rsidRDefault="00C74956" w:rsidP="00100895">
      <w:pPr>
        <w:pStyle w:val="aff7"/>
        <w:numPr>
          <w:ilvl w:val="1"/>
          <w:numId w:val="1"/>
        </w:numPr>
        <w:tabs>
          <w:tab w:val="left" w:pos="142"/>
          <w:tab w:val="left" w:pos="993"/>
        </w:tabs>
        <w:spacing w:after="0" w:line="240" w:lineRule="auto"/>
        <w:ind w:left="0" w:firstLine="567"/>
        <w:contextualSpacing w:val="0"/>
        <w:jc w:val="both"/>
        <w:rPr>
          <w:rFonts w:ascii="Times New Roman" w:hAnsi="Times New Roman"/>
          <w:sz w:val="24"/>
          <w:szCs w:val="24"/>
          <w:highlight w:val="white"/>
        </w:rPr>
      </w:pPr>
      <w:r w:rsidRPr="00100895">
        <w:rPr>
          <w:rFonts w:ascii="Times New Roman" w:hAnsi="Times New Roman"/>
          <w:sz w:val="24"/>
          <w:szCs w:val="24"/>
          <w:highlight w:val="white"/>
        </w:rPr>
        <w:t>Поставляемый Товар должен являться новым (ранее не находившимся в использовании у Поставщика и (или) у третьих лиц).</w:t>
      </w:r>
    </w:p>
    <w:p w14:paraId="0D4F5F10" w14:textId="77777777" w:rsidR="00100895" w:rsidRPr="00100895" w:rsidRDefault="00100895" w:rsidP="00100895">
      <w:pPr>
        <w:pStyle w:val="aff7"/>
        <w:tabs>
          <w:tab w:val="left" w:pos="142"/>
          <w:tab w:val="left" w:pos="993"/>
        </w:tabs>
        <w:spacing w:after="0" w:line="240" w:lineRule="auto"/>
        <w:ind w:left="567"/>
        <w:contextualSpacing w:val="0"/>
        <w:jc w:val="both"/>
        <w:rPr>
          <w:rFonts w:ascii="Times New Roman" w:hAnsi="Times New Roman"/>
          <w:sz w:val="24"/>
          <w:szCs w:val="24"/>
          <w:highlight w:val="white"/>
        </w:rPr>
      </w:pPr>
    </w:p>
    <w:p w14:paraId="2FDE08AE" w14:textId="77777777" w:rsidR="006321AF" w:rsidRPr="00100895" w:rsidRDefault="00C74956" w:rsidP="00100895">
      <w:pPr>
        <w:tabs>
          <w:tab w:val="left" w:pos="0"/>
          <w:tab w:val="left" w:pos="1276"/>
          <w:tab w:val="left" w:pos="14805"/>
        </w:tabs>
        <w:spacing w:after="0" w:line="240" w:lineRule="auto"/>
        <w:ind w:firstLine="352"/>
        <w:jc w:val="center"/>
        <w:rPr>
          <w:rFonts w:ascii="Times New Roman" w:eastAsia="Times New Roman" w:hAnsi="Times New Roman" w:cs="Times New Roman"/>
          <w:b/>
          <w:color w:val="000000" w:themeColor="text1"/>
          <w:sz w:val="24"/>
          <w:szCs w:val="24"/>
          <w:highlight w:val="white"/>
          <w:lang w:eastAsia="ar-SA"/>
        </w:rPr>
      </w:pPr>
      <w:r w:rsidRPr="00100895">
        <w:rPr>
          <w:rFonts w:ascii="Times New Roman" w:eastAsia="Times New Roman" w:hAnsi="Times New Roman" w:cs="Times New Roman"/>
          <w:b/>
          <w:color w:val="000000" w:themeColor="text1"/>
          <w:sz w:val="24"/>
          <w:szCs w:val="24"/>
          <w:highlight w:val="white"/>
          <w:lang w:eastAsia="ar-SA"/>
        </w:rPr>
        <w:t>2. Цена Контракта и порядок расчетов</w:t>
      </w:r>
    </w:p>
    <w:p w14:paraId="73FFC59D" w14:textId="29A5144D" w:rsidR="006321AF" w:rsidRPr="00100895" w:rsidRDefault="00C74956" w:rsidP="00100895">
      <w:pPr>
        <w:pStyle w:val="Standard"/>
        <w:tabs>
          <w:tab w:val="left" w:pos="993"/>
        </w:tabs>
        <w:spacing w:after="0" w:line="240" w:lineRule="auto"/>
        <w:ind w:firstLine="567"/>
        <w:jc w:val="both"/>
        <w:rPr>
          <w:rFonts w:ascii="Times New Roman" w:hAnsi="Times New Roman" w:cs="Times New Roman"/>
          <w:bCs/>
        </w:rPr>
      </w:pPr>
      <w:r w:rsidRPr="00100895">
        <w:rPr>
          <w:rFonts w:ascii="Times New Roman" w:eastAsia="Times New Roman" w:hAnsi="Times New Roman" w:cs="Times New Roman"/>
          <w:color w:val="000000" w:themeColor="text1"/>
          <w:lang w:eastAsia="ar-SA"/>
        </w:rPr>
        <w:t>2.1. Цена Контракта</w:t>
      </w:r>
      <w:r w:rsidR="00100895">
        <w:rPr>
          <w:rFonts w:ascii="Times New Roman" w:eastAsia="Times New Roman" w:hAnsi="Times New Roman" w:cs="Times New Roman"/>
          <w:color w:val="000000" w:themeColor="text1"/>
          <w:lang w:eastAsia="ar-SA"/>
        </w:rPr>
        <w:t xml:space="preserve"> (цена Товара)</w:t>
      </w:r>
      <w:r w:rsidRPr="00100895">
        <w:rPr>
          <w:rFonts w:ascii="Times New Roman" w:eastAsia="Times New Roman" w:hAnsi="Times New Roman" w:cs="Times New Roman"/>
          <w:color w:val="000000" w:themeColor="text1"/>
          <w:lang w:eastAsia="ar-SA"/>
        </w:rPr>
        <w:t xml:space="preserve"> составляет</w:t>
      </w:r>
      <w:r w:rsidRPr="00100895">
        <w:rPr>
          <w:rFonts w:ascii="Times New Roman" w:hAnsi="Times New Roman" w:cs="Times New Roman"/>
          <w:b/>
        </w:rPr>
        <w:t xml:space="preserve"> _</w:t>
      </w:r>
      <w:r w:rsidR="00100895">
        <w:rPr>
          <w:rFonts w:ascii="Times New Roman" w:hAnsi="Times New Roman" w:cs="Times New Roman"/>
          <w:b/>
        </w:rPr>
        <w:t>_______ (________</w:t>
      </w:r>
      <w:r w:rsidRPr="00100895">
        <w:rPr>
          <w:rFonts w:ascii="Times New Roman" w:hAnsi="Times New Roman" w:cs="Times New Roman"/>
          <w:b/>
        </w:rPr>
        <w:t xml:space="preserve">) рублей ___ копеек, </w:t>
      </w:r>
      <w:r w:rsidRPr="00100895">
        <w:rPr>
          <w:rFonts w:ascii="Times New Roman" w:eastAsia="Calibri" w:hAnsi="Times New Roman" w:cs="Times New Roman"/>
          <w:lang w:eastAsia="ru-RU"/>
        </w:rPr>
        <w:t>в том числе НДС _______, что составляет _________________ (___________________) рубля ______ копеек</w:t>
      </w:r>
      <w:r w:rsidRPr="00100895">
        <w:rPr>
          <w:rFonts w:ascii="Times New Roman" w:hAnsi="Times New Roman" w:cs="Times New Roman"/>
        </w:rPr>
        <w:t>/НДС не предусмотрен</w:t>
      </w:r>
      <w:r w:rsidRPr="00100895">
        <w:rPr>
          <w:rFonts w:ascii="Times New Roman" w:hAnsi="Times New Roman" w:cs="Times New Roman"/>
          <w:b/>
        </w:rPr>
        <w:t xml:space="preserve"> </w:t>
      </w:r>
      <w:r w:rsidRPr="00100895">
        <w:rPr>
          <w:rFonts w:ascii="Times New Roman" w:hAnsi="Times New Roman" w:cs="Times New Roman"/>
        </w:rPr>
        <w:t>(далее - цена Контракта).</w:t>
      </w:r>
    </w:p>
    <w:p w14:paraId="364D0009" w14:textId="77777777" w:rsidR="006321AF" w:rsidRPr="00100895" w:rsidRDefault="00C74956" w:rsidP="00100895">
      <w:pPr>
        <w:tabs>
          <w:tab w:val="left" w:pos="0"/>
          <w:tab w:val="left" w:pos="1276"/>
        </w:tabs>
        <w:spacing w:after="0" w:line="240" w:lineRule="auto"/>
        <w:ind w:firstLine="567"/>
        <w:jc w:val="both"/>
        <w:rPr>
          <w:rFonts w:ascii="Times New Roman" w:hAnsi="Times New Roman" w:cs="Times New Roman"/>
          <w:sz w:val="24"/>
          <w:szCs w:val="24"/>
          <w:highlight w:val="white"/>
        </w:rPr>
      </w:pPr>
      <w:r w:rsidRPr="00100895">
        <w:rPr>
          <w:rFonts w:ascii="Times New Roman" w:eastAsia="Times New Roman" w:hAnsi="Times New Roman" w:cs="Times New Roman"/>
          <w:bCs/>
          <w:color w:val="000000" w:themeColor="text1"/>
          <w:sz w:val="24"/>
          <w:szCs w:val="24"/>
          <w:highlight w:val="white"/>
          <w:lang w:eastAsia="ar-SA"/>
        </w:rPr>
        <w:t>2.2. Цена Контракта включает в себя стоимость Товара, все налоговые, таможенные и иные обязательные платежи, связанные с поставкой Товара, транспортные расходы по доставке, разгрузке Товара по адресу Заказчика, расходы связанные с риском неисполнения или ненадлежащего исполнения обязательств.</w:t>
      </w:r>
      <w:r w:rsidRPr="00100895">
        <w:rPr>
          <w:rFonts w:ascii="Times New Roman" w:eastAsia="Times New Roman" w:hAnsi="Times New Roman" w:cs="Times New Roman"/>
          <w:color w:val="000000" w:themeColor="text1"/>
          <w:sz w:val="24"/>
          <w:szCs w:val="24"/>
          <w:highlight w:val="white"/>
        </w:rPr>
        <w:t xml:space="preserve"> </w:t>
      </w:r>
    </w:p>
    <w:p w14:paraId="4307379B" w14:textId="1A8126F8" w:rsidR="006321AF" w:rsidRPr="00100895" w:rsidRDefault="00C74956" w:rsidP="00100895">
      <w:pPr>
        <w:widowControl w:val="0"/>
        <w:spacing w:after="0" w:line="240" w:lineRule="auto"/>
        <w:ind w:firstLine="567"/>
        <w:jc w:val="both"/>
        <w:outlineLvl w:val="1"/>
        <w:rPr>
          <w:rFonts w:ascii="Times New Roman" w:eastAsia="Times New Roman" w:hAnsi="Times New Roman" w:cs="Times New Roman"/>
          <w:color w:val="auto"/>
          <w:sz w:val="24"/>
          <w:szCs w:val="24"/>
          <w:shd w:val="clear" w:color="auto" w:fill="FFFFFF"/>
        </w:rPr>
      </w:pPr>
      <w:r w:rsidRPr="00100895">
        <w:rPr>
          <w:rFonts w:ascii="Times New Roman" w:eastAsia="Times New Roman" w:hAnsi="Times New Roman" w:cs="Times New Roman"/>
          <w:color w:val="000000" w:themeColor="text1"/>
          <w:sz w:val="24"/>
          <w:szCs w:val="24"/>
          <w:highlight w:val="white"/>
          <w:lang w:eastAsia="ar-SA"/>
        </w:rPr>
        <w:t xml:space="preserve">2.3. </w:t>
      </w:r>
      <w:r w:rsidRPr="00100895">
        <w:rPr>
          <w:rFonts w:ascii="Times New Roman" w:eastAsia="Times New Roman" w:hAnsi="Times New Roman" w:cs="Times New Roman"/>
          <w:bCs/>
          <w:color w:val="000000" w:themeColor="text1"/>
          <w:sz w:val="24"/>
          <w:szCs w:val="24"/>
          <w:highlight w:val="white"/>
        </w:rPr>
        <w:t>Источник финансирования:</w:t>
      </w:r>
      <w:r w:rsidR="003F69E8" w:rsidRPr="00100895">
        <w:rPr>
          <w:rFonts w:ascii="Times New Roman" w:eastAsia="Times New Roman" w:hAnsi="Times New Roman" w:cs="Times New Roman"/>
          <w:bCs/>
          <w:color w:val="000000" w:themeColor="text1"/>
          <w:sz w:val="24"/>
          <w:szCs w:val="24"/>
        </w:rPr>
        <w:t xml:space="preserve"> </w:t>
      </w:r>
      <w:r w:rsidR="00F74423" w:rsidRPr="00100895">
        <w:rPr>
          <w:rFonts w:ascii="Times New Roman" w:eastAsia="Times New Roman" w:hAnsi="Times New Roman" w:cs="Times New Roman"/>
          <w:bCs/>
          <w:color w:val="000000" w:themeColor="text1"/>
          <w:sz w:val="24"/>
          <w:szCs w:val="24"/>
        </w:rPr>
        <w:t>субсидии на иные цели</w:t>
      </w:r>
      <w:r w:rsidRPr="00100895">
        <w:rPr>
          <w:rFonts w:ascii="Times New Roman" w:eastAsia="Times New Roman" w:hAnsi="Times New Roman" w:cs="Times New Roman"/>
          <w:color w:val="auto"/>
          <w:sz w:val="24"/>
          <w:szCs w:val="24"/>
          <w:shd w:val="clear" w:color="auto" w:fill="FFFFFF"/>
        </w:rPr>
        <w:t>.</w:t>
      </w:r>
    </w:p>
    <w:p w14:paraId="06ED0317" w14:textId="77777777" w:rsidR="006321AF" w:rsidRPr="00100895" w:rsidRDefault="00C74956" w:rsidP="00100895">
      <w:pPr>
        <w:widowControl w:val="0"/>
        <w:spacing w:after="0" w:line="240" w:lineRule="auto"/>
        <w:ind w:firstLine="567"/>
        <w:jc w:val="both"/>
        <w:outlineLvl w:val="1"/>
        <w:rPr>
          <w:rFonts w:ascii="Times New Roman" w:hAnsi="Times New Roman" w:cs="Times New Roman"/>
          <w:color w:val="auto"/>
          <w:sz w:val="24"/>
          <w:szCs w:val="24"/>
          <w:highlight w:val="white"/>
        </w:rPr>
      </w:pPr>
      <w:r w:rsidRPr="00100895">
        <w:rPr>
          <w:rFonts w:ascii="Times New Roman" w:hAnsi="Times New Roman" w:cs="Times New Roman"/>
          <w:sz w:val="24"/>
          <w:szCs w:val="24"/>
          <w:highlight w:val="white"/>
        </w:rPr>
        <w:t xml:space="preserve">2.4. </w:t>
      </w:r>
      <w:r w:rsidRPr="00100895">
        <w:rPr>
          <w:rFonts w:ascii="Times New Roman" w:hAnsi="Times New Roman" w:cs="Times New Roman"/>
          <w:sz w:val="24"/>
          <w:szCs w:val="24"/>
        </w:rPr>
        <w:t>Сумма, подлежащая уплате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100895">
        <w:rPr>
          <w:rFonts w:ascii="Times New Roman" w:hAnsi="Times New Roman" w:cs="Times New Roman"/>
          <w:color w:val="auto"/>
          <w:sz w:val="24"/>
          <w:szCs w:val="24"/>
          <w:highlight w:val="white"/>
        </w:rPr>
        <w:t xml:space="preserve">. </w:t>
      </w:r>
    </w:p>
    <w:p w14:paraId="4D9C2B4C" w14:textId="77777777" w:rsidR="006321AF" w:rsidRPr="00100895" w:rsidRDefault="00C74956" w:rsidP="00100895">
      <w:pPr>
        <w:tabs>
          <w:tab w:val="left" w:pos="0"/>
          <w:tab w:val="left" w:pos="1276"/>
        </w:tabs>
        <w:spacing w:after="0" w:line="240" w:lineRule="auto"/>
        <w:ind w:firstLine="567"/>
        <w:jc w:val="both"/>
        <w:rPr>
          <w:rFonts w:ascii="Times New Roman" w:hAnsi="Times New Roman" w:cs="Times New Roman"/>
          <w:color w:val="auto"/>
          <w:sz w:val="24"/>
          <w:szCs w:val="24"/>
        </w:rPr>
      </w:pPr>
      <w:r w:rsidRPr="00100895">
        <w:rPr>
          <w:rFonts w:ascii="Times New Roman" w:eastAsia="Times New Roman" w:hAnsi="Times New Roman" w:cs="Times New Roman"/>
          <w:color w:val="auto"/>
          <w:sz w:val="24"/>
          <w:szCs w:val="24"/>
          <w:lang w:eastAsia="ar-SA"/>
        </w:rPr>
        <w:t>2.5.</w:t>
      </w:r>
      <w:r w:rsidRPr="00100895">
        <w:rPr>
          <w:rFonts w:ascii="Times New Roman" w:hAnsi="Times New Roman" w:cs="Times New Roman"/>
          <w:bCs/>
          <w:color w:val="auto"/>
          <w:sz w:val="24"/>
          <w:szCs w:val="24"/>
        </w:rPr>
        <w:t xml:space="preserve"> Цена Товара остается неизменной на все время действия Контракта и индексации не подлежит. Авансирование не предусмотрено.</w:t>
      </w:r>
    </w:p>
    <w:p w14:paraId="7B35E74F" w14:textId="6AAFD39A" w:rsidR="006321AF" w:rsidRPr="00100895" w:rsidRDefault="00C74956" w:rsidP="00100895">
      <w:pPr>
        <w:spacing w:after="0" w:line="240" w:lineRule="auto"/>
        <w:ind w:firstLine="567"/>
        <w:jc w:val="both"/>
        <w:rPr>
          <w:rFonts w:ascii="Times New Roman" w:hAnsi="Times New Roman" w:cs="Times New Roman"/>
          <w:color w:val="auto"/>
          <w:sz w:val="24"/>
          <w:szCs w:val="24"/>
        </w:rPr>
      </w:pPr>
      <w:r w:rsidRPr="00100895">
        <w:rPr>
          <w:rFonts w:ascii="Times New Roman" w:eastAsia="Times New Roman" w:hAnsi="Times New Roman" w:cs="Times New Roman"/>
          <w:color w:val="auto"/>
          <w:sz w:val="24"/>
          <w:szCs w:val="24"/>
          <w:lang w:eastAsia="ar-SA"/>
        </w:rPr>
        <w:t xml:space="preserve">2.6. </w:t>
      </w:r>
      <w:r w:rsidRPr="00100895">
        <w:rPr>
          <w:rFonts w:ascii="Times New Roman" w:eastAsia="Times New Roman" w:hAnsi="Times New Roman" w:cs="Times New Roman"/>
          <w:color w:val="auto"/>
          <w:sz w:val="24"/>
          <w:szCs w:val="24"/>
        </w:rPr>
        <w:t xml:space="preserve">Оплата осуществляется </w:t>
      </w:r>
      <w:r w:rsidRPr="00100895">
        <w:rPr>
          <w:rFonts w:ascii="Times New Roman" w:eastAsia="Times New Roman" w:hAnsi="Times New Roman" w:cs="Times New Roman"/>
          <w:bCs/>
          <w:color w:val="auto"/>
          <w:sz w:val="24"/>
          <w:szCs w:val="24"/>
        </w:rPr>
        <w:t xml:space="preserve">по факту поставки Товара в срок не более 10 (десяти) рабочих дней с момента подписания обеими Сторонами </w:t>
      </w:r>
      <w:bookmarkStart w:id="0" w:name="_Hlk190244388"/>
      <w:bookmarkStart w:id="1" w:name="_Hlk192597460"/>
      <w:r w:rsidRPr="00100895">
        <w:rPr>
          <w:rFonts w:ascii="Times New Roman" w:eastAsia="Times New Roman" w:hAnsi="Times New Roman" w:cs="Times New Roman"/>
          <w:bCs/>
          <w:color w:val="auto"/>
          <w:sz w:val="24"/>
          <w:szCs w:val="24"/>
        </w:rPr>
        <w:t xml:space="preserve">универсального передаточного </w:t>
      </w:r>
      <w:r w:rsidRPr="00100895">
        <w:rPr>
          <w:rFonts w:ascii="Times New Roman" w:eastAsia="Times New Roman" w:hAnsi="Times New Roman" w:cs="Times New Roman"/>
          <w:bCs/>
          <w:color w:val="auto"/>
          <w:sz w:val="24"/>
          <w:szCs w:val="24"/>
        </w:rPr>
        <w:lastRenderedPageBreak/>
        <w:t>документа</w:t>
      </w:r>
      <w:r w:rsidR="001E548E" w:rsidRPr="00100895">
        <w:rPr>
          <w:rFonts w:ascii="Times New Roman" w:eastAsia="Times New Roman" w:hAnsi="Times New Roman" w:cs="Times New Roman"/>
          <w:bCs/>
          <w:color w:val="auto"/>
          <w:sz w:val="24"/>
          <w:szCs w:val="24"/>
        </w:rPr>
        <w:t xml:space="preserve"> (далее – УПД)</w:t>
      </w:r>
      <w:r w:rsidRPr="00100895">
        <w:rPr>
          <w:rFonts w:ascii="Times New Roman" w:eastAsia="Times New Roman" w:hAnsi="Times New Roman" w:cs="Times New Roman"/>
          <w:bCs/>
          <w:color w:val="auto"/>
          <w:sz w:val="24"/>
          <w:szCs w:val="24"/>
        </w:rPr>
        <w:t xml:space="preserve">, на основании предоставленного Поставщиком </w:t>
      </w:r>
      <w:r w:rsidRPr="00100895">
        <w:rPr>
          <w:rFonts w:ascii="Times New Roman" w:eastAsia="Times New Roman" w:hAnsi="Times New Roman" w:cs="Times New Roman"/>
          <w:color w:val="auto"/>
          <w:sz w:val="24"/>
          <w:szCs w:val="24"/>
        </w:rPr>
        <w:t>счета и/или счета-фактуры (при наличии), акта приемки Товара по форме ОКУД 0510452, безналичным путем</w:t>
      </w:r>
      <w:bookmarkEnd w:id="0"/>
      <w:r w:rsidRPr="00100895">
        <w:rPr>
          <w:rFonts w:ascii="Times New Roman" w:eastAsia="Times New Roman" w:hAnsi="Times New Roman" w:cs="Times New Roman"/>
          <w:color w:val="auto"/>
          <w:sz w:val="24"/>
          <w:szCs w:val="24"/>
        </w:rPr>
        <w:t>.</w:t>
      </w:r>
      <w:bookmarkEnd w:id="1"/>
    </w:p>
    <w:p w14:paraId="5DF7C6B2" w14:textId="77777777" w:rsidR="006321AF" w:rsidRPr="00100895" w:rsidRDefault="00C74956" w:rsidP="00100895">
      <w:pPr>
        <w:spacing w:after="0" w:line="240" w:lineRule="auto"/>
        <w:ind w:firstLine="567"/>
        <w:jc w:val="both"/>
        <w:rPr>
          <w:rFonts w:ascii="Times New Roman" w:hAnsi="Times New Roman" w:cs="Times New Roman"/>
          <w:color w:val="auto"/>
          <w:sz w:val="24"/>
          <w:szCs w:val="24"/>
          <w:highlight w:val="white"/>
        </w:rPr>
      </w:pPr>
      <w:r w:rsidRPr="00100895">
        <w:rPr>
          <w:rFonts w:ascii="Times New Roman" w:eastAsia="Times New Roman" w:hAnsi="Times New Roman" w:cs="Times New Roman"/>
          <w:color w:val="auto"/>
          <w:sz w:val="24"/>
          <w:szCs w:val="24"/>
          <w:highlight w:val="white"/>
          <w:lang w:eastAsia="ar-SA"/>
        </w:rPr>
        <w:t xml:space="preserve">2.7. </w:t>
      </w:r>
      <w:r w:rsidRPr="00100895">
        <w:rPr>
          <w:rFonts w:ascii="Times New Roman" w:eastAsia="Times New Roman" w:hAnsi="Times New Roman" w:cs="Times New Roman"/>
          <w:bCs/>
          <w:color w:val="auto"/>
          <w:sz w:val="24"/>
          <w:szCs w:val="24"/>
          <w:highlight w:val="white"/>
        </w:rPr>
        <w:t xml:space="preserve">Платеж Поставщику по настоящему Контракту осуществляется в российских рублях на расчетный счет Поставщика, указанный в Контракте. </w:t>
      </w:r>
    </w:p>
    <w:p w14:paraId="058E8464" w14:textId="77777777" w:rsidR="006321AF" w:rsidRPr="00100895" w:rsidRDefault="00C74956" w:rsidP="00100895">
      <w:pPr>
        <w:tabs>
          <w:tab w:val="left" w:pos="142"/>
          <w:tab w:val="left" w:pos="1134"/>
        </w:tabs>
        <w:spacing w:after="0" w:line="240" w:lineRule="auto"/>
        <w:ind w:firstLine="567"/>
        <w:contextualSpacing/>
        <w:jc w:val="both"/>
        <w:outlineLvl w:val="1"/>
        <w:rPr>
          <w:rFonts w:ascii="Times New Roman" w:eastAsia="Times New Roman" w:hAnsi="Times New Roman" w:cs="Times New Roman"/>
          <w:color w:val="000000"/>
          <w:sz w:val="24"/>
          <w:szCs w:val="24"/>
          <w:highlight w:val="white"/>
        </w:rPr>
      </w:pPr>
      <w:r w:rsidRPr="00100895">
        <w:rPr>
          <w:rFonts w:ascii="Times New Roman" w:eastAsia="Times New Roman" w:hAnsi="Times New Roman" w:cs="Times New Roman"/>
          <w:bCs/>
          <w:color w:val="auto"/>
          <w:sz w:val="24"/>
          <w:szCs w:val="24"/>
          <w:highlight w:val="white"/>
          <w:lang w:eastAsia="ar-SA"/>
        </w:rPr>
        <w:t xml:space="preserve">В случае изменения своих реквизитов, указанных в Контракте, Поставщик обязан в течение 3 (трех) рабочих дней уведомить </w:t>
      </w:r>
      <w:r w:rsidRPr="00100895">
        <w:rPr>
          <w:rFonts w:ascii="Times New Roman" w:eastAsia="Times New Roman" w:hAnsi="Times New Roman" w:cs="Times New Roman"/>
          <w:bCs/>
          <w:sz w:val="24"/>
          <w:szCs w:val="24"/>
          <w:highlight w:val="white"/>
          <w:lang w:eastAsia="ar-SA"/>
        </w:rPr>
        <w:t xml:space="preserve">об этом Заказчика и сообщить новые реквизиты. </w:t>
      </w:r>
      <w:r w:rsidRPr="00100895">
        <w:rPr>
          <w:rFonts w:ascii="Times New Roman" w:eastAsia="Times New Roman" w:hAnsi="Times New Roman" w:cs="Times New Roman"/>
          <w:bCs/>
          <w:sz w:val="24"/>
          <w:szCs w:val="24"/>
          <w:highlight w:val="white"/>
          <w:lang w:eastAsia="ar-SA"/>
        </w:rPr>
        <w:br/>
      </w:r>
      <w:r w:rsidRPr="00100895">
        <w:rPr>
          <w:rFonts w:ascii="Times New Roman" w:hAnsi="Times New Roman" w:cs="Times New Roman"/>
          <w:sz w:val="24"/>
          <w:szCs w:val="24"/>
          <w:highlight w:val="white"/>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779AF1E" w14:textId="77777777" w:rsidR="006321AF" w:rsidRDefault="00C74956" w:rsidP="00100895">
      <w:pPr>
        <w:widowControl w:val="0"/>
        <w:tabs>
          <w:tab w:val="left" w:pos="1020"/>
        </w:tabs>
        <w:spacing w:after="0" w:line="240" w:lineRule="auto"/>
        <w:ind w:firstLine="567"/>
        <w:contextualSpacing/>
        <w:jc w:val="both"/>
        <w:rPr>
          <w:rFonts w:ascii="Times New Roman" w:eastAsia="Times New Roman" w:hAnsi="Times New Roman" w:cs="Times New Roman"/>
          <w:color w:val="000000" w:themeColor="text1"/>
          <w:sz w:val="24"/>
          <w:szCs w:val="24"/>
          <w:highlight w:val="white"/>
          <w:lang w:eastAsia="ar-SA"/>
        </w:rPr>
      </w:pPr>
      <w:r w:rsidRPr="00100895">
        <w:rPr>
          <w:rFonts w:ascii="Times New Roman" w:eastAsia="Times New Roman" w:hAnsi="Times New Roman" w:cs="Times New Roman"/>
          <w:color w:val="000000" w:themeColor="text1"/>
          <w:sz w:val="24"/>
          <w:szCs w:val="24"/>
          <w:highlight w:val="white"/>
          <w:lang w:eastAsia="ar-SA"/>
        </w:rPr>
        <w:t>2.8. Обязательство Заказчика по оплате считается исполненным в момент списания денежных средств с лицевого счета Заказчика.</w:t>
      </w:r>
    </w:p>
    <w:p w14:paraId="2F9D403D" w14:textId="77777777" w:rsidR="00100895" w:rsidRPr="00100895" w:rsidRDefault="00100895" w:rsidP="00100895">
      <w:pPr>
        <w:widowControl w:val="0"/>
        <w:tabs>
          <w:tab w:val="left" w:pos="1020"/>
        </w:tabs>
        <w:spacing w:after="0" w:line="240" w:lineRule="auto"/>
        <w:ind w:firstLine="567"/>
        <w:contextualSpacing/>
        <w:jc w:val="both"/>
        <w:rPr>
          <w:rFonts w:ascii="Times New Roman" w:eastAsia="Times New Roman" w:hAnsi="Times New Roman" w:cs="Times New Roman"/>
          <w:color w:val="000000"/>
          <w:sz w:val="24"/>
          <w:szCs w:val="24"/>
          <w:highlight w:val="white"/>
        </w:rPr>
      </w:pPr>
    </w:p>
    <w:p w14:paraId="223FF3FB" w14:textId="77777777" w:rsidR="006321AF" w:rsidRPr="00100895" w:rsidRDefault="00C74956" w:rsidP="00100895">
      <w:pPr>
        <w:pStyle w:val="aff7"/>
        <w:keepNext/>
        <w:keepLines/>
        <w:numPr>
          <w:ilvl w:val="0"/>
          <w:numId w:val="2"/>
        </w:numPr>
        <w:tabs>
          <w:tab w:val="left" w:pos="851"/>
        </w:tabs>
        <w:spacing w:after="0" w:line="240" w:lineRule="auto"/>
        <w:ind w:left="0" w:right="-2" w:firstLine="567"/>
        <w:contextualSpacing w:val="0"/>
        <w:jc w:val="center"/>
        <w:outlineLvl w:val="0"/>
        <w:rPr>
          <w:rFonts w:ascii="Times New Roman" w:eastAsia="Times New Roman" w:hAnsi="Times New Roman"/>
          <w:b/>
          <w:bCs/>
          <w:color w:val="000000"/>
          <w:sz w:val="24"/>
          <w:szCs w:val="24"/>
        </w:rPr>
      </w:pPr>
      <w:r w:rsidRPr="00100895">
        <w:rPr>
          <w:rFonts w:ascii="Times New Roman" w:eastAsia="Times New Roman" w:hAnsi="Times New Roman"/>
          <w:b/>
          <w:bCs/>
          <w:color w:val="000000" w:themeColor="text1"/>
          <w:sz w:val="24"/>
          <w:szCs w:val="24"/>
          <w:lang w:eastAsia="ar-SA"/>
        </w:rPr>
        <w:t>Срок, условия поставки Товара</w:t>
      </w:r>
    </w:p>
    <w:p w14:paraId="0A7FB51C" w14:textId="0A09E1D0" w:rsidR="006321AF" w:rsidRPr="00100895" w:rsidRDefault="00C74956" w:rsidP="00100895">
      <w:pPr>
        <w:pStyle w:val="Standard"/>
        <w:spacing w:after="0" w:line="240" w:lineRule="auto"/>
        <w:ind w:firstLine="567"/>
        <w:jc w:val="both"/>
        <w:rPr>
          <w:rFonts w:ascii="Times New Roman" w:eastAsia="Source Han Sans CN Regular" w:hAnsi="Times New Roman" w:cs="Times New Roman"/>
        </w:rPr>
      </w:pPr>
      <w:r w:rsidRPr="00100895">
        <w:rPr>
          <w:rFonts w:ascii="Times New Roman" w:eastAsia="Times New Roman" w:hAnsi="Times New Roman" w:cs="Times New Roman"/>
          <w:bCs/>
          <w:color w:val="000000" w:themeColor="text1"/>
          <w:lang w:eastAsia="ar-SA"/>
        </w:rPr>
        <w:t>3.1. Срок поставки</w:t>
      </w:r>
      <w:r w:rsidRPr="00100895">
        <w:rPr>
          <w:rFonts w:ascii="Times New Roman" w:eastAsia="Times New Roman" w:hAnsi="Times New Roman" w:cs="Times New Roman"/>
          <w:color w:val="000000" w:themeColor="text1"/>
          <w:lang w:eastAsia="ar-SA"/>
        </w:rPr>
        <w:t>:</w:t>
      </w:r>
      <w:r w:rsidRPr="00100895">
        <w:rPr>
          <w:rFonts w:ascii="Times New Roman" w:eastAsia="Times New Roman" w:hAnsi="Times New Roman" w:cs="Times New Roman"/>
          <w:bCs/>
          <w:color w:val="000000" w:themeColor="text1"/>
          <w:lang w:eastAsia="ar-SA"/>
        </w:rPr>
        <w:t xml:space="preserve"> </w:t>
      </w:r>
      <w:r w:rsidR="007215A6" w:rsidRPr="00F119A0">
        <w:rPr>
          <w:rFonts w:ascii="Times New Roman" w:eastAsia="Times New Roman" w:hAnsi="Times New Roman" w:cs="Times New Roman"/>
          <w:color w:val="000000"/>
        </w:rPr>
        <w:t>в течени</w:t>
      </w:r>
      <w:r w:rsidR="00E26507">
        <w:rPr>
          <w:rFonts w:ascii="Times New Roman" w:eastAsia="Times New Roman" w:hAnsi="Times New Roman" w:cs="Times New Roman"/>
          <w:color w:val="000000"/>
        </w:rPr>
        <w:t>е</w:t>
      </w:r>
      <w:r w:rsidR="007215A6" w:rsidRPr="00F119A0">
        <w:rPr>
          <w:rFonts w:ascii="Times New Roman" w:eastAsia="Times New Roman" w:hAnsi="Times New Roman" w:cs="Times New Roman"/>
          <w:color w:val="000000"/>
        </w:rPr>
        <w:t xml:space="preserve"> 30 (тридцат</w:t>
      </w:r>
      <w:r w:rsidR="00E26507">
        <w:rPr>
          <w:rFonts w:ascii="Times New Roman" w:eastAsia="Times New Roman" w:hAnsi="Times New Roman" w:cs="Times New Roman"/>
          <w:color w:val="000000"/>
        </w:rPr>
        <w:t>и</w:t>
      </w:r>
      <w:r w:rsidR="007215A6" w:rsidRPr="00F119A0">
        <w:rPr>
          <w:rFonts w:ascii="Times New Roman" w:eastAsia="Times New Roman" w:hAnsi="Times New Roman" w:cs="Times New Roman"/>
          <w:color w:val="000000"/>
        </w:rPr>
        <w:t xml:space="preserve">) рабочих дней с </w:t>
      </w:r>
      <w:r w:rsidR="007215A6">
        <w:rPr>
          <w:rFonts w:eastAsia="Times New Roman"/>
          <w:color w:val="000000"/>
        </w:rPr>
        <w:t>даты заключения К</w:t>
      </w:r>
      <w:r w:rsidR="007215A6" w:rsidRPr="00F119A0">
        <w:rPr>
          <w:rFonts w:ascii="Times New Roman" w:eastAsia="Times New Roman" w:hAnsi="Times New Roman" w:cs="Times New Roman"/>
          <w:color w:val="000000"/>
        </w:rPr>
        <w:t>онтракта</w:t>
      </w:r>
      <w:r w:rsidR="007215A6">
        <w:rPr>
          <w:rFonts w:eastAsia="Times New Roman"/>
          <w:color w:val="000000"/>
        </w:rPr>
        <w:t>.</w:t>
      </w:r>
    </w:p>
    <w:p w14:paraId="63F9DC72" w14:textId="7163FBD6" w:rsidR="00286ADD" w:rsidRPr="00100895" w:rsidRDefault="00C74956" w:rsidP="00100895">
      <w:pPr>
        <w:spacing w:after="0" w:line="240" w:lineRule="auto"/>
        <w:ind w:firstLine="567"/>
        <w:jc w:val="both"/>
        <w:rPr>
          <w:rFonts w:ascii="Times New Roman" w:eastAsia="Times New Roman" w:hAnsi="Times New Roman" w:cs="Times New Roman"/>
          <w:color w:val="000000"/>
          <w:sz w:val="24"/>
          <w:szCs w:val="24"/>
        </w:rPr>
      </w:pPr>
      <w:r w:rsidRPr="00100895">
        <w:rPr>
          <w:rFonts w:ascii="Times New Roman" w:eastAsia="Times New Roman" w:hAnsi="Times New Roman" w:cs="Times New Roman"/>
          <w:bCs/>
          <w:color w:val="000000" w:themeColor="text1"/>
          <w:sz w:val="24"/>
          <w:szCs w:val="24"/>
          <w:highlight w:val="white"/>
          <w:lang w:eastAsia="ar-SA"/>
        </w:rPr>
        <w:t xml:space="preserve">3.2. </w:t>
      </w:r>
      <w:r w:rsidRPr="00100895">
        <w:rPr>
          <w:rFonts w:ascii="Times New Roman" w:hAnsi="Times New Roman" w:cs="Times New Roman"/>
          <w:sz w:val="24"/>
          <w:szCs w:val="24"/>
        </w:rPr>
        <w:t xml:space="preserve">Доставка Товара осуществляется в рабочие дни понедельник-четверг: с 09:00 до 17:00 часов; пятница: с 09:00 до 16:00 часов, с учетом времени выгрузки Товара. Обеденный перерыв с 13.00 ч до 14.00 ч. </w:t>
      </w:r>
      <w:r w:rsidRPr="00100895">
        <w:rPr>
          <w:rFonts w:ascii="Times New Roman" w:eastAsia="Times New Roman" w:hAnsi="Times New Roman" w:cs="Times New Roman"/>
          <w:color w:val="000000"/>
          <w:sz w:val="24"/>
          <w:szCs w:val="24"/>
        </w:rPr>
        <w:t xml:space="preserve">Поставщик должен известить Заказчика по телефону о готовности поставки Товара не позднее, чем за 2 (два) рабочих дня до поставки Товара с указанием даты и времени поставки Товара, данных на автомобиль, водителя и грузчика для оформления пропуска. При доставке Товара иметь при себе паспорт. </w:t>
      </w:r>
      <w:r w:rsidR="00286ADD" w:rsidRPr="00100895">
        <w:rPr>
          <w:rFonts w:ascii="Times New Roman" w:eastAsia="Times New Roman" w:hAnsi="Times New Roman" w:cs="Times New Roman"/>
          <w:b/>
          <w:bCs/>
          <w:color w:val="000000"/>
          <w:sz w:val="24"/>
          <w:szCs w:val="24"/>
        </w:rPr>
        <w:t>Получение пропуска осуществляется на КПП №1 территория ВДЦ Смена.</w:t>
      </w:r>
    </w:p>
    <w:p w14:paraId="3311954B" w14:textId="78540591" w:rsidR="00286ADD" w:rsidRPr="00100895" w:rsidRDefault="00C74956" w:rsidP="00100895">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sz w:val="24"/>
          <w:szCs w:val="24"/>
        </w:rPr>
      </w:pPr>
      <w:r w:rsidRPr="00100895">
        <w:rPr>
          <w:rFonts w:ascii="Times New Roman" w:hAnsi="Times New Roman" w:cs="Times New Roman"/>
          <w:sz w:val="24"/>
          <w:szCs w:val="24"/>
          <w:highlight w:val="white"/>
        </w:rPr>
        <w:t xml:space="preserve">3.3. </w:t>
      </w:r>
      <w:r w:rsidRPr="00100895">
        <w:rPr>
          <w:rFonts w:ascii="Times New Roman" w:eastAsia="Times New Roman" w:hAnsi="Times New Roman" w:cs="Times New Roman"/>
          <w:bCs/>
          <w:color w:val="000000" w:themeColor="text1"/>
          <w:sz w:val="24"/>
          <w:szCs w:val="24"/>
          <w:highlight w:val="white"/>
          <w:lang w:eastAsia="ar-SA"/>
        </w:rPr>
        <w:t>Поставка Товара осуществляется путем его доставки и выгрузки по адресу:</w:t>
      </w:r>
      <w:r w:rsidRPr="00100895">
        <w:rPr>
          <w:rFonts w:ascii="Times New Roman" w:eastAsia="Times New Roman" w:hAnsi="Times New Roman" w:cs="Times New Roman"/>
          <w:bCs/>
          <w:sz w:val="24"/>
          <w:szCs w:val="24"/>
          <w:highlight w:val="white"/>
          <w:lang w:eastAsia="ar-SA"/>
        </w:rPr>
        <w:t xml:space="preserve"> </w:t>
      </w:r>
      <w:r w:rsidR="007215A6" w:rsidRPr="00F119A0">
        <w:rPr>
          <w:rFonts w:ascii="Times New Roman" w:eastAsia="Times New Roman" w:hAnsi="Times New Roman" w:cs="Times New Roman"/>
          <w:sz w:val="24"/>
          <w:szCs w:val="24"/>
          <w:highlight w:val="white"/>
        </w:rPr>
        <w:t>Россия, 353407, Краснодарский край, муниципальный округ город-курорт Анапа, село Сукко, территория ВДЦ Смена, д. 1</w:t>
      </w:r>
      <w:r w:rsidR="007215A6" w:rsidRPr="00F119A0">
        <w:rPr>
          <w:rFonts w:ascii="Times New Roman" w:eastAsia="Times New Roman" w:hAnsi="Times New Roman" w:cs="Times New Roman"/>
          <w:color w:val="000000"/>
          <w:sz w:val="24"/>
          <w:szCs w:val="24"/>
          <w:lang w:bidi="hi-IN"/>
        </w:rPr>
        <w:t>.</w:t>
      </w:r>
    </w:p>
    <w:p w14:paraId="1A172A1D" w14:textId="77777777" w:rsidR="00286ADD" w:rsidRPr="00100895" w:rsidRDefault="00286ADD" w:rsidP="00100895">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bCs/>
          <w:sz w:val="24"/>
          <w:szCs w:val="24"/>
        </w:rPr>
      </w:pPr>
      <w:r w:rsidRPr="00100895">
        <w:rPr>
          <w:rFonts w:ascii="Times New Roman" w:hAnsi="Times New Roman" w:cs="Times New Roman"/>
          <w:sz w:val="24"/>
          <w:szCs w:val="24"/>
        </w:rPr>
        <w:t>3.4. Поставщик поставляет Товар единовременно.</w:t>
      </w:r>
    </w:p>
    <w:p w14:paraId="570EBEAF" w14:textId="1BA0BC27" w:rsidR="006321AF" w:rsidRPr="00100895" w:rsidRDefault="00C74956" w:rsidP="00100895">
      <w:pPr>
        <w:pBdr>
          <w:top w:val="none" w:sz="0" w:space="0" w:color="000000"/>
          <w:left w:val="none" w:sz="0" w:space="0" w:color="000000"/>
          <w:bottom w:val="none" w:sz="0" w:space="0" w:color="000000"/>
          <w:right w:val="none" w:sz="0" w:space="0" w:color="000000"/>
          <w:between w:val="none" w:sz="0" w:space="0" w:color="000000"/>
        </w:pBdr>
        <w:tabs>
          <w:tab w:val="left" w:pos="850"/>
        </w:tabs>
        <w:spacing w:after="0" w:line="240" w:lineRule="auto"/>
        <w:ind w:firstLine="567"/>
        <w:jc w:val="both"/>
        <w:rPr>
          <w:rFonts w:ascii="Times New Roman" w:hAnsi="Times New Roman" w:cs="Times New Roman"/>
          <w:sz w:val="24"/>
          <w:szCs w:val="24"/>
          <w:highlight w:val="white"/>
        </w:rPr>
      </w:pPr>
      <w:r w:rsidRPr="00100895">
        <w:rPr>
          <w:rFonts w:ascii="Times New Roman" w:hAnsi="Times New Roman" w:cs="Times New Roman"/>
          <w:sz w:val="24"/>
          <w:szCs w:val="24"/>
        </w:rPr>
        <w:t>3.</w:t>
      </w:r>
      <w:r w:rsidR="00286ADD" w:rsidRPr="00100895">
        <w:rPr>
          <w:rFonts w:ascii="Times New Roman" w:hAnsi="Times New Roman" w:cs="Times New Roman"/>
          <w:sz w:val="24"/>
          <w:szCs w:val="24"/>
        </w:rPr>
        <w:t>5</w:t>
      </w:r>
      <w:r w:rsidRPr="00100895">
        <w:rPr>
          <w:rFonts w:ascii="Times New Roman" w:hAnsi="Times New Roman" w:cs="Times New Roman"/>
          <w:sz w:val="24"/>
          <w:szCs w:val="24"/>
        </w:rPr>
        <w:t xml:space="preserve">. </w:t>
      </w:r>
      <w:r w:rsidRPr="00100895">
        <w:rPr>
          <w:rFonts w:ascii="Times New Roman" w:eastAsia="Times New Roman" w:hAnsi="Times New Roman" w:cs="Times New Roman"/>
          <w:bCs/>
          <w:color w:val="000000" w:themeColor="text1"/>
          <w:sz w:val="24"/>
          <w:szCs w:val="24"/>
          <w:highlight w:val="white"/>
          <w:lang w:eastAsia="ar-SA"/>
        </w:rPr>
        <w:t xml:space="preserve"> Тара (упаковка):</w:t>
      </w:r>
    </w:p>
    <w:p w14:paraId="6BB62EB1" w14:textId="5307B527" w:rsidR="006321AF" w:rsidRPr="00100895" w:rsidRDefault="00C74956" w:rsidP="00100895">
      <w:pPr>
        <w:tabs>
          <w:tab w:val="left" w:pos="1134"/>
        </w:tabs>
        <w:spacing w:after="0" w:line="240" w:lineRule="auto"/>
        <w:ind w:firstLine="567"/>
        <w:jc w:val="both"/>
        <w:outlineLvl w:val="2"/>
        <w:rPr>
          <w:rFonts w:ascii="Times New Roman" w:hAnsi="Times New Roman" w:cs="Times New Roman"/>
          <w:sz w:val="24"/>
          <w:szCs w:val="24"/>
          <w:highlight w:val="white"/>
        </w:rPr>
      </w:pPr>
      <w:r w:rsidRPr="00100895">
        <w:rPr>
          <w:rFonts w:ascii="Times New Roman" w:eastAsia="Times New Roman" w:hAnsi="Times New Roman" w:cs="Times New Roman"/>
          <w:bCs/>
          <w:color w:val="000000" w:themeColor="text1"/>
          <w:sz w:val="24"/>
          <w:szCs w:val="24"/>
          <w:highlight w:val="white"/>
          <w:lang w:eastAsia="ar-SA"/>
        </w:rPr>
        <w:t>3.</w:t>
      </w:r>
      <w:r w:rsidR="00286ADD" w:rsidRPr="00100895">
        <w:rPr>
          <w:rFonts w:ascii="Times New Roman" w:eastAsia="Times New Roman" w:hAnsi="Times New Roman" w:cs="Times New Roman"/>
          <w:bCs/>
          <w:color w:val="000000" w:themeColor="text1"/>
          <w:sz w:val="24"/>
          <w:szCs w:val="24"/>
          <w:highlight w:val="white"/>
          <w:lang w:eastAsia="ar-SA"/>
        </w:rPr>
        <w:t>5</w:t>
      </w:r>
      <w:r w:rsidRPr="00100895">
        <w:rPr>
          <w:rFonts w:ascii="Times New Roman" w:eastAsia="Times New Roman" w:hAnsi="Times New Roman" w:cs="Times New Roman"/>
          <w:bCs/>
          <w:color w:val="000000" w:themeColor="text1"/>
          <w:sz w:val="24"/>
          <w:szCs w:val="24"/>
          <w:highlight w:val="white"/>
          <w:lang w:eastAsia="ar-SA"/>
        </w:rPr>
        <w:t xml:space="preserve">.1. Поставляемый Товар должен быть в упаковке (таре), которая бы обеспечивала его сохранность, товарный вид, предохраняла от всякого рода повреждений при перевозке различными видами транспорта. Ответственность за повреждение Товара при транспортировке несет Поставщик.   </w:t>
      </w:r>
    </w:p>
    <w:p w14:paraId="472A2473" w14:textId="26BDB396" w:rsidR="006321AF" w:rsidRPr="00100895" w:rsidRDefault="00C74956" w:rsidP="00100895">
      <w:pPr>
        <w:tabs>
          <w:tab w:val="left" w:pos="1134"/>
        </w:tabs>
        <w:spacing w:after="0" w:line="240" w:lineRule="auto"/>
        <w:ind w:firstLine="567"/>
        <w:jc w:val="both"/>
        <w:outlineLvl w:val="2"/>
        <w:rPr>
          <w:rFonts w:ascii="Times New Roman" w:hAnsi="Times New Roman" w:cs="Times New Roman"/>
          <w:sz w:val="24"/>
          <w:szCs w:val="24"/>
          <w:highlight w:val="white"/>
        </w:rPr>
      </w:pPr>
      <w:r w:rsidRPr="00100895">
        <w:rPr>
          <w:rFonts w:ascii="Times New Roman" w:eastAsia="Times New Roman" w:hAnsi="Times New Roman" w:cs="Times New Roman"/>
          <w:bCs/>
          <w:color w:val="000000" w:themeColor="text1"/>
          <w:sz w:val="24"/>
          <w:szCs w:val="24"/>
          <w:highlight w:val="white"/>
          <w:lang w:eastAsia="ar-SA"/>
        </w:rPr>
        <w:t>3.</w:t>
      </w:r>
      <w:r w:rsidR="00286ADD" w:rsidRPr="00100895">
        <w:rPr>
          <w:rFonts w:ascii="Times New Roman" w:eastAsia="Times New Roman" w:hAnsi="Times New Roman" w:cs="Times New Roman"/>
          <w:bCs/>
          <w:color w:val="000000" w:themeColor="text1"/>
          <w:sz w:val="24"/>
          <w:szCs w:val="24"/>
          <w:highlight w:val="white"/>
          <w:lang w:eastAsia="ar-SA"/>
        </w:rPr>
        <w:t>5</w:t>
      </w:r>
      <w:r w:rsidRPr="00100895">
        <w:rPr>
          <w:rFonts w:ascii="Times New Roman" w:eastAsia="Times New Roman" w:hAnsi="Times New Roman" w:cs="Times New Roman"/>
          <w:bCs/>
          <w:color w:val="000000" w:themeColor="text1"/>
          <w:sz w:val="24"/>
          <w:szCs w:val="24"/>
          <w:highlight w:val="white"/>
          <w:lang w:eastAsia="ar-SA"/>
        </w:rPr>
        <w:t>.2. Тара (упаковка) является одноразовой, возврату Поставщику не подлежит.</w:t>
      </w:r>
    </w:p>
    <w:p w14:paraId="36C53C33" w14:textId="35697823" w:rsidR="006321AF" w:rsidRPr="00100895" w:rsidRDefault="00C74956" w:rsidP="00100895">
      <w:pPr>
        <w:tabs>
          <w:tab w:val="left" w:pos="1134"/>
        </w:tabs>
        <w:spacing w:after="0" w:line="240" w:lineRule="auto"/>
        <w:ind w:firstLine="567"/>
        <w:jc w:val="both"/>
        <w:outlineLvl w:val="2"/>
        <w:rPr>
          <w:rFonts w:ascii="Times New Roman" w:hAnsi="Times New Roman" w:cs="Times New Roman"/>
          <w:sz w:val="24"/>
          <w:szCs w:val="24"/>
          <w:highlight w:val="white"/>
        </w:rPr>
      </w:pPr>
      <w:r w:rsidRPr="00100895">
        <w:rPr>
          <w:rFonts w:ascii="Times New Roman" w:eastAsia="Times New Roman" w:hAnsi="Times New Roman" w:cs="Times New Roman"/>
          <w:bCs/>
          <w:color w:val="000000" w:themeColor="text1"/>
          <w:sz w:val="24"/>
          <w:szCs w:val="24"/>
          <w:highlight w:val="white"/>
          <w:lang w:eastAsia="ar-SA"/>
        </w:rPr>
        <w:t>3.</w:t>
      </w:r>
      <w:r w:rsidR="00286ADD" w:rsidRPr="00100895">
        <w:rPr>
          <w:rFonts w:ascii="Times New Roman" w:eastAsia="Times New Roman" w:hAnsi="Times New Roman" w:cs="Times New Roman"/>
          <w:bCs/>
          <w:color w:val="000000" w:themeColor="text1"/>
          <w:sz w:val="24"/>
          <w:szCs w:val="24"/>
          <w:highlight w:val="white"/>
          <w:lang w:eastAsia="ar-SA"/>
        </w:rPr>
        <w:t>5</w:t>
      </w:r>
      <w:r w:rsidRPr="00100895">
        <w:rPr>
          <w:rFonts w:ascii="Times New Roman" w:eastAsia="Times New Roman" w:hAnsi="Times New Roman" w:cs="Times New Roman"/>
          <w:bCs/>
          <w:color w:val="000000" w:themeColor="text1"/>
          <w:sz w:val="24"/>
          <w:szCs w:val="24"/>
          <w:highlight w:val="white"/>
          <w:lang w:eastAsia="ar-SA"/>
        </w:rPr>
        <w:t>.3. Стоимость тары (упаковки) Товара входит в его цену и отдельно не оплачивается.</w:t>
      </w:r>
    </w:p>
    <w:p w14:paraId="47A343FF" w14:textId="73A98067" w:rsidR="006321AF" w:rsidRPr="00100895" w:rsidRDefault="00C74956" w:rsidP="00100895">
      <w:pPr>
        <w:tabs>
          <w:tab w:val="left" w:pos="1134"/>
        </w:tabs>
        <w:spacing w:after="0" w:line="240" w:lineRule="auto"/>
        <w:ind w:firstLine="567"/>
        <w:jc w:val="both"/>
        <w:outlineLvl w:val="2"/>
        <w:rPr>
          <w:rFonts w:ascii="Times New Roman" w:hAnsi="Times New Roman" w:cs="Times New Roman"/>
          <w:sz w:val="24"/>
          <w:szCs w:val="24"/>
          <w:highlight w:val="white"/>
        </w:rPr>
      </w:pPr>
      <w:r w:rsidRPr="00100895">
        <w:rPr>
          <w:rFonts w:ascii="Times New Roman" w:eastAsia="Times New Roman" w:hAnsi="Times New Roman" w:cs="Times New Roman"/>
          <w:bCs/>
          <w:color w:val="000000" w:themeColor="text1"/>
          <w:sz w:val="24"/>
          <w:szCs w:val="24"/>
          <w:highlight w:val="white"/>
          <w:lang w:eastAsia="ar-SA"/>
        </w:rPr>
        <w:t>3.</w:t>
      </w:r>
      <w:r w:rsidR="00286ADD" w:rsidRPr="00100895">
        <w:rPr>
          <w:rFonts w:ascii="Times New Roman" w:eastAsia="Times New Roman" w:hAnsi="Times New Roman" w:cs="Times New Roman"/>
          <w:bCs/>
          <w:color w:val="000000" w:themeColor="text1"/>
          <w:sz w:val="24"/>
          <w:szCs w:val="24"/>
          <w:highlight w:val="white"/>
          <w:lang w:eastAsia="ar-SA"/>
        </w:rPr>
        <w:t>5</w:t>
      </w:r>
      <w:r w:rsidRPr="00100895">
        <w:rPr>
          <w:rFonts w:ascii="Times New Roman" w:eastAsia="Times New Roman" w:hAnsi="Times New Roman" w:cs="Times New Roman"/>
          <w:bCs/>
          <w:color w:val="000000" w:themeColor="text1"/>
          <w:sz w:val="24"/>
          <w:szCs w:val="24"/>
          <w:highlight w:val="white"/>
          <w:lang w:eastAsia="ar-SA"/>
        </w:rPr>
        <w:t xml:space="preserve">.4. Если Товар передается в ненадлежащей таре (упаковке) либо без нее, Заказчик вправе потребовать от Поставщика </w:t>
      </w:r>
      <w:proofErr w:type="spellStart"/>
      <w:r w:rsidRPr="00100895">
        <w:rPr>
          <w:rFonts w:ascii="Times New Roman" w:eastAsia="Times New Roman" w:hAnsi="Times New Roman" w:cs="Times New Roman"/>
          <w:bCs/>
          <w:color w:val="000000" w:themeColor="text1"/>
          <w:sz w:val="24"/>
          <w:szCs w:val="24"/>
          <w:highlight w:val="white"/>
          <w:lang w:eastAsia="ar-SA"/>
        </w:rPr>
        <w:t>затарить</w:t>
      </w:r>
      <w:proofErr w:type="spellEnd"/>
      <w:r w:rsidRPr="00100895">
        <w:rPr>
          <w:rFonts w:ascii="Times New Roman" w:eastAsia="Times New Roman" w:hAnsi="Times New Roman" w:cs="Times New Roman"/>
          <w:bCs/>
          <w:color w:val="000000" w:themeColor="text1"/>
          <w:sz w:val="24"/>
          <w:szCs w:val="24"/>
          <w:highlight w:val="white"/>
          <w:lang w:eastAsia="ar-SA"/>
        </w:rPr>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5D7474D0" w14:textId="482861CC" w:rsidR="006321AF" w:rsidRPr="00100895" w:rsidRDefault="00C74956" w:rsidP="00100895">
      <w:pPr>
        <w:tabs>
          <w:tab w:val="left" w:pos="1134"/>
        </w:tabs>
        <w:spacing w:after="0" w:line="240" w:lineRule="auto"/>
        <w:ind w:firstLine="567"/>
        <w:jc w:val="both"/>
        <w:outlineLvl w:val="1"/>
        <w:rPr>
          <w:rFonts w:ascii="Times New Roman" w:hAnsi="Times New Roman" w:cs="Times New Roman"/>
          <w:sz w:val="24"/>
          <w:szCs w:val="24"/>
          <w:highlight w:val="white"/>
        </w:rPr>
      </w:pPr>
      <w:r w:rsidRPr="00100895">
        <w:rPr>
          <w:rFonts w:ascii="Times New Roman" w:eastAsia="Times New Roman" w:hAnsi="Times New Roman" w:cs="Times New Roman"/>
          <w:bCs/>
          <w:color w:val="000000" w:themeColor="text1"/>
          <w:sz w:val="24"/>
          <w:szCs w:val="24"/>
          <w:highlight w:val="white"/>
          <w:lang w:eastAsia="ar-SA"/>
        </w:rPr>
        <w:t>3.</w:t>
      </w:r>
      <w:r w:rsidR="00286ADD" w:rsidRPr="00100895">
        <w:rPr>
          <w:rFonts w:ascii="Times New Roman" w:eastAsia="Times New Roman" w:hAnsi="Times New Roman" w:cs="Times New Roman"/>
          <w:bCs/>
          <w:color w:val="000000" w:themeColor="text1"/>
          <w:sz w:val="24"/>
          <w:szCs w:val="24"/>
          <w:highlight w:val="white"/>
          <w:lang w:eastAsia="ar-SA"/>
        </w:rPr>
        <w:t>6</w:t>
      </w:r>
      <w:r w:rsidRPr="00100895">
        <w:rPr>
          <w:rFonts w:ascii="Times New Roman" w:eastAsia="Times New Roman" w:hAnsi="Times New Roman" w:cs="Times New Roman"/>
          <w:bCs/>
          <w:color w:val="000000" w:themeColor="text1"/>
          <w:sz w:val="24"/>
          <w:szCs w:val="24"/>
          <w:highlight w:val="white"/>
          <w:lang w:eastAsia="ar-SA"/>
        </w:rPr>
        <w:t>.  Право собственности на Товар и риски случайной гибели и случайного повреждения Товара переходят к Заказчику в момент подписания</w:t>
      </w:r>
      <w:r w:rsidRPr="00100895">
        <w:rPr>
          <w:rFonts w:ascii="Times New Roman" w:hAnsi="Times New Roman" w:cs="Times New Roman"/>
          <w:sz w:val="24"/>
          <w:szCs w:val="24"/>
          <w:highlight w:val="white"/>
          <w:lang w:eastAsia="ar-SA"/>
        </w:rPr>
        <w:t xml:space="preserve"> </w:t>
      </w:r>
      <w:r w:rsidR="00621D01" w:rsidRPr="00100895">
        <w:rPr>
          <w:rFonts w:ascii="Times New Roman" w:eastAsia="Times New Roman" w:hAnsi="Times New Roman" w:cs="Times New Roman"/>
          <w:bCs/>
          <w:color w:val="000000" w:themeColor="text1"/>
          <w:sz w:val="24"/>
          <w:szCs w:val="24"/>
          <w:highlight w:val="white"/>
          <w:lang w:eastAsia="ar-SA"/>
        </w:rPr>
        <w:t>УПД.</w:t>
      </w:r>
    </w:p>
    <w:p w14:paraId="57B22DF9" w14:textId="7381BBFE" w:rsidR="006321AF" w:rsidRPr="00100895" w:rsidRDefault="00C74956" w:rsidP="00100895">
      <w:pPr>
        <w:tabs>
          <w:tab w:val="left" w:pos="1134"/>
        </w:tabs>
        <w:spacing w:after="0" w:line="240" w:lineRule="auto"/>
        <w:ind w:firstLine="567"/>
        <w:jc w:val="both"/>
        <w:outlineLvl w:val="1"/>
        <w:rPr>
          <w:rFonts w:ascii="Times New Roman" w:eastAsia="Times New Roman" w:hAnsi="Times New Roman" w:cs="Times New Roman"/>
          <w:bCs/>
          <w:color w:val="000000" w:themeColor="text1"/>
          <w:sz w:val="24"/>
          <w:szCs w:val="24"/>
          <w:highlight w:val="white"/>
          <w:lang w:eastAsia="ar-SA"/>
        </w:rPr>
      </w:pPr>
      <w:r w:rsidRPr="00100895">
        <w:rPr>
          <w:rFonts w:ascii="Times New Roman" w:eastAsia="Times New Roman" w:hAnsi="Times New Roman" w:cs="Times New Roman"/>
          <w:bCs/>
          <w:color w:val="000000" w:themeColor="text1"/>
          <w:sz w:val="24"/>
          <w:szCs w:val="24"/>
          <w:highlight w:val="white"/>
          <w:lang w:eastAsia="ar-SA"/>
        </w:rPr>
        <w:t>3.</w:t>
      </w:r>
      <w:r w:rsidR="00286ADD" w:rsidRPr="00100895">
        <w:rPr>
          <w:rFonts w:ascii="Times New Roman" w:eastAsia="Times New Roman" w:hAnsi="Times New Roman" w:cs="Times New Roman"/>
          <w:bCs/>
          <w:color w:val="000000" w:themeColor="text1"/>
          <w:sz w:val="24"/>
          <w:szCs w:val="24"/>
          <w:highlight w:val="white"/>
          <w:lang w:eastAsia="ar-SA"/>
        </w:rPr>
        <w:t>7</w:t>
      </w:r>
      <w:r w:rsidRPr="00100895">
        <w:rPr>
          <w:rFonts w:ascii="Times New Roman" w:eastAsia="Times New Roman" w:hAnsi="Times New Roman" w:cs="Times New Roman"/>
          <w:bCs/>
          <w:color w:val="000000" w:themeColor="text1"/>
          <w:sz w:val="24"/>
          <w:szCs w:val="24"/>
          <w:highlight w:val="white"/>
          <w:lang w:eastAsia="ar-SA"/>
        </w:rPr>
        <w:t xml:space="preserve">. Поставщик предоставляет Заказчику достоверную информацию о ходе исполнения своих обязательств, предусмотренных Контрактом, в письменной форме на электронную почту: </w:t>
      </w:r>
      <w:hyperlink r:id="rId8" w:tooltip="mailto:mail@smena.org" w:history="1">
        <w:r w:rsidRPr="00100895">
          <w:rPr>
            <w:rStyle w:val="-"/>
            <w:rFonts w:ascii="Times New Roman" w:eastAsia="Times New Roman" w:hAnsi="Times New Roman" w:cs="Times New Roman"/>
            <w:bCs/>
            <w:color w:val="auto"/>
            <w:sz w:val="24"/>
            <w:szCs w:val="24"/>
            <w:highlight w:val="white"/>
            <w:lang w:eastAsia="ar-SA"/>
          </w:rPr>
          <w:t>mail@smena.org</w:t>
        </w:r>
      </w:hyperlink>
      <w:r w:rsidRPr="00100895">
        <w:rPr>
          <w:rFonts w:ascii="Times New Roman" w:eastAsia="Times New Roman" w:hAnsi="Times New Roman" w:cs="Times New Roman"/>
          <w:bCs/>
          <w:color w:val="000000" w:themeColor="text1"/>
          <w:sz w:val="24"/>
          <w:szCs w:val="24"/>
          <w:highlight w:val="white"/>
          <w:lang w:eastAsia="ar-SA"/>
        </w:rPr>
        <w:t>.</w:t>
      </w:r>
    </w:p>
    <w:p w14:paraId="699A7E33" w14:textId="0AE32082" w:rsidR="006321AF" w:rsidRDefault="00C74956" w:rsidP="00100895">
      <w:pPr>
        <w:tabs>
          <w:tab w:val="left" w:pos="1134"/>
        </w:tabs>
        <w:spacing w:after="0" w:line="240" w:lineRule="auto"/>
        <w:ind w:firstLine="567"/>
        <w:jc w:val="both"/>
        <w:outlineLvl w:val="1"/>
        <w:rPr>
          <w:rFonts w:ascii="Times New Roman" w:hAnsi="Times New Roman" w:cs="Times New Roman"/>
          <w:sz w:val="24"/>
          <w:szCs w:val="24"/>
        </w:rPr>
      </w:pPr>
      <w:r w:rsidRPr="00100895">
        <w:rPr>
          <w:rFonts w:ascii="Times New Roman" w:eastAsia="Times New Roman" w:hAnsi="Times New Roman" w:cs="Times New Roman"/>
          <w:bCs/>
          <w:color w:val="000000" w:themeColor="text1"/>
          <w:sz w:val="24"/>
          <w:szCs w:val="24"/>
          <w:lang w:eastAsia="ar-SA"/>
        </w:rPr>
        <w:t>3.</w:t>
      </w:r>
      <w:r w:rsidR="00286ADD" w:rsidRPr="00100895">
        <w:rPr>
          <w:rFonts w:ascii="Times New Roman" w:eastAsia="Times New Roman" w:hAnsi="Times New Roman" w:cs="Times New Roman"/>
          <w:bCs/>
          <w:color w:val="000000" w:themeColor="text1"/>
          <w:sz w:val="24"/>
          <w:szCs w:val="24"/>
          <w:lang w:eastAsia="ar-SA"/>
        </w:rPr>
        <w:t>8</w:t>
      </w:r>
      <w:r w:rsidRPr="00100895">
        <w:rPr>
          <w:rFonts w:ascii="Times New Roman" w:eastAsia="Times New Roman" w:hAnsi="Times New Roman" w:cs="Times New Roman"/>
          <w:bCs/>
          <w:color w:val="000000" w:themeColor="text1"/>
          <w:sz w:val="24"/>
          <w:szCs w:val="24"/>
          <w:lang w:eastAsia="ar-SA"/>
        </w:rPr>
        <w:t xml:space="preserve">. </w:t>
      </w:r>
      <w:r w:rsidRPr="00100895">
        <w:rPr>
          <w:rFonts w:ascii="Times New Roman" w:hAnsi="Times New Roman" w:cs="Times New Roman"/>
          <w:sz w:val="24"/>
          <w:szCs w:val="24"/>
        </w:rPr>
        <w:t>В случае, если в рамках исполнения Контракта Поставщик доставил Товар посредством сил службы доставки, поставляемый Товар должен сопровождаться документами (Товарно-транспортная накладная в 2 (двух) экземплярах). Данный документ подписывается уполномоченным ответственным лицом Заказчика и 1 (один) экземпляр возвращается представителю доставки.</w:t>
      </w:r>
    </w:p>
    <w:p w14:paraId="0B04637A" w14:textId="77777777" w:rsidR="007215A6" w:rsidRPr="00100895" w:rsidRDefault="007215A6" w:rsidP="00100895">
      <w:pPr>
        <w:tabs>
          <w:tab w:val="left" w:pos="1134"/>
        </w:tabs>
        <w:spacing w:after="0" w:line="240" w:lineRule="auto"/>
        <w:ind w:firstLine="567"/>
        <w:jc w:val="both"/>
        <w:outlineLvl w:val="1"/>
        <w:rPr>
          <w:rFonts w:ascii="Times New Roman" w:eastAsia="Times New Roman" w:hAnsi="Times New Roman" w:cs="Times New Roman"/>
          <w:bCs/>
          <w:color w:val="000000" w:themeColor="text1"/>
          <w:sz w:val="24"/>
          <w:szCs w:val="24"/>
          <w:lang w:eastAsia="ar-SA"/>
        </w:rPr>
      </w:pPr>
    </w:p>
    <w:p w14:paraId="66E85513" w14:textId="77777777" w:rsidR="006321AF" w:rsidRPr="00100895" w:rsidRDefault="00C74956" w:rsidP="00100895">
      <w:pPr>
        <w:pStyle w:val="aff7"/>
        <w:tabs>
          <w:tab w:val="left" w:pos="1276"/>
        </w:tabs>
        <w:spacing w:after="0" w:line="240" w:lineRule="auto"/>
        <w:ind w:left="0" w:right="-2" w:firstLine="567"/>
        <w:contextualSpacing w:val="0"/>
        <w:jc w:val="center"/>
        <w:outlineLvl w:val="1"/>
        <w:rPr>
          <w:rFonts w:ascii="Times New Roman" w:eastAsia="Times New Roman" w:hAnsi="Times New Roman"/>
          <w:b/>
          <w:color w:val="000000" w:themeColor="text1"/>
          <w:sz w:val="24"/>
          <w:szCs w:val="24"/>
          <w:highlight w:val="white"/>
          <w:lang w:eastAsia="ru-RU"/>
        </w:rPr>
      </w:pPr>
      <w:r w:rsidRPr="00100895">
        <w:rPr>
          <w:rFonts w:ascii="Times New Roman" w:eastAsia="Times New Roman" w:hAnsi="Times New Roman"/>
          <w:b/>
          <w:color w:val="000000" w:themeColor="text1"/>
          <w:sz w:val="24"/>
          <w:szCs w:val="24"/>
          <w:highlight w:val="white"/>
          <w:lang w:eastAsia="ru-RU"/>
        </w:rPr>
        <w:t>4. Права и обязанности Сторон</w:t>
      </w:r>
    </w:p>
    <w:p w14:paraId="7A149EFA" w14:textId="77777777" w:rsidR="006321AF" w:rsidRPr="00100895" w:rsidRDefault="00C74956" w:rsidP="00100895">
      <w:pPr>
        <w:tabs>
          <w:tab w:val="left" w:pos="1134"/>
          <w:tab w:val="left" w:pos="1276"/>
        </w:tabs>
        <w:spacing w:after="0" w:line="240" w:lineRule="auto"/>
        <w:ind w:firstLine="567"/>
        <w:jc w:val="both"/>
        <w:outlineLvl w:val="1"/>
        <w:rPr>
          <w:rFonts w:ascii="Times New Roman" w:eastAsia="Times New Roman" w:hAnsi="Times New Roman" w:cs="Times New Roman"/>
          <w:b/>
          <w:color w:val="000000" w:themeColor="text1"/>
          <w:sz w:val="24"/>
          <w:szCs w:val="24"/>
        </w:rPr>
      </w:pPr>
      <w:r w:rsidRPr="00100895">
        <w:rPr>
          <w:rFonts w:ascii="Times New Roman" w:eastAsia="Times New Roman" w:hAnsi="Times New Roman" w:cs="Times New Roman"/>
          <w:b/>
          <w:color w:val="000000" w:themeColor="text1"/>
          <w:sz w:val="24"/>
          <w:szCs w:val="24"/>
          <w:highlight w:val="white"/>
        </w:rPr>
        <w:t>4.1. Поставщик обязан:</w:t>
      </w:r>
    </w:p>
    <w:p w14:paraId="0423DE4D" w14:textId="77777777" w:rsidR="006321AF" w:rsidRPr="00100895" w:rsidRDefault="00C74956" w:rsidP="00100895">
      <w:pPr>
        <w:pStyle w:val="aff7"/>
        <w:numPr>
          <w:ilvl w:val="2"/>
          <w:numId w:val="7"/>
        </w:numPr>
        <w:tabs>
          <w:tab w:val="left" w:pos="1134"/>
          <w:tab w:val="left" w:pos="1276"/>
        </w:tabs>
        <w:spacing w:after="0" w:line="240" w:lineRule="auto"/>
        <w:ind w:left="0" w:firstLine="567"/>
        <w:contextualSpacing w:val="0"/>
        <w:jc w:val="both"/>
        <w:outlineLvl w:val="1"/>
        <w:rPr>
          <w:rFonts w:ascii="Times New Roman" w:eastAsia="Times New Roman" w:hAnsi="Times New Roman"/>
          <w:b/>
          <w:color w:val="000000" w:themeColor="text1"/>
          <w:sz w:val="24"/>
          <w:szCs w:val="24"/>
          <w:highlight w:val="white"/>
        </w:rPr>
      </w:pPr>
      <w:r w:rsidRPr="00100895">
        <w:rPr>
          <w:rFonts w:ascii="Times New Roman" w:hAnsi="Times New Roman"/>
          <w:color w:val="000000"/>
          <w:sz w:val="24"/>
          <w:szCs w:val="24"/>
        </w:rPr>
        <w:t>Осуществить поставку и разгрузку Товара транспортом за свой счет в полном объеме, в адрес Заказчика согласно п. 3.3. Контракта, в срок, установленный п. 3.1. Контракта.</w:t>
      </w:r>
    </w:p>
    <w:p w14:paraId="6F13DEA7" w14:textId="77777777" w:rsidR="006321AF" w:rsidRPr="00100895" w:rsidRDefault="00C74956" w:rsidP="00100895">
      <w:pPr>
        <w:pStyle w:val="aff7"/>
        <w:numPr>
          <w:ilvl w:val="2"/>
          <w:numId w:val="3"/>
        </w:numPr>
        <w:tabs>
          <w:tab w:val="left" w:pos="567"/>
          <w:tab w:val="left" w:pos="1134"/>
        </w:tabs>
        <w:spacing w:after="0" w:line="240" w:lineRule="auto"/>
        <w:ind w:left="0" w:firstLine="567"/>
        <w:contextualSpacing w:val="0"/>
        <w:jc w:val="both"/>
        <w:outlineLvl w:val="1"/>
        <w:rPr>
          <w:rFonts w:ascii="Times New Roman" w:hAnsi="Times New Roman"/>
          <w:color w:val="000000"/>
          <w:sz w:val="24"/>
          <w:szCs w:val="24"/>
          <w:highlight w:val="white"/>
        </w:rPr>
      </w:pPr>
      <w:r w:rsidRPr="00100895">
        <w:rPr>
          <w:rFonts w:ascii="Times New Roman" w:eastAsia="Times New Roman" w:hAnsi="Times New Roman"/>
          <w:color w:val="000000" w:themeColor="text1"/>
          <w:sz w:val="24"/>
          <w:szCs w:val="24"/>
          <w:highlight w:val="white"/>
          <w:lang w:eastAsia="ru-RU"/>
        </w:rPr>
        <w:lastRenderedPageBreak/>
        <w:t xml:space="preserve">В случае поставки Товара несоответствующего описанию объекта закупки заменить на надлежащий Товар в </w:t>
      </w:r>
      <w:r w:rsidRPr="00100895">
        <w:rPr>
          <w:rFonts w:ascii="Times New Roman" w:eastAsia="Times New Roman" w:hAnsi="Times New Roman"/>
          <w:bCs/>
          <w:color w:val="000000" w:themeColor="text1"/>
          <w:sz w:val="24"/>
          <w:szCs w:val="24"/>
          <w:highlight w:val="white"/>
          <w:lang w:eastAsia="ru-RU"/>
        </w:rPr>
        <w:t xml:space="preserve">течение 5 (пяти) рабочих дней </w:t>
      </w:r>
      <w:r w:rsidRPr="00100895">
        <w:rPr>
          <w:rFonts w:ascii="Times New Roman" w:eastAsia="Times New Roman" w:hAnsi="Times New Roman"/>
          <w:color w:val="000000" w:themeColor="text1"/>
          <w:sz w:val="24"/>
          <w:szCs w:val="24"/>
          <w:highlight w:val="white"/>
          <w:lang w:eastAsia="ru-RU"/>
        </w:rPr>
        <w:t>с момента получения требования от Заказчика.</w:t>
      </w:r>
    </w:p>
    <w:p w14:paraId="68518CB9" w14:textId="77777777" w:rsidR="006321AF" w:rsidRPr="00100895" w:rsidRDefault="00C74956" w:rsidP="00100895">
      <w:pPr>
        <w:pStyle w:val="aff7"/>
        <w:numPr>
          <w:ilvl w:val="2"/>
          <w:numId w:val="3"/>
        </w:numPr>
        <w:tabs>
          <w:tab w:val="left" w:pos="1134"/>
        </w:tabs>
        <w:spacing w:after="0" w:line="240" w:lineRule="auto"/>
        <w:ind w:left="0" w:firstLine="567"/>
        <w:contextualSpacing w:val="0"/>
        <w:jc w:val="both"/>
        <w:rPr>
          <w:rFonts w:ascii="Times New Roman" w:hAnsi="Times New Roman"/>
          <w:sz w:val="24"/>
          <w:szCs w:val="24"/>
        </w:rPr>
      </w:pPr>
      <w:r w:rsidRPr="00100895">
        <w:rPr>
          <w:rFonts w:ascii="Times New Roman" w:hAnsi="Times New Roman"/>
          <w:sz w:val="24"/>
          <w:szCs w:val="24"/>
        </w:rPr>
        <w:t>Нести ответственность за повреждения Товара при транспортировке.</w:t>
      </w:r>
    </w:p>
    <w:p w14:paraId="1B909051" w14:textId="77777777" w:rsidR="006321AF" w:rsidRPr="00100895" w:rsidRDefault="00C74956" w:rsidP="00100895">
      <w:pPr>
        <w:numPr>
          <w:ilvl w:val="2"/>
          <w:numId w:val="3"/>
        </w:numPr>
        <w:tabs>
          <w:tab w:val="left" w:pos="567"/>
          <w:tab w:val="left" w:pos="1134"/>
        </w:tabs>
        <w:spacing w:after="0" w:line="240" w:lineRule="auto"/>
        <w:ind w:left="0" w:firstLine="567"/>
        <w:jc w:val="both"/>
        <w:outlineLvl w:val="1"/>
        <w:rPr>
          <w:rFonts w:ascii="Times New Roman" w:hAnsi="Times New Roman" w:cs="Times New Roman"/>
          <w:sz w:val="24"/>
          <w:szCs w:val="24"/>
          <w:highlight w:val="white"/>
        </w:rPr>
      </w:pPr>
      <w:r w:rsidRPr="00100895">
        <w:rPr>
          <w:rFonts w:ascii="Times New Roman" w:eastAsia="Times New Roman" w:hAnsi="Times New Roman" w:cs="Times New Roman"/>
          <w:color w:val="000000" w:themeColor="text1"/>
          <w:sz w:val="24"/>
          <w:szCs w:val="24"/>
          <w:highlight w:val="white"/>
        </w:rPr>
        <w:t>Осуществлять контроль за качеством и количеством предоставляемого Товара.</w:t>
      </w:r>
    </w:p>
    <w:p w14:paraId="13FD379D" w14:textId="77777777" w:rsidR="006321AF" w:rsidRPr="00100895" w:rsidRDefault="00C74956" w:rsidP="00100895">
      <w:pPr>
        <w:numPr>
          <w:ilvl w:val="2"/>
          <w:numId w:val="3"/>
        </w:numPr>
        <w:tabs>
          <w:tab w:val="left" w:pos="567"/>
          <w:tab w:val="left" w:pos="1134"/>
        </w:tabs>
        <w:spacing w:after="0" w:line="240" w:lineRule="auto"/>
        <w:ind w:left="0" w:firstLine="567"/>
        <w:jc w:val="both"/>
        <w:outlineLvl w:val="1"/>
        <w:rPr>
          <w:rFonts w:ascii="Times New Roman" w:eastAsia="Times New Roman" w:hAnsi="Times New Roman" w:cs="Times New Roman"/>
          <w:color w:val="000000"/>
          <w:sz w:val="24"/>
          <w:szCs w:val="24"/>
          <w:highlight w:val="white"/>
        </w:rPr>
      </w:pPr>
      <w:r w:rsidRPr="00100895">
        <w:rPr>
          <w:rFonts w:ascii="Times New Roman" w:eastAsia="Times New Roman" w:hAnsi="Times New Roman" w:cs="Times New Roman"/>
          <w:color w:val="000000" w:themeColor="text1"/>
          <w:sz w:val="24"/>
          <w:szCs w:val="24"/>
          <w:highlight w:val="white"/>
        </w:rPr>
        <w:t>Выполнять иные обязательства, предусмотренные настоящим Контрактом.</w:t>
      </w:r>
    </w:p>
    <w:p w14:paraId="744B40BF" w14:textId="77777777" w:rsidR="006321AF" w:rsidRPr="00100895" w:rsidRDefault="00C74956" w:rsidP="00100895">
      <w:pPr>
        <w:numPr>
          <w:ilvl w:val="1"/>
          <w:numId w:val="3"/>
        </w:numPr>
        <w:tabs>
          <w:tab w:val="left" w:pos="426"/>
          <w:tab w:val="left" w:pos="567"/>
          <w:tab w:val="left" w:pos="851"/>
        </w:tabs>
        <w:spacing w:after="0" w:line="240" w:lineRule="auto"/>
        <w:ind w:left="0" w:firstLine="567"/>
        <w:jc w:val="both"/>
        <w:outlineLvl w:val="2"/>
        <w:rPr>
          <w:rFonts w:ascii="Times New Roman" w:eastAsia="Times New Roman" w:hAnsi="Times New Roman" w:cs="Times New Roman"/>
          <w:b/>
          <w:color w:val="000000"/>
          <w:sz w:val="24"/>
          <w:szCs w:val="24"/>
          <w:highlight w:val="white"/>
        </w:rPr>
      </w:pPr>
      <w:r w:rsidRPr="00100895">
        <w:rPr>
          <w:rFonts w:ascii="Times New Roman" w:eastAsia="Times New Roman" w:hAnsi="Times New Roman" w:cs="Times New Roman"/>
          <w:b/>
          <w:color w:val="000000" w:themeColor="text1"/>
          <w:sz w:val="24"/>
          <w:szCs w:val="24"/>
          <w:highlight w:val="white"/>
        </w:rPr>
        <w:t>Поставщик вправе:</w:t>
      </w:r>
    </w:p>
    <w:p w14:paraId="05FFE0DE" w14:textId="77777777" w:rsidR="006321AF" w:rsidRPr="00100895" w:rsidRDefault="00C74956" w:rsidP="00100895">
      <w:pPr>
        <w:pStyle w:val="Standard"/>
        <w:tabs>
          <w:tab w:val="left" w:pos="1134"/>
          <w:tab w:val="left" w:pos="1701"/>
          <w:tab w:val="left" w:pos="1985"/>
        </w:tabs>
        <w:spacing w:after="0" w:line="240" w:lineRule="auto"/>
        <w:ind w:firstLine="567"/>
        <w:jc w:val="both"/>
        <w:rPr>
          <w:rFonts w:ascii="Times New Roman" w:eastAsia="Calibri" w:hAnsi="Times New Roman" w:cs="Times New Roman"/>
          <w:color w:val="000000"/>
          <w:highlight w:val="white"/>
        </w:rPr>
      </w:pPr>
      <w:r w:rsidRPr="00100895">
        <w:rPr>
          <w:rFonts w:ascii="Times New Roman" w:eastAsia="Calibri" w:hAnsi="Times New Roman" w:cs="Times New Roman"/>
          <w:color w:val="000000"/>
          <w:highlight w:val="white"/>
          <w:lang w:eastAsia="ru-RU"/>
        </w:rPr>
        <w:t>4.2.1. Требовать от Заказчика подписания документов об исполнении Контракта при отсутствии у Заказчика замечаний к качеству и комплектности Товара.</w:t>
      </w:r>
    </w:p>
    <w:p w14:paraId="44625354" w14:textId="77777777" w:rsidR="006321AF" w:rsidRPr="00100895" w:rsidRDefault="00C74956" w:rsidP="00100895">
      <w:pPr>
        <w:numPr>
          <w:ilvl w:val="2"/>
          <w:numId w:val="3"/>
        </w:numPr>
        <w:tabs>
          <w:tab w:val="left" w:pos="567"/>
          <w:tab w:val="left" w:pos="1134"/>
        </w:tabs>
        <w:spacing w:after="0" w:line="240" w:lineRule="auto"/>
        <w:ind w:left="0" w:firstLine="567"/>
        <w:jc w:val="both"/>
        <w:rPr>
          <w:rFonts w:ascii="Times New Roman" w:eastAsia="Times New Roman" w:hAnsi="Times New Roman" w:cs="Times New Roman"/>
          <w:color w:val="000000"/>
          <w:sz w:val="24"/>
          <w:szCs w:val="24"/>
          <w:highlight w:val="white"/>
        </w:rPr>
      </w:pPr>
      <w:r w:rsidRPr="00100895">
        <w:rPr>
          <w:rFonts w:ascii="Times New Roman" w:eastAsia="Times New Roman" w:hAnsi="Times New Roman" w:cs="Times New Roman"/>
          <w:color w:val="000000" w:themeColor="text1"/>
          <w:sz w:val="24"/>
          <w:szCs w:val="24"/>
          <w:highlight w:val="white"/>
        </w:rPr>
        <w:t>Требовать от Заказчика своевременной оплаты надлежащим образом исполненных им обязательств после подписания документов об исполнении Контракта.</w:t>
      </w:r>
    </w:p>
    <w:p w14:paraId="0B239D94" w14:textId="77777777" w:rsidR="006321AF" w:rsidRPr="00100895" w:rsidRDefault="00C74956" w:rsidP="00100895">
      <w:pPr>
        <w:numPr>
          <w:ilvl w:val="2"/>
          <w:numId w:val="3"/>
        </w:numPr>
        <w:tabs>
          <w:tab w:val="left" w:pos="567"/>
          <w:tab w:val="left" w:pos="1134"/>
        </w:tabs>
        <w:spacing w:after="0" w:line="240" w:lineRule="auto"/>
        <w:ind w:left="0" w:firstLine="567"/>
        <w:jc w:val="both"/>
        <w:rPr>
          <w:rFonts w:ascii="Times New Roman" w:eastAsia="Times New Roman" w:hAnsi="Times New Roman" w:cs="Times New Roman"/>
          <w:color w:val="000000"/>
          <w:sz w:val="24"/>
          <w:szCs w:val="24"/>
          <w:highlight w:val="white"/>
        </w:rPr>
      </w:pPr>
      <w:r w:rsidRPr="00100895">
        <w:rPr>
          <w:rFonts w:ascii="Times New Roman" w:eastAsia="Times New Roman" w:hAnsi="Times New Roman" w:cs="Times New Roman"/>
          <w:color w:val="000000" w:themeColor="text1"/>
          <w:sz w:val="24"/>
          <w:szCs w:val="24"/>
          <w:highlight w:val="white"/>
        </w:rPr>
        <w:t>Запрашивать у Заказчика разъяснения и уточнения, касающиеся исполнения Контракта.</w:t>
      </w:r>
    </w:p>
    <w:p w14:paraId="7060E4FE" w14:textId="77777777" w:rsidR="006321AF" w:rsidRPr="00100895" w:rsidRDefault="00C74956" w:rsidP="00100895">
      <w:pPr>
        <w:pStyle w:val="aff7"/>
        <w:numPr>
          <w:ilvl w:val="1"/>
          <w:numId w:val="8"/>
        </w:numPr>
        <w:tabs>
          <w:tab w:val="left" w:pos="567"/>
          <w:tab w:val="left" w:pos="851"/>
        </w:tabs>
        <w:spacing w:after="0" w:line="240" w:lineRule="auto"/>
        <w:ind w:left="0" w:firstLine="567"/>
        <w:contextualSpacing w:val="0"/>
        <w:jc w:val="both"/>
        <w:rPr>
          <w:rFonts w:ascii="Times New Roman" w:eastAsia="Times New Roman" w:hAnsi="Times New Roman"/>
          <w:color w:val="000000"/>
          <w:sz w:val="24"/>
          <w:szCs w:val="24"/>
          <w:highlight w:val="white"/>
        </w:rPr>
      </w:pPr>
      <w:r w:rsidRPr="00100895">
        <w:rPr>
          <w:rFonts w:ascii="Times New Roman" w:eastAsia="Times New Roman" w:hAnsi="Times New Roman"/>
          <w:b/>
          <w:color w:val="000000" w:themeColor="text1"/>
          <w:sz w:val="24"/>
          <w:szCs w:val="24"/>
          <w:highlight w:val="white"/>
        </w:rPr>
        <w:t>Заказчик обязан:</w:t>
      </w:r>
    </w:p>
    <w:p w14:paraId="503DE73F" w14:textId="77777777" w:rsidR="006321AF" w:rsidRPr="00100895" w:rsidRDefault="00C74956" w:rsidP="00100895">
      <w:pPr>
        <w:pStyle w:val="aff7"/>
        <w:numPr>
          <w:ilvl w:val="2"/>
          <w:numId w:val="4"/>
        </w:numPr>
        <w:tabs>
          <w:tab w:val="left" w:pos="567"/>
          <w:tab w:val="left" w:pos="1134"/>
        </w:tabs>
        <w:spacing w:after="0" w:line="240" w:lineRule="auto"/>
        <w:ind w:left="0" w:firstLine="567"/>
        <w:contextualSpacing w:val="0"/>
        <w:jc w:val="both"/>
        <w:rPr>
          <w:rFonts w:ascii="Times New Roman" w:eastAsia="Times New Roman" w:hAnsi="Times New Roman"/>
          <w:color w:val="000000"/>
          <w:sz w:val="24"/>
          <w:szCs w:val="24"/>
          <w:highlight w:val="white"/>
        </w:rPr>
      </w:pPr>
      <w:r w:rsidRPr="00100895">
        <w:rPr>
          <w:rFonts w:ascii="Times New Roman" w:eastAsia="Times New Roman" w:hAnsi="Times New Roman"/>
          <w:color w:val="000000" w:themeColor="text1"/>
          <w:sz w:val="24"/>
          <w:szCs w:val="24"/>
          <w:highlight w:val="white"/>
          <w:lang w:eastAsia="ru-RU"/>
        </w:rPr>
        <w:t>Проверять выполнение Поставщиком своих обязательств, предусмотренных настоящим Контрактом, включая приемку Товара.</w:t>
      </w:r>
    </w:p>
    <w:p w14:paraId="71DD4934" w14:textId="77777777" w:rsidR="006321AF" w:rsidRPr="00100895" w:rsidRDefault="00C74956" w:rsidP="00100895">
      <w:pPr>
        <w:pStyle w:val="Standard"/>
        <w:tabs>
          <w:tab w:val="left" w:pos="1134"/>
        </w:tabs>
        <w:spacing w:after="0" w:line="240" w:lineRule="auto"/>
        <w:ind w:firstLine="567"/>
        <w:jc w:val="both"/>
        <w:rPr>
          <w:rFonts w:ascii="Times New Roman" w:hAnsi="Times New Roman" w:cs="Times New Roman"/>
          <w:highlight w:val="white"/>
          <w:lang w:eastAsia="ru-RU"/>
        </w:rPr>
      </w:pPr>
      <w:r w:rsidRPr="00100895">
        <w:rPr>
          <w:rFonts w:ascii="Times New Roman" w:hAnsi="Times New Roman" w:cs="Times New Roman"/>
          <w:highlight w:val="white"/>
          <w:lang w:eastAsia="ar-SA"/>
        </w:rPr>
        <w:t>4</w:t>
      </w:r>
      <w:r w:rsidRPr="00100895">
        <w:rPr>
          <w:rFonts w:ascii="Times New Roman" w:hAnsi="Times New Roman" w:cs="Times New Roman"/>
          <w:highlight w:val="white"/>
          <w:lang w:eastAsia="ru-RU"/>
        </w:rPr>
        <w:t>.3.2. Назначать лиц для участия в контроле за поставкой Товара и в приемке от Поставщика Товара по количеству и качеству.</w:t>
      </w:r>
    </w:p>
    <w:p w14:paraId="514E509E" w14:textId="77777777" w:rsidR="006321AF" w:rsidRPr="00100895" w:rsidRDefault="00C74956" w:rsidP="00100895">
      <w:pPr>
        <w:pStyle w:val="aff7"/>
        <w:tabs>
          <w:tab w:val="left" w:pos="1134"/>
        </w:tabs>
        <w:spacing w:after="0" w:line="240" w:lineRule="auto"/>
        <w:ind w:left="0" w:firstLine="567"/>
        <w:contextualSpacing w:val="0"/>
        <w:jc w:val="both"/>
        <w:rPr>
          <w:rFonts w:ascii="Times New Roman" w:hAnsi="Times New Roman"/>
          <w:sz w:val="24"/>
          <w:szCs w:val="24"/>
          <w:highlight w:val="white"/>
        </w:rPr>
      </w:pPr>
      <w:r w:rsidRPr="00100895">
        <w:rPr>
          <w:rFonts w:ascii="Times New Roman" w:hAnsi="Times New Roman"/>
          <w:sz w:val="24"/>
          <w:szCs w:val="24"/>
          <w:highlight w:val="white"/>
          <w:lang w:eastAsia="ar-SA"/>
        </w:rPr>
        <w:t>4.3.3. Осуществить проверку поставленного Товара, включая проведение экспертизы, в соответствии с Федеральным законом от 05.04.2013 г. № 44-ФЗ. В случае привлечения экспертов и экспертных организаций, экспертиза проводится за счет средств Поставщика.</w:t>
      </w:r>
    </w:p>
    <w:p w14:paraId="447799A3" w14:textId="77777777" w:rsidR="006321AF" w:rsidRPr="00100895" w:rsidRDefault="00C74956" w:rsidP="00100895">
      <w:pPr>
        <w:pStyle w:val="aff7"/>
        <w:tabs>
          <w:tab w:val="left" w:pos="1134"/>
        </w:tabs>
        <w:spacing w:after="0" w:line="240" w:lineRule="auto"/>
        <w:ind w:left="0" w:firstLine="567"/>
        <w:contextualSpacing w:val="0"/>
        <w:jc w:val="both"/>
        <w:rPr>
          <w:rFonts w:ascii="Times New Roman" w:hAnsi="Times New Roman"/>
          <w:color w:val="000000"/>
          <w:sz w:val="24"/>
          <w:szCs w:val="24"/>
          <w:highlight w:val="white"/>
        </w:rPr>
      </w:pPr>
      <w:r w:rsidRPr="00100895">
        <w:rPr>
          <w:rFonts w:ascii="Times New Roman" w:hAnsi="Times New Roman"/>
          <w:sz w:val="24"/>
          <w:szCs w:val="24"/>
          <w:highlight w:val="white"/>
          <w:lang w:eastAsia="ar-SA"/>
        </w:rPr>
        <w:t xml:space="preserve">4.3.4.  Оплатить поставленный Товар </w:t>
      </w:r>
      <w:r w:rsidRPr="00100895">
        <w:rPr>
          <w:rFonts w:ascii="Times New Roman" w:hAnsi="Times New Roman"/>
          <w:color w:val="000000"/>
          <w:sz w:val="24"/>
          <w:szCs w:val="24"/>
          <w:highlight w:val="white"/>
          <w:lang w:eastAsia="ar-SA"/>
        </w:rPr>
        <w:t>в соответствии с условиями настоящего Контракта.</w:t>
      </w:r>
    </w:p>
    <w:p w14:paraId="3B4DCCB2" w14:textId="77777777" w:rsidR="006321AF" w:rsidRPr="00100895" w:rsidRDefault="00C74956" w:rsidP="00100895">
      <w:pPr>
        <w:pStyle w:val="Standard"/>
        <w:tabs>
          <w:tab w:val="left" w:pos="1134"/>
        </w:tabs>
        <w:spacing w:after="0" w:line="240" w:lineRule="auto"/>
        <w:ind w:firstLine="567"/>
        <w:jc w:val="both"/>
        <w:rPr>
          <w:rFonts w:ascii="Times New Roman" w:hAnsi="Times New Roman" w:cs="Times New Roman"/>
          <w:highlight w:val="white"/>
          <w:lang w:eastAsia="ru-RU"/>
        </w:rPr>
      </w:pPr>
      <w:r w:rsidRPr="00100895">
        <w:rPr>
          <w:rFonts w:ascii="Times New Roman" w:hAnsi="Times New Roman" w:cs="Times New Roman"/>
          <w:highlight w:val="white"/>
          <w:lang w:eastAsia="ru-RU"/>
        </w:rPr>
        <w:t>4.3.5. С</w:t>
      </w:r>
      <w:r w:rsidRPr="00100895">
        <w:rPr>
          <w:rFonts w:ascii="Times New Roman" w:eastAsia="Times New Roman" w:hAnsi="Times New Roman" w:cs="Times New Roman"/>
          <w:bCs/>
          <w:color w:val="000000" w:themeColor="text1"/>
          <w:highlight w:val="white"/>
          <w:lang w:eastAsia="ru-RU"/>
        </w:rPr>
        <w:t xml:space="preserve">овершить все действия, </w:t>
      </w:r>
      <w:r w:rsidRPr="00100895">
        <w:rPr>
          <w:rFonts w:ascii="Times New Roman" w:eastAsia="Times New Roman" w:hAnsi="Times New Roman" w:cs="Times New Roman"/>
          <w:bCs/>
          <w:color w:val="000000" w:themeColor="text1"/>
          <w:lang w:eastAsia="ru-RU"/>
        </w:rPr>
        <w:t xml:space="preserve">которые согласно предъявляемым </w:t>
      </w:r>
      <w:r w:rsidRPr="00100895">
        <w:rPr>
          <w:rFonts w:ascii="Times New Roman" w:eastAsia="Times New Roman" w:hAnsi="Times New Roman" w:cs="Times New Roman"/>
          <w:bCs/>
          <w:color w:val="000000" w:themeColor="text1"/>
          <w:highlight w:val="white"/>
          <w:lang w:eastAsia="ru-RU"/>
        </w:rPr>
        <w:t>требованиям необходимы с его Стороны для обеспечения приемки соответствующего Товара.</w:t>
      </w:r>
    </w:p>
    <w:p w14:paraId="32B29145" w14:textId="77777777" w:rsidR="006321AF" w:rsidRPr="00100895" w:rsidRDefault="00C74956" w:rsidP="00100895">
      <w:pPr>
        <w:pStyle w:val="Standard"/>
        <w:tabs>
          <w:tab w:val="left" w:pos="1134"/>
        </w:tabs>
        <w:spacing w:after="0" w:line="240" w:lineRule="auto"/>
        <w:ind w:firstLine="567"/>
        <w:jc w:val="both"/>
        <w:rPr>
          <w:rFonts w:ascii="Times New Roman" w:eastAsia="Times New Roman" w:hAnsi="Times New Roman" w:cs="Times New Roman"/>
          <w:b/>
          <w:color w:val="000000" w:themeColor="text1"/>
          <w:highlight w:val="white"/>
          <w:lang w:eastAsia="ru-RU"/>
        </w:rPr>
      </w:pPr>
      <w:r w:rsidRPr="00100895">
        <w:rPr>
          <w:rFonts w:ascii="Times New Roman" w:hAnsi="Times New Roman" w:cs="Times New Roman"/>
          <w:b/>
          <w:highlight w:val="white"/>
          <w:lang w:eastAsia="ru-RU"/>
        </w:rPr>
        <w:t>4.4.</w:t>
      </w:r>
      <w:r w:rsidRPr="00100895">
        <w:rPr>
          <w:rFonts w:ascii="Times New Roman" w:hAnsi="Times New Roman" w:cs="Times New Roman"/>
          <w:highlight w:val="white"/>
          <w:lang w:eastAsia="ru-RU"/>
        </w:rPr>
        <w:t xml:space="preserve">  </w:t>
      </w:r>
      <w:r w:rsidRPr="00100895">
        <w:rPr>
          <w:rFonts w:ascii="Times New Roman" w:eastAsia="Times New Roman" w:hAnsi="Times New Roman" w:cs="Times New Roman"/>
          <w:b/>
          <w:color w:val="000000" w:themeColor="text1"/>
          <w:highlight w:val="white"/>
          <w:lang w:eastAsia="ru-RU"/>
        </w:rPr>
        <w:t xml:space="preserve"> Заказчик вправе:</w:t>
      </w:r>
    </w:p>
    <w:p w14:paraId="077BDE49" w14:textId="77777777" w:rsidR="006321AF" w:rsidRPr="00100895" w:rsidRDefault="00C74956" w:rsidP="00100895">
      <w:pPr>
        <w:pStyle w:val="Standard"/>
        <w:tabs>
          <w:tab w:val="left" w:pos="1134"/>
        </w:tabs>
        <w:spacing w:after="0" w:line="240" w:lineRule="auto"/>
        <w:ind w:firstLine="567"/>
        <w:jc w:val="both"/>
        <w:rPr>
          <w:rFonts w:ascii="Times New Roman" w:hAnsi="Times New Roman" w:cs="Times New Roman"/>
          <w:highlight w:val="white"/>
        </w:rPr>
      </w:pPr>
      <w:r w:rsidRPr="00100895">
        <w:rPr>
          <w:rFonts w:ascii="Times New Roman" w:hAnsi="Times New Roman" w:cs="Times New Roman"/>
          <w:highlight w:val="white"/>
          <w:lang w:eastAsia="ru-RU"/>
        </w:rPr>
        <w:t>4.4.1. Требовать от Поставщика поставки надлежащего Товара, соответствующего качеству, объемам, срокам его поставки и иным требованиям, предусмотренным настоящим Контрактом.</w:t>
      </w:r>
    </w:p>
    <w:p w14:paraId="360B3E4F" w14:textId="77777777" w:rsidR="006321AF" w:rsidRDefault="00C74956" w:rsidP="00100895">
      <w:pPr>
        <w:pStyle w:val="Standard"/>
        <w:tabs>
          <w:tab w:val="left" w:pos="1134"/>
        </w:tabs>
        <w:spacing w:after="0" w:line="240" w:lineRule="auto"/>
        <w:ind w:firstLine="567"/>
        <w:jc w:val="both"/>
        <w:rPr>
          <w:rFonts w:ascii="Times New Roman" w:hAnsi="Times New Roman" w:cs="Times New Roman"/>
          <w:highlight w:val="white"/>
        </w:rPr>
      </w:pPr>
      <w:r w:rsidRPr="00100895">
        <w:rPr>
          <w:rFonts w:ascii="Times New Roman" w:hAnsi="Times New Roman" w:cs="Times New Roman"/>
          <w:highlight w:val="white"/>
          <w:lang w:eastAsia="ru-RU"/>
        </w:rPr>
        <w:t>4.4.2.  </w:t>
      </w:r>
      <w:r w:rsidRPr="00100895">
        <w:rPr>
          <w:rFonts w:ascii="Times New Roman" w:hAnsi="Times New Roman" w:cs="Times New Roman"/>
          <w:highlight w:val="white"/>
        </w:rPr>
        <w:t>Отказаться от оплаты расходов, не предусмотренных настоящим Контрактом.</w:t>
      </w:r>
    </w:p>
    <w:p w14:paraId="489250D1" w14:textId="77777777" w:rsidR="007215A6" w:rsidRPr="00100895" w:rsidRDefault="007215A6" w:rsidP="00100895">
      <w:pPr>
        <w:pStyle w:val="Standard"/>
        <w:tabs>
          <w:tab w:val="left" w:pos="1134"/>
        </w:tabs>
        <w:spacing w:after="0" w:line="240" w:lineRule="auto"/>
        <w:ind w:firstLine="567"/>
        <w:jc w:val="both"/>
        <w:rPr>
          <w:rFonts w:ascii="Times New Roman" w:hAnsi="Times New Roman" w:cs="Times New Roman"/>
          <w:highlight w:val="white"/>
        </w:rPr>
      </w:pPr>
    </w:p>
    <w:p w14:paraId="6862217B" w14:textId="77777777" w:rsidR="006321AF" w:rsidRPr="00100895" w:rsidRDefault="00C74956" w:rsidP="00100895">
      <w:pPr>
        <w:widowControl w:val="0"/>
        <w:numPr>
          <w:ilvl w:val="0"/>
          <w:numId w:val="5"/>
        </w:numPr>
        <w:tabs>
          <w:tab w:val="left" w:pos="851"/>
          <w:tab w:val="left" w:pos="2410"/>
        </w:tabs>
        <w:spacing w:after="0" w:line="240" w:lineRule="auto"/>
        <w:ind w:left="0" w:right="-2" w:firstLine="567"/>
        <w:jc w:val="center"/>
        <w:outlineLvl w:val="0"/>
        <w:rPr>
          <w:rFonts w:ascii="Times New Roman" w:eastAsia="Times New Roman" w:hAnsi="Times New Roman" w:cs="Times New Roman"/>
          <w:b/>
          <w:bCs/>
          <w:color w:val="000000"/>
          <w:sz w:val="24"/>
          <w:szCs w:val="24"/>
          <w:highlight w:val="white"/>
        </w:rPr>
      </w:pPr>
      <w:r w:rsidRPr="00100895">
        <w:rPr>
          <w:rFonts w:ascii="Times New Roman" w:eastAsia="Times New Roman" w:hAnsi="Times New Roman" w:cs="Times New Roman"/>
          <w:b/>
          <w:bCs/>
          <w:color w:val="000000" w:themeColor="text1"/>
          <w:sz w:val="24"/>
          <w:szCs w:val="24"/>
          <w:highlight w:val="white"/>
        </w:rPr>
        <w:t>Порядок и срок приемки Товара</w:t>
      </w:r>
    </w:p>
    <w:p w14:paraId="17AB6226" w14:textId="77777777" w:rsidR="006321AF" w:rsidRPr="00100895" w:rsidRDefault="00C74956" w:rsidP="00100895">
      <w:pPr>
        <w:pStyle w:val="aff7"/>
        <w:widowControl w:val="0"/>
        <w:tabs>
          <w:tab w:val="left" w:pos="851"/>
          <w:tab w:val="left" w:pos="1276"/>
        </w:tabs>
        <w:spacing w:after="0" w:line="240" w:lineRule="auto"/>
        <w:ind w:left="0" w:firstLine="567"/>
        <w:contextualSpacing w:val="0"/>
        <w:jc w:val="both"/>
        <w:rPr>
          <w:rFonts w:ascii="Times New Roman" w:eastAsia="Times New Roman" w:hAnsi="Times New Roman"/>
          <w:b/>
          <w:bCs/>
          <w:color w:val="000000"/>
          <w:sz w:val="24"/>
          <w:szCs w:val="24"/>
          <w:highlight w:val="white"/>
        </w:rPr>
      </w:pPr>
      <w:r w:rsidRPr="00100895">
        <w:rPr>
          <w:rFonts w:ascii="Times New Roman" w:eastAsia="Times New Roman" w:hAnsi="Times New Roman"/>
          <w:bCs/>
          <w:color w:val="000000" w:themeColor="text1"/>
          <w:sz w:val="24"/>
          <w:szCs w:val="24"/>
          <w:highlight w:val="white"/>
          <w:lang w:eastAsia="ru-RU"/>
        </w:rPr>
        <w:t>5.1. Приемка осуществляется с целью определения соответствия качества и комплектности поставляемого Товара описанию объекта закупки.</w:t>
      </w:r>
    </w:p>
    <w:p w14:paraId="24E105F3" w14:textId="77777777" w:rsidR="006321AF" w:rsidRPr="00100895" w:rsidRDefault="00C74956" w:rsidP="00100895">
      <w:pPr>
        <w:widowControl w:val="0"/>
        <w:tabs>
          <w:tab w:val="left" w:pos="851"/>
          <w:tab w:val="left" w:pos="1276"/>
        </w:tabs>
        <w:spacing w:after="0" w:line="240" w:lineRule="auto"/>
        <w:ind w:firstLine="567"/>
        <w:jc w:val="both"/>
        <w:rPr>
          <w:rFonts w:ascii="Times New Roman" w:hAnsi="Times New Roman" w:cs="Times New Roman"/>
          <w:bCs/>
          <w:sz w:val="24"/>
          <w:szCs w:val="24"/>
          <w:lang w:eastAsia="ar-SA"/>
        </w:rPr>
      </w:pPr>
      <w:r w:rsidRPr="00100895">
        <w:rPr>
          <w:rFonts w:ascii="Times New Roman" w:hAnsi="Times New Roman" w:cs="Times New Roman"/>
          <w:bCs/>
          <w:sz w:val="24"/>
          <w:szCs w:val="24"/>
          <w:lang w:eastAsia="ar-SA"/>
        </w:rPr>
        <w:t>Приемка Товара производится в течение 10 (десяти) рабочих дней со дня поступления Товара по адресу, указанному в п.3.3. Контракта.</w:t>
      </w:r>
    </w:p>
    <w:p w14:paraId="67AE1351" w14:textId="77777777" w:rsidR="006321AF" w:rsidRPr="00100895" w:rsidRDefault="00C74956" w:rsidP="00100895">
      <w:pPr>
        <w:widowControl w:val="0"/>
        <w:tabs>
          <w:tab w:val="left" w:pos="851"/>
          <w:tab w:val="left" w:pos="1276"/>
        </w:tabs>
        <w:spacing w:after="0" w:line="240" w:lineRule="auto"/>
        <w:ind w:firstLine="567"/>
        <w:jc w:val="both"/>
        <w:rPr>
          <w:rFonts w:ascii="Times New Roman" w:eastAsia="SimSun" w:hAnsi="Times New Roman" w:cs="Times New Roman"/>
          <w:bCs/>
          <w:sz w:val="24"/>
          <w:szCs w:val="24"/>
          <w:lang w:eastAsia="ar-SA" w:bidi="hi-IN"/>
        </w:rPr>
      </w:pPr>
      <w:r w:rsidRPr="00100895">
        <w:rPr>
          <w:rFonts w:ascii="Times New Roman" w:eastAsia="SimSun" w:hAnsi="Times New Roman" w:cs="Times New Roman"/>
          <w:bCs/>
          <w:sz w:val="24"/>
          <w:szCs w:val="24"/>
          <w:highlight w:val="white"/>
          <w:lang w:eastAsia="ar-SA" w:bidi="hi-IN"/>
        </w:rPr>
        <w:t xml:space="preserve">Приемку Товара вправе осуществлять ответственное лицо Заказчика (инициатор закупки), либо комиссия в составе не </w:t>
      </w:r>
      <w:r w:rsidRPr="00100895">
        <w:rPr>
          <w:rFonts w:ascii="Times New Roman" w:eastAsia="SimSun" w:hAnsi="Times New Roman" w:cs="Times New Roman"/>
          <w:bCs/>
          <w:sz w:val="24"/>
          <w:szCs w:val="24"/>
          <w:lang w:eastAsia="ar-SA" w:bidi="hi-IN"/>
        </w:rPr>
        <w:t>менее 5 (пяти) человек.</w:t>
      </w:r>
    </w:p>
    <w:p w14:paraId="1C27F4AD" w14:textId="77777777" w:rsidR="006321AF" w:rsidRPr="00100895" w:rsidRDefault="00C74956" w:rsidP="00100895">
      <w:pPr>
        <w:widowControl w:val="0"/>
        <w:tabs>
          <w:tab w:val="left" w:pos="851"/>
          <w:tab w:val="left" w:pos="1276"/>
        </w:tabs>
        <w:spacing w:after="0" w:line="240" w:lineRule="auto"/>
        <w:ind w:firstLine="567"/>
        <w:jc w:val="both"/>
        <w:rPr>
          <w:rFonts w:ascii="Times New Roman" w:hAnsi="Times New Roman" w:cs="Times New Roman"/>
          <w:sz w:val="24"/>
          <w:szCs w:val="24"/>
        </w:rPr>
      </w:pPr>
      <w:r w:rsidRPr="00100895">
        <w:rPr>
          <w:rFonts w:ascii="Times New Roman" w:eastAsia="Times New Roman" w:hAnsi="Times New Roman" w:cs="Times New Roman"/>
          <w:bCs/>
          <w:color w:val="000000" w:themeColor="text1"/>
          <w:sz w:val="24"/>
          <w:szCs w:val="24"/>
        </w:rPr>
        <w:t>5.2. При осуществлении приемки поставляемого Товара по качеству и комплектности Заказчиком проверяется:</w:t>
      </w:r>
    </w:p>
    <w:p w14:paraId="43E25A0D" w14:textId="77777777" w:rsidR="006321AF" w:rsidRPr="00100895" w:rsidRDefault="00C74956" w:rsidP="00100895">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sidRPr="00100895">
        <w:rPr>
          <w:rFonts w:ascii="Times New Roman" w:eastAsia="Times New Roman" w:hAnsi="Times New Roman"/>
          <w:bCs/>
          <w:color w:val="000000" w:themeColor="text1"/>
          <w:sz w:val="24"/>
          <w:szCs w:val="24"/>
          <w:lang w:eastAsia="ru-RU"/>
        </w:rPr>
        <w:t>-  соблюдение установленных правил упаковки, маркировки Товара;</w:t>
      </w:r>
    </w:p>
    <w:p w14:paraId="5DA59051" w14:textId="77777777" w:rsidR="006321AF" w:rsidRPr="00100895" w:rsidRDefault="00C74956" w:rsidP="00100895">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sidRPr="00100895">
        <w:rPr>
          <w:rFonts w:ascii="Times New Roman" w:eastAsia="Times New Roman" w:hAnsi="Times New Roman"/>
          <w:bCs/>
          <w:color w:val="000000" w:themeColor="text1"/>
          <w:sz w:val="24"/>
          <w:szCs w:val="24"/>
          <w:lang w:eastAsia="ru-RU"/>
        </w:rPr>
        <w:t>- соответствие поставляемого Товара по качеству требованиям, установленным стандартами и техническими условиями;</w:t>
      </w:r>
    </w:p>
    <w:p w14:paraId="339E6D56" w14:textId="77777777" w:rsidR="006321AF" w:rsidRPr="00100895" w:rsidRDefault="00C74956" w:rsidP="00100895">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sidRPr="00100895">
        <w:rPr>
          <w:rFonts w:ascii="Times New Roman" w:eastAsia="Times New Roman" w:hAnsi="Times New Roman"/>
          <w:bCs/>
          <w:color w:val="000000" w:themeColor="text1"/>
          <w:sz w:val="24"/>
          <w:szCs w:val="24"/>
          <w:lang w:eastAsia="ru-RU"/>
        </w:rPr>
        <w:t>- правильность оформления документов, удостоверяющих качество поставляемого Товара;</w:t>
      </w:r>
    </w:p>
    <w:p w14:paraId="5FD54406" w14:textId="77777777" w:rsidR="006321AF" w:rsidRPr="00100895" w:rsidRDefault="00C74956" w:rsidP="00100895">
      <w:pPr>
        <w:pStyle w:val="aff7"/>
        <w:widowControl w:val="0"/>
        <w:tabs>
          <w:tab w:val="left" w:pos="1276"/>
        </w:tabs>
        <w:spacing w:after="0" w:line="240" w:lineRule="auto"/>
        <w:ind w:left="0" w:firstLine="567"/>
        <w:contextualSpacing w:val="0"/>
        <w:jc w:val="both"/>
        <w:rPr>
          <w:rFonts w:ascii="Times New Roman" w:eastAsia="Times New Roman" w:hAnsi="Times New Roman"/>
          <w:bCs/>
          <w:color w:val="000000"/>
          <w:sz w:val="24"/>
          <w:szCs w:val="24"/>
        </w:rPr>
      </w:pPr>
      <w:r w:rsidRPr="00100895">
        <w:rPr>
          <w:rFonts w:ascii="Times New Roman" w:eastAsia="Times New Roman" w:hAnsi="Times New Roman"/>
          <w:bCs/>
          <w:color w:val="000000" w:themeColor="text1"/>
          <w:sz w:val="24"/>
          <w:szCs w:val="24"/>
          <w:lang w:eastAsia="ru-RU"/>
        </w:rPr>
        <w:t>- соответствие поставляемого Товара иным предусмотренным Контрактом требованиям.</w:t>
      </w:r>
    </w:p>
    <w:p w14:paraId="139F7479" w14:textId="339EC51E" w:rsidR="006321AF" w:rsidRPr="00100895" w:rsidRDefault="00C74956" w:rsidP="00100895">
      <w:pPr>
        <w:pStyle w:val="Standard"/>
        <w:spacing w:after="0" w:line="240" w:lineRule="auto"/>
        <w:ind w:firstLine="567"/>
        <w:jc w:val="both"/>
        <w:rPr>
          <w:rFonts w:ascii="Times New Roman" w:hAnsi="Times New Roman" w:cs="Times New Roman"/>
        </w:rPr>
      </w:pPr>
      <w:r w:rsidRPr="00100895">
        <w:rPr>
          <w:rFonts w:ascii="Times New Roman" w:eastAsia="Times New Roman" w:hAnsi="Times New Roman" w:cs="Times New Roman"/>
          <w:bCs/>
          <w:color w:val="000000" w:themeColor="text1"/>
          <w:lang w:eastAsia="ru-RU"/>
        </w:rPr>
        <w:t xml:space="preserve">5.3. </w:t>
      </w:r>
      <w:r w:rsidRPr="00100895">
        <w:rPr>
          <w:rFonts w:ascii="Times New Roman" w:hAnsi="Times New Roman" w:cs="Times New Roman"/>
        </w:rPr>
        <w:t xml:space="preserve">При передаче Товара Поставщик предоставляет следующие документы в 2 (двух) экземплярах: счета/счета‒фактуры, </w:t>
      </w:r>
      <w:r w:rsidR="001E548E" w:rsidRPr="00100895">
        <w:rPr>
          <w:rFonts w:ascii="Times New Roman" w:hAnsi="Times New Roman" w:cs="Times New Roman"/>
        </w:rPr>
        <w:t xml:space="preserve">УПД </w:t>
      </w:r>
      <w:r w:rsidRPr="00100895">
        <w:rPr>
          <w:rFonts w:ascii="Times New Roman" w:hAnsi="Times New Roman" w:cs="Times New Roman"/>
        </w:rPr>
        <w:t>с обязательной ссылкой на номер Контракта, сертификаты соответствия, паспорт, руководство по эксплуатации и гарантийный талон (при наличии), а также иные необходимые документы. При поставке Товара без надлежащей документации Товар принятию и оплате не подлежит.</w:t>
      </w:r>
    </w:p>
    <w:p w14:paraId="6743F4B6" w14:textId="7D84E383" w:rsidR="006321AF" w:rsidRPr="00100895" w:rsidRDefault="00C74956" w:rsidP="00100895">
      <w:pPr>
        <w:pStyle w:val="Standard"/>
        <w:spacing w:after="0" w:line="240" w:lineRule="auto"/>
        <w:ind w:firstLine="567"/>
        <w:jc w:val="both"/>
        <w:rPr>
          <w:rFonts w:ascii="Times New Roman" w:eastAsia="Times New Roman" w:hAnsi="Times New Roman" w:cs="Times New Roman"/>
          <w:bCs/>
          <w:color w:val="000000" w:themeColor="text1"/>
          <w:lang w:eastAsia="ru-RU"/>
        </w:rPr>
      </w:pPr>
      <w:r w:rsidRPr="00100895">
        <w:rPr>
          <w:rFonts w:ascii="Times New Roman" w:eastAsia="Times New Roman" w:hAnsi="Times New Roman" w:cs="Times New Roman"/>
          <w:bCs/>
          <w:color w:val="000000" w:themeColor="text1"/>
          <w:lang w:eastAsia="ru-RU"/>
        </w:rPr>
        <w:t xml:space="preserve">5.4. По результатам проверки, Заказчиком подписывается УПД, либо, в случае выявления несоответствия качества и/или количества поставляемого Товара описанию </w:t>
      </w:r>
      <w:r w:rsidRPr="00100895">
        <w:rPr>
          <w:rFonts w:ascii="Times New Roman" w:eastAsia="Times New Roman" w:hAnsi="Times New Roman" w:cs="Times New Roman"/>
          <w:bCs/>
          <w:color w:val="000000" w:themeColor="text1"/>
          <w:lang w:eastAsia="ru-RU"/>
        </w:rPr>
        <w:lastRenderedPageBreak/>
        <w:t>объекта закупки (Приложение № 1 к Контракту), мотивированный отказ от подписания УПД с указанием перечня выявленных недостатков и сроков их устранения.</w:t>
      </w:r>
    </w:p>
    <w:p w14:paraId="350FD125" w14:textId="3B6E3E82" w:rsidR="006321AF" w:rsidRPr="00100895" w:rsidRDefault="00C74956" w:rsidP="00100895">
      <w:pPr>
        <w:pStyle w:val="Standard"/>
        <w:spacing w:after="0" w:line="240" w:lineRule="auto"/>
        <w:ind w:firstLine="567"/>
        <w:jc w:val="both"/>
        <w:rPr>
          <w:rFonts w:ascii="Times New Roman" w:hAnsi="Times New Roman" w:cs="Times New Roman"/>
          <w:bCs/>
        </w:rPr>
      </w:pPr>
      <w:r w:rsidRPr="00100895">
        <w:rPr>
          <w:rFonts w:ascii="Times New Roman" w:hAnsi="Times New Roman" w:cs="Times New Roman"/>
          <w:bCs/>
        </w:rPr>
        <w:t>5.4.1. По факту приемки Товара Заказчик подписывает акт приемки Товара по форме ОКУД 0510452 (Приказ Минфина России от 15.04.2021</w:t>
      </w:r>
      <w:r w:rsidR="007215A6">
        <w:rPr>
          <w:rFonts w:ascii="Times New Roman" w:hAnsi="Times New Roman" w:cs="Times New Roman"/>
          <w:bCs/>
        </w:rPr>
        <w:t xml:space="preserve"> </w:t>
      </w:r>
      <w:r w:rsidRPr="00100895">
        <w:rPr>
          <w:rFonts w:ascii="Times New Roman" w:hAnsi="Times New Roman" w:cs="Times New Roman"/>
          <w:bCs/>
        </w:rPr>
        <w:t>г</w:t>
      </w:r>
      <w:r w:rsidR="007215A6">
        <w:rPr>
          <w:rFonts w:ascii="Times New Roman" w:hAnsi="Times New Roman" w:cs="Times New Roman"/>
          <w:bCs/>
        </w:rPr>
        <w:t>.</w:t>
      </w:r>
      <w:r w:rsidRPr="00100895">
        <w:rPr>
          <w:rFonts w:ascii="Times New Roman" w:hAnsi="Times New Roman" w:cs="Times New Roman"/>
          <w:bCs/>
        </w:rPr>
        <w:t xml:space="preserve"> №61н), оформленный в соответствии с законодательством Российской Федерации и содержащий ссылку на Контракт (номер, дату), подтверждающий факт и срок передачи Товара. Акт приемки Товара по форме ОКУД 0510452 формируется Заказчиком и направляется на подпись Поставщику.</w:t>
      </w:r>
    </w:p>
    <w:p w14:paraId="3AD748EA" w14:textId="77777777" w:rsidR="006321AF" w:rsidRPr="00100895" w:rsidRDefault="00C74956" w:rsidP="00100895">
      <w:pPr>
        <w:pStyle w:val="Standard"/>
        <w:spacing w:after="0" w:line="240" w:lineRule="auto"/>
        <w:ind w:firstLine="567"/>
        <w:jc w:val="both"/>
        <w:rPr>
          <w:rFonts w:ascii="Times New Roman" w:hAnsi="Times New Roman" w:cs="Times New Roman"/>
          <w:bCs/>
        </w:rPr>
      </w:pPr>
      <w:r w:rsidRPr="00100895">
        <w:rPr>
          <w:rFonts w:ascii="Times New Roman" w:hAnsi="Times New Roman" w:cs="Times New Roman"/>
          <w:bCs/>
        </w:rPr>
        <w:t xml:space="preserve">При наличии технической возможности у обеих Сторон акт приемки Товара по форме ОКУД 0510452 подписывается </w:t>
      </w:r>
      <w:proofErr w:type="spellStart"/>
      <w:r w:rsidRPr="00100895">
        <w:rPr>
          <w:rFonts w:ascii="Times New Roman" w:hAnsi="Times New Roman" w:cs="Times New Roman"/>
          <w:bCs/>
        </w:rPr>
        <w:t>электронно</w:t>
      </w:r>
      <w:proofErr w:type="spellEnd"/>
      <w:r w:rsidRPr="00100895">
        <w:rPr>
          <w:rFonts w:ascii="Times New Roman" w:hAnsi="Times New Roman" w:cs="Times New Roman"/>
          <w:bCs/>
        </w:rPr>
        <w:t>. При отсутствии технической возможности акт приемки Товара по форме ОКУД 0510452 подписывается Сторонами на бумажном носителе по каналам электронной почты или почты России.</w:t>
      </w:r>
    </w:p>
    <w:p w14:paraId="701515FE" w14:textId="6E19247A" w:rsidR="006321AF" w:rsidRPr="00100895" w:rsidRDefault="00C74956" w:rsidP="00100895">
      <w:pPr>
        <w:pStyle w:val="Standard"/>
        <w:spacing w:after="0" w:line="240" w:lineRule="auto"/>
        <w:ind w:firstLine="567"/>
        <w:jc w:val="both"/>
        <w:rPr>
          <w:rFonts w:ascii="Times New Roman" w:hAnsi="Times New Roman" w:cs="Times New Roman"/>
        </w:rPr>
      </w:pPr>
      <w:r w:rsidRPr="00100895">
        <w:rPr>
          <w:rFonts w:ascii="Times New Roman" w:hAnsi="Times New Roman" w:cs="Times New Roman"/>
          <w:lang w:eastAsia="ru-RU"/>
        </w:rPr>
        <w:t>5.5.  В случае получения мотивированного отказа Заказчика от подписания УПД, Поставщик обязан рассмотреть мотивированный отказ и в течение 5 (пяти) рабочих дней с момента его получения устранить указанные Заказчиком недостатки.</w:t>
      </w:r>
    </w:p>
    <w:p w14:paraId="73F99B12" w14:textId="78374A26" w:rsidR="006321AF" w:rsidRPr="00100895" w:rsidRDefault="00C74956" w:rsidP="00100895">
      <w:pPr>
        <w:pStyle w:val="aff7"/>
        <w:widowControl w:val="0"/>
        <w:tabs>
          <w:tab w:val="left" w:pos="1276"/>
        </w:tabs>
        <w:spacing w:after="0" w:line="240" w:lineRule="auto"/>
        <w:ind w:left="0" w:firstLine="567"/>
        <w:contextualSpacing w:val="0"/>
        <w:jc w:val="both"/>
        <w:rPr>
          <w:rFonts w:ascii="Times New Roman" w:hAnsi="Times New Roman"/>
          <w:sz w:val="24"/>
          <w:szCs w:val="24"/>
        </w:rPr>
      </w:pPr>
      <w:r w:rsidRPr="00100895">
        <w:rPr>
          <w:rFonts w:ascii="Times New Roman" w:eastAsia="Times New Roman" w:hAnsi="Times New Roman"/>
          <w:bCs/>
          <w:color w:val="000000" w:themeColor="text1"/>
          <w:sz w:val="24"/>
          <w:szCs w:val="24"/>
          <w:lang w:eastAsia="ru-RU"/>
        </w:rPr>
        <w:t xml:space="preserve">5.6. Товар считается поставленным с момента фактической передачи и подписания Сторонами УПД. </w:t>
      </w:r>
    </w:p>
    <w:p w14:paraId="49BEEDA9" w14:textId="77777777" w:rsidR="006321AF" w:rsidRPr="00100895" w:rsidRDefault="00C74956" w:rsidP="00100895">
      <w:pPr>
        <w:pStyle w:val="aff7"/>
        <w:widowControl w:val="0"/>
        <w:tabs>
          <w:tab w:val="left" w:pos="851"/>
          <w:tab w:val="left" w:pos="1276"/>
        </w:tabs>
        <w:spacing w:after="0" w:line="240" w:lineRule="auto"/>
        <w:ind w:left="0" w:firstLine="567"/>
        <w:contextualSpacing w:val="0"/>
        <w:jc w:val="both"/>
        <w:rPr>
          <w:rFonts w:ascii="Times New Roman" w:hAnsi="Times New Roman"/>
          <w:color w:val="000000"/>
          <w:sz w:val="24"/>
          <w:szCs w:val="24"/>
        </w:rPr>
      </w:pPr>
      <w:r w:rsidRPr="00100895">
        <w:rPr>
          <w:rFonts w:ascii="Times New Roman" w:hAnsi="Times New Roman"/>
          <w:sz w:val="24"/>
          <w:szCs w:val="24"/>
          <w:lang w:eastAsia="ru-RU"/>
        </w:rPr>
        <w:t>5.7</w:t>
      </w:r>
      <w:r w:rsidRPr="00100895">
        <w:rPr>
          <w:rFonts w:ascii="Times New Roman" w:hAnsi="Times New Roman"/>
          <w:sz w:val="24"/>
          <w:szCs w:val="24"/>
        </w:rPr>
        <w:t>. </w:t>
      </w:r>
      <w:r w:rsidRPr="00100895">
        <w:rPr>
          <w:rFonts w:ascii="Times New Roman" w:eastAsia="Times New Roman" w:hAnsi="Times New Roman"/>
          <w:bCs/>
          <w:color w:val="000000" w:themeColor="text1"/>
          <w:sz w:val="24"/>
          <w:szCs w:val="24"/>
          <w:lang w:eastAsia="ru-RU"/>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44-ФЗ) по согласованию Заказчика с Поставщиком (путем заключения дополнительного соглашения)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3CB04A6E" w14:textId="77777777" w:rsidR="006321AF" w:rsidRPr="00100895" w:rsidRDefault="00C74956" w:rsidP="00100895">
      <w:pPr>
        <w:pStyle w:val="Standard"/>
        <w:spacing w:after="0" w:line="240" w:lineRule="auto"/>
        <w:ind w:firstLine="567"/>
        <w:jc w:val="both"/>
        <w:rPr>
          <w:rFonts w:ascii="Times New Roman" w:hAnsi="Times New Roman" w:cs="Times New Roman"/>
        </w:rPr>
      </w:pPr>
      <w:r w:rsidRPr="00100895">
        <w:rPr>
          <w:rFonts w:ascii="Times New Roman" w:hAnsi="Times New Roman" w:cs="Times New Roman"/>
        </w:rPr>
        <w:t>5.8. В случае поставки н</w:t>
      </w:r>
      <w:r w:rsidRPr="00100895">
        <w:rPr>
          <w:rFonts w:ascii="Times New Roman" w:hAnsi="Times New Roman" w:cs="Times New Roman"/>
          <w:lang w:eastAsia="ru-RU"/>
        </w:rPr>
        <w:t xml:space="preserve">екачественного (некомплектного) Товара, а также в отсутствии сопроводительных документов на Товар, Товар считается не поставленным. </w:t>
      </w:r>
    </w:p>
    <w:p w14:paraId="5224363A" w14:textId="1E41313D" w:rsidR="006321AF" w:rsidRPr="00100895" w:rsidRDefault="00C74956" w:rsidP="00100895">
      <w:pPr>
        <w:pStyle w:val="aff7"/>
        <w:widowControl w:val="0"/>
        <w:tabs>
          <w:tab w:val="left" w:pos="851"/>
          <w:tab w:val="left" w:pos="1276"/>
        </w:tabs>
        <w:spacing w:after="0" w:line="240" w:lineRule="auto"/>
        <w:ind w:left="0" w:firstLine="567"/>
        <w:contextualSpacing w:val="0"/>
        <w:jc w:val="both"/>
        <w:rPr>
          <w:rFonts w:ascii="Times New Roman" w:eastAsia="Times New Roman" w:hAnsi="Times New Roman"/>
          <w:bCs/>
          <w:color w:val="000000"/>
          <w:sz w:val="24"/>
          <w:szCs w:val="24"/>
        </w:rPr>
      </w:pPr>
      <w:r w:rsidRPr="00100895">
        <w:rPr>
          <w:rFonts w:ascii="Times New Roman" w:eastAsia="Times New Roman" w:hAnsi="Times New Roman"/>
          <w:bCs/>
          <w:color w:val="000000" w:themeColor="text1"/>
          <w:sz w:val="24"/>
          <w:szCs w:val="24"/>
          <w:lang w:eastAsia="ru-RU"/>
        </w:rPr>
        <w:t xml:space="preserve">5.9. Подписание УПД подтверждает положительное проведение экспертизы. </w:t>
      </w:r>
    </w:p>
    <w:p w14:paraId="524127DC" w14:textId="77777777" w:rsidR="006321AF" w:rsidRDefault="00C74956" w:rsidP="00100895">
      <w:pPr>
        <w:pStyle w:val="aff7"/>
        <w:widowControl w:val="0"/>
        <w:tabs>
          <w:tab w:val="left" w:pos="851"/>
          <w:tab w:val="left" w:pos="1276"/>
        </w:tabs>
        <w:spacing w:after="0" w:line="240" w:lineRule="auto"/>
        <w:ind w:left="0" w:firstLine="567"/>
        <w:contextualSpacing w:val="0"/>
        <w:jc w:val="both"/>
        <w:rPr>
          <w:rFonts w:ascii="Times New Roman" w:hAnsi="Times New Roman"/>
          <w:sz w:val="24"/>
          <w:szCs w:val="24"/>
        </w:rPr>
      </w:pPr>
      <w:r w:rsidRPr="00100895">
        <w:rPr>
          <w:rFonts w:ascii="Times New Roman" w:eastAsia="Times New Roman" w:hAnsi="Times New Roman"/>
          <w:bCs/>
          <w:color w:val="000000" w:themeColor="text1"/>
          <w:sz w:val="24"/>
          <w:szCs w:val="24"/>
          <w:lang w:eastAsia="ru-RU"/>
        </w:rPr>
        <w:t xml:space="preserve">5.10.  </w:t>
      </w:r>
      <w:r w:rsidRPr="00100895">
        <w:rPr>
          <w:rFonts w:ascii="Times New Roman" w:hAnsi="Times New Roman"/>
          <w:sz w:val="24"/>
          <w:szCs w:val="24"/>
        </w:rPr>
        <w:t>В случае обнаружения фактов некачественной поставки Товара Заказчик обязан применить к Поставщику меры ответственности.</w:t>
      </w:r>
    </w:p>
    <w:p w14:paraId="0F60E58F" w14:textId="77777777" w:rsidR="007215A6" w:rsidRPr="00100895" w:rsidRDefault="007215A6" w:rsidP="00100895">
      <w:pPr>
        <w:pStyle w:val="aff7"/>
        <w:widowControl w:val="0"/>
        <w:tabs>
          <w:tab w:val="left" w:pos="851"/>
          <w:tab w:val="left" w:pos="1276"/>
        </w:tabs>
        <w:spacing w:after="0" w:line="240" w:lineRule="auto"/>
        <w:ind w:left="0" w:firstLine="567"/>
        <w:contextualSpacing w:val="0"/>
        <w:jc w:val="both"/>
        <w:rPr>
          <w:rFonts w:ascii="Times New Roman" w:hAnsi="Times New Roman"/>
          <w:sz w:val="24"/>
          <w:szCs w:val="24"/>
        </w:rPr>
      </w:pPr>
    </w:p>
    <w:p w14:paraId="28A30621" w14:textId="77777777" w:rsidR="006321AF" w:rsidRPr="00100895" w:rsidRDefault="00C74956" w:rsidP="00100895">
      <w:pPr>
        <w:pStyle w:val="aff7"/>
        <w:numPr>
          <w:ilvl w:val="0"/>
          <w:numId w:val="5"/>
        </w:numPr>
        <w:spacing w:after="0" w:line="240" w:lineRule="auto"/>
        <w:ind w:left="0" w:firstLine="352"/>
        <w:contextualSpacing w:val="0"/>
        <w:jc w:val="center"/>
        <w:rPr>
          <w:rFonts w:ascii="Times New Roman" w:hAnsi="Times New Roman"/>
          <w:b/>
          <w:bCs/>
          <w:sz w:val="24"/>
          <w:szCs w:val="24"/>
        </w:rPr>
      </w:pPr>
      <w:r w:rsidRPr="00100895">
        <w:rPr>
          <w:rFonts w:ascii="Times New Roman" w:hAnsi="Times New Roman"/>
          <w:b/>
          <w:bCs/>
          <w:sz w:val="24"/>
          <w:szCs w:val="24"/>
        </w:rPr>
        <w:t>Ответственность Сторон</w:t>
      </w:r>
    </w:p>
    <w:p w14:paraId="112EE659" w14:textId="77777777" w:rsidR="006321AF" w:rsidRPr="00100895" w:rsidRDefault="00C74956" w:rsidP="00100895">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sidRPr="00100895">
        <w:rPr>
          <w:rFonts w:ascii="Times New Roman" w:eastAsia="SimSun" w:hAnsi="Times New Roman" w:cs="Times New Roman"/>
          <w:sz w:val="24"/>
          <w:szCs w:val="24"/>
          <w:lang w:eastAsia="zh-CN" w:bidi="hi-IN"/>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4F47AD50" w14:textId="09773267" w:rsidR="006321AF" w:rsidRPr="00100895" w:rsidRDefault="00C74956" w:rsidP="00100895">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sidRPr="00100895">
        <w:rPr>
          <w:rFonts w:ascii="Times New Roman" w:eastAsia="SimSun" w:hAnsi="Times New Roman" w:cs="Times New Roman"/>
          <w:sz w:val="24"/>
          <w:szCs w:val="24"/>
          <w:lang w:eastAsia="zh-CN" w:bidi="hi-IN"/>
        </w:rPr>
        <w:t xml:space="preserve">6.2.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w:t>
      </w:r>
      <w:r w:rsidR="007215A6">
        <w:rPr>
          <w:rFonts w:ascii="Times New Roman" w:eastAsia="SimSun" w:hAnsi="Times New Roman" w:cs="Times New Roman"/>
          <w:sz w:val="24"/>
          <w:szCs w:val="24"/>
          <w:lang w:eastAsia="zh-CN" w:bidi="hi-IN"/>
        </w:rPr>
        <w:t>«</w:t>
      </w:r>
      <w:r w:rsidRPr="00100895">
        <w:rPr>
          <w:rFonts w:ascii="Times New Roman" w:eastAsia="SimSun" w:hAnsi="Times New Roman" w:cs="Times New Roman"/>
          <w:sz w:val="24"/>
          <w:szCs w:val="24"/>
          <w:lang w:eastAsia="zh-CN" w:bidi="hi-IN"/>
        </w:rPr>
        <w:t>30</w:t>
      </w:r>
      <w:r w:rsidR="007215A6">
        <w:rPr>
          <w:rFonts w:ascii="Times New Roman" w:eastAsia="SimSun" w:hAnsi="Times New Roman" w:cs="Times New Roman"/>
          <w:sz w:val="24"/>
          <w:szCs w:val="24"/>
          <w:lang w:eastAsia="zh-CN" w:bidi="hi-IN"/>
        </w:rPr>
        <w:t>»</w:t>
      </w:r>
      <w:r w:rsidRPr="00100895">
        <w:rPr>
          <w:rFonts w:ascii="Times New Roman" w:eastAsia="SimSun" w:hAnsi="Times New Roman" w:cs="Times New Roman"/>
          <w:sz w:val="24"/>
          <w:szCs w:val="24"/>
          <w:lang w:eastAsia="zh-CN" w:bidi="hi-IN"/>
        </w:rPr>
        <w:t xml:space="preserve"> августа 2017 г. № 1042 (далее - Правила определения размера штрафа).</w:t>
      </w:r>
    </w:p>
    <w:p w14:paraId="0BD0ACC2" w14:textId="77777777" w:rsidR="006321AF" w:rsidRPr="00100895" w:rsidRDefault="00C74956" w:rsidP="00100895">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sidRPr="00100895">
        <w:rPr>
          <w:rFonts w:ascii="Times New Roman" w:eastAsia="SimSun" w:hAnsi="Times New Roman" w:cs="Times New Roman"/>
          <w:sz w:val="24"/>
          <w:szCs w:val="24"/>
          <w:lang w:eastAsia="zh-CN" w:bidi="hi-IN"/>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F804805" w14:textId="77777777" w:rsidR="006321AF" w:rsidRPr="00100895" w:rsidRDefault="00C74956" w:rsidP="00100895">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sidRPr="00100895">
        <w:rPr>
          <w:rFonts w:ascii="Times New Roman" w:eastAsia="SimSun" w:hAnsi="Times New Roman" w:cs="Times New Roman"/>
          <w:sz w:val="24"/>
          <w:szCs w:val="24"/>
          <w:lang w:eastAsia="zh-CN" w:bidi="hi-IN"/>
        </w:rPr>
        <w:t xml:space="preserve">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определяемый в соответствии с </w:t>
      </w:r>
      <w:hyperlink r:id="rId9" w:tooltip="consultantplus://offline/ref=61CD5702FD8A5FE419F46085143580D98E692B2F0972E81FC4F7A4DE0D8FF21F4F9846F30086076F22o4E" w:history="1">
        <w:r w:rsidRPr="00100895">
          <w:rPr>
            <w:rStyle w:val="afc"/>
            <w:rFonts w:ascii="Times New Roman" w:eastAsia="SimSun" w:hAnsi="Times New Roman" w:cs="Times New Roman"/>
            <w:color w:val="auto"/>
            <w:sz w:val="24"/>
            <w:szCs w:val="24"/>
            <w:u w:val="none"/>
            <w:lang w:eastAsia="zh-CN" w:bidi="hi-IN"/>
          </w:rPr>
          <w:t>Правила</w:t>
        </w:r>
      </w:hyperlink>
      <w:r w:rsidRPr="00100895">
        <w:rPr>
          <w:rFonts w:ascii="Times New Roman" w:eastAsia="SimSun" w:hAnsi="Times New Roman" w:cs="Times New Roman"/>
          <w:sz w:val="24"/>
          <w:szCs w:val="24"/>
          <w:lang w:eastAsia="zh-CN" w:bidi="hi-IN"/>
        </w:rPr>
        <w:t>ми определения размера штрафа в следующем порядке:</w:t>
      </w:r>
    </w:p>
    <w:p w14:paraId="5757D4D6" w14:textId="77777777" w:rsidR="006321AF" w:rsidRPr="00100895" w:rsidRDefault="00C74956" w:rsidP="00100895">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sidRPr="00100895">
        <w:rPr>
          <w:rFonts w:ascii="Times New Roman" w:eastAsia="SimSun" w:hAnsi="Times New Roman" w:cs="Times New Roman"/>
          <w:sz w:val="24"/>
          <w:szCs w:val="24"/>
          <w:lang w:val="ru" w:eastAsia="zh-CN" w:bidi="hi-IN"/>
        </w:rPr>
        <w:t>-</w:t>
      </w:r>
      <w:r w:rsidRPr="00100895">
        <w:rPr>
          <w:rFonts w:ascii="Times New Roman" w:eastAsia="SimSun" w:hAnsi="Times New Roman" w:cs="Times New Roman"/>
          <w:sz w:val="24"/>
          <w:szCs w:val="24"/>
          <w:lang w:eastAsia="zh-CN" w:bidi="hi-IN"/>
        </w:rPr>
        <w:t xml:space="preserve"> 1000 рублей, если цена Контракта не превышает 3 млн. рублей (включительно)</w:t>
      </w:r>
      <w:r w:rsidRPr="00100895">
        <w:rPr>
          <w:rFonts w:ascii="Times New Roman" w:eastAsia="SimSun" w:hAnsi="Times New Roman" w:cs="Times New Roman"/>
          <w:sz w:val="24"/>
          <w:szCs w:val="24"/>
          <w:lang w:val="ru" w:eastAsia="zh-CN" w:bidi="hi-IN"/>
        </w:rPr>
        <w:t>.</w:t>
      </w:r>
    </w:p>
    <w:p w14:paraId="5F8CFA98" w14:textId="77777777" w:rsidR="006321AF" w:rsidRPr="00100895" w:rsidRDefault="00C74956" w:rsidP="00100895">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sidRPr="00100895">
        <w:rPr>
          <w:rFonts w:ascii="Times New Roman" w:eastAsia="SimSun" w:hAnsi="Times New Roman" w:cs="Times New Roman"/>
          <w:sz w:val="24"/>
          <w:szCs w:val="24"/>
          <w:lang w:eastAsia="zh-CN" w:bidi="hi-IN"/>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E7685CA" w14:textId="77777777" w:rsidR="006321AF" w:rsidRPr="00100895" w:rsidRDefault="00C74956" w:rsidP="00100895">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sidRPr="00100895">
        <w:rPr>
          <w:rFonts w:ascii="Times New Roman" w:eastAsia="SimSun" w:hAnsi="Times New Roman" w:cs="Times New Roman"/>
          <w:sz w:val="24"/>
          <w:szCs w:val="24"/>
          <w:lang w:eastAsia="zh-CN" w:bidi="hi-IN"/>
        </w:rPr>
        <w:t xml:space="preserve">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r w:rsidRPr="00100895">
        <w:rPr>
          <w:rFonts w:ascii="Times New Roman" w:eastAsia="SimSun" w:hAnsi="Times New Roman" w:cs="Times New Roman"/>
          <w:sz w:val="24"/>
          <w:szCs w:val="24"/>
          <w:lang w:eastAsia="zh-CN" w:bidi="ru-RU"/>
        </w:rPr>
        <w:t xml:space="preserve">Требование об уплате неустойки (штрафов, пеней), направленное Заказчиком Поставщику, подлежит рассмотрению Поставщиком в течение 5 (пяти) дней со дня его получения. </w:t>
      </w:r>
    </w:p>
    <w:p w14:paraId="63F777CA" w14:textId="77777777" w:rsidR="006321AF" w:rsidRPr="00100895" w:rsidRDefault="00C74956" w:rsidP="00100895">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sidRPr="00100895">
        <w:rPr>
          <w:rFonts w:ascii="Times New Roman" w:eastAsia="SimSun" w:hAnsi="Times New Roman" w:cs="Times New Roman"/>
          <w:sz w:val="24"/>
          <w:szCs w:val="24"/>
          <w:lang w:eastAsia="zh-CN" w:bidi="hi-IN"/>
        </w:rPr>
        <w:t>6.7.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7BB5F52" w14:textId="77777777" w:rsidR="006321AF" w:rsidRPr="00100895" w:rsidRDefault="00C74956" w:rsidP="00100895">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sidRPr="00100895">
        <w:rPr>
          <w:rFonts w:ascii="Times New Roman" w:eastAsia="SimSun" w:hAnsi="Times New Roman" w:cs="Times New Roman"/>
          <w:sz w:val="24"/>
          <w:szCs w:val="24"/>
          <w:lang w:eastAsia="zh-CN" w:bidi="hi-IN"/>
        </w:rPr>
        <w:t>6.8.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определяемый в соответствии с Правилами определения размера штрафа в следующем порядке:</w:t>
      </w:r>
    </w:p>
    <w:p w14:paraId="5A448595" w14:textId="77777777" w:rsidR="006321AF" w:rsidRPr="00100895" w:rsidRDefault="00C74956" w:rsidP="00100895">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sidRPr="00100895">
        <w:rPr>
          <w:rFonts w:ascii="Times New Roman" w:eastAsia="SimSun" w:hAnsi="Times New Roman" w:cs="Times New Roman"/>
          <w:sz w:val="24"/>
          <w:szCs w:val="24"/>
          <w:lang w:val="ru" w:eastAsia="zh-CN" w:bidi="hi-IN"/>
        </w:rPr>
        <w:t xml:space="preserve">- </w:t>
      </w:r>
      <w:r w:rsidRPr="00100895">
        <w:rPr>
          <w:rFonts w:ascii="Times New Roman" w:eastAsia="SimSun" w:hAnsi="Times New Roman" w:cs="Times New Roman"/>
          <w:sz w:val="24"/>
          <w:szCs w:val="24"/>
          <w:lang w:eastAsia="zh-CN" w:bidi="hi-IN"/>
        </w:rPr>
        <w:t>10 процентов цены Контракта в случае, если цена Контракта (этапа) не превышает 3 млн. рублей.</w:t>
      </w:r>
    </w:p>
    <w:p w14:paraId="11C59932" w14:textId="77777777" w:rsidR="006321AF" w:rsidRPr="00100895" w:rsidRDefault="00C74956" w:rsidP="00100895">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sidRPr="00100895">
        <w:rPr>
          <w:rFonts w:ascii="Times New Roman" w:eastAsia="SimSun" w:hAnsi="Times New Roman" w:cs="Times New Roman"/>
          <w:sz w:val="24"/>
          <w:szCs w:val="24"/>
          <w:lang w:eastAsia="zh-CN" w:bidi="hi-IN"/>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492D480" w14:textId="77777777" w:rsidR="006321AF" w:rsidRPr="00100895" w:rsidRDefault="00C74956" w:rsidP="00100895">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100895">
        <w:rPr>
          <w:rFonts w:ascii="Times New Roman" w:eastAsia="SimSun" w:hAnsi="Times New Roman" w:cs="Times New Roman"/>
          <w:sz w:val="24"/>
          <w:szCs w:val="24"/>
          <w:lang w:eastAsia="zh-CN" w:bidi="hi-IN"/>
        </w:rPr>
        <w:t xml:space="preserve">6.10. </w:t>
      </w:r>
      <w:r w:rsidRPr="00100895">
        <w:rPr>
          <w:rFonts w:ascii="Times New Roman" w:eastAsia="Times New Roman" w:hAnsi="Times New Roman" w:cs="Times New Roman"/>
          <w:color w:val="000000"/>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FEF1B52" w14:textId="77777777" w:rsidR="006321AF" w:rsidRPr="00100895" w:rsidRDefault="00C74956" w:rsidP="00100895">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100895">
        <w:rPr>
          <w:rFonts w:ascii="Times New Roman" w:eastAsia="Times New Roman" w:hAnsi="Times New Roman" w:cs="Times New Roman"/>
          <w:color w:val="000000"/>
          <w:sz w:val="24"/>
          <w:szCs w:val="24"/>
        </w:rPr>
        <w:t>- 1000 рублей, если цена Контракта не превышает 3 млн. рублей;</w:t>
      </w:r>
    </w:p>
    <w:p w14:paraId="42F81D6A" w14:textId="77777777" w:rsidR="006321AF" w:rsidRPr="00100895" w:rsidRDefault="00C74956" w:rsidP="00100895">
      <w:pPr>
        <w:widowControl w:val="0"/>
        <w:tabs>
          <w:tab w:val="left" w:pos="851"/>
          <w:tab w:val="left" w:pos="1276"/>
        </w:tabs>
        <w:spacing w:after="0" w:line="240" w:lineRule="auto"/>
        <w:ind w:firstLine="567"/>
        <w:jc w:val="both"/>
        <w:rPr>
          <w:rFonts w:ascii="Times New Roman" w:eastAsia="SimSun" w:hAnsi="Times New Roman" w:cs="Times New Roman"/>
          <w:sz w:val="24"/>
          <w:szCs w:val="24"/>
        </w:rPr>
      </w:pPr>
      <w:r w:rsidRPr="00100895">
        <w:rPr>
          <w:rFonts w:ascii="Times New Roman" w:eastAsia="SimSun" w:hAnsi="Times New Roman" w:cs="Times New Roman"/>
          <w:sz w:val="24"/>
          <w:szCs w:val="24"/>
          <w:lang w:eastAsia="zh-CN" w:bidi="hi-IN"/>
        </w:rPr>
        <w:t xml:space="preserve">6.11. </w:t>
      </w:r>
      <w:r w:rsidRPr="00100895">
        <w:rPr>
          <w:rFonts w:ascii="Times New Roman" w:eastAsia="SimSun" w:hAnsi="Times New Roman" w:cs="Times New Roman"/>
          <w:sz w:val="24"/>
          <w:szCs w:val="24"/>
          <w:lang w:eastAsia="zh-CN" w:bidi="ru-RU"/>
        </w:rPr>
        <w:t>Уплата неустойки не освобождает Поставщика от выполнения обязательств, предусмотренных Контрактом.</w:t>
      </w:r>
    </w:p>
    <w:p w14:paraId="438D3277" w14:textId="77777777" w:rsidR="006321AF" w:rsidRPr="00100895" w:rsidRDefault="00C74956" w:rsidP="00100895">
      <w:pPr>
        <w:widowControl w:val="0"/>
        <w:tabs>
          <w:tab w:val="left" w:pos="851"/>
          <w:tab w:val="left" w:pos="1276"/>
        </w:tabs>
        <w:spacing w:after="0" w:line="240" w:lineRule="auto"/>
        <w:ind w:firstLine="567"/>
        <w:jc w:val="both"/>
        <w:rPr>
          <w:rFonts w:ascii="Times New Roman" w:eastAsia="SimSun" w:hAnsi="Times New Roman" w:cs="Times New Roman"/>
          <w:sz w:val="24"/>
          <w:szCs w:val="24"/>
          <w:lang w:eastAsia="zh-CN" w:bidi="ru-RU"/>
        </w:rPr>
      </w:pPr>
      <w:r w:rsidRPr="00100895">
        <w:rPr>
          <w:rFonts w:ascii="Times New Roman" w:eastAsia="SimSun" w:hAnsi="Times New Roman" w:cs="Times New Roman"/>
          <w:sz w:val="24"/>
          <w:szCs w:val="24"/>
          <w:lang w:eastAsia="zh-CN" w:bidi="ru-RU"/>
        </w:rPr>
        <w:t>6.12. В силу частей 7 и 8 статьи 34 Федерального закона от 05.04.2013 г. № 44-ФЗ положения настоящего раздела применяются к отношениям Сторон за исключением случаев, если законодательством Российской Федерации установлен иной порядок начисления пени и (или) штрафов.</w:t>
      </w:r>
    </w:p>
    <w:p w14:paraId="1AD5D999" w14:textId="77777777" w:rsidR="006321AF" w:rsidRPr="00100895" w:rsidRDefault="00C74956" w:rsidP="00100895">
      <w:pPr>
        <w:pStyle w:val="Standard"/>
        <w:tabs>
          <w:tab w:val="left" w:pos="709"/>
        </w:tabs>
        <w:spacing w:after="0" w:line="240" w:lineRule="auto"/>
        <w:ind w:firstLine="567"/>
        <w:jc w:val="both"/>
        <w:rPr>
          <w:rFonts w:ascii="Times New Roman" w:eastAsia="Calibri" w:hAnsi="Times New Roman" w:cs="Times New Roman"/>
        </w:rPr>
      </w:pPr>
      <w:r w:rsidRPr="00100895">
        <w:rPr>
          <w:rFonts w:ascii="Times New Roman" w:hAnsi="Times New Roman" w:cs="Times New Roman"/>
          <w:lang w:bidi="ru-RU"/>
        </w:rPr>
        <w:t>6.13.</w:t>
      </w:r>
      <w:r w:rsidRPr="00100895">
        <w:rPr>
          <w:rFonts w:ascii="Times New Roman" w:eastAsia="Calibri" w:hAnsi="Times New Roman" w:cs="Times New Roman"/>
        </w:rPr>
        <w:t xml:space="preserve">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разделом 6 настоящего Контракта.</w:t>
      </w:r>
    </w:p>
    <w:p w14:paraId="1909784F" w14:textId="77777777" w:rsidR="006321AF" w:rsidRDefault="00C74956" w:rsidP="00100895">
      <w:pPr>
        <w:pStyle w:val="Standard"/>
        <w:pBdr>
          <w:right w:val="none" w:sz="4" w:space="5" w:color="000000"/>
        </w:pBdr>
        <w:tabs>
          <w:tab w:val="left" w:pos="709"/>
        </w:tabs>
        <w:spacing w:after="0" w:line="240" w:lineRule="auto"/>
        <w:ind w:firstLine="567"/>
        <w:jc w:val="both"/>
        <w:rPr>
          <w:rFonts w:ascii="Times New Roman" w:eastAsia="Calibri" w:hAnsi="Times New Roman" w:cs="Times New Roman"/>
        </w:rPr>
      </w:pPr>
      <w:r w:rsidRPr="00100895">
        <w:rPr>
          <w:rFonts w:ascii="Times New Roman" w:eastAsia="Calibri" w:hAnsi="Times New Roman" w:cs="Times New Roman"/>
        </w:rPr>
        <w:t>6.14. В случае ненадлежащего исполнения Поставщиком обязательства, предусмотренного настоящим Контрактом, Заказчик вправе произвести оплату по Контракту за вычетом размера неустойки (штраф, пени), рассчитанной в соответствии с разделом 6 настоящего Контракта.</w:t>
      </w:r>
    </w:p>
    <w:p w14:paraId="3CD55FED" w14:textId="77777777" w:rsidR="007215A6" w:rsidRPr="00100895" w:rsidRDefault="007215A6" w:rsidP="00100895">
      <w:pPr>
        <w:pStyle w:val="Standard"/>
        <w:pBdr>
          <w:right w:val="none" w:sz="4" w:space="5" w:color="000000"/>
        </w:pBdr>
        <w:tabs>
          <w:tab w:val="left" w:pos="709"/>
        </w:tabs>
        <w:spacing w:after="0" w:line="240" w:lineRule="auto"/>
        <w:ind w:firstLine="567"/>
        <w:jc w:val="both"/>
        <w:rPr>
          <w:rFonts w:ascii="Times New Roman" w:eastAsia="Calibri" w:hAnsi="Times New Roman" w:cs="Times New Roman"/>
        </w:rPr>
      </w:pPr>
    </w:p>
    <w:p w14:paraId="1B592B3E" w14:textId="77777777" w:rsidR="006321AF" w:rsidRPr="00100895" w:rsidRDefault="00C74956" w:rsidP="00100895">
      <w:pPr>
        <w:tabs>
          <w:tab w:val="left" w:pos="1276"/>
          <w:tab w:val="left" w:pos="3686"/>
        </w:tabs>
        <w:spacing w:after="0" w:line="240" w:lineRule="auto"/>
        <w:ind w:firstLine="352"/>
        <w:jc w:val="center"/>
        <w:rPr>
          <w:rFonts w:ascii="Times New Roman" w:eastAsia="Times New Roman" w:hAnsi="Times New Roman" w:cs="Times New Roman"/>
          <w:b/>
          <w:bCs/>
          <w:color w:val="000000" w:themeColor="text1"/>
          <w:sz w:val="24"/>
          <w:szCs w:val="24"/>
        </w:rPr>
      </w:pPr>
      <w:r w:rsidRPr="00100895">
        <w:rPr>
          <w:rFonts w:ascii="Times New Roman" w:eastAsia="Times New Roman" w:hAnsi="Times New Roman" w:cs="Times New Roman"/>
          <w:b/>
          <w:bCs/>
          <w:color w:val="000000" w:themeColor="text1"/>
          <w:sz w:val="24"/>
          <w:szCs w:val="24"/>
        </w:rPr>
        <w:t>7.  Гарантии качества Товара</w:t>
      </w:r>
    </w:p>
    <w:p w14:paraId="4F7E163C" w14:textId="77777777" w:rsidR="00ED2B3F" w:rsidRPr="00100895" w:rsidRDefault="00ED2B3F" w:rsidP="00100895">
      <w:pPr>
        <w:tabs>
          <w:tab w:val="left" w:pos="709"/>
          <w:tab w:val="left" w:pos="916"/>
          <w:tab w:val="left" w:pos="1831"/>
          <w:tab w:val="left" w:pos="2746"/>
          <w:tab w:val="left" w:pos="3662"/>
          <w:tab w:val="left" w:pos="4579"/>
          <w:tab w:val="left" w:pos="5494"/>
          <w:tab w:val="left" w:pos="9162"/>
          <w:tab w:val="left" w:pos="9360"/>
          <w:tab w:val="left" w:pos="10074"/>
          <w:tab w:val="left" w:pos="10993"/>
          <w:tab w:val="left" w:pos="11906"/>
          <w:tab w:val="left" w:pos="12824"/>
          <w:tab w:val="left" w:pos="13742"/>
          <w:tab w:val="left" w:pos="14655"/>
        </w:tabs>
        <w:spacing w:after="0" w:line="240" w:lineRule="auto"/>
        <w:ind w:firstLine="567"/>
        <w:jc w:val="both"/>
        <w:rPr>
          <w:rFonts w:ascii="Times New Roman" w:hAnsi="Times New Roman" w:cs="Times New Roman"/>
          <w:sz w:val="24"/>
          <w:szCs w:val="24"/>
        </w:rPr>
      </w:pPr>
      <w:r w:rsidRPr="00100895">
        <w:rPr>
          <w:rFonts w:ascii="Times New Roman" w:hAnsi="Times New Roman" w:cs="Times New Roman"/>
          <w:sz w:val="24"/>
          <w:szCs w:val="24"/>
        </w:rPr>
        <w:t>7.1. Поставщик гарантирует качество и безопасность поставляемого Товара в соответствии с настоящим описанием объекта закупки,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18AC11DE" w14:textId="75C57D27" w:rsidR="00ED2B3F" w:rsidRPr="00100895" w:rsidRDefault="00ED2B3F" w:rsidP="00100895">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sidRPr="00100895">
        <w:rPr>
          <w:rFonts w:ascii="Times New Roman" w:hAnsi="Times New Roman" w:cs="Times New Roman"/>
          <w:sz w:val="24"/>
          <w:szCs w:val="24"/>
          <w:lang w:bidi="hi-IN"/>
        </w:rPr>
        <w:t>7.</w:t>
      </w:r>
      <w:r w:rsidR="00426E6F" w:rsidRPr="00100895">
        <w:rPr>
          <w:rFonts w:ascii="Times New Roman" w:hAnsi="Times New Roman" w:cs="Times New Roman"/>
          <w:sz w:val="24"/>
          <w:szCs w:val="24"/>
          <w:lang w:bidi="hi-IN"/>
        </w:rPr>
        <w:t>2</w:t>
      </w:r>
      <w:r w:rsidRPr="00100895">
        <w:rPr>
          <w:rFonts w:ascii="Times New Roman" w:hAnsi="Times New Roman" w:cs="Times New Roman"/>
          <w:sz w:val="24"/>
          <w:szCs w:val="24"/>
          <w:lang w:bidi="hi-IN"/>
        </w:rPr>
        <w:t>. Гарантийный срок поставленного Товара устанавливается продолжительностью 12 (двенадцать) месяцев. Началом гарантийного срока является дата подписания Сторонами УПД.</w:t>
      </w:r>
    </w:p>
    <w:p w14:paraId="1C36220E" w14:textId="26964FB0" w:rsidR="00ED2B3F" w:rsidRPr="00100895" w:rsidRDefault="00ED2B3F" w:rsidP="00100895">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sidRPr="00100895">
        <w:rPr>
          <w:rFonts w:ascii="Times New Roman" w:hAnsi="Times New Roman" w:cs="Times New Roman"/>
          <w:sz w:val="24"/>
          <w:szCs w:val="24"/>
          <w:lang w:bidi="hi-IN"/>
        </w:rPr>
        <w:t>7.</w:t>
      </w:r>
      <w:r w:rsidR="00426E6F" w:rsidRPr="00100895">
        <w:rPr>
          <w:rFonts w:ascii="Times New Roman" w:hAnsi="Times New Roman" w:cs="Times New Roman"/>
          <w:sz w:val="24"/>
          <w:szCs w:val="24"/>
          <w:lang w:bidi="hi-IN"/>
        </w:rPr>
        <w:t>3</w:t>
      </w:r>
      <w:r w:rsidRPr="00100895">
        <w:rPr>
          <w:rFonts w:ascii="Times New Roman" w:hAnsi="Times New Roman" w:cs="Times New Roman"/>
          <w:sz w:val="24"/>
          <w:szCs w:val="24"/>
          <w:lang w:bidi="hi-IN"/>
        </w:rPr>
        <w:t>. При обнаружении в пределах гарантийного срока в поставленном Товаре несоответствий требованиям Контракта, а также потере качества и т.п., Поставщик обязан заменить такой Товар на новый в срок до 5 (пят</w:t>
      </w:r>
      <w:r w:rsidR="00431E88" w:rsidRPr="00100895">
        <w:rPr>
          <w:rFonts w:ascii="Times New Roman" w:hAnsi="Times New Roman" w:cs="Times New Roman"/>
          <w:sz w:val="24"/>
          <w:szCs w:val="24"/>
          <w:lang w:bidi="hi-IN"/>
        </w:rPr>
        <w:t>и</w:t>
      </w:r>
      <w:r w:rsidRPr="00100895">
        <w:rPr>
          <w:rFonts w:ascii="Times New Roman" w:hAnsi="Times New Roman" w:cs="Times New Roman"/>
          <w:sz w:val="24"/>
          <w:szCs w:val="24"/>
          <w:lang w:bidi="hi-IN"/>
        </w:rPr>
        <w:t xml:space="preserve">) рабочих дней со дня извещения Поставщика об обнаружении указанных недостатков, при этом гарантия на такой Товар начинает исчисляться с момента его замены. </w:t>
      </w:r>
    </w:p>
    <w:p w14:paraId="63C53399" w14:textId="2A69D68F" w:rsidR="00ED2B3F" w:rsidRDefault="00ED2B3F" w:rsidP="00100895">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r w:rsidRPr="00100895">
        <w:rPr>
          <w:rFonts w:ascii="Times New Roman" w:hAnsi="Times New Roman" w:cs="Times New Roman"/>
          <w:sz w:val="24"/>
          <w:szCs w:val="24"/>
          <w:lang w:bidi="hi-IN"/>
        </w:rPr>
        <w:t>7.</w:t>
      </w:r>
      <w:r w:rsidR="00426E6F" w:rsidRPr="00100895">
        <w:rPr>
          <w:rFonts w:ascii="Times New Roman" w:hAnsi="Times New Roman" w:cs="Times New Roman"/>
          <w:sz w:val="24"/>
          <w:szCs w:val="24"/>
          <w:lang w:bidi="hi-IN"/>
        </w:rPr>
        <w:t>4</w:t>
      </w:r>
      <w:r w:rsidRPr="00100895">
        <w:rPr>
          <w:rFonts w:ascii="Times New Roman" w:hAnsi="Times New Roman" w:cs="Times New Roman"/>
          <w:sz w:val="24"/>
          <w:szCs w:val="24"/>
          <w:lang w:bidi="hi-IN"/>
        </w:rPr>
        <w:t>. Заказчик уведомляет об обнаружении недостатков Поставщика по электронной почте. Расходы по возврату и замене Товара производятся за счет средств Поставщика.</w:t>
      </w:r>
    </w:p>
    <w:p w14:paraId="60CDDE03" w14:textId="77777777" w:rsidR="007215A6" w:rsidRPr="00100895" w:rsidRDefault="007215A6" w:rsidP="00100895">
      <w:pPr>
        <w:tabs>
          <w:tab w:val="left" w:pos="-4395"/>
          <w:tab w:val="left" w:pos="142"/>
          <w:tab w:val="left" w:pos="1134"/>
        </w:tabs>
        <w:spacing w:after="0" w:line="240" w:lineRule="auto"/>
        <w:ind w:firstLine="567"/>
        <w:jc w:val="both"/>
        <w:rPr>
          <w:rFonts w:ascii="Times New Roman" w:hAnsi="Times New Roman" w:cs="Times New Roman"/>
          <w:sz w:val="24"/>
          <w:szCs w:val="24"/>
          <w:lang w:bidi="hi-IN"/>
        </w:rPr>
      </w:pPr>
    </w:p>
    <w:p w14:paraId="03E54459" w14:textId="77777777" w:rsidR="006321AF" w:rsidRPr="00100895" w:rsidRDefault="00C74956" w:rsidP="00100895">
      <w:pPr>
        <w:widowControl w:val="0"/>
        <w:pBdr>
          <w:right w:val="none" w:sz="4" w:space="5" w:color="000000"/>
        </w:pBdr>
        <w:spacing w:after="0" w:line="240" w:lineRule="auto"/>
        <w:ind w:firstLine="352"/>
        <w:jc w:val="center"/>
        <w:rPr>
          <w:rFonts w:ascii="Times New Roman" w:eastAsia="Arial Unicode MS" w:hAnsi="Times New Roman" w:cs="Times New Roman"/>
          <w:b/>
          <w:color w:val="000000"/>
          <w:sz w:val="24"/>
          <w:szCs w:val="24"/>
          <w:lang w:bidi="hi-IN"/>
        </w:rPr>
      </w:pPr>
      <w:r w:rsidRPr="00100895">
        <w:rPr>
          <w:rFonts w:ascii="Times New Roman" w:eastAsia="Arial Unicode MS" w:hAnsi="Times New Roman" w:cs="Times New Roman"/>
          <w:b/>
          <w:color w:val="000000"/>
          <w:sz w:val="24"/>
          <w:szCs w:val="24"/>
          <w:lang w:bidi="hi-IN"/>
        </w:rPr>
        <w:t xml:space="preserve">8. Требования к участнику закупки </w:t>
      </w:r>
    </w:p>
    <w:p w14:paraId="0D7BC155" w14:textId="77777777" w:rsidR="006321AF" w:rsidRPr="00100895" w:rsidRDefault="00C74956" w:rsidP="001008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sidRPr="00100895">
        <w:rPr>
          <w:rFonts w:ascii="Times New Roman" w:hAnsi="Times New Roman" w:cs="Times New Roman"/>
          <w:color w:val="auto"/>
          <w:sz w:val="24"/>
          <w:szCs w:val="24"/>
        </w:rPr>
        <w:t>8.</w:t>
      </w:r>
      <w:r w:rsidRPr="00100895">
        <w:rPr>
          <w:rFonts w:ascii="Times New Roman" w:eastAsia="SimSun" w:hAnsi="Times New Roman" w:cs="Times New Roman"/>
          <w:color w:val="auto"/>
          <w:sz w:val="24"/>
          <w:szCs w:val="24"/>
          <w:lang w:eastAsia="en-US"/>
        </w:rPr>
        <w:t xml:space="preserve">1. При осуществлении закупки у единственного Поставщика в случаях, предусмотренных </w:t>
      </w:r>
      <w:hyperlink r:id="rId10" w:tooltip="consultantplus://offline/ref=D1CF21BE844387C1E81C29D78341063B102E6DCACC6A27B6EE465480B17AE0CAAEE8A096629A30E60C16FAA7EAEAC77F60A31CCB4BD8n2a4J" w:history="1">
        <w:r w:rsidRPr="00100895">
          <w:rPr>
            <w:rFonts w:ascii="Times New Roman" w:eastAsia="SimSun" w:hAnsi="Times New Roman" w:cs="Times New Roman"/>
            <w:color w:val="auto"/>
            <w:sz w:val="24"/>
            <w:szCs w:val="24"/>
            <w:lang w:eastAsia="en-US"/>
          </w:rPr>
          <w:t>пунктами 4</w:t>
        </w:r>
      </w:hyperlink>
      <w:r w:rsidRPr="00100895">
        <w:rPr>
          <w:rFonts w:ascii="Times New Roman" w:eastAsia="SimSun" w:hAnsi="Times New Roman" w:cs="Times New Roman"/>
          <w:color w:val="auto"/>
          <w:sz w:val="24"/>
          <w:szCs w:val="24"/>
          <w:lang w:eastAsia="en-US"/>
        </w:rPr>
        <w:t xml:space="preserve">, </w:t>
      </w:r>
      <w:hyperlink r:id="rId11" w:tooltip="consultantplus://offline/ref=D1CF21BE844387C1E81C29D78341063B102E6DCACC6A27B6EE465480B17AE0CAAEE8A096629A31E60C16FAA7EAEAC77F60A31CCB4BD8n2a4J" w:history="1">
        <w:r w:rsidRPr="00100895">
          <w:rPr>
            <w:rFonts w:ascii="Times New Roman" w:eastAsia="SimSun" w:hAnsi="Times New Roman" w:cs="Times New Roman"/>
            <w:color w:val="auto"/>
            <w:sz w:val="24"/>
            <w:szCs w:val="24"/>
            <w:lang w:eastAsia="en-US"/>
          </w:rPr>
          <w:t>5</w:t>
        </w:r>
      </w:hyperlink>
      <w:r w:rsidRPr="00100895">
        <w:rPr>
          <w:rFonts w:ascii="Times New Roman" w:eastAsia="SimSun" w:hAnsi="Times New Roman" w:cs="Times New Roman"/>
          <w:color w:val="auto"/>
          <w:sz w:val="24"/>
          <w:szCs w:val="24"/>
          <w:lang w:eastAsia="en-US"/>
        </w:rPr>
        <w:t xml:space="preserve">, </w:t>
      </w:r>
      <w:hyperlink r:id="rId12" w:tooltip="consultantplus://offline/ref=D1CF21BE844387C1E81C29D78341063B102E6DCACC6A27B6EE465480B17AE0CAAEE8A0966B9F34EA5D4CEAA3A3BDCD6367BC02C855D826FCnEa1J" w:history="1">
        <w:r w:rsidRPr="00100895">
          <w:rPr>
            <w:rFonts w:ascii="Times New Roman" w:eastAsia="SimSun" w:hAnsi="Times New Roman" w:cs="Times New Roman"/>
            <w:color w:val="auto"/>
            <w:sz w:val="24"/>
            <w:szCs w:val="24"/>
            <w:lang w:eastAsia="en-US"/>
          </w:rPr>
          <w:t>18</w:t>
        </w:r>
      </w:hyperlink>
      <w:r w:rsidRPr="00100895">
        <w:rPr>
          <w:rFonts w:ascii="Times New Roman" w:eastAsia="SimSun" w:hAnsi="Times New Roman" w:cs="Times New Roman"/>
          <w:color w:val="auto"/>
          <w:sz w:val="24"/>
          <w:szCs w:val="24"/>
          <w:lang w:eastAsia="en-US"/>
        </w:rPr>
        <w:t xml:space="preserve">, </w:t>
      </w:r>
      <w:hyperlink r:id="rId13" w:tooltip="consultantplus://offline/ref=D1CF21BE844387C1E81C29D78341063B102E6DCACC6A27B6EE465480B17AE0CAAEE8A095629C32E60C16FAA7EAEAC77F60A31CCB4BD8n2a4J" w:history="1">
        <w:r w:rsidRPr="00100895">
          <w:rPr>
            <w:rFonts w:ascii="Times New Roman" w:eastAsia="SimSun" w:hAnsi="Times New Roman" w:cs="Times New Roman"/>
            <w:color w:val="auto"/>
            <w:sz w:val="24"/>
            <w:szCs w:val="24"/>
            <w:lang w:eastAsia="en-US"/>
          </w:rPr>
          <w:t>30</w:t>
        </w:r>
      </w:hyperlink>
      <w:r w:rsidRPr="00100895">
        <w:rPr>
          <w:rFonts w:ascii="Times New Roman" w:eastAsia="SimSun" w:hAnsi="Times New Roman" w:cs="Times New Roman"/>
          <w:color w:val="auto"/>
          <w:sz w:val="24"/>
          <w:szCs w:val="24"/>
          <w:lang w:eastAsia="en-US"/>
        </w:rPr>
        <w:t xml:space="preserve">, </w:t>
      </w:r>
      <w:hyperlink r:id="rId14" w:tooltip="consultantplus://offline/ref=D1CF21BE844387C1E81C29D78341063B102E6DCACC6A27B6EE465480B17AE0CAAEE8A0966B9630E60C16FAA7EAEAC77F60A31CCB4BD8n2a4J" w:history="1">
        <w:r w:rsidRPr="00100895">
          <w:rPr>
            <w:rFonts w:ascii="Times New Roman" w:eastAsia="SimSun" w:hAnsi="Times New Roman" w:cs="Times New Roman"/>
            <w:color w:val="auto"/>
            <w:sz w:val="24"/>
            <w:szCs w:val="24"/>
            <w:lang w:eastAsia="en-US"/>
          </w:rPr>
          <w:t>42</w:t>
        </w:r>
      </w:hyperlink>
      <w:r w:rsidRPr="00100895">
        <w:rPr>
          <w:rFonts w:ascii="Times New Roman" w:eastAsia="SimSun" w:hAnsi="Times New Roman" w:cs="Times New Roman"/>
          <w:color w:val="auto"/>
          <w:sz w:val="24"/>
          <w:szCs w:val="24"/>
          <w:lang w:eastAsia="en-US"/>
        </w:rPr>
        <w:t xml:space="preserve">, </w:t>
      </w:r>
      <w:hyperlink r:id="rId15" w:tooltip="consultantplus://offline/ref=D1CF21BE844387C1E81C29D78341063B102E6DCACC6A27B6EE465480B17AE0CAAEE8A096629735E60C16FAA7EAEAC77F60A31CCB4BD8n2a4J" w:history="1">
        <w:r w:rsidRPr="00100895">
          <w:rPr>
            <w:rFonts w:ascii="Times New Roman" w:eastAsia="SimSun" w:hAnsi="Times New Roman" w:cs="Times New Roman"/>
            <w:color w:val="auto"/>
            <w:sz w:val="24"/>
            <w:szCs w:val="24"/>
            <w:lang w:eastAsia="en-US"/>
          </w:rPr>
          <w:t>49</w:t>
        </w:r>
      </w:hyperlink>
      <w:r w:rsidRPr="00100895">
        <w:rPr>
          <w:rFonts w:ascii="Times New Roman" w:eastAsia="SimSun" w:hAnsi="Times New Roman" w:cs="Times New Roman"/>
          <w:color w:val="auto"/>
          <w:sz w:val="24"/>
          <w:szCs w:val="24"/>
          <w:lang w:eastAsia="en-US"/>
        </w:rPr>
        <w:t xml:space="preserve">, </w:t>
      </w:r>
      <w:hyperlink r:id="rId16" w:tooltip="consultantplus://offline/ref=D1CF21BE844387C1E81C29D78341063B102E6DCACC6A27B6EE465480B17AE0CAAEE8A096689F30E60C16FAA7EAEAC77F60A31CCB4BD8n2a4J" w:history="1">
        <w:r w:rsidRPr="00100895">
          <w:rPr>
            <w:rFonts w:ascii="Times New Roman" w:eastAsia="SimSun" w:hAnsi="Times New Roman" w:cs="Times New Roman"/>
            <w:color w:val="auto"/>
            <w:sz w:val="24"/>
            <w:szCs w:val="24"/>
            <w:lang w:eastAsia="en-US"/>
          </w:rPr>
          <w:t>54</w:t>
        </w:r>
      </w:hyperlink>
      <w:r w:rsidRPr="00100895">
        <w:rPr>
          <w:rFonts w:ascii="Times New Roman" w:eastAsia="SimSun" w:hAnsi="Times New Roman" w:cs="Times New Roman"/>
          <w:color w:val="auto"/>
          <w:sz w:val="24"/>
          <w:szCs w:val="24"/>
          <w:lang w:eastAsia="en-US"/>
        </w:rPr>
        <w:t xml:space="preserve"> и </w:t>
      </w:r>
      <w:hyperlink r:id="rId17" w:tooltip="consultantplus://offline/ref=D1CF21BE844387C1E81C29D78341063B102E6DCACC6A27B6EE465480B17AE0CAAEE8A095629C3FE60C16FAA7EAEAC77F60A31CCB4BD8n2a4J" w:history="1">
        <w:r w:rsidRPr="00100895">
          <w:rPr>
            <w:rFonts w:ascii="Times New Roman" w:eastAsia="SimSun" w:hAnsi="Times New Roman" w:cs="Times New Roman"/>
            <w:color w:val="auto"/>
            <w:sz w:val="24"/>
            <w:szCs w:val="24"/>
            <w:lang w:eastAsia="en-US"/>
          </w:rPr>
          <w:t>59 части 1 статьи 93</w:t>
        </w:r>
      </w:hyperlink>
      <w:r w:rsidRPr="00100895">
        <w:rPr>
          <w:rFonts w:ascii="Times New Roman" w:eastAsia="SimSun" w:hAnsi="Times New Roman" w:cs="Times New Roman"/>
          <w:color w:val="auto"/>
          <w:sz w:val="24"/>
          <w:szCs w:val="24"/>
          <w:lang w:eastAsia="en-US"/>
        </w:rPr>
        <w:t xml:space="preserve">  Федерального закона </w:t>
      </w:r>
      <w:r w:rsidRPr="00100895">
        <w:rPr>
          <w:rFonts w:ascii="Times New Roman" w:eastAsia="SimSun" w:hAnsi="Times New Roman" w:cs="Times New Roman"/>
          <w:bCs/>
          <w:color w:val="auto"/>
          <w:sz w:val="24"/>
          <w:szCs w:val="24"/>
          <w:lang w:eastAsia="en-US"/>
        </w:rPr>
        <w:t>от 05.04.2013 г. № 44-ФЗ</w:t>
      </w:r>
      <w:r w:rsidRPr="00100895">
        <w:rPr>
          <w:rFonts w:ascii="Times New Roman" w:eastAsia="SimSun" w:hAnsi="Times New Roman" w:cs="Times New Roman"/>
          <w:color w:val="auto"/>
          <w:sz w:val="24"/>
          <w:szCs w:val="24"/>
          <w:lang w:eastAsia="en-US"/>
        </w:rPr>
        <w:t>, Заказчик устанавливает следующие единые требования к участнику закупки:</w:t>
      </w:r>
    </w:p>
    <w:p w14:paraId="5FB499CB" w14:textId="77777777" w:rsidR="006321AF" w:rsidRPr="00100895" w:rsidRDefault="00C74956" w:rsidP="001008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sidRPr="00100895">
        <w:rPr>
          <w:rFonts w:ascii="Times New Roman" w:eastAsia="SimSun" w:hAnsi="Times New Roman" w:cs="Times New Roman"/>
          <w:color w:val="auto"/>
          <w:sz w:val="24"/>
          <w:szCs w:val="24"/>
          <w:lang w:eastAsia="en-US"/>
        </w:rPr>
        <w:t>1)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2E7CD844" w14:textId="77777777" w:rsidR="006321AF" w:rsidRPr="00100895" w:rsidRDefault="00C74956" w:rsidP="001008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sidRPr="00100895">
        <w:rPr>
          <w:rFonts w:ascii="Times New Roman" w:eastAsia="SimSun" w:hAnsi="Times New Roman" w:cs="Times New Roman"/>
          <w:color w:val="auto"/>
          <w:sz w:val="24"/>
          <w:szCs w:val="24"/>
          <w:lang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681622D" w14:textId="77777777" w:rsidR="006321AF" w:rsidRPr="00100895" w:rsidRDefault="00C74956" w:rsidP="001008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sidRPr="00100895">
        <w:rPr>
          <w:rFonts w:ascii="Times New Roman" w:eastAsia="SimSun" w:hAnsi="Times New Roman" w:cs="Times New Roman"/>
          <w:color w:val="auto"/>
          <w:sz w:val="24"/>
          <w:szCs w:val="24"/>
          <w:lang w:eastAsia="en-US"/>
        </w:rPr>
        <w:t xml:space="preserve">3) </w:t>
      </w:r>
      <w:proofErr w:type="spellStart"/>
      <w:r w:rsidRPr="00100895">
        <w:rPr>
          <w:rFonts w:ascii="Times New Roman" w:eastAsia="SimSun" w:hAnsi="Times New Roman" w:cs="Times New Roman"/>
          <w:color w:val="auto"/>
          <w:sz w:val="24"/>
          <w:szCs w:val="24"/>
          <w:lang w:eastAsia="en-US"/>
        </w:rPr>
        <w:t>неприостановление</w:t>
      </w:r>
      <w:proofErr w:type="spellEnd"/>
      <w:r w:rsidRPr="00100895">
        <w:rPr>
          <w:rFonts w:ascii="Times New Roman" w:eastAsia="SimSun" w:hAnsi="Times New Roman" w:cs="Times New Roman"/>
          <w:color w:val="auto"/>
          <w:sz w:val="24"/>
          <w:szCs w:val="24"/>
          <w:lang w:eastAsia="en-US"/>
        </w:rPr>
        <w:t xml:space="preserve"> деятельности участника закупки в порядке, установленном </w:t>
      </w:r>
      <w:hyperlink r:id="rId18" w:tooltip="consultantplus://offline/ref=D1CF21BE844387C1E81C29D78341063B172660CACD6D27B6EE465480B17AE0CAAEE8A0926A9C3DB90903EBFFE5EFDE6161BC00C949nDa8J" w:history="1">
        <w:r w:rsidRPr="00100895">
          <w:rPr>
            <w:rFonts w:ascii="Times New Roman" w:eastAsia="SimSun" w:hAnsi="Times New Roman" w:cs="Times New Roman"/>
            <w:color w:val="auto"/>
            <w:sz w:val="24"/>
            <w:szCs w:val="24"/>
            <w:lang w:eastAsia="en-US"/>
          </w:rPr>
          <w:t>Кодексом</w:t>
        </w:r>
      </w:hyperlink>
      <w:r w:rsidRPr="00100895">
        <w:rPr>
          <w:rFonts w:ascii="Times New Roman" w:eastAsia="SimSun" w:hAnsi="Times New Roman" w:cs="Times New Roman"/>
          <w:color w:val="auto"/>
          <w:sz w:val="24"/>
          <w:szCs w:val="24"/>
          <w:lang w:eastAsia="en-US"/>
        </w:rPr>
        <w:t xml:space="preserve"> Российской Федерации об административных правонарушениях;</w:t>
      </w:r>
    </w:p>
    <w:p w14:paraId="2CA0180A" w14:textId="77777777" w:rsidR="006321AF" w:rsidRPr="00100895" w:rsidRDefault="00C74956" w:rsidP="001008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sidRPr="00100895">
        <w:rPr>
          <w:rFonts w:ascii="Times New Roman" w:eastAsia="SimSun" w:hAnsi="Times New Roman" w:cs="Times New Roman"/>
          <w:color w:val="auto"/>
          <w:sz w:val="24"/>
          <w:szCs w:val="24"/>
          <w:lang w:eastAsia="en-US"/>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9" w:tooltip="consultantplus://offline/ref=D1CF21BE844387C1E81C29D78341063B102162C7C76B27B6EE465480B17AE0CAAEE8A0966A9C35E60C16FAA7EAEAC77F60A31CCB4BD8n2a4J" w:history="1">
        <w:r w:rsidRPr="00100895">
          <w:rPr>
            <w:rFonts w:ascii="Times New Roman" w:eastAsia="SimSun" w:hAnsi="Times New Roman" w:cs="Times New Roman"/>
            <w:color w:val="auto"/>
            <w:sz w:val="24"/>
            <w:szCs w:val="24"/>
            <w:lang w:eastAsia="en-US"/>
          </w:rPr>
          <w:t>законодательством</w:t>
        </w:r>
      </w:hyperlink>
      <w:r w:rsidRPr="00100895">
        <w:rPr>
          <w:rFonts w:ascii="Times New Roman" w:eastAsia="SimSun" w:hAnsi="Times New Roman" w:cs="Times New Roman"/>
          <w:color w:val="auto"/>
          <w:sz w:val="24"/>
          <w:szCs w:val="24"/>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0" w:tooltip="consultantplus://offline/ref=D1CF21BE844387C1E81C29D78341063B102162C7C76B27B6EE465480B17AE0CAAEE8A0966A9E32E60C16FAA7EAEAC77F60A31CCB4BD8n2a4J" w:history="1">
        <w:r w:rsidRPr="00100895">
          <w:rPr>
            <w:rFonts w:ascii="Times New Roman" w:eastAsia="SimSun" w:hAnsi="Times New Roman" w:cs="Times New Roman"/>
            <w:color w:val="auto"/>
            <w:sz w:val="24"/>
            <w:szCs w:val="24"/>
            <w:lang w:eastAsia="en-US"/>
          </w:rPr>
          <w:t>законодательством</w:t>
        </w:r>
      </w:hyperlink>
      <w:r w:rsidRPr="00100895">
        <w:rPr>
          <w:rFonts w:ascii="Times New Roman" w:eastAsia="SimSun" w:hAnsi="Times New Roman" w:cs="Times New Roman"/>
          <w:color w:val="auto"/>
          <w:sz w:val="24"/>
          <w:szCs w:val="24"/>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4C6FA3F" w14:textId="77777777" w:rsidR="006321AF" w:rsidRPr="00100895" w:rsidRDefault="00C74956" w:rsidP="001008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sidRPr="00100895">
        <w:rPr>
          <w:rFonts w:ascii="Times New Roman" w:eastAsia="SimSun" w:hAnsi="Times New Roman" w:cs="Times New Roman"/>
          <w:color w:val="auto"/>
          <w:sz w:val="24"/>
          <w:szCs w:val="24"/>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tooltip="consultantplus://offline/ref=D1CF21BE844387C1E81C29D78341063B172660C5CE6D27B6EE465480B17AE0CAAEE8A0966B9F3EE45F4CEAA3A3BDCD6367BC02C855D826FCnEa1J" w:history="1">
        <w:r w:rsidRPr="00100895">
          <w:rPr>
            <w:rFonts w:ascii="Times New Roman" w:eastAsia="SimSun" w:hAnsi="Times New Roman" w:cs="Times New Roman"/>
            <w:color w:val="auto"/>
            <w:sz w:val="24"/>
            <w:szCs w:val="24"/>
            <w:lang w:eastAsia="en-US"/>
          </w:rPr>
          <w:t>статьями 289</w:t>
        </w:r>
      </w:hyperlink>
      <w:r w:rsidRPr="00100895">
        <w:rPr>
          <w:rFonts w:ascii="Times New Roman" w:eastAsia="SimSun" w:hAnsi="Times New Roman" w:cs="Times New Roman"/>
          <w:color w:val="auto"/>
          <w:sz w:val="24"/>
          <w:szCs w:val="24"/>
          <w:lang w:eastAsia="en-US"/>
        </w:rPr>
        <w:t xml:space="preserve">, </w:t>
      </w:r>
      <w:hyperlink r:id="rId22" w:tooltip="consultantplus://offline/ref=D1CF21BE844387C1E81C29D78341063B172660C5CE6D27B6EE465480B17AE0CAAEE8A0956B9B32E60C16FAA7EAEAC77F60A31CCB4BD8n2a4J" w:history="1">
        <w:r w:rsidRPr="00100895">
          <w:rPr>
            <w:rFonts w:ascii="Times New Roman" w:eastAsia="SimSun" w:hAnsi="Times New Roman" w:cs="Times New Roman"/>
            <w:color w:val="auto"/>
            <w:sz w:val="24"/>
            <w:szCs w:val="24"/>
            <w:lang w:eastAsia="en-US"/>
          </w:rPr>
          <w:t>290</w:t>
        </w:r>
      </w:hyperlink>
      <w:r w:rsidRPr="00100895">
        <w:rPr>
          <w:rFonts w:ascii="Times New Roman" w:eastAsia="SimSun" w:hAnsi="Times New Roman" w:cs="Times New Roman"/>
          <w:color w:val="auto"/>
          <w:sz w:val="24"/>
          <w:szCs w:val="24"/>
          <w:lang w:eastAsia="en-US"/>
        </w:rPr>
        <w:t xml:space="preserve">, </w:t>
      </w:r>
      <w:hyperlink r:id="rId23" w:tooltip="consultantplus://offline/ref=D1CF21BE844387C1E81C29D78341063B172660C5CE6D27B6EE465480B17AE0CAAEE8A0956B9934E60C16FAA7EAEAC77F60A31CCB4BD8n2a4J" w:history="1">
        <w:r w:rsidRPr="00100895">
          <w:rPr>
            <w:rFonts w:ascii="Times New Roman" w:eastAsia="SimSun" w:hAnsi="Times New Roman" w:cs="Times New Roman"/>
            <w:color w:val="auto"/>
            <w:sz w:val="24"/>
            <w:szCs w:val="24"/>
            <w:lang w:eastAsia="en-US"/>
          </w:rPr>
          <w:t>291</w:t>
        </w:r>
      </w:hyperlink>
      <w:r w:rsidRPr="00100895">
        <w:rPr>
          <w:rFonts w:ascii="Times New Roman" w:eastAsia="SimSun" w:hAnsi="Times New Roman" w:cs="Times New Roman"/>
          <w:color w:val="auto"/>
          <w:sz w:val="24"/>
          <w:szCs w:val="24"/>
          <w:lang w:eastAsia="en-US"/>
        </w:rPr>
        <w:t xml:space="preserve">, </w:t>
      </w:r>
      <w:hyperlink r:id="rId24" w:tooltip="consultantplus://offline/ref=D1CF21BE844387C1E81C29D78341063B172660C5CE6D27B6EE465480B17AE0CAAEE8A0956B9630E60C16FAA7EAEAC77F60A31CCB4BD8n2a4J" w:history="1">
        <w:r w:rsidRPr="00100895">
          <w:rPr>
            <w:rFonts w:ascii="Times New Roman" w:eastAsia="SimSun" w:hAnsi="Times New Roman" w:cs="Times New Roman"/>
            <w:color w:val="auto"/>
            <w:sz w:val="24"/>
            <w:szCs w:val="24"/>
            <w:lang w:eastAsia="en-US"/>
          </w:rPr>
          <w:t>291.1</w:t>
        </w:r>
      </w:hyperlink>
      <w:r w:rsidRPr="00100895">
        <w:rPr>
          <w:rFonts w:ascii="Times New Roman" w:eastAsia="SimSun" w:hAnsi="Times New Roman" w:cs="Times New Roman"/>
          <w:color w:val="auto"/>
          <w:sz w:val="24"/>
          <w:szCs w:val="24"/>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7B08B9" w14:textId="77777777" w:rsidR="006321AF" w:rsidRPr="00100895" w:rsidRDefault="00C74956" w:rsidP="001008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sidRPr="00100895">
        <w:rPr>
          <w:rFonts w:ascii="Times New Roman" w:eastAsia="SimSun" w:hAnsi="Times New Roman" w:cs="Times New Roman"/>
          <w:color w:val="auto"/>
          <w:sz w:val="24"/>
          <w:szCs w:val="24"/>
          <w:lang w:eastAsia="en-US"/>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tooltip="consultantplus://offline/ref=D1CF21BE844387C1E81C29D78341063B172660CACD6D27B6EE465480B17AE0CAAEE8A0956D9C36E60C16FAA7EAEAC77F60A31CCB4BD8n2a4J" w:history="1">
        <w:r w:rsidRPr="00100895">
          <w:rPr>
            <w:rFonts w:ascii="Times New Roman" w:eastAsia="SimSun" w:hAnsi="Times New Roman" w:cs="Times New Roman"/>
            <w:color w:val="auto"/>
            <w:sz w:val="24"/>
            <w:szCs w:val="24"/>
            <w:lang w:eastAsia="en-US"/>
          </w:rPr>
          <w:t>статьей 19.28</w:t>
        </w:r>
      </w:hyperlink>
      <w:r w:rsidRPr="00100895">
        <w:rPr>
          <w:rFonts w:ascii="Times New Roman" w:eastAsia="SimSun" w:hAnsi="Times New Roman" w:cs="Times New Roman"/>
          <w:color w:val="auto"/>
          <w:sz w:val="24"/>
          <w:szCs w:val="24"/>
          <w:lang w:eastAsia="en-US"/>
        </w:rPr>
        <w:t xml:space="preserve"> Кодекса Российской Федерации об административных правонарушениях;</w:t>
      </w:r>
    </w:p>
    <w:p w14:paraId="7B0A5FC5" w14:textId="77777777" w:rsidR="006321AF" w:rsidRPr="00100895" w:rsidRDefault="00C74956" w:rsidP="001008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sidRPr="00100895">
        <w:rPr>
          <w:rFonts w:ascii="Times New Roman" w:eastAsia="SimSun" w:hAnsi="Times New Roman" w:cs="Times New Roman"/>
          <w:color w:val="auto"/>
          <w:sz w:val="24"/>
          <w:szCs w:val="24"/>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808FC1B" w14:textId="77777777" w:rsidR="006321AF" w:rsidRPr="00100895" w:rsidRDefault="00C74956" w:rsidP="001008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sidRPr="00100895">
        <w:rPr>
          <w:rFonts w:ascii="Times New Roman" w:eastAsia="SimSun" w:hAnsi="Times New Roman" w:cs="Times New Roman"/>
          <w:color w:val="auto"/>
          <w:sz w:val="24"/>
          <w:szCs w:val="24"/>
          <w:lang w:eastAsia="en-US"/>
        </w:rPr>
        <w:t xml:space="preserve">7) </w:t>
      </w:r>
      <w:r w:rsidRPr="00100895">
        <w:rPr>
          <w:rFonts w:ascii="Times New Roman" w:eastAsia="SimSun" w:hAnsi="Times New Roman" w:cs="Times New Roman"/>
          <w:sz w:val="24"/>
          <w:szCs w:val="24"/>
          <w:lang w:eastAsia="en-US"/>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BC753E" w14:textId="77777777" w:rsidR="006321AF" w:rsidRPr="00100895" w:rsidRDefault="00C74956" w:rsidP="001008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sidRPr="00100895">
        <w:rPr>
          <w:rFonts w:ascii="Times New Roman" w:eastAsia="SimSun" w:hAnsi="Times New Roman" w:cs="Times New Roman"/>
          <w:sz w:val="24"/>
          <w:szCs w:val="24"/>
          <w:lang w:eastAsia="en-US"/>
        </w:rPr>
        <w:t>а) физическим лицом (в том числе зарегистрированным в качестве индивидуального предпринимателя), являющимся участником закупки;</w:t>
      </w:r>
    </w:p>
    <w:p w14:paraId="37EAB8C5" w14:textId="77777777" w:rsidR="006321AF" w:rsidRPr="00100895" w:rsidRDefault="00C74956" w:rsidP="001008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lang w:eastAsia="en-US"/>
        </w:rPr>
      </w:pPr>
      <w:r w:rsidRPr="00100895">
        <w:rPr>
          <w:rFonts w:ascii="Times New Roman" w:eastAsia="SimSun" w:hAnsi="Times New Roman" w:cs="Times New Roman"/>
          <w:sz w:val="24"/>
          <w:szCs w:val="24"/>
          <w:lang w:eastAsia="en-US"/>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2BF311D" w14:textId="77777777" w:rsidR="006321AF" w:rsidRPr="00100895" w:rsidRDefault="00C74956" w:rsidP="001008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sz w:val="24"/>
          <w:szCs w:val="24"/>
        </w:rPr>
      </w:pPr>
      <w:r w:rsidRPr="00100895">
        <w:rPr>
          <w:rFonts w:ascii="Times New Roman" w:eastAsia="SimSun" w:hAnsi="Times New Roman" w:cs="Times New Roman"/>
          <w:sz w:val="24"/>
          <w:szCs w:val="24"/>
          <w:lang w:eastAsia="en-US"/>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100895">
        <w:rPr>
          <w:rFonts w:ascii="Times New Roman" w:eastAsia="SimSun" w:hAnsi="Times New Roman" w:cs="Times New Roman"/>
          <w:sz w:val="24"/>
          <w:szCs w:val="24"/>
        </w:rPr>
        <w:t>;</w:t>
      </w:r>
    </w:p>
    <w:p w14:paraId="3BCBED51" w14:textId="77777777" w:rsidR="006321AF" w:rsidRPr="00100895" w:rsidRDefault="00C74956" w:rsidP="001008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sidRPr="00100895">
        <w:rPr>
          <w:rFonts w:ascii="Times New Roman" w:eastAsia="SimSun" w:hAnsi="Times New Roman" w:cs="Times New Roman"/>
          <w:color w:val="auto"/>
          <w:sz w:val="24"/>
          <w:szCs w:val="24"/>
          <w:lang w:eastAsia="en-US"/>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95C16B8" w14:textId="77777777" w:rsidR="006321AF" w:rsidRPr="00100895" w:rsidRDefault="00C74956" w:rsidP="001008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sidRPr="00100895">
        <w:rPr>
          <w:rFonts w:ascii="Times New Roman" w:eastAsia="SimSun" w:hAnsi="Times New Roman" w:cs="Times New Roman"/>
          <w:color w:val="auto"/>
          <w:sz w:val="24"/>
          <w:szCs w:val="24"/>
          <w:lang w:eastAsia="en-US"/>
        </w:rPr>
        <w:t>9) отсутствие у участника закупки ограничений для участия в закупках, установленных законодательством Российской Федерации.</w:t>
      </w:r>
    </w:p>
    <w:p w14:paraId="7CE03F98" w14:textId="77777777" w:rsidR="006321AF" w:rsidRDefault="00C74956" w:rsidP="001008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r w:rsidRPr="00100895">
        <w:rPr>
          <w:rFonts w:ascii="Times New Roman" w:eastAsia="SimSun" w:hAnsi="Times New Roman" w:cs="Times New Roman"/>
          <w:color w:val="auto"/>
          <w:sz w:val="24"/>
          <w:szCs w:val="24"/>
          <w:lang w:eastAsia="en-US"/>
        </w:rPr>
        <w:t>10) участник закупки не является иностранным агентом.</w:t>
      </w:r>
    </w:p>
    <w:p w14:paraId="4BDA593E" w14:textId="77777777" w:rsidR="007215A6" w:rsidRPr="00100895" w:rsidRDefault="007215A6" w:rsidP="00100895">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eastAsia="SimSun" w:hAnsi="Times New Roman" w:cs="Times New Roman"/>
          <w:color w:val="auto"/>
          <w:sz w:val="24"/>
          <w:szCs w:val="24"/>
          <w:lang w:eastAsia="en-US"/>
        </w:rPr>
      </w:pPr>
    </w:p>
    <w:p w14:paraId="41F4B79C" w14:textId="77777777" w:rsidR="006321AF" w:rsidRPr="00100895" w:rsidRDefault="00C74956" w:rsidP="00100895">
      <w:pPr>
        <w:pStyle w:val="aff7"/>
        <w:widowControl w:val="0"/>
        <w:tabs>
          <w:tab w:val="left" w:pos="851"/>
          <w:tab w:val="left" w:pos="1276"/>
        </w:tabs>
        <w:spacing w:after="0" w:line="240" w:lineRule="auto"/>
        <w:ind w:left="0" w:firstLine="352"/>
        <w:contextualSpacing w:val="0"/>
        <w:jc w:val="center"/>
        <w:outlineLvl w:val="0"/>
        <w:rPr>
          <w:rFonts w:ascii="Times New Roman" w:eastAsia="Times New Roman" w:hAnsi="Times New Roman"/>
          <w:b/>
          <w:bCs/>
          <w:color w:val="000000" w:themeColor="text1"/>
          <w:sz w:val="24"/>
          <w:szCs w:val="24"/>
          <w:highlight w:val="white"/>
          <w:lang w:eastAsia="ru-RU"/>
        </w:rPr>
      </w:pPr>
      <w:r w:rsidRPr="00100895">
        <w:rPr>
          <w:rFonts w:ascii="Times New Roman" w:eastAsia="Times New Roman" w:hAnsi="Times New Roman"/>
          <w:b/>
          <w:bCs/>
          <w:color w:val="000000" w:themeColor="text1"/>
          <w:sz w:val="24"/>
          <w:szCs w:val="24"/>
          <w:highlight w:val="white"/>
          <w:lang w:eastAsia="ru-RU"/>
        </w:rPr>
        <w:t>9.  Действие обстоятельств непреодолимой силы (форс-мажор)</w:t>
      </w:r>
    </w:p>
    <w:p w14:paraId="6434AC38" w14:textId="77777777" w:rsidR="006321AF" w:rsidRPr="00100895" w:rsidRDefault="00C74956" w:rsidP="00100895">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highlight w:val="white"/>
        </w:rPr>
      </w:pPr>
      <w:r w:rsidRPr="00100895">
        <w:rPr>
          <w:rFonts w:ascii="Times New Roman" w:eastAsia="Times New Roman" w:hAnsi="Times New Roman" w:cs="Times New Roman"/>
          <w:bCs/>
          <w:color w:val="000000" w:themeColor="text1"/>
          <w:sz w:val="24"/>
          <w:szCs w:val="24"/>
          <w:highlight w:val="white"/>
        </w:rPr>
        <w:t>9.1. Стороны освобождаются от ответственности за частичное или полное неисполнение обязательств по настоящему Контракту, если оно (неисполнение)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и прочее, и если эти обстоятельства непосредственно повлияли на исполнение настоящего Контракта.</w:t>
      </w:r>
    </w:p>
    <w:p w14:paraId="53BFC44C" w14:textId="77777777" w:rsidR="006321AF" w:rsidRPr="00100895" w:rsidRDefault="00C74956" w:rsidP="00100895">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sidRPr="00100895">
        <w:rPr>
          <w:rFonts w:ascii="Times New Roman" w:eastAsia="Times New Roman" w:hAnsi="Times New Roman" w:cs="Times New Roman"/>
          <w:bCs/>
          <w:color w:val="000000" w:themeColor="text1"/>
          <w:sz w:val="24"/>
          <w:szCs w:val="24"/>
          <w:highlight w:val="white"/>
        </w:rPr>
        <w:t xml:space="preserve">9.2. Сторона, которая по причине обстоятельств непреодолимой силы не может исполнить обязательства по настоящему Контракту, обязана в течение 3 (трех) дней уведомить другую Сторону о наступлении и предполагаемом сроке действия этих обстоятельств, после чего Стороны в срок не </w:t>
      </w:r>
      <w:r w:rsidRPr="00100895">
        <w:rPr>
          <w:rFonts w:ascii="Times New Roman" w:eastAsia="Times New Roman" w:hAnsi="Times New Roman" w:cs="Times New Roman"/>
          <w:bCs/>
          <w:color w:val="000000" w:themeColor="text1"/>
          <w:sz w:val="24"/>
          <w:szCs w:val="24"/>
        </w:rPr>
        <w:t>более 3 (трех) дней проводят взаимные консультации для принятия необходимых мер.</w:t>
      </w:r>
    </w:p>
    <w:p w14:paraId="7EDA7D49" w14:textId="77777777" w:rsidR="006321AF" w:rsidRPr="00100895" w:rsidRDefault="00C74956" w:rsidP="00100895">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sidRPr="00100895">
        <w:rPr>
          <w:rFonts w:ascii="Times New Roman" w:eastAsia="Times New Roman" w:hAnsi="Times New Roman" w:cs="Times New Roman"/>
          <w:bCs/>
          <w:color w:val="000000" w:themeColor="text1"/>
          <w:sz w:val="24"/>
          <w:szCs w:val="24"/>
        </w:rPr>
        <w:t>9.3. 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1F054605" w14:textId="77777777" w:rsidR="006321AF" w:rsidRPr="00100895" w:rsidRDefault="00C74956" w:rsidP="00100895">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sidRPr="00100895">
        <w:rPr>
          <w:rFonts w:ascii="Times New Roman" w:eastAsia="Times New Roman" w:hAnsi="Times New Roman" w:cs="Times New Roman"/>
          <w:bCs/>
          <w:color w:val="000000" w:themeColor="text1"/>
          <w:sz w:val="24"/>
          <w:szCs w:val="24"/>
        </w:rPr>
        <w:t>9.4.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285BE1E5" w14:textId="77777777" w:rsidR="006321AF" w:rsidRPr="00100895" w:rsidRDefault="00C74956" w:rsidP="00100895">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sz w:val="24"/>
          <w:szCs w:val="24"/>
        </w:rPr>
      </w:pPr>
      <w:r w:rsidRPr="00100895">
        <w:rPr>
          <w:rFonts w:ascii="Times New Roman" w:eastAsia="Times New Roman" w:hAnsi="Times New Roman" w:cs="Times New Roman"/>
          <w:bCs/>
          <w:color w:val="000000" w:themeColor="text1"/>
          <w:sz w:val="24"/>
          <w:szCs w:val="24"/>
        </w:rPr>
        <w:t>9.5. Если какое-либо из обстоятельств непреодолимой силы непосредственно повлияет на выполнение каких-либо обязательств по Контракту, период их выполнения по соглашению Сторон может быть продлен на срок действия указанных обстоятельств.</w:t>
      </w:r>
    </w:p>
    <w:p w14:paraId="67F5CAE2" w14:textId="77777777" w:rsidR="006321AF" w:rsidRDefault="00C74956" w:rsidP="00100895">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themeColor="text1"/>
          <w:sz w:val="24"/>
          <w:szCs w:val="24"/>
        </w:rPr>
      </w:pPr>
      <w:r w:rsidRPr="00100895">
        <w:rPr>
          <w:rFonts w:ascii="Times New Roman" w:eastAsia="Times New Roman" w:hAnsi="Times New Roman" w:cs="Times New Roman"/>
          <w:bCs/>
          <w:color w:val="000000" w:themeColor="text1"/>
          <w:sz w:val="24"/>
          <w:szCs w:val="24"/>
        </w:rPr>
        <w:t>9.6. Если эти обстоятельства будут продолжаться более трех месяцев, Стороны в срок не более 3 (трех) дней проведут переговоры для обсуждения сложившейся ситуации и поиска возможных путей ее разрешения.</w:t>
      </w:r>
    </w:p>
    <w:p w14:paraId="129E78FE" w14:textId="77777777" w:rsidR="007215A6" w:rsidRPr="00100895" w:rsidRDefault="007215A6" w:rsidP="00100895">
      <w:pPr>
        <w:widowControl w:val="0"/>
        <w:tabs>
          <w:tab w:val="left" w:pos="1134"/>
          <w:tab w:val="left" w:pos="1276"/>
        </w:tabs>
        <w:spacing w:after="0" w:line="240" w:lineRule="auto"/>
        <w:ind w:firstLine="567"/>
        <w:jc w:val="both"/>
        <w:rPr>
          <w:rFonts w:ascii="Times New Roman" w:eastAsia="Times New Roman" w:hAnsi="Times New Roman" w:cs="Times New Roman"/>
          <w:bCs/>
          <w:color w:val="000000" w:themeColor="text1"/>
          <w:sz w:val="24"/>
          <w:szCs w:val="24"/>
        </w:rPr>
      </w:pPr>
    </w:p>
    <w:p w14:paraId="5B751EE2" w14:textId="77777777" w:rsidR="006321AF" w:rsidRPr="00100895" w:rsidRDefault="00C74956" w:rsidP="00100895">
      <w:pPr>
        <w:widowControl w:val="0"/>
        <w:tabs>
          <w:tab w:val="left" w:pos="851"/>
          <w:tab w:val="left" w:pos="1276"/>
        </w:tabs>
        <w:spacing w:after="0" w:line="240" w:lineRule="auto"/>
        <w:ind w:firstLine="352"/>
        <w:jc w:val="center"/>
        <w:rPr>
          <w:rFonts w:ascii="Times New Roman" w:eastAsia="Times New Roman" w:hAnsi="Times New Roman" w:cs="Times New Roman"/>
          <w:b/>
          <w:bCs/>
          <w:color w:val="000000" w:themeColor="text1"/>
          <w:sz w:val="24"/>
          <w:szCs w:val="24"/>
        </w:rPr>
      </w:pPr>
      <w:r w:rsidRPr="00100895">
        <w:rPr>
          <w:rFonts w:ascii="Times New Roman" w:eastAsia="Times New Roman" w:hAnsi="Times New Roman" w:cs="Times New Roman"/>
          <w:b/>
          <w:bCs/>
          <w:color w:val="000000" w:themeColor="text1"/>
          <w:sz w:val="24"/>
          <w:szCs w:val="24"/>
        </w:rPr>
        <w:t>10.  Расторжение Контракта</w:t>
      </w:r>
    </w:p>
    <w:p w14:paraId="372EBBB0" w14:textId="77777777" w:rsidR="006321AF" w:rsidRPr="00100895" w:rsidRDefault="00C74956" w:rsidP="00100895">
      <w:pPr>
        <w:pStyle w:val="aff7"/>
        <w:widowControl w:val="0"/>
        <w:tabs>
          <w:tab w:val="left" w:pos="851"/>
          <w:tab w:val="left" w:pos="1276"/>
        </w:tabs>
        <w:spacing w:after="0" w:line="240" w:lineRule="auto"/>
        <w:ind w:left="0" w:firstLine="567"/>
        <w:jc w:val="both"/>
        <w:rPr>
          <w:rFonts w:ascii="Times New Roman" w:hAnsi="Times New Roman"/>
          <w:sz w:val="24"/>
          <w:szCs w:val="24"/>
        </w:rPr>
      </w:pPr>
      <w:r w:rsidRPr="00100895">
        <w:rPr>
          <w:rFonts w:ascii="Times New Roman" w:eastAsia="Times New Roman" w:hAnsi="Times New Roman"/>
          <w:bCs/>
          <w:color w:val="000000" w:themeColor="text1"/>
          <w:sz w:val="24"/>
          <w:szCs w:val="24"/>
        </w:rPr>
        <w:t xml:space="preserve">10.1. Контракт может быть расторгнут по соглашению Сторон, по решению суда или в связи с односторонним отказом Стороны от исполнения Контракта в соответствии с нормами гражданского законодательства. Расторжение Контракта в одностороннем порядке осуществляется в соответствии положениями  </w:t>
      </w:r>
      <w:hyperlink r:id="rId26" w:tooltip="consultantplus://offline/ref=A53384E5DBD4C499ACE9280B7E537B1D7AC15938D8185BFB39A05EC711FBD911981137741DAD96074Bj4I" w:history="1">
        <w:r w:rsidRPr="00100895">
          <w:rPr>
            <w:rStyle w:val="ListLabel94"/>
            <w:rFonts w:eastAsia="Calibri"/>
          </w:rPr>
          <w:t>ч. 8</w:t>
        </w:r>
      </w:hyperlink>
      <w:r w:rsidRPr="00100895">
        <w:rPr>
          <w:rFonts w:ascii="Times New Roman" w:eastAsia="Times New Roman" w:hAnsi="Times New Roman"/>
          <w:bCs/>
          <w:color w:val="000000" w:themeColor="text1"/>
          <w:sz w:val="24"/>
          <w:szCs w:val="24"/>
        </w:rPr>
        <w:t xml:space="preserve"> – </w:t>
      </w:r>
      <w:hyperlink r:id="rId27" w:tooltip="consultantplus://offline/ref=A53384E5DBD4C499ACE9280B7E537B1D7AC15938D8185BFB39A05EC711FBD911981137741DAD96014Bj2I" w:history="1">
        <w:r w:rsidRPr="00100895">
          <w:rPr>
            <w:rStyle w:val="ListLabel94"/>
            <w:rFonts w:eastAsia="Calibri"/>
          </w:rPr>
          <w:t>25 ст. 95</w:t>
        </w:r>
      </w:hyperlink>
      <w:r w:rsidRPr="00100895">
        <w:rPr>
          <w:rFonts w:ascii="Times New Roman" w:eastAsia="Times New Roman" w:hAnsi="Times New Roman"/>
          <w:bCs/>
          <w:color w:val="000000" w:themeColor="text1"/>
          <w:sz w:val="24"/>
          <w:szCs w:val="24"/>
        </w:rPr>
        <w:t xml:space="preserve"> Федерального закона от 05.04.2013 г. № 44-ФЗ. </w:t>
      </w:r>
    </w:p>
    <w:p w14:paraId="16E324E2" w14:textId="77777777" w:rsidR="006321AF" w:rsidRPr="00100895" w:rsidRDefault="00C74956" w:rsidP="00100895">
      <w:pPr>
        <w:widowControl w:val="0"/>
        <w:tabs>
          <w:tab w:val="left" w:pos="851"/>
          <w:tab w:val="left" w:pos="1276"/>
        </w:tabs>
        <w:spacing w:after="0" w:line="240" w:lineRule="auto"/>
        <w:ind w:firstLine="567"/>
        <w:jc w:val="both"/>
        <w:rPr>
          <w:rFonts w:ascii="Times New Roman" w:eastAsia="Times New Roman" w:hAnsi="Times New Roman" w:cs="Times New Roman"/>
          <w:b/>
          <w:bCs/>
          <w:color w:val="000000"/>
          <w:sz w:val="24"/>
          <w:szCs w:val="24"/>
        </w:rPr>
      </w:pPr>
      <w:r w:rsidRPr="00100895">
        <w:rPr>
          <w:rFonts w:ascii="Times New Roman" w:hAnsi="Times New Roman" w:cs="Times New Roman"/>
          <w:sz w:val="24"/>
          <w:szCs w:val="24"/>
        </w:rPr>
        <w:t>10.2. В случаях расторжения Контракта по соглашению Сторон Контракт прекращает свое действие со дня, когда Стороны достигли соглашения о расторжении заключенного между ними Контракта.</w:t>
      </w:r>
    </w:p>
    <w:p w14:paraId="230AB2B1" w14:textId="77777777" w:rsidR="006321AF" w:rsidRDefault="00C74956" w:rsidP="00100895">
      <w:pPr>
        <w:widowControl w:val="0"/>
        <w:tabs>
          <w:tab w:val="left" w:pos="851"/>
          <w:tab w:val="left" w:pos="1276"/>
        </w:tabs>
        <w:spacing w:after="0" w:line="240" w:lineRule="auto"/>
        <w:ind w:firstLine="567"/>
        <w:jc w:val="both"/>
        <w:rPr>
          <w:rFonts w:ascii="Times New Roman" w:hAnsi="Times New Roman" w:cs="Times New Roman"/>
          <w:sz w:val="24"/>
          <w:szCs w:val="24"/>
        </w:rPr>
      </w:pPr>
      <w:r w:rsidRPr="00100895">
        <w:rPr>
          <w:rFonts w:ascii="Times New Roman" w:hAnsi="Times New Roman" w:cs="Times New Roman"/>
          <w:sz w:val="24"/>
          <w:szCs w:val="24"/>
        </w:rPr>
        <w:t>10.3. Последствия расторжения настоящего Контракта определяются взаимным соглашением его Сторон или судом по требованию любой из Сторон Контракта.</w:t>
      </w:r>
    </w:p>
    <w:p w14:paraId="6494571A" w14:textId="77777777" w:rsidR="007215A6" w:rsidRPr="00100895" w:rsidRDefault="007215A6" w:rsidP="00100895">
      <w:pPr>
        <w:widowControl w:val="0"/>
        <w:tabs>
          <w:tab w:val="left" w:pos="851"/>
          <w:tab w:val="left" w:pos="1276"/>
        </w:tabs>
        <w:spacing w:after="0" w:line="240" w:lineRule="auto"/>
        <w:ind w:firstLine="567"/>
        <w:jc w:val="both"/>
        <w:rPr>
          <w:rFonts w:ascii="Times New Roman" w:eastAsia="Times New Roman" w:hAnsi="Times New Roman" w:cs="Times New Roman"/>
          <w:b/>
          <w:bCs/>
          <w:color w:val="000000"/>
          <w:sz w:val="24"/>
          <w:szCs w:val="24"/>
        </w:rPr>
      </w:pPr>
    </w:p>
    <w:p w14:paraId="6C75F9CE" w14:textId="77777777" w:rsidR="006321AF" w:rsidRPr="00100895" w:rsidRDefault="00C74956" w:rsidP="00100895">
      <w:pPr>
        <w:pStyle w:val="aff7"/>
        <w:widowControl w:val="0"/>
        <w:numPr>
          <w:ilvl w:val="0"/>
          <w:numId w:val="6"/>
        </w:numPr>
        <w:tabs>
          <w:tab w:val="left" w:pos="567"/>
          <w:tab w:val="left" w:pos="851"/>
          <w:tab w:val="left" w:pos="1276"/>
        </w:tabs>
        <w:spacing w:after="0" w:line="240" w:lineRule="auto"/>
        <w:ind w:right="-2"/>
        <w:contextualSpacing w:val="0"/>
        <w:jc w:val="center"/>
        <w:outlineLvl w:val="0"/>
        <w:rPr>
          <w:rFonts w:ascii="Times New Roman" w:eastAsia="Times New Roman" w:hAnsi="Times New Roman"/>
          <w:b/>
          <w:bCs/>
          <w:color w:val="000000" w:themeColor="text1"/>
          <w:sz w:val="24"/>
          <w:szCs w:val="24"/>
        </w:rPr>
      </w:pPr>
      <w:r w:rsidRPr="00100895">
        <w:rPr>
          <w:rFonts w:ascii="Times New Roman" w:eastAsia="Times New Roman" w:hAnsi="Times New Roman"/>
          <w:b/>
          <w:bCs/>
          <w:color w:val="000000" w:themeColor="text1"/>
          <w:sz w:val="24"/>
          <w:szCs w:val="24"/>
        </w:rPr>
        <w:t>Разрешение споров</w:t>
      </w:r>
    </w:p>
    <w:p w14:paraId="04FD34F2" w14:textId="77777777" w:rsidR="006321AF" w:rsidRPr="00100895" w:rsidRDefault="00C74956" w:rsidP="00100895">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sidRPr="00100895">
        <w:rPr>
          <w:rFonts w:ascii="Times New Roman" w:eastAsia="Times New Roman" w:hAnsi="Times New Roman"/>
          <w:bCs/>
          <w:color w:val="000000" w:themeColor="text1"/>
          <w:sz w:val="24"/>
          <w:szCs w:val="24"/>
        </w:rPr>
        <w:t>Сторонами предусматривается претензионный порядок разрешения споров.</w:t>
      </w:r>
    </w:p>
    <w:p w14:paraId="00E4EAFB" w14:textId="77777777" w:rsidR="006321AF" w:rsidRPr="00100895" w:rsidRDefault="00C74956" w:rsidP="00100895">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sidRPr="00100895">
        <w:rPr>
          <w:rFonts w:ascii="Times New Roman" w:eastAsia="Times New Roman" w:hAnsi="Times New Roman"/>
          <w:bCs/>
          <w:color w:val="000000" w:themeColor="text1"/>
          <w:sz w:val="24"/>
          <w:szCs w:val="24"/>
        </w:rPr>
        <w:t xml:space="preserve">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69174219" w14:textId="77777777" w:rsidR="006321AF" w:rsidRPr="00100895" w:rsidRDefault="00C74956" w:rsidP="00100895">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sidRPr="00100895">
        <w:rPr>
          <w:rFonts w:ascii="Times New Roman" w:eastAsia="Times New Roman" w:hAnsi="Times New Roman"/>
          <w:bCs/>
          <w:color w:val="000000" w:themeColor="text1"/>
          <w:sz w:val="24"/>
          <w:szCs w:val="24"/>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3C4FABA6" w14:textId="77777777" w:rsidR="006321AF" w:rsidRPr="00100895" w:rsidRDefault="00C74956" w:rsidP="00100895">
      <w:pPr>
        <w:widowControl w:val="0"/>
        <w:numPr>
          <w:ilvl w:val="1"/>
          <w:numId w:val="6"/>
        </w:numPr>
        <w:tabs>
          <w:tab w:val="left" w:pos="851"/>
          <w:tab w:val="left" w:pos="1276"/>
        </w:tabs>
        <w:spacing w:after="0" w:line="240" w:lineRule="auto"/>
        <w:ind w:left="0" w:firstLine="567"/>
        <w:jc w:val="both"/>
        <w:rPr>
          <w:rFonts w:ascii="Times New Roman" w:hAnsi="Times New Roman" w:cs="Times New Roman"/>
          <w:sz w:val="24"/>
          <w:szCs w:val="24"/>
        </w:rPr>
      </w:pPr>
      <w:r w:rsidRPr="00100895">
        <w:rPr>
          <w:rFonts w:ascii="Times New Roman" w:hAnsi="Times New Roman" w:cs="Times New Roman"/>
          <w:sz w:val="24"/>
          <w:szCs w:val="24"/>
          <w:lang w:eastAsia="ar-SA" w:bidi="ar"/>
        </w:rPr>
        <w:t>Все уведомления и требования Сторон направляются в письменной форме по почте заказным письмом с уведомлением о вручении по адресу Стороны, указанному в Контракте, или с использованием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При невозможности получения указанных подтверждений либо информации, датой такого надлежащего уведомления признается дата по истечении 10 (десяти) календарных дней с даты   направления    уведомления    по   почте      заказным     письмом    с    уведомлением о вручении. В случае отправления уведомлений посредством электронной почты уведомления считаются полученными Стороной в день их отправки.</w:t>
      </w:r>
    </w:p>
    <w:p w14:paraId="5778DA31" w14:textId="77777777" w:rsidR="006321AF" w:rsidRPr="00100895" w:rsidRDefault="00C74956" w:rsidP="00100895">
      <w:pPr>
        <w:widowControl w:val="0"/>
        <w:numPr>
          <w:ilvl w:val="1"/>
          <w:numId w:val="6"/>
        </w:numPr>
        <w:tabs>
          <w:tab w:val="left" w:pos="851"/>
          <w:tab w:val="left" w:pos="1276"/>
        </w:tabs>
        <w:spacing w:after="0" w:line="240" w:lineRule="auto"/>
        <w:ind w:left="0" w:firstLine="567"/>
        <w:jc w:val="both"/>
        <w:rPr>
          <w:rFonts w:ascii="Times New Roman" w:eastAsia="Times New Roman" w:hAnsi="Times New Roman" w:cs="Times New Roman"/>
          <w:b/>
          <w:bCs/>
          <w:color w:val="000000"/>
          <w:sz w:val="24"/>
          <w:szCs w:val="24"/>
        </w:rPr>
      </w:pPr>
      <w:r w:rsidRPr="00100895">
        <w:rPr>
          <w:rFonts w:ascii="Times New Roman" w:eastAsia="Times New Roman" w:hAnsi="Times New Roman" w:cs="Times New Roman"/>
          <w:bCs/>
          <w:color w:val="000000" w:themeColor="text1"/>
          <w:sz w:val="24"/>
          <w:szCs w:val="24"/>
        </w:rPr>
        <w:t>В случае неполучения ответа в указанный срок либо несогласия с ответом заинтересованная Сторона вправе обратиться в суд.</w:t>
      </w:r>
    </w:p>
    <w:p w14:paraId="5257704D" w14:textId="77777777" w:rsidR="006321AF" w:rsidRPr="007215A6" w:rsidRDefault="00C74956" w:rsidP="00100895">
      <w:pPr>
        <w:pStyle w:val="aff7"/>
        <w:widowControl w:val="0"/>
        <w:numPr>
          <w:ilvl w:val="1"/>
          <w:numId w:val="6"/>
        </w:numPr>
        <w:tabs>
          <w:tab w:val="left" w:pos="851"/>
          <w:tab w:val="left" w:pos="1276"/>
        </w:tabs>
        <w:spacing w:after="0" w:line="240" w:lineRule="auto"/>
        <w:ind w:left="0" w:firstLine="567"/>
        <w:jc w:val="both"/>
        <w:rPr>
          <w:rFonts w:ascii="Times New Roman" w:eastAsia="Times New Roman" w:hAnsi="Times New Roman"/>
          <w:b/>
          <w:bCs/>
          <w:color w:val="000000"/>
          <w:sz w:val="24"/>
          <w:szCs w:val="24"/>
        </w:rPr>
      </w:pPr>
      <w:r w:rsidRPr="00100895">
        <w:rPr>
          <w:rFonts w:ascii="Times New Roman" w:eastAsia="Times New Roman" w:hAnsi="Times New Roman"/>
          <w:bCs/>
          <w:color w:val="000000" w:themeColor="text1"/>
          <w:sz w:val="24"/>
          <w:szCs w:val="24"/>
          <w:lang w:eastAsia="ru-RU"/>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Краснодарского края.</w:t>
      </w:r>
    </w:p>
    <w:p w14:paraId="29DE6E71" w14:textId="77777777" w:rsidR="007215A6" w:rsidRPr="00100895" w:rsidRDefault="007215A6" w:rsidP="007215A6">
      <w:pPr>
        <w:pStyle w:val="aff7"/>
        <w:widowControl w:val="0"/>
        <w:tabs>
          <w:tab w:val="left" w:pos="851"/>
          <w:tab w:val="left" w:pos="1276"/>
        </w:tabs>
        <w:spacing w:after="0" w:line="240" w:lineRule="auto"/>
        <w:ind w:left="567"/>
        <w:jc w:val="both"/>
        <w:rPr>
          <w:rFonts w:ascii="Times New Roman" w:eastAsia="Times New Roman" w:hAnsi="Times New Roman"/>
          <w:b/>
          <w:bCs/>
          <w:color w:val="000000"/>
          <w:sz w:val="24"/>
          <w:szCs w:val="24"/>
        </w:rPr>
      </w:pPr>
    </w:p>
    <w:p w14:paraId="58D9C429" w14:textId="77777777" w:rsidR="006321AF" w:rsidRPr="00100895" w:rsidRDefault="00C74956" w:rsidP="00100895">
      <w:pPr>
        <w:pStyle w:val="aff7"/>
        <w:widowControl w:val="0"/>
        <w:numPr>
          <w:ilvl w:val="0"/>
          <w:numId w:val="6"/>
        </w:numPr>
        <w:tabs>
          <w:tab w:val="left" w:pos="851"/>
          <w:tab w:val="left" w:pos="1276"/>
        </w:tabs>
        <w:spacing w:after="0" w:line="240" w:lineRule="auto"/>
        <w:ind w:left="482" w:hanging="482"/>
        <w:contextualSpacing w:val="0"/>
        <w:jc w:val="center"/>
        <w:outlineLvl w:val="0"/>
        <w:rPr>
          <w:rFonts w:ascii="Times New Roman" w:eastAsia="Times New Roman" w:hAnsi="Times New Roman"/>
          <w:b/>
          <w:bCs/>
          <w:color w:val="000000"/>
          <w:sz w:val="24"/>
          <w:szCs w:val="24"/>
        </w:rPr>
      </w:pPr>
      <w:r w:rsidRPr="00100895">
        <w:rPr>
          <w:rFonts w:ascii="Times New Roman" w:eastAsia="Times New Roman" w:hAnsi="Times New Roman"/>
          <w:b/>
          <w:bCs/>
          <w:color w:val="000000" w:themeColor="text1"/>
          <w:sz w:val="24"/>
          <w:szCs w:val="24"/>
        </w:rPr>
        <w:t>Заключительные положения</w:t>
      </w:r>
    </w:p>
    <w:p w14:paraId="35474039" w14:textId="0C25A801" w:rsidR="006321AF" w:rsidRPr="00100895" w:rsidRDefault="00C74956" w:rsidP="00100895">
      <w:pPr>
        <w:pStyle w:val="aff7"/>
        <w:widowControl w:val="0"/>
        <w:numPr>
          <w:ilvl w:val="1"/>
          <w:numId w:val="6"/>
        </w:numPr>
        <w:tabs>
          <w:tab w:val="left" w:pos="851"/>
          <w:tab w:val="left" w:pos="1276"/>
        </w:tabs>
        <w:spacing w:after="0" w:line="240" w:lineRule="auto"/>
        <w:ind w:left="0" w:firstLine="567"/>
        <w:contextualSpacing w:val="0"/>
        <w:jc w:val="both"/>
        <w:rPr>
          <w:rFonts w:ascii="Times New Roman" w:hAnsi="Times New Roman"/>
          <w:sz w:val="24"/>
          <w:szCs w:val="24"/>
          <w:highlight w:val="white"/>
        </w:rPr>
      </w:pPr>
      <w:r w:rsidRPr="00100895">
        <w:rPr>
          <w:rFonts w:ascii="Times New Roman" w:eastAsia="Times New Roman" w:hAnsi="Times New Roman"/>
          <w:bCs/>
          <w:color w:val="000000" w:themeColor="text1"/>
          <w:sz w:val="24"/>
          <w:szCs w:val="24"/>
        </w:rPr>
        <w:t xml:space="preserve">Настоящий Контракт вступает в силу со дня его подписания Сторонами и действует </w:t>
      </w:r>
      <w:r w:rsidRPr="00100895">
        <w:rPr>
          <w:rFonts w:ascii="Times New Roman" w:eastAsia="Times New Roman" w:hAnsi="Times New Roman"/>
          <w:bCs/>
          <w:sz w:val="24"/>
          <w:szCs w:val="24"/>
        </w:rPr>
        <w:t>«</w:t>
      </w:r>
      <w:r w:rsidR="00B66491">
        <w:rPr>
          <w:rFonts w:ascii="Times New Roman" w:eastAsia="Times New Roman" w:hAnsi="Times New Roman"/>
          <w:bCs/>
          <w:sz w:val="24"/>
          <w:szCs w:val="24"/>
        </w:rPr>
        <w:t>07</w:t>
      </w:r>
      <w:r w:rsidRPr="00100895">
        <w:rPr>
          <w:rFonts w:ascii="Times New Roman" w:eastAsia="Times New Roman" w:hAnsi="Times New Roman"/>
          <w:bCs/>
          <w:sz w:val="24"/>
          <w:szCs w:val="24"/>
        </w:rPr>
        <w:t>»</w:t>
      </w:r>
      <w:r w:rsidR="007215A6">
        <w:rPr>
          <w:rFonts w:ascii="Times New Roman" w:eastAsia="Times New Roman" w:hAnsi="Times New Roman"/>
          <w:bCs/>
          <w:sz w:val="24"/>
          <w:szCs w:val="24"/>
        </w:rPr>
        <w:t xml:space="preserve"> </w:t>
      </w:r>
      <w:r w:rsidR="00B66491">
        <w:rPr>
          <w:rFonts w:ascii="Times New Roman" w:eastAsia="Times New Roman" w:hAnsi="Times New Roman"/>
          <w:bCs/>
          <w:sz w:val="24"/>
          <w:szCs w:val="24"/>
        </w:rPr>
        <w:t>августа</w:t>
      </w:r>
      <w:r w:rsidR="00836621" w:rsidRPr="00100895">
        <w:rPr>
          <w:rFonts w:ascii="Times New Roman" w:eastAsia="Times New Roman" w:hAnsi="Times New Roman"/>
          <w:bCs/>
          <w:sz w:val="24"/>
          <w:szCs w:val="24"/>
        </w:rPr>
        <w:t xml:space="preserve"> </w:t>
      </w:r>
      <w:r w:rsidRPr="00100895">
        <w:rPr>
          <w:rFonts w:ascii="Times New Roman" w:eastAsia="Times New Roman" w:hAnsi="Times New Roman"/>
          <w:bCs/>
          <w:sz w:val="24"/>
          <w:szCs w:val="24"/>
        </w:rPr>
        <w:t>202</w:t>
      </w:r>
      <w:r w:rsidR="00795709" w:rsidRPr="00100895">
        <w:rPr>
          <w:rFonts w:ascii="Times New Roman" w:eastAsia="Times New Roman" w:hAnsi="Times New Roman"/>
          <w:bCs/>
          <w:sz w:val="24"/>
          <w:szCs w:val="24"/>
        </w:rPr>
        <w:t>6</w:t>
      </w:r>
      <w:r w:rsidRPr="00100895">
        <w:rPr>
          <w:rFonts w:ascii="Times New Roman" w:eastAsia="Times New Roman" w:hAnsi="Times New Roman"/>
          <w:bCs/>
          <w:sz w:val="24"/>
          <w:szCs w:val="24"/>
        </w:rPr>
        <w:t xml:space="preserve"> г., но в любом </w:t>
      </w:r>
      <w:r w:rsidRPr="00100895">
        <w:rPr>
          <w:rFonts w:ascii="Times New Roman" w:eastAsia="Times New Roman" w:hAnsi="Times New Roman"/>
          <w:bCs/>
          <w:sz w:val="24"/>
          <w:szCs w:val="24"/>
          <w:highlight w:val="white"/>
        </w:rPr>
        <w:t xml:space="preserve">случае до полного исполнения Сторонами своих обязательств по Контракту в полном </w:t>
      </w:r>
      <w:r w:rsidRPr="00100895">
        <w:rPr>
          <w:rFonts w:ascii="Times New Roman" w:eastAsia="Times New Roman" w:hAnsi="Times New Roman"/>
          <w:bCs/>
          <w:color w:val="000000" w:themeColor="text1"/>
          <w:sz w:val="24"/>
          <w:szCs w:val="24"/>
          <w:highlight w:val="white"/>
        </w:rPr>
        <w:t>объеме.</w:t>
      </w:r>
    </w:p>
    <w:p w14:paraId="097790B2" w14:textId="77777777" w:rsidR="006321AF" w:rsidRPr="00100895" w:rsidRDefault="00C74956" w:rsidP="00100895">
      <w:pPr>
        <w:widowControl w:val="0"/>
        <w:numPr>
          <w:ilvl w:val="1"/>
          <w:numId w:val="6"/>
        </w:numPr>
        <w:tabs>
          <w:tab w:val="left" w:pos="851"/>
          <w:tab w:val="left" w:pos="1276"/>
        </w:tabs>
        <w:spacing w:after="0" w:line="240" w:lineRule="auto"/>
        <w:ind w:left="0" w:firstLine="567"/>
        <w:jc w:val="both"/>
        <w:rPr>
          <w:rFonts w:ascii="Times New Roman" w:hAnsi="Times New Roman" w:cs="Times New Roman"/>
          <w:sz w:val="24"/>
          <w:szCs w:val="24"/>
          <w:highlight w:val="white"/>
        </w:rPr>
      </w:pPr>
      <w:r w:rsidRPr="00100895">
        <w:rPr>
          <w:rFonts w:ascii="Times New Roman" w:hAnsi="Times New Roman" w:cs="Times New Roman"/>
          <w:sz w:val="24"/>
          <w:szCs w:val="24"/>
          <w:highlight w:val="white"/>
          <w:lang w:val="zh-CN" w:eastAsia="zh-CN"/>
        </w:rPr>
        <w:t xml:space="preserve">Изменение условий Контракта при его исполнении допускается по соглашению Сторон в соответствии с действующим законодательством </w:t>
      </w:r>
      <w:r w:rsidRPr="00100895">
        <w:rPr>
          <w:rFonts w:ascii="Times New Roman" w:hAnsi="Times New Roman" w:cs="Times New Roman"/>
          <w:sz w:val="24"/>
          <w:szCs w:val="24"/>
          <w:lang w:val="zh-CN" w:eastAsia="zh-CN"/>
        </w:rPr>
        <w:t>Российской Федерации</w:t>
      </w:r>
      <w:r w:rsidRPr="00100895">
        <w:rPr>
          <w:rFonts w:ascii="Times New Roman" w:hAnsi="Times New Roman" w:cs="Times New Roman"/>
          <w:sz w:val="24"/>
          <w:szCs w:val="24"/>
          <w:highlight w:val="white"/>
          <w:lang w:val="zh-CN" w:eastAsia="zh-CN"/>
        </w:rPr>
        <w:t>.</w:t>
      </w:r>
      <w:r w:rsidRPr="00100895">
        <w:rPr>
          <w:rFonts w:ascii="Times New Roman" w:hAnsi="Times New Roman" w:cs="Times New Roman"/>
          <w:sz w:val="24"/>
          <w:szCs w:val="24"/>
          <w:highlight w:val="white"/>
          <w:lang w:eastAsia="zh-CN"/>
        </w:rPr>
        <w:t xml:space="preserve">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14:paraId="4AF6A2CD" w14:textId="77777777" w:rsidR="006321AF" w:rsidRPr="00100895" w:rsidRDefault="00C74956" w:rsidP="00100895">
      <w:pPr>
        <w:pStyle w:val="afff"/>
        <w:pBdr>
          <w:right w:val="none" w:sz="4" w:space="5" w:color="000000"/>
        </w:pBdr>
        <w:spacing w:before="0" w:beforeAutospacing="0" w:after="0" w:afterAutospacing="0" w:line="240" w:lineRule="auto"/>
        <w:ind w:firstLine="567"/>
        <w:jc w:val="both"/>
        <w:rPr>
          <w:sz w:val="24"/>
          <w:szCs w:val="24"/>
        </w:rPr>
      </w:pPr>
      <w:r w:rsidRPr="00100895">
        <w:rPr>
          <w:rFonts w:eastAsia="Times New Roman"/>
          <w:color w:val="000000" w:themeColor="text1"/>
          <w:sz w:val="24"/>
          <w:szCs w:val="24"/>
        </w:rPr>
        <w:t xml:space="preserve">12.3. </w:t>
      </w:r>
      <w:r w:rsidRPr="00100895">
        <w:rPr>
          <w:sz w:val="24"/>
          <w:szCs w:val="24"/>
          <w:lang w:val="ru" w:eastAsia="ru" w:bidi="ar"/>
        </w:rPr>
        <w:t>Во всем ином, не урегулированном в настоящем Контракте, Стороны будут руководствоваться нормами действующего гражданского законодательства Российской Федерации.</w:t>
      </w:r>
    </w:p>
    <w:p w14:paraId="72D07DC4" w14:textId="77777777" w:rsidR="006321AF" w:rsidRPr="00100895" w:rsidRDefault="00C74956" w:rsidP="00100895">
      <w:pPr>
        <w:widowControl w:val="0"/>
        <w:tabs>
          <w:tab w:val="left" w:pos="851"/>
          <w:tab w:val="left" w:pos="1276"/>
        </w:tabs>
        <w:spacing w:after="0" w:line="240" w:lineRule="auto"/>
        <w:ind w:firstLine="567"/>
        <w:jc w:val="both"/>
        <w:rPr>
          <w:rFonts w:ascii="Times New Roman" w:hAnsi="Times New Roman" w:cs="Times New Roman"/>
          <w:sz w:val="24"/>
          <w:szCs w:val="24"/>
          <w:highlight w:val="white"/>
        </w:rPr>
      </w:pPr>
      <w:r w:rsidRPr="00100895">
        <w:rPr>
          <w:rFonts w:ascii="Times New Roman" w:eastAsia="Times New Roman" w:hAnsi="Times New Roman" w:cs="Times New Roman"/>
          <w:color w:val="000000" w:themeColor="text1"/>
          <w:sz w:val="24"/>
          <w:szCs w:val="24"/>
          <w:highlight w:val="white"/>
        </w:rPr>
        <w:t xml:space="preserve">12.4. </w:t>
      </w:r>
      <w:r w:rsidRPr="00100895">
        <w:rPr>
          <w:rFonts w:ascii="Times New Roman" w:eastAsia="Times New Roman" w:hAnsi="Times New Roman" w:cs="Times New Roman"/>
          <w:color w:val="000000" w:themeColor="text1"/>
          <w:sz w:val="24"/>
          <w:szCs w:val="24"/>
          <w:highlight w:val="white"/>
          <w:lang w:val="zh-CN"/>
        </w:rPr>
        <w:t xml:space="preserve">Контракт составлен в 2 (двух) экземплярах, по одному для каждой из Сторон, имеющих одинаковую юридическую силу. </w:t>
      </w:r>
    </w:p>
    <w:p w14:paraId="4375CC9A" w14:textId="77777777" w:rsidR="006321AF" w:rsidRPr="00100895" w:rsidRDefault="00C74956" w:rsidP="00100895">
      <w:pPr>
        <w:widowControl w:val="0"/>
        <w:tabs>
          <w:tab w:val="left" w:pos="851"/>
          <w:tab w:val="left" w:pos="1276"/>
        </w:tabs>
        <w:spacing w:after="0" w:line="240" w:lineRule="auto"/>
        <w:ind w:firstLine="567"/>
        <w:jc w:val="both"/>
        <w:rPr>
          <w:rFonts w:ascii="Times New Roman" w:hAnsi="Times New Roman" w:cs="Times New Roman"/>
          <w:b/>
          <w:sz w:val="24"/>
          <w:szCs w:val="24"/>
          <w:highlight w:val="white"/>
        </w:rPr>
      </w:pPr>
      <w:r w:rsidRPr="00100895">
        <w:rPr>
          <w:rFonts w:ascii="Times New Roman" w:eastAsia="Times New Roman" w:hAnsi="Times New Roman" w:cs="Times New Roman"/>
          <w:bCs/>
          <w:color w:val="000000" w:themeColor="text1"/>
          <w:sz w:val="24"/>
          <w:szCs w:val="24"/>
          <w:highlight w:val="white"/>
        </w:rPr>
        <w:t>12.5. Приложения к Контракту:</w:t>
      </w:r>
    </w:p>
    <w:p w14:paraId="1937084A" w14:textId="77777777" w:rsidR="006321AF" w:rsidRDefault="00C74956" w:rsidP="00100895">
      <w:pPr>
        <w:widowControl w:val="0"/>
        <w:tabs>
          <w:tab w:val="left" w:pos="851"/>
          <w:tab w:val="left" w:pos="1276"/>
        </w:tabs>
        <w:spacing w:after="0" w:line="240" w:lineRule="auto"/>
        <w:ind w:firstLine="567"/>
        <w:jc w:val="both"/>
        <w:rPr>
          <w:rFonts w:ascii="Times New Roman" w:eastAsia="Times New Roman" w:hAnsi="Times New Roman" w:cs="Times New Roman"/>
          <w:bCs/>
          <w:color w:val="000000" w:themeColor="text1"/>
          <w:sz w:val="24"/>
          <w:szCs w:val="24"/>
          <w:highlight w:val="white"/>
        </w:rPr>
      </w:pPr>
      <w:r w:rsidRPr="00100895">
        <w:rPr>
          <w:rFonts w:ascii="Times New Roman" w:eastAsia="Times New Roman" w:hAnsi="Times New Roman" w:cs="Times New Roman"/>
          <w:bCs/>
          <w:color w:val="000000" w:themeColor="text1"/>
          <w:sz w:val="24"/>
          <w:szCs w:val="24"/>
          <w:highlight w:val="white"/>
        </w:rPr>
        <w:t>12.5.1. Приложение № 1 «Описание объекта закупки».</w:t>
      </w:r>
    </w:p>
    <w:p w14:paraId="04FCAF71" w14:textId="77777777" w:rsidR="007215A6" w:rsidRPr="00100895" w:rsidRDefault="007215A6" w:rsidP="00100895">
      <w:pPr>
        <w:widowControl w:val="0"/>
        <w:tabs>
          <w:tab w:val="left" w:pos="851"/>
          <w:tab w:val="left" w:pos="1276"/>
        </w:tabs>
        <w:spacing w:after="0" w:line="240" w:lineRule="auto"/>
        <w:ind w:firstLine="567"/>
        <w:jc w:val="both"/>
        <w:rPr>
          <w:rFonts w:ascii="Times New Roman" w:eastAsia="Times New Roman" w:hAnsi="Times New Roman" w:cs="Times New Roman"/>
          <w:bCs/>
          <w:color w:val="000000"/>
          <w:sz w:val="24"/>
          <w:szCs w:val="24"/>
          <w:highlight w:val="white"/>
        </w:rPr>
      </w:pPr>
    </w:p>
    <w:p w14:paraId="6F45B846" w14:textId="77777777" w:rsidR="006321AF" w:rsidRPr="007215A6" w:rsidRDefault="00C74956" w:rsidP="00100895">
      <w:pPr>
        <w:pStyle w:val="aff7"/>
        <w:widowControl w:val="0"/>
        <w:numPr>
          <w:ilvl w:val="0"/>
          <w:numId w:val="6"/>
        </w:numPr>
        <w:tabs>
          <w:tab w:val="left" w:pos="851"/>
        </w:tabs>
        <w:spacing w:after="0" w:line="240" w:lineRule="auto"/>
        <w:ind w:right="-2"/>
        <w:contextualSpacing w:val="0"/>
        <w:jc w:val="center"/>
        <w:outlineLvl w:val="0"/>
        <w:rPr>
          <w:rFonts w:ascii="Times New Roman" w:eastAsia="Times New Roman" w:hAnsi="Times New Roman"/>
          <w:b/>
          <w:bCs/>
          <w:color w:val="000000"/>
          <w:sz w:val="24"/>
          <w:szCs w:val="24"/>
          <w:highlight w:val="white"/>
        </w:rPr>
      </w:pPr>
      <w:r w:rsidRPr="00100895">
        <w:rPr>
          <w:rFonts w:ascii="Times New Roman" w:eastAsia="Times New Roman" w:hAnsi="Times New Roman"/>
          <w:b/>
          <w:bCs/>
          <w:color w:val="000000" w:themeColor="text1"/>
          <w:sz w:val="24"/>
          <w:szCs w:val="24"/>
          <w:highlight w:val="white"/>
        </w:rPr>
        <w:t>Адреса и реквизиты Сторон:</w:t>
      </w:r>
    </w:p>
    <w:p w14:paraId="6CE33141" w14:textId="77777777" w:rsidR="007215A6" w:rsidRPr="00100895" w:rsidRDefault="007215A6" w:rsidP="007215A6">
      <w:pPr>
        <w:pStyle w:val="aff7"/>
        <w:widowControl w:val="0"/>
        <w:tabs>
          <w:tab w:val="left" w:pos="851"/>
        </w:tabs>
        <w:spacing w:after="0" w:line="240" w:lineRule="auto"/>
        <w:ind w:left="480" w:right="-2"/>
        <w:contextualSpacing w:val="0"/>
        <w:outlineLvl w:val="0"/>
        <w:rPr>
          <w:rFonts w:ascii="Times New Roman" w:eastAsia="Times New Roman" w:hAnsi="Times New Roman"/>
          <w:b/>
          <w:bCs/>
          <w:color w:val="000000"/>
          <w:sz w:val="24"/>
          <w:szCs w:val="24"/>
          <w:highlight w:val="white"/>
        </w:rPr>
      </w:pPr>
    </w:p>
    <w:tbl>
      <w:tblPr>
        <w:tblW w:w="5000" w:type="pct"/>
        <w:jc w:val="center"/>
        <w:tblLook w:val="04A0" w:firstRow="1" w:lastRow="0" w:firstColumn="1" w:lastColumn="0" w:noHBand="0" w:noVBand="1"/>
      </w:tblPr>
      <w:tblGrid>
        <w:gridCol w:w="4817"/>
        <w:gridCol w:w="4820"/>
      </w:tblGrid>
      <w:tr w:rsidR="00F95E75" w:rsidRPr="00100895" w14:paraId="0A147CB4" w14:textId="77777777" w:rsidTr="00F95E75">
        <w:trPr>
          <w:trHeight w:val="3585"/>
          <w:jc w:val="center"/>
        </w:trPr>
        <w:tc>
          <w:tcPr>
            <w:tcW w:w="2499" w:type="pct"/>
            <w:shd w:val="clear" w:color="auto" w:fill="auto"/>
          </w:tcPr>
          <w:p w14:paraId="60BB5AE0" w14:textId="77777777" w:rsidR="00F95E75" w:rsidRPr="00100895" w:rsidRDefault="00F95E75" w:rsidP="00100895">
            <w:pPr>
              <w:spacing w:after="0" w:line="240" w:lineRule="auto"/>
              <w:rPr>
                <w:rFonts w:ascii="Times New Roman" w:eastAsia="SimSun" w:hAnsi="Times New Roman" w:cs="Times New Roman"/>
                <w:b/>
                <w:bCs/>
                <w:color w:val="auto"/>
                <w:sz w:val="24"/>
                <w:szCs w:val="24"/>
                <w:highlight w:val="white"/>
                <w:lang w:eastAsia="tr-TR"/>
              </w:rPr>
            </w:pPr>
            <w:r w:rsidRPr="00100895">
              <w:rPr>
                <w:rFonts w:ascii="Times New Roman" w:eastAsia="SimSun" w:hAnsi="Times New Roman" w:cs="Times New Roman"/>
                <w:b/>
                <w:bCs/>
                <w:color w:val="auto"/>
                <w:sz w:val="24"/>
                <w:szCs w:val="24"/>
                <w:highlight w:val="white"/>
                <w:lang w:eastAsia="tr-TR"/>
              </w:rPr>
              <w:t>Заказчик:</w:t>
            </w:r>
          </w:p>
          <w:p w14:paraId="0E9A308D" w14:textId="77777777" w:rsidR="00F95E75" w:rsidRPr="00100895" w:rsidRDefault="00F95E75" w:rsidP="00100895">
            <w:pPr>
              <w:spacing w:after="0" w:line="240" w:lineRule="auto"/>
              <w:rPr>
                <w:rFonts w:ascii="Times New Roman" w:eastAsia="SimSun" w:hAnsi="Times New Roman" w:cs="Times New Roman"/>
                <w:b/>
                <w:color w:val="auto"/>
                <w:sz w:val="24"/>
                <w:szCs w:val="24"/>
                <w:highlight w:val="white"/>
              </w:rPr>
            </w:pPr>
            <w:r w:rsidRPr="00100895">
              <w:rPr>
                <w:rFonts w:ascii="Times New Roman" w:eastAsia="SimSun" w:hAnsi="Times New Roman" w:cs="Times New Roman"/>
                <w:b/>
                <w:bCs/>
                <w:color w:val="auto"/>
                <w:sz w:val="24"/>
                <w:szCs w:val="24"/>
                <w:highlight w:val="white"/>
                <w:lang w:eastAsia="tr-TR"/>
              </w:rPr>
              <w:t>ФГБОУ «ВДЦ «Смена»</w:t>
            </w:r>
          </w:p>
          <w:p w14:paraId="4C453749" w14:textId="77777777" w:rsidR="00F95E75" w:rsidRPr="00100895" w:rsidRDefault="00F95E75" w:rsidP="00100895">
            <w:pPr>
              <w:spacing w:after="0" w:line="240" w:lineRule="auto"/>
              <w:rPr>
                <w:rFonts w:ascii="Times New Roman" w:eastAsia="SimSun" w:hAnsi="Times New Roman" w:cs="Times New Roman"/>
                <w:bCs/>
                <w:color w:val="auto"/>
                <w:sz w:val="24"/>
                <w:szCs w:val="24"/>
                <w:lang w:eastAsia="tr-TR"/>
              </w:rPr>
            </w:pPr>
            <w:r w:rsidRPr="00100895">
              <w:rPr>
                <w:rFonts w:ascii="Times New Roman" w:eastAsia="SimSun" w:hAnsi="Times New Roman" w:cs="Times New Roman"/>
                <w:bCs/>
                <w:color w:val="auto"/>
                <w:sz w:val="24"/>
                <w:szCs w:val="24"/>
                <w:highlight w:val="white"/>
                <w:lang w:eastAsia="tr-TR"/>
              </w:rPr>
              <w:t xml:space="preserve">Место нахождения: </w:t>
            </w:r>
            <w:r w:rsidRPr="00100895">
              <w:rPr>
                <w:rFonts w:ascii="Times New Roman" w:eastAsia="SimSun" w:hAnsi="Times New Roman" w:cs="Times New Roman"/>
                <w:bCs/>
                <w:color w:val="auto"/>
                <w:sz w:val="24"/>
                <w:szCs w:val="24"/>
                <w:lang w:eastAsia="tr-TR"/>
              </w:rPr>
              <w:t>353407,         Краснодарский край, муниципальный округ город-курорт Анапа, село Сукко, территория ВДЦ Смена, д. 1.</w:t>
            </w:r>
          </w:p>
          <w:p w14:paraId="1666CFDA" w14:textId="77777777" w:rsidR="00F95E75" w:rsidRPr="00100895" w:rsidRDefault="00F95E75" w:rsidP="00100895">
            <w:pPr>
              <w:spacing w:after="0" w:line="240" w:lineRule="auto"/>
              <w:rPr>
                <w:rFonts w:ascii="Times New Roman" w:eastAsia="SimSun" w:hAnsi="Times New Roman" w:cs="Times New Roman"/>
                <w:color w:val="auto"/>
                <w:sz w:val="24"/>
                <w:szCs w:val="24"/>
                <w:highlight w:val="white"/>
              </w:rPr>
            </w:pPr>
            <w:r w:rsidRPr="00100895">
              <w:rPr>
                <w:rFonts w:ascii="Times New Roman" w:eastAsia="SimSun" w:hAnsi="Times New Roman" w:cs="Times New Roman"/>
                <w:bCs/>
                <w:color w:val="auto"/>
                <w:sz w:val="24"/>
                <w:szCs w:val="24"/>
                <w:highlight w:val="white"/>
                <w:lang w:eastAsia="tr-TR"/>
              </w:rPr>
              <w:t>Телефон: +7 (86133) 93-520</w:t>
            </w:r>
          </w:p>
          <w:p w14:paraId="014099FE" w14:textId="77777777" w:rsidR="00F95E75" w:rsidRPr="00100895" w:rsidRDefault="00F95E75" w:rsidP="00100895">
            <w:pPr>
              <w:spacing w:after="0" w:line="240" w:lineRule="auto"/>
              <w:rPr>
                <w:rFonts w:ascii="Times New Roman" w:eastAsia="SimSun" w:hAnsi="Times New Roman" w:cs="Times New Roman"/>
                <w:color w:val="auto"/>
                <w:sz w:val="24"/>
                <w:szCs w:val="24"/>
                <w:highlight w:val="white"/>
              </w:rPr>
            </w:pPr>
            <w:r w:rsidRPr="00100895">
              <w:rPr>
                <w:rFonts w:ascii="Times New Roman" w:eastAsia="SimSun" w:hAnsi="Times New Roman" w:cs="Times New Roman"/>
                <w:bCs/>
                <w:color w:val="auto"/>
                <w:sz w:val="24"/>
                <w:szCs w:val="24"/>
                <w:highlight w:val="white"/>
                <w:lang w:eastAsia="tr-TR"/>
              </w:rPr>
              <w:t>Факс: +7 (86133) 93-0-40</w:t>
            </w:r>
          </w:p>
          <w:p w14:paraId="266056CE" w14:textId="77777777" w:rsidR="00F95E75" w:rsidRPr="00100895" w:rsidRDefault="00F95E75" w:rsidP="00100895">
            <w:pPr>
              <w:spacing w:after="0" w:line="240" w:lineRule="auto"/>
              <w:rPr>
                <w:rFonts w:ascii="Times New Roman" w:eastAsia="SimSun" w:hAnsi="Times New Roman" w:cs="Times New Roman"/>
                <w:bCs/>
                <w:color w:val="auto"/>
                <w:sz w:val="24"/>
                <w:szCs w:val="24"/>
                <w:highlight w:val="white"/>
                <w:u w:val="single"/>
              </w:rPr>
            </w:pPr>
            <w:r w:rsidRPr="00100895">
              <w:rPr>
                <w:rFonts w:ascii="Times New Roman" w:eastAsia="SimSun" w:hAnsi="Times New Roman" w:cs="Times New Roman"/>
                <w:bCs/>
                <w:color w:val="auto"/>
                <w:sz w:val="24"/>
                <w:szCs w:val="24"/>
                <w:highlight w:val="white"/>
                <w:lang w:eastAsia="tr-TR"/>
              </w:rPr>
              <w:t xml:space="preserve">Электронная почта: </w:t>
            </w:r>
            <w:hyperlink r:id="rId28" w:tooltip="mailto:smena.goszakaz@mail.ru" w:history="1">
              <w:r w:rsidRPr="00100895">
                <w:rPr>
                  <w:rFonts w:ascii="Times New Roman" w:eastAsia="SimSun" w:hAnsi="Times New Roman" w:cs="Times New Roman"/>
                  <w:bCs/>
                  <w:color w:val="auto"/>
                  <w:sz w:val="24"/>
                  <w:szCs w:val="24"/>
                  <w:highlight w:val="white"/>
                  <w:u w:val="single"/>
                  <w:lang w:val="en-US" w:eastAsia="tr-TR"/>
                </w:rPr>
                <w:t>smena</w:t>
              </w:r>
              <w:r w:rsidRPr="00100895">
                <w:rPr>
                  <w:rFonts w:ascii="Times New Roman" w:eastAsia="SimSun" w:hAnsi="Times New Roman" w:cs="Times New Roman"/>
                  <w:bCs/>
                  <w:color w:val="auto"/>
                  <w:sz w:val="24"/>
                  <w:szCs w:val="24"/>
                  <w:highlight w:val="white"/>
                  <w:u w:val="single"/>
                  <w:lang w:eastAsia="tr-TR"/>
                </w:rPr>
                <w:t>.</w:t>
              </w:r>
              <w:r w:rsidRPr="00100895">
                <w:rPr>
                  <w:rFonts w:ascii="Times New Roman" w:eastAsia="SimSun" w:hAnsi="Times New Roman" w:cs="Times New Roman"/>
                  <w:bCs/>
                  <w:color w:val="auto"/>
                  <w:sz w:val="24"/>
                  <w:szCs w:val="24"/>
                  <w:highlight w:val="white"/>
                  <w:u w:val="single"/>
                  <w:lang w:val="en-US" w:eastAsia="tr-TR"/>
                </w:rPr>
                <w:t>goszakaz</w:t>
              </w:r>
              <w:r w:rsidRPr="00100895">
                <w:rPr>
                  <w:rFonts w:ascii="Times New Roman" w:eastAsia="SimSun" w:hAnsi="Times New Roman" w:cs="Times New Roman"/>
                  <w:bCs/>
                  <w:color w:val="auto"/>
                  <w:sz w:val="24"/>
                  <w:szCs w:val="24"/>
                  <w:highlight w:val="white"/>
                  <w:u w:val="single"/>
                  <w:lang w:eastAsia="tr-TR"/>
                </w:rPr>
                <w:t>@</w:t>
              </w:r>
              <w:r w:rsidRPr="00100895">
                <w:rPr>
                  <w:rFonts w:ascii="Times New Roman" w:eastAsia="SimSun" w:hAnsi="Times New Roman" w:cs="Times New Roman"/>
                  <w:bCs/>
                  <w:color w:val="auto"/>
                  <w:sz w:val="24"/>
                  <w:szCs w:val="24"/>
                  <w:highlight w:val="white"/>
                  <w:u w:val="single"/>
                  <w:lang w:val="en-US" w:eastAsia="tr-TR"/>
                </w:rPr>
                <w:t>mail</w:t>
              </w:r>
              <w:r w:rsidRPr="00100895">
                <w:rPr>
                  <w:rFonts w:ascii="Times New Roman" w:eastAsia="SimSun" w:hAnsi="Times New Roman" w:cs="Times New Roman"/>
                  <w:bCs/>
                  <w:color w:val="auto"/>
                  <w:sz w:val="24"/>
                  <w:szCs w:val="24"/>
                  <w:highlight w:val="white"/>
                  <w:u w:val="single"/>
                  <w:lang w:eastAsia="tr-TR"/>
                </w:rPr>
                <w:t>.</w:t>
              </w:r>
              <w:proofErr w:type="spellStart"/>
              <w:r w:rsidRPr="00100895">
                <w:rPr>
                  <w:rFonts w:ascii="Times New Roman" w:eastAsia="SimSun" w:hAnsi="Times New Roman" w:cs="Times New Roman"/>
                  <w:bCs/>
                  <w:color w:val="auto"/>
                  <w:sz w:val="24"/>
                  <w:szCs w:val="24"/>
                  <w:highlight w:val="white"/>
                  <w:u w:val="single"/>
                  <w:lang w:val="en-US" w:eastAsia="tr-TR"/>
                </w:rPr>
                <w:t>ru</w:t>
              </w:r>
              <w:proofErr w:type="spellEnd"/>
            </w:hyperlink>
          </w:p>
          <w:p w14:paraId="58EED2C9" w14:textId="77777777" w:rsidR="00F95E75" w:rsidRPr="00100895" w:rsidRDefault="00F95E75" w:rsidP="00100895">
            <w:pPr>
              <w:spacing w:after="0" w:line="240" w:lineRule="auto"/>
              <w:rPr>
                <w:rFonts w:ascii="Times New Roman" w:eastAsia="SimSun" w:hAnsi="Times New Roman" w:cs="Times New Roman"/>
                <w:color w:val="auto"/>
                <w:sz w:val="24"/>
                <w:szCs w:val="24"/>
                <w:highlight w:val="white"/>
              </w:rPr>
            </w:pPr>
            <w:r w:rsidRPr="00100895">
              <w:rPr>
                <w:rFonts w:ascii="Times New Roman" w:eastAsia="SimSun" w:hAnsi="Times New Roman" w:cs="Times New Roman"/>
                <w:bCs/>
                <w:color w:val="auto"/>
                <w:sz w:val="24"/>
                <w:szCs w:val="24"/>
                <w:highlight w:val="white"/>
                <w:u w:val="single"/>
                <w:lang w:eastAsia="tr-TR"/>
              </w:rPr>
              <w:t>(Контрактная служба)</w:t>
            </w:r>
          </w:p>
          <w:p w14:paraId="5D1945F7" w14:textId="77777777" w:rsidR="00F95E75" w:rsidRPr="00100895" w:rsidRDefault="00F95E75" w:rsidP="00100895">
            <w:pPr>
              <w:spacing w:after="0" w:line="240" w:lineRule="auto"/>
              <w:rPr>
                <w:rFonts w:ascii="Times New Roman" w:eastAsia="SimSun" w:hAnsi="Times New Roman" w:cs="Times New Roman"/>
                <w:color w:val="auto"/>
                <w:sz w:val="24"/>
                <w:szCs w:val="24"/>
                <w:highlight w:val="white"/>
              </w:rPr>
            </w:pPr>
            <w:r w:rsidRPr="00100895">
              <w:rPr>
                <w:rFonts w:ascii="Times New Roman" w:eastAsia="SimSun" w:hAnsi="Times New Roman" w:cs="Times New Roman"/>
                <w:bCs/>
                <w:color w:val="auto"/>
                <w:sz w:val="24"/>
                <w:szCs w:val="24"/>
                <w:highlight w:val="white"/>
                <w:lang w:eastAsia="tr-TR"/>
              </w:rPr>
              <w:t>ОГРН 1022300520505</w:t>
            </w:r>
          </w:p>
          <w:p w14:paraId="2D9E0E44" w14:textId="77777777" w:rsidR="00F95E75" w:rsidRPr="00100895" w:rsidRDefault="00F95E75" w:rsidP="00100895">
            <w:pPr>
              <w:spacing w:after="0" w:line="240" w:lineRule="auto"/>
              <w:rPr>
                <w:rFonts w:ascii="Times New Roman" w:eastAsia="SimSun" w:hAnsi="Times New Roman" w:cs="Times New Roman"/>
                <w:color w:val="auto"/>
                <w:sz w:val="24"/>
                <w:szCs w:val="24"/>
                <w:highlight w:val="white"/>
              </w:rPr>
            </w:pPr>
            <w:r w:rsidRPr="00100895">
              <w:rPr>
                <w:rFonts w:ascii="Times New Roman" w:eastAsia="SimSun" w:hAnsi="Times New Roman" w:cs="Times New Roman"/>
                <w:bCs/>
                <w:color w:val="auto"/>
                <w:sz w:val="24"/>
                <w:szCs w:val="24"/>
                <w:highlight w:val="white"/>
                <w:lang w:eastAsia="tr-TR"/>
              </w:rPr>
              <w:t>ИНН 2301000880 КПП 230101001</w:t>
            </w:r>
          </w:p>
          <w:p w14:paraId="23961202" w14:textId="77777777" w:rsidR="00F95E75" w:rsidRPr="00100895" w:rsidRDefault="00F95E75" w:rsidP="00100895">
            <w:pPr>
              <w:spacing w:after="0" w:line="240" w:lineRule="auto"/>
              <w:rPr>
                <w:rFonts w:ascii="Times New Roman" w:eastAsia="SimSun" w:hAnsi="Times New Roman" w:cs="Times New Roman"/>
                <w:bCs/>
                <w:color w:val="auto"/>
                <w:sz w:val="24"/>
                <w:szCs w:val="24"/>
                <w:lang w:eastAsia="tr-TR"/>
              </w:rPr>
            </w:pPr>
            <w:r w:rsidRPr="00100895">
              <w:rPr>
                <w:rFonts w:ascii="Times New Roman" w:eastAsia="SimSun" w:hAnsi="Times New Roman" w:cs="Times New Roman"/>
                <w:bCs/>
                <w:color w:val="auto"/>
                <w:sz w:val="24"/>
                <w:szCs w:val="24"/>
                <w:highlight w:val="white"/>
                <w:lang w:eastAsia="tr-TR"/>
              </w:rPr>
              <w:t>в УФК по Краснодарскому краю (ФГБОУ ВДЦ «Смена»)</w:t>
            </w:r>
            <w:r w:rsidRPr="00100895">
              <w:rPr>
                <w:rFonts w:ascii="Times New Roman" w:eastAsia="SimSun" w:hAnsi="Times New Roman" w:cs="Times New Roman"/>
                <w:bCs/>
                <w:color w:val="auto"/>
                <w:sz w:val="24"/>
                <w:szCs w:val="24"/>
                <w:lang w:eastAsia="tr-TR"/>
              </w:rPr>
              <w:t xml:space="preserve"> </w:t>
            </w:r>
          </w:p>
          <w:p w14:paraId="4F3D9F42" w14:textId="5A810845" w:rsidR="00F95E75" w:rsidRPr="00100895" w:rsidRDefault="007215A6" w:rsidP="00100895">
            <w:pPr>
              <w:spacing w:after="0" w:line="240" w:lineRule="auto"/>
              <w:rPr>
                <w:rFonts w:ascii="Times New Roman" w:eastAsia="SimSun" w:hAnsi="Times New Roman" w:cs="Times New Roman"/>
                <w:color w:val="auto"/>
                <w:sz w:val="24"/>
                <w:szCs w:val="24"/>
              </w:rPr>
            </w:pPr>
            <w:r>
              <w:rPr>
                <w:rFonts w:ascii="Times New Roman" w:eastAsia="SimSun" w:hAnsi="Times New Roman" w:cs="Times New Roman"/>
                <w:bCs/>
                <w:color w:val="auto"/>
                <w:sz w:val="24"/>
                <w:szCs w:val="24"/>
                <w:lang w:eastAsia="tr-TR"/>
              </w:rPr>
              <w:t>л/с 21186Х29220 (</w:t>
            </w:r>
            <w:r w:rsidR="00F95E75" w:rsidRPr="00100895">
              <w:rPr>
                <w:rFonts w:ascii="Times New Roman" w:eastAsia="SimSun" w:hAnsi="Times New Roman" w:cs="Times New Roman"/>
                <w:bCs/>
                <w:color w:val="auto"/>
                <w:sz w:val="24"/>
                <w:szCs w:val="24"/>
                <w:lang w:eastAsia="tr-TR"/>
              </w:rPr>
              <w:t>20186Х29220</w:t>
            </w:r>
            <w:r>
              <w:rPr>
                <w:rFonts w:ascii="Times New Roman" w:eastAsia="SimSun" w:hAnsi="Times New Roman" w:cs="Times New Roman"/>
                <w:bCs/>
                <w:color w:val="auto"/>
                <w:sz w:val="24"/>
                <w:szCs w:val="24"/>
                <w:lang w:eastAsia="tr-TR"/>
              </w:rPr>
              <w:t>)</w:t>
            </w:r>
          </w:p>
          <w:p w14:paraId="0A137A3A" w14:textId="1ECF9605" w:rsidR="00F95E75" w:rsidRPr="00100895" w:rsidRDefault="00F95E75" w:rsidP="00100895">
            <w:pPr>
              <w:spacing w:after="0" w:line="240" w:lineRule="auto"/>
              <w:rPr>
                <w:rFonts w:ascii="Times New Roman" w:eastAsia="SimSun" w:hAnsi="Times New Roman" w:cs="Times New Roman"/>
                <w:bCs/>
                <w:color w:val="auto"/>
                <w:sz w:val="24"/>
                <w:szCs w:val="24"/>
                <w:highlight w:val="white"/>
              </w:rPr>
            </w:pPr>
            <w:r w:rsidRPr="00100895">
              <w:rPr>
                <w:rFonts w:ascii="Times New Roman" w:eastAsia="SimSun" w:hAnsi="Times New Roman" w:cs="Times New Roman"/>
                <w:bCs/>
                <w:color w:val="auto"/>
                <w:sz w:val="24"/>
                <w:szCs w:val="24"/>
                <w:highlight w:val="white"/>
                <w:lang w:eastAsia="tr-TR"/>
              </w:rPr>
              <w:t>ОКЦ №1 ЮГУ Банка России // УФК по Краснодарскому краю г. Краснодар</w:t>
            </w:r>
          </w:p>
          <w:p w14:paraId="2844AEFB" w14:textId="77777777" w:rsidR="00F95E75" w:rsidRPr="00100895" w:rsidRDefault="00F95E75" w:rsidP="00100895">
            <w:pPr>
              <w:spacing w:after="0" w:line="240" w:lineRule="auto"/>
              <w:rPr>
                <w:rFonts w:ascii="Times New Roman" w:eastAsia="SimSun" w:hAnsi="Times New Roman" w:cs="Times New Roman"/>
                <w:bCs/>
                <w:color w:val="auto"/>
                <w:sz w:val="24"/>
                <w:szCs w:val="24"/>
                <w:highlight w:val="white"/>
              </w:rPr>
            </w:pPr>
            <w:r w:rsidRPr="00100895">
              <w:rPr>
                <w:rFonts w:ascii="Times New Roman" w:eastAsia="SimSun" w:hAnsi="Times New Roman" w:cs="Times New Roman"/>
                <w:bCs/>
                <w:color w:val="auto"/>
                <w:sz w:val="24"/>
                <w:szCs w:val="24"/>
                <w:highlight w:val="white"/>
                <w:lang w:eastAsia="tr-TR"/>
              </w:rPr>
              <w:t>БИК 010349101</w:t>
            </w:r>
          </w:p>
          <w:p w14:paraId="6DF99797" w14:textId="77777777" w:rsidR="00F95E75" w:rsidRPr="00100895" w:rsidRDefault="00F95E75" w:rsidP="00100895">
            <w:pPr>
              <w:spacing w:after="0" w:line="240" w:lineRule="auto"/>
              <w:rPr>
                <w:rFonts w:ascii="Times New Roman" w:eastAsia="SimSun" w:hAnsi="Times New Roman" w:cs="Times New Roman"/>
                <w:color w:val="auto"/>
                <w:sz w:val="24"/>
                <w:szCs w:val="24"/>
                <w:highlight w:val="white"/>
              </w:rPr>
            </w:pPr>
            <w:r w:rsidRPr="00100895">
              <w:rPr>
                <w:rFonts w:ascii="Times New Roman" w:eastAsia="SimSun" w:hAnsi="Times New Roman" w:cs="Times New Roman"/>
                <w:bCs/>
                <w:color w:val="auto"/>
                <w:sz w:val="24"/>
                <w:szCs w:val="24"/>
                <w:highlight w:val="white"/>
                <w:lang w:eastAsia="tr-TR"/>
              </w:rPr>
              <w:t>р/с 03214643000000011800</w:t>
            </w:r>
          </w:p>
          <w:p w14:paraId="1B3975D7" w14:textId="77777777" w:rsidR="00F95E75" w:rsidRPr="00100895" w:rsidRDefault="00F95E75" w:rsidP="00100895">
            <w:pPr>
              <w:keepNext/>
              <w:spacing w:after="0" w:line="240" w:lineRule="auto"/>
              <w:ind w:right="-2"/>
              <w:rPr>
                <w:rFonts w:ascii="Times New Roman" w:eastAsia="Times New Roman" w:hAnsi="Times New Roman" w:cs="Times New Roman"/>
                <w:bCs/>
                <w:color w:val="auto"/>
                <w:sz w:val="24"/>
                <w:szCs w:val="24"/>
                <w:highlight w:val="white"/>
                <w:lang w:eastAsia="tr-TR"/>
              </w:rPr>
            </w:pPr>
            <w:r w:rsidRPr="00100895">
              <w:rPr>
                <w:rFonts w:ascii="Times New Roman" w:eastAsia="Times New Roman" w:hAnsi="Times New Roman" w:cs="Times New Roman"/>
                <w:bCs/>
                <w:color w:val="auto"/>
                <w:sz w:val="24"/>
                <w:szCs w:val="24"/>
                <w:highlight w:val="white"/>
                <w:lang w:eastAsia="tr-TR"/>
              </w:rPr>
              <w:t>к/с 40102810945370000010</w:t>
            </w:r>
          </w:p>
          <w:p w14:paraId="094D08E5" w14:textId="2F7B65F5" w:rsidR="00F95E75" w:rsidRPr="00100895" w:rsidRDefault="00F95E75" w:rsidP="00100895">
            <w:pPr>
              <w:widowControl w:val="0"/>
              <w:spacing w:after="0" w:line="240" w:lineRule="auto"/>
              <w:ind w:right="-2"/>
              <w:rPr>
                <w:rFonts w:ascii="Times New Roman" w:hAnsi="Times New Roman" w:cs="Times New Roman"/>
                <w:b/>
                <w:sz w:val="24"/>
                <w:szCs w:val="24"/>
                <w:highlight w:val="white"/>
              </w:rPr>
            </w:pPr>
          </w:p>
        </w:tc>
        <w:tc>
          <w:tcPr>
            <w:tcW w:w="2501" w:type="pct"/>
            <w:shd w:val="clear" w:color="auto" w:fill="auto"/>
          </w:tcPr>
          <w:p w14:paraId="6B5AEB2B" w14:textId="21615FF2" w:rsidR="00F95E75" w:rsidRPr="00100895" w:rsidRDefault="00F95E75" w:rsidP="00100895">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sz w:val="24"/>
                <w:szCs w:val="24"/>
              </w:rPr>
            </w:pPr>
            <w:r w:rsidRPr="00100895">
              <w:rPr>
                <w:rFonts w:ascii="Times New Roman" w:eastAsia="Times New Roman" w:hAnsi="Times New Roman" w:cs="Times New Roman"/>
                <w:b/>
                <w:sz w:val="24"/>
                <w:szCs w:val="24"/>
              </w:rPr>
              <w:t>Поставщик:</w:t>
            </w:r>
          </w:p>
          <w:p w14:paraId="0D8D8ADA" w14:textId="01BD1A6C" w:rsidR="00F95E75" w:rsidRPr="00100895" w:rsidRDefault="00F95E75" w:rsidP="00100895">
            <w:pPr>
              <w:spacing w:after="0" w:line="240" w:lineRule="auto"/>
              <w:ind w:right="-2"/>
              <w:rPr>
                <w:rFonts w:ascii="Times New Roman" w:eastAsia="Times New Roman" w:hAnsi="Times New Roman" w:cs="Times New Roman"/>
                <w:bCs/>
                <w:iCs/>
                <w:color w:val="000000" w:themeColor="text1"/>
                <w:sz w:val="24"/>
                <w:szCs w:val="24"/>
                <w:highlight w:val="white"/>
              </w:rPr>
            </w:pPr>
          </w:p>
        </w:tc>
      </w:tr>
      <w:tr w:rsidR="00F95E75" w:rsidRPr="00100895" w14:paraId="3E1F4A07" w14:textId="77777777" w:rsidTr="00F95E75">
        <w:trPr>
          <w:trHeight w:val="1284"/>
          <w:jc w:val="center"/>
        </w:trPr>
        <w:tc>
          <w:tcPr>
            <w:tcW w:w="2499" w:type="pct"/>
            <w:shd w:val="clear" w:color="auto" w:fill="auto"/>
          </w:tcPr>
          <w:p w14:paraId="7B95D57A" w14:textId="77777777" w:rsidR="00F95E75" w:rsidRPr="00100895" w:rsidRDefault="00F95E75" w:rsidP="00100895">
            <w:pPr>
              <w:tabs>
                <w:tab w:val="left" w:pos="0"/>
                <w:tab w:val="left" w:pos="142"/>
                <w:tab w:val="left" w:pos="284"/>
              </w:tabs>
              <w:spacing w:after="0" w:line="240" w:lineRule="auto"/>
              <w:rPr>
                <w:rFonts w:ascii="Times New Roman" w:eastAsiaTheme="minorHAnsi" w:hAnsi="Times New Roman" w:cs="Times New Roman"/>
                <w:b/>
                <w:bCs/>
                <w:color w:val="auto"/>
                <w:sz w:val="24"/>
                <w:szCs w:val="24"/>
                <w:lang w:val="zh-CN" w:eastAsia="tr-TR"/>
              </w:rPr>
            </w:pPr>
            <w:r w:rsidRPr="00100895">
              <w:rPr>
                <w:rFonts w:ascii="Times New Roman" w:hAnsi="Times New Roman" w:cs="Times New Roman"/>
                <w:b/>
                <w:bCs/>
                <w:sz w:val="24"/>
                <w:szCs w:val="24"/>
                <w:lang w:val="zh-CN" w:eastAsia="tr-TR"/>
              </w:rPr>
              <w:t>Заказчик:</w:t>
            </w:r>
          </w:p>
          <w:p w14:paraId="3E2BB5A9" w14:textId="62E57516" w:rsidR="00F95E75" w:rsidRPr="00100895" w:rsidRDefault="007215A6" w:rsidP="00100895">
            <w:pPr>
              <w:keepNext/>
              <w:spacing w:after="0" w:line="240" w:lineRule="auto"/>
              <w:rPr>
                <w:rFonts w:ascii="Times New Roman" w:hAnsi="Times New Roman" w:cs="Times New Roman"/>
                <w:sz w:val="24"/>
                <w:szCs w:val="24"/>
              </w:rPr>
            </w:pPr>
            <w:r>
              <w:rPr>
                <w:rFonts w:ascii="Times New Roman" w:hAnsi="Times New Roman" w:cs="Times New Roman"/>
                <w:sz w:val="24"/>
                <w:szCs w:val="24"/>
              </w:rPr>
              <w:t>Первый заместитель директора</w:t>
            </w:r>
          </w:p>
          <w:p w14:paraId="2DE4F67A" w14:textId="77777777" w:rsidR="00F95E75" w:rsidRPr="00100895" w:rsidRDefault="00F95E75" w:rsidP="00100895">
            <w:pPr>
              <w:keepNext/>
              <w:spacing w:after="0" w:line="240" w:lineRule="auto"/>
              <w:rPr>
                <w:rFonts w:ascii="Times New Roman" w:hAnsi="Times New Roman" w:cs="Times New Roman"/>
                <w:sz w:val="24"/>
                <w:szCs w:val="24"/>
                <w:u w:val="single"/>
              </w:rPr>
            </w:pPr>
          </w:p>
          <w:p w14:paraId="2D374CD9" w14:textId="0132C8C6" w:rsidR="00F95E75" w:rsidRPr="00100895" w:rsidRDefault="00F95E75" w:rsidP="00100895">
            <w:pPr>
              <w:spacing w:after="0" w:line="240" w:lineRule="auto"/>
              <w:rPr>
                <w:rFonts w:ascii="Times New Roman" w:eastAsia="SimSun" w:hAnsi="Times New Roman" w:cs="Times New Roman"/>
                <w:b/>
                <w:bCs/>
                <w:color w:val="auto"/>
                <w:sz w:val="24"/>
                <w:szCs w:val="24"/>
                <w:highlight w:val="white"/>
                <w:lang w:eastAsia="tr-TR"/>
              </w:rPr>
            </w:pPr>
            <w:r w:rsidRPr="00100895">
              <w:rPr>
                <w:rFonts w:ascii="Times New Roman" w:hAnsi="Times New Roman" w:cs="Times New Roman"/>
                <w:sz w:val="24"/>
                <w:szCs w:val="24"/>
                <w:u w:val="single"/>
              </w:rPr>
              <w:t xml:space="preserve">                                    </w:t>
            </w:r>
            <w:r w:rsidR="007215A6">
              <w:rPr>
                <w:rFonts w:ascii="Times New Roman" w:hAnsi="Times New Roman" w:cs="Times New Roman"/>
                <w:sz w:val="24"/>
                <w:szCs w:val="24"/>
              </w:rPr>
              <w:t>/Князев В.В.</w:t>
            </w:r>
            <w:r w:rsidRPr="00100895">
              <w:rPr>
                <w:rFonts w:ascii="Times New Roman" w:hAnsi="Times New Roman" w:cs="Times New Roman"/>
                <w:sz w:val="24"/>
                <w:szCs w:val="24"/>
              </w:rPr>
              <w:t xml:space="preserve">/ </w:t>
            </w:r>
            <w:r w:rsidRPr="00100895">
              <w:rPr>
                <w:rFonts w:ascii="Times New Roman" w:hAnsi="Times New Roman" w:cs="Times New Roman"/>
                <w:sz w:val="24"/>
                <w:szCs w:val="24"/>
              </w:rPr>
              <w:br/>
            </w:r>
            <w:r w:rsidRPr="00100895">
              <w:rPr>
                <w:rFonts w:ascii="Times New Roman" w:hAnsi="Times New Roman" w:cs="Times New Roman"/>
                <w:i/>
                <w:sz w:val="24"/>
                <w:szCs w:val="24"/>
              </w:rPr>
              <w:t>М.П.</w:t>
            </w:r>
          </w:p>
        </w:tc>
        <w:tc>
          <w:tcPr>
            <w:tcW w:w="2501" w:type="pct"/>
            <w:shd w:val="clear" w:color="auto" w:fill="auto"/>
          </w:tcPr>
          <w:p w14:paraId="4EAB596E" w14:textId="77777777" w:rsidR="00F95E75" w:rsidRPr="00100895" w:rsidRDefault="00F95E75" w:rsidP="00100895">
            <w:pPr>
              <w:keepNext/>
              <w:spacing w:after="0" w:line="240" w:lineRule="auto"/>
              <w:ind w:right="-2"/>
              <w:rPr>
                <w:rFonts w:ascii="Times New Roman" w:eastAsia="Times New Roman" w:hAnsi="Times New Roman" w:cs="Times New Roman"/>
                <w:b/>
                <w:color w:val="auto"/>
                <w:sz w:val="24"/>
                <w:szCs w:val="24"/>
              </w:rPr>
            </w:pPr>
            <w:r w:rsidRPr="00100895">
              <w:rPr>
                <w:rFonts w:ascii="Times New Roman" w:eastAsia="Times New Roman" w:hAnsi="Times New Roman" w:cs="Times New Roman"/>
                <w:b/>
                <w:color w:val="auto"/>
                <w:sz w:val="24"/>
                <w:szCs w:val="24"/>
              </w:rPr>
              <w:t>Поставщик:</w:t>
            </w:r>
          </w:p>
          <w:p w14:paraId="1E92B3A5" w14:textId="77777777" w:rsidR="00F95E75" w:rsidRPr="00100895" w:rsidRDefault="00F95E75" w:rsidP="00100895">
            <w:pPr>
              <w:spacing w:after="0" w:line="240" w:lineRule="auto"/>
              <w:ind w:right="-2"/>
              <w:rPr>
                <w:rFonts w:ascii="Times New Roman" w:eastAsia="Times New Roman" w:hAnsi="Times New Roman" w:cs="Times New Roman"/>
                <w:bCs/>
                <w:iCs/>
                <w:color w:val="000000" w:themeColor="text1"/>
                <w:sz w:val="24"/>
                <w:szCs w:val="24"/>
                <w:highlight w:val="white"/>
              </w:rPr>
            </w:pPr>
          </w:p>
          <w:p w14:paraId="7D0293E2" w14:textId="77777777" w:rsidR="00F95E75" w:rsidRPr="00100895" w:rsidRDefault="00F95E75" w:rsidP="00100895">
            <w:pPr>
              <w:spacing w:after="0" w:line="240" w:lineRule="auto"/>
              <w:ind w:right="-2"/>
              <w:rPr>
                <w:rFonts w:ascii="Times New Roman" w:eastAsia="Times New Roman" w:hAnsi="Times New Roman" w:cs="Times New Roman"/>
                <w:bCs/>
                <w:iCs/>
                <w:color w:val="000000" w:themeColor="text1"/>
                <w:sz w:val="24"/>
                <w:szCs w:val="24"/>
                <w:highlight w:val="white"/>
              </w:rPr>
            </w:pPr>
          </w:p>
          <w:p w14:paraId="3D8BFABF" w14:textId="66F04839" w:rsidR="00F95E75" w:rsidRPr="00100895" w:rsidRDefault="00F95E75" w:rsidP="00100895">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sz w:val="24"/>
                <w:szCs w:val="24"/>
              </w:rPr>
            </w:pPr>
            <w:r w:rsidRPr="00100895">
              <w:rPr>
                <w:rFonts w:ascii="Times New Roman" w:hAnsi="Times New Roman" w:cs="Times New Roman"/>
                <w:sz w:val="24"/>
                <w:szCs w:val="24"/>
                <w:u w:val="single"/>
              </w:rPr>
              <w:t xml:space="preserve">                                    </w:t>
            </w:r>
            <w:r w:rsidRPr="00100895">
              <w:rPr>
                <w:rFonts w:ascii="Times New Roman" w:hAnsi="Times New Roman" w:cs="Times New Roman"/>
                <w:sz w:val="24"/>
                <w:szCs w:val="24"/>
              </w:rPr>
              <w:t xml:space="preserve">/                 / </w:t>
            </w:r>
            <w:r w:rsidRPr="00100895">
              <w:rPr>
                <w:rFonts w:ascii="Times New Roman" w:hAnsi="Times New Roman" w:cs="Times New Roman"/>
                <w:sz w:val="24"/>
                <w:szCs w:val="24"/>
              </w:rPr>
              <w:br/>
            </w:r>
            <w:r w:rsidRPr="00100895">
              <w:rPr>
                <w:rFonts w:ascii="Times New Roman" w:hAnsi="Times New Roman" w:cs="Times New Roman"/>
                <w:i/>
                <w:sz w:val="24"/>
                <w:szCs w:val="24"/>
              </w:rPr>
              <w:t>М.П.</w:t>
            </w:r>
          </w:p>
        </w:tc>
      </w:tr>
    </w:tbl>
    <w:p w14:paraId="4F00BF03" w14:textId="77777777" w:rsidR="006321AF" w:rsidRPr="00100895" w:rsidRDefault="006321AF" w:rsidP="00100895">
      <w:pPr>
        <w:pBdr>
          <w:right w:val="none" w:sz="4" w:space="1" w:color="000000"/>
        </w:pBdr>
        <w:spacing w:after="0" w:line="240" w:lineRule="auto"/>
        <w:rPr>
          <w:rFonts w:ascii="Times New Roman" w:hAnsi="Times New Roman" w:cs="Times New Roman"/>
          <w:color w:val="000000" w:themeColor="text1"/>
          <w:sz w:val="24"/>
          <w:szCs w:val="24"/>
          <w:highlight w:val="white"/>
        </w:rPr>
      </w:pPr>
    </w:p>
    <w:p w14:paraId="6AACA3B7" w14:textId="77777777" w:rsidR="006321AF" w:rsidRPr="00100895" w:rsidRDefault="006321AF" w:rsidP="00100895">
      <w:pPr>
        <w:pBdr>
          <w:right w:val="none" w:sz="4" w:space="1" w:color="000000"/>
        </w:pBdr>
        <w:spacing w:after="0" w:line="240" w:lineRule="auto"/>
        <w:rPr>
          <w:rFonts w:ascii="Times New Roman" w:hAnsi="Times New Roman" w:cs="Times New Roman"/>
          <w:color w:val="000000" w:themeColor="text1"/>
          <w:sz w:val="24"/>
          <w:szCs w:val="24"/>
          <w:highlight w:val="white"/>
        </w:rPr>
      </w:pPr>
    </w:p>
    <w:p w14:paraId="7C118436" w14:textId="77777777" w:rsidR="006321AF" w:rsidRPr="00100895" w:rsidRDefault="006321AF" w:rsidP="00100895">
      <w:pPr>
        <w:pBdr>
          <w:right w:val="none" w:sz="4" w:space="1" w:color="000000"/>
        </w:pBdr>
        <w:spacing w:after="0" w:line="240" w:lineRule="auto"/>
        <w:ind w:firstLine="352"/>
        <w:jc w:val="right"/>
        <w:rPr>
          <w:rFonts w:ascii="Times New Roman" w:hAnsi="Times New Roman" w:cs="Times New Roman"/>
          <w:color w:val="000000" w:themeColor="text1"/>
          <w:sz w:val="24"/>
          <w:szCs w:val="24"/>
          <w:highlight w:val="white"/>
        </w:rPr>
      </w:pPr>
    </w:p>
    <w:p w14:paraId="4709F890" w14:textId="77777777" w:rsidR="006321AF" w:rsidRPr="00100895" w:rsidRDefault="00C74956" w:rsidP="00100895">
      <w:pPr>
        <w:spacing w:after="0" w:line="240" w:lineRule="auto"/>
        <w:rPr>
          <w:rFonts w:ascii="Times New Roman" w:hAnsi="Times New Roman" w:cs="Times New Roman"/>
          <w:color w:val="000000" w:themeColor="text1"/>
          <w:sz w:val="24"/>
          <w:szCs w:val="24"/>
          <w:highlight w:val="white"/>
        </w:rPr>
      </w:pPr>
      <w:r w:rsidRPr="00100895">
        <w:rPr>
          <w:rFonts w:ascii="Times New Roman" w:hAnsi="Times New Roman" w:cs="Times New Roman"/>
          <w:color w:val="000000" w:themeColor="text1"/>
          <w:sz w:val="24"/>
          <w:szCs w:val="24"/>
          <w:highlight w:val="white"/>
        </w:rPr>
        <w:br w:type="page" w:clear="all"/>
      </w:r>
    </w:p>
    <w:p w14:paraId="64918A58" w14:textId="77777777" w:rsidR="006321AF" w:rsidRPr="00100895" w:rsidRDefault="00C74956" w:rsidP="00100895">
      <w:pPr>
        <w:spacing w:after="0" w:line="240" w:lineRule="auto"/>
        <w:jc w:val="right"/>
        <w:rPr>
          <w:rFonts w:ascii="Times New Roman" w:hAnsi="Times New Roman" w:cs="Times New Roman"/>
          <w:color w:val="000000" w:themeColor="text1"/>
          <w:sz w:val="24"/>
          <w:szCs w:val="24"/>
          <w:highlight w:val="white"/>
        </w:rPr>
      </w:pPr>
      <w:r w:rsidRPr="00100895">
        <w:rPr>
          <w:rFonts w:ascii="Times New Roman" w:hAnsi="Times New Roman" w:cs="Times New Roman"/>
          <w:color w:val="000000" w:themeColor="text1"/>
          <w:sz w:val="24"/>
          <w:szCs w:val="24"/>
          <w:highlight w:val="white"/>
        </w:rPr>
        <w:t xml:space="preserve">Приложение № </w:t>
      </w:r>
      <w:bookmarkStart w:id="2" w:name="_title_2"/>
      <w:bookmarkStart w:id="3" w:name="_ref_1308628"/>
      <w:bookmarkEnd w:id="2"/>
      <w:bookmarkEnd w:id="3"/>
      <w:r w:rsidRPr="00100895">
        <w:rPr>
          <w:rFonts w:ascii="Times New Roman" w:hAnsi="Times New Roman" w:cs="Times New Roman"/>
          <w:color w:val="000000" w:themeColor="text1"/>
          <w:sz w:val="24"/>
          <w:szCs w:val="24"/>
          <w:highlight w:val="white"/>
        </w:rPr>
        <w:t>1</w:t>
      </w:r>
    </w:p>
    <w:p w14:paraId="3E755099" w14:textId="77777777" w:rsidR="006321AF" w:rsidRPr="00100895" w:rsidRDefault="00C74956" w:rsidP="00100895">
      <w:pPr>
        <w:pBdr>
          <w:right w:val="none" w:sz="4" w:space="1" w:color="000000"/>
        </w:pBdr>
        <w:spacing w:after="0" w:line="240" w:lineRule="auto"/>
        <w:ind w:firstLine="352"/>
        <w:jc w:val="right"/>
        <w:rPr>
          <w:rFonts w:ascii="Times New Roman" w:hAnsi="Times New Roman" w:cs="Times New Roman"/>
          <w:color w:val="000000" w:themeColor="text1"/>
          <w:sz w:val="24"/>
          <w:szCs w:val="24"/>
          <w:highlight w:val="white"/>
        </w:rPr>
      </w:pPr>
      <w:r w:rsidRPr="00100895">
        <w:rPr>
          <w:rFonts w:ascii="Times New Roman" w:hAnsi="Times New Roman" w:cs="Times New Roman"/>
          <w:color w:val="000000" w:themeColor="text1"/>
          <w:sz w:val="24"/>
          <w:szCs w:val="24"/>
          <w:highlight w:val="white"/>
        </w:rPr>
        <w:t xml:space="preserve">                                                                          к Контракту № ____/___________________</w:t>
      </w:r>
    </w:p>
    <w:p w14:paraId="35A1D65F" w14:textId="11287334" w:rsidR="006321AF" w:rsidRPr="00100895" w:rsidRDefault="00C74956" w:rsidP="00100895">
      <w:pPr>
        <w:spacing w:after="0" w:line="240" w:lineRule="auto"/>
        <w:jc w:val="right"/>
        <w:rPr>
          <w:rFonts w:ascii="Times New Roman" w:hAnsi="Times New Roman" w:cs="Times New Roman"/>
          <w:color w:val="000000" w:themeColor="text1"/>
          <w:sz w:val="24"/>
          <w:szCs w:val="24"/>
          <w:highlight w:val="white"/>
        </w:rPr>
      </w:pPr>
      <w:r w:rsidRPr="00100895">
        <w:rPr>
          <w:rFonts w:ascii="Times New Roman" w:hAnsi="Times New Roman" w:cs="Times New Roman"/>
          <w:color w:val="000000" w:themeColor="text1"/>
          <w:sz w:val="24"/>
          <w:szCs w:val="24"/>
          <w:highlight w:val="white"/>
        </w:rPr>
        <w:t>от «</w:t>
      </w:r>
      <w:r w:rsidR="00A03CCF" w:rsidRPr="00100895">
        <w:rPr>
          <w:rFonts w:ascii="Times New Roman" w:hAnsi="Times New Roman" w:cs="Times New Roman"/>
          <w:color w:val="000000" w:themeColor="text1"/>
          <w:sz w:val="24"/>
          <w:szCs w:val="24"/>
          <w:highlight w:val="white"/>
        </w:rPr>
        <w:t>___</w:t>
      </w:r>
      <w:r w:rsidRPr="00100895">
        <w:rPr>
          <w:rFonts w:ascii="Times New Roman" w:hAnsi="Times New Roman" w:cs="Times New Roman"/>
          <w:color w:val="000000" w:themeColor="text1"/>
          <w:sz w:val="24"/>
          <w:szCs w:val="24"/>
          <w:highlight w:val="white"/>
        </w:rPr>
        <w:t xml:space="preserve">» </w:t>
      </w:r>
      <w:r w:rsidR="00A03CCF" w:rsidRPr="00100895">
        <w:rPr>
          <w:rFonts w:ascii="Times New Roman" w:hAnsi="Times New Roman" w:cs="Times New Roman"/>
          <w:color w:val="000000" w:themeColor="text1"/>
          <w:sz w:val="24"/>
          <w:szCs w:val="24"/>
          <w:highlight w:val="white"/>
        </w:rPr>
        <w:t>____________</w:t>
      </w:r>
      <w:r w:rsidRPr="00100895">
        <w:rPr>
          <w:rFonts w:ascii="Times New Roman" w:hAnsi="Times New Roman" w:cs="Times New Roman"/>
          <w:color w:val="000000" w:themeColor="text1"/>
          <w:sz w:val="24"/>
          <w:szCs w:val="24"/>
          <w:highlight w:val="white"/>
        </w:rPr>
        <w:t xml:space="preserve"> 20</w:t>
      </w:r>
      <w:r w:rsidRPr="00100895">
        <w:rPr>
          <w:rFonts w:ascii="Times New Roman" w:hAnsi="Times New Roman" w:cs="Times New Roman"/>
          <w:color w:val="000000" w:themeColor="text1"/>
          <w:sz w:val="24"/>
          <w:szCs w:val="24"/>
          <w:highlight w:val="white"/>
          <w:lang w:val="ru"/>
        </w:rPr>
        <w:t>2</w:t>
      </w:r>
      <w:r w:rsidR="00A03CCF" w:rsidRPr="00100895">
        <w:rPr>
          <w:rFonts w:ascii="Times New Roman" w:hAnsi="Times New Roman" w:cs="Times New Roman"/>
          <w:color w:val="000000" w:themeColor="text1"/>
          <w:sz w:val="24"/>
          <w:szCs w:val="24"/>
          <w:highlight w:val="white"/>
          <w:lang w:val="ru"/>
        </w:rPr>
        <w:t>6</w:t>
      </w:r>
      <w:r w:rsidRPr="00100895">
        <w:rPr>
          <w:rFonts w:ascii="Times New Roman" w:hAnsi="Times New Roman" w:cs="Times New Roman"/>
          <w:color w:val="000000" w:themeColor="text1"/>
          <w:sz w:val="24"/>
          <w:szCs w:val="24"/>
          <w:highlight w:val="white"/>
          <w:lang w:val="ru"/>
        </w:rPr>
        <w:t xml:space="preserve"> </w:t>
      </w:r>
      <w:r w:rsidRPr="00100895">
        <w:rPr>
          <w:rFonts w:ascii="Times New Roman" w:hAnsi="Times New Roman" w:cs="Times New Roman"/>
          <w:color w:val="000000" w:themeColor="text1"/>
          <w:sz w:val="24"/>
          <w:szCs w:val="24"/>
          <w:highlight w:val="white"/>
        </w:rPr>
        <w:t>г.</w:t>
      </w:r>
    </w:p>
    <w:p w14:paraId="1CA9DDB8" w14:textId="77777777" w:rsidR="006321AF" w:rsidRPr="00100895" w:rsidRDefault="006321AF" w:rsidP="0010089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bCs/>
          <w:color w:val="auto"/>
          <w:sz w:val="24"/>
          <w:szCs w:val="24"/>
        </w:rPr>
      </w:pPr>
    </w:p>
    <w:p w14:paraId="3BABA234" w14:textId="77777777" w:rsidR="006321AF" w:rsidRPr="00100895" w:rsidRDefault="00C74956" w:rsidP="00100895">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bCs/>
          <w:color w:val="auto"/>
          <w:sz w:val="24"/>
          <w:szCs w:val="24"/>
        </w:rPr>
      </w:pPr>
      <w:r w:rsidRPr="00100895">
        <w:rPr>
          <w:rFonts w:ascii="Times New Roman" w:eastAsia="Times New Roman" w:hAnsi="Times New Roman" w:cs="Times New Roman"/>
          <w:b/>
          <w:bCs/>
          <w:color w:val="auto"/>
          <w:sz w:val="24"/>
          <w:szCs w:val="24"/>
        </w:rPr>
        <w:t>Описание объекта закупки</w:t>
      </w:r>
    </w:p>
    <w:p w14:paraId="427A6DDF" w14:textId="77777777" w:rsidR="006321AF" w:rsidRPr="00100895" w:rsidRDefault="006321AF" w:rsidP="00100895">
      <w:pPr>
        <w:spacing w:after="0" w:line="240" w:lineRule="auto"/>
        <w:ind w:firstLine="567"/>
        <w:jc w:val="both"/>
        <w:rPr>
          <w:rFonts w:ascii="Times New Roman" w:eastAsia="Tahoma;Geneva CY;sans-serif" w:hAnsi="Times New Roman" w:cs="Times New Roman"/>
          <w:b/>
          <w:bCs/>
          <w:color w:val="000000"/>
          <w:sz w:val="24"/>
          <w:szCs w:val="24"/>
        </w:rPr>
      </w:pPr>
    </w:p>
    <w:p w14:paraId="6DD5DAB4" w14:textId="40E77C41" w:rsidR="006321AF" w:rsidRPr="00100895" w:rsidRDefault="00C74956" w:rsidP="00437216">
      <w:pPr>
        <w:pStyle w:val="Style6"/>
        <w:widowControl/>
        <w:numPr>
          <w:ilvl w:val="0"/>
          <w:numId w:val="13"/>
        </w:numPr>
        <w:tabs>
          <w:tab w:val="left" w:pos="288"/>
        </w:tabs>
        <w:spacing w:line="240" w:lineRule="auto"/>
        <w:ind w:firstLine="567"/>
        <w:jc w:val="both"/>
        <w:rPr>
          <w:rStyle w:val="FontStyle12"/>
          <w:sz w:val="24"/>
          <w:szCs w:val="24"/>
        </w:rPr>
      </w:pPr>
      <w:r w:rsidRPr="00100895">
        <w:rPr>
          <w:rStyle w:val="FontStyle12"/>
          <w:sz w:val="24"/>
          <w:szCs w:val="24"/>
        </w:rPr>
        <w:t xml:space="preserve">Наименование объекта закупки: </w:t>
      </w:r>
      <w:r w:rsidR="00763876" w:rsidRPr="00100895">
        <w:rPr>
          <w:rFonts w:eastAsia="Times New Roman"/>
        </w:rPr>
        <w:t>поставка</w:t>
      </w:r>
      <w:r w:rsidR="007215A6">
        <w:rPr>
          <w:rFonts w:eastAsia="Times New Roman"/>
        </w:rPr>
        <w:t xml:space="preserve"> оборудования</w:t>
      </w:r>
      <w:r w:rsidR="00763876" w:rsidRPr="00100895">
        <w:rPr>
          <w:rFonts w:eastAsia="Times New Roman"/>
        </w:rPr>
        <w:t xml:space="preserve"> </w:t>
      </w:r>
      <w:r w:rsidR="007215A6">
        <w:t>для организации видеоконференцсвязи</w:t>
      </w:r>
      <w:r w:rsidR="00127D4F" w:rsidRPr="00100895">
        <w:rPr>
          <w:rFonts w:eastAsia="Times New Roman"/>
        </w:rPr>
        <w:t xml:space="preserve"> </w:t>
      </w:r>
      <w:r w:rsidRPr="00100895">
        <w:rPr>
          <w:rFonts w:eastAsia="Times New Roman"/>
        </w:rPr>
        <w:t>(далее – Товар)</w:t>
      </w:r>
      <w:r w:rsidRPr="00100895">
        <w:rPr>
          <w:rStyle w:val="FontStyle12"/>
          <w:b w:val="0"/>
          <w:bCs w:val="0"/>
          <w:sz w:val="24"/>
          <w:szCs w:val="24"/>
        </w:rPr>
        <w:t>.</w:t>
      </w:r>
    </w:p>
    <w:p w14:paraId="40340B4D" w14:textId="61F0678E" w:rsidR="006321AF" w:rsidRPr="00100895" w:rsidRDefault="00C74956" w:rsidP="00437216">
      <w:pPr>
        <w:pStyle w:val="Style6"/>
        <w:widowControl/>
        <w:numPr>
          <w:ilvl w:val="0"/>
          <w:numId w:val="13"/>
        </w:numPr>
        <w:tabs>
          <w:tab w:val="left" w:pos="288"/>
        </w:tabs>
        <w:spacing w:line="240" w:lineRule="auto"/>
        <w:ind w:firstLine="567"/>
        <w:jc w:val="both"/>
        <w:rPr>
          <w:rStyle w:val="FontStyle11"/>
          <w:rFonts w:eastAsiaTheme="minorEastAsia"/>
          <w:b/>
          <w:bCs/>
          <w:sz w:val="24"/>
          <w:szCs w:val="24"/>
        </w:rPr>
      </w:pPr>
      <w:r w:rsidRPr="00100895">
        <w:rPr>
          <w:rStyle w:val="FontStyle12"/>
          <w:sz w:val="24"/>
          <w:szCs w:val="24"/>
        </w:rPr>
        <w:t>Место поставки Товара:</w:t>
      </w:r>
      <w:r w:rsidR="00127D4F" w:rsidRPr="00100895">
        <w:t xml:space="preserve"> </w:t>
      </w:r>
      <w:r w:rsidR="00C324AB" w:rsidRPr="00100895">
        <w:rPr>
          <w:rStyle w:val="FontStyle12"/>
          <w:b w:val="0"/>
          <w:bCs w:val="0"/>
          <w:sz w:val="24"/>
          <w:szCs w:val="24"/>
        </w:rPr>
        <w:t>Россия, 353407, Краснодарский край, муниципальный округ город-курорт Анапа, село Сук</w:t>
      </w:r>
      <w:r w:rsidR="007215A6">
        <w:rPr>
          <w:rStyle w:val="FontStyle12"/>
          <w:b w:val="0"/>
          <w:bCs w:val="0"/>
          <w:sz w:val="24"/>
          <w:szCs w:val="24"/>
        </w:rPr>
        <w:t>ко, территория ВДЦ «Смена», д. 1.</w:t>
      </w:r>
    </w:p>
    <w:p w14:paraId="27A24FA2" w14:textId="0B6F60DB" w:rsidR="006321AF" w:rsidRPr="00100895" w:rsidRDefault="00C74956" w:rsidP="00437216">
      <w:pPr>
        <w:pStyle w:val="Style6"/>
        <w:widowControl/>
        <w:numPr>
          <w:ilvl w:val="0"/>
          <w:numId w:val="13"/>
        </w:numPr>
        <w:tabs>
          <w:tab w:val="left" w:pos="288"/>
        </w:tabs>
        <w:spacing w:line="240" w:lineRule="auto"/>
        <w:ind w:firstLine="567"/>
        <w:jc w:val="both"/>
        <w:rPr>
          <w:b/>
          <w:bCs/>
        </w:rPr>
      </w:pPr>
      <w:r w:rsidRPr="00100895">
        <w:rPr>
          <w:rStyle w:val="FontStyle12"/>
          <w:sz w:val="24"/>
          <w:szCs w:val="24"/>
        </w:rPr>
        <w:t>Срок поставки Товара:</w:t>
      </w:r>
      <w:r w:rsidRPr="00100895">
        <w:rPr>
          <w:bCs/>
          <w:color w:val="auto"/>
        </w:rPr>
        <w:t xml:space="preserve"> </w:t>
      </w:r>
      <w:r w:rsidR="007215A6">
        <w:rPr>
          <w:rFonts w:eastAsia="Times New Roman"/>
          <w:color w:val="000000"/>
        </w:rPr>
        <w:t>в течени</w:t>
      </w:r>
      <w:r w:rsidR="00E26507">
        <w:rPr>
          <w:rFonts w:eastAsia="Times New Roman"/>
          <w:color w:val="000000"/>
        </w:rPr>
        <w:t>е</w:t>
      </w:r>
      <w:r w:rsidR="007215A6">
        <w:rPr>
          <w:rFonts w:eastAsia="Times New Roman"/>
          <w:color w:val="000000"/>
        </w:rPr>
        <w:t xml:space="preserve"> 30 (тридцати</w:t>
      </w:r>
      <w:r w:rsidR="007215A6" w:rsidRPr="00F119A0">
        <w:rPr>
          <w:rFonts w:eastAsia="Times New Roman"/>
          <w:color w:val="000000"/>
        </w:rPr>
        <w:t xml:space="preserve">) рабочих дней с </w:t>
      </w:r>
      <w:r w:rsidR="007215A6">
        <w:rPr>
          <w:rFonts w:eastAsia="Times New Roman"/>
          <w:color w:val="000000"/>
        </w:rPr>
        <w:t>даты заключения К</w:t>
      </w:r>
      <w:r w:rsidR="007215A6" w:rsidRPr="00F119A0">
        <w:rPr>
          <w:rFonts w:eastAsia="Times New Roman"/>
          <w:color w:val="000000"/>
        </w:rPr>
        <w:t>онтракта</w:t>
      </w:r>
      <w:r w:rsidR="007215A6">
        <w:rPr>
          <w:rFonts w:eastAsia="Times New Roman"/>
          <w:color w:val="000000"/>
        </w:rPr>
        <w:t>.</w:t>
      </w:r>
    </w:p>
    <w:p w14:paraId="6D7CE711" w14:textId="77777777" w:rsidR="00A80925" w:rsidRPr="00A80925" w:rsidRDefault="00A80925" w:rsidP="00437216">
      <w:pPr>
        <w:pStyle w:val="1"/>
        <w:shd w:val="clear" w:color="auto" w:fill="FFFFFF"/>
        <w:spacing w:after="0" w:line="240" w:lineRule="auto"/>
        <w:ind w:firstLine="567"/>
        <w:rPr>
          <w:rFonts w:ascii="Times New Roman" w:hAnsi="Times New Roman" w:cs="Times New Roman"/>
          <w:b/>
          <w:sz w:val="24"/>
          <w:szCs w:val="24"/>
        </w:rPr>
      </w:pPr>
      <w:r w:rsidRPr="00A80925">
        <w:rPr>
          <w:rFonts w:ascii="Times New Roman" w:hAnsi="Times New Roman" w:cs="Times New Roman"/>
          <w:b/>
          <w:sz w:val="24"/>
          <w:szCs w:val="24"/>
          <w:lang w:bidi="hi-IN"/>
        </w:rPr>
        <w:t xml:space="preserve">4. Технические характеристики и необходимый объем Товара. </w:t>
      </w:r>
    </w:p>
    <w:p w14:paraId="6BB95954" w14:textId="77777777" w:rsidR="00A80925" w:rsidRPr="00A80925" w:rsidRDefault="00A80925" w:rsidP="00A80925">
      <w:pPr>
        <w:widowControl w:val="0"/>
        <w:spacing w:after="0" w:line="240" w:lineRule="auto"/>
        <w:ind w:firstLine="284"/>
        <w:contextualSpacing/>
        <w:rPr>
          <w:rFonts w:ascii="Times New Roman" w:hAnsi="Times New Roman" w:cs="Times New Roman"/>
          <w:b/>
          <w:sz w:val="24"/>
          <w:szCs w:val="24"/>
          <w:lang w:bidi="hi-IN"/>
        </w:rPr>
      </w:pPr>
    </w:p>
    <w:tbl>
      <w:tblPr>
        <w:tblStyle w:val="afe"/>
        <w:tblW w:w="9920" w:type="dxa"/>
        <w:jc w:val="center"/>
        <w:tblLayout w:type="fixed"/>
        <w:tblLook w:val="04A0" w:firstRow="1" w:lastRow="0" w:firstColumn="1" w:lastColumn="0" w:noHBand="0" w:noVBand="1"/>
      </w:tblPr>
      <w:tblGrid>
        <w:gridCol w:w="2268"/>
        <w:gridCol w:w="848"/>
        <w:gridCol w:w="3116"/>
        <w:gridCol w:w="2268"/>
        <w:gridCol w:w="1420"/>
      </w:tblGrid>
      <w:tr w:rsidR="00A80925" w:rsidRPr="00A80925" w14:paraId="3EC9162D" w14:textId="77777777" w:rsidTr="006A5C19">
        <w:trPr>
          <w:trHeight w:val="383"/>
          <w:jc w:val="center"/>
        </w:trPr>
        <w:tc>
          <w:tcPr>
            <w:tcW w:w="2268" w:type="dxa"/>
          </w:tcPr>
          <w:p w14:paraId="40A4E9EC" w14:textId="3F50699A" w:rsidR="00A80925" w:rsidRPr="00A80925" w:rsidRDefault="00A80925" w:rsidP="006A5C19">
            <w:pPr>
              <w:spacing w:after="0" w:line="240" w:lineRule="auto"/>
              <w:jc w:val="center"/>
              <w:rPr>
                <w:rFonts w:ascii="Times New Roman" w:hAnsi="Times New Roman" w:cs="Times New Roman"/>
                <w:sz w:val="24"/>
                <w:szCs w:val="24"/>
              </w:rPr>
            </w:pPr>
            <w:r w:rsidRPr="00A80925">
              <w:rPr>
                <w:rFonts w:ascii="Times New Roman" w:eastAsia="SimSun" w:hAnsi="Times New Roman" w:cs="Times New Roman"/>
                <w:sz w:val="24"/>
                <w:szCs w:val="24"/>
              </w:rPr>
              <w:t>Наименование</w:t>
            </w:r>
          </w:p>
          <w:p w14:paraId="11AEC6B3" w14:textId="77777777" w:rsidR="00A80925" w:rsidRPr="00A80925" w:rsidRDefault="00A80925" w:rsidP="006A5C19">
            <w:pPr>
              <w:spacing w:after="0" w:line="240" w:lineRule="auto"/>
              <w:jc w:val="center"/>
              <w:rPr>
                <w:rFonts w:ascii="Times New Roman" w:hAnsi="Times New Roman" w:cs="Times New Roman"/>
                <w:sz w:val="24"/>
                <w:szCs w:val="24"/>
              </w:rPr>
            </w:pPr>
            <w:r w:rsidRPr="00A80925">
              <w:rPr>
                <w:rFonts w:ascii="Times New Roman" w:eastAsia="SimSun" w:hAnsi="Times New Roman" w:cs="Times New Roman"/>
                <w:sz w:val="24"/>
                <w:szCs w:val="24"/>
              </w:rPr>
              <w:t>Товара</w:t>
            </w:r>
          </w:p>
        </w:tc>
        <w:tc>
          <w:tcPr>
            <w:tcW w:w="848" w:type="dxa"/>
          </w:tcPr>
          <w:p w14:paraId="79096AD6" w14:textId="77777777" w:rsidR="00A80925" w:rsidRPr="00A80925" w:rsidRDefault="00A80925" w:rsidP="006A5C19">
            <w:pPr>
              <w:spacing w:after="0" w:line="240" w:lineRule="auto"/>
              <w:jc w:val="center"/>
              <w:rPr>
                <w:rFonts w:ascii="Times New Roman" w:hAnsi="Times New Roman" w:cs="Times New Roman"/>
                <w:sz w:val="24"/>
                <w:szCs w:val="24"/>
              </w:rPr>
            </w:pPr>
            <w:r w:rsidRPr="00A80925">
              <w:rPr>
                <w:rFonts w:ascii="Times New Roman" w:hAnsi="Times New Roman" w:cs="Times New Roman"/>
                <w:sz w:val="24"/>
                <w:szCs w:val="24"/>
              </w:rPr>
              <w:t>Кол-во</w:t>
            </w:r>
            <w:r w:rsidRPr="00A80925">
              <w:rPr>
                <w:rFonts w:ascii="Times New Roman" w:eastAsia="SimSun" w:hAnsi="Times New Roman" w:cs="Times New Roman"/>
                <w:sz w:val="24"/>
                <w:szCs w:val="24"/>
              </w:rPr>
              <w:t xml:space="preserve"> </w:t>
            </w:r>
            <w:r w:rsidRPr="00A80925">
              <w:rPr>
                <w:rFonts w:ascii="Times New Roman" w:hAnsi="Times New Roman" w:cs="Times New Roman"/>
                <w:sz w:val="24"/>
                <w:szCs w:val="24"/>
              </w:rPr>
              <w:t>(</w:t>
            </w:r>
            <w:r w:rsidRPr="00A80925">
              <w:rPr>
                <w:rFonts w:ascii="Times New Roman" w:eastAsia="SimSun" w:hAnsi="Times New Roman" w:cs="Times New Roman"/>
                <w:sz w:val="24"/>
                <w:szCs w:val="24"/>
              </w:rPr>
              <w:t>шт.</w:t>
            </w:r>
            <w:r w:rsidRPr="00A80925">
              <w:rPr>
                <w:rFonts w:ascii="Times New Roman" w:hAnsi="Times New Roman" w:cs="Times New Roman"/>
                <w:sz w:val="24"/>
                <w:szCs w:val="24"/>
              </w:rPr>
              <w:t>)</w:t>
            </w:r>
          </w:p>
        </w:tc>
        <w:tc>
          <w:tcPr>
            <w:tcW w:w="3116" w:type="dxa"/>
          </w:tcPr>
          <w:p w14:paraId="79547B37" w14:textId="77777777" w:rsidR="00A80925" w:rsidRPr="00A80925" w:rsidRDefault="00A80925" w:rsidP="006A5C19">
            <w:pPr>
              <w:spacing w:after="0" w:line="240" w:lineRule="auto"/>
              <w:jc w:val="center"/>
              <w:rPr>
                <w:rFonts w:ascii="Times New Roman" w:hAnsi="Times New Roman" w:cs="Times New Roman"/>
                <w:sz w:val="24"/>
                <w:szCs w:val="24"/>
              </w:rPr>
            </w:pPr>
            <w:r w:rsidRPr="00A80925">
              <w:rPr>
                <w:rFonts w:ascii="Times New Roman" w:eastAsia="SimSun" w:hAnsi="Times New Roman" w:cs="Times New Roman"/>
                <w:sz w:val="24"/>
                <w:szCs w:val="24"/>
              </w:rPr>
              <w:t>Наименование характеристики</w:t>
            </w:r>
          </w:p>
        </w:tc>
        <w:tc>
          <w:tcPr>
            <w:tcW w:w="2268" w:type="dxa"/>
          </w:tcPr>
          <w:p w14:paraId="3907E757" w14:textId="77777777" w:rsidR="00A80925" w:rsidRPr="00A80925" w:rsidRDefault="00A80925" w:rsidP="006A5C19">
            <w:pPr>
              <w:spacing w:after="0" w:line="240" w:lineRule="auto"/>
              <w:jc w:val="center"/>
              <w:rPr>
                <w:rFonts w:ascii="Times New Roman" w:hAnsi="Times New Roman" w:cs="Times New Roman"/>
                <w:sz w:val="24"/>
                <w:szCs w:val="24"/>
              </w:rPr>
            </w:pPr>
            <w:r w:rsidRPr="00A80925">
              <w:rPr>
                <w:rFonts w:ascii="Times New Roman" w:eastAsia="SimSun" w:hAnsi="Times New Roman" w:cs="Times New Roman"/>
                <w:sz w:val="24"/>
                <w:szCs w:val="24"/>
              </w:rPr>
              <w:t>Значение характеристики</w:t>
            </w:r>
          </w:p>
        </w:tc>
        <w:tc>
          <w:tcPr>
            <w:tcW w:w="1420" w:type="dxa"/>
          </w:tcPr>
          <w:p w14:paraId="7F42BFE8" w14:textId="3E50DD8E" w:rsidR="00A80925" w:rsidRPr="00A80925" w:rsidRDefault="00A80925" w:rsidP="006A5C19">
            <w:pPr>
              <w:spacing w:after="0" w:line="240" w:lineRule="auto"/>
              <w:jc w:val="center"/>
              <w:rPr>
                <w:rFonts w:ascii="Times New Roman" w:hAnsi="Times New Roman" w:cs="Times New Roman"/>
                <w:sz w:val="24"/>
                <w:szCs w:val="24"/>
              </w:rPr>
            </w:pPr>
            <w:r w:rsidRPr="00A80925">
              <w:rPr>
                <w:rFonts w:ascii="Times New Roman" w:hAnsi="Times New Roman" w:cs="Times New Roman"/>
                <w:sz w:val="24"/>
                <w:szCs w:val="24"/>
              </w:rPr>
              <w:t>Ед.</w:t>
            </w:r>
            <w:r w:rsidR="006A5C19">
              <w:rPr>
                <w:rFonts w:ascii="Times New Roman" w:hAnsi="Times New Roman" w:cs="Times New Roman"/>
                <w:sz w:val="24"/>
                <w:szCs w:val="24"/>
              </w:rPr>
              <w:t xml:space="preserve"> </w:t>
            </w:r>
            <w:r w:rsidRPr="00A80925">
              <w:rPr>
                <w:rFonts w:ascii="Times New Roman" w:hAnsi="Times New Roman" w:cs="Times New Roman"/>
                <w:sz w:val="24"/>
                <w:szCs w:val="24"/>
              </w:rPr>
              <w:t>изм.</w:t>
            </w:r>
          </w:p>
        </w:tc>
      </w:tr>
      <w:tr w:rsidR="00A80925" w:rsidRPr="00A80925" w14:paraId="727AA557" w14:textId="77777777" w:rsidTr="006A5C19">
        <w:trPr>
          <w:trHeight w:val="315"/>
          <w:jc w:val="center"/>
        </w:trPr>
        <w:tc>
          <w:tcPr>
            <w:tcW w:w="2268" w:type="dxa"/>
            <w:vMerge w:val="restart"/>
          </w:tcPr>
          <w:p w14:paraId="43648F98" w14:textId="77777777" w:rsidR="00A80925" w:rsidRPr="00A80925" w:rsidRDefault="00A80925" w:rsidP="00A80925">
            <w:pPr>
              <w:spacing w:after="0" w:line="240" w:lineRule="auto"/>
              <w:rPr>
                <w:rFonts w:ascii="Times New Roman" w:hAnsi="Times New Roman" w:cs="Times New Roman"/>
                <w:sz w:val="24"/>
                <w:szCs w:val="24"/>
              </w:rPr>
            </w:pPr>
            <w:r w:rsidRPr="00A80925">
              <w:rPr>
                <w:rFonts w:ascii="Times New Roman" w:eastAsia="SimSun" w:hAnsi="Times New Roman" w:cs="Times New Roman"/>
                <w:sz w:val="24"/>
                <w:szCs w:val="24"/>
              </w:rPr>
              <w:t>Система для видеоконференций</w:t>
            </w:r>
          </w:p>
          <w:p w14:paraId="03E58C7E" w14:textId="77777777" w:rsidR="00A80925" w:rsidRPr="00A80925" w:rsidRDefault="00A80925" w:rsidP="00A80925">
            <w:pPr>
              <w:spacing w:after="0" w:line="240" w:lineRule="auto"/>
              <w:rPr>
                <w:rFonts w:ascii="Times New Roman" w:hAnsi="Times New Roman" w:cs="Times New Roman"/>
                <w:sz w:val="24"/>
                <w:szCs w:val="24"/>
              </w:rPr>
            </w:pPr>
            <w:r w:rsidRPr="00A80925">
              <w:rPr>
                <w:rFonts w:ascii="Times New Roman" w:eastAsia="SimSun" w:hAnsi="Times New Roman" w:cs="Times New Roman"/>
                <w:sz w:val="24"/>
                <w:szCs w:val="24"/>
              </w:rPr>
              <w:t>КТРУ: 26.30.23.140-00000001</w:t>
            </w:r>
          </w:p>
        </w:tc>
        <w:tc>
          <w:tcPr>
            <w:tcW w:w="848" w:type="dxa"/>
            <w:vMerge w:val="restart"/>
          </w:tcPr>
          <w:p w14:paraId="184B8230" w14:textId="77777777" w:rsidR="00A80925" w:rsidRPr="00A80925" w:rsidRDefault="00A80925" w:rsidP="006A5C19">
            <w:pPr>
              <w:spacing w:after="0" w:line="240" w:lineRule="auto"/>
              <w:jc w:val="center"/>
              <w:rPr>
                <w:rFonts w:ascii="Times New Roman" w:hAnsi="Times New Roman" w:cs="Times New Roman"/>
                <w:sz w:val="24"/>
                <w:szCs w:val="24"/>
              </w:rPr>
            </w:pPr>
            <w:r w:rsidRPr="00A80925">
              <w:rPr>
                <w:rFonts w:ascii="Times New Roman" w:eastAsia="SimSun" w:hAnsi="Times New Roman" w:cs="Times New Roman"/>
                <w:sz w:val="24"/>
                <w:szCs w:val="24"/>
              </w:rPr>
              <w:t>1</w:t>
            </w:r>
          </w:p>
        </w:tc>
        <w:tc>
          <w:tcPr>
            <w:tcW w:w="3116" w:type="dxa"/>
          </w:tcPr>
          <w:p w14:paraId="23CE18B2" w14:textId="77777777" w:rsidR="00A80925" w:rsidRPr="00A80925" w:rsidRDefault="00A80925" w:rsidP="00A80925">
            <w:pPr>
              <w:spacing w:after="0" w:line="240" w:lineRule="auto"/>
              <w:rPr>
                <w:rFonts w:ascii="Times New Roman" w:hAnsi="Times New Roman" w:cs="Times New Roman"/>
                <w:sz w:val="24"/>
                <w:szCs w:val="24"/>
              </w:rPr>
            </w:pPr>
            <w:r w:rsidRPr="00A80925">
              <w:rPr>
                <w:rFonts w:ascii="Times New Roman" w:eastAsia="SimSun" w:hAnsi="Times New Roman" w:cs="Times New Roman"/>
                <w:sz w:val="24"/>
                <w:szCs w:val="24"/>
              </w:rPr>
              <w:t>Комплектация</w:t>
            </w:r>
          </w:p>
        </w:tc>
        <w:tc>
          <w:tcPr>
            <w:tcW w:w="2268" w:type="dxa"/>
          </w:tcPr>
          <w:p w14:paraId="3496336A" w14:textId="77777777" w:rsidR="00A80925" w:rsidRPr="00A80925" w:rsidRDefault="00A80925" w:rsidP="00A80925">
            <w:pPr>
              <w:spacing w:after="0" w:line="240" w:lineRule="auto"/>
              <w:rPr>
                <w:rFonts w:ascii="Times New Roman" w:hAnsi="Times New Roman" w:cs="Times New Roman"/>
                <w:sz w:val="24"/>
                <w:szCs w:val="24"/>
              </w:rPr>
            </w:pPr>
            <w:r w:rsidRPr="00A80925">
              <w:rPr>
                <w:rFonts w:ascii="Times New Roman" w:eastAsia="SimSun" w:hAnsi="Times New Roman" w:cs="Times New Roman"/>
                <w:sz w:val="24"/>
                <w:szCs w:val="24"/>
              </w:rPr>
              <w:t>Вычислительный блок, Дисплей, Камера, Спикерфон, Стойка напольная, Акустическая система, Кабели для подключения оборудования   </w:t>
            </w:r>
          </w:p>
        </w:tc>
        <w:tc>
          <w:tcPr>
            <w:tcW w:w="1420" w:type="dxa"/>
          </w:tcPr>
          <w:p w14:paraId="013F3FAE" w14:textId="77777777" w:rsidR="00A80925" w:rsidRPr="00A80925" w:rsidRDefault="00A80925" w:rsidP="00A80925">
            <w:pPr>
              <w:spacing w:after="0" w:line="240" w:lineRule="auto"/>
              <w:rPr>
                <w:rFonts w:ascii="Times New Roman" w:hAnsi="Times New Roman" w:cs="Times New Roman"/>
                <w:sz w:val="24"/>
                <w:szCs w:val="24"/>
              </w:rPr>
            </w:pPr>
          </w:p>
        </w:tc>
      </w:tr>
      <w:tr w:rsidR="00A80925" w:rsidRPr="00A80925" w14:paraId="062AA04E" w14:textId="77777777" w:rsidTr="006A5C19">
        <w:trPr>
          <w:trHeight w:val="312"/>
          <w:jc w:val="center"/>
        </w:trPr>
        <w:tc>
          <w:tcPr>
            <w:tcW w:w="2268" w:type="dxa"/>
            <w:vMerge/>
          </w:tcPr>
          <w:p w14:paraId="6625DE1C" w14:textId="77777777" w:rsidR="00A80925" w:rsidRPr="00A80925" w:rsidRDefault="00A80925" w:rsidP="00A80925">
            <w:pPr>
              <w:spacing w:after="0" w:line="240" w:lineRule="auto"/>
              <w:rPr>
                <w:rFonts w:ascii="Times New Roman" w:hAnsi="Times New Roman" w:cs="Times New Roman"/>
                <w:sz w:val="24"/>
                <w:szCs w:val="24"/>
              </w:rPr>
            </w:pPr>
          </w:p>
        </w:tc>
        <w:tc>
          <w:tcPr>
            <w:tcW w:w="848" w:type="dxa"/>
            <w:vMerge/>
          </w:tcPr>
          <w:p w14:paraId="55C6C5F1" w14:textId="77777777" w:rsidR="00A80925" w:rsidRPr="00A80925" w:rsidRDefault="00A80925" w:rsidP="006A5C19">
            <w:pPr>
              <w:spacing w:after="0" w:line="240" w:lineRule="auto"/>
              <w:jc w:val="center"/>
              <w:rPr>
                <w:rFonts w:ascii="Times New Roman" w:hAnsi="Times New Roman" w:cs="Times New Roman"/>
                <w:sz w:val="24"/>
                <w:szCs w:val="24"/>
              </w:rPr>
            </w:pPr>
          </w:p>
        </w:tc>
        <w:tc>
          <w:tcPr>
            <w:tcW w:w="3116" w:type="dxa"/>
          </w:tcPr>
          <w:p w14:paraId="45A48C5C" w14:textId="77777777" w:rsidR="00A80925" w:rsidRPr="00A80925" w:rsidRDefault="00A80925" w:rsidP="00A80925">
            <w:pPr>
              <w:spacing w:after="0" w:line="240" w:lineRule="auto"/>
              <w:rPr>
                <w:rFonts w:ascii="Times New Roman" w:hAnsi="Times New Roman" w:cs="Times New Roman"/>
                <w:sz w:val="24"/>
                <w:szCs w:val="24"/>
              </w:rPr>
            </w:pPr>
            <w:r w:rsidRPr="00A80925">
              <w:rPr>
                <w:rFonts w:ascii="Times New Roman" w:eastAsia="SimSun" w:hAnsi="Times New Roman" w:cs="Times New Roman"/>
                <w:sz w:val="24"/>
                <w:szCs w:val="24"/>
              </w:rPr>
              <w:t>Тип системы</w:t>
            </w:r>
          </w:p>
        </w:tc>
        <w:tc>
          <w:tcPr>
            <w:tcW w:w="2268" w:type="dxa"/>
          </w:tcPr>
          <w:p w14:paraId="54A98F25" w14:textId="77777777" w:rsidR="00A80925" w:rsidRPr="00A80925" w:rsidRDefault="00A80925" w:rsidP="00A80925">
            <w:pPr>
              <w:spacing w:after="0" w:line="240" w:lineRule="auto"/>
              <w:rPr>
                <w:rFonts w:ascii="Times New Roman" w:hAnsi="Times New Roman" w:cs="Times New Roman"/>
                <w:sz w:val="24"/>
                <w:szCs w:val="24"/>
              </w:rPr>
            </w:pPr>
            <w:r w:rsidRPr="00A80925">
              <w:rPr>
                <w:rFonts w:ascii="Times New Roman" w:eastAsia="SimSun" w:hAnsi="Times New Roman" w:cs="Times New Roman"/>
                <w:sz w:val="24"/>
                <w:szCs w:val="24"/>
              </w:rPr>
              <w:t>Аппаратная</w:t>
            </w:r>
          </w:p>
        </w:tc>
        <w:tc>
          <w:tcPr>
            <w:tcW w:w="1420" w:type="dxa"/>
          </w:tcPr>
          <w:p w14:paraId="07E56399" w14:textId="77777777" w:rsidR="00A80925" w:rsidRPr="00A80925" w:rsidRDefault="00A80925" w:rsidP="00A80925">
            <w:pPr>
              <w:spacing w:after="0" w:line="240" w:lineRule="auto"/>
              <w:rPr>
                <w:rFonts w:ascii="Times New Roman" w:hAnsi="Times New Roman" w:cs="Times New Roman"/>
                <w:sz w:val="24"/>
                <w:szCs w:val="24"/>
              </w:rPr>
            </w:pPr>
          </w:p>
        </w:tc>
      </w:tr>
      <w:tr w:rsidR="00A80925" w:rsidRPr="00A80925" w14:paraId="383DA2B4" w14:textId="77777777" w:rsidTr="006A5C19">
        <w:trPr>
          <w:trHeight w:val="312"/>
          <w:jc w:val="center"/>
        </w:trPr>
        <w:tc>
          <w:tcPr>
            <w:tcW w:w="2268" w:type="dxa"/>
            <w:vMerge/>
          </w:tcPr>
          <w:p w14:paraId="2C547AE6" w14:textId="77777777" w:rsidR="00A80925" w:rsidRPr="00A80925" w:rsidRDefault="00A80925" w:rsidP="00A80925">
            <w:pPr>
              <w:spacing w:after="0" w:line="240" w:lineRule="auto"/>
              <w:rPr>
                <w:rFonts w:ascii="Times New Roman" w:hAnsi="Times New Roman" w:cs="Times New Roman"/>
                <w:sz w:val="24"/>
                <w:szCs w:val="24"/>
              </w:rPr>
            </w:pPr>
          </w:p>
        </w:tc>
        <w:tc>
          <w:tcPr>
            <w:tcW w:w="848" w:type="dxa"/>
            <w:vMerge/>
          </w:tcPr>
          <w:p w14:paraId="3FFB83A0" w14:textId="77777777" w:rsidR="00A80925" w:rsidRPr="00A80925" w:rsidRDefault="00A80925" w:rsidP="006A5C19">
            <w:pPr>
              <w:spacing w:after="0" w:line="240" w:lineRule="auto"/>
              <w:jc w:val="center"/>
              <w:rPr>
                <w:rFonts w:ascii="Times New Roman" w:hAnsi="Times New Roman" w:cs="Times New Roman"/>
                <w:sz w:val="24"/>
                <w:szCs w:val="24"/>
              </w:rPr>
            </w:pPr>
          </w:p>
        </w:tc>
        <w:tc>
          <w:tcPr>
            <w:tcW w:w="3116" w:type="dxa"/>
          </w:tcPr>
          <w:p w14:paraId="2EF56233" w14:textId="77777777" w:rsidR="00A80925" w:rsidRPr="00A80925" w:rsidRDefault="00A80925" w:rsidP="00A80925">
            <w:pPr>
              <w:spacing w:after="0" w:line="240" w:lineRule="auto"/>
              <w:rPr>
                <w:rFonts w:ascii="Times New Roman" w:hAnsi="Times New Roman" w:cs="Times New Roman"/>
                <w:sz w:val="24"/>
                <w:szCs w:val="24"/>
              </w:rPr>
            </w:pPr>
            <w:r w:rsidRPr="00A80925">
              <w:rPr>
                <w:rFonts w:ascii="Times New Roman" w:eastAsia="SimSun" w:hAnsi="Times New Roman" w:cs="Times New Roman"/>
                <w:sz w:val="24"/>
                <w:szCs w:val="24"/>
              </w:rPr>
              <w:t>Максимальный объем оперативной памяти</w:t>
            </w:r>
          </w:p>
        </w:tc>
        <w:tc>
          <w:tcPr>
            <w:tcW w:w="2268" w:type="dxa"/>
          </w:tcPr>
          <w:p w14:paraId="16C50689" w14:textId="77777777" w:rsidR="00A80925" w:rsidRPr="00A80925" w:rsidRDefault="00A80925" w:rsidP="00A80925">
            <w:pPr>
              <w:spacing w:after="0" w:line="240" w:lineRule="auto"/>
              <w:rPr>
                <w:rFonts w:ascii="Times New Roman" w:hAnsi="Times New Roman" w:cs="Times New Roman"/>
                <w:sz w:val="24"/>
                <w:szCs w:val="24"/>
              </w:rPr>
            </w:pPr>
            <w:r w:rsidRPr="00A80925">
              <w:rPr>
                <w:rFonts w:ascii="Times New Roman" w:eastAsia="SimSun" w:hAnsi="Times New Roman" w:cs="Times New Roman"/>
                <w:sz w:val="24"/>
                <w:szCs w:val="24"/>
              </w:rPr>
              <w:t>≥ 16 </w:t>
            </w:r>
          </w:p>
        </w:tc>
        <w:tc>
          <w:tcPr>
            <w:tcW w:w="1420" w:type="dxa"/>
          </w:tcPr>
          <w:p w14:paraId="1F987E9A" w14:textId="77777777" w:rsidR="00A80925" w:rsidRPr="00A80925" w:rsidRDefault="00A80925" w:rsidP="00A80925">
            <w:pPr>
              <w:spacing w:after="0" w:line="240" w:lineRule="auto"/>
              <w:rPr>
                <w:rFonts w:ascii="Times New Roman" w:hAnsi="Times New Roman" w:cs="Times New Roman"/>
                <w:sz w:val="24"/>
                <w:szCs w:val="24"/>
              </w:rPr>
            </w:pPr>
            <w:r w:rsidRPr="00A80925">
              <w:rPr>
                <w:rFonts w:ascii="Times New Roman" w:eastAsia="SimSun" w:hAnsi="Times New Roman" w:cs="Times New Roman"/>
                <w:sz w:val="24"/>
                <w:szCs w:val="24"/>
              </w:rPr>
              <w:t>Гигабайт</w:t>
            </w:r>
          </w:p>
        </w:tc>
      </w:tr>
      <w:tr w:rsidR="00A80925" w:rsidRPr="00A80925" w14:paraId="40DEC3A9" w14:textId="77777777" w:rsidTr="006A5C19">
        <w:trPr>
          <w:trHeight w:val="312"/>
          <w:jc w:val="center"/>
        </w:trPr>
        <w:tc>
          <w:tcPr>
            <w:tcW w:w="2268" w:type="dxa"/>
            <w:vMerge/>
          </w:tcPr>
          <w:p w14:paraId="2F97952E" w14:textId="77777777" w:rsidR="00A80925" w:rsidRPr="00A80925" w:rsidRDefault="00A80925" w:rsidP="00A80925">
            <w:pPr>
              <w:spacing w:after="0" w:line="240" w:lineRule="auto"/>
              <w:rPr>
                <w:rFonts w:ascii="Times New Roman" w:hAnsi="Times New Roman" w:cs="Times New Roman"/>
                <w:sz w:val="24"/>
                <w:szCs w:val="24"/>
              </w:rPr>
            </w:pPr>
          </w:p>
        </w:tc>
        <w:tc>
          <w:tcPr>
            <w:tcW w:w="848" w:type="dxa"/>
            <w:vMerge/>
          </w:tcPr>
          <w:p w14:paraId="6542CB9E" w14:textId="77777777" w:rsidR="00A80925" w:rsidRPr="00A80925" w:rsidRDefault="00A80925" w:rsidP="006A5C19">
            <w:pPr>
              <w:spacing w:after="0" w:line="240" w:lineRule="auto"/>
              <w:jc w:val="center"/>
              <w:rPr>
                <w:rFonts w:ascii="Times New Roman" w:hAnsi="Times New Roman" w:cs="Times New Roman"/>
                <w:sz w:val="24"/>
                <w:szCs w:val="24"/>
              </w:rPr>
            </w:pPr>
          </w:p>
        </w:tc>
        <w:tc>
          <w:tcPr>
            <w:tcW w:w="3116" w:type="dxa"/>
          </w:tcPr>
          <w:p w14:paraId="4E8A584B" w14:textId="77777777" w:rsidR="00A80925" w:rsidRPr="00A80925" w:rsidRDefault="00A80925" w:rsidP="00A80925">
            <w:pPr>
              <w:spacing w:after="0" w:line="240" w:lineRule="auto"/>
              <w:rPr>
                <w:rFonts w:ascii="Times New Roman" w:hAnsi="Times New Roman" w:cs="Times New Roman"/>
                <w:sz w:val="24"/>
                <w:szCs w:val="24"/>
              </w:rPr>
            </w:pPr>
            <w:r w:rsidRPr="00A80925">
              <w:rPr>
                <w:rFonts w:ascii="Times New Roman" w:eastAsia="SimSun" w:hAnsi="Times New Roman" w:cs="Times New Roman"/>
                <w:sz w:val="24"/>
                <w:szCs w:val="24"/>
              </w:rPr>
              <w:t>Объем SSD накопителя</w:t>
            </w:r>
          </w:p>
        </w:tc>
        <w:tc>
          <w:tcPr>
            <w:tcW w:w="2268" w:type="dxa"/>
          </w:tcPr>
          <w:p w14:paraId="2C6A24AA" w14:textId="77777777" w:rsidR="00A80925" w:rsidRPr="00A80925" w:rsidRDefault="00A80925" w:rsidP="00A80925">
            <w:pPr>
              <w:spacing w:after="0" w:line="240" w:lineRule="auto"/>
              <w:rPr>
                <w:rFonts w:ascii="Times New Roman" w:hAnsi="Times New Roman" w:cs="Times New Roman"/>
                <w:sz w:val="24"/>
                <w:szCs w:val="24"/>
              </w:rPr>
            </w:pPr>
            <w:r w:rsidRPr="00A80925">
              <w:rPr>
                <w:rFonts w:ascii="Times New Roman" w:eastAsia="SimSun" w:hAnsi="Times New Roman" w:cs="Times New Roman"/>
                <w:sz w:val="24"/>
                <w:szCs w:val="24"/>
              </w:rPr>
              <w:t>≥ 480</w:t>
            </w:r>
          </w:p>
        </w:tc>
        <w:tc>
          <w:tcPr>
            <w:tcW w:w="1420" w:type="dxa"/>
          </w:tcPr>
          <w:p w14:paraId="7F0D6B6A" w14:textId="77777777" w:rsidR="00A80925" w:rsidRPr="00A80925" w:rsidRDefault="00A80925" w:rsidP="00A80925">
            <w:pPr>
              <w:spacing w:after="0" w:line="240" w:lineRule="auto"/>
              <w:rPr>
                <w:rFonts w:ascii="Times New Roman" w:hAnsi="Times New Roman" w:cs="Times New Roman"/>
                <w:sz w:val="24"/>
                <w:szCs w:val="24"/>
              </w:rPr>
            </w:pPr>
            <w:r w:rsidRPr="00A80925">
              <w:rPr>
                <w:rFonts w:ascii="Times New Roman" w:eastAsia="SimSun" w:hAnsi="Times New Roman" w:cs="Times New Roman"/>
                <w:sz w:val="24"/>
                <w:szCs w:val="24"/>
              </w:rPr>
              <w:t>Гигабайт</w:t>
            </w:r>
          </w:p>
        </w:tc>
      </w:tr>
      <w:tr w:rsidR="00A80925" w:rsidRPr="00E26507" w14:paraId="767A123C" w14:textId="77777777" w:rsidTr="006A5C19">
        <w:trPr>
          <w:trHeight w:val="312"/>
          <w:jc w:val="center"/>
        </w:trPr>
        <w:tc>
          <w:tcPr>
            <w:tcW w:w="2268" w:type="dxa"/>
            <w:vMerge/>
          </w:tcPr>
          <w:p w14:paraId="3D04F181" w14:textId="77777777" w:rsidR="00A80925" w:rsidRPr="00A80925" w:rsidRDefault="00A80925" w:rsidP="00A80925">
            <w:pPr>
              <w:spacing w:after="0" w:line="240" w:lineRule="auto"/>
              <w:rPr>
                <w:rFonts w:ascii="Times New Roman" w:hAnsi="Times New Roman" w:cs="Times New Roman"/>
                <w:sz w:val="24"/>
                <w:szCs w:val="24"/>
              </w:rPr>
            </w:pPr>
          </w:p>
        </w:tc>
        <w:tc>
          <w:tcPr>
            <w:tcW w:w="848" w:type="dxa"/>
            <w:vMerge/>
          </w:tcPr>
          <w:p w14:paraId="01B1A3CE" w14:textId="77777777" w:rsidR="00A80925" w:rsidRPr="00A80925" w:rsidRDefault="00A80925" w:rsidP="006A5C19">
            <w:pPr>
              <w:spacing w:after="0" w:line="240" w:lineRule="auto"/>
              <w:jc w:val="center"/>
              <w:rPr>
                <w:rFonts w:ascii="Times New Roman" w:hAnsi="Times New Roman" w:cs="Times New Roman"/>
                <w:sz w:val="24"/>
                <w:szCs w:val="24"/>
              </w:rPr>
            </w:pPr>
          </w:p>
        </w:tc>
        <w:tc>
          <w:tcPr>
            <w:tcW w:w="3116" w:type="dxa"/>
          </w:tcPr>
          <w:p w14:paraId="16E5C352" w14:textId="77777777" w:rsidR="00A80925" w:rsidRPr="00A80925" w:rsidRDefault="00A80925" w:rsidP="00A80925">
            <w:pPr>
              <w:spacing w:after="0" w:line="240" w:lineRule="auto"/>
              <w:rPr>
                <w:rFonts w:ascii="Times New Roman" w:hAnsi="Times New Roman" w:cs="Times New Roman"/>
                <w:sz w:val="24"/>
                <w:szCs w:val="24"/>
              </w:rPr>
            </w:pPr>
            <w:r w:rsidRPr="00A80925">
              <w:rPr>
                <w:rFonts w:ascii="Times New Roman" w:eastAsia="SimSun" w:hAnsi="Times New Roman" w:cs="Times New Roman"/>
                <w:sz w:val="24"/>
                <w:szCs w:val="24"/>
              </w:rPr>
              <w:t>Модули и интерфейсы</w:t>
            </w:r>
          </w:p>
        </w:tc>
        <w:tc>
          <w:tcPr>
            <w:tcW w:w="2268" w:type="dxa"/>
          </w:tcPr>
          <w:p w14:paraId="0782DE16" w14:textId="77777777" w:rsidR="00A80925" w:rsidRPr="00A80925" w:rsidRDefault="00A80925" w:rsidP="00A80925">
            <w:pPr>
              <w:spacing w:after="0" w:line="240" w:lineRule="auto"/>
              <w:rPr>
                <w:rFonts w:ascii="Times New Roman" w:hAnsi="Times New Roman" w:cs="Times New Roman"/>
                <w:sz w:val="24"/>
                <w:szCs w:val="24"/>
                <w:lang w:val="en-US"/>
              </w:rPr>
            </w:pPr>
            <w:r w:rsidRPr="00A80925">
              <w:rPr>
                <w:rFonts w:ascii="Times New Roman" w:eastAsia="SimSun" w:hAnsi="Times New Roman" w:cs="Times New Roman"/>
                <w:sz w:val="24"/>
                <w:szCs w:val="24"/>
                <w:lang w:val="en-US"/>
              </w:rPr>
              <w:t>Ethernet, HDMI, USB, Wi-Fi   </w:t>
            </w:r>
          </w:p>
        </w:tc>
        <w:tc>
          <w:tcPr>
            <w:tcW w:w="1420" w:type="dxa"/>
          </w:tcPr>
          <w:p w14:paraId="428EAC70" w14:textId="77777777" w:rsidR="00A80925" w:rsidRPr="00A80925" w:rsidRDefault="00A80925" w:rsidP="00A80925">
            <w:pPr>
              <w:spacing w:after="0" w:line="240" w:lineRule="auto"/>
              <w:rPr>
                <w:rFonts w:ascii="Times New Roman" w:hAnsi="Times New Roman" w:cs="Times New Roman"/>
                <w:sz w:val="24"/>
                <w:szCs w:val="24"/>
                <w:lang w:val="en-US"/>
              </w:rPr>
            </w:pPr>
          </w:p>
        </w:tc>
      </w:tr>
      <w:tr w:rsidR="00A80925" w:rsidRPr="00A80925" w14:paraId="1AAA28B6" w14:textId="77777777" w:rsidTr="006A5C19">
        <w:trPr>
          <w:trHeight w:val="312"/>
          <w:jc w:val="center"/>
        </w:trPr>
        <w:tc>
          <w:tcPr>
            <w:tcW w:w="2268" w:type="dxa"/>
            <w:vMerge/>
          </w:tcPr>
          <w:p w14:paraId="441A87ED" w14:textId="77777777" w:rsidR="00A80925" w:rsidRPr="00A80925" w:rsidRDefault="00A80925" w:rsidP="00A80925">
            <w:pPr>
              <w:spacing w:after="0" w:line="240" w:lineRule="auto"/>
              <w:rPr>
                <w:rFonts w:ascii="Times New Roman" w:hAnsi="Times New Roman" w:cs="Times New Roman"/>
                <w:sz w:val="24"/>
                <w:szCs w:val="24"/>
                <w:lang w:val="en-US"/>
              </w:rPr>
            </w:pPr>
          </w:p>
        </w:tc>
        <w:tc>
          <w:tcPr>
            <w:tcW w:w="848" w:type="dxa"/>
            <w:vMerge/>
          </w:tcPr>
          <w:p w14:paraId="48DD59F3" w14:textId="77777777" w:rsidR="00A80925" w:rsidRPr="00A80925" w:rsidRDefault="00A80925" w:rsidP="006A5C19">
            <w:pPr>
              <w:spacing w:after="0" w:line="240" w:lineRule="auto"/>
              <w:jc w:val="center"/>
              <w:rPr>
                <w:rFonts w:ascii="Times New Roman" w:hAnsi="Times New Roman" w:cs="Times New Roman"/>
                <w:sz w:val="24"/>
                <w:szCs w:val="24"/>
                <w:lang w:val="en-US"/>
              </w:rPr>
            </w:pPr>
          </w:p>
        </w:tc>
        <w:tc>
          <w:tcPr>
            <w:tcW w:w="3116" w:type="dxa"/>
          </w:tcPr>
          <w:p w14:paraId="6ED0AAB9" w14:textId="77777777" w:rsidR="00A80925" w:rsidRPr="00A80925" w:rsidRDefault="00A80925" w:rsidP="00A80925">
            <w:pPr>
              <w:spacing w:after="0" w:line="240" w:lineRule="auto"/>
              <w:rPr>
                <w:rFonts w:ascii="Times New Roman" w:hAnsi="Times New Roman" w:cs="Times New Roman"/>
                <w:sz w:val="24"/>
                <w:szCs w:val="24"/>
                <w:lang w:val="en-US"/>
              </w:rPr>
            </w:pPr>
            <w:r w:rsidRPr="00A80925">
              <w:rPr>
                <w:rFonts w:ascii="Times New Roman" w:eastAsia="SimSun" w:hAnsi="Times New Roman" w:cs="Times New Roman"/>
                <w:sz w:val="24"/>
                <w:szCs w:val="24"/>
              </w:rPr>
              <w:t>Количество портов USB 2.0</w:t>
            </w:r>
          </w:p>
        </w:tc>
        <w:tc>
          <w:tcPr>
            <w:tcW w:w="2268" w:type="dxa"/>
          </w:tcPr>
          <w:p w14:paraId="5632672D" w14:textId="77777777" w:rsidR="00A80925" w:rsidRPr="00A80925" w:rsidRDefault="00A80925" w:rsidP="00A80925">
            <w:pPr>
              <w:spacing w:after="0" w:line="240" w:lineRule="auto"/>
              <w:rPr>
                <w:rFonts w:ascii="Times New Roman" w:hAnsi="Times New Roman" w:cs="Times New Roman"/>
                <w:sz w:val="24"/>
                <w:szCs w:val="24"/>
                <w:lang w:val="en-US"/>
              </w:rPr>
            </w:pPr>
            <w:r w:rsidRPr="00A80925">
              <w:rPr>
                <w:rFonts w:ascii="Times New Roman" w:eastAsia="SimSun" w:hAnsi="Times New Roman" w:cs="Times New Roman"/>
                <w:sz w:val="24"/>
                <w:szCs w:val="24"/>
              </w:rPr>
              <w:t>≥ 2</w:t>
            </w:r>
          </w:p>
        </w:tc>
        <w:tc>
          <w:tcPr>
            <w:tcW w:w="1420" w:type="dxa"/>
          </w:tcPr>
          <w:p w14:paraId="66AD1FCF" w14:textId="77777777" w:rsidR="00A80925" w:rsidRPr="00A80925" w:rsidRDefault="00A80925" w:rsidP="00A80925">
            <w:pPr>
              <w:spacing w:after="0" w:line="240" w:lineRule="auto"/>
              <w:rPr>
                <w:rFonts w:ascii="Times New Roman" w:hAnsi="Times New Roman" w:cs="Times New Roman"/>
                <w:sz w:val="24"/>
                <w:szCs w:val="24"/>
                <w:lang w:val="en-US"/>
              </w:rPr>
            </w:pPr>
            <w:r w:rsidRPr="00A80925">
              <w:rPr>
                <w:rFonts w:ascii="Times New Roman" w:eastAsia="SimSun" w:hAnsi="Times New Roman" w:cs="Times New Roman"/>
                <w:sz w:val="24"/>
                <w:szCs w:val="24"/>
              </w:rPr>
              <w:t>Штука</w:t>
            </w:r>
          </w:p>
        </w:tc>
      </w:tr>
      <w:tr w:rsidR="00A80925" w:rsidRPr="00A80925" w14:paraId="738148F7" w14:textId="77777777" w:rsidTr="006A5C19">
        <w:trPr>
          <w:trHeight w:val="312"/>
          <w:jc w:val="center"/>
        </w:trPr>
        <w:tc>
          <w:tcPr>
            <w:tcW w:w="2268" w:type="dxa"/>
            <w:vMerge/>
          </w:tcPr>
          <w:p w14:paraId="0CE87FCC" w14:textId="77777777" w:rsidR="00A80925" w:rsidRPr="00A80925" w:rsidRDefault="00A80925" w:rsidP="00A80925">
            <w:pPr>
              <w:spacing w:after="0" w:line="240" w:lineRule="auto"/>
              <w:rPr>
                <w:rFonts w:ascii="Times New Roman" w:hAnsi="Times New Roman" w:cs="Times New Roman"/>
                <w:sz w:val="24"/>
                <w:szCs w:val="24"/>
                <w:lang w:val="en-US"/>
              </w:rPr>
            </w:pPr>
          </w:p>
        </w:tc>
        <w:tc>
          <w:tcPr>
            <w:tcW w:w="848" w:type="dxa"/>
            <w:vMerge/>
          </w:tcPr>
          <w:p w14:paraId="4E7B78FE" w14:textId="77777777" w:rsidR="00A80925" w:rsidRPr="00A80925" w:rsidRDefault="00A80925" w:rsidP="006A5C19">
            <w:pPr>
              <w:spacing w:after="0" w:line="240" w:lineRule="auto"/>
              <w:jc w:val="center"/>
              <w:rPr>
                <w:rFonts w:ascii="Times New Roman" w:hAnsi="Times New Roman" w:cs="Times New Roman"/>
                <w:sz w:val="24"/>
                <w:szCs w:val="24"/>
                <w:lang w:val="en-US"/>
              </w:rPr>
            </w:pPr>
          </w:p>
        </w:tc>
        <w:tc>
          <w:tcPr>
            <w:tcW w:w="3116" w:type="dxa"/>
          </w:tcPr>
          <w:p w14:paraId="71DD97D7" w14:textId="77777777" w:rsidR="00A80925" w:rsidRPr="00A80925" w:rsidRDefault="00A80925" w:rsidP="00A80925">
            <w:pPr>
              <w:spacing w:after="0" w:line="240" w:lineRule="auto"/>
              <w:rPr>
                <w:rFonts w:ascii="Times New Roman" w:hAnsi="Times New Roman" w:cs="Times New Roman"/>
                <w:sz w:val="24"/>
                <w:szCs w:val="24"/>
                <w:lang w:val="en-US"/>
              </w:rPr>
            </w:pPr>
            <w:r w:rsidRPr="00A80925">
              <w:rPr>
                <w:rFonts w:ascii="Times New Roman" w:eastAsia="SimSun" w:hAnsi="Times New Roman" w:cs="Times New Roman"/>
                <w:sz w:val="24"/>
                <w:szCs w:val="24"/>
              </w:rPr>
              <w:t>Количество портов USB 3.0</w:t>
            </w:r>
          </w:p>
        </w:tc>
        <w:tc>
          <w:tcPr>
            <w:tcW w:w="2268" w:type="dxa"/>
          </w:tcPr>
          <w:p w14:paraId="5D16FEB3" w14:textId="77777777" w:rsidR="00A80925" w:rsidRPr="00A80925" w:rsidRDefault="00A80925" w:rsidP="00A80925">
            <w:pPr>
              <w:spacing w:after="0" w:line="240" w:lineRule="auto"/>
              <w:rPr>
                <w:rFonts w:ascii="Times New Roman" w:hAnsi="Times New Roman" w:cs="Times New Roman"/>
                <w:sz w:val="24"/>
                <w:szCs w:val="24"/>
                <w:lang w:val="en-US"/>
              </w:rPr>
            </w:pPr>
            <w:r w:rsidRPr="00A80925">
              <w:rPr>
                <w:rFonts w:ascii="Times New Roman" w:eastAsia="SimSun" w:hAnsi="Times New Roman" w:cs="Times New Roman"/>
                <w:sz w:val="24"/>
                <w:szCs w:val="24"/>
              </w:rPr>
              <w:t>≥ 2</w:t>
            </w:r>
          </w:p>
        </w:tc>
        <w:tc>
          <w:tcPr>
            <w:tcW w:w="1420" w:type="dxa"/>
          </w:tcPr>
          <w:p w14:paraId="563612EF" w14:textId="77777777" w:rsidR="00A80925" w:rsidRPr="00A80925" w:rsidRDefault="00A80925" w:rsidP="00A80925">
            <w:pPr>
              <w:spacing w:after="0" w:line="240" w:lineRule="auto"/>
              <w:rPr>
                <w:rFonts w:ascii="Times New Roman" w:hAnsi="Times New Roman" w:cs="Times New Roman"/>
                <w:sz w:val="24"/>
                <w:szCs w:val="24"/>
                <w:lang w:val="en-US"/>
              </w:rPr>
            </w:pPr>
            <w:r w:rsidRPr="00A80925">
              <w:rPr>
                <w:rFonts w:ascii="Times New Roman" w:eastAsia="SimSun" w:hAnsi="Times New Roman" w:cs="Times New Roman"/>
                <w:sz w:val="24"/>
                <w:szCs w:val="24"/>
              </w:rPr>
              <w:t>Штука</w:t>
            </w:r>
          </w:p>
        </w:tc>
      </w:tr>
      <w:tr w:rsidR="00A80925" w:rsidRPr="00A80925" w14:paraId="14258E14" w14:textId="77777777" w:rsidTr="006A5C19">
        <w:trPr>
          <w:trHeight w:val="312"/>
          <w:jc w:val="center"/>
        </w:trPr>
        <w:tc>
          <w:tcPr>
            <w:tcW w:w="2268" w:type="dxa"/>
            <w:vMerge/>
          </w:tcPr>
          <w:p w14:paraId="41D92C62" w14:textId="77777777" w:rsidR="00A80925" w:rsidRPr="00A80925" w:rsidRDefault="00A80925" w:rsidP="00A80925">
            <w:pPr>
              <w:spacing w:after="0" w:line="240" w:lineRule="auto"/>
              <w:rPr>
                <w:rFonts w:ascii="Times New Roman" w:hAnsi="Times New Roman" w:cs="Times New Roman"/>
                <w:sz w:val="24"/>
                <w:szCs w:val="24"/>
                <w:lang w:val="en-US"/>
              </w:rPr>
            </w:pPr>
          </w:p>
        </w:tc>
        <w:tc>
          <w:tcPr>
            <w:tcW w:w="848" w:type="dxa"/>
            <w:vMerge/>
          </w:tcPr>
          <w:p w14:paraId="438880CC" w14:textId="77777777" w:rsidR="00A80925" w:rsidRPr="00A80925" w:rsidRDefault="00A80925" w:rsidP="006A5C19">
            <w:pPr>
              <w:spacing w:after="0" w:line="240" w:lineRule="auto"/>
              <w:jc w:val="center"/>
              <w:rPr>
                <w:rFonts w:ascii="Times New Roman" w:hAnsi="Times New Roman" w:cs="Times New Roman"/>
                <w:sz w:val="24"/>
                <w:szCs w:val="24"/>
                <w:lang w:val="en-US"/>
              </w:rPr>
            </w:pPr>
          </w:p>
        </w:tc>
        <w:tc>
          <w:tcPr>
            <w:tcW w:w="3116" w:type="dxa"/>
          </w:tcPr>
          <w:p w14:paraId="66C1D9BD" w14:textId="77777777" w:rsidR="00A80925" w:rsidRPr="00A80925" w:rsidRDefault="00A80925" w:rsidP="00A80925">
            <w:pPr>
              <w:spacing w:after="0" w:line="240" w:lineRule="auto"/>
              <w:rPr>
                <w:rFonts w:ascii="Times New Roman" w:hAnsi="Times New Roman" w:cs="Times New Roman"/>
                <w:sz w:val="24"/>
                <w:szCs w:val="24"/>
                <w:lang w:val="en-US"/>
              </w:rPr>
            </w:pPr>
            <w:r w:rsidRPr="00A80925">
              <w:rPr>
                <w:rFonts w:ascii="Times New Roman" w:eastAsia="SimSun" w:hAnsi="Times New Roman" w:cs="Times New Roman"/>
                <w:sz w:val="24"/>
                <w:szCs w:val="24"/>
              </w:rPr>
              <w:t>Технология изготовления матрицы дисплея</w:t>
            </w:r>
          </w:p>
        </w:tc>
        <w:tc>
          <w:tcPr>
            <w:tcW w:w="2268" w:type="dxa"/>
          </w:tcPr>
          <w:p w14:paraId="35CB1A60" w14:textId="77777777" w:rsidR="00A80925" w:rsidRPr="00A80925" w:rsidRDefault="00A80925" w:rsidP="00A80925">
            <w:pPr>
              <w:spacing w:after="0" w:line="240" w:lineRule="auto"/>
              <w:rPr>
                <w:rFonts w:ascii="Times New Roman" w:hAnsi="Times New Roman" w:cs="Times New Roman"/>
                <w:sz w:val="24"/>
                <w:szCs w:val="24"/>
                <w:lang w:val="en-US"/>
              </w:rPr>
            </w:pPr>
            <w:r w:rsidRPr="00A80925">
              <w:rPr>
                <w:rFonts w:ascii="Times New Roman" w:eastAsia="SimSun" w:hAnsi="Times New Roman" w:cs="Times New Roman"/>
                <w:sz w:val="24"/>
                <w:szCs w:val="24"/>
              </w:rPr>
              <w:t>OLED (AMOLED, POLED, LTPO)</w:t>
            </w:r>
          </w:p>
        </w:tc>
        <w:tc>
          <w:tcPr>
            <w:tcW w:w="1420" w:type="dxa"/>
          </w:tcPr>
          <w:p w14:paraId="4BBFB23C" w14:textId="77777777" w:rsidR="00A80925" w:rsidRPr="00A80925" w:rsidRDefault="00A80925" w:rsidP="00A80925">
            <w:pPr>
              <w:spacing w:after="0" w:line="240" w:lineRule="auto"/>
              <w:rPr>
                <w:rFonts w:ascii="Times New Roman" w:hAnsi="Times New Roman" w:cs="Times New Roman"/>
                <w:sz w:val="24"/>
                <w:szCs w:val="24"/>
                <w:lang w:val="en-US"/>
              </w:rPr>
            </w:pPr>
          </w:p>
        </w:tc>
      </w:tr>
      <w:tr w:rsidR="00A80925" w:rsidRPr="00A80925" w14:paraId="2D410B02" w14:textId="77777777" w:rsidTr="006A5C19">
        <w:trPr>
          <w:trHeight w:val="312"/>
          <w:jc w:val="center"/>
        </w:trPr>
        <w:tc>
          <w:tcPr>
            <w:tcW w:w="2268" w:type="dxa"/>
            <w:vMerge/>
          </w:tcPr>
          <w:p w14:paraId="7FC8466A" w14:textId="77777777" w:rsidR="00A80925" w:rsidRPr="00A80925" w:rsidRDefault="00A80925" w:rsidP="00A80925">
            <w:pPr>
              <w:spacing w:after="0" w:line="240" w:lineRule="auto"/>
              <w:rPr>
                <w:rFonts w:ascii="Times New Roman" w:hAnsi="Times New Roman" w:cs="Times New Roman"/>
                <w:sz w:val="24"/>
                <w:szCs w:val="24"/>
                <w:lang w:val="en-US"/>
              </w:rPr>
            </w:pPr>
          </w:p>
        </w:tc>
        <w:tc>
          <w:tcPr>
            <w:tcW w:w="848" w:type="dxa"/>
            <w:vMerge/>
          </w:tcPr>
          <w:p w14:paraId="414256B4" w14:textId="77777777" w:rsidR="00A80925" w:rsidRPr="00A80925" w:rsidRDefault="00A80925" w:rsidP="006A5C19">
            <w:pPr>
              <w:spacing w:after="0" w:line="240" w:lineRule="auto"/>
              <w:jc w:val="center"/>
              <w:rPr>
                <w:rFonts w:ascii="Times New Roman" w:hAnsi="Times New Roman" w:cs="Times New Roman"/>
                <w:sz w:val="24"/>
                <w:szCs w:val="24"/>
                <w:lang w:val="en-US"/>
              </w:rPr>
            </w:pPr>
          </w:p>
        </w:tc>
        <w:tc>
          <w:tcPr>
            <w:tcW w:w="3116" w:type="dxa"/>
          </w:tcPr>
          <w:p w14:paraId="29051D85" w14:textId="77777777" w:rsidR="00A80925" w:rsidRPr="00A80925" w:rsidRDefault="00A80925" w:rsidP="00A80925">
            <w:pPr>
              <w:spacing w:after="0" w:line="240" w:lineRule="auto"/>
              <w:rPr>
                <w:rFonts w:ascii="Times New Roman" w:hAnsi="Times New Roman" w:cs="Times New Roman"/>
                <w:sz w:val="24"/>
                <w:szCs w:val="24"/>
                <w:lang w:val="en-US"/>
              </w:rPr>
            </w:pPr>
            <w:r w:rsidRPr="00A80925">
              <w:rPr>
                <w:rFonts w:ascii="Times New Roman" w:eastAsia="SimSun" w:hAnsi="Times New Roman" w:cs="Times New Roman"/>
                <w:sz w:val="24"/>
                <w:szCs w:val="24"/>
              </w:rPr>
              <w:t>Диагональ экрана</w:t>
            </w:r>
          </w:p>
        </w:tc>
        <w:tc>
          <w:tcPr>
            <w:tcW w:w="2268" w:type="dxa"/>
          </w:tcPr>
          <w:p w14:paraId="444A40E5" w14:textId="77777777" w:rsidR="00A80925" w:rsidRPr="00A80925" w:rsidRDefault="00A80925" w:rsidP="00A80925">
            <w:pPr>
              <w:spacing w:after="0" w:line="240" w:lineRule="auto"/>
              <w:rPr>
                <w:rFonts w:ascii="Times New Roman" w:hAnsi="Times New Roman" w:cs="Times New Roman"/>
                <w:sz w:val="24"/>
                <w:szCs w:val="24"/>
                <w:lang w:val="en-US"/>
              </w:rPr>
            </w:pPr>
            <w:r w:rsidRPr="00A80925">
              <w:rPr>
                <w:rFonts w:ascii="Times New Roman" w:eastAsia="SimSun" w:hAnsi="Times New Roman" w:cs="Times New Roman"/>
                <w:sz w:val="24"/>
                <w:szCs w:val="24"/>
              </w:rPr>
              <w:t>≥ 49 </w:t>
            </w:r>
          </w:p>
        </w:tc>
        <w:tc>
          <w:tcPr>
            <w:tcW w:w="1420" w:type="dxa"/>
          </w:tcPr>
          <w:p w14:paraId="6FA87944" w14:textId="77777777" w:rsidR="00A80925" w:rsidRPr="00A80925" w:rsidRDefault="00A80925" w:rsidP="00A80925">
            <w:pPr>
              <w:spacing w:after="0" w:line="240" w:lineRule="auto"/>
              <w:rPr>
                <w:rFonts w:ascii="Times New Roman" w:hAnsi="Times New Roman" w:cs="Times New Roman"/>
                <w:sz w:val="24"/>
                <w:szCs w:val="24"/>
                <w:lang w:val="en-US"/>
              </w:rPr>
            </w:pPr>
            <w:r w:rsidRPr="00A80925">
              <w:rPr>
                <w:rFonts w:ascii="Times New Roman" w:eastAsia="SimSun" w:hAnsi="Times New Roman" w:cs="Times New Roman"/>
                <w:sz w:val="24"/>
                <w:szCs w:val="24"/>
              </w:rPr>
              <w:t>Дюйм (25,4 мм)</w:t>
            </w:r>
          </w:p>
        </w:tc>
      </w:tr>
      <w:tr w:rsidR="00A80925" w:rsidRPr="00A80925" w14:paraId="7D6AC486" w14:textId="77777777" w:rsidTr="006A5C19">
        <w:trPr>
          <w:trHeight w:val="312"/>
          <w:jc w:val="center"/>
        </w:trPr>
        <w:tc>
          <w:tcPr>
            <w:tcW w:w="2268" w:type="dxa"/>
            <w:vMerge/>
            <w:vAlign w:val="center"/>
          </w:tcPr>
          <w:p w14:paraId="33501562" w14:textId="77777777" w:rsidR="00A80925" w:rsidRPr="00A80925" w:rsidRDefault="00A80925" w:rsidP="00A80925">
            <w:pPr>
              <w:spacing w:after="0" w:line="240" w:lineRule="auto"/>
              <w:rPr>
                <w:rFonts w:ascii="Times New Roman" w:hAnsi="Times New Roman" w:cs="Times New Roman"/>
                <w:sz w:val="24"/>
                <w:szCs w:val="24"/>
                <w:lang w:val="en-US"/>
              </w:rPr>
            </w:pPr>
          </w:p>
        </w:tc>
        <w:tc>
          <w:tcPr>
            <w:tcW w:w="848" w:type="dxa"/>
            <w:vMerge/>
            <w:vAlign w:val="center"/>
          </w:tcPr>
          <w:p w14:paraId="22511949" w14:textId="77777777" w:rsidR="00A80925" w:rsidRPr="00A80925" w:rsidRDefault="00A80925" w:rsidP="006A5C19">
            <w:pPr>
              <w:spacing w:after="0" w:line="240" w:lineRule="auto"/>
              <w:jc w:val="center"/>
              <w:rPr>
                <w:rFonts w:ascii="Times New Roman" w:hAnsi="Times New Roman" w:cs="Times New Roman"/>
                <w:sz w:val="24"/>
                <w:szCs w:val="24"/>
                <w:lang w:val="en-US"/>
              </w:rPr>
            </w:pPr>
          </w:p>
        </w:tc>
        <w:tc>
          <w:tcPr>
            <w:tcW w:w="3116" w:type="dxa"/>
            <w:vAlign w:val="center"/>
          </w:tcPr>
          <w:p w14:paraId="1C43C057" w14:textId="77777777" w:rsidR="00A80925" w:rsidRPr="00A80925" w:rsidRDefault="00A80925" w:rsidP="00A80925">
            <w:pPr>
              <w:spacing w:after="0" w:line="240" w:lineRule="auto"/>
              <w:rPr>
                <w:rFonts w:ascii="Times New Roman" w:hAnsi="Times New Roman" w:cs="Times New Roman"/>
                <w:sz w:val="24"/>
                <w:szCs w:val="24"/>
                <w:lang w:val="en-US"/>
              </w:rPr>
            </w:pPr>
            <w:r w:rsidRPr="00A80925">
              <w:rPr>
                <w:rFonts w:ascii="Times New Roman" w:eastAsia="SimSun" w:hAnsi="Times New Roman" w:cs="Times New Roman"/>
                <w:sz w:val="24"/>
                <w:szCs w:val="24"/>
              </w:rPr>
              <w:t>Разрешение экрана</w:t>
            </w:r>
          </w:p>
        </w:tc>
        <w:tc>
          <w:tcPr>
            <w:tcW w:w="2268" w:type="dxa"/>
            <w:vAlign w:val="center"/>
          </w:tcPr>
          <w:p w14:paraId="6E3693A2" w14:textId="77777777" w:rsidR="00A80925" w:rsidRPr="00A80925" w:rsidRDefault="00A80925" w:rsidP="00A80925">
            <w:pPr>
              <w:spacing w:after="0" w:line="240" w:lineRule="auto"/>
              <w:rPr>
                <w:rFonts w:ascii="Times New Roman" w:hAnsi="Times New Roman" w:cs="Times New Roman"/>
                <w:sz w:val="24"/>
                <w:szCs w:val="24"/>
                <w:lang w:val="en-US"/>
              </w:rPr>
            </w:pPr>
            <w:r w:rsidRPr="00A80925">
              <w:rPr>
                <w:rFonts w:ascii="Times New Roman" w:eastAsia="SimSun" w:hAnsi="Times New Roman" w:cs="Times New Roman"/>
                <w:sz w:val="24"/>
                <w:szCs w:val="24"/>
              </w:rPr>
              <w:t>≥ 3840 x 1200 </w:t>
            </w:r>
          </w:p>
        </w:tc>
        <w:tc>
          <w:tcPr>
            <w:tcW w:w="1420" w:type="dxa"/>
            <w:vAlign w:val="center"/>
          </w:tcPr>
          <w:p w14:paraId="3ECA9960" w14:textId="77777777" w:rsidR="00A80925" w:rsidRPr="00A80925" w:rsidRDefault="00A80925" w:rsidP="00A80925">
            <w:pPr>
              <w:spacing w:after="0" w:line="240" w:lineRule="auto"/>
              <w:jc w:val="center"/>
              <w:rPr>
                <w:rFonts w:ascii="Times New Roman" w:hAnsi="Times New Roman" w:cs="Times New Roman"/>
                <w:sz w:val="24"/>
                <w:szCs w:val="24"/>
                <w:lang w:val="en-US"/>
              </w:rPr>
            </w:pPr>
          </w:p>
        </w:tc>
      </w:tr>
      <w:tr w:rsidR="00A80925" w:rsidRPr="00A80925" w14:paraId="6CB6C6AB" w14:textId="77777777" w:rsidTr="006A5C19">
        <w:trPr>
          <w:trHeight w:val="312"/>
          <w:jc w:val="center"/>
        </w:trPr>
        <w:tc>
          <w:tcPr>
            <w:tcW w:w="2268" w:type="dxa"/>
            <w:vMerge/>
          </w:tcPr>
          <w:p w14:paraId="040241EB" w14:textId="77777777" w:rsidR="00A80925" w:rsidRPr="00A80925" w:rsidRDefault="00A80925" w:rsidP="00A80925">
            <w:pPr>
              <w:spacing w:after="0" w:line="240" w:lineRule="auto"/>
              <w:rPr>
                <w:rFonts w:ascii="Times New Roman" w:hAnsi="Times New Roman" w:cs="Times New Roman"/>
                <w:sz w:val="24"/>
                <w:szCs w:val="24"/>
                <w:lang w:val="en-US"/>
              </w:rPr>
            </w:pPr>
          </w:p>
        </w:tc>
        <w:tc>
          <w:tcPr>
            <w:tcW w:w="848" w:type="dxa"/>
            <w:vMerge/>
          </w:tcPr>
          <w:p w14:paraId="65A783F3" w14:textId="77777777" w:rsidR="00A80925" w:rsidRPr="00A80925" w:rsidRDefault="00A80925" w:rsidP="006A5C19">
            <w:pPr>
              <w:spacing w:after="0" w:line="240" w:lineRule="auto"/>
              <w:jc w:val="center"/>
              <w:rPr>
                <w:rFonts w:ascii="Times New Roman" w:hAnsi="Times New Roman" w:cs="Times New Roman"/>
                <w:sz w:val="24"/>
                <w:szCs w:val="24"/>
                <w:lang w:val="en-US"/>
              </w:rPr>
            </w:pPr>
          </w:p>
        </w:tc>
        <w:tc>
          <w:tcPr>
            <w:tcW w:w="3116" w:type="dxa"/>
            <w:vAlign w:val="center"/>
          </w:tcPr>
          <w:p w14:paraId="667DE83A" w14:textId="77777777" w:rsidR="00A80925" w:rsidRPr="00A80925" w:rsidRDefault="00A80925" w:rsidP="00A80925">
            <w:pPr>
              <w:spacing w:after="0" w:line="240" w:lineRule="auto"/>
              <w:rPr>
                <w:rFonts w:ascii="Times New Roman" w:hAnsi="Times New Roman" w:cs="Times New Roman"/>
                <w:sz w:val="24"/>
                <w:szCs w:val="24"/>
                <w:lang w:val="en-US"/>
              </w:rPr>
            </w:pPr>
            <w:r w:rsidRPr="00A80925">
              <w:rPr>
                <w:rFonts w:ascii="Times New Roman" w:eastAsia="SimSun" w:hAnsi="Times New Roman" w:cs="Times New Roman"/>
                <w:sz w:val="24"/>
                <w:szCs w:val="24"/>
              </w:rPr>
              <w:t>Формат изображения</w:t>
            </w:r>
          </w:p>
        </w:tc>
        <w:tc>
          <w:tcPr>
            <w:tcW w:w="2268" w:type="dxa"/>
            <w:vAlign w:val="center"/>
          </w:tcPr>
          <w:p w14:paraId="0742E8F1" w14:textId="77777777" w:rsidR="00A80925" w:rsidRPr="00A80925" w:rsidRDefault="00A80925" w:rsidP="00A80925">
            <w:pPr>
              <w:spacing w:after="0" w:line="240" w:lineRule="auto"/>
              <w:rPr>
                <w:rFonts w:ascii="Times New Roman" w:hAnsi="Times New Roman" w:cs="Times New Roman"/>
                <w:sz w:val="24"/>
                <w:szCs w:val="24"/>
                <w:lang w:val="en-US"/>
              </w:rPr>
            </w:pPr>
            <w:r w:rsidRPr="00A80925">
              <w:rPr>
                <w:rFonts w:ascii="Times New Roman" w:eastAsia="SimSun" w:hAnsi="Times New Roman" w:cs="Times New Roman"/>
                <w:sz w:val="24"/>
                <w:szCs w:val="24"/>
              </w:rPr>
              <w:t>16:9 </w:t>
            </w:r>
          </w:p>
        </w:tc>
        <w:tc>
          <w:tcPr>
            <w:tcW w:w="1420" w:type="dxa"/>
          </w:tcPr>
          <w:p w14:paraId="2CEF204C" w14:textId="77777777" w:rsidR="00A80925" w:rsidRPr="00A80925" w:rsidRDefault="00A80925" w:rsidP="00A80925">
            <w:pPr>
              <w:spacing w:after="0" w:line="240" w:lineRule="auto"/>
              <w:rPr>
                <w:rFonts w:ascii="Times New Roman" w:hAnsi="Times New Roman" w:cs="Times New Roman"/>
                <w:sz w:val="24"/>
                <w:szCs w:val="24"/>
                <w:lang w:val="en-US"/>
              </w:rPr>
            </w:pPr>
          </w:p>
        </w:tc>
      </w:tr>
      <w:tr w:rsidR="00A80925" w:rsidRPr="00A80925" w14:paraId="72F89842" w14:textId="77777777" w:rsidTr="006A5C19">
        <w:trPr>
          <w:trHeight w:val="312"/>
          <w:jc w:val="center"/>
        </w:trPr>
        <w:tc>
          <w:tcPr>
            <w:tcW w:w="2268" w:type="dxa"/>
            <w:vMerge/>
          </w:tcPr>
          <w:p w14:paraId="3AF07DC4" w14:textId="77777777" w:rsidR="00A80925" w:rsidRPr="00A80925" w:rsidRDefault="00A80925" w:rsidP="00A80925">
            <w:pPr>
              <w:spacing w:after="0" w:line="240" w:lineRule="auto"/>
              <w:rPr>
                <w:rFonts w:ascii="Times New Roman" w:hAnsi="Times New Roman" w:cs="Times New Roman"/>
                <w:sz w:val="24"/>
                <w:szCs w:val="24"/>
                <w:lang w:val="en-US"/>
              </w:rPr>
            </w:pPr>
          </w:p>
        </w:tc>
        <w:tc>
          <w:tcPr>
            <w:tcW w:w="848" w:type="dxa"/>
            <w:vMerge/>
          </w:tcPr>
          <w:p w14:paraId="3715948E" w14:textId="77777777" w:rsidR="00A80925" w:rsidRPr="00A80925" w:rsidRDefault="00A80925" w:rsidP="006A5C19">
            <w:pPr>
              <w:spacing w:after="0" w:line="240" w:lineRule="auto"/>
              <w:jc w:val="center"/>
              <w:rPr>
                <w:rFonts w:ascii="Times New Roman" w:hAnsi="Times New Roman" w:cs="Times New Roman"/>
                <w:sz w:val="24"/>
                <w:szCs w:val="24"/>
                <w:lang w:val="en-US"/>
              </w:rPr>
            </w:pPr>
          </w:p>
        </w:tc>
        <w:tc>
          <w:tcPr>
            <w:tcW w:w="3116" w:type="dxa"/>
            <w:vAlign w:val="center"/>
          </w:tcPr>
          <w:p w14:paraId="51F0E8F2" w14:textId="77777777" w:rsidR="00A80925" w:rsidRPr="00A80925" w:rsidRDefault="00A80925" w:rsidP="00A80925">
            <w:pPr>
              <w:spacing w:after="0" w:line="240" w:lineRule="auto"/>
              <w:rPr>
                <w:rFonts w:ascii="Times New Roman" w:hAnsi="Times New Roman" w:cs="Times New Roman"/>
                <w:sz w:val="24"/>
                <w:szCs w:val="24"/>
                <w:lang w:val="en-US"/>
              </w:rPr>
            </w:pPr>
            <w:r w:rsidRPr="00A80925">
              <w:rPr>
                <w:rFonts w:ascii="Times New Roman" w:eastAsia="SimSun" w:hAnsi="Times New Roman" w:cs="Times New Roman"/>
                <w:sz w:val="24"/>
                <w:szCs w:val="24"/>
              </w:rPr>
              <w:t>Количество камер</w:t>
            </w:r>
          </w:p>
        </w:tc>
        <w:tc>
          <w:tcPr>
            <w:tcW w:w="2268" w:type="dxa"/>
            <w:vAlign w:val="center"/>
          </w:tcPr>
          <w:p w14:paraId="22257231" w14:textId="77777777" w:rsidR="00A80925" w:rsidRPr="00A80925" w:rsidRDefault="00A80925" w:rsidP="00A80925">
            <w:pPr>
              <w:spacing w:after="0" w:line="240" w:lineRule="auto"/>
              <w:rPr>
                <w:rFonts w:ascii="Times New Roman" w:hAnsi="Times New Roman" w:cs="Times New Roman"/>
                <w:sz w:val="24"/>
                <w:szCs w:val="24"/>
                <w:lang w:val="en-US"/>
              </w:rPr>
            </w:pPr>
            <w:r w:rsidRPr="00A80925">
              <w:rPr>
                <w:rFonts w:ascii="Times New Roman" w:eastAsia="SimSun" w:hAnsi="Times New Roman" w:cs="Times New Roman"/>
                <w:sz w:val="24"/>
                <w:szCs w:val="24"/>
              </w:rPr>
              <w:t>≥ 1</w:t>
            </w:r>
          </w:p>
        </w:tc>
        <w:tc>
          <w:tcPr>
            <w:tcW w:w="1420" w:type="dxa"/>
          </w:tcPr>
          <w:p w14:paraId="119A9952" w14:textId="77777777" w:rsidR="00A80925" w:rsidRPr="00A80925" w:rsidRDefault="00A80925" w:rsidP="00A80925">
            <w:pPr>
              <w:spacing w:after="0" w:line="240" w:lineRule="auto"/>
              <w:rPr>
                <w:rFonts w:ascii="Times New Roman" w:hAnsi="Times New Roman" w:cs="Times New Roman"/>
                <w:sz w:val="24"/>
                <w:szCs w:val="24"/>
                <w:lang w:val="en-US"/>
              </w:rPr>
            </w:pPr>
            <w:r w:rsidRPr="00A80925">
              <w:rPr>
                <w:rFonts w:ascii="Times New Roman" w:eastAsia="SimSun" w:hAnsi="Times New Roman" w:cs="Times New Roman"/>
                <w:sz w:val="24"/>
                <w:szCs w:val="24"/>
              </w:rPr>
              <w:t>Штука</w:t>
            </w:r>
          </w:p>
        </w:tc>
      </w:tr>
      <w:tr w:rsidR="00A80925" w:rsidRPr="00A80925" w14:paraId="0E024BFC" w14:textId="77777777" w:rsidTr="006A5C19">
        <w:trPr>
          <w:trHeight w:val="312"/>
          <w:jc w:val="center"/>
        </w:trPr>
        <w:tc>
          <w:tcPr>
            <w:tcW w:w="2268" w:type="dxa"/>
            <w:vMerge/>
          </w:tcPr>
          <w:p w14:paraId="45F60207" w14:textId="77777777" w:rsidR="00A80925" w:rsidRPr="00A80925" w:rsidRDefault="00A80925" w:rsidP="00A80925">
            <w:pPr>
              <w:spacing w:after="0" w:line="240" w:lineRule="auto"/>
              <w:rPr>
                <w:rFonts w:ascii="Times New Roman" w:hAnsi="Times New Roman" w:cs="Times New Roman"/>
                <w:sz w:val="24"/>
                <w:szCs w:val="24"/>
                <w:lang w:val="en-US"/>
              </w:rPr>
            </w:pPr>
          </w:p>
        </w:tc>
        <w:tc>
          <w:tcPr>
            <w:tcW w:w="848" w:type="dxa"/>
            <w:vMerge/>
          </w:tcPr>
          <w:p w14:paraId="09B8AFAC" w14:textId="77777777" w:rsidR="00A80925" w:rsidRPr="00A80925" w:rsidRDefault="00A80925" w:rsidP="006A5C19">
            <w:pPr>
              <w:spacing w:after="0" w:line="240" w:lineRule="auto"/>
              <w:jc w:val="center"/>
              <w:rPr>
                <w:rFonts w:ascii="Times New Roman" w:hAnsi="Times New Roman" w:cs="Times New Roman"/>
                <w:sz w:val="24"/>
                <w:szCs w:val="24"/>
                <w:lang w:val="en-US"/>
              </w:rPr>
            </w:pPr>
          </w:p>
        </w:tc>
        <w:tc>
          <w:tcPr>
            <w:tcW w:w="3116" w:type="dxa"/>
            <w:vAlign w:val="center"/>
          </w:tcPr>
          <w:p w14:paraId="0D3806E5" w14:textId="77777777" w:rsidR="00A80925" w:rsidRPr="00A80925" w:rsidRDefault="00A80925" w:rsidP="00A80925">
            <w:pPr>
              <w:spacing w:after="0" w:line="240" w:lineRule="auto"/>
              <w:rPr>
                <w:rFonts w:ascii="Times New Roman" w:hAnsi="Times New Roman" w:cs="Times New Roman"/>
                <w:sz w:val="24"/>
                <w:szCs w:val="24"/>
                <w:lang w:val="en-US"/>
              </w:rPr>
            </w:pPr>
            <w:r w:rsidRPr="00A80925">
              <w:rPr>
                <w:rFonts w:ascii="Times New Roman" w:eastAsia="SimSun" w:hAnsi="Times New Roman" w:cs="Times New Roman"/>
                <w:sz w:val="24"/>
                <w:szCs w:val="24"/>
              </w:rPr>
              <w:t>Количество микрофонов</w:t>
            </w:r>
          </w:p>
        </w:tc>
        <w:tc>
          <w:tcPr>
            <w:tcW w:w="2268" w:type="dxa"/>
            <w:vAlign w:val="center"/>
          </w:tcPr>
          <w:p w14:paraId="396D3584" w14:textId="77777777" w:rsidR="00A80925" w:rsidRPr="00A80925" w:rsidRDefault="00A80925" w:rsidP="00A80925">
            <w:pPr>
              <w:spacing w:after="0" w:line="240" w:lineRule="auto"/>
              <w:rPr>
                <w:rFonts w:ascii="Times New Roman" w:hAnsi="Times New Roman" w:cs="Times New Roman"/>
                <w:sz w:val="24"/>
                <w:szCs w:val="24"/>
                <w:lang w:val="en-US"/>
              </w:rPr>
            </w:pPr>
            <w:r w:rsidRPr="00A80925">
              <w:rPr>
                <w:rFonts w:ascii="Times New Roman" w:eastAsia="SimSun" w:hAnsi="Times New Roman" w:cs="Times New Roman"/>
                <w:sz w:val="24"/>
                <w:szCs w:val="24"/>
              </w:rPr>
              <w:t>≥ 3 </w:t>
            </w:r>
          </w:p>
        </w:tc>
        <w:tc>
          <w:tcPr>
            <w:tcW w:w="1420" w:type="dxa"/>
          </w:tcPr>
          <w:p w14:paraId="2DAAD6E1" w14:textId="77777777" w:rsidR="00A80925" w:rsidRPr="00A80925" w:rsidRDefault="00A80925" w:rsidP="00A80925">
            <w:pPr>
              <w:spacing w:after="0" w:line="240" w:lineRule="auto"/>
              <w:rPr>
                <w:rFonts w:ascii="Times New Roman" w:hAnsi="Times New Roman" w:cs="Times New Roman"/>
                <w:sz w:val="24"/>
                <w:szCs w:val="24"/>
                <w:lang w:val="en-US"/>
              </w:rPr>
            </w:pPr>
          </w:p>
        </w:tc>
      </w:tr>
      <w:tr w:rsidR="00A80925" w:rsidRPr="00A80925" w14:paraId="1EB50649" w14:textId="77777777" w:rsidTr="006A5C19">
        <w:trPr>
          <w:trHeight w:val="312"/>
          <w:jc w:val="center"/>
        </w:trPr>
        <w:tc>
          <w:tcPr>
            <w:tcW w:w="2268" w:type="dxa"/>
            <w:vMerge/>
          </w:tcPr>
          <w:p w14:paraId="0929B8A6" w14:textId="77777777" w:rsidR="00A80925" w:rsidRPr="00A80925" w:rsidRDefault="00A80925" w:rsidP="00A80925">
            <w:pPr>
              <w:spacing w:after="0" w:line="240" w:lineRule="auto"/>
              <w:rPr>
                <w:rFonts w:ascii="Times New Roman" w:hAnsi="Times New Roman" w:cs="Times New Roman"/>
                <w:sz w:val="24"/>
                <w:szCs w:val="24"/>
                <w:lang w:val="en-US"/>
              </w:rPr>
            </w:pPr>
          </w:p>
        </w:tc>
        <w:tc>
          <w:tcPr>
            <w:tcW w:w="848" w:type="dxa"/>
            <w:vMerge/>
          </w:tcPr>
          <w:p w14:paraId="209D7154" w14:textId="77777777" w:rsidR="00A80925" w:rsidRPr="00A80925" w:rsidRDefault="00A80925" w:rsidP="006A5C19">
            <w:pPr>
              <w:spacing w:after="0" w:line="240" w:lineRule="auto"/>
              <w:jc w:val="center"/>
              <w:rPr>
                <w:rFonts w:ascii="Times New Roman" w:hAnsi="Times New Roman" w:cs="Times New Roman"/>
                <w:sz w:val="24"/>
                <w:szCs w:val="24"/>
                <w:lang w:val="en-US"/>
              </w:rPr>
            </w:pPr>
          </w:p>
        </w:tc>
        <w:tc>
          <w:tcPr>
            <w:tcW w:w="3116" w:type="dxa"/>
            <w:vAlign w:val="center"/>
          </w:tcPr>
          <w:p w14:paraId="53115FC2" w14:textId="77777777" w:rsidR="00A80925" w:rsidRPr="00A80925" w:rsidRDefault="00A80925" w:rsidP="00A80925">
            <w:pPr>
              <w:spacing w:after="0" w:line="240" w:lineRule="auto"/>
              <w:rPr>
                <w:rFonts w:ascii="Times New Roman" w:hAnsi="Times New Roman" w:cs="Times New Roman"/>
                <w:sz w:val="24"/>
                <w:szCs w:val="24"/>
                <w:lang w:val="en-US"/>
              </w:rPr>
            </w:pPr>
            <w:r w:rsidRPr="00A80925">
              <w:rPr>
                <w:rFonts w:ascii="Times New Roman" w:eastAsia="SimSun" w:hAnsi="Times New Roman" w:cs="Times New Roman"/>
                <w:sz w:val="24"/>
                <w:szCs w:val="24"/>
              </w:rPr>
              <w:t>Максимальное разрешение камеры</w:t>
            </w:r>
          </w:p>
        </w:tc>
        <w:tc>
          <w:tcPr>
            <w:tcW w:w="2268" w:type="dxa"/>
            <w:vAlign w:val="center"/>
          </w:tcPr>
          <w:p w14:paraId="5C9370D0" w14:textId="77777777" w:rsidR="00A80925" w:rsidRPr="00A80925" w:rsidRDefault="00A80925" w:rsidP="00A80925">
            <w:pPr>
              <w:spacing w:after="0" w:line="240" w:lineRule="auto"/>
              <w:rPr>
                <w:rFonts w:ascii="Times New Roman" w:hAnsi="Times New Roman" w:cs="Times New Roman"/>
                <w:sz w:val="24"/>
                <w:szCs w:val="24"/>
                <w:lang w:val="en-US"/>
              </w:rPr>
            </w:pPr>
            <w:r w:rsidRPr="00A80925">
              <w:rPr>
                <w:rFonts w:ascii="Times New Roman" w:eastAsia="SimSun" w:hAnsi="Times New Roman" w:cs="Times New Roman"/>
                <w:sz w:val="24"/>
                <w:szCs w:val="24"/>
              </w:rPr>
              <w:t>≥ 1920х1080</w:t>
            </w:r>
          </w:p>
        </w:tc>
        <w:tc>
          <w:tcPr>
            <w:tcW w:w="1420" w:type="dxa"/>
          </w:tcPr>
          <w:p w14:paraId="1F5BC583" w14:textId="77777777" w:rsidR="00A80925" w:rsidRPr="00A80925" w:rsidRDefault="00A80925" w:rsidP="00A80925">
            <w:pPr>
              <w:spacing w:after="0" w:line="240" w:lineRule="auto"/>
              <w:rPr>
                <w:rFonts w:ascii="Times New Roman" w:hAnsi="Times New Roman" w:cs="Times New Roman"/>
                <w:sz w:val="24"/>
                <w:szCs w:val="24"/>
                <w:lang w:val="en-US"/>
              </w:rPr>
            </w:pPr>
          </w:p>
        </w:tc>
      </w:tr>
      <w:tr w:rsidR="00A80925" w:rsidRPr="00A80925" w14:paraId="761B1252" w14:textId="77777777" w:rsidTr="006A5C19">
        <w:trPr>
          <w:trHeight w:val="312"/>
          <w:jc w:val="center"/>
        </w:trPr>
        <w:tc>
          <w:tcPr>
            <w:tcW w:w="2268" w:type="dxa"/>
            <w:vMerge/>
          </w:tcPr>
          <w:p w14:paraId="21BEF43D" w14:textId="77777777" w:rsidR="00A80925" w:rsidRPr="00A80925" w:rsidRDefault="00A80925" w:rsidP="00A80925">
            <w:pPr>
              <w:spacing w:after="0" w:line="240" w:lineRule="auto"/>
              <w:rPr>
                <w:rFonts w:ascii="Times New Roman" w:hAnsi="Times New Roman" w:cs="Times New Roman"/>
                <w:sz w:val="24"/>
                <w:szCs w:val="24"/>
                <w:lang w:val="en-US"/>
              </w:rPr>
            </w:pPr>
          </w:p>
        </w:tc>
        <w:tc>
          <w:tcPr>
            <w:tcW w:w="848" w:type="dxa"/>
            <w:vMerge/>
          </w:tcPr>
          <w:p w14:paraId="35AC9A35" w14:textId="77777777" w:rsidR="00A80925" w:rsidRPr="00A80925" w:rsidRDefault="00A80925" w:rsidP="006A5C19">
            <w:pPr>
              <w:spacing w:after="0" w:line="240" w:lineRule="auto"/>
              <w:jc w:val="center"/>
              <w:rPr>
                <w:rFonts w:ascii="Times New Roman" w:hAnsi="Times New Roman" w:cs="Times New Roman"/>
                <w:sz w:val="24"/>
                <w:szCs w:val="24"/>
                <w:lang w:val="en-US"/>
              </w:rPr>
            </w:pPr>
          </w:p>
        </w:tc>
        <w:tc>
          <w:tcPr>
            <w:tcW w:w="3116" w:type="dxa"/>
            <w:vAlign w:val="center"/>
          </w:tcPr>
          <w:p w14:paraId="39A4B91F" w14:textId="77777777" w:rsidR="00A80925" w:rsidRPr="00A80925" w:rsidRDefault="00A80925" w:rsidP="00A80925">
            <w:pPr>
              <w:spacing w:after="0" w:line="240" w:lineRule="auto"/>
              <w:rPr>
                <w:rFonts w:ascii="Times New Roman" w:hAnsi="Times New Roman" w:cs="Times New Roman"/>
                <w:sz w:val="24"/>
                <w:szCs w:val="24"/>
                <w:lang w:val="en-US"/>
              </w:rPr>
            </w:pPr>
            <w:r w:rsidRPr="00A80925">
              <w:rPr>
                <w:rFonts w:ascii="Times New Roman" w:eastAsia="SimSun" w:hAnsi="Times New Roman" w:cs="Times New Roman"/>
                <w:sz w:val="24"/>
                <w:szCs w:val="24"/>
              </w:rPr>
              <w:t>Оптическое увеличение (кратность) камеры</w:t>
            </w:r>
          </w:p>
        </w:tc>
        <w:tc>
          <w:tcPr>
            <w:tcW w:w="2268" w:type="dxa"/>
            <w:vAlign w:val="center"/>
          </w:tcPr>
          <w:p w14:paraId="7F5EBA3E" w14:textId="77777777" w:rsidR="00A80925" w:rsidRPr="00A80925" w:rsidRDefault="00A80925" w:rsidP="00A80925">
            <w:pPr>
              <w:spacing w:after="0" w:line="240" w:lineRule="auto"/>
              <w:rPr>
                <w:rFonts w:ascii="Times New Roman" w:hAnsi="Times New Roman" w:cs="Times New Roman"/>
                <w:sz w:val="24"/>
                <w:szCs w:val="24"/>
                <w:lang w:val="en-US"/>
              </w:rPr>
            </w:pPr>
            <w:r w:rsidRPr="00A80925">
              <w:rPr>
                <w:rFonts w:ascii="Times New Roman" w:eastAsia="SimSun" w:hAnsi="Times New Roman" w:cs="Times New Roman"/>
                <w:sz w:val="24"/>
                <w:szCs w:val="24"/>
              </w:rPr>
              <w:t>≥ 5 и &lt; 20 </w:t>
            </w:r>
          </w:p>
        </w:tc>
        <w:tc>
          <w:tcPr>
            <w:tcW w:w="1420" w:type="dxa"/>
          </w:tcPr>
          <w:p w14:paraId="701BD083" w14:textId="77777777" w:rsidR="00A80925" w:rsidRPr="00A80925" w:rsidRDefault="00A80925" w:rsidP="00A80925">
            <w:pPr>
              <w:spacing w:after="0" w:line="240" w:lineRule="auto"/>
              <w:rPr>
                <w:rFonts w:ascii="Times New Roman" w:hAnsi="Times New Roman" w:cs="Times New Roman"/>
                <w:sz w:val="24"/>
                <w:szCs w:val="24"/>
                <w:lang w:val="en-US"/>
              </w:rPr>
            </w:pPr>
          </w:p>
        </w:tc>
      </w:tr>
      <w:tr w:rsidR="00A80925" w:rsidRPr="00A80925" w14:paraId="50658E58" w14:textId="77777777" w:rsidTr="006A5C19">
        <w:trPr>
          <w:trHeight w:val="312"/>
          <w:jc w:val="center"/>
        </w:trPr>
        <w:tc>
          <w:tcPr>
            <w:tcW w:w="2268" w:type="dxa"/>
            <w:vMerge/>
          </w:tcPr>
          <w:p w14:paraId="079AC0D0" w14:textId="77777777" w:rsidR="00A80925" w:rsidRPr="00A80925" w:rsidRDefault="00A80925" w:rsidP="00A80925">
            <w:pPr>
              <w:spacing w:after="0" w:line="240" w:lineRule="auto"/>
              <w:rPr>
                <w:rFonts w:ascii="Times New Roman" w:hAnsi="Times New Roman" w:cs="Times New Roman"/>
                <w:sz w:val="24"/>
                <w:szCs w:val="24"/>
                <w:lang w:val="en-US"/>
              </w:rPr>
            </w:pPr>
          </w:p>
        </w:tc>
        <w:tc>
          <w:tcPr>
            <w:tcW w:w="848" w:type="dxa"/>
            <w:vMerge/>
          </w:tcPr>
          <w:p w14:paraId="56E3AA20" w14:textId="77777777" w:rsidR="00A80925" w:rsidRPr="00A80925" w:rsidRDefault="00A80925" w:rsidP="006A5C19">
            <w:pPr>
              <w:spacing w:after="0" w:line="240" w:lineRule="auto"/>
              <w:jc w:val="center"/>
              <w:rPr>
                <w:rFonts w:ascii="Times New Roman" w:hAnsi="Times New Roman" w:cs="Times New Roman"/>
                <w:sz w:val="24"/>
                <w:szCs w:val="24"/>
                <w:lang w:val="en-US"/>
              </w:rPr>
            </w:pPr>
          </w:p>
        </w:tc>
        <w:tc>
          <w:tcPr>
            <w:tcW w:w="3116" w:type="dxa"/>
            <w:vAlign w:val="center"/>
          </w:tcPr>
          <w:p w14:paraId="77028129" w14:textId="77777777" w:rsidR="00A80925" w:rsidRPr="00A80925" w:rsidRDefault="00A80925" w:rsidP="00A80925">
            <w:pPr>
              <w:spacing w:after="0" w:line="240" w:lineRule="auto"/>
              <w:rPr>
                <w:rFonts w:ascii="Times New Roman" w:hAnsi="Times New Roman" w:cs="Times New Roman"/>
                <w:sz w:val="24"/>
                <w:szCs w:val="24"/>
                <w:lang w:val="en-US"/>
              </w:rPr>
            </w:pPr>
            <w:r w:rsidRPr="00A80925">
              <w:rPr>
                <w:rFonts w:ascii="Times New Roman" w:eastAsia="SimSun" w:hAnsi="Times New Roman" w:cs="Times New Roman"/>
                <w:sz w:val="24"/>
                <w:szCs w:val="24"/>
              </w:rPr>
              <w:t>Схема каналов акустической системы</w:t>
            </w:r>
          </w:p>
        </w:tc>
        <w:tc>
          <w:tcPr>
            <w:tcW w:w="2268" w:type="dxa"/>
            <w:vAlign w:val="center"/>
          </w:tcPr>
          <w:p w14:paraId="3622058B" w14:textId="77777777" w:rsidR="00A80925" w:rsidRPr="00A80925" w:rsidRDefault="00A80925" w:rsidP="00A80925">
            <w:pPr>
              <w:spacing w:after="0" w:line="240" w:lineRule="auto"/>
              <w:rPr>
                <w:rFonts w:ascii="Times New Roman" w:hAnsi="Times New Roman" w:cs="Times New Roman"/>
                <w:sz w:val="24"/>
                <w:szCs w:val="24"/>
                <w:lang w:val="en-US"/>
              </w:rPr>
            </w:pPr>
            <w:r w:rsidRPr="00A80925">
              <w:rPr>
                <w:rFonts w:ascii="Times New Roman" w:eastAsia="SimSun" w:hAnsi="Times New Roman" w:cs="Times New Roman"/>
                <w:sz w:val="24"/>
                <w:szCs w:val="24"/>
              </w:rPr>
              <w:t>2.0 </w:t>
            </w:r>
          </w:p>
        </w:tc>
        <w:tc>
          <w:tcPr>
            <w:tcW w:w="1420" w:type="dxa"/>
          </w:tcPr>
          <w:p w14:paraId="523B84E1" w14:textId="77777777" w:rsidR="00A80925" w:rsidRPr="00A80925" w:rsidRDefault="00A80925" w:rsidP="00A80925">
            <w:pPr>
              <w:spacing w:after="0" w:line="240" w:lineRule="auto"/>
              <w:rPr>
                <w:rFonts w:ascii="Times New Roman" w:hAnsi="Times New Roman" w:cs="Times New Roman"/>
                <w:sz w:val="24"/>
                <w:szCs w:val="24"/>
                <w:lang w:val="en-US"/>
              </w:rPr>
            </w:pPr>
          </w:p>
        </w:tc>
      </w:tr>
      <w:tr w:rsidR="00A80925" w:rsidRPr="00A80925" w14:paraId="18A525D9" w14:textId="77777777" w:rsidTr="006A5C19">
        <w:trPr>
          <w:trHeight w:val="312"/>
          <w:jc w:val="center"/>
        </w:trPr>
        <w:tc>
          <w:tcPr>
            <w:tcW w:w="2268" w:type="dxa"/>
            <w:vMerge/>
          </w:tcPr>
          <w:p w14:paraId="6312A14E" w14:textId="77777777" w:rsidR="00A80925" w:rsidRPr="00A80925" w:rsidRDefault="00A80925" w:rsidP="00A80925">
            <w:pPr>
              <w:spacing w:after="0" w:line="240" w:lineRule="auto"/>
              <w:rPr>
                <w:rFonts w:ascii="Times New Roman" w:hAnsi="Times New Roman" w:cs="Times New Roman"/>
                <w:sz w:val="24"/>
                <w:szCs w:val="24"/>
                <w:lang w:val="en-US"/>
              </w:rPr>
            </w:pPr>
          </w:p>
        </w:tc>
        <w:tc>
          <w:tcPr>
            <w:tcW w:w="848" w:type="dxa"/>
            <w:vMerge/>
          </w:tcPr>
          <w:p w14:paraId="5CC31748" w14:textId="77777777" w:rsidR="00A80925" w:rsidRPr="00A80925" w:rsidRDefault="00A80925" w:rsidP="006A5C19">
            <w:pPr>
              <w:spacing w:after="0" w:line="240" w:lineRule="auto"/>
              <w:jc w:val="center"/>
              <w:rPr>
                <w:rFonts w:ascii="Times New Roman" w:hAnsi="Times New Roman" w:cs="Times New Roman"/>
                <w:sz w:val="24"/>
                <w:szCs w:val="24"/>
                <w:lang w:val="en-US"/>
              </w:rPr>
            </w:pPr>
          </w:p>
        </w:tc>
        <w:tc>
          <w:tcPr>
            <w:tcW w:w="3116" w:type="dxa"/>
            <w:vAlign w:val="center"/>
          </w:tcPr>
          <w:p w14:paraId="43611F37" w14:textId="77777777" w:rsidR="00A80925" w:rsidRPr="00A80925" w:rsidRDefault="00A80925" w:rsidP="00A80925">
            <w:pPr>
              <w:spacing w:after="0" w:line="240" w:lineRule="auto"/>
              <w:rPr>
                <w:rFonts w:ascii="Times New Roman" w:hAnsi="Times New Roman" w:cs="Times New Roman"/>
                <w:sz w:val="24"/>
                <w:szCs w:val="24"/>
                <w:lang w:val="en-US"/>
              </w:rPr>
            </w:pPr>
            <w:r w:rsidRPr="00A80925">
              <w:rPr>
                <w:rFonts w:ascii="Times New Roman" w:eastAsia="SimSun" w:hAnsi="Times New Roman" w:cs="Times New Roman"/>
                <w:sz w:val="24"/>
                <w:szCs w:val="24"/>
              </w:rPr>
              <w:t>Функции</w:t>
            </w:r>
          </w:p>
        </w:tc>
        <w:tc>
          <w:tcPr>
            <w:tcW w:w="2268" w:type="dxa"/>
            <w:vAlign w:val="center"/>
          </w:tcPr>
          <w:p w14:paraId="7FF756B2" w14:textId="77777777" w:rsidR="00A80925" w:rsidRPr="00A80925" w:rsidRDefault="00A80925" w:rsidP="00A80925">
            <w:pPr>
              <w:spacing w:after="0" w:line="240" w:lineRule="auto"/>
              <w:rPr>
                <w:rFonts w:ascii="Times New Roman" w:hAnsi="Times New Roman" w:cs="Times New Roman"/>
                <w:sz w:val="24"/>
                <w:szCs w:val="24"/>
              </w:rPr>
            </w:pPr>
            <w:r w:rsidRPr="00A80925">
              <w:rPr>
                <w:rFonts w:ascii="Times New Roman" w:eastAsia="SimSun" w:hAnsi="Times New Roman" w:cs="Times New Roman"/>
                <w:sz w:val="24"/>
                <w:szCs w:val="24"/>
              </w:rPr>
              <w:t>Регулировка наклона камеры, Регулировка поворота камеры, Шумоподавление, Световая индикация. </w:t>
            </w:r>
          </w:p>
        </w:tc>
        <w:tc>
          <w:tcPr>
            <w:tcW w:w="1420" w:type="dxa"/>
          </w:tcPr>
          <w:p w14:paraId="4EC5E313" w14:textId="77777777" w:rsidR="00A80925" w:rsidRPr="00A80925" w:rsidRDefault="00A80925" w:rsidP="00A80925">
            <w:pPr>
              <w:spacing w:after="0" w:line="240" w:lineRule="auto"/>
              <w:rPr>
                <w:rFonts w:ascii="Times New Roman" w:hAnsi="Times New Roman" w:cs="Times New Roman"/>
                <w:sz w:val="24"/>
                <w:szCs w:val="24"/>
              </w:rPr>
            </w:pPr>
          </w:p>
        </w:tc>
      </w:tr>
      <w:tr w:rsidR="00A80925" w:rsidRPr="00A80925" w14:paraId="5D6053A3" w14:textId="77777777" w:rsidTr="006A5C19">
        <w:trPr>
          <w:trHeight w:val="312"/>
          <w:jc w:val="center"/>
        </w:trPr>
        <w:tc>
          <w:tcPr>
            <w:tcW w:w="2268" w:type="dxa"/>
            <w:vMerge/>
          </w:tcPr>
          <w:p w14:paraId="12A9B66C" w14:textId="77777777" w:rsidR="00A80925" w:rsidRPr="00A80925" w:rsidRDefault="00A80925" w:rsidP="00A80925">
            <w:pPr>
              <w:spacing w:after="0" w:line="240" w:lineRule="auto"/>
              <w:rPr>
                <w:rFonts w:ascii="Times New Roman" w:hAnsi="Times New Roman" w:cs="Times New Roman"/>
                <w:sz w:val="24"/>
                <w:szCs w:val="24"/>
              </w:rPr>
            </w:pPr>
          </w:p>
        </w:tc>
        <w:tc>
          <w:tcPr>
            <w:tcW w:w="848" w:type="dxa"/>
            <w:vMerge/>
          </w:tcPr>
          <w:p w14:paraId="13C816BE" w14:textId="77777777" w:rsidR="00A80925" w:rsidRPr="00A80925" w:rsidRDefault="00A80925" w:rsidP="006A5C19">
            <w:pPr>
              <w:spacing w:after="0" w:line="240" w:lineRule="auto"/>
              <w:jc w:val="center"/>
              <w:rPr>
                <w:rFonts w:ascii="Times New Roman" w:hAnsi="Times New Roman" w:cs="Times New Roman"/>
                <w:sz w:val="24"/>
                <w:szCs w:val="24"/>
              </w:rPr>
            </w:pPr>
          </w:p>
        </w:tc>
        <w:tc>
          <w:tcPr>
            <w:tcW w:w="3116" w:type="dxa"/>
            <w:vAlign w:val="center"/>
          </w:tcPr>
          <w:p w14:paraId="7E1D31C4" w14:textId="77777777" w:rsidR="00A80925" w:rsidRPr="00A80925" w:rsidRDefault="00A80925" w:rsidP="00A80925">
            <w:pPr>
              <w:spacing w:after="0" w:line="240" w:lineRule="auto"/>
              <w:rPr>
                <w:rFonts w:ascii="Times New Roman" w:hAnsi="Times New Roman" w:cs="Times New Roman"/>
                <w:sz w:val="24"/>
                <w:szCs w:val="24"/>
              </w:rPr>
            </w:pPr>
            <w:r w:rsidRPr="00A80925">
              <w:rPr>
                <w:rFonts w:ascii="Times New Roman" w:eastAsia="SimSun" w:hAnsi="Times New Roman" w:cs="Times New Roman"/>
                <w:sz w:val="24"/>
                <w:szCs w:val="24"/>
              </w:rPr>
              <w:t>Стандарт крепления</w:t>
            </w:r>
          </w:p>
        </w:tc>
        <w:tc>
          <w:tcPr>
            <w:tcW w:w="2268" w:type="dxa"/>
            <w:vAlign w:val="center"/>
          </w:tcPr>
          <w:p w14:paraId="410B15A1" w14:textId="77777777" w:rsidR="00A80925" w:rsidRPr="00A80925" w:rsidRDefault="00A80925" w:rsidP="00A80925">
            <w:pPr>
              <w:spacing w:after="0" w:line="240" w:lineRule="auto"/>
              <w:rPr>
                <w:rFonts w:ascii="Times New Roman" w:hAnsi="Times New Roman" w:cs="Times New Roman"/>
                <w:sz w:val="24"/>
                <w:szCs w:val="24"/>
              </w:rPr>
            </w:pPr>
            <w:r w:rsidRPr="00A80925">
              <w:rPr>
                <w:rFonts w:ascii="Times New Roman" w:eastAsia="SimSun" w:hAnsi="Times New Roman" w:cs="Times New Roman"/>
                <w:sz w:val="24"/>
                <w:szCs w:val="24"/>
              </w:rPr>
              <w:t>VESA 300 x 300</w:t>
            </w:r>
          </w:p>
        </w:tc>
        <w:tc>
          <w:tcPr>
            <w:tcW w:w="1420" w:type="dxa"/>
          </w:tcPr>
          <w:p w14:paraId="61498AD7" w14:textId="77777777" w:rsidR="00A80925" w:rsidRPr="00A80925" w:rsidRDefault="00A80925" w:rsidP="00A80925">
            <w:pPr>
              <w:spacing w:after="0" w:line="240" w:lineRule="auto"/>
              <w:rPr>
                <w:rFonts w:ascii="Times New Roman" w:hAnsi="Times New Roman" w:cs="Times New Roman"/>
                <w:sz w:val="24"/>
                <w:szCs w:val="24"/>
              </w:rPr>
            </w:pPr>
          </w:p>
        </w:tc>
      </w:tr>
      <w:tr w:rsidR="00A80925" w:rsidRPr="00A80925" w14:paraId="2875FBF5" w14:textId="77777777" w:rsidTr="006A5C19">
        <w:trPr>
          <w:trHeight w:val="70"/>
          <w:jc w:val="center"/>
        </w:trPr>
        <w:tc>
          <w:tcPr>
            <w:tcW w:w="2268" w:type="dxa"/>
            <w:vMerge/>
          </w:tcPr>
          <w:p w14:paraId="537585E1" w14:textId="77777777" w:rsidR="00A80925" w:rsidRPr="00A80925" w:rsidRDefault="00A80925" w:rsidP="00A80925">
            <w:pPr>
              <w:spacing w:after="0" w:line="240" w:lineRule="auto"/>
              <w:rPr>
                <w:rFonts w:ascii="Times New Roman" w:hAnsi="Times New Roman" w:cs="Times New Roman"/>
                <w:sz w:val="24"/>
                <w:szCs w:val="24"/>
              </w:rPr>
            </w:pPr>
          </w:p>
        </w:tc>
        <w:tc>
          <w:tcPr>
            <w:tcW w:w="848" w:type="dxa"/>
            <w:vMerge/>
          </w:tcPr>
          <w:p w14:paraId="5E9DF7A1" w14:textId="77777777" w:rsidR="00A80925" w:rsidRPr="00A80925" w:rsidRDefault="00A80925" w:rsidP="006A5C19">
            <w:pPr>
              <w:spacing w:after="0" w:line="240" w:lineRule="auto"/>
              <w:jc w:val="center"/>
              <w:rPr>
                <w:rFonts w:ascii="Times New Roman" w:hAnsi="Times New Roman" w:cs="Times New Roman"/>
                <w:sz w:val="24"/>
                <w:szCs w:val="24"/>
              </w:rPr>
            </w:pPr>
          </w:p>
        </w:tc>
        <w:tc>
          <w:tcPr>
            <w:tcW w:w="3116" w:type="dxa"/>
            <w:vAlign w:val="center"/>
          </w:tcPr>
          <w:p w14:paraId="6D31D518" w14:textId="77777777" w:rsidR="00A80925" w:rsidRPr="00A80925" w:rsidRDefault="00A80925" w:rsidP="00A80925">
            <w:pPr>
              <w:spacing w:after="0" w:line="240" w:lineRule="auto"/>
              <w:rPr>
                <w:rFonts w:ascii="Times New Roman" w:hAnsi="Times New Roman" w:cs="Times New Roman"/>
                <w:sz w:val="24"/>
                <w:szCs w:val="24"/>
              </w:rPr>
            </w:pPr>
            <w:r w:rsidRPr="00A80925">
              <w:rPr>
                <w:rFonts w:ascii="Times New Roman" w:eastAsia="SimSun" w:hAnsi="Times New Roman" w:cs="Times New Roman"/>
                <w:sz w:val="24"/>
                <w:szCs w:val="24"/>
              </w:rPr>
              <w:t>Высота стойки</w:t>
            </w:r>
          </w:p>
        </w:tc>
        <w:tc>
          <w:tcPr>
            <w:tcW w:w="2268" w:type="dxa"/>
            <w:vAlign w:val="center"/>
          </w:tcPr>
          <w:p w14:paraId="2BC8F25B" w14:textId="77777777" w:rsidR="00A80925" w:rsidRPr="00A80925" w:rsidRDefault="00A80925" w:rsidP="00A80925">
            <w:pPr>
              <w:spacing w:after="0" w:line="240" w:lineRule="auto"/>
              <w:rPr>
                <w:rFonts w:ascii="Times New Roman" w:hAnsi="Times New Roman" w:cs="Times New Roman"/>
                <w:sz w:val="24"/>
                <w:szCs w:val="24"/>
              </w:rPr>
            </w:pPr>
            <w:r w:rsidRPr="00A80925">
              <w:rPr>
                <w:rFonts w:ascii="Times New Roman" w:eastAsia="SimSun" w:hAnsi="Times New Roman" w:cs="Times New Roman"/>
                <w:sz w:val="24"/>
                <w:szCs w:val="24"/>
              </w:rPr>
              <w:t>≥ 180 и &lt; 200 </w:t>
            </w:r>
          </w:p>
        </w:tc>
        <w:tc>
          <w:tcPr>
            <w:tcW w:w="1420" w:type="dxa"/>
          </w:tcPr>
          <w:p w14:paraId="5706519E" w14:textId="77777777" w:rsidR="00A80925" w:rsidRPr="00A80925" w:rsidRDefault="00A80925" w:rsidP="00A80925">
            <w:pPr>
              <w:spacing w:after="0" w:line="240" w:lineRule="auto"/>
              <w:rPr>
                <w:rFonts w:ascii="Times New Roman" w:hAnsi="Times New Roman" w:cs="Times New Roman"/>
                <w:sz w:val="24"/>
                <w:szCs w:val="24"/>
              </w:rPr>
            </w:pPr>
            <w:r w:rsidRPr="00A80925">
              <w:rPr>
                <w:rFonts w:ascii="Times New Roman" w:eastAsia="SimSun" w:hAnsi="Times New Roman" w:cs="Times New Roman"/>
                <w:sz w:val="24"/>
                <w:szCs w:val="24"/>
              </w:rPr>
              <w:t>Сантиметр</w:t>
            </w:r>
          </w:p>
        </w:tc>
      </w:tr>
      <w:tr w:rsidR="00A80925" w:rsidRPr="00A80925" w14:paraId="691A2C00" w14:textId="77777777" w:rsidTr="006A5C19">
        <w:trPr>
          <w:trHeight w:val="312"/>
          <w:jc w:val="center"/>
        </w:trPr>
        <w:tc>
          <w:tcPr>
            <w:tcW w:w="2268" w:type="dxa"/>
            <w:vMerge/>
          </w:tcPr>
          <w:p w14:paraId="514FAC83" w14:textId="77777777" w:rsidR="00A80925" w:rsidRPr="00A80925" w:rsidRDefault="00A80925" w:rsidP="00A80925">
            <w:pPr>
              <w:spacing w:after="0" w:line="240" w:lineRule="auto"/>
              <w:rPr>
                <w:rFonts w:ascii="Times New Roman" w:hAnsi="Times New Roman" w:cs="Times New Roman"/>
                <w:sz w:val="24"/>
                <w:szCs w:val="24"/>
              </w:rPr>
            </w:pPr>
          </w:p>
        </w:tc>
        <w:tc>
          <w:tcPr>
            <w:tcW w:w="848" w:type="dxa"/>
            <w:vMerge/>
          </w:tcPr>
          <w:p w14:paraId="7899F481" w14:textId="77777777" w:rsidR="00A80925" w:rsidRPr="00A80925" w:rsidRDefault="00A80925" w:rsidP="006A5C19">
            <w:pPr>
              <w:spacing w:after="0" w:line="240" w:lineRule="auto"/>
              <w:jc w:val="center"/>
              <w:rPr>
                <w:rFonts w:ascii="Times New Roman" w:hAnsi="Times New Roman" w:cs="Times New Roman"/>
                <w:sz w:val="24"/>
                <w:szCs w:val="24"/>
              </w:rPr>
            </w:pPr>
          </w:p>
        </w:tc>
        <w:tc>
          <w:tcPr>
            <w:tcW w:w="3116" w:type="dxa"/>
            <w:vAlign w:val="center"/>
          </w:tcPr>
          <w:p w14:paraId="4545EDAD" w14:textId="77777777" w:rsidR="00A80925" w:rsidRPr="00A80925" w:rsidRDefault="00A80925" w:rsidP="00A80925">
            <w:pPr>
              <w:spacing w:after="0" w:line="240" w:lineRule="auto"/>
              <w:rPr>
                <w:rFonts w:ascii="Times New Roman" w:hAnsi="Times New Roman" w:cs="Times New Roman"/>
                <w:sz w:val="24"/>
                <w:szCs w:val="24"/>
              </w:rPr>
            </w:pPr>
            <w:r w:rsidRPr="00A80925">
              <w:rPr>
                <w:rFonts w:ascii="Times New Roman" w:eastAsia="SimSun" w:hAnsi="Times New Roman" w:cs="Times New Roman"/>
                <w:sz w:val="24"/>
                <w:szCs w:val="24"/>
              </w:rPr>
              <w:t>Объем оперативной памяти встроенного блока</w:t>
            </w:r>
          </w:p>
        </w:tc>
        <w:tc>
          <w:tcPr>
            <w:tcW w:w="2268" w:type="dxa"/>
            <w:vAlign w:val="center"/>
          </w:tcPr>
          <w:p w14:paraId="26BBE695" w14:textId="77777777" w:rsidR="00A80925" w:rsidRPr="00A80925" w:rsidRDefault="00A80925" w:rsidP="00A80925">
            <w:pPr>
              <w:spacing w:after="0" w:line="240" w:lineRule="auto"/>
              <w:rPr>
                <w:rFonts w:ascii="Times New Roman" w:hAnsi="Times New Roman" w:cs="Times New Roman"/>
                <w:sz w:val="24"/>
                <w:szCs w:val="24"/>
              </w:rPr>
            </w:pPr>
            <w:r w:rsidRPr="00A80925">
              <w:rPr>
                <w:rFonts w:ascii="Times New Roman" w:eastAsia="SimSun" w:hAnsi="Times New Roman" w:cs="Times New Roman"/>
                <w:sz w:val="24"/>
                <w:szCs w:val="24"/>
              </w:rPr>
              <w:t>≥ 16</w:t>
            </w:r>
          </w:p>
        </w:tc>
        <w:tc>
          <w:tcPr>
            <w:tcW w:w="1420" w:type="dxa"/>
          </w:tcPr>
          <w:p w14:paraId="1189A8B7" w14:textId="77777777" w:rsidR="00A80925" w:rsidRPr="00A80925" w:rsidRDefault="00A80925" w:rsidP="00A80925">
            <w:pPr>
              <w:spacing w:after="0" w:line="240" w:lineRule="auto"/>
              <w:rPr>
                <w:rFonts w:ascii="Times New Roman" w:hAnsi="Times New Roman" w:cs="Times New Roman"/>
                <w:sz w:val="24"/>
                <w:szCs w:val="24"/>
              </w:rPr>
            </w:pPr>
            <w:r w:rsidRPr="00A80925">
              <w:rPr>
                <w:rFonts w:ascii="Times New Roman" w:eastAsia="SimSun" w:hAnsi="Times New Roman" w:cs="Times New Roman"/>
                <w:sz w:val="24"/>
                <w:szCs w:val="24"/>
              </w:rPr>
              <w:t>Гигабайт</w:t>
            </w:r>
          </w:p>
        </w:tc>
      </w:tr>
      <w:tr w:rsidR="00A80925" w:rsidRPr="00A80925" w14:paraId="24846762" w14:textId="77777777" w:rsidTr="006A5C19">
        <w:trPr>
          <w:trHeight w:val="312"/>
          <w:jc w:val="center"/>
        </w:trPr>
        <w:tc>
          <w:tcPr>
            <w:tcW w:w="2268" w:type="dxa"/>
            <w:vMerge/>
          </w:tcPr>
          <w:p w14:paraId="2C16ECB2" w14:textId="77777777" w:rsidR="00A80925" w:rsidRPr="00A80925" w:rsidRDefault="00A80925" w:rsidP="00A80925">
            <w:pPr>
              <w:spacing w:after="0" w:line="240" w:lineRule="auto"/>
              <w:rPr>
                <w:rFonts w:ascii="Times New Roman" w:hAnsi="Times New Roman" w:cs="Times New Roman"/>
                <w:sz w:val="24"/>
                <w:szCs w:val="24"/>
              </w:rPr>
            </w:pPr>
          </w:p>
        </w:tc>
        <w:tc>
          <w:tcPr>
            <w:tcW w:w="848" w:type="dxa"/>
            <w:vMerge/>
          </w:tcPr>
          <w:p w14:paraId="06832356" w14:textId="77777777" w:rsidR="00A80925" w:rsidRPr="00A80925" w:rsidRDefault="00A80925" w:rsidP="006A5C19">
            <w:pPr>
              <w:spacing w:after="0" w:line="240" w:lineRule="auto"/>
              <w:jc w:val="center"/>
              <w:rPr>
                <w:rFonts w:ascii="Times New Roman" w:hAnsi="Times New Roman" w:cs="Times New Roman"/>
                <w:sz w:val="24"/>
                <w:szCs w:val="24"/>
              </w:rPr>
            </w:pPr>
          </w:p>
        </w:tc>
        <w:tc>
          <w:tcPr>
            <w:tcW w:w="3116" w:type="dxa"/>
            <w:vAlign w:val="center"/>
          </w:tcPr>
          <w:p w14:paraId="6FEF5655" w14:textId="77777777" w:rsidR="00A80925" w:rsidRPr="00A80925" w:rsidRDefault="00A80925" w:rsidP="00A80925">
            <w:pPr>
              <w:spacing w:after="0" w:line="240" w:lineRule="auto"/>
              <w:rPr>
                <w:rFonts w:ascii="Times New Roman" w:hAnsi="Times New Roman" w:cs="Times New Roman"/>
                <w:sz w:val="24"/>
                <w:szCs w:val="24"/>
              </w:rPr>
            </w:pPr>
            <w:r w:rsidRPr="00A80925">
              <w:rPr>
                <w:rFonts w:ascii="Times New Roman" w:eastAsia="SimSun" w:hAnsi="Times New Roman" w:cs="Times New Roman"/>
                <w:sz w:val="24"/>
                <w:szCs w:val="24"/>
              </w:rPr>
              <w:t>Тип микрофона</w:t>
            </w:r>
          </w:p>
        </w:tc>
        <w:tc>
          <w:tcPr>
            <w:tcW w:w="2268" w:type="dxa"/>
            <w:vAlign w:val="center"/>
          </w:tcPr>
          <w:p w14:paraId="4BCFEEA5" w14:textId="77777777" w:rsidR="00A80925" w:rsidRPr="00A80925" w:rsidRDefault="00A80925" w:rsidP="00A80925">
            <w:pPr>
              <w:spacing w:after="0" w:line="240" w:lineRule="auto"/>
              <w:rPr>
                <w:rFonts w:ascii="Times New Roman" w:hAnsi="Times New Roman" w:cs="Times New Roman"/>
                <w:sz w:val="24"/>
                <w:szCs w:val="24"/>
              </w:rPr>
            </w:pPr>
            <w:r w:rsidRPr="00A80925">
              <w:rPr>
                <w:rFonts w:ascii="Times New Roman" w:eastAsia="SimSun" w:hAnsi="Times New Roman" w:cs="Times New Roman"/>
                <w:sz w:val="24"/>
                <w:szCs w:val="24"/>
              </w:rPr>
              <w:t>Настольный</w:t>
            </w:r>
          </w:p>
        </w:tc>
        <w:tc>
          <w:tcPr>
            <w:tcW w:w="1420" w:type="dxa"/>
          </w:tcPr>
          <w:p w14:paraId="0302FBD9" w14:textId="77777777" w:rsidR="00A80925" w:rsidRPr="00A80925" w:rsidRDefault="00A80925" w:rsidP="00A80925">
            <w:pPr>
              <w:spacing w:after="0" w:line="240" w:lineRule="auto"/>
              <w:rPr>
                <w:rFonts w:ascii="Times New Roman" w:hAnsi="Times New Roman" w:cs="Times New Roman"/>
                <w:sz w:val="24"/>
                <w:szCs w:val="24"/>
              </w:rPr>
            </w:pPr>
          </w:p>
        </w:tc>
      </w:tr>
      <w:tr w:rsidR="00A80925" w:rsidRPr="00A80925" w14:paraId="5EB3558B" w14:textId="77777777" w:rsidTr="006A5C19">
        <w:trPr>
          <w:trHeight w:val="312"/>
          <w:jc w:val="center"/>
        </w:trPr>
        <w:tc>
          <w:tcPr>
            <w:tcW w:w="2268" w:type="dxa"/>
            <w:vMerge/>
          </w:tcPr>
          <w:p w14:paraId="067EF33F" w14:textId="77777777" w:rsidR="00A80925" w:rsidRPr="00A80925" w:rsidRDefault="00A80925" w:rsidP="00A80925">
            <w:pPr>
              <w:spacing w:after="0" w:line="240" w:lineRule="auto"/>
              <w:rPr>
                <w:rFonts w:ascii="Times New Roman" w:hAnsi="Times New Roman" w:cs="Times New Roman"/>
                <w:sz w:val="24"/>
                <w:szCs w:val="24"/>
              </w:rPr>
            </w:pPr>
          </w:p>
        </w:tc>
        <w:tc>
          <w:tcPr>
            <w:tcW w:w="848" w:type="dxa"/>
            <w:vMerge/>
          </w:tcPr>
          <w:p w14:paraId="4F467DCB" w14:textId="77777777" w:rsidR="00A80925" w:rsidRPr="00A80925" w:rsidRDefault="00A80925" w:rsidP="006A5C19">
            <w:pPr>
              <w:spacing w:after="0" w:line="240" w:lineRule="auto"/>
              <w:jc w:val="center"/>
              <w:rPr>
                <w:rFonts w:ascii="Times New Roman" w:hAnsi="Times New Roman" w:cs="Times New Roman"/>
                <w:sz w:val="24"/>
                <w:szCs w:val="24"/>
              </w:rPr>
            </w:pPr>
          </w:p>
        </w:tc>
        <w:tc>
          <w:tcPr>
            <w:tcW w:w="3116" w:type="dxa"/>
            <w:vAlign w:val="center"/>
          </w:tcPr>
          <w:p w14:paraId="5E54C0A4" w14:textId="77777777" w:rsidR="00A80925" w:rsidRPr="00A80925" w:rsidRDefault="00A80925" w:rsidP="00A80925">
            <w:pPr>
              <w:spacing w:after="0" w:line="240" w:lineRule="auto"/>
              <w:rPr>
                <w:rFonts w:ascii="Times New Roman" w:hAnsi="Times New Roman" w:cs="Times New Roman"/>
                <w:sz w:val="24"/>
                <w:szCs w:val="24"/>
              </w:rPr>
            </w:pPr>
            <w:r w:rsidRPr="00A80925">
              <w:rPr>
                <w:rFonts w:ascii="Times New Roman" w:eastAsia="SimSun" w:hAnsi="Times New Roman" w:cs="Times New Roman"/>
                <w:sz w:val="24"/>
                <w:szCs w:val="24"/>
              </w:rPr>
              <w:t>Количество ядер процессора</w:t>
            </w:r>
          </w:p>
        </w:tc>
        <w:tc>
          <w:tcPr>
            <w:tcW w:w="2268" w:type="dxa"/>
            <w:vAlign w:val="center"/>
          </w:tcPr>
          <w:p w14:paraId="746F42FE" w14:textId="77777777" w:rsidR="00A80925" w:rsidRPr="00A80925" w:rsidRDefault="00A80925" w:rsidP="00A80925">
            <w:pPr>
              <w:spacing w:after="0" w:line="240" w:lineRule="auto"/>
              <w:rPr>
                <w:rFonts w:ascii="Times New Roman" w:hAnsi="Times New Roman" w:cs="Times New Roman"/>
                <w:sz w:val="24"/>
                <w:szCs w:val="24"/>
              </w:rPr>
            </w:pPr>
            <w:r w:rsidRPr="00A80925">
              <w:rPr>
                <w:rFonts w:ascii="Times New Roman" w:eastAsia="SimSun" w:hAnsi="Times New Roman" w:cs="Times New Roman"/>
                <w:sz w:val="24"/>
                <w:szCs w:val="24"/>
              </w:rPr>
              <w:t>≥ 8 </w:t>
            </w:r>
          </w:p>
        </w:tc>
        <w:tc>
          <w:tcPr>
            <w:tcW w:w="1420" w:type="dxa"/>
          </w:tcPr>
          <w:p w14:paraId="6B6A0E4B" w14:textId="77777777" w:rsidR="00A80925" w:rsidRPr="00A80925" w:rsidRDefault="00A80925" w:rsidP="00A80925">
            <w:pPr>
              <w:spacing w:after="0" w:line="240" w:lineRule="auto"/>
              <w:rPr>
                <w:rFonts w:ascii="Times New Roman" w:hAnsi="Times New Roman" w:cs="Times New Roman"/>
                <w:sz w:val="24"/>
                <w:szCs w:val="24"/>
              </w:rPr>
            </w:pPr>
          </w:p>
        </w:tc>
      </w:tr>
      <w:tr w:rsidR="00A80925" w:rsidRPr="00A80925" w14:paraId="5C8DE5B5" w14:textId="77777777" w:rsidTr="006A5C19">
        <w:trPr>
          <w:trHeight w:val="312"/>
          <w:jc w:val="center"/>
        </w:trPr>
        <w:tc>
          <w:tcPr>
            <w:tcW w:w="2268" w:type="dxa"/>
            <w:vMerge/>
          </w:tcPr>
          <w:p w14:paraId="20E5B0E8" w14:textId="77777777" w:rsidR="00A80925" w:rsidRPr="00A80925" w:rsidRDefault="00A80925" w:rsidP="00A80925">
            <w:pPr>
              <w:spacing w:after="0" w:line="240" w:lineRule="auto"/>
              <w:rPr>
                <w:rFonts w:ascii="Times New Roman" w:hAnsi="Times New Roman" w:cs="Times New Roman"/>
                <w:sz w:val="24"/>
                <w:szCs w:val="24"/>
              </w:rPr>
            </w:pPr>
          </w:p>
        </w:tc>
        <w:tc>
          <w:tcPr>
            <w:tcW w:w="848" w:type="dxa"/>
            <w:vMerge/>
          </w:tcPr>
          <w:p w14:paraId="26C06DFA" w14:textId="77777777" w:rsidR="00A80925" w:rsidRPr="00A80925" w:rsidRDefault="00A80925" w:rsidP="006A5C19">
            <w:pPr>
              <w:spacing w:after="0" w:line="240" w:lineRule="auto"/>
              <w:jc w:val="center"/>
              <w:rPr>
                <w:rFonts w:ascii="Times New Roman" w:hAnsi="Times New Roman" w:cs="Times New Roman"/>
                <w:sz w:val="24"/>
                <w:szCs w:val="24"/>
              </w:rPr>
            </w:pPr>
          </w:p>
        </w:tc>
        <w:tc>
          <w:tcPr>
            <w:tcW w:w="3116" w:type="dxa"/>
            <w:vAlign w:val="center"/>
          </w:tcPr>
          <w:p w14:paraId="3F47E46A" w14:textId="77777777" w:rsidR="00A80925" w:rsidRPr="00A80925" w:rsidRDefault="00A80925" w:rsidP="00A80925">
            <w:pPr>
              <w:spacing w:after="0" w:line="240" w:lineRule="auto"/>
              <w:rPr>
                <w:rFonts w:ascii="Times New Roman" w:eastAsia="Times New Roman" w:hAnsi="Times New Roman" w:cs="Times New Roman"/>
                <w:bCs/>
                <w:iCs/>
                <w:sz w:val="24"/>
                <w:szCs w:val="24"/>
              </w:rPr>
            </w:pPr>
            <w:r w:rsidRPr="00A80925">
              <w:rPr>
                <w:rFonts w:ascii="Times New Roman" w:eastAsia="Times New Roman" w:hAnsi="Times New Roman" w:cs="Times New Roman"/>
                <w:bCs/>
                <w:iCs/>
                <w:sz w:val="24"/>
                <w:szCs w:val="24"/>
              </w:rPr>
              <w:t>Поддерживаемая операционная система</w:t>
            </w:r>
          </w:p>
        </w:tc>
        <w:tc>
          <w:tcPr>
            <w:tcW w:w="2268" w:type="dxa"/>
            <w:vAlign w:val="center"/>
          </w:tcPr>
          <w:p w14:paraId="4412931F" w14:textId="77777777" w:rsidR="00A80925" w:rsidRPr="00A80925" w:rsidRDefault="00A80925" w:rsidP="00A80925">
            <w:pPr>
              <w:spacing w:after="0" w:line="240" w:lineRule="auto"/>
              <w:rPr>
                <w:rFonts w:ascii="Times New Roman" w:hAnsi="Times New Roman" w:cs="Times New Roman"/>
                <w:sz w:val="24"/>
                <w:szCs w:val="24"/>
              </w:rPr>
            </w:pPr>
            <w:r w:rsidRPr="00A80925">
              <w:rPr>
                <w:rFonts w:ascii="Times New Roman" w:eastAsia="SimSun" w:hAnsi="Times New Roman" w:cs="Times New Roman"/>
                <w:sz w:val="24"/>
                <w:szCs w:val="24"/>
              </w:rPr>
              <w:t>Windows</w:t>
            </w:r>
          </w:p>
        </w:tc>
        <w:tc>
          <w:tcPr>
            <w:tcW w:w="1420" w:type="dxa"/>
          </w:tcPr>
          <w:p w14:paraId="17A2D339" w14:textId="77777777" w:rsidR="00A80925" w:rsidRPr="00A80925" w:rsidRDefault="00A80925" w:rsidP="00A80925">
            <w:pPr>
              <w:spacing w:after="0" w:line="240" w:lineRule="auto"/>
              <w:rPr>
                <w:rFonts w:ascii="Times New Roman" w:hAnsi="Times New Roman" w:cs="Times New Roman"/>
                <w:sz w:val="24"/>
                <w:szCs w:val="24"/>
              </w:rPr>
            </w:pPr>
          </w:p>
        </w:tc>
      </w:tr>
      <w:tr w:rsidR="00A80925" w:rsidRPr="00A80925" w14:paraId="62E0DAEA" w14:textId="77777777" w:rsidTr="006A5C19">
        <w:trPr>
          <w:trHeight w:val="312"/>
          <w:jc w:val="center"/>
        </w:trPr>
        <w:tc>
          <w:tcPr>
            <w:tcW w:w="2268" w:type="dxa"/>
            <w:vMerge/>
          </w:tcPr>
          <w:p w14:paraId="4AB22CD7" w14:textId="77777777" w:rsidR="00A80925" w:rsidRPr="00A80925" w:rsidRDefault="00A80925" w:rsidP="00A80925">
            <w:pPr>
              <w:spacing w:after="0" w:line="240" w:lineRule="auto"/>
              <w:rPr>
                <w:rFonts w:ascii="Times New Roman" w:hAnsi="Times New Roman" w:cs="Times New Roman"/>
                <w:sz w:val="24"/>
                <w:szCs w:val="24"/>
              </w:rPr>
            </w:pPr>
          </w:p>
        </w:tc>
        <w:tc>
          <w:tcPr>
            <w:tcW w:w="848" w:type="dxa"/>
            <w:vMerge/>
          </w:tcPr>
          <w:p w14:paraId="306F1703" w14:textId="77777777" w:rsidR="00A80925" w:rsidRPr="00A80925" w:rsidRDefault="00A80925" w:rsidP="006A5C19">
            <w:pPr>
              <w:spacing w:after="0" w:line="240" w:lineRule="auto"/>
              <w:jc w:val="center"/>
              <w:rPr>
                <w:rFonts w:ascii="Times New Roman" w:hAnsi="Times New Roman" w:cs="Times New Roman"/>
                <w:sz w:val="24"/>
                <w:szCs w:val="24"/>
              </w:rPr>
            </w:pPr>
          </w:p>
        </w:tc>
        <w:tc>
          <w:tcPr>
            <w:tcW w:w="3116" w:type="dxa"/>
            <w:vAlign w:val="center"/>
          </w:tcPr>
          <w:p w14:paraId="30D29EF0" w14:textId="77777777" w:rsidR="00A80925" w:rsidRPr="00A80925" w:rsidRDefault="00A80925" w:rsidP="00A80925">
            <w:pPr>
              <w:spacing w:after="0" w:line="240" w:lineRule="auto"/>
              <w:rPr>
                <w:rFonts w:ascii="Times New Roman" w:eastAsia="Times New Roman" w:hAnsi="Times New Roman" w:cs="Times New Roman"/>
                <w:bCs/>
                <w:iCs/>
                <w:sz w:val="24"/>
                <w:szCs w:val="24"/>
              </w:rPr>
            </w:pPr>
            <w:r w:rsidRPr="00A80925">
              <w:rPr>
                <w:rFonts w:ascii="Times New Roman" w:eastAsia="Times New Roman" w:hAnsi="Times New Roman" w:cs="Times New Roman"/>
                <w:bCs/>
                <w:iCs/>
                <w:sz w:val="24"/>
                <w:szCs w:val="24"/>
              </w:rPr>
              <w:t>Тип устройства</w:t>
            </w:r>
          </w:p>
        </w:tc>
        <w:tc>
          <w:tcPr>
            <w:tcW w:w="2268" w:type="dxa"/>
            <w:vAlign w:val="center"/>
          </w:tcPr>
          <w:p w14:paraId="1B2836A8" w14:textId="77777777" w:rsidR="00A80925" w:rsidRPr="00A80925" w:rsidRDefault="00A80925" w:rsidP="00A80925">
            <w:pPr>
              <w:spacing w:after="0" w:line="240" w:lineRule="auto"/>
              <w:rPr>
                <w:rFonts w:ascii="Times New Roman" w:hAnsi="Times New Roman" w:cs="Times New Roman"/>
                <w:sz w:val="24"/>
                <w:szCs w:val="24"/>
              </w:rPr>
            </w:pPr>
            <w:r w:rsidRPr="00A80925">
              <w:rPr>
                <w:rFonts w:ascii="Times New Roman" w:eastAsia="SimSun" w:hAnsi="Times New Roman" w:cs="Times New Roman"/>
                <w:sz w:val="24"/>
                <w:szCs w:val="24"/>
              </w:rPr>
              <w:t>Камера PTZ </w:t>
            </w:r>
          </w:p>
        </w:tc>
        <w:tc>
          <w:tcPr>
            <w:tcW w:w="1420" w:type="dxa"/>
          </w:tcPr>
          <w:p w14:paraId="70C579DC" w14:textId="77777777" w:rsidR="00A80925" w:rsidRPr="00A80925" w:rsidRDefault="00A80925" w:rsidP="00A80925">
            <w:pPr>
              <w:spacing w:after="0" w:line="240" w:lineRule="auto"/>
              <w:rPr>
                <w:rFonts w:ascii="Times New Roman" w:hAnsi="Times New Roman" w:cs="Times New Roman"/>
                <w:sz w:val="24"/>
                <w:szCs w:val="24"/>
              </w:rPr>
            </w:pPr>
          </w:p>
        </w:tc>
      </w:tr>
      <w:tr w:rsidR="00A80925" w:rsidRPr="00A80925" w14:paraId="7161CAD6" w14:textId="77777777" w:rsidTr="006A5C19">
        <w:trPr>
          <w:trHeight w:val="312"/>
          <w:jc w:val="center"/>
        </w:trPr>
        <w:tc>
          <w:tcPr>
            <w:tcW w:w="2268" w:type="dxa"/>
            <w:vMerge/>
          </w:tcPr>
          <w:p w14:paraId="673B35B9" w14:textId="77777777" w:rsidR="00A80925" w:rsidRPr="00A80925" w:rsidRDefault="00A80925" w:rsidP="00A80925">
            <w:pPr>
              <w:spacing w:after="0" w:line="240" w:lineRule="auto"/>
              <w:rPr>
                <w:rFonts w:ascii="Times New Roman" w:hAnsi="Times New Roman" w:cs="Times New Roman"/>
                <w:sz w:val="24"/>
                <w:szCs w:val="24"/>
              </w:rPr>
            </w:pPr>
          </w:p>
        </w:tc>
        <w:tc>
          <w:tcPr>
            <w:tcW w:w="848" w:type="dxa"/>
            <w:vMerge/>
          </w:tcPr>
          <w:p w14:paraId="6588D791" w14:textId="77777777" w:rsidR="00A80925" w:rsidRPr="00A80925" w:rsidRDefault="00A80925" w:rsidP="006A5C19">
            <w:pPr>
              <w:spacing w:after="0" w:line="240" w:lineRule="auto"/>
              <w:jc w:val="center"/>
              <w:rPr>
                <w:rFonts w:ascii="Times New Roman" w:hAnsi="Times New Roman" w:cs="Times New Roman"/>
                <w:sz w:val="24"/>
                <w:szCs w:val="24"/>
              </w:rPr>
            </w:pPr>
          </w:p>
        </w:tc>
        <w:tc>
          <w:tcPr>
            <w:tcW w:w="3116" w:type="dxa"/>
            <w:vAlign w:val="center"/>
          </w:tcPr>
          <w:p w14:paraId="4DC2BBF4" w14:textId="77777777" w:rsidR="00A80925" w:rsidRPr="00A80925" w:rsidRDefault="00A80925" w:rsidP="00A80925">
            <w:pPr>
              <w:spacing w:after="0" w:line="240" w:lineRule="auto"/>
              <w:rPr>
                <w:rFonts w:ascii="Times New Roman" w:eastAsia="Times New Roman" w:hAnsi="Times New Roman" w:cs="Times New Roman"/>
                <w:bCs/>
                <w:iCs/>
                <w:sz w:val="24"/>
                <w:szCs w:val="24"/>
              </w:rPr>
            </w:pPr>
            <w:r w:rsidRPr="00A80925">
              <w:rPr>
                <w:rFonts w:ascii="Times New Roman" w:eastAsia="Times New Roman" w:hAnsi="Times New Roman" w:cs="Times New Roman"/>
                <w:bCs/>
                <w:iCs/>
                <w:sz w:val="24"/>
                <w:szCs w:val="24"/>
              </w:rPr>
              <w:t>Функциональные возможности</w:t>
            </w:r>
          </w:p>
        </w:tc>
        <w:tc>
          <w:tcPr>
            <w:tcW w:w="2268" w:type="dxa"/>
            <w:vAlign w:val="center"/>
          </w:tcPr>
          <w:p w14:paraId="42B15728" w14:textId="0F2FE09B" w:rsidR="00A80925" w:rsidRPr="00A80925" w:rsidRDefault="00A80925" w:rsidP="00A80925">
            <w:pPr>
              <w:spacing w:after="0" w:line="240" w:lineRule="auto"/>
              <w:rPr>
                <w:rFonts w:ascii="Times New Roman" w:hAnsi="Times New Roman" w:cs="Times New Roman"/>
                <w:sz w:val="24"/>
                <w:szCs w:val="24"/>
              </w:rPr>
            </w:pPr>
            <w:r w:rsidRPr="00A80925">
              <w:rPr>
                <w:rFonts w:ascii="Times New Roman" w:eastAsia="SimSun" w:hAnsi="Times New Roman" w:cs="Times New Roman"/>
                <w:sz w:val="24"/>
                <w:szCs w:val="24"/>
              </w:rPr>
              <w:t>Поддержка беспроводных микрофонов</w:t>
            </w:r>
          </w:p>
        </w:tc>
        <w:tc>
          <w:tcPr>
            <w:tcW w:w="1420" w:type="dxa"/>
          </w:tcPr>
          <w:p w14:paraId="2869795E" w14:textId="77777777" w:rsidR="00A80925" w:rsidRPr="00A80925" w:rsidRDefault="00A80925" w:rsidP="00A80925">
            <w:pPr>
              <w:spacing w:after="0" w:line="240" w:lineRule="auto"/>
              <w:rPr>
                <w:rFonts w:ascii="Times New Roman" w:hAnsi="Times New Roman" w:cs="Times New Roman"/>
                <w:sz w:val="24"/>
                <w:szCs w:val="24"/>
              </w:rPr>
            </w:pPr>
          </w:p>
        </w:tc>
      </w:tr>
    </w:tbl>
    <w:p w14:paraId="4FAF5CB7" w14:textId="77777777" w:rsidR="00A80925" w:rsidRPr="00A80925" w:rsidRDefault="00A80925" w:rsidP="00A80925">
      <w:pPr>
        <w:widowControl w:val="0"/>
        <w:spacing w:after="0" w:line="240" w:lineRule="auto"/>
        <w:contextualSpacing/>
        <w:rPr>
          <w:rFonts w:ascii="Times New Roman" w:hAnsi="Times New Roman" w:cs="Times New Roman"/>
          <w:b/>
          <w:sz w:val="24"/>
          <w:szCs w:val="24"/>
          <w:lang w:bidi="hi-IN"/>
        </w:rPr>
      </w:pPr>
    </w:p>
    <w:p w14:paraId="1584C4C1" w14:textId="04ACF5D6" w:rsidR="00A80925" w:rsidRPr="00A80925" w:rsidRDefault="00A80925" w:rsidP="00437216">
      <w:pPr>
        <w:spacing w:after="0" w:line="240" w:lineRule="auto"/>
        <w:ind w:firstLine="567"/>
        <w:rPr>
          <w:rFonts w:ascii="Times New Roman" w:hAnsi="Times New Roman" w:cs="Times New Roman"/>
          <w:sz w:val="24"/>
          <w:szCs w:val="24"/>
        </w:rPr>
      </w:pPr>
      <w:r w:rsidRPr="00A80925">
        <w:rPr>
          <w:rFonts w:ascii="Times New Roman" w:eastAsia="Times New Roman" w:hAnsi="Times New Roman" w:cs="Times New Roman"/>
          <w:b/>
          <w:sz w:val="24"/>
          <w:szCs w:val="24"/>
        </w:rPr>
        <w:t xml:space="preserve">5. Требования к </w:t>
      </w:r>
      <w:r w:rsidR="00437216">
        <w:rPr>
          <w:rFonts w:ascii="Times New Roman" w:eastAsia="Times New Roman" w:hAnsi="Times New Roman" w:cs="Times New Roman"/>
          <w:b/>
          <w:sz w:val="24"/>
          <w:szCs w:val="24"/>
        </w:rPr>
        <w:t>поставке</w:t>
      </w:r>
      <w:r w:rsidRPr="00A80925">
        <w:rPr>
          <w:rFonts w:ascii="Times New Roman" w:eastAsia="Times New Roman" w:hAnsi="Times New Roman" w:cs="Times New Roman"/>
          <w:b/>
          <w:sz w:val="24"/>
          <w:szCs w:val="24"/>
        </w:rPr>
        <w:t xml:space="preserve"> Товара</w:t>
      </w:r>
      <w:r w:rsidR="00437216">
        <w:rPr>
          <w:rFonts w:ascii="Times New Roman" w:eastAsia="Times New Roman" w:hAnsi="Times New Roman" w:cs="Times New Roman"/>
          <w:b/>
          <w:sz w:val="24"/>
          <w:szCs w:val="24"/>
        </w:rPr>
        <w:t>:</w:t>
      </w:r>
    </w:p>
    <w:p w14:paraId="217CE5A6" w14:textId="51A29DBF" w:rsidR="00A80925" w:rsidRPr="00A80925" w:rsidRDefault="00A80925" w:rsidP="00437216">
      <w:pPr>
        <w:spacing w:after="0" w:line="240" w:lineRule="auto"/>
        <w:ind w:firstLine="567"/>
        <w:jc w:val="both"/>
        <w:rPr>
          <w:rFonts w:ascii="Times New Roman" w:hAnsi="Times New Roman" w:cs="Times New Roman"/>
          <w:sz w:val="24"/>
          <w:szCs w:val="24"/>
        </w:rPr>
      </w:pPr>
      <w:r w:rsidRPr="00A80925">
        <w:rPr>
          <w:rFonts w:ascii="Times New Roman" w:eastAsia="Times New Roman" w:hAnsi="Times New Roman" w:cs="Times New Roman"/>
          <w:sz w:val="24"/>
          <w:szCs w:val="24"/>
        </w:rPr>
        <w:t>5.1.</w:t>
      </w:r>
      <w:r w:rsidRPr="00A80925">
        <w:rPr>
          <w:rFonts w:ascii="Times New Roman" w:hAnsi="Times New Roman" w:cs="Times New Roman"/>
          <w:sz w:val="24"/>
          <w:szCs w:val="24"/>
        </w:rPr>
        <w:t xml:space="preserve"> </w:t>
      </w:r>
      <w:r w:rsidRPr="00A80925">
        <w:rPr>
          <w:rFonts w:ascii="Times New Roman" w:eastAsia="Times New Roman" w:hAnsi="Times New Roman" w:cs="Times New Roman"/>
          <w:color w:val="000000"/>
          <w:sz w:val="24"/>
          <w:szCs w:val="24"/>
        </w:rPr>
        <w:t xml:space="preserve">Поставка Товара включает в себя: доставку Товара по адресу, указанному в п. 2, выгрузку и приемку Товара. Товар считается поставленным после выполнения требований, указанных в настоящем пункте и подписания </w:t>
      </w:r>
      <w:r w:rsidR="00437216">
        <w:rPr>
          <w:rFonts w:ascii="Times New Roman" w:eastAsia="Times New Roman" w:hAnsi="Times New Roman" w:cs="Times New Roman"/>
          <w:color w:val="000000"/>
          <w:sz w:val="24"/>
          <w:szCs w:val="24"/>
        </w:rPr>
        <w:t>С</w:t>
      </w:r>
      <w:r w:rsidRPr="00A80925">
        <w:rPr>
          <w:rFonts w:ascii="Times New Roman" w:eastAsia="Times New Roman" w:hAnsi="Times New Roman" w:cs="Times New Roman"/>
          <w:color w:val="000000"/>
          <w:sz w:val="24"/>
          <w:szCs w:val="24"/>
        </w:rPr>
        <w:t xml:space="preserve">торонами </w:t>
      </w:r>
      <w:r w:rsidR="00437216">
        <w:rPr>
          <w:rFonts w:ascii="Times New Roman" w:eastAsia="Times New Roman" w:hAnsi="Times New Roman" w:cs="Times New Roman"/>
          <w:color w:val="000000"/>
          <w:sz w:val="24"/>
          <w:szCs w:val="24"/>
        </w:rPr>
        <w:t>УПД</w:t>
      </w:r>
      <w:r w:rsidRPr="00A80925">
        <w:rPr>
          <w:rFonts w:ascii="Times New Roman" w:eastAsia="Times New Roman" w:hAnsi="Times New Roman" w:cs="Times New Roman"/>
          <w:color w:val="000000"/>
          <w:sz w:val="24"/>
          <w:szCs w:val="24"/>
        </w:rPr>
        <w:t>.</w:t>
      </w:r>
    </w:p>
    <w:p w14:paraId="4F82DA5C" w14:textId="77777777" w:rsidR="00A80925" w:rsidRPr="00A80925" w:rsidRDefault="00A80925" w:rsidP="00437216">
      <w:pPr>
        <w:spacing w:after="0" w:line="240" w:lineRule="auto"/>
        <w:ind w:firstLine="567"/>
        <w:jc w:val="both"/>
        <w:rPr>
          <w:rFonts w:ascii="Times New Roman" w:hAnsi="Times New Roman" w:cs="Times New Roman"/>
          <w:sz w:val="24"/>
          <w:szCs w:val="24"/>
        </w:rPr>
      </w:pPr>
      <w:r w:rsidRPr="00A80925">
        <w:rPr>
          <w:rFonts w:ascii="Times New Roman" w:eastAsia="Times New Roman" w:hAnsi="Times New Roman" w:cs="Times New Roman"/>
          <w:sz w:val="24"/>
          <w:szCs w:val="24"/>
        </w:rPr>
        <w:t xml:space="preserve">Товар, не соответствующий требованиям, указанным в законодательстве </w:t>
      </w:r>
      <w:r w:rsidRPr="00A80925">
        <w:rPr>
          <w:rFonts w:ascii="Times New Roman" w:eastAsia="Times New Roman" w:hAnsi="Times New Roman" w:cs="Times New Roman"/>
          <w:color w:val="000000"/>
          <w:sz w:val="24"/>
          <w:szCs w:val="24"/>
        </w:rPr>
        <w:t>Российской Федерации</w:t>
      </w:r>
      <w:r w:rsidRPr="00A80925">
        <w:rPr>
          <w:rFonts w:ascii="Times New Roman" w:eastAsia="Times New Roman" w:hAnsi="Times New Roman" w:cs="Times New Roman"/>
          <w:sz w:val="24"/>
          <w:szCs w:val="24"/>
        </w:rPr>
        <w:t xml:space="preserve"> для определения качества Товаров и техническим характеристикам, указанным выше, а также некомплектный Товар считается не поставленным.</w:t>
      </w:r>
    </w:p>
    <w:p w14:paraId="69FFD914" w14:textId="77777777" w:rsidR="00A80925" w:rsidRPr="00A80925" w:rsidRDefault="00A80925" w:rsidP="00437216">
      <w:pPr>
        <w:spacing w:after="0" w:line="240" w:lineRule="auto"/>
        <w:ind w:firstLine="567"/>
        <w:jc w:val="both"/>
        <w:rPr>
          <w:rFonts w:ascii="Times New Roman" w:hAnsi="Times New Roman" w:cs="Times New Roman"/>
          <w:sz w:val="24"/>
          <w:szCs w:val="24"/>
        </w:rPr>
      </w:pPr>
      <w:r w:rsidRPr="00A80925">
        <w:rPr>
          <w:rFonts w:ascii="Times New Roman" w:eastAsia="Times New Roman" w:hAnsi="Times New Roman" w:cs="Times New Roman"/>
          <w:sz w:val="24"/>
          <w:szCs w:val="24"/>
        </w:rPr>
        <w:t xml:space="preserve">5.2. Доставка Товара осуществляется в рабочие дни понедельник-четверг: с 09:00 до 17:00 часов; пятница: с 09:00 до 16:00 часов, с учетом времени выгрузки Товара. Обеденный перерыв с 13.00 ч до 14.00 ч. </w:t>
      </w:r>
      <w:r w:rsidRPr="00A80925">
        <w:rPr>
          <w:rFonts w:ascii="Times New Roman" w:eastAsia="Times New Roman" w:hAnsi="Times New Roman" w:cs="Times New Roman"/>
          <w:color w:val="000000"/>
          <w:sz w:val="24"/>
          <w:szCs w:val="24"/>
        </w:rPr>
        <w:t>Поставщик должен известить Заказчика по телефону о готовности поставки Товара не позднее, чем за 2 (два) рабочих дня до поставки Товара с указанием даты и времени поставки Товара, данных на автомобиль, водителя и грузчика для оформления пропуска. При доставке Товара иметь при себе паспорт.</w:t>
      </w:r>
    </w:p>
    <w:p w14:paraId="1737D66B" w14:textId="77777777" w:rsidR="00A80925" w:rsidRPr="00A80925" w:rsidRDefault="00A80925" w:rsidP="00437216">
      <w:pPr>
        <w:spacing w:after="0" w:line="240" w:lineRule="auto"/>
        <w:ind w:firstLine="567"/>
        <w:jc w:val="both"/>
        <w:rPr>
          <w:rFonts w:ascii="Times New Roman" w:hAnsi="Times New Roman" w:cs="Times New Roman"/>
          <w:sz w:val="24"/>
          <w:szCs w:val="24"/>
        </w:rPr>
      </w:pPr>
      <w:r w:rsidRPr="00A80925">
        <w:rPr>
          <w:rFonts w:ascii="Times New Roman" w:eastAsia="Times New Roman" w:hAnsi="Times New Roman" w:cs="Times New Roman"/>
          <w:sz w:val="24"/>
          <w:szCs w:val="24"/>
        </w:rPr>
        <w:t>5.3.</w:t>
      </w:r>
      <w:r w:rsidRPr="00A80925">
        <w:rPr>
          <w:rFonts w:ascii="Times New Roman" w:eastAsia="Times New Roman" w:hAnsi="Times New Roman" w:cs="Times New Roman"/>
          <w:color w:val="000000"/>
          <w:sz w:val="24"/>
          <w:szCs w:val="24"/>
        </w:rPr>
        <w:t xml:space="preserve"> Ответственность за повреждения Товара при транспортировке несет Поставщик.</w:t>
      </w:r>
    </w:p>
    <w:p w14:paraId="54298DE7" w14:textId="77777777" w:rsidR="00A80925" w:rsidRPr="00A80925" w:rsidRDefault="00A80925" w:rsidP="00437216">
      <w:pPr>
        <w:spacing w:after="0" w:line="240" w:lineRule="auto"/>
        <w:ind w:firstLine="567"/>
        <w:jc w:val="both"/>
        <w:rPr>
          <w:rFonts w:ascii="Times New Roman" w:hAnsi="Times New Roman" w:cs="Times New Roman"/>
          <w:sz w:val="24"/>
          <w:szCs w:val="24"/>
        </w:rPr>
      </w:pPr>
      <w:r w:rsidRPr="00A80925">
        <w:rPr>
          <w:rFonts w:ascii="Times New Roman" w:eastAsia="Times New Roman" w:hAnsi="Times New Roman" w:cs="Times New Roman"/>
          <w:sz w:val="24"/>
          <w:szCs w:val="24"/>
        </w:rPr>
        <w:t xml:space="preserve">5.4. </w:t>
      </w:r>
      <w:r w:rsidRPr="00A80925">
        <w:rPr>
          <w:rFonts w:ascii="Times New Roman" w:eastAsia="Times New Roman" w:hAnsi="Times New Roman" w:cs="Times New Roman"/>
          <w:color w:val="000000"/>
          <w:sz w:val="24"/>
          <w:szCs w:val="24"/>
        </w:rPr>
        <w:t>Маркировка Товара должна соответствовать обязательным требованиям, установленным законодательством Российской Федерации. Маркировка тары (упаковки) должна обеспечивать идентификацию Товара.</w:t>
      </w:r>
    </w:p>
    <w:p w14:paraId="5935B840" w14:textId="77777777" w:rsidR="00A80925" w:rsidRPr="00A80925" w:rsidRDefault="00A80925" w:rsidP="00437216">
      <w:pPr>
        <w:spacing w:after="0" w:line="240" w:lineRule="auto"/>
        <w:ind w:firstLine="567"/>
        <w:jc w:val="both"/>
        <w:rPr>
          <w:rFonts w:ascii="Times New Roman" w:hAnsi="Times New Roman" w:cs="Times New Roman"/>
          <w:sz w:val="24"/>
          <w:szCs w:val="24"/>
        </w:rPr>
      </w:pPr>
      <w:r w:rsidRPr="00A80925">
        <w:rPr>
          <w:rFonts w:ascii="Times New Roman" w:eastAsia="Times New Roman" w:hAnsi="Times New Roman" w:cs="Times New Roman"/>
          <w:sz w:val="24"/>
          <w:szCs w:val="24"/>
        </w:rPr>
        <w:t xml:space="preserve">5.5. </w:t>
      </w:r>
      <w:r w:rsidRPr="00A80925">
        <w:rPr>
          <w:rFonts w:ascii="Times New Roman" w:eastAsia="Times New Roman" w:hAnsi="Times New Roman" w:cs="Times New Roman"/>
          <w:color w:val="000000"/>
          <w:sz w:val="24"/>
          <w:szCs w:val="24"/>
        </w:rPr>
        <w:t>При поставке Товара Поставщик обязан одновременно с передачей Товара передать Заказчику его принадлежности, а также относящиеся к нему документы Товарную (</w:t>
      </w:r>
      <w:proofErr w:type="spellStart"/>
      <w:r w:rsidRPr="00A80925">
        <w:rPr>
          <w:rFonts w:ascii="Times New Roman" w:eastAsia="Times New Roman" w:hAnsi="Times New Roman" w:cs="Times New Roman"/>
          <w:color w:val="000000"/>
          <w:sz w:val="24"/>
          <w:szCs w:val="24"/>
        </w:rPr>
        <w:t>Товарно</w:t>
      </w:r>
      <w:proofErr w:type="spellEnd"/>
      <w:r w:rsidRPr="00A80925">
        <w:rPr>
          <w:rFonts w:ascii="Times New Roman" w:eastAsia="Times New Roman" w:hAnsi="Times New Roman" w:cs="Times New Roman"/>
          <w:color w:val="000000"/>
          <w:sz w:val="24"/>
          <w:szCs w:val="24"/>
        </w:rPr>
        <w:t xml:space="preserve">–транспортную) накладную и другие необходимые документы на поставляемый Товар. </w:t>
      </w:r>
      <w:r w:rsidRPr="00A80925">
        <w:rPr>
          <w:rFonts w:ascii="Times New Roman" w:eastAsia="Times New Roman" w:hAnsi="Times New Roman" w:cs="Times New Roman"/>
          <w:sz w:val="24"/>
          <w:szCs w:val="24"/>
        </w:rPr>
        <w:t>При поставке Товара без надлежащей документации, Товар принятию и оплате не подлежит.</w:t>
      </w:r>
    </w:p>
    <w:p w14:paraId="7CEA4736" w14:textId="77777777" w:rsidR="00A80925" w:rsidRPr="00A80925" w:rsidRDefault="00A80925" w:rsidP="00437216">
      <w:pPr>
        <w:spacing w:after="0" w:line="240" w:lineRule="auto"/>
        <w:ind w:firstLine="567"/>
        <w:jc w:val="both"/>
        <w:rPr>
          <w:rFonts w:ascii="Times New Roman" w:hAnsi="Times New Roman" w:cs="Times New Roman"/>
          <w:sz w:val="24"/>
          <w:szCs w:val="24"/>
        </w:rPr>
      </w:pPr>
      <w:r w:rsidRPr="00A80925">
        <w:rPr>
          <w:rFonts w:ascii="Times New Roman" w:eastAsia="Times New Roman" w:hAnsi="Times New Roman" w:cs="Times New Roman"/>
          <w:sz w:val="24"/>
          <w:szCs w:val="24"/>
        </w:rPr>
        <w:t>5.6. Поставщик поставляет Товар единовременно.</w:t>
      </w:r>
    </w:p>
    <w:p w14:paraId="180693BE" w14:textId="766B16B2" w:rsidR="00A80925" w:rsidRPr="00A80925" w:rsidRDefault="00A80925" w:rsidP="00437216">
      <w:pPr>
        <w:tabs>
          <w:tab w:val="left" w:pos="630"/>
          <w:tab w:val="left" w:pos="1650"/>
        </w:tabs>
        <w:spacing w:after="0" w:line="240" w:lineRule="auto"/>
        <w:ind w:firstLine="567"/>
        <w:rPr>
          <w:rFonts w:ascii="Times New Roman" w:hAnsi="Times New Roman" w:cs="Times New Roman"/>
          <w:sz w:val="24"/>
          <w:szCs w:val="24"/>
        </w:rPr>
      </w:pPr>
      <w:r w:rsidRPr="00A80925">
        <w:rPr>
          <w:rFonts w:ascii="Times New Roman" w:eastAsia="Times New Roman" w:hAnsi="Times New Roman" w:cs="Times New Roman"/>
          <w:b/>
          <w:sz w:val="24"/>
          <w:szCs w:val="24"/>
        </w:rPr>
        <w:t> 6. Требования к техническим и качественным характеристикам Товара.</w:t>
      </w:r>
    </w:p>
    <w:p w14:paraId="4F5EABDA" w14:textId="77777777" w:rsidR="00A80925" w:rsidRPr="00A80925" w:rsidRDefault="00A80925" w:rsidP="00437216">
      <w:pPr>
        <w:spacing w:after="0" w:line="240" w:lineRule="auto"/>
        <w:ind w:firstLine="567"/>
        <w:jc w:val="both"/>
        <w:rPr>
          <w:rFonts w:ascii="Times New Roman" w:hAnsi="Times New Roman" w:cs="Times New Roman"/>
          <w:sz w:val="24"/>
          <w:szCs w:val="24"/>
        </w:rPr>
      </w:pPr>
      <w:r w:rsidRPr="00A80925">
        <w:rPr>
          <w:rFonts w:ascii="Times New Roman" w:eastAsia="Times New Roman" w:hAnsi="Times New Roman" w:cs="Times New Roman"/>
          <w:sz w:val="24"/>
          <w:szCs w:val="24"/>
        </w:rPr>
        <w:t>6.1. Товар должен быть пригоден для использования в соответствии со своим назначением и соответствовать функциональным характеристикам, установленным производителем для Товара. Товар должен быть новым (не восстановленным, не отремонтированным, не бывшим в употреблении), промышленного производства, смонтированным из новых деталей без использования бывших в употреблении элементов, сертифицированным, не иметь дефектов в конструкции, материалах и при функционировании в процессе эксплуатации. Копии сертификатов соответствия, заверенные печатью Поставщика (при наличии печати), должны входить в комплект поставки.</w:t>
      </w:r>
    </w:p>
    <w:p w14:paraId="7DF39D23" w14:textId="3DE5B5D5" w:rsidR="00A80925" w:rsidRPr="00A80925" w:rsidRDefault="00A80925" w:rsidP="00437216">
      <w:pPr>
        <w:spacing w:after="0" w:line="240" w:lineRule="auto"/>
        <w:ind w:firstLine="567"/>
        <w:jc w:val="both"/>
        <w:rPr>
          <w:rFonts w:ascii="Times New Roman" w:hAnsi="Times New Roman" w:cs="Times New Roman"/>
          <w:sz w:val="24"/>
          <w:szCs w:val="24"/>
        </w:rPr>
      </w:pPr>
      <w:r w:rsidRPr="00A80925">
        <w:rPr>
          <w:rFonts w:ascii="Times New Roman" w:eastAsia="Times New Roman" w:hAnsi="Times New Roman" w:cs="Times New Roman"/>
          <w:sz w:val="24"/>
          <w:szCs w:val="24"/>
        </w:rPr>
        <w:t xml:space="preserve">6.2. Поставляемый Товар должен соответствовать требованиям Постановления </w:t>
      </w:r>
      <w:r>
        <w:rPr>
          <w:rFonts w:ascii="Times New Roman" w:eastAsia="Times New Roman" w:hAnsi="Times New Roman" w:cs="Times New Roman"/>
          <w:sz w:val="24"/>
          <w:szCs w:val="24"/>
        </w:rPr>
        <w:t>Правительства РФ от 31.12.2009 г. №</w:t>
      </w:r>
      <w:r w:rsidRPr="00A80925">
        <w:rPr>
          <w:rFonts w:ascii="Times New Roman" w:eastAsia="Times New Roman" w:hAnsi="Times New Roman" w:cs="Times New Roman"/>
          <w:sz w:val="24"/>
          <w:szCs w:val="24"/>
        </w:rPr>
        <w:t xml:space="preserve">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 (подпункт а) пункта 7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r w:rsidR="00FB4F10" w:rsidRPr="00FB4F10">
        <w:rPr>
          <w:rFonts w:ascii="Times New Roman" w:hAnsi="Times New Roman"/>
          <w:sz w:val="24"/>
          <w:szCs w:val="24"/>
        </w:rPr>
        <w:t xml:space="preserve"> </w:t>
      </w:r>
      <w:r w:rsidR="00FB4F10" w:rsidRPr="00FB4F10">
        <w:rPr>
          <w:rFonts w:ascii="Times New Roman" w:eastAsia="Times New Roman" w:hAnsi="Times New Roman" w:cs="Times New Roman"/>
          <w:sz w:val="24"/>
          <w:szCs w:val="24"/>
        </w:rPr>
        <w:t>- иметь класс энергетической эффективности не ниже класса "A".</w:t>
      </w:r>
    </w:p>
    <w:p w14:paraId="05E04AD8" w14:textId="7E14937D" w:rsidR="00A80925" w:rsidRPr="00A80925" w:rsidRDefault="00437216" w:rsidP="00437216">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6.3. </w:t>
      </w:r>
      <w:r w:rsidR="00A80925" w:rsidRPr="00A80925">
        <w:rPr>
          <w:rFonts w:ascii="Times New Roman" w:eastAsia="Times New Roman" w:hAnsi="Times New Roman" w:cs="Times New Roman"/>
          <w:sz w:val="24"/>
          <w:szCs w:val="24"/>
        </w:rPr>
        <w:t xml:space="preserve">Товар должен быть свободным от прав на него третьих лиц и других обременений. </w:t>
      </w:r>
    </w:p>
    <w:p w14:paraId="141A64DE" w14:textId="77777777" w:rsidR="00A80925" w:rsidRPr="00A80925" w:rsidRDefault="00A80925" w:rsidP="00437216">
      <w:pPr>
        <w:spacing w:after="0" w:line="240" w:lineRule="auto"/>
        <w:ind w:firstLine="567"/>
        <w:jc w:val="both"/>
        <w:rPr>
          <w:rFonts w:ascii="Times New Roman" w:hAnsi="Times New Roman" w:cs="Times New Roman"/>
          <w:sz w:val="24"/>
          <w:szCs w:val="24"/>
        </w:rPr>
      </w:pPr>
      <w:r w:rsidRPr="00A80925">
        <w:rPr>
          <w:rFonts w:ascii="Times New Roman" w:eastAsia="Times New Roman" w:hAnsi="Times New Roman" w:cs="Times New Roman"/>
          <w:b/>
          <w:sz w:val="24"/>
          <w:szCs w:val="24"/>
        </w:rPr>
        <w:t>7. Требования к гарантийному сроку, объему предоставления гарантий качества</w:t>
      </w:r>
    </w:p>
    <w:p w14:paraId="539C46E1" w14:textId="77777777" w:rsidR="00A80925" w:rsidRPr="00A80925" w:rsidRDefault="00A80925" w:rsidP="00437216">
      <w:pPr>
        <w:widowControl w:val="0"/>
        <w:spacing w:after="0" w:line="240" w:lineRule="auto"/>
        <w:ind w:firstLine="567"/>
        <w:jc w:val="both"/>
        <w:rPr>
          <w:rFonts w:ascii="Times New Roman" w:eastAsia="Times New Roman" w:hAnsi="Times New Roman" w:cs="Times New Roman"/>
          <w:sz w:val="24"/>
          <w:szCs w:val="24"/>
        </w:rPr>
      </w:pPr>
      <w:r w:rsidRPr="00A80925">
        <w:rPr>
          <w:rFonts w:ascii="Times New Roman" w:eastAsia="Times New Roman" w:hAnsi="Times New Roman" w:cs="Times New Roman"/>
          <w:sz w:val="24"/>
          <w:szCs w:val="24"/>
        </w:rPr>
        <w:t>7.1. Поставщик гарантирует качество и безопасность поставляемого Товара в соответствии с настоящим описанием объекта закупки,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2D58025A" w14:textId="77777777" w:rsidR="00A80925" w:rsidRPr="00A80925" w:rsidRDefault="00A80925" w:rsidP="00437216">
      <w:pPr>
        <w:widowControl w:val="0"/>
        <w:spacing w:after="0" w:line="240" w:lineRule="auto"/>
        <w:ind w:firstLine="567"/>
        <w:jc w:val="both"/>
        <w:rPr>
          <w:rFonts w:ascii="Times New Roman" w:eastAsia="Times New Roman" w:hAnsi="Times New Roman" w:cs="Times New Roman"/>
          <w:sz w:val="24"/>
          <w:szCs w:val="24"/>
        </w:rPr>
      </w:pPr>
      <w:r w:rsidRPr="00A80925">
        <w:rPr>
          <w:rFonts w:ascii="Times New Roman" w:eastAsia="Times New Roman" w:hAnsi="Times New Roman" w:cs="Times New Roman"/>
          <w:sz w:val="24"/>
          <w:szCs w:val="24"/>
        </w:rPr>
        <w:t xml:space="preserve">7.2. </w:t>
      </w:r>
      <w:r w:rsidRPr="00A80925">
        <w:rPr>
          <w:rFonts w:ascii="Times New Roman" w:hAnsi="Times New Roman" w:cs="Times New Roman"/>
          <w:sz w:val="24"/>
          <w:szCs w:val="24"/>
          <w:lang w:bidi="hi-IN"/>
        </w:rPr>
        <w:t>Гарантийный срок поставленного Товара устанавливается продолжительностью 12 (двенадцать) месяцев. Началом гарантийного срока является дата подписания Сторонами УПД.</w:t>
      </w:r>
    </w:p>
    <w:p w14:paraId="245EFDA8" w14:textId="77777777" w:rsidR="00A80925" w:rsidRPr="00A80925" w:rsidRDefault="00A80925" w:rsidP="00437216">
      <w:pPr>
        <w:widowControl w:val="0"/>
        <w:spacing w:after="0" w:line="240" w:lineRule="auto"/>
        <w:ind w:firstLine="567"/>
        <w:jc w:val="both"/>
        <w:rPr>
          <w:rFonts w:ascii="Times New Roman" w:eastAsia="Times New Roman" w:hAnsi="Times New Roman" w:cs="Times New Roman"/>
          <w:sz w:val="24"/>
          <w:szCs w:val="24"/>
        </w:rPr>
      </w:pPr>
      <w:r w:rsidRPr="00A80925">
        <w:rPr>
          <w:rFonts w:ascii="Times New Roman" w:eastAsia="Times New Roman" w:hAnsi="Times New Roman" w:cs="Times New Roman"/>
          <w:sz w:val="24"/>
          <w:szCs w:val="24"/>
        </w:rPr>
        <w:t>7.3. При обнаружении в пределах гарантийного срока в поставленном Товаре несоответствий требованиям контракта, а также потере качества и т.п., Поставщик обязан заменить такой Товар на новый в срок до 5 (пяти) рабочих дней со дня извещения Поставщика об обнаружении указанных недостатков, при этом гарантия на такой Товар начинает исчисляться с момента его замены.</w:t>
      </w:r>
    </w:p>
    <w:p w14:paraId="46ACC7E1" w14:textId="6B35CA07" w:rsidR="00A80925" w:rsidRDefault="00A80925" w:rsidP="00437216">
      <w:pPr>
        <w:pStyle w:val="Standard"/>
        <w:tabs>
          <w:tab w:val="left" w:pos="993"/>
        </w:tabs>
        <w:spacing w:after="0" w:line="240" w:lineRule="auto"/>
        <w:ind w:firstLine="567"/>
        <w:jc w:val="both"/>
        <w:rPr>
          <w:rFonts w:ascii="Times New Roman" w:eastAsia="Times New Roman" w:hAnsi="Times New Roman" w:cs="Times New Roman"/>
        </w:rPr>
      </w:pPr>
      <w:r w:rsidRPr="00A80925">
        <w:rPr>
          <w:rFonts w:ascii="Times New Roman" w:eastAsia="Times New Roman" w:hAnsi="Times New Roman" w:cs="Times New Roman"/>
        </w:rPr>
        <w:t>7.4. Заказчик уведомляет об обнаружении недостатков Поставщика по электронной почте. Расходы по возврату и замене Товара производятся за счет средств Поставщика.</w:t>
      </w:r>
    </w:p>
    <w:p w14:paraId="78AADF1B" w14:textId="77777777" w:rsidR="00437216" w:rsidRDefault="00437216" w:rsidP="00437216">
      <w:pPr>
        <w:pStyle w:val="Standard"/>
        <w:tabs>
          <w:tab w:val="left" w:pos="993"/>
        </w:tabs>
        <w:spacing w:after="0" w:line="240" w:lineRule="auto"/>
        <w:ind w:firstLine="567"/>
        <w:jc w:val="both"/>
        <w:rPr>
          <w:rFonts w:ascii="Times New Roman" w:eastAsia="Times New Roman" w:hAnsi="Times New Roman" w:cs="Times New Roman"/>
        </w:rPr>
      </w:pPr>
    </w:p>
    <w:p w14:paraId="18CD856B" w14:textId="6434576B" w:rsidR="00437216" w:rsidRPr="007215A6" w:rsidRDefault="00437216" w:rsidP="0043721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right="270"/>
        <w:jc w:val="center"/>
        <w:rPr>
          <w:rFonts w:ascii="Times New Roman" w:eastAsia="Times New Roman" w:hAnsi="Times New Roman"/>
          <w:b/>
          <w:sz w:val="24"/>
          <w:szCs w:val="24"/>
        </w:rPr>
      </w:pPr>
      <w:r>
        <w:rPr>
          <w:rFonts w:ascii="Times New Roman" w:eastAsia="Times New Roman" w:hAnsi="Times New Roman"/>
          <w:b/>
          <w:sz w:val="24"/>
          <w:szCs w:val="24"/>
        </w:rPr>
        <w:t xml:space="preserve">8. </w:t>
      </w:r>
      <w:r w:rsidRPr="007215A6">
        <w:rPr>
          <w:rFonts w:ascii="Times New Roman" w:eastAsia="Times New Roman" w:hAnsi="Times New Roman"/>
          <w:b/>
          <w:sz w:val="24"/>
          <w:szCs w:val="24"/>
        </w:rPr>
        <w:t>Спецификация</w:t>
      </w:r>
    </w:p>
    <w:p w14:paraId="1F841D02" w14:textId="77777777" w:rsidR="00437216" w:rsidRPr="00100895" w:rsidRDefault="00437216" w:rsidP="00437216">
      <w:pPr>
        <w:pStyle w:val="aff7"/>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900" w:right="270"/>
        <w:rPr>
          <w:rFonts w:ascii="Times New Roman" w:eastAsia="Times New Roman" w:hAnsi="Times New Roman"/>
          <w:b/>
          <w:sz w:val="24"/>
          <w:szCs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544"/>
        <w:gridCol w:w="992"/>
        <w:gridCol w:w="1560"/>
        <w:gridCol w:w="1417"/>
        <w:gridCol w:w="1559"/>
      </w:tblGrid>
      <w:tr w:rsidR="00437216" w:rsidRPr="00100895" w14:paraId="7A22DD24" w14:textId="77777777" w:rsidTr="00A506D1">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2A59A5FA" w14:textId="77777777" w:rsidR="00437216" w:rsidRPr="00100895" w:rsidRDefault="00437216" w:rsidP="00A506D1">
            <w:pPr>
              <w:spacing w:after="0" w:line="240" w:lineRule="auto"/>
              <w:ind w:firstLine="1"/>
              <w:jc w:val="center"/>
              <w:rPr>
                <w:rFonts w:ascii="Times New Roman" w:eastAsia="Times New Roman" w:hAnsi="Times New Roman" w:cs="Times New Roman"/>
                <w:color w:val="auto"/>
                <w:spacing w:val="-10"/>
                <w:sz w:val="24"/>
                <w:szCs w:val="24"/>
                <w:lang w:eastAsia="en-US"/>
              </w:rPr>
            </w:pPr>
            <w:r w:rsidRPr="00100895">
              <w:rPr>
                <w:rFonts w:ascii="Times New Roman" w:eastAsia="Times New Roman" w:hAnsi="Times New Roman" w:cs="Times New Roman"/>
                <w:color w:val="auto"/>
                <w:spacing w:val="-10"/>
                <w:sz w:val="24"/>
                <w:szCs w:val="24"/>
                <w:lang w:eastAsia="en-US"/>
              </w:rPr>
              <w:t>№</w:t>
            </w:r>
          </w:p>
          <w:p w14:paraId="4C412FE7" w14:textId="77777777" w:rsidR="00437216" w:rsidRPr="00100895" w:rsidRDefault="00437216" w:rsidP="00A506D1">
            <w:pPr>
              <w:spacing w:after="0" w:line="240" w:lineRule="auto"/>
              <w:ind w:firstLine="1"/>
              <w:jc w:val="center"/>
              <w:rPr>
                <w:rFonts w:ascii="Times New Roman" w:eastAsia="Times New Roman" w:hAnsi="Times New Roman" w:cs="Times New Roman"/>
                <w:color w:val="auto"/>
                <w:spacing w:val="-10"/>
                <w:sz w:val="24"/>
                <w:szCs w:val="24"/>
                <w:lang w:eastAsia="en-US"/>
              </w:rPr>
            </w:pPr>
            <w:r w:rsidRPr="00100895">
              <w:rPr>
                <w:rFonts w:ascii="Times New Roman" w:eastAsia="Times New Roman" w:hAnsi="Times New Roman" w:cs="Times New Roman"/>
                <w:color w:val="auto"/>
                <w:spacing w:val="-10"/>
                <w:sz w:val="24"/>
                <w:szCs w:val="24"/>
                <w:lang w:eastAsia="en-US"/>
              </w:rPr>
              <w:t>п/п</w:t>
            </w:r>
          </w:p>
        </w:tc>
        <w:tc>
          <w:tcPr>
            <w:tcW w:w="3544" w:type="dxa"/>
            <w:tcBorders>
              <w:top w:val="single" w:sz="4" w:space="0" w:color="000000"/>
              <w:left w:val="single" w:sz="4" w:space="0" w:color="000000"/>
              <w:bottom w:val="single" w:sz="4" w:space="0" w:color="000000"/>
              <w:right w:val="single" w:sz="4" w:space="0" w:color="000000"/>
            </w:tcBorders>
            <w:vAlign w:val="center"/>
          </w:tcPr>
          <w:p w14:paraId="7BD780B7" w14:textId="77777777" w:rsidR="00437216" w:rsidRPr="00100895" w:rsidRDefault="00437216" w:rsidP="00A506D1">
            <w:pPr>
              <w:widowControl w:val="0"/>
              <w:spacing w:after="0" w:line="240" w:lineRule="auto"/>
              <w:jc w:val="center"/>
              <w:rPr>
                <w:rFonts w:ascii="Times New Roman" w:eastAsia="Times New Roman" w:hAnsi="Times New Roman" w:cs="Times New Roman"/>
                <w:color w:val="auto"/>
                <w:sz w:val="24"/>
                <w:szCs w:val="24"/>
                <w:lang w:eastAsia="en-US"/>
              </w:rPr>
            </w:pPr>
            <w:r w:rsidRPr="00100895">
              <w:rPr>
                <w:rStyle w:val="-"/>
                <w:rFonts w:ascii="Times New Roman" w:hAnsi="Times New Roman" w:cs="Times New Roman"/>
                <w:color w:val="000000"/>
                <w:sz w:val="24"/>
                <w:szCs w:val="24"/>
                <w:highlight w:val="white"/>
                <w:u w:val="none"/>
              </w:rPr>
              <w:t>Наименова</w:t>
            </w:r>
            <w:r>
              <w:rPr>
                <w:rStyle w:val="-"/>
                <w:rFonts w:ascii="Times New Roman" w:hAnsi="Times New Roman" w:cs="Times New Roman"/>
                <w:color w:val="000000"/>
                <w:sz w:val="24"/>
                <w:szCs w:val="24"/>
                <w:highlight w:val="white"/>
                <w:u w:val="none"/>
              </w:rPr>
              <w:t>ние товара</w:t>
            </w:r>
          </w:p>
        </w:tc>
        <w:tc>
          <w:tcPr>
            <w:tcW w:w="992" w:type="dxa"/>
            <w:tcBorders>
              <w:top w:val="single" w:sz="4" w:space="0" w:color="000000"/>
              <w:left w:val="single" w:sz="4" w:space="0" w:color="000000"/>
              <w:bottom w:val="single" w:sz="4" w:space="0" w:color="000000"/>
              <w:right w:val="single" w:sz="4" w:space="0" w:color="000000"/>
            </w:tcBorders>
            <w:vAlign w:val="center"/>
          </w:tcPr>
          <w:p w14:paraId="1571D77B" w14:textId="77777777" w:rsidR="00437216" w:rsidRPr="00100895" w:rsidRDefault="00437216" w:rsidP="00A506D1">
            <w:pPr>
              <w:spacing w:after="0" w:line="240" w:lineRule="auto"/>
              <w:jc w:val="center"/>
              <w:rPr>
                <w:rFonts w:ascii="Times New Roman" w:eastAsia="Times New Roman" w:hAnsi="Times New Roman" w:cs="Times New Roman"/>
                <w:color w:val="auto"/>
                <w:spacing w:val="-10"/>
                <w:sz w:val="24"/>
                <w:szCs w:val="24"/>
                <w:lang w:eastAsia="en-US"/>
              </w:rPr>
            </w:pPr>
            <w:r w:rsidRPr="00100895">
              <w:rPr>
                <w:rFonts w:ascii="Times New Roman" w:eastAsia="Times New Roman" w:hAnsi="Times New Roman" w:cs="Times New Roman"/>
                <w:color w:val="auto"/>
                <w:sz w:val="24"/>
                <w:szCs w:val="24"/>
                <w:lang w:eastAsia="en-US"/>
              </w:rPr>
              <w:t>Ед. изм.</w:t>
            </w:r>
          </w:p>
        </w:tc>
        <w:tc>
          <w:tcPr>
            <w:tcW w:w="1560" w:type="dxa"/>
            <w:tcBorders>
              <w:top w:val="single" w:sz="4" w:space="0" w:color="000000"/>
              <w:left w:val="single" w:sz="4" w:space="0" w:color="000000"/>
              <w:bottom w:val="single" w:sz="4" w:space="0" w:color="000000"/>
              <w:right w:val="single" w:sz="4" w:space="0" w:color="000000"/>
            </w:tcBorders>
            <w:vAlign w:val="center"/>
          </w:tcPr>
          <w:p w14:paraId="4B644BD8" w14:textId="77777777" w:rsidR="00437216" w:rsidRPr="00100895" w:rsidRDefault="00437216" w:rsidP="00A506D1">
            <w:pPr>
              <w:spacing w:after="0" w:line="240" w:lineRule="auto"/>
              <w:jc w:val="center"/>
              <w:rPr>
                <w:rFonts w:ascii="Times New Roman" w:eastAsia="Times New Roman" w:hAnsi="Times New Roman" w:cs="Times New Roman"/>
                <w:color w:val="auto"/>
                <w:sz w:val="24"/>
                <w:szCs w:val="24"/>
                <w:lang w:eastAsia="en-US"/>
              </w:rPr>
            </w:pPr>
            <w:r w:rsidRPr="00100895">
              <w:rPr>
                <w:rFonts w:ascii="Times New Roman" w:eastAsia="Times New Roman" w:hAnsi="Times New Roman" w:cs="Times New Roman"/>
                <w:color w:val="auto"/>
                <w:sz w:val="24"/>
                <w:szCs w:val="24"/>
                <w:lang w:eastAsia="en-US"/>
              </w:rPr>
              <w:t xml:space="preserve">Кол-во Товара </w:t>
            </w:r>
          </w:p>
        </w:tc>
        <w:tc>
          <w:tcPr>
            <w:tcW w:w="1417" w:type="dxa"/>
            <w:tcBorders>
              <w:top w:val="single" w:sz="4" w:space="0" w:color="000000"/>
              <w:left w:val="single" w:sz="4" w:space="0" w:color="000000"/>
              <w:bottom w:val="single" w:sz="4" w:space="0" w:color="000000"/>
              <w:right w:val="single" w:sz="4" w:space="0" w:color="000000"/>
            </w:tcBorders>
            <w:vAlign w:val="center"/>
          </w:tcPr>
          <w:p w14:paraId="61BE8637" w14:textId="77777777" w:rsidR="00437216" w:rsidRPr="00100895" w:rsidRDefault="00437216" w:rsidP="00A506D1">
            <w:pPr>
              <w:spacing w:after="0" w:line="240" w:lineRule="auto"/>
              <w:jc w:val="center"/>
              <w:rPr>
                <w:rFonts w:ascii="Times New Roman" w:eastAsia="Times New Roman" w:hAnsi="Times New Roman" w:cs="Times New Roman"/>
                <w:color w:val="auto"/>
                <w:sz w:val="24"/>
                <w:szCs w:val="24"/>
                <w:lang w:eastAsia="en-US"/>
              </w:rPr>
            </w:pPr>
            <w:r w:rsidRPr="00100895">
              <w:rPr>
                <w:rFonts w:ascii="Times New Roman" w:eastAsia="Times New Roman" w:hAnsi="Times New Roman" w:cs="Times New Roman"/>
                <w:color w:val="auto"/>
                <w:sz w:val="24"/>
                <w:szCs w:val="24"/>
                <w:lang w:eastAsia="en-US"/>
              </w:rPr>
              <w:t>Цена за ед., руб.</w:t>
            </w:r>
          </w:p>
        </w:tc>
        <w:tc>
          <w:tcPr>
            <w:tcW w:w="1559" w:type="dxa"/>
            <w:tcBorders>
              <w:top w:val="single" w:sz="4" w:space="0" w:color="000000"/>
              <w:left w:val="single" w:sz="4" w:space="0" w:color="000000"/>
              <w:bottom w:val="single" w:sz="4" w:space="0" w:color="000000"/>
              <w:right w:val="single" w:sz="4" w:space="0" w:color="000000"/>
            </w:tcBorders>
            <w:vAlign w:val="center"/>
          </w:tcPr>
          <w:p w14:paraId="652FE9A2" w14:textId="77777777" w:rsidR="00437216" w:rsidRPr="00100895" w:rsidRDefault="00437216" w:rsidP="00A506D1">
            <w:pPr>
              <w:spacing w:after="0" w:line="240" w:lineRule="auto"/>
              <w:jc w:val="center"/>
              <w:rPr>
                <w:rFonts w:ascii="Times New Roman" w:eastAsia="Times New Roman" w:hAnsi="Times New Roman" w:cs="Times New Roman"/>
                <w:color w:val="auto"/>
                <w:sz w:val="24"/>
                <w:szCs w:val="24"/>
                <w:lang w:eastAsia="en-US"/>
              </w:rPr>
            </w:pPr>
            <w:r w:rsidRPr="00100895">
              <w:rPr>
                <w:rFonts w:ascii="Times New Roman" w:eastAsia="Times New Roman" w:hAnsi="Times New Roman" w:cs="Times New Roman"/>
                <w:color w:val="auto"/>
                <w:sz w:val="24"/>
                <w:szCs w:val="24"/>
                <w:lang w:eastAsia="en-US"/>
              </w:rPr>
              <w:t>Стоимость, руб.</w:t>
            </w:r>
          </w:p>
        </w:tc>
      </w:tr>
      <w:tr w:rsidR="00437216" w:rsidRPr="00100895" w14:paraId="59DCB3C3" w14:textId="77777777" w:rsidTr="00A506D1">
        <w:trPr>
          <w:trHeight w:val="455"/>
        </w:trPr>
        <w:tc>
          <w:tcPr>
            <w:tcW w:w="567" w:type="dxa"/>
            <w:tcBorders>
              <w:top w:val="single" w:sz="4" w:space="0" w:color="000000"/>
              <w:left w:val="single" w:sz="4" w:space="0" w:color="000000"/>
              <w:bottom w:val="single" w:sz="4" w:space="0" w:color="000000"/>
              <w:right w:val="single" w:sz="4" w:space="0" w:color="000000"/>
            </w:tcBorders>
            <w:vAlign w:val="center"/>
          </w:tcPr>
          <w:p w14:paraId="268AA07F" w14:textId="77777777" w:rsidR="00437216" w:rsidRPr="00100895" w:rsidRDefault="00437216" w:rsidP="00A506D1">
            <w:pPr>
              <w:numPr>
                <w:ilvl w:val="0"/>
                <w:numId w:val="1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4" w:firstLine="0"/>
              <w:jc w:val="both"/>
              <w:rPr>
                <w:rFonts w:ascii="Times New Roman" w:eastAsia="Times New Roman" w:hAnsi="Times New Roman" w:cs="Times New Roman"/>
                <w:color w:val="auto"/>
                <w:spacing w:val="-10"/>
                <w:sz w:val="24"/>
                <w:szCs w:val="24"/>
                <w:lang w:eastAsia="en-US"/>
              </w:rPr>
            </w:pPr>
          </w:p>
        </w:tc>
        <w:tc>
          <w:tcPr>
            <w:tcW w:w="3544" w:type="dxa"/>
            <w:shd w:val="clear" w:color="auto" w:fill="auto"/>
            <w:vAlign w:val="center"/>
          </w:tcPr>
          <w:p w14:paraId="2F3BE9B3" w14:textId="77777777" w:rsidR="00437216" w:rsidRPr="00100895" w:rsidRDefault="00437216" w:rsidP="00A506D1">
            <w:pPr>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Оборудование для организации видеоконференцсвязи</w:t>
            </w:r>
          </w:p>
        </w:tc>
        <w:tc>
          <w:tcPr>
            <w:tcW w:w="992" w:type="dxa"/>
            <w:tcBorders>
              <w:top w:val="single" w:sz="4" w:space="0" w:color="000000"/>
              <w:left w:val="single" w:sz="4" w:space="0" w:color="000000"/>
              <w:bottom w:val="single" w:sz="4" w:space="0" w:color="000000"/>
              <w:right w:val="single" w:sz="4" w:space="0" w:color="000000"/>
            </w:tcBorders>
            <w:vAlign w:val="center"/>
          </w:tcPr>
          <w:p w14:paraId="28814F65" w14:textId="5069D9D2" w:rsidR="00437216" w:rsidRPr="00100895" w:rsidRDefault="00437216" w:rsidP="00A506D1">
            <w:pPr>
              <w:tabs>
                <w:tab w:val="left" w:pos="345"/>
                <w:tab w:val="center" w:pos="459"/>
              </w:tabs>
              <w:spacing w:after="0" w:line="240" w:lineRule="auto"/>
              <w:jc w:val="center"/>
              <w:rPr>
                <w:rFonts w:ascii="Times New Roman" w:hAnsi="Times New Roman" w:cs="Times New Roman"/>
                <w:bCs/>
                <w:color w:val="auto"/>
                <w:spacing w:val="-10"/>
                <w:sz w:val="24"/>
                <w:szCs w:val="24"/>
                <w:lang w:eastAsia="en-US"/>
              </w:rPr>
            </w:pPr>
            <w:r>
              <w:rPr>
                <w:rFonts w:ascii="Times New Roman" w:hAnsi="Times New Roman" w:cs="Times New Roman"/>
                <w:bCs/>
                <w:color w:val="auto"/>
                <w:spacing w:val="-10"/>
                <w:sz w:val="24"/>
                <w:szCs w:val="24"/>
                <w:lang w:eastAsia="en-US"/>
              </w:rPr>
              <w:t>ш</w:t>
            </w:r>
            <w:r w:rsidRPr="00100895">
              <w:rPr>
                <w:rFonts w:ascii="Times New Roman" w:hAnsi="Times New Roman" w:cs="Times New Roman"/>
                <w:bCs/>
                <w:color w:val="auto"/>
                <w:spacing w:val="-10"/>
                <w:sz w:val="24"/>
                <w:szCs w:val="24"/>
                <w:lang w:eastAsia="en-US"/>
              </w:rPr>
              <w:t>т</w:t>
            </w:r>
          </w:p>
        </w:tc>
        <w:tc>
          <w:tcPr>
            <w:tcW w:w="1560" w:type="dxa"/>
            <w:tcBorders>
              <w:top w:val="single" w:sz="4" w:space="0" w:color="000000"/>
              <w:left w:val="single" w:sz="4" w:space="0" w:color="000000"/>
              <w:bottom w:val="single" w:sz="4" w:space="0" w:color="000000"/>
              <w:right w:val="single" w:sz="4" w:space="0" w:color="000000"/>
            </w:tcBorders>
            <w:vAlign w:val="center"/>
          </w:tcPr>
          <w:p w14:paraId="03CFA798" w14:textId="77777777" w:rsidR="00437216" w:rsidRPr="00100895" w:rsidRDefault="00437216" w:rsidP="00A506D1">
            <w:pPr>
              <w:tabs>
                <w:tab w:val="left" w:pos="336"/>
                <w:tab w:val="center" w:pos="671"/>
              </w:tabs>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505D13C9" w14:textId="77777777" w:rsidR="00437216" w:rsidRPr="00100895" w:rsidRDefault="00437216" w:rsidP="00A506D1">
            <w:pPr>
              <w:spacing w:after="0" w:line="240" w:lineRule="auto"/>
              <w:jc w:val="center"/>
              <w:rPr>
                <w:rFonts w:ascii="Times New Roman" w:eastAsia="Times New Roman" w:hAnsi="Times New Roman" w:cs="Times New Roman"/>
                <w:color w:val="auto"/>
                <w:sz w:val="24"/>
                <w:szCs w:val="24"/>
                <w:lang w:eastAsia="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DCCEE3F" w14:textId="77777777" w:rsidR="00437216" w:rsidRPr="00100895" w:rsidRDefault="00437216" w:rsidP="00A506D1">
            <w:pPr>
              <w:spacing w:after="0" w:line="240" w:lineRule="auto"/>
              <w:jc w:val="center"/>
              <w:rPr>
                <w:rFonts w:ascii="Times New Roman" w:eastAsia="Times New Roman" w:hAnsi="Times New Roman" w:cs="Times New Roman"/>
                <w:color w:val="auto"/>
                <w:sz w:val="24"/>
                <w:szCs w:val="24"/>
                <w:lang w:eastAsia="en-US"/>
              </w:rPr>
            </w:pPr>
          </w:p>
        </w:tc>
      </w:tr>
      <w:tr w:rsidR="00437216" w:rsidRPr="00100895" w14:paraId="38A708B8" w14:textId="77777777" w:rsidTr="00A506D1">
        <w:trPr>
          <w:trHeight w:val="20"/>
        </w:trPr>
        <w:tc>
          <w:tcPr>
            <w:tcW w:w="567" w:type="dxa"/>
            <w:tcBorders>
              <w:top w:val="single" w:sz="4" w:space="0" w:color="000000"/>
              <w:left w:val="single" w:sz="4" w:space="0" w:color="000000"/>
              <w:bottom w:val="single" w:sz="4" w:space="0" w:color="000000"/>
              <w:right w:val="single" w:sz="4" w:space="0" w:color="000000"/>
            </w:tcBorders>
            <w:vAlign w:val="center"/>
          </w:tcPr>
          <w:p w14:paraId="02E9279F" w14:textId="77777777" w:rsidR="00437216" w:rsidRPr="00100895" w:rsidRDefault="00437216" w:rsidP="00A506D1">
            <w:pPr>
              <w:spacing w:after="0" w:line="240" w:lineRule="auto"/>
              <w:ind w:firstLine="567"/>
              <w:jc w:val="both"/>
              <w:rPr>
                <w:rFonts w:ascii="Times New Roman" w:eastAsia="Times New Roman" w:hAnsi="Times New Roman" w:cs="Times New Roman"/>
                <w:b/>
                <w:bCs/>
                <w:color w:val="auto"/>
                <w:sz w:val="24"/>
                <w:szCs w:val="24"/>
                <w:lang w:eastAsia="en-US"/>
              </w:rPr>
            </w:pP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45A1A1D4" w14:textId="77777777" w:rsidR="00437216" w:rsidRPr="00100895" w:rsidRDefault="00437216" w:rsidP="00A506D1">
            <w:pPr>
              <w:spacing w:after="0" w:line="240" w:lineRule="auto"/>
              <w:jc w:val="both"/>
              <w:rPr>
                <w:rFonts w:ascii="Times New Roman" w:eastAsia="Times New Roman" w:hAnsi="Times New Roman" w:cs="Times New Roman"/>
                <w:b/>
                <w:bCs/>
                <w:color w:val="auto"/>
                <w:sz w:val="24"/>
                <w:szCs w:val="24"/>
                <w:lang w:eastAsia="en-US"/>
              </w:rPr>
            </w:pPr>
            <w:r w:rsidRPr="00100895">
              <w:rPr>
                <w:rFonts w:ascii="Times New Roman" w:eastAsia="Times New Roman" w:hAnsi="Times New Roman" w:cs="Times New Roman"/>
                <w:b/>
                <w:bCs/>
                <w:color w:val="auto"/>
                <w:sz w:val="24"/>
                <w:szCs w:val="24"/>
                <w:lang w:eastAsia="en-US"/>
              </w:rPr>
              <w:t>ИТОГО:</w:t>
            </w:r>
          </w:p>
        </w:tc>
        <w:tc>
          <w:tcPr>
            <w:tcW w:w="1559" w:type="dxa"/>
            <w:tcBorders>
              <w:top w:val="single" w:sz="4" w:space="0" w:color="000000"/>
              <w:left w:val="single" w:sz="4" w:space="0" w:color="000000"/>
              <w:bottom w:val="single" w:sz="4" w:space="0" w:color="000000"/>
              <w:right w:val="single" w:sz="4" w:space="0" w:color="000000"/>
            </w:tcBorders>
            <w:vAlign w:val="center"/>
          </w:tcPr>
          <w:p w14:paraId="64CA1C28" w14:textId="77777777" w:rsidR="00437216" w:rsidRPr="00100895" w:rsidRDefault="00437216" w:rsidP="00A506D1">
            <w:pPr>
              <w:spacing w:after="0" w:line="240" w:lineRule="auto"/>
              <w:jc w:val="center"/>
              <w:rPr>
                <w:rFonts w:ascii="Times New Roman" w:eastAsia="Times New Roman" w:hAnsi="Times New Roman" w:cs="Times New Roman"/>
                <w:b/>
                <w:bCs/>
                <w:color w:val="auto"/>
                <w:sz w:val="24"/>
                <w:szCs w:val="24"/>
                <w:lang w:eastAsia="en-US"/>
              </w:rPr>
            </w:pPr>
          </w:p>
        </w:tc>
      </w:tr>
    </w:tbl>
    <w:p w14:paraId="7B063AAE" w14:textId="77777777" w:rsidR="00437216" w:rsidRPr="00100895" w:rsidRDefault="00437216" w:rsidP="00437216">
      <w:pPr>
        <w:pStyle w:val="Standard"/>
        <w:tabs>
          <w:tab w:val="left" w:pos="993"/>
        </w:tabs>
        <w:spacing w:after="0" w:line="240" w:lineRule="auto"/>
        <w:ind w:firstLine="567"/>
        <w:jc w:val="both"/>
        <w:rPr>
          <w:rFonts w:ascii="Times New Roman" w:eastAsia="Times New Roman" w:hAnsi="Times New Roman" w:cs="Times New Roman"/>
          <w:color w:val="000000" w:themeColor="text1"/>
          <w:lang w:eastAsia="ar-SA"/>
        </w:rPr>
      </w:pPr>
    </w:p>
    <w:p w14:paraId="39061C1F" w14:textId="77777777" w:rsidR="00437216" w:rsidRPr="00100895" w:rsidRDefault="00437216" w:rsidP="00437216">
      <w:pPr>
        <w:pStyle w:val="Standard"/>
        <w:tabs>
          <w:tab w:val="left" w:pos="993"/>
        </w:tabs>
        <w:spacing w:after="0" w:line="240" w:lineRule="auto"/>
        <w:ind w:firstLine="567"/>
        <w:jc w:val="both"/>
        <w:rPr>
          <w:rFonts w:ascii="Times New Roman" w:hAnsi="Times New Roman" w:cs="Times New Roman"/>
        </w:rPr>
      </w:pPr>
      <w:r w:rsidRPr="00100895">
        <w:rPr>
          <w:rFonts w:ascii="Times New Roman" w:eastAsia="Times New Roman" w:hAnsi="Times New Roman" w:cs="Times New Roman"/>
          <w:color w:val="000000" w:themeColor="text1"/>
          <w:lang w:eastAsia="ar-SA"/>
        </w:rPr>
        <w:t>Цена Контракта составляет</w:t>
      </w:r>
      <w:r w:rsidRPr="00100895">
        <w:rPr>
          <w:rFonts w:ascii="Times New Roman" w:hAnsi="Times New Roman" w:cs="Times New Roman"/>
          <w:b/>
        </w:rPr>
        <w:t xml:space="preserve"> __</w:t>
      </w:r>
      <w:r>
        <w:rPr>
          <w:rFonts w:ascii="Times New Roman" w:hAnsi="Times New Roman" w:cs="Times New Roman"/>
          <w:b/>
        </w:rPr>
        <w:t>_________ (______</w:t>
      </w:r>
      <w:r w:rsidRPr="00100895">
        <w:rPr>
          <w:rFonts w:ascii="Times New Roman" w:hAnsi="Times New Roman" w:cs="Times New Roman"/>
          <w:b/>
        </w:rPr>
        <w:t xml:space="preserve">) рублей ___ копеек, </w:t>
      </w:r>
      <w:r w:rsidRPr="00100895">
        <w:rPr>
          <w:rFonts w:ascii="Times New Roman" w:eastAsia="Calibri" w:hAnsi="Times New Roman" w:cs="Times New Roman"/>
          <w:lang w:eastAsia="ru-RU"/>
        </w:rPr>
        <w:t>в том числе НДС _______, что составляет _________________ (___________________) рубля ______ копеек</w:t>
      </w:r>
      <w:r w:rsidRPr="00100895">
        <w:rPr>
          <w:rFonts w:ascii="Times New Roman" w:hAnsi="Times New Roman" w:cs="Times New Roman"/>
        </w:rPr>
        <w:t>/НДС не предусмотрен.</w:t>
      </w:r>
    </w:p>
    <w:p w14:paraId="50CE638A" w14:textId="77777777" w:rsidR="00437216" w:rsidRPr="00A80925" w:rsidRDefault="00437216" w:rsidP="00437216">
      <w:pPr>
        <w:pStyle w:val="Standard"/>
        <w:tabs>
          <w:tab w:val="left" w:pos="993"/>
        </w:tabs>
        <w:spacing w:after="0" w:line="240" w:lineRule="auto"/>
        <w:ind w:firstLine="567"/>
        <w:jc w:val="both"/>
        <w:rPr>
          <w:rFonts w:ascii="Times New Roman" w:eastAsia="Times New Roman" w:hAnsi="Times New Roman" w:cs="Times New Roman"/>
        </w:rPr>
      </w:pPr>
    </w:p>
    <w:p w14:paraId="099470FF" w14:textId="77777777" w:rsidR="00A80925" w:rsidRPr="00100895" w:rsidRDefault="00A80925" w:rsidP="00A80925">
      <w:pPr>
        <w:pStyle w:val="Standard"/>
        <w:tabs>
          <w:tab w:val="left" w:pos="993"/>
        </w:tabs>
        <w:spacing w:after="0" w:line="240" w:lineRule="auto"/>
        <w:ind w:firstLine="567"/>
        <w:jc w:val="both"/>
        <w:rPr>
          <w:rFonts w:ascii="Times New Roman" w:hAnsi="Times New Roman" w:cs="Times New Roman"/>
          <w:bCs/>
        </w:rPr>
      </w:pPr>
    </w:p>
    <w:p w14:paraId="5A75A96C" w14:textId="77777777" w:rsidR="006321AF" w:rsidRPr="00100895" w:rsidRDefault="00C74956" w:rsidP="00100895">
      <w:pPr>
        <w:pStyle w:val="Standard"/>
        <w:spacing w:after="0" w:line="240" w:lineRule="auto"/>
        <w:jc w:val="center"/>
        <w:rPr>
          <w:rFonts w:ascii="Times New Roman" w:eastAsia="PT Sans" w:hAnsi="Times New Roman" w:cs="Times New Roman"/>
          <w:b/>
          <w:lang w:eastAsia="en-US"/>
        </w:rPr>
      </w:pPr>
      <w:r w:rsidRPr="00100895">
        <w:rPr>
          <w:rFonts w:ascii="Times New Roman" w:eastAsia="PT Sans" w:hAnsi="Times New Roman" w:cs="Times New Roman"/>
          <w:b/>
          <w:lang w:eastAsia="en-US"/>
        </w:rPr>
        <w:t>Подписи Сторон:</w:t>
      </w:r>
    </w:p>
    <w:p w14:paraId="5865A603" w14:textId="77777777" w:rsidR="00410F5B" w:rsidRPr="00100895" w:rsidRDefault="00410F5B" w:rsidP="00100895">
      <w:pPr>
        <w:pStyle w:val="Standard"/>
        <w:spacing w:after="0" w:line="240" w:lineRule="auto"/>
        <w:jc w:val="center"/>
        <w:rPr>
          <w:rFonts w:ascii="Times New Roman" w:eastAsia="PT Sans" w:hAnsi="Times New Roman" w:cs="Times New Roman"/>
          <w:b/>
          <w:lang w:eastAsia="en-US"/>
        </w:rPr>
      </w:pPr>
    </w:p>
    <w:tbl>
      <w:tblPr>
        <w:tblW w:w="5000" w:type="pct"/>
        <w:jc w:val="center"/>
        <w:tblLook w:val="04A0" w:firstRow="1" w:lastRow="0" w:firstColumn="1" w:lastColumn="0" w:noHBand="0" w:noVBand="1"/>
      </w:tblPr>
      <w:tblGrid>
        <w:gridCol w:w="4817"/>
        <w:gridCol w:w="4820"/>
      </w:tblGrid>
      <w:tr w:rsidR="006321AF" w:rsidRPr="00A80925" w14:paraId="78E13953" w14:textId="77777777">
        <w:trPr>
          <w:jc w:val="center"/>
        </w:trPr>
        <w:tc>
          <w:tcPr>
            <w:tcW w:w="2499" w:type="pct"/>
            <w:shd w:val="clear" w:color="auto" w:fill="auto"/>
          </w:tcPr>
          <w:p w14:paraId="4040B341" w14:textId="77777777" w:rsidR="006321AF" w:rsidRPr="00A80925" w:rsidRDefault="00C74956" w:rsidP="00100895">
            <w:pPr>
              <w:tabs>
                <w:tab w:val="left" w:pos="0"/>
                <w:tab w:val="left" w:pos="142"/>
                <w:tab w:val="left" w:pos="284"/>
              </w:tabs>
              <w:spacing w:after="0" w:line="240" w:lineRule="auto"/>
              <w:rPr>
                <w:rFonts w:ascii="Times New Roman" w:eastAsia="SimSun" w:hAnsi="Times New Roman" w:cs="Times New Roman"/>
                <w:b/>
                <w:bCs/>
                <w:sz w:val="24"/>
                <w:szCs w:val="24"/>
                <w:lang w:val="zh-CN" w:eastAsia="zh-CN"/>
              </w:rPr>
            </w:pPr>
            <w:r w:rsidRPr="00A80925">
              <w:rPr>
                <w:rFonts w:ascii="Times New Roman" w:hAnsi="Times New Roman" w:cs="Times New Roman"/>
                <w:b/>
                <w:bCs/>
                <w:sz w:val="24"/>
                <w:szCs w:val="24"/>
                <w:lang w:val="zh-CN" w:eastAsia="tr-TR"/>
              </w:rPr>
              <w:t>Заказчик:</w:t>
            </w:r>
          </w:p>
          <w:p w14:paraId="03A28BF4" w14:textId="0DDFB7A8" w:rsidR="00A80925" w:rsidRPr="00A80925" w:rsidRDefault="00A80925" w:rsidP="00100895">
            <w:pPr>
              <w:tabs>
                <w:tab w:val="left" w:pos="0"/>
                <w:tab w:val="left" w:pos="142"/>
                <w:tab w:val="left" w:pos="284"/>
              </w:tabs>
              <w:spacing w:after="0" w:line="240" w:lineRule="auto"/>
              <w:rPr>
                <w:rFonts w:ascii="Times New Roman" w:eastAsia="SimSun" w:hAnsi="Times New Roman" w:cs="Times New Roman"/>
                <w:bCs/>
                <w:color w:val="auto"/>
                <w:sz w:val="24"/>
                <w:szCs w:val="24"/>
                <w:lang w:val="zh-CN" w:eastAsia="zh-CN"/>
              </w:rPr>
            </w:pPr>
            <w:r w:rsidRPr="00A80925">
              <w:rPr>
                <w:rFonts w:ascii="Times New Roman" w:eastAsia="SimSun" w:hAnsi="Times New Roman" w:cs="Times New Roman"/>
                <w:bCs/>
                <w:sz w:val="24"/>
                <w:szCs w:val="24"/>
                <w:lang w:val="zh-CN" w:eastAsia="zh-CN"/>
              </w:rPr>
              <w:t>Первый заместитель директора</w:t>
            </w:r>
          </w:p>
          <w:p w14:paraId="0395E21C" w14:textId="77777777" w:rsidR="006321AF" w:rsidRPr="00A80925" w:rsidRDefault="006321AF" w:rsidP="00100895">
            <w:pPr>
              <w:keepNext/>
              <w:spacing w:after="0" w:line="240" w:lineRule="auto"/>
              <w:rPr>
                <w:rFonts w:ascii="Times New Roman" w:hAnsi="Times New Roman" w:cs="Times New Roman"/>
                <w:sz w:val="24"/>
                <w:szCs w:val="24"/>
                <w:u w:val="single"/>
              </w:rPr>
            </w:pPr>
          </w:p>
          <w:p w14:paraId="28100C2A" w14:textId="656C37B8" w:rsidR="006321AF" w:rsidRPr="00A80925" w:rsidRDefault="00C74956" w:rsidP="00100895">
            <w:pPr>
              <w:widowControl w:val="0"/>
              <w:spacing w:after="0" w:line="240" w:lineRule="auto"/>
              <w:ind w:right="-2"/>
              <w:rPr>
                <w:rFonts w:ascii="Times New Roman" w:hAnsi="Times New Roman" w:cs="Times New Roman"/>
                <w:b/>
                <w:sz w:val="24"/>
                <w:szCs w:val="24"/>
                <w:highlight w:val="white"/>
              </w:rPr>
            </w:pPr>
            <w:r w:rsidRPr="00A80925">
              <w:rPr>
                <w:rFonts w:ascii="Times New Roman" w:hAnsi="Times New Roman" w:cs="Times New Roman"/>
                <w:sz w:val="24"/>
                <w:szCs w:val="24"/>
                <w:u w:val="single"/>
              </w:rPr>
              <w:t xml:space="preserve">                                    </w:t>
            </w:r>
            <w:r w:rsidR="00A80925" w:rsidRPr="00A80925">
              <w:rPr>
                <w:rFonts w:ascii="Times New Roman" w:hAnsi="Times New Roman" w:cs="Times New Roman"/>
                <w:sz w:val="24"/>
                <w:szCs w:val="24"/>
              </w:rPr>
              <w:t>/Князев В.В.</w:t>
            </w:r>
            <w:r w:rsidRPr="00A80925">
              <w:rPr>
                <w:rFonts w:ascii="Times New Roman" w:hAnsi="Times New Roman" w:cs="Times New Roman"/>
                <w:sz w:val="24"/>
                <w:szCs w:val="24"/>
              </w:rPr>
              <w:t xml:space="preserve">/ </w:t>
            </w:r>
            <w:r w:rsidRPr="00A80925">
              <w:rPr>
                <w:rFonts w:ascii="Times New Roman" w:hAnsi="Times New Roman" w:cs="Times New Roman"/>
                <w:sz w:val="24"/>
                <w:szCs w:val="24"/>
              </w:rPr>
              <w:br/>
            </w:r>
            <w:r w:rsidRPr="00A80925">
              <w:rPr>
                <w:rFonts w:ascii="Times New Roman" w:hAnsi="Times New Roman" w:cs="Times New Roman"/>
                <w:i/>
                <w:iCs/>
                <w:sz w:val="24"/>
                <w:szCs w:val="24"/>
              </w:rPr>
              <w:t>М.П.</w:t>
            </w:r>
            <w:r w:rsidRPr="00A80925">
              <w:rPr>
                <w:rFonts w:ascii="Times New Roman" w:hAnsi="Times New Roman" w:cs="Times New Roman"/>
                <w:b/>
                <w:sz w:val="24"/>
                <w:szCs w:val="24"/>
                <w:highlight w:val="white"/>
              </w:rPr>
              <w:t xml:space="preserve"> </w:t>
            </w:r>
          </w:p>
        </w:tc>
        <w:tc>
          <w:tcPr>
            <w:tcW w:w="2501" w:type="pct"/>
            <w:shd w:val="clear" w:color="auto" w:fill="auto"/>
          </w:tcPr>
          <w:p w14:paraId="0AAF5F62" w14:textId="77777777" w:rsidR="006321AF" w:rsidRPr="00A80925" w:rsidRDefault="00C74956" w:rsidP="00100895">
            <w:pPr>
              <w:pBdr>
                <w:top w:val="none" w:sz="0" w:space="0" w:color="000000"/>
                <w:left w:val="none" w:sz="0" w:space="0" w:color="000000"/>
                <w:bottom w:val="none" w:sz="0" w:space="0" w:color="000000"/>
                <w:right w:val="none" w:sz="0" w:space="0" w:color="000000"/>
                <w:between w:val="none" w:sz="0" w:space="0" w:color="000000"/>
              </w:pBdr>
              <w:tabs>
                <w:tab w:val="num" w:pos="1260"/>
              </w:tabs>
              <w:spacing w:after="0" w:line="240" w:lineRule="auto"/>
              <w:rPr>
                <w:rFonts w:ascii="Times New Roman" w:eastAsia="Times New Roman" w:hAnsi="Times New Roman" w:cs="Times New Roman"/>
                <w:b/>
                <w:color w:val="auto"/>
                <w:sz w:val="24"/>
                <w:szCs w:val="24"/>
              </w:rPr>
            </w:pPr>
            <w:r w:rsidRPr="00A80925">
              <w:rPr>
                <w:rFonts w:ascii="Times New Roman" w:eastAsia="Times New Roman" w:hAnsi="Times New Roman" w:cs="Times New Roman"/>
                <w:b/>
                <w:color w:val="auto"/>
                <w:sz w:val="24"/>
                <w:szCs w:val="24"/>
              </w:rPr>
              <w:t>Поставщик:</w:t>
            </w:r>
          </w:p>
          <w:p w14:paraId="0013A319" w14:textId="77777777" w:rsidR="00A80925" w:rsidRPr="00A80925" w:rsidRDefault="00A80925" w:rsidP="00100895">
            <w:pPr>
              <w:spacing w:after="0" w:line="240" w:lineRule="auto"/>
              <w:ind w:right="-2"/>
              <w:rPr>
                <w:rFonts w:ascii="Times New Roman" w:eastAsia="Times New Roman" w:hAnsi="Times New Roman" w:cs="Times New Roman"/>
                <w:bCs/>
                <w:color w:val="000000" w:themeColor="text1"/>
                <w:sz w:val="24"/>
                <w:szCs w:val="24"/>
                <w:highlight w:val="white"/>
              </w:rPr>
            </w:pPr>
          </w:p>
          <w:p w14:paraId="6FEC4DD7" w14:textId="77777777" w:rsidR="006321AF" w:rsidRPr="00A80925" w:rsidRDefault="006321AF" w:rsidP="00100895">
            <w:pPr>
              <w:spacing w:after="0" w:line="240" w:lineRule="auto"/>
              <w:ind w:right="-2"/>
              <w:rPr>
                <w:rFonts w:ascii="Times New Roman" w:eastAsia="Times New Roman" w:hAnsi="Times New Roman" w:cs="Times New Roman"/>
                <w:bCs/>
                <w:color w:val="000000" w:themeColor="text1"/>
                <w:sz w:val="24"/>
                <w:szCs w:val="24"/>
                <w:highlight w:val="white"/>
              </w:rPr>
            </w:pPr>
          </w:p>
          <w:p w14:paraId="57732F0F" w14:textId="0B2317A3" w:rsidR="006321AF" w:rsidRPr="00A80925" w:rsidRDefault="00C74956" w:rsidP="00100895">
            <w:pPr>
              <w:spacing w:after="0" w:line="240" w:lineRule="auto"/>
              <w:ind w:right="-2"/>
              <w:rPr>
                <w:rFonts w:ascii="Times New Roman" w:eastAsia="Times New Roman" w:hAnsi="Times New Roman" w:cs="Times New Roman"/>
                <w:bCs/>
                <w:color w:val="000000" w:themeColor="text1"/>
                <w:sz w:val="24"/>
                <w:szCs w:val="24"/>
                <w:highlight w:val="white"/>
              </w:rPr>
            </w:pPr>
            <w:r w:rsidRPr="00A80925">
              <w:rPr>
                <w:rFonts w:ascii="Times New Roman" w:hAnsi="Times New Roman" w:cs="Times New Roman"/>
                <w:sz w:val="24"/>
                <w:szCs w:val="24"/>
                <w:u w:val="single"/>
              </w:rPr>
              <w:t xml:space="preserve">                                    </w:t>
            </w:r>
            <w:r w:rsidR="00A80925">
              <w:rPr>
                <w:rFonts w:ascii="Times New Roman" w:hAnsi="Times New Roman" w:cs="Times New Roman"/>
                <w:sz w:val="24"/>
                <w:szCs w:val="24"/>
              </w:rPr>
              <w:t>/________</w:t>
            </w:r>
            <w:r w:rsidRPr="00A80925">
              <w:rPr>
                <w:rFonts w:ascii="Times New Roman" w:hAnsi="Times New Roman" w:cs="Times New Roman"/>
                <w:sz w:val="24"/>
                <w:szCs w:val="24"/>
              </w:rPr>
              <w:t xml:space="preserve">/ </w:t>
            </w:r>
            <w:r w:rsidRPr="00A80925">
              <w:rPr>
                <w:rFonts w:ascii="Times New Roman" w:hAnsi="Times New Roman" w:cs="Times New Roman"/>
                <w:sz w:val="24"/>
                <w:szCs w:val="24"/>
              </w:rPr>
              <w:br/>
            </w:r>
            <w:r w:rsidRPr="00A80925">
              <w:rPr>
                <w:rFonts w:ascii="Times New Roman" w:hAnsi="Times New Roman" w:cs="Times New Roman"/>
                <w:i/>
                <w:iCs/>
                <w:sz w:val="24"/>
                <w:szCs w:val="24"/>
              </w:rPr>
              <w:t>М.П.</w:t>
            </w:r>
          </w:p>
        </w:tc>
      </w:tr>
    </w:tbl>
    <w:p w14:paraId="78790A6D" w14:textId="5691F95F" w:rsidR="004B6A5A" w:rsidRPr="00100895" w:rsidRDefault="004B6A5A" w:rsidP="00100895">
      <w:pPr>
        <w:tabs>
          <w:tab w:val="left" w:pos="6225"/>
        </w:tabs>
        <w:spacing w:after="0" w:line="240" w:lineRule="auto"/>
        <w:rPr>
          <w:rFonts w:ascii="Times New Roman" w:hAnsi="Times New Roman" w:cs="Times New Roman"/>
          <w:sz w:val="24"/>
          <w:szCs w:val="24"/>
          <w:highlight w:val="white"/>
          <w:lang w:eastAsia="zh-CN" w:bidi="hi-IN"/>
        </w:rPr>
      </w:pPr>
      <w:r w:rsidRPr="00100895">
        <w:rPr>
          <w:rFonts w:ascii="Times New Roman" w:hAnsi="Times New Roman" w:cs="Times New Roman"/>
          <w:sz w:val="24"/>
          <w:szCs w:val="24"/>
          <w:highlight w:val="white"/>
          <w:lang w:eastAsia="zh-CN" w:bidi="hi-IN"/>
        </w:rPr>
        <w:tab/>
      </w:r>
    </w:p>
    <w:sectPr w:rsidR="004B6A5A" w:rsidRPr="00100895">
      <w:headerReference w:type="default" r:id="rId29"/>
      <w:footerReference w:type="default" r:id="rId30"/>
      <w:pgSz w:w="11906" w:h="16838"/>
      <w:pgMar w:top="1134" w:right="851" w:bottom="1134"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855AB" w14:textId="77777777" w:rsidR="006321AF" w:rsidRDefault="00C74956">
      <w:pPr>
        <w:spacing w:after="0" w:line="240" w:lineRule="auto"/>
      </w:pPr>
      <w:r>
        <w:separator/>
      </w:r>
    </w:p>
  </w:endnote>
  <w:endnote w:type="continuationSeparator" w:id="0">
    <w:p w14:paraId="21EAF999" w14:textId="77777777" w:rsidR="006321AF" w:rsidRDefault="00C74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ource Han Sans CN Regular">
    <w:panose1 w:val="00000000000000000000"/>
    <w:charset w:val="00"/>
    <w:family w:val="roman"/>
    <w:notTrueType/>
    <w:pitch w:val="default"/>
  </w:font>
  <w:font w:name="Lohit Devanagari">
    <w:altName w:val="Calibr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00"/>
    <w:family w:val="auto"/>
    <w:pitch w:val="default"/>
  </w:font>
  <w:font w:name="Liberation Serif">
    <w:altName w:val="Times New Roman"/>
    <w:charset w:val="01"/>
    <w:family w:val="roman"/>
    <w:pitch w:val="default"/>
  </w:font>
  <w:font w:name="DejaVu Sans">
    <w:panose1 w:val="00000000000000000000"/>
    <w:charset w:val="00"/>
    <w:family w:val="roman"/>
    <w:notTrueType/>
    <w:pitch w:val="default"/>
  </w:font>
  <w:font w:name="Andale Sans UI">
    <w:charset w:val="00"/>
    <w:family w:val="auto"/>
    <w:pitch w:val="default"/>
  </w:font>
  <w:font w:name="Noto Sans Arabic UI">
    <w:panose1 w:val="00000000000000000000"/>
    <w:charset w:val="00"/>
    <w:family w:val="roman"/>
    <w:notTrueType/>
    <w:pitch w:val="default"/>
  </w:font>
  <w:font w:name="OpenSymbol">
    <w:altName w:val="Arial Unicode MS"/>
    <w:charset w:val="01"/>
    <w:family w:val="roman"/>
    <w:pitch w:val="default"/>
  </w:font>
  <w:font w:name="Arial Unicode MS">
    <w:panose1 w:val="020B0604020202020204"/>
    <w:charset w:val="80"/>
    <w:family w:val="swiss"/>
    <w:pitch w:val="variable"/>
    <w:sig w:usb0="F7FFAFFF" w:usb1="E9DFFFFF" w:usb2="0000003F" w:usb3="00000000" w:csb0="003F01FF" w:csb1="00000000"/>
  </w:font>
  <w:font w:name="Tahoma;Geneva CY;sans-serif">
    <w:panose1 w:val="00000000000000000000"/>
    <w:charset w:val="00"/>
    <w:family w:val="roman"/>
    <w:notTrueType/>
    <w:pitch w:val="default"/>
  </w:font>
  <w:font w:name="PT Sans">
    <w:charset w:val="CC"/>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F627" w14:textId="77777777" w:rsidR="006321AF" w:rsidRDefault="006321AF">
    <w:pPr>
      <w:widowControl w:val="0"/>
      <w:spacing w:after="160" w:line="25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96C67" w14:textId="77777777" w:rsidR="006321AF" w:rsidRDefault="00C74956">
      <w:pPr>
        <w:spacing w:after="0" w:line="240" w:lineRule="auto"/>
      </w:pPr>
      <w:r>
        <w:separator/>
      </w:r>
    </w:p>
  </w:footnote>
  <w:footnote w:type="continuationSeparator" w:id="0">
    <w:p w14:paraId="2A6F10FF" w14:textId="77777777" w:rsidR="006321AF" w:rsidRDefault="00C74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6C68" w14:textId="77777777" w:rsidR="006321AF" w:rsidRDefault="006321AF">
    <w:pPr>
      <w:widowControl w:val="0"/>
      <w:spacing w:after="160" w:line="25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9FD"/>
    <w:multiLevelType w:val="multilevel"/>
    <w:tmpl w:val="123E435C"/>
    <w:styleLink w:val="WWNum10"/>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50524A2"/>
    <w:multiLevelType w:val="hybridMultilevel"/>
    <w:tmpl w:val="15329DBA"/>
    <w:styleLink w:val="2"/>
    <w:lvl w:ilvl="0" w:tplc="6E0AE308">
      <w:start w:val="1"/>
      <w:numFmt w:val="none"/>
      <w:pStyle w:val="2"/>
      <w:lvlText w:val="%1."/>
      <w:lvlJc w:val="left"/>
      <w:pPr>
        <w:ind w:left="720" w:hanging="360"/>
      </w:pPr>
    </w:lvl>
    <w:lvl w:ilvl="1" w:tplc="34F85F90">
      <w:start w:val="1"/>
      <w:numFmt w:val="none"/>
      <w:lvlText w:val="%2."/>
      <w:lvlJc w:val="left"/>
      <w:pPr>
        <w:ind w:left="1080" w:hanging="360"/>
      </w:pPr>
    </w:lvl>
    <w:lvl w:ilvl="2" w:tplc="810C4266">
      <w:start w:val="1"/>
      <w:numFmt w:val="none"/>
      <w:lvlText w:val="%3."/>
      <w:lvlJc w:val="left"/>
      <w:pPr>
        <w:ind w:left="1440" w:hanging="360"/>
      </w:pPr>
    </w:lvl>
    <w:lvl w:ilvl="3" w:tplc="BEE6F032">
      <w:start w:val="1"/>
      <w:numFmt w:val="none"/>
      <w:lvlText w:val="%4."/>
      <w:lvlJc w:val="left"/>
      <w:pPr>
        <w:ind w:left="1800" w:hanging="360"/>
      </w:pPr>
    </w:lvl>
    <w:lvl w:ilvl="4" w:tplc="640EC992">
      <w:start w:val="1"/>
      <w:numFmt w:val="none"/>
      <w:lvlText w:val="%5."/>
      <w:lvlJc w:val="left"/>
      <w:pPr>
        <w:ind w:left="2160" w:hanging="360"/>
      </w:pPr>
    </w:lvl>
    <w:lvl w:ilvl="5" w:tplc="A3E4D102">
      <w:start w:val="1"/>
      <w:numFmt w:val="none"/>
      <w:lvlText w:val="%6."/>
      <w:lvlJc w:val="left"/>
      <w:pPr>
        <w:ind w:left="2520" w:hanging="360"/>
      </w:pPr>
    </w:lvl>
    <w:lvl w:ilvl="6" w:tplc="C114BEC8">
      <w:start w:val="1"/>
      <w:numFmt w:val="none"/>
      <w:lvlText w:val="%7."/>
      <w:lvlJc w:val="left"/>
      <w:pPr>
        <w:ind w:left="2880" w:hanging="360"/>
      </w:pPr>
    </w:lvl>
    <w:lvl w:ilvl="7" w:tplc="90A2390C">
      <w:start w:val="1"/>
      <w:numFmt w:val="none"/>
      <w:lvlText w:val="%8."/>
      <w:lvlJc w:val="left"/>
      <w:pPr>
        <w:ind w:left="3240" w:hanging="360"/>
      </w:pPr>
    </w:lvl>
    <w:lvl w:ilvl="8" w:tplc="E5962AC8">
      <w:start w:val="1"/>
      <w:numFmt w:val="none"/>
      <w:lvlText w:val="%9."/>
      <w:lvlJc w:val="left"/>
      <w:pPr>
        <w:ind w:left="3600" w:hanging="360"/>
      </w:pPr>
    </w:lvl>
  </w:abstractNum>
  <w:abstractNum w:abstractNumId="2" w15:restartNumberingAfterBreak="0">
    <w:nsid w:val="1C7E34D0"/>
    <w:multiLevelType w:val="multilevel"/>
    <w:tmpl w:val="A79EDF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DAE4BE9"/>
    <w:multiLevelType w:val="hybridMultilevel"/>
    <w:tmpl w:val="016246B8"/>
    <w:lvl w:ilvl="0" w:tplc="50AE75E0">
      <w:start w:val="1"/>
      <w:numFmt w:val="decimal"/>
      <w:lvlText w:val="%1."/>
      <w:lvlJc w:val="left"/>
      <w:pPr>
        <w:ind w:left="1080" w:hanging="360"/>
      </w:pPr>
    </w:lvl>
    <w:lvl w:ilvl="1" w:tplc="7F1241FA">
      <w:start w:val="1"/>
      <w:numFmt w:val="lowerLetter"/>
      <w:lvlText w:val="%2."/>
      <w:lvlJc w:val="left"/>
      <w:pPr>
        <w:ind w:left="1800" w:hanging="360"/>
      </w:pPr>
    </w:lvl>
    <w:lvl w:ilvl="2" w:tplc="9C34ED62">
      <w:start w:val="1"/>
      <w:numFmt w:val="lowerRoman"/>
      <w:lvlText w:val="%3."/>
      <w:lvlJc w:val="right"/>
      <w:pPr>
        <w:ind w:left="2520" w:hanging="180"/>
      </w:pPr>
    </w:lvl>
    <w:lvl w:ilvl="3" w:tplc="705E24B8">
      <w:start w:val="1"/>
      <w:numFmt w:val="decimal"/>
      <w:lvlText w:val="%4."/>
      <w:lvlJc w:val="left"/>
      <w:pPr>
        <w:ind w:left="3240" w:hanging="360"/>
      </w:pPr>
    </w:lvl>
    <w:lvl w:ilvl="4" w:tplc="FF38D1F6">
      <w:start w:val="1"/>
      <w:numFmt w:val="lowerLetter"/>
      <w:lvlText w:val="%5."/>
      <w:lvlJc w:val="left"/>
      <w:pPr>
        <w:ind w:left="3960" w:hanging="360"/>
      </w:pPr>
    </w:lvl>
    <w:lvl w:ilvl="5" w:tplc="834C7D5A">
      <w:start w:val="1"/>
      <w:numFmt w:val="lowerRoman"/>
      <w:lvlText w:val="%6."/>
      <w:lvlJc w:val="right"/>
      <w:pPr>
        <w:ind w:left="4680" w:hanging="180"/>
      </w:pPr>
    </w:lvl>
    <w:lvl w:ilvl="6" w:tplc="84FC2F6E">
      <w:start w:val="1"/>
      <w:numFmt w:val="decimal"/>
      <w:lvlText w:val="%7."/>
      <w:lvlJc w:val="left"/>
      <w:pPr>
        <w:ind w:left="5400" w:hanging="360"/>
      </w:pPr>
    </w:lvl>
    <w:lvl w:ilvl="7" w:tplc="1814FFC2">
      <w:start w:val="1"/>
      <w:numFmt w:val="lowerLetter"/>
      <w:lvlText w:val="%8."/>
      <w:lvlJc w:val="left"/>
      <w:pPr>
        <w:ind w:left="6120" w:hanging="360"/>
      </w:pPr>
    </w:lvl>
    <w:lvl w:ilvl="8" w:tplc="4D3A0A3A">
      <w:start w:val="1"/>
      <w:numFmt w:val="lowerRoman"/>
      <w:lvlText w:val="%9."/>
      <w:lvlJc w:val="right"/>
      <w:pPr>
        <w:ind w:left="6840" w:hanging="180"/>
      </w:pPr>
    </w:lvl>
  </w:abstractNum>
  <w:abstractNum w:abstractNumId="4" w15:restartNumberingAfterBreak="0">
    <w:nsid w:val="1E914B98"/>
    <w:multiLevelType w:val="multilevel"/>
    <w:tmpl w:val="B8A884FC"/>
    <w:styleLink w:val="WW8Num1"/>
    <w:lvl w:ilvl="0">
      <w:start w:val="1"/>
      <w:numFmt w:val="decimal"/>
      <w:lvlText w:val="%1."/>
      <w:lvlJc w:val="left"/>
      <w:pPr>
        <w:ind w:left="720" w:hanging="360"/>
      </w:pPr>
      <w:rPr>
        <w:rFonts w:ascii="Times New Roman" w:hAnsi="Times New Roman" w:cs="Times New Roman"/>
        <w:b/>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FDC6898"/>
    <w:multiLevelType w:val="multilevel"/>
    <w:tmpl w:val="A6442DFC"/>
    <w:lvl w:ilvl="0">
      <w:start w:val="11"/>
      <w:numFmt w:val="decimal"/>
      <w:lvlText w:val="%1."/>
      <w:lvlJc w:val="left"/>
      <w:pPr>
        <w:ind w:left="480" w:hanging="480"/>
      </w:pPr>
      <w:rPr>
        <w:rFonts w:hint="default"/>
        <w:b/>
        <w:color w:val="000000" w:themeColor="text1"/>
      </w:rPr>
    </w:lvl>
    <w:lvl w:ilvl="1">
      <w:start w:val="1"/>
      <w:numFmt w:val="decimal"/>
      <w:lvlText w:val="%1.%2."/>
      <w:lvlJc w:val="left"/>
      <w:pPr>
        <w:ind w:left="1048" w:hanging="480"/>
      </w:pPr>
      <w:rPr>
        <w:rFonts w:hint="default"/>
        <w:b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720" w:hanging="720"/>
      </w:pPr>
      <w:rPr>
        <w:rFonts w:hint="default"/>
        <w:b w:val="0"/>
        <w:color w:val="000000" w:themeColor="text1"/>
      </w:rPr>
    </w:lvl>
    <w:lvl w:ilvl="4">
      <w:start w:val="1"/>
      <w:numFmt w:val="decimal"/>
      <w:lvlText w:val="%1.%2.%3.%4.%5."/>
      <w:lvlJc w:val="left"/>
      <w:pPr>
        <w:ind w:left="1080" w:hanging="1080"/>
      </w:pPr>
      <w:rPr>
        <w:rFonts w:hint="default"/>
        <w:b w:val="0"/>
        <w:color w:val="000000" w:themeColor="text1"/>
      </w:rPr>
    </w:lvl>
    <w:lvl w:ilvl="5">
      <w:start w:val="1"/>
      <w:numFmt w:val="decimal"/>
      <w:lvlText w:val="%1.%2.%3.%4.%5.%6."/>
      <w:lvlJc w:val="left"/>
      <w:pPr>
        <w:ind w:left="1080" w:hanging="1080"/>
      </w:pPr>
      <w:rPr>
        <w:rFonts w:hint="default"/>
        <w:b w:val="0"/>
        <w:color w:val="000000" w:themeColor="text1"/>
      </w:rPr>
    </w:lvl>
    <w:lvl w:ilvl="6">
      <w:start w:val="1"/>
      <w:numFmt w:val="decimal"/>
      <w:lvlText w:val="%1.%2.%3.%4.%5.%6.%7."/>
      <w:lvlJc w:val="left"/>
      <w:pPr>
        <w:ind w:left="1440" w:hanging="1440"/>
      </w:pPr>
      <w:rPr>
        <w:rFonts w:hint="default"/>
        <w:b w:val="0"/>
        <w:color w:val="000000" w:themeColor="text1"/>
      </w:rPr>
    </w:lvl>
    <w:lvl w:ilvl="7">
      <w:start w:val="1"/>
      <w:numFmt w:val="decimal"/>
      <w:lvlText w:val="%1.%2.%3.%4.%5.%6.%7.%8."/>
      <w:lvlJc w:val="left"/>
      <w:pPr>
        <w:ind w:left="1440" w:hanging="1440"/>
      </w:pPr>
      <w:rPr>
        <w:rFonts w:hint="default"/>
        <w:b w:val="0"/>
        <w:color w:val="000000" w:themeColor="text1"/>
      </w:rPr>
    </w:lvl>
    <w:lvl w:ilvl="8">
      <w:start w:val="1"/>
      <w:numFmt w:val="decimal"/>
      <w:lvlText w:val="%1.%2.%3.%4.%5.%6.%7.%8.%9."/>
      <w:lvlJc w:val="left"/>
      <w:pPr>
        <w:ind w:left="1800" w:hanging="1800"/>
      </w:pPr>
      <w:rPr>
        <w:rFonts w:hint="default"/>
        <w:b w:val="0"/>
        <w:color w:val="000000" w:themeColor="text1"/>
      </w:rPr>
    </w:lvl>
  </w:abstractNum>
  <w:abstractNum w:abstractNumId="6" w15:restartNumberingAfterBreak="0">
    <w:nsid w:val="322859F9"/>
    <w:multiLevelType w:val="multilevel"/>
    <w:tmpl w:val="E5AA6C5E"/>
    <w:styleLink w:val="WWNum8"/>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396E6838"/>
    <w:multiLevelType w:val="multilevel"/>
    <w:tmpl w:val="FD984C94"/>
    <w:styleLink w:val="a"/>
    <w:lvl w:ilvl="0">
      <w:start w:val="5"/>
      <w:numFmt w:val="decimal"/>
      <w:pStyle w:val="a"/>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B5678A"/>
    <w:multiLevelType w:val="multilevel"/>
    <w:tmpl w:val="D0BA1C3E"/>
    <w:styleLink w:val="WWNum7"/>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9" w15:restartNumberingAfterBreak="0">
    <w:nsid w:val="41D010AD"/>
    <w:multiLevelType w:val="hybridMultilevel"/>
    <w:tmpl w:val="BC929C2C"/>
    <w:lvl w:ilvl="0" w:tplc="E982D056">
      <w:start w:val="8"/>
      <w:numFmt w:val="decimal"/>
      <w:lvlText w:val="%1."/>
      <w:lvlJc w:val="left"/>
      <w:pPr>
        <w:ind w:left="900" w:hanging="360"/>
      </w:pPr>
      <w:rPr>
        <w:rFonts w:hint="default"/>
      </w:rPr>
    </w:lvl>
    <w:lvl w:ilvl="1" w:tplc="23EEE33E">
      <w:start w:val="1"/>
      <w:numFmt w:val="lowerLetter"/>
      <w:lvlText w:val="%2."/>
      <w:lvlJc w:val="left"/>
      <w:pPr>
        <w:ind w:left="1620" w:hanging="360"/>
      </w:pPr>
    </w:lvl>
    <w:lvl w:ilvl="2" w:tplc="83141032">
      <w:start w:val="1"/>
      <w:numFmt w:val="lowerRoman"/>
      <w:lvlText w:val="%3."/>
      <w:lvlJc w:val="right"/>
      <w:pPr>
        <w:ind w:left="2340" w:hanging="180"/>
      </w:pPr>
    </w:lvl>
    <w:lvl w:ilvl="3" w:tplc="9CE2F742">
      <w:start w:val="1"/>
      <w:numFmt w:val="decimal"/>
      <w:lvlText w:val="%4."/>
      <w:lvlJc w:val="left"/>
      <w:pPr>
        <w:ind w:left="3060" w:hanging="360"/>
      </w:pPr>
    </w:lvl>
    <w:lvl w:ilvl="4" w:tplc="2C623302">
      <w:start w:val="1"/>
      <w:numFmt w:val="lowerLetter"/>
      <w:lvlText w:val="%5."/>
      <w:lvlJc w:val="left"/>
      <w:pPr>
        <w:ind w:left="3780" w:hanging="360"/>
      </w:pPr>
    </w:lvl>
    <w:lvl w:ilvl="5" w:tplc="4FC6C386">
      <w:start w:val="1"/>
      <w:numFmt w:val="lowerRoman"/>
      <w:lvlText w:val="%6."/>
      <w:lvlJc w:val="right"/>
      <w:pPr>
        <w:ind w:left="4500" w:hanging="180"/>
      </w:pPr>
    </w:lvl>
    <w:lvl w:ilvl="6" w:tplc="89CCBD24">
      <w:start w:val="1"/>
      <w:numFmt w:val="decimal"/>
      <w:lvlText w:val="%7."/>
      <w:lvlJc w:val="left"/>
      <w:pPr>
        <w:ind w:left="5220" w:hanging="360"/>
      </w:pPr>
    </w:lvl>
    <w:lvl w:ilvl="7" w:tplc="91807C66">
      <w:start w:val="1"/>
      <w:numFmt w:val="lowerLetter"/>
      <w:lvlText w:val="%8."/>
      <w:lvlJc w:val="left"/>
      <w:pPr>
        <w:ind w:left="5940" w:hanging="360"/>
      </w:pPr>
    </w:lvl>
    <w:lvl w:ilvl="8" w:tplc="E41EFC7E">
      <w:start w:val="1"/>
      <w:numFmt w:val="lowerRoman"/>
      <w:lvlText w:val="%9."/>
      <w:lvlJc w:val="right"/>
      <w:pPr>
        <w:ind w:left="6660" w:hanging="180"/>
      </w:pPr>
    </w:lvl>
  </w:abstractNum>
  <w:abstractNum w:abstractNumId="10" w15:restartNumberingAfterBreak="0">
    <w:nsid w:val="46893299"/>
    <w:multiLevelType w:val="hybridMultilevel"/>
    <w:tmpl w:val="AD9A73E8"/>
    <w:lvl w:ilvl="0" w:tplc="1BC4B32C">
      <w:start w:val="1"/>
      <w:numFmt w:val="decimal"/>
      <w:lvlText w:val="%1)"/>
      <w:lvlJc w:val="left"/>
      <w:pPr>
        <w:ind w:left="360" w:hanging="360"/>
      </w:pPr>
      <w:rPr>
        <w:rFonts w:hint="default"/>
      </w:rPr>
    </w:lvl>
    <w:lvl w:ilvl="1" w:tplc="1BF6FCFC">
      <w:start w:val="1"/>
      <w:numFmt w:val="lowerLetter"/>
      <w:lvlText w:val="%2)"/>
      <w:lvlJc w:val="left"/>
      <w:pPr>
        <w:ind w:left="720" w:hanging="360"/>
      </w:pPr>
      <w:rPr>
        <w:rFonts w:hint="default"/>
      </w:rPr>
    </w:lvl>
    <w:lvl w:ilvl="2" w:tplc="05225672">
      <w:start w:val="1"/>
      <w:numFmt w:val="none"/>
      <w:lvlText w:val="4.1.1."/>
      <w:lvlJc w:val="left"/>
      <w:pPr>
        <w:ind w:left="1080" w:hanging="360"/>
      </w:pPr>
      <w:rPr>
        <w:rFonts w:hint="default"/>
        <w:b w:val="0"/>
      </w:rPr>
    </w:lvl>
    <w:lvl w:ilvl="3" w:tplc="E65046FA">
      <w:start w:val="1"/>
      <w:numFmt w:val="decimal"/>
      <w:lvlText w:val="(%4)"/>
      <w:lvlJc w:val="left"/>
      <w:pPr>
        <w:ind w:left="1440" w:hanging="360"/>
      </w:pPr>
      <w:rPr>
        <w:rFonts w:hint="default"/>
      </w:rPr>
    </w:lvl>
    <w:lvl w:ilvl="4" w:tplc="3D125486">
      <w:start w:val="1"/>
      <w:numFmt w:val="lowerLetter"/>
      <w:lvlText w:val="(%5)"/>
      <w:lvlJc w:val="left"/>
      <w:pPr>
        <w:ind w:left="1800" w:hanging="360"/>
      </w:pPr>
      <w:rPr>
        <w:rFonts w:hint="default"/>
      </w:rPr>
    </w:lvl>
    <w:lvl w:ilvl="5" w:tplc="0AD4CE4C">
      <w:start w:val="1"/>
      <w:numFmt w:val="lowerRoman"/>
      <w:lvlText w:val="(%6)"/>
      <w:lvlJc w:val="left"/>
      <w:pPr>
        <w:ind w:left="2160" w:hanging="360"/>
      </w:pPr>
      <w:rPr>
        <w:rFonts w:hint="default"/>
      </w:rPr>
    </w:lvl>
    <w:lvl w:ilvl="6" w:tplc="D018DFA0">
      <w:start w:val="1"/>
      <w:numFmt w:val="decimal"/>
      <w:lvlText w:val="%7."/>
      <w:lvlJc w:val="left"/>
      <w:pPr>
        <w:ind w:left="2520" w:hanging="360"/>
      </w:pPr>
      <w:rPr>
        <w:rFonts w:hint="default"/>
      </w:rPr>
    </w:lvl>
    <w:lvl w:ilvl="7" w:tplc="AED008A8">
      <w:start w:val="1"/>
      <w:numFmt w:val="lowerLetter"/>
      <w:lvlText w:val="%8."/>
      <w:lvlJc w:val="left"/>
      <w:pPr>
        <w:ind w:left="2880" w:hanging="360"/>
      </w:pPr>
      <w:rPr>
        <w:rFonts w:hint="default"/>
      </w:rPr>
    </w:lvl>
    <w:lvl w:ilvl="8" w:tplc="889C448E">
      <w:start w:val="1"/>
      <w:numFmt w:val="lowerRoman"/>
      <w:lvlText w:val="%9."/>
      <w:lvlJc w:val="left"/>
      <w:pPr>
        <w:ind w:left="3240" w:hanging="360"/>
      </w:pPr>
      <w:rPr>
        <w:rFonts w:hint="default"/>
      </w:rPr>
    </w:lvl>
  </w:abstractNum>
  <w:abstractNum w:abstractNumId="11" w15:restartNumberingAfterBreak="0">
    <w:nsid w:val="472E059F"/>
    <w:multiLevelType w:val="hybridMultilevel"/>
    <w:tmpl w:val="A9B65D64"/>
    <w:lvl w:ilvl="0" w:tplc="35902528">
      <w:start w:val="1"/>
      <w:numFmt w:val="decimal"/>
      <w:lvlText w:val="%1."/>
      <w:lvlJc w:val="left"/>
      <w:pPr>
        <w:tabs>
          <w:tab w:val="num" w:pos="0"/>
        </w:tabs>
        <w:ind w:left="0" w:firstLine="0"/>
      </w:pPr>
      <w:rPr>
        <w:rFonts w:cs="Times New Roman"/>
        <w:b/>
        <w:sz w:val="24"/>
        <w:szCs w:val="24"/>
      </w:rPr>
    </w:lvl>
    <w:lvl w:ilvl="1" w:tplc="CE1A551C">
      <w:start w:val="1"/>
      <w:numFmt w:val="decimal"/>
      <w:lvlText w:val="%2."/>
      <w:lvlJc w:val="left"/>
      <w:pPr>
        <w:tabs>
          <w:tab w:val="num" w:pos="1080"/>
        </w:tabs>
        <w:ind w:left="1080" w:hanging="360"/>
      </w:pPr>
    </w:lvl>
    <w:lvl w:ilvl="2" w:tplc="9D12495C">
      <w:start w:val="1"/>
      <w:numFmt w:val="decimal"/>
      <w:lvlText w:val="%3."/>
      <w:lvlJc w:val="left"/>
      <w:pPr>
        <w:tabs>
          <w:tab w:val="num" w:pos="1440"/>
        </w:tabs>
        <w:ind w:left="1440" w:hanging="360"/>
      </w:pPr>
    </w:lvl>
    <w:lvl w:ilvl="3" w:tplc="BD32B29C">
      <w:start w:val="1"/>
      <w:numFmt w:val="decimal"/>
      <w:lvlText w:val="%4."/>
      <w:lvlJc w:val="left"/>
      <w:pPr>
        <w:tabs>
          <w:tab w:val="num" w:pos="1800"/>
        </w:tabs>
        <w:ind w:left="1800" w:hanging="360"/>
      </w:pPr>
    </w:lvl>
    <w:lvl w:ilvl="4" w:tplc="9CACE3DC">
      <w:start w:val="1"/>
      <w:numFmt w:val="decimal"/>
      <w:lvlText w:val="%5."/>
      <w:lvlJc w:val="left"/>
      <w:pPr>
        <w:tabs>
          <w:tab w:val="num" w:pos="2160"/>
        </w:tabs>
        <w:ind w:left="2160" w:hanging="360"/>
      </w:pPr>
    </w:lvl>
    <w:lvl w:ilvl="5" w:tplc="F3629DC0">
      <w:start w:val="1"/>
      <w:numFmt w:val="decimal"/>
      <w:lvlText w:val="%6."/>
      <w:lvlJc w:val="left"/>
      <w:pPr>
        <w:tabs>
          <w:tab w:val="num" w:pos="2520"/>
        </w:tabs>
        <w:ind w:left="2520" w:hanging="360"/>
      </w:pPr>
    </w:lvl>
    <w:lvl w:ilvl="6" w:tplc="3B743F72">
      <w:start w:val="1"/>
      <w:numFmt w:val="decimal"/>
      <w:lvlText w:val="%7."/>
      <w:lvlJc w:val="left"/>
      <w:pPr>
        <w:tabs>
          <w:tab w:val="num" w:pos="2880"/>
        </w:tabs>
        <w:ind w:left="2880" w:hanging="360"/>
      </w:pPr>
    </w:lvl>
    <w:lvl w:ilvl="7" w:tplc="4AB0B4EE">
      <w:start w:val="1"/>
      <w:numFmt w:val="decimal"/>
      <w:lvlText w:val="%8."/>
      <w:lvlJc w:val="left"/>
      <w:pPr>
        <w:tabs>
          <w:tab w:val="num" w:pos="3240"/>
        </w:tabs>
        <w:ind w:left="3240" w:hanging="360"/>
      </w:pPr>
    </w:lvl>
    <w:lvl w:ilvl="8" w:tplc="956A7408">
      <w:start w:val="1"/>
      <w:numFmt w:val="decimal"/>
      <w:lvlText w:val="%9."/>
      <w:lvlJc w:val="left"/>
      <w:pPr>
        <w:tabs>
          <w:tab w:val="num" w:pos="3600"/>
        </w:tabs>
        <w:ind w:left="3600" w:hanging="360"/>
      </w:pPr>
    </w:lvl>
  </w:abstractNum>
  <w:abstractNum w:abstractNumId="12" w15:restartNumberingAfterBreak="0">
    <w:nsid w:val="4CA51612"/>
    <w:multiLevelType w:val="hybridMultilevel"/>
    <w:tmpl w:val="E68E9622"/>
    <w:lvl w:ilvl="0" w:tplc="FD3EB86E">
      <w:start w:val="1"/>
      <w:numFmt w:val="decimal"/>
      <w:lvlText w:val="%1)"/>
      <w:lvlJc w:val="left"/>
      <w:pPr>
        <w:ind w:left="360" w:hanging="360"/>
      </w:pPr>
      <w:rPr>
        <w:rFonts w:hint="default"/>
      </w:rPr>
    </w:lvl>
    <w:lvl w:ilvl="1" w:tplc="D6B8F248">
      <w:start w:val="1"/>
      <w:numFmt w:val="none"/>
      <w:lvlText w:val="4.3."/>
      <w:lvlJc w:val="left"/>
      <w:pPr>
        <w:ind w:left="720" w:hanging="360"/>
      </w:pPr>
      <w:rPr>
        <w:rFonts w:hint="default"/>
        <w:b/>
      </w:rPr>
    </w:lvl>
    <w:lvl w:ilvl="2" w:tplc="48C8AFEE">
      <w:start w:val="1"/>
      <w:numFmt w:val="none"/>
      <w:lvlText w:val="4"/>
      <w:lvlJc w:val="left"/>
      <w:pPr>
        <w:ind w:left="1080" w:hanging="360"/>
      </w:pPr>
      <w:rPr>
        <w:rFonts w:hint="default"/>
      </w:rPr>
    </w:lvl>
    <w:lvl w:ilvl="3" w:tplc="B02636FC">
      <w:start w:val="1"/>
      <w:numFmt w:val="decimal"/>
      <w:lvlText w:val="(%4)"/>
      <w:lvlJc w:val="left"/>
      <w:pPr>
        <w:ind w:left="1440" w:hanging="360"/>
      </w:pPr>
      <w:rPr>
        <w:rFonts w:hint="default"/>
      </w:rPr>
    </w:lvl>
    <w:lvl w:ilvl="4" w:tplc="BE684EC4">
      <w:start w:val="1"/>
      <w:numFmt w:val="lowerLetter"/>
      <w:lvlText w:val="(%5)"/>
      <w:lvlJc w:val="left"/>
      <w:pPr>
        <w:ind w:left="1800" w:hanging="360"/>
      </w:pPr>
      <w:rPr>
        <w:rFonts w:hint="default"/>
      </w:rPr>
    </w:lvl>
    <w:lvl w:ilvl="5" w:tplc="393ADB70">
      <w:start w:val="1"/>
      <w:numFmt w:val="lowerRoman"/>
      <w:lvlText w:val="(%6)"/>
      <w:lvlJc w:val="left"/>
      <w:pPr>
        <w:ind w:left="2160" w:hanging="360"/>
      </w:pPr>
      <w:rPr>
        <w:rFonts w:hint="default"/>
      </w:rPr>
    </w:lvl>
    <w:lvl w:ilvl="6" w:tplc="1312E32A">
      <w:start w:val="1"/>
      <w:numFmt w:val="decimal"/>
      <w:lvlText w:val="%7."/>
      <w:lvlJc w:val="left"/>
      <w:pPr>
        <w:ind w:left="2520" w:hanging="360"/>
      </w:pPr>
      <w:rPr>
        <w:rFonts w:hint="default"/>
      </w:rPr>
    </w:lvl>
    <w:lvl w:ilvl="7" w:tplc="4A54FBD4">
      <w:start w:val="1"/>
      <w:numFmt w:val="lowerLetter"/>
      <w:lvlText w:val="%8."/>
      <w:lvlJc w:val="left"/>
      <w:pPr>
        <w:ind w:left="2880" w:hanging="360"/>
      </w:pPr>
      <w:rPr>
        <w:rFonts w:hint="default"/>
      </w:rPr>
    </w:lvl>
    <w:lvl w:ilvl="8" w:tplc="B8B225B0">
      <w:start w:val="1"/>
      <w:numFmt w:val="lowerRoman"/>
      <w:lvlText w:val="%9."/>
      <w:lvlJc w:val="left"/>
      <w:pPr>
        <w:ind w:left="3240" w:hanging="360"/>
      </w:pPr>
      <w:rPr>
        <w:rFonts w:hint="default"/>
      </w:rPr>
    </w:lvl>
  </w:abstractNum>
  <w:abstractNum w:abstractNumId="13" w15:restartNumberingAfterBreak="0">
    <w:nsid w:val="52AA16A2"/>
    <w:multiLevelType w:val="multilevel"/>
    <w:tmpl w:val="D86EA58E"/>
    <w:styleLink w:val="WWNum9"/>
    <w:lvl w:ilvl="0">
      <w:numFmt w:val="bullet"/>
      <w:lvlText w:val=""/>
      <w:lvlJc w:val="left"/>
      <w:pPr>
        <w:ind w:left="720" w:hanging="360"/>
      </w:pPr>
      <w:rPr>
        <w:rFonts w:ascii="Symbol" w:hAnsi="Symbol"/>
        <w:sz w:val="20"/>
      </w:rPr>
    </w:lvl>
    <w:lvl w:ilvl="1">
      <w:numFmt w:val="bullet"/>
      <w:lvlText w:val="o"/>
      <w:lvlJc w:val="left"/>
      <w:pPr>
        <w:ind w:left="1440" w:hanging="360"/>
      </w:pPr>
      <w:rPr>
        <w:rFonts w:ascii="Calibri" w:hAnsi="Calibri"/>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5B771FC8"/>
    <w:multiLevelType w:val="multilevel"/>
    <w:tmpl w:val="CA92DCEE"/>
    <w:lvl w:ilvl="0">
      <w:start w:val="4"/>
      <w:numFmt w:val="decimal"/>
      <w:lvlText w:val="%1."/>
      <w:lvlJc w:val="left"/>
      <w:pPr>
        <w:ind w:left="540" w:hanging="540"/>
      </w:pPr>
      <w:rPr>
        <w:rFonts w:eastAsia="Times New Roman" w:hint="default"/>
      </w:rPr>
    </w:lvl>
    <w:lvl w:ilvl="1">
      <w:start w:val="1"/>
      <w:numFmt w:val="decimal"/>
      <w:lvlText w:val="%1.%2."/>
      <w:lvlJc w:val="left"/>
      <w:pPr>
        <w:ind w:left="3376" w:hanging="540"/>
      </w:pPr>
      <w:rPr>
        <w:rFonts w:eastAsia="Times New Roman" w:hint="default"/>
      </w:rPr>
    </w:lvl>
    <w:lvl w:ilvl="2">
      <w:start w:val="2"/>
      <w:numFmt w:val="decimal"/>
      <w:lvlText w:val="%1.%2.%3."/>
      <w:lvlJc w:val="left"/>
      <w:pPr>
        <w:ind w:left="4973" w:hanging="720"/>
      </w:pPr>
      <w:rPr>
        <w:rFonts w:ascii="Times New Roman" w:eastAsia="Times New Roman" w:hAnsi="Times New Roman" w:cs="Times New Roman" w:hint="default"/>
        <w:sz w:val="24"/>
        <w:szCs w:val="24"/>
      </w:rPr>
    </w:lvl>
    <w:lvl w:ilvl="3">
      <w:start w:val="1"/>
      <w:numFmt w:val="decimal"/>
      <w:lvlText w:val="%1.%2.%3.%4."/>
      <w:lvlJc w:val="left"/>
      <w:pPr>
        <w:ind w:left="1440" w:hanging="720"/>
      </w:pPr>
      <w:rPr>
        <w:rFonts w:eastAsia="Times New Roman" w:hint="default"/>
      </w:rPr>
    </w:lvl>
    <w:lvl w:ilvl="4">
      <w:start w:val="1"/>
      <w:numFmt w:val="decimal"/>
      <w:lvlText w:val="%1.%2.%3.%4.%5."/>
      <w:lvlJc w:val="left"/>
      <w:pPr>
        <w:ind w:left="2040" w:hanging="1080"/>
      </w:pPr>
      <w:rPr>
        <w:rFonts w:eastAsia="Times New Roman" w:hint="default"/>
      </w:rPr>
    </w:lvl>
    <w:lvl w:ilvl="5">
      <w:start w:val="1"/>
      <w:numFmt w:val="decimal"/>
      <w:lvlText w:val="%1.%2.%3.%4.%5.%6."/>
      <w:lvlJc w:val="left"/>
      <w:pPr>
        <w:ind w:left="2280" w:hanging="1080"/>
      </w:pPr>
      <w:rPr>
        <w:rFonts w:eastAsia="Times New Roman" w:hint="default"/>
      </w:rPr>
    </w:lvl>
    <w:lvl w:ilvl="6">
      <w:start w:val="1"/>
      <w:numFmt w:val="decimal"/>
      <w:lvlText w:val="%1.%2.%3.%4.%5.%6.%7."/>
      <w:lvlJc w:val="left"/>
      <w:pPr>
        <w:ind w:left="2880" w:hanging="1440"/>
      </w:pPr>
      <w:rPr>
        <w:rFonts w:eastAsia="Times New Roman" w:hint="default"/>
      </w:rPr>
    </w:lvl>
    <w:lvl w:ilvl="7">
      <w:start w:val="1"/>
      <w:numFmt w:val="decimal"/>
      <w:lvlText w:val="%1.%2.%3.%4.%5.%6.%7.%8."/>
      <w:lvlJc w:val="left"/>
      <w:pPr>
        <w:ind w:left="3120" w:hanging="1440"/>
      </w:pPr>
      <w:rPr>
        <w:rFonts w:eastAsia="Times New Roman" w:hint="default"/>
      </w:rPr>
    </w:lvl>
    <w:lvl w:ilvl="8">
      <w:start w:val="1"/>
      <w:numFmt w:val="decimal"/>
      <w:lvlText w:val="%1.%2.%3.%4.%5.%6.%7.%8.%9."/>
      <w:lvlJc w:val="left"/>
      <w:pPr>
        <w:ind w:left="3720" w:hanging="1800"/>
      </w:pPr>
      <w:rPr>
        <w:rFonts w:eastAsia="Times New Roman" w:hint="default"/>
      </w:rPr>
    </w:lvl>
  </w:abstractNum>
  <w:abstractNum w:abstractNumId="15" w15:restartNumberingAfterBreak="0">
    <w:nsid w:val="5BA87F02"/>
    <w:multiLevelType w:val="hybridMultilevel"/>
    <w:tmpl w:val="7778CD82"/>
    <w:lvl w:ilvl="0" w:tplc="968CE064">
      <w:start w:val="3"/>
      <w:numFmt w:val="decimal"/>
      <w:lvlText w:val="%1."/>
      <w:lvlJc w:val="left"/>
      <w:pPr>
        <w:ind w:left="3621" w:hanging="360"/>
      </w:pPr>
      <w:rPr>
        <w:rFonts w:hint="default"/>
      </w:rPr>
    </w:lvl>
    <w:lvl w:ilvl="1" w:tplc="1026C45C">
      <w:start w:val="1"/>
      <w:numFmt w:val="lowerLetter"/>
      <w:lvlText w:val="%2."/>
      <w:lvlJc w:val="left"/>
      <w:pPr>
        <w:ind w:left="4341" w:hanging="360"/>
      </w:pPr>
    </w:lvl>
    <w:lvl w:ilvl="2" w:tplc="7F8CAD6A">
      <w:start w:val="1"/>
      <w:numFmt w:val="lowerRoman"/>
      <w:lvlText w:val="%3."/>
      <w:lvlJc w:val="right"/>
      <w:pPr>
        <w:ind w:left="5061" w:hanging="180"/>
      </w:pPr>
    </w:lvl>
    <w:lvl w:ilvl="3" w:tplc="4352F3E8">
      <w:start w:val="1"/>
      <w:numFmt w:val="decimal"/>
      <w:lvlText w:val="%4."/>
      <w:lvlJc w:val="left"/>
      <w:pPr>
        <w:ind w:left="5781" w:hanging="360"/>
      </w:pPr>
    </w:lvl>
    <w:lvl w:ilvl="4" w:tplc="BFF6E34E">
      <w:start w:val="1"/>
      <w:numFmt w:val="lowerLetter"/>
      <w:lvlText w:val="%5."/>
      <w:lvlJc w:val="left"/>
      <w:pPr>
        <w:ind w:left="6501" w:hanging="360"/>
      </w:pPr>
    </w:lvl>
    <w:lvl w:ilvl="5" w:tplc="BA90B6B8">
      <w:start w:val="1"/>
      <w:numFmt w:val="lowerRoman"/>
      <w:lvlText w:val="%6."/>
      <w:lvlJc w:val="right"/>
      <w:pPr>
        <w:ind w:left="7221" w:hanging="180"/>
      </w:pPr>
    </w:lvl>
    <w:lvl w:ilvl="6" w:tplc="279A9214">
      <w:start w:val="1"/>
      <w:numFmt w:val="decimal"/>
      <w:lvlText w:val="%7."/>
      <w:lvlJc w:val="left"/>
      <w:pPr>
        <w:ind w:left="7941" w:hanging="360"/>
      </w:pPr>
    </w:lvl>
    <w:lvl w:ilvl="7" w:tplc="9F10CB32">
      <w:start w:val="1"/>
      <w:numFmt w:val="lowerLetter"/>
      <w:lvlText w:val="%8."/>
      <w:lvlJc w:val="left"/>
      <w:pPr>
        <w:ind w:left="8661" w:hanging="360"/>
      </w:pPr>
    </w:lvl>
    <w:lvl w:ilvl="8" w:tplc="B358D6A4">
      <w:start w:val="1"/>
      <w:numFmt w:val="lowerRoman"/>
      <w:lvlText w:val="%9."/>
      <w:lvlJc w:val="right"/>
      <w:pPr>
        <w:ind w:left="9381" w:hanging="180"/>
      </w:pPr>
    </w:lvl>
  </w:abstractNum>
  <w:abstractNum w:abstractNumId="16" w15:restartNumberingAfterBreak="0">
    <w:nsid w:val="6AE94586"/>
    <w:multiLevelType w:val="multilevel"/>
    <w:tmpl w:val="DCFEA57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7F665B"/>
    <w:multiLevelType w:val="multilevel"/>
    <w:tmpl w:val="E27893D8"/>
    <w:lvl w:ilvl="0">
      <w:start w:val="1"/>
      <w:numFmt w:val="decimal"/>
      <w:lvlText w:val="%1."/>
      <w:lvlJc w:val="left"/>
      <w:pPr>
        <w:ind w:left="4897" w:hanging="360"/>
      </w:pPr>
      <w:rPr>
        <w:rFonts w:ascii="Times New Roman" w:hAnsi="Times New Roman"/>
        <w:b/>
        <w:sz w:val="24"/>
      </w:rPr>
    </w:lvl>
    <w:lvl w:ilvl="1">
      <w:start w:val="1"/>
      <w:numFmt w:val="decimal"/>
      <w:lvlText w:val="%1.%2."/>
      <w:lvlJc w:val="left"/>
      <w:pPr>
        <w:ind w:left="3556" w:hanging="720"/>
      </w:pPr>
      <w:rPr>
        <w:rFonts w:ascii="Times New Roman" w:hAnsi="Times New Roman"/>
        <w:b w:val="0"/>
        <w:sz w:val="24"/>
      </w:rPr>
    </w:lvl>
    <w:lvl w:ilvl="2">
      <w:start w:val="1"/>
      <w:numFmt w:val="decimal"/>
      <w:lvlText w:val="%1.%2.%3."/>
      <w:lvlJc w:val="left"/>
      <w:pPr>
        <w:ind w:left="2563" w:hanging="720"/>
      </w:pPr>
      <w:rPr>
        <w:b w:val="0"/>
      </w:rPr>
    </w:lvl>
    <w:lvl w:ilvl="3">
      <w:start w:val="1"/>
      <w:numFmt w:val="decimal"/>
      <w:lvlText w:val="%1.%2.%3.%4."/>
      <w:lvlJc w:val="left"/>
      <w:pPr>
        <w:ind w:left="2923" w:hanging="1080"/>
      </w:pPr>
    </w:lvl>
    <w:lvl w:ilvl="4">
      <w:start w:val="1"/>
      <w:numFmt w:val="decimal"/>
      <w:lvlText w:val="%1.%2.%3.%4.%5."/>
      <w:lvlJc w:val="left"/>
      <w:pPr>
        <w:ind w:left="2923" w:hanging="1080"/>
      </w:pPr>
    </w:lvl>
    <w:lvl w:ilvl="5">
      <w:start w:val="1"/>
      <w:numFmt w:val="decimal"/>
      <w:lvlText w:val="%1.%2.%3.%4.%5.%6."/>
      <w:lvlJc w:val="left"/>
      <w:pPr>
        <w:ind w:left="3283" w:hanging="1440"/>
      </w:pPr>
    </w:lvl>
    <w:lvl w:ilvl="6">
      <w:start w:val="1"/>
      <w:numFmt w:val="decimal"/>
      <w:lvlText w:val="%1.%2.%3.%4.%5.%6.%7."/>
      <w:lvlJc w:val="left"/>
      <w:pPr>
        <w:ind w:left="3643" w:hanging="1800"/>
      </w:pPr>
    </w:lvl>
    <w:lvl w:ilvl="7">
      <w:start w:val="1"/>
      <w:numFmt w:val="decimal"/>
      <w:lvlText w:val="%1.%2.%3.%4.%5.%6.%7.%8."/>
      <w:lvlJc w:val="left"/>
      <w:pPr>
        <w:ind w:left="3643" w:hanging="1800"/>
      </w:pPr>
    </w:lvl>
    <w:lvl w:ilvl="8">
      <w:start w:val="1"/>
      <w:numFmt w:val="decimal"/>
      <w:lvlText w:val="%1.%2.%3.%4.%5.%6.%7.%8.%9."/>
      <w:lvlJc w:val="left"/>
      <w:pPr>
        <w:ind w:left="4003" w:hanging="2160"/>
      </w:pPr>
    </w:lvl>
  </w:abstractNum>
  <w:abstractNum w:abstractNumId="18" w15:restartNumberingAfterBreak="0">
    <w:nsid w:val="7B89151E"/>
    <w:multiLevelType w:val="multilevel"/>
    <w:tmpl w:val="C79071BC"/>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206137630">
    <w:abstractNumId w:val="17"/>
  </w:num>
  <w:num w:numId="2" w16cid:durableId="1379622435">
    <w:abstractNumId w:val="15"/>
  </w:num>
  <w:num w:numId="3" w16cid:durableId="1619410638">
    <w:abstractNumId w:val="14"/>
  </w:num>
  <w:num w:numId="4" w16cid:durableId="1840340134">
    <w:abstractNumId w:val="18"/>
  </w:num>
  <w:num w:numId="5" w16cid:durableId="1996257146">
    <w:abstractNumId w:val="16"/>
  </w:num>
  <w:num w:numId="6" w16cid:durableId="266011185">
    <w:abstractNumId w:val="5"/>
  </w:num>
  <w:num w:numId="7" w16cid:durableId="990059037">
    <w:abstractNumId w:val="10"/>
  </w:num>
  <w:num w:numId="8" w16cid:durableId="541408406">
    <w:abstractNumId w:val="12"/>
  </w:num>
  <w:num w:numId="9" w16cid:durableId="352418186">
    <w:abstractNumId w:val="7"/>
  </w:num>
  <w:num w:numId="10" w16cid:durableId="1135759330">
    <w:abstractNumId w:val="1"/>
  </w:num>
  <w:num w:numId="11" w16cid:durableId="2141066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8689253">
    <w:abstractNumId w:val="9"/>
  </w:num>
  <w:num w:numId="13" w16cid:durableId="856577675">
    <w:abstractNumId w:val="11"/>
  </w:num>
  <w:num w:numId="14" w16cid:durableId="1834028727">
    <w:abstractNumId w:val="4"/>
  </w:num>
  <w:num w:numId="15" w16cid:durableId="1510947532">
    <w:abstractNumId w:val="8"/>
  </w:num>
  <w:num w:numId="16" w16cid:durableId="231359137">
    <w:abstractNumId w:val="6"/>
  </w:num>
  <w:num w:numId="17" w16cid:durableId="1321732725">
    <w:abstractNumId w:val="13"/>
  </w:num>
  <w:num w:numId="18" w16cid:durableId="374306826">
    <w:abstractNumId w:val="0"/>
  </w:num>
  <w:num w:numId="19" w16cid:durableId="1041244704">
    <w:abstractNumId w:val="8"/>
  </w:num>
  <w:num w:numId="20" w16cid:durableId="529882489">
    <w:abstractNumId w:val="6"/>
  </w:num>
  <w:num w:numId="21" w16cid:durableId="844324520">
    <w:abstractNumId w:val="13"/>
  </w:num>
  <w:num w:numId="22" w16cid:durableId="1083987515">
    <w:abstractNumId w:val="0"/>
  </w:num>
  <w:num w:numId="23" w16cid:durableId="529493825">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1AF"/>
    <w:rsid w:val="00000264"/>
    <w:rsid w:val="00023B9D"/>
    <w:rsid w:val="000277CB"/>
    <w:rsid w:val="00040664"/>
    <w:rsid w:val="00066BCC"/>
    <w:rsid w:val="000B505B"/>
    <w:rsid w:val="000F2B4D"/>
    <w:rsid w:val="00100895"/>
    <w:rsid w:val="00127D4F"/>
    <w:rsid w:val="00185982"/>
    <w:rsid w:val="001A226C"/>
    <w:rsid w:val="001C54B8"/>
    <w:rsid w:val="001C613F"/>
    <w:rsid w:val="001E548E"/>
    <w:rsid w:val="001E6DDC"/>
    <w:rsid w:val="001F7E92"/>
    <w:rsid w:val="00220FA6"/>
    <w:rsid w:val="002211F1"/>
    <w:rsid w:val="00227F5D"/>
    <w:rsid w:val="00247EAF"/>
    <w:rsid w:val="00262A74"/>
    <w:rsid w:val="0026559A"/>
    <w:rsid w:val="00285893"/>
    <w:rsid w:val="00286ADD"/>
    <w:rsid w:val="002C5810"/>
    <w:rsid w:val="002C6E2B"/>
    <w:rsid w:val="002D0418"/>
    <w:rsid w:val="002D3A38"/>
    <w:rsid w:val="00314001"/>
    <w:rsid w:val="00317B85"/>
    <w:rsid w:val="00332E8D"/>
    <w:rsid w:val="00337C8D"/>
    <w:rsid w:val="003545E4"/>
    <w:rsid w:val="003721F5"/>
    <w:rsid w:val="00387C67"/>
    <w:rsid w:val="003B6490"/>
    <w:rsid w:val="003D24A9"/>
    <w:rsid w:val="003D46F2"/>
    <w:rsid w:val="003E7470"/>
    <w:rsid w:val="003E7FC8"/>
    <w:rsid w:val="003F0551"/>
    <w:rsid w:val="003F69E8"/>
    <w:rsid w:val="0040252A"/>
    <w:rsid w:val="00410F5B"/>
    <w:rsid w:val="00426E6F"/>
    <w:rsid w:val="00431E88"/>
    <w:rsid w:val="00437216"/>
    <w:rsid w:val="00483542"/>
    <w:rsid w:val="004B6A5A"/>
    <w:rsid w:val="004D0728"/>
    <w:rsid w:val="004E7A34"/>
    <w:rsid w:val="00504FE3"/>
    <w:rsid w:val="00510288"/>
    <w:rsid w:val="00545684"/>
    <w:rsid w:val="0055197B"/>
    <w:rsid w:val="0055647A"/>
    <w:rsid w:val="005D7BB1"/>
    <w:rsid w:val="005F57A7"/>
    <w:rsid w:val="00605EA5"/>
    <w:rsid w:val="00621D01"/>
    <w:rsid w:val="006321AF"/>
    <w:rsid w:val="00640F74"/>
    <w:rsid w:val="00651EAA"/>
    <w:rsid w:val="00653057"/>
    <w:rsid w:val="00662D7C"/>
    <w:rsid w:val="00696058"/>
    <w:rsid w:val="006A1223"/>
    <w:rsid w:val="006A4A77"/>
    <w:rsid w:val="006A5C19"/>
    <w:rsid w:val="006B3704"/>
    <w:rsid w:val="006D12CB"/>
    <w:rsid w:val="006D4271"/>
    <w:rsid w:val="006F2AE1"/>
    <w:rsid w:val="007215A6"/>
    <w:rsid w:val="007262E4"/>
    <w:rsid w:val="00727A49"/>
    <w:rsid w:val="00756FB3"/>
    <w:rsid w:val="00763876"/>
    <w:rsid w:val="00795709"/>
    <w:rsid w:val="007A5755"/>
    <w:rsid w:val="007A6A64"/>
    <w:rsid w:val="007C39DF"/>
    <w:rsid w:val="007E779E"/>
    <w:rsid w:val="007F4A1C"/>
    <w:rsid w:val="007F6B5C"/>
    <w:rsid w:val="008077FC"/>
    <w:rsid w:val="00816B7A"/>
    <w:rsid w:val="008172C1"/>
    <w:rsid w:val="00830D5E"/>
    <w:rsid w:val="00836621"/>
    <w:rsid w:val="00842921"/>
    <w:rsid w:val="00852FF3"/>
    <w:rsid w:val="00871E3D"/>
    <w:rsid w:val="0089490B"/>
    <w:rsid w:val="008C0B76"/>
    <w:rsid w:val="008D4A5F"/>
    <w:rsid w:val="008D5A44"/>
    <w:rsid w:val="00905F5E"/>
    <w:rsid w:val="009463DC"/>
    <w:rsid w:val="00955146"/>
    <w:rsid w:val="009568AA"/>
    <w:rsid w:val="009622FD"/>
    <w:rsid w:val="009A5CEA"/>
    <w:rsid w:val="009C1B23"/>
    <w:rsid w:val="009E7B1F"/>
    <w:rsid w:val="009F07DB"/>
    <w:rsid w:val="00A01B80"/>
    <w:rsid w:val="00A03CCF"/>
    <w:rsid w:val="00A03DAF"/>
    <w:rsid w:val="00A20002"/>
    <w:rsid w:val="00A448E4"/>
    <w:rsid w:val="00A44D25"/>
    <w:rsid w:val="00A7200B"/>
    <w:rsid w:val="00A80925"/>
    <w:rsid w:val="00A8748B"/>
    <w:rsid w:val="00A94B07"/>
    <w:rsid w:val="00AA04F5"/>
    <w:rsid w:val="00AB4393"/>
    <w:rsid w:val="00AE42C6"/>
    <w:rsid w:val="00B460B2"/>
    <w:rsid w:val="00B6311A"/>
    <w:rsid w:val="00B66491"/>
    <w:rsid w:val="00B76D17"/>
    <w:rsid w:val="00B8036F"/>
    <w:rsid w:val="00B8046C"/>
    <w:rsid w:val="00B80DF5"/>
    <w:rsid w:val="00B921F5"/>
    <w:rsid w:val="00BB0512"/>
    <w:rsid w:val="00BB60DC"/>
    <w:rsid w:val="00BE6063"/>
    <w:rsid w:val="00C118E4"/>
    <w:rsid w:val="00C324AB"/>
    <w:rsid w:val="00C74956"/>
    <w:rsid w:val="00C90908"/>
    <w:rsid w:val="00C94B0D"/>
    <w:rsid w:val="00CA19EB"/>
    <w:rsid w:val="00CA3572"/>
    <w:rsid w:val="00CA6421"/>
    <w:rsid w:val="00CD27ED"/>
    <w:rsid w:val="00D03B1B"/>
    <w:rsid w:val="00D35E8C"/>
    <w:rsid w:val="00D6463A"/>
    <w:rsid w:val="00D74E35"/>
    <w:rsid w:val="00D92E1F"/>
    <w:rsid w:val="00DC280A"/>
    <w:rsid w:val="00DD2349"/>
    <w:rsid w:val="00E07470"/>
    <w:rsid w:val="00E07E19"/>
    <w:rsid w:val="00E26507"/>
    <w:rsid w:val="00E33775"/>
    <w:rsid w:val="00E9232B"/>
    <w:rsid w:val="00EA147A"/>
    <w:rsid w:val="00EA1C9A"/>
    <w:rsid w:val="00ED2B3F"/>
    <w:rsid w:val="00EE05EA"/>
    <w:rsid w:val="00F34D64"/>
    <w:rsid w:val="00F452BE"/>
    <w:rsid w:val="00F52143"/>
    <w:rsid w:val="00F74423"/>
    <w:rsid w:val="00F95E75"/>
    <w:rsid w:val="00FB4F10"/>
    <w:rsid w:val="00FC24DA"/>
    <w:rsid w:val="00FF0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1D4C"/>
  <w15:docId w15:val="{AED94415-C747-4BFD-A69C-1979694B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rFonts w:ascii="Calibri" w:eastAsia="Calibri" w:hAnsi="Calibri" w:cs="Tahoma"/>
      <w:color w:val="00000A"/>
      <w:sz w:val="22"/>
    </w:rPr>
  </w:style>
  <w:style w:type="paragraph" w:styleId="1">
    <w:name w:val="heading 1"/>
    <w:basedOn w:val="a0"/>
    <w:next w:val="a0"/>
    <w:link w:val="10"/>
    <w:uiPriority w:val="9"/>
    <w:qFormat/>
    <w:pPr>
      <w:outlineLvl w:val="0"/>
    </w:pPr>
    <w:rPr>
      <w:rFonts w:eastAsia="Source Han Sans CN Regular" w:cs="Lohit Devanagari"/>
    </w:rPr>
  </w:style>
  <w:style w:type="paragraph" w:styleId="20">
    <w:name w:val="heading 2"/>
    <w:basedOn w:val="a0"/>
    <w:next w:val="a0"/>
    <w:link w:val="21"/>
    <w:uiPriority w:val="9"/>
    <w:qFormat/>
    <w:pPr>
      <w:shd w:val="clear" w:color="auto" w:fill="FFFFFF"/>
      <w:spacing w:before="280" w:after="280" w:line="240" w:lineRule="auto"/>
      <w:outlineLvl w:val="1"/>
    </w:pPr>
    <w:rPr>
      <w:rFonts w:ascii="Times New Roman" w:eastAsia="Times New Roman" w:hAnsi="Times New Roman" w:cs="Times New Roman"/>
      <w:b/>
      <w:bCs/>
      <w:sz w:val="36"/>
      <w:szCs w:val="36"/>
    </w:rPr>
  </w:style>
  <w:style w:type="paragraph" w:styleId="3">
    <w:name w:val="heading 3"/>
    <w:basedOn w:val="a0"/>
    <w:next w:val="a0"/>
    <w:link w:val="30"/>
    <w:unhideWhenUsed/>
    <w:qFormat/>
    <w:pPr>
      <w:keepNext/>
      <w:keepLines/>
      <w:spacing w:before="40" w:after="0"/>
      <w:outlineLvl w:val="2"/>
    </w:pPr>
    <w:rPr>
      <w:rFonts w:ascii="Calibri Light" w:eastAsia="Calibri Light" w:hAnsi="Calibri Light" w:cs="Calibri Light"/>
      <w:color w:val="1F4D78" w:themeColor="accent1" w:themeShade="7F"/>
      <w:sz w:val="24"/>
      <w:szCs w:val="24"/>
    </w:rPr>
  </w:style>
  <w:style w:type="paragraph" w:styleId="4">
    <w:name w:val="heading 4"/>
    <w:basedOn w:val="a0"/>
    <w:next w:val="a0"/>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40" w:after="0" w:line="259" w:lineRule="auto"/>
      <w:outlineLvl w:val="4"/>
    </w:pPr>
    <w:rPr>
      <w:rFonts w:ascii="Calibri Light" w:eastAsia="Calibri Light" w:hAnsi="Calibri Light" w:cs="Calibri Light"/>
      <w:color w:val="2E74B5" w:themeColor="accent1" w:themeShade="BF"/>
      <w:lang w:eastAsia="en-US"/>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aptionChar">
    <w:name w:val="Caption Char"/>
    <w:basedOn w:val="a1"/>
    <w:uiPriority w:val="35"/>
    <w:rPr>
      <w:b/>
      <w:bCs/>
      <w:color w:val="5B9BD5" w:themeColor="accent1"/>
      <w:sz w:val="18"/>
      <w:szCs w:val="18"/>
    </w:rPr>
  </w:style>
  <w:style w:type="character" w:customStyle="1" w:styleId="EndnoteTextChar">
    <w:name w:val="Endnote Text Char"/>
    <w:uiPriority w:val="99"/>
    <w:rPr>
      <w:sz w:val="20"/>
    </w:rPr>
  </w:style>
  <w:style w:type="paragraph" w:styleId="a4">
    <w:name w:val="endnote text"/>
    <w:basedOn w:val="a0"/>
    <w:link w:val="a5"/>
    <w:uiPriority w:val="99"/>
    <w:semiHidden/>
    <w:unhideWhenUsed/>
    <w:pPr>
      <w:spacing w:after="0" w:line="240" w:lineRule="auto"/>
    </w:pPr>
    <w:rPr>
      <w:sz w:val="20"/>
    </w:rPr>
  </w:style>
  <w:style w:type="character" w:customStyle="1" w:styleId="a5">
    <w:name w:val="Текст концевой сноски Знак"/>
    <w:link w:val="a4"/>
    <w:uiPriority w:val="99"/>
    <w:rPr>
      <w:sz w:val="20"/>
    </w:rPr>
  </w:style>
  <w:style w:type="character" w:styleId="a6">
    <w:name w:val="endnote reference"/>
    <w:basedOn w:val="a1"/>
    <w:uiPriority w:val="99"/>
    <w:semiHidden/>
    <w:unhideWhenUsed/>
    <w:rPr>
      <w:vertAlign w:val="superscript"/>
    </w:rPr>
  </w:style>
  <w:style w:type="paragraph" w:styleId="a7">
    <w:name w:val="table of figures"/>
    <w:basedOn w:val="a0"/>
    <w:next w:val="a0"/>
    <w:uiPriority w:val="99"/>
    <w:unhideWhenUsed/>
    <w:pPr>
      <w:spacing w:after="0"/>
    </w:p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0">
    <w:name w:val="Заголовок 4 Знак"/>
    <w:basedOn w:val="a1"/>
    <w:link w:val="4"/>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a8">
    <w:name w:val="Заголовок Знак"/>
    <w:basedOn w:val="a1"/>
    <w:link w:val="a9"/>
    <w:uiPriority w:val="10"/>
    <w:rPr>
      <w:sz w:val="48"/>
      <w:szCs w:val="48"/>
    </w:rPr>
  </w:style>
  <w:style w:type="paragraph" w:styleId="aa">
    <w:name w:val="Subtitle"/>
    <w:basedOn w:val="a0"/>
    <w:next w:val="a0"/>
    <w:link w:val="ab"/>
    <w:uiPriority w:val="11"/>
    <w:qFormat/>
    <w:pPr>
      <w:spacing w:before="200"/>
    </w:pPr>
    <w:rPr>
      <w:sz w:val="24"/>
      <w:szCs w:val="24"/>
    </w:rPr>
  </w:style>
  <w:style w:type="character" w:customStyle="1" w:styleId="ab">
    <w:name w:val="Подзаголовок Знак"/>
    <w:basedOn w:val="a1"/>
    <w:link w:val="aa"/>
    <w:uiPriority w:val="11"/>
    <w:rPr>
      <w:sz w:val="24"/>
      <w:szCs w:val="24"/>
    </w:rPr>
  </w:style>
  <w:style w:type="paragraph" w:styleId="22">
    <w:name w:val="Quote"/>
    <w:basedOn w:val="a0"/>
    <w:next w:val="a0"/>
    <w:link w:val="23"/>
    <w:uiPriority w:val="29"/>
    <w:qFormat/>
    <w:pPr>
      <w:ind w:left="720" w:right="720"/>
    </w:pPr>
    <w:rPr>
      <w:i/>
    </w:rPr>
  </w:style>
  <w:style w:type="character" w:customStyle="1" w:styleId="23">
    <w:name w:val="Цитата 2 Знак"/>
    <w:link w:val="22"/>
    <w:uiPriority w:val="29"/>
    <w:rPr>
      <w:i/>
    </w:rPr>
  </w:style>
  <w:style w:type="paragraph" w:styleId="ac">
    <w:name w:val="Intense Quote"/>
    <w:basedOn w:val="a0"/>
    <w:next w:val="a0"/>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ae">
    <w:name w:val="Название объекта Знак"/>
    <w:link w:val="af"/>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4">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2"/>
    <w:uiPriority w:val="99"/>
    <w:pPr>
      <w:spacing w:after="0" w:line="240" w:lineRule="auto"/>
    </w:pPr>
    <w:rPr>
      <w:color w:val="40404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0"/>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1"/>
    <w:uiPriority w:val="99"/>
    <w:unhideWhenUsed/>
    <w:rPr>
      <w:vertAlign w:val="superscript"/>
    </w:rPr>
  </w:style>
  <w:style w:type="paragraph" w:styleId="12">
    <w:name w:val="toc 1"/>
    <w:basedOn w:val="a0"/>
    <w:next w:val="a0"/>
    <w:uiPriority w:val="39"/>
    <w:unhideWhenUsed/>
    <w:pPr>
      <w:spacing w:after="57"/>
    </w:pPr>
  </w:style>
  <w:style w:type="paragraph" w:styleId="25">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3">
    <w:name w:val="TOC Heading"/>
    <w:uiPriority w:val="39"/>
    <w:unhideWhenUsed/>
  </w:style>
  <w:style w:type="paragraph" w:styleId="af4">
    <w:name w:val="Balloon Text"/>
    <w:basedOn w:val="a0"/>
    <w:unhideWhenUsed/>
    <w:qFormat/>
    <w:pPr>
      <w:spacing w:after="0" w:line="240" w:lineRule="auto"/>
    </w:pPr>
    <w:rPr>
      <w:rFonts w:ascii="Segoe UI" w:hAnsi="Segoe UI" w:cs="Segoe UI"/>
      <w:color w:val="auto"/>
      <w:sz w:val="18"/>
      <w:szCs w:val="18"/>
      <w:lang w:eastAsia="en-US"/>
    </w:rPr>
  </w:style>
  <w:style w:type="paragraph" w:styleId="af">
    <w:name w:val="caption"/>
    <w:basedOn w:val="a0"/>
    <w:next w:val="a0"/>
    <w:link w:val="ae"/>
    <w:qFormat/>
    <w:pPr>
      <w:spacing w:before="120" w:after="120" w:line="259" w:lineRule="auto"/>
    </w:pPr>
    <w:rPr>
      <w:rFonts w:cs="Lucida Sans"/>
      <w:i/>
      <w:iCs/>
      <w:color w:val="auto"/>
      <w:sz w:val="24"/>
      <w:szCs w:val="24"/>
      <w:lang w:eastAsia="en-US"/>
    </w:rPr>
  </w:style>
  <w:style w:type="paragraph" w:styleId="13">
    <w:name w:val="index 1"/>
    <w:basedOn w:val="a0"/>
    <w:next w:val="a0"/>
    <w:uiPriority w:val="99"/>
    <w:semiHidden/>
    <w:unhideWhenUsed/>
    <w:qFormat/>
    <w:pPr>
      <w:spacing w:after="160" w:line="259" w:lineRule="auto"/>
    </w:pPr>
    <w:rPr>
      <w:rFonts w:cs="Times New Roman"/>
      <w:color w:val="auto"/>
      <w:lang w:eastAsia="en-US"/>
    </w:rPr>
  </w:style>
  <w:style w:type="paragraph" w:styleId="af5">
    <w:name w:val="header"/>
    <w:basedOn w:val="a0"/>
    <w:link w:val="af6"/>
    <w:unhideWhenUsed/>
    <w:qFormat/>
    <w:pPr>
      <w:tabs>
        <w:tab w:val="center" w:pos="4677"/>
        <w:tab w:val="right" w:pos="9355"/>
      </w:tabs>
      <w:spacing w:after="0" w:line="240" w:lineRule="auto"/>
    </w:pPr>
    <w:rPr>
      <w:rFonts w:cs="Times New Roman"/>
      <w:color w:val="auto"/>
      <w:lang w:eastAsia="en-US"/>
    </w:rPr>
  </w:style>
  <w:style w:type="paragraph" w:styleId="af7">
    <w:name w:val="Body Text"/>
    <w:basedOn w:val="a0"/>
    <w:qFormat/>
    <w:pPr>
      <w:widowControl w:val="0"/>
      <w:spacing w:after="120" w:line="240" w:lineRule="auto"/>
    </w:pPr>
    <w:rPr>
      <w:rFonts w:ascii="Times New Roman" w:eastAsia="SimSun" w:hAnsi="Times New Roman" w:cs="Mangal"/>
      <w:color w:val="auto"/>
      <w:sz w:val="24"/>
      <w:szCs w:val="24"/>
      <w:lang w:eastAsia="zh-CN" w:bidi="hi-IN"/>
    </w:rPr>
  </w:style>
  <w:style w:type="paragraph" w:styleId="af8">
    <w:name w:val="index heading"/>
    <w:basedOn w:val="a0"/>
    <w:next w:val="13"/>
    <w:qFormat/>
    <w:pPr>
      <w:spacing w:after="160" w:line="259" w:lineRule="auto"/>
    </w:pPr>
    <w:rPr>
      <w:rFonts w:cs="Lucida Sans"/>
      <w:color w:val="auto"/>
      <w:lang w:eastAsia="en-US"/>
    </w:rPr>
  </w:style>
  <w:style w:type="paragraph" w:styleId="a9">
    <w:name w:val="Title"/>
    <w:basedOn w:val="a0"/>
    <w:link w:val="a8"/>
    <w:uiPriority w:val="10"/>
    <w:qFormat/>
    <w:pPr>
      <w:spacing w:before="120" w:after="120" w:line="259" w:lineRule="auto"/>
    </w:pPr>
    <w:rPr>
      <w:rFonts w:cs="Lucida Sans"/>
      <w:i/>
      <w:iCs/>
      <w:color w:val="auto"/>
      <w:sz w:val="24"/>
      <w:szCs w:val="24"/>
      <w:lang w:eastAsia="en-US"/>
    </w:rPr>
  </w:style>
  <w:style w:type="paragraph" w:styleId="af9">
    <w:name w:val="footer"/>
    <w:basedOn w:val="a0"/>
    <w:link w:val="afa"/>
    <w:uiPriority w:val="99"/>
    <w:unhideWhenUsed/>
    <w:qFormat/>
    <w:pPr>
      <w:tabs>
        <w:tab w:val="center" w:pos="4677"/>
        <w:tab w:val="right" w:pos="9355"/>
      </w:tabs>
      <w:spacing w:after="0" w:line="240" w:lineRule="auto"/>
    </w:pPr>
    <w:rPr>
      <w:rFonts w:cs="Times New Roman"/>
      <w:color w:val="auto"/>
      <w:lang w:eastAsia="en-US"/>
    </w:rPr>
  </w:style>
  <w:style w:type="paragraph" w:styleId="26">
    <w:name w:val="List Number 2"/>
    <w:basedOn w:val="a0"/>
    <w:uiPriority w:val="99"/>
    <w:semiHidden/>
    <w:unhideWhenUsed/>
    <w:qFormat/>
    <w:pPr>
      <w:spacing w:after="160" w:line="259" w:lineRule="auto"/>
      <w:contextualSpacing/>
    </w:pPr>
    <w:rPr>
      <w:rFonts w:cs="Times New Roman"/>
      <w:color w:val="auto"/>
      <w:lang w:eastAsia="en-US"/>
    </w:rPr>
  </w:style>
  <w:style w:type="paragraph" w:styleId="afb">
    <w:name w:val="List"/>
    <w:basedOn w:val="af7"/>
    <w:qFormat/>
    <w:rPr>
      <w:rFonts w:cs="Lucida Sans"/>
    </w:rPr>
  </w:style>
  <w:style w:type="character" w:styleId="afc">
    <w:name w:val="Hyperlink"/>
    <w:basedOn w:val="a1"/>
    <w:unhideWhenUsed/>
    <w:qFormat/>
    <w:rPr>
      <w:color w:val="0563C1" w:themeColor="hyperlink"/>
      <w:u w:val="single"/>
    </w:rPr>
  </w:style>
  <w:style w:type="character" w:styleId="afd">
    <w:name w:val="Strong"/>
    <w:basedOn w:val="a1"/>
    <w:qFormat/>
    <w:rPr>
      <w:b/>
      <w:bCs/>
    </w:rPr>
  </w:style>
  <w:style w:type="table" w:styleId="afe">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аголовок1"/>
    <w:basedOn w:val="a0"/>
    <w:next w:val="af7"/>
    <w:qFormat/>
    <w:pPr>
      <w:keepNext/>
      <w:spacing w:before="240" w:after="120" w:line="259" w:lineRule="auto"/>
    </w:pPr>
    <w:rPr>
      <w:rFonts w:ascii="Liberation Sans" w:eastAsia="Microsoft YaHei" w:hAnsi="Liberation Sans" w:cs="Lucida Sans"/>
      <w:color w:val="auto"/>
      <w:sz w:val="28"/>
      <w:szCs w:val="28"/>
      <w:lang w:eastAsia="en-US"/>
    </w:rPr>
  </w:style>
  <w:style w:type="character" w:customStyle="1" w:styleId="aff">
    <w:name w:val="Привязка сноски"/>
    <w:qFormat/>
    <w:rPr>
      <w:vertAlign w:val="superscript"/>
    </w:rPr>
  </w:style>
  <w:style w:type="character" w:customStyle="1" w:styleId="FootnoteCharacters">
    <w:name w:val="Footnote Characters"/>
    <w:unhideWhenUsed/>
    <w:qFormat/>
    <w:rPr>
      <w:vertAlign w:val="superscript"/>
    </w:rPr>
  </w:style>
  <w:style w:type="character" w:customStyle="1" w:styleId="-">
    <w:name w:val="Интернет-ссылка"/>
    <w:basedOn w:val="a1"/>
    <w:unhideWhenUsed/>
    <w:qFormat/>
    <w:rPr>
      <w:color w:val="0563C1" w:themeColor="hyperlink"/>
      <w:u w:val="single"/>
    </w:rPr>
  </w:style>
  <w:style w:type="character" w:customStyle="1" w:styleId="WW8Num1z4">
    <w:name w:val="WW8Num1z4"/>
    <w:qFormat/>
  </w:style>
  <w:style w:type="character" w:customStyle="1" w:styleId="aff0">
    <w:name w:val="Текст выноски Знак"/>
    <w:basedOn w:val="a1"/>
    <w:qFormat/>
    <w:rPr>
      <w:rFonts w:ascii="Segoe UI" w:eastAsia="Calibri" w:hAnsi="Segoe UI" w:cs="Segoe UI"/>
      <w:sz w:val="18"/>
      <w:szCs w:val="18"/>
    </w:rPr>
  </w:style>
  <w:style w:type="character" w:customStyle="1" w:styleId="aff1">
    <w:name w:val="Основной текст Знак"/>
    <w:basedOn w:val="a1"/>
    <w:qFormat/>
    <w:rPr>
      <w:rFonts w:ascii="Times New Roman" w:eastAsia="SimSun" w:hAnsi="Times New Roman" w:cs="Mangal"/>
      <w:sz w:val="24"/>
      <w:szCs w:val="24"/>
      <w:lang w:eastAsia="zh-CN" w:bidi="hi-IN"/>
    </w:rPr>
  </w:style>
  <w:style w:type="character" w:customStyle="1" w:styleId="aff2">
    <w:name w:val="Абзац списка Знак"/>
    <w:uiPriority w:val="34"/>
    <w:qFormat/>
    <w:rPr>
      <w:rFonts w:ascii="Calibri" w:eastAsia="Calibri" w:hAnsi="Calibri" w:cs="Times New Roman"/>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16"/>
    </w:rPr>
  </w:style>
  <w:style w:type="character" w:customStyle="1" w:styleId="ListLabel5">
    <w:name w:val="ListLabel 5"/>
    <w:qFormat/>
    <w:rPr>
      <w:rFonts w:ascii="Times New Roman" w:hAnsi="Times New Roman"/>
      <w:b/>
      <w:sz w:val="24"/>
    </w:rPr>
  </w:style>
  <w:style w:type="character" w:customStyle="1" w:styleId="ListLabel6">
    <w:name w:val="ListLabel 6"/>
    <w:qFormat/>
    <w:rPr>
      <w:rFonts w:ascii="Times New Roman" w:hAnsi="Times New Roman"/>
      <w:sz w:val="24"/>
    </w:rPr>
  </w:style>
  <w:style w:type="character" w:customStyle="1" w:styleId="ListLabel7">
    <w:name w:val="ListLabel 7"/>
    <w:qFormat/>
  </w:style>
  <w:style w:type="character" w:customStyle="1" w:styleId="ListLabel8">
    <w:name w:val="ListLabel 8"/>
    <w:qFormat/>
    <w:rPr>
      <w:b/>
    </w:rPr>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rPr>
      <w:rFonts w:ascii="Times New Roman" w:hAnsi="Times New Roman"/>
      <w:b/>
    </w:rPr>
  </w:style>
  <w:style w:type="character" w:customStyle="1" w:styleId="ListLabel12">
    <w:name w:val="ListLabel 12"/>
    <w:qFormat/>
    <w:rPr>
      <w:rFonts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style>
  <w:style w:type="character" w:customStyle="1" w:styleId="ListLabel19">
    <w:name w:val="ListLabel 19"/>
    <w:qFormat/>
    <w:rPr>
      <w:b/>
    </w:rPr>
  </w:style>
  <w:style w:type="character" w:customStyle="1" w:styleId="ListLabel20">
    <w:name w:val="ListLabel 20"/>
    <w:qFormat/>
    <w:rPr>
      <w:rFonts w:ascii="Times New Roman" w:hAnsi="Times New Roman"/>
      <w:b/>
      <w:sz w:val="24"/>
    </w:rPr>
  </w:style>
  <w:style w:type="character" w:customStyle="1" w:styleId="ListLabel21">
    <w:name w:val="ListLabel 21"/>
    <w:qFormat/>
    <w:rPr>
      <w:rFonts w:ascii="Times New Roman" w:hAnsi="Times New Roman"/>
      <w:b/>
      <w:sz w:val="24"/>
    </w:rPr>
  </w:style>
  <w:style w:type="character" w:customStyle="1" w:styleId="aff3">
    <w:name w:val="Символ сноски"/>
    <w:qFormat/>
  </w:style>
  <w:style w:type="character" w:customStyle="1" w:styleId="aff4">
    <w:name w:val="Привязка концевой сноски"/>
    <w:qFormat/>
    <w:rPr>
      <w:vertAlign w:val="superscript"/>
    </w:rPr>
  </w:style>
  <w:style w:type="character" w:customStyle="1" w:styleId="aff5">
    <w:name w:val="Символы концевой сноски"/>
    <w:qFormat/>
  </w:style>
  <w:style w:type="character" w:customStyle="1" w:styleId="10">
    <w:name w:val="Заголовок 1 Знак"/>
    <w:basedOn w:val="a1"/>
    <w:link w:val="1"/>
    <w:qFormat/>
    <w:rPr>
      <w:rFonts w:ascii="Liberation Sans" w:eastAsia="Source Han Sans CN Regular" w:hAnsi="Liberation Sans" w:cs="Lohit Devanagari"/>
      <w:color w:val="00000A"/>
      <w:sz w:val="28"/>
      <w:szCs w:val="28"/>
    </w:rPr>
  </w:style>
  <w:style w:type="character" w:customStyle="1" w:styleId="ListLabel22">
    <w:name w:val="ListLabel 22"/>
    <w:qFormat/>
    <w:rPr>
      <w:rFonts w:ascii="Times New Roman" w:hAnsi="Times New Roman"/>
      <w:b/>
      <w:sz w:val="24"/>
    </w:rPr>
  </w:style>
  <w:style w:type="character" w:customStyle="1" w:styleId="ListLabel23">
    <w:name w:val="ListLabel 23"/>
    <w:qFormat/>
    <w:rPr>
      <w:rFonts w:ascii="Times New Roman" w:hAnsi="Times New Roman"/>
      <w:sz w:val="24"/>
    </w:rPr>
  </w:style>
  <w:style w:type="character" w:customStyle="1" w:styleId="ListLabel24">
    <w:name w:val="ListLabel 24"/>
    <w:qFormat/>
  </w:style>
  <w:style w:type="character" w:customStyle="1" w:styleId="ListLabel25">
    <w:name w:val="ListLabel 25"/>
    <w:qFormat/>
    <w:rPr>
      <w:b/>
    </w:rPr>
  </w:style>
  <w:style w:type="character" w:customStyle="1" w:styleId="ListLabel26">
    <w:name w:val="ListLabel 26"/>
    <w:qFormat/>
    <w:rPr>
      <w:rFonts w:cs="Times New Roman"/>
      <w:sz w:val="24"/>
      <w:szCs w:val="24"/>
    </w:rPr>
  </w:style>
  <w:style w:type="character" w:customStyle="1" w:styleId="ListLabel27">
    <w:name w:val="ListLabel 27"/>
    <w:qFormat/>
    <w:rPr>
      <w:rFonts w:cs="Times New Roman"/>
      <w:sz w:val="24"/>
    </w:rPr>
  </w:style>
  <w:style w:type="character" w:customStyle="1" w:styleId="ListLabel28">
    <w:name w:val="ListLabel 28"/>
    <w:qFormat/>
    <w:rPr>
      <w:b/>
    </w:rPr>
  </w:style>
  <w:style w:type="character" w:customStyle="1" w:styleId="ListLabel29">
    <w:name w:val="ListLabel 29"/>
    <w:qFormat/>
    <w:rPr>
      <w:b/>
      <w:sz w:val="24"/>
    </w:rPr>
  </w:style>
  <w:style w:type="character" w:customStyle="1" w:styleId="ListLabel30">
    <w:name w:val="ListLabel 30"/>
    <w:qFormat/>
    <w:rPr>
      <w:b/>
      <w:sz w:val="24"/>
    </w:rPr>
  </w:style>
  <w:style w:type="character" w:customStyle="1" w:styleId="ListLabel31">
    <w:name w:val="ListLabel 31"/>
    <w:qFormat/>
  </w:style>
  <w:style w:type="character" w:customStyle="1" w:styleId="ListLabel32">
    <w:name w:val="ListLabel 32"/>
    <w:qFormat/>
    <w:rPr>
      <w:b/>
    </w:rPr>
  </w:style>
  <w:style w:type="character" w:customStyle="1" w:styleId="ListLabel33">
    <w:name w:val="ListLabel 33"/>
    <w:qFormat/>
  </w:style>
  <w:style w:type="character" w:customStyle="1" w:styleId="ListLabel34">
    <w:name w:val="ListLabel 34"/>
    <w:qFormat/>
  </w:style>
  <w:style w:type="character" w:customStyle="1" w:styleId="ListLabel35">
    <w:name w:val="ListLabel 35"/>
    <w:qFormat/>
  </w:style>
  <w:style w:type="character" w:customStyle="1" w:styleId="ListLabel36">
    <w:name w:val="ListLabel 36"/>
    <w:qFormat/>
  </w:style>
  <w:style w:type="character" w:customStyle="1" w:styleId="ListLabel37">
    <w:name w:val="ListLabel 37"/>
    <w:qFormat/>
  </w:style>
  <w:style w:type="character" w:customStyle="1" w:styleId="ListLabel38">
    <w:name w:val="ListLabel 38"/>
    <w:qFormat/>
  </w:style>
  <w:style w:type="character" w:customStyle="1" w:styleId="ListLabel39">
    <w:name w:val="ListLabel 39"/>
    <w:qFormat/>
  </w:style>
  <w:style w:type="character" w:customStyle="1" w:styleId="ListLabel40">
    <w:name w:val="ListLabel 40"/>
    <w:qFormat/>
    <w:rPr>
      <w:rFonts w:ascii="Times New Roman" w:hAnsi="Times New Roman"/>
      <w:b/>
      <w:bCs/>
      <w:sz w:val="24"/>
    </w:rPr>
  </w:style>
  <w:style w:type="character" w:customStyle="1" w:styleId="ListLabel41">
    <w:name w:val="ListLabel 41"/>
    <w:qFormat/>
    <w:rPr>
      <w:rFonts w:ascii="Times New Roman" w:hAnsi="Times New Roman"/>
      <w:b/>
      <w:sz w:val="24"/>
    </w:rPr>
  </w:style>
  <w:style w:type="character" w:customStyle="1" w:styleId="ListLabel42">
    <w:name w:val="ListLabel 42"/>
    <w:qFormat/>
  </w:style>
  <w:style w:type="character" w:customStyle="1" w:styleId="ListLabel43">
    <w:name w:val="ListLabel 43"/>
    <w:qFormat/>
  </w:style>
  <w:style w:type="character" w:customStyle="1" w:styleId="ListLabel44">
    <w:name w:val="ListLabel 44"/>
    <w:qFormat/>
  </w:style>
  <w:style w:type="character" w:customStyle="1" w:styleId="ListLabel45">
    <w:name w:val="ListLabel 45"/>
    <w:qFormat/>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rPr>
      <w:rFonts w:ascii="Times New Roman" w:hAnsi="Times New Roman" w:cs="Times New Roman"/>
      <w:sz w:val="24"/>
      <w:szCs w:val="24"/>
    </w:rPr>
  </w:style>
  <w:style w:type="character" w:customStyle="1" w:styleId="ListLabel49">
    <w:name w:val="ListLabel 49"/>
    <w:qFormat/>
    <w:rPr>
      <w:rFonts w:eastAsia="Calibri" w:cs="Times New Roman CYR"/>
      <w:b/>
    </w:rPr>
  </w:style>
  <w:style w:type="character" w:customStyle="1" w:styleId="ListLabel50">
    <w:name w:val="ListLabel 50"/>
    <w:qFormat/>
    <w:rPr>
      <w:rFonts w:cs="Times New Roman"/>
      <w:sz w:val="24"/>
      <w:szCs w:val="24"/>
    </w:rPr>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style>
  <w:style w:type="character" w:customStyle="1" w:styleId="ListLabel54">
    <w:name w:val="ListLabel 54"/>
    <w:qFormat/>
  </w:style>
  <w:style w:type="character" w:customStyle="1" w:styleId="ListLabel55">
    <w:name w:val="ListLabel 55"/>
    <w:qFormat/>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style>
  <w:style w:type="character" w:customStyle="1" w:styleId="ListLabel68">
    <w:name w:val="ListLabel 68"/>
    <w:qFormat/>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style>
  <w:style w:type="character" w:customStyle="1" w:styleId="ListLabel74">
    <w:name w:val="ListLabel 74"/>
    <w:qFormat/>
  </w:style>
  <w:style w:type="character" w:customStyle="1" w:styleId="ListLabel75">
    <w:name w:val="ListLabel 75"/>
    <w:qFormat/>
  </w:style>
  <w:style w:type="character" w:customStyle="1" w:styleId="ListLabel76">
    <w:name w:val="ListLabel 76"/>
    <w:qFormat/>
  </w:style>
  <w:style w:type="character" w:customStyle="1" w:styleId="ListLabel77">
    <w:name w:val="ListLabel 77"/>
    <w:qFormat/>
  </w:style>
  <w:style w:type="character" w:customStyle="1" w:styleId="ListLabel78">
    <w:name w:val="ListLabel 78"/>
    <w:qFormat/>
    <w:rPr>
      <w:b/>
    </w:rPr>
  </w:style>
  <w:style w:type="character" w:customStyle="1" w:styleId="ListLabel79">
    <w:name w:val="ListLabel 79"/>
    <w:qFormat/>
    <w:rPr>
      <w:rFonts w:ascii="Times New Roman" w:eastAsia="Calibri" w:hAnsi="Times New Roman"/>
      <w:b/>
      <w:color w:val="auto"/>
      <w:sz w:val="24"/>
    </w:rPr>
  </w:style>
  <w:style w:type="character" w:customStyle="1" w:styleId="ListLabel80">
    <w:name w:val="ListLabel 80"/>
    <w:qFormat/>
    <w:rPr>
      <w:rFonts w:ascii="Times New Roman" w:eastAsia="Calibri" w:hAnsi="Times New Roman"/>
      <w:color w:val="auto"/>
      <w:sz w:val="24"/>
      <w:szCs w:val="24"/>
    </w:rPr>
  </w:style>
  <w:style w:type="character" w:customStyle="1" w:styleId="ListLabel81">
    <w:name w:val="ListLabel 81"/>
    <w:qFormat/>
    <w:rPr>
      <w:rFonts w:eastAsia="Calibri"/>
      <w:color w:val="auto"/>
      <w:sz w:val="22"/>
    </w:rPr>
  </w:style>
  <w:style w:type="character" w:customStyle="1" w:styleId="ListLabel82">
    <w:name w:val="ListLabel 82"/>
    <w:qFormat/>
    <w:rPr>
      <w:rFonts w:eastAsia="Calibri"/>
      <w:color w:val="auto"/>
      <w:sz w:val="22"/>
    </w:rPr>
  </w:style>
  <w:style w:type="character" w:customStyle="1" w:styleId="ListLabel83">
    <w:name w:val="ListLabel 83"/>
    <w:qFormat/>
    <w:rPr>
      <w:rFonts w:eastAsia="Calibri"/>
      <w:color w:val="auto"/>
      <w:sz w:val="22"/>
    </w:rPr>
  </w:style>
  <w:style w:type="character" w:customStyle="1" w:styleId="ListLabel84">
    <w:name w:val="ListLabel 84"/>
    <w:qFormat/>
    <w:rPr>
      <w:rFonts w:eastAsia="Calibri"/>
      <w:color w:val="auto"/>
      <w:sz w:val="22"/>
    </w:rPr>
  </w:style>
  <w:style w:type="character" w:customStyle="1" w:styleId="ListLabel85">
    <w:name w:val="ListLabel 85"/>
    <w:qFormat/>
    <w:rPr>
      <w:rFonts w:eastAsia="Calibri"/>
      <w:color w:val="auto"/>
      <w:sz w:val="22"/>
    </w:rPr>
  </w:style>
  <w:style w:type="character" w:customStyle="1" w:styleId="ListLabel86">
    <w:name w:val="ListLabel 86"/>
    <w:qFormat/>
    <w:rPr>
      <w:rFonts w:eastAsia="Calibri"/>
      <w:color w:val="auto"/>
      <w:sz w:val="22"/>
    </w:rPr>
  </w:style>
  <w:style w:type="character" w:customStyle="1" w:styleId="ListLabel87">
    <w:name w:val="ListLabel 87"/>
    <w:qFormat/>
    <w:rPr>
      <w:rFonts w:eastAsia="Calibri"/>
      <w:color w:val="auto"/>
      <w:sz w:val="22"/>
    </w:rPr>
  </w:style>
  <w:style w:type="character" w:customStyle="1" w:styleId="ListLabel88">
    <w:name w:val="ListLabel 88"/>
    <w:qFormat/>
    <w:rPr>
      <w:b/>
    </w:rPr>
  </w:style>
  <w:style w:type="character" w:customStyle="1" w:styleId="ListLabel89">
    <w:name w:val="ListLabel 89"/>
    <w:qFormat/>
    <w:rPr>
      <w:b/>
    </w:rPr>
  </w:style>
  <w:style w:type="character" w:customStyle="1" w:styleId="ListLabel90">
    <w:name w:val="ListLabel 90"/>
    <w:qFormat/>
    <w:rPr>
      <w:b/>
    </w:rPr>
  </w:style>
  <w:style w:type="character" w:customStyle="1" w:styleId="ListLabel91">
    <w:name w:val="ListLabel 91"/>
    <w:qFormat/>
    <w:rPr>
      <w:rFonts w:ascii="Times New Roman CYR" w:hAnsi="Times New Roman CYR"/>
      <w:b/>
      <w:sz w:val="24"/>
    </w:rPr>
  </w:style>
  <w:style w:type="character" w:customStyle="1" w:styleId="ListLabel92">
    <w:name w:val="ListLabel 92"/>
    <w:qFormat/>
    <w:rPr>
      <w:rFonts w:cs="Times New Roman"/>
      <w:b/>
      <w:color w:val="auto"/>
      <w:sz w:val="26"/>
    </w:rPr>
  </w:style>
  <w:style w:type="character" w:customStyle="1" w:styleId="ListLabel93">
    <w:name w:val="ListLabel 93"/>
    <w:qFormat/>
    <w:rPr>
      <w:rFonts w:ascii="Times New Roman" w:eastAsia="Times New Roman" w:hAnsi="Times New Roman"/>
      <w:bCs/>
      <w:sz w:val="24"/>
      <w:szCs w:val="24"/>
      <w:lang w:eastAsia="ar-SA"/>
    </w:rPr>
  </w:style>
  <w:style w:type="character" w:customStyle="1" w:styleId="ListLabel94">
    <w:name w:val="ListLabel 94"/>
    <w:qFormat/>
    <w:rPr>
      <w:rFonts w:ascii="Times New Roman" w:eastAsia="Times New Roman" w:hAnsi="Times New Roman"/>
      <w:bCs/>
      <w:color w:val="000000" w:themeColor="text1"/>
      <w:sz w:val="24"/>
      <w:szCs w:val="24"/>
      <w:lang w:eastAsia="ru-RU"/>
    </w:rPr>
  </w:style>
  <w:style w:type="character" w:customStyle="1" w:styleId="ListLabel95">
    <w:name w:val="ListLabel 95"/>
    <w:qFormat/>
    <w:rPr>
      <w:rFonts w:ascii="Times New Roman" w:eastAsia="Times New Roman" w:hAnsi="Times New Roman"/>
      <w:sz w:val="24"/>
      <w:szCs w:val="24"/>
      <w:lang w:eastAsia="ru-RU"/>
    </w:rPr>
  </w:style>
  <w:style w:type="character" w:customStyle="1" w:styleId="ListLabel96">
    <w:name w:val="ListLabel 96"/>
    <w:qFormat/>
    <w:rPr>
      <w:rFonts w:ascii="Times New Roman" w:eastAsia="Times New Roman" w:hAnsi="Times New Roman"/>
      <w:sz w:val="24"/>
      <w:szCs w:val="24"/>
      <w:lang w:val="en-US" w:eastAsia="ru-RU"/>
    </w:rPr>
  </w:style>
  <w:style w:type="paragraph" w:styleId="aff6">
    <w:name w:val="No Spacing"/>
    <w:qFormat/>
    <w:rPr>
      <w:rFonts w:ascii="Calibri" w:eastAsia="Times New Roman" w:hAnsi="Calibri"/>
      <w:sz w:val="22"/>
    </w:rPr>
  </w:style>
  <w:style w:type="paragraph" w:styleId="aff7">
    <w:name w:val="List Paragraph"/>
    <w:basedOn w:val="a0"/>
    <w:qFormat/>
    <w:pPr>
      <w:spacing w:after="160" w:line="259" w:lineRule="auto"/>
      <w:ind w:left="720"/>
      <w:contextualSpacing/>
    </w:pPr>
    <w:rPr>
      <w:rFonts w:cs="Times New Roman"/>
      <w:color w:val="auto"/>
      <w:lang w:eastAsia="en-US"/>
    </w:rPr>
  </w:style>
  <w:style w:type="paragraph" w:customStyle="1" w:styleId="Apxrz">
    <w:name w:val="Apx/rz"/>
    <w:qFormat/>
    <w:pPr>
      <w:widowControl w:val="0"/>
    </w:pPr>
    <w:rPr>
      <w:rFonts w:cs="Mangal"/>
      <w:sz w:val="24"/>
      <w:szCs w:val="24"/>
      <w:lang w:eastAsia="zh-CN" w:bidi="hi-IN"/>
    </w:rPr>
  </w:style>
  <w:style w:type="paragraph" w:customStyle="1" w:styleId="Apxrz0">
    <w:name w:val="Apx\rz"/>
    <w:qFormat/>
    <w:pPr>
      <w:widowControl w:val="0"/>
    </w:pPr>
    <w:rPr>
      <w:rFonts w:cs="Mangal"/>
      <w:sz w:val="24"/>
      <w:szCs w:val="24"/>
      <w:lang w:eastAsia="zh-CN" w:bidi="hi-IN"/>
    </w:rPr>
  </w:style>
  <w:style w:type="paragraph" w:customStyle="1" w:styleId="27">
    <w:name w:val="Стиль2"/>
    <w:uiPriority w:val="99"/>
    <w:qFormat/>
    <w:pPr>
      <w:keepNext/>
      <w:keepLines/>
      <w:widowControl w:val="0"/>
      <w:spacing w:after="60"/>
      <w:jc w:val="both"/>
    </w:pPr>
    <w:rPr>
      <w:rFonts w:eastAsia="Times New Roman" w:cs="Calibri"/>
      <w:b/>
      <w:sz w:val="24"/>
    </w:rPr>
  </w:style>
  <w:style w:type="paragraph" w:customStyle="1" w:styleId="15">
    <w:name w:val="Без интервала1"/>
    <w:qFormat/>
    <w:rPr>
      <w:rFonts w:ascii="Calibri" w:eastAsia="Calibri" w:hAnsi="Calibri" w:cs="Lohit Devanagari"/>
      <w:color w:val="00000A"/>
      <w:sz w:val="24"/>
      <w:szCs w:val="24"/>
      <w:lang w:eastAsia="en-US"/>
    </w:rPr>
  </w:style>
  <w:style w:type="paragraph" w:customStyle="1" w:styleId="aff8">
    <w:name w:val="Содержимое врезки"/>
    <w:basedOn w:val="a0"/>
    <w:qFormat/>
    <w:pPr>
      <w:spacing w:after="160" w:line="259" w:lineRule="auto"/>
    </w:pPr>
    <w:rPr>
      <w:rFonts w:cs="Times New Roman"/>
      <w:color w:val="auto"/>
      <w:lang w:eastAsia="en-US"/>
    </w:rPr>
  </w:style>
  <w:style w:type="paragraph" w:customStyle="1" w:styleId="16">
    <w:name w:val="Текст сноски1"/>
    <w:basedOn w:val="a0"/>
    <w:qFormat/>
    <w:pPr>
      <w:spacing w:after="160" w:line="259" w:lineRule="auto"/>
    </w:pPr>
    <w:rPr>
      <w:rFonts w:cs="Times New Roman"/>
      <w:color w:val="auto"/>
      <w:lang w:eastAsia="en-US"/>
    </w:rPr>
  </w:style>
  <w:style w:type="paragraph" w:customStyle="1" w:styleId="aff9">
    <w:name w:val="Содержимое таблицы"/>
    <w:basedOn w:val="a0"/>
    <w:qFormat/>
    <w:pPr>
      <w:spacing w:after="160" w:line="259" w:lineRule="auto"/>
    </w:pPr>
    <w:rPr>
      <w:rFonts w:cs="Times New Roman"/>
      <w:color w:val="auto"/>
      <w:lang w:eastAsia="en-US"/>
    </w:rPr>
  </w:style>
  <w:style w:type="paragraph" w:customStyle="1" w:styleId="affa">
    <w:name w:val="Заголовок таблицы"/>
    <w:basedOn w:val="aff9"/>
    <w:qFormat/>
  </w:style>
  <w:style w:type="paragraph" w:customStyle="1" w:styleId="Standard">
    <w:name w:val="Standard"/>
    <w:qFormat/>
    <w:pPr>
      <w:widowControl w:val="0"/>
    </w:pPr>
    <w:rPr>
      <w:rFonts w:ascii="Liberation Serif" w:hAnsi="Liberation Serif" w:cs="Lucida Sans"/>
      <w:color w:val="00000A"/>
      <w:sz w:val="24"/>
      <w:szCs w:val="24"/>
      <w:lang w:eastAsia="zh-CN" w:bidi="hi-IN"/>
    </w:rPr>
  </w:style>
  <w:style w:type="paragraph" w:customStyle="1" w:styleId="Textbody">
    <w:name w:val="Text body"/>
    <w:basedOn w:val="Standard"/>
    <w:qFormat/>
    <w:pPr>
      <w:widowControl/>
      <w:spacing w:after="140" w:line="288" w:lineRule="auto"/>
    </w:pPr>
    <w:rPr>
      <w:rFonts w:ascii="Calibri" w:eastAsia="Calibri" w:hAnsi="Calibri" w:cs="DejaVu Sans"/>
      <w:sz w:val="22"/>
      <w:szCs w:val="22"/>
      <w:lang w:eastAsia="en-US" w:bidi="ar-SA"/>
    </w:rPr>
  </w:style>
  <w:style w:type="paragraph" w:customStyle="1" w:styleId="formattext">
    <w:name w:val="formattext"/>
    <w:basedOn w:val="a0"/>
    <w:qFormat/>
    <w:pPr>
      <w:spacing w:before="280" w:after="280" w:line="240" w:lineRule="auto"/>
    </w:pPr>
    <w:rPr>
      <w:rFonts w:ascii="Liberation Serif" w:eastAsia="SimSun" w:hAnsi="Liberation Serif" w:cs="Mangal"/>
      <w:color w:val="auto"/>
      <w:sz w:val="24"/>
      <w:szCs w:val="24"/>
      <w:lang w:eastAsia="zh-CN" w:bidi="hi-IN"/>
    </w:rPr>
  </w:style>
  <w:style w:type="paragraph" w:customStyle="1" w:styleId="17">
    <w:name w:val="Абзац списка1"/>
    <w:basedOn w:val="a0"/>
    <w:qFormat/>
    <w:pPr>
      <w:spacing w:after="160" w:line="252" w:lineRule="auto"/>
      <w:ind w:left="720"/>
      <w:contextualSpacing/>
    </w:pPr>
    <w:rPr>
      <w:rFonts w:cs="Lucida Sans"/>
      <w:lang w:eastAsia="en-US"/>
    </w:rPr>
  </w:style>
  <w:style w:type="character" w:customStyle="1" w:styleId="50">
    <w:name w:val="Заголовок 5 Знак"/>
    <w:basedOn w:val="a1"/>
    <w:link w:val="5"/>
    <w:uiPriority w:val="9"/>
    <w:qFormat/>
    <w:rPr>
      <w:rFonts w:ascii="Calibri Light" w:eastAsia="Calibri Light" w:hAnsi="Calibri Light" w:cs="Calibri Light"/>
      <w:color w:val="2E74B5" w:themeColor="accent1" w:themeShade="BF"/>
    </w:rPr>
  </w:style>
  <w:style w:type="character" w:customStyle="1" w:styleId="StrongEmphasis">
    <w:name w:val="Strong Emphasis"/>
    <w:qFormat/>
    <w:rPr>
      <w:b/>
      <w:bCs/>
    </w:rPr>
  </w:style>
  <w:style w:type="character" w:customStyle="1" w:styleId="af6">
    <w:name w:val="Верхний колонтитул Знак"/>
    <w:basedOn w:val="a1"/>
    <w:link w:val="af5"/>
    <w:uiPriority w:val="99"/>
    <w:qFormat/>
    <w:rPr>
      <w:rFonts w:ascii="Calibri" w:eastAsia="Calibri" w:hAnsi="Calibri"/>
      <w:sz w:val="22"/>
      <w:szCs w:val="22"/>
      <w:lang w:eastAsia="en-US"/>
    </w:rPr>
  </w:style>
  <w:style w:type="character" w:customStyle="1" w:styleId="afa">
    <w:name w:val="Нижний колонтитул Знак"/>
    <w:basedOn w:val="a1"/>
    <w:link w:val="af9"/>
    <w:uiPriority w:val="99"/>
    <w:qFormat/>
    <w:rPr>
      <w:rFonts w:ascii="Calibri" w:eastAsia="Calibri" w:hAnsi="Calibri"/>
      <w:sz w:val="22"/>
      <w:szCs w:val="22"/>
      <w:lang w:eastAsia="en-US"/>
    </w:rPr>
  </w:style>
  <w:style w:type="paragraph" w:customStyle="1" w:styleId="TableContents">
    <w:name w:val="Table Contents"/>
    <w:basedOn w:val="Standard"/>
    <w:qFormat/>
    <w:pPr>
      <w:spacing w:after="0" w:line="240" w:lineRule="auto"/>
    </w:pPr>
    <w:rPr>
      <w:rFonts w:ascii="Times New Roman" w:eastAsia="Andale Sans UI" w:hAnsi="Times New Roman" w:cs="Tahoma"/>
      <w:color w:val="auto"/>
      <w:lang w:eastAsia="ru-RU" w:bidi="ar-SA"/>
    </w:rPr>
  </w:style>
  <w:style w:type="character" w:customStyle="1" w:styleId="affb">
    <w:name w:val="Выделение жирным"/>
    <w:qFormat/>
    <w:rPr>
      <w:b/>
      <w:bCs/>
    </w:rPr>
  </w:style>
  <w:style w:type="paragraph" w:customStyle="1" w:styleId="ConsPlusNormal">
    <w:name w:val="ConsPlusNormal"/>
    <w:qFormat/>
    <w:pPr>
      <w:widowControl w:val="0"/>
      <w:ind w:firstLine="720"/>
    </w:pPr>
    <w:rPr>
      <w:rFonts w:ascii="Arial" w:eastAsia="Times New Roman" w:hAnsi="Arial" w:cs="Arial"/>
      <w:color w:val="00000A"/>
      <w:lang w:eastAsia="zh-CN"/>
    </w:rPr>
  </w:style>
  <w:style w:type="character" w:customStyle="1" w:styleId="apple-converted-space">
    <w:name w:val="apple-converted-space"/>
    <w:basedOn w:val="a1"/>
    <w:qFormat/>
  </w:style>
  <w:style w:type="character" w:customStyle="1" w:styleId="18">
    <w:name w:val="Основной шрифт абзаца1"/>
    <w:qFormat/>
  </w:style>
  <w:style w:type="character" w:customStyle="1" w:styleId="30">
    <w:name w:val="Заголовок 3 Знак"/>
    <w:basedOn w:val="a1"/>
    <w:link w:val="3"/>
    <w:uiPriority w:val="9"/>
    <w:semiHidden/>
    <w:rPr>
      <w:rFonts w:ascii="Calibri Light" w:eastAsia="Calibri Light" w:hAnsi="Calibri Light" w:cs="Calibri Light"/>
      <w:color w:val="1F4D78" w:themeColor="accent1" w:themeShade="7F"/>
      <w:sz w:val="24"/>
      <w:szCs w:val="24"/>
    </w:rPr>
  </w:style>
  <w:style w:type="character" w:customStyle="1" w:styleId="21">
    <w:name w:val="Заголовок 2 Знак"/>
    <w:basedOn w:val="a1"/>
    <w:link w:val="20"/>
    <w:qFormat/>
    <w:rPr>
      <w:rFonts w:eastAsia="Times New Roman"/>
      <w:b/>
      <w:bCs/>
      <w:color w:val="00000A"/>
      <w:sz w:val="36"/>
      <w:szCs w:val="36"/>
      <w:shd w:val="clear" w:color="auto" w:fill="FFFFFF"/>
    </w:rPr>
  </w:style>
  <w:style w:type="character" w:customStyle="1" w:styleId="ListLabel169">
    <w:name w:val="ListLabel 169"/>
    <w:qFormat/>
    <w:rPr>
      <w:sz w:val="20"/>
    </w:rPr>
  </w:style>
  <w:style w:type="character" w:styleId="affc">
    <w:name w:val="Emphasis"/>
    <w:basedOn w:val="a1"/>
    <w:qFormat/>
    <w:rPr>
      <w:i/>
      <w:iCs/>
    </w:rPr>
  </w:style>
  <w:style w:type="character" w:customStyle="1" w:styleId="ListLabel201">
    <w:name w:val="ListLabel 201"/>
    <w:qFormat/>
    <w:rPr>
      <w:sz w:val="20"/>
    </w:rPr>
  </w:style>
  <w:style w:type="character" w:customStyle="1" w:styleId="ListLabel163">
    <w:name w:val="ListLabel 163"/>
    <w:qFormat/>
    <w:rPr>
      <w:sz w:val="20"/>
    </w:rPr>
  </w:style>
  <w:style w:type="character" w:customStyle="1" w:styleId="ListLabel191">
    <w:name w:val="ListLabel 191"/>
    <w:qFormat/>
    <w:rPr>
      <w:sz w:val="20"/>
    </w:rPr>
  </w:style>
  <w:style w:type="character" w:customStyle="1" w:styleId="ListLabel152">
    <w:name w:val="ListLabel 152"/>
    <w:qFormat/>
    <w:rPr>
      <w:sz w:val="20"/>
    </w:rPr>
  </w:style>
  <w:style w:type="character" w:customStyle="1" w:styleId="ListLabel108">
    <w:name w:val="ListLabel 108"/>
    <w:qFormat/>
    <w:rPr>
      <w:sz w:val="20"/>
    </w:rPr>
  </w:style>
  <w:style w:type="character" w:customStyle="1" w:styleId="ListLabel127">
    <w:name w:val="ListLabel 127"/>
    <w:qFormat/>
    <w:rPr>
      <w:rFonts w:cs="Times New Roman"/>
    </w:rPr>
  </w:style>
  <w:style w:type="character" w:customStyle="1" w:styleId="ListLabel192">
    <w:name w:val="ListLabel 192"/>
    <w:qFormat/>
    <w:rPr>
      <w:sz w:val="20"/>
    </w:rPr>
  </w:style>
  <w:style w:type="character" w:customStyle="1" w:styleId="ListLabel133">
    <w:name w:val="ListLabel 133"/>
    <w:qFormat/>
    <w:rPr>
      <w:rFonts w:cs="Courier New"/>
    </w:rPr>
  </w:style>
  <w:style w:type="character" w:customStyle="1" w:styleId="ListLabel164">
    <w:name w:val="ListLabel 164"/>
    <w:qFormat/>
    <w:rPr>
      <w:sz w:val="20"/>
    </w:rPr>
  </w:style>
  <w:style w:type="character" w:customStyle="1" w:styleId="ListLabel135">
    <w:name w:val="ListLabel 135"/>
    <w:qFormat/>
    <w:rPr>
      <w:sz w:val="20"/>
    </w:rPr>
  </w:style>
  <w:style w:type="character" w:customStyle="1" w:styleId="ListLabel214">
    <w:name w:val="ListLabel 214"/>
    <w:qFormat/>
    <w:rPr>
      <w:sz w:val="20"/>
    </w:rPr>
  </w:style>
  <w:style w:type="character" w:customStyle="1" w:styleId="ListLabel138">
    <w:name w:val="ListLabel 138"/>
    <w:qFormat/>
    <w:rPr>
      <w:sz w:val="20"/>
    </w:rPr>
  </w:style>
  <w:style w:type="character" w:customStyle="1" w:styleId="ListLabel186">
    <w:name w:val="ListLabel 186"/>
    <w:qFormat/>
    <w:rPr>
      <w:sz w:val="20"/>
    </w:rPr>
  </w:style>
  <w:style w:type="character" w:customStyle="1" w:styleId="ListLabel193">
    <w:name w:val="ListLabel 193"/>
    <w:qFormat/>
    <w:rPr>
      <w:sz w:val="20"/>
    </w:rPr>
  </w:style>
  <w:style w:type="character" w:customStyle="1" w:styleId="ListLabel171">
    <w:name w:val="ListLabel 171"/>
    <w:qFormat/>
    <w:rPr>
      <w:sz w:val="20"/>
    </w:rPr>
  </w:style>
  <w:style w:type="character" w:customStyle="1" w:styleId="ListLabel122">
    <w:name w:val="ListLabel 122"/>
    <w:qFormat/>
    <w:rPr>
      <w:rFonts w:cs="Times New Roman"/>
    </w:rPr>
  </w:style>
  <w:style w:type="character" w:customStyle="1" w:styleId="ListLabel172">
    <w:name w:val="ListLabel 172"/>
    <w:qFormat/>
    <w:rPr>
      <w:sz w:val="20"/>
    </w:rPr>
  </w:style>
  <w:style w:type="character" w:customStyle="1" w:styleId="ListLabel99">
    <w:name w:val="ListLabel 99"/>
    <w:qFormat/>
    <w:rPr>
      <w:sz w:val="20"/>
    </w:rPr>
  </w:style>
  <w:style w:type="character" w:customStyle="1" w:styleId="ListLabel126">
    <w:name w:val="ListLabel 126"/>
    <w:qFormat/>
    <w:rPr>
      <w:rFonts w:cs="Times New Roman"/>
    </w:rPr>
  </w:style>
  <w:style w:type="character" w:customStyle="1" w:styleId="ListLabel208">
    <w:name w:val="ListLabel 208"/>
    <w:qFormat/>
    <w:rPr>
      <w:sz w:val="20"/>
    </w:rPr>
  </w:style>
  <w:style w:type="character" w:customStyle="1" w:styleId="ListLabel154">
    <w:name w:val="ListLabel 154"/>
    <w:qFormat/>
    <w:rPr>
      <w:sz w:val="20"/>
    </w:rPr>
  </w:style>
  <w:style w:type="character" w:customStyle="1" w:styleId="ListLabel210">
    <w:name w:val="ListLabel 210"/>
    <w:qFormat/>
    <w:rPr>
      <w:sz w:val="20"/>
    </w:rPr>
  </w:style>
  <w:style w:type="character" w:customStyle="1" w:styleId="ListLabel145">
    <w:name w:val="ListLabel 145"/>
    <w:qFormat/>
    <w:rPr>
      <w:sz w:val="20"/>
    </w:rPr>
  </w:style>
  <w:style w:type="character" w:customStyle="1" w:styleId="ListLabel113">
    <w:name w:val="ListLabel 113"/>
    <w:qFormat/>
    <w:rPr>
      <w:sz w:val="20"/>
    </w:rPr>
  </w:style>
  <w:style w:type="character" w:customStyle="1" w:styleId="ListLabel141">
    <w:name w:val="ListLabel 141"/>
    <w:qFormat/>
    <w:rPr>
      <w:sz w:val="20"/>
    </w:rPr>
  </w:style>
  <w:style w:type="character" w:customStyle="1" w:styleId="ListLabel173">
    <w:name w:val="ListLabel 173"/>
    <w:qFormat/>
    <w:rPr>
      <w:sz w:val="20"/>
    </w:rPr>
  </w:style>
  <w:style w:type="character" w:customStyle="1" w:styleId="ListLabel120">
    <w:name w:val="ListLabel 120"/>
    <w:qFormat/>
    <w:rPr>
      <w:rFonts w:cs="Courier New"/>
    </w:rPr>
  </w:style>
  <w:style w:type="character" w:customStyle="1" w:styleId="ListLabel166">
    <w:name w:val="ListLabel 166"/>
    <w:qFormat/>
    <w:rPr>
      <w:sz w:val="20"/>
    </w:rPr>
  </w:style>
  <w:style w:type="character" w:customStyle="1" w:styleId="i-text-lowcase">
    <w:name w:val="i-text-lowcase"/>
    <w:basedOn w:val="18"/>
    <w:qFormat/>
  </w:style>
  <w:style w:type="character" w:customStyle="1" w:styleId="ListLabel196">
    <w:name w:val="ListLabel 196"/>
    <w:qFormat/>
    <w:rPr>
      <w:sz w:val="20"/>
    </w:rPr>
  </w:style>
  <w:style w:type="character" w:customStyle="1" w:styleId="ListLabel103">
    <w:name w:val="ListLabel 103"/>
    <w:qFormat/>
    <w:rPr>
      <w:sz w:val="20"/>
    </w:rPr>
  </w:style>
  <w:style w:type="character" w:customStyle="1" w:styleId="ListLabel184">
    <w:name w:val="ListLabel 184"/>
    <w:qFormat/>
    <w:rPr>
      <w:sz w:val="20"/>
    </w:rPr>
  </w:style>
  <w:style w:type="character" w:customStyle="1" w:styleId="ListLabel215">
    <w:name w:val="ListLabel 215"/>
    <w:qFormat/>
    <w:rPr>
      <w:sz w:val="20"/>
    </w:rPr>
  </w:style>
  <w:style w:type="character" w:customStyle="1" w:styleId="ListLabel203">
    <w:name w:val="ListLabel 203"/>
    <w:qFormat/>
    <w:rPr>
      <w:sz w:val="20"/>
    </w:rPr>
  </w:style>
  <w:style w:type="character" w:customStyle="1" w:styleId="ListLabel212">
    <w:name w:val="ListLabel 212"/>
    <w:qFormat/>
    <w:rPr>
      <w:sz w:val="20"/>
    </w:rPr>
  </w:style>
  <w:style w:type="character" w:customStyle="1" w:styleId="ListLabel165">
    <w:name w:val="ListLabel 165"/>
    <w:qFormat/>
    <w:rPr>
      <w:sz w:val="20"/>
    </w:rPr>
  </w:style>
  <w:style w:type="character" w:customStyle="1" w:styleId="ListLabel101">
    <w:name w:val="ListLabel 101"/>
    <w:qFormat/>
    <w:rPr>
      <w:sz w:val="20"/>
    </w:rPr>
  </w:style>
  <w:style w:type="character" w:customStyle="1" w:styleId="ListLabel185">
    <w:name w:val="ListLabel 185"/>
    <w:qFormat/>
    <w:rPr>
      <w:sz w:val="20"/>
    </w:rPr>
  </w:style>
  <w:style w:type="character" w:customStyle="1" w:styleId="ListLabel197">
    <w:name w:val="ListLabel 197"/>
    <w:qFormat/>
    <w:rPr>
      <w:sz w:val="20"/>
    </w:rPr>
  </w:style>
  <w:style w:type="character" w:customStyle="1" w:styleId="ListLabel116">
    <w:name w:val="ListLabel 116"/>
    <w:qFormat/>
    <w:rPr>
      <w:sz w:val="20"/>
    </w:rPr>
  </w:style>
  <w:style w:type="character" w:customStyle="1" w:styleId="ListLabel125">
    <w:name w:val="ListLabel 125"/>
    <w:qFormat/>
    <w:rPr>
      <w:rFonts w:cs="Times New Roman"/>
    </w:rPr>
  </w:style>
  <w:style w:type="character" w:customStyle="1" w:styleId="ListLabel194">
    <w:name w:val="ListLabel 194"/>
    <w:qFormat/>
    <w:rPr>
      <w:sz w:val="20"/>
    </w:rPr>
  </w:style>
  <w:style w:type="character" w:customStyle="1" w:styleId="ListLabel156">
    <w:name w:val="ListLabel 156"/>
    <w:qFormat/>
    <w:rPr>
      <w:sz w:val="20"/>
    </w:rPr>
  </w:style>
  <w:style w:type="character" w:customStyle="1" w:styleId="ListLabel104">
    <w:name w:val="ListLabel 104"/>
    <w:qFormat/>
    <w:rPr>
      <w:sz w:val="20"/>
    </w:rPr>
  </w:style>
  <w:style w:type="character" w:customStyle="1" w:styleId="ListLabel198">
    <w:name w:val="ListLabel 198"/>
    <w:qFormat/>
    <w:rPr>
      <w:sz w:val="20"/>
    </w:rPr>
  </w:style>
  <w:style w:type="character" w:customStyle="1" w:styleId="ListLabel112">
    <w:name w:val="ListLabel 112"/>
    <w:qFormat/>
    <w:rPr>
      <w:sz w:val="20"/>
    </w:rPr>
  </w:style>
  <w:style w:type="character" w:customStyle="1" w:styleId="ListLabel102">
    <w:name w:val="ListLabel 102"/>
    <w:qFormat/>
    <w:rPr>
      <w:sz w:val="20"/>
    </w:rPr>
  </w:style>
  <w:style w:type="character" w:customStyle="1" w:styleId="ListLabel209">
    <w:name w:val="ListLabel 209"/>
    <w:qFormat/>
    <w:rPr>
      <w:sz w:val="20"/>
    </w:rPr>
  </w:style>
  <w:style w:type="character" w:customStyle="1" w:styleId="ListLabel140">
    <w:name w:val="ListLabel 140"/>
    <w:qFormat/>
    <w:rPr>
      <w:sz w:val="20"/>
    </w:rPr>
  </w:style>
  <w:style w:type="character" w:customStyle="1" w:styleId="ListLabel168">
    <w:name w:val="ListLabel 168"/>
    <w:qFormat/>
    <w:rPr>
      <w:sz w:val="20"/>
    </w:rPr>
  </w:style>
  <w:style w:type="character" w:customStyle="1" w:styleId="ListLabel121">
    <w:name w:val="ListLabel 121"/>
    <w:qFormat/>
    <w:rPr>
      <w:rFonts w:cs="Times New Roman"/>
    </w:rPr>
  </w:style>
  <w:style w:type="character" w:customStyle="1" w:styleId="ListLabel111">
    <w:name w:val="ListLabel 111"/>
    <w:qFormat/>
    <w:rPr>
      <w:sz w:val="20"/>
    </w:rPr>
  </w:style>
  <w:style w:type="character" w:customStyle="1" w:styleId="ListLabel200">
    <w:name w:val="ListLabel 200"/>
    <w:qFormat/>
    <w:rPr>
      <w:sz w:val="20"/>
    </w:rPr>
  </w:style>
  <w:style w:type="character" w:customStyle="1" w:styleId="ListLabel182">
    <w:name w:val="ListLabel 182"/>
    <w:qFormat/>
    <w:rPr>
      <w:sz w:val="20"/>
    </w:rPr>
  </w:style>
  <w:style w:type="character" w:customStyle="1" w:styleId="ListLabel179">
    <w:name w:val="ListLabel 179"/>
    <w:qFormat/>
    <w:rPr>
      <w:sz w:val="20"/>
    </w:rPr>
  </w:style>
  <w:style w:type="character" w:customStyle="1" w:styleId="ListLabel128">
    <w:name w:val="ListLabel 128"/>
    <w:qFormat/>
    <w:rPr>
      <w:rFonts w:cs="Times New Roman"/>
    </w:rPr>
  </w:style>
  <w:style w:type="character" w:customStyle="1" w:styleId="affd">
    <w:name w:val="Без интервала Знак"/>
    <w:qFormat/>
  </w:style>
  <w:style w:type="character" w:customStyle="1" w:styleId="ListLabel213">
    <w:name w:val="ListLabel 213"/>
    <w:qFormat/>
    <w:rPr>
      <w:sz w:val="20"/>
    </w:rPr>
  </w:style>
  <w:style w:type="character" w:customStyle="1" w:styleId="ListLabel119">
    <w:name w:val="ListLabel 119"/>
    <w:qFormat/>
    <w:rPr>
      <w:rFonts w:cs="Courier New"/>
    </w:rPr>
  </w:style>
  <w:style w:type="character" w:customStyle="1" w:styleId="ListLabel205">
    <w:name w:val="ListLabel 205"/>
    <w:qFormat/>
    <w:rPr>
      <w:sz w:val="20"/>
    </w:rPr>
  </w:style>
  <w:style w:type="character" w:customStyle="1" w:styleId="ListLabel180">
    <w:name w:val="ListLabel 180"/>
    <w:qFormat/>
    <w:rPr>
      <w:sz w:val="20"/>
    </w:rPr>
  </w:style>
  <w:style w:type="character" w:customStyle="1" w:styleId="ListLabel137">
    <w:name w:val="ListLabel 137"/>
    <w:qFormat/>
    <w:rPr>
      <w:sz w:val="20"/>
    </w:rPr>
  </w:style>
  <w:style w:type="character" w:customStyle="1" w:styleId="ListLabel159">
    <w:name w:val="ListLabel 159"/>
    <w:qFormat/>
    <w:rPr>
      <w:sz w:val="20"/>
    </w:rPr>
  </w:style>
  <w:style w:type="character" w:customStyle="1" w:styleId="ListLabel131">
    <w:name w:val="ListLabel 131"/>
    <w:qFormat/>
    <w:rPr>
      <w:rFonts w:cs="Courier New"/>
    </w:rPr>
  </w:style>
  <w:style w:type="character" w:customStyle="1" w:styleId="ListLabel155">
    <w:name w:val="ListLabel 155"/>
    <w:qFormat/>
    <w:rPr>
      <w:sz w:val="20"/>
    </w:rPr>
  </w:style>
  <w:style w:type="character" w:customStyle="1" w:styleId="ListLabel195">
    <w:name w:val="ListLabel 195"/>
    <w:qFormat/>
    <w:rPr>
      <w:sz w:val="20"/>
    </w:rPr>
  </w:style>
  <w:style w:type="character" w:customStyle="1" w:styleId="ListLabel204">
    <w:name w:val="ListLabel 204"/>
    <w:qFormat/>
    <w:rPr>
      <w:sz w:val="20"/>
    </w:rPr>
  </w:style>
  <w:style w:type="character" w:customStyle="1" w:styleId="ListLabel174">
    <w:name w:val="ListLabel 174"/>
    <w:qFormat/>
    <w:rPr>
      <w:sz w:val="20"/>
    </w:rPr>
  </w:style>
  <w:style w:type="character" w:customStyle="1" w:styleId="ListLabel105">
    <w:name w:val="ListLabel 105"/>
    <w:qFormat/>
    <w:rPr>
      <w:sz w:val="20"/>
    </w:rPr>
  </w:style>
  <w:style w:type="character" w:customStyle="1" w:styleId="ListLabel199">
    <w:name w:val="ListLabel 199"/>
    <w:qFormat/>
    <w:rPr>
      <w:sz w:val="20"/>
    </w:rPr>
  </w:style>
  <w:style w:type="character" w:customStyle="1" w:styleId="ListLabel142">
    <w:name w:val="ListLabel 142"/>
    <w:qFormat/>
    <w:rPr>
      <w:sz w:val="20"/>
    </w:rPr>
  </w:style>
  <w:style w:type="character" w:customStyle="1" w:styleId="ListLabel97">
    <w:name w:val="ListLabel 97"/>
    <w:qFormat/>
    <w:rPr>
      <w:sz w:val="20"/>
    </w:rPr>
  </w:style>
  <w:style w:type="character" w:customStyle="1" w:styleId="ListLabel136">
    <w:name w:val="ListLabel 136"/>
    <w:qFormat/>
    <w:rPr>
      <w:sz w:val="20"/>
    </w:rPr>
  </w:style>
  <w:style w:type="character" w:customStyle="1" w:styleId="ListLabel178">
    <w:name w:val="ListLabel 178"/>
    <w:qFormat/>
    <w:rPr>
      <w:sz w:val="20"/>
    </w:rPr>
  </w:style>
  <w:style w:type="character" w:customStyle="1" w:styleId="ListLabel100">
    <w:name w:val="ListLabel 100"/>
    <w:qFormat/>
    <w:rPr>
      <w:sz w:val="20"/>
    </w:rPr>
  </w:style>
  <w:style w:type="character" w:customStyle="1" w:styleId="ListLabel211">
    <w:name w:val="ListLabel 211"/>
    <w:qFormat/>
    <w:rPr>
      <w:sz w:val="20"/>
    </w:rPr>
  </w:style>
  <w:style w:type="character" w:customStyle="1" w:styleId="ListLabel177">
    <w:name w:val="ListLabel 177"/>
    <w:qFormat/>
    <w:rPr>
      <w:sz w:val="20"/>
    </w:rPr>
  </w:style>
  <w:style w:type="character" w:customStyle="1" w:styleId="ListLabel146">
    <w:name w:val="ListLabel 146"/>
    <w:qFormat/>
    <w:rPr>
      <w:sz w:val="20"/>
    </w:rPr>
  </w:style>
  <w:style w:type="character" w:customStyle="1" w:styleId="affe">
    <w:name w:val="Символ нумерации"/>
    <w:qFormat/>
  </w:style>
  <w:style w:type="character" w:customStyle="1" w:styleId="ListLabel150">
    <w:name w:val="ListLabel 150"/>
    <w:qFormat/>
    <w:rPr>
      <w:sz w:val="20"/>
    </w:rPr>
  </w:style>
  <w:style w:type="character" w:customStyle="1" w:styleId="ListLabel114">
    <w:name w:val="ListLabel 114"/>
    <w:qFormat/>
    <w:rPr>
      <w:sz w:val="20"/>
    </w:rPr>
  </w:style>
  <w:style w:type="character" w:customStyle="1" w:styleId="ListLabel134">
    <w:name w:val="ListLabel 134"/>
    <w:qFormat/>
    <w:rPr>
      <w:rFonts w:cs="Courier New"/>
    </w:rPr>
  </w:style>
  <w:style w:type="character" w:customStyle="1" w:styleId="ListLabel124">
    <w:name w:val="ListLabel 124"/>
    <w:qFormat/>
    <w:rPr>
      <w:rFonts w:cs="Times New Roman"/>
    </w:rPr>
  </w:style>
  <w:style w:type="character" w:customStyle="1" w:styleId="ListLabel106">
    <w:name w:val="ListLabel 106"/>
    <w:qFormat/>
    <w:rPr>
      <w:sz w:val="20"/>
    </w:rPr>
  </w:style>
  <w:style w:type="character" w:customStyle="1" w:styleId="ListLabel160">
    <w:name w:val="ListLabel 160"/>
    <w:qFormat/>
    <w:rPr>
      <w:sz w:val="20"/>
    </w:rPr>
  </w:style>
  <w:style w:type="character" w:customStyle="1" w:styleId="ListLabel139">
    <w:name w:val="ListLabel 139"/>
    <w:qFormat/>
    <w:rPr>
      <w:sz w:val="20"/>
    </w:rPr>
  </w:style>
  <w:style w:type="character" w:customStyle="1" w:styleId="ListLabel176">
    <w:name w:val="ListLabel 176"/>
    <w:qFormat/>
    <w:rPr>
      <w:sz w:val="20"/>
    </w:rPr>
  </w:style>
  <w:style w:type="character" w:customStyle="1" w:styleId="ListLabel153">
    <w:name w:val="ListLabel 153"/>
    <w:qFormat/>
    <w:rPr>
      <w:sz w:val="20"/>
    </w:rPr>
  </w:style>
  <w:style w:type="character" w:customStyle="1" w:styleId="ListLabel123">
    <w:name w:val="ListLabel 123"/>
    <w:qFormat/>
    <w:rPr>
      <w:rFonts w:cs="Times New Roman"/>
    </w:rPr>
  </w:style>
  <w:style w:type="character" w:customStyle="1" w:styleId="ListLabel158">
    <w:name w:val="ListLabel 158"/>
    <w:qFormat/>
    <w:rPr>
      <w:sz w:val="20"/>
    </w:rPr>
  </w:style>
  <w:style w:type="character" w:customStyle="1" w:styleId="ListLabel109">
    <w:name w:val="ListLabel 109"/>
    <w:qFormat/>
    <w:rPr>
      <w:sz w:val="20"/>
    </w:rPr>
  </w:style>
  <w:style w:type="character" w:customStyle="1" w:styleId="ListLabel110">
    <w:name w:val="ListLabel 110"/>
    <w:qFormat/>
    <w:rPr>
      <w:sz w:val="20"/>
    </w:rPr>
  </w:style>
  <w:style w:type="character" w:customStyle="1" w:styleId="ListLabel187">
    <w:name w:val="ListLabel 187"/>
    <w:qFormat/>
    <w:rPr>
      <w:sz w:val="20"/>
    </w:rPr>
  </w:style>
  <w:style w:type="character" w:customStyle="1" w:styleId="ListLabel189">
    <w:name w:val="ListLabel 189"/>
    <w:qFormat/>
    <w:rPr>
      <w:sz w:val="20"/>
    </w:rPr>
  </w:style>
  <w:style w:type="character" w:customStyle="1" w:styleId="ListLabel190">
    <w:name w:val="ListLabel 190"/>
    <w:qFormat/>
    <w:rPr>
      <w:sz w:val="20"/>
    </w:rPr>
  </w:style>
  <w:style w:type="character" w:customStyle="1" w:styleId="ListLabel144">
    <w:name w:val="ListLabel 144"/>
    <w:qFormat/>
    <w:rPr>
      <w:sz w:val="20"/>
    </w:rPr>
  </w:style>
  <w:style w:type="character" w:customStyle="1" w:styleId="ListLabel148">
    <w:name w:val="ListLabel 148"/>
    <w:qFormat/>
    <w:rPr>
      <w:sz w:val="20"/>
    </w:rPr>
  </w:style>
  <w:style w:type="character" w:customStyle="1" w:styleId="ListLabel149">
    <w:name w:val="ListLabel 149"/>
    <w:qFormat/>
    <w:rPr>
      <w:sz w:val="20"/>
    </w:rPr>
  </w:style>
  <w:style w:type="character" w:customStyle="1" w:styleId="ListLabel143">
    <w:name w:val="ListLabel 143"/>
    <w:qFormat/>
    <w:rPr>
      <w:sz w:val="20"/>
    </w:rPr>
  </w:style>
  <w:style w:type="character" w:customStyle="1" w:styleId="ListLabel175">
    <w:name w:val="ListLabel 175"/>
    <w:qFormat/>
    <w:rPr>
      <w:sz w:val="20"/>
    </w:rPr>
  </w:style>
  <w:style w:type="character" w:customStyle="1" w:styleId="19">
    <w:name w:val="Строгий1"/>
    <w:basedOn w:val="18"/>
    <w:qFormat/>
    <w:rPr>
      <w:b/>
      <w:bCs/>
    </w:rPr>
  </w:style>
  <w:style w:type="character" w:customStyle="1" w:styleId="ListLabel117">
    <w:name w:val="ListLabel 117"/>
    <w:qFormat/>
    <w:rPr>
      <w:sz w:val="20"/>
    </w:rPr>
  </w:style>
  <w:style w:type="character" w:customStyle="1" w:styleId="ListLabel162">
    <w:name w:val="ListLabel 162"/>
    <w:qFormat/>
    <w:rPr>
      <w:sz w:val="20"/>
    </w:rPr>
  </w:style>
  <w:style w:type="character" w:customStyle="1" w:styleId="ListLabel132">
    <w:name w:val="ListLabel 132"/>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cs="Courier New"/>
    </w:rPr>
  </w:style>
  <w:style w:type="character" w:customStyle="1" w:styleId="ListLabel206">
    <w:name w:val="ListLabel 206"/>
    <w:qFormat/>
    <w:rPr>
      <w:sz w:val="20"/>
    </w:rPr>
  </w:style>
  <w:style w:type="character" w:customStyle="1" w:styleId="ListLabel207">
    <w:name w:val="ListLabel 207"/>
    <w:qFormat/>
    <w:rPr>
      <w:sz w:val="20"/>
    </w:rPr>
  </w:style>
  <w:style w:type="character" w:customStyle="1" w:styleId="ListLabel170">
    <w:name w:val="ListLabel 170"/>
    <w:qFormat/>
    <w:rPr>
      <w:sz w:val="20"/>
    </w:rPr>
  </w:style>
  <w:style w:type="character" w:customStyle="1" w:styleId="ListLabel115">
    <w:name w:val="ListLabel 115"/>
    <w:qFormat/>
    <w:rPr>
      <w:sz w:val="20"/>
    </w:rPr>
  </w:style>
  <w:style w:type="character" w:customStyle="1" w:styleId="ListLabel118">
    <w:name w:val="ListLabel 118"/>
    <w:qFormat/>
    <w:rPr>
      <w:rFonts w:cs="Courier New"/>
    </w:rPr>
  </w:style>
  <w:style w:type="character" w:customStyle="1" w:styleId="ListLabel147">
    <w:name w:val="ListLabel 147"/>
    <w:qFormat/>
    <w:rPr>
      <w:sz w:val="20"/>
    </w:rPr>
  </w:style>
  <w:style w:type="character" w:customStyle="1" w:styleId="ListLabel183">
    <w:name w:val="ListLabel 183"/>
    <w:qFormat/>
    <w:rPr>
      <w:sz w:val="20"/>
    </w:rPr>
  </w:style>
  <w:style w:type="character" w:customStyle="1" w:styleId="ListLabel202">
    <w:name w:val="ListLabel 202"/>
    <w:qFormat/>
    <w:rPr>
      <w:sz w:val="20"/>
    </w:rPr>
  </w:style>
  <w:style w:type="character" w:customStyle="1" w:styleId="ListLabel188">
    <w:name w:val="ListLabel 188"/>
    <w:qFormat/>
    <w:rPr>
      <w:sz w:val="20"/>
    </w:rPr>
  </w:style>
  <w:style w:type="character" w:customStyle="1" w:styleId="ListLabel157">
    <w:name w:val="ListLabel 157"/>
    <w:qFormat/>
    <w:rPr>
      <w:sz w:val="20"/>
    </w:rPr>
  </w:style>
  <w:style w:type="character" w:customStyle="1" w:styleId="searchhit">
    <w:name w:val="search_hit"/>
    <w:basedOn w:val="18"/>
    <w:qFormat/>
  </w:style>
  <w:style w:type="character" w:customStyle="1" w:styleId="ListLabel151">
    <w:name w:val="ListLabel 151"/>
    <w:qFormat/>
    <w:rPr>
      <w:sz w:val="20"/>
    </w:rPr>
  </w:style>
  <w:style w:type="character" w:customStyle="1" w:styleId="ListLabel167">
    <w:name w:val="ListLabel 167"/>
    <w:qFormat/>
    <w:rPr>
      <w:sz w:val="20"/>
    </w:rPr>
  </w:style>
  <w:style w:type="character" w:customStyle="1" w:styleId="ListLabel161">
    <w:name w:val="ListLabel 161"/>
    <w:qFormat/>
    <w:rPr>
      <w:sz w:val="20"/>
    </w:rPr>
  </w:style>
  <w:style w:type="character" w:customStyle="1" w:styleId="ListLabel107">
    <w:name w:val="ListLabel 107"/>
    <w:qFormat/>
    <w:rPr>
      <w:sz w:val="20"/>
    </w:rPr>
  </w:style>
  <w:style w:type="character" w:customStyle="1" w:styleId="ListLabel98">
    <w:name w:val="ListLabel 98"/>
    <w:qFormat/>
    <w:rPr>
      <w:sz w:val="20"/>
    </w:rPr>
  </w:style>
  <w:style w:type="character" w:customStyle="1" w:styleId="ListLabel181">
    <w:name w:val="ListLabel 181"/>
    <w:qFormat/>
    <w:rPr>
      <w:sz w:val="20"/>
    </w:rPr>
  </w:style>
  <w:style w:type="paragraph" w:customStyle="1" w:styleId="1a">
    <w:name w:val="Обычный (веб)1"/>
    <w:basedOn w:val="a0"/>
    <w:qFormat/>
    <w:pPr>
      <w:shd w:val="clear" w:color="auto" w:fill="FFFFFF"/>
      <w:spacing w:before="280" w:after="280" w:line="240" w:lineRule="auto"/>
    </w:pPr>
    <w:rPr>
      <w:rFonts w:ascii="Times New Roman" w:eastAsia="Times New Roman" w:hAnsi="Times New Roman" w:cs="Times New Roman"/>
      <w:sz w:val="24"/>
      <w:szCs w:val="24"/>
    </w:rPr>
  </w:style>
  <w:style w:type="paragraph" w:customStyle="1" w:styleId="1b">
    <w:name w:val="Обычный1"/>
    <w:qFormat/>
    <w:pPr>
      <w:widowControl w:val="0"/>
      <w:shd w:val="clear" w:color="auto" w:fill="FFFFFF"/>
      <w:spacing w:after="200" w:line="240" w:lineRule="auto"/>
    </w:pPr>
    <w:rPr>
      <w:sz w:val="22"/>
      <w:lang w:eastAsia="en-US"/>
    </w:rPr>
  </w:style>
  <w:style w:type="paragraph" w:customStyle="1" w:styleId="1c">
    <w:name w:val="Заголовок1"/>
    <w:basedOn w:val="a0"/>
    <w:next w:val="af7"/>
    <w:qFormat/>
    <w:pPr>
      <w:keepNext/>
      <w:shd w:val="clear" w:color="auto" w:fill="FFFFFF"/>
      <w:spacing w:before="240" w:after="120" w:line="256" w:lineRule="auto"/>
    </w:pPr>
    <w:rPr>
      <w:rFonts w:ascii="Liberation Sans" w:eastAsia="Source Han Sans CN Regular" w:hAnsi="Liberation Sans" w:cs="Lohit Devanagari"/>
      <w:sz w:val="28"/>
      <w:szCs w:val="28"/>
      <w:lang w:eastAsia="en-US"/>
    </w:rPr>
  </w:style>
  <w:style w:type="paragraph" w:styleId="afff">
    <w:name w:val="Normal (Web)"/>
    <w:basedOn w:val="a0"/>
    <w:uiPriority w:val="99"/>
    <w:qFormat/>
    <w:pPr>
      <w:shd w:val="clear" w:color="auto" w:fill="FFFFFF"/>
      <w:spacing w:before="100" w:beforeAutospacing="1" w:after="100" w:afterAutospacing="1" w:line="256" w:lineRule="auto"/>
    </w:pPr>
    <w:rPr>
      <w:rFonts w:ascii="Times New Roman" w:eastAsia="SimSun" w:hAnsi="Times New Roman" w:cs="Times New Roman"/>
      <w:lang w:eastAsia="en-US"/>
    </w:rPr>
  </w:style>
  <w:style w:type="paragraph" w:customStyle="1" w:styleId="1d">
    <w:name w:val="Текст выноски1"/>
    <w:basedOn w:val="a0"/>
    <w:qFormat/>
    <w:pPr>
      <w:shd w:val="clear" w:color="auto" w:fill="FFFFFF"/>
      <w:spacing w:after="0" w:line="240" w:lineRule="auto"/>
    </w:pPr>
    <w:rPr>
      <w:rFonts w:ascii="Segoe UI" w:eastAsia="Segoe UI" w:hAnsi="Segoe UI" w:cs="Segoe UI"/>
      <w:sz w:val="18"/>
      <w:szCs w:val="18"/>
      <w:lang w:eastAsia="en-US"/>
    </w:rPr>
  </w:style>
  <w:style w:type="paragraph" w:customStyle="1" w:styleId="1e">
    <w:name w:val="Рецензия1"/>
    <w:qFormat/>
    <w:pPr>
      <w:shd w:val="clear" w:color="auto" w:fill="FFFFFF"/>
      <w:spacing w:after="200" w:line="240" w:lineRule="auto"/>
    </w:pPr>
    <w:rPr>
      <w:color w:val="00000A"/>
      <w:sz w:val="22"/>
      <w:lang w:eastAsia="en-US"/>
    </w:rPr>
  </w:style>
  <w:style w:type="paragraph" w:customStyle="1" w:styleId="1f">
    <w:name w:val="Указатель1"/>
    <w:basedOn w:val="a0"/>
    <w:qFormat/>
    <w:pPr>
      <w:shd w:val="clear" w:color="auto" w:fill="FFFFFF"/>
      <w:spacing w:after="160" w:line="256" w:lineRule="auto"/>
    </w:pPr>
    <w:rPr>
      <w:rFonts w:ascii="Times New Roman" w:eastAsia="SimSun" w:hAnsi="Times New Roman" w:cs="Lohit Devanagari"/>
      <w:lang w:eastAsia="en-US"/>
    </w:rPr>
  </w:style>
  <w:style w:type="paragraph" w:customStyle="1" w:styleId="level1">
    <w:name w:val="level1"/>
    <w:basedOn w:val="a0"/>
    <w:qFormat/>
    <w:pPr>
      <w:shd w:val="clear" w:color="auto" w:fill="FFFFFF"/>
      <w:spacing w:before="280" w:after="280" w:line="240" w:lineRule="auto"/>
    </w:pPr>
    <w:rPr>
      <w:rFonts w:ascii="Times New Roman" w:eastAsia="Times New Roman" w:hAnsi="Times New Roman" w:cs="Times New Roman"/>
      <w:sz w:val="24"/>
      <w:szCs w:val="24"/>
    </w:rPr>
  </w:style>
  <w:style w:type="paragraph" w:customStyle="1" w:styleId="1f0">
    <w:name w:val="Название объекта1"/>
    <w:basedOn w:val="a0"/>
    <w:qFormat/>
    <w:pPr>
      <w:shd w:val="clear" w:color="auto" w:fill="FFFFFF"/>
      <w:spacing w:before="120" w:after="120" w:line="256" w:lineRule="auto"/>
    </w:pPr>
    <w:rPr>
      <w:rFonts w:ascii="Times New Roman" w:eastAsia="SimSun" w:hAnsi="Times New Roman" w:cs="Lohit Devanagari"/>
      <w:i/>
      <w:iCs/>
      <w:sz w:val="24"/>
      <w:szCs w:val="24"/>
      <w:lang w:eastAsia="en-US"/>
    </w:rPr>
  </w:style>
  <w:style w:type="paragraph" w:customStyle="1" w:styleId="ListHeading">
    <w:name w:val="List Heading"/>
    <w:basedOn w:val="Standard"/>
    <w:next w:val="ListContents"/>
    <w:pPr>
      <w:spacing w:after="0" w:line="240" w:lineRule="auto"/>
    </w:pPr>
    <w:rPr>
      <w:rFonts w:ascii="Calibri" w:eastAsia="DejaVu Sans" w:hAnsi="Calibri" w:cs="DejaVu Sans"/>
      <w:color w:val="000000"/>
      <w:lang w:eastAsia="ru-RU" w:bidi="ar-SA"/>
    </w:rPr>
  </w:style>
  <w:style w:type="paragraph" w:customStyle="1" w:styleId="ListContents">
    <w:name w:val="List Contents"/>
    <w:basedOn w:val="Standard"/>
    <w:pPr>
      <w:spacing w:after="0" w:line="240" w:lineRule="auto"/>
      <w:ind w:left="567"/>
    </w:pPr>
    <w:rPr>
      <w:rFonts w:ascii="Calibri" w:eastAsia="DejaVu Sans" w:hAnsi="Calibri" w:cs="DejaVu Sans"/>
      <w:color w:val="000000"/>
      <w:lang w:eastAsia="ru-RU" w:bidi="ar-SA"/>
    </w:rPr>
  </w:style>
  <w:style w:type="character" w:customStyle="1" w:styleId="dropdown-user-namefirst-letter">
    <w:name w:val="dropdown-user-name__first-letter"/>
    <w:basedOn w:val="a1"/>
  </w:style>
  <w:style w:type="paragraph" w:customStyle="1" w:styleId="afff0">
    <w:name w:val="Таблица текст"/>
    <w:basedOn w:val="a0"/>
    <w:qFormat/>
    <w:pPr>
      <w:spacing w:before="40" w:after="40" w:line="240" w:lineRule="auto"/>
      <w:ind w:left="57" w:right="57"/>
    </w:pPr>
    <w:rPr>
      <w:rFonts w:ascii="Times New Roman" w:eastAsia="Times New Roman" w:hAnsi="Times New Roman" w:cs="Times New Roman"/>
      <w:color w:val="auto"/>
      <w:sz w:val="24"/>
      <w:szCs w:val="20"/>
    </w:rPr>
  </w:style>
  <w:style w:type="paragraph" w:customStyle="1" w:styleId="110">
    <w:name w:val="Заголовок 11"/>
    <w:qFormat/>
    <w:pPr>
      <w:spacing w:beforeAutospacing="1" w:after="0" w:afterAutospacing="1" w:line="240" w:lineRule="auto"/>
      <w:outlineLvl w:val="0"/>
    </w:pPr>
    <w:rPr>
      <w:rFonts w:eastAsia="Times New Roman"/>
      <w:b/>
      <w:bCs/>
      <w:color w:val="00000A"/>
      <w:sz w:val="48"/>
      <w:szCs w:val="48"/>
    </w:rPr>
  </w:style>
  <w:style w:type="paragraph" w:customStyle="1" w:styleId="afff1">
    <w:name w:val="Заголовок списка"/>
    <w:qFormat/>
    <w:rPr>
      <w:rFonts w:ascii="Calibri" w:eastAsia="Calibri" w:hAnsi="Calibri" w:cs="Calibri"/>
      <w:color w:val="00000A"/>
      <w:sz w:val="22"/>
      <w:lang w:eastAsia="en-US"/>
    </w:rPr>
  </w:style>
  <w:style w:type="paragraph" w:customStyle="1" w:styleId="LO-normal">
    <w:name w:val="LO-normal"/>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Liberation Serif" w:eastAsia="Liberation Serif" w:hAnsi="Liberation Serif" w:cs="Liberation Serif"/>
      <w:sz w:val="24"/>
      <w:szCs w:val="24"/>
      <w:lang w:eastAsia="zh-CN"/>
    </w:rPr>
  </w:style>
  <w:style w:type="character" w:customStyle="1" w:styleId="EndnoteCharacters">
    <w:name w:val="Endnote Characters"/>
    <w:rPr>
      <w:position w:val="0"/>
      <w:vertAlign w:val="superscript"/>
    </w:rPr>
  </w:style>
  <w:style w:type="character" w:customStyle="1" w:styleId="ListLabel275">
    <w:name w:val="ListLabel 275"/>
    <w:qFormat/>
    <w:rPr>
      <w:rFonts w:ascii="Times New Roman" w:hAnsi="Times New Roman"/>
      <w:b w:val="0"/>
      <w:i w:val="0"/>
      <w:caps w:val="0"/>
      <w:smallCaps w:val="0"/>
      <w:strike w:val="0"/>
      <w:color w:val="000000"/>
      <w:spacing w:val="0"/>
      <w:sz w:val="22"/>
      <w:szCs w:val="22"/>
      <w:u w:val="none"/>
    </w:rPr>
  </w:style>
  <w:style w:type="character" w:customStyle="1" w:styleId="textspanview">
    <w:name w:val="textspanview"/>
    <w:basedOn w:val="a1"/>
  </w:style>
  <w:style w:type="table" w:customStyle="1" w:styleId="1f1">
    <w:name w:val="Сетка таблицы1"/>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
    <w:name w:val="мой"/>
    <w:uiPriority w:val="99"/>
    <w:pPr>
      <w:numPr>
        <w:numId w:val="9"/>
      </w:numPr>
    </w:pPr>
  </w:style>
  <w:style w:type="table" w:customStyle="1" w:styleId="33">
    <w:name w:val="Сетка таблицы3"/>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2">
    <w:name w:val="Нет списка1"/>
    <w:next w:val="a3"/>
    <w:uiPriority w:val="99"/>
    <w:semiHidden/>
    <w:unhideWhenUsed/>
  </w:style>
  <w:style w:type="numbering" w:customStyle="1" w:styleId="111">
    <w:name w:val="Нет списка11"/>
    <w:next w:val="a3"/>
    <w:uiPriority w:val="99"/>
    <w:semiHidden/>
    <w:unhideWhenUsed/>
  </w:style>
  <w:style w:type="paragraph" w:customStyle="1" w:styleId="Default">
    <w:name w:val="Default"/>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Arial" w:eastAsia="Times New Roman" w:hAnsi="Arial" w:cs="Arial"/>
      <w:color w:val="000000"/>
      <w:sz w:val="24"/>
      <w:szCs w:val="24"/>
    </w:rPr>
  </w:style>
  <w:style w:type="table" w:customStyle="1" w:styleId="43">
    <w:name w:val="Сетка таблицы4"/>
    <w:basedOn w:val="a2"/>
    <w:next w:val="afe"/>
    <w:uiPriority w:val="39"/>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eastAsia="Calibri" w:hAnsi="Calibri" w:cs="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
    <w:name w:val="Нет списка2"/>
    <w:basedOn w:val="a3"/>
    <w:pPr>
      <w:numPr>
        <w:numId w:val="10"/>
      </w:numPr>
    </w:pPr>
  </w:style>
  <w:style w:type="character" w:customStyle="1" w:styleId="FontStyle11">
    <w:name w:val="Font Style11"/>
    <w:basedOn w:val="a1"/>
    <w:uiPriority w:val="99"/>
    <w:qFormat/>
    <w:rPr>
      <w:rFonts w:ascii="Times New Roman" w:eastAsia="Times New Roman" w:hAnsi="Times New Roman" w:cs="Times New Roman" w:hint="default"/>
      <w:sz w:val="26"/>
      <w:szCs w:val="26"/>
    </w:rPr>
  </w:style>
  <w:style w:type="paragraph" w:customStyle="1" w:styleId="afff2">
    <w:name w:val="Содержимое списка"/>
    <w:basedOn w:val="a0"/>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left="567"/>
    </w:pPr>
    <w:rPr>
      <w:rFonts w:ascii="Liberation Serif" w:eastAsia="DejaVu Sans" w:hAnsi="Liberation Serif" w:cs="Noto Sans Arabic UI"/>
      <w:color w:val="000000"/>
      <w:sz w:val="24"/>
      <w:szCs w:val="24"/>
      <w:lang w:eastAsia="zh-CN" w:bidi="hi-IN"/>
    </w:rPr>
  </w:style>
  <w:style w:type="paragraph" w:customStyle="1" w:styleId="29">
    <w:name w:val="Основной текст (2)"/>
    <w:basedOn w:val="a0"/>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360" w:after="600" w:line="0" w:lineRule="atLeast"/>
      <w:jc w:val="center"/>
    </w:pPr>
    <w:rPr>
      <w:rFonts w:asciiTheme="minorHAnsi" w:eastAsiaTheme="minorHAnsi" w:hAnsiTheme="minorHAnsi" w:cstheme="minorBidi"/>
      <w:color w:val="auto"/>
      <w:sz w:val="20"/>
      <w:szCs w:val="20"/>
      <w:lang w:eastAsia="en-US"/>
    </w:rPr>
  </w:style>
  <w:style w:type="paragraph" w:styleId="2a">
    <w:name w:val="Body Text 2"/>
    <w:basedOn w:val="a0"/>
    <w:link w:val="2b"/>
    <w:uiPriority w:val="99"/>
    <w:semiHidden/>
    <w:unhideWhenUsed/>
    <w:pPr>
      <w:spacing w:after="120" w:line="480" w:lineRule="auto"/>
    </w:pPr>
  </w:style>
  <w:style w:type="character" w:customStyle="1" w:styleId="2b">
    <w:name w:val="Основной текст 2 Знак"/>
    <w:basedOn w:val="a1"/>
    <w:link w:val="2a"/>
    <w:uiPriority w:val="99"/>
    <w:semiHidden/>
    <w:rPr>
      <w:rFonts w:ascii="Calibri" w:eastAsia="Calibri" w:hAnsi="Calibri" w:cs="Tahoma"/>
      <w:color w:val="00000A"/>
      <w:sz w:val="22"/>
    </w:rPr>
  </w:style>
  <w:style w:type="character" w:customStyle="1" w:styleId="FontStyle12">
    <w:name w:val="Font Style12"/>
    <w:basedOn w:val="a1"/>
    <w:uiPriority w:val="99"/>
    <w:qFormat/>
    <w:rPr>
      <w:rFonts w:ascii="Times New Roman" w:hAnsi="Times New Roman" w:cs="Times New Roman"/>
      <w:b/>
      <w:bCs/>
      <w:sz w:val="26"/>
      <w:szCs w:val="26"/>
    </w:rPr>
  </w:style>
  <w:style w:type="paragraph" w:customStyle="1" w:styleId="Style4">
    <w:name w:val="Style4"/>
    <w:basedOn w:val="a0"/>
    <w:uiPriority w:val="99"/>
    <w:qFormat/>
    <w:pPr>
      <w:widowControl w:val="0"/>
      <w:spacing w:after="0" w:line="240" w:lineRule="auto"/>
    </w:pPr>
    <w:rPr>
      <w:rFonts w:ascii="Times New Roman" w:eastAsiaTheme="minorEastAsia" w:hAnsi="Times New Roman" w:cs="Times New Roman"/>
      <w:sz w:val="24"/>
      <w:szCs w:val="24"/>
    </w:rPr>
  </w:style>
  <w:style w:type="paragraph" w:customStyle="1" w:styleId="Style5">
    <w:name w:val="Style5"/>
    <w:basedOn w:val="a0"/>
    <w:uiPriority w:val="99"/>
    <w:qFormat/>
    <w:pPr>
      <w:widowControl w:val="0"/>
      <w:spacing w:after="0" w:line="326" w:lineRule="exact"/>
      <w:jc w:val="both"/>
    </w:pPr>
    <w:rPr>
      <w:rFonts w:ascii="Times New Roman" w:eastAsiaTheme="minorEastAsia" w:hAnsi="Times New Roman" w:cs="Times New Roman"/>
      <w:sz w:val="24"/>
      <w:szCs w:val="24"/>
    </w:rPr>
  </w:style>
  <w:style w:type="paragraph" w:customStyle="1" w:styleId="Style6">
    <w:name w:val="Style6"/>
    <w:basedOn w:val="a0"/>
    <w:uiPriority w:val="99"/>
    <w:qFormat/>
    <w:pPr>
      <w:widowControl w:val="0"/>
      <w:spacing w:after="0" w:line="324" w:lineRule="exact"/>
    </w:pPr>
    <w:rPr>
      <w:rFonts w:ascii="Times New Roman" w:eastAsiaTheme="minorEastAsia" w:hAnsi="Times New Roman" w:cs="Times New Roman"/>
      <w:sz w:val="24"/>
      <w:szCs w:val="24"/>
    </w:rPr>
  </w:style>
  <w:style w:type="paragraph" w:customStyle="1" w:styleId="user">
    <w:name w:val="Заголовок списка (user)"/>
    <w:basedOn w:val="a0"/>
    <w:qFormat/>
    <w:pPr>
      <w:shd w:val="clear" w:color="auto" w:fill="FFFFFF"/>
      <w:spacing w:after="0" w:line="240" w:lineRule="auto"/>
    </w:pPr>
    <w:rPr>
      <w:rFonts w:ascii="Times New Roman" w:eastAsia="Times New Roman" w:hAnsi="Times New Roman" w:cs="Times New Roman"/>
      <w:sz w:val="24"/>
      <w:szCs w:val="24"/>
      <w:shd w:val="clear" w:color="auto" w:fill="FFFFFF"/>
      <w:lang w:eastAsia="zh-CN"/>
    </w:rPr>
  </w:style>
  <w:style w:type="character" w:customStyle="1" w:styleId="1f3">
    <w:name w:val="Гиперссылка1"/>
    <w:qFormat/>
    <w:rPr>
      <w:color w:val="000080"/>
      <w:u w:val="single"/>
      <w:lang w:val="en-US" w:eastAsia="en-US" w:bidi="en-US"/>
    </w:rPr>
  </w:style>
  <w:style w:type="paragraph" w:customStyle="1" w:styleId="user0">
    <w:name w:val="Содержимое таблицы (user)"/>
    <w:basedOn w:val="a0"/>
    <w:qFormat/>
    <w:pPr>
      <w:shd w:val="clear" w:color="auto" w:fill="FFFFFF"/>
      <w:spacing w:after="0" w:line="240" w:lineRule="auto"/>
    </w:pPr>
    <w:rPr>
      <w:rFonts w:ascii="Liberation Serif" w:eastAsia="Tahoma" w:hAnsi="Liberation Serif" w:cs="Liberation Sans"/>
      <w:color w:val="auto"/>
      <w:sz w:val="24"/>
      <w:szCs w:val="24"/>
      <w:lang w:val="en-US" w:eastAsia="en-US" w:bidi="en-US"/>
    </w:rPr>
  </w:style>
  <w:style w:type="paragraph" w:customStyle="1" w:styleId="Standarduser">
    <w:name w:val="Standard (user)"/>
    <w:pPr>
      <w:widowControl w:val="0"/>
      <w:spacing w:after="0" w:line="240" w:lineRule="auto"/>
    </w:pPr>
    <w:rPr>
      <w:rFonts w:eastAsia="Andale Sans UI" w:cs="Tahoma"/>
      <w:color w:val="00000A"/>
      <w:sz w:val="24"/>
      <w:szCs w:val="24"/>
    </w:rPr>
  </w:style>
  <w:style w:type="paragraph" w:customStyle="1" w:styleId="Heading">
    <w:name w:val="Heading"/>
    <w:basedOn w:val="Standard"/>
    <w:next w:val="Textbody"/>
    <w:rsid w:val="00A01B80"/>
    <w:pPr>
      <w:keepNext/>
      <w:widowControl/>
      <w:suppressAutoHyphens/>
      <w:autoSpaceDN w:val="0"/>
      <w:spacing w:before="240" w:after="283" w:line="240" w:lineRule="auto"/>
      <w:textAlignment w:val="baseline"/>
    </w:pPr>
    <w:rPr>
      <w:rFonts w:ascii="Liberation Sans" w:eastAsia="Liberation Sans" w:hAnsi="Liberation Sans" w:cs="Liberation Sans"/>
      <w:color w:val="333333"/>
      <w:kern w:val="3"/>
      <w:sz w:val="28"/>
      <w:szCs w:val="28"/>
      <w:lang w:eastAsia="ru-RU" w:bidi="ar-SA"/>
    </w:rPr>
  </w:style>
  <w:style w:type="paragraph" w:customStyle="1" w:styleId="HeaderandFooter">
    <w:name w:val="Header and Footer"/>
    <w:basedOn w:val="Standard"/>
    <w:rsid w:val="00A01B80"/>
    <w:pPr>
      <w:widowControl/>
      <w:suppressLineNumbers/>
      <w:tabs>
        <w:tab w:val="center" w:pos="4819"/>
        <w:tab w:val="right" w:pos="9638"/>
      </w:tabs>
      <w:suppressAutoHyphens/>
      <w:autoSpaceDN w:val="0"/>
      <w:spacing w:after="0" w:line="240" w:lineRule="auto"/>
      <w:textAlignment w:val="baseline"/>
    </w:pPr>
    <w:rPr>
      <w:rFonts w:eastAsia="Liberation Serif" w:cs="Liberation Serif"/>
      <w:color w:val="333333"/>
      <w:kern w:val="3"/>
      <w:lang w:eastAsia="ru-RU" w:bidi="ar-SA"/>
    </w:rPr>
  </w:style>
  <w:style w:type="paragraph" w:customStyle="1" w:styleId="TableHeading">
    <w:name w:val="Table Heading"/>
    <w:basedOn w:val="TableContents"/>
    <w:rsid w:val="00A01B80"/>
    <w:pPr>
      <w:widowControl/>
      <w:suppressLineNumbers/>
      <w:suppressAutoHyphens/>
      <w:autoSpaceDN w:val="0"/>
      <w:jc w:val="center"/>
      <w:textAlignment w:val="baseline"/>
    </w:pPr>
    <w:rPr>
      <w:rFonts w:ascii="Liberation Serif" w:eastAsia="Liberation Serif" w:hAnsi="Liberation Serif" w:cs="Liberation Serif"/>
      <w:b/>
      <w:bCs/>
      <w:color w:val="333333"/>
      <w:kern w:val="3"/>
    </w:rPr>
  </w:style>
  <w:style w:type="paragraph" w:customStyle="1" w:styleId="2c">
    <w:name w:val="Обычный (веб)2"/>
    <w:qFormat/>
    <w:rsid w:val="00A01B80"/>
    <w:pPr>
      <w:suppressAutoHyphens/>
      <w:autoSpaceDN w:val="0"/>
      <w:spacing w:before="280" w:after="0" w:line="288" w:lineRule="auto"/>
      <w:textAlignment w:val="baseline"/>
    </w:pPr>
    <w:rPr>
      <w:sz w:val="24"/>
      <w:szCs w:val="24"/>
      <w:lang w:val="en-US" w:eastAsia="zh-CN"/>
    </w:rPr>
  </w:style>
  <w:style w:type="paragraph" w:customStyle="1" w:styleId="Textbodyuser">
    <w:name w:val="Text body (user)"/>
    <w:basedOn w:val="Standarduser"/>
    <w:rsid w:val="00A01B80"/>
    <w:pPr>
      <w:suppressAutoHyphens/>
      <w:autoSpaceDN w:val="0"/>
      <w:spacing w:after="140" w:line="288" w:lineRule="auto"/>
      <w:textAlignment w:val="baseline"/>
    </w:pPr>
    <w:rPr>
      <w:rFonts w:ascii="Liberation Serif" w:eastAsia="Times New Roman" w:hAnsi="Liberation Serif" w:cs="Lucida Sans"/>
      <w:kern w:val="3"/>
      <w:lang w:eastAsia="zh-CN" w:bidi="hi-IN"/>
    </w:rPr>
  </w:style>
  <w:style w:type="character" w:customStyle="1" w:styleId="Internetlink">
    <w:name w:val="Internet link"/>
    <w:rsid w:val="00A01B80"/>
    <w:rPr>
      <w:color w:val="000080"/>
      <w:u w:val="single"/>
    </w:rPr>
  </w:style>
  <w:style w:type="character" w:customStyle="1" w:styleId="WW8Num1z0">
    <w:name w:val="WW8Num1z0"/>
    <w:rsid w:val="00A01B80"/>
    <w:rPr>
      <w:rFonts w:ascii="Times New Roman" w:eastAsia="Times New Roman" w:hAnsi="Times New Roman" w:cs="Times New Roman"/>
      <w:b/>
      <w:sz w:val="22"/>
      <w:szCs w:val="22"/>
    </w:rPr>
  </w:style>
  <w:style w:type="character" w:customStyle="1" w:styleId="BulletSymbols">
    <w:name w:val="Bullet Symbols"/>
    <w:rsid w:val="00A01B80"/>
    <w:rPr>
      <w:rFonts w:ascii="OpenSymbol" w:eastAsia="OpenSymbol" w:hAnsi="OpenSymbol" w:cs="OpenSymbol"/>
    </w:rPr>
  </w:style>
  <w:style w:type="numbering" w:customStyle="1" w:styleId="WW8Num1">
    <w:name w:val="WW8Num1"/>
    <w:basedOn w:val="a3"/>
    <w:rsid w:val="00A01B80"/>
    <w:pPr>
      <w:numPr>
        <w:numId w:val="14"/>
      </w:numPr>
    </w:pPr>
  </w:style>
  <w:style w:type="numbering" w:customStyle="1" w:styleId="WWNum7">
    <w:name w:val="WWNum7"/>
    <w:basedOn w:val="a3"/>
    <w:rsid w:val="00830D5E"/>
    <w:pPr>
      <w:numPr>
        <w:numId w:val="15"/>
      </w:numPr>
    </w:pPr>
  </w:style>
  <w:style w:type="numbering" w:customStyle="1" w:styleId="WWNum8">
    <w:name w:val="WWNum8"/>
    <w:basedOn w:val="a3"/>
    <w:rsid w:val="00830D5E"/>
    <w:pPr>
      <w:numPr>
        <w:numId w:val="16"/>
      </w:numPr>
    </w:pPr>
  </w:style>
  <w:style w:type="numbering" w:customStyle="1" w:styleId="WWNum9">
    <w:name w:val="WWNum9"/>
    <w:basedOn w:val="a3"/>
    <w:rsid w:val="00830D5E"/>
    <w:pPr>
      <w:numPr>
        <w:numId w:val="17"/>
      </w:numPr>
    </w:pPr>
  </w:style>
  <w:style w:type="numbering" w:customStyle="1" w:styleId="WWNum10">
    <w:name w:val="WWNum10"/>
    <w:basedOn w:val="a3"/>
    <w:rsid w:val="00830D5E"/>
    <w:pPr>
      <w:numPr>
        <w:numId w:val="18"/>
      </w:numPr>
    </w:pPr>
  </w:style>
  <w:style w:type="character" w:customStyle="1" w:styleId="chars-valuevalue-text-desc">
    <w:name w:val="chars-value__value-text-desc"/>
    <w:basedOn w:val="a1"/>
    <w:qFormat/>
    <w:rsid w:val="00C32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43538">
      <w:bodyDiv w:val="1"/>
      <w:marLeft w:val="0"/>
      <w:marRight w:val="0"/>
      <w:marTop w:val="0"/>
      <w:marBottom w:val="0"/>
      <w:divBdr>
        <w:top w:val="none" w:sz="0" w:space="0" w:color="auto"/>
        <w:left w:val="none" w:sz="0" w:space="0" w:color="auto"/>
        <w:bottom w:val="none" w:sz="0" w:space="0" w:color="auto"/>
        <w:right w:val="none" w:sz="0" w:space="0" w:color="auto"/>
      </w:divBdr>
    </w:div>
    <w:div w:id="93526661">
      <w:bodyDiv w:val="1"/>
      <w:marLeft w:val="0"/>
      <w:marRight w:val="0"/>
      <w:marTop w:val="0"/>
      <w:marBottom w:val="0"/>
      <w:divBdr>
        <w:top w:val="none" w:sz="0" w:space="0" w:color="auto"/>
        <w:left w:val="none" w:sz="0" w:space="0" w:color="auto"/>
        <w:bottom w:val="none" w:sz="0" w:space="0" w:color="auto"/>
        <w:right w:val="none" w:sz="0" w:space="0" w:color="auto"/>
      </w:divBdr>
    </w:div>
    <w:div w:id="205870203">
      <w:bodyDiv w:val="1"/>
      <w:marLeft w:val="0"/>
      <w:marRight w:val="0"/>
      <w:marTop w:val="0"/>
      <w:marBottom w:val="0"/>
      <w:divBdr>
        <w:top w:val="none" w:sz="0" w:space="0" w:color="auto"/>
        <w:left w:val="none" w:sz="0" w:space="0" w:color="auto"/>
        <w:bottom w:val="none" w:sz="0" w:space="0" w:color="auto"/>
        <w:right w:val="none" w:sz="0" w:space="0" w:color="auto"/>
      </w:divBdr>
    </w:div>
    <w:div w:id="240916607">
      <w:bodyDiv w:val="1"/>
      <w:marLeft w:val="0"/>
      <w:marRight w:val="0"/>
      <w:marTop w:val="0"/>
      <w:marBottom w:val="0"/>
      <w:divBdr>
        <w:top w:val="none" w:sz="0" w:space="0" w:color="auto"/>
        <w:left w:val="none" w:sz="0" w:space="0" w:color="auto"/>
        <w:bottom w:val="none" w:sz="0" w:space="0" w:color="auto"/>
        <w:right w:val="none" w:sz="0" w:space="0" w:color="auto"/>
      </w:divBdr>
    </w:div>
    <w:div w:id="340620236">
      <w:bodyDiv w:val="1"/>
      <w:marLeft w:val="0"/>
      <w:marRight w:val="0"/>
      <w:marTop w:val="0"/>
      <w:marBottom w:val="0"/>
      <w:divBdr>
        <w:top w:val="none" w:sz="0" w:space="0" w:color="auto"/>
        <w:left w:val="none" w:sz="0" w:space="0" w:color="auto"/>
        <w:bottom w:val="none" w:sz="0" w:space="0" w:color="auto"/>
        <w:right w:val="none" w:sz="0" w:space="0" w:color="auto"/>
      </w:divBdr>
    </w:div>
    <w:div w:id="634139571">
      <w:bodyDiv w:val="1"/>
      <w:marLeft w:val="0"/>
      <w:marRight w:val="0"/>
      <w:marTop w:val="0"/>
      <w:marBottom w:val="0"/>
      <w:divBdr>
        <w:top w:val="none" w:sz="0" w:space="0" w:color="auto"/>
        <w:left w:val="none" w:sz="0" w:space="0" w:color="auto"/>
        <w:bottom w:val="none" w:sz="0" w:space="0" w:color="auto"/>
        <w:right w:val="none" w:sz="0" w:space="0" w:color="auto"/>
      </w:divBdr>
    </w:div>
    <w:div w:id="756828884">
      <w:bodyDiv w:val="1"/>
      <w:marLeft w:val="0"/>
      <w:marRight w:val="0"/>
      <w:marTop w:val="0"/>
      <w:marBottom w:val="0"/>
      <w:divBdr>
        <w:top w:val="none" w:sz="0" w:space="0" w:color="auto"/>
        <w:left w:val="none" w:sz="0" w:space="0" w:color="auto"/>
        <w:bottom w:val="none" w:sz="0" w:space="0" w:color="auto"/>
        <w:right w:val="none" w:sz="0" w:space="0" w:color="auto"/>
      </w:divBdr>
    </w:div>
    <w:div w:id="839127102">
      <w:bodyDiv w:val="1"/>
      <w:marLeft w:val="0"/>
      <w:marRight w:val="0"/>
      <w:marTop w:val="0"/>
      <w:marBottom w:val="0"/>
      <w:divBdr>
        <w:top w:val="none" w:sz="0" w:space="0" w:color="auto"/>
        <w:left w:val="none" w:sz="0" w:space="0" w:color="auto"/>
        <w:bottom w:val="none" w:sz="0" w:space="0" w:color="auto"/>
        <w:right w:val="none" w:sz="0" w:space="0" w:color="auto"/>
      </w:divBdr>
    </w:div>
    <w:div w:id="1067460706">
      <w:bodyDiv w:val="1"/>
      <w:marLeft w:val="0"/>
      <w:marRight w:val="0"/>
      <w:marTop w:val="0"/>
      <w:marBottom w:val="0"/>
      <w:divBdr>
        <w:top w:val="none" w:sz="0" w:space="0" w:color="auto"/>
        <w:left w:val="none" w:sz="0" w:space="0" w:color="auto"/>
        <w:bottom w:val="none" w:sz="0" w:space="0" w:color="auto"/>
        <w:right w:val="none" w:sz="0" w:space="0" w:color="auto"/>
      </w:divBdr>
    </w:div>
    <w:div w:id="1082331317">
      <w:bodyDiv w:val="1"/>
      <w:marLeft w:val="0"/>
      <w:marRight w:val="0"/>
      <w:marTop w:val="0"/>
      <w:marBottom w:val="0"/>
      <w:divBdr>
        <w:top w:val="none" w:sz="0" w:space="0" w:color="auto"/>
        <w:left w:val="none" w:sz="0" w:space="0" w:color="auto"/>
        <w:bottom w:val="none" w:sz="0" w:space="0" w:color="auto"/>
        <w:right w:val="none" w:sz="0" w:space="0" w:color="auto"/>
      </w:divBdr>
    </w:div>
    <w:div w:id="1104689284">
      <w:bodyDiv w:val="1"/>
      <w:marLeft w:val="0"/>
      <w:marRight w:val="0"/>
      <w:marTop w:val="0"/>
      <w:marBottom w:val="0"/>
      <w:divBdr>
        <w:top w:val="none" w:sz="0" w:space="0" w:color="auto"/>
        <w:left w:val="none" w:sz="0" w:space="0" w:color="auto"/>
        <w:bottom w:val="none" w:sz="0" w:space="0" w:color="auto"/>
        <w:right w:val="none" w:sz="0" w:space="0" w:color="auto"/>
      </w:divBdr>
    </w:div>
    <w:div w:id="1171528723">
      <w:bodyDiv w:val="1"/>
      <w:marLeft w:val="0"/>
      <w:marRight w:val="0"/>
      <w:marTop w:val="0"/>
      <w:marBottom w:val="0"/>
      <w:divBdr>
        <w:top w:val="none" w:sz="0" w:space="0" w:color="auto"/>
        <w:left w:val="none" w:sz="0" w:space="0" w:color="auto"/>
        <w:bottom w:val="none" w:sz="0" w:space="0" w:color="auto"/>
        <w:right w:val="none" w:sz="0" w:space="0" w:color="auto"/>
      </w:divBdr>
    </w:div>
    <w:div w:id="1346832994">
      <w:bodyDiv w:val="1"/>
      <w:marLeft w:val="0"/>
      <w:marRight w:val="0"/>
      <w:marTop w:val="0"/>
      <w:marBottom w:val="0"/>
      <w:divBdr>
        <w:top w:val="none" w:sz="0" w:space="0" w:color="auto"/>
        <w:left w:val="none" w:sz="0" w:space="0" w:color="auto"/>
        <w:bottom w:val="none" w:sz="0" w:space="0" w:color="auto"/>
        <w:right w:val="none" w:sz="0" w:space="0" w:color="auto"/>
      </w:divBdr>
    </w:div>
    <w:div w:id="1465083200">
      <w:bodyDiv w:val="1"/>
      <w:marLeft w:val="0"/>
      <w:marRight w:val="0"/>
      <w:marTop w:val="0"/>
      <w:marBottom w:val="0"/>
      <w:divBdr>
        <w:top w:val="none" w:sz="0" w:space="0" w:color="auto"/>
        <w:left w:val="none" w:sz="0" w:space="0" w:color="auto"/>
        <w:bottom w:val="none" w:sz="0" w:space="0" w:color="auto"/>
        <w:right w:val="none" w:sz="0" w:space="0" w:color="auto"/>
      </w:divBdr>
    </w:div>
    <w:div w:id="1474954066">
      <w:bodyDiv w:val="1"/>
      <w:marLeft w:val="0"/>
      <w:marRight w:val="0"/>
      <w:marTop w:val="0"/>
      <w:marBottom w:val="0"/>
      <w:divBdr>
        <w:top w:val="none" w:sz="0" w:space="0" w:color="auto"/>
        <w:left w:val="none" w:sz="0" w:space="0" w:color="auto"/>
        <w:bottom w:val="none" w:sz="0" w:space="0" w:color="auto"/>
        <w:right w:val="none" w:sz="0" w:space="0" w:color="auto"/>
      </w:divBdr>
    </w:div>
    <w:div w:id="1644043141">
      <w:bodyDiv w:val="1"/>
      <w:marLeft w:val="0"/>
      <w:marRight w:val="0"/>
      <w:marTop w:val="0"/>
      <w:marBottom w:val="0"/>
      <w:divBdr>
        <w:top w:val="none" w:sz="0" w:space="0" w:color="auto"/>
        <w:left w:val="none" w:sz="0" w:space="0" w:color="auto"/>
        <w:bottom w:val="none" w:sz="0" w:space="0" w:color="auto"/>
        <w:right w:val="none" w:sz="0" w:space="0" w:color="auto"/>
      </w:divBdr>
    </w:div>
    <w:div w:id="1721202070">
      <w:bodyDiv w:val="1"/>
      <w:marLeft w:val="0"/>
      <w:marRight w:val="0"/>
      <w:marTop w:val="0"/>
      <w:marBottom w:val="0"/>
      <w:divBdr>
        <w:top w:val="none" w:sz="0" w:space="0" w:color="auto"/>
        <w:left w:val="none" w:sz="0" w:space="0" w:color="auto"/>
        <w:bottom w:val="none" w:sz="0" w:space="0" w:color="auto"/>
        <w:right w:val="none" w:sz="0" w:space="0" w:color="auto"/>
      </w:divBdr>
    </w:div>
    <w:div w:id="1729064010">
      <w:bodyDiv w:val="1"/>
      <w:marLeft w:val="0"/>
      <w:marRight w:val="0"/>
      <w:marTop w:val="0"/>
      <w:marBottom w:val="0"/>
      <w:divBdr>
        <w:top w:val="none" w:sz="0" w:space="0" w:color="auto"/>
        <w:left w:val="none" w:sz="0" w:space="0" w:color="auto"/>
        <w:bottom w:val="none" w:sz="0" w:space="0" w:color="auto"/>
        <w:right w:val="none" w:sz="0" w:space="0" w:color="auto"/>
      </w:divBdr>
    </w:div>
    <w:div w:id="1841577268">
      <w:bodyDiv w:val="1"/>
      <w:marLeft w:val="0"/>
      <w:marRight w:val="0"/>
      <w:marTop w:val="0"/>
      <w:marBottom w:val="0"/>
      <w:divBdr>
        <w:top w:val="none" w:sz="0" w:space="0" w:color="auto"/>
        <w:left w:val="none" w:sz="0" w:space="0" w:color="auto"/>
        <w:bottom w:val="none" w:sz="0" w:space="0" w:color="auto"/>
        <w:right w:val="none" w:sz="0" w:space="0" w:color="auto"/>
      </w:divBdr>
    </w:div>
    <w:div w:id="1912350587">
      <w:bodyDiv w:val="1"/>
      <w:marLeft w:val="0"/>
      <w:marRight w:val="0"/>
      <w:marTop w:val="0"/>
      <w:marBottom w:val="0"/>
      <w:divBdr>
        <w:top w:val="none" w:sz="0" w:space="0" w:color="auto"/>
        <w:left w:val="none" w:sz="0" w:space="0" w:color="auto"/>
        <w:bottom w:val="none" w:sz="0" w:space="0" w:color="auto"/>
        <w:right w:val="none" w:sz="0" w:space="0" w:color="auto"/>
      </w:divBdr>
    </w:div>
    <w:div w:id="200142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smena.org" TargetMode="External"/><Relationship Id="rId13" Type="http://schemas.openxmlformats.org/officeDocument/2006/relationships/hyperlink" Target="consultantplus://offline/ref=D1CF21BE844387C1E81C29D78341063B102E6DCACC6A27B6EE465480B17AE0CAAEE8A095629C32E60C16FAA7EAEAC77F60A31CCB4BD8n2a4J" TargetMode="External"/><Relationship Id="rId18" Type="http://schemas.openxmlformats.org/officeDocument/2006/relationships/hyperlink" Target="consultantplus://offline/ref=D1CF21BE844387C1E81C29D78341063B172660CACD6D27B6EE465480B17AE0CAAEE8A0926A9C3DB90903EBFFE5EFDE6161BC00C949nDa8J" TargetMode="External"/><Relationship Id="rId26" Type="http://schemas.openxmlformats.org/officeDocument/2006/relationships/hyperlink" Target="consultantplus://offline/ref=A53384E5DBD4C499ACE9280B7E537B1D7AC15938D8185BFB39A05EC711FBD911981137741DAD96074Bj4I" TargetMode="External"/><Relationship Id="rId3" Type="http://schemas.openxmlformats.org/officeDocument/2006/relationships/styles" Target="styles.xml"/><Relationship Id="rId21" Type="http://schemas.openxmlformats.org/officeDocument/2006/relationships/hyperlink" Target="consultantplus://offline/ref=D1CF21BE844387C1E81C29D78341063B172660C5CE6D27B6EE465480B17AE0CAAEE8A0966B9F3EE45F4CEAA3A3BDCD6367BC02C855D826FCnEa1J" TargetMode="External"/><Relationship Id="rId7" Type="http://schemas.openxmlformats.org/officeDocument/2006/relationships/endnotes" Target="endnotes.xml"/><Relationship Id="rId12" Type="http://schemas.openxmlformats.org/officeDocument/2006/relationships/hyperlink" Target="consultantplus://offline/ref=D1CF21BE844387C1E81C29D78341063B102E6DCACC6A27B6EE465480B17AE0CAAEE8A0966B9F34EA5D4CEAA3A3BDCD6367BC02C855D826FCnEa1J" TargetMode="External"/><Relationship Id="rId17" Type="http://schemas.openxmlformats.org/officeDocument/2006/relationships/hyperlink" Target="consultantplus://offline/ref=D1CF21BE844387C1E81C29D78341063B102E6DCACC6A27B6EE465480B17AE0CAAEE8A095629C3FE60C16FAA7EAEAC77F60A31CCB4BD8n2a4J" TargetMode="External"/><Relationship Id="rId25" Type="http://schemas.openxmlformats.org/officeDocument/2006/relationships/hyperlink" Target="consultantplus://offline/ref=D1CF21BE844387C1E81C29D78341063B172660CACD6D27B6EE465480B17AE0CAAEE8A0956D9C36E60C16FAA7EAEAC77F60A31CCB4BD8n2a4J" TargetMode="External"/><Relationship Id="rId2" Type="http://schemas.openxmlformats.org/officeDocument/2006/relationships/numbering" Target="numbering.xml"/><Relationship Id="rId16" Type="http://schemas.openxmlformats.org/officeDocument/2006/relationships/hyperlink" Target="consultantplus://offline/ref=D1CF21BE844387C1E81C29D78341063B102E6DCACC6A27B6EE465480B17AE0CAAEE8A096689F30E60C16FAA7EAEAC77F60A31CCB4BD8n2a4J" TargetMode="External"/><Relationship Id="rId20" Type="http://schemas.openxmlformats.org/officeDocument/2006/relationships/hyperlink" Target="consultantplus://offline/ref=D1CF21BE844387C1E81C29D78341063B102162C7C76B27B6EE465480B17AE0CAAEE8A0966A9E32E60C16FAA7EAEAC77F60A31CCB4BD8n2a4J"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1CF21BE844387C1E81C29D78341063B102E6DCACC6A27B6EE465480B17AE0CAAEE8A096629A31E60C16FAA7EAEAC77F60A31CCB4BD8n2a4J" TargetMode="External"/><Relationship Id="rId24" Type="http://schemas.openxmlformats.org/officeDocument/2006/relationships/hyperlink" Target="consultantplus://offline/ref=D1CF21BE844387C1E81C29D78341063B172660C5CE6D27B6EE465480B17AE0CAAEE8A0956B9630E60C16FAA7EAEAC77F60A31CCB4BD8n2a4J"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1CF21BE844387C1E81C29D78341063B102E6DCACC6A27B6EE465480B17AE0CAAEE8A096629735E60C16FAA7EAEAC77F60A31CCB4BD8n2a4J" TargetMode="External"/><Relationship Id="rId23" Type="http://schemas.openxmlformats.org/officeDocument/2006/relationships/hyperlink" Target="consultantplus://offline/ref=D1CF21BE844387C1E81C29D78341063B172660C5CE6D27B6EE465480B17AE0CAAEE8A0956B9934E60C16FAA7EAEAC77F60A31CCB4BD8n2a4J" TargetMode="External"/><Relationship Id="rId28" Type="http://schemas.openxmlformats.org/officeDocument/2006/relationships/hyperlink" Target="mailto:smena.goszakaz@mail.ru" TargetMode="External"/><Relationship Id="rId10" Type="http://schemas.openxmlformats.org/officeDocument/2006/relationships/hyperlink" Target="consultantplus://offline/ref=D1CF21BE844387C1E81C29D78341063B102E6DCACC6A27B6EE465480B17AE0CAAEE8A096629A30E60C16FAA7EAEAC77F60A31CCB4BD8n2a4J" TargetMode="External"/><Relationship Id="rId19" Type="http://schemas.openxmlformats.org/officeDocument/2006/relationships/hyperlink" Target="consultantplus://offline/ref=D1CF21BE844387C1E81C29D78341063B102162C7C76B27B6EE465480B17AE0CAAEE8A0966A9C35E60C16FAA7EAEAC77F60A31CCB4BD8n2a4J"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1CD5702FD8A5FE419F46085143580D98E692B2F0972E81FC4F7A4DE0D8FF21F4F9846F30086076F22o4E" TargetMode="External"/><Relationship Id="rId14" Type="http://schemas.openxmlformats.org/officeDocument/2006/relationships/hyperlink" Target="consultantplus://offline/ref=D1CF21BE844387C1E81C29D78341063B102E6DCACC6A27B6EE465480B17AE0CAAEE8A0966B9630E60C16FAA7EAEAC77F60A31CCB4BD8n2a4J" TargetMode="External"/><Relationship Id="rId22" Type="http://schemas.openxmlformats.org/officeDocument/2006/relationships/hyperlink" Target="consultantplus://offline/ref=D1CF21BE844387C1E81C29D78341063B172660C5CE6D27B6EE465480B17AE0CAAEE8A0956B9B32E60C16FAA7EAEAC77F60A31CCB4BD8n2a4J" TargetMode="External"/><Relationship Id="rId27" Type="http://schemas.openxmlformats.org/officeDocument/2006/relationships/hyperlink" Target="consultantplus://offline/ref=A53384E5DBD4C499ACE9280B7E537B1D7AC15938D8185BFB39A05EC711FBD911981137741DAD96014Bj2I"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97AA7-AD14-4E4A-A0D7-018893909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12</Pages>
  <Words>6285</Words>
  <Characters>35828</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Валикаева</dc:creator>
  <cp:lastModifiedBy>natalya.donmedia@gmail.com</cp:lastModifiedBy>
  <cp:revision>74</cp:revision>
  <dcterms:created xsi:type="dcterms:W3CDTF">2025-12-23T10:20:00Z</dcterms:created>
  <dcterms:modified xsi:type="dcterms:W3CDTF">2026-05-25T10:49:00Z</dcterms:modified>
</cp:coreProperties>
</file>