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6C" w:rsidRPr="00F47A28" w:rsidRDefault="008F556C" w:rsidP="00686FFE">
      <w:pPr>
        <w:spacing w:before="100" w:beforeAutospacing="1" w:after="100" w:afterAutospacing="1" w:line="240" w:lineRule="auto"/>
        <w:outlineLvl w:val="0"/>
        <w:rPr>
          <w:rFonts w:ascii="XO Thames" w:eastAsia="Times New Roman" w:hAnsi="XO Thames" w:cs="Times New Roman"/>
          <w:b/>
          <w:bCs/>
          <w:color w:val="000000"/>
          <w:kern w:val="36"/>
          <w:lang w:eastAsia="ru-RU"/>
        </w:rPr>
      </w:pPr>
    </w:p>
    <w:p w:rsidR="008F556C" w:rsidRPr="00F47A28" w:rsidRDefault="008F556C" w:rsidP="00686FFE">
      <w:pPr>
        <w:spacing w:before="100" w:beforeAutospacing="1" w:after="100" w:afterAutospacing="1" w:line="240" w:lineRule="auto"/>
        <w:outlineLvl w:val="0"/>
        <w:rPr>
          <w:rFonts w:ascii="XO Thames" w:eastAsia="Times New Roman" w:hAnsi="XO Thames" w:cs="Times New Roman"/>
          <w:b/>
          <w:bCs/>
          <w:color w:val="000000"/>
          <w:kern w:val="36"/>
          <w:lang w:eastAsia="ru-RU"/>
        </w:rPr>
      </w:pPr>
    </w:p>
    <w:tbl>
      <w:tblPr>
        <w:tblpPr w:leftFromText="180" w:rightFromText="180" w:vertAnchor="page" w:horzAnchor="page" w:tblpX="6298" w:tblpY="736"/>
        <w:tblW w:w="4864" w:type="dxa"/>
        <w:tblLayout w:type="fixed"/>
        <w:tblLook w:val="04A0" w:firstRow="1" w:lastRow="0" w:firstColumn="1" w:lastColumn="0" w:noHBand="0" w:noVBand="1"/>
      </w:tblPr>
      <w:tblGrid>
        <w:gridCol w:w="4864"/>
      </w:tblGrid>
      <w:tr w:rsidR="00334D0F" w:rsidRPr="00F47A28" w:rsidTr="00A86BD6">
        <w:trPr>
          <w:trHeight w:val="1276"/>
        </w:trPr>
        <w:tc>
          <w:tcPr>
            <w:tcW w:w="4864" w:type="dxa"/>
          </w:tcPr>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Утверждаю</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Начальник ФКУ ИК-1 ГУФСИН России</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по Челябинской области</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подполковник внутренней службы</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______________ Н.И.Данилко</w:t>
            </w:r>
          </w:p>
          <w:p w:rsidR="00334D0F" w:rsidRPr="00F47A28" w:rsidRDefault="007C2881" w:rsidP="00DC63AD">
            <w:pPr>
              <w:widowControl w:val="0"/>
              <w:spacing w:after="0" w:line="240" w:lineRule="auto"/>
              <w:ind w:firstLine="426"/>
              <w:jc w:val="center"/>
              <w:rPr>
                <w:rFonts w:ascii="XO Thames" w:eastAsia="Calibri" w:hAnsi="XO Thames" w:cs="Times New Roman"/>
                <w:color w:val="000000"/>
                <w:sz w:val="20"/>
                <w:szCs w:val="20"/>
              </w:rPr>
            </w:pPr>
            <w:r w:rsidRPr="00F47A28">
              <w:rPr>
                <w:rFonts w:ascii="XO Thames" w:eastAsia="Calibri" w:hAnsi="XO Thames" w:cs="Times New Roman"/>
                <w:sz w:val="20"/>
                <w:szCs w:val="20"/>
              </w:rPr>
              <w:t>«___» ________202</w:t>
            </w:r>
            <w:r w:rsidR="00DC63AD">
              <w:rPr>
                <w:rFonts w:ascii="XO Thames" w:eastAsia="Calibri" w:hAnsi="XO Thames" w:cs="Times New Roman"/>
                <w:sz w:val="20"/>
                <w:szCs w:val="20"/>
              </w:rPr>
              <w:t>6</w:t>
            </w:r>
            <w:r w:rsidR="006D369A">
              <w:rPr>
                <w:rFonts w:ascii="XO Thames" w:eastAsia="Calibri" w:hAnsi="XO Thames" w:cs="Times New Roman"/>
                <w:sz w:val="20"/>
                <w:szCs w:val="20"/>
              </w:rPr>
              <w:t xml:space="preserve"> </w:t>
            </w:r>
            <w:r w:rsidRPr="00F47A28">
              <w:rPr>
                <w:rFonts w:ascii="XO Thames" w:eastAsia="Calibri" w:hAnsi="XO Thames" w:cs="Times New Roman"/>
                <w:sz w:val="20"/>
                <w:szCs w:val="20"/>
              </w:rPr>
              <w:t>года</w:t>
            </w:r>
          </w:p>
        </w:tc>
      </w:tr>
    </w:tbl>
    <w:p w:rsidR="001930C9" w:rsidRPr="00F47A28" w:rsidRDefault="001930C9" w:rsidP="001930C9">
      <w:pPr>
        <w:spacing w:after="0" w:line="240" w:lineRule="auto"/>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 xml:space="preserve">                                                                          </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Объявление о закупочной сессии №      /</w:t>
      </w:r>
      <w:r w:rsidRPr="00F47A28">
        <w:rPr>
          <w:rFonts w:ascii="XO Thames" w:eastAsia="Times New Roman" w:hAnsi="XO Thames" w:cs="Times New Roman"/>
          <w:b/>
          <w:sz w:val="20"/>
          <w:szCs w:val="20"/>
        </w:rPr>
        <w:t>202</w:t>
      </w:r>
      <w:r w:rsidR="00DC63AD">
        <w:rPr>
          <w:rFonts w:ascii="XO Thames" w:eastAsia="Times New Roman" w:hAnsi="XO Thames" w:cs="Times New Roman"/>
          <w:b/>
          <w:sz w:val="20"/>
          <w:szCs w:val="20"/>
        </w:rPr>
        <w:t>6</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(закупка у единственного исполнителя по п.4 ч.1 ст.93 ФЗ №44-ФЗ)</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rPr>
          <w:rFonts w:ascii="XO Thames" w:eastAsia="Times New Roman" w:hAnsi="XO Thames" w:cs="Times New Roman"/>
          <w:b/>
          <w:bCs/>
          <w:color w:val="000000"/>
          <w:sz w:val="20"/>
          <w:szCs w:val="20"/>
          <w:lang w:eastAsia="ru-RU"/>
        </w:rPr>
      </w:pPr>
      <w:r w:rsidRPr="00F47A28">
        <w:rPr>
          <w:rFonts w:ascii="XO Thames" w:eastAsia="Times New Roman" w:hAnsi="XO Thames" w:cs="Times New Roman"/>
          <w:b/>
          <w:bCs/>
          <w:color w:val="000000"/>
          <w:sz w:val="20"/>
          <w:szCs w:val="20"/>
          <w:lang w:eastAsia="ru-RU"/>
        </w:rPr>
        <w:t>Информация о заказчике</w:t>
      </w:r>
    </w:p>
    <w:p w:rsidR="001930C9" w:rsidRPr="00F47A28" w:rsidRDefault="001930C9" w:rsidP="001930C9">
      <w:pPr>
        <w:spacing w:after="0" w:line="240" w:lineRule="auto"/>
        <w:rPr>
          <w:rFonts w:ascii="XO Thames" w:eastAsia="Calibri" w:hAnsi="XO Thames" w:cs="Times New Roman"/>
          <w:b/>
          <w:color w:val="000000"/>
          <w:sz w:val="20"/>
          <w:szCs w:val="20"/>
        </w:rPr>
      </w:pPr>
      <w:r w:rsidRPr="00F47A28">
        <w:rPr>
          <w:rFonts w:ascii="XO Thames" w:eastAsia="Calibri" w:hAnsi="XO Thames" w:cs="Times New Roman"/>
          <w:b/>
          <w:color w:val="000000"/>
          <w:sz w:val="20"/>
          <w:szCs w:val="20"/>
        </w:rPr>
        <w:t>1.Сведения о государственном заказчике:</w:t>
      </w:r>
    </w:p>
    <w:p w:rsidR="001930C9" w:rsidRPr="00F47A28" w:rsidRDefault="001930C9" w:rsidP="001930C9">
      <w:pPr>
        <w:spacing w:after="0" w:line="240" w:lineRule="auto"/>
        <w:rPr>
          <w:rFonts w:ascii="XO Thames" w:eastAsia="Calibri" w:hAnsi="XO Thames" w:cs="Times New Roman"/>
          <w:color w:val="000000"/>
          <w:sz w:val="20"/>
          <w:szCs w:val="20"/>
        </w:rPr>
      </w:pPr>
      <w:r w:rsidRPr="00F47A28">
        <w:rPr>
          <w:rFonts w:ascii="XO Thames" w:eastAsia="Calibri" w:hAnsi="XO Thames" w:cs="Times New Roman"/>
          <w:color w:val="000000"/>
          <w:sz w:val="20"/>
          <w:szCs w:val="20"/>
          <w:u w:val="single"/>
        </w:rPr>
        <w:t>Наименование заказчика:</w:t>
      </w:r>
      <w:r w:rsidRPr="00F47A28">
        <w:rPr>
          <w:rFonts w:ascii="XO Thames" w:eastAsia="Times New Roman" w:hAnsi="XO Thames" w:cs="Times New Roman"/>
          <w:color w:val="000000"/>
          <w:sz w:val="20"/>
          <w:szCs w:val="20"/>
          <w:lang w:eastAsia="ru-RU"/>
        </w:rPr>
        <w:t xml:space="preserve"> Федеральное казенное учреждение исправительная колония № 1 Главного управления Федеральной службы исполнения наказаний по Челябинской области </w:t>
      </w:r>
      <w:r w:rsidRPr="00F47A28">
        <w:rPr>
          <w:rFonts w:ascii="XO Thames" w:eastAsia="Times New Roman" w:hAnsi="XO Thames" w:cs="Times New Roman"/>
          <w:color w:val="000000"/>
          <w:sz w:val="20"/>
          <w:szCs w:val="20"/>
        </w:rPr>
        <w:t>(далее ФКУ ИК-1 ГУФСИН России по Челябинской области)</w:t>
      </w:r>
    </w:p>
    <w:p w:rsidR="001930C9" w:rsidRPr="00F47A28" w:rsidRDefault="001930C9" w:rsidP="001930C9">
      <w:pPr>
        <w:tabs>
          <w:tab w:val="num" w:pos="0"/>
        </w:tabs>
        <w:spacing w:after="0" w:line="240" w:lineRule="auto"/>
        <w:rPr>
          <w:rFonts w:ascii="XO Thames" w:eastAsia="Calibri" w:hAnsi="XO Thames" w:cs="Times New Roman"/>
          <w:color w:val="000000"/>
          <w:sz w:val="20"/>
          <w:szCs w:val="20"/>
        </w:rPr>
      </w:pPr>
      <w:r w:rsidRPr="00F47A28">
        <w:rPr>
          <w:rFonts w:ascii="XO Thames" w:eastAsia="Calibri" w:hAnsi="XO Thames" w:cs="Times New Roman"/>
          <w:color w:val="000000"/>
          <w:sz w:val="20"/>
          <w:szCs w:val="20"/>
          <w:u w:val="single"/>
        </w:rPr>
        <w:t>Место нахождения:</w:t>
      </w:r>
      <w:r w:rsidRPr="00F47A28">
        <w:rPr>
          <w:rFonts w:ascii="XO Thames" w:eastAsia="Calibri" w:hAnsi="XO Thames" w:cs="Times New Roman"/>
          <w:color w:val="000000"/>
          <w:sz w:val="20"/>
          <w:szCs w:val="20"/>
        </w:rPr>
        <w:t xml:space="preserve"> 456658 Челябинская область, </w:t>
      </w:r>
      <w:proofErr w:type="spellStart"/>
      <w:r w:rsidRPr="00F47A28">
        <w:rPr>
          <w:rFonts w:ascii="XO Thames" w:eastAsia="Calibri" w:hAnsi="XO Thames" w:cs="Times New Roman"/>
          <w:color w:val="000000"/>
          <w:sz w:val="20"/>
          <w:szCs w:val="20"/>
        </w:rPr>
        <w:t>г.Копейск</w:t>
      </w:r>
      <w:proofErr w:type="spellEnd"/>
      <w:r w:rsidRPr="00F47A28">
        <w:rPr>
          <w:rFonts w:ascii="XO Thames" w:eastAsia="Calibri" w:hAnsi="XO Thames" w:cs="Times New Roman"/>
          <w:color w:val="000000"/>
          <w:sz w:val="20"/>
          <w:szCs w:val="20"/>
        </w:rPr>
        <w:t xml:space="preserve">, </w:t>
      </w:r>
      <w:proofErr w:type="spellStart"/>
      <w:r w:rsidRPr="00F47A28">
        <w:rPr>
          <w:rFonts w:ascii="XO Thames" w:eastAsia="Calibri" w:hAnsi="XO Thames" w:cs="Times New Roman"/>
          <w:color w:val="000000"/>
          <w:sz w:val="20"/>
          <w:szCs w:val="20"/>
        </w:rPr>
        <w:t>р.п</w:t>
      </w:r>
      <w:proofErr w:type="spellEnd"/>
      <w:r w:rsidRPr="00F47A28">
        <w:rPr>
          <w:rFonts w:ascii="XO Thames" w:eastAsia="Calibri" w:hAnsi="XO Thames" w:cs="Times New Roman"/>
          <w:color w:val="000000"/>
          <w:sz w:val="20"/>
          <w:szCs w:val="20"/>
        </w:rPr>
        <w:t>. Октябрьский.</w:t>
      </w:r>
    </w:p>
    <w:p w:rsidR="001930C9" w:rsidRPr="00F47A28" w:rsidRDefault="001930C9" w:rsidP="001930C9">
      <w:pPr>
        <w:tabs>
          <w:tab w:val="num" w:pos="0"/>
        </w:tabs>
        <w:spacing w:after="0" w:line="240" w:lineRule="auto"/>
        <w:rPr>
          <w:rFonts w:ascii="XO Thames" w:eastAsia="Times New Roman" w:hAnsi="XO Thames" w:cs="Times New Roman"/>
          <w:color w:val="000000"/>
          <w:sz w:val="20"/>
          <w:szCs w:val="20"/>
          <w:lang w:eastAsia="ru-RU"/>
        </w:rPr>
      </w:pPr>
      <w:r w:rsidRPr="00F47A28">
        <w:rPr>
          <w:rFonts w:ascii="XO Thames" w:eastAsia="Calibri" w:hAnsi="XO Thames" w:cs="Times New Roman"/>
          <w:color w:val="000000"/>
          <w:sz w:val="20"/>
          <w:szCs w:val="20"/>
          <w:u w:val="single"/>
        </w:rPr>
        <w:t>Почтовый адрес:</w:t>
      </w:r>
      <w:r w:rsidRPr="00F47A28">
        <w:rPr>
          <w:rFonts w:ascii="XO Thames" w:eastAsia="Calibri" w:hAnsi="XO Thames" w:cs="Times New Roman"/>
          <w:color w:val="000000"/>
          <w:sz w:val="20"/>
          <w:szCs w:val="20"/>
        </w:rPr>
        <w:t xml:space="preserve"> 456658 Челябинская область, </w:t>
      </w:r>
      <w:proofErr w:type="spellStart"/>
      <w:r w:rsidRPr="00F47A28">
        <w:rPr>
          <w:rFonts w:ascii="XO Thames" w:eastAsia="Calibri" w:hAnsi="XO Thames" w:cs="Times New Roman"/>
          <w:color w:val="000000"/>
          <w:sz w:val="20"/>
          <w:szCs w:val="20"/>
        </w:rPr>
        <w:t>г.Копейск</w:t>
      </w:r>
      <w:proofErr w:type="spellEnd"/>
      <w:r w:rsidRPr="00F47A28">
        <w:rPr>
          <w:rFonts w:ascii="XO Thames" w:eastAsia="Calibri" w:hAnsi="XO Thames" w:cs="Times New Roman"/>
          <w:color w:val="000000"/>
          <w:sz w:val="20"/>
          <w:szCs w:val="20"/>
        </w:rPr>
        <w:t xml:space="preserve">, </w:t>
      </w:r>
      <w:proofErr w:type="spellStart"/>
      <w:r w:rsidRPr="00F47A28">
        <w:rPr>
          <w:rFonts w:ascii="XO Thames" w:eastAsia="Calibri" w:hAnsi="XO Thames" w:cs="Times New Roman"/>
          <w:color w:val="000000"/>
          <w:sz w:val="20"/>
          <w:szCs w:val="20"/>
        </w:rPr>
        <w:t>р.п</w:t>
      </w:r>
      <w:proofErr w:type="spellEnd"/>
      <w:r w:rsidRPr="00F47A28">
        <w:rPr>
          <w:rFonts w:ascii="XO Thames" w:eastAsia="Calibri" w:hAnsi="XO Thames" w:cs="Times New Roman"/>
          <w:color w:val="000000"/>
          <w:sz w:val="20"/>
          <w:szCs w:val="20"/>
        </w:rPr>
        <w:t>. Октябрьский.</w:t>
      </w:r>
    </w:p>
    <w:p w:rsidR="001930C9" w:rsidRPr="00F47A28" w:rsidRDefault="001930C9" w:rsidP="001930C9">
      <w:pPr>
        <w:tabs>
          <w:tab w:val="num" w:pos="0"/>
        </w:tabs>
        <w:spacing w:after="0" w:line="240" w:lineRule="auto"/>
        <w:rPr>
          <w:rFonts w:ascii="XO Thames" w:eastAsia="Times New Roman" w:hAnsi="XO Thames" w:cs="Times New Roman"/>
          <w:color w:val="000000"/>
          <w:sz w:val="20"/>
          <w:szCs w:val="20"/>
          <w:lang w:eastAsia="ru-RU"/>
        </w:rPr>
      </w:pPr>
      <w:r w:rsidRPr="00F47A28">
        <w:rPr>
          <w:rFonts w:ascii="XO Thames" w:eastAsia="Times New Roman" w:hAnsi="XO Thames" w:cs="Times New Roman"/>
          <w:color w:val="000000"/>
          <w:sz w:val="20"/>
          <w:szCs w:val="20"/>
          <w:u w:val="single"/>
          <w:lang w:eastAsia="ru-RU"/>
        </w:rPr>
        <w:t>Адрес электронной почты:</w:t>
      </w:r>
      <w:r w:rsidRPr="00F47A28">
        <w:rPr>
          <w:rFonts w:ascii="XO Thames" w:eastAsia="Times New Roman" w:hAnsi="XO Thames" w:cs="Times New Roman"/>
          <w:color w:val="000000"/>
          <w:sz w:val="20"/>
          <w:szCs w:val="20"/>
          <w:lang w:eastAsia="ru-RU"/>
        </w:rPr>
        <w:t xml:space="preserve"> </w:t>
      </w:r>
      <w:r w:rsidRPr="00F47A28">
        <w:rPr>
          <w:rFonts w:ascii="XO Thames" w:hAnsi="XO Thames" w:cs="Times New Roman"/>
        </w:rPr>
        <w:t>ik-2006@yandex.ru</w:t>
      </w:r>
      <w:r w:rsidRPr="00F47A28">
        <w:rPr>
          <w:rFonts w:ascii="XO Thames" w:eastAsia="Calibri" w:hAnsi="XO Thames" w:cs="Times New Roman"/>
          <w:color w:val="000000"/>
          <w:sz w:val="20"/>
          <w:szCs w:val="20"/>
        </w:rPr>
        <w:t>.</w:t>
      </w:r>
    </w:p>
    <w:p w:rsidR="001930C9" w:rsidRPr="00F47A28" w:rsidRDefault="001930C9" w:rsidP="001930C9">
      <w:pPr>
        <w:autoSpaceDE w:val="0"/>
        <w:autoSpaceDN w:val="0"/>
        <w:adjustRightInd w:val="0"/>
        <w:spacing w:after="0" w:line="240" w:lineRule="auto"/>
        <w:rPr>
          <w:rFonts w:ascii="XO Thames" w:eastAsia="Calibri" w:hAnsi="XO Thames" w:cs="Times New Roman"/>
          <w:bCs/>
          <w:color w:val="000000"/>
          <w:sz w:val="20"/>
          <w:szCs w:val="20"/>
        </w:rPr>
      </w:pPr>
      <w:r w:rsidRPr="00F47A28">
        <w:rPr>
          <w:rFonts w:ascii="XO Thames" w:eastAsia="Calibri" w:hAnsi="XO Thames" w:cs="Times New Roman"/>
          <w:bCs/>
          <w:color w:val="000000"/>
          <w:sz w:val="20"/>
          <w:szCs w:val="20"/>
          <w:u w:val="single"/>
        </w:rPr>
        <w:t>Номер контактного телефона:</w:t>
      </w:r>
      <w:r w:rsidRPr="00F47A28">
        <w:rPr>
          <w:rFonts w:ascii="XO Thames" w:eastAsia="Calibri" w:hAnsi="XO Thames" w:cs="Times New Roman"/>
          <w:bCs/>
          <w:color w:val="000000"/>
          <w:sz w:val="20"/>
          <w:szCs w:val="20"/>
        </w:rPr>
        <w:t xml:space="preserve"> 8 (351) 395-01-58</w:t>
      </w:r>
    </w:p>
    <w:p w:rsidR="001930C9" w:rsidRPr="00F47A28" w:rsidRDefault="001930C9" w:rsidP="001930C9">
      <w:pPr>
        <w:autoSpaceDE w:val="0"/>
        <w:autoSpaceDN w:val="0"/>
        <w:adjustRightInd w:val="0"/>
        <w:spacing w:after="0" w:line="240" w:lineRule="auto"/>
        <w:rPr>
          <w:rFonts w:ascii="XO Thames" w:eastAsia="Calibri" w:hAnsi="XO Thames" w:cs="Times New Roman"/>
          <w:bCs/>
          <w:color w:val="000000"/>
          <w:sz w:val="20"/>
          <w:szCs w:val="20"/>
        </w:rPr>
      </w:pPr>
      <w:r w:rsidRPr="00F47A28">
        <w:rPr>
          <w:rFonts w:ascii="XO Thames" w:eastAsia="Calibri" w:hAnsi="XO Thames" w:cs="Times New Roman"/>
          <w:bCs/>
          <w:color w:val="000000"/>
          <w:sz w:val="20"/>
          <w:szCs w:val="20"/>
          <w:u w:val="single"/>
        </w:rPr>
        <w:t>Ответственное должностное лицо</w:t>
      </w:r>
      <w:r w:rsidRPr="00F47A28">
        <w:rPr>
          <w:rFonts w:ascii="XO Thames" w:eastAsia="Calibri" w:hAnsi="XO Thames" w:cs="Times New Roman"/>
          <w:bCs/>
          <w:color w:val="000000"/>
          <w:sz w:val="20"/>
          <w:szCs w:val="20"/>
        </w:rPr>
        <w:t xml:space="preserve">: </w:t>
      </w:r>
      <w:r w:rsidR="001700F2">
        <w:rPr>
          <w:rFonts w:ascii="XO Thames" w:eastAsia="Calibri" w:hAnsi="XO Thames" w:cs="Times New Roman"/>
          <w:bCs/>
          <w:color w:val="000000"/>
          <w:sz w:val="20"/>
          <w:szCs w:val="20"/>
        </w:rPr>
        <w:t>Чувашев Виктор Сергеевич</w:t>
      </w:r>
    </w:p>
    <w:p w:rsidR="001930C9" w:rsidRPr="00F47A28" w:rsidRDefault="001930C9" w:rsidP="001930C9">
      <w:pPr>
        <w:spacing w:after="0" w:line="240" w:lineRule="auto"/>
        <w:rPr>
          <w:rFonts w:ascii="XO Thames" w:eastAsia="Times New Roman" w:hAnsi="XO Thames" w:cs="Times New Roman"/>
          <w:b/>
          <w:bCs/>
          <w:color w:val="000000"/>
          <w:sz w:val="20"/>
          <w:szCs w:val="20"/>
          <w:lang w:eastAsia="ru-RU"/>
        </w:rPr>
      </w:pPr>
    </w:p>
    <w:p w:rsidR="00E57C1B" w:rsidRPr="00F47A28" w:rsidRDefault="00E57C1B" w:rsidP="008F556C">
      <w:pPr>
        <w:spacing w:after="0" w:line="240" w:lineRule="auto"/>
        <w:rPr>
          <w:rFonts w:ascii="XO Thames" w:eastAsia="Times New Roman" w:hAnsi="XO Thames" w:cs="Times New Roman"/>
          <w:b/>
          <w:bCs/>
          <w:color w:val="000000"/>
          <w:lang w:eastAsia="ru-RU"/>
        </w:rPr>
      </w:pPr>
    </w:p>
    <w:p w:rsidR="008F556C" w:rsidRPr="00F47A28" w:rsidRDefault="00F11B24" w:rsidP="008F556C">
      <w:pPr>
        <w:widowControl w:val="0"/>
        <w:autoSpaceDE w:val="0"/>
        <w:autoSpaceDN w:val="0"/>
        <w:adjustRightInd w:val="0"/>
        <w:spacing w:after="0" w:line="240" w:lineRule="auto"/>
        <w:jc w:val="both"/>
        <w:rPr>
          <w:rFonts w:ascii="XO Thames" w:eastAsia="Times New Roman" w:hAnsi="XO Thames" w:cs="Times New Roman"/>
          <w:b/>
          <w:color w:val="000000"/>
          <w:lang w:eastAsia="ru-RU"/>
        </w:rPr>
      </w:pPr>
      <w:r w:rsidRPr="00F47A28">
        <w:rPr>
          <w:rFonts w:ascii="XO Thames" w:eastAsia="Times New Roman" w:hAnsi="XO Thames" w:cs="Times New Roman"/>
          <w:b/>
          <w:color w:val="000000"/>
          <w:lang w:eastAsia="ru-RU"/>
        </w:rPr>
        <w:t xml:space="preserve">2. Краткое изложение условий договора: </w:t>
      </w:r>
    </w:p>
    <w:p w:rsidR="00F11B24" w:rsidRPr="00F47A28" w:rsidRDefault="00F11B24" w:rsidP="008F556C">
      <w:pPr>
        <w:widowControl w:val="0"/>
        <w:autoSpaceDE w:val="0"/>
        <w:autoSpaceDN w:val="0"/>
        <w:adjustRightInd w:val="0"/>
        <w:spacing w:after="0" w:line="240" w:lineRule="auto"/>
        <w:jc w:val="both"/>
        <w:rPr>
          <w:rFonts w:ascii="XO Thames" w:eastAsia="Calibri" w:hAnsi="XO Thames" w:cs="Times New Roman"/>
          <w:color w:val="000000"/>
          <w:u w:val="single"/>
          <w:lang w:eastAsia="ru-RU"/>
        </w:rPr>
      </w:pPr>
      <w:r w:rsidRPr="00F47A28">
        <w:rPr>
          <w:rFonts w:ascii="XO Thames" w:eastAsia="Times New Roman" w:hAnsi="XO Thames" w:cs="Times New Roman"/>
          <w:color w:val="000000"/>
          <w:u w:val="single"/>
          <w:lang w:eastAsia="ru-RU"/>
        </w:rPr>
        <w:t>Объект закупки:</w:t>
      </w:r>
    </w:p>
    <w:tbl>
      <w:tblPr>
        <w:tblW w:w="7655" w:type="dxa"/>
        <w:tblInd w:w="-34" w:type="dxa"/>
        <w:tblLayout w:type="fixed"/>
        <w:tblLook w:val="04A0" w:firstRow="1" w:lastRow="0" w:firstColumn="1" w:lastColumn="0" w:noHBand="0" w:noVBand="1"/>
      </w:tblPr>
      <w:tblGrid>
        <w:gridCol w:w="4395"/>
        <w:gridCol w:w="3260"/>
      </w:tblGrid>
      <w:tr w:rsidR="00DF5266" w:rsidRPr="00F47A28" w:rsidTr="00DF5266">
        <w:trPr>
          <w:trHeight w:val="91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66" w:rsidRPr="00F47A28" w:rsidRDefault="00DF5266" w:rsidP="004C0EA7">
            <w:pPr>
              <w:spacing w:after="0" w:line="240" w:lineRule="auto"/>
              <w:jc w:val="center"/>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Наименование товара, КТРУ</w:t>
            </w:r>
          </w:p>
        </w:tc>
        <w:tc>
          <w:tcPr>
            <w:tcW w:w="3260" w:type="dxa"/>
            <w:tcBorders>
              <w:top w:val="single" w:sz="4" w:space="0" w:color="auto"/>
              <w:left w:val="nil"/>
              <w:bottom w:val="single" w:sz="4" w:space="0" w:color="auto"/>
              <w:right w:val="single" w:sz="4" w:space="0" w:color="auto"/>
            </w:tcBorders>
          </w:tcPr>
          <w:p w:rsidR="00DF5266" w:rsidRPr="00F47A28" w:rsidRDefault="00DF5266" w:rsidP="001930C9">
            <w:pPr>
              <w:spacing w:after="0" w:line="240" w:lineRule="auto"/>
              <w:jc w:val="center"/>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ГОСТ</w:t>
            </w:r>
          </w:p>
        </w:tc>
      </w:tr>
      <w:tr w:rsidR="00DF5266" w:rsidRPr="00F47A28" w:rsidTr="00DF5266">
        <w:trPr>
          <w:trHeight w:val="224"/>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DF5266" w:rsidRPr="00F47A28" w:rsidRDefault="00DF5266" w:rsidP="00DF5266">
            <w:pPr>
              <w:widowControl w:val="0"/>
              <w:tabs>
                <w:tab w:val="left" w:pos="5510"/>
              </w:tabs>
              <w:spacing w:after="0" w:line="240" w:lineRule="auto"/>
              <w:rPr>
                <w:rFonts w:ascii="XO Thames" w:eastAsia="Times New Roman" w:hAnsi="XO Thames" w:cs="Times New Roman"/>
                <w:color w:val="000000"/>
                <w:lang w:eastAsia="ru-RU"/>
              </w:rPr>
            </w:pPr>
            <w:r w:rsidRPr="00F47A28">
              <w:rPr>
                <w:rFonts w:ascii="XO Thames" w:hAnsi="XO Thames"/>
                <w:sz w:val="24"/>
                <w:szCs w:val="24"/>
              </w:rPr>
              <w:t>Оказание транспортно-экспедиционные услуги по перевозке продукции</w:t>
            </w:r>
            <w:r w:rsidRPr="00F47A28">
              <w:rPr>
                <w:rFonts w:ascii="XO Thames" w:eastAsia="Times New Roman" w:hAnsi="XO Thames" w:cs="Times New Roman"/>
                <w:color w:val="000000"/>
                <w:lang w:eastAsia="ru-RU"/>
              </w:rPr>
              <w:t xml:space="preserve"> </w:t>
            </w:r>
          </w:p>
          <w:p w:rsidR="00DF5266" w:rsidRPr="00F47A28" w:rsidRDefault="00DF5266" w:rsidP="00DF5266">
            <w:pPr>
              <w:widowControl w:val="0"/>
              <w:tabs>
                <w:tab w:val="left" w:pos="5510"/>
              </w:tabs>
              <w:spacing w:after="0" w:line="240" w:lineRule="auto"/>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 xml:space="preserve">ОКПД2: </w:t>
            </w:r>
            <w:r w:rsidRPr="00F47A28">
              <w:rPr>
                <w:rFonts w:ascii="XO Thames" w:hAnsi="XO Thames"/>
                <w:sz w:val="24"/>
                <w:szCs w:val="24"/>
              </w:rPr>
              <w:t>52.29.19.110</w:t>
            </w:r>
          </w:p>
        </w:tc>
        <w:tc>
          <w:tcPr>
            <w:tcW w:w="3260" w:type="dxa"/>
            <w:tcBorders>
              <w:top w:val="single" w:sz="4" w:space="0" w:color="auto"/>
              <w:left w:val="nil"/>
              <w:bottom w:val="single" w:sz="4" w:space="0" w:color="auto"/>
              <w:right w:val="single" w:sz="4" w:space="0" w:color="auto"/>
            </w:tcBorders>
          </w:tcPr>
          <w:p w:rsidR="00DF5266" w:rsidRPr="00F47A28" w:rsidRDefault="00DF5266" w:rsidP="00CC7483">
            <w:pPr>
              <w:spacing w:after="0" w:line="240" w:lineRule="auto"/>
              <w:jc w:val="center"/>
              <w:rPr>
                <w:rFonts w:ascii="XO Thames" w:eastAsia="Times New Roman" w:hAnsi="XO Thames" w:cs="Times New Roman"/>
                <w:color w:val="000000"/>
                <w:lang w:eastAsia="ru-RU"/>
              </w:rPr>
            </w:pPr>
            <w:r w:rsidRPr="00F47A28">
              <w:rPr>
                <w:rFonts w:ascii="XO Thames" w:hAnsi="XO Thames"/>
                <w:sz w:val="24"/>
                <w:szCs w:val="24"/>
              </w:rPr>
              <w:t>ГОСТ Р 52298-2004</w:t>
            </w:r>
          </w:p>
        </w:tc>
      </w:tr>
    </w:tbl>
    <w:p w:rsidR="00CE29F9" w:rsidRPr="00F47A28" w:rsidRDefault="00972480" w:rsidP="00DF5266">
      <w:pPr>
        <w:spacing w:after="0" w:line="240" w:lineRule="auto"/>
        <w:jc w:val="both"/>
        <w:rPr>
          <w:rFonts w:ascii="XO Thames" w:eastAsia="Times New Roman" w:hAnsi="XO Thames" w:cs="Times New Roman"/>
          <w:color w:val="000000"/>
          <w:lang w:eastAsia="ru-RU"/>
        </w:rPr>
      </w:pPr>
      <w:r w:rsidRPr="00F47A28">
        <w:rPr>
          <w:rFonts w:ascii="XO Thames" w:eastAsia="Calibri" w:hAnsi="XO Thames" w:cs="Times New Roman"/>
          <w:u w:val="single"/>
        </w:rPr>
        <w:t xml:space="preserve">Качество </w:t>
      </w:r>
      <w:r w:rsidR="00DF5266" w:rsidRPr="00F47A28">
        <w:rPr>
          <w:rFonts w:ascii="XO Thames" w:eastAsia="Calibri" w:hAnsi="XO Thames" w:cs="Times New Roman"/>
          <w:u w:val="single"/>
        </w:rPr>
        <w:t>услуги</w:t>
      </w:r>
      <w:r w:rsidRPr="00F47A28">
        <w:rPr>
          <w:rFonts w:ascii="XO Thames" w:eastAsia="Calibri" w:hAnsi="XO Thames" w:cs="Times New Roman"/>
          <w:u w:val="single"/>
        </w:rPr>
        <w:t xml:space="preserve">: </w:t>
      </w:r>
      <w:r w:rsidR="00DF5266" w:rsidRPr="00F47A28">
        <w:rPr>
          <w:rFonts w:ascii="XO Thames" w:eastAsia="Calibri" w:hAnsi="XO Thames" w:cs="Times New Roman"/>
        </w:rPr>
        <w:t>качество выполняемой услуги</w:t>
      </w:r>
      <w:r w:rsidRPr="00F47A28">
        <w:rPr>
          <w:rFonts w:ascii="XO Thames" w:eastAsia="Calibri" w:hAnsi="XO Thames" w:cs="Times New Roman"/>
        </w:rPr>
        <w:t xml:space="preserve"> должно соответствовать требованиям настоящего </w:t>
      </w:r>
      <w:r w:rsidR="00DF5266" w:rsidRPr="00F47A28">
        <w:rPr>
          <w:rFonts w:ascii="XO Thames" w:hAnsi="XO Thames"/>
          <w:sz w:val="24"/>
          <w:szCs w:val="24"/>
        </w:rPr>
        <w:t>ГОСТ Р 52298-2004</w:t>
      </w:r>
      <w:r w:rsidR="00DF5266" w:rsidRPr="00F47A28">
        <w:rPr>
          <w:rFonts w:ascii="XO Thames" w:eastAsia="Times New Roman" w:hAnsi="XO Thames" w:cs="Times New Roman"/>
          <w:color w:val="000000"/>
          <w:lang w:eastAsia="ru-RU"/>
        </w:rPr>
        <w:t>.</w:t>
      </w:r>
    </w:p>
    <w:p w:rsidR="00776C64" w:rsidRPr="00F47A28" w:rsidRDefault="00776C64" w:rsidP="001930C9">
      <w:pPr>
        <w:tabs>
          <w:tab w:val="left" w:pos="0"/>
        </w:tabs>
        <w:spacing w:after="0" w:line="240" w:lineRule="auto"/>
        <w:contextualSpacing/>
        <w:jc w:val="both"/>
        <w:rPr>
          <w:rFonts w:ascii="XO Thames" w:hAnsi="XO Thames"/>
        </w:rPr>
      </w:pPr>
      <w:r w:rsidRPr="00F47A28">
        <w:rPr>
          <w:rFonts w:ascii="XO Thames" w:hAnsi="XO Thames"/>
          <w:b/>
        </w:rPr>
        <w:t xml:space="preserve">Срок оказания услуг: </w:t>
      </w:r>
      <w:r w:rsidRPr="00F47A28">
        <w:rPr>
          <w:rFonts w:ascii="XO Thames" w:hAnsi="XO Thames"/>
        </w:rPr>
        <w:t xml:space="preserve">с момента заключения договора. Подача автомобиля под загрузку в течение двух суток с момента получения заявки с 9-00 до 15-00 местного времени. Срок доставки продукции указан в Перечне направлений (Приложение № 1, являющееся неотъемлемой частью настоящего договора). </w:t>
      </w:r>
    </w:p>
    <w:p w:rsidR="00B73E65" w:rsidRPr="00F47A28" w:rsidRDefault="00CE1324" w:rsidP="003E3F4A">
      <w:pPr>
        <w:tabs>
          <w:tab w:val="left" w:pos="0"/>
        </w:tabs>
        <w:spacing w:after="0" w:line="240" w:lineRule="auto"/>
        <w:contextualSpacing/>
        <w:jc w:val="both"/>
        <w:rPr>
          <w:rFonts w:ascii="XO Thames" w:eastAsia="Times New Roman" w:hAnsi="XO Thames" w:cs="Times New Roman"/>
          <w:color w:val="000000"/>
          <w:lang w:eastAsia="ru-RU"/>
        </w:rPr>
      </w:pPr>
      <w:r w:rsidRPr="00F47A28">
        <w:rPr>
          <w:rFonts w:ascii="XO Thames" w:eastAsia="Times New Roman" w:hAnsi="XO Thames" w:cs="Times New Roman"/>
          <w:b/>
          <w:bCs/>
          <w:color w:val="000000"/>
          <w:lang w:eastAsia="ru-RU"/>
        </w:rPr>
        <w:t>Стартовая цена</w:t>
      </w:r>
      <w:r w:rsidR="00A33F21" w:rsidRPr="00F47A28">
        <w:rPr>
          <w:rFonts w:ascii="XO Thames" w:eastAsia="Times New Roman" w:hAnsi="XO Thames" w:cs="Times New Roman"/>
          <w:b/>
          <w:bCs/>
          <w:color w:val="000000"/>
          <w:lang w:eastAsia="ru-RU"/>
        </w:rPr>
        <w:t xml:space="preserve"> (начальная максимальная цена)</w:t>
      </w:r>
      <w:r w:rsidRPr="00F47A28">
        <w:rPr>
          <w:rFonts w:ascii="XO Thames" w:eastAsia="Times New Roman" w:hAnsi="XO Thames" w:cs="Times New Roman"/>
          <w:b/>
          <w:bCs/>
          <w:color w:val="000000"/>
          <w:lang w:eastAsia="ru-RU"/>
        </w:rPr>
        <w:t>, руб.: </w:t>
      </w:r>
      <w:r w:rsidR="00EB0395" w:rsidRPr="00EB0395">
        <w:rPr>
          <w:rFonts w:ascii="XO Thames" w:eastAsia="Times New Roman" w:hAnsi="XO Thames" w:cs="Times New Roman"/>
          <w:color w:val="000000"/>
          <w:lang w:eastAsia="ru-RU"/>
        </w:rPr>
        <w:t>461 000 (Четыреста шестьдесят одна тысяча) рублей 00 копеек</w:t>
      </w:r>
      <w:r w:rsidR="00AA4873" w:rsidRPr="00EB0395">
        <w:rPr>
          <w:rFonts w:ascii="XO Thames" w:eastAsia="Times New Roman" w:hAnsi="XO Thames" w:cs="Times New Roman"/>
          <w:color w:val="000000"/>
          <w:lang w:eastAsia="ru-RU"/>
        </w:rPr>
        <w:t>.</w:t>
      </w:r>
    </w:p>
    <w:p w:rsidR="001930C9" w:rsidRPr="00F47A28" w:rsidRDefault="00776C64" w:rsidP="00B73E65">
      <w:pPr>
        <w:tabs>
          <w:tab w:val="left" w:pos="0"/>
        </w:tabs>
        <w:spacing w:after="0" w:line="240" w:lineRule="auto"/>
        <w:ind w:firstLine="709"/>
        <w:contextualSpacing/>
        <w:jc w:val="both"/>
        <w:rPr>
          <w:rFonts w:ascii="XO Thames" w:hAnsi="XO Thames"/>
        </w:rPr>
      </w:pPr>
      <w:r w:rsidRPr="00F47A28">
        <w:rPr>
          <w:rFonts w:ascii="XO Thames" w:hAnsi="XO Thames"/>
        </w:rPr>
        <w:t>В цену включены все налоги и расходы, включая стоимость оказание услуг, расходы на погрузочно-разгрузочные работы, страхование груза на полную его стоимость, уплату таможенных пошлин, налогов, сборов</w:t>
      </w:r>
      <w:r w:rsidR="00B73E65" w:rsidRPr="00F47A28">
        <w:rPr>
          <w:rFonts w:ascii="XO Thames" w:hAnsi="XO Thames"/>
        </w:rPr>
        <w:t>.</w:t>
      </w:r>
    </w:p>
    <w:p w:rsidR="00EF4F87" w:rsidRPr="00F47A28" w:rsidRDefault="00EF4F87" w:rsidP="00EF4F87">
      <w:pPr>
        <w:spacing w:after="0" w:line="240" w:lineRule="auto"/>
        <w:jc w:val="both"/>
        <w:rPr>
          <w:rFonts w:ascii="XO Thames" w:hAnsi="XO Thames"/>
          <w:color w:val="FF0000"/>
        </w:rPr>
      </w:pPr>
      <w:r w:rsidRPr="00F47A28">
        <w:rPr>
          <w:rFonts w:ascii="XO Thames" w:eastAsia="Times New Roman" w:hAnsi="XO Thames" w:cs="Times New Roman"/>
          <w:b/>
          <w:bCs/>
          <w:color w:val="000000"/>
          <w:lang w:eastAsia="ru-RU"/>
        </w:rPr>
        <w:t>Вид оплаты: </w:t>
      </w:r>
      <w:r w:rsidRPr="00F47A28">
        <w:rPr>
          <w:rFonts w:ascii="XO Thames" w:hAnsi="XO Thames"/>
        </w:rPr>
        <w:t xml:space="preserve">Оплата за </w:t>
      </w:r>
      <w:proofErr w:type="gramStart"/>
      <w:r w:rsidRPr="00F47A28">
        <w:rPr>
          <w:rFonts w:ascii="XO Thames" w:hAnsi="XO Thames"/>
        </w:rPr>
        <w:t>поставленный  товар</w:t>
      </w:r>
      <w:proofErr w:type="gramEnd"/>
      <w:r w:rsidRPr="00F47A28">
        <w:rPr>
          <w:rFonts w:ascii="XO Thames" w:hAnsi="XO Thames"/>
        </w:rPr>
        <w:t xml:space="preserve"> производится в форме безналичного денежного расчета за счет средств, приносящих доход от деятельности с привлечением осужденных к оплачиваемому труду в пределах лимитов бюджетных обязательств на 202</w:t>
      </w:r>
      <w:r w:rsidR="001700F2">
        <w:rPr>
          <w:rFonts w:ascii="XO Thames" w:hAnsi="XO Thames"/>
        </w:rPr>
        <w:t>6</w:t>
      </w:r>
      <w:r w:rsidRPr="00F47A28">
        <w:rPr>
          <w:rFonts w:ascii="XO Thames" w:hAnsi="XO Thames"/>
        </w:rPr>
        <w:t xml:space="preserve"> год (КБК 32003054240690048244), при условии доведения предельного объема финансирования.</w:t>
      </w:r>
    </w:p>
    <w:p w:rsidR="00EF4F87" w:rsidRPr="00F47A28" w:rsidRDefault="00EF4F87" w:rsidP="00EF4F87">
      <w:pPr>
        <w:spacing w:after="0" w:line="240" w:lineRule="auto"/>
        <w:jc w:val="both"/>
        <w:rPr>
          <w:rFonts w:ascii="XO Thames" w:hAnsi="XO Thames"/>
        </w:rPr>
      </w:pPr>
      <w:r w:rsidRPr="00F47A28">
        <w:rPr>
          <w:rFonts w:ascii="XO Thames" w:eastAsia="Times New Roman" w:hAnsi="XO Thames" w:cs="Times New Roman"/>
          <w:b/>
          <w:bCs/>
          <w:color w:val="000000"/>
          <w:lang w:eastAsia="ru-RU"/>
        </w:rPr>
        <w:t>Условия оплаты: </w:t>
      </w:r>
      <w:r w:rsidRPr="00F47A28">
        <w:rPr>
          <w:rFonts w:ascii="XO Thames" w:eastAsia="Times New Roman" w:hAnsi="XO Thames" w:cs="Times New Roman"/>
          <w:lang w:eastAsia="ru-RU"/>
        </w:rPr>
        <w:t xml:space="preserve">в течение 7 </w:t>
      </w:r>
      <w:proofErr w:type="gramStart"/>
      <w:r w:rsidRPr="00F47A28">
        <w:rPr>
          <w:rFonts w:ascii="XO Thames" w:eastAsia="Times New Roman" w:hAnsi="XO Thames" w:cs="Times New Roman"/>
          <w:lang w:eastAsia="ru-RU"/>
        </w:rPr>
        <w:t>рабочих  дней</w:t>
      </w:r>
      <w:proofErr w:type="gramEnd"/>
      <w:r w:rsidRPr="00F47A28">
        <w:rPr>
          <w:rFonts w:ascii="XO Thames" w:eastAsia="Times New Roman" w:hAnsi="XO Thames" w:cs="Times New Roman"/>
          <w:lang w:eastAsia="ru-RU"/>
        </w:rPr>
        <w:t xml:space="preserve"> со дня подписания Сторонами акта приемки поставки товара.</w:t>
      </w:r>
    </w:p>
    <w:p w:rsidR="001C1AB9" w:rsidRPr="00F47A28" w:rsidRDefault="001C1AB9" w:rsidP="00B70D32">
      <w:pPr>
        <w:tabs>
          <w:tab w:val="left" w:pos="0"/>
        </w:tabs>
        <w:spacing w:after="0" w:line="240" w:lineRule="auto"/>
        <w:contextualSpacing/>
        <w:rPr>
          <w:rFonts w:ascii="XO Thames" w:hAnsi="XO Thames" w:cs="Times New Roman"/>
        </w:rPr>
      </w:pPr>
    </w:p>
    <w:p w:rsidR="00AB60C4" w:rsidRPr="00F47A28" w:rsidRDefault="008F556C" w:rsidP="00B70D32">
      <w:pPr>
        <w:tabs>
          <w:tab w:val="left" w:pos="0"/>
        </w:tabs>
        <w:spacing w:after="0" w:line="240" w:lineRule="auto"/>
        <w:contextualSpacing/>
        <w:rPr>
          <w:rFonts w:ascii="XO Thames" w:eastAsia="Times New Roman" w:hAnsi="XO Thames" w:cs="Times New Roman"/>
          <w:b/>
        </w:rPr>
      </w:pPr>
      <w:r w:rsidRPr="00F47A28">
        <w:rPr>
          <w:rFonts w:ascii="XO Thames" w:eastAsia="Times New Roman" w:hAnsi="XO Thames" w:cs="Times New Roman"/>
          <w:b/>
        </w:rPr>
        <w:t>3.</w:t>
      </w:r>
      <w:r w:rsidR="00AB60C4" w:rsidRPr="00F47A28">
        <w:rPr>
          <w:rFonts w:ascii="XO Thames" w:eastAsia="Times New Roman" w:hAnsi="XO Thames" w:cs="Times New Roman"/>
          <w:b/>
        </w:rPr>
        <w:t>Ограничение участия в определении поставщика:</w:t>
      </w:r>
      <w:bookmarkStart w:id="0" w:name="Par780"/>
      <w:bookmarkStart w:id="1" w:name="Par783"/>
      <w:bookmarkEnd w:id="0"/>
      <w:bookmarkEnd w:id="1"/>
      <w:r w:rsidR="00AB60C4" w:rsidRPr="00F47A28">
        <w:rPr>
          <w:rFonts w:ascii="XO Thames" w:eastAsia="Times New Roman" w:hAnsi="XO Thames" w:cs="Times New Roman"/>
          <w:b/>
        </w:rPr>
        <w:t xml:space="preserve"> </w:t>
      </w:r>
      <w:r w:rsidR="00AB60C4" w:rsidRPr="00F47A28">
        <w:rPr>
          <w:rFonts w:ascii="XO Thames" w:eastAsia="Times New Roman" w:hAnsi="XO Thames" w:cs="Times New Roman"/>
        </w:rPr>
        <w:t>не предусмотрено.</w:t>
      </w:r>
    </w:p>
    <w:p w:rsidR="001C1AB9" w:rsidRPr="00F47A28" w:rsidRDefault="001C1AB9" w:rsidP="008F556C">
      <w:pPr>
        <w:widowControl w:val="0"/>
        <w:autoSpaceDE w:val="0"/>
        <w:autoSpaceDN w:val="0"/>
        <w:adjustRightInd w:val="0"/>
        <w:spacing w:after="0" w:line="240" w:lineRule="auto"/>
        <w:contextualSpacing/>
        <w:rPr>
          <w:rFonts w:ascii="XO Thames" w:eastAsia="Times New Roman" w:hAnsi="XO Thames" w:cs="Times New Roman"/>
          <w:b/>
          <w:lang w:eastAsia="ru-RU"/>
        </w:rPr>
      </w:pPr>
    </w:p>
    <w:p w:rsidR="00F11B24" w:rsidRPr="00F47A28" w:rsidRDefault="008F556C" w:rsidP="008F556C">
      <w:pPr>
        <w:widowControl w:val="0"/>
        <w:autoSpaceDE w:val="0"/>
        <w:autoSpaceDN w:val="0"/>
        <w:adjustRightInd w:val="0"/>
        <w:spacing w:after="0" w:line="240" w:lineRule="auto"/>
        <w:contextualSpacing/>
        <w:rPr>
          <w:rFonts w:ascii="XO Thames" w:eastAsia="Times New Roman" w:hAnsi="XO Thames" w:cs="Times New Roman"/>
          <w:lang w:eastAsia="ru-RU"/>
        </w:rPr>
      </w:pPr>
      <w:r w:rsidRPr="00F47A28">
        <w:rPr>
          <w:rFonts w:ascii="XO Thames" w:eastAsia="Times New Roman" w:hAnsi="XO Thames" w:cs="Times New Roman"/>
          <w:b/>
          <w:lang w:eastAsia="ru-RU"/>
        </w:rPr>
        <w:t>4.</w:t>
      </w:r>
      <w:r w:rsidR="00F11B24" w:rsidRPr="00F47A28">
        <w:rPr>
          <w:rFonts w:ascii="XO Thames" w:eastAsia="Times New Roman" w:hAnsi="XO Thames" w:cs="Times New Roman"/>
          <w:b/>
          <w:lang w:eastAsia="ru-RU"/>
        </w:rPr>
        <w:t xml:space="preserve">Размер обеспечения исполнения </w:t>
      </w:r>
      <w:r w:rsidR="001407EA" w:rsidRPr="00F47A28">
        <w:rPr>
          <w:rFonts w:ascii="XO Thames" w:eastAsia="Times New Roman" w:hAnsi="XO Thames" w:cs="Times New Roman"/>
          <w:b/>
          <w:lang w:eastAsia="ru-RU"/>
        </w:rPr>
        <w:t>Договора</w:t>
      </w:r>
      <w:r w:rsidR="00F11B24" w:rsidRPr="00F47A28">
        <w:rPr>
          <w:rFonts w:ascii="XO Thames" w:eastAsia="Times New Roman" w:hAnsi="XO Thames" w:cs="Times New Roman"/>
          <w:lang w:eastAsia="ru-RU"/>
        </w:rPr>
        <w:t xml:space="preserve">: предоставление обеспечения исполнения договора не предусмотрено. </w:t>
      </w:r>
    </w:p>
    <w:p w:rsidR="001C1AB9" w:rsidRPr="00F47A28" w:rsidRDefault="001C1AB9" w:rsidP="008F556C">
      <w:pPr>
        <w:widowControl w:val="0"/>
        <w:tabs>
          <w:tab w:val="left" w:pos="709"/>
          <w:tab w:val="left" w:pos="851"/>
        </w:tabs>
        <w:autoSpaceDE w:val="0"/>
        <w:autoSpaceDN w:val="0"/>
        <w:adjustRightInd w:val="0"/>
        <w:spacing w:after="0" w:line="240" w:lineRule="auto"/>
        <w:rPr>
          <w:rFonts w:ascii="XO Thames" w:eastAsia="Times New Roman" w:hAnsi="XO Thames" w:cs="Times New Roman"/>
          <w:b/>
          <w:color w:val="000000"/>
          <w:shd w:val="clear" w:color="auto" w:fill="FFFFFF"/>
          <w:lang w:eastAsia="ru-RU"/>
        </w:rPr>
      </w:pPr>
    </w:p>
    <w:p w:rsidR="00F11B24" w:rsidRPr="00F47A28" w:rsidRDefault="008F556C" w:rsidP="008F556C">
      <w:pPr>
        <w:widowControl w:val="0"/>
        <w:tabs>
          <w:tab w:val="left" w:pos="709"/>
          <w:tab w:val="left" w:pos="851"/>
        </w:tabs>
        <w:autoSpaceDE w:val="0"/>
        <w:autoSpaceDN w:val="0"/>
        <w:adjustRightInd w:val="0"/>
        <w:spacing w:after="0" w:line="240" w:lineRule="auto"/>
        <w:rPr>
          <w:rFonts w:ascii="XO Thames" w:eastAsia="Times New Roman" w:hAnsi="XO Thames" w:cs="Times New Roman"/>
          <w:lang w:eastAsia="ru-RU"/>
        </w:rPr>
      </w:pPr>
      <w:r w:rsidRPr="00F47A28">
        <w:rPr>
          <w:rFonts w:ascii="XO Thames" w:eastAsia="Times New Roman" w:hAnsi="XO Thames" w:cs="Times New Roman"/>
          <w:b/>
          <w:color w:val="000000"/>
          <w:shd w:val="clear" w:color="auto" w:fill="FFFFFF"/>
          <w:lang w:eastAsia="ru-RU"/>
        </w:rPr>
        <w:t>5.</w:t>
      </w:r>
      <w:r w:rsidR="00F11B24" w:rsidRPr="00F47A28">
        <w:rPr>
          <w:rFonts w:ascii="XO Thames" w:eastAsia="Times New Roman" w:hAnsi="XO Thames" w:cs="Times New Roman"/>
          <w:b/>
          <w:color w:val="000000"/>
          <w:shd w:val="clear" w:color="auto" w:fill="FFFFFF"/>
          <w:lang w:eastAsia="ru-RU"/>
        </w:rPr>
        <w:t>Условия, запреты и ограничения допуска товаров, происходящих из иностранных государств:</w:t>
      </w:r>
      <w:r w:rsidR="00F11B24" w:rsidRPr="00F47A28">
        <w:rPr>
          <w:rFonts w:ascii="XO Thames" w:eastAsia="Times New Roman" w:hAnsi="XO Thames" w:cs="Times New Roman"/>
          <w:b/>
          <w:lang w:eastAsia="ru-RU"/>
        </w:rPr>
        <w:t xml:space="preserve"> </w:t>
      </w:r>
      <w:r w:rsidR="00F11B24" w:rsidRPr="00F47A28">
        <w:rPr>
          <w:rFonts w:ascii="XO Thames" w:eastAsia="Times New Roman" w:hAnsi="XO Thames" w:cs="Times New Roman"/>
          <w:lang w:eastAsia="ru-RU"/>
        </w:rPr>
        <w:t>не предусмотрено.</w:t>
      </w:r>
    </w:p>
    <w:p w:rsidR="001C1AB9" w:rsidRPr="00F47A28" w:rsidRDefault="001C1AB9" w:rsidP="008F556C">
      <w:pPr>
        <w:widowControl w:val="0"/>
        <w:tabs>
          <w:tab w:val="left" w:pos="709"/>
          <w:tab w:val="left" w:pos="851"/>
        </w:tabs>
        <w:autoSpaceDE w:val="0"/>
        <w:autoSpaceDN w:val="0"/>
        <w:adjustRightInd w:val="0"/>
        <w:spacing w:after="0" w:line="240" w:lineRule="auto"/>
        <w:rPr>
          <w:rFonts w:ascii="XO Thames" w:eastAsia="Calibri" w:hAnsi="XO Thames" w:cs="Times New Roman"/>
          <w:b/>
        </w:rPr>
      </w:pPr>
    </w:p>
    <w:p w:rsidR="00F11B24" w:rsidRPr="00F47A28" w:rsidRDefault="008F556C" w:rsidP="008F556C">
      <w:pPr>
        <w:widowControl w:val="0"/>
        <w:tabs>
          <w:tab w:val="left" w:pos="709"/>
          <w:tab w:val="left" w:pos="851"/>
        </w:tabs>
        <w:autoSpaceDE w:val="0"/>
        <w:autoSpaceDN w:val="0"/>
        <w:adjustRightInd w:val="0"/>
        <w:spacing w:after="0" w:line="240" w:lineRule="auto"/>
        <w:rPr>
          <w:rFonts w:ascii="XO Thames" w:eastAsia="Calibri" w:hAnsi="XO Thames" w:cs="Times New Roman"/>
        </w:rPr>
      </w:pPr>
      <w:r w:rsidRPr="00F47A28">
        <w:rPr>
          <w:rFonts w:ascii="XO Thames" w:eastAsia="Calibri" w:hAnsi="XO Thames" w:cs="Times New Roman"/>
          <w:b/>
        </w:rPr>
        <w:t>6.</w:t>
      </w:r>
      <w:r w:rsidR="00F11B24" w:rsidRPr="00F47A28">
        <w:rPr>
          <w:rFonts w:ascii="XO Thames" w:eastAsia="Calibri" w:hAnsi="XO Thames" w:cs="Times New Roman"/>
          <w:b/>
        </w:rPr>
        <w:t xml:space="preserve">Преимущества, представляемые заказчиком: </w:t>
      </w:r>
      <w:r w:rsidR="00F11B24" w:rsidRPr="00F47A28">
        <w:rPr>
          <w:rFonts w:ascii="XO Thames" w:eastAsia="Calibri" w:hAnsi="XO Thames" w:cs="Times New Roman"/>
        </w:rPr>
        <w:t xml:space="preserve">не предусмотрено. </w:t>
      </w:r>
    </w:p>
    <w:p w:rsidR="001C1AB9" w:rsidRPr="00F47A28" w:rsidRDefault="001C1AB9" w:rsidP="008F556C">
      <w:pPr>
        <w:widowControl w:val="0"/>
        <w:autoSpaceDE w:val="0"/>
        <w:autoSpaceDN w:val="0"/>
        <w:adjustRightInd w:val="0"/>
        <w:spacing w:after="0" w:line="240" w:lineRule="auto"/>
        <w:contextualSpacing/>
        <w:rPr>
          <w:rFonts w:ascii="XO Thames" w:eastAsia="Times New Roman" w:hAnsi="XO Thames" w:cs="Times New Roman"/>
          <w:b/>
          <w:lang w:eastAsia="ru-RU"/>
        </w:rPr>
      </w:pPr>
    </w:p>
    <w:p w:rsidR="00F11B24" w:rsidRPr="00F47A28" w:rsidRDefault="008F556C" w:rsidP="00B4016F">
      <w:pPr>
        <w:widowControl w:val="0"/>
        <w:tabs>
          <w:tab w:val="left" w:pos="709"/>
          <w:tab w:val="left" w:pos="851"/>
        </w:tabs>
        <w:autoSpaceDE w:val="0"/>
        <w:autoSpaceDN w:val="0"/>
        <w:adjustRightInd w:val="0"/>
        <w:spacing w:after="0" w:line="240" w:lineRule="auto"/>
        <w:rPr>
          <w:rFonts w:ascii="XO Thames" w:eastAsia="Calibri" w:hAnsi="XO Thames" w:cs="Times New Roman"/>
          <w:lang w:eastAsia="ru-RU"/>
        </w:rPr>
      </w:pPr>
      <w:r w:rsidRPr="00F47A28">
        <w:rPr>
          <w:rFonts w:ascii="XO Thames" w:eastAsia="Times New Roman" w:hAnsi="XO Thames" w:cs="Times New Roman"/>
          <w:b/>
          <w:lang w:eastAsia="ru-RU"/>
        </w:rPr>
        <w:t>7.</w:t>
      </w:r>
      <w:r w:rsidR="00F11B24" w:rsidRPr="00F47A28">
        <w:rPr>
          <w:rFonts w:ascii="XO Thames" w:eastAsia="Times New Roman" w:hAnsi="XO Thames" w:cs="Times New Roman"/>
          <w:b/>
          <w:lang w:eastAsia="ru-RU"/>
        </w:rPr>
        <w:t>Идентификационный код закупки:</w:t>
      </w:r>
      <w:r w:rsidR="00F11B24" w:rsidRPr="00F47A28">
        <w:rPr>
          <w:rFonts w:ascii="XO Thames" w:eastAsia="Calibri" w:hAnsi="XO Thames" w:cs="Times New Roman"/>
          <w:lang w:eastAsia="ru-RU"/>
        </w:rPr>
        <w:t xml:space="preserve"> </w:t>
      </w:r>
      <w:r w:rsidR="004A4785" w:rsidRPr="004A4785">
        <w:rPr>
          <w:rFonts w:ascii="Times New Roman" w:eastAsia="Times New Roman" w:hAnsi="Times New Roman" w:cs="Times New Roman"/>
          <w:lang w:eastAsia="ru-RU"/>
        </w:rPr>
        <w:t>261741101601774300100100560000000000</w:t>
      </w:r>
      <w:r w:rsidR="004A7AEC">
        <w:rPr>
          <w:rFonts w:ascii="Times New Roman" w:eastAsia="Times New Roman" w:hAnsi="Times New Roman" w:cs="Times New Roman"/>
          <w:lang w:eastAsia="ru-RU"/>
        </w:rPr>
        <w:t>.</w:t>
      </w:r>
    </w:p>
    <w:p w:rsidR="001930C9" w:rsidRPr="00F47A28" w:rsidRDefault="001930C9" w:rsidP="008F556C">
      <w:pPr>
        <w:tabs>
          <w:tab w:val="left" w:pos="284"/>
        </w:tabs>
        <w:spacing w:after="0" w:line="240" w:lineRule="auto"/>
        <w:rPr>
          <w:rFonts w:ascii="XO Thames" w:eastAsia="Calibri" w:hAnsi="XO Thames" w:cs="Times New Roman"/>
          <w:b/>
          <w:color w:val="000000"/>
          <w:lang w:eastAsia="ru-RU"/>
        </w:rPr>
      </w:pPr>
    </w:p>
    <w:p w:rsidR="00F11B24" w:rsidRPr="00F47A28" w:rsidRDefault="001930C9" w:rsidP="008F556C">
      <w:pPr>
        <w:tabs>
          <w:tab w:val="left" w:pos="284"/>
        </w:tabs>
        <w:spacing w:after="0" w:line="240" w:lineRule="auto"/>
        <w:rPr>
          <w:rFonts w:ascii="XO Thames" w:eastAsia="Calibri" w:hAnsi="XO Thames" w:cs="Times New Roman"/>
          <w:b/>
          <w:color w:val="000000"/>
          <w:lang w:eastAsia="ru-RU"/>
        </w:rPr>
      </w:pPr>
      <w:r w:rsidRPr="00F47A28">
        <w:rPr>
          <w:rFonts w:ascii="XO Thames" w:eastAsia="Calibri" w:hAnsi="XO Thames" w:cs="Times New Roman"/>
          <w:b/>
          <w:color w:val="000000"/>
          <w:lang w:eastAsia="ru-RU"/>
        </w:rPr>
        <w:t>8</w:t>
      </w:r>
      <w:r w:rsidR="008F556C" w:rsidRPr="00F47A28">
        <w:rPr>
          <w:rFonts w:ascii="XO Thames" w:eastAsia="Calibri" w:hAnsi="XO Thames" w:cs="Times New Roman"/>
          <w:b/>
          <w:color w:val="000000"/>
          <w:lang w:eastAsia="ru-RU"/>
        </w:rPr>
        <w:t>.</w:t>
      </w:r>
      <w:r w:rsidR="00F11B24" w:rsidRPr="00F47A28">
        <w:rPr>
          <w:rFonts w:ascii="XO Thames" w:eastAsia="Calibri" w:hAnsi="XO Thames" w:cs="Times New Roman"/>
          <w:b/>
          <w:color w:val="000000"/>
          <w:lang w:eastAsia="ru-RU"/>
        </w:rPr>
        <w:t>Требования, предъявляемые к участнику закупки:</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lastRenderedPageBreak/>
        <w:t>При осуществлении закупки установлены следующие единые требования к участникам закупки:</w:t>
      </w:r>
    </w:p>
    <w:p w:rsidR="00C176A9" w:rsidRPr="00F47A28" w:rsidRDefault="00C176A9" w:rsidP="00C176A9">
      <w:pPr>
        <w:widowControl w:val="0"/>
        <w:spacing w:after="0" w:line="240" w:lineRule="auto"/>
        <w:ind w:firstLine="567"/>
        <w:contextualSpacing/>
        <w:jc w:val="both"/>
        <w:rPr>
          <w:rFonts w:ascii="XO Thames" w:hAnsi="XO Thames"/>
        </w:rPr>
      </w:pPr>
      <w:r w:rsidRPr="00F47A28">
        <w:rPr>
          <w:rFonts w:ascii="XO Thames" w:hAnsi="XO Thames"/>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а именно: требованиям ст. 3 Федерального закона РФ от 29.12.2012 №275-ФЗ «О государственном оборонном заказе»: </w:t>
      </w:r>
      <w:r w:rsidRPr="00F47A28">
        <w:rPr>
          <w:rFonts w:ascii="XO Thames" w:hAnsi="XO Thames"/>
          <w:b/>
        </w:rPr>
        <w:t>участником закупки может быть юридическое лицо, созданное в соответствии с законодательством Российской Федерации</w:t>
      </w:r>
      <w:r w:rsidRPr="00F47A28">
        <w:rPr>
          <w:rFonts w:ascii="XO Thames" w:hAnsi="XO Thames"/>
        </w:rPr>
        <w:t>,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2) </w:t>
      </w:r>
      <w:proofErr w:type="spellStart"/>
      <w:r w:rsidRPr="00F47A28">
        <w:rPr>
          <w:rFonts w:ascii="XO Thames" w:hAnsi="XO Thames"/>
        </w:rPr>
        <w:t>непроведение</w:t>
      </w:r>
      <w:proofErr w:type="spellEnd"/>
      <w:r w:rsidRPr="00F47A28">
        <w:rPr>
          <w:rFonts w:ascii="XO Thames" w:hAnsi="XO Thame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3) </w:t>
      </w:r>
      <w:proofErr w:type="spellStart"/>
      <w:r w:rsidRPr="00F47A28">
        <w:rPr>
          <w:rFonts w:ascii="XO Thames" w:hAnsi="XO Thames"/>
        </w:rPr>
        <w:t>неприостановление</w:t>
      </w:r>
      <w:proofErr w:type="spellEnd"/>
      <w:r w:rsidRPr="00F47A28">
        <w:rPr>
          <w:rFonts w:ascii="XO Thames" w:hAnsi="XO Thame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C176A9" w:rsidRPr="00F47A28" w:rsidRDefault="00C176A9" w:rsidP="00C176A9">
      <w:pPr>
        <w:spacing w:after="0" w:line="240" w:lineRule="auto"/>
        <w:ind w:firstLine="547"/>
        <w:contextualSpacing/>
        <w:jc w:val="both"/>
        <w:rPr>
          <w:rFonts w:ascii="XO Thames" w:hAnsi="XO Thames"/>
        </w:rPr>
      </w:pPr>
      <w:r w:rsidRPr="00F47A28">
        <w:rPr>
          <w:rFonts w:ascii="XO Thames" w:hAnsi="XO Thame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 w:anchor="dst101897" w:history="1">
        <w:r w:rsidRPr="00F47A28">
          <w:rPr>
            <w:rFonts w:ascii="XO Thames" w:hAnsi="XO Thames"/>
          </w:rPr>
          <w:t>статьями 289</w:t>
        </w:r>
      </w:hyperlink>
      <w:r w:rsidRPr="00F47A28">
        <w:rPr>
          <w:rFonts w:ascii="XO Thames" w:hAnsi="XO Thames"/>
        </w:rPr>
        <w:t xml:space="preserve">, </w:t>
      </w:r>
      <w:hyperlink r:id="rId7" w:anchor="dst2054" w:history="1">
        <w:r w:rsidRPr="00F47A28">
          <w:rPr>
            <w:rFonts w:ascii="XO Thames" w:hAnsi="XO Thames"/>
          </w:rPr>
          <w:t>290</w:t>
        </w:r>
      </w:hyperlink>
      <w:r w:rsidRPr="00F47A28">
        <w:rPr>
          <w:rFonts w:ascii="XO Thames" w:hAnsi="XO Thames"/>
        </w:rPr>
        <w:t xml:space="preserve">, </w:t>
      </w:r>
      <w:hyperlink r:id="rId8" w:anchor="dst2072" w:history="1">
        <w:r w:rsidRPr="00F47A28">
          <w:rPr>
            <w:rFonts w:ascii="XO Thames" w:hAnsi="XO Thames"/>
          </w:rPr>
          <w:t>291</w:t>
        </w:r>
      </w:hyperlink>
      <w:r w:rsidRPr="00F47A28">
        <w:rPr>
          <w:rFonts w:ascii="XO Thames" w:hAnsi="XO Thames"/>
        </w:rPr>
        <w:t xml:space="preserve">, </w:t>
      </w:r>
      <w:hyperlink r:id="rId9" w:anchor="dst2086" w:history="1">
        <w:r w:rsidRPr="00F47A28">
          <w:rPr>
            <w:rFonts w:ascii="XO Thames" w:hAnsi="XO Thames"/>
          </w:rPr>
          <w:t>291.1</w:t>
        </w:r>
      </w:hyperlink>
      <w:r w:rsidRPr="00F47A28">
        <w:rPr>
          <w:rFonts w:ascii="XO Thames" w:hAnsi="XO Thame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C176A9" w:rsidRPr="00F47A28" w:rsidRDefault="00C176A9" w:rsidP="00C176A9">
      <w:pPr>
        <w:spacing w:after="0" w:line="240" w:lineRule="auto"/>
        <w:ind w:firstLine="547"/>
        <w:contextualSpacing/>
        <w:jc w:val="both"/>
        <w:rPr>
          <w:rFonts w:ascii="XO Thames" w:hAnsi="XO Thames"/>
        </w:rPr>
      </w:pPr>
      <w:bookmarkStart w:id="2" w:name="dst297"/>
      <w:bookmarkEnd w:id="2"/>
      <w:r w:rsidRPr="00F47A28">
        <w:rPr>
          <w:rFonts w:ascii="XO Thames" w:hAnsi="XO Thames"/>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0" w:anchor="dst2620" w:history="1">
        <w:r w:rsidRPr="00F47A28">
          <w:rPr>
            <w:rFonts w:ascii="XO Thames" w:hAnsi="XO Thames"/>
          </w:rPr>
          <w:t>статьей 19.28</w:t>
        </w:r>
      </w:hyperlink>
      <w:r w:rsidRPr="00F47A28">
        <w:rPr>
          <w:rFonts w:ascii="XO Thames" w:hAnsi="XO Thames"/>
        </w:rPr>
        <w:t xml:space="preserve"> Кодекса Российской Федерации об административных правонарушениях;</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B3423A" w:rsidRPr="00F47A28">
        <w:rPr>
          <w:rFonts w:ascii="XO Thames" w:hAnsi="XO Thames"/>
        </w:rPr>
        <w:t>договор</w:t>
      </w:r>
      <w:r w:rsidRPr="00F47A28">
        <w:rPr>
          <w:rFonts w:ascii="XO Thames" w:hAnsi="XO Thames"/>
        </w:rPr>
        <w:t xml:space="preserve">ной службы заказчика, </w:t>
      </w:r>
      <w:r w:rsidR="00B3423A" w:rsidRPr="00F47A28">
        <w:rPr>
          <w:rFonts w:ascii="XO Thames" w:hAnsi="XO Thames"/>
        </w:rPr>
        <w:t>договор</w:t>
      </w:r>
      <w:r w:rsidRPr="00F47A28">
        <w:rPr>
          <w:rFonts w:ascii="XO Thames" w:hAnsi="XO Thames"/>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7A28">
        <w:rPr>
          <w:rFonts w:ascii="XO Thames" w:hAnsi="XO Thames"/>
        </w:rPr>
        <w:t>неполнородными</w:t>
      </w:r>
      <w:proofErr w:type="spellEnd"/>
      <w:r w:rsidRPr="00F47A28">
        <w:rPr>
          <w:rFonts w:ascii="XO Thames" w:hAnsi="XO Thame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7) участник закупки не является офшорной компанией;</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8) отсутствие у участника закупки ограничений для участия в закупках, установленных </w:t>
      </w:r>
      <w:r w:rsidRPr="00F47A28">
        <w:rPr>
          <w:rFonts w:ascii="XO Thames" w:hAnsi="XO Thames"/>
        </w:rPr>
        <w:lastRenderedPageBreak/>
        <w:t>законодательством Российской Федерации.</w:t>
      </w:r>
    </w:p>
    <w:p w:rsidR="001C1AB9" w:rsidRPr="00F47A28" w:rsidRDefault="001C1AB9" w:rsidP="001C1AB9">
      <w:pPr>
        <w:widowControl w:val="0"/>
        <w:autoSpaceDE w:val="0"/>
        <w:autoSpaceDN w:val="0"/>
        <w:adjustRightInd w:val="0"/>
        <w:spacing w:after="0" w:line="240" w:lineRule="auto"/>
        <w:contextualSpacing/>
        <w:jc w:val="both"/>
        <w:rPr>
          <w:rFonts w:ascii="XO Thames" w:eastAsia="Times New Roman" w:hAnsi="XO Thames" w:cs="Times New Roman"/>
          <w:b/>
          <w:lang w:eastAsia="ru-RU"/>
        </w:rPr>
      </w:pPr>
    </w:p>
    <w:p w:rsidR="00F11B24" w:rsidRPr="00F47A28" w:rsidRDefault="00C176A9" w:rsidP="001C1AB9">
      <w:pPr>
        <w:spacing w:after="0"/>
        <w:ind w:firstLine="567"/>
        <w:jc w:val="both"/>
        <w:rPr>
          <w:rFonts w:ascii="XO Thames" w:eastAsia="Times New Roman" w:hAnsi="XO Thames" w:cs="Times New Roman"/>
          <w:color w:val="000000"/>
          <w:lang w:eastAsia="ru-RU"/>
        </w:rPr>
      </w:pPr>
      <w:r w:rsidRPr="00F47A28">
        <w:rPr>
          <w:rFonts w:ascii="XO Thames" w:eastAsia="Times New Roman" w:hAnsi="XO Thames" w:cs="Times New Roman"/>
          <w:b/>
          <w:bCs/>
          <w:color w:val="000000"/>
          <w:lang w:eastAsia="ru-RU"/>
        </w:rPr>
        <w:t>10</w:t>
      </w:r>
      <w:r w:rsidR="008F556C" w:rsidRPr="00F47A28">
        <w:rPr>
          <w:rFonts w:ascii="XO Thames" w:eastAsia="Times New Roman" w:hAnsi="XO Thames" w:cs="Times New Roman"/>
          <w:b/>
          <w:bCs/>
          <w:color w:val="000000"/>
          <w:lang w:eastAsia="ru-RU"/>
        </w:rPr>
        <w:t>.</w:t>
      </w:r>
      <w:r w:rsidR="00CE1324" w:rsidRPr="00F47A28">
        <w:rPr>
          <w:rFonts w:ascii="XO Thames" w:eastAsia="Times New Roman" w:hAnsi="XO Thames" w:cs="Times New Roman"/>
          <w:b/>
          <w:bCs/>
          <w:color w:val="000000"/>
          <w:lang w:eastAsia="ru-RU"/>
        </w:rPr>
        <w:t>Информация о возможности и случаях одностороннего расторжения сделки в соответствии с действующим законодательством Российской Федерации: </w:t>
      </w:r>
      <w:r w:rsidR="00E57C1B" w:rsidRPr="00F47A28">
        <w:rPr>
          <w:rFonts w:ascii="XO Thames" w:eastAsia="Times New Roman" w:hAnsi="XO Thames" w:cs="Times New Roman"/>
          <w:color w:val="000000"/>
          <w:lang w:eastAsia="ru-RU"/>
        </w:rPr>
        <w:t xml:space="preserve">Расторжение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допускается по соглашению сторон, по решению суда, в случае одностороннего отказа стороны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от исполнения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в соответствии с </w:t>
      </w:r>
      <w:r w:rsidR="008F556C" w:rsidRPr="00F47A28">
        <w:rPr>
          <w:rFonts w:ascii="XO Thames" w:eastAsia="Times New Roman" w:hAnsi="XO Thames" w:cs="Times New Roman"/>
          <w:color w:val="000000"/>
          <w:lang w:eastAsia="ru-RU"/>
        </w:rPr>
        <w:t>гражданским законодательством (</w:t>
      </w:r>
      <w:r w:rsidR="00E57C1B" w:rsidRPr="00F47A28">
        <w:rPr>
          <w:rFonts w:ascii="XO Thames" w:eastAsia="Times New Roman" w:hAnsi="XO Thames" w:cs="Times New Roman"/>
          <w:color w:val="000000"/>
          <w:lang w:eastAsia="ru-RU"/>
        </w:rPr>
        <w:t>ч. 8 - 25 ст.95 ФЗ №44-ФЗ)</w:t>
      </w:r>
      <w:r w:rsidR="00F2075E" w:rsidRPr="00F47A28">
        <w:rPr>
          <w:rFonts w:ascii="XO Thames" w:eastAsia="Times New Roman" w:hAnsi="XO Thames" w:cs="Times New Roman"/>
          <w:color w:val="000000"/>
          <w:lang w:eastAsia="ru-RU"/>
        </w:rPr>
        <w:t>.</w:t>
      </w:r>
    </w:p>
    <w:p w:rsidR="000D536C" w:rsidRPr="00F47A28" w:rsidRDefault="000D536C" w:rsidP="00F2075E">
      <w:pPr>
        <w:spacing w:after="0"/>
        <w:ind w:firstLine="567"/>
        <w:rPr>
          <w:rFonts w:ascii="XO Thames" w:eastAsia="Times New Roman" w:hAnsi="XO Thames" w:cs="Times New Roman"/>
          <w:b/>
          <w:bCs/>
          <w:color w:val="000000"/>
          <w:lang w:eastAsia="ru-RU"/>
        </w:rPr>
      </w:pPr>
    </w:p>
    <w:p w:rsidR="000D536C" w:rsidRPr="00F47A28" w:rsidRDefault="000D536C" w:rsidP="000D536C">
      <w:pPr>
        <w:spacing w:after="0" w:line="240" w:lineRule="auto"/>
        <w:rPr>
          <w:rFonts w:ascii="XO Thames" w:eastAsia="Times New Roman" w:hAnsi="XO Thames" w:cs="Times New Roman"/>
          <w:color w:val="000000"/>
          <w:lang w:eastAsia="ru-RU"/>
        </w:rPr>
      </w:pPr>
      <w:r w:rsidRPr="00F47A28">
        <w:rPr>
          <w:rFonts w:ascii="XO Thames" w:eastAsia="Times New Roman" w:hAnsi="XO Thames" w:cs="Times New Roman"/>
          <w:bCs/>
          <w:color w:val="000000"/>
          <w:lang w:eastAsia="ru-RU"/>
        </w:rPr>
        <w:t>Дата и время начала закупочной сессии: </w:t>
      </w:r>
      <w:r w:rsidR="001A48CD" w:rsidRPr="00F47A28">
        <w:rPr>
          <w:rFonts w:ascii="XO Thames" w:eastAsia="Times New Roman" w:hAnsi="XO Thames" w:cs="Times New Roman"/>
          <w:bCs/>
          <w:color w:val="000000"/>
          <w:lang w:eastAsia="ru-RU"/>
        </w:rPr>
        <w:t>______</w:t>
      </w:r>
      <w:r w:rsidR="00ED352E" w:rsidRPr="00F47A28">
        <w:rPr>
          <w:rFonts w:ascii="XO Thames" w:eastAsia="Times New Roman" w:hAnsi="XO Thames" w:cs="Times New Roman"/>
          <w:bCs/>
          <w:color w:val="000000"/>
          <w:lang w:eastAsia="ru-RU"/>
        </w:rPr>
        <w:t>.</w:t>
      </w:r>
      <w:r w:rsidR="007A597A" w:rsidRPr="00F47A28">
        <w:rPr>
          <w:rFonts w:ascii="XO Thames" w:eastAsia="Times New Roman" w:hAnsi="XO Thames" w:cs="Times New Roman"/>
          <w:bCs/>
          <w:color w:val="000000"/>
          <w:lang w:eastAsia="ru-RU"/>
        </w:rPr>
        <w:t>202</w:t>
      </w:r>
      <w:r w:rsidR="001700F2">
        <w:rPr>
          <w:rFonts w:ascii="XO Thames" w:eastAsia="Times New Roman" w:hAnsi="XO Thames" w:cs="Times New Roman"/>
          <w:bCs/>
          <w:color w:val="000000"/>
          <w:lang w:eastAsia="ru-RU"/>
        </w:rPr>
        <w:t>6</w:t>
      </w:r>
    </w:p>
    <w:p w:rsidR="000D536C" w:rsidRPr="00F47A28" w:rsidRDefault="000D536C" w:rsidP="000D536C">
      <w:pPr>
        <w:spacing w:after="0"/>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br/>
      </w:r>
      <w:r w:rsidRPr="00F47A28">
        <w:rPr>
          <w:rFonts w:ascii="XO Thames" w:eastAsia="Times New Roman" w:hAnsi="XO Thames" w:cs="Times New Roman"/>
          <w:bCs/>
          <w:color w:val="000000"/>
          <w:lang w:eastAsia="ru-RU"/>
        </w:rPr>
        <w:t xml:space="preserve">Дата и время окончания закупочной </w:t>
      </w:r>
      <w:proofErr w:type="gramStart"/>
      <w:r w:rsidRPr="00F47A28">
        <w:rPr>
          <w:rFonts w:ascii="XO Thames" w:eastAsia="Times New Roman" w:hAnsi="XO Thames" w:cs="Times New Roman"/>
          <w:bCs/>
          <w:color w:val="000000"/>
          <w:lang w:eastAsia="ru-RU"/>
        </w:rPr>
        <w:t>сессии:</w:t>
      </w:r>
      <w:r w:rsidR="001A48CD" w:rsidRPr="00F47A28">
        <w:rPr>
          <w:rFonts w:ascii="XO Thames" w:eastAsia="Times New Roman" w:hAnsi="XO Thames" w:cs="Times New Roman"/>
          <w:color w:val="000000"/>
          <w:lang w:eastAsia="ru-RU"/>
        </w:rPr>
        <w:t>_</w:t>
      </w:r>
      <w:proofErr w:type="gramEnd"/>
      <w:r w:rsidR="001A48CD" w:rsidRPr="00F47A28">
        <w:rPr>
          <w:rFonts w:ascii="XO Thames" w:eastAsia="Times New Roman" w:hAnsi="XO Thames" w:cs="Times New Roman"/>
          <w:color w:val="000000"/>
          <w:lang w:eastAsia="ru-RU"/>
        </w:rPr>
        <w:t>______</w:t>
      </w:r>
      <w:r w:rsidR="00FA1D31" w:rsidRPr="00F47A28">
        <w:rPr>
          <w:rFonts w:ascii="XO Thames" w:eastAsia="Times New Roman" w:hAnsi="XO Thames" w:cs="Times New Roman"/>
          <w:color w:val="000000"/>
          <w:lang w:eastAsia="ru-RU"/>
        </w:rPr>
        <w:t>2</w:t>
      </w:r>
      <w:r w:rsidR="007A597A" w:rsidRPr="00F47A28">
        <w:rPr>
          <w:rFonts w:ascii="XO Thames" w:eastAsia="Times New Roman" w:hAnsi="XO Thames" w:cs="Times New Roman"/>
          <w:color w:val="000000"/>
          <w:lang w:eastAsia="ru-RU"/>
        </w:rPr>
        <w:t>02</w:t>
      </w:r>
      <w:r w:rsidR="001700F2">
        <w:rPr>
          <w:rFonts w:ascii="XO Thames" w:eastAsia="Times New Roman" w:hAnsi="XO Thames" w:cs="Times New Roman"/>
          <w:color w:val="000000"/>
          <w:lang w:eastAsia="ru-RU"/>
        </w:rPr>
        <w:t>6</w:t>
      </w:r>
    </w:p>
    <w:p w:rsidR="000D536C" w:rsidRPr="00F47A28" w:rsidRDefault="000D536C" w:rsidP="000D536C">
      <w:pPr>
        <w:spacing w:after="0"/>
        <w:rPr>
          <w:rFonts w:ascii="XO Thames" w:hAnsi="XO Thames" w:cs="Times New Roman"/>
        </w:rPr>
      </w:pPr>
      <w:r w:rsidRPr="00F47A28">
        <w:rPr>
          <w:rFonts w:ascii="XO Thames" w:eastAsia="Times New Roman" w:hAnsi="XO Thames" w:cs="Times New Roman"/>
          <w:color w:val="000000"/>
          <w:lang w:eastAsia="ru-RU"/>
        </w:rPr>
        <w:br/>
      </w:r>
      <w:r w:rsidRPr="00F47A28">
        <w:rPr>
          <w:rFonts w:ascii="XO Thames" w:eastAsia="Times New Roman" w:hAnsi="XO Thames" w:cs="Times New Roman"/>
          <w:bCs/>
          <w:color w:val="000000"/>
          <w:lang w:eastAsia="ru-RU"/>
        </w:rPr>
        <w:t>Планируемая дата заключения договора: </w:t>
      </w:r>
      <w:r w:rsidR="001A48CD" w:rsidRPr="00F47A28">
        <w:rPr>
          <w:rFonts w:ascii="XO Thames" w:eastAsia="Times New Roman" w:hAnsi="XO Thames" w:cs="Times New Roman"/>
          <w:color w:val="000000"/>
          <w:lang w:eastAsia="ru-RU"/>
        </w:rPr>
        <w:t>______</w:t>
      </w:r>
      <w:r w:rsidR="007A597A" w:rsidRPr="00F47A28">
        <w:rPr>
          <w:rFonts w:ascii="XO Thames" w:eastAsia="Times New Roman" w:hAnsi="XO Thames" w:cs="Times New Roman"/>
          <w:color w:val="000000"/>
          <w:lang w:eastAsia="ru-RU"/>
        </w:rPr>
        <w:t>.202</w:t>
      </w:r>
      <w:r w:rsidR="001700F2">
        <w:rPr>
          <w:rFonts w:ascii="XO Thames" w:eastAsia="Times New Roman" w:hAnsi="XO Thames" w:cs="Times New Roman"/>
          <w:color w:val="000000"/>
          <w:lang w:eastAsia="ru-RU"/>
        </w:rPr>
        <w:t>6</w:t>
      </w:r>
    </w:p>
    <w:p w:rsidR="000D536C" w:rsidRPr="00F47A28" w:rsidRDefault="000D536C" w:rsidP="000D536C">
      <w:pPr>
        <w:spacing w:after="0" w:line="240" w:lineRule="auto"/>
        <w:rPr>
          <w:rFonts w:ascii="XO Thames" w:eastAsia="Times New Roman" w:hAnsi="XO Thames" w:cs="Times New Roman"/>
          <w:bCs/>
          <w:color w:val="000000"/>
          <w:lang w:eastAsia="ru-RU"/>
        </w:rPr>
      </w:pPr>
    </w:p>
    <w:p w:rsidR="000D536C" w:rsidRPr="00F47A28" w:rsidRDefault="000D536C" w:rsidP="000D536C">
      <w:pPr>
        <w:spacing w:after="0"/>
        <w:ind w:firstLine="708"/>
        <w:rPr>
          <w:rFonts w:ascii="XO Thames" w:eastAsia="Times New Roman" w:hAnsi="XO Thames" w:cs="Times New Roman"/>
          <w:b/>
          <w:color w:val="000000"/>
          <w:lang w:eastAsia="ru-RU"/>
        </w:rPr>
      </w:pPr>
    </w:p>
    <w:p w:rsidR="000D536C" w:rsidRPr="00F47A28" w:rsidRDefault="00053161" w:rsidP="000D536C">
      <w:pPr>
        <w:spacing w:after="0"/>
        <w:ind w:firstLine="708"/>
        <w:rPr>
          <w:rFonts w:ascii="XO Thames" w:eastAsia="Times New Roman" w:hAnsi="XO Thames" w:cs="Times New Roman"/>
          <w:b/>
          <w:color w:val="000000"/>
          <w:lang w:eastAsia="ru-RU"/>
        </w:rPr>
      </w:pPr>
      <w:r w:rsidRPr="00F47A28">
        <w:rPr>
          <w:rFonts w:ascii="XO Thames" w:eastAsia="Times New Roman" w:hAnsi="XO Thames" w:cs="Times New Roman"/>
          <w:b/>
          <w:color w:val="000000"/>
          <w:lang w:eastAsia="ru-RU"/>
        </w:rPr>
        <w:t>1</w:t>
      </w:r>
      <w:r w:rsidR="00647C18" w:rsidRPr="00F47A28">
        <w:rPr>
          <w:rFonts w:ascii="XO Thames" w:eastAsia="Times New Roman" w:hAnsi="XO Thames" w:cs="Times New Roman"/>
          <w:b/>
          <w:color w:val="000000"/>
          <w:lang w:eastAsia="ru-RU"/>
        </w:rPr>
        <w:t>1</w:t>
      </w:r>
      <w:r w:rsidR="000D536C" w:rsidRPr="00F47A28">
        <w:rPr>
          <w:rFonts w:ascii="XO Thames" w:eastAsia="Times New Roman" w:hAnsi="XO Thames" w:cs="Times New Roman"/>
          <w:b/>
          <w:color w:val="000000"/>
          <w:lang w:eastAsia="ru-RU"/>
        </w:rPr>
        <w:t>. Проект договора:</w:t>
      </w:r>
    </w:p>
    <w:p w:rsidR="000D536C" w:rsidRPr="00F47A28" w:rsidRDefault="000D536C" w:rsidP="000D536C">
      <w:pPr>
        <w:spacing w:after="0"/>
        <w:rPr>
          <w:rFonts w:ascii="XO Thames" w:hAnsi="XO Thames" w:cs="Times New Roman"/>
        </w:rPr>
      </w:pPr>
    </w:p>
    <w:p w:rsidR="00553BBC" w:rsidRPr="00F47A28" w:rsidRDefault="00525C39" w:rsidP="00553BBC">
      <w:pPr>
        <w:widowControl w:val="0"/>
        <w:spacing w:after="0" w:line="240" w:lineRule="auto"/>
        <w:ind w:firstLine="709"/>
        <w:rPr>
          <w:rFonts w:ascii="XO Thames" w:eastAsia="Times New Roman" w:hAnsi="XO Thames" w:cs="Times New Roman"/>
          <w:lang w:eastAsia="ru-RU"/>
        </w:rPr>
      </w:pPr>
      <w:r w:rsidRPr="00F47A28">
        <w:rPr>
          <w:rFonts w:ascii="XO Thames" w:eastAsia="Times New Roman" w:hAnsi="XO Thames" w:cs="Times New Roman"/>
          <w:b/>
          <w:lang w:eastAsia="ru-RU"/>
        </w:rPr>
        <w:t xml:space="preserve">                  Договор</w:t>
      </w:r>
      <w:r w:rsidR="000D536C" w:rsidRPr="00F47A28">
        <w:rPr>
          <w:rFonts w:ascii="XO Thames" w:eastAsia="Times New Roman" w:hAnsi="XO Thames" w:cs="Times New Roman"/>
          <w:b/>
          <w:lang w:eastAsia="ru-RU"/>
        </w:rPr>
        <w:t xml:space="preserve"> </w:t>
      </w:r>
      <w:r w:rsidR="00907B27" w:rsidRPr="00F47A28">
        <w:rPr>
          <w:rFonts w:ascii="XO Thames" w:eastAsia="Times New Roman" w:hAnsi="XO Thames" w:cs="Times New Roman"/>
          <w:b/>
          <w:lang w:eastAsia="ru-RU"/>
        </w:rPr>
        <w:t>№</w:t>
      </w:r>
      <w:r w:rsidR="000D536C" w:rsidRPr="00F47A28">
        <w:rPr>
          <w:rFonts w:ascii="XO Thames" w:eastAsia="Times New Roman" w:hAnsi="XO Thames" w:cs="Times New Roman"/>
          <w:b/>
          <w:lang w:eastAsia="ru-RU"/>
        </w:rPr>
        <w:t xml:space="preserve"> </w:t>
      </w:r>
      <w:r w:rsidR="00074C1E" w:rsidRPr="00F47A28">
        <w:rPr>
          <w:rFonts w:ascii="XO Thames" w:eastAsia="Times New Roman" w:hAnsi="XO Thames" w:cs="Times New Roman"/>
          <w:lang w:eastAsia="ru-RU"/>
        </w:rPr>
        <w:t xml:space="preserve"> </w:t>
      </w:r>
      <w:r w:rsidR="00553BBC" w:rsidRPr="00F47A28">
        <w:rPr>
          <w:rFonts w:ascii="XO Thames" w:eastAsia="Times New Roman" w:hAnsi="XO Thames" w:cs="Times New Roman"/>
          <w:lang w:eastAsia="ru-RU"/>
        </w:rPr>
        <w:t xml:space="preserve"> _______________</w:t>
      </w:r>
    </w:p>
    <w:p w:rsidR="00553BBC" w:rsidRPr="00F47A28" w:rsidRDefault="00553BBC" w:rsidP="00553BBC">
      <w:pPr>
        <w:widowControl w:val="0"/>
        <w:spacing w:after="0" w:line="240" w:lineRule="auto"/>
        <w:ind w:firstLine="709"/>
        <w:jc w:val="both"/>
        <w:rPr>
          <w:rFonts w:ascii="XO Thames" w:eastAsia="Times New Roman" w:hAnsi="XO Thames" w:cs="Times New Roman"/>
          <w:sz w:val="16"/>
          <w:szCs w:val="16"/>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г. Челябинск</w:t>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t xml:space="preserve"> </w:t>
      </w:r>
      <w:proofErr w:type="gramStart"/>
      <w:r w:rsidRPr="00F47A28">
        <w:rPr>
          <w:rFonts w:ascii="XO Thames" w:eastAsia="Times New Roman" w:hAnsi="XO Thames" w:cs="Times New Roman"/>
          <w:lang w:eastAsia="ru-RU"/>
        </w:rPr>
        <w:t xml:space="preserve">   </w:t>
      </w:r>
      <w:r w:rsidR="007A597A" w:rsidRPr="00F47A28">
        <w:rPr>
          <w:rFonts w:ascii="XO Thames" w:eastAsia="Times New Roman" w:hAnsi="XO Thames" w:cs="Times New Roman"/>
          <w:lang w:eastAsia="ru-RU"/>
        </w:rPr>
        <w:t>«</w:t>
      </w:r>
      <w:proofErr w:type="gramEnd"/>
      <w:r w:rsidR="007A597A" w:rsidRPr="00F47A28">
        <w:rPr>
          <w:rFonts w:ascii="XO Thames" w:eastAsia="Times New Roman" w:hAnsi="XO Thames" w:cs="Times New Roman"/>
          <w:lang w:eastAsia="ru-RU"/>
        </w:rPr>
        <w:t>___»_______ 202</w:t>
      </w:r>
      <w:r w:rsidR="001700F2">
        <w:rPr>
          <w:rFonts w:ascii="XO Thames" w:eastAsia="Times New Roman" w:hAnsi="XO Thames" w:cs="Times New Roman"/>
          <w:lang w:eastAsia="ru-RU"/>
        </w:rPr>
        <w:t>6</w:t>
      </w:r>
      <w:r w:rsidRPr="00F47A28">
        <w:rPr>
          <w:rFonts w:ascii="XO Thames" w:eastAsia="Times New Roman" w:hAnsi="XO Thames" w:cs="Times New Roman"/>
          <w:lang w:eastAsia="ru-RU"/>
        </w:rPr>
        <w:t xml:space="preserve"> г.</w:t>
      </w:r>
    </w:p>
    <w:p w:rsidR="00553BBC" w:rsidRPr="00F47A28" w:rsidRDefault="00553BBC" w:rsidP="00553BBC">
      <w:pPr>
        <w:widowControl w:val="0"/>
        <w:spacing w:after="0" w:line="240" w:lineRule="auto"/>
        <w:ind w:firstLine="709"/>
        <w:jc w:val="both"/>
        <w:rPr>
          <w:rFonts w:ascii="XO Thames" w:eastAsia="Times New Roman" w:hAnsi="XO Thames" w:cs="Times New Roman"/>
          <w:sz w:val="16"/>
          <w:szCs w:val="16"/>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p>
    <w:p w:rsidR="00DF5266" w:rsidRPr="00F47A28" w:rsidRDefault="00DF5266" w:rsidP="00DF5266">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 xml:space="preserve">Федеральное казенное </w:t>
      </w:r>
      <w:proofErr w:type="gramStart"/>
      <w:r w:rsidRPr="00F47A28">
        <w:rPr>
          <w:rFonts w:ascii="XO Thames" w:eastAsia="Times New Roman" w:hAnsi="XO Thames" w:cs="Times New Roman"/>
          <w:lang w:eastAsia="ru-RU"/>
        </w:rPr>
        <w:t>учреждение  «</w:t>
      </w:r>
      <w:proofErr w:type="gramEnd"/>
      <w:r w:rsidRPr="00F47A28">
        <w:rPr>
          <w:rFonts w:ascii="XO Thames" w:eastAsia="Times New Roman" w:hAnsi="XO Thames" w:cs="Times New Roman"/>
          <w:lang w:eastAsia="ru-RU"/>
        </w:rPr>
        <w:t>Исправительная колония № 1  Главного управления Федеральной службы исполнения наказаний  по Челябинской области» (ФКУ ИК-1  ГУФСИН России по Челябинской области), выступающее от имени Российской Федерации,  именуемое в дальн</w:t>
      </w:r>
      <w:r w:rsidR="00F47A28" w:rsidRPr="00F47A28">
        <w:rPr>
          <w:rFonts w:ascii="XO Thames" w:eastAsia="Times New Roman" w:hAnsi="XO Thames" w:cs="Times New Roman"/>
          <w:lang w:eastAsia="ru-RU"/>
        </w:rPr>
        <w:t xml:space="preserve">ейшем «Заказчик», в лице </w:t>
      </w:r>
      <w:r w:rsidRPr="00F47A28">
        <w:rPr>
          <w:rFonts w:ascii="XO Thames" w:eastAsia="Times New Roman" w:hAnsi="XO Thames" w:cs="Times New Roman"/>
          <w:lang w:eastAsia="ru-RU"/>
        </w:rPr>
        <w:t xml:space="preserve"> </w:t>
      </w:r>
      <w:r w:rsidR="00F47A28" w:rsidRPr="00F47A28">
        <w:rPr>
          <w:rFonts w:ascii="XO Thames" w:eastAsia="Times New Roman" w:hAnsi="XO Thames" w:cs="Times New Roman"/>
          <w:lang w:eastAsia="ru-RU"/>
        </w:rPr>
        <w:t>_____________________</w:t>
      </w:r>
      <w:r w:rsidRPr="00F47A28">
        <w:rPr>
          <w:rFonts w:ascii="XO Thames" w:eastAsia="Times New Roman" w:hAnsi="XO Thames" w:cs="Times New Roman"/>
          <w:lang w:eastAsia="ru-RU"/>
        </w:rPr>
        <w:t xml:space="preserve"> , действующего на основании</w:t>
      </w:r>
      <w:r w:rsidR="00F47A28" w:rsidRPr="00F47A28">
        <w:rPr>
          <w:rFonts w:ascii="XO Thames" w:eastAsia="Times New Roman" w:hAnsi="XO Thames" w:cs="Times New Roman"/>
          <w:lang w:eastAsia="ru-RU"/>
        </w:rPr>
        <w:t>_____________</w:t>
      </w:r>
      <w:r w:rsidRPr="00F47A28">
        <w:rPr>
          <w:rFonts w:ascii="XO Thames" w:eastAsia="Times New Roman" w:hAnsi="XO Thames" w:cs="Times New Roman"/>
          <w:lang w:eastAsia="ru-RU"/>
        </w:rPr>
        <w:t xml:space="preserve">, с одной стороны и </w:t>
      </w:r>
    </w:p>
    <w:p w:rsidR="004C0EA7" w:rsidRPr="00F47A28" w:rsidRDefault="00DF5266" w:rsidP="00DF5266">
      <w:pPr>
        <w:widowControl w:val="0"/>
        <w:spacing w:after="0" w:line="240" w:lineRule="auto"/>
        <w:ind w:firstLine="709"/>
        <w:jc w:val="both"/>
        <w:rPr>
          <w:rFonts w:ascii="XO Thames" w:eastAsia="Times New Roman" w:hAnsi="XO Thames" w:cs="Times New Roman"/>
          <w:sz w:val="10"/>
          <w:szCs w:val="10"/>
          <w:lang w:eastAsia="ru-RU"/>
        </w:rPr>
      </w:pPr>
      <w:r w:rsidRPr="00F47A28">
        <w:rPr>
          <w:rFonts w:ascii="XO Thames" w:eastAsia="Times New Roman" w:hAnsi="XO Thames" w:cs="Times New Roman"/>
          <w:lang w:eastAsia="ru-RU"/>
        </w:rPr>
        <w:tab/>
        <w:t>_____________________, именуемое в дальнейшем «Исполнитель» в лице ____________________, действующего на основании ____________</w:t>
      </w:r>
      <w:proofErr w:type="gramStart"/>
      <w:r w:rsidRPr="00F47A28">
        <w:rPr>
          <w:rFonts w:ascii="XO Thames" w:eastAsia="Times New Roman" w:hAnsi="XO Thames" w:cs="Times New Roman"/>
          <w:lang w:eastAsia="ru-RU"/>
        </w:rPr>
        <w:t>_,  с</w:t>
      </w:r>
      <w:proofErr w:type="gramEnd"/>
      <w:r w:rsidRPr="00F47A28">
        <w:rPr>
          <w:rFonts w:ascii="XO Thames" w:eastAsia="Times New Roman" w:hAnsi="XO Thames" w:cs="Times New Roman"/>
          <w:lang w:eastAsia="ru-RU"/>
        </w:rPr>
        <w:t xml:space="preserve"> другой стороны, заключили настоящий договор, п.4 ч.1 ст.93 ФЗ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4C0EA7" w:rsidRPr="00F47A28" w:rsidRDefault="004C0EA7" w:rsidP="004C0EA7">
      <w:pPr>
        <w:widowControl w:val="0"/>
        <w:spacing w:after="0" w:line="240" w:lineRule="auto"/>
        <w:ind w:firstLine="709"/>
        <w:jc w:val="center"/>
        <w:rPr>
          <w:rFonts w:ascii="XO Thames" w:eastAsia="Times New Roman" w:hAnsi="XO Thames" w:cs="Times New Roman"/>
          <w:b/>
          <w:lang w:eastAsia="ru-RU"/>
        </w:rPr>
      </w:pPr>
      <w:r w:rsidRPr="00F47A28">
        <w:rPr>
          <w:rFonts w:ascii="XO Thames" w:eastAsia="Times New Roman" w:hAnsi="XO Thames" w:cs="Times New Roman"/>
          <w:b/>
          <w:lang w:eastAsia="ru-RU"/>
        </w:rPr>
        <w:t xml:space="preserve">1. Предмет </w:t>
      </w:r>
      <w:r w:rsidR="00B3423A" w:rsidRPr="00F47A28">
        <w:rPr>
          <w:rFonts w:ascii="XO Thames" w:eastAsia="Times New Roman" w:hAnsi="XO Thames" w:cs="Times New Roman"/>
          <w:b/>
          <w:lang w:eastAsia="ru-RU"/>
        </w:rPr>
        <w:t>договора</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1.1. Исполнитель по заданию Заказчика обязуется оказать транспортно-экспедиционные услуги по перевозке продукции (вещевое имущество и обувь) от места расположения заказчика до органов и подразделений ФСИН России, расположенных в различных городах РФ, на грузовых автомобилях соответствующей грузоподъемности, отвечающих установленным законодательством требованиям, оборудованных тентом либо промбудкой, для защиты груза от воздействия атмосферных осадков, пыли и грязи, согласно перечню направлений, (Приложение № 1, являющееся неотъемлемой частью настоящего Договора), а Заказчик обязуется оплатить эти услуги.</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1.2. Срок оказания услуг: с момента заключения контракта. Подача автомобиля под загрузку в течение двух суток с момента получения заявки с 9-00 до 15-00 местного времени. Срок доставки продукции указан в Перечне направлений (Приложение № 1, являющееся неотъемлемой частью настоящего Договора).</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1.3. Услуги считаются оказанными после подписания сторонами акта оказанных услуг.</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1.4. Груз упакован в картонные коробки и/или тканевые мешки.</w:t>
      </w:r>
    </w:p>
    <w:p w:rsidR="004C0EA7" w:rsidRPr="00F47A28" w:rsidRDefault="00634A95" w:rsidP="00634A95">
      <w:pPr>
        <w:widowControl w:val="0"/>
        <w:spacing w:after="0" w:line="240" w:lineRule="auto"/>
        <w:ind w:firstLine="709"/>
        <w:jc w:val="both"/>
        <w:rPr>
          <w:rFonts w:ascii="XO Thames" w:eastAsia="Calibri" w:hAnsi="XO Thames" w:cs="Times New Roman"/>
        </w:rPr>
      </w:pPr>
      <w:r w:rsidRPr="00F47A28">
        <w:rPr>
          <w:rFonts w:ascii="XO Thames" w:eastAsia="Times New Roman" w:hAnsi="XO Thames" w:cs="Times New Roman"/>
          <w:lang w:eastAsia="ru-RU"/>
        </w:rPr>
        <w:t xml:space="preserve">1.5. ИКЗ: </w:t>
      </w:r>
      <w:r w:rsidR="004A4785" w:rsidRPr="004A4785">
        <w:rPr>
          <w:rFonts w:ascii="XO Thames" w:hAnsi="XO Thames"/>
          <w:sz w:val="24"/>
          <w:szCs w:val="24"/>
        </w:rPr>
        <w:t>261741101601774300100100560000000000</w:t>
      </w:r>
      <w:r w:rsidR="00A52274" w:rsidRPr="00F47A28">
        <w:rPr>
          <w:rFonts w:ascii="XO Thames" w:hAnsi="XO Thames"/>
          <w:sz w:val="24"/>
          <w:szCs w:val="24"/>
        </w:rPr>
        <w:t>.</w:t>
      </w:r>
    </w:p>
    <w:p w:rsidR="004C0EA7" w:rsidRPr="00F47A28" w:rsidRDefault="004C0EA7" w:rsidP="004C0EA7">
      <w:pPr>
        <w:widowControl w:val="0"/>
        <w:spacing w:after="0" w:line="240" w:lineRule="auto"/>
        <w:ind w:firstLine="709"/>
        <w:jc w:val="center"/>
        <w:rPr>
          <w:rFonts w:ascii="XO Thames" w:eastAsia="Times New Roman" w:hAnsi="XO Thames" w:cs="Times New Roman"/>
          <w:b/>
          <w:sz w:val="10"/>
          <w:szCs w:val="10"/>
          <w:lang w:eastAsia="ru-RU"/>
        </w:rPr>
      </w:pPr>
    </w:p>
    <w:p w:rsidR="004C0EA7" w:rsidRPr="00F47A28" w:rsidRDefault="004C0EA7" w:rsidP="004C0EA7">
      <w:pPr>
        <w:widowControl w:val="0"/>
        <w:spacing w:after="0" w:line="240" w:lineRule="auto"/>
        <w:ind w:firstLine="709"/>
        <w:jc w:val="center"/>
        <w:rPr>
          <w:rFonts w:ascii="XO Thames" w:eastAsia="Times New Roman" w:hAnsi="XO Thames" w:cs="Times New Roman"/>
          <w:b/>
          <w:sz w:val="10"/>
          <w:szCs w:val="10"/>
          <w:lang w:eastAsia="ru-RU"/>
        </w:rPr>
      </w:pPr>
    </w:p>
    <w:p w:rsidR="00634A95" w:rsidRPr="00F47A28" w:rsidRDefault="004C0EA7" w:rsidP="00634A95">
      <w:pPr>
        <w:pStyle w:val="ConsPlusNormal"/>
        <w:ind w:firstLine="0"/>
        <w:contextualSpacing/>
        <w:jc w:val="center"/>
        <w:rPr>
          <w:rFonts w:ascii="XO Thames" w:hAnsi="XO Thames" w:cs="Times New Roman"/>
          <w:b/>
        </w:rPr>
      </w:pPr>
      <w:r w:rsidRPr="00F47A28">
        <w:rPr>
          <w:rFonts w:ascii="XO Thames" w:eastAsia="Times New Roman" w:hAnsi="XO Thames" w:cs="Times New Roman"/>
          <w:b/>
        </w:rPr>
        <w:t>2</w:t>
      </w:r>
      <w:r w:rsidR="00634A95" w:rsidRPr="00F47A28">
        <w:rPr>
          <w:rFonts w:ascii="XO Thames" w:hAnsi="XO Thames" w:cs="Tahoma"/>
          <w:b/>
          <w:sz w:val="16"/>
          <w:szCs w:val="16"/>
        </w:rPr>
        <w:t xml:space="preserve">. </w:t>
      </w:r>
      <w:r w:rsidR="00634A95" w:rsidRPr="00F47A28">
        <w:rPr>
          <w:rFonts w:ascii="XO Thames" w:hAnsi="XO Thames" w:cs="Times New Roman"/>
          <w:b/>
        </w:rPr>
        <w:t>УСЛОВИЯ И СРОКИ ОКАЗАНИЯ УСЛУГ, ОБЯЗАННОСТИ СТОРОН</w:t>
      </w:r>
    </w:p>
    <w:p w:rsidR="00634A95" w:rsidRPr="00F47A28" w:rsidRDefault="00634A95" w:rsidP="00634A95">
      <w:pPr>
        <w:pStyle w:val="10"/>
        <w:ind w:firstLine="709"/>
        <w:contextualSpacing/>
        <w:jc w:val="both"/>
        <w:rPr>
          <w:rFonts w:ascii="XO Thames" w:hAnsi="XO Thames" w:cs="Times New Roman"/>
          <w:sz w:val="22"/>
          <w:szCs w:val="22"/>
        </w:rPr>
      </w:pPr>
      <w:r w:rsidRPr="00F47A28">
        <w:rPr>
          <w:rFonts w:ascii="XO Thames" w:hAnsi="XO Thames" w:cs="Times New Roman"/>
          <w:noProof/>
          <w:sz w:val="22"/>
          <w:szCs w:val="22"/>
        </w:rPr>
        <w:t xml:space="preserve">2.1. Место отгрузки </w:t>
      </w:r>
      <w:r w:rsidRPr="00F47A28">
        <w:rPr>
          <w:rFonts w:ascii="XO Thames" w:hAnsi="XO Thames" w:cs="Times New Roman"/>
          <w:sz w:val="22"/>
          <w:szCs w:val="22"/>
        </w:rPr>
        <w:t xml:space="preserve">продукции </w:t>
      </w:r>
      <w:r w:rsidRPr="00F47A28">
        <w:rPr>
          <w:rFonts w:ascii="XO Thames" w:hAnsi="XO Thames" w:cs="Times New Roman"/>
          <w:noProof/>
          <w:sz w:val="22"/>
          <w:szCs w:val="22"/>
        </w:rPr>
        <w:t xml:space="preserve">– </w:t>
      </w:r>
      <w:r w:rsidRPr="00F47A28">
        <w:rPr>
          <w:rFonts w:ascii="XO Thames" w:hAnsi="XO Thames" w:cs="Times New Roman"/>
          <w:sz w:val="22"/>
          <w:szCs w:val="22"/>
        </w:rPr>
        <w:t xml:space="preserve">склады цехов, расположенные на режимной, особо охраняемой территории ФКУ ИК-1 ГУФСИН России по Челябинской области по адресу: Челябинская область г. Копейск, </w:t>
      </w:r>
      <w:proofErr w:type="spellStart"/>
      <w:r w:rsidRPr="00F47A28">
        <w:rPr>
          <w:rFonts w:ascii="XO Thames" w:hAnsi="XO Thames" w:cs="Times New Roman"/>
          <w:sz w:val="22"/>
          <w:szCs w:val="22"/>
        </w:rPr>
        <w:t>р.п</w:t>
      </w:r>
      <w:proofErr w:type="spellEnd"/>
      <w:r w:rsidRPr="00F47A28">
        <w:rPr>
          <w:rFonts w:ascii="XO Thames" w:hAnsi="XO Thames" w:cs="Times New Roman"/>
          <w:sz w:val="22"/>
          <w:szCs w:val="22"/>
        </w:rPr>
        <w:t xml:space="preserve">. Октябрьский. </w:t>
      </w:r>
    </w:p>
    <w:p w:rsidR="00634A95" w:rsidRPr="00F47A28" w:rsidRDefault="00634A95" w:rsidP="00634A95">
      <w:pPr>
        <w:pStyle w:val="10"/>
        <w:ind w:firstLine="709"/>
        <w:contextualSpacing/>
        <w:jc w:val="both"/>
        <w:rPr>
          <w:rFonts w:ascii="XO Thames" w:hAnsi="XO Thames" w:cs="Times New Roman"/>
          <w:sz w:val="22"/>
          <w:szCs w:val="22"/>
        </w:rPr>
      </w:pPr>
      <w:r w:rsidRPr="00F47A28">
        <w:rPr>
          <w:rFonts w:ascii="XO Thames" w:hAnsi="XO Thames" w:cs="Times New Roman"/>
          <w:sz w:val="22"/>
          <w:szCs w:val="22"/>
        </w:rPr>
        <w:t>2.2. Оказание услуг по настоящему Договору осуществляется «Исполнителем» по поручениям «Государственного заказчика» на условиях настоящего Контракта.</w:t>
      </w:r>
    </w:p>
    <w:p w:rsidR="00634A95" w:rsidRPr="00F47A28" w:rsidRDefault="00634A95" w:rsidP="00634A95">
      <w:pPr>
        <w:pStyle w:val="10"/>
        <w:ind w:firstLine="709"/>
        <w:contextualSpacing/>
        <w:rPr>
          <w:rFonts w:ascii="XO Thames" w:hAnsi="XO Thames" w:cs="Times New Roman"/>
          <w:b/>
          <w:sz w:val="22"/>
          <w:szCs w:val="22"/>
        </w:rPr>
      </w:pPr>
      <w:r w:rsidRPr="00F47A28">
        <w:rPr>
          <w:rFonts w:ascii="XO Thames" w:hAnsi="XO Thames" w:cs="Times New Roman"/>
          <w:b/>
          <w:noProof/>
          <w:sz w:val="22"/>
          <w:szCs w:val="22"/>
        </w:rPr>
        <w:t>2.3.</w:t>
      </w:r>
      <w:r w:rsidRPr="00F47A28">
        <w:rPr>
          <w:rFonts w:ascii="XO Thames" w:hAnsi="XO Thames" w:cs="Times New Roman"/>
          <w:b/>
          <w:sz w:val="22"/>
          <w:szCs w:val="22"/>
        </w:rPr>
        <w:t xml:space="preserve"> «Исполнитель» обязан:</w:t>
      </w:r>
    </w:p>
    <w:p w:rsidR="00634A95" w:rsidRPr="00F47A28" w:rsidRDefault="00634A95" w:rsidP="00634A95">
      <w:pPr>
        <w:pStyle w:val="10"/>
        <w:widowControl/>
        <w:numPr>
          <w:ilvl w:val="0"/>
          <w:numId w:val="6"/>
        </w:numPr>
        <w:tabs>
          <w:tab w:val="left" w:pos="993"/>
        </w:tabs>
        <w:snapToGrid/>
        <w:ind w:left="0" w:firstLine="709"/>
        <w:contextualSpacing/>
        <w:jc w:val="both"/>
        <w:rPr>
          <w:rFonts w:ascii="XO Thames" w:hAnsi="XO Thames" w:cs="Times New Roman"/>
          <w:sz w:val="22"/>
          <w:szCs w:val="22"/>
        </w:rPr>
      </w:pPr>
      <w:r w:rsidRPr="00F47A28">
        <w:rPr>
          <w:rFonts w:ascii="XO Thames" w:hAnsi="XO Thames" w:cs="Times New Roman"/>
          <w:sz w:val="22"/>
          <w:szCs w:val="22"/>
        </w:rPr>
        <w:t xml:space="preserve">оказать услуги в соответствии с требованиями </w:t>
      </w:r>
      <w:r w:rsidRPr="00F47A28">
        <w:rPr>
          <w:rFonts w:ascii="XO Thames" w:hAnsi="XO Thames" w:cs="Times New Roman"/>
          <w:bCs/>
          <w:sz w:val="22"/>
          <w:szCs w:val="22"/>
        </w:rPr>
        <w:t xml:space="preserve">нормативно-правовых актов в области перевозки продукции </w:t>
      </w:r>
      <w:r w:rsidRPr="00F47A28">
        <w:rPr>
          <w:rFonts w:ascii="XO Thames" w:hAnsi="XO Thames" w:cs="Times New Roman"/>
          <w:sz w:val="22"/>
          <w:szCs w:val="22"/>
        </w:rPr>
        <w:t>и на условиях Договора</w:t>
      </w:r>
      <w:r w:rsidRPr="00F47A28">
        <w:rPr>
          <w:rFonts w:ascii="XO Thames" w:hAnsi="XO Thames" w:cs="Times New Roman"/>
          <w:bCs/>
          <w:sz w:val="22"/>
          <w:szCs w:val="22"/>
        </w:rPr>
        <w:t>;</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lastRenderedPageBreak/>
        <w:t>завоз-вывоз груза осуществляется с учетом</w:t>
      </w:r>
      <w:r w:rsidRPr="00F47A28">
        <w:rPr>
          <w:rFonts w:ascii="XO Thames" w:hAnsi="XO Thames"/>
          <w:b w:val="0"/>
          <w:sz w:val="22"/>
          <w:szCs w:val="22"/>
        </w:rPr>
        <w:t xml:space="preserve"> оперативно-режимных требований уголовно-исполнительной системы</w:t>
      </w:r>
      <w:r w:rsidRPr="00F47A28">
        <w:rPr>
          <w:rFonts w:ascii="XO Thames" w:hAnsi="XO Thames"/>
          <w:b w:val="0"/>
          <w:bCs/>
          <w:color w:val="000000"/>
          <w:sz w:val="22"/>
          <w:szCs w:val="22"/>
        </w:rPr>
        <w:t xml:space="preserve"> с 9-00 до 15-00 местного времени</w:t>
      </w:r>
      <w:r w:rsidRPr="00F47A28">
        <w:rPr>
          <w:rFonts w:ascii="XO Thames" w:hAnsi="XO Thames"/>
          <w:b w:val="0"/>
          <w:bCs/>
          <w:sz w:val="22"/>
          <w:szCs w:val="22"/>
        </w:rPr>
        <w:t>;</w:t>
      </w:r>
    </w:p>
    <w:p w:rsidR="00634A95" w:rsidRPr="00F47A28" w:rsidRDefault="00634A95" w:rsidP="00634A95">
      <w:pPr>
        <w:pStyle w:val="10"/>
        <w:widowControl/>
        <w:numPr>
          <w:ilvl w:val="0"/>
          <w:numId w:val="6"/>
        </w:numPr>
        <w:tabs>
          <w:tab w:val="left" w:pos="993"/>
        </w:tabs>
        <w:snapToGrid/>
        <w:ind w:left="0" w:firstLine="709"/>
        <w:contextualSpacing/>
        <w:jc w:val="both"/>
        <w:rPr>
          <w:rFonts w:ascii="XO Thames" w:hAnsi="XO Thames" w:cs="Times New Roman"/>
          <w:sz w:val="22"/>
          <w:szCs w:val="22"/>
        </w:rPr>
      </w:pPr>
      <w:r w:rsidRPr="00F47A28">
        <w:rPr>
          <w:rFonts w:ascii="XO Thames" w:hAnsi="XO Thames" w:cs="Times New Roman"/>
          <w:sz w:val="22"/>
          <w:szCs w:val="22"/>
        </w:rPr>
        <w:t xml:space="preserve">подача автомобиля под загрузку в течение двух суток с момента получения заявки </w:t>
      </w:r>
      <w:r w:rsidRPr="00F47A28">
        <w:rPr>
          <w:rFonts w:ascii="XO Thames" w:hAnsi="XO Thames" w:cs="Times New Roman"/>
          <w:color w:val="000000"/>
          <w:sz w:val="22"/>
          <w:szCs w:val="22"/>
        </w:rPr>
        <w:t>от Государственного заказчика поданной в письменном виде, по электронной почте, факсом или устно по телефону</w:t>
      </w:r>
      <w:r w:rsidRPr="00F47A28">
        <w:rPr>
          <w:rFonts w:ascii="XO Thames" w:hAnsi="XO Thames" w:cs="Times New Roman"/>
          <w:bCs/>
          <w:color w:val="000000"/>
          <w:sz w:val="22"/>
          <w:szCs w:val="22"/>
        </w:rPr>
        <w:t>;</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t>оформить экспедиторскую расписку, в 2-х экземплярах, по форме Приложения №3, являющимся неотъемлемой частью Договора;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t>для проезда в режимную зону обеспечить возможность досмотра груза, кабины и автомобиля специальными лицами заказчика;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содержать и предоставлять автомобиль в технически исправном состоянии, прошедшим техническое обслуживание;</w:t>
      </w:r>
    </w:p>
    <w:p w:rsidR="00634A95" w:rsidRPr="00F47A28" w:rsidRDefault="00634A95" w:rsidP="00634A95">
      <w:pPr>
        <w:pStyle w:val="a9"/>
        <w:numPr>
          <w:ilvl w:val="0"/>
          <w:numId w:val="6"/>
        </w:numPr>
        <w:tabs>
          <w:tab w:val="left" w:pos="993"/>
        </w:tabs>
        <w:ind w:left="0" w:firstLine="709"/>
        <w:contextualSpacing/>
        <w:jc w:val="both"/>
        <w:rPr>
          <w:rFonts w:ascii="XO Thames" w:hAnsi="XO Thames"/>
          <w:sz w:val="22"/>
          <w:szCs w:val="22"/>
        </w:rPr>
      </w:pPr>
      <w:r w:rsidRPr="00F47A28">
        <w:rPr>
          <w:rFonts w:ascii="XO Thames" w:hAnsi="XO Thames"/>
          <w:b w:val="0"/>
          <w:bCs/>
          <w:sz w:val="22"/>
          <w:szCs w:val="22"/>
        </w:rPr>
        <w:t>обеспечить подготовку и</w:t>
      </w:r>
      <w:r w:rsidRPr="00F47A28">
        <w:rPr>
          <w:rFonts w:ascii="XO Thames" w:hAnsi="XO Thames"/>
          <w:bCs/>
          <w:sz w:val="22"/>
          <w:szCs w:val="22"/>
        </w:rPr>
        <w:t xml:space="preserve"> </w:t>
      </w:r>
      <w:r w:rsidRPr="00F47A28">
        <w:rPr>
          <w:rFonts w:ascii="XO Thames" w:hAnsi="XO Thames"/>
          <w:b w:val="0"/>
          <w:bCs/>
          <w:sz w:val="22"/>
          <w:szCs w:val="22"/>
        </w:rPr>
        <w:t>применение необходимого дополнительного оборудования транспортных средств;</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в случае неисправности автомобиля Исполнитель обязан незамедлительно предоставить Государственному заказчику равнозначную замену, в соответствии с требованиями безопасности и функционирования в РФ;</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 xml:space="preserve">обеспечить точность и своевременность исполнения услуг; </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соответствие оказываемых услуг требованиям безопасности и целевому назначению;</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условия оказания услуг в соответствии с требованиями нормативных документов, в том числе к погрузке-разгрузке, размещению и креплению грузов;</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перевозку грузов от места отгрузки груза до Получателей без потерь, повреждений, пропаж и загрязнений;</w:t>
      </w:r>
    </w:p>
    <w:p w:rsidR="00634A95"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своими силами организовать в случае необходимости перегрузку груза в морской контейнер при необходимости его отправки на паромной переправе;</w:t>
      </w:r>
    </w:p>
    <w:p w:rsidR="00634A95" w:rsidRPr="00F47A28" w:rsidRDefault="00634A95" w:rsidP="00634A95">
      <w:pPr>
        <w:pStyle w:val="a9"/>
        <w:numPr>
          <w:ilvl w:val="0"/>
          <w:numId w:val="6"/>
        </w:numPr>
        <w:tabs>
          <w:tab w:val="left" w:pos="993"/>
        </w:tabs>
        <w:ind w:left="0" w:firstLine="709"/>
        <w:contextualSpacing/>
        <w:jc w:val="both"/>
        <w:rPr>
          <w:rFonts w:ascii="XO Thames" w:eastAsia="Calibri" w:hAnsi="XO Thames"/>
          <w:b w:val="0"/>
          <w:sz w:val="22"/>
          <w:szCs w:val="22"/>
        </w:rPr>
      </w:pPr>
      <w:r w:rsidRPr="00F47A28">
        <w:rPr>
          <w:rFonts w:ascii="XO Thames" w:hAnsi="XO Thames"/>
          <w:b w:val="0"/>
          <w:sz w:val="22"/>
          <w:szCs w:val="22"/>
        </w:rPr>
        <w:t>для защиты груза от воздействия атмосферных осадков, пыли и грязи оказать транспортные услуги на транспортном средстве, отвечающем установленным законодательством требованиям, соответствующей грузоподъемности, оборудованном тентом либо промбудкой;</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eastAsia="Calibri" w:hAnsi="XO Thames"/>
          <w:b w:val="0"/>
          <w:sz w:val="22"/>
          <w:szCs w:val="22"/>
        </w:rPr>
        <w:t>в случае возникновения задержки доставки груза в пути, по любым причинам, незамедлительно информировать Государственного заказчика;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своевременно оформить Акты оказанных услуг, калькуляции;</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 xml:space="preserve">в течение часа </w:t>
      </w:r>
      <w:r w:rsidR="004A7AEC" w:rsidRPr="00F47A28">
        <w:rPr>
          <w:rFonts w:ascii="XO Thames" w:hAnsi="XO Thames"/>
          <w:b w:val="0"/>
          <w:sz w:val="22"/>
          <w:szCs w:val="22"/>
        </w:rPr>
        <w:t>после запроса,</w:t>
      </w:r>
      <w:r w:rsidRPr="00F47A28">
        <w:rPr>
          <w:rFonts w:ascii="XO Thames" w:hAnsi="XO Thames"/>
          <w:b w:val="0"/>
          <w:sz w:val="22"/>
          <w:szCs w:val="22"/>
        </w:rPr>
        <w:t xml:space="preserve"> поступившего от Государственного заказчика, сообщать последнему о местонахождении автомобиля на маршруте и о состоянии груза;</w:t>
      </w:r>
    </w:p>
    <w:p w:rsidR="00A52274" w:rsidRPr="00F47A28" w:rsidRDefault="00A52274"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bCs/>
          <w:sz w:val="22"/>
          <w:szCs w:val="22"/>
        </w:rPr>
        <w:t>Исполнитель оказывает Услуги в соответствии с требованиями Гражданского кодекса Российской Федерации (гл.40-41), Федерального закона от 08.11.2007 №259-ФЗ «Устав автомобильного транспорта и городского наземного электрического транспорта»,  Постановления Правительства РФ от 21.12.2020 №2200 «Об утверждении Правил перевозок грузов автомобильным транспортом и о внесении изменений в пункт 2.1.1 Правил дорожного движения Российской Федерации», иными нормативными и ведомственными актами, регулирующими  деятельность по перевозкам грузов автомобильным транспортом.</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sz w:val="22"/>
          <w:szCs w:val="22"/>
        </w:rPr>
        <w:t>2.4. Исполнитель имеет право:</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w:t>
      </w:r>
      <w:r w:rsidRPr="00F47A28">
        <w:rPr>
          <w:rFonts w:ascii="XO Thames" w:hAnsi="XO Thames" w:cs="Times New Roman"/>
          <w:sz w:val="22"/>
          <w:szCs w:val="22"/>
        </w:rPr>
        <w:tab/>
        <w:t>затребовать у «Государственного заказчика» параметры груза для осуществления его страхования.</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noProof/>
          <w:sz w:val="22"/>
          <w:szCs w:val="22"/>
        </w:rPr>
        <w:t>2.5.</w:t>
      </w:r>
      <w:r w:rsidRPr="00F47A28">
        <w:rPr>
          <w:rFonts w:ascii="XO Thames" w:hAnsi="XO Thames" w:cs="Times New Roman"/>
          <w:b/>
          <w:sz w:val="22"/>
          <w:szCs w:val="22"/>
        </w:rPr>
        <w:t xml:space="preserve"> «Государственный заказчик» обязан:</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 xml:space="preserve">- </w:t>
      </w:r>
      <w:r w:rsidRPr="00F47A28">
        <w:rPr>
          <w:rFonts w:ascii="XO Thames" w:hAnsi="XO Thames" w:cs="Times New Roman"/>
          <w:sz w:val="22"/>
          <w:szCs w:val="22"/>
        </w:rPr>
        <w:tab/>
        <w:t xml:space="preserve">заблаговременно сформировать и подать заявку (Приложение №2, </w:t>
      </w:r>
      <w:r w:rsidRPr="00F47A28">
        <w:rPr>
          <w:rFonts w:ascii="XO Thames" w:hAnsi="XO Thames" w:cs="Times New Roman"/>
          <w:bCs/>
          <w:sz w:val="22"/>
          <w:szCs w:val="22"/>
        </w:rPr>
        <w:t>являющееся неотъемлемой частью настоящего Договора</w:t>
      </w:r>
      <w:r w:rsidRPr="00F47A28">
        <w:rPr>
          <w:rFonts w:ascii="XO Thames" w:hAnsi="XO Thames" w:cs="Times New Roman"/>
          <w:sz w:val="22"/>
          <w:szCs w:val="22"/>
        </w:rPr>
        <w:t xml:space="preserve">) на подачу автомобиля и передать заявку Исполнителю по факсу, электронной почте, нарочно или устно по телефону с фиксацией фамилии принявшего заявку лица. В заявке должно быть указано время отгрузки груза, грузополучатель, вид упаковки. Ответственным лицом за подачу заявок, приемку и осмотр поданных автомобилей, а также за оформление документации предусмотренной Договором со стороны Заказчика является инженер ОМ ЦТАО </w:t>
      </w:r>
      <w:proofErr w:type="spellStart"/>
      <w:r w:rsidRPr="00F47A28">
        <w:rPr>
          <w:rFonts w:ascii="XO Thames" w:hAnsi="XO Thames" w:cs="Times New Roman"/>
          <w:sz w:val="22"/>
          <w:szCs w:val="22"/>
        </w:rPr>
        <w:t>Березуева</w:t>
      </w:r>
      <w:proofErr w:type="spellEnd"/>
      <w:r w:rsidRPr="00F47A28">
        <w:rPr>
          <w:rFonts w:ascii="XO Thames" w:hAnsi="XO Thames" w:cs="Times New Roman"/>
          <w:sz w:val="22"/>
          <w:szCs w:val="22"/>
        </w:rPr>
        <w:t xml:space="preserve"> Юлия Вячеславовна </w:t>
      </w:r>
      <w:r w:rsidR="003B73D4" w:rsidRPr="00F47A28">
        <w:rPr>
          <w:rFonts w:ascii="XO Thames" w:hAnsi="XO Thames" w:cs="Times New Roman"/>
          <w:sz w:val="22"/>
          <w:szCs w:val="22"/>
        </w:rPr>
        <w:t xml:space="preserve">8 (351) 395-01-58 </w:t>
      </w:r>
      <w:r w:rsidRPr="00F47A28">
        <w:rPr>
          <w:rFonts w:ascii="XO Thames" w:hAnsi="XO Thames" w:cs="Times New Roman"/>
          <w:sz w:val="22"/>
          <w:szCs w:val="22"/>
        </w:rPr>
        <w:t>(5</w:t>
      </w:r>
      <w:r w:rsidR="00A52274" w:rsidRPr="00F47A28">
        <w:rPr>
          <w:rFonts w:ascii="XO Thames" w:hAnsi="XO Thames" w:cs="Times New Roman"/>
          <w:sz w:val="22"/>
          <w:szCs w:val="22"/>
        </w:rPr>
        <w:t>1</w:t>
      </w:r>
      <w:r w:rsidRPr="00F47A28">
        <w:rPr>
          <w:rFonts w:ascii="XO Thames" w:hAnsi="XO Thames" w:cs="Times New Roman"/>
          <w:sz w:val="22"/>
          <w:szCs w:val="22"/>
        </w:rPr>
        <w:t>-</w:t>
      </w:r>
      <w:r w:rsidR="00A52274" w:rsidRPr="00F47A28">
        <w:rPr>
          <w:rFonts w:ascii="XO Thames" w:hAnsi="XO Thames" w:cs="Times New Roman"/>
          <w:sz w:val="22"/>
          <w:szCs w:val="22"/>
        </w:rPr>
        <w:t>11</w:t>
      </w:r>
      <w:r w:rsidRPr="00F47A28">
        <w:rPr>
          <w:rFonts w:ascii="XO Thames" w:hAnsi="XO Thames" w:cs="Times New Roman"/>
          <w:sz w:val="22"/>
          <w:szCs w:val="22"/>
        </w:rPr>
        <w:t>);</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 xml:space="preserve">- </w:t>
      </w:r>
      <w:r w:rsidRPr="00F47A28">
        <w:rPr>
          <w:rFonts w:ascii="XO Thames" w:hAnsi="XO Thames" w:cs="Times New Roman"/>
          <w:color w:val="000000"/>
          <w:sz w:val="22"/>
          <w:szCs w:val="22"/>
        </w:rPr>
        <w:tab/>
        <w:t>производить сдачу груза и присутствовать непосредственно при процессе его погрузки;</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 xml:space="preserve">- </w:t>
      </w:r>
      <w:r w:rsidRPr="00F47A28">
        <w:rPr>
          <w:rFonts w:ascii="XO Thames" w:hAnsi="XO Thames" w:cs="Times New Roman"/>
          <w:color w:val="000000"/>
          <w:sz w:val="22"/>
          <w:szCs w:val="22"/>
        </w:rPr>
        <w:tab/>
        <w:t xml:space="preserve">оплатить </w:t>
      </w:r>
      <w:proofErr w:type="gramStart"/>
      <w:r w:rsidRPr="00F47A28">
        <w:rPr>
          <w:rFonts w:ascii="XO Thames" w:hAnsi="XO Thames" w:cs="Times New Roman"/>
          <w:color w:val="000000"/>
          <w:sz w:val="22"/>
          <w:szCs w:val="22"/>
        </w:rPr>
        <w:t>услуги</w:t>
      </w:r>
      <w:proofErr w:type="gramEnd"/>
      <w:r w:rsidRPr="00F47A28">
        <w:rPr>
          <w:rFonts w:ascii="XO Thames" w:hAnsi="XO Thames" w:cs="Times New Roman"/>
          <w:color w:val="000000"/>
          <w:sz w:val="22"/>
          <w:szCs w:val="22"/>
        </w:rPr>
        <w:t xml:space="preserve"> оказанные Исполнителем в размере и сроки предусмотренные настоящим контрактом;</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w:t>
      </w:r>
      <w:r w:rsidRPr="00F47A28">
        <w:rPr>
          <w:rFonts w:ascii="XO Thames" w:hAnsi="XO Thames" w:cs="Times New Roman"/>
          <w:color w:val="000000"/>
          <w:sz w:val="22"/>
          <w:szCs w:val="22"/>
        </w:rPr>
        <w:tab/>
        <w:t>в случае изменения обстоятельств и осуществления забора продукции самовывозом органами и подразделениями ФСИН России, указанными в Приложении № 1, Заказчик обязан оповестить Исполнителя об этом, при этом перевозка по такому маршруту в рамках настоящего контракта не осуществляется, а Договор расторгается на соответствующую сумму;</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w:t>
      </w:r>
      <w:r w:rsidRPr="00F47A28">
        <w:rPr>
          <w:rFonts w:ascii="XO Thames" w:hAnsi="XO Thames" w:cs="Times New Roman"/>
          <w:sz w:val="22"/>
          <w:szCs w:val="22"/>
        </w:rPr>
        <w:tab/>
        <w:t>проверить на достоверность представленные копии страховых полисов на груз;</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w:t>
      </w:r>
      <w:r w:rsidRPr="00F47A28">
        <w:rPr>
          <w:rFonts w:ascii="XO Thames" w:hAnsi="XO Thames" w:cs="Times New Roman"/>
          <w:sz w:val="22"/>
          <w:szCs w:val="22"/>
        </w:rPr>
        <w:tab/>
        <w:t xml:space="preserve">предъявлять требование об уплате пеней и штрафов в соответствии с условиями настоящего контракта за неисполнение или ненадлежащее исполнение Исполнителем </w:t>
      </w:r>
      <w:r w:rsidRPr="00F47A28">
        <w:rPr>
          <w:rFonts w:ascii="XO Thames" w:hAnsi="XO Thames" w:cs="Times New Roman"/>
          <w:sz w:val="22"/>
          <w:szCs w:val="22"/>
        </w:rPr>
        <w:lastRenderedPageBreak/>
        <w:t>обязательств, предусмотренных контрактом.</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sz w:val="22"/>
          <w:szCs w:val="22"/>
        </w:rPr>
        <w:t>2.6. «Государственный заказчик» имеет право:</w:t>
      </w:r>
    </w:p>
    <w:p w:rsidR="00634A95" w:rsidRPr="00F47A28" w:rsidRDefault="00634A95" w:rsidP="00634A95">
      <w:pPr>
        <w:tabs>
          <w:tab w:val="left" w:pos="993"/>
        </w:tabs>
        <w:spacing w:line="240" w:lineRule="auto"/>
        <w:ind w:firstLine="709"/>
        <w:contextualSpacing/>
        <w:jc w:val="both"/>
        <w:rPr>
          <w:rFonts w:ascii="XO Thames" w:eastAsia="Calibri" w:hAnsi="XO Thames" w:cs="Times New Roman"/>
        </w:rPr>
      </w:pPr>
      <w:r w:rsidRPr="00F47A28">
        <w:rPr>
          <w:rFonts w:ascii="XO Thames" w:hAnsi="XO Thames" w:cs="Times New Roman"/>
        </w:rPr>
        <w:t>-</w:t>
      </w:r>
      <w:r w:rsidRPr="00F47A28">
        <w:rPr>
          <w:rFonts w:ascii="XO Thames" w:hAnsi="XO Thames" w:cs="Times New Roman"/>
        </w:rPr>
        <w:tab/>
        <w:t xml:space="preserve">отказаться </w:t>
      </w:r>
      <w:r w:rsidRPr="00F47A28">
        <w:rPr>
          <w:rFonts w:ascii="XO Thames" w:eastAsia="Calibri" w:hAnsi="XO Thames" w:cs="Times New Roman"/>
        </w:rPr>
        <w:t xml:space="preserve">от поданных под загрузку транспортных средств, в случае их непригодности для перевозки товара по заключению Заказчика (заключение Заказчика оформляется в письменном виде комиссией Заказчика и передается Исполнителю в виде претензии). Оплата транспортного средства, не пригодного под загрузку не производится; </w:t>
      </w:r>
    </w:p>
    <w:p w:rsidR="00634A95" w:rsidRPr="00F47A28" w:rsidRDefault="00634A95" w:rsidP="00634A95">
      <w:pPr>
        <w:tabs>
          <w:tab w:val="left" w:pos="993"/>
        </w:tabs>
        <w:spacing w:line="240" w:lineRule="auto"/>
        <w:ind w:firstLine="709"/>
        <w:contextualSpacing/>
        <w:jc w:val="both"/>
        <w:rPr>
          <w:rFonts w:ascii="XO Thames" w:hAnsi="XO Thames" w:cs="Times New Roman"/>
        </w:rPr>
      </w:pPr>
      <w:r w:rsidRPr="00F47A28">
        <w:rPr>
          <w:rFonts w:ascii="XO Thames" w:hAnsi="XO Thames" w:cs="Times New Roman"/>
        </w:rPr>
        <w:t xml:space="preserve">- </w:t>
      </w:r>
      <w:r w:rsidRPr="00F47A28">
        <w:rPr>
          <w:rFonts w:ascii="XO Thames" w:hAnsi="XO Thames" w:cs="Times New Roman"/>
        </w:rPr>
        <w:tab/>
        <w:t>направлять устные (по телефону) или письменные запросы о местонахождении машины Исполнителя с грузом на маршруте и о состоянии груза.</w:t>
      </w:r>
    </w:p>
    <w:p w:rsidR="00634A95" w:rsidRPr="00F47A28" w:rsidRDefault="00634A95" w:rsidP="00634A95">
      <w:pPr>
        <w:spacing w:after="0" w:line="240" w:lineRule="auto"/>
        <w:ind w:firstLine="709"/>
        <w:contextualSpacing/>
        <w:jc w:val="both"/>
        <w:rPr>
          <w:rFonts w:ascii="XO Thames" w:hAnsi="XO Thames" w:cs="Times New Roman"/>
        </w:rPr>
      </w:pPr>
      <w:r w:rsidRPr="00F47A28">
        <w:rPr>
          <w:rFonts w:ascii="XO Thames" w:hAnsi="XO Thames" w:cs="Times New Roman"/>
        </w:rPr>
        <w:t>2.7. Оказанные Исполнителем Услуги принимаются по акту сдачи – приемки оказанных Услуг.</w:t>
      </w:r>
    </w:p>
    <w:p w:rsidR="00634A95" w:rsidRPr="00F47A28" w:rsidRDefault="00634A95" w:rsidP="00634A95">
      <w:pPr>
        <w:spacing w:after="0" w:line="240" w:lineRule="auto"/>
        <w:ind w:firstLine="709"/>
        <w:contextualSpacing/>
        <w:jc w:val="both"/>
        <w:rPr>
          <w:rFonts w:ascii="XO Thames" w:hAnsi="XO Thames" w:cs="Times New Roman"/>
        </w:rPr>
      </w:pPr>
      <w:r w:rsidRPr="00F47A28">
        <w:rPr>
          <w:rFonts w:ascii="XO Thames" w:hAnsi="XO Thames" w:cs="Times New Roman"/>
        </w:rPr>
        <w:t>Приемка оказанных услуг осуществляется в рабочие дни по факту оказания Исполнителем услуг и включает в себя проверку соответствия оказанных услуг характеристикам, указанным в п. 2.3 настоящего Контракта.</w:t>
      </w:r>
    </w:p>
    <w:p w:rsidR="00634A95" w:rsidRPr="00F47A28" w:rsidRDefault="00634A95" w:rsidP="00634A95">
      <w:pPr>
        <w:spacing w:after="0" w:line="240" w:lineRule="auto"/>
        <w:ind w:firstLine="709"/>
        <w:contextualSpacing/>
        <w:jc w:val="both"/>
        <w:rPr>
          <w:rStyle w:val="blk"/>
          <w:rFonts w:ascii="XO Thames" w:hAnsi="XO Thames" w:cs="Times New Roman"/>
        </w:rPr>
      </w:pPr>
      <w:r w:rsidRPr="00F47A28">
        <w:rPr>
          <w:rStyle w:val="blk"/>
          <w:rFonts w:ascii="XO Thames" w:hAnsi="XO Thames" w:cs="Times New Roman"/>
        </w:rPr>
        <w:t xml:space="preserve">По решению Заказчика для приемки </w:t>
      </w:r>
      <w:r w:rsidRPr="00F47A28">
        <w:rPr>
          <w:rFonts w:ascii="XO Thames" w:hAnsi="XO Thames" w:cs="Times New Roman"/>
        </w:rPr>
        <w:t xml:space="preserve">оказанных услуг </w:t>
      </w:r>
      <w:r w:rsidRPr="00F47A28">
        <w:rPr>
          <w:rStyle w:val="blk"/>
          <w:rFonts w:ascii="XO Thames" w:hAnsi="XO Thames" w:cs="Times New Roman"/>
        </w:rPr>
        <w:t>может создаваться приемочная</w:t>
      </w:r>
      <w:r w:rsidRPr="00F47A28">
        <w:rPr>
          <w:rStyle w:val="blk"/>
          <w:rFonts w:ascii="XO Thames" w:hAnsi="XO Thames" w:cs="Times New Roman"/>
          <w:color w:val="000000"/>
        </w:rPr>
        <w:t xml:space="preserve"> комиссия.</w:t>
      </w:r>
    </w:p>
    <w:p w:rsidR="00634A95" w:rsidRPr="00F47A28" w:rsidRDefault="00634A95" w:rsidP="00634A95">
      <w:pPr>
        <w:spacing w:after="0" w:line="240" w:lineRule="auto"/>
        <w:ind w:firstLine="709"/>
        <w:contextualSpacing/>
        <w:jc w:val="both"/>
        <w:rPr>
          <w:rStyle w:val="blk"/>
          <w:rFonts w:ascii="XO Thames" w:hAnsi="XO Thames" w:cs="Times New Roman"/>
        </w:rPr>
      </w:pPr>
      <w:r w:rsidRPr="00F47A28">
        <w:rPr>
          <w:rFonts w:ascii="XO Thames" w:hAnsi="XO Thames" w:cs="Times New Roman"/>
          <w:color w:val="000000"/>
        </w:rPr>
        <w:t xml:space="preserve">По итогам приемки Заказчиком и Исполнителем подписывается акт оказанных услуг, </w:t>
      </w:r>
      <w:r w:rsidRPr="00F47A28">
        <w:rPr>
          <w:rStyle w:val="blk"/>
          <w:rFonts w:ascii="XO Thames" w:hAnsi="XO Thames" w:cs="Times New Roman"/>
          <w:color w:val="000000"/>
        </w:rPr>
        <w:t xml:space="preserve">либо </w:t>
      </w:r>
      <w:r w:rsidRPr="00F47A28">
        <w:rPr>
          <w:rFonts w:ascii="XO Thames" w:hAnsi="XO Thames" w:cs="Times New Roman"/>
          <w:color w:val="000000"/>
        </w:rPr>
        <w:t xml:space="preserve">Заказчиком </w:t>
      </w:r>
      <w:r w:rsidRPr="00F47A28">
        <w:rPr>
          <w:rStyle w:val="blk"/>
          <w:rFonts w:ascii="XO Thames" w:hAnsi="XO Thames" w:cs="Times New Roman"/>
          <w:color w:val="000000"/>
        </w:rPr>
        <w:t>направляется Исполнителю в письменной форме мотивированный отказ от подписания акта.</w:t>
      </w:r>
    </w:p>
    <w:p w:rsidR="00634A95" w:rsidRPr="00F47A28" w:rsidRDefault="00634A95" w:rsidP="00634A95">
      <w:pPr>
        <w:spacing w:after="0" w:line="240" w:lineRule="auto"/>
        <w:ind w:firstLine="709"/>
        <w:contextualSpacing/>
        <w:jc w:val="both"/>
        <w:rPr>
          <w:rFonts w:ascii="XO Thames" w:hAnsi="XO Thames" w:cs="Times New Roman"/>
          <w:color w:val="000000"/>
        </w:rPr>
      </w:pPr>
      <w:r w:rsidRPr="00F47A28">
        <w:rPr>
          <w:rFonts w:ascii="XO Thames" w:hAnsi="XO Thames" w:cs="Times New Roman"/>
          <w:color w:val="000000"/>
        </w:rPr>
        <w:t xml:space="preserve">В случае оказания услуг, не соответствующих требованиям Договора, Исполнитель обязан по требованию Заказчика и </w:t>
      </w:r>
      <w:proofErr w:type="gramStart"/>
      <w:r w:rsidRPr="00F47A28">
        <w:rPr>
          <w:rFonts w:ascii="XO Thames" w:hAnsi="XO Thames" w:cs="Times New Roman"/>
          <w:color w:val="000000"/>
        </w:rPr>
        <w:t>в сроки</w:t>
      </w:r>
      <w:proofErr w:type="gramEnd"/>
      <w:r w:rsidRPr="00F47A28">
        <w:rPr>
          <w:rFonts w:ascii="XO Thames" w:hAnsi="XO Thames" w:cs="Times New Roman"/>
          <w:color w:val="000000"/>
        </w:rPr>
        <w:t xml:space="preserve"> указанные в Приложении №1, со дня получения </w:t>
      </w:r>
      <w:r w:rsidRPr="00F47A28">
        <w:rPr>
          <w:rStyle w:val="blk"/>
          <w:rFonts w:ascii="XO Thames" w:hAnsi="XO Thames" w:cs="Times New Roman"/>
          <w:color w:val="000000"/>
        </w:rPr>
        <w:t xml:space="preserve">отказа Заказчика от подписания акта </w:t>
      </w:r>
      <w:r w:rsidRPr="00F47A28">
        <w:rPr>
          <w:rFonts w:ascii="XO Thames" w:hAnsi="XO Thames" w:cs="Times New Roman"/>
          <w:color w:val="000000"/>
        </w:rPr>
        <w:t>оказанных услуг - безвозмездно оказать услуги соответствующие требованиям Контракта.</w:t>
      </w:r>
    </w:p>
    <w:p w:rsidR="00634A95" w:rsidRPr="00F47A28" w:rsidRDefault="00634A95" w:rsidP="00634A95">
      <w:pPr>
        <w:spacing w:after="0" w:line="240" w:lineRule="auto"/>
        <w:ind w:firstLine="709"/>
        <w:contextualSpacing/>
        <w:jc w:val="both"/>
        <w:rPr>
          <w:rFonts w:ascii="XO Thames" w:hAnsi="XO Thames" w:cs="Times New Roman"/>
          <w:color w:val="000000"/>
        </w:rPr>
      </w:pPr>
      <w:r w:rsidRPr="00F47A28">
        <w:rPr>
          <w:rFonts w:ascii="XO Thames" w:hAnsi="XO Thames" w:cs="Times New Roman"/>
          <w:color w:val="000000"/>
        </w:rPr>
        <w:t>Услуги, не принятые в установленном настоящим Договором порядке и (или) не соответствующие требованиям контракта, оплате не подлежат.</w:t>
      </w:r>
    </w:p>
    <w:p w:rsidR="00634A95" w:rsidRPr="00F47A28" w:rsidRDefault="00634A95" w:rsidP="00634A95">
      <w:pPr>
        <w:spacing w:after="0" w:line="240" w:lineRule="auto"/>
        <w:ind w:firstLine="709"/>
        <w:contextualSpacing/>
        <w:jc w:val="both"/>
        <w:rPr>
          <w:rFonts w:ascii="XO Thames" w:hAnsi="XO Thames" w:cs="Times New Roman"/>
          <w:color w:val="000000"/>
        </w:rPr>
      </w:pPr>
    </w:p>
    <w:p w:rsidR="00634A95" w:rsidRPr="00F47A28" w:rsidRDefault="00634A95" w:rsidP="00634A95">
      <w:pPr>
        <w:widowControl w:val="0"/>
        <w:spacing w:after="0" w:line="240" w:lineRule="auto"/>
        <w:ind w:firstLine="709"/>
        <w:contextualSpacing/>
        <w:jc w:val="both"/>
        <w:rPr>
          <w:rFonts w:ascii="XO Thames" w:hAnsi="XO Thames" w:cs="Times New Roman"/>
        </w:rPr>
      </w:pPr>
    </w:p>
    <w:p w:rsidR="00634A95" w:rsidRPr="00F47A28" w:rsidRDefault="00634A95" w:rsidP="00634A95">
      <w:pPr>
        <w:spacing w:line="240" w:lineRule="auto"/>
        <w:contextualSpacing/>
        <w:jc w:val="center"/>
        <w:rPr>
          <w:rFonts w:ascii="XO Thames" w:hAnsi="XO Thames" w:cs="Times New Roman"/>
          <w:b/>
        </w:rPr>
      </w:pPr>
      <w:r w:rsidRPr="00F47A28">
        <w:rPr>
          <w:rFonts w:ascii="XO Thames" w:hAnsi="XO Thames" w:cs="Times New Roman"/>
          <w:b/>
        </w:rPr>
        <w:t>3. ЦЕНА И ПОРЯДОК РАСЧЕТОВ</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3.1. Общая сумма Договора составляет _________</w:t>
      </w:r>
      <w:r w:rsidRPr="00F47A28">
        <w:rPr>
          <w:rFonts w:ascii="XO Thames" w:hAnsi="XO Thames" w:cs="Times New Roman"/>
          <w:b/>
        </w:rPr>
        <w:t xml:space="preserve"> (_________) рублей, </w:t>
      </w:r>
      <w:r w:rsidR="00BB279E">
        <w:rPr>
          <w:rFonts w:ascii="XO Thames" w:hAnsi="XO Thames" w:cs="Times New Roman"/>
          <w:b/>
        </w:rPr>
        <w:t>__</w:t>
      </w:r>
      <w:r w:rsidRPr="00F47A28">
        <w:rPr>
          <w:rFonts w:ascii="XO Thames" w:hAnsi="XO Thames" w:cs="Times New Roman"/>
          <w:b/>
        </w:rPr>
        <w:t xml:space="preserve"> коп., НДС не облагается.</w:t>
      </w:r>
      <w:r w:rsidRPr="00F47A28">
        <w:rPr>
          <w:rFonts w:ascii="XO Thames" w:hAnsi="XO Thames" w:cs="Times New Roman"/>
        </w:rPr>
        <w:t xml:space="preserve"> В цену включены все налоги и расходы, включая стоимость оказание услуг, расходы на погрузочно-разгрузочные работы, страхование груза на полную его стоимость, уплату таможенных пошлин, налогов, сборов</w:t>
      </w:r>
    </w:p>
    <w:p w:rsidR="00634A95" w:rsidRPr="00F47A28" w:rsidRDefault="00634A95" w:rsidP="00634A95">
      <w:pPr>
        <w:widowControl w:val="0"/>
        <w:spacing w:after="0" w:line="240" w:lineRule="auto"/>
        <w:ind w:firstLine="709"/>
        <w:jc w:val="both"/>
        <w:rPr>
          <w:rFonts w:ascii="XO Thames" w:hAnsi="XO Thames" w:cs="Times New Roman"/>
        </w:rPr>
      </w:pPr>
      <w:r w:rsidRPr="00F47A28">
        <w:rPr>
          <w:rFonts w:ascii="XO Thames" w:hAnsi="XO Thames" w:cs="Times New Roman"/>
        </w:rPr>
        <w:t xml:space="preserve">3.2. </w:t>
      </w:r>
      <w:r w:rsidR="00EF4F87" w:rsidRPr="00F47A28">
        <w:rPr>
          <w:rFonts w:ascii="XO Thames" w:hAnsi="XO Thames" w:cs="Times New Roman"/>
        </w:rPr>
        <w:t>Оплата по Договору за поставленный товар производится за счет средств, приносящих доход от деятельности с привлечением осужденных к оплачиваемому труду в пределах лимитов бюджетных обязательств на 202</w:t>
      </w:r>
      <w:r w:rsidR="001700F2">
        <w:rPr>
          <w:rFonts w:ascii="XO Thames" w:hAnsi="XO Thames" w:cs="Times New Roman"/>
        </w:rPr>
        <w:t>6</w:t>
      </w:r>
      <w:r w:rsidR="00EF4F87" w:rsidRPr="00F47A28">
        <w:rPr>
          <w:rFonts w:ascii="XO Thames" w:hAnsi="XO Thames" w:cs="Times New Roman"/>
        </w:rPr>
        <w:t xml:space="preserve"> год (КБК 32003054240690048244), на расчетный счет, указанный в разделе 13 Контракта, не позднее 7 (семи) рабочих дней с даты подписания Заказчиком документов о приемке, оформленных в соответствии с действующим законодательством Российской Федерац</w:t>
      </w:r>
      <w:r w:rsidR="00003E12">
        <w:rPr>
          <w:rFonts w:ascii="XO Thames" w:hAnsi="XO Thames" w:cs="Times New Roman"/>
        </w:rPr>
        <w:t>ии</w:t>
      </w:r>
      <w:r w:rsidRPr="00F47A28">
        <w:rPr>
          <w:rFonts w:ascii="XO Thames" w:hAnsi="XO Thames" w:cs="Times New Roman"/>
        </w:rPr>
        <w:t>.</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Указанные документы «Исполнитель» обязан направить «Государственному заказчику» по почте (передать нарочным) в течение 10 дней с момента оказания услуг.</w:t>
      </w:r>
    </w:p>
    <w:p w:rsidR="00634A95" w:rsidRPr="00F47A28" w:rsidRDefault="00634A95" w:rsidP="00634A95">
      <w:pPr>
        <w:tabs>
          <w:tab w:val="left" w:pos="1134"/>
        </w:tabs>
        <w:suppressAutoHyphens/>
        <w:spacing w:line="240" w:lineRule="auto"/>
        <w:ind w:firstLine="709"/>
        <w:contextualSpacing/>
        <w:jc w:val="both"/>
        <w:rPr>
          <w:rFonts w:ascii="XO Thames" w:hAnsi="XO Thames" w:cs="Times New Roman"/>
        </w:rPr>
      </w:pPr>
      <w:r w:rsidRPr="00F47A28">
        <w:rPr>
          <w:rFonts w:ascii="XO Thames" w:hAnsi="XO Thames" w:cs="Times New Roman"/>
        </w:rPr>
        <w:t>Предоставление Исполнителем полного комплекта документов является условием оплаты счета (счета-фактуры). При этом не предоставление Исполнителем какого-либо из документов (одного или нескольких) или представление их с нарушением формы (ненадлежащее оформленные, отсутствуют необходимые сведения), либо с неоговоренными исправлениями, является для Заказчика основанием для задержки оплаты счета до устранения Исполнителем указанных недостатков. В этом случае Заказчик не несет ответственность за просрочку платежа и не возмещает убытки Исполнителя, возникшие в связи с данными обстоятельствами.</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3.2.1.  В случае повреждения или недостачи груза выявленного в месте разгрузки, оплата услуг по конкретному направлению, производится только после возмещения Исполнителем полной стоимости недостающего или поврежденного груза.</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 xml:space="preserve">3.3. Заказчик не оплачивает простой автомобиля. </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 xml:space="preserve">3.4. Цена Договора является твердой и изменению не подлежит на протяжении всего действия настоящего </w:t>
      </w:r>
      <w:r w:rsidRPr="00F47A28">
        <w:rPr>
          <w:rFonts w:ascii="XO Thames" w:hAnsi="XO Thames" w:cs="Times New Roman"/>
          <w:color w:val="000000"/>
        </w:rPr>
        <w:t>Договора</w:t>
      </w:r>
      <w:r w:rsidRPr="00F47A28">
        <w:rPr>
          <w:rFonts w:ascii="XO Thames" w:hAnsi="XO Thames" w:cs="Times New Roman"/>
        </w:rPr>
        <w:t xml:space="preserve">, за исключением случаев, предусмотренных законодательством РФ и </w:t>
      </w:r>
      <w:proofErr w:type="spellStart"/>
      <w:r w:rsidRPr="00F47A28">
        <w:rPr>
          <w:rFonts w:ascii="XO Thames" w:hAnsi="XO Thames" w:cs="Times New Roman"/>
        </w:rPr>
        <w:t>абз</w:t>
      </w:r>
      <w:proofErr w:type="spellEnd"/>
      <w:r w:rsidRPr="00F47A28">
        <w:rPr>
          <w:rFonts w:ascii="XO Thames" w:hAnsi="XO Thames" w:cs="Times New Roman"/>
        </w:rPr>
        <w:t xml:space="preserve">. 4 п. 2.4, пунктами 4.5 и 4.6 настоящего </w:t>
      </w:r>
      <w:r w:rsidRPr="00F47A28">
        <w:rPr>
          <w:rFonts w:ascii="XO Thames" w:hAnsi="XO Thames" w:cs="Times New Roman"/>
          <w:color w:val="000000"/>
        </w:rPr>
        <w:t>Договора</w:t>
      </w:r>
      <w:r w:rsidRPr="00F47A28">
        <w:rPr>
          <w:rFonts w:ascii="XO Thames" w:hAnsi="XO Thames" w:cs="Times New Roman"/>
        </w:rPr>
        <w:t>.</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3.5. Цена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p>
    <w:p w:rsidR="00634A95" w:rsidRPr="00F47A28" w:rsidRDefault="00634A95" w:rsidP="00634A95">
      <w:pPr>
        <w:pStyle w:val="Standard"/>
        <w:tabs>
          <w:tab w:val="num" w:pos="0"/>
        </w:tabs>
        <w:spacing w:after="0" w:line="240" w:lineRule="auto"/>
        <w:ind w:firstLine="709"/>
        <w:contextualSpacing/>
        <w:jc w:val="both"/>
        <w:rPr>
          <w:rFonts w:ascii="XO Thames" w:hAnsi="XO Thames"/>
        </w:rPr>
      </w:pPr>
      <w:r w:rsidRPr="00F47A28">
        <w:rPr>
          <w:rFonts w:ascii="XO Thames" w:hAnsi="XO Thames"/>
        </w:rPr>
        <w:t xml:space="preserve">3.6. «Государственный заказчик» по согласованию с «Исполнителем» в ходе исполнения настоящего Договора вправе изменить не более чем на десять процентов количество всех предусмотренных настоящим Договором услуг, при изменении потребности в услугах (за исключением </w:t>
      </w:r>
      <w:proofErr w:type="spellStart"/>
      <w:r w:rsidRPr="00F47A28">
        <w:rPr>
          <w:rFonts w:ascii="XO Thames" w:hAnsi="XO Thames"/>
        </w:rPr>
        <w:t>абз</w:t>
      </w:r>
      <w:proofErr w:type="spellEnd"/>
      <w:r w:rsidRPr="00F47A28">
        <w:rPr>
          <w:rFonts w:ascii="XO Thames" w:hAnsi="XO Thames"/>
        </w:rPr>
        <w:t xml:space="preserve">. 4 п. 2.4). При оказании дополнительного количества таких услуг «Государственный заказчик» по согласованию с «Исполнителем» вправе изменить первоначальную цену настоящего Договора пропорционально количеству таких услуг, но не более </w:t>
      </w:r>
      <w:r w:rsidRPr="00F47A28">
        <w:rPr>
          <w:rFonts w:ascii="XO Thames" w:hAnsi="XO Thames"/>
        </w:rPr>
        <w:lastRenderedPageBreak/>
        <w:t xml:space="preserve">чем на десять процентов такой цены контракта, а при внесении соответствующих изменений в Договор в связи с сокращением потребности в услугах, «Государственный заказчик» обязан изменить цену Договора указанным образом (за исключением </w:t>
      </w:r>
      <w:proofErr w:type="spellStart"/>
      <w:r w:rsidRPr="00F47A28">
        <w:rPr>
          <w:rFonts w:ascii="XO Thames" w:hAnsi="XO Thames"/>
        </w:rPr>
        <w:t>абз</w:t>
      </w:r>
      <w:proofErr w:type="spellEnd"/>
      <w:r w:rsidRPr="00F47A28">
        <w:rPr>
          <w:rFonts w:ascii="XO Thames" w:hAnsi="XO Thames"/>
        </w:rPr>
        <w:t xml:space="preserve">. 4 п. 2.4). </w:t>
      </w:r>
    </w:p>
    <w:p w:rsidR="00634A95" w:rsidRPr="00F47A28" w:rsidRDefault="00634A95" w:rsidP="00634A95">
      <w:pPr>
        <w:pStyle w:val="Standard"/>
        <w:tabs>
          <w:tab w:val="num" w:pos="0"/>
        </w:tabs>
        <w:spacing w:after="0" w:line="240" w:lineRule="auto"/>
        <w:contextualSpacing/>
        <w:jc w:val="center"/>
        <w:rPr>
          <w:rFonts w:ascii="XO Thames" w:hAnsi="XO Thames"/>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bCs/>
        </w:rPr>
      </w:pPr>
      <w:r w:rsidRPr="00F47A28">
        <w:rPr>
          <w:rFonts w:ascii="XO Thames" w:hAnsi="XO Thames" w:cs="Times New Roman"/>
          <w:b/>
          <w:bCs/>
        </w:rPr>
        <w:t>4. ПРАВИЛА ПРИЕМКИ-ПЕРЕДАЧИ ГРУЗА</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 xml:space="preserve">4.1.  Количество поступившего Груза, выдаваемого грузополучателю, должно указываться в тех же единицах измерения, которые указаны в товарно-транспортной накладной и экспедиторской расписке. Если в товарно-транспортной накладной и экспедиторской расписке отправитель указал вес, объем Груза и количество мест, то грузополучатель при приемке Груза должен в обязательном порядке проверить количество полученных мест, вес/объем Груза, тарные и штучные грузы, с признаками нарушения целостности тары и/или </w:t>
      </w:r>
      <w:proofErr w:type="gramStart"/>
      <w:r w:rsidRPr="00F47A28">
        <w:rPr>
          <w:rFonts w:ascii="XO Thames" w:hAnsi="XO Thames" w:cs="Times New Roman"/>
        </w:rPr>
        <w:t>упаковки,  проверяется</w:t>
      </w:r>
      <w:proofErr w:type="gramEnd"/>
      <w:r w:rsidRPr="00F47A28">
        <w:rPr>
          <w:rFonts w:ascii="XO Thames" w:hAnsi="XO Thames" w:cs="Times New Roman"/>
        </w:rPr>
        <w:t xml:space="preserve"> при возникновении спорных ситуаций.</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 xml:space="preserve">Приемка груза по количеству с внутренним пересчетом производится </w:t>
      </w:r>
      <w:proofErr w:type="gramStart"/>
      <w:r w:rsidRPr="00F47A28">
        <w:rPr>
          <w:rFonts w:ascii="XO Thames" w:hAnsi="XO Thames" w:cs="Times New Roman"/>
        </w:rPr>
        <w:t>по транспортным и сопроводительным документа</w:t>
      </w:r>
      <w:proofErr w:type="gramEnd"/>
      <w:r w:rsidRPr="00F47A28">
        <w:rPr>
          <w:rFonts w:ascii="XO Thames" w:hAnsi="XO Thames" w:cs="Times New Roman"/>
        </w:rPr>
        <w:t xml:space="preserve"> (счетам-фактурам, спецификациям, описям, упаковочным ярлыкам). </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При обнаружении Экспедитором признаков повреждения тары в пути, либо иных обстоятельств, могущих повлиять на состояние Груза, проводится проверка Груза по количеству со вскрытием поврежденных мест, на основании транспортных накладных. Проверка производится при участии Сторон или их представителей с отражением результатов проверки в подписанном Сторонами акте.</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Если при передаче Груза «Государственному заказчику» не были обнаружены повреждения тары, претензии по недостаче не принимаются.</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 xml:space="preserve">4.2. Условия оказания услуг по каждой конкретной перевозке (указание наименования грузоотправителя, грузополучателя, тип груза, вес, объем, число мест груза (в случае приемки груза с пересчетом мест), состояние тары, место оплаты услуги, применение повышенного коэффициента, перечень дополнительных услуг и т.п.) фиксируются в экспедиторском документе – </w:t>
      </w:r>
      <w:proofErr w:type="spellStart"/>
      <w:r w:rsidRPr="00F47A28">
        <w:rPr>
          <w:rFonts w:ascii="XO Thames" w:hAnsi="XO Thames" w:cs="Times New Roman"/>
        </w:rPr>
        <w:t>товарно</w:t>
      </w:r>
      <w:proofErr w:type="spellEnd"/>
      <w:r w:rsidRPr="00F47A28">
        <w:rPr>
          <w:rFonts w:ascii="XO Thames" w:hAnsi="XO Thames" w:cs="Times New Roman"/>
        </w:rPr>
        <w:t xml:space="preserve"> - транспортной накладной, экспедиторской расписке.</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rPr>
      </w:pPr>
      <w:r w:rsidRPr="00F47A28">
        <w:rPr>
          <w:rFonts w:ascii="XO Thames" w:hAnsi="XO Thames" w:cs="Times New Roman"/>
          <w:b/>
        </w:rPr>
        <w:t>5. ОТВЕТСТВЕННОСТЬ СТОРОН</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5.3. В случае просрочки исполнения Исполнителем обязательств (в том числе гарантийного обязательства), предусмотренных Договором,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Государственным заказчиком, Исполнителем (подрядчиком, исполнителем), утвержденными постановлением Правительства Российской Федерации от 30.08.2017 г. №1042 (Собрание законодательства Российской Федерации, 2017, №36, ст. 5458; 2019, №32, ст. 4721) (далее - Правила), и составляет 10% цены Контракта.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В случае если Договор заключается с победителем закупки (или с иным участником закупки), предложившим наиболее высокую цену за право заключения государственного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договором, и определяется в следующем порядке:</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а) в случае, если цена Договора не превышает начальную (максимальную) цену контракта: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10% начальной (максимальной) цены контракта, если цена Договора не превышает 3 млн. руб.;</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lastRenderedPageBreak/>
        <w:t>б) в случае, если цена Договора превышает начальную (максимальную)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10 процентов цены Договора, если цена Договора не превышает 3 млн.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 процентов цены Договора, если цена Договора составляет от 3 млн. рублей до 50 млн. рублей (включительно);</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1 процент цены Договора, если цена договора составляет от 50 млн. рублей до 100 млн. рублей (включительно).</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«Государственному заказчику» штраф. Размер штрафа определяется в соответствии с Правилами и составляет 1000 (одна тысяча)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5.6. В случае просрочки исполнения «Государственным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5.7. За каждый факт неисполнения Государственным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Правилами и составляет 1000 (одна тысяча)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 xml:space="preserve">5.8. За каждый день просрочки исполнения Исполнителем обязательства по предоставлению нового обеспечение исполнения Договора, предусмотренного пунктом 6.8 настоящего Договора, начисляется пеня в размере, определенном в порядке, установленном в соответствии </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с пунктом 5.3 настоящего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5.9. Уплата неустойки (штрафа, пени)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5.10.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5.11. Общая сумма начисленных штрафов за ненадлежащее исполнение Государственным заказчиком обязательств, предусмотренных Договором, не может превышать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5.12. В случае расторжения Договора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 xml:space="preserve">5.13.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634A95" w:rsidRPr="00F47A28" w:rsidRDefault="00634A95" w:rsidP="00634A95">
      <w:pPr>
        <w:widowControl w:val="0"/>
        <w:autoSpaceDE w:val="0"/>
        <w:autoSpaceDN w:val="0"/>
        <w:adjustRightInd w:val="0"/>
        <w:spacing w:line="240" w:lineRule="auto"/>
        <w:contextualSpacing/>
        <w:jc w:val="both"/>
        <w:rPr>
          <w:rFonts w:ascii="XO Thames" w:hAnsi="XO Thames" w:cs="Times New Roman"/>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rPr>
      </w:pPr>
      <w:r w:rsidRPr="00F47A28">
        <w:rPr>
          <w:rFonts w:ascii="XO Thames" w:hAnsi="XO Thames" w:cs="Times New Roman"/>
          <w:b/>
        </w:rPr>
        <w:t>6. ОБСТОЯТЕЛЬСТВА НЕПРЕОДОЛИМОЙ СИЛЫ</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6.1.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землетрясения, урагана, тайфуна и других стихийных бедствий, военных действий, эпидемий, эпизоотий, действий органов государственной власти Российской Федерации, препятствующие надлежащему исполнению обязательств по Контракту, и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6.2. При наступлении таких обстоятельств срок исполнения обязательств по Контракту увеличивается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634A95" w:rsidRPr="00F47A28" w:rsidRDefault="00634A95" w:rsidP="00634A95">
      <w:pPr>
        <w:spacing w:line="240" w:lineRule="auto"/>
        <w:ind w:firstLine="709"/>
        <w:contextualSpacing/>
        <w:jc w:val="both"/>
        <w:rPr>
          <w:rFonts w:ascii="XO Thames" w:hAnsi="XO Thames" w:cs="Times New Roman"/>
          <w:bCs/>
          <w:color w:val="000000"/>
        </w:rPr>
      </w:pPr>
      <w:r w:rsidRPr="00F47A28">
        <w:rPr>
          <w:rFonts w:ascii="XO Thames" w:hAnsi="XO Thames" w:cs="Times New Roman"/>
        </w:rPr>
        <w:t>6.3.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уведомить в письменной форме другую Сторону об их возникновении, виде и возможной продолжительности действия.</w:t>
      </w:r>
      <w:r w:rsidRPr="00F47A28">
        <w:rPr>
          <w:rFonts w:ascii="XO Thames" w:hAnsi="XO Thames" w:cs="Times New Roman"/>
          <w:bCs/>
          <w:color w:val="000000"/>
        </w:rPr>
        <w:t xml:space="preserve"> К уведомлению в обязательном порядке прилагается справка компетентного органа о наступлении форс-мажорных обстоятельств. Уведомление без справки компетентного органа о наступлении форс-мажорных обстоятельств не принимается во внимание.</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 xml:space="preserve">6.4. О прекращении обстоятельств непреодолимой силы, Сторона должна без промедления известить другую Сторону в письменном виде. В извещении должен быть указан срок, в </w:t>
      </w:r>
      <w:proofErr w:type="gramStart"/>
      <w:r w:rsidRPr="00F47A28">
        <w:rPr>
          <w:rFonts w:ascii="XO Thames" w:hAnsi="XO Thames" w:cs="Times New Roman"/>
        </w:rPr>
        <w:t>который  предполагается</w:t>
      </w:r>
      <w:proofErr w:type="gramEnd"/>
      <w:r w:rsidRPr="00F47A28">
        <w:rPr>
          <w:rFonts w:ascii="XO Thames" w:hAnsi="XO Thames" w:cs="Times New Roman"/>
        </w:rPr>
        <w:t xml:space="preserve">  исполнить обязательство по Контракту. Если Сторона не направит или </w:t>
      </w:r>
      <w:r w:rsidRPr="00F47A28">
        <w:rPr>
          <w:rFonts w:ascii="XO Thames" w:hAnsi="XO Thames" w:cs="Times New Roman"/>
        </w:rPr>
        <w:lastRenderedPageBreak/>
        <w:t>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6.5.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обстоятельств непреодолимой силы.</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6.6. Если наступившие обстоятельства непреодолимой силы и (или) их последствия продолжают действовать более 2 (двух) календарных месяцев, Стороны проводят дополнительные переговоры для выявления приемлемых способов исполнения обязательств по Контракту или решения вопроса о его расторжении и проведении взаимных расчетов.</w:t>
      </w:r>
    </w:p>
    <w:p w:rsidR="00634A95" w:rsidRPr="00F47A28" w:rsidRDefault="00634A95" w:rsidP="00634A95">
      <w:pPr>
        <w:pStyle w:val="ConsPlusNormal"/>
        <w:tabs>
          <w:tab w:val="left" w:pos="284"/>
        </w:tabs>
        <w:ind w:firstLine="0"/>
        <w:contextualSpacing/>
        <w:jc w:val="center"/>
        <w:outlineLvl w:val="0"/>
        <w:rPr>
          <w:rFonts w:ascii="XO Thames" w:hAnsi="XO Thames" w:cs="Times New Roman"/>
          <w:b/>
          <w:bCs/>
        </w:rPr>
      </w:pPr>
      <w:r w:rsidRPr="00F47A28">
        <w:rPr>
          <w:rFonts w:ascii="XO Thames" w:hAnsi="XO Thames" w:cs="Times New Roman"/>
          <w:b/>
          <w:bCs/>
        </w:rPr>
        <w:t>7. ПОРЯДОК УРЕГУЛИРОВАНИЯ СПОРОВ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7.1. В случае возникновения любых противоречий, претензий и разногласий, а также споров, связанных с исполнением </w:t>
      </w:r>
      <w:r w:rsidRPr="00F47A28">
        <w:rPr>
          <w:rFonts w:ascii="XO Thames" w:hAnsi="XO Thames" w:cs="Times New Roman"/>
          <w:color w:val="000000"/>
        </w:rPr>
        <w:t>Договора</w:t>
      </w:r>
      <w:r w:rsidRPr="00F47A28">
        <w:rPr>
          <w:rFonts w:ascii="XO Thames" w:hAnsi="XO Thames" w:cs="Times New Roman"/>
        </w:rPr>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7.2. Все достигнутые договоренности Стороны оформляют в виде дополнительных соглашений, подписанных Сторонами и скрепленных печатями.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7.3. В случае невыполнения Сторонами своих обязательств и не достижения взаимного согласия споры по настоящему </w:t>
      </w:r>
      <w:r w:rsidRPr="00F47A28">
        <w:rPr>
          <w:rFonts w:ascii="XO Thames" w:hAnsi="XO Thames" w:cs="Times New Roman"/>
          <w:color w:val="000000"/>
        </w:rPr>
        <w:t>Договор</w:t>
      </w:r>
      <w:r w:rsidRPr="00F47A28">
        <w:rPr>
          <w:rFonts w:ascii="XO Thames" w:hAnsi="XO Thames" w:cs="Times New Roman"/>
        </w:rPr>
        <w:t>у разрешаются в Арбитражном суде Челябинской области.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7.4.  До передачи спора на разрешение Арбитражного суда Челябинской области Стороны примут меры к его урегулированию в претензионном порядке.</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w:t>
      </w:r>
      <w:r w:rsidR="009C6474" w:rsidRPr="00F47A28">
        <w:rPr>
          <w:rFonts w:ascii="XO Thames" w:hAnsi="XO Thames" w:cs="Times New Roman"/>
        </w:rPr>
        <w:t>3</w:t>
      </w:r>
      <w:r w:rsidRPr="00F47A28">
        <w:rPr>
          <w:rFonts w:ascii="XO Thames" w:hAnsi="XO Thames" w:cs="Times New Roman"/>
        </w:rPr>
        <w:t>0 календарных дней с даты ее получения. Оставление претензии без ответа в установленный срок означает признание требований претензии.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В претензии должны быть указаны: </w:t>
      </w:r>
    </w:p>
    <w:p w:rsidR="00634A95" w:rsidRPr="00F47A28" w:rsidRDefault="00634A95" w:rsidP="00634A95">
      <w:pPr>
        <w:pStyle w:val="ConsPlusNormal"/>
        <w:contextualSpacing/>
        <w:jc w:val="both"/>
        <w:rPr>
          <w:rFonts w:ascii="XO Thames" w:hAnsi="XO Thames" w:cs="Times New Roman"/>
        </w:rPr>
      </w:pPr>
      <w:r w:rsidRPr="00F47A28">
        <w:rPr>
          <w:rFonts w:ascii="XO Thames" w:hAnsi="XO Thames" w:cs="Times New Roman"/>
        </w:rPr>
        <w:t xml:space="preserve">- наименование, почтовый адрес и реквизиты Стороны, предъявившей претензию; </w:t>
      </w:r>
    </w:p>
    <w:p w:rsidR="00634A95" w:rsidRPr="00F47A28" w:rsidRDefault="00634A95" w:rsidP="00634A95">
      <w:pPr>
        <w:pStyle w:val="ConsPlusNormal"/>
        <w:contextualSpacing/>
        <w:jc w:val="both"/>
        <w:rPr>
          <w:rFonts w:ascii="XO Thames" w:hAnsi="XO Thames" w:cs="Times New Roman"/>
        </w:rPr>
      </w:pPr>
      <w:r w:rsidRPr="00F47A28">
        <w:rPr>
          <w:rFonts w:ascii="XO Thames" w:hAnsi="XO Thames" w:cs="Times New Roman"/>
        </w:rPr>
        <w:t>- наименование, почтовый адрес и реквизиты Стороны, которым направлена претензия.</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Если претензионные требования подлежат денежной оценке, в претензии указывается </w:t>
      </w:r>
      <w:proofErr w:type="spellStart"/>
      <w:r w:rsidRPr="00F47A28">
        <w:rPr>
          <w:rFonts w:ascii="XO Thames" w:hAnsi="XO Thames" w:cs="Times New Roman"/>
        </w:rPr>
        <w:t>истребуемая</w:t>
      </w:r>
      <w:proofErr w:type="spellEnd"/>
      <w:r w:rsidRPr="00F47A28">
        <w:rPr>
          <w:rFonts w:ascii="XO Thames" w:hAnsi="XO Thames" w:cs="Times New Roman"/>
        </w:rPr>
        <w:t xml:space="preserve">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будут способствовать более быстрому и правильному ее рассмотрению, объективному урегулированию спора.</w:t>
      </w:r>
    </w:p>
    <w:p w:rsidR="00634A95" w:rsidRPr="00F47A28" w:rsidRDefault="00634A95" w:rsidP="00634A95">
      <w:pPr>
        <w:pStyle w:val="ConsPlusNormal"/>
        <w:contextualSpacing/>
        <w:jc w:val="center"/>
        <w:rPr>
          <w:rFonts w:ascii="XO Thames" w:hAnsi="XO Thames" w:cs="Times New Roman"/>
          <w:b/>
          <w:bCs/>
        </w:rPr>
      </w:pPr>
    </w:p>
    <w:p w:rsidR="00634A95" w:rsidRPr="00F47A28" w:rsidRDefault="00634A95" w:rsidP="00634A95">
      <w:pPr>
        <w:pStyle w:val="ConsPlusNormal"/>
        <w:ind w:firstLine="0"/>
        <w:contextualSpacing/>
        <w:jc w:val="center"/>
        <w:rPr>
          <w:rFonts w:ascii="XO Thames" w:hAnsi="XO Thames" w:cs="Times New Roman"/>
          <w:b/>
          <w:bCs/>
        </w:rPr>
      </w:pPr>
      <w:r w:rsidRPr="00F47A28">
        <w:rPr>
          <w:rFonts w:ascii="XO Thames" w:hAnsi="XO Thames" w:cs="Times New Roman"/>
          <w:b/>
          <w:bCs/>
        </w:rPr>
        <w:t>8. ПОРЯДОК РАСТОРЖЕНИЯ КОНТРАКТА</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rPr>
        <w:t>8.1. </w:t>
      </w:r>
      <w:r w:rsidRPr="00F47A28">
        <w:rPr>
          <w:rFonts w:ascii="XO Thames" w:hAnsi="XO Thames" w:cs="Times New Roman"/>
          <w:color w:val="000000"/>
        </w:rPr>
        <w:t xml:space="preserve">Договор </w:t>
      </w:r>
      <w:r w:rsidRPr="00F47A28">
        <w:rPr>
          <w:rFonts w:ascii="XO Thames" w:hAnsi="XO Thames" w:cs="Times New Roman"/>
          <w:lang w:bidi="ru-RU"/>
        </w:rPr>
        <w:t xml:space="preserve">может быть расторгнут по соглашению Сторон, по решению суда, в случае одностороннего отказа стороны настоящего </w:t>
      </w:r>
      <w:r w:rsidRPr="00F47A28">
        <w:rPr>
          <w:rFonts w:ascii="XO Thames" w:hAnsi="XO Thames" w:cs="Times New Roman"/>
          <w:color w:val="000000"/>
        </w:rPr>
        <w:t>Договора</w:t>
      </w:r>
      <w:r w:rsidRPr="00F47A28">
        <w:rPr>
          <w:rFonts w:ascii="XO Thames" w:hAnsi="XO Thames" w:cs="Times New Roman"/>
          <w:lang w:bidi="ru-RU"/>
        </w:rPr>
        <w:t xml:space="preserve"> от исполнения контракта в соответствии с гражданским законодательством.</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lang w:bidi="ru-RU"/>
        </w:rPr>
        <w:t xml:space="preserve">8.2. Расторжение </w:t>
      </w:r>
      <w:r w:rsidRPr="00F47A28">
        <w:rPr>
          <w:rFonts w:ascii="XO Thames" w:hAnsi="XO Thames" w:cs="Times New Roman"/>
          <w:color w:val="000000"/>
        </w:rPr>
        <w:t>Договора</w:t>
      </w:r>
      <w:r w:rsidRPr="00F47A28">
        <w:rPr>
          <w:rFonts w:ascii="XO Thames" w:hAnsi="XO Thames" w:cs="Times New Roman"/>
          <w:lang w:bidi="ru-RU"/>
        </w:rPr>
        <w:t xml:space="preserve"> влечет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Контракта.</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lang w:bidi="ru-RU"/>
        </w:rPr>
        <w:t xml:space="preserve">8.3. Расторжение </w:t>
      </w:r>
      <w:r w:rsidRPr="00F47A28">
        <w:rPr>
          <w:rFonts w:ascii="XO Thames" w:hAnsi="XO Thames" w:cs="Times New Roman"/>
          <w:color w:val="000000"/>
        </w:rPr>
        <w:t>Договора</w:t>
      </w:r>
      <w:r w:rsidRPr="00F47A28">
        <w:rPr>
          <w:rFonts w:ascii="XO Thames" w:hAnsi="XO Thames" w:cs="Times New Roman"/>
          <w:lang w:bidi="ru-RU"/>
        </w:rPr>
        <w:t xml:space="preserve"> по соглашению </w:t>
      </w:r>
      <w:proofErr w:type="gramStart"/>
      <w:r w:rsidRPr="00F47A28">
        <w:rPr>
          <w:rFonts w:ascii="XO Thames" w:hAnsi="XO Thames" w:cs="Times New Roman"/>
          <w:lang w:bidi="ru-RU"/>
        </w:rPr>
        <w:t>сторон  производится</w:t>
      </w:r>
      <w:proofErr w:type="gramEnd"/>
      <w:r w:rsidRPr="00F47A28">
        <w:rPr>
          <w:rFonts w:ascii="XO Thames" w:hAnsi="XO Thames" w:cs="Times New Roman"/>
          <w:lang w:bidi="ru-RU"/>
        </w:rPr>
        <w:t xml:space="preserve"> Сторонами путем подписания соответствующего соглашения о расторжении.</w:t>
      </w:r>
    </w:p>
    <w:p w:rsidR="00634A95" w:rsidRPr="00F47A28" w:rsidRDefault="00634A95" w:rsidP="00634A95">
      <w:pPr>
        <w:pStyle w:val="ConsPlusNormal"/>
        <w:ind w:firstLine="709"/>
        <w:contextualSpacing/>
        <w:jc w:val="both"/>
        <w:rPr>
          <w:rFonts w:ascii="XO Thames" w:hAnsi="XO Thames" w:cs="Times New Roman"/>
          <w:color w:val="0070C0"/>
        </w:rPr>
      </w:pPr>
    </w:p>
    <w:p w:rsidR="00634A95" w:rsidRPr="00F47A28" w:rsidRDefault="00634A95" w:rsidP="00634A95">
      <w:pPr>
        <w:pStyle w:val="ConsPlusNormal"/>
        <w:ind w:firstLine="0"/>
        <w:contextualSpacing/>
        <w:jc w:val="center"/>
        <w:outlineLvl w:val="0"/>
        <w:rPr>
          <w:rFonts w:ascii="XO Thames" w:hAnsi="XO Thames" w:cs="Times New Roman"/>
          <w:b/>
        </w:rPr>
      </w:pPr>
      <w:r w:rsidRPr="00F47A28">
        <w:rPr>
          <w:rFonts w:ascii="XO Thames" w:hAnsi="XO Thames" w:cs="Times New Roman"/>
          <w:b/>
        </w:rPr>
        <w:t>9. ОДНОСТОРОННИЙ ОТКАЗ ОТ ИСПОЛНЕНИЯ КОНТРАКТА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 xml:space="preserve">9.1. «Государственный заказчик» вправе принять решение об одностороннем отказе от исполнения настоящего Договора </w:t>
      </w:r>
      <w:proofErr w:type="gramStart"/>
      <w:r w:rsidRPr="00F47A28">
        <w:rPr>
          <w:rFonts w:ascii="XO Thames" w:hAnsi="XO Thames" w:cs="Times New Roman"/>
        </w:rPr>
        <w:t>в  соответствии</w:t>
      </w:r>
      <w:proofErr w:type="gramEnd"/>
      <w:r w:rsidRPr="00F47A28">
        <w:rPr>
          <w:rFonts w:ascii="XO Thames" w:hAnsi="XO Thames" w:cs="Times New Roman"/>
        </w:rPr>
        <w:t xml:space="preserve"> с гражданским законодательством.</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9.1.1. Решение «Государственного заказчика» об одностороннем отказе от исполнения контракта не позднее чем в течение 3 (трех) рабочих дней с даты принятия этого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Выполнение «Государственным заказчиком» вышеперечисленных требований считается надлежащим уведомлением «</w:t>
      </w:r>
      <w:proofErr w:type="gramStart"/>
      <w:r w:rsidRPr="00F47A28">
        <w:rPr>
          <w:rFonts w:ascii="XO Thames" w:hAnsi="XO Thames" w:cs="Times New Roman"/>
        </w:rPr>
        <w:t>Исполнителя»  об</w:t>
      </w:r>
      <w:proofErr w:type="gramEnd"/>
      <w:r w:rsidRPr="00F47A28">
        <w:rPr>
          <w:rFonts w:ascii="XO Thames" w:hAnsi="XO Thames" w:cs="Times New Roman"/>
        </w:rPr>
        <w:t xml:space="preserve"> одностороннем отказе от исполнения Договора. Датой такого надлежащего уведомления признается дата получения «Государственным заказчиком» подтверждения о вручении «</w:t>
      </w:r>
      <w:proofErr w:type="gramStart"/>
      <w:r w:rsidRPr="00F47A28">
        <w:rPr>
          <w:rFonts w:ascii="XO Thames" w:hAnsi="XO Thames" w:cs="Times New Roman"/>
        </w:rPr>
        <w:t>Исполнителю»  данного</w:t>
      </w:r>
      <w:proofErr w:type="gramEnd"/>
      <w:r w:rsidRPr="00F47A28">
        <w:rPr>
          <w:rFonts w:ascii="XO Thames" w:hAnsi="XO Thames" w:cs="Times New Roman"/>
        </w:rPr>
        <w:t xml:space="preserve"> уведомления или дата получения «Государственным заказчиком» информации об отсутствии «Исполнителя»   по его адресу, указанному в Договоре. При невозможности получения подтверждения или информации датой такого надлежащего уведомления признается дата по истечении 30 (тридцати) дней с даты размещения в единой информационной системе решения «Государственного заказчика» об </w:t>
      </w:r>
      <w:r w:rsidRPr="00F47A28">
        <w:rPr>
          <w:rFonts w:ascii="XO Thames" w:hAnsi="XO Thames" w:cs="Times New Roman"/>
        </w:rPr>
        <w:lastRenderedPageBreak/>
        <w:t>одностороннем отказе от исполнения Договора.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9.1.2. Решение «Государственного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«Государственным заказчиком» «Исполнителя» об одностороннем отказе от исполнения настоящего контракта.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9.1.3. «Государственный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«Государственному заказчику» компенсированы затраты на проведение экспертизы оказанных услуг.</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Данное правило не применяется в случае повторного нарушения «Исполнителем» условий настоящего Договора, которые в соответствии с гражданским законодательством являются основанием для одностороннего отказа «Государственного заказчика» от исполнения настоящего Договора.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 «</w:t>
      </w:r>
      <w:proofErr w:type="gramStart"/>
      <w:r w:rsidRPr="00F47A28">
        <w:rPr>
          <w:rFonts w:ascii="XO Thames" w:hAnsi="XO Thames" w:cs="Times New Roman"/>
        </w:rPr>
        <w:t>Исполнитель»  вправе</w:t>
      </w:r>
      <w:proofErr w:type="gramEnd"/>
      <w:r w:rsidRPr="00F47A28">
        <w:rPr>
          <w:rFonts w:ascii="XO Thames" w:hAnsi="XO Thames" w:cs="Times New Roman"/>
        </w:rPr>
        <w:t xml:space="preserve"> принять решение об одностороннем отказе от исполнения настоящего Договора в соответствии с гражданским законодательством.</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9.2.1.  Решение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w:t>
      </w:r>
      <w:proofErr w:type="gramStart"/>
      <w:r w:rsidRPr="00F47A28">
        <w:rPr>
          <w:rFonts w:ascii="XO Thames" w:hAnsi="XO Thames" w:cs="Times New Roman"/>
        </w:rPr>
        <w:t>Исполнителем»  вышеперечисленных</w:t>
      </w:r>
      <w:proofErr w:type="gramEnd"/>
      <w:r w:rsidRPr="00F47A28">
        <w:rPr>
          <w:rFonts w:ascii="XO Thames" w:hAnsi="XO Thames" w:cs="Times New Roman"/>
        </w:rPr>
        <w:t xml:space="preserve">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proofErr w:type="gramStart"/>
      <w:r w:rsidRPr="00F47A28">
        <w:rPr>
          <w:rFonts w:ascii="XO Thames" w:hAnsi="XO Thames" w:cs="Times New Roman"/>
        </w:rPr>
        <w:t>Исполнителем»  подтверждения</w:t>
      </w:r>
      <w:proofErr w:type="gramEnd"/>
      <w:r w:rsidRPr="00F47A28">
        <w:rPr>
          <w:rFonts w:ascii="XO Thames" w:hAnsi="XO Thames" w:cs="Times New Roman"/>
        </w:rPr>
        <w:t xml:space="preserve"> о вручении заказчику указанного уведомления.</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 xml:space="preserve">9.2.2. Решение «Исполнителя» об одностороннем отказе от исполнения Договора вступает в силу и настоящий Договор считается расторгнутым через 10 (десять) дней с даты надлежащего уведомления «Исполнителем» «Государственного заказчика» об одностороннем отказе от исполнения настоящего Договора. </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9.2.3. «Исполнитель» обязан отменить не вступившее в силу решение об одностороннем отказе от исполнения настоящего Договора,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9.2.4. При расторжении Договора в связи с односторонним отказом «Стороны» настоящего Договора от исполнения Договора другая «Сторона» настоящего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634A95" w:rsidRPr="00F47A28" w:rsidRDefault="00634A95" w:rsidP="00634A95">
      <w:pPr>
        <w:pStyle w:val="ConsPlusNormal"/>
        <w:contextualSpacing/>
        <w:jc w:val="center"/>
        <w:outlineLvl w:val="0"/>
        <w:rPr>
          <w:rFonts w:ascii="XO Thames" w:hAnsi="XO Thames" w:cs="Times New Roman"/>
          <w:b/>
          <w:bCs/>
          <w:color w:val="0070C0"/>
        </w:rPr>
      </w:pPr>
    </w:p>
    <w:p w:rsidR="00634A95" w:rsidRPr="00F47A28" w:rsidRDefault="00634A95" w:rsidP="00634A95">
      <w:pPr>
        <w:pStyle w:val="ConsPlusNormal"/>
        <w:ind w:firstLine="0"/>
        <w:contextualSpacing/>
        <w:jc w:val="center"/>
        <w:outlineLvl w:val="0"/>
        <w:rPr>
          <w:rFonts w:ascii="XO Thames" w:hAnsi="XO Thames" w:cs="Times New Roman"/>
          <w:b/>
          <w:bCs/>
        </w:rPr>
      </w:pPr>
      <w:r w:rsidRPr="00F47A28">
        <w:rPr>
          <w:rFonts w:ascii="XO Thames" w:hAnsi="XO Thames" w:cs="Times New Roman"/>
          <w:b/>
          <w:bCs/>
        </w:rPr>
        <w:t>10. Особые условия</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10.1. Настоящий Договора составлен в двух экземплярах, имеющих равную юридическую силу, по одному для каждой из Сторон.</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Договор вступает в силу с момента его подписания Сто</w:t>
      </w:r>
      <w:r w:rsidR="007A597A" w:rsidRPr="00F47A28">
        <w:rPr>
          <w:rFonts w:ascii="XO Thames" w:hAnsi="XO Thames" w:cs="Times New Roman"/>
        </w:rPr>
        <w:t xml:space="preserve">ронами и действует до </w:t>
      </w:r>
      <w:r w:rsidR="0081536B">
        <w:rPr>
          <w:rFonts w:ascii="XO Thames" w:hAnsi="XO Thames" w:cs="Times New Roman"/>
        </w:rPr>
        <w:t>25</w:t>
      </w:r>
      <w:r w:rsidR="007A597A" w:rsidRPr="00F47A28">
        <w:rPr>
          <w:rFonts w:ascii="XO Thames" w:hAnsi="XO Thames" w:cs="Times New Roman"/>
        </w:rPr>
        <w:t>.12.202</w:t>
      </w:r>
      <w:r w:rsidR="001700F2">
        <w:rPr>
          <w:rFonts w:ascii="XO Thames" w:hAnsi="XO Thames" w:cs="Times New Roman"/>
        </w:rPr>
        <w:t>6</w:t>
      </w:r>
      <w:r w:rsidRPr="00F47A28">
        <w:rPr>
          <w:rFonts w:ascii="XO Thames" w:hAnsi="XO Thames" w:cs="Times New Roman"/>
        </w:rPr>
        <w:t xml:space="preserve"> г., а в части взаиморасчетов – до полного исполнения обязательств.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10.2. При исполнении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rPr>
      </w:pPr>
      <w:r w:rsidRPr="00F47A28">
        <w:rPr>
          <w:rFonts w:ascii="XO Thames" w:hAnsi="XO Thames" w:cs="Times New Roman"/>
        </w:rPr>
        <w:t>В случае перемены «Государственного заказчика» его права и обязанности, предусмотренные настоящим Договором, переходят к новому заказчику.</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10.3.  Любые изменения и дополнения к Договору, не противоречащие законодательству Российской Федерации, оформляются дополнительным соглашением Сторон в письменной форме, подписываются и скрепляются печатью обеих сторон. </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10.4.  Во всем, что не предусмотрено настоящим Договором Стороны руководствуются законодательством Российской Федерации.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10.5. В случае изменения юридических адресов, банковских и иных реквизитов Сторона обязана сообщить об этом другой Стороне в течение 3 (трех) календарных дней в письменном виде.</w:t>
      </w:r>
    </w:p>
    <w:p w:rsidR="00634A95" w:rsidRPr="00F47A28" w:rsidRDefault="00634A95" w:rsidP="00634A95">
      <w:pPr>
        <w:pStyle w:val="ConsPlusNormal"/>
        <w:tabs>
          <w:tab w:val="left" w:pos="1276"/>
        </w:tabs>
        <w:ind w:firstLine="709"/>
        <w:contextualSpacing/>
        <w:jc w:val="both"/>
        <w:rPr>
          <w:rFonts w:ascii="XO Thames" w:hAnsi="XO Thames" w:cs="Times New Roman"/>
        </w:rPr>
      </w:pPr>
      <w:r w:rsidRPr="00F47A28">
        <w:rPr>
          <w:rFonts w:ascii="XO Thames" w:hAnsi="XO Thames" w:cs="Times New Roman"/>
        </w:rPr>
        <w:t>10.6.</w:t>
      </w:r>
      <w:r w:rsidRPr="00F47A28">
        <w:rPr>
          <w:rFonts w:ascii="XO Thames" w:hAnsi="XO Thames" w:cs="Times New Roman"/>
        </w:rPr>
        <w:tab/>
        <w:t>Неотъемлемой частью настоящего Договора являются:</w:t>
      </w:r>
    </w:p>
    <w:p w:rsidR="00634A95" w:rsidRPr="00F47A28" w:rsidRDefault="00634A95" w:rsidP="00634A95">
      <w:pPr>
        <w:shd w:val="clear" w:color="000000" w:fill="FFFFFF"/>
        <w:tabs>
          <w:tab w:val="left" w:pos="1094"/>
        </w:tabs>
        <w:suppressAutoHyphens/>
        <w:spacing w:line="240" w:lineRule="auto"/>
        <w:contextualSpacing/>
        <w:jc w:val="both"/>
        <w:rPr>
          <w:rFonts w:ascii="XO Thames" w:hAnsi="XO Thames" w:cs="Times New Roman"/>
        </w:rPr>
      </w:pPr>
      <w:r w:rsidRPr="00F47A28">
        <w:rPr>
          <w:rFonts w:ascii="XO Thames" w:hAnsi="XO Thames" w:cs="Times New Roman"/>
        </w:rPr>
        <w:lastRenderedPageBreak/>
        <w:t>- Приложение № 1 Перечень направлений;</w:t>
      </w:r>
    </w:p>
    <w:p w:rsidR="00634A95" w:rsidRPr="00F47A28" w:rsidRDefault="00634A95" w:rsidP="00634A95">
      <w:pPr>
        <w:shd w:val="clear" w:color="000000" w:fill="FFFFFF"/>
        <w:tabs>
          <w:tab w:val="left" w:pos="1094"/>
        </w:tabs>
        <w:suppressAutoHyphens/>
        <w:spacing w:line="240" w:lineRule="auto"/>
        <w:contextualSpacing/>
        <w:jc w:val="both"/>
        <w:rPr>
          <w:rFonts w:ascii="XO Thames" w:hAnsi="XO Thames" w:cs="Times New Roman"/>
        </w:rPr>
      </w:pPr>
      <w:r w:rsidRPr="00F47A28">
        <w:rPr>
          <w:rFonts w:ascii="XO Thames" w:hAnsi="XO Thames" w:cs="Times New Roman"/>
        </w:rPr>
        <w:t>- Приложение № 2 «Заявка на перевозку груза»;</w:t>
      </w:r>
    </w:p>
    <w:p w:rsidR="00634A95" w:rsidRDefault="00634A95" w:rsidP="00634A95">
      <w:pPr>
        <w:spacing w:after="0" w:line="240" w:lineRule="auto"/>
        <w:ind w:firstLine="709"/>
        <w:contextualSpacing/>
        <w:jc w:val="both"/>
        <w:rPr>
          <w:rFonts w:ascii="XO Thames" w:hAnsi="XO Thames" w:cs="Times New Roman"/>
          <w:b/>
          <w:bCs/>
          <w:color w:val="0070C0"/>
        </w:rPr>
      </w:pPr>
    </w:p>
    <w:p w:rsidR="006205D0" w:rsidRDefault="006205D0" w:rsidP="00634A95">
      <w:pPr>
        <w:spacing w:after="0" w:line="240" w:lineRule="auto"/>
        <w:ind w:firstLine="709"/>
        <w:contextualSpacing/>
        <w:jc w:val="both"/>
        <w:rPr>
          <w:rFonts w:ascii="XO Thames" w:hAnsi="XO Thames" w:cs="Times New Roman"/>
          <w:b/>
          <w:bCs/>
          <w:color w:val="0070C0"/>
        </w:rPr>
      </w:pPr>
    </w:p>
    <w:p w:rsidR="006205D0" w:rsidRDefault="006205D0" w:rsidP="00634A95">
      <w:pPr>
        <w:spacing w:after="0" w:line="240" w:lineRule="auto"/>
        <w:ind w:firstLine="709"/>
        <w:contextualSpacing/>
        <w:jc w:val="both"/>
        <w:rPr>
          <w:rFonts w:ascii="XO Thames" w:hAnsi="XO Thames" w:cs="Times New Roman"/>
          <w:b/>
          <w:bCs/>
          <w:color w:val="0070C0"/>
        </w:rPr>
      </w:pPr>
    </w:p>
    <w:p w:rsidR="006205D0" w:rsidRPr="00F47A28" w:rsidRDefault="006205D0" w:rsidP="00634A95">
      <w:pPr>
        <w:spacing w:after="0" w:line="240" w:lineRule="auto"/>
        <w:ind w:firstLine="709"/>
        <w:contextualSpacing/>
        <w:jc w:val="both"/>
        <w:rPr>
          <w:rFonts w:ascii="XO Thames" w:hAnsi="XO Thames" w:cs="Times New Roman"/>
          <w:b/>
          <w:bCs/>
          <w:color w:val="0070C0"/>
        </w:rPr>
      </w:pPr>
    </w:p>
    <w:p w:rsidR="00634A95" w:rsidRPr="00F47A28" w:rsidRDefault="00634A95" w:rsidP="00634A95">
      <w:pPr>
        <w:pStyle w:val="ConsPlusNormal"/>
        <w:ind w:firstLine="0"/>
        <w:contextualSpacing/>
        <w:jc w:val="center"/>
        <w:outlineLvl w:val="0"/>
        <w:rPr>
          <w:rFonts w:ascii="XO Thames" w:hAnsi="XO Thames" w:cs="Times New Roman"/>
          <w:b/>
          <w:bCs/>
        </w:rPr>
      </w:pPr>
      <w:r w:rsidRPr="00F47A28">
        <w:rPr>
          <w:rFonts w:ascii="XO Thames" w:hAnsi="XO Thames" w:cs="Times New Roman"/>
          <w:b/>
          <w:bCs/>
        </w:rPr>
        <w:t>12. Реквизиты Сторон</w:t>
      </w:r>
    </w:p>
    <w:p w:rsidR="00634A95" w:rsidRPr="00F47A28" w:rsidRDefault="00634A95" w:rsidP="00634A95">
      <w:pPr>
        <w:spacing w:line="240" w:lineRule="auto"/>
        <w:contextualSpacing/>
        <w:rPr>
          <w:rFonts w:ascii="XO Thames" w:hAnsi="XO Thames" w:cs="Times New Roman"/>
          <w:lang w:bidi="ru-RU"/>
        </w:rPr>
      </w:pPr>
    </w:p>
    <w:tbl>
      <w:tblPr>
        <w:tblW w:w="9571" w:type="dxa"/>
        <w:tblLook w:val="04A0" w:firstRow="1" w:lastRow="0" w:firstColumn="1" w:lastColumn="0" w:noHBand="0" w:noVBand="1"/>
      </w:tblPr>
      <w:tblGrid>
        <w:gridCol w:w="9349"/>
        <w:gridCol w:w="222"/>
      </w:tblGrid>
      <w:tr w:rsidR="00634A95" w:rsidRPr="00F47A28" w:rsidTr="00A86BD6">
        <w:tc>
          <w:tcPr>
            <w:tcW w:w="4786" w:type="dxa"/>
          </w:tcPr>
          <w:p w:rsidR="00634A95" w:rsidRPr="00F47A28" w:rsidRDefault="00634A95" w:rsidP="00A86BD6">
            <w:pPr>
              <w:widowControl w:val="0"/>
              <w:spacing w:after="0" w:line="240" w:lineRule="auto"/>
              <w:rPr>
                <w:rFonts w:ascii="XO Thames" w:hAnsi="XO Thames" w:cs="Times New Roman"/>
                <w:b/>
              </w:rPr>
            </w:pPr>
            <w:r w:rsidRPr="00F47A28">
              <w:rPr>
                <w:rFonts w:ascii="XO Thames" w:hAnsi="XO Thames" w:cs="Times New Roman"/>
                <w:b/>
              </w:rPr>
              <w:t xml:space="preserve"> «Государственный </w:t>
            </w:r>
            <w:proofErr w:type="gramStart"/>
            <w:r w:rsidRPr="00F47A28">
              <w:rPr>
                <w:rFonts w:ascii="XO Thames" w:hAnsi="XO Thames" w:cs="Times New Roman"/>
                <w:b/>
              </w:rPr>
              <w:t xml:space="preserve">заказчик»   </w:t>
            </w:r>
            <w:proofErr w:type="gramEnd"/>
            <w:r w:rsidRPr="00F47A28">
              <w:rPr>
                <w:rFonts w:ascii="XO Thames" w:hAnsi="XO Thames" w:cs="Times New Roman"/>
                <w:b/>
              </w:rPr>
              <w:t xml:space="preserve">                                               «Исполнитель»</w:t>
            </w:r>
          </w:p>
          <w:p w:rsidR="00634A95" w:rsidRPr="00F47A28" w:rsidRDefault="00634A95" w:rsidP="00A86BD6">
            <w:pPr>
              <w:widowControl w:val="0"/>
              <w:spacing w:after="0" w:line="240" w:lineRule="auto"/>
              <w:rPr>
                <w:rFonts w:ascii="XO Thames" w:hAnsi="XO Thames" w:cs="Times New Roman"/>
                <w:b/>
              </w:rPr>
            </w:pPr>
          </w:p>
        </w:tc>
        <w:tc>
          <w:tcPr>
            <w:tcW w:w="4785" w:type="dxa"/>
          </w:tcPr>
          <w:p w:rsidR="00634A95" w:rsidRPr="00F47A28" w:rsidRDefault="00634A95" w:rsidP="00A86BD6">
            <w:pPr>
              <w:widowControl w:val="0"/>
              <w:spacing w:after="0" w:line="240" w:lineRule="auto"/>
              <w:rPr>
                <w:rFonts w:ascii="XO Thames" w:hAnsi="XO Thames" w:cs="Times New Roman"/>
                <w:b/>
              </w:rPr>
            </w:pPr>
          </w:p>
        </w:tc>
      </w:tr>
      <w:tr w:rsidR="00634A95" w:rsidRPr="00F47A28" w:rsidTr="00A86BD6">
        <w:tc>
          <w:tcPr>
            <w:tcW w:w="4786" w:type="dxa"/>
          </w:tcPr>
          <w:tbl>
            <w:tblPr>
              <w:tblW w:w="9571" w:type="dxa"/>
              <w:tblLook w:val="04A0" w:firstRow="1" w:lastRow="0" w:firstColumn="1" w:lastColumn="0" w:noHBand="0" w:noVBand="1"/>
            </w:tblPr>
            <w:tblGrid>
              <w:gridCol w:w="4786"/>
              <w:gridCol w:w="4785"/>
            </w:tblGrid>
            <w:tr w:rsidR="001700F2" w:rsidRPr="00F47A28" w:rsidTr="000E432B">
              <w:trPr>
                <w:trHeight w:val="5060"/>
              </w:trPr>
              <w:tc>
                <w:tcPr>
                  <w:tcW w:w="4786" w:type="dxa"/>
                </w:tcPr>
                <w:p w:rsidR="001700F2" w:rsidRPr="00F47A28" w:rsidRDefault="001700F2" w:rsidP="00A86BD6">
                  <w:pPr>
                    <w:widowControl w:val="0"/>
                    <w:spacing w:after="0" w:line="240" w:lineRule="auto"/>
                    <w:jc w:val="both"/>
                    <w:rPr>
                      <w:rFonts w:ascii="XO Thames" w:hAnsi="XO Thames" w:cs="Times New Roman"/>
                      <w:color w:val="FF0000"/>
                    </w:rPr>
                  </w:pPr>
                  <w:r w:rsidRPr="00F47A28">
                    <w:rPr>
                      <w:rStyle w:val="a8"/>
                      <w:rFonts w:ascii="XO Thames" w:hAnsi="XO Thames"/>
                    </w:rPr>
                    <w:t>ФКУ ИК-1 ГУФСИН России по Челябинской области</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456658, Челябинская область, </w:t>
                  </w:r>
                  <w:proofErr w:type="spellStart"/>
                  <w:r w:rsidRPr="001700F2">
                    <w:rPr>
                      <w:rFonts w:ascii="XO Thames" w:hAnsi="XO Thames" w:cs="Times New Roman"/>
                    </w:rPr>
                    <w:t>г.Копейск</w:t>
                  </w:r>
                  <w:proofErr w:type="spellEnd"/>
                  <w:proofErr w:type="gramStart"/>
                  <w:r w:rsidRPr="001700F2">
                    <w:rPr>
                      <w:rFonts w:ascii="XO Thames" w:hAnsi="XO Thames" w:cs="Times New Roman"/>
                    </w:rPr>
                    <w:t xml:space="preserve">,  </w:t>
                  </w:r>
                  <w:proofErr w:type="spellStart"/>
                  <w:r w:rsidRPr="001700F2">
                    <w:rPr>
                      <w:rFonts w:ascii="XO Thames" w:hAnsi="XO Thames" w:cs="Times New Roman"/>
                    </w:rPr>
                    <w:t>р.п</w:t>
                  </w:r>
                  <w:proofErr w:type="spellEnd"/>
                  <w:r w:rsidRPr="001700F2">
                    <w:rPr>
                      <w:rFonts w:ascii="XO Thames" w:hAnsi="XO Thames" w:cs="Times New Roman"/>
                    </w:rPr>
                    <w:t>.</w:t>
                  </w:r>
                  <w:proofErr w:type="gramEnd"/>
                  <w:r w:rsidRPr="001700F2">
                    <w:rPr>
                      <w:rFonts w:ascii="XO Thames" w:hAnsi="XO Thames" w:cs="Times New Roman"/>
                    </w:rPr>
                    <w:t xml:space="preserve"> Октябрьский, тел. 8 (351) 395-01-58</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Электронный адрес: ik1-2006@yandex.ru</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Банковские реквизиты:</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Банк: ОКЦ № 1 </w:t>
                  </w:r>
                  <w:proofErr w:type="spellStart"/>
                  <w:r w:rsidRPr="001700F2">
                    <w:rPr>
                      <w:rFonts w:ascii="XO Thames" w:hAnsi="XO Thames" w:cs="Times New Roman"/>
                    </w:rPr>
                    <w:t>СибГУ</w:t>
                  </w:r>
                  <w:proofErr w:type="spellEnd"/>
                  <w:r w:rsidRPr="001700F2">
                    <w:rPr>
                      <w:rFonts w:ascii="XO Thames" w:hAnsi="XO Thames" w:cs="Times New Roman"/>
                    </w:rPr>
                    <w:t xml:space="preserve"> Банка России// УФК по Новосибирской области, г. Новосибирск</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р/с 03211643000000015115</w:t>
                  </w:r>
                </w:p>
                <w:p w:rsidR="001700F2" w:rsidRPr="001700F2" w:rsidRDefault="001700F2" w:rsidP="001700F2">
                  <w:pPr>
                    <w:widowControl w:val="0"/>
                    <w:spacing w:after="0" w:line="240" w:lineRule="auto"/>
                    <w:rPr>
                      <w:rFonts w:ascii="XO Thames" w:hAnsi="XO Thames" w:cs="Times New Roman"/>
                    </w:rPr>
                  </w:pPr>
                  <w:proofErr w:type="spellStart"/>
                  <w:r w:rsidRPr="001700F2">
                    <w:rPr>
                      <w:rFonts w:ascii="XO Thames" w:hAnsi="XO Thames" w:cs="Times New Roman"/>
                    </w:rPr>
                    <w:t>кор</w:t>
                  </w:r>
                  <w:proofErr w:type="spellEnd"/>
                  <w:r w:rsidRPr="001700F2">
                    <w:rPr>
                      <w:rFonts w:ascii="XO Thames" w:hAnsi="XO Thames" w:cs="Times New Roman"/>
                    </w:rPr>
                    <w:t>. счет 40102810445370000043</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л/с 03691522830</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БИК 015004950</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ИНН 7411016017     КПП 743001001  </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ОКОПФ 75104          ОКФС 12</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ОГРН 1027400779460 </w:t>
                  </w:r>
                </w:p>
                <w:p w:rsidR="001700F2" w:rsidRPr="00F47A28" w:rsidRDefault="001700F2" w:rsidP="001700F2">
                  <w:pPr>
                    <w:widowControl w:val="0"/>
                    <w:spacing w:after="0" w:line="240" w:lineRule="auto"/>
                    <w:jc w:val="both"/>
                    <w:rPr>
                      <w:rFonts w:ascii="XO Thames" w:hAnsi="XO Thames" w:cs="Times New Roman"/>
                    </w:rPr>
                  </w:pPr>
                  <w:r w:rsidRPr="001700F2">
                    <w:rPr>
                      <w:rFonts w:ascii="XO Thames" w:hAnsi="XO Thames" w:cs="Times New Roman"/>
                    </w:rPr>
                    <w:t>ОКТМО 75728000001     ОКПО 08830304</w:t>
                  </w:r>
                </w:p>
                <w:p w:rsidR="001700F2" w:rsidRPr="00F47A28" w:rsidRDefault="001700F2" w:rsidP="00AF611C">
                  <w:pPr>
                    <w:widowControl w:val="0"/>
                    <w:spacing w:after="0" w:line="240" w:lineRule="auto"/>
                    <w:jc w:val="both"/>
                    <w:rPr>
                      <w:rFonts w:ascii="XO Thames" w:hAnsi="XO Thames" w:cs="Times New Roman"/>
                    </w:rPr>
                  </w:pPr>
                </w:p>
                <w:p w:rsidR="001700F2" w:rsidRPr="00F47A28" w:rsidRDefault="001700F2" w:rsidP="00AF611C">
                  <w:pPr>
                    <w:widowControl w:val="0"/>
                    <w:spacing w:after="0" w:line="240" w:lineRule="auto"/>
                    <w:jc w:val="both"/>
                    <w:rPr>
                      <w:rFonts w:ascii="XO Thames" w:hAnsi="XO Thames" w:cs="Times New Roman"/>
                    </w:rPr>
                  </w:pPr>
                  <w:r w:rsidRPr="00F47A28">
                    <w:rPr>
                      <w:rFonts w:ascii="XO Thames" w:hAnsi="XO Thames" w:cs="Times New Roman"/>
                    </w:rPr>
                    <w:t>Начальник</w:t>
                  </w:r>
                </w:p>
                <w:p w:rsidR="001700F2" w:rsidRPr="00F47A28" w:rsidRDefault="001700F2" w:rsidP="00F47A28">
                  <w:pPr>
                    <w:widowControl w:val="0"/>
                    <w:spacing w:after="0" w:line="240" w:lineRule="auto"/>
                    <w:rPr>
                      <w:rFonts w:ascii="XO Thames" w:hAnsi="XO Thames" w:cs="Times New Roman"/>
                      <w:color w:val="FF0000"/>
                    </w:rPr>
                  </w:pPr>
                  <w:r w:rsidRPr="00F47A28">
                    <w:rPr>
                      <w:rFonts w:ascii="XO Thames" w:hAnsi="XO Thames" w:cs="Times New Roman"/>
                    </w:rPr>
                    <w:t xml:space="preserve">_______________ </w:t>
                  </w:r>
                  <w:r w:rsidRPr="00F47A28">
                    <w:rPr>
                      <w:rFonts w:ascii="XO Thames" w:hAnsi="XO Thames" w:cs="Times New Roman"/>
                    </w:rPr>
                    <w:br/>
                  </w:r>
                </w:p>
              </w:tc>
              <w:tc>
                <w:tcPr>
                  <w:tcW w:w="4785" w:type="dxa"/>
                </w:tcPr>
                <w:p w:rsidR="001700F2" w:rsidRPr="00F47A28" w:rsidRDefault="001700F2" w:rsidP="00A86BD6">
                  <w:pPr>
                    <w:spacing w:after="0" w:line="240" w:lineRule="auto"/>
                    <w:rPr>
                      <w:rFonts w:ascii="XO Thames" w:hAnsi="XO Thames" w:cs="Times New Roman"/>
                      <w:b/>
                      <w:bCs/>
                      <w:color w:val="000000"/>
                      <w:highlight w:val="yellow"/>
                    </w:rPr>
                  </w:pPr>
                </w:p>
              </w:tc>
            </w:tr>
          </w:tbl>
          <w:p w:rsidR="00634A95" w:rsidRPr="00F47A28" w:rsidRDefault="00634A95" w:rsidP="00A86BD6">
            <w:pPr>
              <w:widowControl w:val="0"/>
              <w:spacing w:after="0" w:line="240" w:lineRule="auto"/>
              <w:jc w:val="both"/>
              <w:rPr>
                <w:rFonts w:ascii="XO Thames" w:hAnsi="XO Thames" w:cs="Times New Roman"/>
                <w:color w:val="FF0000"/>
              </w:rPr>
            </w:pPr>
          </w:p>
        </w:tc>
        <w:tc>
          <w:tcPr>
            <w:tcW w:w="4785" w:type="dxa"/>
            <w:vMerge w:val="restart"/>
          </w:tcPr>
          <w:p w:rsidR="00634A95" w:rsidRPr="00F47A28" w:rsidRDefault="00634A95" w:rsidP="00A86BD6">
            <w:pPr>
              <w:spacing w:after="0" w:line="240" w:lineRule="auto"/>
              <w:rPr>
                <w:rFonts w:ascii="XO Thames" w:hAnsi="XO Thames" w:cs="Times New Roman"/>
              </w:rPr>
            </w:pPr>
          </w:p>
        </w:tc>
      </w:tr>
    </w:tbl>
    <w:p w:rsidR="004C0EA7" w:rsidRPr="00F47A28" w:rsidRDefault="004C0EA7" w:rsidP="00634A95">
      <w:pPr>
        <w:widowControl w:val="0"/>
        <w:spacing w:after="0" w:line="240" w:lineRule="auto"/>
        <w:ind w:firstLine="709"/>
        <w:jc w:val="center"/>
        <w:rPr>
          <w:rFonts w:ascii="XO Thames" w:eastAsia="Times New Roman" w:hAnsi="XO Thames" w:cs="Times New Roman"/>
        </w:rPr>
      </w:pPr>
    </w:p>
    <w:p w:rsidR="004C0EA7" w:rsidRPr="00F47A28" w:rsidRDefault="004C0EA7" w:rsidP="004C0EA7">
      <w:pPr>
        <w:widowControl w:val="0"/>
        <w:spacing w:after="0" w:line="240" w:lineRule="auto"/>
        <w:jc w:val="right"/>
        <w:rPr>
          <w:rFonts w:ascii="XO Thames" w:eastAsia="Times New Roman" w:hAnsi="XO Thames" w:cs="Times New Roman"/>
        </w:rPr>
      </w:pPr>
    </w:p>
    <w:p w:rsidR="00092474" w:rsidRPr="00F47A28" w:rsidRDefault="00092474" w:rsidP="00092474">
      <w:pPr>
        <w:pStyle w:val="2"/>
        <w:pageBreakBefore/>
        <w:contextualSpacing/>
        <w:jc w:val="right"/>
        <w:rPr>
          <w:rFonts w:ascii="XO Thames" w:hAnsi="XO Thames" w:cs="Tahoma"/>
          <w:sz w:val="16"/>
          <w:szCs w:val="16"/>
        </w:rPr>
      </w:pPr>
      <w:r w:rsidRPr="00F47A28">
        <w:rPr>
          <w:rFonts w:ascii="XO Thames" w:hAnsi="XO Thames" w:cs="Tahoma"/>
          <w:sz w:val="16"/>
          <w:szCs w:val="16"/>
          <w:lang w:eastAsia="ar-SA"/>
        </w:rPr>
        <w:lastRenderedPageBreak/>
        <w:t>Приложение № 1</w:t>
      </w:r>
    </w:p>
    <w:p w:rsidR="00092474" w:rsidRPr="00F47A28" w:rsidRDefault="00092474" w:rsidP="00092474">
      <w:pPr>
        <w:widowControl w:val="0"/>
        <w:spacing w:after="0" w:line="240" w:lineRule="auto"/>
        <w:jc w:val="right"/>
        <w:rPr>
          <w:rFonts w:ascii="XO Thames" w:hAnsi="XO Thames" w:cs="Tahoma"/>
          <w:sz w:val="16"/>
          <w:szCs w:val="16"/>
        </w:rPr>
      </w:pPr>
      <w:r w:rsidRPr="00F47A28">
        <w:rPr>
          <w:rFonts w:ascii="XO Thames" w:hAnsi="XO Thames" w:cs="Tahoma"/>
          <w:sz w:val="16"/>
          <w:szCs w:val="16"/>
        </w:rPr>
        <w:t>к Договору №______ от «______</w:t>
      </w:r>
      <w:proofErr w:type="gramStart"/>
      <w:r w:rsidRPr="00F47A28">
        <w:rPr>
          <w:rFonts w:ascii="XO Thames" w:hAnsi="XO Thames" w:cs="Tahoma"/>
          <w:sz w:val="16"/>
          <w:szCs w:val="16"/>
        </w:rPr>
        <w:t>_»_</w:t>
      </w:r>
      <w:proofErr w:type="gramEnd"/>
      <w:r w:rsidRPr="00F47A28">
        <w:rPr>
          <w:rFonts w:ascii="XO Thames" w:hAnsi="XO Thames" w:cs="Tahoma"/>
          <w:sz w:val="16"/>
          <w:szCs w:val="16"/>
        </w:rPr>
        <w:t>_________ 202</w:t>
      </w:r>
      <w:r w:rsidR="001700F2">
        <w:rPr>
          <w:rFonts w:ascii="XO Thames" w:hAnsi="XO Thames" w:cs="Tahoma"/>
          <w:sz w:val="16"/>
          <w:szCs w:val="16"/>
        </w:rPr>
        <w:t>6</w:t>
      </w:r>
      <w:r w:rsidRPr="00F47A28">
        <w:rPr>
          <w:rFonts w:ascii="XO Thames" w:hAnsi="XO Thames" w:cs="Tahoma"/>
          <w:sz w:val="16"/>
          <w:szCs w:val="16"/>
        </w:rPr>
        <w:t>г.</w:t>
      </w:r>
    </w:p>
    <w:p w:rsidR="00092474" w:rsidRPr="00F47A28" w:rsidRDefault="00092474" w:rsidP="00092474">
      <w:pPr>
        <w:widowControl w:val="0"/>
        <w:spacing w:after="0" w:line="240" w:lineRule="auto"/>
        <w:jc w:val="right"/>
        <w:rPr>
          <w:rFonts w:ascii="XO Thames" w:hAnsi="XO Thames" w:cs="Tahoma"/>
          <w:sz w:val="16"/>
          <w:szCs w:val="16"/>
        </w:rPr>
      </w:pPr>
    </w:p>
    <w:p w:rsidR="00092474" w:rsidRPr="00F47A28" w:rsidRDefault="00092474" w:rsidP="00092474">
      <w:pPr>
        <w:widowControl w:val="0"/>
        <w:spacing w:after="0" w:line="240" w:lineRule="auto"/>
        <w:rPr>
          <w:rStyle w:val="a8"/>
          <w:rFonts w:ascii="XO Thames" w:hAnsi="XO Thames" w:cs="Tahoma"/>
          <w:sz w:val="16"/>
          <w:szCs w:val="16"/>
        </w:rPr>
      </w:pPr>
    </w:p>
    <w:p w:rsidR="00092474" w:rsidRPr="00F47A28" w:rsidRDefault="00092474" w:rsidP="00092474">
      <w:pPr>
        <w:widowControl w:val="0"/>
        <w:spacing w:after="0" w:line="240" w:lineRule="auto"/>
        <w:jc w:val="center"/>
        <w:rPr>
          <w:rStyle w:val="a8"/>
          <w:rFonts w:ascii="XO Thames" w:hAnsi="XO Thames" w:cs="Tahoma"/>
          <w:sz w:val="16"/>
          <w:szCs w:val="16"/>
        </w:rPr>
      </w:pPr>
      <w:r w:rsidRPr="00F47A28">
        <w:rPr>
          <w:rStyle w:val="a8"/>
          <w:rFonts w:ascii="XO Thames" w:hAnsi="XO Thames" w:cs="Tahoma"/>
          <w:sz w:val="16"/>
          <w:szCs w:val="16"/>
        </w:rPr>
        <w:t>Перечень направлений</w:t>
      </w:r>
    </w:p>
    <w:tbl>
      <w:tblPr>
        <w:tblW w:w="10166"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1843"/>
        <w:gridCol w:w="2693"/>
        <w:gridCol w:w="738"/>
        <w:gridCol w:w="708"/>
        <w:gridCol w:w="1560"/>
        <w:gridCol w:w="708"/>
        <w:gridCol w:w="1134"/>
      </w:tblGrid>
      <w:tr w:rsidR="007D1D49" w:rsidRPr="007D1D49" w:rsidTr="001700F2">
        <w:tc>
          <w:tcPr>
            <w:tcW w:w="782" w:type="dxa"/>
            <w:vMerge w:val="restart"/>
          </w:tcPr>
          <w:p w:rsidR="007D1D49" w:rsidRPr="007D1D49" w:rsidRDefault="007D1D49" w:rsidP="00797C3F">
            <w:pPr>
              <w:jc w:val="center"/>
              <w:rPr>
                <w:rFonts w:ascii="XO Thames" w:hAnsi="XO Thames"/>
                <w:sz w:val="20"/>
                <w:szCs w:val="20"/>
              </w:rPr>
            </w:pPr>
            <w:r w:rsidRPr="007D1D49">
              <w:rPr>
                <w:rFonts w:ascii="XO Thames" w:hAnsi="XO Thames"/>
                <w:sz w:val="20"/>
                <w:szCs w:val="20"/>
              </w:rPr>
              <w:t xml:space="preserve">№ </w:t>
            </w:r>
            <w:proofErr w:type="spellStart"/>
            <w:r w:rsidRPr="007D1D49">
              <w:rPr>
                <w:rFonts w:ascii="XO Thames" w:hAnsi="XO Thames"/>
                <w:sz w:val="20"/>
                <w:szCs w:val="20"/>
              </w:rPr>
              <w:t>пп</w:t>
            </w:r>
            <w:proofErr w:type="spellEnd"/>
          </w:p>
        </w:tc>
        <w:tc>
          <w:tcPr>
            <w:tcW w:w="4536" w:type="dxa"/>
            <w:gridSpan w:val="2"/>
          </w:tcPr>
          <w:p w:rsidR="007D1D49" w:rsidRPr="007D1D49" w:rsidRDefault="007D1D49" w:rsidP="00797C3F">
            <w:pPr>
              <w:jc w:val="center"/>
              <w:rPr>
                <w:rFonts w:ascii="XO Thames" w:hAnsi="XO Thames"/>
                <w:sz w:val="20"/>
                <w:szCs w:val="20"/>
              </w:rPr>
            </w:pPr>
            <w:r w:rsidRPr="007D1D49">
              <w:rPr>
                <w:rFonts w:ascii="XO Thames" w:hAnsi="XO Thames"/>
                <w:sz w:val="20"/>
                <w:szCs w:val="20"/>
              </w:rPr>
              <w:t>Маршрут</w:t>
            </w:r>
          </w:p>
        </w:tc>
        <w:tc>
          <w:tcPr>
            <w:tcW w:w="73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Вес</w:t>
            </w:r>
          </w:p>
          <w:p w:rsidR="007D1D49" w:rsidRPr="007D1D49" w:rsidRDefault="007D1D49" w:rsidP="00797C3F">
            <w:pPr>
              <w:jc w:val="center"/>
              <w:rPr>
                <w:rFonts w:ascii="XO Thames" w:hAnsi="XO Thames"/>
                <w:sz w:val="20"/>
                <w:szCs w:val="20"/>
              </w:rPr>
            </w:pPr>
            <w:r w:rsidRPr="007D1D49">
              <w:rPr>
                <w:rFonts w:ascii="XO Thames" w:hAnsi="XO Thames"/>
                <w:sz w:val="20"/>
                <w:szCs w:val="20"/>
              </w:rPr>
              <w:t xml:space="preserve">груза </w:t>
            </w:r>
          </w:p>
          <w:p w:rsidR="007D1D49" w:rsidRPr="007D1D49" w:rsidRDefault="007D1D49" w:rsidP="00797C3F">
            <w:pPr>
              <w:jc w:val="center"/>
              <w:rPr>
                <w:rFonts w:ascii="XO Thames" w:hAnsi="XO Thames"/>
                <w:sz w:val="20"/>
                <w:szCs w:val="20"/>
              </w:rPr>
            </w:pPr>
          </w:p>
        </w:tc>
        <w:tc>
          <w:tcPr>
            <w:tcW w:w="70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Объем</w:t>
            </w:r>
          </w:p>
          <w:p w:rsidR="007D1D49" w:rsidRPr="007D1D49" w:rsidRDefault="007D1D49" w:rsidP="00797C3F">
            <w:pPr>
              <w:jc w:val="center"/>
              <w:rPr>
                <w:rFonts w:ascii="XO Thames" w:hAnsi="XO Thames"/>
                <w:sz w:val="20"/>
                <w:szCs w:val="20"/>
              </w:rPr>
            </w:pPr>
            <w:r w:rsidRPr="007D1D49">
              <w:rPr>
                <w:rFonts w:ascii="XO Thames" w:hAnsi="XO Thames"/>
                <w:sz w:val="20"/>
                <w:szCs w:val="20"/>
              </w:rPr>
              <w:t>груза</w:t>
            </w:r>
          </w:p>
        </w:tc>
        <w:tc>
          <w:tcPr>
            <w:tcW w:w="1560"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Стоимость</w:t>
            </w:r>
          </w:p>
          <w:p w:rsidR="007D1D49" w:rsidRPr="007D1D49" w:rsidRDefault="007D1D49" w:rsidP="00797C3F">
            <w:pPr>
              <w:jc w:val="center"/>
              <w:rPr>
                <w:rFonts w:ascii="XO Thames" w:hAnsi="XO Thames"/>
                <w:sz w:val="20"/>
                <w:szCs w:val="20"/>
              </w:rPr>
            </w:pPr>
            <w:r w:rsidRPr="007D1D49">
              <w:rPr>
                <w:rFonts w:ascii="XO Thames" w:hAnsi="XO Thames"/>
                <w:sz w:val="20"/>
                <w:szCs w:val="20"/>
              </w:rPr>
              <w:t xml:space="preserve">груза </w:t>
            </w:r>
          </w:p>
        </w:tc>
        <w:tc>
          <w:tcPr>
            <w:tcW w:w="708" w:type="dxa"/>
          </w:tcPr>
          <w:p w:rsidR="007D1D49" w:rsidRPr="007D1D49" w:rsidRDefault="007D1D49" w:rsidP="007D1D49">
            <w:pPr>
              <w:jc w:val="center"/>
              <w:rPr>
                <w:rFonts w:ascii="XO Thames" w:hAnsi="XO Thames"/>
                <w:sz w:val="20"/>
                <w:szCs w:val="20"/>
              </w:rPr>
            </w:pPr>
            <w:r w:rsidRPr="007D1D49">
              <w:rPr>
                <w:rFonts w:ascii="XO Thames" w:hAnsi="XO Thames"/>
                <w:sz w:val="20"/>
                <w:szCs w:val="20"/>
              </w:rPr>
              <w:t>Кол-во в пути</w:t>
            </w:r>
          </w:p>
        </w:tc>
        <w:tc>
          <w:tcPr>
            <w:tcW w:w="1134"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Стоимость перевозки</w:t>
            </w:r>
          </w:p>
        </w:tc>
      </w:tr>
      <w:tr w:rsidR="007D1D49" w:rsidRPr="007D1D49" w:rsidTr="001700F2">
        <w:tc>
          <w:tcPr>
            <w:tcW w:w="782" w:type="dxa"/>
            <w:vMerge/>
          </w:tcPr>
          <w:p w:rsidR="007D1D49" w:rsidRPr="007D1D49" w:rsidRDefault="007D1D49" w:rsidP="00797C3F">
            <w:pPr>
              <w:jc w:val="center"/>
              <w:rPr>
                <w:rFonts w:ascii="XO Thames" w:hAnsi="XO Thames"/>
                <w:sz w:val="20"/>
                <w:szCs w:val="20"/>
              </w:rPr>
            </w:pPr>
          </w:p>
        </w:tc>
        <w:tc>
          <w:tcPr>
            <w:tcW w:w="1843"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Пункт отправления</w:t>
            </w:r>
          </w:p>
        </w:tc>
        <w:tc>
          <w:tcPr>
            <w:tcW w:w="2693"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Пункт назначения</w:t>
            </w:r>
          </w:p>
        </w:tc>
        <w:tc>
          <w:tcPr>
            <w:tcW w:w="73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Кг.</w:t>
            </w:r>
          </w:p>
        </w:tc>
        <w:tc>
          <w:tcPr>
            <w:tcW w:w="70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м3.</w:t>
            </w:r>
          </w:p>
        </w:tc>
        <w:tc>
          <w:tcPr>
            <w:tcW w:w="1560"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Руб.</w:t>
            </w:r>
          </w:p>
        </w:tc>
        <w:tc>
          <w:tcPr>
            <w:tcW w:w="708" w:type="dxa"/>
          </w:tcPr>
          <w:p w:rsidR="007D1D49" w:rsidRPr="007D1D49" w:rsidRDefault="007D1D49" w:rsidP="007D1D49">
            <w:pPr>
              <w:jc w:val="center"/>
              <w:rPr>
                <w:rFonts w:ascii="XO Thames" w:hAnsi="XO Thames"/>
                <w:sz w:val="20"/>
                <w:szCs w:val="20"/>
              </w:rPr>
            </w:pPr>
            <w:r w:rsidRPr="007D1D49">
              <w:rPr>
                <w:rFonts w:ascii="XO Thames" w:hAnsi="XO Thames"/>
                <w:sz w:val="20"/>
                <w:szCs w:val="20"/>
              </w:rPr>
              <w:t>дней</w:t>
            </w:r>
          </w:p>
        </w:tc>
        <w:tc>
          <w:tcPr>
            <w:tcW w:w="1134"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Руб.</w:t>
            </w:r>
          </w:p>
        </w:tc>
      </w:tr>
      <w:tr w:rsidR="00EB0395" w:rsidRPr="007D1D49" w:rsidTr="001700F2">
        <w:trPr>
          <w:trHeight w:val="1031"/>
        </w:trPr>
        <w:tc>
          <w:tcPr>
            <w:tcW w:w="782" w:type="dxa"/>
            <w:vAlign w:val="center"/>
          </w:tcPr>
          <w:p w:rsidR="00EB0395" w:rsidRPr="007D1D49" w:rsidRDefault="00EB0395" w:rsidP="00EB0395">
            <w:pPr>
              <w:pStyle w:val="ab"/>
              <w:ind w:left="0"/>
              <w:jc w:val="center"/>
              <w:rPr>
                <w:rFonts w:ascii="XO Thames" w:hAnsi="XO Thames"/>
                <w:sz w:val="20"/>
                <w:szCs w:val="20"/>
              </w:rPr>
            </w:pPr>
            <w:bookmarkStart w:id="3" w:name="_GoBack" w:colFirst="1" w:colLast="5"/>
            <w:r w:rsidRPr="007D1D49">
              <w:rPr>
                <w:rFonts w:ascii="XO Thames" w:hAnsi="XO Thames"/>
                <w:sz w:val="20"/>
                <w:szCs w:val="20"/>
              </w:rPr>
              <w:t>1</w:t>
            </w:r>
          </w:p>
        </w:tc>
        <w:tc>
          <w:tcPr>
            <w:tcW w:w="1843" w:type="dxa"/>
          </w:tcPr>
          <w:p w:rsidR="00EB0395" w:rsidRPr="00EB0395" w:rsidRDefault="00EB0395" w:rsidP="00EB0395">
            <w:pPr>
              <w:rPr>
                <w:rFonts w:ascii="XO Thames" w:hAnsi="XO Thames"/>
                <w:sz w:val="20"/>
                <w:szCs w:val="20"/>
              </w:rPr>
            </w:pPr>
            <w:r w:rsidRPr="00EB0395">
              <w:rPr>
                <w:rFonts w:ascii="XO Thames" w:hAnsi="XO Thames"/>
                <w:sz w:val="20"/>
                <w:szCs w:val="20"/>
              </w:rPr>
              <w:t xml:space="preserve">Челябинская область, </w:t>
            </w:r>
            <w:proofErr w:type="spellStart"/>
            <w:r w:rsidRPr="00EB0395">
              <w:rPr>
                <w:rFonts w:ascii="XO Thames" w:hAnsi="XO Thames"/>
                <w:sz w:val="20"/>
                <w:szCs w:val="20"/>
              </w:rPr>
              <w:t>г.Копейск</w:t>
            </w:r>
            <w:proofErr w:type="spellEnd"/>
            <w:r w:rsidRPr="00EB0395">
              <w:rPr>
                <w:rFonts w:ascii="XO Thames" w:hAnsi="XO Thames"/>
                <w:sz w:val="20"/>
                <w:szCs w:val="20"/>
              </w:rPr>
              <w:t>, п. Октябрьский</w:t>
            </w:r>
          </w:p>
        </w:tc>
        <w:tc>
          <w:tcPr>
            <w:tcW w:w="2693" w:type="dxa"/>
          </w:tcPr>
          <w:p w:rsidR="00EB0395" w:rsidRPr="00EB0395" w:rsidRDefault="00EB0395" w:rsidP="00EB0395">
            <w:pPr>
              <w:rPr>
                <w:rFonts w:ascii="XO Thames" w:hAnsi="XO Thames"/>
                <w:sz w:val="20"/>
                <w:szCs w:val="20"/>
              </w:rPr>
            </w:pPr>
            <w:r w:rsidRPr="00EB0395">
              <w:rPr>
                <w:rFonts w:ascii="XO Thames" w:hAnsi="XO Thames"/>
                <w:sz w:val="20"/>
                <w:szCs w:val="20"/>
              </w:rPr>
              <w:t xml:space="preserve">ФКУ БМТ и ВС УФСИН России по Брянской области  г Брянск </w:t>
            </w:r>
            <w:proofErr w:type="spellStart"/>
            <w:r w:rsidRPr="00EB0395">
              <w:rPr>
                <w:rFonts w:ascii="XO Thames" w:hAnsi="XO Thames"/>
                <w:sz w:val="20"/>
                <w:szCs w:val="20"/>
              </w:rPr>
              <w:t>ул</w:t>
            </w:r>
            <w:proofErr w:type="spellEnd"/>
            <w:r w:rsidRPr="00EB0395">
              <w:rPr>
                <w:rFonts w:ascii="XO Thames" w:hAnsi="XO Thames"/>
                <w:sz w:val="20"/>
                <w:szCs w:val="20"/>
              </w:rPr>
              <w:t xml:space="preserve"> Советская д 48</w:t>
            </w:r>
          </w:p>
        </w:tc>
        <w:tc>
          <w:tcPr>
            <w:tcW w:w="738" w:type="dxa"/>
            <w:vAlign w:val="center"/>
          </w:tcPr>
          <w:p w:rsidR="00EB0395" w:rsidRPr="00EB0395" w:rsidRDefault="00EB0395" w:rsidP="00EB0395">
            <w:pPr>
              <w:jc w:val="center"/>
              <w:rPr>
                <w:rFonts w:ascii="XO Thames" w:hAnsi="XO Thames"/>
                <w:sz w:val="20"/>
                <w:szCs w:val="20"/>
              </w:rPr>
            </w:pPr>
            <w:r w:rsidRPr="00EB0395">
              <w:rPr>
                <w:rFonts w:ascii="XO Thames" w:hAnsi="XO Thames"/>
                <w:sz w:val="20"/>
                <w:szCs w:val="20"/>
              </w:rPr>
              <w:t>220</w:t>
            </w:r>
          </w:p>
        </w:tc>
        <w:tc>
          <w:tcPr>
            <w:tcW w:w="708" w:type="dxa"/>
            <w:vAlign w:val="center"/>
          </w:tcPr>
          <w:p w:rsidR="00EB0395" w:rsidRPr="00EB0395" w:rsidRDefault="00EB0395" w:rsidP="00EB0395">
            <w:pPr>
              <w:jc w:val="center"/>
              <w:rPr>
                <w:rFonts w:ascii="XO Thames" w:hAnsi="XO Thames"/>
                <w:sz w:val="20"/>
                <w:szCs w:val="20"/>
              </w:rPr>
            </w:pPr>
            <w:r w:rsidRPr="00EB0395">
              <w:rPr>
                <w:rFonts w:ascii="XO Thames" w:hAnsi="XO Thames"/>
                <w:sz w:val="20"/>
                <w:szCs w:val="20"/>
              </w:rPr>
              <w:t>2</w:t>
            </w:r>
          </w:p>
        </w:tc>
        <w:tc>
          <w:tcPr>
            <w:tcW w:w="1560" w:type="dxa"/>
            <w:vAlign w:val="center"/>
          </w:tcPr>
          <w:p w:rsidR="00EB0395" w:rsidRPr="00EB0395" w:rsidRDefault="00EB0395" w:rsidP="00EB0395">
            <w:pPr>
              <w:jc w:val="center"/>
              <w:rPr>
                <w:rFonts w:ascii="XO Thames" w:hAnsi="XO Thames"/>
                <w:sz w:val="20"/>
                <w:szCs w:val="20"/>
              </w:rPr>
            </w:pPr>
            <w:r w:rsidRPr="00EB0395">
              <w:rPr>
                <w:rFonts w:ascii="XO Thames" w:hAnsi="XO Thames"/>
                <w:sz w:val="20"/>
                <w:szCs w:val="20"/>
              </w:rPr>
              <w:t>240150,00</w:t>
            </w:r>
          </w:p>
        </w:tc>
        <w:tc>
          <w:tcPr>
            <w:tcW w:w="708" w:type="dxa"/>
            <w:vAlign w:val="center"/>
          </w:tcPr>
          <w:p w:rsidR="00EB0395" w:rsidRPr="00EB0395" w:rsidRDefault="00EB0395" w:rsidP="00EB0395">
            <w:pPr>
              <w:jc w:val="center"/>
              <w:rPr>
                <w:rFonts w:ascii="XO Thames" w:hAnsi="XO Thames"/>
                <w:sz w:val="20"/>
                <w:szCs w:val="20"/>
              </w:rPr>
            </w:pPr>
            <w:r w:rsidRPr="00EB0395">
              <w:rPr>
                <w:rFonts w:ascii="XO Thames" w:hAnsi="XO Thames"/>
                <w:sz w:val="20"/>
                <w:szCs w:val="20"/>
              </w:rPr>
              <w:t>7</w:t>
            </w:r>
          </w:p>
        </w:tc>
        <w:tc>
          <w:tcPr>
            <w:tcW w:w="1134" w:type="dxa"/>
            <w:vAlign w:val="center"/>
          </w:tcPr>
          <w:p w:rsidR="00EB0395" w:rsidRPr="007D1D49" w:rsidRDefault="00EB0395" w:rsidP="00EB0395">
            <w:pPr>
              <w:jc w:val="center"/>
              <w:rPr>
                <w:rFonts w:ascii="XO Thames" w:hAnsi="XO Thames"/>
                <w:sz w:val="20"/>
                <w:szCs w:val="20"/>
              </w:rPr>
            </w:pPr>
          </w:p>
        </w:tc>
      </w:tr>
      <w:tr w:rsidR="00EB0395" w:rsidRPr="007D1D49" w:rsidTr="001700F2">
        <w:trPr>
          <w:trHeight w:val="1320"/>
        </w:trPr>
        <w:tc>
          <w:tcPr>
            <w:tcW w:w="782" w:type="dxa"/>
            <w:vAlign w:val="center"/>
          </w:tcPr>
          <w:p w:rsidR="00EB0395" w:rsidRPr="007D1D49" w:rsidRDefault="00EB0395" w:rsidP="00EB0395">
            <w:pPr>
              <w:pStyle w:val="ab"/>
              <w:ind w:left="0"/>
              <w:jc w:val="center"/>
              <w:rPr>
                <w:rFonts w:ascii="XO Thames" w:hAnsi="XO Thames"/>
                <w:sz w:val="20"/>
                <w:szCs w:val="20"/>
              </w:rPr>
            </w:pPr>
            <w:r w:rsidRPr="007D1D49">
              <w:rPr>
                <w:rFonts w:ascii="XO Thames" w:hAnsi="XO Thames"/>
                <w:sz w:val="20"/>
                <w:szCs w:val="20"/>
              </w:rPr>
              <w:t>2</w:t>
            </w:r>
          </w:p>
        </w:tc>
        <w:tc>
          <w:tcPr>
            <w:tcW w:w="1843" w:type="dxa"/>
          </w:tcPr>
          <w:p w:rsidR="00EB0395" w:rsidRPr="00EB0395" w:rsidRDefault="00EB0395" w:rsidP="00EB0395">
            <w:pPr>
              <w:rPr>
                <w:rFonts w:ascii="XO Thames" w:hAnsi="XO Thames"/>
                <w:sz w:val="20"/>
                <w:szCs w:val="20"/>
              </w:rPr>
            </w:pPr>
            <w:r w:rsidRPr="00EB0395">
              <w:rPr>
                <w:rFonts w:ascii="XO Thames" w:hAnsi="XO Thames"/>
                <w:sz w:val="20"/>
                <w:szCs w:val="20"/>
              </w:rPr>
              <w:t xml:space="preserve">Челябинская область, </w:t>
            </w:r>
            <w:proofErr w:type="spellStart"/>
            <w:r w:rsidRPr="00EB0395">
              <w:rPr>
                <w:rFonts w:ascii="XO Thames" w:hAnsi="XO Thames"/>
                <w:sz w:val="20"/>
                <w:szCs w:val="20"/>
              </w:rPr>
              <w:t>г.Копейск</w:t>
            </w:r>
            <w:proofErr w:type="spellEnd"/>
            <w:r w:rsidRPr="00EB0395">
              <w:rPr>
                <w:rFonts w:ascii="XO Thames" w:hAnsi="XO Thames"/>
                <w:sz w:val="20"/>
                <w:szCs w:val="20"/>
              </w:rPr>
              <w:t>, п. Октябрьский</w:t>
            </w:r>
          </w:p>
        </w:tc>
        <w:tc>
          <w:tcPr>
            <w:tcW w:w="2693" w:type="dxa"/>
          </w:tcPr>
          <w:p w:rsidR="00EB0395" w:rsidRPr="00EB0395" w:rsidRDefault="00EB0395" w:rsidP="00EB0395">
            <w:pPr>
              <w:rPr>
                <w:rFonts w:ascii="XO Thames" w:hAnsi="XO Thames"/>
                <w:sz w:val="20"/>
                <w:szCs w:val="20"/>
              </w:rPr>
            </w:pPr>
            <w:r w:rsidRPr="00EB0395">
              <w:rPr>
                <w:rFonts w:ascii="XO Thames" w:hAnsi="XO Thames"/>
                <w:sz w:val="20"/>
                <w:szCs w:val="20"/>
              </w:rPr>
              <w:t xml:space="preserve">ФКУ БМТ и ВС УФСИН России по Саратовской области г Саратов  </w:t>
            </w:r>
            <w:proofErr w:type="spellStart"/>
            <w:r w:rsidRPr="00EB0395">
              <w:rPr>
                <w:rFonts w:ascii="XO Thames" w:hAnsi="XO Thames"/>
                <w:sz w:val="20"/>
                <w:szCs w:val="20"/>
              </w:rPr>
              <w:t>мкр</w:t>
            </w:r>
            <w:proofErr w:type="spellEnd"/>
            <w:r w:rsidRPr="00EB0395">
              <w:rPr>
                <w:rFonts w:ascii="XO Thames" w:hAnsi="XO Thames"/>
                <w:sz w:val="20"/>
                <w:szCs w:val="20"/>
              </w:rPr>
              <w:t xml:space="preserve"> Елшанка Песчано- </w:t>
            </w:r>
            <w:proofErr w:type="spellStart"/>
            <w:r w:rsidRPr="00EB0395">
              <w:rPr>
                <w:rFonts w:ascii="XO Thames" w:hAnsi="XO Thames"/>
                <w:sz w:val="20"/>
                <w:szCs w:val="20"/>
              </w:rPr>
              <w:t>Уметский</w:t>
            </w:r>
            <w:proofErr w:type="spellEnd"/>
            <w:r w:rsidRPr="00EB0395">
              <w:rPr>
                <w:rFonts w:ascii="XO Thames" w:hAnsi="XO Thames"/>
                <w:sz w:val="20"/>
                <w:szCs w:val="20"/>
              </w:rPr>
              <w:t xml:space="preserve"> проезд 28\1</w:t>
            </w:r>
          </w:p>
        </w:tc>
        <w:tc>
          <w:tcPr>
            <w:tcW w:w="738" w:type="dxa"/>
            <w:vAlign w:val="center"/>
          </w:tcPr>
          <w:p w:rsidR="00EB0395" w:rsidRPr="00EB0395" w:rsidRDefault="00EB0395" w:rsidP="00EB0395">
            <w:pPr>
              <w:jc w:val="center"/>
              <w:rPr>
                <w:rFonts w:ascii="XO Thames" w:hAnsi="XO Thames"/>
                <w:sz w:val="20"/>
                <w:szCs w:val="20"/>
              </w:rPr>
            </w:pPr>
            <w:r w:rsidRPr="00EB0395">
              <w:rPr>
                <w:rFonts w:ascii="XO Thames" w:hAnsi="XO Thames"/>
                <w:sz w:val="20"/>
                <w:szCs w:val="20"/>
              </w:rPr>
              <w:t>1580</w:t>
            </w:r>
          </w:p>
        </w:tc>
        <w:tc>
          <w:tcPr>
            <w:tcW w:w="708" w:type="dxa"/>
            <w:vAlign w:val="center"/>
          </w:tcPr>
          <w:p w:rsidR="00EB0395" w:rsidRPr="00EB0395" w:rsidRDefault="00EB0395" w:rsidP="00EB0395">
            <w:pPr>
              <w:jc w:val="center"/>
              <w:rPr>
                <w:rFonts w:ascii="XO Thames" w:hAnsi="XO Thames"/>
                <w:sz w:val="20"/>
                <w:szCs w:val="20"/>
              </w:rPr>
            </w:pPr>
            <w:r w:rsidRPr="00EB0395">
              <w:rPr>
                <w:rFonts w:ascii="XO Thames" w:hAnsi="XO Thames"/>
                <w:sz w:val="20"/>
                <w:szCs w:val="20"/>
              </w:rPr>
              <w:t>22</w:t>
            </w:r>
          </w:p>
        </w:tc>
        <w:tc>
          <w:tcPr>
            <w:tcW w:w="1560" w:type="dxa"/>
            <w:vAlign w:val="center"/>
          </w:tcPr>
          <w:p w:rsidR="00EB0395" w:rsidRPr="00EB0395" w:rsidRDefault="00EB0395" w:rsidP="00EB0395">
            <w:pPr>
              <w:jc w:val="center"/>
              <w:rPr>
                <w:rFonts w:ascii="XO Thames" w:hAnsi="XO Thames"/>
                <w:sz w:val="20"/>
                <w:szCs w:val="20"/>
              </w:rPr>
            </w:pPr>
            <w:r w:rsidRPr="00EB0395">
              <w:rPr>
                <w:rFonts w:ascii="XO Thames" w:hAnsi="XO Thames"/>
                <w:sz w:val="20"/>
                <w:szCs w:val="20"/>
              </w:rPr>
              <w:t>3997760,00</w:t>
            </w:r>
          </w:p>
        </w:tc>
        <w:tc>
          <w:tcPr>
            <w:tcW w:w="708" w:type="dxa"/>
            <w:vAlign w:val="center"/>
          </w:tcPr>
          <w:p w:rsidR="00EB0395" w:rsidRPr="00EB0395" w:rsidRDefault="00EB0395" w:rsidP="00EB0395">
            <w:pPr>
              <w:jc w:val="center"/>
              <w:rPr>
                <w:rFonts w:ascii="XO Thames" w:hAnsi="XO Thames"/>
                <w:sz w:val="20"/>
                <w:szCs w:val="20"/>
              </w:rPr>
            </w:pPr>
            <w:r w:rsidRPr="00EB0395">
              <w:rPr>
                <w:rFonts w:ascii="XO Thames" w:hAnsi="XO Thames"/>
                <w:sz w:val="20"/>
                <w:szCs w:val="20"/>
              </w:rPr>
              <w:t>5</w:t>
            </w:r>
          </w:p>
        </w:tc>
        <w:tc>
          <w:tcPr>
            <w:tcW w:w="1134" w:type="dxa"/>
            <w:vAlign w:val="center"/>
          </w:tcPr>
          <w:p w:rsidR="00EB0395" w:rsidRPr="007D1D49" w:rsidRDefault="00EB0395" w:rsidP="00EB0395">
            <w:pPr>
              <w:jc w:val="center"/>
              <w:rPr>
                <w:rFonts w:ascii="XO Thames" w:hAnsi="XO Thames"/>
                <w:sz w:val="20"/>
                <w:szCs w:val="20"/>
              </w:rPr>
            </w:pPr>
          </w:p>
        </w:tc>
      </w:tr>
      <w:tr w:rsidR="00EB0395" w:rsidRPr="007D1D49" w:rsidTr="001700F2">
        <w:trPr>
          <w:trHeight w:val="1051"/>
        </w:trPr>
        <w:tc>
          <w:tcPr>
            <w:tcW w:w="782" w:type="dxa"/>
            <w:vAlign w:val="center"/>
          </w:tcPr>
          <w:p w:rsidR="00EB0395" w:rsidRPr="007D1D49" w:rsidRDefault="00EB0395" w:rsidP="00EB0395">
            <w:pPr>
              <w:pStyle w:val="ab"/>
              <w:ind w:left="0"/>
              <w:jc w:val="center"/>
              <w:rPr>
                <w:rFonts w:ascii="XO Thames" w:hAnsi="XO Thames"/>
                <w:sz w:val="20"/>
                <w:szCs w:val="20"/>
              </w:rPr>
            </w:pPr>
            <w:r w:rsidRPr="007D1D49">
              <w:rPr>
                <w:rFonts w:ascii="XO Thames" w:hAnsi="XO Thames"/>
                <w:sz w:val="20"/>
                <w:szCs w:val="20"/>
              </w:rPr>
              <w:t>3</w:t>
            </w:r>
          </w:p>
        </w:tc>
        <w:tc>
          <w:tcPr>
            <w:tcW w:w="1843" w:type="dxa"/>
          </w:tcPr>
          <w:p w:rsidR="00EB0395" w:rsidRPr="00EB0395" w:rsidRDefault="00EB0395" w:rsidP="00EB0395">
            <w:pPr>
              <w:rPr>
                <w:rFonts w:ascii="XO Thames" w:hAnsi="XO Thames"/>
                <w:sz w:val="20"/>
                <w:szCs w:val="20"/>
              </w:rPr>
            </w:pPr>
            <w:r w:rsidRPr="00EB0395">
              <w:rPr>
                <w:rFonts w:ascii="XO Thames" w:hAnsi="XO Thames"/>
                <w:sz w:val="20"/>
                <w:szCs w:val="20"/>
              </w:rPr>
              <w:t xml:space="preserve">Челябинская область, </w:t>
            </w:r>
            <w:proofErr w:type="spellStart"/>
            <w:r w:rsidRPr="00EB0395">
              <w:rPr>
                <w:rFonts w:ascii="XO Thames" w:hAnsi="XO Thames"/>
                <w:sz w:val="20"/>
                <w:szCs w:val="20"/>
              </w:rPr>
              <w:t>г.Копейск</w:t>
            </w:r>
            <w:proofErr w:type="spellEnd"/>
            <w:r w:rsidRPr="00EB0395">
              <w:rPr>
                <w:rFonts w:ascii="XO Thames" w:hAnsi="XO Thames"/>
                <w:sz w:val="20"/>
                <w:szCs w:val="20"/>
              </w:rPr>
              <w:t>, п. Октябрьский</w:t>
            </w:r>
          </w:p>
        </w:tc>
        <w:tc>
          <w:tcPr>
            <w:tcW w:w="2693" w:type="dxa"/>
          </w:tcPr>
          <w:p w:rsidR="00EB0395" w:rsidRPr="00EB0395" w:rsidRDefault="00EB0395" w:rsidP="00EB0395">
            <w:pPr>
              <w:tabs>
                <w:tab w:val="left" w:pos="800"/>
                <w:tab w:val="left" w:pos="10300"/>
              </w:tabs>
              <w:ind w:right="-3"/>
              <w:jc w:val="both"/>
              <w:rPr>
                <w:rFonts w:ascii="XO Thames" w:hAnsi="XO Thames"/>
                <w:sz w:val="20"/>
                <w:szCs w:val="20"/>
              </w:rPr>
            </w:pPr>
            <w:r w:rsidRPr="00EB0395">
              <w:rPr>
                <w:rFonts w:ascii="XO Thames" w:hAnsi="XO Thames"/>
                <w:sz w:val="20"/>
                <w:szCs w:val="20"/>
              </w:rPr>
              <w:t xml:space="preserve">ФКУ БМТ и ВС УФСИН России по Калининградской области г Калининград </w:t>
            </w:r>
            <w:proofErr w:type="spellStart"/>
            <w:r w:rsidRPr="00EB0395">
              <w:rPr>
                <w:rFonts w:ascii="XO Thames" w:hAnsi="XO Thames"/>
                <w:sz w:val="20"/>
                <w:szCs w:val="20"/>
              </w:rPr>
              <w:t>ул</w:t>
            </w:r>
            <w:proofErr w:type="spellEnd"/>
            <w:r w:rsidRPr="00EB0395">
              <w:rPr>
                <w:rFonts w:ascii="XO Thames" w:hAnsi="XO Thames"/>
                <w:sz w:val="20"/>
                <w:szCs w:val="20"/>
              </w:rPr>
              <w:t xml:space="preserve"> </w:t>
            </w:r>
            <w:proofErr w:type="spellStart"/>
            <w:r w:rsidRPr="00EB0395">
              <w:rPr>
                <w:rFonts w:ascii="XO Thames" w:hAnsi="XO Thames"/>
                <w:sz w:val="20"/>
                <w:szCs w:val="20"/>
              </w:rPr>
              <w:t>Полецкого</w:t>
            </w:r>
            <w:proofErr w:type="spellEnd"/>
            <w:r w:rsidRPr="00EB0395">
              <w:rPr>
                <w:rFonts w:ascii="XO Thames" w:hAnsi="XO Thames"/>
                <w:sz w:val="20"/>
                <w:szCs w:val="20"/>
              </w:rPr>
              <w:t xml:space="preserve"> 108 б</w:t>
            </w:r>
          </w:p>
        </w:tc>
        <w:tc>
          <w:tcPr>
            <w:tcW w:w="738" w:type="dxa"/>
            <w:vAlign w:val="center"/>
          </w:tcPr>
          <w:p w:rsidR="00EB0395" w:rsidRPr="00EB0395" w:rsidRDefault="00EB0395" w:rsidP="00EB0395">
            <w:pPr>
              <w:jc w:val="center"/>
              <w:rPr>
                <w:rFonts w:ascii="XO Thames" w:hAnsi="XO Thames"/>
                <w:sz w:val="20"/>
                <w:szCs w:val="20"/>
              </w:rPr>
            </w:pPr>
            <w:r w:rsidRPr="00EB0395">
              <w:rPr>
                <w:rFonts w:ascii="XO Thames" w:hAnsi="XO Thames"/>
                <w:sz w:val="20"/>
                <w:szCs w:val="20"/>
              </w:rPr>
              <w:t>3500</w:t>
            </w:r>
          </w:p>
        </w:tc>
        <w:tc>
          <w:tcPr>
            <w:tcW w:w="708" w:type="dxa"/>
            <w:vAlign w:val="center"/>
          </w:tcPr>
          <w:p w:rsidR="00EB0395" w:rsidRPr="00EB0395" w:rsidRDefault="00EB0395" w:rsidP="00EB0395">
            <w:pPr>
              <w:jc w:val="center"/>
              <w:rPr>
                <w:rFonts w:ascii="XO Thames" w:hAnsi="XO Thames"/>
                <w:sz w:val="20"/>
                <w:szCs w:val="20"/>
              </w:rPr>
            </w:pPr>
            <w:r w:rsidRPr="00EB0395">
              <w:rPr>
                <w:rFonts w:ascii="XO Thames" w:hAnsi="XO Thames"/>
                <w:sz w:val="20"/>
                <w:szCs w:val="20"/>
              </w:rPr>
              <w:t>35</w:t>
            </w:r>
          </w:p>
        </w:tc>
        <w:tc>
          <w:tcPr>
            <w:tcW w:w="1560" w:type="dxa"/>
            <w:vAlign w:val="center"/>
          </w:tcPr>
          <w:p w:rsidR="00EB0395" w:rsidRPr="00EB0395" w:rsidRDefault="00EB0395" w:rsidP="00EB0395">
            <w:pPr>
              <w:jc w:val="center"/>
              <w:rPr>
                <w:rFonts w:ascii="XO Thames" w:hAnsi="XO Thames"/>
                <w:sz w:val="20"/>
                <w:szCs w:val="20"/>
              </w:rPr>
            </w:pPr>
            <w:r w:rsidRPr="00EB0395">
              <w:rPr>
                <w:rFonts w:ascii="XO Thames" w:hAnsi="XO Thames"/>
                <w:sz w:val="20"/>
                <w:szCs w:val="20"/>
              </w:rPr>
              <w:t>5953700,00</w:t>
            </w:r>
          </w:p>
        </w:tc>
        <w:tc>
          <w:tcPr>
            <w:tcW w:w="708" w:type="dxa"/>
            <w:vAlign w:val="center"/>
          </w:tcPr>
          <w:p w:rsidR="00EB0395" w:rsidRPr="00EB0395" w:rsidRDefault="00EB0395" w:rsidP="00EB0395">
            <w:pPr>
              <w:jc w:val="center"/>
              <w:rPr>
                <w:rFonts w:ascii="XO Thames" w:hAnsi="XO Thames"/>
                <w:sz w:val="20"/>
                <w:szCs w:val="20"/>
              </w:rPr>
            </w:pPr>
            <w:r w:rsidRPr="00EB0395">
              <w:rPr>
                <w:rFonts w:ascii="XO Thames" w:hAnsi="XO Thames"/>
                <w:sz w:val="20"/>
                <w:szCs w:val="20"/>
              </w:rPr>
              <w:t>20</w:t>
            </w:r>
          </w:p>
        </w:tc>
        <w:tc>
          <w:tcPr>
            <w:tcW w:w="1134" w:type="dxa"/>
            <w:vAlign w:val="center"/>
          </w:tcPr>
          <w:p w:rsidR="00EB0395" w:rsidRPr="007D1D49" w:rsidRDefault="00EB0395" w:rsidP="00EB0395">
            <w:pPr>
              <w:jc w:val="center"/>
              <w:rPr>
                <w:rFonts w:ascii="XO Thames" w:hAnsi="XO Thames"/>
                <w:sz w:val="20"/>
                <w:szCs w:val="20"/>
              </w:rPr>
            </w:pPr>
          </w:p>
        </w:tc>
      </w:tr>
      <w:bookmarkEnd w:id="3"/>
    </w:tbl>
    <w:p w:rsidR="00F47A28" w:rsidRPr="00F47A28" w:rsidRDefault="00F47A28" w:rsidP="00092474">
      <w:pPr>
        <w:widowControl w:val="0"/>
        <w:spacing w:after="0" w:line="240" w:lineRule="auto"/>
        <w:jc w:val="center"/>
        <w:rPr>
          <w:rFonts w:ascii="XO Thames" w:hAnsi="XO Thames" w:cs="Tahoma"/>
          <w:sz w:val="16"/>
          <w:szCs w:val="16"/>
        </w:rPr>
      </w:pPr>
    </w:p>
    <w:tbl>
      <w:tblPr>
        <w:tblW w:w="9571" w:type="dxa"/>
        <w:tblLook w:val="04A0" w:firstRow="1" w:lastRow="0" w:firstColumn="1" w:lastColumn="0" w:noHBand="0" w:noVBand="1"/>
      </w:tblPr>
      <w:tblGrid>
        <w:gridCol w:w="4786"/>
        <w:gridCol w:w="4785"/>
      </w:tblGrid>
      <w:tr w:rsidR="00092474" w:rsidRPr="00F47A28" w:rsidTr="00A86BD6">
        <w:tc>
          <w:tcPr>
            <w:tcW w:w="4786" w:type="dxa"/>
          </w:tcPr>
          <w:p w:rsidR="00092474" w:rsidRPr="00BB279E" w:rsidRDefault="00092474" w:rsidP="00A86BD6">
            <w:pPr>
              <w:widowControl w:val="0"/>
              <w:spacing w:after="0" w:line="240" w:lineRule="auto"/>
              <w:rPr>
                <w:rFonts w:ascii="XO Thames" w:hAnsi="XO Thames" w:cs="Tahoma"/>
                <w:b/>
                <w:sz w:val="20"/>
                <w:szCs w:val="20"/>
              </w:rPr>
            </w:pPr>
            <w:bookmarkStart w:id="4" w:name="_Toc190425201"/>
            <w:bookmarkEnd w:id="4"/>
            <w:r w:rsidRPr="00BB279E">
              <w:rPr>
                <w:rFonts w:ascii="XO Thames" w:hAnsi="XO Thames" w:cs="Tahoma"/>
                <w:b/>
                <w:sz w:val="20"/>
                <w:szCs w:val="20"/>
              </w:rPr>
              <w:t>«Государственный заказчик»</w:t>
            </w:r>
          </w:p>
          <w:p w:rsidR="00092474" w:rsidRPr="00BB279E" w:rsidRDefault="00092474" w:rsidP="00A86BD6">
            <w:pPr>
              <w:widowControl w:val="0"/>
              <w:spacing w:after="0" w:line="240" w:lineRule="auto"/>
              <w:rPr>
                <w:rFonts w:ascii="XO Thames" w:hAnsi="XO Thames" w:cs="Tahoma"/>
                <w:b/>
                <w:sz w:val="20"/>
                <w:szCs w:val="20"/>
              </w:rPr>
            </w:pPr>
          </w:p>
          <w:p w:rsidR="00092474" w:rsidRPr="00BB279E" w:rsidRDefault="00092474" w:rsidP="00A86BD6">
            <w:pPr>
              <w:widowControl w:val="0"/>
              <w:spacing w:after="0" w:line="240" w:lineRule="auto"/>
              <w:rPr>
                <w:rFonts w:ascii="XO Thames" w:hAnsi="XO Thames" w:cs="Tahoma"/>
                <w:b/>
                <w:sz w:val="20"/>
                <w:szCs w:val="20"/>
              </w:rPr>
            </w:pPr>
          </w:p>
        </w:tc>
        <w:tc>
          <w:tcPr>
            <w:tcW w:w="4785" w:type="dxa"/>
          </w:tcPr>
          <w:p w:rsidR="00092474" w:rsidRPr="00BB279E" w:rsidRDefault="00092474" w:rsidP="00A86BD6">
            <w:pPr>
              <w:widowControl w:val="0"/>
              <w:spacing w:after="0" w:line="240" w:lineRule="auto"/>
              <w:rPr>
                <w:rFonts w:ascii="XO Thames" w:hAnsi="XO Thames" w:cs="Tahoma"/>
                <w:b/>
                <w:sz w:val="20"/>
                <w:szCs w:val="20"/>
              </w:rPr>
            </w:pPr>
            <w:r w:rsidRPr="00BB279E">
              <w:rPr>
                <w:rFonts w:ascii="XO Thames" w:hAnsi="XO Thames" w:cs="Tahoma"/>
                <w:b/>
                <w:sz w:val="20"/>
                <w:szCs w:val="20"/>
              </w:rPr>
              <w:t>«Исполнитель»</w:t>
            </w:r>
          </w:p>
        </w:tc>
      </w:tr>
      <w:tr w:rsidR="00092474" w:rsidRPr="00F47A28" w:rsidTr="00A86BD6">
        <w:trPr>
          <w:trHeight w:val="512"/>
        </w:trPr>
        <w:tc>
          <w:tcPr>
            <w:tcW w:w="4786" w:type="dxa"/>
          </w:tcPr>
          <w:p w:rsidR="00092474" w:rsidRPr="00BB279E" w:rsidRDefault="00334D0F" w:rsidP="00A86BD6">
            <w:pPr>
              <w:widowControl w:val="0"/>
              <w:spacing w:after="0" w:line="240" w:lineRule="auto"/>
              <w:jc w:val="both"/>
              <w:rPr>
                <w:rFonts w:ascii="XO Thames" w:hAnsi="XO Thames" w:cs="Tahoma"/>
                <w:sz w:val="20"/>
                <w:szCs w:val="20"/>
              </w:rPr>
            </w:pPr>
            <w:r w:rsidRPr="00BB279E">
              <w:rPr>
                <w:rFonts w:ascii="XO Thames" w:hAnsi="XO Thames" w:cs="Tahoma"/>
                <w:sz w:val="20"/>
                <w:szCs w:val="20"/>
              </w:rPr>
              <w:t>_________________________</w:t>
            </w:r>
          </w:p>
          <w:p w:rsidR="00092474" w:rsidRPr="00BB279E" w:rsidRDefault="00092474" w:rsidP="00A86BD6">
            <w:pPr>
              <w:widowControl w:val="0"/>
              <w:spacing w:after="0" w:line="240" w:lineRule="auto"/>
              <w:jc w:val="both"/>
              <w:rPr>
                <w:rFonts w:ascii="XO Thames" w:hAnsi="XO Thames" w:cs="Tahoma"/>
                <w:sz w:val="20"/>
                <w:szCs w:val="20"/>
              </w:rPr>
            </w:pPr>
          </w:p>
        </w:tc>
        <w:tc>
          <w:tcPr>
            <w:tcW w:w="4785" w:type="dxa"/>
          </w:tcPr>
          <w:p w:rsidR="00092474" w:rsidRPr="00BB279E" w:rsidRDefault="00092474" w:rsidP="00A86BD6">
            <w:pPr>
              <w:widowControl w:val="0"/>
              <w:spacing w:after="0" w:line="240" w:lineRule="auto"/>
              <w:jc w:val="both"/>
              <w:rPr>
                <w:rFonts w:ascii="XO Thames" w:hAnsi="XO Thames" w:cs="Tahoma"/>
                <w:sz w:val="20"/>
                <w:szCs w:val="20"/>
              </w:rPr>
            </w:pPr>
            <w:r w:rsidRPr="00BB279E">
              <w:rPr>
                <w:rFonts w:ascii="XO Thames" w:hAnsi="XO Thames" w:cs="Tahoma"/>
                <w:sz w:val="20"/>
                <w:szCs w:val="20"/>
              </w:rPr>
              <w:t xml:space="preserve"> _________________________ </w:t>
            </w:r>
          </w:p>
          <w:p w:rsidR="00092474" w:rsidRPr="00BB279E" w:rsidRDefault="00092474" w:rsidP="00A86BD6">
            <w:pPr>
              <w:spacing w:after="0" w:line="240" w:lineRule="auto"/>
              <w:rPr>
                <w:rFonts w:ascii="XO Thames" w:hAnsi="XO Thames" w:cs="Tahoma"/>
                <w:sz w:val="20"/>
                <w:szCs w:val="20"/>
              </w:rPr>
            </w:pPr>
          </w:p>
        </w:tc>
      </w:tr>
    </w:tbl>
    <w:p w:rsidR="00092474" w:rsidRPr="00F47A28" w:rsidRDefault="00092474" w:rsidP="00092474">
      <w:pPr>
        <w:pStyle w:val="2"/>
        <w:pageBreakBefore/>
        <w:contextualSpacing/>
        <w:jc w:val="right"/>
        <w:rPr>
          <w:rFonts w:ascii="XO Thames" w:hAnsi="XO Thames" w:cs="Tahoma"/>
          <w:bCs/>
          <w:sz w:val="16"/>
          <w:szCs w:val="16"/>
        </w:rPr>
      </w:pPr>
      <w:r w:rsidRPr="00F47A28">
        <w:rPr>
          <w:rFonts w:ascii="XO Thames" w:hAnsi="XO Thames" w:cs="Tahoma"/>
          <w:bCs/>
          <w:sz w:val="16"/>
          <w:szCs w:val="16"/>
        </w:rPr>
        <w:lastRenderedPageBreak/>
        <w:t>Приложение № 2</w:t>
      </w:r>
    </w:p>
    <w:p w:rsidR="00092474" w:rsidRPr="00F47A28" w:rsidRDefault="00092474" w:rsidP="00092474">
      <w:pPr>
        <w:widowControl w:val="0"/>
        <w:spacing w:after="0" w:line="240" w:lineRule="auto"/>
        <w:jc w:val="right"/>
        <w:rPr>
          <w:rFonts w:ascii="XO Thames" w:hAnsi="XO Thames" w:cs="Tahoma"/>
          <w:sz w:val="16"/>
          <w:szCs w:val="16"/>
        </w:rPr>
      </w:pPr>
      <w:r w:rsidRPr="00F47A28">
        <w:rPr>
          <w:rFonts w:ascii="XO Thames" w:hAnsi="XO Thames" w:cs="Tahoma"/>
          <w:sz w:val="16"/>
          <w:szCs w:val="16"/>
        </w:rPr>
        <w:t>к Договору № ________ от «___» __________ 202</w:t>
      </w:r>
      <w:r w:rsidR="001700F2">
        <w:rPr>
          <w:rFonts w:ascii="XO Thames" w:hAnsi="XO Thames" w:cs="Tahoma"/>
          <w:sz w:val="16"/>
          <w:szCs w:val="16"/>
        </w:rPr>
        <w:t>6</w:t>
      </w:r>
      <w:r w:rsidRPr="00F47A28">
        <w:rPr>
          <w:rFonts w:ascii="XO Thames" w:hAnsi="XO Thames" w:cs="Tahoma"/>
          <w:sz w:val="16"/>
          <w:szCs w:val="16"/>
        </w:rPr>
        <w:t>г.</w:t>
      </w:r>
    </w:p>
    <w:p w:rsidR="00092474" w:rsidRPr="00F47A28" w:rsidRDefault="00092474" w:rsidP="00092474">
      <w:pPr>
        <w:spacing w:line="240" w:lineRule="auto"/>
        <w:contextualSpacing/>
        <w:rPr>
          <w:rFonts w:ascii="XO Thames" w:hAnsi="XO Thames" w:cs="Tahoma"/>
          <w:sz w:val="16"/>
          <w:szCs w:val="16"/>
        </w:rPr>
      </w:pPr>
      <w:r w:rsidRPr="00F47A28">
        <w:rPr>
          <w:rFonts w:ascii="XO Thames" w:hAnsi="XO Thames" w:cs="Tahoma"/>
          <w:noProof/>
          <w:sz w:val="16"/>
          <w:szCs w:val="16"/>
          <w:lang w:eastAsia="ru-RU"/>
        </w:rPr>
        <w:drawing>
          <wp:anchor distT="0" distB="0" distL="114300" distR="114300" simplePos="0" relativeHeight="251659264" behindDoc="1" locked="0" layoutInCell="1" allowOverlap="1" wp14:anchorId="11559564" wp14:editId="1B50E99C">
            <wp:simplePos x="0" y="0"/>
            <wp:positionH relativeFrom="column">
              <wp:posOffset>3810</wp:posOffset>
            </wp:positionH>
            <wp:positionV relativeFrom="paragraph">
              <wp:posOffset>28575</wp:posOffset>
            </wp:positionV>
            <wp:extent cx="5289550" cy="7258050"/>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9550" cy="7258050"/>
                    </a:xfrm>
                    <a:prstGeom prst="rect">
                      <a:avLst/>
                    </a:prstGeom>
                    <a:noFill/>
                    <a:ln>
                      <a:noFill/>
                    </a:ln>
                  </pic:spPr>
                </pic:pic>
              </a:graphicData>
            </a:graphic>
          </wp:anchor>
        </w:drawing>
      </w:r>
    </w:p>
    <w:p w:rsidR="00092474" w:rsidRPr="00F47A28" w:rsidRDefault="00092474" w:rsidP="00092474">
      <w:pPr>
        <w:spacing w:line="240" w:lineRule="auto"/>
        <w:ind w:left="-851"/>
        <w:contextualSpacing/>
        <w:jc w:val="center"/>
        <w:rPr>
          <w:rFonts w:ascii="XO Thames" w:hAnsi="XO Thames" w:cs="Tahoma"/>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rPr>
          <w:rFonts w:ascii="XO Thames" w:hAnsi="XO Thames" w:cs="Tahoma"/>
          <w:bCs/>
          <w:sz w:val="16"/>
          <w:szCs w:val="16"/>
        </w:rPr>
      </w:pPr>
    </w:p>
    <w:p w:rsidR="00092474" w:rsidRPr="00F47A28" w:rsidRDefault="00092474" w:rsidP="00092474">
      <w:pPr>
        <w:pStyle w:val="2"/>
        <w:contextualSpacing/>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3B73D4" w:rsidRPr="00F47A28" w:rsidRDefault="003B73D4" w:rsidP="00334D0F">
      <w:pPr>
        <w:pStyle w:val="2"/>
        <w:contextualSpacing/>
        <w:jc w:val="right"/>
        <w:rPr>
          <w:rFonts w:ascii="XO Thames" w:hAnsi="XO Thames"/>
          <w:b/>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sectPr w:rsidR="003B73D4" w:rsidRPr="00F47A28" w:rsidSect="00981F43">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F80"/>
    <w:multiLevelType w:val="hybridMultilevel"/>
    <w:tmpl w:val="36BC4CBC"/>
    <w:lvl w:ilvl="0" w:tplc="85EAF1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19344C"/>
    <w:multiLevelType w:val="hybridMultilevel"/>
    <w:tmpl w:val="78C23FBC"/>
    <w:lvl w:ilvl="0" w:tplc="4AAE7BD0">
      <w:start w:val="1"/>
      <w:numFmt w:val="decimal"/>
      <w:lvlText w:val="%1."/>
      <w:lvlJc w:val="left"/>
      <w:pPr>
        <w:ind w:left="1069"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 w15:restartNumberingAfterBreak="0">
    <w:nsid w:val="573265AC"/>
    <w:multiLevelType w:val="hybridMultilevel"/>
    <w:tmpl w:val="AF6AE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16612F"/>
    <w:multiLevelType w:val="hybridMultilevel"/>
    <w:tmpl w:val="D53046AC"/>
    <w:lvl w:ilvl="0" w:tplc="4440B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FE"/>
    <w:rsid w:val="00003E12"/>
    <w:rsid w:val="00035040"/>
    <w:rsid w:val="00050FB9"/>
    <w:rsid w:val="00053161"/>
    <w:rsid w:val="00054A94"/>
    <w:rsid w:val="00056452"/>
    <w:rsid w:val="000654F7"/>
    <w:rsid w:val="00071D4A"/>
    <w:rsid w:val="00074C1E"/>
    <w:rsid w:val="000810D9"/>
    <w:rsid w:val="00092474"/>
    <w:rsid w:val="000A0D23"/>
    <w:rsid w:val="000A76EE"/>
    <w:rsid w:val="000D536C"/>
    <w:rsid w:val="000E2DFD"/>
    <w:rsid w:val="000E369B"/>
    <w:rsid w:val="000F4841"/>
    <w:rsid w:val="001407EA"/>
    <w:rsid w:val="001423A3"/>
    <w:rsid w:val="00143211"/>
    <w:rsid w:val="001479B9"/>
    <w:rsid w:val="00157A5F"/>
    <w:rsid w:val="00166C6E"/>
    <w:rsid w:val="001700F2"/>
    <w:rsid w:val="001737A9"/>
    <w:rsid w:val="00174C11"/>
    <w:rsid w:val="001821EA"/>
    <w:rsid w:val="0018250E"/>
    <w:rsid w:val="001930C9"/>
    <w:rsid w:val="001A0388"/>
    <w:rsid w:val="001A48CD"/>
    <w:rsid w:val="001B430B"/>
    <w:rsid w:val="001C1AB9"/>
    <w:rsid w:val="001D04F0"/>
    <w:rsid w:val="001D3398"/>
    <w:rsid w:val="001E749F"/>
    <w:rsid w:val="001F7FF6"/>
    <w:rsid w:val="00200169"/>
    <w:rsid w:val="0020378F"/>
    <w:rsid w:val="002317FA"/>
    <w:rsid w:val="00256299"/>
    <w:rsid w:val="00276A84"/>
    <w:rsid w:val="002908D9"/>
    <w:rsid w:val="00291E1B"/>
    <w:rsid w:val="002941D1"/>
    <w:rsid w:val="002B023E"/>
    <w:rsid w:val="002C1AF3"/>
    <w:rsid w:val="002C3E68"/>
    <w:rsid w:val="002F738F"/>
    <w:rsid w:val="0032190B"/>
    <w:rsid w:val="003304B5"/>
    <w:rsid w:val="00334D0F"/>
    <w:rsid w:val="00336F2E"/>
    <w:rsid w:val="00361BA6"/>
    <w:rsid w:val="00384E7F"/>
    <w:rsid w:val="00387A44"/>
    <w:rsid w:val="00396C60"/>
    <w:rsid w:val="003A2799"/>
    <w:rsid w:val="003B73D4"/>
    <w:rsid w:val="003B74C3"/>
    <w:rsid w:val="003C53A7"/>
    <w:rsid w:val="003E3F4A"/>
    <w:rsid w:val="003F3F20"/>
    <w:rsid w:val="003F4501"/>
    <w:rsid w:val="00422F8E"/>
    <w:rsid w:val="00443B0E"/>
    <w:rsid w:val="00443BF1"/>
    <w:rsid w:val="004544D2"/>
    <w:rsid w:val="00460C8D"/>
    <w:rsid w:val="004826C8"/>
    <w:rsid w:val="004A4785"/>
    <w:rsid w:val="004A7AEC"/>
    <w:rsid w:val="004B1C70"/>
    <w:rsid w:val="004B1E8D"/>
    <w:rsid w:val="004C0EA7"/>
    <w:rsid w:val="004E310A"/>
    <w:rsid w:val="004F1DA5"/>
    <w:rsid w:val="00506BC2"/>
    <w:rsid w:val="00516505"/>
    <w:rsid w:val="00522FB2"/>
    <w:rsid w:val="00524D9F"/>
    <w:rsid w:val="00525C39"/>
    <w:rsid w:val="0052709B"/>
    <w:rsid w:val="00533E21"/>
    <w:rsid w:val="0053423F"/>
    <w:rsid w:val="00553BBC"/>
    <w:rsid w:val="0055413B"/>
    <w:rsid w:val="00571ADF"/>
    <w:rsid w:val="00581FE4"/>
    <w:rsid w:val="005B090E"/>
    <w:rsid w:val="005D7AD6"/>
    <w:rsid w:val="005E62F4"/>
    <w:rsid w:val="00603A04"/>
    <w:rsid w:val="006159AC"/>
    <w:rsid w:val="006205D0"/>
    <w:rsid w:val="00631305"/>
    <w:rsid w:val="00634A95"/>
    <w:rsid w:val="006430DA"/>
    <w:rsid w:val="00647C18"/>
    <w:rsid w:val="00656B7F"/>
    <w:rsid w:val="00663B2F"/>
    <w:rsid w:val="0066563C"/>
    <w:rsid w:val="00686FFE"/>
    <w:rsid w:val="006A491A"/>
    <w:rsid w:val="006B6CB3"/>
    <w:rsid w:val="006D369A"/>
    <w:rsid w:val="006D5443"/>
    <w:rsid w:val="006D72BF"/>
    <w:rsid w:val="006E7809"/>
    <w:rsid w:val="007259F1"/>
    <w:rsid w:val="00732AB5"/>
    <w:rsid w:val="00750259"/>
    <w:rsid w:val="007679EA"/>
    <w:rsid w:val="00767FA4"/>
    <w:rsid w:val="007744E0"/>
    <w:rsid w:val="00776C64"/>
    <w:rsid w:val="00782F11"/>
    <w:rsid w:val="00795869"/>
    <w:rsid w:val="007A433A"/>
    <w:rsid w:val="007A597A"/>
    <w:rsid w:val="007B49A6"/>
    <w:rsid w:val="007B7BBB"/>
    <w:rsid w:val="007C2881"/>
    <w:rsid w:val="007D17B5"/>
    <w:rsid w:val="007D1D49"/>
    <w:rsid w:val="007D259A"/>
    <w:rsid w:val="007D495A"/>
    <w:rsid w:val="007E3058"/>
    <w:rsid w:val="007F1488"/>
    <w:rsid w:val="008026B8"/>
    <w:rsid w:val="00805D01"/>
    <w:rsid w:val="0081536B"/>
    <w:rsid w:val="0082404D"/>
    <w:rsid w:val="00831452"/>
    <w:rsid w:val="00842BE5"/>
    <w:rsid w:val="00846854"/>
    <w:rsid w:val="00880EB8"/>
    <w:rsid w:val="00884FB7"/>
    <w:rsid w:val="008913C4"/>
    <w:rsid w:val="0089281B"/>
    <w:rsid w:val="008935E3"/>
    <w:rsid w:val="008A216E"/>
    <w:rsid w:val="008A783B"/>
    <w:rsid w:val="008B2BE6"/>
    <w:rsid w:val="008C32CD"/>
    <w:rsid w:val="008E0FFF"/>
    <w:rsid w:val="008F556C"/>
    <w:rsid w:val="009006D7"/>
    <w:rsid w:val="00900ACD"/>
    <w:rsid w:val="00906318"/>
    <w:rsid w:val="00907B27"/>
    <w:rsid w:val="00911F7D"/>
    <w:rsid w:val="00915B9B"/>
    <w:rsid w:val="009313E7"/>
    <w:rsid w:val="009423B2"/>
    <w:rsid w:val="00942F76"/>
    <w:rsid w:val="009507A0"/>
    <w:rsid w:val="00954E63"/>
    <w:rsid w:val="0095626F"/>
    <w:rsid w:val="00963FC0"/>
    <w:rsid w:val="00972480"/>
    <w:rsid w:val="00981F43"/>
    <w:rsid w:val="00987230"/>
    <w:rsid w:val="009A5903"/>
    <w:rsid w:val="009C6474"/>
    <w:rsid w:val="009D2502"/>
    <w:rsid w:val="009F28CB"/>
    <w:rsid w:val="009F3546"/>
    <w:rsid w:val="00A33F21"/>
    <w:rsid w:val="00A3478A"/>
    <w:rsid w:val="00A52274"/>
    <w:rsid w:val="00A8084E"/>
    <w:rsid w:val="00A840A6"/>
    <w:rsid w:val="00A8679A"/>
    <w:rsid w:val="00A86BD6"/>
    <w:rsid w:val="00A938F1"/>
    <w:rsid w:val="00A9518D"/>
    <w:rsid w:val="00A970A4"/>
    <w:rsid w:val="00AA4873"/>
    <w:rsid w:val="00AB60C4"/>
    <w:rsid w:val="00AC74DB"/>
    <w:rsid w:val="00AD54E4"/>
    <w:rsid w:val="00AF611C"/>
    <w:rsid w:val="00B022E5"/>
    <w:rsid w:val="00B3423A"/>
    <w:rsid w:val="00B4016F"/>
    <w:rsid w:val="00B609FF"/>
    <w:rsid w:val="00B70D32"/>
    <w:rsid w:val="00B73E65"/>
    <w:rsid w:val="00BB279E"/>
    <w:rsid w:val="00BC1C53"/>
    <w:rsid w:val="00BC612C"/>
    <w:rsid w:val="00BD525C"/>
    <w:rsid w:val="00BF108B"/>
    <w:rsid w:val="00C0116A"/>
    <w:rsid w:val="00C176A9"/>
    <w:rsid w:val="00C33362"/>
    <w:rsid w:val="00C425FC"/>
    <w:rsid w:val="00C50C9A"/>
    <w:rsid w:val="00CA7F08"/>
    <w:rsid w:val="00CB1E46"/>
    <w:rsid w:val="00CB56BB"/>
    <w:rsid w:val="00CC7483"/>
    <w:rsid w:val="00CE04A1"/>
    <w:rsid w:val="00CE1324"/>
    <w:rsid w:val="00CE29F9"/>
    <w:rsid w:val="00CE67DC"/>
    <w:rsid w:val="00CF0F7B"/>
    <w:rsid w:val="00CF678F"/>
    <w:rsid w:val="00D003C5"/>
    <w:rsid w:val="00D074ED"/>
    <w:rsid w:val="00D110BA"/>
    <w:rsid w:val="00D11C65"/>
    <w:rsid w:val="00D22941"/>
    <w:rsid w:val="00D34296"/>
    <w:rsid w:val="00D44AA9"/>
    <w:rsid w:val="00D606D2"/>
    <w:rsid w:val="00D627DB"/>
    <w:rsid w:val="00D65825"/>
    <w:rsid w:val="00D75FB5"/>
    <w:rsid w:val="00D7709C"/>
    <w:rsid w:val="00D95741"/>
    <w:rsid w:val="00DA6C8D"/>
    <w:rsid w:val="00DB05F3"/>
    <w:rsid w:val="00DC1AF5"/>
    <w:rsid w:val="00DC63AD"/>
    <w:rsid w:val="00DD5571"/>
    <w:rsid w:val="00DF5266"/>
    <w:rsid w:val="00DF6090"/>
    <w:rsid w:val="00E14F67"/>
    <w:rsid w:val="00E27141"/>
    <w:rsid w:val="00E54177"/>
    <w:rsid w:val="00E57C1B"/>
    <w:rsid w:val="00E667E1"/>
    <w:rsid w:val="00E87EC0"/>
    <w:rsid w:val="00E94318"/>
    <w:rsid w:val="00EA4DC6"/>
    <w:rsid w:val="00EB0395"/>
    <w:rsid w:val="00EB761A"/>
    <w:rsid w:val="00EC0CAE"/>
    <w:rsid w:val="00ED352E"/>
    <w:rsid w:val="00EE3827"/>
    <w:rsid w:val="00EF2ED6"/>
    <w:rsid w:val="00EF4F87"/>
    <w:rsid w:val="00F0041D"/>
    <w:rsid w:val="00F11B24"/>
    <w:rsid w:val="00F12706"/>
    <w:rsid w:val="00F2075E"/>
    <w:rsid w:val="00F20806"/>
    <w:rsid w:val="00F47A28"/>
    <w:rsid w:val="00F56374"/>
    <w:rsid w:val="00F70911"/>
    <w:rsid w:val="00F965C3"/>
    <w:rsid w:val="00F9714C"/>
    <w:rsid w:val="00FA1D31"/>
    <w:rsid w:val="00FA37E8"/>
    <w:rsid w:val="00FD2E45"/>
    <w:rsid w:val="00FD3933"/>
    <w:rsid w:val="00FD6987"/>
    <w:rsid w:val="00FE4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2C10"/>
  <w15:docId w15:val="{C2AE56AB-6C4A-4A45-89F1-DD365E2A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B7F"/>
  </w:style>
  <w:style w:type="paragraph" w:styleId="3">
    <w:name w:val="heading 3"/>
    <w:basedOn w:val="a"/>
    <w:next w:val="a"/>
    <w:link w:val="30"/>
    <w:qFormat/>
    <w:rsid w:val="00092474"/>
    <w:pPr>
      <w:keepNext/>
      <w:spacing w:after="0" w:line="240" w:lineRule="auto"/>
      <w:outlineLvl w:val="2"/>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FB5"/>
    <w:rPr>
      <w:rFonts w:ascii="Tahoma" w:hAnsi="Tahoma" w:cs="Tahoma"/>
      <w:sz w:val="16"/>
      <w:szCs w:val="16"/>
    </w:rPr>
  </w:style>
  <w:style w:type="table" w:customStyle="1" w:styleId="1">
    <w:name w:val="Сетка таблицы1"/>
    <w:basedOn w:val="a1"/>
    <w:next w:val="a5"/>
    <w:uiPriority w:val="3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3A7"/>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
    <w:name w:val="blk"/>
    <w:basedOn w:val="a0"/>
    <w:rsid w:val="003C53A7"/>
  </w:style>
  <w:style w:type="paragraph" w:customStyle="1" w:styleId="10">
    <w:name w:val="Обычный1"/>
    <w:qFormat/>
    <w:rsid w:val="00634A95"/>
    <w:pPr>
      <w:widowControl w:val="0"/>
      <w:snapToGrid w:val="0"/>
      <w:spacing w:after="0" w:line="240" w:lineRule="auto"/>
    </w:pPr>
    <w:rPr>
      <w:rFonts w:ascii="Arial" w:eastAsia="Times New Roman" w:hAnsi="Arial" w:cs="Arial"/>
      <w:sz w:val="20"/>
      <w:szCs w:val="20"/>
      <w:lang w:eastAsia="ru-RU"/>
    </w:rPr>
  </w:style>
  <w:style w:type="paragraph" w:customStyle="1" w:styleId="ConsPlusNormal">
    <w:name w:val="ConsPlusNormal"/>
    <w:next w:val="a"/>
    <w:link w:val="ConsPlusNormal0"/>
    <w:qFormat/>
    <w:rsid w:val="00634A95"/>
    <w:pPr>
      <w:widowControl w:val="0"/>
      <w:suppressAutoHyphens/>
      <w:autoSpaceDE w:val="0"/>
      <w:spacing w:after="0" w:line="240" w:lineRule="auto"/>
      <w:ind w:firstLine="720"/>
    </w:pPr>
    <w:rPr>
      <w:rFonts w:ascii="Arial" w:eastAsia="Arial" w:hAnsi="Arial" w:cs="Arial"/>
      <w:lang w:eastAsia="ru-RU" w:bidi="ru-RU"/>
    </w:rPr>
  </w:style>
  <w:style w:type="paragraph" w:styleId="a6">
    <w:name w:val="No Spacing"/>
    <w:link w:val="a7"/>
    <w:uiPriority w:val="1"/>
    <w:qFormat/>
    <w:rsid w:val="00634A95"/>
    <w:pPr>
      <w:spacing w:after="0" w:line="240" w:lineRule="auto"/>
    </w:pPr>
    <w:rPr>
      <w:rFonts w:ascii="Calibri" w:eastAsia="Calibri" w:hAnsi="Calibri" w:cs="Times New Roman"/>
    </w:rPr>
  </w:style>
  <w:style w:type="paragraph" w:customStyle="1" w:styleId="Standard">
    <w:name w:val="Standard"/>
    <w:rsid w:val="00634A95"/>
    <w:pPr>
      <w:suppressAutoHyphens/>
      <w:autoSpaceDN w:val="0"/>
      <w:textAlignment w:val="baseline"/>
    </w:pPr>
    <w:rPr>
      <w:rFonts w:ascii="Calibri" w:eastAsia="Calibri" w:hAnsi="Calibri" w:cs="Times New Roman"/>
      <w:kern w:val="3"/>
      <w:lang w:eastAsia="ar-SA"/>
    </w:rPr>
  </w:style>
  <w:style w:type="character" w:customStyle="1" w:styleId="a7">
    <w:name w:val="Без интервала Знак"/>
    <w:link w:val="a6"/>
    <w:locked/>
    <w:rsid w:val="00634A95"/>
    <w:rPr>
      <w:rFonts w:ascii="Calibri" w:eastAsia="Calibri" w:hAnsi="Calibri" w:cs="Times New Roman"/>
    </w:rPr>
  </w:style>
  <w:style w:type="character" w:styleId="a8">
    <w:name w:val="Strong"/>
    <w:uiPriority w:val="22"/>
    <w:qFormat/>
    <w:rsid w:val="00634A95"/>
    <w:rPr>
      <w:rFonts w:ascii="Times New Roman" w:hAnsi="Times New Roman" w:cs="Times New Roman" w:hint="default"/>
      <w:b/>
      <w:bCs w:val="0"/>
    </w:rPr>
  </w:style>
  <w:style w:type="character" w:customStyle="1" w:styleId="ConsPlusNormal0">
    <w:name w:val="ConsPlusNormal Знак"/>
    <w:link w:val="ConsPlusNormal"/>
    <w:qFormat/>
    <w:locked/>
    <w:rsid w:val="00634A95"/>
    <w:rPr>
      <w:rFonts w:ascii="Arial" w:eastAsia="Arial" w:hAnsi="Arial" w:cs="Arial"/>
      <w:lang w:eastAsia="ru-RU" w:bidi="ru-RU"/>
    </w:rPr>
  </w:style>
  <w:style w:type="paragraph" w:styleId="a9">
    <w:name w:val="Title"/>
    <w:basedOn w:val="a"/>
    <w:link w:val="aa"/>
    <w:qFormat/>
    <w:rsid w:val="00634A95"/>
    <w:pPr>
      <w:spacing w:after="0" w:line="240" w:lineRule="auto"/>
      <w:jc w:val="center"/>
    </w:pPr>
    <w:rPr>
      <w:rFonts w:ascii="Arial" w:eastAsia="Times New Roman" w:hAnsi="Arial" w:cs="Times New Roman"/>
      <w:b/>
      <w:sz w:val="28"/>
      <w:szCs w:val="20"/>
      <w:lang w:eastAsia="ru-RU"/>
    </w:rPr>
  </w:style>
  <w:style w:type="character" w:customStyle="1" w:styleId="aa">
    <w:name w:val="Заголовок Знак"/>
    <w:basedOn w:val="a0"/>
    <w:link w:val="a9"/>
    <w:rsid w:val="00634A95"/>
    <w:rPr>
      <w:rFonts w:ascii="Arial" w:eastAsia="Times New Roman" w:hAnsi="Arial" w:cs="Times New Roman"/>
      <w:b/>
      <w:sz w:val="28"/>
      <w:szCs w:val="20"/>
      <w:lang w:eastAsia="ru-RU"/>
    </w:rPr>
  </w:style>
  <w:style w:type="character" w:customStyle="1" w:styleId="30">
    <w:name w:val="Заголовок 3 Знак"/>
    <w:basedOn w:val="a0"/>
    <w:link w:val="3"/>
    <w:rsid w:val="00092474"/>
    <w:rPr>
      <w:rFonts w:ascii="Times New Roman" w:eastAsia="Times New Roman" w:hAnsi="Times New Roman" w:cs="Times New Roman"/>
      <w:b/>
      <w:bCs/>
      <w:sz w:val="32"/>
      <w:szCs w:val="24"/>
      <w:lang w:eastAsia="ru-RU"/>
    </w:rPr>
  </w:style>
  <w:style w:type="paragraph" w:styleId="ab">
    <w:name w:val="List Paragraph"/>
    <w:basedOn w:val="a"/>
    <w:uiPriority w:val="34"/>
    <w:qFormat/>
    <w:rsid w:val="00092474"/>
    <w:pPr>
      <w:ind w:left="720"/>
      <w:contextualSpacing/>
    </w:pPr>
    <w:rPr>
      <w:rFonts w:ascii="Calibri" w:eastAsia="Times New Roman" w:hAnsi="Calibri" w:cs="Times New Roman"/>
      <w:lang w:eastAsia="ru-RU"/>
    </w:rPr>
  </w:style>
  <w:style w:type="paragraph" w:styleId="2">
    <w:name w:val="Body Text Indent 2"/>
    <w:basedOn w:val="a"/>
    <w:link w:val="20"/>
    <w:rsid w:val="00092474"/>
    <w:pPr>
      <w:overflowPunct w:val="0"/>
      <w:autoSpaceDE w:val="0"/>
      <w:autoSpaceDN w:val="0"/>
      <w:adjustRightInd w:val="0"/>
      <w:spacing w:after="0" w:line="240" w:lineRule="auto"/>
      <w:ind w:firstLine="570"/>
      <w:jc w:val="both"/>
      <w:textAlignment w:val="baseline"/>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92474"/>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FD6987"/>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uiPriority w:val="99"/>
    <w:rsid w:val="00FD6987"/>
    <w:rPr>
      <w:rFonts w:ascii="Times New Roman" w:eastAsia="Times New Roman" w:hAnsi="Times New Roman" w:cs="Times New Roman"/>
      <w:sz w:val="20"/>
      <w:szCs w:val="20"/>
      <w:lang w:eastAsia="ru-RU"/>
    </w:rPr>
  </w:style>
  <w:style w:type="character" w:styleId="ae">
    <w:name w:val="Hyperlink"/>
    <w:uiPriority w:val="99"/>
    <w:unhideWhenUsed/>
    <w:rsid w:val="00AF61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68295">
      <w:bodyDiv w:val="1"/>
      <w:marLeft w:val="0"/>
      <w:marRight w:val="0"/>
      <w:marTop w:val="0"/>
      <w:marBottom w:val="0"/>
      <w:divBdr>
        <w:top w:val="none" w:sz="0" w:space="0" w:color="auto"/>
        <w:left w:val="none" w:sz="0" w:space="0" w:color="auto"/>
        <w:bottom w:val="none" w:sz="0" w:space="0" w:color="auto"/>
        <w:right w:val="none" w:sz="0" w:space="0" w:color="auto"/>
      </w:divBdr>
    </w:div>
    <w:div w:id="353772696">
      <w:bodyDiv w:val="1"/>
      <w:marLeft w:val="0"/>
      <w:marRight w:val="0"/>
      <w:marTop w:val="0"/>
      <w:marBottom w:val="0"/>
      <w:divBdr>
        <w:top w:val="none" w:sz="0" w:space="0" w:color="auto"/>
        <w:left w:val="none" w:sz="0" w:space="0" w:color="auto"/>
        <w:bottom w:val="none" w:sz="0" w:space="0" w:color="auto"/>
        <w:right w:val="none" w:sz="0" w:space="0" w:color="auto"/>
      </w:divBdr>
    </w:div>
    <w:div w:id="385615867">
      <w:bodyDiv w:val="1"/>
      <w:marLeft w:val="0"/>
      <w:marRight w:val="0"/>
      <w:marTop w:val="0"/>
      <w:marBottom w:val="0"/>
      <w:divBdr>
        <w:top w:val="none" w:sz="0" w:space="0" w:color="auto"/>
        <w:left w:val="none" w:sz="0" w:space="0" w:color="auto"/>
        <w:bottom w:val="none" w:sz="0" w:space="0" w:color="auto"/>
        <w:right w:val="none" w:sz="0" w:space="0" w:color="auto"/>
      </w:divBdr>
    </w:div>
    <w:div w:id="557060898">
      <w:bodyDiv w:val="1"/>
      <w:marLeft w:val="0"/>
      <w:marRight w:val="0"/>
      <w:marTop w:val="0"/>
      <w:marBottom w:val="0"/>
      <w:divBdr>
        <w:top w:val="none" w:sz="0" w:space="0" w:color="auto"/>
        <w:left w:val="none" w:sz="0" w:space="0" w:color="auto"/>
        <w:bottom w:val="none" w:sz="0" w:space="0" w:color="auto"/>
        <w:right w:val="none" w:sz="0" w:space="0" w:color="auto"/>
      </w:divBdr>
    </w:div>
    <w:div w:id="616301089">
      <w:bodyDiv w:val="1"/>
      <w:marLeft w:val="0"/>
      <w:marRight w:val="0"/>
      <w:marTop w:val="0"/>
      <w:marBottom w:val="0"/>
      <w:divBdr>
        <w:top w:val="none" w:sz="0" w:space="0" w:color="auto"/>
        <w:left w:val="none" w:sz="0" w:space="0" w:color="auto"/>
        <w:bottom w:val="none" w:sz="0" w:space="0" w:color="auto"/>
        <w:right w:val="none" w:sz="0" w:space="0" w:color="auto"/>
      </w:divBdr>
    </w:div>
    <w:div w:id="680550469">
      <w:bodyDiv w:val="1"/>
      <w:marLeft w:val="0"/>
      <w:marRight w:val="0"/>
      <w:marTop w:val="0"/>
      <w:marBottom w:val="0"/>
      <w:divBdr>
        <w:top w:val="none" w:sz="0" w:space="0" w:color="auto"/>
        <w:left w:val="none" w:sz="0" w:space="0" w:color="auto"/>
        <w:bottom w:val="none" w:sz="0" w:space="0" w:color="auto"/>
        <w:right w:val="none" w:sz="0" w:space="0" w:color="auto"/>
      </w:divBdr>
    </w:div>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897476165">
      <w:bodyDiv w:val="1"/>
      <w:marLeft w:val="0"/>
      <w:marRight w:val="0"/>
      <w:marTop w:val="0"/>
      <w:marBottom w:val="0"/>
      <w:divBdr>
        <w:top w:val="none" w:sz="0" w:space="0" w:color="auto"/>
        <w:left w:val="none" w:sz="0" w:space="0" w:color="auto"/>
        <w:bottom w:val="none" w:sz="0" w:space="0" w:color="auto"/>
        <w:right w:val="none" w:sz="0" w:space="0" w:color="auto"/>
      </w:divBdr>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231769874">
      <w:bodyDiv w:val="1"/>
      <w:marLeft w:val="0"/>
      <w:marRight w:val="0"/>
      <w:marTop w:val="0"/>
      <w:marBottom w:val="0"/>
      <w:divBdr>
        <w:top w:val="none" w:sz="0" w:space="0" w:color="auto"/>
        <w:left w:val="none" w:sz="0" w:space="0" w:color="auto"/>
        <w:bottom w:val="none" w:sz="0" w:space="0" w:color="auto"/>
        <w:right w:val="none" w:sz="0" w:space="0" w:color="auto"/>
      </w:divBdr>
    </w:div>
    <w:div w:id="1313751328">
      <w:bodyDiv w:val="1"/>
      <w:marLeft w:val="0"/>
      <w:marRight w:val="0"/>
      <w:marTop w:val="0"/>
      <w:marBottom w:val="0"/>
      <w:divBdr>
        <w:top w:val="none" w:sz="0" w:space="0" w:color="auto"/>
        <w:left w:val="none" w:sz="0" w:space="0" w:color="auto"/>
        <w:bottom w:val="none" w:sz="0" w:space="0" w:color="auto"/>
        <w:right w:val="none" w:sz="0" w:space="0" w:color="auto"/>
      </w:divBdr>
    </w:div>
    <w:div w:id="1330401863">
      <w:bodyDiv w:val="1"/>
      <w:marLeft w:val="0"/>
      <w:marRight w:val="0"/>
      <w:marTop w:val="0"/>
      <w:marBottom w:val="0"/>
      <w:divBdr>
        <w:top w:val="none" w:sz="0" w:space="0" w:color="auto"/>
        <w:left w:val="none" w:sz="0" w:space="0" w:color="auto"/>
        <w:bottom w:val="none" w:sz="0" w:space="0" w:color="auto"/>
        <w:right w:val="none" w:sz="0" w:space="0" w:color="auto"/>
      </w:divBdr>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632203687">
      <w:bodyDiv w:val="1"/>
      <w:marLeft w:val="0"/>
      <w:marRight w:val="0"/>
      <w:marTop w:val="0"/>
      <w:marBottom w:val="0"/>
      <w:divBdr>
        <w:top w:val="none" w:sz="0" w:space="0" w:color="auto"/>
        <w:left w:val="none" w:sz="0" w:space="0" w:color="auto"/>
        <w:bottom w:val="none" w:sz="0" w:space="0" w:color="auto"/>
        <w:right w:val="none" w:sz="0" w:space="0" w:color="auto"/>
      </w:divBdr>
    </w:div>
    <w:div w:id="20412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0108932a3c6234f73590b25799588ada492deb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nsultant.ru/document/cons_doc_LAW_10699/6411e005f539b666d6f360f202cb7b1c23fe27c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0699/7cb5d9b7f75fd72853e0610988cc9f6fdd08802e/"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consultant.ru/document/cons_doc_LAW_34661/f61ff313afecf81a91a43d729c2df55c1d6a1533/" TargetMode="External"/><Relationship Id="rId4" Type="http://schemas.openxmlformats.org/officeDocument/2006/relationships/settings" Target="settings.xml"/><Relationship Id="rId9" Type="http://schemas.openxmlformats.org/officeDocument/2006/relationships/hyperlink" Target="http://www.consultant.ru/document/cons_doc_LAW_10699/a74ca4364cb5aa0d95db2b7636907af350ab52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A06CF-B15B-41E0-B890-BAF7DDCB2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12</Pages>
  <Words>5873</Words>
  <Characters>33482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Миленина Марина Юрьевна</dc:creator>
  <cp:lastModifiedBy>Пользователь Windows</cp:lastModifiedBy>
  <cp:revision>24</cp:revision>
  <cp:lastPrinted>2025-06-23T11:58:00Z</cp:lastPrinted>
  <dcterms:created xsi:type="dcterms:W3CDTF">2025-09-04T10:53:00Z</dcterms:created>
  <dcterms:modified xsi:type="dcterms:W3CDTF">2026-06-29T12:09:00Z</dcterms:modified>
</cp:coreProperties>
</file>