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535" w:tblpY="42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2"/>
        <w:gridCol w:w="2410"/>
        <w:gridCol w:w="6095"/>
        <w:gridCol w:w="1276"/>
        <w:gridCol w:w="708"/>
      </w:tblGrid>
      <w:tr w:rsidR="00840595" w:rsidRPr="00840595" w:rsidTr="009E17DF">
        <w:trPr>
          <w:trHeight w:val="557"/>
        </w:trPr>
        <w:tc>
          <w:tcPr>
            <w:tcW w:w="392" w:type="dxa"/>
            <w:vAlign w:val="center"/>
          </w:tcPr>
          <w:p w:rsidR="00840595" w:rsidRPr="00840595" w:rsidRDefault="00840595" w:rsidP="00840595">
            <w:pPr>
              <w:pStyle w:val="1"/>
              <w:jc w:val="center"/>
              <w:rPr>
                <w:b/>
                <w:sz w:val="20"/>
              </w:rPr>
            </w:pPr>
            <w:r w:rsidRPr="00840595">
              <w:rPr>
                <w:b/>
                <w:sz w:val="20"/>
              </w:rPr>
              <w:t>№</w:t>
            </w:r>
          </w:p>
          <w:p w:rsidR="00840595" w:rsidRPr="00840595" w:rsidRDefault="00840595" w:rsidP="00840595">
            <w:pPr>
              <w:pStyle w:val="1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840595">
              <w:rPr>
                <w:b/>
                <w:sz w:val="20"/>
              </w:rPr>
              <w:t>п</w:t>
            </w:r>
            <w:proofErr w:type="spellEnd"/>
            <w:proofErr w:type="gramEnd"/>
            <w:r w:rsidRPr="00840595">
              <w:rPr>
                <w:b/>
                <w:sz w:val="20"/>
              </w:rPr>
              <w:t>/</w:t>
            </w:r>
            <w:proofErr w:type="spellStart"/>
            <w:r w:rsidRPr="00840595"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840595" w:rsidRPr="00840595" w:rsidRDefault="00840595" w:rsidP="00840595">
            <w:pPr>
              <w:widowControl/>
              <w:adjustRightInd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0595">
              <w:rPr>
                <w:b/>
                <w:bCs/>
                <w:color w:val="000000"/>
                <w:sz w:val="20"/>
                <w:szCs w:val="20"/>
              </w:rPr>
              <w:t>Позиция в каталоге КТРУ</w:t>
            </w:r>
            <w:r w:rsidRPr="00840595">
              <w:rPr>
                <w:b/>
                <w:bCs/>
                <w:color w:val="000000"/>
                <w:sz w:val="20"/>
                <w:szCs w:val="20"/>
              </w:rPr>
              <w:t xml:space="preserve">,  </w:t>
            </w:r>
            <w:r w:rsidRPr="00840595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95" w:type="dxa"/>
            <w:vAlign w:val="center"/>
          </w:tcPr>
          <w:p w:rsidR="00840595" w:rsidRPr="00840595" w:rsidRDefault="00840595" w:rsidP="00840595">
            <w:pPr>
              <w:widowControl/>
              <w:adjustRightInd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0595">
              <w:rPr>
                <w:b/>
                <w:bCs/>
                <w:color w:val="000000"/>
                <w:sz w:val="20"/>
                <w:szCs w:val="20"/>
              </w:rPr>
              <w:t>Характеристики товара</w:t>
            </w:r>
          </w:p>
        </w:tc>
        <w:tc>
          <w:tcPr>
            <w:tcW w:w="1276" w:type="dxa"/>
            <w:vAlign w:val="center"/>
          </w:tcPr>
          <w:p w:rsidR="00840595" w:rsidRPr="00840595" w:rsidRDefault="00840595" w:rsidP="00840595">
            <w:pPr>
              <w:jc w:val="center"/>
              <w:rPr>
                <w:b/>
                <w:sz w:val="20"/>
                <w:szCs w:val="20"/>
              </w:rPr>
            </w:pPr>
            <w:r w:rsidRPr="00840595">
              <w:rPr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708" w:type="dxa"/>
            <w:vAlign w:val="center"/>
          </w:tcPr>
          <w:p w:rsidR="00840595" w:rsidRPr="00840595" w:rsidRDefault="00840595" w:rsidP="00840595">
            <w:pPr>
              <w:pStyle w:val="1"/>
              <w:jc w:val="center"/>
              <w:rPr>
                <w:b/>
                <w:bCs/>
                <w:color w:val="000000"/>
                <w:sz w:val="20"/>
              </w:rPr>
            </w:pPr>
          </w:p>
          <w:p w:rsidR="00840595" w:rsidRPr="00840595" w:rsidRDefault="00840595" w:rsidP="00840595">
            <w:pPr>
              <w:pStyle w:val="1"/>
              <w:jc w:val="center"/>
              <w:rPr>
                <w:b/>
                <w:sz w:val="20"/>
              </w:rPr>
            </w:pPr>
            <w:r w:rsidRPr="00840595">
              <w:rPr>
                <w:b/>
                <w:bCs/>
                <w:color w:val="000000"/>
                <w:sz w:val="20"/>
              </w:rPr>
              <w:t>Кол-во</w:t>
            </w:r>
          </w:p>
        </w:tc>
      </w:tr>
      <w:tr w:rsidR="00840595" w:rsidRPr="00840595" w:rsidTr="009E17DF">
        <w:trPr>
          <w:trHeight w:val="855"/>
        </w:trPr>
        <w:tc>
          <w:tcPr>
            <w:tcW w:w="392" w:type="dxa"/>
          </w:tcPr>
          <w:p w:rsidR="00840595" w:rsidRPr="00840595" w:rsidRDefault="00840595" w:rsidP="008F44BC">
            <w:pPr>
              <w:jc w:val="center"/>
              <w:rPr>
                <w:color w:val="000000"/>
                <w:sz w:val="20"/>
                <w:szCs w:val="20"/>
              </w:rPr>
            </w:pPr>
            <w:r w:rsidRPr="0084059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840595" w:rsidRPr="00840595" w:rsidRDefault="00840595" w:rsidP="008F44BC">
            <w:pPr>
              <w:pStyle w:val="a8"/>
              <w:ind w:left="0"/>
              <w:rPr>
                <w:sz w:val="20"/>
                <w:szCs w:val="20"/>
              </w:rPr>
            </w:pPr>
            <w:r w:rsidRPr="00840595">
              <w:rPr>
                <w:color w:val="000000"/>
                <w:sz w:val="20"/>
                <w:szCs w:val="20"/>
              </w:rPr>
              <w:t xml:space="preserve">10.86.10.191-00000002/ Смесь </w:t>
            </w:r>
            <w:proofErr w:type="spellStart"/>
            <w:r w:rsidRPr="00840595">
              <w:rPr>
                <w:color w:val="000000"/>
                <w:sz w:val="20"/>
                <w:szCs w:val="20"/>
              </w:rPr>
              <w:t>энтеральная</w:t>
            </w:r>
            <w:proofErr w:type="spellEnd"/>
          </w:p>
        </w:tc>
        <w:tc>
          <w:tcPr>
            <w:tcW w:w="6095" w:type="dxa"/>
          </w:tcPr>
          <w:p w:rsidR="00840595" w:rsidRPr="00840595" w:rsidRDefault="00840595" w:rsidP="008F44BC">
            <w:pPr>
              <w:pStyle w:val="a8"/>
              <w:spacing w:line="254" w:lineRule="auto"/>
              <w:ind w:left="0"/>
              <w:rPr>
                <w:sz w:val="20"/>
                <w:szCs w:val="20"/>
              </w:rPr>
            </w:pPr>
            <w:r w:rsidRPr="00840595">
              <w:rPr>
                <w:sz w:val="20"/>
                <w:szCs w:val="20"/>
              </w:rPr>
              <w:t xml:space="preserve">Сухая смесь на основе сывороточных белков, с низким содержанием длинноцепочечных </w:t>
            </w:r>
            <w:proofErr w:type="spellStart"/>
            <w:r w:rsidRPr="00840595">
              <w:rPr>
                <w:sz w:val="20"/>
                <w:szCs w:val="20"/>
              </w:rPr>
              <w:t>триглицеридов</w:t>
            </w:r>
            <w:proofErr w:type="spellEnd"/>
            <w:r w:rsidRPr="00840595">
              <w:rPr>
                <w:sz w:val="20"/>
                <w:szCs w:val="20"/>
              </w:rPr>
              <w:t xml:space="preserve"> и с высоким содержанием </w:t>
            </w:r>
            <w:proofErr w:type="spellStart"/>
            <w:r w:rsidRPr="00840595">
              <w:rPr>
                <w:sz w:val="20"/>
                <w:szCs w:val="20"/>
              </w:rPr>
              <w:t>среднецепочечных</w:t>
            </w:r>
            <w:proofErr w:type="spellEnd"/>
            <w:r w:rsidRPr="00840595">
              <w:rPr>
                <w:sz w:val="20"/>
                <w:szCs w:val="20"/>
              </w:rPr>
              <w:t xml:space="preserve"> </w:t>
            </w:r>
            <w:proofErr w:type="spellStart"/>
            <w:r w:rsidRPr="00840595">
              <w:rPr>
                <w:sz w:val="20"/>
                <w:szCs w:val="20"/>
              </w:rPr>
              <w:t>т</w:t>
            </w:r>
            <w:bookmarkStart w:id="0" w:name="_GoBack"/>
            <w:bookmarkEnd w:id="0"/>
            <w:r w:rsidRPr="00840595">
              <w:rPr>
                <w:sz w:val="20"/>
                <w:szCs w:val="20"/>
              </w:rPr>
              <w:t>риглицеридов</w:t>
            </w:r>
            <w:proofErr w:type="spellEnd"/>
            <w:r w:rsidRPr="00840595">
              <w:rPr>
                <w:sz w:val="20"/>
                <w:szCs w:val="20"/>
              </w:rPr>
              <w:t xml:space="preserve"> (не менее 80% от общего содержания жиров) для детей старше 12 месяцев при дефектах окисления длинноцепочечных жирных кислот, </w:t>
            </w:r>
            <w:proofErr w:type="spellStart"/>
            <w:r w:rsidRPr="00840595">
              <w:rPr>
                <w:sz w:val="20"/>
                <w:szCs w:val="20"/>
              </w:rPr>
              <w:t>хилотораксе</w:t>
            </w:r>
            <w:proofErr w:type="spellEnd"/>
            <w:r w:rsidRPr="00840595">
              <w:rPr>
                <w:sz w:val="20"/>
                <w:szCs w:val="20"/>
              </w:rPr>
              <w:t xml:space="preserve"> и </w:t>
            </w:r>
            <w:proofErr w:type="spellStart"/>
            <w:r w:rsidRPr="00840595">
              <w:rPr>
                <w:sz w:val="20"/>
                <w:szCs w:val="20"/>
              </w:rPr>
              <w:t>лимфангиэктазии</w:t>
            </w:r>
            <w:proofErr w:type="spellEnd"/>
            <w:r w:rsidRPr="00840595">
              <w:rPr>
                <w:sz w:val="20"/>
                <w:szCs w:val="20"/>
              </w:rPr>
              <w:t>.</w:t>
            </w:r>
          </w:p>
          <w:p w:rsidR="00840595" w:rsidRPr="00840595" w:rsidRDefault="00840595" w:rsidP="008F44BC">
            <w:pPr>
              <w:pStyle w:val="a8"/>
              <w:spacing w:line="254" w:lineRule="auto"/>
              <w:ind w:left="0"/>
              <w:rPr>
                <w:sz w:val="20"/>
                <w:szCs w:val="20"/>
              </w:rPr>
            </w:pPr>
            <w:r w:rsidRPr="00840595">
              <w:rPr>
                <w:sz w:val="20"/>
                <w:szCs w:val="20"/>
              </w:rPr>
              <w:t xml:space="preserve">Смесь должна содержать </w:t>
            </w:r>
            <w:proofErr w:type="spellStart"/>
            <w:r w:rsidRPr="00840595">
              <w:rPr>
                <w:sz w:val="20"/>
                <w:szCs w:val="20"/>
              </w:rPr>
              <w:t>антиоксидантные</w:t>
            </w:r>
            <w:proofErr w:type="spellEnd"/>
            <w:r w:rsidRPr="00840595">
              <w:rPr>
                <w:sz w:val="20"/>
                <w:szCs w:val="20"/>
              </w:rPr>
              <w:t xml:space="preserve"> компоненты - </w:t>
            </w:r>
            <w:proofErr w:type="spellStart"/>
            <w:r w:rsidRPr="00840595">
              <w:rPr>
                <w:sz w:val="20"/>
                <w:szCs w:val="20"/>
              </w:rPr>
              <w:t>L-карнитин</w:t>
            </w:r>
            <w:proofErr w:type="spellEnd"/>
            <w:r w:rsidRPr="00840595">
              <w:rPr>
                <w:sz w:val="20"/>
                <w:szCs w:val="20"/>
              </w:rPr>
              <w:t xml:space="preserve"> и </w:t>
            </w:r>
            <w:proofErr w:type="spellStart"/>
            <w:r w:rsidRPr="00840595">
              <w:rPr>
                <w:sz w:val="20"/>
                <w:szCs w:val="20"/>
              </w:rPr>
              <w:t>таурин</w:t>
            </w:r>
            <w:proofErr w:type="spellEnd"/>
            <w:r w:rsidRPr="00840595">
              <w:rPr>
                <w:sz w:val="20"/>
                <w:szCs w:val="20"/>
              </w:rPr>
              <w:t>.</w:t>
            </w:r>
          </w:p>
          <w:p w:rsidR="00840595" w:rsidRPr="00840595" w:rsidRDefault="00840595" w:rsidP="008F44BC">
            <w:pPr>
              <w:pStyle w:val="a8"/>
              <w:spacing w:line="254" w:lineRule="auto"/>
              <w:ind w:left="0"/>
              <w:rPr>
                <w:sz w:val="20"/>
                <w:szCs w:val="20"/>
              </w:rPr>
            </w:pPr>
            <w:r w:rsidRPr="00840595">
              <w:rPr>
                <w:sz w:val="20"/>
                <w:szCs w:val="20"/>
              </w:rPr>
              <w:t>Состав на 100 гр. сухого продукта:</w:t>
            </w:r>
          </w:p>
          <w:p w:rsidR="00840595" w:rsidRPr="00840595" w:rsidRDefault="00840595" w:rsidP="008F44BC">
            <w:pPr>
              <w:pStyle w:val="a8"/>
              <w:spacing w:line="254" w:lineRule="auto"/>
              <w:ind w:left="0"/>
              <w:rPr>
                <w:sz w:val="20"/>
                <w:szCs w:val="20"/>
              </w:rPr>
            </w:pPr>
            <w:r w:rsidRPr="00840595">
              <w:rPr>
                <w:sz w:val="20"/>
                <w:szCs w:val="20"/>
              </w:rPr>
              <w:t xml:space="preserve">- энергетическая ценность – ≥ 440 ≤ 460 </w:t>
            </w:r>
            <w:proofErr w:type="spellStart"/>
            <w:r w:rsidRPr="00840595">
              <w:rPr>
                <w:sz w:val="20"/>
                <w:szCs w:val="20"/>
              </w:rPr>
              <w:t>кКал</w:t>
            </w:r>
            <w:proofErr w:type="spellEnd"/>
          </w:p>
          <w:p w:rsidR="00840595" w:rsidRPr="00840595" w:rsidRDefault="00840595" w:rsidP="008F44BC">
            <w:pPr>
              <w:pStyle w:val="a8"/>
              <w:spacing w:line="254" w:lineRule="auto"/>
              <w:ind w:left="0"/>
              <w:rPr>
                <w:sz w:val="20"/>
                <w:szCs w:val="20"/>
              </w:rPr>
            </w:pPr>
            <w:r w:rsidRPr="00840595">
              <w:rPr>
                <w:sz w:val="20"/>
                <w:szCs w:val="20"/>
              </w:rPr>
              <w:t>- белок – ≥ 12 ≤ 14 г.</w:t>
            </w:r>
          </w:p>
          <w:p w:rsidR="00840595" w:rsidRPr="00840595" w:rsidRDefault="00840595" w:rsidP="008F44BC">
            <w:pPr>
              <w:pStyle w:val="a8"/>
              <w:spacing w:line="254" w:lineRule="auto"/>
              <w:ind w:left="0"/>
              <w:rPr>
                <w:sz w:val="20"/>
                <w:szCs w:val="20"/>
              </w:rPr>
            </w:pPr>
            <w:r w:rsidRPr="00840595">
              <w:rPr>
                <w:sz w:val="20"/>
                <w:szCs w:val="20"/>
              </w:rPr>
              <w:t>- жиры – ≥ 12 ≤ 14 г.</w:t>
            </w:r>
          </w:p>
          <w:p w:rsidR="00840595" w:rsidRPr="00840595" w:rsidRDefault="00840595" w:rsidP="008F44BC">
            <w:pPr>
              <w:pStyle w:val="a8"/>
              <w:spacing w:line="254" w:lineRule="auto"/>
              <w:ind w:left="0"/>
              <w:rPr>
                <w:sz w:val="20"/>
                <w:szCs w:val="20"/>
              </w:rPr>
            </w:pPr>
            <w:r w:rsidRPr="00840595">
              <w:rPr>
                <w:sz w:val="20"/>
                <w:szCs w:val="20"/>
              </w:rPr>
              <w:t>- углеводы – ≥ 66 ≤ 70 г.</w:t>
            </w:r>
          </w:p>
          <w:p w:rsidR="00840595" w:rsidRPr="00840595" w:rsidRDefault="00840595" w:rsidP="008F44BC">
            <w:pPr>
              <w:pStyle w:val="a8"/>
              <w:spacing w:line="254" w:lineRule="auto"/>
              <w:ind w:left="0"/>
              <w:rPr>
                <w:sz w:val="20"/>
                <w:szCs w:val="20"/>
              </w:rPr>
            </w:pPr>
            <w:r w:rsidRPr="00840595">
              <w:rPr>
                <w:sz w:val="20"/>
                <w:szCs w:val="20"/>
              </w:rPr>
              <w:t>Упаковка: герметичная, масса нетто: ≥ 400 ≤ 600 г.</w:t>
            </w:r>
          </w:p>
          <w:p w:rsidR="00840595" w:rsidRPr="00840595" w:rsidRDefault="00840595" w:rsidP="008F44BC">
            <w:pPr>
              <w:pStyle w:val="a8"/>
              <w:ind w:left="0"/>
              <w:rPr>
                <w:sz w:val="20"/>
                <w:szCs w:val="20"/>
              </w:rPr>
            </w:pPr>
            <w:r w:rsidRPr="00840595">
              <w:rPr>
                <w:sz w:val="20"/>
                <w:szCs w:val="20"/>
              </w:rPr>
              <w:t>Остаточный срок годности – не менее 6 месяцев.</w:t>
            </w:r>
          </w:p>
          <w:p w:rsidR="00840595" w:rsidRPr="00840595" w:rsidRDefault="00840595" w:rsidP="008F44BC">
            <w:pPr>
              <w:pStyle w:val="a8"/>
              <w:ind w:left="0"/>
              <w:rPr>
                <w:sz w:val="20"/>
                <w:szCs w:val="20"/>
              </w:rPr>
            </w:pPr>
          </w:p>
          <w:p w:rsidR="00840595" w:rsidRPr="00840595" w:rsidRDefault="00840595" w:rsidP="008F44BC">
            <w:pPr>
              <w:pStyle w:val="a8"/>
              <w:ind w:left="0"/>
              <w:rPr>
                <w:sz w:val="16"/>
                <w:szCs w:val="16"/>
              </w:rPr>
            </w:pPr>
            <w:r w:rsidRPr="00840595">
              <w:rPr>
                <w:sz w:val="16"/>
                <w:szCs w:val="16"/>
              </w:rPr>
              <w:t>Характеристики, указанные в каталоге товаров, работ, услуг коду КТРУ № 10.86.10.191-00000002 недостаточны для точного описания приобретаемого товара, которые в полной мере позволят обеспечить выполнение задач Заказчика. Заказчиком приведены дополнительные характеристики.</w:t>
            </w:r>
          </w:p>
        </w:tc>
        <w:tc>
          <w:tcPr>
            <w:tcW w:w="1276" w:type="dxa"/>
          </w:tcPr>
          <w:p w:rsidR="00840595" w:rsidRPr="00840595" w:rsidRDefault="00840595" w:rsidP="008F44BC">
            <w:pPr>
              <w:pStyle w:val="1"/>
              <w:jc w:val="center"/>
              <w:rPr>
                <w:sz w:val="20"/>
              </w:rPr>
            </w:pPr>
            <w:r w:rsidRPr="00840595">
              <w:rPr>
                <w:sz w:val="20"/>
              </w:rPr>
              <w:t>кг</w:t>
            </w:r>
          </w:p>
        </w:tc>
        <w:tc>
          <w:tcPr>
            <w:tcW w:w="708" w:type="dxa"/>
            <w:shd w:val="clear" w:color="auto" w:fill="auto"/>
          </w:tcPr>
          <w:p w:rsidR="00840595" w:rsidRPr="00840595" w:rsidRDefault="00840595" w:rsidP="00583C8C">
            <w:pPr>
              <w:jc w:val="center"/>
              <w:rPr>
                <w:color w:val="000000"/>
                <w:sz w:val="20"/>
                <w:szCs w:val="20"/>
              </w:rPr>
            </w:pPr>
            <w:r w:rsidRPr="00840595">
              <w:rPr>
                <w:color w:val="000000"/>
                <w:sz w:val="20"/>
                <w:szCs w:val="20"/>
              </w:rPr>
              <w:t>4</w:t>
            </w:r>
          </w:p>
        </w:tc>
      </w:tr>
    </w:tbl>
    <w:p w:rsidR="00D0060C" w:rsidRPr="008F44BC" w:rsidRDefault="00D0060C" w:rsidP="008F44BC"/>
    <w:sectPr w:rsidR="00D0060C" w:rsidRPr="008F44BC" w:rsidSect="00CB7D8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4BC" w:rsidRDefault="008F44BC" w:rsidP="00EB5424">
      <w:pPr>
        <w:spacing w:line="240" w:lineRule="auto"/>
      </w:pPr>
      <w:r>
        <w:separator/>
      </w:r>
    </w:p>
  </w:endnote>
  <w:endnote w:type="continuationSeparator" w:id="0">
    <w:p w:rsidR="008F44BC" w:rsidRDefault="008F44BC" w:rsidP="00EB54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368269"/>
      <w:docPartObj>
        <w:docPartGallery w:val="Page Numbers (Bottom of Page)"/>
        <w:docPartUnique/>
      </w:docPartObj>
    </w:sdtPr>
    <w:sdtContent>
      <w:p w:rsidR="008F44BC" w:rsidRDefault="008F44BC">
        <w:pPr>
          <w:pStyle w:val="a5"/>
          <w:jc w:val="center"/>
        </w:pPr>
        <w:fldSimple w:instr="PAGE   \* MERGEFORMAT">
          <w:r w:rsidR="00583C8C">
            <w:rPr>
              <w:noProof/>
            </w:rPr>
            <w:t>1</w:t>
          </w:r>
        </w:fldSimple>
      </w:p>
    </w:sdtContent>
  </w:sdt>
  <w:p w:rsidR="008F44BC" w:rsidRDefault="008F44B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4BC" w:rsidRDefault="008F44BC" w:rsidP="00EB5424">
      <w:pPr>
        <w:spacing w:line="240" w:lineRule="auto"/>
      </w:pPr>
      <w:r>
        <w:separator/>
      </w:r>
    </w:p>
  </w:footnote>
  <w:footnote w:type="continuationSeparator" w:id="0">
    <w:p w:rsidR="008F44BC" w:rsidRDefault="008F44BC" w:rsidP="00EB542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A30"/>
    <w:rsid w:val="000058D0"/>
    <w:rsid w:val="00024AD1"/>
    <w:rsid w:val="00056FE5"/>
    <w:rsid w:val="000A1166"/>
    <w:rsid w:val="000B2704"/>
    <w:rsid w:val="002357F1"/>
    <w:rsid w:val="002E7392"/>
    <w:rsid w:val="002F2DDA"/>
    <w:rsid w:val="003C10DD"/>
    <w:rsid w:val="00424B20"/>
    <w:rsid w:val="00437893"/>
    <w:rsid w:val="0047022B"/>
    <w:rsid w:val="00516455"/>
    <w:rsid w:val="0056647C"/>
    <w:rsid w:val="00583C63"/>
    <w:rsid w:val="00583C8C"/>
    <w:rsid w:val="006F3439"/>
    <w:rsid w:val="007B3D96"/>
    <w:rsid w:val="007F37C6"/>
    <w:rsid w:val="00840595"/>
    <w:rsid w:val="008640D0"/>
    <w:rsid w:val="00866758"/>
    <w:rsid w:val="008F44BC"/>
    <w:rsid w:val="00901A30"/>
    <w:rsid w:val="00911445"/>
    <w:rsid w:val="009B4086"/>
    <w:rsid w:val="009E12C0"/>
    <w:rsid w:val="009E17DF"/>
    <w:rsid w:val="009F3BB8"/>
    <w:rsid w:val="00A16B6B"/>
    <w:rsid w:val="00A52946"/>
    <w:rsid w:val="00A57DFE"/>
    <w:rsid w:val="00A85244"/>
    <w:rsid w:val="00A9549F"/>
    <w:rsid w:val="00B4403C"/>
    <w:rsid w:val="00BD6D03"/>
    <w:rsid w:val="00C44FF7"/>
    <w:rsid w:val="00CA1DD6"/>
    <w:rsid w:val="00CA6D21"/>
    <w:rsid w:val="00CB7D84"/>
    <w:rsid w:val="00CD0E86"/>
    <w:rsid w:val="00CD5F60"/>
    <w:rsid w:val="00CE2C3D"/>
    <w:rsid w:val="00D0060C"/>
    <w:rsid w:val="00D13B76"/>
    <w:rsid w:val="00D43AF1"/>
    <w:rsid w:val="00DF4789"/>
    <w:rsid w:val="00DF5E42"/>
    <w:rsid w:val="00E307E5"/>
    <w:rsid w:val="00E4264E"/>
    <w:rsid w:val="00EB5424"/>
    <w:rsid w:val="00EB54DD"/>
    <w:rsid w:val="00EB6A70"/>
    <w:rsid w:val="00F10903"/>
    <w:rsid w:val="00F30FED"/>
    <w:rsid w:val="00F64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0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44BC"/>
    <w:pPr>
      <w:keepNext/>
      <w:widowControl/>
      <w:adjustRightInd/>
      <w:spacing w:line="240" w:lineRule="auto"/>
      <w:jc w:val="left"/>
      <w:textAlignment w:val="auto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42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54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B542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542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00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F4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99"/>
    <w:qFormat/>
    <w:rsid w:val="008F44BC"/>
    <w:pPr>
      <w:widowControl/>
      <w:suppressAutoHyphens/>
      <w:adjustRightInd/>
      <w:spacing w:line="240" w:lineRule="auto"/>
      <w:ind w:left="720"/>
      <w:contextualSpacing/>
      <w:jc w:val="left"/>
      <w:textAlignment w:val="auto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0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2026-05-06T10:43:00Z</cp:lastPrinted>
  <dcterms:created xsi:type="dcterms:W3CDTF">2022-01-24T11:32:00Z</dcterms:created>
  <dcterms:modified xsi:type="dcterms:W3CDTF">2026-08-24T13:43:00Z</dcterms:modified>
</cp:coreProperties>
</file>