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66" w:rsidRPr="00B7510F" w:rsidRDefault="000942CA" w:rsidP="007156C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zh-CN"/>
        </w:rPr>
      </w:pPr>
      <w:r>
        <w:rPr>
          <w:rFonts w:ascii="Times New Roman" w:eastAsia="Times New Roman" w:hAnsi="Times New Roman"/>
          <w:b/>
          <w:lang w:eastAsia="zh-CN"/>
        </w:rPr>
        <w:t xml:space="preserve">ПРОЕКТ </w:t>
      </w:r>
      <w:r w:rsidR="000832AA" w:rsidRPr="00B7510F">
        <w:rPr>
          <w:rFonts w:ascii="Times New Roman" w:eastAsia="Times New Roman" w:hAnsi="Times New Roman"/>
          <w:b/>
          <w:lang w:eastAsia="zh-CN"/>
        </w:rPr>
        <w:t>КОНТРАКТ</w:t>
      </w:r>
      <w:r>
        <w:rPr>
          <w:rFonts w:ascii="Times New Roman" w:eastAsia="Times New Roman" w:hAnsi="Times New Roman"/>
          <w:b/>
          <w:lang w:eastAsia="zh-CN"/>
        </w:rPr>
        <w:t>А</w:t>
      </w:r>
      <w:r w:rsidR="000832AA" w:rsidRPr="00B7510F">
        <w:rPr>
          <w:rFonts w:ascii="Times New Roman" w:eastAsia="Times New Roman" w:hAnsi="Times New Roman"/>
          <w:b/>
          <w:lang w:eastAsia="zh-CN"/>
        </w:rPr>
        <w:t xml:space="preserve"> </w:t>
      </w:r>
      <w:r w:rsidR="001F0766" w:rsidRPr="00B7510F">
        <w:rPr>
          <w:rFonts w:ascii="Times New Roman" w:eastAsia="Times New Roman" w:hAnsi="Times New Roman"/>
          <w:b/>
          <w:lang w:eastAsia="zh-CN"/>
        </w:rPr>
        <w:t>№</w:t>
      </w:r>
      <w:r w:rsidR="00F95E6A" w:rsidRPr="00B7510F">
        <w:rPr>
          <w:rFonts w:ascii="Times New Roman" w:eastAsia="Times New Roman" w:hAnsi="Times New Roman"/>
          <w:b/>
          <w:lang w:eastAsia="zh-CN"/>
        </w:rPr>
        <w:t xml:space="preserve"> </w:t>
      </w:r>
      <w:r>
        <w:rPr>
          <w:rFonts w:ascii="Times New Roman" w:eastAsia="Times New Roman" w:hAnsi="Times New Roman"/>
          <w:b/>
          <w:lang w:eastAsia="zh-CN"/>
        </w:rPr>
        <w:t>__</w:t>
      </w:r>
      <w:r w:rsidR="00F95E6A" w:rsidRPr="00B7510F">
        <w:rPr>
          <w:rFonts w:ascii="Times New Roman" w:eastAsia="Times New Roman" w:hAnsi="Times New Roman"/>
          <w:b/>
          <w:lang w:eastAsia="zh-CN"/>
        </w:rPr>
        <w:t>.20</w:t>
      </w:r>
      <w:r w:rsidR="002F5C21">
        <w:rPr>
          <w:rFonts w:ascii="Times New Roman" w:eastAsia="Times New Roman" w:hAnsi="Times New Roman"/>
          <w:b/>
          <w:lang w:eastAsia="zh-CN"/>
        </w:rPr>
        <w:t>2</w:t>
      </w:r>
      <w:r>
        <w:rPr>
          <w:rFonts w:ascii="Times New Roman" w:eastAsia="Times New Roman" w:hAnsi="Times New Roman"/>
          <w:b/>
          <w:lang w:eastAsia="zh-CN"/>
        </w:rPr>
        <w:t>6</w:t>
      </w:r>
      <w:r w:rsidR="00F95E6A" w:rsidRPr="00B7510F">
        <w:rPr>
          <w:rFonts w:ascii="Times New Roman" w:eastAsia="Times New Roman" w:hAnsi="Times New Roman"/>
          <w:b/>
          <w:lang w:eastAsia="zh-CN"/>
        </w:rPr>
        <w:t>.44-ЕП</w:t>
      </w:r>
    </w:p>
    <w:p w:rsidR="00612B68" w:rsidRPr="00B7510F" w:rsidRDefault="00C764BB" w:rsidP="007156C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caps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на оказание услуг по </w:t>
      </w:r>
      <w:r w:rsidRPr="00C764BB">
        <w:rPr>
          <w:rFonts w:ascii="Times New Roman" w:eastAsia="Times New Roman" w:hAnsi="Times New Roman"/>
          <w:lang w:eastAsia="zh-CN"/>
        </w:rPr>
        <w:t>страховани</w:t>
      </w:r>
      <w:r>
        <w:rPr>
          <w:rFonts w:ascii="Times New Roman" w:eastAsia="Times New Roman" w:hAnsi="Times New Roman"/>
          <w:lang w:eastAsia="zh-CN"/>
        </w:rPr>
        <w:t>ю</w:t>
      </w:r>
      <w:r w:rsidRPr="00C764BB">
        <w:rPr>
          <w:rFonts w:ascii="Times New Roman" w:eastAsia="Times New Roman" w:hAnsi="Times New Roman"/>
          <w:lang w:eastAsia="zh-CN"/>
        </w:rPr>
        <w:t xml:space="preserve"> имущественных интересов </w:t>
      </w:r>
      <w:r>
        <w:rPr>
          <w:rFonts w:ascii="Times New Roman" w:eastAsia="Times New Roman" w:hAnsi="Times New Roman"/>
          <w:lang w:eastAsia="zh-CN"/>
        </w:rPr>
        <w:t>Заказчика</w:t>
      </w:r>
      <w:r w:rsidRPr="00C764BB">
        <w:rPr>
          <w:rFonts w:ascii="Times New Roman" w:eastAsia="Times New Roman" w:hAnsi="Times New Roman"/>
          <w:lang w:eastAsia="zh-CN"/>
        </w:rPr>
        <w:t>, связанных с утратой, гибелью или повреждением недвижимого имущества, а также гражданской ответственности при эксплуатации помещений, переданных в безвозмездное пользование</w:t>
      </w:r>
    </w:p>
    <w:p w:rsidR="00AF48F3" w:rsidRPr="00B7510F" w:rsidRDefault="001F0766" w:rsidP="007156C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aps/>
          <w:lang w:eastAsia="zh-CN"/>
        </w:rPr>
      </w:pPr>
      <w:r w:rsidRPr="00B7510F">
        <w:rPr>
          <w:rFonts w:ascii="Times New Roman" w:eastAsia="Times New Roman" w:hAnsi="Times New Roman"/>
          <w:spacing w:val="-6"/>
          <w:lang w:eastAsia="zh-CN"/>
        </w:rPr>
        <w:t>Идентификационный код закупки:</w:t>
      </w:r>
      <w:r w:rsidR="00103BA0" w:rsidRPr="00B7510F">
        <w:rPr>
          <w:rFonts w:ascii="Times New Roman" w:eastAsia="Times New Roman" w:hAnsi="Times New Roman"/>
          <w:spacing w:val="-6"/>
          <w:lang w:eastAsia="zh-CN"/>
        </w:rPr>
        <w:t xml:space="preserve"> </w:t>
      </w:r>
      <w:r w:rsidR="002F5C21">
        <w:rPr>
          <w:rFonts w:ascii="Times New Roman" w:eastAsia="Times New Roman" w:hAnsi="Times New Roman"/>
          <w:spacing w:val="-6"/>
          <w:lang w:eastAsia="zh-CN"/>
        </w:rPr>
        <w:t>2</w:t>
      </w:r>
      <w:r w:rsidR="00214BDE">
        <w:rPr>
          <w:rFonts w:ascii="Times New Roman" w:eastAsia="Times New Roman" w:hAnsi="Times New Roman"/>
          <w:spacing w:val="-6"/>
          <w:lang w:eastAsia="zh-CN"/>
        </w:rPr>
        <w:t>6</w:t>
      </w:r>
      <w:r w:rsidR="00103BA0" w:rsidRPr="00B7510F">
        <w:rPr>
          <w:rFonts w:ascii="Times New Roman" w:eastAsia="Times New Roman" w:hAnsi="Times New Roman"/>
          <w:spacing w:val="-6"/>
          <w:lang w:eastAsia="zh-CN"/>
        </w:rPr>
        <w:t>1771029769477100100100</w:t>
      </w:r>
      <w:r w:rsidR="005F58F0">
        <w:rPr>
          <w:rFonts w:ascii="Times New Roman" w:eastAsia="Times New Roman" w:hAnsi="Times New Roman"/>
          <w:spacing w:val="-6"/>
          <w:lang w:eastAsia="zh-CN"/>
        </w:rPr>
        <w:t>01</w:t>
      </w:r>
      <w:r w:rsidR="00103BA0" w:rsidRPr="00B7510F">
        <w:rPr>
          <w:rFonts w:ascii="Times New Roman" w:eastAsia="Times New Roman" w:hAnsi="Times New Roman"/>
          <w:spacing w:val="-6"/>
          <w:lang w:eastAsia="zh-CN"/>
        </w:rPr>
        <w:t>0000000244</w:t>
      </w:r>
    </w:p>
    <w:tbl>
      <w:tblPr>
        <w:tblStyle w:val="a6"/>
        <w:tblW w:w="100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5044"/>
      </w:tblGrid>
      <w:tr w:rsidR="001F0766" w:rsidRPr="00B7510F" w:rsidTr="0056405D">
        <w:tc>
          <w:tcPr>
            <w:tcW w:w="5049" w:type="dxa"/>
          </w:tcPr>
          <w:p w:rsidR="00AF48F3" w:rsidRPr="00B7510F" w:rsidRDefault="00AF48F3" w:rsidP="007156CB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lang w:eastAsia="zh-CN"/>
              </w:rPr>
            </w:pPr>
          </w:p>
          <w:p w:rsidR="001F0766" w:rsidRPr="00B7510F" w:rsidRDefault="001F0766" w:rsidP="007156CB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b/>
                <w:caps/>
                <w:lang w:eastAsia="zh-CN"/>
              </w:rPr>
            </w:pPr>
            <w:r w:rsidRPr="00B7510F">
              <w:rPr>
                <w:rFonts w:ascii="Times New Roman" w:eastAsia="Times New Roman" w:hAnsi="Times New Roman"/>
                <w:lang w:eastAsia="zh-CN"/>
              </w:rPr>
              <w:t>г. Москва</w:t>
            </w:r>
          </w:p>
        </w:tc>
        <w:tc>
          <w:tcPr>
            <w:tcW w:w="5044" w:type="dxa"/>
          </w:tcPr>
          <w:p w:rsidR="009E665C" w:rsidRPr="00B7510F" w:rsidRDefault="009E665C" w:rsidP="007156CB">
            <w:pPr>
              <w:suppressAutoHyphens/>
              <w:spacing w:after="0" w:line="240" w:lineRule="auto"/>
              <w:ind w:right="-1"/>
              <w:contextualSpacing/>
              <w:jc w:val="right"/>
              <w:rPr>
                <w:rFonts w:ascii="Times New Roman" w:eastAsia="Times New Roman" w:hAnsi="Times New Roman"/>
                <w:lang w:eastAsia="zh-CN"/>
              </w:rPr>
            </w:pPr>
          </w:p>
          <w:p w:rsidR="001F0766" w:rsidRPr="00B7510F" w:rsidRDefault="001F0766" w:rsidP="000942CA">
            <w:pPr>
              <w:suppressAutoHyphens/>
              <w:spacing w:after="0" w:line="240" w:lineRule="auto"/>
              <w:ind w:right="-1"/>
              <w:contextualSpacing/>
              <w:jc w:val="right"/>
              <w:rPr>
                <w:rFonts w:ascii="Times New Roman" w:eastAsia="Times New Roman" w:hAnsi="Times New Roman"/>
                <w:b/>
                <w:caps/>
                <w:lang w:eastAsia="zh-CN"/>
              </w:rPr>
            </w:pPr>
            <w:r w:rsidRPr="00B7510F">
              <w:rPr>
                <w:rFonts w:ascii="Times New Roman" w:eastAsia="Times New Roman" w:hAnsi="Times New Roman"/>
                <w:lang w:eastAsia="zh-CN"/>
              </w:rPr>
              <w:t>«</w:t>
            </w:r>
            <w:r w:rsidR="005F58F0">
              <w:rPr>
                <w:rFonts w:ascii="Times New Roman" w:eastAsia="Times New Roman" w:hAnsi="Times New Roman"/>
                <w:lang w:eastAsia="zh-CN"/>
              </w:rPr>
              <w:t>__</w:t>
            </w:r>
            <w:r w:rsidRPr="00B7510F">
              <w:rPr>
                <w:rFonts w:ascii="Times New Roman" w:eastAsia="Times New Roman" w:hAnsi="Times New Roman"/>
                <w:lang w:eastAsia="zh-CN"/>
              </w:rPr>
              <w:t>»</w:t>
            </w:r>
            <w:r w:rsidR="003366D7" w:rsidRPr="00B7510F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0942CA">
              <w:rPr>
                <w:rFonts w:ascii="Times New Roman" w:eastAsia="Times New Roman" w:hAnsi="Times New Roman"/>
                <w:lang w:eastAsia="zh-CN"/>
              </w:rPr>
              <w:t>_____</w:t>
            </w:r>
            <w:r w:rsidRPr="00B7510F">
              <w:rPr>
                <w:rFonts w:ascii="Times New Roman" w:eastAsia="Times New Roman" w:hAnsi="Times New Roman"/>
                <w:lang w:eastAsia="zh-CN"/>
              </w:rPr>
              <w:t>202</w:t>
            </w:r>
            <w:r w:rsidR="000942CA">
              <w:rPr>
                <w:rFonts w:ascii="Times New Roman" w:eastAsia="Times New Roman" w:hAnsi="Times New Roman"/>
                <w:lang w:eastAsia="zh-CN"/>
              </w:rPr>
              <w:t>6</w:t>
            </w:r>
            <w:r w:rsidR="0090644F" w:rsidRPr="00B7510F">
              <w:rPr>
                <w:rFonts w:ascii="Times New Roman" w:eastAsia="Times New Roman" w:hAnsi="Times New Roman"/>
                <w:lang w:eastAsia="zh-CN"/>
              </w:rPr>
              <w:t xml:space="preserve"> года</w:t>
            </w:r>
          </w:p>
        </w:tc>
      </w:tr>
      <w:tr w:rsidR="001A7F68" w:rsidRPr="00B7510F" w:rsidTr="0056405D">
        <w:tc>
          <w:tcPr>
            <w:tcW w:w="5049" w:type="dxa"/>
          </w:tcPr>
          <w:p w:rsidR="001A7F68" w:rsidRPr="00B7510F" w:rsidRDefault="001A7F68" w:rsidP="007156CB">
            <w:pPr>
              <w:suppressAutoHyphens/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044" w:type="dxa"/>
          </w:tcPr>
          <w:p w:rsidR="001A7F68" w:rsidRPr="00B7510F" w:rsidRDefault="001A7F68" w:rsidP="007156CB">
            <w:pPr>
              <w:suppressAutoHyphens/>
              <w:spacing w:after="0" w:line="240" w:lineRule="auto"/>
              <w:ind w:right="-1"/>
              <w:contextualSpacing/>
              <w:jc w:val="right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1F0766" w:rsidRPr="00DF7604" w:rsidRDefault="00162689" w:rsidP="007156C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B7510F">
        <w:rPr>
          <w:rFonts w:ascii="Times New Roman" w:hAnsi="Times New Roman"/>
        </w:rPr>
        <w:t>Федеральное государственное бюджетное  учреждение «Дирекция научно-технических программ» (ФГБУ «Дирекция НТП»)</w:t>
      </w:r>
      <w:r w:rsidR="001F0766" w:rsidRPr="00B7510F">
        <w:rPr>
          <w:rFonts w:ascii="Times New Roman" w:eastAsia="Times New Roman" w:hAnsi="Times New Roman"/>
          <w:lang w:eastAsia="zh-CN"/>
        </w:rPr>
        <w:t xml:space="preserve">, в лице </w:t>
      </w:r>
      <w:r w:rsidR="0092242F">
        <w:rPr>
          <w:rFonts w:ascii="Times New Roman" w:eastAsia="Times New Roman" w:hAnsi="Times New Roman"/>
          <w:lang w:eastAsia="zh-CN"/>
        </w:rPr>
        <w:t>_____________</w:t>
      </w:r>
      <w:r w:rsidR="00AF48F3" w:rsidRPr="00B7510F">
        <w:rPr>
          <w:rFonts w:ascii="Times New Roman" w:hAnsi="Times New Roman"/>
        </w:rPr>
        <w:t xml:space="preserve">, </w:t>
      </w:r>
      <w:bookmarkStart w:id="0" w:name="KontragentDeistvyushcego_002"/>
      <w:r w:rsidR="00AF48F3" w:rsidRPr="00B7510F">
        <w:rPr>
          <w:rFonts w:ascii="Times New Roman" w:hAnsi="Times New Roman"/>
        </w:rPr>
        <w:t>действующего</w:t>
      </w:r>
      <w:bookmarkEnd w:id="0"/>
      <w:r w:rsidR="00AF48F3" w:rsidRPr="00B7510F">
        <w:rPr>
          <w:rFonts w:ascii="Times New Roman" w:hAnsi="Times New Roman"/>
        </w:rPr>
        <w:t xml:space="preserve"> на основании </w:t>
      </w:r>
      <w:r w:rsidR="00235F40" w:rsidRPr="00B7510F">
        <w:rPr>
          <w:rFonts w:ascii="Times New Roman" w:hAnsi="Times New Roman"/>
        </w:rPr>
        <w:t>Устава</w:t>
      </w:r>
      <w:r w:rsidR="001F0766" w:rsidRPr="00B7510F">
        <w:rPr>
          <w:rFonts w:ascii="Times New Roman" w:eastAsia="Times New Roman" w:hAnsi="Times New Roman"/>
          <w:lang w:eastAsia="zh-CN"/>
        </w:rPr>
        <w:t>, с одной стороны,</w:t>
      </w:r>
      <w:r w:rsidR="008D5F99" w:rsidRPr="00B7510F">
        <w:rPr>
          <w:rFonts w:ascii="Times New Roman" w:eastAsia="Times New Roman" w:hAnsi="Times New Roman"/>
          <w:lang w:eastAsia="zh-CN"/>
        </w:rPr>
        <w:t xml:space="preserve"> именуемое в дальнейшем </w:t>
      </w:r>
      <w:r w:rsidR="008D5F99" w:rsidRPr="00B7510F">
        <w:rPr>
          <w:rFonts w:ascii="Times New Roman" w:eastAsia="Times New Roman" w:hAnsi="Times New Roman"/>
          <w:color w:val="000000"/>
          <w:lang w:eastAsia="zh-CN"/>
        </w:rPr>
        <w:t>«Заказчик»</w:t>
      </w:r>
      <w:r w:rsidR="00B7510F" w:rsidRPr="00B7510F">
        <w:rPr>
          <w:rFonts w:ascii="Times New Roman" w:eastAsia="Times New Roman" w:hAnsi="Times New Roman"/>
          <w:color w:val="000000"/>
          <w:lang w:eastAsia="zh-CN"/>
        </w:rPr>
        <w:t>/</w:t>
      </w:r>
      <w:r w:rsidR="00580BB6" w:rsidRPr="00B7510F">
        <w:rPr>
          <w:rFonts w:ascii="Times New Roman" w:eastAsia="Times New Roman" w:hAnsi="Times New Roman"/>
          <w:color w:val="000000"/>
          <w:lang w:eastAsia="zh-CN"/>
        </w:rPr>
        <w:t>«Страхователь»</w:t>
      </w:r>
      <w:r w:rsidR="003366D7" w:rsidRPr="00B7510F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D77184" w:rsidRPr="00B7510F">
        <w:rPr>
          <w:rFonts w:ascii="Times New Roman" w:eastAsia="Times New Roman" w:hAnsi="Times New Roman"/>
          <w:lang w:eastAsia="zh-CN"/>
        </w:rPr>
        <w:t xml:space="preserve">и </w:t>
      </w:r>
      <w:r w:rsidR="0092242F">
        <w:rPr>
          <w:rFonts w:ascii="Times New Roman" w:eastAsia="Times New Roman" w:hAnsi="Times New Roman"/>
          <w:lang w:eastAsia="zh-CN"/>
        </w:rPr>
        <w:t>____________</w:t>
      </w:r>
      <w:r w:rsidR="001F0766" w:rsidRPr="00B7510F">
        <w:rPr>
          <w:rFonts w:ascii="Times New Roman" w:eastAsia="Times New Roman" w:hAnsi="Times New Roman"/>
          <w:lang w:eastAsia="zh-CN"/>
        </w:rPr>
        <w:t>,</w:t>
      </w:r>
      <w:r w:rsidR="00DC4B4B">
        <w:rPr>
          <w:rFonts w:ascii="Times New Roman" w:eastAsia="Times New Roman" w:hAnsi="Times New Roman"/>
          <w:lang w:eastAsia="zh-CN"/>
        </w:rPr>
        <w:t xml:space="preserve"> </w:t>
      </w:r>
      <w:r w:rsidR="001F0766" w:rsidRPr="00B7510F">
        <w:rPr>
          <w:rFonts w:ascii="Times New Roman" w:eastAsia="Times New Roman" w:hAnsi="Times New Roman"/>
          <w:lang w:eastAsia="zh-CN"/>
        </w:rPr>
        <w:t xml:space="preserve">в лице </w:t>
      </w:r>
      <w:r w:rsidR="0092242F">
        <w:rPr>
          <w:rFonts w:ascii="Times New Roman" w:eastAsia="Times New Roman" w:hAnsi="Times New Roman"/>
          <w:lang w:eastAsia="zh-CN"/>
        </w:rPr>
        <w:t>_________</w:t>
      </w:r>
      <w:r w:rsidR="001F0766" w:rsidRPr="00B7510F">
        <w:rPr>
          <w:rFonts w:ascii="Times New Roman" w:eastAsia="Times New Roman" w:hAnsi="Times New Roman"/>
          <w:lang w:eastAsia="zh-CN"/>
        </w:rPr>
        <w:t>, действующего  на основании</w:t>
      </w:r>
      <w:r w:rsidR="003366D7" w:rsidRPr="00B7510F">
        <w:rPr>
          <w:rFonts w:ascii="Times New Roman" w:eastAsia="Times New Roman" w:hAnsi="Times New Roman"/>
          <w:lang w:eastAsia="zh-CN"/>
        </w:rPr>
        <w:t xml:space="preserve"> </w:t>
      </w:r>
      <w:r w:rsidR="0092242F">
        <w:rPr>
          <w:rFonts w:ascii="Times New Roman" w:eastAsia="Times New Roman" w:hAnsi="Times New Roman"/>
          <w:lang w:eastAsia="zh-CN"/>
        </w:rPr>
        <w:t>___________</w:t>
      </w:r>
      <w:r w:rsidR="001F0766" w:rsidRPr="00B7510F">
        <w:rPr>
          <w:rFonts w:ascii="Times New Roman" w:eastAsia="Times New Roman" w:hAnsi="Times New Roman"/>
          <w:lang w:eastAsia="zh-CN"/>
        </w:rPr>
        <w:t>, с другой стороны,</w:t>
      </w:r>
      <w:r w:rsidR="008D5F99" w:rsidRPr="00B7510F">
        <w:rPr>
          <w:rFonts w:ascii="Times New Roman" w:eastAsia="Times New Roman" w:hAnsi="Times New Roman"/>
          <w:lang w:eastAsia="zh-CN"/>
        </w:rPr>
        <w:t xml:space="preserve"> именуемое в дальнейшем «Исполнитель»</w:t>
      </w:r>
      <w:r w:rsidR="00B7510F" w:rsidRPr="00B7510F">
        <w:rPr>
          <w:rFonts w:ascii="Times New Roman" w:eastAsia="Times New Roman" w:hAnsi="Times New Roman"/>
          <w:lang w:eastAsia="zh-CN"/>
        </w:rPr>
        <w:t>/</w:t>
      </w:r>
      <w:r w:rsidR="00580BB6" w:rsidRPr="00B7510F">
        <w:rPr>
          <w:rFonts w:ascii="Times New Roman" w:eastAsia="Times New Roman" w:hAnsi="Times New Roman"/>
          <w:lang w:eastAsia="zh-CN"/>
        </w:rPr>
        <w:t>«</w:t>
      </w:r>
      <w:r w:rsidR="00580BB6" w:rsidRPr="00DF7604">
        <w:rPr>
          <w:rFonts w:ascii="Times New Roman" w:eastAsia="Times New Roman" w:hAnsi="Times New Roman"/>
          <w:lang w:eastAsia="zh-CN"/>
        </w:rPr>
        <w:t>Страховщик»</w:t>
      </w:r>
      <w:r w:rsidR="008D5F99" w:rsidRPr="00DF7604">
        <w:rPr>
          <w:rFonts w:ascii="Times New Roman" w:eastAsia="Times New Roman" w:hAnsi="Times New Roman"/>
          <w:lang w:eastAsia="zh-CN"/>
        </w:rPr>
        <w:t>, вместе</w:t>
      </w:r>
      <w:r w:rsidR="001F0766" w:rsidRPr="00DF7604">
        <w:rPr>
          <w:rFonts w:ascii="Times New Roman" w:eastAsia="Times New Roman" w:hAnsi="Times New Roman"/>
          <w:lang w:eastAsia="zh-CN"/>
        </w:rPr>
        <w:t xml:space="preserve"> именуемые в дальнейшем «</w:t>
      </w:r>
      <w:r w:rsidR="00D77184" w:rsidRPr="00DF7604">
        <w:rPr>
          <w:rFonts w:ascii="Times New Roman" w:eastAsia="Times New Roman" w:hAnsi="Times New Roman"/>
          <w:lang w:eastAsia="zh-CN"/>
        </w:rPr>
        <w:t>С</w:t>
      </w:r>
      <w:r w:rsidR="001F0766" w:rsidRPr="00DF7604">
        <w:rPr>
          <w:rFonts w:ascii="Times New Roman" w:eastAsia="Times New Roman" w:hAnsi="Times New Roman"/>
          <w:lang w:eastAsia="zh-CN"/>
        </w:rPr>
        <w:t>тороны»,</w:t>
      </w:r>
      <w:r w:rsidR="00B7510F" w:rsidRPr="00DF7604">
        <w:rPr>
          <w:rFonts w:ascii="Times New Roman" w:eastAsia="Times New Roman" w:hAnsi="Times New Roman"/>
          <w:lang w:eastAsia="zh-CN"/>
        </w:rPr>
        <w:t xml:space="preserve"> </w:t>
      </w:r>
      <w:r w:rsidR="00F95E6A" w:rsidRPr="00DF7604">
        <w:rPr>
          <w:rFonts w:ascii="Times New Roman" w:eastAsia="Cambria" w:hAnsi="Times New Roman"/>
          <w:color w:val="000000"/>
        </w:rPr>
        <w:t>с соблюдением требований Гражданского кодекса Российской Федерации</w:t>
      </w:r>
      <w:r w:rsidR="00CC5DB2">
        <w:rPr>
          <w:rFonts w:ascii="Times New Roman" w:eastAsia="Cambria" w:hAnsi="Times New Roman"/>
          <w:color w:val="000000"/>
        </w:rPr>
        <w:t>,</w:t>
      </w:r>
      <w:r w:rsidR="00F95E6A" w:rsidRPr="00DF7604">
        <w:rPr>
          <w:rFonts w:ascii="Times New Roman" w:eastAsia="Cambria" w:hAnsi="Times New Roman"/>
          <w:color w:val="000000"/>
        </w:rPr>
        <w:t xml:space="preserve"> пункта </w:t>
      </w:r>
      <w:r w:rsidR="0092242F">
        <w:rPr>
          <w:rFonts w:ascii="Times New Roman" w:eastAsia="Cambria" w:hAnsi="Times New Roman"/>
          <w:color w:val="000000"/>
        </w:rPr>
        <w:t>4</w:t>
      </w:r>
      <w:r w:rsidR="00F95E6A" w:rsidRPr="00DF7604">
        <w:rPr>
          <w:rFonts w:ascii="Times New Roman" w:eastAsia="Cambria" w:hAnsi="Times New Roman"/>
          <w:color w:val="000000"/>
        </w:rPr>
        <w:t xml:space="preserve">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 w:rsidR="00CC5DB2">
        <w:rPr>
          <w:rFonts w:ascii="Times New Roman" w:eastAsia="Cambria" w:hAnsi="Times New Roman"/>
          <w:color w:val="000000"/>
        </w:rPr>
        <w:t xml:space="preserve">, </w:t>
      </w:r>
      <w:r w:rsidR="00F95E6A" w:rsidRPr="00DF7604">
        <w:rPr>
          <w:rFonts w:ascii="Times New Roman" w:eastAsia="Cambria" w:hAnsi="Times New Roman"/>
          <w:color w:val="000000"/>
        </w:rPr>
        <w:t xml:space="preserve"> </w:t>
      </w:r>
      <w:r w:rsidR="00CC5DB2" w:rsidRPr="00CC5DB2">
        <w:rPr>
          <w:rFonts w:ascii="Times New Roman" w:eastAsia="Cambria" w:hAnsi="Times New Roman"/>
          <w:color w:val="000000"/>
        </w:rPr>
        <w:t xml:space="preserve">на основании результатов проведения закупочной сессии Единого </w:t>
      </w:r>
      <w:proofErr w:type="spellStart"/>
      <w:r w:rsidR="00CC5DB2" w:rsidRPr="00CC5DB2">
        <w:rPr>
          <w:rFonts w:ascii="Times New Roman" w:eastAsia="Cambria" w:hAnsi="Times New Roman"/>
          <w:color w:val="000000"/>
        </w:rPr>
        <w:t>агрегатора</w:t>
      </w:r>
      <w:proofErr w:type="spellEnd"/>
      <w:r w:rsidR="00CC5DB2" w:rsidRPr="00CC5DB2">
        <w:rPr>
          <w:rFonts w:ascii="Times New Roman" w:eastAsia="Cambria" w:hAnsi="Times New Roman"/>
          <w:color w:val="000000"/>
        </w:rPr>
        <w:t xml:space="preserve"> торговли (ЕАТ) ______________, итоговый протокол № ____________ от _______, </w:t>
      </w:r>
      <w:r w:rsidR="00F95E6A" w:rsidRPr="00DF7604">
        <w:rPr>
          <w:rFonts w:ascii="Times New Roman" w:eastAsia="Cambria" w:hAnsi="Times New Roman"/>
          <w:color w:val="000000"/>
        </w:rPr>
        <w:t>заключили настоящий контракт (в дальнейшем - Контракт) о нижеследующем:</w:t>
      </w:r>
    </w:p>
    <w:p w:rsidR="001F0766" w:rsidRPr="00DF7604" w:rsidRDefault="001F0766" w:rsidP="00662A24">
      <w:pPr>
        <w:shd w:val="clear" w:color="auto" w:fill="FFFFFF"/>
        <w:suppressAutoHyphens/>
        <w:autoSpaceDN w:val="0"/>
        <w:spacing w:before="120" w:after="120" w:line="240" w:lineRule="auto"/>
        <w:ind w:left="709"/>
        <w:contextualSpacing/>
        <w:jc w:val="center"/>
        <w:rPr>
          <w:rFonts w:ascii="Times New Roman" w:eastAsia="Times New Roman" w:hAnsi="Times New Roman"/>
          <w:b/>
          <w:shd w:val="clear" w:color="auto" w:fill="FFFFFF"/>
          <w:lang w:eastAsia="zh-CN"/>
        </w:rPr>
      </w:pPr>
      <w:r w:rsidRPr="00DF7604">
        <w:rPr>
          <w:rFonts w:ascii="Times New Roman" w:eastAsia="Times New Roman" w:hAnsi="Times New Roman"/>
          <w:b/>
          <w:shd w:val="clear" w:color="auto" w:fill="FFFFFF"/>
          <w:lang w:eastAsia="zh-CN"/>
        </w:rPr>
        <w:t xml:space="preserve">1. </w:t>
      </w:r>
      <w:r w:rsidR="0090644F" w:rsidRPr="00DF7604">
        <w:rPr>
          <w:rFonts w:ascii="Times New Roman" w:eastAsia="Times New Roman" w:hAnsi="Times New Roman"/>
          <w:b/>
          <w:shd w:val="clear" w:color="auto" w:fill="FFFFFF"/>
          <w:lang w:eastAsia="zh-CN"/>
        </w:rPr>
        <w:t>ПРЕДМЕТ КОНТРАКТА</w:t>
      </w:r>
    </w:p>
    <w:p w:rsidR="00B7510F" w:rsidRPr="00DF7604" w:rsidRDefault="00516561" w:rsidP="00B7510F">
      <w:pPr>
        <w:pStyle w:val="a4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Страховщик </w:t>
      </w:r>
      <w:r w:rsidR="00B7510F" w:rsidRPr="00DF7604">
        <w:rPr>
          <w:rFonts w:ascii="Times New Roman" w:eastAsia="Times New Roman" w:hAnsi="Times New Roman"/>
          <w:lang w:eastAsia="ru-RU"/>
        </w:rPr>
        <w:t>за обусловленную Контрактом цену (страховую премию) обязуется оказать услуги по страхованию</w:t>
      </w:r>
      <w:r w:rsidR="00636DA3">
        <w:rPr>
          <w:rFonts w:ascii="Times New Roman" w:eastAsia="Times New Roman" w:hAnsi="Times New Roman"/>
          <w:lang w:eastAsia="ru-RU"/>
        </w:rPr>
        <w:t xml:space="preserve"> </w:t>
      </w:r>
      <w:r w:rsidR="00636DA3" w:rsidRPr="00636DA3">
        <w:rPr>
          <w:rFonts w:ascii="Times New Roman" w:eastAsia="Times New Roman" w:hAnsi="Times New Roman"/>
          <w:lang w:eastAsia="ru-RU"/>
        </w:rPr>
        <w:t>в соответствии с условиями Контракта и Описания объекта закупки (Приложение № 1 к Контракту), а Заказчик обязуется принять оказанные услуги и уплатить Страховщику цену Контракта (страховую премию) в размере и сроки, установленные Контрактом</w:t>
      </w:r>
      <w:r w:rsidR="00B7510F" w:rsidRPr="00DF7604">
        <w:rPr>
          <w:rFonts w:ascii="Times New Roman" w:eastAsia="Times New Roman" w:hAnsi="Times New Roman"/>
          <w:lang w:eastAsia="ru-RU"/>
        </w:rPr>
        <w:t>.</w:t>
      </w:r>
    </w:p>
    <w:p w:rsidR="00B7510F" w:rsidRPr="00DF7604" w:rsidRDefault="00516561" w:rsidP="00B7510F">
      <w:pPr>
        <w:pStyle w:val="a4"/>
        <w:numPr>
          <w:ilvl w:val="1"/>
          <w:numId w:val="3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Страховщик </w:t>
      </w:r>
      <w:r w:rsidR="00B7510F" w:rsidRPr="00DF7604">
        <w:rPr>
          <w:rFonts w:ascii="Times New Roman" w:eastAsia="Times New Roman" w:hAnsi="Times New Roman"/>
          <w:lang w:eastAsia="ru-RU"/>
        </w:rPr>
        <w:t>оказывает следующие услуги по страхованию:</w:t>
      </w:r>
    </w:p>
    <w:p w:rsidR="00636DA3" w:rsidRPr="00636DA3" w:rsidRDefault="00636DA3" w:rsidP="00636DA3">
      <w:pPr>
        <w:pStyle w:val="a4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636DA3">
        <w:rPr>
          <w:rFonts w:ascii="Times New Roman" w:eastAsia="Times New Roman" w:hAnsi="Times New Roman"/>
          <w:u w:val="single"/>
          <w:lang w:eastAsia="ru-RU"/>
        </w:rPr>
        <w:t>Имущественных интересов Страхователя, связанных с риском утраты (гибели), недостачи или повреждения объекта недвижимости</w:t>
      </w:r>
      <w:r w:rsidR="001C4571" w:rsidRPr="00DF7604">
        <w:rPr>
          <w:rFonts w:ascii="Times New Roman" w:eastAsia="Times New Roman" w:hAnsi="Times New Roman"/>
          <w:lang w:eastAsia="ru-RU"/>
        </w:rPr>
        <w:t>, а именно: нежилого помещения общей площадью</w:t>
      </w:r>
      <w:r w:rsidR="001C4571" w:rsidRPr="00B7510F">
        <w:rPr>
          <w:rFonts w:ascii="Times New Roman" w:eastAsia="Times New Roman" w:hAnsi="Times New Roman"/>
          <w:lang w:eastAsia="ru-RU"/>
        </w:rPr>
        <w:t xml:space="preserve"> 312,00 кв. м, расположенного по адресу: г. Москва, Ленинградский проспект, д.64, стр.3, подвал 2, пом.</w:t>
      </w:r>
      <w:r w:rsidR="001C4571" w:rsidRPr="00B7510F">
        <w:rPr>
          <w:rFonts w:ascii="Times New Roman" w:eastAsia="Times New Roman" w:hAnsi="Times New Roman"/>
          <w:lang w:val="en-US" w:eastAsia="ru-RU"/>
        </w:rPr>
        <w:t>III</w:t>
      </w:r>
      <w:r w:rsidR="001C4571" w:rsidRPr="00B7510F">
        <w:rPr>
          <w:rFonts w:ascii="Times New Roman" w:eastAsia="Times New Roman" w:hAnsi="Times New Roman"/>
          <w:lang w:eastAsia="ru-RU"/>
        </w:rPr>
        <w:t xml:space="preserve">, комн.12, </w:t>
      </w:r>
      <w:r w:rsidR="006F58DE" w:rsidRPr="00B7510F">
        <w:rPr>
          <w:rFonts w:ascii="Times New Roman" w:eastAsia="Times New Roman" w:hAnsi="Times New Roman"/>
          <w:lang w:eastAsia="ru-RU"/>
        </w:rPr>
        <w:t xml:space="preserve">в соответствии с Правилами страхования имущества юридических лиц от </w:t>
      </w:r>
      <w:r>
        <w:rPr>
          <w:rFonts w:ascii="Times New Roman" w:eastAsia="Times New Roman" w:hAnsi="Times New Roman"/>
          <w:lang w:eastAsia="ru-RU"/>
        </w:rPr>
        <w:t>_____________</w:t>
      </w:r>
      <w:r w:rsidR="006F58DE" w:rsidRPr="00B7510F">
        <w:rPr>
          <w:rFonts w:ascii="Times New Roman" w:eastAsia="Times New Roman" w:hAnsi="Times New Roman"/>
          <w:lang w:eastAsia="ru-RU"/>
        </w:rPr>
        <w:t xml:space="preserve">, утвержденными </w:t>
      </w:r>
      <w:r w:rsidR="00CC5DB2">
        <w:rPr>
          <w:rFonts w:ascii="Times New Roman" w:eastAsia="Times New Roman" w:hAnsi="Times New Roman"/>
          <w:lang w:eastAsia="ru-RU"/>
        </w:rPr>
        <w:t>_______________________________________</w:t>
      </w:r>
      <w:r w:rsidR="00EC1F3D">
        <w:rPr>
          <w:rFonts w:ascii="Times New Roman" w:eastAsia="Times New Roman" w:hAnsi="Times New Roman"/>
          <w:lang w:eastAsia="ru-RU"/>
        </w:rPr>
        <w:t xml:space="preserve"> </w:t>
      </w:r>
      <w:r w:rsidR="00CC5DB2">
        <w:rPr>
          <w:rFonts w:ascii="Times New Roman" w:eastAsia="Times New Roman" w:hAnsi="Times New Roman"/>
          <w:lang w:eastAsia="ru-RU"/>
        </w:rPr>
        <w:t>(</w:t>
      </w:r>
      <w:r w:rsidR="00CC5DB2" w:rsidRPr="00CC5DB2">
        <w:rPr>
          <w:rFonts w:ascii="Times New Roman" w:eastAsia="Times New Roman" w:hAnsi="Times New Roman"/>
          <w:i/>
          <w:lang w:eastAsia="ru-RU"/>
        </w:rPr>
        <w:t xml:space="preserve">указать </w:t>
      </w:r>
      <w:r w:rsidR="00CC5DB2">
        <w:rPr>
          <w:rFonts w:ascii="Times New Roman" w:eastAsia="Times New Roman" w:hAnsi="Times New Roman"/>
          <w:i/>
          <w:lang w:eastAsia="ru-RU"/>
        </w:rPr>
        <w:t xml:space="preserve">наименование и </w:t>
      </w:r>
      <w:r w:rsidR="00CC5DB2" w:rsidRPr="00CC5DB2">
        <w:rPr>
          <w:rFonts w:ascii="Times New Roman" w:eastAsia="Times New Roman" w:hAnsi="Times New Roman"/>
          <w:i/>
          <w:lang w:eastAsia="ru-RU"/>
        </w:rPr>
        <w:t>реквизиты локального правового акта №___, дата</w:t>
      </w:r>
      <w:r w:rsidR="00CC5DB2">
        <w:rPr>
          <w:rFonts w:ascii="Times New Roman" w:eastAsia="Times New Roman" w:hAnsi="Times New Roman"/>
          <w:lang w:eastAsia="ru-RU"/>
        </w:rPr>
        <w:t>)</w:t>
      </w:r>
      <w:r w:rsidRPr="00636DA3">
        <w:rPr>
          <w:rFonts w:ascii="Times New Roman" w:eastAsia="Times New Roman" w:hAnsi="Times New Roman"/>
          <w:lang w:eastAsia="ru-RU"/>
        </w:rPr>
        <w:t>, и являющимися Приложением № 3 к Контракту, (страхование имущества).</w:t>
      </w:r>
    </w:p>
    <w:p w:rsidR="00EA5759" w:rsidRPr="00B7510F" w:rsidRDefault="00B7510F" w:rsidP="00B7510F">
      <w:pPr>
        <w:pStyle w:val="a4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u w:val="single"/>
          <w:lang w:eastAsia="ru-RU"/>
        </w:rPr>
        <w:t xml:space="preserve"> </w:t>
      </w:r>
      <w:r w:rsidR="00636DA3" w:rsidRPr="00636DA3">
        <w:rPr>
          <w:rFonts w:ascii="Times New Roman" w:eastAsia="Times New Roman" w:hAnsi="Times New Roman"/>
          <w:lang w:eastAsia="ru-RU"/>
        </w:rPr>
        <w:t>Имущественных интересов Страхователя, связанных с риском наступления ответственности за причинение вреда жизни, здоровью или имуществу третьих лиц, при осуществлении временного владения и пользования нежилым помещением общей площадью</w:t>
      </w:r>
      <w:r w:rsidR="00636DA3">
        <w:rPr>
          <w:rFonts w:ascii="Times New Roman" w:eastAsia="Times New Roman" w:hAnsi="Times New Roman"/>
          <w:lang w:eastAsia="ru-RU"/>
        </w:rPr>
        <w:t xml:space="preserve"> </w:t>
      </w:r>
      <w:r w:rsidR="00EA5759" w:rsidRPr="00B7510F">
        <w:rPr>
          <w:rFonts w:ascii="Times New Roman" w:eastAsia="Times New Roman" w:hAnsi="Times New Roman"/>
          <w:lang w:eastAsia="ru-RU"/>
        </w:rPr>
        <w:t>312,00 кв. м, расположенного по адресу: г. Москва, Ленинградский проспект, д.64, стр.3, подвал 2, пом.</w:t>
      </w:r>
      <w:r w:rsidR="00EA5759" w:rsidRPr="00B7510F">
        <w:rPr>
          <w:rFonts w:ascii="Times New Roman" w:eastAsia="Times New Roman" w:hAnsi="Times New Roman"/>
          <w:lang w:val="en-US" w:eastAsia="ru-RU"/>
        </w:rPr>
        <w:t>III</w:t>
      </w:r>
      <w:r w:rsidR="00EA5759" w:rsidRPr="00B7510F">
        <w:rPr>
          <w:rFonts w:ascii="Times New Roman" w:eastAsia="Times New Roman" w:hAnsi="Times New Roman"/>
          <w:lang w:eastAsia="ru-RU"/>
        </w:rPr>
        <w:t>, комн.12</w:t>
      </w:r>
      <w:r w:rsidR="00636DA3">
        <w:rPr>
          <w:rFonts w:ascii="Times New Roman" w:eastAsia="Times New Roman" w:hAnsi="Times New Roman"/>
          <w:lang w:eastAsia="ru-RU"/>
        </w:rPr>
        <w:t xml:space="preserve"> </w:t>
      </w:r>
      <w:r w:rsidR="00CA0F3F" w:rsidRPr="00B7510F">
        <w:rPr>
          <w:rFonts w:ascii="Times New Roman" w:eastAsia="Times New Roman" w:hAnsi="Times New Roman"/>
          <w:lang w:eastAsia="ru-RU"/>
        </w:rPr>
        <w:t>(далее – недвижимое имущество)</w:t>
      </w:r>
      <w:r w:rsidR="00EA5759" w:rsidRPr="00B7510F">
        <w:rPr>
          <w:rFonts w:ascii="Times New Roman" w:eastAsia="Times New Roman" w:hAnsi="Times New Roman"/>
          <w:lang w:eastAsia="ru-RU"/>
        </w:rPr>
        <w:t>, в соответствии с Правилами страхования гражданской ответственности юриди</w:t>
      </w:r>
      <w:r w:rsidR="00B523C3" w:rsidRPr="00B7510F">
        <w:rPr>
          <w:rFonts w:ascii="Times New Roman" w:eastAsia="Times New Roman" w:hAnsi="Times New Roman"/>
          <w:lang w:eastAsia="ru-RU"/>
        </w:rPr>
        <w:t>ч</w:t>
      </w:r>
      <w:r w:rsidR="00EA5759" w:rsidRPr="00B7510F">
        <w:rPr>
          <w:rFonts w:ascii="Times New Roman" w:eastAsia="Times New Roman" w:hAnsi="Times New Roman"/>
          <w:lang w:eastAsia="ru-RU"/>
        </w:rPr>
        <w:t xml:space="preserve">еских лиц, утвержденными </w:t>
      </w:r>
      <w:r w:rsidR="00CC5DB2" w:rsidRPr="00CC5DB2">
        <w:rPr>
          <w:rFonts w:ascii="Times New Roman" w:eastAsia="Times New Roman" w:hAnsi="Times New Roman"/>
          <w:lang w:eastAsia="ru-RU"/>
        </w:rPr>
        <w:t>________(</w:t>
      </w:r>
      <w:r w:rsidR="00CC5DB2" w:rsidRPr="00CC5DB2">
        <w:rPr>
          <w:rFonts w:ascii="Times New Roman" w:eastAsia="Times New Roman" w:hAnsi="Times New Roman"/>
          <w:i/>
          <w:lang w:eastAsia="ru-RU"/>
        </w:rPr>
        <w:t>указать наименование и реквизиты локального правового акта №___, дата</w:t>
      </w:r>
      <w:r w:rsidR="00CC5DB2" w:rsidRPr="00CC5DB2">
        <w:rPr>
          <w:rFonts w:ascii="Times New Roman" w:eastAsia="Times New Roman" w:hAnsi="Times New Roman"/>
          <w:lang w:eastAsia="ru-RU"/>
        </w:rPr>
        <w:t>)</w:t>
      </w:r>
      <w:r w:rsidR="00636DA3">
        <w:rPr>
          <w:rFonts w:ascii="Times New Roman" w:eastAsia="Times New Roman" w:hAnsi="Times New Roman"/>
          <w:lang w:eastAsia="ru-RU"/>
        </w:rPr>
        <w:t>,</w:t>
      </w:r>
      <w:r w:rsidR="00636DA3" w:rsidRPr="00636DA3">
        <w:rPr>
          <w:rFonts w:ascii="Times New Roman" w:eastAsia="Times New Roman" w:hAnsi="Times New Roman"/>
          <w:lang w:eastAsia="ru-RU"/>
        </w:rPr>
        <w:t xml:space="preserve"> и являющимися Приложением № 3 к Контракту, (страхование гражданской ответственности)</w:t>
      </w:r>
      <w:r w:rsidR="00CC5DB2" w:rsidRPr="00CC5DB2">
        <w:rPr>
          <w:rFonts w:ascii="Times New Roman" w:eastAsia="Times New Roman" w:hAnsi="Times New Roman"/>
          <w:lang w:eastAsia="ru-RU"/>
        </w:rPr>
        <w:t>.</w:t>
      </w:r>
    </w:p>
    <w:p w:rsidR="00CA0F3F" w:rsidRPr="00B7510F" w:rsidRDefault="00CC78C6" w:rsidP="00B7510F">
      <w:pPr>
        <w:pStyle w:val="a4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При страховании имущественных интересов Страхователя, связанных с утратой, гибелью или повреждением недвижимого имущества, Страховщик обязуется при наступлении страхового случая возместить Страхователю или Выгодоприобретателю, в пользу которого заключен Контракт, причиненный вследствие этого случая ущерб в застрахованном имуществе, либо ущерб в связи имущественными интересами Страхователя</w:t>
      </w:r>
      <w:r w:rsidR="00F320EC" w:rsidRPr="00B7510F">
        <w:rPr>
          <w:rFonts w:ascii="Times New Roman" w:eastAsia="Times New Roman" w:hAnsi="Times New Roman"/>
          <w:lang w:eastAsia="ru-RU"/>
        </w:rPr>
        <w:t xml:space="preserve">, связанными с рисками: «Пожар, удар молнии», «Повреждение водой из водопроводных, отопительных, канализационных и противопожарных систем», «Стихийные бедствия», «Кража со взломом, грабеж, разбой», «Противоправные действия третьих лиц», «Взрыв», «Столкновение, удар», </w:t>
      </w:r>
      <w:r w:rsidR="00162A66" w:rsidRPr="00B7510F">
        <w:rPr>
          <w:rFonts w:ascii="Times New Roman" w:eastAsia="Times New Roman" w:hAnsi="Times New Roman"/>
          <w:lang w:eastAsia="ru-RU"/>
        </w:rPr>
        <w:t>«</w:t>
      </w:r>
      <w:r w:rsidR="00F320EC" w:rsidRPr="00B7510F">
        <w:rPr>
          <w:rFonts w:ascii="Times New Roman" w:eastAsia="Times New Roman" w:hAnsi="Times New Roman"/>
          <w:lang w:eastAsia="ru-RU"/>
        </w:rPr>
        <w:t>Терроризм, диверсия</w:t>
      </w:r>
      <w:r w:rsidR="00162A66" w:rsidRPr="00B7510F">
        <w:rPr>
          <w:rFonts w:ascii="Times New Roman" w:eastAsia="Times New Roman" w:hAnsi="Times New Roman"/>
          <w:lang w:eastAsia="ru-RU"/>
        </w:rPr>
        <w:t>».</w:t>
      </w:r>
    </w:p>
    <w:p w:rsidR="00B523C3" w:rsidRPr="00B7510F" w:rsidRDefault="00CA0F3F" w:rsidP="007156CB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b/>
          <w:lang w:eastAsia="ru-RU"/>
        </w:rPr>
        <w:t>Выгодоприобретателем</w:t>
      </w:r>
      <w:r w:rsidRPr="00B7510F">
        <w:rPr>
          <w:rFonts w:ascii="Times New Roman" w:eastAsia="Times New Roman" w:hAnsi="Times New Roman"/>
          <w:lang w:eastAsia="ru-RU"/>
        </w:rPr>
        <w:t xml:space="preserve"> по данному виду страхования является: Федеральное государственное бюджетное образовательное учреждение высшего образования «Московский автомобильно-дорожный государственный технический университет (МАДИ)», ИНН 7714029600.</w:t>
      </w:r>
    </w:p>
    <w:p w:rsidR="005A2141" w:rsidRPr="00B7510F" w:rsidRDefault="005A2141" w:rsidP="00B7510F">
      <w:pPr>
        <w:pStyle w:val="a4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При страховании гражданской ответственности Страхователя, застрахованной деятельностью является его деятельность, связанная с владением, пользованием и управлением недвижимым имуществом, в результате которой у Страхователя существует обязанность возместить вред, причиненный третьим лицам при осуществлении застрахованной деятельности</w:t>
      </w:r>
      <w:r w:rsidR="00117209" w:rsidRPr="00B7510F">
        <w:rPr>
          <w:rFonts w:ascii="Times New Roman" w:eastAsia="Times New Roman" w:hAnsi="Times New Roman"/>
          <w:lang w:eastAsia="ru-RU"/>
        </w:rPr>
        <w:t>, а именно: с</w:t>
      </w:r>
      <w:r w:rsidR="00117209" w:rsidRPr="00B7510F">
        <w:rPr>
          <w:rFonts w:ascii="Times New Roman" w:eastAsia="Times New Roman" w:hAnsi="Times New Roman"/>
          <w:bCs/>
          <w:iCs/>
          <w:lang w:eastAsia="ru-RU"/>
        </w:rPr>
        <w:t xml:space="preserve">траховым риском является риск наступления ответственности за причинения вреда </w:t>
      </w:r>
      <w:r w:rsidR="00117209" w:rsidRPr="00B7510F">
        <w:rPr>
          <w:rFonts w:ascii="Times New Roman" w:eastAsia="Times New Roman" w:hAnsi="Times New Roman"/>
          <w:bCs/>
          <w:lang w:eastAsia="ru-RU"/>
        </w:rPr>
        <w:t>жизни, здоровью или имуществу физических или юридических третьих лиц при эксплуатации объектов недвижимости.</w:t>
      </w:r>
      <w:r w:rsidR="003366D7" w:rsidRPr="00B7510F">
        <w:rPr>
          <w:rFonts w:ascii="Times New Roman" w:eastAsia="Times New Roman" w:hAnsi="Times New Roman"/>
          <w:bCs/>
          <w:lang w:eastAsia="ru-RU"/>
        </w:rPr>
        <w:t xml:space="preserve"> </w:t>
      </w:r>
      <w:r w:rsidR="00E00206" w:rsidRPr="00B7510F">
        <w:rPr>
          <w:rFonts w:ascii="Times New Roman" w:eastAsia="Times New Roman" w:hAnsi="Times New Roman"/>
          <w:b/>
          <w:bCs/>
          <w:lang w:eastAsia="ru-RU"/>
        </w:rPr>
        <w:t>Выгодоприобретателем</w:t>
      </w:r>
      <w:r w:rsidR="00E00206" w:rsidRPr="00B7510F">
        <w:rPr>
          <w:rFonts w:ascii="Times New Roman" w:eastAsia="Times New Roman" w:hAnsi="Times New Roman"/>
          <w:bCs/>
          <w:lang w:eastAsia="ru-RU"/>
        </w:rPr>
        <w:t xml:space="preserve"> по данному виду страхования являются потерпевшие физические и (или) юридические лица, которым может быть причинен вред Страхователем, при эксплуатации нежилого помещения.</w:t>
      </w:r>
    </w:p>
    <w:p w:rsidR="00162A66" w:rsidRPr="00B7510F" w:rsidRDefault="00636DA3" w:rsidP="00B7510F">
      <w:pPr>
        <w:pStyle w:val="a4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636DA3">
        <w:rPr>
          <w:rFonts w:ascii="Times New Roman" w:eastAsia="Times New Roman" w:hAnsi="Times New Roman"/>
          <w:lang w:eastAsia="ru-RU"/>
        </w:rPr>
        <w:lastRenderedPageBreak/>
        <w:t>Страховые полисы, заявления на страхование, Правила страхования имущества юридических лиц от _____, утвержденные _</w:t>
      </w:r>
      <w:proofErr w:type="gramStart"/>
      <w:r w:rsidRPr="00636DA3">
        <w:rPr>
          <w:rFonts w:ascii="Times New Roman" w:eastAsia="Times New Roman" w:hAnsi="Times New Roman"/>
          <w:lang w:eastAsia="ru-RU"/>
        </w:rPr>
        <w:t>_(</w:t>
      </w:r>
      <w:proofErr w:type="gramEnd"/>
      <w:r w:rsidRPr="00636DA3">
        <w:rPr>
          <w:rFonts w:ascii="Times New Roman" w:eastAsia="Times New Roman" w:hAnsi="Times New Roman"/>
          <w:i/>
          <w:lang w:eastAsia="ru-RU"/>
        </w:rPr>
        <w:t>указать наименование и реквизиты локального правового акта №___, дата</w:t>
      </w:r>
      <w:r w:rsidRPr="00636DA3">
        <w:rPr>
          <w:rFonts w:ascii="Times New Roman" w:eastAsia="Times New Roman" w:hAnsi="Times New Roman"/>
          <w:lang w:eastAsia="ru-RU"/>
        </w:rPr>
        <w:t>) и Правила страхования гражданской ответственности юридических лиц, утвержденные __(</w:t>
      </w:r>
      <w:r w:rsidRPr="00636DA3">
        <w:rPr>
          <w:rFonts w:ascii="Times New Roman" w:eastAsia="Times New Roman" w:hAnsi="Times New Roman"/>
          <w:i/>
          <w:lang w:eastAsia="ru-RU"/>
        </w:rPr>
        <w:t>указать наименование и реквизиты локального правового акта №___, дата</w:t>
      </w:r>
      <w:r w:rsidRPr="00636DA3">
        <w:rPr>
          <w:rFonts w:ascii="Times New Roman" w:eastAsia="Times New Roman" w:hAnsi="Times New Roman"/>
          <w:lang w:eastAsia="ru-RU"/>
        </w:rPr>
        <w:t>), являются неотъемлемыми частями Контракта</w:t>
      </w:r>
      <w:r w:rsidR="005A2141" w:rsidRPr="00B7510F">
        <w:rPr>
          <w:rFonts w:ascii="Times New Roman" w:eastAsia="Times New Roman" w:hAnsi="Times New Roman"/>
          <w:lang w:eastAsia="ru-RU"/>
        </w:rPr>
        <w:t>.</w:t>
      </w:r>
    </w:p>
    <w:p w:rsidR="0026119D" w:rsidRPr="00B7510F" w:rsidRDefault="0083627F" w:rsidP="00B7510F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Страховая сумма, в пределах которой Страховщик обязуется при наступлении каждого страхового случая (независимо от их числа в течение срока действия Контракта) возместить причиненный вред</w:t>
      </w:r>
      <w:r w:rsidR="0026119D" w:rsidRPr="00B7510F">
        <w:rPr>
          <w:rFonts w:ascii="Times New Roman" w:eastAsia="Times New Roman" w:hAnsi="Times New Roman"/>
          <w:lang w:eastAsia="ru-RU"/>
        </w:rPr>
        <w:t xml:space="preserve"> по страховани</w:t>
      </w:r>
      <w:r w:rsidR="007C37E0" w:rsidRPr="00B7510F">
        <w:rPr>
          <w:rFonts w:ascii="Times New Roman" w:eastAsia="Times New Roman" w:hAnsi="Times New Roman"/>
          <w:lang w:eastAsia="ru-RU"/>
        </w:rPr>
        <w:t xml:space="preserve">ю </w:t>
      </w:r>
      <w:r w:rsidR="007C37E0" w:rsidRPr="00B7510F">
        <w:rPr>
          <w:rFonts w:ascii="Times New Roman" w:eastAsia="Times New Roman" w:hAnsi="Times New Roman"/>
          <w:u w:val="single"/>
          <w:lang w:eastAsia="ru-RU"/>
        </w:rPr>
        <w:t>имущественных интересов Страхователя</w:t>
      </w:r>
      <w:r w:rsidR="007C37E0" w:rsidRPr="00B7510F">
        <w:rPr>
          <w:rFonts w:ascii="Times New Roman" w:eastAsia="Times New Roman" w:hAnsi="Times New Roman"/>
          <w:lang w:eastAsia="ru-RU"/>
        </w:rPr>
        <w:t xml:space="preserve">, связанных с утратой, гибелью или повреждением недвижимого имущества: </w:t>
      </w:r>
      <w:r w:rsidR="0026119D" w:rsidRPr="00B7510F">
        <w:rPr>
          <w:rFonts w:ascii="Times New Roman" w:eastAsia="Times New Roman" w:hAnsi="Times New Roman"/>
          <w:lang w:eastAsia="ru-RU"/>
        </w:rPr>
        <w:t>составляет 1 500 000 (Один миллион пятьсот тысяч) рублей.</w:t>
      </w:r>
    </w:p>
    <w:p w:rsidR="007C37E0" w:rsidRPr="00B7510F" w:rsidRDefault="007C37E0" w:rsidP="00B7510F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 xml:space="preserve">Страховая сумма, в пределах которой Страховщик обязуется при наступлении каждого страхового случая (независимо от их числа в течение срока действия Контракта) возместить причиненный вред по страхованию </w:t>
      </w:r>
      <w:r w:rsidRPr="00B7510F">
        <w:rPr>
          <w:rFonts w:ascii="Times New Roman" w:eastAsia="Times New Roman" w:hAnsi="Times New Roman"/>
          <w:u w:val="single"/>
          <w:lang w:eastAsia="ru-RU"/>
        </w:rPr>
        <w:t>гражданской ответственности Страхователя</w:t>
      </w:r>
      <w:r w:rsidRPr="00B7510F">
        <w:rPr>
          <w:rFonts w:ascii="Times New Roman" w:eastAsia="Times New Roman" w:hAnsi="Times New Roman"/>
          <w:lang w:eastAsia="ru-RU"/>
        </w:rPr>
        <w:t>: составляет 1 000 000 (Один миллион) рублей.</w:t>
      </w:r>
    </w:p>
    <w:p w:rsidR="000460D5" w:rsidRPr="00B7510F" w:rsidRDefault="00CE24E5" w:rsidP="00B7510F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CE24E5">
        <w:rPr>
          <w:rFonts w:ascii="Times New Roman" w:eastAsia="Times New Roman" w:hAnsi="Times New Roman"/>
          <w:lang w:eastAsia="ru-RU"/>
        </w:rPr>
        <w:t>Все термины и определения, используемые в Контракте, используются в значениях, установленных действующим гражданским законодательством, а также Правилами страхования имущества юридических лиц от _______, утвержденными ________________</w:t>
      </w:r>
      <w:r w:rsidRPr="00CE24E5">
        <w:rPr>
          <w:rFonts w:ascii="Times New Roman" w:eastAsia="Times New Roman" w:hAnsi="Times New Roman"/>
          <w:i/>
          <w:lang w:eastAsia="ru-RU"/>
        </w:rPr>
        <w:t xml:space="preserve"> (указать наименование и реквизиты локального правового акта №___, дата</w:t>
      </w:r>
      <w:r w:rsidRPr="00CE24E5">
        <w:rPr>
          <w:rFonts w:ascii="Times New Roman" w:eastAsia="Times New Roman" w:hAnsi="Times New Roman"/>
          <w:lang w:eastAsia="ru-RU"/>
        </w:rPr>
        <w:t>), Правилами страхования гражданской ответственности юридических лиц, утвержденными _________</w:t>
      </w:r>
      <w:proofErr w:type="gramStart"/>
      <w:r w:rsidRPr="00CE24E5">
        <w:rPr>
          <w:rFonts w:ascii="Times New Roman" w:eastAsia="Times New Roman" w:hAnsi="Times New Roman"/>
          <w:lang w:eastAsia="ru-RU"/>
        </w:rPr>
        <w:t>_(</w:t>
      </w:r>
      <w:proofErr w:type="gramEnd"/>
      <w:r w:rsidRPr="00CE24E5">
        <w:rPr>
          <w:rFonts w:ascii="Times New Roman" w:eastAsia="Times New Roman" w:hAnsi="Times New Roman"/>
          <w:i/>
          <w:lang w:eastAsia="ru-RU"/>
        </w:rPr>
        <w:t>указать наименование и реквизиты локального правового акта №___, дата</w:t>
      </w:r>
      <w:r w:rsidRPr="00CE24E5">
        <w:rPr>
          <w:rFonts w:ascii="Times New Roman" w:eastAsia="Times New Roman" w:hAnsi="Times New Roman"/>
          <w:lang w:eastAsia="ru-RU"/>
        </w:rPr>
        <w:t>) (далее- Правила</w:t>
      </w:r>
      <w:r w:rsidR="00AA259D" w:rsidRPr="00B7510F">
        <w:rPr>
          <w:rFonts w:ascii="Times New Roman" w:eastAsia="Times New Roman" w:hAnsi="Times New Roman"/>
          <w:lang w:eastAsia="ru-RU"/>
        </w:rPr>
        <w:t>).</w:t>
      </w:r>
    </w:p>
    <w:p w:rsidR="00933E14" w:rsidRDefault="00933E14" w:rsidP="00B7510F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 xml:space="preserve">Страхователь </w:t>
      </w:r>
      <w:r w:rsidR="003D3AB6" w:rsidRPr="00B7510F">
        <w:rPr>
          <w:rFonts w:ascii="Times New Roman" w:eastAsia="Times New Roman" w:hAnsi="Times New Roman"/>
          <w:lang w:eastAsia="ru-RU"/>
        </w:rPr>
        <w:t>осуществляет владение и пользование</w:t>
      </w:r>
      <w:r w:rsidR="003366D7" w:rsidRPr="00B7510F">
        <w:rPr>
          <w:rFonts w:ascii="Times New Roman" w:eastAsia="Times New Roman" w:hAnsi="Times New Roman"/>
          <w:lang w:eastAsia="ru-RU"/>
        </w:rPr>
        <w:t xml:space="preserve"> </w:t>
      </w:r>
      <w:r w:rsidR="00F14A2D" w:rsidRPr="00B7510F">
        <w:rPr>
          <w:rFonts w:ascii="Times New Roman" w:eastAsia="Times New Roman" w:hAnsi="Times New Roman"/>
          <w:lang w:eastAsia="ru-RU"/>
        </w:rPr>
        <w:t>недвижимым имуществом</w:t>
      </w:r>
      <w:r w:rsidR="003D3AB6" w:rsidRPr="00B7510F">
        <w:rPr>
          <w:rFonts w:ascii="Times New Roman" w:eastAsia="Times New Roman" w:hAnsi="Times New Roman"/>
          <w:lang w:eastAsia="ru-RU"/>
        </w:rPr>
        <w:t xml:space="preserve"> - нежилым помещением, общей площадью 312,00 кв. м, расположенным по адресу: г. Москва, Ленинградский проспект, д.64, стр.3, подвал 2, пом.</w:t>
      </w:r>
      <w:r w:rsidR="003D3AB6" w:rsidRPr="00B7510F">
        <w:rPr>
          <w:rFonts w:ascii="Times New Roman" w:eastAsia="Times New Roman" w:hAnsi="Times New Roman"/>
          <w:lang w:val="en-US" w:eastAsia="ru-RU"/>
        </w:rPr>
        <w:t>III</w:t>
      </w:r>
      <w:r w:rsidR="003D3AB6" w:rsidRPr="00B7510F">
        <w:rPr>
          <w:rFonts w:ascii="Times New Roman" w:eastAsia="Times New Roman" w:hAnsi="Times New Roman"/>
          <w:lang w:eastAsia="ru-RU"/>
        </w:rPr>
        <w:t xml:space="preserve">, комн.12, на основании договора безвозмездного пользования нежилого </w:t>
      </w:r>
      <w:proofErr w:type="gramStart"/>
      <w:r w:rsidR="003D3AB6" w:rsidRPr="00B7510F">
        <w:rPr>
          <w:rFonts w:ascii="Times New Roman" w:eastAsia="Times New Roman" w:hAnsi="Times New Roman"/>
          <w:lang w:eastAsia="ru-RU"/>
        </w:rPr>
        <w:t>помещения  №</w:t>
      </w:r>
      <w:proofErr w:type="gramEnd"/>
      <w:r w:rsidR="003B0601" w:rsidRPr="00B7510F">
        <w:rPr>
          <w:rFonts w:ascii="Times New Roman" w:eastAsia="Times New Roman" w:hAnsi="Times New Roman"/>
          <w:lang w:eastAsia="ru-RU"/>
        </w:rPr>
        <w:t>Б</w:t>
      </w:r>
      <w:r w:rsidR="003D3AB6" w:rsidRPr="00B7510F">
        <w:rPr>
          <w:rFonts w:ascii="Times New Roman" w:eastAsia="Times New Roman" w:hAnsi="Times New Roman"/>
          <w:lang w:eastAsia="ru-RU"/>
        </w:rPr>
        <w:t>-24/1 от 27.05.2024, заключенным на срок до 27.05.2027г.</w:t>
      </w:r>
    </w:p>
    <w:p w:rsidR="001C37AB" w:rsidRDefault="001C37AB" w:rsidP="00B7510F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Страховщик осуществляет </w:t>
      </w:r>
      <w:r w:rsidR="005D3A10">
        <w:rPr>
          <w:rFonts w:ascii="Times New Roman" w:eastAsia="Times New Roman" w:hAnsi="Times New Roman"/>
          <w:lang w:eastAsia="ru-RU"/>
        </w:rPr>
        <w:t>страховую деятельность на основании действующих на момент заключения Контракта лицензий:</w:t>
      </w:r>
      <w:r w:rsidR="005D3A10" w:rsidRPr="005D3A10">
        <w:rPr>
          <w:rFonts w:ascii="Times New Roman" w:eastAsia="Times New Roman" w:hAnsi="Times New Roman"/>
          <w:i/>
          <w:lang w:eastAsia="ru-RU"/>
        </w:rPr>
        <w:t xml:space="preserve"> (указать вид страхования, дату и номер лицензии, срок действия)</w:t>
      </w:r>
      <w:r w:rsidR="00EC1F3D">
        <w:rPr>
          <w:rFonts w:ascii="Times New Roman" w:eastAsia="Times New Roman" w:hAnsi="Times New Roman"/>
          <w:i/>
          <w:lang w:eastAsia="ru-RU"/>
        </w:rPr>
        <w:t>.</w:t>
      </w:r>
    </w:p>
    <w:p w:rsidR="001A7F68" w:rsidRPr="00B7510F" w:rsidRDefault="001A7F68" w:rsidP="001A7F6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lang w:eastAsia="ru-RU"/>
        </w:rPr>
      </w:pPr>
    </w:p>
    <w:p w:rsidR="00CE24E5" w:rsidRDefault="00121E43" w:rsidP="00CE24E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</w:rPr>
      </w:pPr>
      <w:r w:rsidRPr="00B7510F">
        <w:rPr>
          <w:rFonts w:ascii="Times New Roman" w:hAnsi="Times New Roman"/>
          <w:b/>
          <w:bCs/>
        </w:rPr>
        <w:t>СРОКИ СТРАХОВАНИЯ, МЕСТО ОКАЗАНИЯ УСЛУГ.</w:t>
      </w:r>
    </w:p>
    <w:p w:rsidR="00121E43" w:rsidRPr="00B7510F" w:rsidRDefault="00121E43" w:rsidP="00CE24E5">
      <w:pPr>
        <w:pStyle w:val="a4"/>
        <w:widowControl w:val="0"/>
        <w:autoSpaceDE w:val="0"/>
        <w:autoSpaceDN w:val="0"/>
        <w:adjustRightInd w:val="0"/>
        <w:spacing w:before="120" w:after="120" w:line="240" w:lineRule="auto"/>
        <w:ind w:left="435"/>
        <w:jc w:val="center"/>
        <w:rPr>
          <w:rFonts w:ascii="Times New Roman" w:hAnsi="Times New Roman"/>
          <w:b/>
          <w:bCs/>
        </w:rPr>
      </w:pPr>
      <w:r w:rsidRPr="00B7510F">
        <w:rPr>
          <w:rFonts w:ascii="Times New Roman" w:hAnsi="Times New Roman"/>
          <w:b/>
          <w:bCs/>
        </w:rPr>
        <w:t>ПОРЯДОК ОФОРМЛЕНИЯ И ВЫДАЧИ ПОЛИСОВ</w:t>
      </w:r>
      <w:r w:rsidR="00CE24E5">
        <w:rPr>
          <w:rFonts w:ascii="Times New Roman" w:hAnsi="Times New Roman"/>
          <w:b/>
          <w:bCs/>
        </w:rPr>
        <w:t>.</w:t>
      </w:r>
    </w:p>
    <w:p w:rsidR="000460D5" w:rsidRPr="00B7510F" w:rsidRDefault="000460D5" w:rsidP="00662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2</w:t>
      </w:r>
      <w:r w:rsidR="00121E43" w:rsidRPr="00B7510F">
        <w:rPr>
          <w:rFonts w:ascii="Times New Roman" w:eastAsia="Times New Roman" w:hAnsi="Times New Roman"/>
          <w:lang w:eastAsia="ru-RU"/>
        </w:rPr>
        <w:t xml:space="preserve">.1. </w:t>
      </w:r>
      <w:r w:rsidR="00CA0F3F" w:rsidRPr="00B7510F">
        <w:rPr>
          <w:rFonts w:ascii="Times New Roman" w:eastAsia="Times New Roman" w:hAnsi="Times New Roman"/>
          <w:lang w:eastAsia="ru-RU"/>
        </w:rPr>
        <w:t xml:space="preserve">Страховщик обязуется выдать Страхователю страховые полисы </w:t>
      </w:r>
      <w:r w:rsidR="007A5CB6">
        <w:rPr>
          <w:rFonts w:ascii="Times New Roman" w:eastAsia="Times New Roman" w:hAnsi="Times New Roman"/>
          <w:lang w:eastAsia="ru-RU"/>
        </w:rPr>
        <w:t xml:space="preserve">(далее - полисы) </w:t>
      </w:r>
      <w:r w:rsidR="00CA0F3F" w:rsidRPr="00B7510F">
        <w:rPr>
          <w:rFonts w:ascii="Times New Roman" w:eastAsia="Times New Roman" w:hAnsi="Times New Roman"/>
          <w:lang w:eastAsia="ru-RU"/>
        </w:rPr>
        <w:t>на каждый вид страхования</w:t>
      </w:r>
      <w:r w:rsidRPr="00B7510F">
        <w:rPr>
          <w:rFonts w:ascii="Times New Roman" w:eastAsia="Times New Roman" w:hAnsi="Times New Roman"/>
          <w:lang w:eastAsia="ru-RU"/>
        </w:rPr>
        <w:t>, указанный в пункте 1.</w:t>
      </w:r>
      <w:r w:rsidR="00EC1F3D">
        <w:rPr>
          <w:rFonts w:ascii="Times New Roman" w:eastAsia="Times New Roman" w:hAnsi="Times New Roman"/>
          <w:lang w:eastAsia="ru-RU"/>
        </w:rPr>
        <w:t>2</w:t>
      </w:r>
      <w:r w:rsidRPr="00B7510F">
        <w:rPr>
          <w:rFonts w:ascii="Times New Roman" w:eastAsia="Times New Roman" w:hAnsi="Times New Roman"/>
          <w:lang w:eastAsia="ru-RU"/>
        </w:rPr>
        <w:t xml:space="preserve"> Контракта </w:t>
      </w:r>
      <w:r w:rsidR="00CA0F3F" w:rsidRPr="00B7510F">
        <w:rPr>
          <w:rFonts w:ascii="Times New Roman" w:eastAsia="Times New Roman" w:hAnsi="Times New Roman"/>
          <w:lang w:eastAsia="ru-RU"/>
        </w:rPr>
        <w:t>на бумажном носителе в срок не более 5 (Пяти) рабочих дней с даты заключения Контракта.</w:t>
      </w:r>
    </w:p>
    <w:p w:rsidR="000460D5" w:rsidRPr="00B7510F" w:rsidRDefault="000460D5" w:rsidP="00662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 xml:space="preserve">2.2. </w:t>
      </w:r>
      <w:r w:rsidR="007A5CB6">
        <w:rPr>
          <w:rFonts w:ascii="Times New Roman" w:eastAsia="Times New Roman" w:hAnsi="Times New Roman"/>
          <w:lang w:eastAsia="ru-RU"/>
        </w:rPr>
        <w:t>П</w:t>
      </w:r>
      <w:r w:rsidR="00700787" w:rsidRPr="00B7510F">
        <w:rPr>
          <w:rFonts w:ascii="Times New Roman" w:eastAsia="Times New Roman" w:hAnsi="Times New Roman"/>
          <w:lang w:eastAsia="ru-RU"/>
        </w:rPr>
        <w:t>олис</w:t>
      </w:r>
      <w:r w:rsidR="0026119D" w:rsidRPr="00B7510F">
        <w:rPr>
          <w:rFonts w:ascii="Times New Roman" w:eastAsia="Times New Roman" w:hAnsi="Times New Roman"/>
          <w:lang w:eastAsia="ru-RU"/>
        </w:rPr>
        <w:t>ы</w:t>
      </w:r>
      <w:r w:rsidR="00700787" w:rsidRPr="00B7510F">
        <w:rPr>
          <w:rFonts w:ascii="Times New Roman" w:eastAsia="Times New Roman" w:hAnsi="Times New Roman"/>
          <w:lang w:eastAsia="ru-RU"/>
        </w:rPr>
        <w:t xml:space="preserve"> доставля</w:t>
      </w:r>
      <w:r w:rsidR="0026119D" w:rsidRPr="00B7510F">
        <w:rPr>
          <w:rFonts w:ascii="Times New Roman" w:eastAsia="Times New Roman" w:hAnsi="Times New Roman"/>
          <w:lang w:eastAsia="ru-RU"/>
        </w:rPr>
        <w:t>ю</w:t>
      </w:r>
      <w:r w:rsidR="00700787" w:rsidRPr="00B7510F">
        <w:rPr>
          <w:rFonts w:ascii="Times New Roman" w:eastAsia="Times New Roman" w:hAnsi="Times New Roman"/>
          <w:lang w:eastAsia="ru-RU"/>
        </w:rPr>
        <w:t>тся по месту фактического нахождения Заказчика</w:t>
      </w:r>
      <w:r w:rsidR="00D82E1B" w:rsidRPr="00B7510F">
        <w:rPr>
          <w:rFonts w:ascii="Times New Roman" w:eastAsia="Times New Roman" w:hAnsi="Times New Roman"/>
          <w:lang w:eastAsia="ru-RU"/>
        </w:rPr>
        <w:t>, а именно: 123557, г. Москва, ул. Пресненский вал, д.19, стр.1</w:t>
      </w:r>
      <w:r w:rsidR="0026119D" w:rsidRPr="00B7510F">
        <w:rPr>
          <w:rFonts w:ascii="Times New Roman" w:eastAsia="Times New Roman" w:hAnsi="Times New Roman"/>
          <w:lang w:eastAsia="ru-RU"/>
        </w:rPr>
        <w:t>.</w:t>
      </w:r>
      <w:r w:rsidR="00700787" w:rsidRPr="00B7510F">
        <w:rPr>
          <w:rFonts w:ascii="Times New Roman" w:eastAsia="Times New Roman" w:hAnsi="Times New Roman"/>
          <w:lang w:eastAsia="ru-RU"/>
        </w:rPr>
        <w:t xml:space="preserve"> При утрате полис</w:t>
      </w:r>
      <w:r w:rsidR="0026119D" w:rsidRPr="00B7510F">
        <w:rPr>
          <w:rFonts w:ascii="Times New Roman" w:eastAsia="Times New Roman" w:hAnsi="Times New Roman"/>
          <w:lang w:eastAsia="ru-RU"/>
        </w:rPr>
        <w:t>ов</w:t>
      </w:r>
      <w:r w:rsidR="00700787" w:rsidRPr="00B7510F">
        <w:rPr>
          <w:rFonts w:ascii="Times New Roman" w:eastAsia="Times New Roman" w:hAnsi="Times New Roman"/>
          <w:lang w:eastAsia="ru-RU"/>
        </w:rPr>
        <w:t xml:space="preserve"> Заказчик имеет право на получение их дубликатов бесплатно</w:t>
      </w:r>
      <w:r w:rsidRPr="00B7510F">
        <w:rPr>
          <w:rFonts w:ascii="Times New Roman" w:eastAsia="Times New Roman" w:hAnsi="Times New Roman"/>
          <w:lang w:eastAsia="ru-RU"/>
        </w:rPr>
        <w:t>.</w:t>
      </w:r>
    </w:p>
    <w:p w:rsidR="00E0499F" w:rsidRPr="00B7510F" w:rsidRDefault="000460D5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eastAsia="Times New Roman" w:hAnsi="Times New Roman"/>
          <w:lang w:eastAsia="ru-RU"/>
        </w:rPr>
        <w:t xml:space="preserve">2.3. </w:t>
      </w:r>
      <w:r w:rsidR="00121E43" w:rsidRPr="00B7510F">
        <w:rPr>
          <w:rFonts w:ascii="Times New Roman" w:hAnsi="Times New Roman"/>
        </w:rPr>
        <w:t xml:space="preserve">Срок действия </w:t>
      </w:r>
      <w:r w:rsidR="00AA259D" w:rsidRPr="00B7510F">
        <w:rPr>
          <w:rFonts w:ascii="Times New Roman" w:hAnsi="Times New Roman"/>
        </w:rPr>
        <w:t xml:space="preserve">полисов </w:t>
      </w:r>
      <w:r w:rsidR="00121E43" w:rsidRPr="00B7510F">
        <w:rPr>
          <w:rFonts w:ascii="Times New Roman" w:hAnsi="Times New Roman"/>
        </w:rPr>
        <w:t xml:space="preserve">по каждому </w:t>
      </w:r>
      <w:r w:rsidR="00AA259D" w:rsidRPr="00B7510F">
        <w:rPr>
          <w:rFonts w:ascii="Times New Roman" w:hAnsi="Times New Roman"/>
        </w:rPr>
        <w:t>виду страхования</w:t>
      </w:r>
      <w:r w:rsidR="00121E43" w:rsidRPr="00B7510F">
        <w:rPr>
          <w:rFonts w:ascii="Times New Roman" w:hAnsi="Times New Roman"/>
        </w:rPr>
        <w:t xml:space="preserve">, устанавливается на </w:t>
      </w:r>
      <w:r w:rsidR="00CE24E5">
        <w:rPr>
          <w:rFonts w:ascii="Times New Roman" w:hAnsi="Times New Roman"/>
        </w:rPr>
        <w:t xml:space="preserve">период </w:t>
      </w:r>
      <w:r w:rsidR="00121E43" w:rsidRPr="007A5CB6">
        <w:rPr>
          <w:rFonts w:ascii="Times New Roman" w:hAnsi="Times New Roman"/>
          <w:b/>
        </w:rPr>
        <w:t xml:space="preserve">с </w:t>
      </w:r>
      <w:r w:rsidR="001A7F68" w:rsidRPr="007A5CB6">
        <w:rPr>
          <w:rFonts w:ascii="Times New Roman" w:hAnsi="Times New Roman"/>
          <w:b/>
        </w:rPr>
        <w:t>25.06.2025 по 2</w:t>
      </w:r>
      <w:r w:rsidR="00EF4E15">
        <w:rPr>
          <w:rFonts w:ascii="Times New Roman" w:hAnsi="Times New Roman"/>
          <w:b/>
        </w:rPr>
        <w:t>7</w:t>
      </w:r>
      <w:r w:rsidR="001A7F68" w:rsidRPr="007A5CB6">
        <w:rPr>
          <w:rFonts w:ascii="Times New Roman" w:hAnsi="Times New Roman"/>
          <w:b/>
        </w:rPr>
        <w:t>.0</w:t>
      </w:r>
      <w:r w:rsidR="007A5CB6" w:rsidRPr="007A5CB6">
        <w:rPr>
          <w:rFonts w:ascii="Times New Roman" w:hAnsi="Times New Roman"/>
          <w:b/>
        </w:rPr>
        <w:t>5</w:t>
      </w:r>
      <w:r w:rsidR="001A7F68" w:rsidRPr="007A5CB6">
        <w:rPr>
          <w:rFonts w:ascii="Times New Roman" w:hAnsi="Times New Roman"/>
          <w:b/>
        </w:rPr>
        <w:t>.202</w:t>
      </w:r>
      <w:r w:rsidR="007A5CB6" w:rsidRPr="007A5CB6">
        <w:rPr>
          <w:rFonts w:ascii="Times New Roman" w:hAnsi="Times New Roman"/>
          <w:b/>
        </w:rPr>
        <w:t>7</w:t>
      </w:r>
      <w:r w:rsidR="00AA259D" w:rsidRPr="00B7510F">
        <w:rPr>
          <w:rFonts w:ascii="Times New Roman" w:hAnsi="Times New Roman"/>
        </w:rPr>
        <w:t>.</w:t>
      </w:r>
    </w:p>
    <w:p w:rsidR="00CF1C4C" w:rsidRPr="00B7510F" w:rsidRDefault="00AA259D" w:rsidP="00662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hAnsi="Times New Roman"/>
        </w:rPr>
        <w:t>2</w:t>
      </w:r>
      <w:r w:rsidR="00CF1C4C" w:rsidRPr="00B7510F">
        <w:rPr>
          <w:rFonts w:ascii="Times New Roman" w:hAnsi="Times New Roman"/>
        </w:rPr>
        <w:t>.</w:t>
      </w:r>
      <w:r w:rsidRPr="00B7510F">
        <w:rPr>
          <w:rFonts w:ascii="Times New Roman" w:hAnsi="Times New Roman"/>
        </w:rPr>
        <w:t>4</w:t>
      </w:r>
      <w:r w:rsidR="00CF1C4C" w:rsidRPr="00B7510F">
        <w:rPr>
          <w:rFonts w:ascii="Times New Roman" w:hAnsi="Times New Roman"/>
        </w:rPr>
        <w:t>.</w:t>
      </w:r>
      <w:r w:rsidR="009C0DEE" w:rsidRPr="00B7510F">
        <w:rPr>
          <w:rFonts w:ascii="Times New Roman" w:hAnsi="Times New Roman"/>
        </w:rPr>
        <w:t xml:space="preserve"> Территория страхования</w:t>
      </w:r>
      <w:r w:rsidR="009C0DEE" w:rsidRPr="00B7510F">
        <w:rPr>
          <w:rFonts w:ascii="Times New Roman" w:hAnsi="Times New Roman"/>
          <w:b/>
        </w:rPr>
        <w:t>:</w:t>
      </w:r>
      <w:r w:rsidR="003366D7" w:rsidRPr="00B7510F">
        <w:rPr>
          <w:rFonts w:ascii="Times New Roman" w:hAnsi="Times New Roman"/>
          <w:b/>
        </w:rPr>
        <w:t xml:space="preserve"> </w:t>
      </w:r>
      <w:r w:rsidR="00CF3723" w:rsidRPr="00B7510F">
        <w:rPr>
          <w:rFonts w:ascii="Times New Roman" w:hAnsi="Times New Roman"/>
        </w:rPr>
        <w:t xml:space="preserve">является г. Москва, </w:t>
      </w:r>
      <w:r w:rsidR="00CF3723" w:rsidRPr="00B7510F">
        <w:rPr>
          <w:rFonts w:ascii="Times New Roman" w:eastAsia="Times New Roman" w:hAnsi="Times New Roman"/>
          <w:lang w:eastAsia="ru-RU"/>
        </w:rPr>
        <w:t>Ленинградский проспект, д.64, стр.3, подвал 2, пом.</w:t>
      </w:r>
      <w:r w:rsidR="00CF3723" w:rsidRPr="00B7510F">
        <w:rPr>
          <w:rFonts w:ascii="Times New Roman" w:eastAsia="Times New Roman" w:hAnsi="Times New Roman"/>
          <w:lang w:val="en-US" w:eastAsia="ru-RU"/>
        </w:rPr>
        <w:t>III</w:t>
      </w:r>
      <w:r w:rsidR="00CF3723" w:rsidRPr="00B7510F">
        <w:rPr>
          <w:rFonts w:ascii="Times New Roman" w:eastAsia="Times New Roman" w:hAnsi="Times New Roman"/>
          <w:lang w:eastAsia="ru-RU"/>
        </w:rPr>
        <w:t>, комн.12</w:t>
      </w:r>
      <w:r w:rsidR="009C0DEE" w:rsidRPr="00B7510F">
        <w:rPr>
          <w:rFonts w:ascii="Times New Roman" w:hAnsi="Times New Roman"/>
        </w:rPr>
        <w:t>. Не являются страховыми события, произошедшие вне территории страхования.</w:t>
      </w:r>
    </w:p>
    <w:p w:rsidR="00121E43" w:rsidRPr="00B7510F" w:rsidRDefault="00AA259D" w:rsidP="00662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2</w:t>
      </w:r>
      <w:r w:rsidR="009C0DEE" w:rsidRPr="00B7510F">
        <w:rPr>
          <w:rFonts w:ascii="Times New Roman" w:eastAsia="Times New Roman" w:hAnsi="Times New Roman"/>
          <w:lang w:eastAsia="ru-RU"/>
        </w:rPr>
        <w:t>.</w:t>
      </w:r>
      <w:r w:rsidRPr="00B7510F">
        <w:rPr>
          <w:rFonts w:ascii="Times New Roman" w:eastAsia="Times New Roman" w:hAnsi="Times New Roman"/>
          <w:lang w:eastAsia="ru-RU"/>
        </w:rPr>
        <w:t>5</w:t>
      </w:r>
      <w:r w:rsidR="009C0DEE" w:rsidRPr="00B7510F">
        <w:rPr>
          <w:rFonts w:ascii="Times New Roman" w:eastAsia="Times New Roman" w:hAnsi="Times New Roman"/>
          <w:lang w:eastAsia="ru-RU"/>
        </w:rPr>
        <w:t xml:space="preserve">. </w:t>
      </w:r>
      <w:r w:rsidR="00E719FA" w:rsidRPr="00B7510F">
        <w:rPr>
          <w:rFonts w:ascii="Times New Roman" w:eastAsia="Times New Roman" w:hAnsi="Times New Roman"/>
          <w:lang w:eastAsia="ru-RU"/>
        </w:rPr>
        <w:t xml:space="preserve">Для получения </w:t>
      </w:r>
      <w:r w:rsidRPr="00B7510F">
        <w:rPr>
          <w:rFonts w:ascii="Times New Roman" w:eastAsia="Times New Roman" w:hAnsi="Times New Roman"/>
          <w:lang w:eastAsia="ru-RU"/>
        </w:rPr>
        <w:t>п</w:t>
      </w:r>
      <w:r w:rsidR="00E719FA" w:rsidRPr="00B7510F">
        <w:rPr>
          <w:rFonts w:ascii="Times New Roman" w:eastAsia="Times New Roman" w:hAnsi="Times New Roman"/>
          <w:lang w:eastAsia="ru-RU"/>
        </w:rPr>
        <w:t>олис</w:t>
      </w:r>
      <w:r w:rsidRPr="00B7510F">
        <w:rPr>
          <w:rFonts w:ascii="Times New Roman" w:eastAsia="Times New Roman" w:hAnsi="Times New Roman"/>
          <w:lang w:eastAsia="ru-RU"/>
        </w:rPr>
        <w:t>ов</w:t>
      </w:r>
      <w:r w:rsidR="00E719FA" w:rsidRPr="00B7510F">
        <w:rPr>
          <w:rFonts w:ascii="Times New Roman" w:eastAsia="Times New Roman" w:hAnsi="Times New Roman"/>
          <w:lang w:eastAsia="ru-RU"/>
        </w:rPr>
        <w:t xml:space="preserve"> Заказчик представляет </w:t>
      </w:r>
      <w:r w:rsidR="001A7F68">
        <w:rPr>
          <w:rFonts w:ascii="Times New Roman" w:eastAsia="Times New Roman" w:hAnsi="Times New Roman"/>
          <w:lang w:eastAsia="ru-RU"/>
        </w:rPr>
        <w:t>Страховщику</w:t>
      </w:r>
      <w:r w:rsidR="00E719FA" w:rsidRPr="00B7510F">
        <w:rPr>
          <w:rFonts w:ascii="Times New Roman" w:eastAsia="Times New Roman" w:hAnsi="Times New Roman"/>
          <w:lang w:eastAsia="ru-RU"/>
        </w:rPr>
        <w:t xml:space="preserve"> </w:t>
      </w:r>
      <w:r w:rsidRPr="00B7510F">
        <w:rPr>
          <w:rFonts w:ascii="Times New Roman" w:eastAsia="Times New Roman" w:hAnsi="Times New Roman"/>
          <w:lang w:eastAsia="ru-RU"/>
        </w:rPr>
        <w:t xml:space="preserve">заявление на страхование, </w:t>
      </w:r>
      <w:r w:rsidR="00E719FA" w:rsidRPr="00B7510F">
        <w:rPr>
          <w:rFonts w:ascii="Times New Roman" w:eastAsia="Times New Roman" w:hAnsi="Times New Roman"/>
          <w:lang w:eastAsia="ru-RU"/>
        </w:rPr>
        <w:t>информацию и документы</w:t>
      </w:r>
      <w:r w:rsidR="00316B99" w:rsidRPr="00B7510F">
        <w:rPr>
          <w:rFonts w:ascii="Times New Roman" w:eastAsia="Times New Roman" w:hAnsi="Times New Roman"/>
          <w:lang w:eastAsia="ru-RU"/>
        </w:rPr>
        <w:t xml:space="preserve"> в соответствии с Правилами.</w:t>
      </w:r>
      <w:r w:rsidR="0028692C" w:rsidRPr="00B7510F">
        <w:rPr>
          <w:rFonts w:ascii="Times New Roman" w:eastAsia="Times New Roman" w:hAnsi="Times New Roman"/>
          <w:lang w:eastAsia="ru-RU"/>
        </w:rPr>
        <w:t xml:space="preserve"> Страховщик приступает к оформлению </w:t>
      </w:r>
      <w:r w:rsidR="00F43F4F" w:rsidRPr="00B7510F">
        <w:rPr>
          <w:rFonts w:ascii="Times New Roman" w:eastAsia="Times New Roman" w:hAnsi="Times New Roman"/>
          <w:lang w:eastAsia="ru-RU"/>
        </w:rPr>
        <w:t>полисов с момента получения от Страхователя заполненного заявления на страхование.</w:t>
      </w:r>
    </w:p>
    <w:p w:rsidR="00995A43" w:rsidRPr="00B7510F" w:rsidRDefault="00AA259D" w:rsidP="00662A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2</w:t>
      </w:r>
      <w:r w:rsidR="00DA61D2" w:rsidRPr="00B7510F">
        <w:rPr>
          <w:rFonts w:ascii="Times New Roman" w:eastAsia="Times New Roman" w:hAnsi="Times New Roman"/>
          <w:lang w:eastAsia="ru-RU"/>
        </w:rPr>
        <w:t xml:space="preserve">.6. Страховщик обязан выдать Страхователю одновременно с полисами перечень представителей Страховщика, содержащий информацию о месте нахождения и почтовых адресах Страховщика, а также </w:t>
      </w:r>
      <w:r w:rsidR="007E2BAF" w:rsidRPr="00B7510F">
        <w:rPr>
          <w:rFonts w:ascii="Times New Roman" w:eastAsia="Times New Roman" w:hAnsi="Times New Roman"/>
          <w:lang w:eastAsia="ru-RU"/>
        </w:rPr>
        <w:t>о способах</w:t>
      </w:r>
      <w:r w:rsidR="00DA61D2" w:rsidRPr="00B7510F">
        <w:rPr>
          <w:rFonts w:ascii="Times New Roman" w:eastAsia="Times New Roman" w:hAnsi="Times New Roman"/>
          <w:lang w:eastAsia="ru-RU"/>
        </w:rPr>
        <w:t xml:space="preserve"> связи с ними и о времени их работы</w:t>
      </w:r>
      <w:r w:rsidRPr="00B7510F">
        <w:rPr>
          <w:rFonts w:ascii="Times New Roman" w:eastAsia="Times New Roman" w:hAnsi="Times New Roman"/>
          <w:lang w:eastAsia="ru-RU"/>
        </w:rPr>
        <w:t>.</w:t>
      </w:r>
    </w:p>
    <w:p w:rsidR="0049214B" w:rsidRPr="00B7510F" w:rsidRDefault="0049214B" w:rsidP="00F14A2D">
      <w:pPr>
        <w:pStyle w:val="a4"/>
        <w:numPr>
          <w:ilvl w:val="0"/>
          <w:numId w:val="30"/>
        </w:num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before="120" w:after="120" w:line="240" w:lineRule="auto"/>
        <w:ind w:left="714" w:hanging="357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7510F">
        <w:rPr>
          <w:rFonts w:ascii="Times New Roman" w:eastAsia="Times New Roman" w:hAnsi="Times New Roman"/>
          <w:b/>
          <w:bCs/>
          <w:lang w:eastAsia="ru-RU"/>
        </w:rPr>
        <w:t xml:space="preserve">ЦЕНА </w:t>
      </w:r>
      <w:r w:rsidR="00E16B5D" w:rsidRPr="00B7510F">
        <w:rPr>
          <w:rFonts w:ascii="Times New Roman" w:eastAsia="Times New Roman" w:hAnsi="Times New Roman"/>
          <w:b/>
          <w:bCs/>
          <w:lang w:eastAsia="ru-RU"/>
        </w:rPr>
        <w:t xml:space="preserve">КОНТРАКТА </w:t>
      </w:r>
      <w:r w:rsidRPr="00B7510F">
        <w:rPr>
          <w:rFonts w:ascii="Times New Roman" w:eastAsia="Times New Roman" w:hAnsi="Times New Roman"/>
          <w:b/>
          <w:bCs/>
          <w:lang w:eastAsia="ru-RU"/>
        </w:rPr>
        <w:t>И ПОРЯДОК РАСЧЕТОВ</w:t>
      </w:r>
    </w:p>
    <w:p w:rsidR="00992E93" w:rsidRPr="00B7510F" w:rsidRDefault="00992E93" w:rsidP="00662A24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3</w:t>
      </w:r>
      <w:r w:rsidR="00CD2552" w:rsidRPr="00B7510F">
        <w:rPr>
          <w:rFonts w:ascii="Times New Roman" w:eastAsia="Times New Roman" w:hAnsi="Times New Roman"/>
          <w:lang w:eastAsia="ru-RU"/>
        </w:rPr>
        <w:t>.</w:t>
      </w:r>
      <w:r w:rsidR="009202CD" w:rsidRPr="00B7510F">
        <w:rPr>
          <w:rFonts w:ascii="Times New Roman" w:eastAsia="Times New Roman" w:hAnsi="Times New Roman"/>
          <w:lang w:eastAsia="ru-RU"/>
        </w:rPr>
        <w:t>1.</w:t>
      </w:r>
      <w:r w:rsidR="006D23FB">
        <w:rPr>
          <w:rFonts w:ascii="Times New Roman" w:eastAsia="Times New Roman" w:hAnsi="Times New Roman"/>
          <w:lang w:eastAsia="ru-RU"/>
        </w:rPr>
        <w:t xml:space="preserve"> </w:t>
      </w:r>
      <w:r w:rsidR="008239B9" w:rsidRPr="00B7510F">
        <w:rPr>
          <w:rFonts w:ascii="Times New Roman" w:eastAsia="Times New Roman" w:hAnsi="Times New Roman"/>
          <w:lang w:eastAsia="ru-RU"/>
        </w:rPr>
        <w:t>Цена Контракта (</w:t>
      </w:r>
      <w:r w:rsidR="00EC1F3D">
        <w:rPr>
          <w:rFonts w:ascii="Times New Roman" w:eastAsia="Times New Roman" w:hAnsi="Times New Roman"/>
          <w:lang w:eastAsia="ru-RU"/>
        </w:rPr>
        <w:t>с</w:t>
      </w:r>
      <w:r w:rsidR="008239B9" w:rsidRPr="00B7510F">
        <w:rPr>
          <w:rFonts w:ascii="Times New Roman" w:eastAsia="Times New Roman" w:hAnsi="Times New Roman"/>
          <w:lang w:eastAsia="ru-RU"/>
        </w:rPr>
        <w:t xml:space="preserve">траховая премия) определяется как сумма страховых премий по отдельным </w:t>
      </w:r>
      <w:r w:rsidR="007A5CB6">
        <w:rPr>
          <w:rFonts w:ascii="Times New Roman" w:eastAsia="Times New Roman" w:hAnsi="Times New Roman"/>
          <w:lang w:eastAsia="ru-RU"/>
        </w:rPr>
        <w:t>п</w:t>
      </w:r>
      <w:r w:rsidR="008239B9" w:rsidRPr="00B7510F">
        <w:rPr>
          <w:rFonts w:ascii="Times New Roman" w:eastAsia="Times New Roman" w:hAnsi="Times New Roman"/>
          <w:bCs/>
          <w:lang w:eastAsia="ru-RU"/>
        </w:rPr>
        <w:t xml:space="preserve">олисам, выдаваемым на основании </w:t>
      </w:r>
      <w:r w:rsidR="008239B9" w:rsidRPr="00B7510F">
        <w:rPr>
          <w:rFonts w:ascii="Times New Roman" w:eastAsia="Times New Roman" w:hAnsi="Times New Roman"/>
          <w:lang w:eastAsia="ru-RU"/>
        </w:rPr>
        <w:t xml:space="preserve">Контракта </w:t>
      </w:r>
      <w:r w:rsidR="008239B9" w:rsidRPr="00B7510F">
        <w:rPr>
          <w:rFonts w:ascii="Times New Roman" w:eastAsia="Times New Roman" w:hAnsi="Times New Roman"/>
          <w:bCs/>
          <w:lang w:eastAsia="ru-RU"/>
        </w:rPr>
        <w:t>на кажд</w:t>
      </w:r>
      <w:r w:rsidRPr="00B7510F">
        <w:rPr>
          <w:rFonts w:ascii="Times New Roman" w:eastAsia="Times New Roman" w:hAnsi="Times New Roman"/>
          <w:bCs/>
          <w:lang w:eastAsia="ru-RU"/>
        </w:rPr>
        <w:t xml:space="preserve">ый вид страхования, </w:t>
      </w:r>
      <w:r w:rsidR="008239B9" w:rsidRPr="00B7510F">
        <w:rPr>
          <w:rFonts w:ascii="Times New Roman" w:eastAsia="Times New Roman" w:hAnsi="Times New Roman"/>
          <w:lang w:eastAsia="ru-RU"/>
        </w:rPr>
        <w:t xml:space="preserve">устанавливается в рублях и составляет </w:t>
      </w:r>
      <w:r w:rsidR="001A7F68">
        <w:rPr>
          <w:rFonts w:ascii="Times New Roman" w:eastAsia="Times New Roman" w:hAnsi="Times New Roman"/>
          <w:lang w:eastAsia="ru-RU"/>
        </w:rPr>
        <w:t>_________</w:t>
      </w:r>
      <w:r w:rsidRPr="00B7510F">
        <w:rPr>
          <w:rFonts w:ascii="Times New Roman" w:eastAsia="Times New Roman" w:hAnsi="Times New Roman"/>
          <w:lang w:eastAsia="ru-RU"/>
        </w:rPr>
        <w:t xml:space="preserve"> </w:t>
      </w:r>
      <w:r w:rsidR="008239B9" w:rsidRPr="00B7510F">
        <w:rPr>
          <w:rFonts w:ascii="Times New Roman" w:eastAsia="Times New Roman" w:hAnsi="Times New Roman"/>
          <w:lang w:eastAsia="ru-RU"/>
        </w:rPr>
        <w:t>(</w:t>
      </w:r>
      <w:r w:rsidR="001A7F68">
        <w:rPr>
          <w:rFonts w:ascii="Times New Roman" w:eastAsia="Times New Roman" w:hAnsi="Times New Roman"/>
          <w:lang w:eastAsia="ru-RU"/>
        </w:rPr>
        <w:t>_________</w:t>
      </w:r>
      <w:r w:rsidR="008239B9" w:rsidRPr="00B7510F">
        <w:rPr>
          <w:rFonts w:ascii="Times New Roman" w:eastAsia="Times New Roman" w:hAnsi="Times New Roman"/>
          <w:lang w:eastAsia="ru-RU"/>
        </w:rPr>
        <w:t xml:space="preserve">) рублей </w:t>
      </w:r>
      <w:r w:rsidR="001A7F68">
        <w:rPr>
          <w:rFonts w:ascii="Times New Roman" w:eastAsia="Times New Roman" w:hAnsi="Times New Roman"/>
          <w:lang w:eastAsia="ru-RU"/>
        </w:rPr>
        <w:t>___</w:t>
      </w:r>
      <w:r w:rsidR="008239B9" w:rsidRPr="00B7510F">
        <w:rPr>
          <w:rFonts w:ascii="Times New Roman" w:eastAsia="Times New Roman" w:hAnsi="Times New Roman"/>
          <w:lang w:eastAsia="ru-RU"/>
        </w:rPr>
        <w:t xml:space="preserve"> копеек, НДС не облагается в соответствии с подпунктом 7 пункта 3 статьи 149 второй части Налогового кодекса РФ.</w:t>
      </w:r>
    </w:p>
    <w:p w:rsidR="00992E93" w:rsidRPr="001A7F68" w:rsidRDefault="00992E93" w:rsidP="00662A24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B7510F">
        <w:rPr>
          <w:rFonts w:ascii="Times New Roman" w:eastAsia="Times New Roman" w:hAnsi="Times New Roman"/>
          <w:lang w:eastAsia="ru-RU"/>
        </w:rPr>
        <w:t>3</w:t>
      </w:r>
      <w:r w:rsidR="009202CD" w:rsidRPr="00B7510F">
        <w:rPr>
          <w:rFonts w:ascii="Times New Roman" w:hAnsi="Times New Roman"/>
        </w:rPr>
        <w:t xml:space="preserve">.2. </w:t>
      </w:r>
      <w:r w:rsidR="00C50FA1" w:rsidRPr="00B7510F">
        <w:rPr>
          <w:rFonts w:ascii="Times New Roman" w:hAnsi="Times New Roman"/>
        </w:rPr>
        <w:t xml:space="preserve">Источник финансирования Контракта: </w:t>
      </w:r>
      <w:r w:rsidR="00C50FA1" w:rsidRPr="001A7F68">
        <w:rPr>
          <w:rFonts w:ascii="Times New Roman" w:hAnsi="Times New Roman"/>
          <w:bCs/>
        </w:rPr>
        <w:t>средства бюджетного учреждения</w:t>
      </w:r>
      <w:r w:rsidR="009940E8" w:rsidRPr="001A7F68">
        <w:rPr>
          <w:rFonts w:ascii="Times New Roman" w:hAnsi="Times New Roman"/>
          <w:bCs/>
        </w:rPr>
        <w:t>, код вида расходов - 244</w:t>
      </w:r>
      <w:r w:rsidR="00C50FA1" w:rsidRPr="001A7F68">
        <w:rPr>
          <w:rFonts w:ascii="Times New Roman" w:hAnsi="Times New Roman"/>
          <w:bCs/>
        </w:rPr>
        <w:t>.</w:t>
      </w:r>
    </w:p>
    <w:p w:rsidR="00992E93" w:rsidRPr="00B7510F" w:rsidRDefault="00992E93" w:rsidP="00662A24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B7510F">
        <w:rPr>
          <w:rFonts w:ascii="Times New Roman" w:hAnsi="Times New Roman"/>
          <w:bCs/>
        </w:rPr>
        <w:t>3</w:t>
      </w:r>
      <w:r w:rsidR="009202CD" w:rsidRPr="00B7510F">
        <w:rPr>
          <w:rFonts w:ascii="Times New Roman" w:hAnsi="Times New Roman"/>
          <w:bCs/>
        </w:rPr>
        <w:t xml:space="preserve">.3. </w:t>
      </w:r>
      <w:r w:rsidR="004E3034" w:rsidRPr="00B7510F">
        <w:rPr>
          <w:rFonts w:ascii="Times New Roman" w:hAnsi="Times New Roman"/>
          <w:bCs/>
        </w:rPr>
        <w:t>Авансирование Контрактом не пред</w:t>
      </w:r>
      <w:r w:rsidR="00DA61D2" w:rsidRPr="00B7510F">
        <w:rPr>
          <w:rFonts w:ascii="Times New Roman" w:hAnsi="Times New Roman"/>
          <w:bCs/>
        </w:rPr>
        <w:t>у</w:t>
      </w:r>
      <w:r w:rsidRPr="00B7510F">
        <w:rPr>
          <w:rFonts w:ascii="Times New Roman" w:hAnsi="Times New Roman"/>
          <w:bCs/>
        </w:rPr>
        <w:t>смотрено.</w:t>
      </w:r>
    </w:p>
    <w:p w:rsidR="00722D91" w:rsidRPr="00B7510F" w:rsidRDefault="00992E93" w:rsidP="00662A24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3</w:t>
      </w:r>
      <w:r w:rsidR="009202CD" w:rsidRPr="00B7510F">
        <w:rPr>
          <w:rFonts w:ascii="Times New Roman" w:hAnsi="Times New Roman"/>
        </w:rPr>
        <w:t xml:space="preserve">.4. </w:t>
      </w:r>
      <w:r w:rsidR="000F4C8D" w:rsidRPr="00B7510F">
        <w:rPr>
          <w:rFonts w:ascii="Times New Roman" w:hAnsi="Times New Roman"/>
        </w:rPr>
        <w:t>Заказчик</w:t>
      </w:r>
      <w:r w:rsidR="00C50FA1" w:rsidRPr="00B7510F">
        <w:rPr>
          <w:rFonts w:ascii="Times New Roman" w:hAnsi="Times New Roman"/>
        </w:rPr>
        <w:t xml:space="preserve"> уплачивает </w:t>
      </w:r>
      <w:r w:rsidR="001A7F68">
        <w:rPr>
          <w:rFonts w:ascii="Times New Roman" w:hAnsi="Times New Roman"/>
        </w:rPr>
        <w:t xml:space="preserve">Страховщику </w:t>
      </w:r>
      <w:r w:rsidR="00C50FA1" w:rsidRPr="00B7510F">
        <w:rPr>
          <w:rFonts w:ascii="Times New Roman" w:hAnsi="Times New Roman"/>
        </w:rPr>
        <w:t xml:space="preserve">страховую премию </w:t>
      </w:r>
      <w:r w:rsidRPr="00B7510F">
        <w:rPr>
          <w:rFonts w:ascii="Times New Roman" w:hAnsi="Times New Roman"/>
        </w:rPr>
        <w:t xml:space="preserve">по каждому виду страхования </w:t>
      </w:r>
      <w:r w:rsidR="00C50FA1" w:rsidRPr="00B7510F">
        <w:rPr>
          <w:rFonts w:ascii="Times New Roman" w:hAnsi="Times New Roman"/>
        </w:rPr>
        <w:t>по факту оказания услуг</w:t>
      </w:r>
      <w:r w:rsidR="000F4C8D" w:rsidRPr="00B7510F">
        <w:rPr>
          <w:rFonts w:ascii="Times New Roman" w:hAnsi="Times New Roman"/>
        </w:rPr>
        <w:t xml:space="preserve"> (получения полиса Заказчиком)</w:t>
      </w:r>
      <w:r w:rsidR="00C50FA1" w:rsidRPr="00B7510F">
        <w:rPr>
          <w:rFonts w:ascii="Times New Roman" w:hAnsi="Times New Roman"/>
        </w:rPr>
        <w:t xml:space="preserve">, путем перечисления денежных средств на расчетный счет </w:t>
      </w:r>
      <w:r w:rsidR="001A7F68">
        <w:rPr>
          <w:rFonts w:ascii="Times New Roman" w:hAnsi="Times New Roman"/>
        </w:rPr>
        <w:t>Страховщика</w:t>
      </w:r>
      <w:r w:rsidR="00C50FA1" w:rsidRPr="00B7510F">
        <w:rPr>
          <w:rFonts w:ascii="Times New Roman" w:hAnsi="Times New Roman"/>
        </w:rPr>
        <w:t xml:space="preserve">, в срок не более 7 </w:t>
      </w:r>
      <w:r w:rsidR="00EC1F3D">
        <w:rPr>
          <w:rFonts w:ascii="Times New Roman" w:hAnsi="Times New Roman"/>
        </w:rPr>
        <w:t xml:space="preserve">(семи) </w:t>
      </w:r>
      <w:r w:rsidR="00C50FA1" w:rsidRPr="00B7510F">
        <w:rPr>
          <w:rFonts w:ascii="Times New Roman" w:hAnsi="Times New Roman"/>
        </w:rPr>
        <w:t xml:space="preserve">рабочих дней </w:t>
      </w:r>
      <w:r w:rsidR="00A06EF0" w:rsidRPr="00B7510F">
        <w:rPr>
          <w:rFonts w:ascii="Times New Roman" w:hAnsi="Times New Roman"/>
        </w:rPr>
        <w:t xml:space="preserve">с даты утверждения Заказчиком Акта приемки товаров, работ, услуг (ф. 0510452) (далее - Акт приемки услуг), оформленного в соответствии с требованиями приказа </w:t>
      </w:r>
      <w:r w:rsidR="00A06EF0" w:rsidRPr="00B7510F">
        <w:rPr>
          <w:rFonts w:ascii="Times New Roman" w:hAnsi="Times New Roman"/>
        </w:rPr>
        <w:lastRenderedPageBreak/>
        <w:t>Министерства финансов Российской Федерации от 15 апреля 2021г.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 61н).</w:t>
      </w:r>
    </w:p>
    <w:p w:rsidR="0028692C" w:rsidRPr="00B7510F" w:rsidRDefault="00A06EF0" w:rsidP="00662A24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3.5. По факту оказания услуг</w:t>
      </w:r>
      <w:r w:rsidR="000E210A">
        <w:rPr>
          <w:rFonts w:ascii="Times New Roman" w:hAnsi="Times New Roman"/>
        </w:rPr>
        <w:t xml:space="preserve"> в срок не более 3 (трех) рабочих дней</w:t>
      </w:r>
      <w:r w:rsidRPr="00B7510F">
        <w:rPr>
          <w:rFonts w:ascii="Times New Roman" w:hAnsi="Times New Roman"/>
        </w:rPr>
        <w:t xml:space="preserve"> </w:t>
      </w:r>
      <w:r w:rsidR="001A7F68">
        <w:rPr>
          <w:rFonts w:ascii="Times New Roman" w:hAnsi="Times New Roman"/>
        </w:rPr>
        <w:t xml:space="preserve">Страховщик </w:t>
      </w:r>
      <w:r w:rsidRPr="00B7510F">
        <w:rPr>
          <w:rFonts w:ascii="Times New Roman" w:hAnsi="Times New Roman"/>
        </w:rPr>
        <w:t>направляет Заказчику счет на оплату и акт приема-передачи страховых полисов</w:t>
      </w:r>
      <w:r w:rsidR="001A7F68">
        <w:rPr>
          <w:rFonts w:ascii="Times New Roman" w:hAnsi="Times New Roman"/>
        </w:rPr>
        <w:t>, составленный в произвольной форме</w:t>
      </w:r>
      <w:r w:rsidRPr="00B7510F">
        <w:rPr>
          <w:rFonts w:ascii="Times New Roman" w:hAnsi="Times New Roman"/>
        </w:rPr>
        <w:t>.</w:t>
      </w:r>
    </w:p>
    <w:p w:rsidR="001A7F68" w:rsidRDefault="0028692C" w:rsidP="00662A24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 xml:space="preserve">3.6. Заказчик осуществляет проверку результатов исполнения обязательств </w:t>
      </w:r>
      <w:r w:rsidR="001A7F68">
        <w:rPr>
          <w:rFonts w:ascii="Times New Roman" w:hAnsi="Times New Roman"/>
        </w:rPr>
        <w:t xml:space="preserve">Страховщика </w:t>
      </w:r>
      <w:r w:rsidRPr="00B7510F">
        <w:rPr>
          <w:rFonts w:ascii="Times New Roman" w:hAnsi="Times New Roman"/>
        </w:rPr>
        <w:t xml:space="preserve">по Контракту на предмет их соответствия требованиям и условиям Контракта. Для </w:t>
      </w:r>
      <w:r w:rsidR="001A7F68">
        <w:rPr>
          <w:rFonts w:ascii="Times New Roman" w:hAnsi="Times New Roman"/>
        </w:rPr>
        <w:t>проверки предоставленных Страховщиком результатов оказания услуг в части их соответствия условиям Контракта Заказчик проводит экспертизу</w:t>
      </w:r>
      <w:r w:rsidR="008B479D">
        <w:rPr>
          <w:rFonts w:ascii="Times New Roman" w:hAnsi="Times New Roman"/>
        </w:rPr>
        <w:t xml:space="preserve"> в срок не более 5 (пяти) рабочих дней</w:t>
      </w:r>
      <w:r w:rsidR="001A7F68">
        <w:rPr>
          <w:rFonts w:ascii="Times New Roman" w:hAnsi="Times New Roman"/>
        </w:rPr>
        <w:t>.</w:t>
      </w:r>
    </w:p>
    <w:p w:rsidR="001A7F68" w:rsidRPr="001A7F68" w:rsidRDefault="001A7F68" w:rsidP="001A7F68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A7F68">
        <w:rPr>
          <w:rFonts w:ascii="Times New Roman" w:hAnsi="Times New Roman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 44-ФЗ.</w:t>
      </w:r>
    </w:p>
    <w:p w:rsidR="0028692C" w:rsidRPr="00B7510F" w:rsidRDefault="008B479D" w:rsidP="00662A24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3.7. На основании заключения экспертизы результатов оказания услуг, в случае отсутствия претензий, Заказчик в срок не более 5 (пяти) рабочих дней направляет Страховщику</w:t>
      </w:r>
      <w:r w:rsidR="0028692C" w:rsidRPr="00B7510F">
        <w:rPr>
          <w:rFonts w:ascii="Times New Roman" w:hAnsi="Times New Roman"/>
        </w:rPr>
        <w:t xml:space="preserve"> подписанный </w:t>
      </w:r>
      <w:r>
        <w:rPr>
          <w:rFonts w:ascii="Times New Roman" w:hAnsi="Times New Roman"/>
        </w:rPr>
        <w:t xml:space="preserve">уполномоченным лицом </w:t>
      </w:r>
      <w:r w:rsidR="0028692C" w:rsidRPr="00B7510F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а</w:t>
      </w:r>
      <w:r w:rsidR="0028692C" w:rsidRPr="00B7510F">
        <w:rPr>
          <w:rFonts w:ascii="Times New Roman" w:hAnsi="Times New Roman"/>
        </w:rPr>
        <w:t xml:space="preserve"> Акт приемки услуг, оформленный в соответствии с требованиями Приказа № 61н или мотивированный отказ от принятия результатов исполнения Контракта с указанием причин отказа.</w:t>
      </w:r>
    </w:p>
    <w:p w:rsidR="002A48F2" w:rsidRDefault="0028692C" w:rsidP="002A48F2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3.</w:t>
      </w:r>
      <w:r w:rsidR="008B479D">
        <w:rPr>
          <w:rFonts w:ascii="Times New Roman" w:hAnsi="Times New Roman"/>
        </w:rPr>
        <w:t>8</w:t>
      </w:r>
      <w:r w:rsidRPr="00B7510F">
        <w:rPr>
          <w:rFonts w:ascii="Times New Roman" w:hAnsi="Times New Roman"/>
        </w:rPr>
        <w:t xml:space="preserve">. </w:t>
      </w:r>
      <w:r w:rsidR="002A48F2" w:rsidRPr="002A48F2">
        <w:rPr>
          <w:rFonts w:ascii="Times New Roman" w:hAnsi="Times New Roman"/>
        </w:rPr>
        <w:tab/>
        <w:t xml:space="preserve">В случае участия в приемке услуг представителя </w:t>
      </w:r>
      <w:r w:rsidR="002A48F2">
        <w:rPr>
          <w:rFonts w:ascii="Times New Roman" w:hAnsi="Times New Roman"/>
        </w:rPr>
        <w:t xml:space="preserve">Страховщика </w:t>
      </w:r>
      <w:r w:rsidR="002A48F2" w:rsidRPr="002A48F2">
        <w:rPr>
          <w:rFonts w:ascii="Times New Roman" w:hAnsi="Times New Roman"/>
        </w:rPr>
        <w:t xml:space="preserve">подписание Акта приемки услуг осуществляется с участием уполномоченного представителя </w:t>
      </w:r>
      <w:r w:rsidR="002A48F2">
        <w:rPr>
          <w:rFonts w:ascii="Times New Roman" w:hAnsi="Times New Roman"/>
        </w:rPr>
        <w:t>Страховщика</w:t>
      </w:r>
      <w:r w:rsidR="002A48F2" w:rsidRPr="002A48F2">
        <w:rPr>
          <w:rFonts w:ascii="Times New Roman" w:hAnsi="Times New Roman"/>
        </w:rPr>
        <w:t xml:space="preserve">. Отказ представителя </w:t>
      </w:r>
      <w:r w:rsidR="002A48F2">
        <w:rPr>
          <w:rFonts w:ascii="Times New Roman" w:hAnsi="Times New Roman"/>
        </w:rPr>
        <w:t xml:space="preserve">Страховщика </w:t>
      </w:r>
      <w:r w:rsidR="002A48F2" w:rsidRPr="002A48F2">
        <w:rPr>
          <w:rFonts w:ascii="Times New Roman" w:hAnsi="Times New Roman"/>
        </w:rPr>
        <w:t>от участия в приемке услуг и подписания Акта приемки услуг не является препятствием для приемки услуг по Контракту и оформления результатов оказанных услуг.</w:t>
      </w:r>
    </w:p>
    <w:p w:rsidR="002A48F2" w:rsidRPr="002A48F2" w:rsidRDefault="002A48F2" w:rsidP="002A48F2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3.9. </w:t>
      </w:r>
      <w:r w:rsidRPr="002A48F2">
        <w:rPr>
          <w:rFonts w:ascii="Times New Roman" w:hAnsi="Times New Roman"/>
        </w:rPr>
        <w:tab/>
        <w:t>Датой приемки Заказчиком результатов исполнения Контракта, считается дата утверждения Акта приемки услуг уполномоченным лицом Заказчика в соответствии с Приказом № 61н.</w:t>
      </w:r>
    </w:p>
    <w:p w:rsidR="0028692C" w:rsidRPr="00B7510F" w:rsidRDefault="0028692C" w:rsidP="00662A24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3.</w:t>
      </w:r>
      <w:r w:rsidR="002A48F2">
        <w:rPr>
          <w:rFonts w:ascii="Times New Roman" w:hAnsi="Times New Roman"/>
        </w:rPr>
        <w:t>10</w:t>
      </w:r>
      <w:r w:rsidRPr="00B7510F">
        <w:rPr>
          <w:rFonts w:ascii="Times New Roman" w:hAnsi="Times New Roman"/>
        </w:rPr>
        <w:t xml:space="preserve">.  В случае получения мотивированного отказа от принятия результатов исполнения Контракта от Заказчика, </w:t>
      </w:r>
      <w:r w:rsidR="008B479D">
        <w:rPr>
          <w:rFonts w:ascii="Times New Roman" w:hAnsi="Times New Roman"/>
        </w:rPr>
        <w:t xml:space="preserve">Страховщик </w:t>
      </w:r>
      <w:r w:rsidRPr="00B7510F">
        <w:rPr>
          <w:rFonts w:ascii="Times New Roman" w:hAnsi="Times New Roman"/>
        </w:rPr>
        <w:t>устраняет причины, указанные в таком мотивированном отказе в срок не более 7 (семи) календарных дней, и представляет Заказчику Акт приемки услуг с указанием перечня устраненных замечаний/недостатков.</w:t>
      </w:r>
    </w:p>
    <w:p w:rsidR="00580BB6" w:rsidRDefault="0028692C" w:rsidP="00662A24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B7510F">
        <w:rPr>
          <w:rFonts w:ascii="Times New Roman" w:hAnsi="Times New Roman"/>
        </w:rPr>
        <w:t>3.</w:t>
      </w:r>
      <w:r w:rsidR="008B479D">
        <w:rPr>
          <w:rFonts w:ascii="Times New Roman" w:hAnsi="Times New Roman"/>
        </w:rPr>
        <w:t>1</w:t>
      </w:r>
      <w:r w:rsidR="002A48F2">
        <w:rPr>
          <w:rFonts w:ascii="Times New Roman" w:hAnsi="Times New Roman"/>
        </w:rPr>
        <w:t>1</w:t>
      </w:r>
      <w:r w:rsidRPr="00B7510F">
        <w:rPr>
          <w:rFonts w:ascii="Times New Roman" w:hAnsi="Times New Roman"/>
        </w:rPr>
        <w:t xml:space="preserve">. </w:t>
      </w:r>
      <w:r w:rsidR="008F503F" w:rsidRPr="00B7510F">
        <w:rPr>
          <w:rFonts w:ascii="Times New Roman" w:eastAsia="Times New Roman" w:hAnsi="Times New Roman"/>
          <w:color w:val="000000"/>
          <w:lang w:eastAsia="zh-CN"/>
        </w:rPr>
        <w:t> </w:t>
      </w:r>
      <w:r w:rsidR="001F0766" w:rsidRPr="00B7510F">
        <w:rPr>
          <w:rFonts w:ascii="Times New Roman" w:eastAsia="Times New Roman" w:hAnsi="Times New Roman"/>
          <w:color w:val="000000"/>
          <w:lang w:eastAsia="zh-CN"/>
        </w:rPr>
        <w:t>Датой осуществления</w:t>
      </w:r>
      <w:r w:rsidR="008B479D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1F0766" w:rsidRPr="00B7510F">
        <w:rPr>
          <w:rFonts w:ascii="Times New Roman" w:eastAsia="Times New Roman" w:hAnsi="Times New Roman"/>
          <w:color w:val="000000"/>
          <w:lang w:eastAsia="zh-CN"/>
        </w:rPr>
        <w:t>платежа</w:t>
      </w:r>
      <w:r w:rsidR="008B479D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B074CB" w:rsidRPr="00B7510F">
        <w:rPr>
          <w:rFonts w:ascii="Times New Roman" w:eastAsia="Times New Roman" w:hAnsi="Times New Roman"/>
          <w:color w:val="000000"/>
          <w:lang w:eastAsia="zh-CN"/>
        </w:rPr>
        <w:t>Заказчиком</w:t>
      </w:r>
      <w:r w:rsidR="001F0766" w:rsidRPr="00B7510F">
        <w:rPr>
          <w:rFonts w:ascii="Times New Roman" w:eastAsia="Times New Roman" w:hAnsi="Times New Roman"/>
          <w:color w:val="000000"/>
          <w:lang w:eastAsia="zh-CN"/>
        </w:rPr>
        <w:t xml:space="preserve"> является да</w:t>
      </w:r>
      <w:r w:rsidR="008F503F" w:rsidRPr="00B7510F">
        <w:rPr>
          <w:rFonts w:ascii="Times New Roman" w:eastAsia="Times New Roman" w:hAnsi="Times New Roman"/>
          <w:color w:val="000000"/>
          <w:lang w:eastAsia="zh-CN"/>
        </w:rPr>
        <w:t xml:space="preserve">та списания денежных средств на </w:t>
      </w:r>
      <w:r w:rsidR="001F0766" w:rsidRPr="00B7510F">
        <w:rPr>
          <w:rFonts w:ascii="Times New Roman" w:eastAsia="Times New Roman" w:hAnsi="Times New Roman"/>
          <w:color w:val="000000"/>
          <w:lang w:eastAsia="zh-CN"/>
        </w:rPr>
        <w:t xml:space="preserve">соответствующую сумму, подлежащую уплате по </w:t>
      </w:r>
      <w:r w:rsidR="000B1A3E" w:rsidRPr="00B7510F">
        <w:rPr>
          <w:rFonts w:ascii="Times New Roman" w:eastAsia="Times New Roman" w:hAnsi="Times New Roman"/>
          <w:color w:val="000000"/>
          <w:lang w:eastAsia="zh-CN"/>
        </w:rPr>
        <w:t>К</w:t>
      </w:r>
      <w:r w:rsidR="001F0766" w:rsidRPr="00B7510F">
        <w:rPr>
          <w:rFonts w:ascii="Times New Roman" w:eastAsia="Times New Roman" w:hAnsi="Times New Roman"/>
          <w:color w:val="000000"/>
          <w:lang w:eastAsia="zh-CN"/>
        </w:rPr>
        <w:t xml:space="preserve">онтракту, с лицевого счета </w:t>
      </w:r>
      <w:r w:rsidR="00B074CB" w:rsidRPr="00B7510F">
        <w:rPr>
          <w:rFonts w:ascii="Times New Roman" w:eastAsia="Times New Roman" w:hAnsi="Times New Roman"/>
          <w:color w:val="000000"/>
          <w:lang w:eastAsia="zh-CN"/>
        </w:rPr>
        <w:t>Заказчика</w:t>
      </w:r>
      <w:r w:rsidR="001F0766" w:rsidRPr="00B7510F">
        <w:rPr>
          <w:rFonts w:ascii="Times New Roman" w:eastAsia="Times New Roman" w:hAnsi="Times New Roman"/>
          <w:color w:val="000000"/>
          <w:lang w:eastAsia="zh-CN"/>
        </w:rPr>
        <w:t>.</w:t>
      </w:r>
    </w:p>
    <w:p w:rsidR="001C37AB" w:rsidRPr="00B7510F" w:rsidRDefault="001C37AB" w:rsidP="00662A24">
      <w:pPr>
        <w:tabs>
          <w:tab w:val="left" w:pos="1276"/>
          <w:tab w:val="left" w:pos="2058"/>
          <w:tab w:val="left" w:pos="5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3.12. </w:t>
      </w:r>
      <w:r w:rsidRPr="001C37AB">
        <w:rPr>
          <w:rFonts w:ascii="Times New Roman" w:eastAsia="Times New Roman" w:hAnsi="Times New Roman"/>
          <w:color w:val="000000"/>
          <w:lang w:eastAsia="zh-CN"/>
        </w:rPr>
        <w:t>Обмен указанными в пунктах 3.</w:t>
      </w:r>
      <w:r w:rsidR="002A48F2">
        <w:rPr>
          <w:rFonts w:ascii="Times New Roman" w:eastAsia="Times New Roman" w:hAnsi="Times New Roman"/>
          <w:color w:val="000000"/>
          <w:lang w:eastAsia="zh-CN"/>
        </w:rPr>
        <w:t>5</w:t>
      </w:r>
      <w:r>
        <w:rPr>
          <w:rFonts w:ascii="Times New Roman" w:eastAsia="Times New Roman" w:hAnsi="Times New Roman"/>
          <w:color w:val="000000"/>
          <w:lang w:eastAsia="zh-CN"/>
        </w:rPr>
        <w:t xml:space="preserve"> - </w:t>
      </w:r>
      <w:r w:rsidRPr="001C37AB">
        <w:rPr>
          <w:rFonts w:ascii="Times New Roman" w:eastAsia="Times New Roman" w:hAnsi="Times New Roman"/>
          <w:color w:val="000000"/>
          <w:lang w:eastAsia="zh-CN"/>
        </w:rPr>
        <w:t>3.</w:t>
      </w:r>
      <w:r>
        <w:rPr>
          <w:rFonts w:ascii="Times New Roman" w:eastAsia="Times New Roman" w:hAnsi="Times New Roman"/>
          <w:color w:val="000000"/>
          <w:lang w:eastAsia="zh-CN"/>
        </w:rPr>
        <w:t>9</w:t>
      </w:r>
      <w:r w:rsidRPr="001C37AB">
        <w:rPr>
          <w:rFonts w:ascii="Times New Roman" w:eastAsia="Times New Roman" w:hAnsi="Times New Roman"/>
          <w:color w:val="000000"/>
          <w:lang w:eastAsia="zh-CN"/>
        </w:rPr>
        <w:t xml:space="preserve"> документами допускается производить между Заказчиком и </w:t>
      </w:r>
      <w:r>
        <w:rPr>
          <w:rFonts w:ascii="Times New Roman" w:eastAsia="Times New Roman" w:hAnsi="Times New Roman"/>
          <w:color w:val="000000"/>
          <w:lang w:eastAsia="zh-CN"/>
        </w:rPr>
        <w:t xml:space="preserve">Страховщиком </w:t>
      </w:r>
      <w:r w:rsidRPr="001C37AB">
        <w:rPr>
          <w:rFonts w:ascii="Times New Roman" w:eastAsia="Times New Roman" w:hAnsi="Times New Roman"/>
          <w:color w:val="000000"/>
          <w:lang w:eastAsia="zh-CN"/>
        </w:rPr>
        <w:t>посредством электронной почты, путем направления документов в электронном виде на указанный в Контракте электронный(</w:t>
      </w:r>
      <w:proofErr w:type="spellStart"/>
      <w:r w:rsidRPr="001C37AB">
        <w:rPr>
          <w:rFonts w:ascii="Times New Roman" w:eastAsia="Times New Roman" w:hAnsi="Times New Roman"/>
          <w:color w:val="000000"/>
          <w:lang w:eastAsia="zh-CN"/>
        </w:rPr>
        <w:t>ые</w:t>
      </w:r>
      <w:proofErr w:type="spellEnd"/>
      <w:r w:rsidRPr="001C37AB">
        <w:rPr>
          <w:rFonts w:ascii="Times New Roman" w:eastAsia="Times New Roman" w:hAnsi="Times New Roman"/>
          <w:color w:val="000000"/>
          <w:lang w:eastAsia="zh-CN"/>
        </w:rPr>
        <w:t>) почтовый(</w:t>
      </w:r>
      <w:proofErr w:type="spellStart"/>
      <w:r w:rsidRPr="001C37AB">
        <w:rPr>
          <w:rFonts w:ascii="Times New Roman" w:eastAsia="Times New Roman" w:hAnsi="Times New Roman"/>
          <w:color w:val="000000"/>
          <w:lang w:eastAsia="zh-CN"/>
        </w:rPr>
        <w:t>ые</w:t>
      </w:r>
      <w:proofErr w:type="spellEnd"/>
      <w:r w:rsidRPr="001C37AB">
        <w:rPr>
          <w:rFonts w:ascii="Times New Roman" w:eastAsia="Times New Roman" w:hAnsi="Times New Roman"/>
          <w:color w:val="000000"/>
          <w:lang w:eastAsia="zh-CN"/>
        </w:rPr>
        <w:t>) ящик(</w:t>
      </w:r>
      <w:proofErr w:type="spellStart"/>
      <w:r w:rsidRPr="001C37AB">
        <w:rPr>
          <w:rFonts w:ascii="Times New Roman" w:eastAsia="Times New Roman" w:hAnsi="Times New Roman"/>
          <w:color w:val="000000"/>
          <w:lang w:eastAsia="zh-CN"/>
        </w:rPr>
        <w:t>ки</w:t>
      </w:r>
      <w:proofErr w:type="spellEnd"/>
      <w:r w:rsidRPr="001C37AB">
        <w:rPr>
          <w:rFonts w:ascii="Times New Roman" w:eastAsia="Times New Roman" w:hAnsi="Times New Roman"/>
          <w:color w:val="000000"/>
          <w:lang w:eastAsia="zh-CN"/>
        </w:rPr>
        <w:t>) получающей Стороны или с использованием системы электронного документооборота</w:t>
      </w:r>
      <w:r>
        <w:rPr>
          <w:rFonts w:ascii="Times New Roman" w:eastAsia="Times New Roman" w:hAnsi="Times New Roman"/>
          <w:color w:val="000000"/>
          <w:lang w:eastAsia="zh-CN"/>
        </w:rPr>
        <w:t>.</w:t>
      </w:r>
    </w:p>
    <w:p w:rsidR="008F503F" w:rsidRPr="00B7510F" w:rsidRDefault="008F503F" w:rsidP="00F14A2D">
      <w:pPr>
        <w:pStyle w:val="a4"/>
        <w:numPr>
          <w:ilvl w:val="0"/>
          <w:numId w:val="22"/>
        </w:numPr>
        <w:spacing w:before="120" w:after="120" w:line="240" w:lineRule="auto"/>
        <w:ind w:left="357" w:hanging="357"/>
        <w:jc w:val="center"/>
        <w:rPr>
          <w:rFonts w:ascii="Times New Roman" w:hAnsi="Times New Roman"/>
          <w:b/>
        </w:rPr>
      </w:pPr>
      <w:r w:rsidRPr="00B7510F">
        <w:rPr>
          <w:rFonts w:ascii="Times New Roman" w:hAnsi="Times New Roman"/>
          <w:b/>
        </w:rPr>
        <w:t>ПРАВА И ОБЯЗАННОСТИ СТОРОН</w:t>
      </w:r>
    </w:p>
    <w:p w:rsidR="008F503F" w:rsidRPr="00B7510F" w:rsidRDefault="0028692C" w:rsidP="00662A24">
      <w:pPr>
        <w:spacing w:after="0" w:line="240" w:lineRule="auto"/>
        <w:ind w:firstLine="709"/>
        <w:contextualSpacing/>
        <w:rPr>
          <w:rFonts w:ascii="Times New Roman" w:hAnsi="Times New Roman"/>
          <w:b/>
          <w:lang w:val="de-DE"/>
        </w:rPr>
      </w:pPr>
      <w:r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  <w:lang w:val="de-DE"/>
        </w:rPr>
        <w:t>.1. </w:t>
      </w:r>
      <w:r w:rsidR="001C37AB">
        <w:rPr>
          <w:rFonts w:ascii="Times New Roman" w:hAnsi="Times New Roman"/>
          <w:b/>
        </w:rPr>
        <w:t xml:space="preserve">Страховщик </w:t>
      </w:r>
      <w:r w:rsidR="006D7531" w:rsidRPr="00B7510F">
        <w:rPr>
          <w:rFonts w:ascii="Times New Roman" w:hAnsi="Times New Roman"/>
          <w:b/>
        </w:rPr>
        <w:t>вправе</w:t>
      </w:r>
      <w:r w:rsidR="008F503F" w:rsidRPr="00B7510F">
        <w:rPr>
          <w:rFonts w:ascii="Times New Roman" w:hAnsi="Times New Roman"/>
          <w:b/>
          <w:lang w:val="de-DE"/>
        </w:rPr>
        <w:t>:</w:t>
      </w:r>
    </w:p>
    <w:p w:rsidR="008F503F" w:rsidRPr="00B7510F" w:rsidRDefault="0028692C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</w:rPr>
        <w:t xml:space="preserve">.1.1. </w:t>
      </w:r>
      <w:r w:rsidR="006D7531" w:rsidRPr="00B7510F">
        <w:rPr>
          <w:rFonts w:ascii="Times New Roman" w:hAnsi="Times New Roman"/>
        </w:rPr>
        <w:t>Требовать своевременной оплаты надлежащим образом оказанных услуг на условиях,</w:t>
      </w:r>
      <w:r w:rsidR="008F503F" w:rsidRPr="00B7510F">
        <w:rPr>
          <w:rFonts w:ascii="Times New Roman" w:eastAsia="Times New Roman" w:hAnsi="Times New Roman"/>
          <w:color w:val="000000"/>
          <w:lang w:eastAsia="zh-CN"/>
        </w:rPr>
        <w:t xml:space="preserve"> предусмотренных Контрактом</w:t>
      </w:r>
      <w:r w:rsidR="006D7531" w:rsidRPr="00B7510F">
        <w:rPr>
          <w:rFonts w:ascii="Times New Roman" w:eastAsia="Times New Roman" w:hAnsi="Times New Roman"/>
          <w:color w:val="000000"/>
          <w:lang w:eastAsia="zh-CN"/>
        </w:rPr>
        <w:t>.</w:t>
      </w:r>
    </w:p>
    <w:p w:rsidR="008F503F" w:rsidRPr="00B7510F" w:rsidRDefault="0028692C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</w:rPr>
        <w:t xml:space="preserve">.1.2. </w:t>
      </w:r>
      <w:r w:rsidR="006D7531" w:rsidRPr="00B7510F">
        <w:rPr>
          <w:rFonts w:ascii="Times New Roman" w:hAnsi="Times New Roman"/>
        </w:rPr>
        <w:t xml:space="preserve">Запрашивать </w:t>
      </w:r>
      <w:r w:rsidR="008F503F" w:rsidRPr="00B7510F">
        <w:rPr>
          <w:rFonts w:ascii="Times New Roman" w:hAnsi="Times New Roman"/>
          <w:lang w:val="de-DE"/>
        </w:rPr>
        <w:t>и</w:t>
      </w:r>
      <w:r w:rsidR="006D7531" w:rsidRPr="00B7510F">
        <w:rPr>
          <w:rFonts w:ascii="Times New Roman" w:hAnsi="Times New Roman"/>
        </w:rPr>
        <w:t xml:space="preserve"> получать</w:t>
      </w:r>
      <w:r w:rsidR="008F503F" w:rsidRPr="00B7510F">
        <w:rPr>
          <w:rFonts w:ascii="Times New Roman" w:hAnsi="Times New Roman"/>
          <w:lang w:val="de-DE"/>
        </w:rPr>
        <w:t xml:space="preserve"> у </w:t>
      </w:r>
      <w:r w:rsidR="005457F6" w:rsidRPr="00B7510F">
        <w:rPr>
          <w:rFonts w:ascii="Times New Roman" w:hAnsi="Times New Roman"/>
        </w:rPr>
        <w:t>Заказчика</w:t>
      </w:r>
      <w:r w:rsidR="003366D7" w:rsidRPr="00B7510F">
        <w:rPr>
          <w:rFonts w:ascii="Times New Roman" w:hAnsi="Times New Roman"/>
        </w:rPr>
        <w:t xml:space="preserve"> </w:t>
      </w:r>
      <w:r w:rsidR="00E27284" w:rsidRPr="00B7510F">
        <w:rPr>
          <w:rFonts w:ascii="Times New Roman" w:hAnsi="Times New Roman"/>
        </w:rPr>
        <w:t>необходимые для исполнения условий Контракта документы и информацию.</w:t>
      </w:r>
    </w:p>
    <w:p w:rsidR="003F316C" w:rsidRPr="00B7510F" w:rsidRDefault="0028692C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B7510F">
        <w:rPr>
          <w:rFonts w:ascii="Times New Roman" w:hAnsi="Times New Roman"/>
        </w:rPr>
        <w:t>4</w:t>
      </w:r>
      <w:r w:rsidR="003F316C" w:rsidRPr="00B7510F">
        <w:rPr>
          <w:rFonts w:ascii="Times New Roman" w:hAnsi="Times New Roman"/>
        </w:rPr>
        <w:t xml:space="preserve">.1.3. </w:t>
      </w:r>
      <w:r w:rsidR="003F316C" w:rsidRPr="00B7510F">
        <w:rPr>
          <w:rFonts w:ascii="Times New Roman" w:hAnsi="Times New Roman"/>
          <w:color w:val="000000" w:themeColor="text1"/>
        </w:rPr>
        <w:t xml:space="preserve">Запрашивать </w:t>
      </w:r>
      <w:r w:rsidR="005457F6" w:rsidRPr="00B7510F">
        <w:rPr>
          <w:rFonts w:ascii="Times New Roman" w:hAnsi="Times New Roman"/>
          <w:color w:val="000000" w:themeColor="text1"/>
        </w:rPr>
        <w:t>у</w:t>
      </w:r>
      <w:r w:rsidR="003366D7" w:rsidRPr="00B7510F">
        <w:rPr>
          <w:rFonts w:ascii="Times New Roman" w:hAnsi="Times New Roman"/>
          <w:color w:val="000000" w:themeColor="text1"/>
        </w:rPr>
        <w:t xml:space="preserve"> </w:t>
      </w:r>
      <w:r w:rsidR="005457F6" w:rsidRPr="00B7510F">
        <w:rPr>
          <w:rFonts w:ascii="Times New Roman" w:hAnsi="Times New Roman"/>
          <w:color w:val="000000" w:themeColor="text1"/>
        </w:rPr>
        <w:t>Заказчика</w:t>
      </w:r>
      <w:r w:rsidR="003F316C" w:rsidRPr="00B7510F">
        <w:rPr>
          <w:rFonts w:ascii="Times New Roman" w:hAnsi="Times New Roman"/>
          <w:color w:val="000000" w:themeColor="text1"/>
        </w:rPr>
        <w:t xml:space="preserve"> информацию, необходимую для установления факта страхового случая (в рамках Контракта) и обстоятельств его возникновения.</w:t>
      </w:r>
    </w:p>
    <w:p w:rsidR="003F316C" w:rsidRPr="00B7510F" w:rsidRDefault="007156CB" w:rsidP="00662A24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7510F">
        <w:rPr>
          <w:rFonts w:ascii="Times New Roman" w:hAnsi="Times New Roman"/>
          <w:color w:val="000000" w:themeColor="text1"/>
        </w:rPr>
        <w:t>4</w:t>
      </w:r>
      <w:r w:rsidR="003F316C" w:rsidRPr="00B7510F">
        <w:rPr>
          <w:rFonts w:ascii="Times New Roman" w:hAnsi="Times New Roman"/>
          <w:color w:val="000000" w:themeColor="text1"/>
        </w:rPr>
        <w:t xml:space="preserve">.1.4. </w:t>
      </w:r>
      <w:r w:rsidR="003F316C" w:rsidRPr="00B7510F">
        <w:rPr>
          <w:rFonts w:ascii="Times New Roman" w:hAnsi="Times New Roman"/>
          <w:color w:val="000000"/>
        </w:rPr>
        <w:t xml:space="preserve">Требовать от </w:t>
      </w:r>
      <w:r w:rsidR="002A48F2">
        <w:rPr>
          <w:rFonts w:ascii="Times New Roman" w:hAnsi="Times New Roman"/>
          <w:color w:val="000000"/>
        </w:rPr>
        <w:t xml:space="preserve">Заказчика </w:t>
      </w:r>
      <w:r w:rsidR="003F316C" w:rsidRPr="00B7510F">
        <w:rPr>
          <w:rFonts w:ascii="Times New Roman" w:hAnsi="Times New Roman"/>
          <w:color w:val="000000"/>
        </w:rPr>
        <w:t>уплаты неустойки за нарушение обязательств, установленных Контрактом в размере, установленном Контрактом.</w:t>
      </w:r>
    </w:p>
    <w:p w:rsidR="008F503F" w:rsidRPr="00B7510F" w:rsidRDefault="007156CB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  <w:lang w:val="de-DE"/>
        </w:rPr>
        <w:t>.</w:t>
      </w:r>
      <w:r w:rsidR="008F503F" w:rsidRPr="00B7510F">
        <w:rPr>
          <w:rFonts w:ascii="Times New Roman" w:hAnsi="Times New Roman"/>
        </w:rPr>
        <w:t>1.</w:t>
      </w:r>
      <w:r w:rsidR="003F316C" w:rsidRPr="00B7510F">
        <w:rPr>
          <w:rFonts w:ascii="Times New Roman" w:hAnsi="Times New Roman"/>
        </w:rPr>
        <w:t>5</w:t>
      </w:r>
      <w:r w:rsidR="008F503F" w:rsidRPr="00B7510F">
        <w:rPr>
          <w:rFonts w:ascii="Times New Roman" w:hAnsi="Times New Roman"/>
        </w:rPr>
        <w:t xml:space="preserve">. Принять решение об одностороннем отказе от исполнения Контракта </w:t>
      </w:r>
      <w:r w:rsidR="003F316C" w:rsidRPr="00B7510F">
        <w:rPr>
          <w:rFonts w:ascii="Times New Roman" w:hAnsi="Times New Roman"/>
        </w:rPr>
        <w:t xml:space="preserve">по основаниям, </w:t>
      </w:r>
      <w:r w:rsidR="003F316C" w:rsidRPr="00B7510F">
        <w:rPr>
          <w:rFonts w:ascii="Times New Roman" w:hAnsi="Times New Roman"/>
          <w:color w:val="000000" w:themeColor="text1"/>
        </w:rPr>
        <w:t xml:space="preserve">предусмотренным </w:t>
      </w:r>
      <w:r w:rsidRPr="00B7510F">
        <w:rPr>
          <w:rFonts w:ascii="Times New Roman" w:hAnsi="Times New Roman"/>
          <w:color w:val="000000" w:themeColor="text1"/>
        </w:rPr>
        <w:t>действующим гражданским законодательством</w:t>
      </w:r>
      <w:r w:rsidR="008F503F" w:rsidRPr="00B7510F">
        <w:rPr>
          <w:rFonts w:ascii="Times New Roman" w:hAnsi="Times New Roman"/>
        </w:rPr>
        <w:t>.</w:t>
      </w:r>
    </w:p>
    <w:p w:rsidR="00E27284" w:rsidRPr="00B7510F" w:rsidRDefault="007156CB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4</w:t>
      </w:r>
      <w:r w:rsidR="00E27284" w:rsidRPr="00B7510F">
        <w:rPr>
          <w:rFonts w:ascii="Times New Roman" w:hAnsi="Times New Roman"/>
        </w:rPr>
        <w:t>.1.</w:t>
      </w:r>
      <w:r w:rsidR="003F316C" w:rsidRPr="00B7510F">
        <w:rPr>
          <w:rFonts w:ascii="Times New Roman" w:hAnsi="Times New Roman"/>
        </w:rPr>
        <w:t>6</w:t>
      </w:r>
      <w:r w:rsidR="00E27284" w:rsidRPr="00B7510F">
        <w:rPr>
          <w:rFonts w:ascii="Times New Roman" w:hAnsi="Times New Roman"/>
        </w:rPr>
        <w:t xml:space="preserve">. Осуществлять иные права, предусмотренные Контрактом и законодательством </w:t>
      </w:r>
      <w:r w:rsidR="003F316C" w:rsidRPr="00B7510F">
        <w:rPr>
          <w:rFonts w:ascii="Times New Roman" w:hAnsi="Times New Roman"/>
        </w:rPr>
        <w:t>Р</w:t>
      </w:r>
      <w:r w:rsidR="00E27284" w:rsidRPr="00B7510F">
        <w:rPr>
          <w:rFonts w:ascii="Times New Roman" w:hAnsi="Times New Roman"/>
        </w:rPr>
        <w:t>оссийской Федерации.</w:t>
      </w:r>
    </w:p>
    <w:p w:rsidR="008F503F" w:rsidRPr="00B7510F" w:rsidRDefault="007156CB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</w:rPr>
        <w:t xml:space="preserve">.2. </w:t>
      </w:r>
      <w:r w:rsidR="00226D14">
        <w:rPr>
          <w:rFonts w:ascii="Times New Roman" w:hAnsi="Times New Roman"/>
          <w:b/>
        </w:rPr>
        <w:t>Страховщик</w:t>
      </w:r>
      <w:r w:rsidR="008F503F" w:rsidRPr="00B7510F">
        <w:rPr>
          <w:rFonts w:ascii="Times New Roman" w:hAnsi="Times New Roman"/>
          <w:b/>
        </w:rPr>
        <w:t xml:space="preserve"> обязан:</w:t>
      </w:r>
    </w:p>
    <w:p w:rsidR="008F503F" w:rsidRPr="009F7A34" w:rsidRDefault="007156CB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</w:rPr>
        <w:t xml:space="preserve">.2.1. </w:t>
      </w:r>
      <w:r w:rsidR="003F316C" w:rsidRPr="009F7A34">
        <w:rPr>
          <w:rFonts w:ascii="Times New Roman" w:eastAsia="Arial" w:hAnsi="Times New Roman"/>
          <w:color w:val="000000" w:themeColor="text1"/>
          <w:kern w:val="1"/>
          <w:lang w:eastAsia="zh-CN" w:bidi="hi-IN"/>
        </w:rPr>
        <w:t>Оказать услуги надлежащего качества в установленный Контрактом срок, в полном объеме, в соответствии с условиями Контракта, руководствуясь действующим законодательством Российской Федерации.</w:t>
      </w:r>
    </w:p>
    <w:p w:rsidR="008F503F" w:rsidRPr="009F7A34" w:rsidRDefault="009F54A6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F7A34">
        <w:rPr>
          <w:rFonts w:ascii="Times New Roman" w:hAnsi="Times New Roman"/>
        </w:rPr>
        <w:t>4</w:t>
      </w:r>
      <w:r w:rsidR="008F503F" w:rsidRPr="009F7A34">
        <w:rPr>
          <w:rFonts w:ascii="Times New Roman" w:hAnsi="Times New Roman"/>
        </w:rPr>
        <w:t>.2.2.</w:t>
      </w:r>
      <w:r w:rsidR="009F7A34" w:rsidRPr="009F7A34">
        <w:rPr>
          <w:rFonts w:ascii="Times New Roman" w:eastAsia="Times New Roman" w:hAnsi="Times New Roman"/>
          <w:color w:val="000000"/>
          <w:lang w:eastAsia="zh-CN"/>
        </w:rPr>
        <w:t xml:space="preserve"> Иметь </w:t>
      </w:r>
      <w:r w:rsidR="009F7A34">
        <w:rPr>
          <w:rFonts w:ascii="Times New Roman" w:eastAsia="Times New Roman" w:hAnsi="Times New Roman"/>
          <w:color w:val="000000"/>
          <w:lang w:eastAsia="zh-CN"/>
        </w:rPr>
        <w:t xml:space="preserve">на территории местонахождения Заказчика и застрахованного объекта имущества </w:t>
      </w:r>
      <w:r w:rsidR="009F7A34" w:rsidRPr="009F7A34">
        <w:rPr>
          <w:rFonts w:ascii="Times New Roman" w:eastAsia="Times New Roman" w:hAnsi="Times New Roman"/>
          <w:color w:val="000000"/>
          <w:lang w:eastAsia="zh-CN"/>
        </w:rPr>
        <w:t>своего представителя, уполномоченного на рассмотрение требований потерпевших о страховых выплатах и прямом возмещении убытков, а также на осуществление страховых выплат и прямое возмещение убытков.</w:t>
      </w:r>
    </w:p>
    <w:p w:rsidR="008F503F" w:rsidRPr="009F7A34" w:rsidRDefault="009F54A6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F7A34">
        <w:rPr>
          <w:rFonts w:ascii="Times New Roman" w:hAnsi="Times New Roman"/>
        </w:rPr>
        <w:lastRenderedPageBreak/>
        <w:t>4</w:t>
      </w:r>
      <w:r w:rsidR="008F503F" w:rsidRPr="009F7A34">
        <w:rPr>
          <w:rFonts w:ascii="Times New Roman" w:hAnsi="Times New Roman"/>
        </w:rPr>
        <w:t xml:space="preserve">.2.3. Устранить все выявленные </w:t>
      </w:r>
      <w:r w:rsidR="005457F6" w:rsidRPr="009F7A34">
        <w:rPr>
          <w:rFonts w:ascii="Times New Roman" w:hAnsi="Times New Roman"/>
        </w:rPr>
        <w:t>Заказчиком</w:t>
      </w:r>
      <w:r w:rsidR="008F503F" w:rsidRPr="009F7A34">
        <w:rPr>
          <w:rFonts w:ascii="Times New Roman" w:hAnsi="Times New Roman"/>
        </w:rPr>
        <w:t xml:space="preserve"> недостатки оказанных услуг за свой счет и своими силами.</w:t>
      </w:r>
    </w:p>
    <w:p w:rsidR="008F503F" w:rsidRPr="00B7510F" w:rsidRDefault="009F54A6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</w:rPr>
        <w:t xml:space="preserve">.2.4. </w:t>
      </w:r>
      <w:r w:rsidR="003F316C" w:rsidRPr="00B7510F">
        <w:rPr>
          <w:rFonts w:ascii="Times New Roman" w:hAnsi="Times New Roman"/>
          <w:color w:val="000000" w:themeColor="text1"/>
        </w:rPr>
        <w:t xml:space="preserve">Оплатить по требованию </w:t>
      </w:r>
      <w:r w:rsidR="005457F6" w:rsidRPr="00B7510F">
        <w:rPr>
          <w:rFonts w:ascii="Times New Roman" w:hAnsi="Times New Roman"/>
          <w:color w:val="000000" w:themeColor="text1"/>
        </w:rPr>
        <w:t>Заказчика</w:t>
      </w:r>
      <w:r w:rsidR="003F316C" w:rsidRPr="00B7510F">
        <w:rPr>
          <w:rFonts w:ascii="Times New Roman" w:hAnsi="Times New Roman"/>
          <w:color w:val="000000" w:themeColor="text1"/>
        </w:rPr>
        <w:t xml:space="preserve"> неустойку за неисполнение или ненадлежащее исполнение обязательств, предусмотренных Контрактом.</w:t>
      </w:r>
    </w:p>
    <w:p w:rsidR="008F503F" w:rsidRPr="00B7510F" w:rsidRDefault="009F54A6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  <w:spacing w:val="2"/>
        </w:rPr>
        <w:t>4</w:t>
      </w:r>
      <w:r w:rsidR="008F503F" w:rsidRPr="00B7510F">
        <w:rPr>
          <w:rFonts w:ascii="Times New Roman" w:hAnsi="Times New Roman"/>
          <w:spacing w:val="2"/>
        </w:rPr>
        <w:t>.2.5.</w:t>
      </w:r>
      <w:r w:rsidR="009F7A34">
        <w:rPr>
          <w:rFonts w:ascii="Times New Roman" w:hAnsi="Times New Roman"/>
          <w:spacing w:val="2"/>
        </w:rPr>
        <w:t xml:space="preserve">   </w:t>
      </w:r>
      <w:r w:rsidR="008F503F" w:rsidRPr="00B7510F">
        <w:rPr>
          <w:rFonts w:ascii="Times New Roman" w:hAnsi="Times New Roman"/>
          <w:spacing w:val="2"/>
        </w:rPr>
        <w:t xml:space="preserve">Предоставить </w:t>
      </w:r>
      <w:r w:rsidR="005457F6" w:rsidRPr="00B7510F">
        <w:rPr>
          <w:rFonts w:ascii="Times New Roman" w:hAnsi="Times New Roman"/>
          <w:spacing w:val="2"/>
        </w:rPr>
        <w:t xml:space="preserve">Заказчику </w:t>
      </w:r>
      <w:r w:rsidR="008F503F" w:rsidRPr="00B7510F">
        <w:rPr>
          <w:rFonts w:ascii="Times New Roman" w:hAnsi="Times New Roman"/>
          <w:spacing w:val="2"/>
        </w:rPr>
        <w:t>бесплатно дубликат</w:t>
      </w:r>
      <w:r w:rsidR="008F503F" w:rsidRPr="00B7510F">
        <w:rPr>
          <w:rFonts w:ascii="Times New Roman" w:hAnsi="Times New Roman"/>
        </w:rPr>
        <w:t xml:space="preserve"> полиса в случае утраты.</w:t>
      </w:r>
    </w:p>
    <w:p w:rsidR="00B52932" w:rsidRPr="00B7510F" w:rsidRDefault="009F54A6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4</w:t>
      </w:r>
      <w:r w:rsidR="00B52932" w:rsidRPr="00B7510F">
        <w:rPr>
          <w:rFonts w:ascii="Times New Roman" w:hAnsi="Times New Roman"/>
        </w:rPr>
        <w:t>.2.</w:t>
      </w:r>
      <w:r w:rsidR="000917EC" w:rsidRPr="00B7510F">
        <w:rPr>
          <w:rFonts w:ascii="Times New Roman" w:hAnsi="Times New Roman"/>
        </w:rPr>
        <w:t>6</w:t>
      </w:r>
      <w:r w:rsidR="00B52932" w:rsidRPr="00B7510F">
        <w:rPr>
          <w:rFonts w:ascii="Times New Roman" w:hAnsi="Times New Roman"/>
        </w:rPr>
        <w:t xml:space="preserve">. Своевременно уведомлять </w:t>
      </w:r>
      <w:r w:rsidR="000917EC" w:rsidRPr="00B7510F">
        <w:rPr>
          <w:rFonts w:ascii="Times New Roman" w:hAnsi="Times New Roman"/>
        </w:rPr>
        <w:t xml:space="preserve">Заказчика </w:t>
      </w:r>
      <w:r w:rsidR="00B52932" w:rsidRPr="00B7510F">
        <w:rPr>
          <w:rFonts w:ascii="Times New Roman" w:hAnsi="Times New Roman"/>
        </w:rPr>
        <w:t>об изменении данных, содержащихся в разделе 1</w:t>
      </w:r>
      <w:r w:rsidR="006A4731" w:rsidRPr="00B7510F">
        <w:rPr>
          <w:rFonts w:ascii="Times New Roman" w:hAnsi="Times New Roman"/>
        </w:rPr>
        <w:t>0</w:t>
      </w:r>
      <w:r w:rsidR="00EC1F3D">
        <w:rPr>
          <w:rFonts w:ascii="Times New Roman" w:hAnsi="Times New Roman"/>
        </w:rPr>
        <w:t xml:space="preserve"> </w:t>
      </w:r>
      <w:r w:rsidR="00B52932" w:rsidRPr="00B7510F">
        <w:rPr>
          <w:rFonts w:ascii="Times New Roman" w:hAnsi="Times New Roman"/>
        </w:rPr>
        <w:t>Контракта.</w:t>
      </w:r>
    </w:p>
    <w:p w:rsidR="00DA61D2" w:rsidRPr="00B7510F" w:rsidRDefault="00CF3723" w:rsidP="00662A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B7510F">
        <w:rPr>
          <w:rFonts w:ascii="Times New Roman" w:eastAsia="Times New Roman" w:hAnsi="Times New Roman"/>
          <w:color w:val="000000"/>
          <w:lang w:eastAsia="zh-CN"/>
        </w:rPr>
        <w:t>4</w:t>
      </w:r>
      <w:r w:rsidR="005457F6" w:rsidRPr="00B7510F">
        <w:rPr>
          <w:rFonts w:ascii="Times New Roman" w:eastAsia="Times New Roman" w:hAnsi="Times New Roman"/>
          <w:color w:val="000000"/>
          <w:lang w:eastAsia="zh-CN"/>
        </w:rPr>
        <w:t>.2.</w:t>
      </w:r>
      <w:r w:rsidR="000917EC" w:rsidRPr="00B7510F">
        <w:rPr>
          <w:rFonts w:ascii="Times New Roman" w:eastAsia="Times New Roman" w:hAnsi="Times New Roman"/>
          <w:color w:val="000000"/>
          <w:lang w:eastAsia="zh-CN"/>
        </w:rPr>
        <w:t>7</w:t>
      </w:r>
      <w:r w:rsidR="005457F6" w:rsidRPr="00B7510F">
        <w:rPr>
          <w:rFonts w:ascii="Times New Roman" w:eastAsia="Times New Roman" w:hAnsi="Times New Roman"/>
          <w:color w:val="000000"/>
          <w:lang w:eastAsia="zh-CN"/>
        </w:rPr>
        <w:t xml:space="preserve">. </w:t>
      </w:r>
      <w:r w:rsidR="009F7A34">
        <w:rPr>
          <w:rFonts w:ascii="Times New Roman" w:eastAsia="Times New Roman" w:hAnsi="Times New Roman"/>
          <w:color w:val="000000"/>
          <w:lang w:eastAsia="zh-CN"/>
        </w:rPr>
        <w:t>В течение срока действия Контракта и</w:t>
      </w:r>
      <w:r w:rsidR="00DA61D2" w:rsidRPr="00B7510F">
        <w:rPr>
          <w:rFonts w:ascii="Times New Roman" w:eastAsia="Times New Roman" w:hAnsi="Times New Roman"/>
          <w:color w:val="000000"/>
          <w:lang w:eastAsia="zh-CN"/>
        </w:rPr>
        <w:t>меть специальное разрешение на право осуществления страховой деятельности (лицензию), предоставленное органом страхового надзора субъекту страхового дела</w:t>
      </w:r>
      <w:r w:rsidR="00EC1F3D">
        <w:rPr>
          <w:rFonts w:ascii="Times New Roman" w:eastAsia="Times New Roman" w:hAnsi="Times New Roman"/>
          <w:color w:val="000000"/>
          <w:lang w:eastAsia="zh-CN"/>
        </w:rPr>
        <w:t>.</w:t>
      </w:r>
    </w:p>
    <w:p w:rsidR="00DA61D2" w:rsidRPr="00B7510F" w:rsidRDefault="00CF3723" w:rsidP="00662A24">
      <w:pPr>
        <w:tabs>
          <w:tab w:val="left" w:pos="42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B7510F">
        <w:rPr>
          <w:rFonts w:ascii="Times New Roman" w:eastAsia="Times New Roman" w:hAnsi="Times New Roman"/>
          <w:color w:val="000000"/>
          <w:lang w:eastAsia="zh-CN"/>
        </w:rPr>
        <w:t>4</w:t>
      </w:r>
      <w:r w:rsidR="00DA61D2" w:rsidRPr="00B7510F">
        <w:rPr>
          <w:rFonts w:ascii="Times New Roman" w:eastAsia="Times New Roman" w:hAnsi="Times New Roman"/>
          <w:color w:val="000000"/>
          <w:lang w:eastAsia="zh-CN"/>
        </w:rPr>
        <w:t xml:space="preserve">.2.8. </w:t>
      </w:r>
      <w:r w:rsidR="0057784B" w:rsidRPr="00B7510F">
        <w:rPr>
          <w:rFonts w:ascii="Times New Roman" w:hAnsi="Times New Roman"/>
        </w:rPr>
        <w:t xml:space="preserve">Соответствовать единым требованиям к участникам закупки, установленным частью 1 статьи 31 </w:t>
      </w:r>
      <w:r w:rsidR="006D23FB">
        <w:rPr>
          <w:rFonts w:ascii="Times New Roman" w:hAnsi="Times New Roman"/>
        </w:rPr>
        <w:t>З</w:t>
      </w:r>
      <w:r w:rsidR="0057784B" w:rsidRPr="00B7510F">
        <w:rPr>
          <w:rFonts w:ascii="Times New Roman" w:hAnsi="Times New Roman"/>
        </w:rPr>
        <w:t>акона № 44-ФЗ</w:t>
      </w:r>
      <w:r w:rsidR="00EC1F3D">
        <w:rPr>
          <w:rFonts w:ascii="Times New Roman" w:hAnsi="Times New Roman"/>
        </w:rPr>
        <w:t>.</w:t>
      </w:r>
    </w:p>
    <w:p w:rsidR="00DA61D2" w:rsidRPr="00B7510F" w:rsidRDefault="00CF3723" w:rsidP="00662A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B7510F">
        <w:rPr>
          <w:rFonts w:ascii="Times New Roman" w:eastAsia="Times New Roman" w:hAnsi="Times New Roman"/>
          <w:color w:val="000000"/>
          <w:lang w:eastAsia="zh-CN"/>
        </w:rPr>
        <w:t>4</w:t>
      </w:r>
      <w:r w:rsidR="00DA61D2" w:rsidRPr="00B7510F">
        <w:rPr>
          <w:rFonts w:ascii="Times New Roman" w:eastAsia="Times New Roman" w:hAnsi="Times New Roman"/>
          <w:color w:val="000000"/>
          <w:lang w:eastAsia="zh-CN"/>
        </w:rPr>
        <w:t>.2.</w:t>
      </w:r>
      <w:r w:rsidRPr="00B7510F">
        <w:rPr>
          <w:rFonts w:ascii="Times New Roman" w:eastAsia="Times New Roman" w:hAnsi="Times New Roman"/>
          <w:color w:val="000000"/>
          <w:lang w:eastAsia="zh-CN"/>
        </w:rPr>
        <w:t>9</w:t>
      </w:r>
      <w:r w:rsidR="00DA61D2" w:rsidRPr="00B7510F">
        <w:rPr>
          <w:rFonts w:ascii="Times New Roman" w:eastAsia="Times New Roman" w:hAnsi="Times New Roman"/>
          <w:color w:val="000000"/>
          <w:lang w:eastAsia="zh-CN"/>
        </w:rPr>
        <w:t xml:space="preserve">. Представить Заказчику (Страхователю) сведения об изменении своего фактического местонахождения в срок не </w:t>
      </w:r>
      <w:r w:rsidR="00DA61D2" w:rsidRPr="00373668">
        <w:rPr>
          <w:rFonts w:ascii="Times New Roman" w:eastAsia="Times New Roman" w:hAnsi="Times New Roman"/>
          <w:color w:val="000000"/>
          <w:lang w:eastAsia="zh-CN"/>
        </w:rPr>
        <w:t>позднее 5</w:t>
      </w:r>
      <w:r w:rsidR="006D23FB" w:rsidRPr="00373668">
        <w:rPr>
          <w:rFonts w:ascii="Times New Roman" w:eastAsia="Times New Roman" w:hAnsi="Times New Roman"/>
          <w:color w:val="000000"/>
          <w:lang w:eastAsia="zh-CN"/>
        </w:rPr>
        <w:t xml:space="preserve"> (пяти)</w:t>
      </w:r>
      <w:r w:rsidR="00DA61D2" w:rsidRPr="00373668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373668" w:rsidRPr="00373668">
        <w:rPr>
          <w:rFonts w:ascii="Times New Roman" w:eastAsia="Times New Roman" w:hAnsi="Times New Roman"/>
          <w:color w:val="000000"/>
          <w:lang w:eastAsia="zh-CN"/>
        </w:rPr>
        <w:t xml:space="preserve">рабочих </w:t>
      </w:r>
      <w:r w:rsidR="00DA61D2" w:rsidRPr="00373668">
        <w:rPr>
          <w:rFonts w:ascii="Times New Roman" w:eastAsia="Times New Roman" w:hAnsi="Times New Roman"/>
          <w:color w:val="000000"/>
          <w:lang w:eastAsia="zh-CN"/>
        </w:rPr>
        <w:t>дней со</w:t>
      </w:r>
      <w:r w:rsidR="00DA61D2" w:rsidRPr="00B7510F">
        <w:rPr>
          <w:rFonts w:ascii="Times New Roman" w:eastAsia="Times New Roman" w:hAnsi="Times New Roman"/>
          <w:color w:val="000000"/>
          <w:lang w:eastAsia="zh-CN"/>
        </w:rPr>
        <w:t xml:space="preserve"> дня соответствующего изменения. В случае непредставления в установленный срок уведомления об изменении адреса фактическим местонахождением Страховщика будет считаться адрес, указанный в Контракте.</w:t>
      </w:r>
    </w:p>
    <w:p w:rsidR="00DA61D2" w:rsidRPr="00B7510F" w:rsidRDefault="00CF3723" w:rsidP="00662A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B7510F">
        <w:rPr>
          <w:rFonts w:ascii="Times New Roman" w:eastAsia="Times New Roman" w:hAnsi="Times New Roman"/>
          <w:color w:val="000000"/>
          <w:lang w:eastAsia="zh-CN"/>
        </w:rPr>
        <w:t>4</w:t>
      </w:r>
      <w:r w:rsidR="00DA61D2" w:rsidRPr="00B7510F">
        <w:rPr>
          <w:rFonts w:ascii="Times New Roman" w:eastAsia="Times New Roman" w:hAnsi="Times New Roman"/>
          <w:color w:val="000000"/>
          <w:lang w:eastAsia="zh-CN"/>
        </w:rPr>
        <w:t>.2.1</w:t>
      </w:r>
      <w:r w:rsidRPr="00B7510F">
        <w:rPr>
          <w:rFonts w:ascii="Times New Roman" w:eastAsia="Times New Roman" w:hAnsi="Times New Roman"/>
          <w:color w:val="000000"/>
          <w:lang w:eastAsia="zh-CN"/>
        </w:rPr>
        <w:t>0</w:t>
      </w:r>
      <w:r w:rsidR="00DA61D2" w:rsidRPr="00B7510F">
        <w:rPr>
          <w:rFonts w:ascii="Times New Roman" w:eastAsia="Times New Roman" w:hAnsi="Times New Roman"/>
          <w:color w:val="000000"/>
          <w:lang w:eastAsia="zh-CN"/>
        </w:rPr>
        <w:t>. Осуществлять иные действия, предусмотренные Законом РФ от 27.11.1992 № 4015-1 «Об организации страхового дела в Российской Федерации», Гражданским кодексом Российской Федерации и иными нормативными правовыми актами Российской Федерации.</w:t>
      </w:r>
    </w:p>
    <w:p w:rsidR="008F503F" w:rsidRPr="00B7510F" w:rsidRDefault="00CF3723" w:rsidP="00662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7510F">
        <w:rPr>
          <w:rFonts w:ascii="Times New Roman" w:eastAsia="Times New Roman" w:hAnsi="Times New Roman"/>
          <w:b/>
          <w:lang w:eastAsia="ru-RU"/>
        </w:rPr>
        <w:t>4</w:t>
      </w:r>
      <w:r w:rsidR="008F503F" w:rsidRPr="00B7510F">
        <w:rPr>
          <w:rFonts w:ascii="Times New Roman" w:eastAsia="Times New Roman" w:hAnsi="Times New Roman"/>
          <w:b/>
          <w:lang w:eastAsia="ru-RU"/>
        </w:rPr>
        <w:t>.</w:t>
      </w:r>
      <w:r w:rsidR="00A15CF0" w:rsidRPr="00B7510F">
        <w:rPr>
          <w:rFonts w:ascii="Times New Roman" w:eastAsia="Times New Roman" w:hAnsi="Times New Roman"/>
          <w:b/>
          <w:lang w:eastAsia="ru-RU"/>
        </w:rPr>
        <w:t>3</w:t>
      </w:r>
      <w:r w:rsidR="008F503F" w:rsidRPr="00B7510F">
        <w:rPr>
          <w:rFonts w:ascii="Times New Roman" w:eastAsia="Times New Roman" w:hAnsi="Times New Roman"/>
          <w:lang w:eastAsia="ru-RU"/>
        </w:rPr>
        <w:t xml:space="preserve">. </w:t>
      </w:r>
      <w:r w:rsidR="00A15CF0" w:rsidRPr="00B7510F">
        <w:rPr>
          <w:rFonts w:ascii="Times New Roman" w:eastAsia="Times New Roman" w:hAnsi="Times New Roman"/>
          <w:b/>
          <w:lang w:eastAsia="ru-RU"/>
        </w:rPr>
        <w:t>Заказчик о</w:t>
      </w:r>
      <w:r w:rsidR="008F503F" w:rsidRPr="00B7510F">
        <w:rPr>
          <w:rFonts w:ascii="Times New Roman" w:eastAsia="Times New Roman" w:hAnsi="Times New Roman"/>
          <w:b/>
          <w:lang w:eastAsia="ru-RU"/>
        </w:rPr>
        <w:t>бязан:</w:t>
      </w:r>
    </w:p>
    <w:p w:rsidR="008F503F" w:rsidRPr="00B7510F" w:rsidRDefault="00CF3723" w:rsidP="00662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4</w:t>
      </w:r>
      <w:r w:rsidR="008F503F" w:rsidRPr="00B7510F">
        <w:rPr>
          <w:rFonts w:ascii="Times New Roman" w:eastAsia="Times New Roman" w:hAnsi="Times New Roman"/>
          <w:lang w:eastAsia="ru-RU"/>
        </w:rPr>
        <w:t>.</w:t>
      </w:r>
      <w:r w:rsidR="00A15CF0" w:rsidRPr="00B7510F">
        <w:rPr>
          <w:rFonts w:ascii="Times New Roman" w:eastAsia="Times New Roman" w:hAnsi="Times New Roman"/>
          <w:lang w:eastAsia="ru-RU"/>
        </w:rPr>
        <w:t>3</w:t>
      </w:r>
      <w:r w:rsidR="008F503F" w:rsidRPr="00B7510F">
        <w:rPr>
          <w:rFonts w:ascii="Times New Roman" w:eastAsia="Times New Roman" w:hAnsi="Times New Roman"/>
          <w:lang w:eastAsia="ru-RU"/>
        </w:rPr>
        <w:t xml:space="preserve">.1. Предоставить </w:t>
      </w:r>
      <w:r w:rsidR="009F7A34">
        <w:rPr>
          <w:rFonts w:ascii="Times New Roman" w:eastAsia="Times New Roman" w:hAnsi="Times New Roman"/>
          <w:lang w:eastAsia="ru-RU"/>
        </w:rPr>
        <w:t xml:space="preserve">Страховщику </w:t>
      </w:r>
      <w:r w:rsidRPr="00B7510F">
        <w:rPr>
          <w:rFonts w:ascii="Times New Roman" w:eastAsia="Times New Roman" w:hAnsi="Times New Roman"/>
          <w:lang w:eastAsia="ru-RU"/>
        </w:rPr>
        <w:t xml:space="preserve">письменные заявления на страхование по форме, указанной в </w:t>
      </w:r>
      <w:r w:rsidR="00EC1F3D">
        <w:rPr>
          <w:rFonts w:ascii="Times New Roman" w:eastAsia="Times New Roman" w:hAnsi="Times New Roman"/>
          <w:lang w:eastAsia="ru-RU"/>
        </w:rPr>
        <w:t>П</w:t>
      </w:r>
      <w:r w:rsidRPr="00B7510F">
        <w:rPr>
          <w:rFonts w:ascii="Times New Roman" w:eastAsia="Times New Roman" w:hAnsi="Times New Roman"/>
          <w:lang w:eastAsia="ru-RU"/>
        </w:rPr>
        <w:t>равилах, информацию и иные необходимые документы, предусмотренные Правилами</w:t>
      </w:r>
      <w:r w:rsidR="008F503F" w:rsidRPr="00B7510F">
        <w:rPr>
          <w:rFonts w:ascii="Times New Roman" w:eastAsia="Times New Roman" w:hAnsi="Times New Roman"/>
          <w:lang w:eastAsia="ru-RU"/>
        </w:rPr>
        <w:t>.</w:t>
      </w:r>
    </w:p>
    <w:p w:rsidR="00A15CF0" w:rsidRPr="00B7510F" w:rsidRDefault="00CF3723" w:rsidP="00662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4</w:t>
      </w:r>
      <w:r w:rsidR="008F503F" w:rsidRPr="00B7510F">
        <w:rPr>
          <w:rFonts w:ascii="Times New Roman" w:eastAsia="Times New Roman" w:hAnsi="Times New Roman"/>
          <w:lang w:eastAsia="ru-RU"/>
        </w:rPr>
        <w:t>.</w:t>
      </w:r>
      <w:r w:rsidR="00A15CF0" w:rsidRPr="00B7510F">
        <w:rPr>
          <w:rFonts w:ascii="Times New Roman" w:eastAsia="Times New Roman" w:hAnsi="Times New Roman"/>
          <w:lang w:eastAsia="ru-RU"/>
        </w:rPr>
        <w:t>3</w:t>
      </w:r>
      <w:r w:rsidR="008F503F" w:rsidRPr="00B7510F">
        <w:rPr>
          <w:rFonts w:ascii="Times New Roman" w:eastAsia="Times New Roman" w:hAnsi="Times New Roman"/>
          <w:lang w:eastAsia="ru-RU"/>
        </w:rPr>
        <w:t xml:space="preserve">.2. </w:t>
      </w:r>
      <w:r w:rsidR="00A15CF0" w:rsidRPr="00B7510F">
        <w:rPr>
          <w:rFonts w:ascii="Times New Roman" w:eastAsia="Times New Roman" w:hAnsi="Times New Roman"/>
          <w:color w:val="000000"/>
          <w:lang w:eastAsia="ru-RU"/>
        </w:rPr>
        <w:t>Заплатить страховую премию в порядке, предусмотренном действующим законодательством Российской Федерации и Контрактом, в срок, установленный Контрактом.</w:t>
      </w:r>
    </w:p>
    <w:p w:rsidR="00A15CF0" w:rsidRPr="00B7510F" w:rsidRDefault="00CF3723" w:rsidP="00662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hAnsi="Times New Roman"/>
          <w:color w:val="000000" w:themeColor="text1"/>
        </w:rPr>
        <w:t>4</w:t>
      </w:r>
      <w:r w:rsidR="00955C56" w:rsidRPr="00B7510F">
        <w:rPr>
          <w:rFonts w:ascii="Times New Roman" w:hAnsi="Times New Roman"/>
          <w:color w:val="000000" w:themeColor="text1"/>
        </w:rPr>
        <w:t xml:space="preserve">.3.3. </w:t>
      </w:r>
      <w:r w:rsidR="00B52932" w:rsidRPr="00B7510F">
        <w:rPr>
          <w:rFonts w:ascii="Times New Roman" w:hAnsi="Times New Roman"/>
        </w:rPr>
        <w:t>Требовать уплаты неустоек (штрафов, пеней) в соответствии с условиями Контракта.</w:t>
      </w:r>
    </w:p>
    <w:p w:rsidR="00A15CF0" w:rsidRPr="00B7510F" w:rsidRDefault="00CF3723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4</w:t>
      </w:r>
      <w:r w:rsidR="00B52932" w:rsidRPr="00B7510F">
        <w:rPr>
          <w:rFonts w:ascii="Times New Roman" w:hAnsi="Times New Roman"/>
        </w:rPr>
        <w:t>.3.</w:t>
      </w:r>
      <w:r w:rsidRPr="00B7510F">
        <w:rPr>
          <w:rFonts w:ascii="Times New Roman" w:hAnsi="Times New Roman"/>
        </w:rPr>
        <w:t>4</w:t>
      </w:r>
      <w:r w:rsidR="00B52932" w:rsidRPr="00B7510F">
        <w:rPr>
          <w:rFonts w:ascii="Times New Roman" w:hAnsi="Times New Roman"/>
        </w:rPr>
        <w:t xml:space="preserve">. Своевременно уведомлять </w:t>
      </w:r>
      <w:r w:rsidR="00226D14">
        <w:rPr>
          <w:rFonts w:ascii="Times New Roman" w:hAnsi="Times New Roman"/>
        </w:rPr>
        <w:t>Страховщика</w:t>
      </w:r>
      <w:r w:rsidR="00B52932" w:rsidRPr="00B7510F">
        <w:rPr>
          <w:rFonts w:ascii="Times New Roman" w:hAnsi="Times New Roman"/>
        </w:rPr>
        <w:t xml:space="preserve"> об изменении данных, содержащихся в разделе </w:t>
      </w:r>
      <w:r w:rsidRPr="00B7510F">
        <w:rPr>
          <w:rFonts w:ascii="Times New Roman" w:hAnsi="Times New Roman"/>
        </w:rPr>
        <w:t>1</w:t>
      </w:r>
      <w:r w:rsidR="006A4731" w:rsidRPr="00B7510F">
        <w:rPr>
          <w:rFonts w:ascii="Times New Roman" w:hAnsi="Times New Roman"/>
        </w:rPr>
        <w:t>0</w:t>
      </w:r>
      <w:r w:rsidR="00B52932" w:rsidRPr="00B7510F">
        <w:rPr>
          <w:rFonts w:ascii="Times New Roman" w:hAnsi="Times New Roman"/>
        </w:rPr>
        <w:t xml:space="preserve"> Контракта.</w:t>
      </w:r>
    </w:p>
    <w:p w:rsidR="000917EC" w:rsidRDefault="00CF3723" w:rsidP="00662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4</w:t>
      </w:r>
      <w:r w:rsidR="000917EC" w:rsidRPr="00B7510F">
        <w:rPr>
          <w:rFonts w:ascii="Times New Roman" w:eastAsia="Times New Roman" w:hAnsi="Times New Roman"/>
          <w:lang w:eastAsia="ru-RU"/>
        </w:rPr>
        <w:t>.3.</w:t>
      </w:r>
      <w:r w:rsidRPr="00B7510F">
        <w:rPr>
          <w:rFonts w:ascii="Times New Roman" w:eastAsia="Times New Roman" w:hAnsi="Times New Roman"/>
          <w:lang w:eastAsia="ru-RU"/>
        </w:rPr>
        <w:t>5</w:t>
      </w:r>
      <w:r w:rsidR="009F7A34">
        <w:rPr>
          <w:rFonts w:ascii="Times New Roman" w:eastAsia="Times New Roman" w:hAnsi="Times New Roman"/>
          <w:lang w:eastAsia="ru-RU"/>
        </w:rPr>
        <w:t xml:space="preserve">. </w:t>
      </w:r>
      <w:r w:rsidR="000917EC" w:rsidRPr="00B7510F">
        <w:rPr>
          <w:rFonts w:ascii="Times New Roman" w:eastAsia="Times New Roman" w:hAnsi="Times New Roman"/>
          <w:lang w:eastAsia="ru-RU"/>
        </w:rPr>
        <w:t xml:space="preserve">После того, как ему стало известно о наступлении страхового случая, незамедлительно уведомить о его наступлении Страховщика или его представителя. </w:t>
      </w:r>
    </w:p>
    <w:p w:rsidR="009F7A34" w:rsidRPr="009F7A34" w:rsidRDefault="009F7A34" w:rsidP="009F7A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4.3.6.  </w:t>
      </w:r>
      <w:r w:rsidRPr="009F7A34">
        <w:rPr>
          <w:rFonts w:ascii="Times New Roman" w:eastAsia="Times New Roman" w:hAnsi="Times New Roman"/>
          <w:lang w:eastAsia="ru-RU"/>
        </w:rPr>
        <w:t xml:space="preserve">Принять решение об одностороннем отказе от исполнения Контракта в случае, если в ходе исполнения Контракта установлено, что: </w:t>
      </w:r>
    </w:p>
    <w:p w:rsidR="009F7A34" w:rsidRPr="009F7A34" w:rsidRDefault="009F7A34" w:rsidP="009F7A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9F7A34">
        <w:rPr>
          <w:rFonts w:ascii="Times New Roman" w:eastAsia="Times New Roman" w:hAnsi="Times New Roman"/>
          <w:lang w:eastAsia="ru-RU"/>
        </w:rPr>
        <w:t xml:space="preserve">а) </w:t>
      </w:r>
      <w:r w:rsidR="00226D14">
        <w:rPr>
          <w:rFonts w:ascii="Times New Roman" w:eastAsia="Times New Roman" w:hAnsi="Times New Roman"/>
          <w:lang w:eastAsia="ru-RU"/>
        </w:rPr>
        <w:t>Страховщик</w:t>
      </w:r>
      <w:r w:rsidRPr="009F7A34">
        <w:rPr>
          <w:rFonts w:ascii="Times New Roman" w:eastAsia="Times New Roman" w:hAnsi="Times New Roman"/>
          <w:lang w:eastAsia="ru-RU"/>
        </w:rPr>
        <w:t xml:space="preserve"> и (или) оказываемые услуги перестали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Закона № 44-ФЗ) и (или) оказываемым услугам; </w:t>
      </w:r>
    </w:p>
    <w:p w:rsidR="009F7A34" w:rsidRPr="009F7A34" w:rsidRDefault="009F7A34" w:rsidP="009F7A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9F7A34">
        <w:rPr>
          <w:rFonts w:ascii="Times New Roman" w:eastAsia="Times New Roman" w:hAnsi="Times New Roman"/>
          <w:lang w:eastAsia="ru-RU"/>
        </w:rPr>
        <w:t xml:space="preserve">б) при определении исполнителя </w:t>
      </w:r>
      <w:r w:rsidR="00226D14">
        <w:rPr>
          <w:rFonts w:ascii="Times New Roman" w:eastAsia="Times New Roman" w:hAnsi="Times New Roman"/>
          <w:lang w:eastAsia="ru-RU"/>
        </w:rPr>
        <w:t xml:space="preserve">Страховщик </w:t>
      </w:r>
      <w:r w:rsidRPr="009F7A34">
        <w:rPr>
          <w:rFonts w:ascii="Times New Roman" w:eastAsia="Times New Roman" w:hAnsi="Times New Roman"/>
          <w:lang w:eastAsia="ru-RU"/>
        </w:rPr>
        <w:t xml:space="preserve">представил недостоверную информацию о своем соответствии и (или) соответствии оказываемых услуг требованиям, указанным в подпункте «а» настоящего </w:t>
      </w:r>
      <w:r>
        <w:rPr>
          <w:rFonts w:ascii="Times New Roman" w:eastAsia="Times New Roman" w:hAnsi="Times New Roman"/>
          <w:lang w:eastAsia="ru-RU"/>
        </w:rPr>
        <w:t>под</w:t>
      </w:r>
      <w:r w:rsidRPr="009F7A34">
        <w:rPr>
          <w:rFonts w:ascii="Times New Roman" w:eastAsia="Times New Roman" w:hAnsi="Times New Roman"/>
          <w:lang w:eastAsia="ru-RU"/>
        </w:rPr>
        <w:t>пункта;</w:t>
      </w:r>
    </w:p>
    <w:p w:rsidR="009F7A34" w:rsidRDefault="009F7A34" w:rsidP="009F7A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9F7A34">
        <w:rPr>
          <w:rFonts w:ascii="Times New Roman" w:eastAsia="Times New Roman" w:hAnsi="Times New Roman"/>
          <w:lang w:eastAsia="ru-RU"/>
        </w:rPr>
        <w:t xml:space="preserve">в) вследствие реорганизации </w:t>
      </w:r>
      <w:r w:rsidR="00226D14">
        <w:rPr>
          <w:rFonts w:ascii="Times New Roman" w:eastAsia="Times New Roman" w:hAnsi="Times New Roman"/>
          <w:lang w:eastAsia="ru-RU"/>
        </w:rPr>
        <w:t>Страховщика</w:t>
      </w:r>
      <w:r w:rsidRPr="009F7A34">
        <w:rPr>
          <w:rFonts w:ascii="Times New Roman" w:eastAsia="Times New Roman" w:hAnsi="Times New Roman"/>
          <w:lang w:eastAsia="ru-RU"/>
        </w:rPr>
        <w:t xml:space="preserve">, его права и обязанности по Контракту перешли к вновь возникшему юридическому лицу, зарегистрированному на территории иностранного государства, в отношении которого в соответствии с подпунктами </w:t>
      </w:r>
      <w:r>
        <w:rPr>
          <w:rFonts w:ascii="Times New Roman" w:eastAsia="Times New Roman" w:hAnsi="Times New Roman"/>
          <w:lang w:eastAsia="ru-RU"/>
        </w:rPr>
        <w:t>«</w:t>
      </w:r>
      <w:r w:rsidRPr="009F7A34">
        <w:rPr>
          <w:rFonts w:ascii="Times New Roman" w:eastAsia="Times New Roman" w:hAnsi="Times New Roman"/>
          <w:lang w:eastAsia="ru-RU"/>
        </w:rPr>
        <w:t>а</w:t>
      </w:r>
      <w:r>
        <w:rPr>
          <w:rFonts w:ascii="Times New Roman" w:eastAsia="Times New Roman" w:hAnsi="Times New Roman"/>
          <w:lang w:eastAsia="ru-RU"/>
        </w:rPr>
        <w:t>»</w:t>
      </w:r>
      <w:r w:rsidRPr="009F7A34">
        <w:rPr>
          <w:rFonts w:ascii="Times New Roman" w:eastAsia="Times New Roman" w:hAnsi="Times New Roman"/>
          <w:lang w:eastAsia="ru-RU"/>
        </w:rPr>
        <w:t xml:space="preserve"> и </w:t>
      </w:r>
      <w:r>
        <w:rPr>
          <w:rFonts w:ascii="Times New Roman" w:eastAsia="Times New Roman" w:hAnsi="Times New Roman"/>
          <w:lang w:eastAsia="ru-RU"/>
        </w:rPr>
        <w:t>«</w:t>
      </w:r>
      <w:r w:rsidRPr="009F7A34">
        <w:rPr>
          <w:rFonts w:ascii="Times New Roman" w:eastAsia="Times New Roman" w:hAnsi="Times New Roman"/>
          <w:lang w:eastAsia="ru-RU"/>
        </w:rPr>
        <w:t>б</w:t>
      </w:r>
      <w:r>
        <w:rPr>
          <w:rFonts w:ascii="Times New Roman" w:eastAsia="Times New Roman" w:hAnsi="Times New Roman"/>
          <w:lang w:eastAsia="ru-RU"/>
        </w:rPr>
        <w:t>»</w:t>
      </w:r>
      <w:r w:rsidRPr="009F7A34">
        <w:rPr>
          <w:rFonts w:ascii="Times New Roman" w:eastAsia="Times New Roman" w:hAnsi="Times New Roman"/>
          <w:lang w:eastAsia="ru-RU"/>
        </w:rPr>
        <w:t xml:space="preserve"> пункта 1 части 2 статьи 14 Закона № 44-ФЗ установлены запрет закупок работ, услуг, соответственно выполняемых, оказываемых иностранными лицами, либо ограничение закупок работ, услуг, соответственно выполняемых, оказываемых иностранными лицами, и </w:t>
      </w:r>
      <w:r w:rsidR="00226D14">
        <w:rPr>
          <w:rFonts w:ascii="Times New Roman" w:eastAsia="Times New Roman" w:hAnsi="Times New Roman"/>
          <w:lang w:eastAsia="ru-RU"/>
        </w:rPr>
        <w:t xml:space="preserve">Страховщик </w:t>
      </w:r>
      <w:r w:rsidRPr="009F7A34">
        <w:rPr>
          <w:rFonts w:ascii="Times New Roman" w:eastAsia="Times New Roman" w:hAnsi="Times New Roman"/>
          <w:lang w:eastAsia="ru-RU"/>
        </w:rPr>
        <w:t xml:space="preserve">являлся российским лицом, либо в соответствии с подпунктом </w:t>
      </w:r>
      <w:r>
        <w:rPr>
          <w:rFonts w:ascii="Times New Roman" w:eastAsia="Times New Roman" w:hAnsi="Times New Roman"/>
          <w:lang w:eastAsia="ru-RU"/>
        </w:rPr>
        <w:t>«</w:t>
      </w:r>
      <w:r w:rsidRPr="009F7A34">
        <w:rPr>
          <w:rFonts w:ascii="Times New Roman" w:eastAsia="Times New Roman" w:hAnsi="Times New Roman"/>
          <w:lang w:eastAsia="ru-RU"/>
        </w:rPr>
        <w:t>в</w:t>
      </w:r>
      <w:r>
        <w:rPr>
          <w:rFonts w:ascii="Times New Roman" w:eastAsia="Times New Roman" w:hAnsi="Times New Roman"/>
          <w:lang w:eastAsia="ru-RU"/>
        </w:rPr>
        <w:t>»</w:t>
      </w:r>
      <w:r w:rsidRPr="009F7A34">
        <w:rPr>
          <w:rFonts w:ascii="Times New Roman" w:eastAsia="Times New Roman" w:hAnsi="Times New Roman"/>
          <w:lang w:eastAsia="ru-RU"/>
        </w:rPr>
        <w:t xml:space="preserve"> пункта 1 части 2 статьи 14 Закона  №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9F7A34">
        <w:rPr>
          <w:rFonts w:ascii="Times New Roman" w:eastAsia="Times New Roman" w:hAnsi="Times New Roman"/>
          <w:lang w:eastAsia="ru-RU"/>
        </w:rPr>
        <w:t xml:space="preserve">44-ФЗ установлено преимущество в отношении работ, услуг, соответственно выполняемых, оказываемых российскими лицами, и </w:t>
      </w:r>
      <w:r w:rsidR="00226D14">
        <w:rPr>
          <w:rFonts w:ascii="Times New Roman" w:eastAsia="Times New Roman" w:hAnsi="Times New Roman"/>
          <w:lang w:eastAsia="ru-RU"/>
        </w:rPr>
        <w:t xml:space="preserve">Страховщик </w:t>
      </w:r>
      <w:r w:rsidRPr="009F7A34">
        <w:rPr>
          <w:rFonts w:ascii="Times New Roman" w:eastAsia="Times New Roman" w:hAnsi="Times New Roman"/>
          <w:lang w:eastAsia="ru-RU"/>
        </w:rPr>
        <w:t>являлся российским лицом.</w:t>
      </w:r>
    </w:p>
    <w:p w:rsidR="009F7A34" w:rsidRPr="009F7A34" w:rsidRDefault="009F7A34" w:rsidP="009F7A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4.3.7. В</w:t>
      </w:r>
      <w:r w:rsidRPr="009F7A34">
        <w:rPr>
          <w:rFonts w:ascii="Times New Roman" w:eastAsia="Times New Roman" w:hAnsi="Times New Roman"/>
          <w:lang w:eastAsia="ru-RU"/>
        </w:rPr>
        <w:t xml:space="preserve"> случае принятия решения об одностороннем отказе от исполнения Контракта посредством использования </w:t>
      </w:r>
      <w:r w:rsidR="006A3DE3">
        <w:rPr>
          <w:rFonts w:ascii="Times New Roman" w:eastAsia="Times New Roman" w:hAnsi="Times New Roman"/>
          <w:lang w:eastAsia="ru-RU"/>
        </w:rPr>
        <w:t>ЕАТ</w:t>
      </w:r>
      <w:r w:rsidRPr="009F7A34">
        <w:rPr>
          <w:rFonts w:ascii="Times New Roman" w:eastAsia="Times New Roman" w:hAnsi="Times New Roman"/>
          <w:lang w:eastAsia="ru-RU"/>
        </w:rPr>
        <w:t xml:space="preserve"> сформировать решение об одностороннем отказе от исполнения Контракта, подписать его усиленной электронной подписью лица, имеющего право действовать от имени Заказчика, и направить его посредством использования функционала </w:t>
      </w:r>
      <w:r w:rsidR="006A3DE3">
        <w:rPr>
          <w:rFonts w:ascii="Times New Roman" w:eastAsia="Times New Roman" w:hAnsi="Times New Roman"/>
          <w:lang w:eastAsia="ru-RU"/>
        </w:rPr>
        <w:t xml:space="preserve">ЕАТ </w:t>
      </w:r>
      <w:r w:rsidRPr="009F7A34">
        <w:rPr>
          <w:rFonts w:ascii="Times New Roman" w:eastAsia="Times New Roman" w:hAnsi="Times New Roman"/>
          <w:lang w:eastAsia="ru-RU"/>
        </w:rPr>
        <w:t xml:space="preserve">в личный кабинет </w:t>
      </w:r>
      <w:r w:rsidR="00226D14">
        <w:rPr>
          <w:rFonts w:ascii="Times New Roman" w:eastAsia="Times New Roman" w:hAnsi="Times New Roman"/>
          <w:lang w:eastAsia="ru-RU"/>
        </w:rPr>
        <w:t>Страховщика</w:t>
      </w:r>
      <w:r w:rsidRPr="009F7A34">
        <w:rPr>
          <w:rFonts w:ascii="Times New Roman" w:eastAsia="Times New Roman" w:hAnsi="Times New Roman"/>
          <w:lang w:eastAsia="ru-RU"/>
        </w:rPr>
        <w:t>.</w:t>
      </w:r>
    </w:p>
    <w:p w:rsidR="009F7A34" w:rsidRPr="00B7510F" w:rsidRDefault="009F7A34" w:rsidP="009F7A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9F7A34">
        <w:rPr>
          <w:rFonts w:ascii="Times New Roman" w:eastAsia="Times New Roman" w:hAnsi="Times New Roman"/>
          <w:lang w:eastAsia="ru-RU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10 (десять) календарных дней с даты направления Заказчиком сообщения в личный кабинет </w:t>
      </w:r>
      <w:r w:rsidR="00226D14">
        <w:rPr>
          <w:rFonts w:ascii="Times New Roman" w:eastAsia="Times New Roman" w:hAnsi="Times New Roman"/>
          <w:lang w:eastAsia="ru-RU"/>
        </w:rPr>
        <w:t xml:space="preserve">Страховщика </w:t>
      </w:r>
      <w:r w:rsidRPr="009F7A34">
        <w:rPr>
          <w:rFonts w:ascii="Times New Roman" w:eastAsia="Times New Roman" w:hAnsi="Times New Roman"/>
          <w:lang w:eastAsia="ru-RU"/>
        </w:rPr>
        <w:t xml:space="preserve">в </w:t>
      </w:r>
      <w:r w:rsidR="006A3DE3">
        <w:rPr>
          <w:rFonts w:ascii="Times New Roman" w:eastAsia="Times New Roman" w:hAnsi="Times New Roman"/>
          <w:lang w:eastAsia="ru-RU"/>
        </w:rPr>
        <w:t xml:space="preserve">ЕАТ </w:t>
      </w:r>
      <w:r w:rsidRPr="009F7A34">
        <w:rPr>
          <w:rFonts w:ascii="Times New Roman" w:eastAsia="Times New Roman" w:hAnsi="Times New Roman"/>
          <w:lang w:eastAsia="ru-RU"/>
        </w:rPr>
        <w:t>об одностороннем отказе от исполнения Контракта</w:t>
      </w:r>
    </w:p>
    <w:p w:rsidR="001F0766" w:rsidRPr="00B7510F" w:rsidRDefault="00CF3723" w:rsidP="00662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lang w:eastAsia="zh-CN"/>
        </w:rPr>
      </w:pPr>
      <w:r w:rsidRPr="00B7510F">
        <w:rPr>
          <w:rFonts w:ascii="Times New Roman" w:eastAsia="Times New Roman" w:hAnsi="Times New Roman"/>
          <w:b/>
          <w:color w:val="000000"/>
          <w:lang w:eastAsia="zh-CN"/>
        </w:rPr>
        <w:t>4</w:t>
      </w:r>
      <w:r w:rsidR="001F0766" w:rsidRPr="00B7510F">
        <w:rPr>
          <w:rFonts w:ascii="Times New Roman" w:eastAsia="Times New Roman" w:hAnsi="Times New Roman"/>
          <w:b/>
          <w:color w:val="000000"/>
          <w:lang w:eastAsia="zh-CN"/>
        </w:rPr>
        <w:t xml:space="preserve">.4. </w:t>
      </w:r>
      <w:r w:rsidR="00CC2B5D" w:rsidRPr="00B7510F">
        <w:rPr>
          <w:rFonts w:ascii="Times New Roman" w:eastAsia="Times New Roman" w:hAnsi="Times New Roman"/>
          <w:b/>
          <w:color w:val="000000"/>
          <w:lang w:eastAsia="zh-CN"/>
        </w:rPr>
        <w:t>Заказчик</w:t>
      </w:r>
      <w:r w:rsidR="003366D7" w:rsidRPr="00B7510F">
        <w:rPr>
          <w:rFonts w:ascii="Times New Roman" w:eastAsia="Times New Roman" w:hAnsi="Times New Roman"/>
          <w:b/>
          <w:color w:val="000000"/>
          <w:lang w:eastAsia="zh-CN"/>
        </w:rPr>
        <w:t xml:space="preserve"> </w:t>
      </w:r>
      <w:r w:rsidR="001F0766" w:rsidRPr="00B7510F">
        <w:rPr>
          <w:rFonts w:ascii="Times New Roman" w:eastAsia="Times New Roman" w:hAnsi="Times New Roman"/>
          <w:b/>
          <w:color w:val="000000"/>
          <w:lang w:eastAsia="zh-CN"/>
        </w:rPr>
        <w:t>вправе:</w:t>
      </w:r>
    </w:p>
    <w:p w:rsidR="00B52932" w:rsidRPr="00B7510F" w:rsidRDefault="00CF3723" w:rsidP="00662A24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B7510F">
        <w:rPr>
          <w:rFonts w:ascii="Times New Roman" w:eastAsia="Times New Roman" w:hAnsi="Times New Roman"/>
          <w:color w:val="000000"/>
          <w:lang w:eastAsia="zh-CN"/>
        </w:rPr>
        <w:t>4</w:t>
      </w:r>
      <w:r w:rsidR="00B52932" w:rsidRPr="00B7510F">
        <w:rPr>
          <w:rFonts w:ascii="Times New Roman" w:eastAsia="Times New Roman" w:hAnsi="Times New Roman"/>
          <w:color w:val="000000"/>
          <w:lang w:eastAsia="zh-CN"/>
        </w:rPr>
        <w:t>.4.1.</w:t>
      </w:r>
      <w:r w:rsidR="009F7A34">
        <w:rPr>
          <w:rFonts w:ascii="Times New Roman" w:eastAsia="Times New Roman" w:hAnsi="Times New Roman"/>
          <w:color w:val="000000"/>
          <w:lang w:eastAsia="zh-CN"/>
        </w:rPr>
        <w:t xml:space="preserve">  </w:t>
      </w:r>
      <w:r w:rsidR="00B52932" w:rsidRPr="00B7510F">
        <w:rPr>
          <w:rFonts w:ascii="Times New Roman" w:hAnsi="Times New Roman"/>
          <w:color w:val="000000" w:themeColor="text1"/>
        </w:rPr>
        <w:t xml:space="preserve"> Получить дубликат полиса бесплатно в случае его утраты. </w:t>
      </w:r>
    </w:p>
    <w:p w:rsidR="008F503F" w:rsidRPr="00B7510F" w:rsidRDefault="00CF3723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</w:rPr>
        <w:t>.</w:t>
      </w:r>
      <w:r w:rsidR="00B52932"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</w:rPr>
        <w:t>.</w:t>
      </w:r>
      <w:r w:rsidR="00B52932" w:rsidRPr="00B7510F">
        <w:rPr>
          <w:rFonts w:ascii="Times New Roman" w:hAnsi="Times New Roman"/>
        </w:rPr>
        <w:t>2</w:t>
      </w:r>
      <w:r w:rsidR="008F503F" w:rsidRPr="00B7510F">
        <w:rPr>
          <w:rFonts w:ascii="Times New Roman" w:hAnsi="Times New Roman"/>
        </w:rPr>
        <w:t>. Требовать оказания услуг в полном объеме, надлежащего качества</w:t>
      </w:r>
      <w:r w:rsidR="00B52932" w:rsidRPr="00B7510F">
        <w:rPr>
          <w:rFonts w:ascii="Times New Roman" w:hAnsi="Times New Roman"/>
        </w:rPr>
        <w:t>,</w:t>
      </w:r>
      <w:r w:rsidR="008F503F" w:rsidRPr="00B7510F">
        <w:rPr>
          <w:rFonts w:ascii="Times New Roman" w:hAnsi="Times New Roman"/>
        </w:rPr>
        <w:t xml:space="preserve"> в </w:t>
      </w:r>
      <w:r w:rsidR="009B6717" w:rsidRPr="00B7510F">
        <w:rPr>
          <w:rFonts w:ascii="Times New Roman" w:hAnsi="Times New Roman"/>
        </w:rPr>
        <w:t xml:space="preserve">установленные Контрактом </w:t>
      </w:r>
      <w:r w:rsidR="008F503F" w:rsidRPr="00B7510F">
        <w:rPr>
          <w:rFonts w:ascii="Times New Roman" w:hAnsi="Times New Roman"/>
        </w:rPr>
        <w:t>сроки.</w:t>
      </w:r>
    </w:p>
    <w:p w:rsidR="008F503F" w:rsidRPr="00B7510F" w:rsidRDefault="00CF3723" w:rsidP="00662A24">
      <w:pPr>
        <w:spacing w:after="0" w:line="240" w:lineRule="auto"/>
        <w:ind w:firstLine="709"/>
        <w:contextualSpacing/>
        <w:rPr>
          <w:rFonts w:ascii="Times New Roman" w:hAnsi="Times New Roman"/>
        </w:rPr>
      </w:pPr>
      <w:r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</w:rPr>
        <w:t>.</w:t>
      </w:r>
      <w:r w:rsidR="009B6717"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</w:rPr>
        <w:t>.</w:t>
      </w:r>
      <w:r w:rsidR="009B6717" w:rsidRPr="00B7510F">
        <w:rPr>
          <w:rFonts w:ascii="Times New Roman" w:hAnsi="Times New Roman"/>
        </w:rPr>
        <w:t>3</w:t>
      </w:r>
      <w:r w:rsidR="008F503F" w:rsidRPr="00B7510F">
        <w:rPr>
          <w:rFonts w:ascii="Times New Roman" w:hAnsi="Times New Roman"/>
        </w:rPr>
        <w:t>. </w:t>
      </w:r>
      <w:r w:rsidR="009F7A34">
        <w:rPr>
          <w:rFonts w:ascii="Times New Roman" w:hAnsi="Times New Roman"/>
        </w:rPr>
        <w:t xml:space="preserve"> </w:t>
      </w:r>
      <w:r w:rsidR="008F503F" w:rsidRPr="00B7510F">
        <w:rPr>
          <w:rFonts w:ascii="Times New Roman" w:hAnsi="Times New Roman"/>
        </w:rPr>
        <w:t>Требовать устранения</w:t>
      </w:r>
      <w:r w:rsidR="009B6717" w:rsidRPr="00B7510F">
        <w:rPr>
          <w:rFonts w:ascii="Times New Roman" w:hAnsi="Times New Roman"/>
        </w:rPr>
        <w:t xml:space="preserve"> выявленных</w:t>
      </w:r>
      <w:r w:rsidR="008F503F" w:rsidRPr="00B7510F">
        <w:rPr>
          <w:rFonts w:ascii="Times New Roman" w:hAnsi="Times New Roman"/>
        </w:rPr>
        <w:t xml:space="preserve"> недостатков</w:t>
      </w:r>
      <w:r w:rsidR="009B6717" w:rsidRPr="00B7510F">
        <w:rPr>
          <w:rFonts w:ascii="Times New Roman" w:hAnsi="Times New Roman"/>
        </w:rPr>
        <w:t xml:space="preserve"> в оказанных</w:t>
      </w:r>
      <w:r w:rsidR="008F503F" w:rsidRPr="00B7510F">
        <w:rPr>
          <w:rFonts w:ascii="Times New Roman" w:hAnsi="Times New Roman"/>
        </w:rPr>
        <w:t xml:space="preserve"> услуг</w:t>
      </w:r>
      <w:r w:rsidR="000B0EB2" w:rsidRPr="00B7510F">
        <w:rPr>
          <w:rFonts w:ascii="Times New Roman" w:hAnsi="Times New Roman"/>
        </w:rPr>
        <w:t>ах</w:t>
      </w:r>
      <w:r w:rsidR="008F503F" w:rsidRPr="00B7510F">
        <w:rPr>
          <w:rFonts w:ascii="Times New Roman" w:hAnsi="Times New Roman"/>
        </w:rPr>
        <w:t>.</w:t>
      </w:r>
    </w:p>
    <w:p w:rsidR="000B0EB2" w:rsidRPr="00B7510F" w:rsidRDefault="00CF3723" w:rsidP="00662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B7510F">
        <w:rPr>
          <w:rFonts w:ascii="Times New Roman" w:hAnsi="Times New Roman"/>
        </w:rPr>
        <w:lastRenderedPageBreak/>
        <w:t>4</w:t>
      </w:r>
      <w:r w:rsidR="000B0EB2" w:rsidRPr="00B7510F">
        <w:rPr>
          <w:rFonts w:ascii="Times New Roman" w:hAnsi="Times New Roman"/>
        </w:rPr>
        <w:t>.4</w:t>
      </w:r>
      <w:r w:rsidR="008F503F" w:rsidRPr="00B7510F">
        <w:rPr>
          <w:rFonts w:ascii="Times New Roman" w:hAnsi="Times New Roman"/>
        </w:rPr>
        <w:t>.</w:t>
      </w:r>
      <w:r w:rsidR="000B0EB2" w:rsidRPr="00B7510F">
        <w:rPr>
          <w:rFonts w:ascii="Times New Roman" w:hAnsi="Times New Roman"/>
        </w:rPr>
        <w:t>4</w:t>
      </w:r>
      <w:r w:rsidR="008F503F" w:rsidRPr="00B7510F">
        <w:rPr>
          <w:rFonts w:ascii="Times New Roman" w:hAnsi="Times New Roman"/>
        </w:rPr>
        <w:t>.</w:t>
      </w:r>
      <w:r w:rsidR="009F7A34">
        <w:rPr>
          <w:rFonts w:ascii="Times New Roman" w:hAnsi="Times New Roman"/>
        </w:rPr>
        <w:t xml:space="preserve"> </w:t>
      </w:r>
      <w:r w:rsidR="000B0EB2" w:rsidRPr="00B7510F">
        <w:rPr>
          <w:rFonts w:ascii="Times New Roman" w:eastAsia="Times New Roman" w:hAnsi="Times New Roman"/>
          <w:color w:val="000000"/>
          <w:lang w:eastAsia="zh-CN"/>
        </w:rPr>
        <w:t>П</w:t>
      </w:r>
      <w:r w:rsidR="000B0EB2" w:rsidRPr="00B7510F">
        <w:rPr>
          <w:rFonts w:ascii="Times New Roman" w:eastAsia="Times New Roman" w:hAnsi="Times New Roman"/>
          <w:bCs/>
          <w:color w:val="000000"/>
          <w:lang w:eastAsia="ru-RU"/>
        </w:rPr>
        <w:t>ринять</w:t>
      </w:r>
      <w:r w:rsidR="000B0EB2" w:rsidRPr="00B7510F">
        <w:rPr>
          <w:rFonts w:ascii="Times New Roman" w:eastAsia="Times New Roman" w:hAnsi="Times New Roman"/>
          <w:color w:val="000000"/>
          <w:lang w:eastAsia="zh-CN"/>
        </w:rPr>
        <w:t xml:space="preserve"> решение об одностороннем отказе от исполнения </w:t>
      </w:r>
      <w:r w:rsidR="00BC6427" w:rsidRPr="00B7510F">
        <w:rPr>
          <w:rFonts w:ascii="Times New Roman" w:eastAsia="Times New Roman" w:hAnsi="Times New Roman"/>
          <w:color w:val="000000"/>
          <w:lang w:eastAsia="zh-CN"/>
        </w:rPr>
        <w:t>К</w:t>
      </w:r>
      <w:r w:rsidR="000B0EB2" w:rsidRPr="00B7510F">
        <w:rPr>
          <w:rFonts w:ascii="Times New Roman" w:eastAsia="Times New Roman" w:hAnsi="Times New Roman"/>
          <w:color w:val="000000"/>
          <w:lang w:eastAsia="zh-CN"/>
        </w:rPr>
        <w:t>онтракта по основаниям, предусмотренным Гражданским кодексом Российской Федерации</w:t>
      </w:r>
      <w:r w:rsidR="009F7A34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="000B0EB2" w:rsidRPr="00B7510F">
        <w:rPr>
          <w:rFonts w:ascii="Times New Roman" w:eastAsia="Times New Roman" w:hAnsi="Times New Roman"/>
          <w:color w:val="000000"/>
          <w:lang w:eastAsia="zh-CN"/>
        </w:rPr>
        <w:t>для одностороннего отказа от исполнения отдельных видов обязательств.</w:t>
      </w:r>
    </w:p>
    <w:p w:rsidR="008F503F" w:rsidRPr="00B7510F" w:rsidRDefault="00CF3723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4</w:t>
      </w:r>
      <w:r w:rsidR="000B0EB2" w:rsidRPr="00B7510F">
        <w:rPr>
          <w:rFonts w:ascii="Times New Roman" w:hAnsi="Times New Roman"/>
        </w:rPr>
        <w:t>.4.5. Осуществлять иные права, предусмотренные Контрактом и законод</w:t>
      </w:r>
      <w:r w:rsidR="007E2BAF" w:rsidRPr="00B7510F">
        <w:rPr>
          <w:rFonts w:ascii="Times New Roman" w:hAnsi="Times New Roman"/>
        </w:rPr>
        <w:t>ательством Российской Федерации.</w:t>
      </w:r>
    </w:p>
    <w:p w:rsidR="0038134D" w:rsidRPr="006E6487" w:rsidRDefault="00CF3723" w:rsidP="00F14A2D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6E6487">
        <w:rPr>
          <w:rFonts w:ascii="Times New Roman" w:hAnsi="Times New Roman"/>
          <w:b/>
          <w:lang w:eastAsia="ru-RU"/>
        </w:rPr>
        <w:t>5</w:t>
      </w:r>
      <w:r w:rsidR="001F0766" w:rsidRPr="006E6487">
        <w:rPr>
          <w:rFonts w:ascii="Times New Roman" w:hAnsi="Times New Roman"/>
          <w:b/>
          <w:lang w:eastAsia="ru-RU"/>
        </w:rPr>
        <w:t xml:space="preserve">. </w:t>
      </w:r>
      <w:r w:rsidR="00B07DB3" w:rsidRPr="006E6487">
        <w:rPr>
          <w:rFonts w:ascii="Times New Roman" w:hAnsi="Times New Roman"/>
          <w:b/>
        </w:rPr>
        <w:t>ОТВЕТСТВЕННОСТЬ СТОРОН</w:t>
      </w:r>
    </w:p>
    <w:p w:rsidR="00814B55" w:rsidRPr="006E6487" w:rsidRDefault="00DC1936" w:rsidP="00662A24">
      <w:pPr>
        <w:pStyle w:val="a4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6E6487">
        <w:rPr>
          <w:rFonts w:ascii="Times New Roman" w:eastAsia="Times New Roman" w:hAnsi="Times New Roman"/>
          <w:lang w:eastAsia="ru-RU"/>
        </w:rPr>
        <w:t>Стороны несут ответственность за неисполне</w:t>
      </w:r>
      <w:r w:rsidR="00D3768D" w:rsidRPr="006E6487">
        <w:rPr>
          <w:rFonts w:ascii="Times New Roman" w:eastAsia="Times New Roman" w:hAnsi="Times New Roman"/>
          <w:lang w:eastAsia="ru-RU"/>
        </w:rPr>
        <w:t xml:space="preserve">ние или ненадлежащее исполнение </w:t>
      </w:r>
      <w:r w:rsidRPr="006E6487">
        <w:rPr>
          <w:rFonts w:ascii="Times New Roman" w:eastAsia="Times New Roman" w:hAnsi="Times New Roman"/>
          <w:lang w:eastAsia="ru-RU"/>
        </w:rPr>
        <w:t>обязательств, предусмотренных Контрактом, в соответствии с законодательством Российской Федерации</w:t>
      </w:r>
      <w:r w:rsidR="006E6487">
        <w:rPr>
          <w:rFonts w:ascii="Times New Roman" w:eastAsia="Times New Roman" w:hAnsi="Times New Roman"/>
          <w:lang w:eastAsia="ru-RU"/>
        </w:rPr>
        <w:t xml:space="preserve"> и условиями Контракта</w:t>
      </w:r>
      <w:r w:rsidRPr="006E6487">
        <w:rPr>
          <w:rFonts w:ascii="Times New Roman" w:eastAsia="Times New Roman" w:hAnsi="Times New Roman"/>
          <w:lang w:eastAsia="ru-RU"/>
        </w:rPr>
        <w:t>.</w:t>
      </w:r>
    </w:p>
    <w:p w:rsidR="00B07DB3" w:rsidRPr="006E6487" w:rsidRDefault="00814B55" w:rsidP="00662A24">
      <w:pPr>
        <w:pStyle w:val="a4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6E6487">
        <w:rPr>
          <w:rFonts w:ascii="Times New Roman" w:eastAsia="Times New Roman" w:hAnsi="Times New Roman"/>
          <w:b/>
          <w:lang w:eastAsia="ru-RU"/>
        </w:rPr>
        <w:t>От</w:t>
      </w:r>
      <w:r w:rsidR="00B07DB3" w:rsidRPr="006E6487">
        <w:rPr>
          <w:rFonts w:ascii="Times New Roman" w:eastAsia="Times New Roman" w:hAnsi="Times New Roman"/>
          <w:b/>
          <w:lang w:eastAsia="ru-RU"/>
        </w:rPr>
        <w:t>ветственность Заказчика</w:t>
      </w:r>
      <w:r w:rsidR="00B07DB3" w:rsidRPr="006E6487">
        <w:rPr>
          <w:rFonts w:ascii="Times New Roman" w:eastAsia="Times New Roman" w:hAnsi="Times New Roman"/>
          <w:lang w:eastAsia="ru-RU"/>
        </w:rPr>
        <w:t>:</w:t>
      </w:r>
    </w:p>
    <w:p w:rsidR="00DC1936" w:rsidRPr="00B7510F" w:rsidRDefault="00814B55" w:rsidP="00662A2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6E6487">
        <w:rPr>
          <w:rFonts w:ascii="Times New Roman" w:eastAsia="Times New Roman" w:hAnsi="Times New Roman"/>
          <w:lang w:eastAsia="ru-RU"/>
        </w:rPr>
        <w:t>5</w:t>
      </w:r>
      <w:r w:rsidR="00B07DB3" w:rsidRPr="006E6487">
        <w:rPr>
          <w:rFonts w:ascii="Times New Roman" w:eastAsia="Times New Roman" w:hAnsi="Times New Roman"/>
          <w:lang w:eastAsia="ru-RU"/>
        </w:rPr>
        <w:t>.2.1.</w:t>
      </w:r>
      <w:r w:rsidR="006E6487">
        <w:rPr>
          <w:rFonts w:ascii="Times New Roman" w:eastAsia="Times New Roman" w:hAnsi="Times New Roman"/>
          <w:lang w:eastAsia="ru-RU"/>
        </w:rPr>
        <w:t xml:space="preserve"> </w:t>
      </w:r>
      <w:r w:rsidR="00DC1936" w:rsidRPr="006E6487">
        <w:rPr>
          <w:rFonts w:ascii="Times New Roman" w:eastAsia="Times New Roman" w:hAnsi="Times New Roman"/>
          <w:lang w:eastAsia="ru-RU"/>
        </w:rPr>
        <w:t xml:space="preserve">В случае просрочки исполнения Заказчиком обязательств, предусмотренных Контрактом, </w:t>
      </w:r>
      <w:r w:rsidR="006E6487">
        <w:rPr>
          <w:rFonts w:ascii="Times New Roman" w:eastAsia="Times New Roman" w:hAnsi="Times New Roman"/>
          <w:lang w:eastAsia="ru-RU"/>
        </w:rPr>
        <w:t xml:space="preserve">Страховщик </w:t>
      </w:r>
      <w:r w:rsidR="00DC1936" w:rsidRPr="006E6487">
        <w:rPr>
          <w:rFonts w:ascii="Times New Roman" w:eastAsia="Times New Roman" w:hAnsi="Times New Roman"/>
          <w:lang w:eastAsia="ru-RU"/>
        </w:rPr>
        <w:t>вправе потребовать уплату пени в размере одной трехсотой действующей на дату уплаты пеней ключевой ставки Центрального банка Российской</w:t>
      </w:r>
      <w:r w:rsidR="00DC1936" w:rsidRPr="00B7510F">
        <w:rPr>
          <w:rFonts w:ascii="Times New Roman" w:eastAsia="Times New Roman" w:hAnsi="Times New Roman"/>
          <w:lang w:eastAsia="ru-RU"/>
        </w:rPr>
        <w:t xml:space="preserve">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105B77" w:rsidRPr="00B7510F" w:rsidRDefault="00814B55" w:rsidP="00662A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5</w:t>
      </w:r>
      <w:r w:rsidR="00B07DB3" w:rsidRPr="00B7510F">
        <w:rPr>
          <w:rFonts w:ascii="Times New Roman" w:eastAsia="Times New Roman" w:hAnsi="Times New Roman"/>
          <w:lang w:eastAsia="ru-RU"/>
        </w:rPr>
        <w:t xml:space="preserve">.2.1. </w:t>
      </w:r>
      <w:r w:rsidR="00DC1936" w:rsidRPr="00B7510F">
        <w:rPr>
          <w:rFonts w:ascii="Times New Roman" w:eastAsia="Times New Roman" w:hAnsi="Times New Roman"/>
          <w:lang w:eastAsia="ru-RU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C645BF">
        <w:rPr>
          <w:rFonts w:ascii="Times New Roman" w:eastAsia="Times New Roman" w:hAnsi="Times New Roman"/>
          <w:lang w:eastAsia="ru-RU"/>
        </w:rPr>
        <w:t xml:space="preserve">Страховщик </w:t>
      </w:r>
      <w:r w:rsidR="00DC1936" w:rsidRPr="00B7510F">
        <w:rPr>
          <w:rFonts w:ascii="Times New Roman" w:eastAsia="Times New Roman" w:hAnsi="Times New Roman"/>
          <w:lang w:eastAsia="ru-RU"/>
        </w:rPr>
        <w:t>вправе потребовать уплату штрафа. Размер штрафа определяется в соответствии с Правилами</w:t>
      </w:r>
      <w:r w:rsidR="003366D7" w:rsidRPr="00B7510F">
        <w:rPr>
          <w:rFonts w:ascii="Times New Roman" w:eastAsia="Times New Roman" w:hAnsi="Times New Roman"/>
          <w:lang w:eastAsia="ru-RU"/>
        </w:rPr>
        <w:t xml:space="preserve"> </w:t>
      </w:r>
      <w:r w:rsidR="003C400F" w:rsidRPr="00B7510F">
        <w:rPr>
          <w:rFonts w:ascii="Times New Roman" w:eastAsiaTheme="minorHAnsi" w:hAnsi="Times New Roman"/>
        </w:rPr>
        <w:t xml:space="preserve">определения размера штрафа, начисляемого в случае ненадлежащего исполнения </w:t>
      </w:r>
      <w:r w:rsidR="005561B9" w:rsidRPr="00B7510F">
        <w:rPr>
          <w:rFonts w:ascii="Times New Roman" w:eastAsiaTheme="minorHAnsi" w:hAnsi="Times New Roman"/>
        </w:rPr>
        <w:t>З</w:t>
      </w:r>
      <w:r w:rsidR="003C400F" w:rsidRPr="00B7510F">
        <w:rPr>
          <w:rFonts w:ascii="Times New Roman" w:eastAsiaTheme="minorHAnsi" w:hAnsi="Times New Roman"/>
        </w:rPr>
        <w:t xml:space="preserve">аказчиком, неисполнения или ненадлежащего исполнения поставщиком (подрядчиком, исполнителем) обязательств, предусмотренных </w:t>
      </w:r>
      <w:r w:rsidR="00A94D7F" w:rsidRPr="00B7510F">
        <w:rPr>
          <w:rFonts w:ascii="Times New Roman" w:eastAsiaTheme="minorHAnsi" w:hAnsi="Times New Roman"/>
        </w:rPr>
        <w:t>К</w:t>
      </w:r>
      <w:r w:rsidR="003C400F" w:rsidRPr="00B7510F">
        <w:rPr>
          <w:rFonts w:ascii="Times New Roman" w:eastAsiaTheme="minorHAnsi" w:hAnsi="Times New Roman"/>
        </w:rPr>
        <w:t xml:space="preserve">онтрактом (за исключением просрочки исполнения обязательств </w:t>
      </w:r>
      <w:r w:rsidR="005561B9" w:rsidRPr="00B7510F">
        <w:rPr>
          <w:rFonts w:ascii="Times New Roman" w:eastAsiaTheme="minorHAnsi" w:hAnsi="Times New Roman"/>
        </w:rPr>
        <w:t>З</w:t>
      </w:r>
      <w:r w:rsidR="003C400F" w:rsidRPr="00B7510F">
        <w:rPr>
          <w:rFonts w:ascii="Times New Roman" w:eastAsiaTheme="minorHAnsi" w:hAnsi="Times New Roman"/>
        </w:rPr>
        <w:t>аказчиком, поставщиком (подрядчиком, исполнителем), утвержденными Постановлением Правительства РФ от 30.08</w:t>
      </w:r>
      <w:r w:rsidR="00F14A2D" w:rsidRPr="00B7510F">
        <w:rPr>
          <w:rFonts w:ascii="Times New Roman" w:eastAsiaTheme="minorHAnsi" w:hAnsi="Times New Roman"/>
        </w:rPr>
        <w:t>.2017 №</w:t>
      </w:r>
      <w:r w:rsidR="003C400F" w:rsidRPr="00B7510F">
        <w:rPr>
          <w:rFonts w:ascii="Times New Roman" w:eastAsiaTheme="minorHAnsi" w:hAnsi="Times New Roman"/>
        </w:rPr>
        <w:t xml:space="preserve"> 1042</w:t>
      </w:r>
      <w:r w:rsidR="00DC1936" w:rsidRPr="00B7510F">
        <w:rPr>
          <w:rFonts w:ascii="Times New Roman" w:eastAsia="Times New Roman" w:hAnsi="Times New Roman"/>
          <w:lang w:eastAsia="ru-RU"/>
        </w:rPr>
        <w:t xml:space="preserve"> и составляет:1000 рублей</w:t>
      </w:r>
      <w:r w:rsidRPr="00B7510F">
        <w:rPr>
          <w:rFonts w:ascii="Times New Roman" w:eastAsia="Times New Roman" w:hAnsi="Times New Roman"/>
          <w:lang w:eastAsia="ru-RU"/>
        </w:rPr>
        <w:t>.</w:t>
      </w:r>
    </w:p>
    <w:p w:rsidR="003C400F" w:rsidRPr="00B7510F" w:rsidRDefault="00814B55" w:rsidP="00662A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5</w:t>
      </w:r>
      <w:r w:rsidR="003C400F" w:rsidRPr="00B7510F">
        <w:rPr>
          <w:rFonts w:ascii="Times New Roman" w:eastAsia="Times New Roman" w:hAnsi="Times New Roman"/>
          <w:lang w:eastAsia="ru-RU"/>
        </w:rPr>
        <w:t>.3</w:t>
      </w:r>
      <w:r w:rsidR="003C400F" w:rsidRPr="00B7510F">
        <w:rPr>
          <w:rFonts w:ascii="Times New Roman" w:eastAsia="Times New Roman" w:hAnsi="Times New Roman"/>
          <w:b/>
          <w:lang w:eastAsia="ru-RU"/>
        </w:rPr>
        <w:t xml:space="preserve">. Ответственность </w:t>
      </w:r>
      <w:r w:rsidR="00C645BF">
        <w:rPr>
          <w:rFonts w:ascii="Times New Roman" w:eastAsia="Times New Roman" w:hAnsi="Times New Roman"/>
          <w:b/>
          <w:lang w:eastAsia="ru-RU"/>
        </w:rPr>
        <w:t>Страховщика</w:t>
      </w:r>
      <w:r w:rsidR="003C400F" w:rsidRPr="00B7510F">
        <w:rPr>
          <w:rFonts w:ascii="Times New Roman" w:eastAsia="Times New Roman" w:hAnsi="Times New Roman"/>
          <w:b/>
          <w:lang w:eastAsia="ru-RU"/>
        </w:rPr>
        <w:t>:</w:t>
      </w:r>
    </w:p>
    <w:p w:rsidR="003C400F" w:rsidRPr="00B7510F" w:rsidRDefault="00814B55" w:rsidP="00662A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5</w:t>
      </w:r>
      <w:r w:rsidR="00411B5F" w:rsidRPr="00B7510F">
        <w:rPr>
          <w:rFonts w:ascii="Times New Roman" w:eastAsia="Times New Roman" w:hAnsi="Times New Roman"/>
          <w:lang w:eastAsia="ru-RU"/>
        </w:rPr>
        <w:t>.</w:t>
      </w:r>
      <w:r w:rsidR="002E0AC4" w:rsidRPr="00B7510F">
        <w:rPr>
          <w:rFonts w:ascii="Times New Roman" w:eastAsia="Times New Roman" w:hAnsi="Times New Roman"/>
          <w:lang w:eastAsia="ru-RU"/>
        </w:rPr>
        <w:t>3</w:t>
      </w:r>
      <w:r w:rsidR="00411B5F" w:rsidRPr="00B7510F">
        <w:rPr>
          <w:rFonts w:ascii="Times New Roman" w:eastAsia="Times New Roman" w:hAnsi="Times New Roman"/>
          <w:lang w:eastAsia="ru-RU"/>
        </w:rPr>
        <w:t>.</w:t>
      </w:r>
      <w:r w:rsidR="002E0AC4" w:rsidRPr="00B7510F">
        <w:rPr>
          <w:rFonts w:ascii="Times New Roman" w:eastAsia="Times New Roman" w:hAnsi="Times New Roman"/>
          <w:lang w:eastAsia="ru-RU"/>
        </w:rPr>
        <w:t>1.</w:t>
      </w:r>
      <w:r w:rsidR="00C645BF">
        <w:rPr>
          <w:rFonts w:ascii="Times New Roman" w:eastAsia="Times New Roman" w:hAnsi="Times New Roman"/>
          <w:lang w:eastAsia="ru-RU"/>
        </w:rPr>
        <w:t xml:space="preserve"> </w:t>
      </w:r>
      <w:r w:rsidR="00975752" w:rsidRPr="00B7510F">
        <w:rPr>
          <w:rFonts w:ascii="Times New Roman" w:eastAsia="Times New Roman" w:hAnsi="Times New Roman"/>
          <w:lang w:eastAsia="ru-RU"/>
        </w:rPr>
        <w:t>П</w:t>
      </w:r>
      <w:r w:rsidR="003C400F" w:rsidRPr="00B7510F">
        <w:rPr>
          <w:rFonts w:ascii="Times New Roman" w:hAnsi="Times New Roman"/>
        </w:rPr>
        <w:t xml:space="preserve">ри несоблюдении срока осуществления страховой выплаты </w:t>
      </w:r>
      <w:r w:rsidR="00C645BF">
        <w:rPr>
          <w:rFonts w:ascii="Times New Roman" w:hAnsi="Times New Roman"/>
        </w:rPr>
        <w:t xml:space="preserve">Страховщик </w:t>
      </w:r>
      <w:r w:rsidR="003C400F" w:rsidRPr="00B7510F">
        <w:rPr>
          <w:rFonts w:ascii="Times New Roman" w:hAnsi="Times New Roman"/>
        </w:rPr>
        <w:t xml:space="preserve">за каждый день просрочки уплачивает </w:t>
      </w:r>
      <w:r w:rsidR="00975752" w:rsidRPr="00B7510F">
        <w:rPr>
          <w:rFonts w:ascii="Times New Roman" w:hAnsi="Times New Roman"/>
        </w:rPr>
        <w:t xml:space="preserve">Страхователю или Выгодоприобретателю </w:t>
      </w:r>
      <w:r w:rsidR="003C400F" w:rsidRPr="00B7510F">
        <w:rPr>
          <w:rFonts w:ascii="Times New Roman" w:hAnsi="Times New Roman"/>
        </w:rPr>
        <w:t xml:space="preserve">неустойку (пеню) в размере </w:t>
      </w:r>
      <w:r w:rsidR="006C167C" w:rsidRPr="00B7510F">
        <w:rPr>
          <w:rFonts w:ascii="Times New Roman" w:hAnsi="Times New Roman"/>
        </w:rPr>
        <w:t xml:space="preserve">0,5 </w:t>
      </w:r>
      <w:r w:rsidR="003C400F" w:rsidRPr="00B7510F">
        <w:rPr>
          <w:rFonts w:ascii="Times New Roman" w:hAnsi="Times New Roman"/>
        </w:rPr>
        <w:t xml:space="preserve">% (процента) от определенного размера страхового возмещения по виду причиненного </w:t>
      </w:r>
      <w:r w:rsidR="006C167C" w:rsidRPr="00B7510F">
        <w:rPr>
          <w:rFonts w:ascii="Times New Roman" w:hAnsi="Times New Roman"/>
        </w:rPr>
        <w:t>ущерба (вреда), определенного по виду страхования.</w:t>
      </w:r>
    </w:p>
    <w:p w:rsidR="00DC1936" w:rsidRPr="00B7510F" w:rsidRDefault="006C167C" w:rsidP="00662A2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5</w:t>
      </w:r>
      <w:r w:rsidR="00E31556" w:rsidRPr="00B7510F">
        <w:rPr>
          <w:rFonts w:ascii="Times New Roman" w:hAnsi="Times New Roman"/>
        </w:rPr>
        <w:t>.</w:t>
      </w:r>
      <w:r w:rsidR="002E0AC4" w:rsidRPr="00B7510F">
        <w:rPr>
          <w:rFonts w:ascii="Times New Roman" w:hAnsi="Times New Roman"/>
        </w:rPr>
        <w:t>3</w:t>
      </w:r>
      <w:r w:rsidR="00E31556" w:rsidRPr="00B7510F">
        <w:rPr>
          <w:rFonts w:ascii="Times New Roman" w:hAnsi="Times New Roman"/>
        </w:rPr>
        <w:t>.</w:t>
      </w:r>
      <w:r w:rsidRPr="00B7510F">
        <w:rPr>
          <w:rFonts w:ascii="Times New Roman" w:hAnsi="Times New Roman"/>
        </w:rPr>
        <w:t>2</w:t>
      </w:r>
      <w:r w:rsidR="00E31556" w:rsidRPr="00B7510F">
        <w:rPr>
          <w:rFonts w:ascii="Times New Roman" w:hAnsi="Times New Roman"/>
        </w:rPr>
        <w:t xml:space="preserve">. При несоблюдении срока направления </w:t>
      </w:r>
      <w:r w:rsidRPr="00B7510F">
        <w:rPr>
          <w:rFonts w:ascii="Times New Roman" w:hAnsi="Times New Roman"/>
        </w:rPr>
        <w:t xml:space="preserve">Заказчику </w:t>
      </w:r>
      <w:r w:rsidR="00E31556" w:rsidRPr="00B7510F">
        <w:rPr>
          <w:rFonts w:ascii="Times New Roman" w:hAnsi="Times New Roman"/>
        </w:rPr>
        <w:t xml:space="preserve">мотивированного отказа в страховом возмещении Страховщик за каждый день просрочки уплачивает </w:t>
      </w:r>
      <w:r w:rsidRPr="00B7510F">
        <w:rPr>
          <w:rFonts w:ascii="Times New Roman" w:hAnsi="Times New Roman"/>
        </w:rPr>
        <w:t xml:space="preserve">Заказчику </w:t>
      </w:r>
      <w:r w:rsidR="00E31556" w:rsidRPr="00B7510F">
        <w:rPr>
          <w:rFonts w:ascii="Times New Roman" w:hAnsi="Times New Roman"/>
        </w:rPr>
        <w:t xml:space="preserve">денежные средства в размере 0,05% (процента) от установленной страховой суммы по виду </w:t>
      </w:r>
      <w:r w:rsidRPr="00B7510F">
        <w:rPr>
          <w:rFonts w:ascii="Times New Roman" w:hAnsi="Times New Roman"/>
        </w:rPr>
        <w:t xml:space="preserve">причиненного </w:t>
      </w:r>
      <w:r w:rsidR="00E31556" w:rsidRPr="00B7510F">
        <w:rPr>
          <w:rFonts w:ascii="Times New Roman" w:hAnsi="Times New Roman"/>
        </w:rPr>
        <w:t>вреда</w:t>
      </w:r>
      <w:r w:rsidRPr="00B7510F">
        <w:rPr>
          <w:rFonts w:ascii="Times New Roman" w:hAnsi="Times New Roman"/>
        </w:rPr>
        <w:t xml:space="preserve"> (ущерба), определенного по виду страхования</w:t>
      </w:r>
      <w:r w:rsidR="00E31556" w:rsidRPr="00B7510F">
        <w:rPr>
          <w:rFonts w:ascii="Times New Roman" w:hAnsi="Times New Roman"/>
        </w:rPr>
        <w:t>.</w:t>
      </w:r>
    </w:p>
    <w:p w:rsidR="00DC1936" w:rsidRPr="00B7510F" w:rsidRDefault="006C167C" w:rsidP="00662A2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5</w:t>
      </w:r>
      <w:r w:rsidR="003D71B6" w:rsidRPr="00B7510F">
        <w:rPr>
          <w:rFonts w:ascii="Times New Roman" w:eastAsia="Times New Roman" w:hAnsi="Times New Roman"/>
          <w:lang w:eastAsia="ru-RU"/>
        </w:rPr>
        <w:t>.</w:t>
      </w:r>
      <w:r w:rsidRPr="00B7510F">
        <w:rPr>
          <w:rFonts w:ascii="Times New Roman" w:eastAsia="Times New Roman" w:hAnsi="Times New Roman"/>
          <w:lang w:eastAsia="ru-RU"/>
        </w:rPr>
        <w:t>3.3.</w:t>
      </w:r>
      <w:r w:rsidR="00C645BF">
        <w:rPr>
          <w:rFonts w:ascii="Times New Roman" w:eastAsia="Times New Roman" w:hAnsi="Times New Roman"/>
          <w:lang w:eastAsia="ru-RU"/>
        </w:rPr>
        <w:t xml:space="preserve"> </w:t>
      </w:r>
      <w:r w:rsidR="00DC1936" w:rsidRPr="00B7510F">
        <w:rPr>
          <w:rFonts w:ascii="Times New Roman" w:eastAsia="Times New Roman" w:hAnsi="Times New Roman"/>
          <w:lang w:eastAsia="ru-RU"/>
        </w:rPr>
        <w:t>Применение неустойки (штрафа, пени) не освобождает Стороны от исполнения обязательств по Контракту.</w:t>
      </w:r>
    </w:p>
    <w:p w:rsidR="006C167C" w:rsidRPr="00B7510F" w:rsidRDefault="006C167C" w:rsidP="00662A2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 xml:space="preserve">5.3.4. За каждый факт неисполнения или ненадлежащего исполнения </w:t>
      </w:r>
      <w:r w:rsidR="00C645BF">
        <w:rPr>
          <w:rFonts w:ascii="Times New Roman" w:eastAsia="Times New Roman" w:hAnsi="Times New Roman"/>
          <w:lang w:eastAsia="ru-RU"/>
        </w:rPr>
        <w:t xml:space="preserve">Страховщиком </w:t>
      </w:r>
      <w:r w:rsidRPr="00B7510F">
        <w:rPr>
          <w:rFonts w:ascii="Times New Roman" w:eastAsia="Times New Roman" w:hAnsi="Times New Roman"/>
          <w:lang w:eastAsia="ru-RU"/>
        </w:rPr>
        <w:t xml:space="preserve">обязательств, предусмотренных </w:t>
      </w:r>
      <w:r w:rsidR="003F202E" w:rsidRPr="00B7510F">
        <w:rPr>
          <w:rFonts w:ascii="Times New Roman" w:eastAsia="Times New Roman" w:hAnsi="Times New Roman"/>
          <w:lang w:eastAsia="ru-RU"/>
        </w:rPr>
        <w:t>К</w:t>
      </w:r>
      <w:r w:rsidRPr="00B7510F">
        <w:rPr>
          <w:rFonts w:ascii="Times New Roman" w:eastAsia="Times New Roman" w:hAnsi="Times New Roman"/>
          <w:lang w:eastAsia="ru-RU"/>
        </w:rPr>
        <w:t>онтрактом,</w:t>
      </w:r>
      <w:r w:rsidR="003366D7" w:rsidRPr="00B7510F">
        <w:rPr>
          <w:rFonts w:ascii="Times New Roman" w:eastAsia="Times New Roman" w:hAnsi="Times New Roman"/>
          <w:lang w:eastAsia="ru-RU"/>
        </w:rPr>
        <w:t xml:space="preserve"> </w:t>
      </w:r>
      <w:r w:rsidR="00C645BF">
        <w:rPr>
          <w:rFonts w:ascii="Times New Roman" w:eastAsia="Times New Roman" w:hAnsi="Times New Roman"/>
          <w:lang w:eastAsia="ru-RU"/>
        </w:rPr>
        <w:t xml:space="preserve">Страховщик </w:t>
      </w:r>
      <w:r w:rsidR="003F202E" w:rsidRPr="00B7510F">
        <w:rPr>
          <w:rFonts w:ascii="Times New Roman" w:eastAsia="Times New Roman" w:hAnsi="Times New Roman"/>
          <w:lang w:eastAsia="ru-RU"/>
        </w:rPr>
        <w:t xml:space="preserve">обязан уплатить пени. Пеня начисляется за каждый день просрочки исполнения </w:t>
      </w:r>
      <w:r w:rsidR="00C645BF">
        <w:rPr>
          <w:rFonts w:ascii="Times New Roman" w:eastAsia="Times New Roman" w:hAnsi="Times New Roman"/>
          <w:lang w:eastAsia="ru-RU"/>
        </w:rPr>
        <w:t xml:space="preserve">Страховщиком </w:t>
      </w:r>
      <w:r w:rsidR="003F202E" w:rsidRPr="00B7510F">
        <w:rPr>
          <w:rFonts w:ascii="Times New Roman" w:eastAsia="Times New Roman" w:hAnsi="Times New Roman"/>
          <w:lang w:eastAsia="ru-RU"/>
        </w:rPr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C645BF">
        <w:rPr>
          <w:rFonts w:ascii="Times New Roman" w:eastAsia="Times New Roman" w:hAnsi="Times New Roman"/>
          <w:lang w:eastAsia="ru-RU"/>
        </w:rPr>
        <w:t>Страховщиком</w:t>
      </w:r>
      <w:r w:rsidR="003F202E" w:rsidRPr="00B7510F">
        <w:rPr>
          <w:rFonts w:ascii="Times New Roman" w:eastAsia="Times New Roman" w:hAnsi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56405D" w:rsidRDefault="006C167C" w:rsidP="00662A2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5.</w:t>
      </w:r>
      <w:r w:rsidR="003F202E" w:rsidRPr="00B7510F">
        <w:rPr>
          <w:rFonts w:ascii="Times New Roman" w:eastAsia="Times New Roman" w:hAnsi="Times New Roman"/>
          <w:lang w:eastAsia="ru-RU"/>
        </w:rPr>
        <w:t>3</w:t>
      </w:r>
      <w:r w:rsidRPr="00B7510F">
        <w:rPr>
          <w:rFonts w:ascii="Times New Roman" w:eastAsia="Times New Roman" w:hAnsi="Times New Roman"/>
          <w:lang w:eastAsia="ru-RU"/>
        </w:rPr>
        <w:t>.</w:t>
      </w:r>
      <w:r w:rsidR="003F202E" w:rsidRPr="00B7510F">
        <w:rPr>
          <w:rFonts w:ascii="Times New Roman" w:eastAsia="Times New Roman" w:hAnsi="Times New Roman"/>
          <w:lang w:eastAsia="ru-RU"/>
        </w:rPr>
        <w:t>5</w:t>
      </w:r>
      <w:r w:rsidRPr="00B7510F">
        <w:rPr>
          <w:rFonts w:ascii="Times New Roman" w:eastAsia="Times New Roman" w:hAnsi="Times New Roman"/>
          <w:lang w:eastAsia="ru-RU"/>
        </w:rPr>
        <w:t xml:space="preserve">. За каждый факт неисполнения </w:t>
      </w:r>
      <w:r w:rsidR="00C645BF">
        <w:rPr>
          <w:rFonts w:ascii="Times New Roman" w:eastAsia="Times New Roman" w:hAnsi="Times New Roman"/>
          <w:lang w:eastAsia="ru-RU"/>
        </w:rPr>
        <w:t xml:space="preserve">Страховщиком </w:t>
      </w:r>
      <w:r w:rsidRPr="00B7510F">
        <w:rPr>
          <w:rFonts w:ascii="Times New Roman" w:eastAsia="Times New Roman" w:hAnsi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обязательств, предусмотренных Контрактом, </w:t>
      </w:r>
      <w:r w:rsidR="003F202E" w:rsidRPr="00B7510F">
        <w:rPr>
          <w:rFonts w:ascii="Times New Roman" w:eastAsia="Times New Roman" w:hAnsi="Times New Roman"/>
          <w:lang w:eastAsia="ru-RU"/>
        </w:rPr>
        <w:t xml:space="preserve">Заказчик </w:t>
      </w:r>
      <w:r w:rsidRPr="00B7510F">
        <w:rPr>
          <w:rFonts w:ascii="Times New Roman" w:eastAsia="Times New Roman" w:hAnsi="Times New Roman"/>
          <w:lang w:eastAsia="ru-RU"/>
        </w:rPr>
        <w:t xml:space="preserve">вправе потребовать уплату штрафа. Размер штрафа составляет: 1000 </w:t>
      </w:r>
      <w:r w:rsidR="003F202E" w:rsidRPr="00B7510F">
        <w:rPr>
          <w:rFonts w:ascii="Times New Roman" w:eastAsia="Times New Roman" w:hAnsi="Times New Roman"/>
          <w:lang w:eastAsia="ru-RU"/>
        </w:rPr>
        <w:t xml:space="preserve">(Одна тысяча) </w:t>
      </w:r>
      <w:r w:rsidRPr="00B7510F">
        <w:rPr>
          <w:rFonts w:ascii="Times New Roman" w:eastAsia="Times New Roman" w:hAnsi="Times New Roman"/>
          <w:lang w:eastAsia="ru-RU"/>
        </w:rPr>
        <w:t>рублей.</w:t>
      </w:r>
    </w:p>
    <w:p w:rsidR="00C645BF" w:rsidRPr="00C645BF" w:rsidRDefault="00C645BF" w:rsidP="00C645B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</w:t>
      </w:r>
      <w:r w:rsidRPr="00C645BF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4</w:t>
      </w:r>
      <w:r w:rsidRPr="00C645BF">
        <w:rPr>
          <w:rFonts w:ascii="Times New Roman" w:hAnsi="Times New Roman"/>
          <w:lang w:eastAsia="ru-RU"/>
        </w:rPr>
        <w:t>.</w:t>
      </w:r>
      <w:r w:rsidRPr="00C645BF">
        <w:rPr>
          <w:rFonts w:ascii="Times New Roman" w:hAnsi="Times New Roman"/>
          <w:lang w:eastAsia="ru-RU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645BF" w:rsidRPr="00B7510F" w:rsidRDefault="00C645BF" w:rsidP="00C645B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</w:t>
      </w:r>
      <w:r w:rsidRPr="00C645BF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5</w:t>
      </w:r>
      <w:r w:rsidRPr="00C645BF">
        <w:rPr>
          <w:rFonts w:ascii="Times New Roman" w:hAnsi="Times New Roman"/>
          <w:lang w:eastAsia="ru-RU"/>
        </w:rPr>
        <w:t>.</w:t>
      </w:r>
      <w:r w:rsidRPr="00C645BF">
        <w:rPr>
          <w:rFonts w:ascii="Times New Roman" w:hAnsi="Times New Roman"/>
          <w:lang w:eastAsia="ru-RU"/>
        </w:rPr>
        <w:tab/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1F0766" w:rsidRPr="00B7510F" w:rsidRDefault="00102878" w:rsidP="00F14A2D">
      <w:pPr>
        <w:pStyle w:val="a4"/>
        <w:numPr>
          <w:ilvl w:val="0"/>
          <w:numId w:val="31"/>
        </w:numPr>
        <w:spacing w:before="120" w:after="120" w:line="240" w:lineRule="auto"/>
        <w:ind w:left="357" w:hanging="357"/>
        <w:jc w:val="center"/>
        <w:rPr>
          <w:rFonts w:ascii="Times New Roman" w:hAnsi="Times New Roman"/>
          <w:b/>
        </w:rPr>
      </w:pPr>
      <w:r w:rsidRPr="00B7510F">
        <w:rPr>
          <w:rFonts w:ascii="Times New Roman" w:hAnsi="Times New Roman"/>
          <w:b/>
        </w:rPr>
        <w:t>ПОРЯДОК ИЗМЕНЕНИЯ И РАСТОРЖЕНИЯ КОНТРАКТА</w:t>
      </w:r>
    </w:p>
    <w:p w:rsidR="00E763EA" w:rsidRPr="00B7510F" w:rsidRDefault="003F202E" w:rsidP="00F14A2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trike/>
          <w:lang w:eastAsia="ru-RU"/>
        </w:rPr>
      </w:pPr>
      <w:r w:rsidRPr="00B7510F">
        <w:rPr>
          <w:rFonts w:ascii="Times New Roman" w:eastAsia="Times New Roman" w:hAnsi="Times New Roman"/>
          <w:bCs/>
          <w:lang w:eastAsia="ru-RU"/>
        </w:rPr>
        <w:t>6</w:t>
      </w:r>
      <w:r w:rsidR="00102878" w:rsidRPr="00B7510F">
        <w:rPr>
          <w:rFonts w:ascii="Times New Roman" w:eastAsia="Times New Roman" w:hAnsi="Times New Roman"/>
          <w:bCs/>
          <w:lang w:eastAsia="ru-RU"/>
        </w:rPr>
        <w:t xml:space="preserve">.1. </w:t>
      </w:r>
      <w:r w:rsidR="005B6D61" w:rsidRPr="00B7510F">
        <w:rPr>
          <w:rFonts w:ascii="Times New Roman" w:eastAsia="Times New Roman" w:hAnsi="Times New Roman"/>
          <w:bCs/>
          <w:lang w:eastAsia="ru-RU"/>
        </w:rPr>
        <w:t>Изменение существенных условий Контракта при его заключении и исполнении не допускается</w:t>
      </w:r>
      <w:r w:rsidRPr="00B7510F">
        <w:rPr>
          <w:rFonts w:ascii="Times New Roman" w:eastAsia="Times New Roman" w:hAnsi="Times New Roman"/>
          <w:bCs/>
          <w:lang w:eastAsia="ru-RU"/>
        </w:rPr>
        <w:t>.</w:t>
      </w:r>
    </w:p>
    <w:p w:rsidR="005B6D61" w:rsidRPr="00B7510F" w:rsidRDefault="003F202E" w:rsidP="00F14A2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trike/>
          <w:lang w:eastAsia="ru-RU"/>
        </w:rPr>
      </w:pPr>
      <w:r w:rsidRPr="00B7510F">
        <w:rPr>
          <w:rFonts w:ascii="Times New Roman" w:eastAsia="Times New Roman" w:hAnsi="Times New Roman"/>
          <w:bCs/>
          <w:lang w:eastAsia="ru-RU"/>
        </w:rPr>
        <w:t>6</w:t>
      </w:r>
      <w:r w:rsidR="00E763EA" w:rsidRPr="00B7510F">
        <w:rPr>
          <w:rFonts w:ascii="Times New Roman" w:eastAsia="Times New Roman" w:hAnsi="Times New Roman"/>
          <w:lang w:eastAsia="ru-RU"/>
        </w:rPr>
        <w:t>.2.</w:t>
      </w:r>
      <w:r w:rsidR="00105B77" w:rsidRPr="00B7510F">
        <w:rPr>
          <w:rFonts w:ascii="Times New Roman" w:eastAsia="Times New Roman" w:hAnsi="Times New Roman"/>
          <w:lang w:eastAsia="ru-RU"/>
        </w:rPr>
        <w:t> </w:t>
      </w:r>
      <w:r w:rsidR="005B6D61" w:rsidRPr="00B7510F">
        <w:rPr>
          <w:rFonts w:ascii="Times New Roman" w:eastAsia="Times New Roman" w:hAnsi="Times New Roman"/>
          <w:lang w:eastAsia="ru-RU"/>
        </w:rPr>
        <w:t>Изменение Контракта осуществляется по соглашению Сторон в соответствии с</w:t>
      </w:r>
      <w:r w:rsidR="003366D7" w:rsidRPr="00B7510F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="00C645BF">
        <w:rPr>
          <w:rFonts w:ascii="Times New Roman" w:eastAsia="Times New Roman" w:hAnsi="Times New Roman"/>
          <w:lang w:eastAsia="ru-RU"/>
        </w:rPr>
        <w:t>Законом  №</w:t>
      </w:r>
      <w:proofErr w:type="gramEnd"/>
      <w:r w:rsidR="00C645BF">
        <w:rPr>
          <w:rFonts w:ascii="Times New Roman" w:eastAsia="Times New Roman" w:hAnsi="Times New Roman"/>
          <w:lang w:eastAsia="ru-RU"/>
        </w:rPr>
        <w:t>  44- ФЗ</w:t>
      </w:r>
      <w:r w:rsidR="005B6D61" w:rsidRPr="00B7510F">
        <w:rPr>
          <w:rFonts w:ascii="Times New Roman" w:eastAsia="Times New Roman" w:hAnsi="Times New Roman"/>
          <w:lang w:eastAsia="ru-RU"/>
        </w:rPr>
        <w:t xml:space="preserve"> и оформляется дополнительным соглашением, подписываемым Сторонами.</w:t>
      </w:r>
    </w:p>
    <w:p w:rsidR="005B6D61" w:rsidRPr="00B7510F" w:rsidRDefault="003F202E" w:rsidP="00F14A2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B7510F">
        <w:rPr>
          <w:rFonts w:ascii="Times New Roman" w:eastAsia="Times New Roman" w:hAnsi="Times New Roman"/>
          <w:bCs/>
          <w:lang w:eastAsia="ru-RU"/>
        </w:rPr>
        <w:lastRenderedPageBreak/>
        <w:t>6</w:t>
      </w:r>
      <w:r w:rsidR="00E763EA" w:rsidRPr="00B7510F">
        <w:rPr>
          <w:rFonts w:ascii="Times New Roman" w:eastAsia="Times New Roman" w:hAnsi="Times New Roman"/>
          <w:bCs/>
          <w:lang w:eastAsia="ru-RU"/>
        </w:rPr>
        <w:t xml:space="preserve">.3. </w:t>
      </w:r>
      <w:r w:rsidR="005B6D61" w:rsidRPr="00B7510F">
        <w:rPr>
          <w:rFonts w:ascii="Times New Roman" w:eastAsia="Times New Roman" w:hAnsi="Times New Roman"/>
          <w:bCs/>
          <w:lang w:eastAsia="ru-RU"/>
        </w:rPr>
        <w:t xml:space="preserve">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</w:t>
      </w:r>
      <w:r w:rsidR="005B6D61" w:rsidRPr="00B7510F">
        <w:rPr>
          <w:rFonts w:ascii="Times New Roman" w:eastAsia="Times New Roman" w:hAnsi="Times New Roman"/>
          <w:bCs/>
          <w:lang w:eastAsia="ar-SA"/>
        </w:rPr>
        <w:t>действующим</w:t>
      </w:r>
      <w:r w:rsidR="005B6D61" w:rsidRPr="00B7510F">
        <w:rPr>
          <w:rFonts w:ascii="Times New Roman" w:eastAsia="Times New Roman" w:hAnsi="Times New Roman"/>
          <w:bCs/>
          <w:lang w:eastAsia="ru-RU"/>
        </w:rPr>
        <w:t xml:space="preserve"> законодательством </w:t>
      </w:r>
      <w:r w:rsidR="005B6D61" w:rsidRPr="00B7510F">
        <w:rPr>
          <w:rFonts w:ascii="Times New Roman" w:eastAsia="Times New Roman" w:hAnsi="Times New Roman"/>
          <w:lang w:eastAsia="ru-RU"/>
        </w:rPr>
        <w:t>Российской Федерации</w:t>
      </w:r>
      <w:r w:rsidR="005B6D61" w:rsidRPr="00B7510F">
        <w:rPr>
          <w:rFonts w:ascii="Times New Roman" w:eastAsia="Times New Roman" w:hAnsi="Times New Roman"/>
          <w:bCs/>
          <w:lang w:eastAsia="ru-RU"/>
        </w:rPr>
        <w:t>.</w:t>
      </w:r>
    </w:p>
    <w:p w:rsidR="00411B5F" w:rsidRPr="00B7510F" w:rsidRDefault="003F202E" w:rsidP="00F14A2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eastAsia="Times New Roman" w:hAnsi="Times New Roman"/>
          <w:lang w:eastAsia="ru-RU"/>
        </w:rPr>
        <w:t>6</w:t>
      </w:r>
      <w:r w:rsidR="00E763EA" w:rsidRPr="00B7510F">
        <w:rPr>
          <w:rFonts w:ascii="Times New Roman" w:eastAsia="Times New Roman" w:hAnsi="Times New Roman"/>
          <w:lang w:eastAsia="ru-RU"/>
        </w:rPr>
        <w:t>.4. </w:t>
      </w:r>
      <w:r w:rsidR="00411B5F" w:rsidRPr="00B7510F">
        <w:rPr>
          <w:rFonts w:ascii="Times New Roman" w:hAnsi="Times New Roman"/>
        </w:rPr>
        <w:t>Действие Контракта досрочно прекращается в следующих случаях:</w:t>
      </w:r>
    </w:p>
    <w:p w:rsidR="00411B5F" w:rsidRPr="00B7510F" w:rsidRDefault="00411B5F" w:rsidP="00F14A2D">
      <w:pPr>
        <w:pStyle w:val="afb"/>
        <w:widowControl w:val="0"/>
        <w:ind w:firstLine="709"/>
        <w:contextualSpacing/>
        <w:rPr>
          <w:sz w:val="22"/>
        </w:rPr>
      </w:pPr>
      <w:r w:rsidRPr="00B7510F">
        <w:rPr>
          <w:sz w:val="22"/>
        </w:rPr>
        <w:t>- ликвидация юридического лица - Страхователя;</w:t>
      </w:r>
    </w:p>
    <w:p w:rsidR="00411B5F" w:rsidRPr="00B7510F" w:rsidRDefault="00411B5F" w:rsidP="00F14A2D">
      <w:pPr>
        <w:pStyle w:val="afb"/>
        <w:widowControl w:val="0"/>
        <w:ind w:firstLine="709"/>
        <w:contextualSpacing/>
        <w:rPr>
          <w:sz w:val="22"/>
        </w:rPr>
      </w:pPr>
      <w:r w:rsidRPr="00B7510F">
        <w:rPr>
          <w:sz w:val="22"/>
        </w:rPr>
        <w:t>- ликвидация Страховщика</w:t>
      </w:r>
      <w:r w:rsidR="003F202E" w:rsidRPr="00B7510F">
        <w:rPr>
          <w:sz w:val="22"/>
        </w:rPr>
        <w:t>.</w:t>
      </w:r>
    </w:p>
    <w:p w:rsidR="00411B5F" w:rsidRPr="00B7510F" w:rsidRDefault="003F202E" w:rsidP="00F14A2D">
      <w:pPr>
        <w:pStyle w:val="afb"/>
        <w:widowControl w:val="0"/>
        <w:ind w:firstLine="709"/>
        <w:contextualSpacing/>
        <w:rPr>
          <w:sz w:val="22"/>
        </w:rPr>
      </w:pPr>
      <w:r w:rsidRPr="00B7510F">
        <w:rPr>
          <w:sz w:val="22"/>
        </w:rPr>
        <w:t>6</w:t>
      </w:r>
      <w:r w:rsidR="00411B5F" w:rsidRPr="00B7510F">
        <w:rPr>
          <w:sz w:val="22"/>
        </w:rPr>
        <w:t>.</w:t>
      </w:r>
      <w:r w:rsidRPr="00B7510F">
        <w:rPr>
          <w:sz w:val="22"/>
        </w:rPr>
        <w:t>5</w:t>
      </w:r>
      <w:r w:rsidR="004A3F0B" w:rsidRPr="00B7510F">
        <w:rPr>
          <w:sz w:val="22"/>
        </w:rPr>
        <w:t>.</w:t>
      </w:r>
      <w:r w:rsidR="00411B5F" w:rsidRPr="00B7510F">
        <w:rPr>
          <w:sz w:val="22"/>
        </w:rPr>
        <w:t xml:space="preserve"> Страхователь вправе досрочно прекратить действие </w:t>
      </w:r>
      <w:r w:rsidR="003D3AB6" w:rsidRPr="00B7510F">
        <w:rPr>
          <w:sz w:val="22"/>
        </w:rPr>
        <w:t xml:space="preserve">Контракта </w:t>
      </w:r>
      <w:r w:rsidR="00411B5F" w:rsidRPr="00B7510F">
        <w:rPr>
          <w:sz w:val="22"/>
        </w:rPr>
        <w:t>в следующих случаях:</w:t>
      </w:r>
    </w:p>
    <w:p w:rsidR="00411B5F" w:rsidRPr="00B7510F" w:rsidRDefault="00411B5F" w:rsidP="00F14A2D">
      <w:pPr>
        <w:pStyle w:val="afb"/>
        <w:widowControl w:val="0"/>
        <w:ind w:firstLine="709"/>
        <w:contextualSpacing/>
        <w:rPr>
          <w:sz w:val="22"/>
        </w:rPr>
      </w:pPr>
      <w:r w:rsidRPr="00B7510F">
        <w:rPr>
          <w:sz w:val="22"/>
        </w:rPr>
        <w:t>- отзыв лицензии Страховщика в порядке, установленном законодательством Российской Федерации;</w:t>
      </w:r>
    </w:p>
    <w:p w:rsidR="00411B5F" w:rsidRPr="00B7510F" w:rsidRDefault="00411B5F" w:rsidP="00F14A2D">
      <w:pPr>
        <w:pStyle w:val="afb"/>
        <w:widowControl w:val="0"/>
        <w:ind w:firstLine="709"/>
        <w:contextualSpacing/>
        <w:rPr>
          <w:sz w:val="22"/>
        </w:rPr>
      </w:pPr>
      <w:r w:rsidRPr="00B7510F">
        <w:rPr>
          <w:sz w:val="22"/>
        </w:rPr>
        <w:t xml:space="preserve">- </w:t>
      </w:r>
      <w:r w:rsidR="003D3AB6" w:rsidRPr="00B7510F">
        <w:rPr>
          <w:sz w:val="22"/>
        </w:rPr>
        <w:t>прекращение прав безвозмездного пользования недвижимым имуществом, нежилым помещением, являющимся объектом страхования</w:t>
      </w:r>
      <w:r w:rsidRPr="00B7510F">
        <w:rPr>
          <w:sz w:val="22"/>
        </w:rPr>
        <w:t>;</w:t>
      </w:r>
    </w:p>
    <w:p w:rsidR="00411B5F" w:rsidRPr="00B7510F" w:rsidRDefault="00411B5F" w:rsidP="00F14A2D">
      <w:pPr>
        <w:pStyle w:val="afb"/>
        <w:widowControl w:val="0"/>
        <w:ind w:firstLine="709"/>
        <w:contextualSpacing/>
        <w:rPr>
          <w:sz w:val="22"/>
        </w:rPr>
      </w:pPr>
      <w:r w:rsidRPr="00B7510F">
        <w:rPr>
          <w:sz w:val="22"/>
        </w:rPr>
        <w:t>- иные случаи, предусмотренные законодательством Российской Федерации.</w:t>
      </w:r>
    </w:p>
    <w:p w:rsidR="00411B5F" w:rsidRPr="00B7510F" w:rsidRDefault="003D3AB6" w:rsidP="00F14A2D">
      <w:pPr>
        <w:pStyle w:val="afb"/>
        <w:widowControl w:val="0"/>
        <w:ind w:firstLine="709"/>
        <w:contextualSpacing/>
        <w:rPr>
          <w:sz w:val="22"/>
        </w:rPr>
      </w:pPr>
      <w:r w:rsidRPr="00B7510F">
        <w:rPr>
          <w:sz w:val="22"/>
        </w:rPr>
        <w:t>6</w:t>
      </w:r>
      <w:r w:rsidR="00411B5F" w:rsidRPr="00B7510F">
        <w:rPr>
          <w:sz w:val="22"/>
        </w:rPr>
        <w:t>.</w:t>
      </w:r>
      <w:r w:rsidRPr="00B7510F">
        <w:rPr>
          <w:sz w:val="22"/>
        </w:rPr>
        <w:t>6</w:t>
      </w:r>
      <w:r w:rsidR="007E2BAF" w:rsidRPr="00B7510F">
        <w:rPr>
          <w:sz w:val="22"/>
        </w:rPr>
        <w:t>.</w:t>
      </w:r>
      <w:r w:rsidR="00411B5F" w:rsidRPr="00B7510F">
        <w:rPr>
          <w:sz w:val="22"/>
        </w:rPr>
        <w:t xml:space="preserve"> Страховщик вправе досрочно прекратить действие </w:t>
      </w:r>
      <w:r w:rsidRPr="00B7510F">
        <w:rPr>
          <w:sz w:val="22"/>
        </w:rPr>
        <w:t xml:space="preserve">Контракта </w:t>
      </w:r>
      <w:r w:rsidR="00411B5F" w:rsidRPr="00B7510F">
        <w:rPr>
          <w:sz w:val="22"/>
        </w:rPr>
        <w:t>в следующих случаях:</w:t>
      </w:r>
    </w:p>
    <w:p w:rsidR="00411B5F" w:rsidRPr="00B7510F" w:rsidRDefault="00411B5F" w:rsidP="00F14A2D">
      <w:pPr>
        <w:pStyle w:val="afb"/>
        <w:widowControl w:val="0"/>
        <w:ind w:firstLine="709"/>
        <w:contextualSpacing/>
        <w:rPr>
          <w:sz w:val="22"/>
        </w:rPr>
      </w:pPr>
      <w:r w:rsidRPr="00B7510F">
        <w:rPr>
          <w:sz w:val="22"/>
        </w:rPr>
        <w:t xml:space="preserve">- выявление ложных или неполных сведений, представленных Страхователем при заключении </w:t>
      </w:r>
      <w:r w:rsidR="003D3AB6" w:rsidRPr="00B7510F">
        <w:rPr>
          <w:sz w:val="22"/>
        </w:rPr>
        <w:t xml:space="preserve">договоров </w:t>
      </w:r>
      <w:r w:rsidRPr="00B7510F">
        <w:rPr>
          <w:sz w:val="22"/>
        </w:rPr>
        <w:t>страхования, имеющих существенное значение для определения степени страхового риска;</w:t>
      </w:r>
    </w:p>
    <w:p w:rsidR="00411B5F" w:rsidRPr="00B7510F" w:rsidRDefault="00411B5F" w:rsidP="00F14A2D">
      <w:pPr>
        <w:pStyle w:val="afb"/>
        <w:widowControl w:val="0"/>
        <w:ind w:firstLine="709"/>
        <w:contextualSpacing/>
        <w:rPr>
          <w:sz w:val="22"/>
        </w:rPr>
      </w:pPr>
      <w:r w:rsidRPr="00B7510F">
        <w:rPr>
          <w:sz w:val="22"/>
        </w:rPr>
        <w:t>- иные случаи, предусмотренные законодательством Российской Федерации.</w:t>
      </w:r>
    </w:p>
    <w:p w:rsidR="005B6D61" w:rsidRPr="00B7510F" w:rsidRDefault="003D3AB6" w:rsidP="00F14A2D">
      <w:pPr>
        <w:pStyle w:val="a4"/>
        <w:spacing w:before="120" w:after="120" w:line="240" w:lineRule="auto"/>
        <w:ind w:left="3600"/>
        <w:rPr>
          <w:rFonts w:ascii="Times New Roman" w:hAnsi="Times New Roman"/>
          <w:b/>
          <w:lang w:eastAsia="ru-RU"/>
        </w:rPr>
      </w:pPr>
      <w:r w:rsidRPr="00B7510F">
        <w:rPr>
          <w:rFonts w:ascii="Times New Roman" w:hAnsi="Times New Roman"/>
          <w:b/>
          <w:lang w:eastAsia="ru-RU"/>
        </w:rPr>
        <w:t>7</w:t>
      </w:r>
      <w:r w:rsidR="005B6D61" w:rsidRPr="00B7510F">
        <w:rPr>
          <w:rFonts w:ascii="Times New Roman" w:hAnsi="Times New Roman"/>
          <w:b/>
          <w:lang w:eastAsia="ru-RU"/>
        </w:rPr>
        <w:t>. С</w:t>
      </w:r>
      <w:r w:rsidR="00E763EA" w:rsidRPr="00B7510F">
        <w:rPr>
          <w:rFonts w:ascii="Times New Roman" w:hAnsi="Times New Roman"/>
          <w:b/>
          <w:lang w:eastAsia="ru-RU"/>
        </w:rPr>
        <w:t>ПОРЫ И РАЗНОГЛАСИЯ</w:t>
      </w:r>
    </w:p>
    <w:p w:rsidR="00F14A2D" w:rsidRPr="00B7510F" w:rsidRDefault="003D3AB6" w:rsidP="00F14A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ar-SA"/>
        </w:rPr>
        <w:t>7</w:t>
      </w:r>
      <w:r w:rsidR="00E763EA" w:rsidRPr="00B7510F">
        <w:rPr>
          <w:rFonts w:ascii="Times New Roman" w:eastAsia="Times New Roman" w:hAnsi="Times New Roman"/>
          <w:lang w:eastAsia="ar-SA"/>
        </w:rPr>
        <w:t>.1.</w:t>
      </w:r>
      <w:r w:rsidR="00105B77" w:rsidRPr="00B7510F">
        <w:rPr>
          <w:rFonts w:ascii="Times New Roman" w:eastAsia="Times New Roman" w:hAnsi="Times New Roman"/>
          <w:lang w:eastAsia="ar-SA"/>
        </w:rPr>
        <w:t> </w:t>
      </w:r>
      <w:r w:rsidR="009A0D21" w:rsidRPr="00B7510F">
        <w:rPr>
          <w:rFonts w:ascii="Times New Roman" w:eastAsia="Times New Roman" w:hAnsi="Times New Roman"/>
          <w:lang w:eastAsia="ar-SA"/>
        </w:rPr>
        <w:t xml:space="preserve">Все споры и разногласия, возникшие при исполнении Контракта, Стороны разрешают путем переговоров, </w:t>
      </w:r>
      <w:r w:rsidR="009A0D21" w:rsidRPr="00B7510F">
        <w:rPr>
          <w:rFonts w:ascii="Times New Roman" w:eastAsia="Times New Roman" w:hAnsi="Times New Roman"/>
          <w:lang w:eastAsia="ru-RU"/>
        </w:rPr>
        <w:t>в том числе в претензионном порядке.</w:t>
      </w:r>
    </w:p>
    <w:p w:rsidR="009A0D21" w:rsidRPr="00B7510F" w:rsidRDefault="003D3AB6" w:rsidP="00F14A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7</w:t>
      </w:r>
      <w:r w:rsidR="00E763EA" w:rsidRPr="00B7510F">
        <w:rPr>
          <w:rFonts w:ascii="Times New Roman" w:eastAsia="Times New Roman" w:hAnsi="Times New Roman"/>
          <w:lang w:eastAsia="ru-RU"/>
        </w:rPr>
        <w:t>.2. </w:t>
      </w:r>
      <w:r w:rsidR="009A0D21" w:rsidRPr="00B7510F">
        <w:rPr>
          <w:rFonts w:ascii="Times New Roman" w:eastAsia="Times New Roman" w:hAnsi="Times New Roman"/>
          <w:lang w:eastAsia="ru-RU"/>
        </w:rPr>
        <w:t xml:space="preserve">Претензия оформляется в письменной форме. В претензии перечисляются допущенные при исполнении </w:t>
      </w:r>
      <w:r w:rsidR="009A0D21" w:rsidRPr="00B7510F">
        <w:rPr>
          <w:rFonts w:ascii="Times New Roman" w:eastAsia="Times New Roman" w:hAnsi="Times New Roman"/>
          <w:lang w:eastAsia="ar-SA"/>
        </w:rPr>
        <w:t>Контракта</w:t>
      </w:r>
      <w:r w:rsidR="009A0D21" w:rsidRPr="00B7510F">
        <w:rPr>
          <w:rFonts w:ascii="Times New Roman" w:eastAsia="Times New Roman" w:hAnsi="Times New Roman"/>
          <w:lang w:eastAsia="ru-RU"/>
        </w:rPr>
        <w:t xml:space="preserve">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9A0D21" w:rsidRPr="00B7510F" w:rsidRDefault="003D3AB6" w:rsidP="00F14A2D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7</w:t>
      </w:r>
      <w:r w:rsidR="00E763EA" w:rsidRPr="00B7510F">
        <w:rPr>
          <w:rFonts w:ascii="Times New Roman" w:eastAsia="Times New Roman" w:hAnsi="Times New Roman"/>
          <w:lang w:eastAsia="ru-RU"/>
        </w:rPr>
        <w:t>.3.</w:t>
      </w:r>
      <w:r w:rsidR="00105B77" w:rsidRPr="00B7510F">
        <w:rPr>
          <w:rFonts w:ascii="Times New Roman" w:eastAsia="Times New Roman" w:hAnsi="Times New Roman"/>
          <w:lang w:eastAsia="ru-RU"/>
        </w:rPr>
        <w:t> </w:t>
      </w:r>
      <w:r w:rsidR="009A0D21" w:rsidRPr="00B7510F">
        <w:rPr>
          <w:rFonts w:ascii="Times New Roman" w:eastAsia="Times New Roman" w:hAnsi="Times New Roman"/>
          <w:lang w:eastAsia="ru-RU"/>
        </w:rPr>
        <w:t>Срок рассмотрения претензии не может превышать 15 (пятнадцать) календарных дней с даты ее получения. Переписка Сторон может осуществляться в виде писем или телеграмм, а в случаях направления факса, иного электронного сообщения - с последующим предоставлением оригинала документа.</w:t>
      </w:r>
    </w:p>
    <w:p w:rsidR="00F14A2D" w:rsidRPr="00B7510F" w:rsidRDefault="003D3AB6" w:rsidP="00F14A2D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B7510F">
        <w:rPr>
          <w:rFonts w:ascii="Times New Roman" w:eastAsia="Times New Roman" w:hAnsi="Times New Roman"/>
          <w:lang w:eastAsia="ru-RU"/>
        </w:rPr>
        <w:t>7</w:t>
      </w:r>
      <w:r w:rsidR="00E763EA" w:rsidRPr="00B7510F">
        <w:rPr>
          <w:rFonts w:ascii="Times New Roman" w:eastAsia="Times New Roman" w:hAnsi="Times New Roman"/>
          <w:lang w:eastAsia="ru-RU"/>
        </w:rPr>
        <w:t>.4. </w:t>
      </w:r>
      <w:r w:rsidR="009A0D21" w:rsidRPr="00B7510F">
        <w:rPr>
          <w:rFonts w:ascii="Times New Roman" w:eastAsia="Times New Roman" w:hAnsi="Times New Roman"/>
          <w:lang w:eastAsia="ru-RU"/>
        </w:rPr>
        <w:t>При не</w:t>
      </w:r>
      <w:r w:rsidR="003366D7" w:rsidRPr="00B7510F">
        <w:rPr>
          <w:rFonts w:ascii="Times New Roman" w:eastAsia="Times New Roman" w:hAnsi="Times New Roman"/>
          <w:lang w:eastAsia="ru-RU"/>
        </w:rPr>
        <w:t xml:space="preserve"> </w:t>
      </w:r>
      <w:r w:rsidR="009A0D21" w:rsidRPr="00B7510F">
        <w:rPr>
          <w:rFonts w:ascii="Times New Roman" w:eastAsia="Times New Roman" w:hAnsi="Times New Roman"/>
          <w:lang w:eastAsia="ru-RU"/>
        </w:rPr>
        <w:t>урегулировании Сторонами спора в досудебном порядке,</w:t>
      </w:r>
      <w:r w:rsidR="009A0D21" w:rsidRPr="00B7510F">
        <w:rPr>
          <w:rFonts w:ascii="Times New Roman" w:eastAsia="Times New Roman" w:hAnsi="Times New Roman"/>
          <w:lang w:eastAsia="ar-SA"/>
        </w:rPr>
        <w:t xml:space="preserve"> спор </w:t>
      </w:r>
      <w:r w:rsidR="00C645BF">
        <w:rPr>
          <w:rFonts w:ascii="Times New Roman" w:eastAsia="Times New Roman" w:hAnsi="Times New Roman"/>
          <w:lang w:eastAsia="ar-SA"/>
        </w:rPr>
        <w:t xml:space="preserve">по </w:t>
      </w:r>
      <w:r w:rsidR="009A0D21" w:rsidRPr="00B7510F">
        <w:rPr>
          <w:rFonts w:ascii="Times New Roman" w:eastAsia="Times New Roman" w:hAnsi="Times New Roman"/>
          <w:lang w:eastAsia="ar-SA"/>
        </w:rPr>
        <w:t>Контракту разрешаетс</w:t>
      </w:r>
      <w:r w:rsidR="0038134D" w:rsidRPr="00B7510F">
        <w:rPr>
          <w:rFonts w:ascii="Times New Roman" w:eastAsia="Times New Roman" w:hAnsi="Times New Roman"/>
          <w:lang w:eastAsia="ar-SA"/>
        </w:rPr>
        <w:t>я в Арбитражном суде г. Москвы.</w:t>
      </w:r>
    </w:p>
    <w:p w:rsidR="001F0766" w:rsidRPr="00B7510F" w:rsidRDefault="003D3AB6" w:rsidP="005D2BFF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before="240" w:after="120" w:line="360" w:lineRule="auto"/>
        <w:ind w:firstLine="425"/>
        <w:contextualSpacing/>
        <w:jc w:val="center"/>
        <w:rPr>
          <w:rFonts w:ascii="Times New Roman" w:eastAsia="Times New Roman" w:hAnsi="Times New Roman"/>
          <w:lang w:eastAsia="ar-SA"/>
        </w:rPr>
      </w:pPr>
      <w:r w:rsidRPr="00B7510F">
        <w:rPr>
          <w:rFonts w:ascii="Times New Roman" w:hAnsi="Times New Roman"/>
          <w:b/>
        </w:rPr>
        <w:t>8</w:t>
      </w:r>
      <w:r w:rsidR="001F0766" w:rsidRPr="00B7510F">
        <w:rPr>
          <w:rFonts w:ascii="Times New Roman" w:hAnsi="Times New Roman"/>
          <w:b/>
        </w:rPr>
        <w:t>.</w:t>
      </w:r>
      <w:r w:rsidR="00E763EA" w:rsidRPr="00B7510F">
        <w:rPr>
          <w:rFonts w:ascii="Times New Roman" w:hAnsi="Times New Roman"/>
          <w:b/>
        </w:rPr>
        <w:t xml:space="preserve"> АНТИКОРРУПЦИОННАЯ ОГОВОРКА</w:t>
      </w:r>
    </w:p>
    <w:p w:rsidR="001F0766" w:rsidRPr="00B7510F" w:rsidRDefault="003D3AB6" w:rsidP="005D2BF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8</w:t>
      </w:r>
      <w:r w:rsidR="00E763EA" w:rsidRPr="00B7510F">
        <w:rPr>
          <w:rFonts w:ascii="Times New Roman" w:hAnsi="Times New Roman"/>
        </w:rPr>
        <w:t>.1.</w:t>
      </w:r>
      <w:r w:rsidR="001F0766" w:rsidRPr="00B7510F">
        <w:rPr>
          <w:rFonts w:ascii="Times New Roman" w:hAnsi="Times New Roman"/>
        </w:rPr>
        <w:t xml:space="preserve">При исполнении своих обязательств по </w:t>
      </w:r>
      <w:r w:rsidR="00A94D7F" w:rsidRPr="00B7510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онтракту </w:t>
      </w:r>
      <w:r w:rsidR="00B7368F" w:rsidRPr="00B7510F">
        <w:rPr>
          <w:rFonts w:ascii="Times New Roman" w:hAnsi="Times New Roman"/>
        </w:rPr>
        <w:t>С</w:t>
      </w:r>
      <w:r w:rsidR="001F0766" w:rsidRPr="00B7510F">
        <w:rPr>
          <w:rFonts w:ascii="Times New Roman" w:hAnsi="Times New Roman"/>
        </w:rPr>
        <w:t xml:space="preserve">тороны, обязуются соблюдать и обеспечить соблюдение их аффилированными лицами, работниками или посредниками требований законодательства Российской Федерации и международных актов о противодействии коррупции и легализации доходов, полученных преступным путем, действующих на территории Российской Федерации, и воздерживаться от действий/бездействий которые могут быть прямо или косвенно квалифицированы как </w:t>
      </w:r>
      <w:r w:rsidR="006A3DE3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оррупционные правонарушения в терминах </w:t>
      </w:r>
      <w:r w:rsidR="00A94D7F" w:rsidRPr="00B7510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>онтракта и российского антикоррупционного законодательства.</w:t>
      </w:r>
    </w:p>
    <w:p w:rsidR="001F0766" w:rsidRPr="00B7510F" w:rsidRDefault="001F0766" w:rsidP="005D2BFF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 xml:space="preserve">К коррупционным правонарушениям в целях </w:t>
      </w:r>
      <w:r w:rsidR="00B7368F" w:rsidRPr="00B7510F">
        <w:rPr>
          <w:rFonts w:ascii="Times New Roman" w:hAnsi="Times New Roman"/>
        </w:rPr>
        <w:t>К</w:t>
      </w:r>
      <w:r w:rsidRPr="00B7510F">
        <w:rPr>
          <w:rFonts w:ascii="Times New Roman" w:hAnsi="Times New Roman"/>
        </w:rPr>
        <w:t xml:space="preserve">онтракта относятся, в том числе прямо или косвенно, лично или через посредников предложение, обещание, получение / дача взятки, коммерческий подкуп, предоставление / 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</w:t>
      </w:r>
      <w:r w:rsidR="006D23FB">
        <w:rPr>
          <w:rFonts w:ascii="Times New Roman" w:hAnsi="Times New Roman"/>
        </w:rPr>
        <w:t>к</w:t>
      </w:r>
      <w:r w:rsidRPr="00B7510F">
        <w:rPr>
          <w:rFonts w:ascii="Times New Roman" w:hAnsi="Times New Roman"/>
        </w:rPr>
        <w:t>оррупционн</w:t>
      </w:r>
      <w:r w:rsidR="006D23FB">
        <w:rPr>
          <w:rFonts w:ascii="Times New Roman" w:hAnsi="Times New Roman"/>
        </w:rPr>
        <w:t>о</w:t>
      </w:r>
      <w:r w:rsidRPr="00B7510F">
        <w:rPr>
          <w:rFonts w:ascii="Times New Roman" w:hAnsi="Times New Roman"/>
        </w:rPr>
        <w:t>е правонарушени</w:t>
      </w:r>
      <w:r w:rsidR="006D23FB">
        <w:rPr>
          <w:rFonts w:ascii="Times New Roman" w:hAnsi="Times New Roman"/>
        </w:rPr>
        <w:t>е</w:t>
      </w:r>
      <w:r w:rsidRPr="00B7510F">
        <w:rPr>
          <w:rFonts w:ascii="Times New Roman" w:hAnsi="Times New Roman"/>
        </w:rPr>
        <w:t xml:space="preserve">). </w:t>
      </w:r>
    </w:p>
    <w:p w:rsidR="001F0766" w:rsidRPr="00B7510F" w:rsidRDefault="003D3AB6" w:rsidP="005D2BF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8</w:t>
      </w:r>
      <w:r w:rsidR="00E763EA" w:rsidRPr="00B7510F">
        <w:rPr>
          <w:rFonts w:ascii="Times New Roman" w:hAnsi="Times New Roman"/>
        </w:rPr>
        <w:t>.2. </w:t>
      </w:r>
      <w:r w:rsidR="001F0766" w:rsidRPr="00B7510F">
        <w:rPr>
          <w:rFonts w:ascii="Times New Roman" w:hAnsi="Times New Roman"/>
        </w:rPr>
        <w:t xml:space="preserve">В случае возникновения при исполнении обязательств по </w:t>
      </w:r>
      <w:r w:rsidR="00A94D7F" w:rsidRPr="00B7510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онтракту у </w:t>
      </w:r>
      <w:r w:rsidR="00B7368F" w:rsidRPr="00B7510F">
        <w:rPr>
          <w:rFonts w:ascii="Times New Roman" w:hAnsi="Times New Roman"/>
        </w:rPr>
        <w:t>С</w:t>
      </w:r>
      <w:r w:rsidR="001F0766" w:rsidRPr="00B7510F">
        <w:rPr>
          <w:rFonts w:ascii="Times New Roman" w:hAnsi="Times New Roman"/>
        </w:rPr>
        <w:t xml:space="preserve">тороны обоснованного  предположения или реальных оснований полагать, что произошло или может произойти </w:t>
      </w:r>
      <w:r w:rsidR="00C645B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>оррупционное правонарушение (при получении информации о возбуждении уголовного дела в отношении работника (</w:t>
      </w:r>
      <w:proofErr w:type="spellStart"/>
      <w:r w:rsidR="001F0766" w:rsidRPr="00B7510F">
        <w:rPr>
          <w:rFonts w:ascii="Times New Roman" w:hAnsi="Times New Roman"/>
        </w:rPr>
        <w:t>ов</w:t>
      </w:r>
      <w:proofErr w:type="spellEnd"/>
      <w:r w:rsidR="001F0766" w:rsidRPr="00B7510F">
        <w:rPr>
          <w:rFonts w:ascii="Times New Roman" w:hAnsi="Times New Roman"/>
        </w:rPr>
        <w:t xml:space="preserve">) другой стороны его аффилированных лиц или посредников в связи с совершением коррупционного преступления либо иной достоверной или дающей основание предполагать информации о совершении (планировании) </w:t>
      </w:r>
      <w:r w:rsidR="00C645B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оррупционного правонарушения), такая </w:t>
      </w:r>
      <w:r w:rsidR="00C645BF">
        <w:rPr>
          <w:rFonts w:ascii="Times New Roman" w:hAnsi="Times New Roman"/>
        </w:rPr>
        <w:t>С</w:t>
      </w:r>
      <w:r w:rsidR="001F0766" w:rsidRPr="00B7510F">
        <w:rPr>
          <w:rFonts w:ascii="Times New Roman" w:hAnsi="Times New Roman"/>
        </w:rPr>
        <w:t xml:space="preserve">торона обязуется уведомить об этом другую </w:t>
      </w:r>
      <w:r w:rsidR="00C645BF">
        <w:rPr>
          <w:rFonts w:ascii="Times New Roman" w:hAnsi="Times New Roman"/>
        </w:rPr>
        <w:t>С</w:t>
      </w:r>
      <w:r w:rsidR="001F0766" w:rsidRPr="00B7510F">
        <w:rPr>
          <w:rFonts w:ascii="Times New Roman" w:hAnsi="Times New Roman"/>
        </w:rPr>
        <w:t xml:space="preserve">торону в письменной форме, в том числе и по электронной почте (далее – Уведомление) по адресам, указанным в </w:t>
      </w:r>
      <w:r w:rsidR="00A94D7F" w:rsidRPr="00B7510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онтракте. </w:t>
      </w:r>
    </w:p>
    <w:p w:rsidR="001F0766" w:rsidRPr="00B7510F" w:rsidRDefault="003D3AB6" w:rsidP="005D2BF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8</w:t>
      </w:r>
      <w:r w:rsidR="00E763EA" w:rsidRPr="00B7510F">
        <w:rPr>
          <w:rFonts w:ascii="Times New Roman" w:hAnsi="Times New Roman"/>
        </w:rPr>
        <w:t>.3. </w:t>
      </w:r>
      <w:r w:rsidR="001F0766" w:rsidRPr="00B7510F">
        <w:rPr>
          <w:rFonts w:ascii="Times New Roman" w:hAnsi="Times New Roman"/>
        </w:rPr>
        <w:t xml:space="preserve">В письменном Уведомлении </w:t>
      </w:r>
      <w:r w:rsidR="00B7368F" w:rsidRPr="00B7510F">
        <w:rPr>
          <w:rFonts w:ascii="Times New Roman" w:hAnsi="Times New Roman"/>
        </w:rPr>
        <w:t>С</w:t>
      </w:r>
      <w:r w:rsidR="001F0766" w:rsidRPr="00B7510F">
        <w:rPr>
          <w:rFonts w:ascii="Times New Roman" w:hAnsi="Times New Roman"/>
        </w:rPr>
        <w:t xml:space="preserve">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</w:t>
      </w:r>
      <w:r w:rsidR="00C645B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>оррупционное правонарушение или нарушение каких-либо иных положений настоящ</w:t>
      </w:r>
      <w:r w:rsidR="00C645BF">
        <w:rPr>
          <w:rFonts w:ascii="Times New Roman" w:hAnsi="Times New Roman"/>
        </w:rPr>
        <w:t>его</w:t>
      </w:r>
      <w:r w:rsidR="001F0766" w:rsidRPr="00B7510F">
        <w:rPr>
          <w:rFonts w:ascii="Times New Roman" w:hAnsi="Times New Roman"/>
        </w:rPr>
        <w:t xml:space="preserve"> </w:t>
      </w:r>
      <w:r w:rsidR="00C645BF">
        <w:rPr>
          <w:rFonts w:ascii="Times New Roman" w:hAnsi="Times New Roman"/>
        </w:rPr>
        <w:t xml:space="preserve">раздела </w:t>
      </w:r>
      <w:r w:rsidR="001F0766" w:rsidRPr="00B7510F">
        <w:rPr>
          <w:rFonts w:ascii="Times New Roman" w:hAnsi="Times New Roman"/>
        </w:rPr>
        <w:t xml:space="preserve">контрагентом, его аффилированными лицами, работниками или посредниками. </w:t>
      </w:r>
    </w:p>
    <w:p w:rsidR="001F0766" w:rsidRPr="00B7510F" w:rsidRDefault="003D3AB6" w:rsidP="005D2BF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lastRenderedPageBreak/>
        <w:t>8</w:t>
      </w:r>
      <w:r w:rsidR="00E763EA" w:rsidRPr="00B7510F">
        <w:rPr>
          <w:rFonts w:ascii="Times New Roman" w:hAnsi="Times New Roman"/>
        </w:rPr>
        <w:t>.4. </w:t>
      </w:r>
      <w:r w:rsidR="001F0766" w:rsidRPr="00B7510F">
        <w:rPr>
          <w:rFonts w:ascii="Times New Roman" w:hAnsi="Times New Roman"/>
        </w:rPr>
        <w:t xml:space="preserve">После письменного Уведомления, </w:t>
      </w:r>
      <w:proofErr w:type="gramStart"/>
      <w:r w:rsidR="00B7368F" w:rsidRPr="00B7510F">
        <w:rPr>
          <w:rFonts w:ascii="Times New Roman" w:hAnsi="Times New Roman"/>
        </w:rPr>
        <w:t>С</w:t>
      </w:r>
      <w:r w:rsidR="001F0766" w:rsidRPr="00B7510F">
        <w:rPr>
          <w:rFonts w:ascii="Times New Roman" w:hAnsi="Times New Roman"/>
        </w:rPr>
        <w:t>торона</w:t>
      </w:r>
      <w:proofErr w:type="gramEnd"/>
      <w:r w:rsidR="001F0766" w:rsidRPr="00B7510F">
        <w:rPr>
          <w:rFonts w:ascii="Times New Roman" w:hAnsi="Times New Roman"/>
        </w:rPr>
        <w:t xml:space="preserve"> его направившая имеет право приостановить исполнение обязательств по </w:t>
      </w:r>
      <w:r w:rsidR="00A94D7F" w:rsidRPr="00B7510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онтракту до получения письменного подтверждения от другой </w:t>
      </w:r>
      <w:r w:rsidR="00C645BF">
        <w:rPr>
          <w:rFonts w:ascii="Times New Roman" w:hAnsi="Times New Roman"/>
        </w:rPr>
        <w:t>С</w:t>
      </w:r>
      <w:r w:rsidR="001F0766" w:rsidRPr="00B7510F">
        <w:rPr>
          <w:rFonts w:ascii="Times New Roman" w:hAnsi="Times New Roman"/>
        </w:rPr>
        <w:t xml:space="preserve">тороны, что </w:t>
      </w:r>
      <w:r w:rsidR="00C645B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оррупционное правонарушение не произошло или не произойдет. Указанное подтверждение должно быть предоставлено другой </w:t>
      </w:r>
      <w:r w:rsidR="00B7368F" w:rsidRPr="00B7510F">
        <w:rPr>
          <w:rFonts w:ascii="Times New Roman" w:hAnsi="Times New Roman"/>
        </w:rPr>
        <w:t>С</w:t>
      </w:r>
      <w:r w:rsidR="001F0766" w:rsidRPr="00B7510F">
        <w:rPr>
          <w:rFonts w:ascii="Times New Roman" w:hAnsi="Times New Roman"/>
        </w:rPr>
        <w:t xml:space="preserve">тороной в течение 10 (десяти) рабочих дней с даты получения письменного Уведомления. </w:t>
      </w:r>
    </w:p>
    <w:p w:rsidR="001F0766" w:rsidRPr="00B7510F" w:rsidRDefault="003D3AB6" w:rsidP="005D2BF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8</w:t>
      </w:r>
      <w:r w:rsidR="00E763EA" w:rsidRPr="00B7510F">
        <w:rPr>
          <w:rFonts w:ascii="Times New Roman" w:hAnsi="Times New Roman"/>
        </w:rPr>
        <w:t>.5. </w:t>
      </w:r>
      <w:r w:rsidR="001F0766" w:rsidRPr="00B7510F">
        <w:rPr>
          <w:rFonts w:ascii="Times New Roman" w:hAnsi="Times New Roman"/>
        </w:rPr>
        <w:t xml:space="preserve">Стороны гарантируют осуществление надлежащего разбирательства по фактам нарушения положений </w:t>
      </w:r>
      <w:r w:rsidR="00C645BF">
        <w:rPr>
          <w:rFonts w:ascii="Times New Roman" w:hAnsi="Times New Roman"/>
        </w:rPr>
        <w:t xml:space="preserve">настоящего раздела </w:t>
      </w:r>
      <w:r w:rsidR="00B7368F" w:rsidRPr="00B7510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онтракта с соблюдением принципов конфиденциальности и применение эффективных мер по предотвращению возможных конфликтных ситуаций. </w:t>
      </w:r>
    </w:p>
    <w:p w:rsidR="0038134D" w:rsidRPr="00B7510F" w:rsidRDefault="003D3AB6" w:rsidP="005D2BF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8</w:t>
      </w:r>
      <w:r w:rsidR="00E763EA" w:rsidRPr="00B7510F">
        <w:rPr>
          <w:rFonts w:ascii="Times New Roman" w:hAnsi="Times New Roman"/>
        </w:rPr>
        <w:t>.6. </w:t>
      </w:r>
      <w:r w:rsidR="001F0766" w:rsidRPr="00B7510F">
        <w:rPr>
          <w:rFonts w:ascii="Times New Roman" w:hAnsi="Times New Roman"/>
        </w:rPr>
        <w:t xml:space="preserve">В случае нарушения одной </w:t>
      </w:r>
      <w:r w:rsidR="00B7368F" w:rsidRPr="00B7510F">
        <w:rPr>
          <w:rFonts w:ascii="Times New Roman" w:hAnsi="Times New Roman"/>
        </w:rPr>
        <w:t>С</w:t>
      </w:r>
      <w:r w:rsidR="001F0766" w:rsidRPr="00B7510F">
        <w:rPr>
          <w:rFonts w:ascii="Times New Roman" w:hAnsi="Times New Roman"/>
        </w:rPr>
        <w:t>тороной обязательств воздерживаться от запрещенных настоящ</w:t>
      </w:r>
      <w:r w:rsidR="00C645BF">
        <w:rPr>
          <w:rFonts w:ascii="Times New Roman" w:hAnsi="Times New Roman"/>
        </w:rPr>
        <w:t xml:space="preserve">им разделом </w:t>
      </w:r>
      <w:r w:rsidR="00A94D7F" w:rsidRPr="00B7510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онтракта действий, </w:t>
      </w:r>
      <w:r w:rsidR="00B7368F" w:rsidRPr="00B7510F">
        <w:rPr>
          <w:rFonts w:ascii="Times New Roman" w:hAnsi="Times New Roman"/>
        </w:rPr>
        <w:t>С</w:t>
      </w:r>
      <w:r w:rsidR="001F0766" w:rsidRPr="00B7510F">
        <w:rPr>
          <w:rFonts w:ascii="Times New Roman" w:hAnsi="Times New Roman"/>
        </w:rPr>
        <w:t xml:space="preserve">торона, направившая Уведомление, при получении достоверной информации о совершении </w:t>
      </w:r>
      <w:r w:rsidR="00C645B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оррупционного правонарушения и/или неполучении письменной информации об итогах рассмотрения направленного Уведомления и/или письменного подтверждения, что </w:t>
      </w:r>
      <w:r w:rsidR="00C645B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оррупционное правонарушение не произошло или не произойдет, вправе отказаться от исполнения </w:t>
      </w:r>
      <w:r w:rsidR="00A94D7F" w:rsidRPr="00B7510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 xml:space="preserve">онтракта в одностороннем порядке полностью или частично, направив соответствующее письменное уведомление другой </w:t>
      </w:r>
      <w:r w:rsidR="00890591">
        <w:rPr>
          <w:rFonts w:ascii="Times New Roman" w:hAnsi="Times New Roman"/>
        </w:rPr>
        <w:t>С</w:t>
      </w:r>
      <w:r w:rsidR="001F0766" w:rsidRPr="00B7510F">
        <w:rPr>
          <w:rFonts w:ascii="Times New Roman" w:hAnsi="Times New Roman"/>
        </w:rPr>
        <w:t xml:space="preserve">тороне, а также вправе потребовать от неё возмещения убытков, причиненных расторжением </w:t>
      </w:r>
      <w:r w:rsidR="00A94D7F" w:rsidRPr="00B7510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>онтракта или возникших в результате такого расторжения.</w:t>
      </w:r>
    </w:p>
    <w:p w:rsidR="001F0766" w:rsidRPr="00B7510F" w:rsidRDefault="003D3AB6" w:rsidP="005D2BFF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 w:rsidRPr="00B7510F">
        <w:rPr>
          <w:rFonts w:ascii="Times New Roman" w:hAnsi="Times New Roman"/>
          <w:b/>
          <w:lang w:eastAsia="ru-RU"/>
        </w:rPr>
        <w:t>9</w:t>
      </w:r>
      <w:r w:rsidR="001F0766" w:rsidRPr="00B7510F">
        <w:rPr>
          <w:rFonts w:ascii="Times New Roman" w:hAnsi="Times New Roman"/>
          <w:b/>
          <w:lang w:eastAsia="ru-RU"/>
        </w:rPr>
        <w:t xml:space="preserve">. </w:t>
      </w:r>
      <w:r w:rsidR="00105B77" w:rsidRPr="00B7510F">
        <w:rPr>
          <w:rFonts w:ascii="Times New Roman" w:hAnsi="Times New Roman"/>
          <w:b/>
          <w:lang w:eastAsia="ru-RU"/>
        </w:rPr>
        <w:t>ЗАКЛЮЧИТЕЛЬНЫЕ ПОЛОЖЕНИЯ</w:t>
      </w:r>
    </w:p>
    <w:p w:rsidR="004E526A" w:rsidRPr="00B7510F" w:rsidRDefault="003D3AB6" w:rsidP="005D2BF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B7510F">
        <w:rPr>
          <w:rFonts w:ascii="Times New Roman" w:hAnsi="Times New Roman"/>
          <w:lang w:eastAsia="ru-RU"/>
        </w:rPr>
        <w:t>9</w:t>
      </w:r>
      <w:r w:rsidR="00E763EA" w:rsidRPr="00B7510F">
        <w:rPr>
          <w:rFonts w:ascii="Times New Roman" w:hAnsi="Times New Roman"/>
          <w:lang w:eastAsia="ru-RU"/>
        </w:rPr>
        <w:t xml:space="preserve">.1. </w:t>
      </w:r>
      <w:r w:rsidR="001F0766" w:rsidRPr="00B7510F">
        <w:rPr>
          <w:rFonts w:ascii="Times New Roman" w:hAnsi="Times New Roman"/>
          <w:lang w:eastAsia="ru-RU"/>
        </w:rPr>
        <w:t xml:space="preserve">Отношения </w:t>
      </w:r>
      <w:r w:rsidR="006D23FB">
        <w:rPr>
          <w:rFonts w:ascii="Times New Roman" w:hAnsi="Times New Roman"/>
          <w:lang w:eastAsia="ru-RU"/>
        </w:rPr>
        <w:t>С</w:t>
      </w:r>
      <w:r w:rsidR="001F0766" w:rsidRPr="00B7510F">
        <w:rPr>
          <w:rFonts w:ascii="Times New Roman" w:hAnsi="Times New Roman"/>
          <w:lang w:eastAsia="ru-RU"/>
        </w:rPr>
        <w:t xml:space="preserve">торон, не урегулированные в </w:t>
      </w:r>
      <w:r w:rsidR="00CB723F" w:rsidRPr="00B7510F">
        <w:rPr>
          <w:rFonts w:ascii="Times New Roman" w:hAnsi="Times New Roman"/>
          <w:lang w:eastAsia="ru-RU"/>
        </w:rPr>
        <w:t>Контракте</w:t>
      </w:r>
      <w:r w:rsidR="001F0766" w:rsidRPr="00B7510F">
        <w:rPr>
          <w:rFonts w:ascii="Times New Roman" w:hAnsi="Times New Roman"/>
          <w:lang w:eastAsia="ru-RU"/>
        </w:rPr>
        <w:t>, регулируются действующим законодательством Российской Федерации.</w:t>
      </w:r>
    </w:p>
    <w:p w:rsidR="001F0766" w:rsidRPr="00B7510F" w:rsidRDefault="003D3AB6" w:rsidP="005D2BF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B7510F">
        <w:rPr>
          <w:rFonts w:ascii="Times New Roman" w:hAnsi="Times New Roman"/>
          <w:lang w:eastAsia="ru-RU"/>
        </w:rPr>
        <w:t>9</w:t>
      </w:r>
      <w:r w:rsidR="004E526A" w:rsidRPr="00B7510F">
        <w:rPr>
          <w:rFonts w:ascii="Times New Roman" w:hAnsi="Times New Roman"/>
          <w:lang w:eastAsia="ru-RU"/>
        </w:rPr>
        <w:t>.2.</w:t>
      </w:r>
      <w:r w:rsidR="001F0766" w:rsidRPr="00B7510F">
        <w:rPr>
          <w:rFonts w:ascii="Times New Roman" w:hAnsi="Times New Roman"/>
          <w:lang w:eastAsia="ru-RU"/>
        </w:rPr>
        <w:t xml:space="preserve"> Контракт вступает в силу с даты его заключения и действует </w:t>
      </w:r>
      <w:r w:rsidR="00930326" w:rsidRPr="00B7510F">
        <w:rPr>
          <w:rFonts w:ascii="Times New Roman" w:hAnsi="Times New Roman"/>
        </w:rPr>
        <w:t xml:space="preserve">до </w:t>
      </w:r>
      <w:r w:rsidRPr="00B7510F">
        <w:rPr>
          <w:rFonts w:ascii="Times New Roman" w:hAnsi="Times New Roman"/>
        </w:rPr>
        <w:t>3</w:t>
      </w:r>
      <w:r w:rsidR="00373668">
        <w:rPr>
          <w:rFonts w:ascii="Times New Roman" w:hAnsi="Times New Roman"/>
        </w:rPr>
        <w:t>1</w:t>
      </w:r>
      <w:r w:rsidR="00DD08E8" w:rsidRPr="00B7510F">
        <w:rPr>
          <w:rFonts w:ascii="Times New Roman" w:hAnsi="Times New Roman"/>
        </w:rPr>
        <w:t>.</w:t>
      </w:r>
      <w:r w:rsidR="000C1EC3" w:rsidRPr="00B7510F">
        <w:rPr>
          <w:rFonts w:ascii="Times New Roman" w:hAnsi="Times New Roman"/>
        </w:rPr>
        <w:t>0</w:t>
      </w:r>
      <w:r w:rsidRPr="00B7510F">
        <w:rPr>
          <w:rFonts w:ascii="Times New Roman" w:hAnsi="Times New Roman"/>
        </w:rPr>
        <w:t>7</w:t>
      </w:r>
      <w:r w:rsidR="00DD08E8" w:rsidRPr="00B7510F">
        <w:rPr>
          <w:rFonts w:ascii="Times New Roman" w:hAnsi="Times New Roman"/>
        </w:rPr>
        <w:t>.202</w:t>
      </w:r>
      <w:r w:rsidR="00373668">
        <w:rPr>
          <w:rFonts w:ascii="Times New Roman" w:hAnsi="Times New Roman"/>
        </w:rPr>
        <w:t>6</w:t>
      </w:r>
      <w:r w:rsidR="00DD08E8" w:rsidRPr="00B7510F">
        <w:rPr>
          <w:rFonts w:ascii="Times New Roman" w:hAnsi="Times New Roman"/>
        </w:rPr>
        <w:t>г.</w:t>
      </w:r>
    </w:p>
    <w:p w:rsidR="001F0766" w:rsidRPr="00B7510F" w:rsidRDefault="003D3AB6" w:rsidP="005D2BF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B7510F">
        <w:rPr>
          <w:rFonts w:ascii="Times New Roman" w:hAnsi="Times New Roman"/>
          <w:lang w:eastAsia="ru-RU"/>
        </w:rPr>
        <w:t>9</w:t>
      </w:r>
      <w:r w:rsidR="004E526A" w:rsidRPr="00B7510F">
        <w:rPr>
          <w:rFonts w:ascii="Times New Roman" w:hAnsi="Times New Roman"/>
          <w:lang w:eastAsia="ru-RU"/>
        </w:rPr>
        <w:t>.3. </w:t>
      </w:r>
      <w:r w:rsidR="001F0766" w:rsidRPr="00B7510F">
        <w:rPr>
          <w:rFonts w:ascii="Times New Roman" w:hAnsi="Times New Roman"/>
          <w:lang w:eastAsia="ru-RU"/>
        </w:rPr>
        <w:t xml:space="preserve">Окончание срока действия </w:t>
      </w:r>
      <w:r w:rsidR="00A94D7F" w:rsidRPr="00B7510F">
        <w:rPr>
          <w:rFonts w:ascii="Times New Roman" w:hAnsi="Times New Roman"/>
          <w:lang w:eastAsia="ru-RU"/>
        </w:rPr>
        <w:t>К</w:t>
      </w:r>
      <w:r w:rsidR="001F0766" w:rsidRPr="00B7510F">
        <w:rPr>
          <w:rFonts w:ascii="Times New Roman" w:hAnsi="Times New Roman"/>
          <w:lang w:eastAsia="ru-RU"/>
        </w:rPr>
        <w:t xml:space="preserve">онтракта не влечет прекращение неисполненных </w:t>
      </w:r>
      <w:r w:rsidR="00890591">
        <w:rPr>
          <w:rFonts w:ascii="Times New Roman" w:hAnsi="Times New Roman"/>
          <w:lang w:eastAsia="ru-RU"/>
        </w:rPr>
        <w:t>С</w:t>
      </w:r>
      <w:r w:rsidR="001F0766" w:rsidRPr="00B7510F">
        <w:rPr>
          <w:rFonts w:ascii="Times New Roman" w:hAnsi="Times New Roman"/>
          <w:lang w:eastAsia="ru-RU"/>
        </w:rPr>
        <w:t>торонами обязательств, в том числе продолжают действовать положения Контракта об уплате неустойки.</w:t>
      </w:r>
    </w:p>
    <w:p w:rsidR="00890591" w:rsidRPr="00890591" w:rsidRDefault="00890591" w:rsidP="0089059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3D3AB6" w:rsidRPr="00B7510F">
        <w:rPr>
          <w:rFonts w:ascii="Times New Roman" w:hAnsi="Times New Roman"/>
          <w:lang w:eastAsia="ru-RU"/>
        </w:rPr>
        <w:t>9</w:t>
      </w:r>
      <w:r w:rsidR="004E526A" w:rsidRPr="00B7510F">
        <w:rPr>
          <w:rFonts w:ascii="Times New Roman" w:hAnsi="Times New Roman"/>
          <w:lang w:eastAsia="ru-RU"/>
        </w:rPr>
        <w:t>.4. </w:t>
      </w:r>
      <w:r w:rsidRPr="00890591">
        <w:rPr>
          <w:rFonts w:ascii="Times New Roman" w:hAnsi="Times New Roman"/>
          <w:lang w:eastAsia="ru-RU"/>
        </w:rPr>
        <w:t>Уведомления, извещения, требования или иные юридически значимые сообщения, с которыми Контракт связывает гражданско-правовые последствия для Сторон Контракта, влекут для этого лица такие последствия с момента доставки соответствующего сообщения Стороне или ее представителю.</w:t>
      </w:r>
    </w:p>
    <w:p w:rsidR="00890591" w:rsidRPr="00890591" w:rsidRDefault="00890591" w:rsidP="0089059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890591">
        <w:rPr>
          <w:rFonts w:ascii="Times New Roman" w:hAnsi="Times New Roman"/>
          <w:lang w:eastAsia="ru-RU"/>
        </w:rPr>
        <w:t xml:space="preserve">Юридически значимые сообщения подлежат передаче путем почтовой и (или) электронной связи по адресу электронной почты </w:t>
      </w:r>
      <w:r>
        <w:rPr>
          <w:rFonts w:ascii="Times New Roman" w:hAnsi="Times New Roman"/>
          <w:lang w:eastAsia="ru-RU"/>
        </w:rPr>
        <w:t xml:space="preserve">Страховщика </w:t>
      </w:r>
      <w:r w:rsidRPr="00890591">
        <w:rPr>
          <w:rFonts w:ascii="Times New Roman" w:hAnsi="Times New Roman"/>
          <w:lang w:eastAsia="ru-RU"/>
        </w:rPr>
        <w:t>или Заказчика.</w:t>
      </w:r>
    </w:p>
    <w:p w:rsidR="00890591" w:rsidRPr="00890591" w:rsidRDefault="00890591" w:rsidP="0089059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9.5.  </w:t>
      </w:r>
      <w:r w:rsidRPr="00890591">
        <w:rPr>
          <w:rFonts w:ascii="Times New Roman" w:hAnsi="Times New Roman"/>
          <w:lang w:eastAsia="ru-RU"/>
        </w:rPr>
        <w:t xml:space="preserve">Стороны допускают обмен юридически значимыми сообщениями, информацией и документами, а также подписание Контракта, </w:t>
      </w:r>
      <w:r>
        <w:rPr>
          <w:rFonts w:ascii="Times New Roman" w:hAnsi="Times New Roman"/>
          <w:lang w:eastAsia="ru-RU"/>
        </w:rPr>
        <w:t xml:space="preserve">акта передачи полисов, актов об оказании услуг, </w:t>
      </w:r>
      <w:r w:rsidRPr="00890591">
        <w:rPr>
          <w:rFonts w:ascii="Times New Roman" w:hAnsi="Times New Roman"/>
          <w:lang w:eastAsia="ru-RU"/>
        </w:rPr>
        <w:t>счетов на оплату и иных документов, связанных с его исполнением, в электронном виде с использованием усиленной квалифицированной электронной подписи Сторон, условия признания которой установлены статьей 11 Федерального закона от 06.04.2011 № 63-ФЗ «Об электронной подписи».</w:t>
      </w:r>
    </w:p>
    <w:p w:rsidR="00890591" w:rsidRPr="00890591" w:rsidRDefault="00890591" w:rsidP="0089059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890591">
        <w:rPr>
          <w:rFonts w:ascii="Times New Roman" w:hAnsi="Times New Roman"/>
          <w:lang w:eastAsia="ru-RU"/>
        </w:rPr>
        <w:t>Электронные документы изготавливаются, принимаются и передаются Сторонами в электронно-цифровой форме без их последующего обязательного предоставления на бумажном носителе. В случае невозможности выставления документов в электронном виде, в том числе по причинам технического характера или отсутствия связи, оформление и выставление первичных документов осуществляется на бумажном носителе</w:t>
      </w:r>
    </w:p>
    <w:p w:rsidR="006A4731" w:rsidRPr="00B7510F" w:rsidRDefault="006A4731" w:rsidP="0089059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lang w:eastAsia="zh-CN"/>
        </w:rPr>
      </w:pPr>
      <w:r w:rsidRPr="00B7510F">
        <w:rPr>
          <w:rFonts w:ascii="Times New Roman" w:eastAsia="SimSun" w:hAnsi="Times New Roman"/>
          <w:lang w:eastAsia="zh-CN"/>
        </w:rPr>
        <w:t>Датой получения электронных документов считается дата в извещении о получении, сформированного в системе юридически значимого обмена электронными документами.</w:t>
      </w:r>
    </w:p>
    <w:p w:rsidR="000A71D5" w:rsidRPr="00890591" w:rsidRDefault="009C7063" w:rsidP="006D23FB">
      <w:pPr>
        <w:pStyle w:val="a4"/>
        <w:widowControl w:val="0"/>
        <w:numPr>
          <w:ilvl w:val="1"/>
          <w:numId w:val="37"/>
        </w:num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right="-227" w:firstLine="709"/>
        <w:jc w:val="both"/>
        <w:rPr>
          <w:rFonts w:ascii="Times New Roman" w:hAnsi="Times New Roman"/>
          <w:lang w:eastAsia="zh-CN"/>
        </w:rPr>
      </w:pPr>
      <w:r w:rsidRPr="00890591">
        <w:rPr>
          <w:rFonts w:ascii="Times New Roman" w:hAnsi="Times New Roman"/>
          <w:lang w:eastAsia="zh-CN"/>
        </w:rPr>
        <w:t xml:space="preserve">Ответственное лицо </w:t>
      </w:r>
      <w:r w:rsidR="004F6BCA" w:rsidRPr="00890591">
        <w:rPr>
          <w:rFonts w:ascii="Times New Roman" w:hAnsi="Times New Roman"/>
          <w:lang w:eastAsia="zh-CN"/>
        </w:rPr>
        <w:t xml:space="preserve">от </w:t>
      </w:r>
      <w:r w:rsidRPr="00890591">
        <w:rPr>
          <w:rFonts w:ascii="Times New Roman" w:hAnsi="Times New Roman"/>
          <w:lang w:eastAsia="zh-CN"/>
        </w:rPr>
        <w:t>Заказчика для взаимодействия по всем вопросам исполнения Контракта:</w:t>
      </w:r>
      <w:r w:rsidR="003366D7" w:rsidRPr="00890591">
        <w:rPr>
          <w:rFonts w:ascii="Times New Roman" w:hAnsi="Times New Roman"/>
          <w:lang w:eastAsia="zh-CN"/>
        </w:rPr>
        <w:t xml:space="preserve"> </w:t>
      </w:r>
      <w:r w:rsidR="00890591" w:rsidRPr="00890591">
        <w:rPr>
          <w:rFonts w:ascii="Times New Roman" w:hAnsi="Times New Roman"/>
          <w:lang w:eastAsia="zh-CN"/>
        </w:rPr>
        <w:t>Беленков Борис Олегович, к</w:t>
      </w:r>
      <w:r w:rsidR="00411B5F" w:rsidRPr="00890591">
        <w:rPr>
          <w:rFonts w:ascii="Times New Roman" w:hAnsi="Times New Roman"/>
          <w:lang w:eastAsia="zh-CN"/>
        </w:rPr>
        <w:t>онтактный телефон: (499) 702-86-</w:t>
      </w:r>
      <w:r w:rsidR="00235F40" w:rsidRPr="00890591">
        <w:rPr>
          <w:rFonts w:ascii="Times New Roman" w:hAnsi="Times New Roman"/>
          <w:lang w:eastAsia="zh-CN"/>
        </w:rPr>
        <w:t>63</w:t>
      </w:r>
      <w:r w:rsidR="00411B5F" w:rsidRPr="00890591">
        <w:rPr>
          <w:rFonts w:ascii="Times New Roman" w:hAnsi="Times New Roman"/>
          <w:lang w:eastAsia="zh-CN"/>
        </w:rPr>
        <w:t xml:space="preserve">; </w:t>
      </w:r>
      <w:r w:rsidR="00890591">
        <w:rPr>
          <w:rFonts w:ascii="Times New Roman" w:hAnsi="Times New Roman"/>
          <w:lang w:eastAsia="zh-CN"/>
        </w:rPr>
        <w:t>а</w:t>
      </w:r>
      <w:r w:rsidR="000A71D5" w:rsidRPr="00890591">
        <w:rPr>
          <w:rFonts w:ascii="Times New Roman" w:hAnsi="Times New Roman"/>
          <w:lang w:eastAsia="zh-CN"/>
        </w:rPr>
        <w:t>дрес электронной почты</w:t>
      </w:r>
      <w:r w:rsidR="00890591" w:rsidRPr="00890591">
        <w:rPr>
          <w:rFonts w:ascii="Times New Roman" w:hAnsi="Times New Roman"/>
          <w:lang w:eastAsia="zh-CN"/>
        </w:rPr>
        <w:t xml:space="preserve">: </w:t>
      </w:r>
      <w:r w:rsidR="00890591">
        <w:rPr>
          <w:rFonts w:ascii="Times New Roman" w:hAnsi="Times New Roman"/>
          <w:lang w:val="en-US" w:eastAsia="zh-CN"/>
        </w:rPr>
        <w:t>b</w:t>
      </w:r>
      <w:r w:rsidR="00235F40" w:rsidRPr="00890591">
        <w:rPr>
          <w:rFonts w:ascii="Times New Roman" w:hAnsi="Times New Roman"/>
          <w:lang w:eastAsia="zh-CN"/>
        </w:rPr>
        <w:t>.</w:t>
      </w:r>
      <w:proofErr w:type="spellStart"/>
      <w:r w:rsidR="00890591">
        <w:rPr>
          <w:rFonts w:ascii="Times New Roman" w:hAnsi="Times New Roman"/>
          <w:lang w:val="en-US" w:eastAsia="zh-CN"/>
        </w:rPr>
        <w:t>belenk</w:t>
      </w:r>
      <w:r w:rsidR="00235F40" w:rsidRPr="00890591">
        <w:rPr>
          <w:rFonts w:ascii="Times New Roman" w:hAnsi="Times New Roman"/>
          <w:lang w:val="en-US" w:eastAsia="zh-CN"/>
        </w:rPr>
        <w:t>ov</w:t>
      </w:r>
      <w:proofErr w:type="spellEnd"/>
      <w:r w:rsidR="00235F40" w:rsidRPr="00890591">
        <w:rPr>
          <w:rFonts w:ascii="Times New Roman" w:hAnsi="Times New Roman"/>
          <w:lang w:eastAsia="zh-CN"/>
        </w:rPr>
        <w:t>@</w:t>
      </w:r>
      <w:proofErr w:type="spellStart"/>
      <w:r w:rsidR="00235F40" w:rsidRPr="00890591">
        <w:rPr>
          <w:rFonts w:ascii="Times New Roman" w:hAnsi="Times New Roman"/>
          <w:lang w:val="en-US" w:eastAsia="zh-CN"/>
        </w:rPr>
        <w:t>fcntp</w:t>
      </w:r>
      <w:proofErr w:type="spellEnd"/>
      <w:r w:rsidR="00235F40" w:rsidRPr="00890591">
        <w:rPr>
          <w:rFonts w:ascii="Times New Roman" w:hAnsi="Times New Roman"/>
          <w:lang w:eastAsia="zh-CN"/>
        </w:rPr>
        <w:t>.</w:t>
      </w:r>
      <w:proofErr w:type="spellStart"/>
      <w:r w:rsidR="00235F40" w:rsidRPr="00890591">
        <w:rPr>
          <w:rFonts w:ascii="Times New Roman" w:hAnsi="Times New Roman"/>
          <w:lang w:val="en-US" w:eastAsia="zh-CN"/>
        </w:rPr>
        <w:t>ru</w:t>
      </w:r>
      <w:proofErr w:type="spellEnd"/>
      <w:r w:rsidR="000A71D5" w:rsidRPr="00890591">
        <w:rPr>
          <w:rFonts w:ascii="Times New Roman" w:hAnsi="Times New Roman"/>
          <w:lang w:eastAsia="zh-CN"/>
        </w:rPr>
        <w:t>.</w:t>
      </w:r>
    </w:p>
    <w:p w:rsidR="000A71D5" w:rsidRPr="00B7510F" w:rsidRDefault="00890591" w:rsidP="007156CB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ab/>
      </w:r>
      <w:r w:rsidR="000A71D5" w:rsidRPr="00B7510F">
        <w:rPr>
          <w:rFonts w:ascii="Times New Roman" w:hAnsi="Times New Roman"/>
          <w:lang w:eastAsia="zh-CN"/>
        </w:rPr>
        <w:t xml:space="preserve">Ответственное лицо от </w:t>
      </w:r>
      <w:r>
        <w:rPr>
          <w:rFonts w:ascii="Times New Roman" w:hAnsi="Times New Roman"/>
          <w:lang w:eastAsia="zh-CN"/>
        </w:rPr>
        <w:t xml:space="preserve">Страховщика </w:t>
      </w:r>
      <w:r w:rsidR="000A71D5" w:rsidRPr="00B7510F">
        <w:rPr>
          <w:rFonts w:ascii="Times New Roman" w:hAnsi="Times New Roman"/>
          <w:lang w:eastAsia="zh-CN"/>
        </w:rPr>
        <w:t xml:space="preserve">для взаимодействия по всем вопросам исполнения </w:t>
      </w:r>
      <w:proofErr w:type="gramStart"/>
      <w:r w:rsidR="000A71D5" w:rsidRPr="00B7510F">
        <w:rPr>
          <w:rFonts w:ascii="Times New Roman" w:hAnsi="Times New Roman"/>
          <w:lang w:eastAsia="zh-CN"/>
        </w:rPr>
        <w:t>Контракта:</w:t>
      </w:r>
      <w:r w:rsidRPr="00890591">
        <w:rPr>
          <w:rFonts w:ascii="Times New Roman" w:hAnsi="Times New Roman"/>
          <w:lang w:eastAsia="zh-CN"/>
        </w:rPr>
        <w:t>_</w:t>
      </w:r>
      <w:proofErr w:type="gramEnd"/>
      <w:r w:rsidRPr="00890591">
        <w:rPr>
          <w:rFonts w:ascii="Times New Roman" w:hAnsi="Times New Roman"/>
          <w:lang w:eastAsia="zh-CN"/>
        </w:rPr>
        <w:t>_____</w:t>
      </w:r>
      <w:r>
        <w:rPr>
          <w:rFonts w:ascii="Times New Roman" w:hAnsi="Times New Roman"/>
          <w:lang w:eastAsia="zh-CN"/>
        </w:rPr>
        <w:t>; к</w:t>
      </w:r>
      <w:r w:rsidR="000A71D5" w:rsidRPr="00B7510F">
        <w:rPr>
          <w:rFonts w:ascii="Times New Roman" w:hAnsi="Times New Roman"/>
          <w:lang w:eastAsia="zh-CN"/>
        </w:rPr>
        <w:t>онтактный телефон: </w:t>
      </w:r>
      <w:r>
        <w:rPr>
          <w:rFonts w:ascii="Times New Roman" w:hAnsi="Times New Roman"/>
          <w:lang w:eastAsia="zh-CN"/>
        </w:rPr>
        <w:t>+___</w:t>
      </w:r>
      <w:r w:rsidR="003366D7" w:rsidRPr="00B7510F">
        <w:rPr>
          <w:rFonts w:ascii="Times New Roman" w:hAnsi="Times New Roman"/>
          <w:lang w:eastAsia="zh-CN"/>
        </w:rPr>
        <w:t>(</w:t>
      </w:r>
      <w:r>
        <w:rPr>
          <w:rFonts w:ascii="Times New Roman" w:hAnsi="Times New Roman"/>
          <w:lang w:eastAsia="zh-CN"/>
        </w:rPr>
        <w:t>___</w:t>
      </w:r>
      <w:r w:rsidR="003366D7" w:rsidRPr="00B7510F">
        <w:rPr>
          <w:rFonts w:ascii="Times New Roman" w:hAnsi="Times New Roman"/>
          <w:lang w:eastAsia="zh-CN"/>
        </w:rPr>
        <w:t xml:space="preserve">) </w:t>
      </w:r>
      <w:r>
        <w:rPr>
          <w:rFonts w:ascii="Times New Roman" w:hAnsi="Times New Roman"/>
          <w:lang w:eastAsia="zh-CN"/>
        </w:rPr>
        <w:t>___</w:t>
      </w:r>
      <w:r w:rsidR="003366D7" w:rsidRPr="00B7510F"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>__</w:t>
      </w:r>
      <w:r w:rsidR="003366D7" w:rsidRPr="00B7510F"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>__</w:t>
      </w:r>
      <w:r w:rsidR="000A71D5" w:rsidRPr="00B7510F">
        <w:rPr>
          <w:rFonts w:ascii="Times New Roman" w:hAnsi="Times New Roman"/>
          <w:lang w:eastAsia="zh-CN"/>
        </w:rPr>
        <w:t>;</w:t>
      </w:r>
      <w:r>
        <w:rPr>
          <w:rFonts w:ascii="Times New Roman" w:hAnsi="Times New Roman"/>
          <w:lang w:eastAsia="zh-CN"/>
        </w:rPr>
        <w:t xml:space="preserve"> а</w:t>
      </w:r>
      <w:r w:rsidR="000A71D5" w:rsidRPr="00B7510F">
        <w:rPr>
          <w:rFonts w:ascii="Times New Roman" w:hAnsi="Times New Roman"/>
          <w:lang w:eastAsia="zh-CN"/>
        </w:rPr>
        <w:t xml:space="preserve">дрес электронной почты: . </w:t>
      </w:r>
    </w:p>
    <w:p w:rsidR="001F0766" w:rsidRPr="00B7510F" w:rsidRDefault="00890591" w:rsidP="007156CB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1F0766" w:rsidRPr="00B7510F">
        <w:rPr>
          <w:rFonts w:ascii="Times New Roman" w:hAnsi="Times New Roman"/>
          <w:lang w:eastAsia="ru-RU"/>
        </w:rPr>
        <w:t xml:space="preserve">Стороны обязуются обеспечить доступ к указанным в </w:t>
      </w:r>
      <w:hyperlink w:anchor="sub_1" w:history="1">
        <w:r w:rsidR="001F0766" w:rsidRPr="00B7510F">
          <w:rPr>
            <w:rFonts w:ascii="Times New Roman" w:hAnsi="Times New Roman"/>
            <w:lang w:eastAsia="ru-RU"/>
          </w:rPr>
          <w:t>п</w:t>
        </w:r>
        <w:r w:rsidR="006A3DE3">
          <w:rPr>
            <w:rFonts w:ascii="Times New Roman" w:hAnsi="Times New Roman"/>
            <w:lang w:eastAsia="ru-RU"/>
          </w:rPr>
          <w:t>ункте</w:t>
        </w:r>
        <w:r w:rsidR="001F0766" w:rsidRPr="00B7510F">
          <w:rPr>
            <w:rFonts w:ascii="Times New Roman" w:hAnsi="Times New Roman"/>
            <w:lang w:eastAsia="ru-RU"/>
          </w:rPr>
          <w:t xml:space="preserve"> </w:t>
        </w:r>
      </w:hyperlink>
      <w:r w:rsidR="006A4731" w:rsidRPr="00B7510F">
        <w:rPr>
          <w:rFonts w:ascii="Times New Roman" w:hAnsi="Times New Roman"/>
          <w:lang w:eastAsia="ru-RU"/>
        </w:rPr>
        <w:t>9</w:t>
      </w:r>
      <w:r w:rsidR="001F0766" w:rsidRPr="00B7510F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lang w:eastAsia="ru-RU"/>
        </w:rPr>
        <w:t>6</w:t>
      </w:r>
      <w:r w:rsidR="001F0766" w:rsidRPr="00B7510F">
        <w:rPr>
          <w:rFonts w:ascii="Times New Roman" w:hAnsi="Times New Roman"/>
          <w:lang w:eastAsia="ru-RU"/>
        </w:rPr>
        <w:t xml:space="preserve"> </w:t>
      </w:r>
      <w:r w:rsidR="0083237B" w:rsidRPr="00B7510F">
        <w:rPr>
          <w:rFonts w:ascii="Times New Roman" w:hAnsi="Times New Roman"/>
          <w:lang w:eastAsia="ru-RU"/>
        </w:rPr>
        <w:t>К</w:t>
      </w:r>
      <w:r w:rsidR="001F0766" w:rsidRPr="00B7510F">
        <w:rPr>
          <w:rFonts w:ascii="Times New Roman" w:hAnsi="Times New Roman"/>
          <w:lang w:eastAsia="ru-RU"/>
        </w:rPr>
        <w:t>онтракта электронным почтовым ящикам только уполномоченных на ведение переписки представителей.</w:t>
      </w:r>
    </w:p>
    <w:p w:rsidR="001F0766" w:rsidRPr="00B7510F" w:rsidRDefault="006A4731" w:rsidP="005D2BF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B7510F">
        <w:rPr>
          <w:rFonts w:ascii="Times New Roman" w:hAnsi="Times New Roman"/>
          <w:lang w:eastAsia="ru-RU"/>
        </w:rPr>
        <w:t>9</w:t>
      </w:r>
      <w:r w:rsidR="004E526A" w:rsidRPr="00B7510F">
        <w:rPr>
          <w:rFonts w:ascii="Times New Roman" w:hAnsi="Times New Roman"/>
          <w:lang w:eastAsia="ru-RU"/>
        </w:rPr>
        <w:t>.</w:t>
      </w:r>
      <w:r w:rsidR="00890591">
        <w:rPr>
          <w:rFonts w:ascii="Times New Roman" w:hAnsi="Times New Roman"/>
          <w:lang w:eastAsia="ru-RU"/>
        </w:rPr>
        <w:t>7</w:t>
      </w:r>
      <w:r w:rsidR="004E526A" w:rsidRPr="00B7510F">
        <w:rPr>
          <w:rFonts w:ascii="Times New Roman" w:hAnsi="Times New Roman"/>
          <w:lang w:eastAsia="ru-RU"/>
        </w:rPr>
        <w:t>. </w:t>
      </w:r>
      <w:r w:rsidR="001F0766" w:rsidRPr="00B7510F">
        <w:rPr>
          <w:rFonts w:ascii="Times New Roman" w:hAnsi="Times New Roman"/>
          <w:lang w:eastAsia="ru-RU"/>
        </w:rPr>
        <w:t>Сообщения, отправленные посредством почтовой связи, отправляются заказной почтовой корреспонденцией с уведомлением о вручении ее адресату.</w:t>
      </w:r>
    </w:p>
    <w:p w:rsidR="001F0766" w:rsidRPr="00B7510F" w:rsidRDefault="001F0766" w:rsidP="005D2BFF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B7510F">
        <w:rPr>
          <w:rFonts w:ascii="Times New Roman" w:hAnsi="Times New Roman"/>
          <w:lang w:eastAsia="ru-RU"/>
        </w:rPr>
        <w:t>Сообщение считается доставленным, в том числе в случае, если корреспонденция была возвращена отправителю в связи с истечением срока ее хранения в отделении почтовой связи получателя.</w:t>
      </w:r>
    </w:p>
    <w:p w:rsidR="001F0766" w:rsidRPr="00B7510F" w:rsidRDefault="001F0766" w:rsidP="005D2BFF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B7510F">
        <w:rPr>
          <w:rFonts w:ascii="Times New Roman" w:hAnsi="Times New Roman"/>
          <w:lang w:eastAsia="ru-RU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:rsidR="001F0766" w:rsidRPr="00B7510F" w:rsidRDefault="006A4731" w:rsidP="005D2BF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  <w:bCs/>
          <w:lang w:eastAsia="ru-RU"/>
        </w:rPr>
        <w:t>9</w:t>
      </w:r>
      <w:r w:rsidR="004E526A" w:rsidRPr="00B7510F">
        <w:rPr>
          <w:rFonts w:ascii="Times New Roman" w:hAnsi="Times New Roman"/>
        </w:rPr>
        <w:t>.</w:t>
      </w:r>
      <w:r w:rsidR="006D23FB">
        <w:rPr>
          <w:rFonts w:ascii="Times New Roman" w:hAnsi="Times New Roman"/>
        </w:rPr>
        <w:t>8</w:t>
      </w:r>
      <w:r w:rsidR="004E526A" w:rsidRPr="00B7510F">
        <w:rPr>
          <w:rFonts w:ascii="Times New Roman" w:hAnsi="Times New Roman"/>
        </w:rPr>
        <w:t>. </w:t>
      </w:r>
      <w:r w:rsidR="001F0766" w:rsidRPr="00B7510F">
        <w:rPr>
          <w:rFonts w:ascii="Times New Roman" w:hAnsi="Times New Roman"/>
        </w:rPr>
        <w:t xml:space="preserve">К </w:t>
      </w:r>
      <w:r w:rsidR="00A94D7F" w:rsidRPr="00B7510F">
        <w:rPr>
          <w:rFonts w:ascii="Times New Roman" w:hAnsi="Times New Roman"/>
        </w:rPr>
        <w:t>К</w:t>
      </w:r>
      <w:r w:rsidR="001F0766" w:rsidRPr="00B7510F">
        <w:rPr>
          <w:rFonts w:ascii="Times New Roman" w:hAnsi="Times New Roman"/>
        </w:rPr>
        <w:t>онтракту прилагаются, и являются его неотъемлемой частью:</w:t>
      </w:r>
    </w:p>
    <w:p w:rsidR="005F1D57" w:rsidRPr="00B7510F" w:rsidRDefault="003F36E8" w:rsidP="005D2B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Приложение № 1 –</w:t>
      </w:r>
      <w:r w:rsidR="00EA795A">
        <w:rPr>
          <w:rFonts w:ascii="Times New Roman" w:hAnsi="Times New Roman"/>
        </w:rPr>
        <w:t>Описание объекта закупки</w:t>
      </w:r>
      <w:r w:rsidR="00E00206" w:rsidRPr="00B7510F">
        <w:rPr>
          <w:rFonts w:ascii="Times New Roman" w:hAnsi="Times New Roman"/>
        </w:rPr>
        <w:t>.</w:t>
      </w:r>
    </w:p>
    <w:p w:rsidR="00CD4A57" w:rsidRPr="00B7510F" w:rsidRDefault="00CD4A57" w:rsidP="005D2B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>Приложение №2 – Заявление на страхование.</w:t>
      </w:r>
    </w:p>
    <w:p w:rsidR="00CD4A57" w:rsidRDefault="00CD4A57" w:rsidP="005D2B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7510F">
        <w:rPr>
          <w:rFonts w:ascii="Times New Roman" w:hAnsi="Times New Roman"/>
        </w:rPr>
        <w:t xml:space="preserve">Приложение №3 – </w:t>
      </w:r>
      <w:r w:rsidR="00143CC1" w:rsidRPr="00143CC1">
        <w:rPr>
          <w:rFonts w:ascii="Times New Roman" w:hAnsi="Times New Roman"/>
        </w:rPr>
        <w:t xml:space="preserve">Правила страхования имущества юридических лиц от </w:t>
      </w:r>
      <w:r w:rsidR="00EA795A">
        <w:rPr>
          <w:rFonts w:ascii="Times New Roman" w:hAnsi="Times New Roman"/>
        </w:rPr>
        <w:t>___________</w:t>
      </w:r>
      <w:r w:rsidR="00143CC1" w:rsidRPr="00143CC1">
        <w:rPr>
          <w:rFonts w:ascii="Times New Roman" w:hAnsi="Times New Roman"/>
        </w:rPr>
        <w:t xml:space="preserve">, утвержденные </w:t>
      </w:r>
      <w:r w:rsidR="00143CC1" w:rsidRPr="00143CC1">
        <w:rPr>
          <w:rFonts w:ascii="Times New Roman" w:hAnsi="Times New Roman"/>
        </w:rPr>
        <w:lastRenderedPageBreak/>
        <w:t>______________________________________</w:t>
      </w:r>
      <w:proofErr w:type="gramStart"/>
      <w:r w:rsidR="00143CC1" w:rsidRPr="00143CC1">
        <w:rPr>
          <w:rFonts w:ascii="Times New Roman" w:hAnsi="Times New Roman"/>
        </w:rPr>
        <w:t>_(</w:t>
      </w:r>
      <w:proofErr w:type="gramEnd"/>
      <w:r w:rsidR="00143CC1" w:rsidRPr="00143CC1">
        <w:rPr>
          <w:rFonts w:ascii="Times New Roman" w:hAnsi="Times New Roman"/>
          <w:i/>
        </w:rPr>
        <w:t>указать наименование и реквизиты локального правового акта №___, дата</w:t>
      </w:r>
      <w:r w:rsidR="00143CC1" w:rsidRPr="00143CC1">
        <w:rPr>
          <w:rFonts w:ascii="Times New Roman" w:hAnsi="Times New Roman"/>
        </w:rPr>
        <w:t>), Правила страхования гражданской ответственности юридических лиц, утвержденные _______________________________________(</w:t>
      </w:r>
      <w:r w:rsidR="00143CC1" w:rsidRPr="00143CC1">
        <w:rPr>
          <w:rFonts w:ascii="Times New Roman" w:hAnsi="Times New Roman"/>
          <w:i/>
        </w:rPr>
        <w:t>указать наименование и реквизиты локального правового акта №___, дата</w:t>
      </w:r>
      <w:r w:rsidR="00143CC1" w:rsidRPr="00143CC1">
        <w:rPr>
          <w:rFonts w:ascii="Times New Roman" w:hAnsi="Times New Roman"/>
        </w:rPr>
        <w:t>)</w:t>
      </w:r>
      <w:r w:rsidRPr="00B7510F">
        <w:rPr>
          <w:rFonts w:ascii="Times New Roman" w:hAnsi="Times New Roman"/>
        </w:rPr>
        <w:t>.</w:t>
      </w:r>
    </w:p>
    <w:p w:rsidR="00860507" w:rsidRPr="00B7510F" w:rsidRDefault="00860507" w:rsidP="005D2B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1F0766" w:rsidRPr="00860507" w:rsidRDefault="005D2BFF" w:rsidP="00860507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</w:rPr>
      </w:pPr>
      <w:r w:rsidRPr="00860507">
        <w:rPr>
          <w:rFonts w:ascii="Times New Roman" w:hAnsi="Times New Roman"/>
          <w:b/>
        </w:rPr>
        <w:t>АДРЕСА, РЕКВИЗИТЫ И ПОДПИСИ СТОРОН</w:t>
      </w:r>
    </w:p>
    <w:tbl>
      <w:tblPr>
        <w:tblStyle w:val="a6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4F6BCA" w:rsidRPr="00B7510F" w:rsidTr="00235F40">
        <w:tc>
          <w:tcPr>
            <w:tcW w:w="4962" w:type="dxa"/>
          </w:tcPr>
          <w:p w:rsidR="004F6BCA" w:rsidRPr="00B7510F" w:rsidRDefault="004F6BCA" w:rsidP="00715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F6BCA" w:rsidRPr="00B7510F" w:rsidRDefault="004F6BCA" w:rsidP="007156C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7510F">
              <w:rPr>
                <w:rFonts w:ascii="Times New Roman" w:hAnsi="Times New Roman"/>
                <w:b/>
                <w:lang w:eastAsia="ru-RU"/>
              </w:rPr>
              <w:t>федеральное государственное бюджетное учреждение «Дирекция научно-технических программ»</w:t>
            </w:r>
          </w:p>
          <w:p w:rsidR="004F6BCA" w:rsidRPr="00B7510F" w:rsidRDefault="004F6BCA" w:rsidP="00715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7510F">
              <w:rPr>
                <w:rFonts w:ascii="Times New Roman" w:hAnsi="Times New Roman"/>
                <w:b/>
                <w:lang w:eastAsia="ru-RU"/>
              </w:rPr>
              <w:t>(ФГБУ «Дирекция НТП»)</w:t>
            </w:r>
          </w:p>
        </w:tc>
        <w:tc>
          <w:tcPr>
            <w:tcW w:w="5528" w:type="dxa"/>
          </w:tcPr>
          <w:p w:rsidR="004F6BCA" w:rsidRPr="00B7510F" w:rsidRDefault="00143CC1" w:rsidP="00715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Страховщик</w:t>
            </w:r>
            <w:r w:rsidR="004F6BCA" w:rsidRPr="00B7510F">
              <w:rPr>
                <w:rFonts w:ascii="Times New Roman" w:eastAsia="Times New Roman" w:hAnsi="Times New Roman"/>
                <w:b/>
                <w:lang w:eastAsia="ru-RU"/>
              </w:rPr>
              <w:t>:</w:t>
            </w:r>
          </w:p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>полное наименование:</w:t>
            </w:r>
            <w:r w:rsidR="00235F40" w:rsidRPr="00B7510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___</w:t>
            </w:r>
          </w:p>
          <w:p w:rsidR="00235F40" w:rsidRPr="00B7510F" w:rsidRDefault="00411B5F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>Сокращенное наименование:</w:t>
            </w:r>
          </w:p>
          <w:p w:rsidR="00411B5F" w:rsidRPr="00B7510F" w:rsidRDefault="00143CC1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</w:t>
            </w:r>
          </w:p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F6BCA" w:rsidRPr="00B7510F" w:rsidTr="00235F40">
        <w:tc>
          <w:tcPr>
            <w:tcW w:w="4962" w:type="dxa"/>
          </w:tcPr>
          <w:p w:rsidR="004F6BCA" w:rsidRPr="00B7510F" w:rsidRDefault="004F6BCA" w:rsidP="007156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7510F">
              <w:rPr>
                <w:rFonts w:ascii="Times New Roman" w:hAnsi="Times New Roman"/>
              </w:rPr>
              <w:t>Адрес</w:t>
            </w:r>
            <w:r w:rsidR="00105B77" w:rsidRPr="00B7510F">
              <w:rPr>
                <w:rFonts w:ascii="Times New Roman" w:hAnsi="Times New Roman"/>
              </w:rPr>
              <w:t xml:space="preserve"> мест</w:t>
            </w:r>
            <w:r w:rsidR="00402DCE" w:rsidRPr="00B7510F">
              <w:rPr>
                <w:rFonts w:ascii="Times New Roman" w:hAnsi="Times New Roman"/>
              </w:rPr>
              <w:t>а</w:t>
            </w:r>
            <w:r w:rsidR="00105B77" w:rsidRPr="00B7510F">
              <w:rPr>
                <w:rFonts w:ascii="Times New Roman" w:hAnsi="Times New Roman"/>
              </w:rPr>
              <w:t xml:space="preserve"> нахождения</w:t>
            </w:r>
            <w:r w:rsidRPr="00B7510F">
              <w:rPr>
                <w:rFonts w:ascii="Times New Roman" w:hAnsi="Times New Roman"/>
              </w:rPr>
              <w:t>:</w:t>
            </w:r>
            <w:r w:rsidRPr="00B7510F">
              <w:rPr>
                <w:rFonts w:ascii="Times New Roman" w:hAnsi="Times New Roman"/>
                <w:lang w:eastAsia="ru-RU"/>
              </w:rPr>
              <w:t xml:space="preserve"> 125009, г. Москва, ул. Тверская, д. 11</w:t>
            </w:r>
          </w:p>
          <w:p w:rsidR="004F6BCA" w:rsidRPr="00B7510F" w:rsidRDefault="004F6BCA" w:rsidP="007156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402DCE" w:rsidRPr="00B7510F">
              <w:rPr>
                <w:rFonts w:ascii="Times New Roman" w:eastAsia="Times New Roman" w:hAnsi="Times New Roman"/>
                <w:lang w:eastAsia="ru-RU"/>
              </w:rPr>
              <w:t>почтовый (фактический)</w:t>
            </w:r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B7510F">
              <w:rPr>
                <w:rFonts w:ascii="Times New Roman" w:hAnsi="Times New Roman"/>
                <w:color w:val="000000"/>
              </w:rPr>
              <w:t>123557, г. Москва, ул. Пресненский Вал д.19 стр.1</w:t>
            </w:r>
          </w:p>
          <w:p w:rsidR="004F6BCA" w:rsidRPr="00B7510F" w:rsidRDefault="004F6BCA" w:rsidP="007156CB">
            <w:pPr>
              <w:pStyle w:val="af8"/>
              <w:contextualSpacing/>
              <w:rPr>
                <w:color w:val="000000"/>
                <w:sz w:val="22"/>
                <w:szCs w:val="22"/>
              </w:rPr>
            </w:pPr>
            <w:r w:rsidRPr="00B7510F">
              <w:rPr>
                <w:color w:val="000000"/>
                <w:sz w:val="22"/>
                <w:szCs w:val="22"/>
              </w:rPr>
              <w:t>ИНН 7710297694 КПП 771001001</w:t>
            </w:r>
          </w:p>
          <w:p w:rsidR="00BB04ED" w:rsidRPr="00B7510F" w:rsidRDefault="00D140DB" w:rsidP="007156CB">
            <w:pPr>
              <w:pStyle w:val="af8"/>
              <w:contextualSpacing/>
              <w:rPr>
                <w:color w:val="000000"/>
                <w:sz w:val="22"/>
                <w:szCs w:val="22"/>
              </w:rPr>
            </w:pPr>
            <w:r w:rsidRPr="00B7510F">
              <w:rPr>
                <w:sz w:val="22"/>
                <w:szCs w:val="22"/>
                <w:lang w:eastAsia="zh-CN"/>
              </w:rPr>
              <w:t>Р</w:t>
            </w:r>
            <w:r w:rsidR="004F6BCA" w:rsidRPr="00B7510F">
              <w:rPr>
                <w:sz w:val="22"/>
                <w:szCs w:val="22"/>
                <w:lang w:eastAsia="zh-CN"/>
              </w:rPr>
              <w:t>еквизиты</w:t>
            </w:r>
            <w:r w:rsidRPr="00B7510F">
              <w:rPr>
                <w:sz w:val="22"/>
                <w:szCs w:val="22"/>
                <w:lang w:eastAsia="zh-CN"/>
              </w:rPr>
              <w:t xml:space="preserve"> Заказчика</w:t>
            </w:r>
            <w:r w:rsidR="004F6BCA" w:rsidRPr="00B7510F">
              <w:rPr>
                <w:color w:val="000000"/>
                <w:sz w:val="22"/>
                <w:szCs w:val="22"/>
              </w:rPr>
              <w:t xml:space="preserve">: УФК по г. Москве </w:t>
            </w:r>
          </w:p>
          <w:p w:rsidR="004F6BCA" w:rsidRPr="00B7510F" w:rsidRDefault="004F6BCA" w:rsidP="007156CB">
            <w:pPr>
              <w:pStyle w:val="af8"/>
              <w:contextualSpacing/>
              <w:rPr>
                <w:color w:val="000000"/>
                <w:sz w:val="22"/>
                <w:szCs w:val="22"/>
              </w:rPr>
            </w:pPr>
            <w:r w:rsidRPr="00B7510F">
              <w:rPr>
                <w:color w:val="000000"/>
                <w:sz w:val="22"/>
                <w:szCs w:val="22"/>
              </w:rPr>
              <w:t xml:space="preserve">(ФГБУ «Дирекция НТП» </w:t>
            </w:r>
            <w:bookmarkStart w:id="1" w:name="OLE_LINK1"/>
            <w:r w:rsidRPr="00B7510F">
              <w:rPr>
                <w:color w:val="000000"/>
                <w:sz w:val="22"/>
                <w:szCs w:val="22"/>
              </w:rPr>
              <w:t>л/с 20736У64450</w:t>
            </w:r>
            <w:bookmarkEnd w:id="1"/>
            <w:r w:rsidRPr="00B7510F">
              <w:rPr>
                <w:color w:val="000000"/>
                <w:sz w:val="22"/>
                <w:szCs w:val="22"/>
              </w:rPr>
              <w:t xml:space="preserve">) </w:t>
            </w:r>
          </w:p>
          <w:p w:rsidR="004F6BCA" w:rsidRPr="00B7510F" w:rsidRDefault="004F6BCA" w:rsidP="007156CB">
            <w:pPr>
              <w:pStyle w:val="af8"/>
              <w:contextualSpacing/>
              <w:rPr>
                <w:color w:val="000000"/>
                <w:sz w:val="22"/>
                <w:szCs w:val="22"/>
              </w:rPr>
            </w:pPr>
            <w:r w:rsidRPr="00B7510F">
              <w:rPr>
                <w:color w:val="000000"/>
                <w:sz w:val="22"/>
                <w:szCs w:val="22"/>
              </w:rPr>
              <w:t xml:space="preserve">Номер счета получателя 03214643000000017300 </w:t>
            </w:r>
            <w:r w:rsidR="00EA795A">
              <w:rPr>
                <w:color w:val="000000"/>
                <w:sz w:val="22"/>
                <w:szCs w:val="22"/>
              </w:rPr>
              <w:t xml:space="preserve">ОКЦ №1 </w:t>
            </w:r>
            <w:r w:rsidRPr="00B7510F">
              <w:rPr>
                <w:color w:val="000000"/>
                <w:sz w:val="22"/>
                <w:szCs w:val="22"/>
              </w:rPr>
              <w:t xml:space="preserve">ГУ БАНКА РОССИИ ПО ЦФО//УФК ПО Г. МОСКВЕ г. Москва </w:t>
            </w:r>
          </w:p>
          <w:p w:rsidR="004F6BCA" w:rsidRPr="00B7510F" w:rsidRDefault="004F6BCA" w:rsidP="007156CB">
            <w:pPr>
              <w:pStyle w:val="af8"/>
              <w:contextualSpacing/>
              <w:rPr>
                <w:color w:val="000000"/>
                <w:sz w:val="22"/>
                <w:szCs w:val="22"/>
              </w:rPr>
            </w:pPr>
            <w:r w:rsidRPr="00B7510F">
              <w:rPr>
                <w:color w:val="000000"/>
                <w:sz w:val="22"/>
                <w:szCs w:val="22"/>
              </w:rPr>
              <w:t xml:space="preserve">Номер счета банка получателя средств 40102810545370000003 </w:t>
            </w:r>
          </w:p>
          <w:p w:rsidR="004F6BCA" w:rsidRPr="00B7510F" w:rsidRDefault="004F6BCA" w:rsidP="007156CB">
            <w:pPr>
              <w:pStyle w:val="af8"/>
              <w:contextualSpacing/>
              <w:rPr>
                <w:color w:val="000000"/>
                <w:sz w:val="22"/>
                <w:szCs w:val="22"/>
              </w:rPr>
            </w:pPr>
            <w:r w:rsidRPr="00B7510F">
              <w:rPr>
                <w:color w:val="000000"/>
                <w:sz w:val="22"/>
                <w:szCs w:val="22"/>
              </w:rPr>
              <w:t>БИК 004525988</w:t>
            </w:r>
          </w:p>
          <w:p w:rsidR="004F6BCA" w:rsidRPr="00B7510F" w:rsidRDefault="004F6BCA" w:rsidP="007156CB">
            <w:pPr>
              <w:pStyle w:val="af8"/>
              <w:contextualSpacing/>
              <w:rPr>
                <w:color w:val="000000"/>
                <w:sz w:val="22"/>
                <w:szCs w:val="22"/>
              </w:rPr>
            </w:pPr>
            <w:r w:rsidRPr="00B7510F">
              <w:rPr>
                <w:color w:val="000000"/>
                <w:sz w:val="22"/>
                <w:szCs w:val="22"/>
              </w:rPr>
              <w:t>ОКТМО 45382000</w:t>
            </w:r>
          </w:p>
          <w:p w:rsidR="00BB04ED" w:rsidRPr="00B7510F" w:rsidRDefault="00BB04ED" w:rsidP="007156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7510F">
              <w:rPr>
                <w:rFonts w:ascii="Times New Roman" w:hAnsi="Times New Roman"/>
                <w:color w:val="000000"/>
              </w:rPr>
              <w:t>ОКВЭД 72.</w:t>
            </w:r>
            <w:r w:rsidR="000917EC" w:rsidRPr="00B7510F">
              <w:rPr>
                <w:rFonts w:ascii="Times New Roman" w:hAnsi="Times New Roman"/>
                <w:color w:val="000000"/>
              </w:rPr>
              <w:t>20</w:t>
            </w:r>
            <w:r w:rsidRPr="00B7510F">
              <w:rPr>
                <w:rFonts w:ascii="Times New Roman" w:hAnsi="Times New Roman"/>
                <w:color w:val="000000"/>
              </w:rPr>
              <w:t>. ОКПО 18686096 </w:t>
            </w:r>
          </w:p>
          <w:p w:rsidR="004F6BCA" w:rsidRPr="00B7510F" w:rsidRDefault="004F6BCA" w:rsidP="007156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B7510F">
              <w:rPr>
                <w:rFonts w:ascii="Times New Roman" w:hAnsi="Times New Roman"/>
                <w:color w:val="000000"/>
              </w:rPr>
              <w:t>ОГРН 1037739226689</w:t>
            </w:r>
          </w:p>
          <w:p w:rsidR="004F6BCA" w:rsidRPr="00B7510F" w:rsidRDefault="004F6BCA" w:rsidP="007156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Адрес электронной почты: </w:t>
            </w:r>
            <w:r w:rsidRPr="00B7510F">
              <w:rPr>
                <w:rFonts w:ascii="Times New Roman" w:eastAsia="Times New Roman" w:hAnsi="Times New Roman"/>
                <w:color w:val="000000"/>
                <w:lang w:val="en-US" w:eastAsia="ru-RU"/>
              </w:rPr>
              <w:t>direction</w:t>
            </w:r>
            <w:r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@</w:t>
            </w:r>
            <w:proofErr w:type="spellStart"/>
            <w:r w:rsidRPr="00B7510F">
              <w:rPr>
                <w:rFonts w:ascii="Times New Roman" w:eastAsia="Times New Roman" w:hAnsi="Times New Roman"/>
                <w:color w:val="000000"/>
                <w:lang w:val="en-US" w:eastAsia="ru-RU"/>
              </w:rPr>
              <w:t>fcntp</w:t>
            </w:r>
            <w:proofErr w:type="spellEnd"/>
            <w:r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spellStart"/>
            <w:r w:rsidRPr="00B7510F">
              <w:rPr>
                <w:rFonts w:ascii="Times New Roman" w:eastAsia="Times New Roman" w:hAnsi="Times New Roman"/>
                <w:color w:val="000000"/>
                <w:lang w:val="en-US" w:eastAsia="ru-RU"/>
              </w:rPr>
              <w:t>ru</w:t>
            </w:r>
            <w:proofErr w:type="spellEnd"/>
          </w:p>
          <w:p w:rsidR="004F6BCA" w:rsidRPr="00B7510F" w:rsidRDefault="004F6BCA" w:rsidP="007156C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Телефон: </w:t>
            </w:r>
            <w:r w:rsidRPr="00B7510F">
              <w:rPr>
                <w:rFonts w:ascii="Times New Roman" w:hAnsi="Times New Roman"/>
                <w:color w:val="000000"/>
              </w:rPr>
              <w:t>(499) 702-85-40</w:t>
            </w:r>
          </w:p>
        </w:tc>
        <w:tc>
          <w:tcPr>
            <w:tcW w:w="5528" w:type="dxa"/>
          </w:tcPr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>Адрес мест</w:t>
            </w:r>
            <w:r w:rsidR="00402DCE" w:rsidRPr="00B7510F">
              <w:rPr>
                <w:rFonts w:ascii="Times New Roman" w:eastAsia="Times New Roman" w:hAnsi="Times New Roman"/>
                <w:color w:val="000000"/>
              </w:rPr>
              <w:t xml:space="preserve">а </w:t>
            </w:r>
            <w:r w:rsidRPr="00B7510F">
              <w:rPr>
                <w:rFonts w:ascii="Times New Roman" w:eastAsia="Times New Roman" w:hAnsi="Times New Roman"/>
                <w:color w:val="000000"/>
              </w:rPr>
              <w:t xml:space="preserve">нахождения: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</w:t>
            </w:r>
          </w:p>
          <w:p w:rsidR="00402DCE" w:rsidRPr="00B7510F" w:rsidRDefault="00402DCE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 xml:space="preserve">Адрес </w:t>
            </w:r>
            <w:r w:rsidR="00235F40" w:rsidRPr="00B7510F">
              <w:rPr>
                <w:rFonts w:ascii="Times New Roman" w:eastAsia="Times New Roman" w:hAnsi="Times New Roman"/>
                <w:color w:val="000000"/>
              </w:rPr>
              <w:t>фактический (</w:t>
            </w:r>
            <w:r w:rsidRPr="00B7510F">
              <w:rPr>
                <w:rFonts w:ascii="Times New Roman" w:eastAsia="Times New Roman" w:hAnsi="Times New Roman"/>
                <w:color w:val="000000"/>
              </w:rPr>
              <w:t>почтовый</w:t>
            </w:r>
            <w:r w:rsidR="00235F40" w:rsidRPr="00B7510F">
              <w:rPr>
                <w:rFonts w:ascii="Times New Roman" w:eastAsia="Times New Roman" w:hAnsi="Times New Roman"/>
                <w:color w:val="000000"/>
              </w:rPr>
              <w:t>)</w:t>
            </w:r>
            <w:r w:rsidRPr="00B7510F">
              <w:rPr>
                <w:rFonts w:ascii="Times New Roman" w:eastAsia="Times New Roman" w:hAnsi="Times New Roman"/>
                <w:color w:val="000000"/>
              </w:rPr>
              <w:t>:</w:t>
            </w:r>
            <w:r w:rsidR="00235F40" w:rsidRPr="00B7510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</w:t>
            </w:r>
          </w:p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firstLine="2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>ИНН:</w:t>
            </w:r>
            <w:r w:rsidR="00235F40" w:rsidRPr="00B7510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</w:t>
            </w:r>
          </w:p>
          <w:p w:rsidR="00235F40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firstLine="2"/>
              <w:contextualSpacing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B7510F">
              <w:rPr>
                <w:rFonts w:ascii="Times New Roman" w:eastAsia="Times New Roman" w:hAnsi="Times New Roman"/>
                <w:color w:val="000000"/>
              </w:rPr>
              <w:t>КПП:</w:t>
            </w:r>
            <w:r w:rsidR="00143CC1">
              <w:rPr>
                <w:rFonts w:ascii="Times New Roman" w:eastAsia="Times New Roman" w:hAnsi="Times New Roman"/>
                <w:color w:val="000000"/>
              </w:rPr>
              <w:t>_</w:t>
            </w:r>
            <w:proofErr w:type="gramEnd"/>
            <w:r w:rsidR="00143CC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235F40" w:rsidRPr="00B7510F">
              <w:rPr>
                <w:rFonts w:ascii="Times New Roman" w:eastAsia="Times New Roman" w:hAnsi="Times New Roman"/>
                <w:color w:val="000000"/>
              </w:rPr>
              <w:t xml:space="preserve">КПП КН: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___</w:t>
            </w:r>
          </w:p>
          <w:p w:rsidR="00235F40" w:rsidRPr="00B7510F" w:rsidRDefault="00235F40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firstLine="2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 xml:space="preserve">ОГРН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___</w:t>
            </w:r>
            <w:r w:rsidRPr="00B7510F">
              <w:rPr>
                <w:rFonts w:ascii="Times New Roman" w:eastAsia="Times New Roman" w:hAnsi="Times New Roman"/>
                <w:color w:val="000000"/>
              </w:rPr>
              <w:t xml:space="preserve">ОКПО: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___</w:t>
            </w:r>
          </w:p>
          <w:p w:rsidR="00235F40" w:rsidRPr="00B7510F" w:rsidRDefault="00235F40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firstLine="2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 xml:space="preserve">ОКАТО: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___</w:t>
            </w:r>
            <w:r w:rsidRPr="00B7510F">
              <w:rPr>
                <w:rFonts w:ascii="Times New Roman" w:eastAsia="Times New Roman" w:hAnsi="Times New Roman"/>
                <w:color w:val="000000"/>
              </w:rPr>
              <w:t xml:space="preserve">ОКТМО: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___</w:t>
            </w:r>
          </w:p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firstLine="2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>Банковские реквизиты:</w:t>
            </w:r>
          </w:p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firstLine="2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>р/с:</w:t>
            </w:r>
            <w:r w:rsidR="00235F40" w:rsidRPr="00B7510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___</w:t>
            </w:r>
            <w:r w:rsidR="00235F40" w:rsidRPr="00B7510F">
              <w:rPr>
                <w:rFonts w:ascii="Times New Roman" w:eastAsia="Times New Roman" w:hAnsi="Times New Roman"/>
                <w:color w:val="000000"/>
              </w:rPr>
              <w:t xml:space="preserve">в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____</w:t>
            </w:r>
          </w:p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firstLine="2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>к/с:</w:t>
            </w:r>
            <w:r w:rsidR="00235F40" w:rsidRPr="00B7510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43CC1">
              <w:rPr>
                <w:rFonts w:ascii="Times New Roman" w:eastAsia="Times New Roman" w:hAnsi="Times New Roman"/>
                <w:color w:val="000000"/>
              </w:rPr>
              <w:t>___</w:t>
            </w:r>
          </w:p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firstLine="2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>БИК:</w:t>
            </w:r>
            <w:r w:rsidR="00143CC1">
              <w:rPr>
                <w:rFonts w:ascii="Times New Roman" w:eastAsia="Times New Roman" w:hAnsi="Times New Roman"/>
                <w:color w:val="000000"/>
              </w:rPr>
              <w:t xml:space="preserve"> ___</w:t>
            </w:r>
          </w:p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firstLine="2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>Адрес электронной почты:</w:t>
            </w:r>
          </w:p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firstLine="2"/>
              <w:contextualSpacing/>
              <w:rPr>
                <w:rFonts w:ascii="Times New Roman" w:eastAsia="Times New Roman" w:hAnsi="Times New Roman"/>
                <w:color w:val="000000"/>
              </w:rPr>
            </w:pPr>
            <w:r w:rsidRPr="00B7510F">
              <w:rPr>
                <w:rFonts w:ascii="Times New Roman" w:eastAsia="Times New Roman" w:hAnsi="Times New Roman"/>
                <w:color w:val="000000"/>
              </w:rPr>
              <w:t>Телефон/факс:</w:t>
            </w:r>
          </w:p>
          <w:p w:rsidR="004F6BCA" w:rsidRPr="00B7510F" w:rsidRDefault="004A3F0B" w:rsidP="00143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/>
              <w:contextualSpacing/>
              <w:rPr>
                <w:rFonts w:ascii="Times New Roman" w:hAnsi="Times New Roman"/>
                <w:b/>
              </w:rPr>
            </w:pPr>
            <w:r w:rsidRPr="00B7510F">
              <w:rPr>
                <w:rFonts w:ascii="Times New Roman" w:hAnsi="Times New Roman"/>
                <w:b/>
              </w:rPr>
              <w:t>ИНН лица, имеющего право без доверенности действовать от имени юридического лица</w:t>
            </w:r>
            <w:r w:rsidR="00235F40" w:rsidRPr="00B7510F">
              <w:rPr>
                <w:rFonts w:ascii="Times New Roman" w:hAnsi="Times New Roman"/>
                <w:b/>
              </w:rPr>
              <w:t xml:space="preserve"> </w:t>
            </w:r>
            <w:r w:rsidR="00143CC1">
              <w:rPr>
                <w:rFonts w:ascii="Times New Roman" w:hAnsi="Times New Roman"/>
                <w:b/>
              </w:rPr>
              <w:t>___</w:t>
            </w:r>
          </w:p>
        </w:tc>
      </w:tr>
      <w:tr w:rsidR="004F6BCA" w:rsidRPr="00B7510F" w:rsidTr="00235F40">
        <w:tc>
          <w:tcPr>
            <w:tcW w:w="4962" w:type="dxa"/>
          </w:tcPr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995A43" w:rsidRPr="00B7510F" w:rsidRDefault="00143CC1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  <w:p w:rsidR="00995A43" w:rsidRPr="00B7510F" w:rsidRDefault="00995A43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F6BCA" w:rsidRPr="00B7510F" w:rsidRDefault="004F6BCA" w:rsidP="00143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B7510F">
              <w:rPr>
                <w:rFonts w:ascii="Times New Roman" w:hAnsi="Times New Roman"/>
                <w:b/>
              </w:rPr>
              <w:t>___________________________/</w:t>
            </w:r>
            <w:r w:rsidR="00143CC1">
              <w:rPr>
                <w:rFonts w:ascii="Times New Roman" w:hAnsi="Times New Roman"/>
                <w:b/>
              </w:rPr>
              <w:t>ФИО</w:t>
            </w:r>
            <w:r w:rsidRPr="00B7510F">
              <w:rPr>
                <w:rFonts w:ascii="Times New Roman" w:hAnsi="Times New Roman"/>
                <w:b/>
              </w:rPr>
              <w:t>/</w:t>
            </w:r>
          </w:p>
        </w:tc>
        <w:tc>
          <w:tcPr>
            <w:tcW w:w="5528" w:type="dxa"/>
          </w:tcPr>
          <w:p w:rsidR="004F6BCA" w:rsidRPr="00B7510F" w:rsidRDefault="004F6BCA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995A43" w:rsidRPr="00B7510F" w:rsidRDefault="00143CC1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  <w:p w:rsidR="00995A43" w:rsidRPr="00B7510F" w:rsidRDefault="00995A43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F6BCA" w:rsidRPr="00B7510F" w:rsidRDefault="004F6BCA" w:rsidP="00143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7510F">
              <w:rPr>
                <w:rFonts w:ascii="Times New Roman" w:hAnsi="Times New Roman"/>
                <w:b/>
              </w:rPr>
              <w:t>__________________________/</w:t>
            </w:r>
            <w:r w:rsidR="00143CC1">
              <w:rPr>
                <w:rFonts w:ascii="Times New Roman" w:hAnsi="Times New Roman"/>
                <w:b/>
              </w:rPr>
              <w:t>ФИО</w:t>
            </w:r>
            <w:r w:rsidRPr="00B7510F">
              <w:rPr>
                <w:rFonts w:ascii="Times New Roman" w:hAnsi="Times New Roman"/>
                <w:b/>
              </w:rPr>
              <w:t>/</w:t>
            </w:r>
          </w:p>
        </w:tc>
      </w:tr>
    </w:tbl>
    <w:p w:rsidR="001F0766" w:rsidRPr="00B7510F" w:rsidRDefault="001F0766" w:rsidP="007156CB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zh-CN"/>
        </w:rPr>
        <w:sectPr w:rsidR="001F0766" w:rsidRPr="00B7510F" w:rsidSect="0056405D">
          <w:footerReference w:type="default" r:id="rId8"/>
          <w:pgSz w:w="11906" w:h="16838"/>
          <w:pgMar w:top="1134" w:right="566" w:bottom="1134" w:left="1134" w:header="709" w:footer="445" w:gutter="0"/>
          <w:cols w:space="720"/>
          <w:docGrid w:linePitch="360"/>
        </w:sectPr>
      </w:pPr>
    </w:p>
    <w:p w:rsidR="001F0766" w:rsidRPr="00B7510F" w:rsidRDefault="001F0766" w:rsidP="007156CB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zh-CN"/>
        </w:rPr>
        <w:lastRenderedPageBreak/>
        <w:t>П</w:t>
      </w:r>
      <w:r w:rsidRPr="00B7510F">
        <w:rPr>
          <w:rFonts w:ascii="Times New Roman" w:eastAsia="Times New Roman" w:hAnsi="Times New Roman"/>
          <w:lang w:eastAsia="ru-RU"/>
        </w:rPr>
        <w:t xml:space="preserve">риложение № 1 </w:t>
      </w:r>
    </w:p>
    <w:p w:rsidR="001F0766" w:rsidRDefault="001F0766" w:rsidP="007156CB">
      <w:pPr>
        <w:tabs>
          <w:tab w:val="right" w:pos="0"/>
          <w:tab w:val="center" w:pos="4677"/>
          <w:tab w:val="right" w:pos="9355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 xml:space="preserve">к </w:t>
      </w:r>
      <w:r w:rsidR="0040125A" w:rsidRPr="00B7510F">
        <w:rPr>
          <w:rFonts w:ascii="Times New Roman" w:eastAsia="Times New Roman" w:hAnsi="Times New Roman"/>
          <w:lang w:eastAsia="ru-RU"/>
        </w:rPr>
        <w:t xml:space="preserve">Контракту </w:t>
      </w:r>
      <w:r w:rsidR="008508F7" w:rsidRPr="00B7510F">
        <w:rPr>
          <w:rFonts w:ascii="Times New Roman" w:eastAsia="Times New Roman" w:hAnsi="Times New Roman"/>
          <w:lang w:eastAsia="ru-RU"/>
        </w:rPr>
        <w:t>от «</w:t>
      </w:r>
      <w:r w:rsidR="0092242F">
        <w:rPr>
          <w:rFonts w:ascii="Times New Roman" w:eastAsia="Times New Roman" w:hAnsi="Times New Roman"/>
          <w:lang w:eastAsia="ru-RU"/>
        </w:rPr>
        <w:t>__</w:t>
      </w:r>
      <w:proofErr w:type="gramStart"/>
      <w:r w:rsidR="0092242F">
        <w:rPr>
          <w:rFonts w:ascii="Times New Roman" w:eastAsia="Times New Roman" w:hAnsi="Times New Roman"/>
          <w:lang w:eastAsia="ru-RU"/>
        </w:rPr>
        <w:t>_</w:t>
      </w:r>
      <w:r w:rsidR="008508F7" w:rsidRPr="00B7510F">
        <w:rPr>
          <w:rFonts w:ascii="Times New Roman" w:eastAsia="Times New Roman" w:hAnsi="Times New Roman"/>
          <w:lang w:eastAsia="ru-RU"/>
        </w:rPr>
        <w:t xml:space="preserve">» </w:t>
      </w:r>
      <w:r w:rsidR="00CD4A57" w:rsidRPr="00B7510F">
        <w:rPr>
          <w:rFonts w:ascii="Times New Roman" w:eastAsia="Times New Roman" w:hAnsi="Times New Roman"/>
          <w:lang w:eastAsia="ru-RU"/>
        </w:rPr>
        <w:t xml:space="preserve"> </w:t>
      </w:r>
      <w:r w:rsidR="00EA795A">
        <w:rPr>
          <w:rFonts w:ascii="Times New Roman" w:eastAsia="Times New Roman" w:hAnsi="Times New Roman"/>
          <w:lang w:eastAsia="ru-RU"/>
        </w:rPr>
        <w:t>_</w:t>
      </w:r>
      <w:proofErr w:type="gramEnd"/>
      <w:r w:rsidR="00EA795A">
        <w:rPr>
          <w:rFonts w:ascii="Times New Roman" w:eastAsia="Times New Roman" w:hAnsi="Times New Roman"/>
          <w:lang w:eastAsia="ru-RU"/>
        </w:rPr>
        <w:t>___</w:t>
      </w:r>
      <w:r w:rsidR="003366D7" w:rsidRPr="00B7510F">
        <w:rPr>
          <w:rFonts w:ascii="Times New Roman" w:eastAsia="Times New Roman" w:hAnsi="Times New Roman"/>
          <w:lang w:eastAsia="ru-RU"/>
        </w:rPr>
        <w:t xml:space="preserve"> </w:t>
      </w:r>
      <w:r w:rsidR="008508F7" w:rsidRPr="00B7510F">
        <w:rPr>
          <w:rFonts w:ascii="Times New Roman" w:eastAsia="Times New Roman" w:hAnsi="Times New Roman"/>
          <w:lang w:eastAsia="ru-RU"/>
        </w:rPr>
        <w:t>202</w:t>
      </w:r>
      <w:r w:rsidR="00EA795A">
        <w:rPr>
          <w:rFonts w:ascii="Times New Roman" w:eastAsia="Times New Roman" w:hAnsi="Times New Roman"/>
          <w:lang w:eastAsia="ru-RU"/>
        </w:rPr>
        <w:t>6</w:t>
      </w:r>
      <w:r w:rsidR="003366D7" w:rsidRPr="00B7510F">
        <w:rPr>
          <w:rFonts w:ascii="Times New Roman" w:eastAsia="Times New Roman" w:hAnsi="Times New Roman"/>
          <w:lang w:eastAsia="ru-RU"/>
        </w:rPr>
        <w:t xml:space="preserve"> </w:t>
      </w:r>
      <w:r w:rsidRPr="00B7510F">
        <w:rPr>
          <w:rFonts w:ascii="Times New Roman" w:eastAsia="Times New Roman" w:hAnsi="Times New Roman"/>
          <w:lang w:eastAsia="ru-RU"/>
        </w:rPr>
        <w:t xml:space="preserve">№ </w:t>
      </w:r>
      <w:r w:rsidR="00EA795A">
        <w:rPr>
          <w:rFonts w:ascii="Times New Roman" w:eastAsia="Times New Roman" w:hAnsi="Times New Roman"/>
          <w:lang w:eastAsia="ru-RU"/>
        </w:rPr>
        <w:t>__</w:t>
      </w:r>
      <w:r w:rsidR="00CD4A57" w:rsidRPr="00B7510F">
        <w:rPr>
          <w:rFonts w:ascii="Times New Roman" w:eastAsia="Times New Roman" w:hAnsi="Times New Roman"/>
          <w:lang w:eastAsia="ru-RU"/>
        </w:rPr>
        <w:t>.202</w:t>
      </w:r>
      <w:r w:rsidR="00EA795A">
        <w:rPr>
          <w:rFonts w:ascii="Times New Roman" w:eastAsia="Times New Roman" w:hAnsi="Times New Roman"/>
          <w:lang w:eastAsia="ru-RU"/>
        </w:rPr>
        <w:t>6</w:t>
      </w:r>
      <w:r w:rsidR="00CD4A57" w:rsidRPr="00B7510F">
        <w:rPr>
          <w:rFonts w:ascii="Times New Roman" w:eastAsia="Times New Roman" w:hAnsi="Times New Roman"/>
          <w:lang w:eastAsia="ru-RU"/>
        </w:rPr>
        <w:t>.44-ЕП</w:t>
      </w:r>
    </w:p>
    <w:p w:rsidR="0092242F" w:rsidRPr="00B7510F" w:rsidRDefault="0092242F" w:rsidP="007156CB">
      <w:pPr>
        <w:tabs>
          <w:tab w:val="right" w:pos="0"/>
          <w:tab w:val="center" w:pos="4677"/>
          <w:tab w:val="right" w:pos="9355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</w:p>
    <w:p w:rsidR="004847A4" w:rsidRPr="00B7510F" w:rsidRDefault="00C764BB" w:rsidP="007156C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zh-CN"/>
        </w:rPr>
      </w:pPr>
      <w:r>
        <w:rPr>
          <w:rFonts w:ascii="Times New Roman" w:hAnsi="Times New Roman"/>
          <w:b/>
          <w:color w:val="000000"/>
        </w:rPr>
        <w:t>Описание объекта закупки</w:t>
      </w:r>
      <w:r w:rsidR="0092242F">
        <w:rPr>
          <w:rFonts w:ascii="Times New Roman" w:hAnsi="Times New Roman"/>
          <w:b/>
          <w:color w:val="000000"/>
        </w:rPr>
        <w:t>.</w:t>
      </w:r>
    </w:p>
    <w:p w:rsidR="00E00206" w:rsidRPr="00B7510F" w:rsidRDefault="00E00206" w:rsidP="005D2BFF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B7510F">
        <w:rPr>
          <w:rFonts w:ascii="Times New Roman" w:eastAsia="Times New Roman" w:hAnsi="Times New Roman"/>
          <w:lang w:eastAsia="ru-RU"/>
        </w:rPr>
        <w:t>Объект страхования:</w:t>
      </w:r>
    </w:p>
    <w:tbl>
      <w:tblPr>
        <w:tblStyle w:val="12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1276"/>
        <w:gridCol w:w="3260"/>
        <w:gridCol w:w="709"/>
        <w:gridCol w:w="708"/>
        <w:gridCol w:w="993"/>
        <w:gridCol w:w="992"/>
      </w:tblGrid>
      <w:tr w:rsidR="00F16361" w:rsidRPr="00B7510F" w:rsidTr="005702DB">
        <w:trPr>
          <w:trHeight w:val="1490"/>
        </w:trPr>
        <w:tc>
          <w:tcPr>
            <w:tcW w:w="2978" w:type="dxa"/>
            <w:vAlign w:val="center"/>
          </w:tcPr>
          <w:p w:rsidR="006C74C4" w:rsidRPr="00B7510F" w:rsidRDefault="006C74C4" w:rsidP="003F13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Наименование товара, работы, услуги в соответствии с КТРУ/предметом контр</w:t>
            </w:r>
            <w:r w:rsidR="003F13D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</w:t>
            </w:r>
            <w:r w:rsidRPr="00B751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кта</w:t>
            </w:r>
          </w:p>
        </w:tc>
        <w:tc>
          <w:tcPr>
            <w:tcW w:w="1276" w:type="dxa"/>
            <w:vAlign w:val="center"/>
          </w:tcPr>
          <w:p w:rsidR="006C74C4" w:rsidRPr="00B7510F" w:rsidRDefault="006C74C4" w:rsidP="006C7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>Код ОКПД2/КТРУ</w:t>
            </w:r>
          </w:p>
        </w:tc>
        <w:tc>
          <w:tcPr>
            <w:tcW w:w="3260" w:type="dxa"/>
          </w:tcPr>
          <w:p w:rsidR="006C74C4" w:rsidRPr="00B7510F" w:rsidRDefault="006C74C4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6C74C4" w:rsidRPr="00B7510F" w:rsidRDefault="006C74C4" w:rsidP="006C7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6C74C4" w:rsidRPr="00B7510F" w:rsidRDefault="006C74C4" w:rsidP="006C7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6C74C4" w:rsidRPr="00B7510F" w:rsidRDefault="006C74C4" w:rsidP="006C7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Характеристики услуги</w:t>
            </w:r>
          </w:p>
        </w:tc>
        <w:tc>
          <w:tcPr>
            <w:tcW w:w="709" w:type="dxa"/>
            <w:vAlign w:val="center"/>
          </w:tcPr>
          <w:p w:rsidR="006C74C4" w:rsidRPr="0092242F" w:rsidRDefault="006C74C4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24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8" w:type="dxa"/>
            <w:vAlign w:val="center"/>
          </w:tcPr>
          <w:p w:rsidR="006C74C4" w:rsidRPr="0092242F" w:rsidRDefault="006C74C4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24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3" w:type="dxa"/>
            <w:vAlign w:val="center"/>
          </w:tcPr>
          <w:p w:rsidR="006C74C4" w:rsidRPr="0092242F" w:rsidRDefault="006C74C4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24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  <w:r w:rsidR="009224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992" w:type="dxa"/>
            <w:vAlign w:val="center"/>
          </w:tcPr>
          <w:p w:rsidR="006C74C4" w:rsidRPr="0092242F" w:rsidRDefault="006C74C4" w:rsidP="00E0020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224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Стои</w:t>
            </w:r>
            <w:r w:rsidR="009224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224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мость</w:t>
            </w:r>
            <w:proofErr w:type="spellEnd"/>
            <w:r w:rsidR="009224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, руб.</w:t>
            </w:r>
            <w:r w:rsidRPr="0092242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16361" w:rsidRPr="00B7510F" w:rsidTr="005702DB">
        <w:trPr>
          <w:trHeight w:val="2078"/>
        </w:trPr>
        <w:tc>
          <w:tcPr>
            <w:tcW w:w="2978" w:type="dxa"/>
            <w:vAlign w:val="center"/>
          </w:tcPr>
          <w:p w:rsidR="006C74C4" w:rsidRPr="00B7510F" w:rsidRDefault="006C74C4" w:rsidP="00AE5D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Услуги по страхованию имущества от ущерба в результате пожара и прочих повреждений</w:t>
            </w:r>
            <w:r w:rsidR="00F16361"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r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EF4E15" w:rsidRPr="00EF4E15">
              <w:rPr>
                <w:rFonts w:ascii="Times New Roman" w:eastAsia="Times New Roman" w:hAnsi="Times New Roman"/>
                <w:lang w:eastAsia="ru-RU"/>
              </w:rPr>
              <w:t>страхование имущественных интересов Заказчика, связанных с риском утраты (гибели),  недостачи или повреждения объекта недвижимости</w:t>
            </w:r>
            <w:r w:rsidR="00F16361" w:rsidRPr="00B7510F">
              <w:rPr>
                <w:rFonts w:ascii="Times New Roman" w:eastAsia="Times New Roman" w:hAnsi="Times New Roman"/>
                <w:lang w:eastAsia="ru-RU"/>
              </w:rPr>
              <w:t>: нежилого помещения общей площадью 312,00 кв. м, расположенного по адресу: г. Москва, Ленинградский проспект, д.64, стр.3, подвал 2, пом.</w:t>
            </w:r>
            <w:r w:rsidR="00F16361" w:rsidRPr="00B7510F">
              <w:rPr>
                <w:rFonts w:ascii="Times New Roman" w:eastAsia="Times New Roman" w:hAnsi="Times New Roman"/>
                <w:lang w:val="en-US" w:eastAsia="ru-RU"/>
              </w:rPr>
              <w:t>III</w:t>
            </w:r>
            <w:r w:rsidR="00F16361" w:rsidRPr="00B7510F">
              <w:rPr>
                <w:rFonts w:ascii="Times New Roman" w:eastAsia="Times New Roman" w:hAnsi="Times New Roman"/>
                <w:lang w:eastAsia="ru-RU"/>
              </w:rPr>
              <w:t>, комн.12.</w:t>
            </w:r>
          </w:p>
        </w:tc>
        <w:tc>
          <w:tcPr>
            <w:tcW w:w="1276" w:type="dxa"/>
            <w:vAlign w:val="center"/>
          </w:tcPr>
          <w:p w:rsidR="006C74C4" w:rsidRPr="00B7510F" w:rsidRDefault="006C74C4" w:rsidP="006C7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65.12.4/65.12.40.000-00000001</w:t>
            </w:r>
          </w:p>
        </w:tc>
        <w:tc>
          <w:tcPr>
            <w:tcW w:w="3260" w:type="dxa"/>
          </w:tcPr>
          <w:p w:rsidR="00B67710" w:rsidRPr="00B7510F" w:rsidRDefault="00B67710" w:rsidP="00A934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>Выгодоприобретатель - Федеральное государственное бюджетное образовательное учреждение высшего образования «Московский автомобильно-дорожный государственный технический университет (МАДИ)».</w:t>
            </w:r>
          </w:p>
          <w:p w:rsidR="00F16361" w:rsidRPr="00B7510F" w:rsidRDefault="00F16361" w:rsidP="00A934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Страховая </w:t>
            </w:r>
            <w:proofErr w:type="gramStart"/>
            <w:r w:rsidRPr="00B7510F">
              <w:rPr>
                <w:rFonts w:ascii="Times New Roman" w:eastAsia="Times New Roman" w:hAnsi="Times New Roman"/>
                <w:lang w:eastAsia="ru-RU"/>
              </w:rPr>
              <w:t>сумма  -</w:t>
            </w:r>
            <w:proofErr w:type="gramEnd"/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 1 500 000,00 руб.</w:t>
            </w:r>
          </w:p>
          <w:p w:rsidR="00F16361" w:rsidRPr="00B7510F" w:rsidRDefault="00F16361" w:rsidP="00A934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Вид использования помещения: </w:t>
            </w:r>
            <w:r w:rsidR="00EF4E15">
              <w:rPr>
                <w:rFonts w:ascii="Times New Roman" w:eastAsia="Times New Roman" w:hAnsi="Times New Roman"/>
                <w:lang w:eastAsia="ru-RU"/>
              </w:rPr>
              <w:t>хранение</w:t>
            </w:r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 архивных документов.</w:t>
            </w:r>
          </w:p>
          <w:p w:rsidR="00F16361" w:rsidRPr="00B7510F" w:rsidRDefault="00F16361" w:rsidP="00A934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>Страхованию подлежит помещение и конструктивные элементы.</w:t>
            </w:r>
          </w:p>
          <w:p w:rsidR="00F16361" w:rsidRPr="00B7510F" w:rsidRDefault="00F16361" w:rsidP="00A934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>Безусловная франшиза не предусмотрена.</w:t>
            </w:r>
          </w:p>
          <w:p w:rsidR="00F16361" w:rsidRPr="00B7510F" w:rsidRDefault="00F16361" w:rsidP="00EF4E1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>Срок действия страхового полиса –</w:t>
            </w:r>
            <w:r w:rsidR="00EF4E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702DB">
              <w:rPr>
                <w:rFonts w:ascii="Times New Roman" w:eastAsia="Times New Roman" w:hAnsi="Times New Roman"/>
                <w:lang w:eastAsia="ru-RU"/>
              </w:rPr>
              <w:t>с 2</w:t>
            </w:r>
            <w:r w:rsidR="00EF4E15">
              <w:rPr>
                <w:rFonts w:ascii="Times New Roman" w:eastAsia="Times New Roman" w:hAnsi="Times New Roman"/>
                <w:lang w:eastAsia="ru-RU"/>
              </w:rPr>
              <w:t>5</w:t>
            </w:r>
            <w:r w:rsidR="005702DB">
              <w:rPr>
                <w:rFonts w:ascii="Times New Roman" w:eastAsia="Times New Roman" w:hAnsi="Times New Roman"/>
                <w:lang w:eastAsia="ru-RU"/>
              </w:rPr>
              <w:t>.06.202</w:t>
            </w:r>
            <w:r w:rsidR="00EF4E15">
              <w:rPr>
                <w:rFonts w:ascii="Times New Roman" w:eastAsia="Times New Roman" w:hAnsi="Times New Roman"/>
                <w:lang w:eastAsia="ru-RU"/>
              </w:rPr>
              <w:t>6</w:t>
            </w:r>
            <w:r w:rsidR="005702DB">
              <w:rPr>
                <w:rFonts w:ascii="Times New Roman" w:eastAsia="Times New Roman" w:hAnsi="Times New Roman"/>
                <w:lang w:eastAsia="ru-RU"/>
              </w:rPr>
              <w:t xml:space="preserve"> по 2</w:t>
            </w:r>
            <w:r w:rsidR="00EF4E15">
              <w:rPr>
                <w:rFonts w:ascii="Times New Roman" w:eastAsia="Times New Roman" w:hAnsi="Times New Roman"/>
                <w:lang w:eastAsia="ru-RU"/>
              </w:rPr>
              <w:t>7</w:t>
            </w:r>
            <w:r w:rsidR="005702DB">
              <w:rPr>
                <w:rFonts w:ascii="Times New Roman" w:eastAsia="Times New Roman" w:hAnsi="Times New Roman"/>
                <w:lang w:eastAsia="ru-RU"/>
              </w:rPr>
              <w:t>.0</w:t>
            </w:r>
            <w:r w:rsidR="00EF4E15">
              <w:rPr>
                <w:rFonts w:ascii="Times New Roman" w:eastAsia="Times New Roman" w:hAnsi="Times New Roman"/>
                <w:lang w:eastAsia="ru-RU"/>
              </w:rPr>
              <w:t>5</w:t>
            </w:r>
            <w:r w:rsidR="005702DB">
              <w:rPr>
                <w:rFonts w:ascii="Times New Roman" w:eastAsia="Times New Roman" w:hAnsi="Times New Roman"/>
                <w:lang w:eastAsia="ru-RU"/>
              </w:rPr>
              <w:t>.202</w:t>
            </w:r>
            <w:r w:rsidR="00EF4E15">
              <w:rPr>
                <w:rFonts w:ascii="Times New Roman" w:eastAsia="Times New Roman" w:hAnsi="Times New Roman"/>
                <w:lang w:eastAsia="ru-RU"/>
              </w:rPr>
              <w:t>7</w:t>
            </w:r>
            <w:r w:rsidRPr="00B7510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6C74C4" w:rsidRPr="00B7510F" w:rsidRDefault="006C74C4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6C74C4" w:rsidRPr="00B7510F" w:rsidRDefault="006C74C4" w:rsidP="00A934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proofErr w:type="spellStart"/>
            <w:r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Усл.ед</w:t>
            </w:r>
            <w:proofErr w:type="spellEnd"/>
            <w:r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6C74C4" w:rsidRPr="00B7510F" w:rsidRDefault="006C74C4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C74C4" w:rsidRPr="00B7510F" w:rsidRDefault="006C74C4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16361" w:rsidRPr="00B7510F" w:rsidTr="005702DB">
        <w:trPr>
          <w:trHeight w:val="226"/>
        </w:trPr>
        <w:tc>
          <w:tcPr>
            <w:tcW w:w="2978" w:type="dxa"/>
            <w:vAlign w:val="center"/>
          </w:tcPr>
          <w:p w:rsidR="006C74C4" w:rsidRPr="00B7510F" w:rsidRDefault="00EF4E15" w:rsidP="00AE5D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F4E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Услуги по страхованию общей ответственности/ страхование гражданской ответственности Заказчика, связанной с риском наступления ответственности за причинение вреда жизни, здоровью или имуществу третьих лиц, при осуществлении временного владения и пользования нежилым помещением </w:t>
            </w:r>
            <w:r w:rsidR="00A9346A"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общей площадью 312,00 кв. м, расположенного по адресу: г. Москва, Ленинградский проспект, д. 64, стр. 3, подвал 2, </w:t>
            </w:r>
            <w:proofErr w:type="spellStart"/>
            <w:r w:rsidR="00A9346A"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пом.III</w:t>
            </w:r>
            <w:proofErr w:type="spellEnd"/>
            <w:r w:rsidR="00A9346A"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, комн.12</w:t>
            </w:r>
            <w:r w:rsidR="005860D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6C74C4" w:rsidRPr="00B7510F" w:rsidRDefault="006C74C4" w:rsidP="00A934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65.12.</w:t>
            </w:r>
            <w:r w:rsidR="00A9346A"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5/65.12.50</w:t>
            </w:r>
            <w:r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.000</w:t>
            </w:r>
            <w:r w:rsidR="00A9346A" w:rsidRPr="00B7510F">
              <w:rPr>
                <w:rFonts w:ascii="Times New Roman" w:eastAsia="Times New Roman" w:hAnsi="Times New Roman"/>
                <w:color w:val="000000"/>
                <w:lang w:eastAsia="ru-RU"/>
              </w:rPr>
              <w:t>-00000001</w:t>
            </w:r>
          </w:p>
        </w:tc>
        <w:tc>
          <w:tcPr>
            <w:tcW w:w="3260" w:type="dxa"/>
          </w:tcPr>
          <w:p w:rsidR="00B67710" w:rsidRPr="00B7510F" w:rsidRDefault="00B67710" w:rsidP="00B677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>Выгодоприобретатель - потерпевшие физические лица и (или) юридические лица, которым может быть причинен вред Страхователем (Заказчиком).</w:t>
            </w:r>
          </w:p>
          <w:p w:rsidR="00A9346A" w:rsidRPr="00B7510F" w:rsidRDefault="00A9346A" w:rsidP="00A934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Страховая </w:t>
            </w:r>
            <w:proofErr w:type="gramStart"/>
            <w:r w:rsidRPr="00B7510F">
              <w:rPr>
                <w:rFonts w:ascii="Times New Roman" w:eastAsia="Times New Roman" w:hAnsi="Times New Roman"/>
                <w:lang w:eastAsia="ru-RU"/>
              </w:rPr>
              <w:t>сумма  -</w:t>
            </w:r>
            <w:proofErr w:type="gramEnd"/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 1 </w:t>
            </w:r>
            <w:r w:rsidR="009446B4" w:rsidRPr="00B7510F">
              <w:rPr>
                <w:rFonts w:ascii="Times New Roman" w:eastAsia="Times New Roman" w:hAnsi="Times New Roman"/>
                <w:lang w:eastAsia="ru-RU"/>
              </w:rPr>
              <w:t>0</w:t>
            </w:r>
            <w:r w:rsidRPr="00B7510F">
              <w:rPr>
                <w:rFonts w:ascii="Times New Roman" w:eastAsia="Times New Roman" w:hAnsi="Times New Roman"/>
                <w:lang w:eastAsia="ru-RU"/>
              </w:rPr>
              <w:t>00 000,00 руб.</w:t>
            </w:r>
          </w:p>
          <w:p w:rsidR="00A9346A" w:rsidRPr="00B7510F" w:rsidRDefault="00A9346A" w:rsidP="00A934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Вид использования помещения: </w:t>
            </w:r>
            <w:r w:rsidR="00EF4E15" w:rsidRPr="00EF4E15">
              <w:rPr>
                <w:rFonts w:ascii="Times New Roman" w:eastAsia="Times New Roman" w:hAnsi="Times New Roman"/>
                <w:lang w:eastAsia="ru-RU"/>
              </w:rPr>
              <w:t>хранение архивных документов</w:t>
            </w:r>
            <w:r w:rsidRPr="00B7510F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A9346A" w:rsidRPr="00B7510F" w:rsidRDefault="00A9346A" w:rsidP="00A934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>Безусловная франшиза не предусмотрена.</w:t>
            </w:r>
          </w:p>
          <w:p w:rsidR="006C74C4" w:rsidRPr="00B7510F" w:rsidRDefault="00A9346A" w:rsidP="00A934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Срок действия страхового полиса – </w:t>
            </w:r>
            <w:r w:rsidR="00EF4E15" w:rsidRPr="00EF4E15">
              <w:rPr>
                <w:rFonts w:ascii="Times New Roman" w:eastAsia="Times New Roman" w:hAnsi="Times New Roman"/>
                <w:lang w:eastAsia="ru-RU"/>
              </w:rPr>
              <w:t>с 25.06.2026 по 27.05.2027.</w:t>
            </w:r>
          </w:p>
        </w:tc>
        <w:tc>
          <w:tcPr>
            <w:tcW w:w="709" w:type="dxa"/>
            <w:vAlign w:val="center"/>
          </w:tcPr>
          <w:p w:rsidR="006C74C4" w:rsidRPr="00B7510F" w:rsidRDefault="006C74C4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6C74C4" w:rsidRPr="00B7510F" w:rsidRDefault="006C74C4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7510F">
              <w:rPr>
                <w:rFonts w:ascii="Times New Roman" w:eastAsia="Times New Roman" w:hAnsi="Times New Roman"/>
                <w:lang w:eastAsia="ru-RU"/>
              </w:rPr>
              <w:t>Усл.ед</w:t>
            </w:r>
            <w:proofErr w:type="spellEnd"/>
            <w:r w:rsidRPr="00B7510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93" w:type="dxa"/>
            <w:vAlign w:val="center"/>
          </w:tcPr>
          <w:p w:rsidR="006C74C4" w:rsidRPr="00B7510F" w:rsidRDefault="006C74C4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C74C4" w:rsidRPr="00B7510F" w:rsidRDefault="006C74C4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D2BFF" w:rsidRPr="00B7510F" w:rsidTr="005D2BFF">
        <w:trPr>
          <w:trHeight w:val="226"/>
        </w:trPr>
        <w:tc>
          <w:tcPr>
            <w:tcW w:w="10916" w:type="dxa"/>
            <w:gridSpan w:val="7"/>
            <w:vAlign w:val="center"/>
          </w:tcPr>
          <w:p w:rsidR="005D2BFF" w:rsidRPr="00B7510F" w:rsidRDefault="005D2BFF" w:rsidP="005D2B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D2BFF" w:rsidRPr="00B7510F" w:rsidRDefault="005D2BFF" w:rsidP="005D2B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lang w:eastAsia="ru-RU"/>
              </w:rPr>
              <w:t xml:space="preserve">Итого: </w:t>
            </w:r>
            <w:r w:rsidR="0092242F">
              <w:rPr>
                <w:rFonts w:ascii="Times New Roman" w:eastAsia="Times New Roman" w:hAnsi="Times New Roman"/>
                <w:lang w:eastAsia="ru-RU"/>
              </w:rPr>
              <w:t>________</w:t>
            </w:r>
            <w:proofErr w:type="gramStart"/>
            <w:r w:rsidR="0092242F">
              <w:rPr>
                <w:rFonts w:ascii="Times New Roman" w:eastAsia="Times New Roman" w:hAnsi="Times New Roman"/>
                <w:lang w:eastAsia="ru-RU"/>
              </w:rPr>
              <w:t>_</w:t>
            </w:r>
            <w:r w:rsidRPr="00B7510F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End"/>
            <w:r w:rsidR="0092242F">
              <w:rPr>
                <w:rFonts w:ascii="Times New Roman" w:eastAsia="Times New Roman" w:hAnsi="Times New Roman"/>
                <w:lang w:eastAsia="ru-RU"/>
              </w:rPr>
              <w:t>________________</w:t>
            </w:r>
            <w:r w:rsidRPr="00B7510F">
              <w:rPr>
                <w:rFonts w:ascii="Times New Roman" w:eastAsia="Times New Roman" w:hAnsi="Times New Roman"/>
                <w:lang w:eastAsia="ru-RU"/>
              </w:rPr>
              <w:t>) рублей 00 копеек, НДС не облагается.</w:t>
            </w:r>
          </w:p>
          <w:p w:rsidR="005D2BFF" w:rsidRPr="00B7510F" w:rsidRDefault="005D2BFF" w:rsidP="007B41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00206" w:rsidRPr="00B7510F" w:rsidRDefault="00A9346A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00206" w:rsidRPr="00B7510F">
        <w:rPr>
          <w:rFonts w:ascii="Times New Roman" w:eastAsia="Times New Roman" w:hAnsi="Times New Roman"/>
          <w:sz w:val="24"/>
          <w:szCs w:val="24"/>
          <w:lang w:eastAsia="ru-RU"/>
        </w:rPr>
        <w:t xml:space="preserve">. Территория страхового покрытия: 125319, г. Москва, Ленинградский проспект, дом 64, строение 3, подвал </w:t>
      </w:r>
      <w:r w:rsidR="0058392A" w:rsidRPr="00B751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00206" w:rsidRPr="00B7510F">
        <w:rPr>
          <w:rFonts w:ascii="Times New Roman" w:eastAsia="Times New Roman" w:hAnsi="Times New Roman"/>
          <w:sz w:val="24"/>
          <w:szCs w:val="24"/>
          <w:lang w:eastAsia="ru-RU"/>
        </w:rPr>
        <w:t>, помещение III, комната № 12, которое ФГБУ «Дирекция НТП» использует под архив на основании договора безвозмездного пользования нежилыми помещениями № Б-24/1 от 27.05.2024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, заключенному на срок до 27.05.2027г</w:t>
      </w:r>
      <w:r w:rsidR="00E00206" w:rsidRPr="00B751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0206" w:rsidRPr="00B7510F" w:rsidRDefault="00E00206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 xml:space="preserve">3. Срок страхования: </w:t>
      </w:r>
      <w:r w:rsidR="00EF4E15" w:rsidRPr="00EF4E15">
        <w:rPr>
          <w:rFonts w:ascii="Times New Roman" w:eastAsia="Times New Roman" w:hAnsi="Times New Roman"/>
          <w:sz w:val="24"/>
          <w:szCs w:val="24"/>
          <w:lang w:eastAsia="ru-RU"/>
        </w:rPr>
        <w:t>с 25.06.2026 по 27.05.2027.</w:t>
      </w:r>
    </w:p>
    <w:p w:rsidR="00E00206" w:rsidRPr="00B7510F" w:rsidRDefault="00E00206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Принадлежность имущества: безвозмездное пользование на основании договора</w:t>
      </w:r>
      <w:r w:rsidR="00D5114B" w:rsidRPr="00B7510F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безвозмездного пользования нежилыми помещениями № Б-24/1 от 27.05.2024.</w:t>
      </w:r>
    </w:p>
    <w:p w:rsidR="00E00206" w:rsidRPr="00B7510F" w:rsidRDefault="00D5114B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00206" w:rsidRPr="00B7510F">
        <w:rPr>
          <w:rFonts w:ascii="Times New Roman" w:eastAsia="Times New Roman" w:hAnsi="Times New Roman"/>
          <w:sz w:val="24"/>
          <w:szCs w:val="24"/>
          <w:lang w:eastAsia="ru-RU"/>
        </w:rPr>
        <w:t>. Выгодоприобретатель: Федеральное государственное бюджетное образовательное учреждение высшего образования «Московский автомобильно-дорожный государственный технический университет (МАДИ)»</w:t>
      </w:r>
    </w:p>
    <w:p w:rsidR="00A9346A" w:rsidRPr="00B7510F" w:rsidRDefault="00D5114B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00206" w:rsidRPr="00B7510F">
        <w:rPr>
          <w:rFonts w:ascii="Times New Roman" w:eastAsia="Times New Roman" w:hAnsi="Times New Roman"/>
          <w:sz w:val="24"/>
          <w:szCs w:val="24"/>
          <w:lang w:eastAsia="ru-RU"/>
        </w:rPr>
        <w:t>.1. Реквизиты выгодоприобретателя: ИНН 7714029600, КПП 771401001, ОГРН 1037739587280, Юридический адрес: 125319, г. Москва, Ленинградский проспект, д. 64, Фактический адрес: 125319, г. Москва, Ленинградский проспект, д. 64.</w:t>
      </w:r>
    </w:p>
    <w:p w:rsidR="00A9346A" w:rsidRPr="00B7510F" w:rsidRDefault="00D5114B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346A" w:rsidRPr="00B751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9346A"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Безусловная франшиза по страхованию данных объектов не предусмотрена. Порядок оплаты страховой премии – единовременно в соответствии с условиями Контракта.</w:t>
      </w:r>
    </w:p>
    <w:p w:rsidR="00344959" w:rsidRPr="00B7510F" w:rsidRDefault="00D5114B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7</w:t>
      </w:r>
      <w:r w:rsidR="00A9346A"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. Общий лимит ответственности: страховая сумма по всем рискам, подлежит уменьшению после каждой страховой выплаты.</w:t>
      </w:r>
    </w:p>
    <w:p w:rsidR="00344959" w:rsidRPr="00B7510F" w:rsidRDefault="00D5114B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7</w:t>
      </w:r>
      <w:r w:rsidR="00A9346A"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344959"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1.</w:t>
      </w:r>
      <w:r w:rsidR="00A9346A"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При наступлении события, которое может быть признано страховым случаем, Страхователь обязуется не позднее 48 </w:t>
      </w:r>
      <w:r w:rsidR="00344959"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(сорока восьми) </w:t>
      </w:r>
      <w:r w:rsidR="00A9346A"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часов с момента, когда он узнал или должен был узнать о наступлении такого события, сообщить письменно о случившемся событии Страховщику (Исполнителю) (его представителю) и в соответствующие инстанции.</w:t>
      </w:r>
    </w:p>
    <w:p w:rsidR="00344959" w:rsidRPr="00B7510F" w:rsidRDefault="00D5114B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7</w:t>
      </w:r>
      <w:r w:rsidR="00344959"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.2. При истребовании страховой выплаты к Страховщику может обратиться Страхователь,  Выгодоприобретатель или потерпевший и обязан:</w:t>
      </w:r>
    </w:p>
    <w:p w:rsidR="00344959" w:rsidRPr="00B7510F" w:rsidRDefault="00344959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-</w:t>
      </w:r>
      <w:r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документально доказать наличие состава правонарушения (при его наличии), а также основанного на законе права третьего лица на возмещение причинённого ущерба и обязанности Страхователя его возместить;</w:t>
      </w:r>
    </w:p>
    <w:p w:rsidR="00344959" w:rsidRPr="00B7510F" w:rsidRDefault="00344959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-</w:t>
      </w:r>
      <w:r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представить претензионные документы, необходимые Страховщику для установления суммы причинённого ущерба (убытков, расходов) и страховой выплаты. </w:t>
      </w:r>
    </w:p>
    <w:p w:rsidR="00344959" w:rsidRPr="00B7510F" w:rsidRDefault="00D5114B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8</w:t>
      </w:r>
      <w:r w:rsidR="00A9346A" w:rsidRPr="00B7510F">
        <w:rPr>
          <w:rFonts w:ascii="Times New Roman" w:eastAsia="Times New Roman" w:hAnsi="Times New Roman"/>
          <w:bCs/>
          <w:sz w:val="24"/>
          <w:szCs w:val="24"/>
          <w:lang w:eastAsia="ar-SA"/>
        </w:rPr>
        <w:t>. В подтверждение причины наступления убытков и для признания Страховщиком заявленного</w:t>
      </w:r>
      <w:r w:rsidR="00A9346A"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Страхователем убытка страховым случаем, должен предоставить </w:t>
      </w:r>
      <w:r w:rsidR="00A9346A" w:rsidRPr="00B7510F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Страховщику пакет документов, подтверждающих наступление страхового случая.</w:t>
      </w:r>
    </w:p>
    <w:p w:rsidR="00344959" w:rsidRPr="00B7510F" w:rsidRDefault="00D5114B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>9</w:t>
      </w:r>
      <w:r w:rsidR="00A9346A"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>. Страховщик принимает решение о признании (отказе о признании) заявленного события страховым случаем и составляет страховой акт, когда полностью определены причины и обстоятельства заявленного события, но не позднее 30</w:t>
      </w:r>
      <w:r w:rsidR="00344959"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(тридцати)</w:t>
      </w:r>
      <w:r w:rsidR="00A9346A"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рабочих дней после передачи Страхователем </w:t>
      </w:r>
      <w:r w:rsidR="00A9346A" w:rsidRPr="00B7510F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всех документов.</w:t>
      </w:r>
    </w:p>
    <w:p w:rsidR="00A9346A" w:rsidRPr="00B7510F" w:rsidRDefault="00D5114B" w:rsidP="005D2B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>10</w:t>
      </w:r>
      <w:r w:rsidR="00A9346A"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Страховщик обязан произвести расчет размера ущерба и выплату страхового возмещения в течение 30 </w:t>
      </w:r>
      <w:r w:rsidR="00344959"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(тридцати) </w:t>
      </w:r>
      <w:r w:rsidR="00A9346A"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>рабочих дней с момента признания случая страховым.</w:t>
      </w:r>
    </w:p>
    <w:p w:rsidR="00A9346A" w:rsidRPr="00B7510F" w:rsidRDefault="00D5114B" w:rsidP="005D2BFF">
      <w:pPr>
        <w:tabs>
          <w:tab w:val="left" w:pos="-22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>11</w:t>
      </w:r>
      <w:r w:rsidR="00A9346A"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>. В случае принятия решения об отказе в выплате страхового возмещения Страховщик обязан в срок, указанный в п</w:t>
      </w:r>
      <w:r w:rsidR="005702DB">
        <w:rPr>
          <w:rFonts w:ascii="Times New Roman" w:eastAsia="Times New Roman" w:hAnsi="Times New Roman"/>
          <w:iCs/>
          <w:sz w:val="24"/>
          <w:szCs w:val="24"/>
          <w:lang w:eastAsia="ru-RU"/>
        </w:rPr>
        <w:t>ункте</w:t>
      </w:r>
      <w:r w:rsidR="00A9346A"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1</w:t>
      </w:r>
      <w:r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>0</w:t>
      </w:r>
      <w:r w:rsidR="00A9346A" w:rsidRPr="00B7510F">
        <w:rPr>
          <w:rFonts w:ascii="Times New Roman" w:eastAsia="Times New Roman" w:hAnsi="Times New Roman"/>
          <w:iCs/>
          <w:sz w:val="24"/>
          <w:szCs w:val="24"/>
          <w:lang w:eastAsia="ru-RU"/>
        </w:rPr>
        <w:t>, в письменной форме известить об этом Страхователя с обоснованием причин отказа.</w:t>
      </w:r>
    </w:p>
    <w:p w:rsidR="00A9346A" w:rsidRPr="00B7510F" w:rsidRDefault="00A9346A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5114B" w:rsidRPr="00B751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. При наступлении страхового случая, страховое возмещение исчисляется исходя из фактических затрат Страхователя по локализации и ликвидации последствий чрезвычайных ситуаций и стоимости фактически выполненных работ, но не выше страховой суммы (лимитов) страхового возмещения.</w:t>
      </w:r>
    </w:p>
    <w:p w:rsidR="00A9346A" w:rsidRPr="00B7510F" w:rsidRDefault="00A9346A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5114B" w:rsidRPr="00B7510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. В целях оценки возможных рисков Заказчик сообщает: за предыдущие пять лет Страховых рисков, на случай наступления которых проводится страхование, не наступало.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5114B" w:rsidRPr="00B7510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.  Характеристика объекта: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Объект: нежилое помещение</w:t>
      </w:r>
      <w:r w:rsidR="00CD4A57" w:rsidRPr="00B7510F">
        <w:rPr>
          <w:rFonts w:ascii="Times New Roman" w:eastAsia="Times New Roman" w:hAnsi="Times New Roman"/>
          <w:sz w:val="24"/>
          <w:szCs w:val="24"/>
          <w:lang w:eastAsia="ru-RU"/>
        </w:rPr>
        <w:t>, подвал, без окон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Год постройки: 198</w:t>
      </w:r>
      <w:r w:rsidR="009446B4" w:rsidRPr="00B7510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Площадь объекта: 312 квадратных метров;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Фундамент: бетон.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Материал стен: бетон.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Материал межэтажных перекрытий: бетон.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Материал перегородок: бетон.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Материал кровли: мягкая кровля.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В составе конструктивных материалов и внутренней отделки здания (сооружения) огнестойки</w:t>
      </w:r>
      <w:r w:rsidR="00CD4A57" w:rsidRPr="00B7510F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, горючи</w:t>
      </w:r>
      <w:r w:rsidR="00CD4A57" w:rsidRPr="00B7510F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</w:t>
      </w:r>
      <w:r w:rsidR="00CD4A57" w:rsidRPr="00B7510F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: нет.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Конструктивные материалы выполнены из облегченных, легковозводимых, сборных конструкций: нет</w:t>
      </w:r>
      <w:r w:rsidR="00CD4A57" w:rsidRPr="00B7510F">
        <w:rPr>
          <w:rFonts w:ascii="Times New Roman" w:eastAsia="Times New Roman" w:hAnsi="Times New Roman"/>
          <w:sz w:val="24"/>
          <w:szCs w:val="24"/>
          <w:lang w:eastAsia="ru-RU"/>
        </w:rPr>
        <w:t>, все выполнено из бетона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Наличие горючего утеплителя: нет.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Здание находится в аварийном состояние: нет.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 Наличие коммуникаций: водоснабжение, система отопления, канализационная система, электроснабжение, телефонная связь, вентиляция и кондиционирование, ливневая канализация.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Состояние коммуникации и сетей: удовлетворительное.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Пожарная сигнализация: есть.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Автоматическая система пожаротушения: нет.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Первичные средства пожаротушения: есть.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Охрана: есть.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Решётки на окнах: нет, подвальное помещение</w:t>
      </w:r>
      <w:r w:rsidR="002F5C21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окон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- Входная дверь железная: да.</w:t>
      </w:r>
    </w:p>
    <w:p w:rsidR="004F39F9" w:rsidRPr="00B7510F" w:rsidRDefault="004F39F9" w:rsidP="005D2B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 xml:space="preserve">-Назначение объекта: </w:t>
      </w:r>
      <w:r w:rsidR="00C764BB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хранение архивных документов </w:t>
      </w:r>
      <w:r w:rsidRPr="00B7510F">
        <w:rPr>
          <w:rFonts w:ascii="Times New Roman" w:eastAsia="Times New Roman" w:hAnsi="Times New Roman"/>
          <w:sz w:val="24"/>
          <w:szCs w:val="24"/>
          <w:lang w:eastAsia="ru-RU"/>
        </w:rPr>
        <w:t>ФГБУ «Дирекция НТП»</w:t>
      </w:r>
      <w:bookmarkStart w:id="2" w:name="_GoBack"/>
      <w:bookmarkEnd w:id="2"/>
      <w:r w:rsidR="00CD4A57" w:rsidRPr="00B751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E0D49" w:rsidRPr="00B7510F" w:rsidRDefault="00CE0D49" w:rsidP="00A9346A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460"/>
      </w:tblGrid>
      <w:tr w:rsidR="004847A4" w:rsidRPr="00B7510F" w:rsidTr="000917EC">
        <w:tc>
          <w:tcPr>
            <w:tcW w:w="4895" w:type="dxa"/>
          </w:tcPr>
          <w:p w:rsidR="004847A4" w:rsidRPr="00B7510F" w:rsidRDefault="004847A4" w:rsidP="00715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1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4847A4" w:rsidRPr="00B7510F" w:rsidRDefault="004847A4" w:rsidP="00715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1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ФГБУ «Дирекция НТП»</w:t>
            </w:r>
          </w:p>
        </w:tc>
        <w:tc>
          <w:tcPr>
            <w:tcW w:w="4460" w:type="dxa"/>
          </w:tcPr>
          <w:p w:rsidR="004847A4" w:rsidRPr="00B7510F" w:rsidRDefault="00226D14" w:rsidP="007156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Страховщик</w:t>
            </w:r>
            <w:r w:rsidR="004847A4" w:rsidRPr="00B751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847A4" w:rsidRPr="00B7510F" w:rsidRDefault="005702DB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</w:p>
        </w:tc>
      </w:tr>
      <w:tr w:rsidR="004847A4" w:rsidRPr="00B7510F" w:rsidTr="000917EC">
        <w:tc>
          <w:tcPr>
            <w:tcW w:w="4895" w:type="dxa"/>
          </w:tcPr>
          <w:p w:rsidR="004847A4" w:rsidRPr="00B7510F" w:rsidRDefault="005702DB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</w:t>
            </w:r>
          </w:p>
          <w:p w:rsidR="004847A4" w:rsidRPr="00B7510F" w:rsidRDefault="004847A4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47A4" w:rsidRPr="00B7510F" w:rsidRDefault="004847A4" w:rsidP="00570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7510F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="00B7510F" w:rsidRPr="00B7510F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Pr="00B7510F">
              <w:rPr>
                <w:rFonts w:ascii="Times New Roman" w:hAnsi="Times New Roman"/>
                <w:b/>
                <w:sz w:val="24"/>
                <w:szCs w:val="24"/>
              </w:rPr>
              <w:t>______/</w:t>
            </w:r>
            <w:r w:rsidR="005702DB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="00B7510F" w:rsidRPr="00B751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510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4460" w:type="dxa"/>
          </w:tcPr>
          <w:p w:rsidR="004847A4" w:rsidRPr="00B7510F" w:rsidRDefault="005702DB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</w:p>
          <w:p w:rsidR="004847A4" w:rsidRPr="00B7510F" w:rsidRDefault="004847A4" w:rsidP="0071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47A4" w:rsidRPr="00B7510F" w:rsidRDefault="004847A4" w:rsidP="00570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10F">
              <w:rPr>
                <w:rFonts w:ascii="Times New Roman" w:hAnsi="Times New Roman"/>
                <w:b/>
                <w:sz w:val="24"/>
                <w:szCs w:val="24"/>
              </w:rPr>
              <w:t>___________________/</w:t>
            </w:r>
            <w:r w:rsidR="005702DB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 w:rsidR="00105B77" w:rsidRPr="00B7510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</w:tbl>
    <w:p w:rsidR="00CE0D49" w:rsidRPr="00B7510F" w:rsidRDefault="00CE0D49" w:rsidP="0034495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</w:rPr>
      </w:pPr>
    </w:p>
    <w:sectPr w:rsidR="00CE0D49" w:rsidRPr="00B7510F" w:rsidSect="005D2BFF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52" w:rsidRDefault="00247752" w:rsidP="0004340A">
      <w:pPr>
        <w:spacing w:after="0" w:line="240" w:lineRule="auto"/>
      </w:pPr>
      <w:r>
        <w:separator/>
      </w:r>
    </w:p>
  </w:endnote>
  <w:endnote w:type="continuationSeparator" w:id="0">
    <w:p w:rsidR="00247752" w:rsidRDefault="00247752" w:rsidP="0004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92559"/>
      <w:docPartObj>
        <w:docPartGallery w:val="Page Numbers (Bottom of Page)"/>
        <w:docPartUnique/>
      </w:docPartObj>
    </w:sdtPr>
    <w:sdtEndPr/>
    <w:sdtContent>
      <w:p w:rsidR="006A4731" w:rsidRDefault="008142C8">
        <w:pPr>
          <w:pStyle w:val="af6"/>
          <w:jc w:val="right"/>
        </w:pPr>
        <w:r>
          <w:fldChar w:fldCharType="begin"/>
        </w:r>
        <w:r w:rsidR="006A4731">
          <w:instrText>PAGE   \* MERGEFORMAT</w:instrText>
        </w:r>
        <w:r>
          <w:fldChar w:fldCharType="separate"/>
        </w:r>
        <w:r w:rsidR="00C764BB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52" w:rsidRDefault="00247752" w:rsidP="0004340A">
      <w:pPr>
        <w:spacing w:after="0" w:line="240" w:lineRule="auto"/>
      </w:pPr>
      <w:r>
        <w:separator/>
      </w:r>
    </w:p>
  </w:footnote>
  <w:footnote w:type="continuationSeparator" w:id="0">
    <w:p w:rsidR="00247752" w:rsidRDefault="00247752" w:rsidP="00043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0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4E2DAF"/>
    <w:multiLevelType w:val="multilevel"/>
    <w:tmpl w:val="34061E2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846" w:hanging="420"/>
      </w:pPr>
      <w:rPr>
        <w:rFonts w:ascii="Times New Roman" w:hAnsi="Times New Roman" w:hint="default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5826F9"/>
    <w:multiLevelType w:val="hybridMultilevel"/>
    <w:tmpl w:val="58202E3E"/>
    <w:lvl w:ilvl="0" w:tplc="48881D02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902D96"/>
    <w:multiLevelType w:val="hybridMultilevel"/>
    <w:tmpl w:val="102268AC"/>
    <w:lvl w:ilvl="0" w:tplc="E40E947E">
      <w:start w:val="1"/>
      <w:numFmt w:val="decimal"/>
      <w:lvlText w:val="5.7.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23F618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0444"/>
    <w:multiLevelType w:val="multilevel"/>
    <w:tmpl w:val="CE4A901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E7F63E2"/>
    <w:multiLevelType w:val="hybridMultilevel"/>
    <w:tmpl w:val="4524D454"/>
    <w:lvl w:ilvl="0" w:tplc="97C60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C60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B68"/>
    <w:multiLevelType w:val="multilevel"/>
    <w:tmpl w:val="297ABC8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B844354"/>
    <w:multiLevelType w:val="hybridMultilevel"/>
    <w:tmpl w:val="D80CF600"/>
    <w:lvl w:ilvl="0" w:tplc="245E9FDA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6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BDA365C"/>
    <w:multiLevelType w:val="multilevel"/>
    <w:tmpl w:val="45DA2D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DA85E53"/>
    <w:multiLevelType w:val="hybridMultilevel"/>
    <w:tmpl w:val="D8B073E8"/>
    <w:lvl w:ilvl="0" w:tplc="97C60E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3C22A3"/>
    <w:multiLevelType w:val="multilevel"/>
    <w:tmpl w:val="197C2D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1FFD5E0C"/>
    <w:multiLevelType w:val="hybridMultilevel"/>
    <w:tmpl w:val="46FA6B48"/>
    <w:lvl w:ilvl="0" w:tplc="8EEC72E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B494D"/>
    <w:multiLevelType w:val="multilevel"/>
    <w:tmpl w:val="933AB4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51C514C"/>
    <w:multiLevelType w:val="hybridMultilevel"/>
    <w:tmpl w:val="808C231C"/>
    <w:lvl w:ilvl="0" w:tplc="A7C249B6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4A6B"/>
    <w:multiLevelType w:val="hybridMultilevel"/>
    <w:tmpl w:val="1A128B6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D2901"/>
    <w:multiLevelType w:val="hybridMultilevel"/>
    <w:tmpl w:val="EB7C839A"/>
    <w:lvl w:ilvl="0" w:tplc="FE36E9B2">
      <w:start w:val="1"/>
      <w:numFmt w:val="decimal"/>
      <w:lvlText w:val="4.2.%1."/>
      <w:lvlJc w:val="left"/>
      <w:pPr>
        <w:ind w:left="1287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CE03B48"/>
    <w:multiLevelType w:val="multilevel"/>
    <w:tmpl w:val="D9AC1E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17" w15:restartNumberingAfterBreak="0">
    <w:nsid w:val="2FE2279F"/>
    <w:multiLevelType w:val="hybridMultilevel"/>
    <w:tmpl w:val="54909534"/>
    <w:lvl w:ilvl="0" w:tplc="97C60E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335983"/>
    <w:multiLevelType w:val="hybridMultilevel"/>
    <w:tmpl w:val="F1528880"/>
    <w:lvl w:ilvl="0" w:tplc="97C60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95F7C"/>
    <w:multiLevelType w:val="hybridMultilevel"/>
    <w:tmpl w:val="F5C42A56"/>
    <w:lvl w:ilvl="0" w:tplc="C764C5B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90A56"/>
    <w:multiLevelType w:val="hybridMultilevel"/>
    <w:tmpl w:val="18942C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94E66"/>
    <w:multiLevelType w:val="multilevel"/>
    <w:tmpl w:val="C6AC71B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264188B"/>
    <w:multiLevelType w:val="hybridMultilevel"/>
    <w:tmpl w:val="1E9491E0"/>
    <w:lvl w:ilvl="0" w:tplc="DB2A66C8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62EAF"/>
    <w:multiLevelType w:val="hybridMultilevel"/>
    <w:tmpl w:val="7ED40B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65F21"/>
    <w:multiLevelType w:val="multilevel"/>
    <w:tmpl w:val="197C2D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57953ABF"/>
    <w:multiLevelType w:val="hybridMultilevel"/>
    <w:tmpl w:val="5848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02F4C"/>
    <w:multiLevelType w:val="hybridMultilevel"/>
    <w:tmpl w:val="10F6F4E4"/>
    <w:lvl w:ilvl="0" w:tplc="674E98D8">
      <w:start w:val="1"/>
      <w:numFmt w:val="decimal"/>
      <w:lvlText w:val="4.3.%1."/>
      <w:lvlJc w:val="left"/>
      <w:pPr>
        <w:ind w:left="1287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C463D39"/>
    <w:multiLevelType w:val="multilevel"/>
    <w:tmpl w:val="F04E7B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61135BAA"/>
    <w:multiLevelType w:val="hybridMultilevel"/>
    <w:tmpl w:val="C96CB024"/>
    <w:lvl w:ilvl="0" w:tplc="23F61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5227CE"/>
    <w:multiLevelType w:val="hybridMultilevel"/>
    <w:tmpl w:val="F6549438"/>
    <w:lvl w:ilvl="0" w:tplc="AEB87AAE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B7811"/>
    <w:multiLevelType w:val="multilevel"/>
    <w:tmpl w:val="FCAAA076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Calibri" w:hint="default"/>
      </w:rPr>
    </w:lvl>
  </w:abstractNum>
  <w:abstractNum w:abstractNumId="31" w15:restartNumberingAfterBreak="0">
    <w:nsid w:val="635C1D01"/>
    <w:multiLevelType w:val="hybridMultilevel"/>
    <w:tmpl w:val="BAAA9F02"/>
    <w:lvl w:ilvl="0" w:tplc="DB42032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22D83"/>
    <w:multiLevelType w:val="hybridMultilevel"/>
    <w:tmpl w:val="F58E00D8"/>
    <w:lvl w:ilvl="0" w:tplc="7B3E8AA4">
      <w:start w:val="1"/>
      <w:numFmt w:val="decimal"/>
      <w:lvlText w:val="4.4.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0768F8"/>
    <w:multiLevelType w:val="hybridMultilevel"/>
    <w:tmpl w:val="9B1E3C16"/>
    <w:lvl w:ilvl="0" w:tplc="945AA5BE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hint="default"/>
        <w: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235F7"/>
    <w:multiLevelType w:val="hybridMultilevel"/>
    <w:tmpl w:val="8D42BFD6"/>
    <w:lvl w:ilvl="0" w:tplc="B610FFAA">
      <w:start w:val="1"/>
      <w:numFmt w:val="decimal"/>
      <w:lvlText w:val="6.%1."/>
      <w:lvlJc w:val="left"/>
      <w:pPr>
        <w:ind w:left="1353" w:hanging="360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23E7756"/>
    <w:multiLevelType w:val="hybridMultilevel"/>
    <w:tmpl w:val="D206DE06"/>
    <w:lvl w:ilvl="0" w:tplc="2696CE08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6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 w15:restartNumberingAfterBreak="0">
    <w:nsid w:val="76015850"/>
    <w:multiLevelType w:val="hybridMultilevel"/>
    <w:tmpl w:val="20A26CFC"/>
    <w:lvl w:ilvl="0" w:tplc="C15C90E0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75C67AE"/>
    <w:multiLevelType w:val="multilevel"/>
    <w:tmpl w:val="7BEA21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9"/>
  </w:num>
  <w:num w:numId="5">
    <w:abstractNumId w:val="7"/>
  </w:num>
  <w:num w:numId="6">
    <w:abstractNumId w:val="18"/>
  </w:num>
  <w:num w:numId="7">
    <w:abstractNumId w:val="35"/>
  </w:num>
  <w:num w:numId="8">
    <w:abstractNumId w:val="29"/>
  </w:num>
  <w:num w:numId="9">
    <w:abstractNumId w:val="15"/>
  </w:num>
  <w:num w:numId="10">
    <w:abstractNumId w:val="26"/>
  </w:num>
  <w:num w:numId="11">
    <w:abstractNumId w:val="32"/>
  </w:num>
  <w:num w:numId="12">
    <w:abstractNumId w:val="36"/>
  </w:num>
  <w:num w:numId="13">
    <w:abstractNumId w:val="3"/>
  </w:num>
  <w:num w:numId="14">
    <w:abstractNumId w:val="28"/>
  </w:num>
  <w:num w:numId="15">
    <w:abstractNumId w:val="34"/>
  </w:num>
  <w:num w:numId="16">
    <w:abstractNumId w:val="31"/>
  </w:num>
  <w:num w:numId="17">
    <w:abstractNumId w:val="33"/>
  </w:num>
  <w:num w:numId="18">
    <w:abstractNumId w:val="19"/>
  </w:num>
  <w:num w:numId="19">
    <w:abstractNumId w:val="13"/>
  </w:num>
  <w:num w:numId="20">
    <w:abstractNumId w:val="11"/>
  </w:num>
  <w:num w:numId="21">
    <w:abstractNumId w:val="22"/>
  </w:num>
  <w:num w:numId="22">
    <w:abstractNumId w:val="8"/>
  </w:num>
  <w:num w:numId="23">
    <w:abstractNumId w:val="5"/>
  </w:num>
  <w:num w:numId="24">
    <w:abstractNumId w:val="27"/>
  </w:num>
  <w:num w:numId="25">
    <w:abstractNumId w:val="4"/>
  </w:num>
  <w:num w:numId="26">
    <w:abstractNumId w:val="21"/>
  </w:num>
  <w:num w:numId="27">
    <w:abstractNumId w:val="12"/>
  </w:num>
  <w:num w:numId="28">
    <w:abstractNumId w:val="20"/>
  </w:num>
  <w:num w:numId="29">
    <w:abstractNumId w:val="14"/>
  </w:num>
  <w:num w:numId="30">
    <w:abstractNumId w:val="23"/>
  </w:num>
  <w:num w:numId="31">
    <w:abstractNumId w:val="37"/>
  </w:num>
  <w:num w:numId="32">
    <w:abstractNumId w:val="2"/>
  </w:num>
  <w:num w:numId="33">
    <w:abstractNumId w:val="16"/>
  </w:num>
  <w:num w:numId="34">
    <w:abstractNumId w:val="25"/>
  </w:num>
  <w:num w:numId="35">
    <w:abstractNumId w:val="24"/>
  </w:num>
  <w:num w:numId="36">
    <w:abstractNumId w:val="1"/>
  </w:num>
  <w:num w:numId="37">
    <w:abstractNumId w:val="30"/>
  </w:num>
  <w:num w:numId="38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8B"/>
    <w:rsid w:val="00003174"/>
    <w:rsid w:val="00004C70"/>
    <w:rsid w:val="000141DB"/>
    <w:rsid w:val="00014566"/>
    <w:rsid w:val="00017CEC"/>
    <w:rsid w:val="00022EBC"/>
    <w:rsid w:val="000304DB"/>
    <w:rsid w:val="00031A06"/>
    <w:rsid w:val="000357E2"/>
    <w:rsid w:val="000367CC"/>
    <w:rsid w:val="00037B79"/>
    <w:rsid w:val="00037CF7"/>
    <w:rsid w:val="000404B7"/>
    <w:rsid w:val="0004340A"/>
    <w:rsid w:val="00043FC6"/>
    <w:rsid w:val="0004421B"/>
    <w:rsid w:val="000460D5"/>
    <w:rsid w:val="00051FA8"/>
    <w:rsid w:val="00063437"/>
    <w:rsid w:val="0006459B"/>
    <w:rsid w:val="00070522"/>
    <w:rsid w:val="00070CAF"/>
    <w:rsid w:val="00080D6F"/>
    <w:rsid w:val="00082F9D"/>
    <w:rsid w:val="000832AA"/>
    <w:rsid w:val="00083AE4"/>
    <w:rsid w:val="000917EC"/>
    <w:rsid w:val="000942CA"/>
    <w:rsid w:val="00097EB4"/>
    <w:rsid w:val="000A15E2"/>
    <w:rsid w:val="000A4402"/>
    <w:rsid w:val="000A71D5"/>
    <w:rsid w:val="000A77F3"/>
    <w:rsid w:val="000B0EB2"/>
    <w:rsid w:val="000B1A3E"/>
    <w:rsid w:val="000B2ACF"/>
    <w:rsid w:val="000B429A"/>
    <w:rsid w:val="000C1E3E"/>
    <w:rsid w:val="000C1EC3"/>
    <w:rsid w:val="000C68FB"/>
    <w:rsid w:val="000C7F88"/>
    <w:rsid w:val="000D0CBB"/>
    <w:rsid w:val="000D1F47"/>
    <w:rsid w:val="000D2B54"/>
    <w:rsid w:val="000D5406"/>
    <w:rsid w:val="000E210A"/>
    <w:rsid w:val="000E3828"/>
    <w:rsid w:val="000E4EDF"/>
    <w:rsid w:val="000F0CE2"/>
    <w:rsid w:val="000F4C8D"/>
    <w:rsid w:val="000F6CCD"/>
    <w:rsid w:val="00102878"/>
    <w:rsid w:val="0010365D"/>
    <w:rsid w:val="00103A02"/>
    <w:rsid w:val="00103BA0"/>
    <w:rsid w:val="00105B77"/>
    <w:rsid w:val="00110469"/>
    <w:rsid w:val="001122C1"/>
    <w:rsid w:val="00113CBF"/>
    <w:rsid w:val="00117209"/>
    <w:rsid w:val="00117D61"/>
    <w:rsid w:val="00121396"/>
    <w:rsid w:val="00121E43"/>
    <w:rsid w:val="00124C52"/>
    <w:rsid w:val="00125109"/>
    <w:rsid w:val="0013361D"/>
    <w:rsid w:val="001349DF"/>
    <w:rsid w:val="00143CC1"/>
    <w:rsid w:val="00143E35"/>
    <w:rsid w:val="00143ED8"/>
    <w:rsid w:val="00144E04"/>
    <w:rsid w:val="001501FD"/>
    <w:rsid w:val="00153A5B"/>
    <w:rsid w:val="00154EDE"/>
    <w:rsid w:val="0015642F"/>
    <w:rsid w:val="0016179C"/>
    <w:rsid w:val="00161A43"/>
    <w:rsid w:val="00162689"/>
    <w:rsid w:val="00162A66"/>
    <w:rsid w:val="00164DC7"/>
    <w:rsid w:val="0016502C"/>
    <w:rsid w:val="00166F9D"/>
    <w:rsid w:val="00170EF9"/>
    <w:rsid w:val="0017430F"/>
    <w:rsid w:val="00176C6A"/>
    <w:rsid w:val="00180D74"/>
    <w:rsid w:val="00182686"/>
    <w:rsid w:val="001828F2"/>
    <w:rsid w:val="00183922"/>
    <w:rsid w:val="00190952"/>
    <w:rsid w:val="00194F29"/>
    <w:rsid w:val="00196F46"/>
    <w:rsid w:val="001A57BB"/>
    <w:rsid w:val="001A7F68"/>
    <w:rsid w:val="001B0939"/>
    <w:rsid w:val="001C1CB0"/>
    <w:rsid w:val="001C37AB"/>
    <w:rsid w:val="001C4571"/>
    <w:rsid w:val="001D7269"/>
    <w:rsid w:val="001D7827"/>
    <w:rsid w:val="001E1077"/>
    <w:rsid w:val="001E2341"/>
    <w:rsid w:val="001E2AAF"/>
    <w:rsid w:val="001F01AF"/>
    <w:rsid w:val="001F0766"/>
    <w:rsid w:val="001F166C"/>
    <w:rsid w:val="001F3FBD"/>
    <w:rsid w:val="001F42DF"/>
    <w:rsid w:val="001F4DE8"/>
    <w:rsid w:val="001F5041"/>
    <w:rsid w:val="00202081"/>
    <w:rsid w:val="002100FD"/>
    <w:rsid w:val="00210BDA"/>
    <w:rsid w:val="00211797"/>
    <w:rsid w:val="00212934"/>
    <w:rsid w:val="00214813"/>
    <w:rsid w:val="00214BDE"/>
    <w:rsid w:val="00215D02"/>
    <w:rsid w:val="002173DD"/>
    <w:rsid w:val="00222ABD"/>
    <w:rsid w:val="0022441A"/>
    <w:rsid w:val="00225226"/>
    <w:rsid w:val="00226D14"/>
    <w:rsid w:val="002311B8"/>
    <w:rsid w:val="002329DC"/>
    <w:rsid w:val="00234B29"/>
    <w:rsid w:val="00235F40"/>
    <w:rsid w:val="002375C0"/>
    <w:rsid w:val="00246BB6"/>
    <w:rsid w:val="00247752"/>
    <w:rsid w:val="00251FC3"/>
    <w:rsid w:val="002549D9"/>
    <w:rsid w:val="002569B2"/>
    <w:rsid w:val="0026119D"/>
    <w:rsid w:val="00264553"/>
    <w:rsid w:val="00277A1D"/>
    <w:rsid w:val="0028373D"/>
    <w:rsid w:val="0028692C"/>
    <w:rsid w:val="002928C1"/>
    <w:rsid w:val="0029379F"/>
    <w:rsid w:val="00294A37"/>
    <w:rsid w:val="002A399C"/>
    <w:rsid w:val="002A4387"/>
    <w:rsid w:val="002A48F2"/>
    <w:rsid w:val="002C65DF"/>
    <w:rsid w:val="002C6F05"/>
    <w:rsid w:val="002C784D"/>
    <w:rsid w:val="002D581C"/>
    <w:rsid w:val="002D6155"/>
    <w:rsid w:val="002D6E6E"/>
    <w:rsid w:val="002E0AC4"/>
    <w:rsid w:val="002E35F3"/>
    <w:rsid w:val="002E369B"/>
    <w:rsid w:val="002E3A6D"/>
    <w:rsid w:val="002E6E49"/>
    <w:rsid w:val="002F1331"/>
    <w:rsid w:val="002F20C3"/>
    <w:rsid w:val="002F5C21"/>
    <w:rsid w:val="002F603B"/>
    <w:rsid w:val="00301631"/>
    <w:rsid w:val="0030262C"/>
    <w:rsid w:val="003026E0"/>
    <w:rsid w:val="00303B29"/>
    <w:rsid w:val="00304385"/>
    <w:rsid w:val="003047EC"/>
    <w:rsid w:val="003079BB"/>
    <w:rsid w:val="00316B99"/>
    <w:rsid w:val="00316F03"/>
    <w:rsid w:val="0032073D"/>
    <w:rsid w:val="0032088A"/>
    <w:rsid w:val="00322E66"/>
    <w:rsid w:val="00326A77"/>
    <w:rsid w:val="0033329D"/>
    <w:rsid w:val="003341F8"/>
    <w:rsid w:val="0033583B"/>
    <w:rsid w:val="003366D7"/>
    <w:rsid w:val="003414B8"/>
    <w:rsid w:val="00344959"/>
    <w:rsid w:val="003467F7"/>
    <w:rsid w:val="00347F60"/>
    <w:rsid w:val="003509A1"/>
    <w:rsid w:val="0036136C"/>
    <w:rsid w:val="003716E9"/>
    <w:rsid w:val="0037306C"/>
    <w:rsid w:val="003733CB"/>
    <w:rsid w:val="00373668"/>
    <w:rsid w:val="00374C33"/>
    <w:rsid w:val="00380E42"/>
    <w:rsid w:val="0038134D"/>
    <w:rsid w:val="00381786"/>
    <w:rsid w:val="00382451"/>
    <w:rsid w:val="00382BB2"/>
    <w:rsid w:val="00383FBD"/>
    <w:rsid w:val="00387CB8"/>
    <w:rsid w:val="003A4F4C"/>
    <w:rsid w:val="003A621C"/>
    <w:rsid w:val="003B0601"/>
    <w:rsid w:val="003B2E65"/>
    <w:rsid w:val="003B4B51"/>
    <w:rsid w:val="003C001B"/>
    <w:rsid w:val="003C092B"/>
    <w:rsid w:val="003C400F"/>
    <w:rsid w:val="003C51C7"/>
    <w:rsid w:val="003D3AB6"/>
    <w:rsid w:val="003D71B6"/>
    <w:rsid w:val="003E16E3"/>
    <w:rsid w:val="003E46A8"/>
    <w:rsid w:val="003E5110"/>
    <w:rsid w:val="003E74E0"/>
    <w:rsid w:val="003F013D"/>
    <w:rsid w:val="003F13D3"/>
    <w:rsid w:val="003F202E"/>
    <w:rsid w:val="003F273C"/>
    <w:rsid w:val="003F316C"/>
    <w:rsid w:val="003F36E8"/>
    <w:rsid w:val="0040125A"/>
    <w:rsid w:val="004026B0"/>
    <w:rsid w:val="00402AA6"/>
    <w:rsid w:val="00402DCE"/>
    <w:rsid w:val="00403FFD"/>
    <w:rsid w:val="004055D6"/>
    <w:rsid w:val="00405E12"/>
    <w:rsid w:val="00411B5F"/>
    <w:rsid w:val="00411F6A"/>
    <w:rsid w:val="00421164"/>
    <w:rsid w:val="00427711"/>
    <w:rsid w:val="00430E53"/>
    <w:rsid w:val="00434AE9"/>
    <w:rsid w:val="004365DD"/>
    <w:rsid w:val="00437063"/>
    <w:rsid w:val="00440942"/>
    <w:rsid w:val="0044117A"/>
    <w:rsid w:val="00441527"/>
    <w:rsid w:val="0044187C"/>
    <w:rsid w:val="0044479E"/>
    <w:rsid w:val="0045280D"/>
    <w:rsid w:val="00454ACD"/>
    <w:rsid w:val="00455F23"/>
    <w:rsid w:val="00457659"/>
    <w:rsid w:val="0046769F"/>
    <w:rsid w:val="00475CB5"/>
    <w:rsid w:val="00476C9C"/>
    <w:rsid w:val="00477E83"/>
    <w:rsid w:val="004831BC"/>
    <w:rsid w:val="004847A4"/>
    <w:rsid w:val="00486B21"/>
    <w:rsid w:val="00487BC9"/>
    <w:rsid w:val="00490810"/>
    <w:rsid w:val="0049214B"/>
    <w:rsid w:val="004922F9"/>
    <w:rsid w:val="004938E3"/>
    <w:rsid w:val="0049518F"/>
    <w:rsid w:val="004A24C5"/>
    <w:rsid w:val="004A3BEC"/>
    <w:rsid w:val="004A3F0B"/>
    <w:rsid w:val="004A54D2"/>
    <w:rsid w:val="004A65D0"/>
    <w:rsid w:val="004B082D"/>
    <w:rsid w:val="004B17F4"/>
    <w:rsid w:val="004B20B2"/>
    <w:rsid w:val="004B46BB"/>
    <w:rsid w:val="004B6382"/>
    <w:rsid w:val="004B6CB8"/>
    <w:rsid w:val="004B73D2"/>
    <w:rsid w:val="004C0484"/>
    <w:rsid w:val="004C117C"/>
    <w:rsid w:val="004C78A0"/>
    <w:rsid w:val="004D32E3"/>
    <w:rsid w:val="004E0404"/>
    <w:rsid w:val="004E0F2A"/>
    <w:rsid w:val="004E3034"/>
    <w:rsid w:val="004E4778"/>
    <w:rsid w:val="004E526A"/>
    <w:rsid w:val="004E7DD2"/>
    <w:rsid w:val="004F35C1"/>
    <w:rsid w:val="004F39F9"/>
    <w:rsid w:val="004F3AD0"/>
    <w:rsid w:val="004F47B9"/>
    <w:rsid w:val="004F6BCA"/>
    <w:rsid w:val="0050240F"/>
    <w:rsid w:val="00503CF0"/>
    <w:rsid w:val="00506D8A"/>
    <w:rsid w:val="00514F6E"/>
    <w:rsid w:val="00516561"/>
    <w:rsid w:val="00517717"/>
    <w:rsid w:val="0052025F"/>
    <w:rsid w:val="00522CA6"/>
    <w:rsid w:val="00523F5A"/>
    <w:rsid w:val="00524BC0"/>
    <w:rsid w:val="00541271"/>
    <w:rsid w:val="00542AFA"/>
    <w:rsid w:val="00545758"/>
    <w:rsid w:val="005457F6"/>
    <w:rsid w:val="005561B9"/>
    <w:rsid w:val="0056284D"/>
    <w:rsid w:val="0056405D"/>
    <w:rsid w:val="00564B54"/>
    <w:rsid w:val="005652E5"/>
    <w:rsid w:val="005702DB"/>
    <w:rsid w:val="00576545"/>
    <w:rsid w:val="0057784B"/>
    <w:rsid w:val="00577F64"/>
    <w:rsid w:val="00580BB6"/>
    <w:rsid w:val="00581122"/>
    <w:rsid w:val="0058392A"/>
    <w:rsid w:val="005860DE"/>
    <w:rsid w:val="00590716"/>
    <w:rsid w:val="00592FD5"/>
    <w:rsid w:val="00595BA9"/>
    <w:rsid w:val="00596F4A"/>
    <w:rsid w:val="005A2141"/>
    <w:rsid w:val="005A3C31"/>
    <w:rsid w:val="005A4DF4"/>
    <w:rsid w:val="005A57C5"/>
    <w:rsid w:val="005A5D56"/>
    <w:rsid w:val="005A5F94"/>
    <w:rsid w:val="005A6617"/>
    <w:rsid w:val="005B0378"/>
    <w:rsid w:val="005B0658"/>
    <w:rsid w:val="005B07CF"/>
    <w:rsid w:val="005B229B"/>
    <w:rsid w:val="005B275F"/>
    <w:rsid w:val="005B5DC0"/>
    <w:rsid w:val="005B6D61"/>
    <w:rsid w:val="005C0721"/>
    <w:rsid w:val="005C1CAD"/>
    <w:rsid w:val="005C5ACF"/>
    <w:rsid w:val="005C6148"/>
    <w:rsid w:val="005D19C7"/>
    <w:rsid w:val="005D2BFF"/>
    <w:rsid w:val="005D3A10"/>
    <w:rsid w:val="005E39E0"/>
    <w:rsid w:val="005E48F2"/>
    <w:rsid w:val="005E6E58"/>
    <w:rsid w:val="005F0343"/>
    <w:rsid w:val="005F14B9"/>
    <w:rsid w:val="005F1D57"/>
    <w:rsid w:val="005F2413"/>
    <w:rsid w:val="005F58F0"/>
    <w:rsid w:val="00602D25"/>
    <w:rsid w:val="0060563D"/>
    <w:rsid w:val="0060608C"/>
    <w:rsid w:val="00610185"/>
    <w:rsid w:val="00612B68"/>
    <w:rsid w:val="0061496E"/>
    <w:rsid w:val="00615078"/>
    <w:rsid w:val="00617F18"/>
    <w:rsid w:val="00621605"/>
    <w:rsid w:val="00625D05"/>
    <w:rsid w:val="00625F1B"/>
    <w:rsid w:val="0063531E"/>
    <w:rsid w:val="00636DA3"/>
    <w:rsid w:val="006436FD"/>
    <w:rsid w:val="00644F71"/>
    <w:rsid w:val="00647BFE"/>
    <w:rsid w:val="00650163"/>
    <w:rsid w:val="00661497"/>
    <w:rsid w:val="00662703"/>
    <w:rsid w:val="00662A24"/>
    <w:rsid w:val="006636EE"/>
    <w:rsid w:val="00663DDF"/>
    <w:rsid w:val="00664D92"/>
    <w:rsid w:val="00666E23"/>
    <w:rsid w:val="00672AB0"/>
    <w:rsid w:val="00675D84"/>
    <w:rsid w:val="006819BD"/>
    <w:rsid w:val="006841B9"/>
    <w:rsid w:val="00684BA2"/>
    <w:rsid w:val="00684BD5"/>
    <w:rsid w:val="00687C5E"/>
    <w:rsid w:val="00694F0E"/>
    <w:rsid w:val="006A001A"/>
    <w:rsid w:val="006A1855"/>
    <w:rsid w:val="006A3DE3"/>
    <w:rsid w:val="006A4731"/>
    <w:rsid w:val="006B04FE"/>
    <w:rsid w:val="006B30C2"/>
    <w:rsid w:val="006B3E75"/>
    <w:rsid w:val="006B703C"/>
    <w:rsid w:val="006C0E66"/>
    <w:rsid w:val="006C167C"/>
    <w:rsid w:val="006C6371"/>
    <w:rsid w:val="006C74C4"/>
    <w:rsid w:val="006C7942"/>
    <w:rsid w:val="006D099E"/>
    <w:rsid w:val="006D23FB"/>
    <w:rsid w:val="006D7531"/>
    <w:rsid w:val="006E1B16"/>
    <w:rsid w:val="006E6487"/>
    <w:rsid w:val="006F06B5"/>
    <w:rsid w:val="006F0E3A"/>
    <w:rsid w:val="006F58DE"/>
    <w:rsid w:val="00700787"/>
    <w:rsid w:val="00700BC8"/>
    <w:rsid w:val="00703324"/>
    <w:rsid w:val="007116E8"/>
    <w:rsid w:val="00714A8B"/>
    <w:rsid w:val="007156CB"/>
    <w:rsid w:val="00722D91"/>
    <w:rsid w:val="00723847"/>
    <w:rsid w:val="007278E0"/>
    <w:rsid w:val="00730F72"/>
    <w:rsid w:val="00750F8D"/>
    <w:rsid w:val="007526F9"/>
    <w:rsid w:val="007558FC"/>
    <w:rsid w:val="007577EE"/>
    <w:rsid w:val="0076003B"/>
    <w:rsid w:val="00763339"/>
    <w:rsid w:val="007666DA"/>
    <w:rsid w:val="007726F9"/>
    <w:rsid w:val="00781DDC"/>
    <w:rsid w:val="00783A2B"/>
    <w:rsid w:val="007853FE"/>
    <w:rsid w:val="00791DD6"/>
    <w:rsid w:val="007A5CB6"/>
    <w:rsid w:val="007A6D39"/>
    <w:rsid w:val="007B064D"/>
    <w:rsid w:val="007B2CDC"/>
    <w:rsid w:val="007B3AAD"/>
    <w:rsid w:val="007B40D3"/>
    <w:rsid w:val="007B43E9"/>
    <w:rsid w:val="007C09F1"/>
    <w:rsid w:val="007C1E32"/>
    <w:rsid w:val="007C37E0"/>
    <w:rsid w:val="007C5B8C"/>
    <w:rsid w:val="007C71D0"/>
    <w:rsid w:val="007E0AD7"/>
    <w:rsid w:val="007E2BAF"/>
    <w:rsid w:val="007E5F4A"/>
    <w:rsid w:val="007E6733"/>
    <w:rsid w:val="007F1143"/>
    <w:rsid w:val="007F3A68"/>
    <w:rsid w:val="007F5812"/>
    <w:rsid w:val="008052DF"/>
    <w:rsid w:val="0080669B"/>
    <w:rsid w:val="00810BA6"/>
    <w:rsid w:val="008142C8"/>
    <w:rsid w:val="00814B55"/>
    <w:rsid w:val="00821770"/>
    <w:rsid w:val="00821AA9"/>
    <w:rsid w:val="0082345B"/>
    <w:rsid w:val="008239B9"/>
    <w:rsid w:val="0083237B"/>
    <w:rsid w:val="00832D10"/>
    <w:rsid w:val="00832FE4"/>
    <w:rsid w:val="00833C09"/>
    <w:rsid w:val="0083627F"/>
    <w:rsid w:val="00846E7D"/>
    <w:rsid w:val="008508F7"/>
    <w:rsid w:val="00851448"/>
    <w:rsid w:val="00853AC3"/>
    <w:rsid w:val="00860268"/>
    <w:rsid w:val="00860507"/>
    <w:rsid w:val="00863DFD"/>
    <w:rsid w:val="00865409"/>
    <w:rsid w:val="00866390"/>
    <w:rsid w:val="00875DE5"/>
    <w:rsid w:val="00877679"/>
    <w:rsid w:val="00886F9B"/>
    <w:rsid w:val="00890591"/>
    <w:rsid w:val="00890AEC"/>
    <w:rsid w:val="00891D15"/>
    <w:rsid w:val="008A51B1"/>
    <w:rsid w:val="008B05E8"/>
    <w:rsid w:val="008B21AE"/>
    <w:rsid w:val="008B479D"/>
    <w:rsid w:val="008C00D7"/>
    <w:rsid w:val="008C05CE"/>
    <w:rsid w:val="008C5F58"/>
    <w:rsid w:val="008C77C1"/>
    <w:rsid w:val="008D01A9"/>
    <w:rsid w:val="008D4474"/>
    <w:rsid w:val="008D574E"/>
    <w:rsid w:val="008D5F99"/>
    <w:rsid w:val="008D6856"/>
    <w:rsid w:val="008E11C7"/>
    <w:rsid w:val="008E1784"/>
    <w:rsid w:val="008E1CB8"/>
    <w:rsid w:val="008E22B4"/>
    <w:rsid w:val="008E39C0"/>
    <w:rsid w:val="008E45CE"/>
    <w:rsid w:val="008E487E"/>
    <w:rsid w:val="008E4FD5"/>
    <w:rsid w:val="008F503F"/>
    <w:rsid w:val="008F6D2A"/>
    <w:rsid w:val="0090644F"/>
    <w:rsid w:val="00914857"/>
    <w:rsid w:val="00914B7A"/>
    <w:rsid w:val="009202CD"/>
    <w:rsid w:val="0092242F"/>
    <w:rsid w:val="00930326"/>
    <w:rsid w:val="00931A08"/>
    <w:rsid w:val="00933E14"/>
    <w:rsid w:val="0093497F"/>
    <w:rsid w:val="00934E4F"/>
    <w:rsid w:val="00941BD9"/>
    <w:rsid w:val="009446B4"/>
    <w:rsid w:val="00951BF3"/>
    <w:rsid w:val="00955486"/>
    <w:rsid w:val="00955C56"/>
    <w:rsid w:val="00962FF8"/>
    <w:rsid w:val="00965089"/>
    <w:rsid w:val="00965F7A"/>
    <w:rsid w:val="00972EF6"/>
    <w:rsid w:val="009750EC"/>
    <w:rsid w:val="009754DA"/>
    <w:rsid w:val="00975752"/>
    <w:rsid w:val="00975BF8"/>
    <w:rsid w:val="00982701"/>
    <w:rsid w:val="00982F20"/>
    <w:rsid w:val="00983082"/>
    <w:rsid w:val="00992E93"/>
    <w:rsid w:val="009940E8"/>
    <w:rsid w:val="00995A43"/>
    <w:rsid w:val="009A04FA"/>
    <w:rsid w:val="009A0D21"/>
    <w:rsid w:val="009B1690"/>
    <w:rsid w:val="009B1909"/>
    <w:rsid w:val="009B3F99"/>
    <w:rsid w:val="009B6717"/>
    <w:rsid w:val="009C0DEE"/>
    <w:rsid w:val="009C11E1"/>
    <w:rsid w:val="009C7063"/>
    <w:rsid w:val="009C7126"/>
    <w:rsid w:val="009D0D8B"/>
    <w:rsid w:val="009D47E3"/>
    <w:rsid w:val="009D5DE6"/>
    <w:rsid w:val="009D6099"/>
    <w:rsid w:val="009D6709"/>
    <w:rsid w:val="009E0AAF"/>
    <w:rsid w:val="009E1264"/>
    <w:rsid w:val="009E4B35"/>
    <w:rsid w:val="009E665C"/>
    <w:rsid w:val="009F29D7"/>
    <w:rsid w:val="009F2A17"/>
    <w:rsid w:val="009F3AE0"/>
    <w:rsid w:val="009F4220"/>
    <w:rsid w:val="009F51BF"/>
    <w:rsid w:val="009F54A6"/>
    <w:rsid w:val="009F5AB7"/>
    <w:rsid w:val="009F7A30"/>
    <w:rsid w:val="009F7A34"/>
    <w:rsid w:val="00A01840"/>
    <w:rsid w:val="00A02BB5"/>
    <w:rsid w:val="00A034BC"/>
    <w:rsid w:val="00A06EF0"/>
    <w:rsid w:val="00A07E49"/>
    <w:rsid w:val="00A10749"/>
    <w:rsid w:val="00A11B06"/>
    <w:rsid w:val="00A15CF0"/>
    <w:rsid w:val="00A24554"/>
    <w:rsid w:val="00A32AA9"/>
    <w:rsid w:val="00A33E51"/>
    <w:rsid w:val="00A4042A"/>
    <w:rsid w:val="00A53FF6"/>
    <w:rsid w:val="00A56E3D"/>
    <w:rsid w:val="00A61665"/>
    <w:rsid w:val="00A64517"/>
    <w:rsid w:val="00A65CF0"/>
    <w:rsid w:val="00A7022D"/>
    <w:rsid w:val="00A70BD0"/>
    <w:rsid w:val="00A70FB3"/>
    <w:rsid w:val="00A77762"/>
    <w:rsid w:val="00A80999"/>
    <w:rsid w:val="00A82CAC"/>
    <w:rsid w:val="00A8508B"/>
    <w:rsid w:val="00A85AAF"/>
    <w:rsid w:val="00A9112C"/>
    <w:rsid w:val="00A9346A"/>
    <w:rsid w:val="00A94BC3"/>
    <w:rsid w:val="00A94D7F"/>
    <w:rsid w:val="00A97763"/>
    <w:rsid w:val="00A97C78"/>
    <w:rsid w:val="00AA259D"/>
    <w:rsid w:val="00AA38E9"/>
    <w:rsid w:val="00AB5ACC"/>
    <w:rsid w:val="00AB5DC9"/>
    <w:rsid w:val="00AC0350"/>
    <w:rsid w:val="00AC2368"/>
    <w:rsid w:val="00AC49EA"/>
    <w:rsid w:val="00AD07EF"/>
    <w:rsid w:val="00AD5CB5"/>
    <w:rsid w:val="00AD6B51"/>
    <w:rsid w:val="00AD6B6C"/>
    <w:rsid w:val="00AE09F8"/>
    <w:rsid w:val="00AE3DF0"/>
    <w:rsid w:val="00AE50E2"/>
    <w:rsid w:val="00AE53E5"/>
    <w:rsid w:val="00AE569A"/>
    <w:rsid w:val="00AE5D1B"/>
    <w:rsid w:val="00AE749E"/>
    <w:rsid w:val="00AF0EC7"/>
    <w:rsid w:val="00AF1F78"/>
    <w:rsid w:val="00AF48F3"/>
    <w:rsid w:val="00B0272F"/>
    <w:rsid w:val="00B041C1"/>
    <w:rsid w:val="00B06609"/>
    <w:rsid w:val="00B074CB"/>
    <w:rsid w:val="00B07DB3"/>
    <w:rsid w:val="00B15564"/>
    <w:rsid w:val="00B1746D"/>
    <w:rsid w:val="00B17A90"/>
    <w:rsid w:val="00B2501F"/>
    <w:rsid w:val="00B25561"/>
    <w:rsid w:val="00B324E1"/>
    <w:rsid w:val="00B33753"/>
    <w:rsid w:val="00B523C3"/>
    <w:rsid w:val="00B52932"/>
    <w:rsid w:val="00B53F62"/>
    <w:rsid w:val="00B60576"/>
    <w:rsid w:val="00B60722"/>
    <w:rsid w:val="00B615D1"/>
    <w:rsid w:val="00B660B1"/>
    <w:rsid w:val="00B665D5"/>
    <w:rsid w:val="00B67710"/>
    <w:rsid w:val="00B7368F"/>
    <w:rsid w:val="00B746A6"/>
    <w:rsid w:val="00B7510F"/>
    <w:rsid w:val="00B76A78"/>
    <w:rsid w:val="00B7746C"/>
    <w:rsid w:val="00B840F8"/>
    <w:rsid w:val="00B8751E"/>
    <w:rsid w:val="00B9016A"/>
    <w:rsid w:val="00B9134E"/>
    <w:rsid w:val="00B9283D"/>
    <w:rsid w:val="00BA2797"/>
    <w:rsid w:val="00BA33CA"/>
    <w:rsid w:val="00BA67DE"/>
    <w:rsid w:val="00BA7167"/>
    <w:rsid w:val="00BB04ED"/>
    <w:rsid w:val="00BB054F"/>
    <w:rsid w:val="00BB32C7"/>
    <w:rsid w:val="00BB4747"/>
    <w:rsid w:val="00BC1BA8"/>
    <w:rsid w:val="00BC1E9C"/>
    <w:rsid w:val="00BC3EC3"/>
    <w:rsid w:val="00BC6045"/>
    <w:rsid w:val="00BC6427"/>
    <w:rsid w:val="00BC7CD0"/>
    <w:rsid w:val="00BD2C6B"/>
    <w:rsid w:val="00BD7781"/>
    <w:rsid w:val="00BD7DE7"/>
    <w:rsid w:val="00BF1911"/>
    <w:rsid w:val="00BF39F4"/>
    <w:rsid w:val="00BF5BCD"/>
    <w:rsid w:val="00C0571E"/>
    <w:rsid w:val="00C06425"/>
    <w:rsid w:val="00C165D1"/>
    <w:rsid w:val="00C17BF1"/>
    <w:rsid w:val="00C17F6B"/>
    <w:rsid w:val="00C23DB8"/>
    <w:rsid w:val="00C2454A"/>
    <w:rsid w:val="00C31458"/>
    <w:rsid w:val="00C33C3D"/>
    <w:rsid w:val="00C35B34"/>
    <w:rsid w:val="00C43D57"/>
    <w:rsid w:val="00C447CD"/>
    <w:rsid w:val="00C47116"/>
    <w:rsid w:val="00C50FA1"/>
    <w:rsid w:val="00C52107"/>
    <w:rsid w:val="00C60F08"/>
    <w:rsid w:val="00C62F7E"/>
    <w:rsid w:val="00C631F0"/>
    <w:rsid w:val="00C645BF"/>
    <w:rsid w:val="00C67AF4"/>
    <w:rsid w:val="00C7026B"/>
    <w:rsid w:val="00C764BB"/>
    <w:rsid w:val="00C76B94"/>
    <w:rsid w:val="00C76F9D"/>
    <w:rsid w:val="00C77751"/>
    <w:rsid w:val="00C837E7"/>
    <w:rsid w:val="00C838D7"/>
    <w:rsid w:val="00C85C61"/>
    <w:rsid w:val="00C969EA"/>
    <w:rsid w:val="00C97C17"/>
    <w:rsid w:val="00CA0F3F"/>
    <w:rsid w:val="00CA4F85"/>
    <w:rsid w:val="00CA6C02"/>
    <w:rsid w:val="00CA6F90"/>
    <w:rsid w:val="00CB1A1A"/>
    <w:rsid w:val="00CB483C"/>
    <w:rsid w:val="00CB723F"/>
    <w:rsid w:val="00CC2B5D"/>
    <w:rsid w:val="00CC3D4F"/>
    <w:rsid w:val="00CC5DB2"/>
    <w:rsid w:val="00CC78C6"/>
    <w:rsid w:val="00CD2552"/>
    <w:rsid w:val="00CD429F"/>
    <w:rsid w:val="00CD4A57"/>
    <w:rsid w:val="00CE07D6"/>
    <w:rsid w:val="00CE0D49"/>
    <w:rsid w:val="00CE13E4"/>
    <w:rsid w:val="00CE1F1A"/>
    <w:rsid w:val="00CE24E5"/>
    <w:rsid w:val="00CE2F25"/>
    <w:rsid w:val="00CF1C4C"/>
    <w:rsid w:val="00CF3723"/>
    <w:rsid w:val="00D0019A"/>
    <w:rsid w:val="00D02161"/>
    <w:rsid w:val="00D03114"/>
    <w:rsid w:val="00D05550"/>
    <w:rsid w:val="00D10EC4"/>
    <w:rsid w:val="00D12E77"/>
    <w:rsid w:val="00D140DB"/>
    <w:rsid w:val="00D14C02"/>
    <w:rsid w:val="00D157A2"/>
    <w:rsid w:val="00D170F3"/>
    <w:rsid w:val="00D17157"/>
    <w:rsid w:val="00D17CE9"/>
    <w:rsid w:val="00D21A60"/>
    <w:rsid w:val="00D24C90"/>
    <w:rsid w:val="00D26B2A"/>
    <w:rsid w:val="00D3076E"/>
    <w:rsid w:val="00D32F6A"/>
    <w:rsid w:val="00D36646"/>
    <w:rsid w:val="00D37106"/>
    <w:rsid w:val="00D3768D"/>
    <w:rsid w:val="00D40B75"/>
    <w:rsid w:val="00D4233A"/>
    <w:rsid w:val="00D45276"/>
    <w:rsid w:val="00D45C32"/>
    <w:rsid w:val="00D471B8"/>
    <w:rsid w:val="00D5114B"/>
    <w:rsid w:val="00D5468F"/>
    <w:rsid w:val="00D62399"/>
    <w:rsid w:val="00D65C69"/>
    <w:rsid w:val="00D77184"/>
    <w:rsid w:val="00D8079E"/>
    <w:rsid w:val="00D80AC2"/>
    <w:rsid w:val="00D82E1B"/>
    <w:rsid w:val="00D858AC"/>
    <w:rsid w:val="00D86DA1"/>
    <w:rsid w:val="00D966FF"/>
    <w:rsid w:val="00D9706B"/>
    <w:rsid w:val="00DA1FED"/>
    <w:rsid w:val="00DA4016"/>
    <w:rsid w:val="00DA61D2"/>
    <w:rsid w:val="00DB002E"/>
    <w:rsid w:val="00DB525B"/>
    <w:rsid w:val="00DB5615"/>
    <w:rsid w:val="00DC1936"/>
    <w:rsid w:val="00DC4B4B"/>
    <w:rsid w:val="00DC4D63"/>
    <w:rsid w:val="00DC5D11"/>
    <w:rsid w:val="00DC754F"/>
    <w:rsid w:val="00DD08E8"/>
    <w:rsid w:val="00DD156A"/>
    <w:rsid w:val="00DD5A17"/>
    <w:rsid w:val="00DD5C27"/>
    <w:rsid w:val="00DD5F7B"/>
    <w:rsid w:val="00DE09E2"/>
    <w:rsid w:val="00DE4330"/>
    <w:rsid w:val="00DF4D42"/>
    <w:rsid w:val="00DF65EA"/>
    <w:rsid w:val="00DF7604"/>
    <w:rsid w:val="00E00206"/>
    <w:rsid w:val="00E0208B"/>
    <w:rsid w:val="00E0499F"/>
    <w:rsid w:val="00E1294A"/>
    <w:rsid w:val="00E16B5D"/>
    <w:rsid w:val="00E20227"/>
    <w:rsid w:val="00E22A01"/>
    <w:rsid w:val="00E27284"/>
    <w:rsid w:val="00E30C94"/>
    <w:rsid w:val="00E31556"/>
    <w:rsid w:val="00E32945"/>
    <w:rsid w:val="00E32BFC"/>
    <w:rsid w:val="00E32D1C"/>
    <w:rsid w:val="00E338D4"/>
    <w:rsid w:val="00E37AE7"/>
    <w:rsid w:val="00E406CC"/>
    <w:rsid w:val="00E4209E"/>
    <w:rsid w:val="00E449CA"/>
    <w:rsid w:val="00E44FBF"/>
    <w:rsid w:val="00E46443"/>
    <w:rsid w:val="00E466C7"/>
    <w:rsid w:val="00E4747D"/>
    <w:rsid w:val="00E47638"/>
    <w:rsid w:val="00E4795C"/>
    <w:rsid w:val="00E51769"/>
    <w:rsid w:val="00E51E07"/>
    <w:rsid w:val="00E5669A"/>
    <w:rsid w:val="00E56C70"/>
    <w:rsid w:val="00E60D3B"/>
    <w:rsid w:val="00E61D24"/>
    <w:rsid w:val="00E66BE4"/>
    <w:rsid w:val="00E67ABE"/>
    <w:rsid w:val="00E719FA"/>
    <w:rsid w:val="00E72743"/>
    <w:rsid w:val="00E74C1E"/>
    <w:rsid w:val="00E75565"/>
    <w:rsid w:val="00E75BA4"/>
    <w:rsid w:val="00E75FBE"/>
    <w:rsid w:val="00E763EA"/>
    <w:rsid w:val="00E77F1B"/>
    <w:rsid w:val="00E83433"/>
    <w:rsid w:val="00E84E63"/>
    <w:rsid w:val="00E86621"/>
    <w:rsid w:val="00E87812"/>
    <w:rsid w:val="00E9030B"/>
    <w:rsid w:val="00E90A5D"/>
    <w:rsid w:val="00E9308F"/>
    <w:rsid w:val="00EA0916"/>
    <w:rsid w:val="00EA2027"/>
    <w:rsid w:val="00EA5759"/>
    <w:rsid w:val="00EA5FF3"/>
    <w:rsid w:val="00EA6A21"/>
    <w:rsid w:val="00EA795A"/>
    <w:rsid w:val="00EC10BC"/>
    <w:rsid w:val="00EC1F3D"/>
    <w:rsid w:val="00EC3BA1"/>
    <w:rsid w:val="00EC61E4"/>
    <w:rsid w:val="00ED2700"/>
    <w:rsid w:val="00ED4AEA"/>
    <w:rsid w:val="00EF1FA8"/>
    <w:rsid w:val="00EF292A"/>
    <w:rsid w:val="00EF4E15"/>
    <w:rsid w:val="00EF51B1"/>
    <w:rsid w:val="00F000DC"/>
    <w:rsid w:val="00F07507"/>
    <w:rsid w:val="00F07FB8"/>
    <w:rsid w:val="00F14A2D"/>
    <w:rsid w:val="00F14F9A"/>
    <w:rsid w:val="00F157CF"/>
    <w:rsid w:val="00F16361"/>
    <w:rsid w:val="00F16FFC"/>
    <w:rsid w:val="00F1711B"/>
    <w:rsid w:val="00F1711D"/>
    <w:rsid w:val="00F176C9"/>
    <w:rsid w:val="00F320EC"/>
    <w:rsid w:val="00F43C17"/>
    <w:rsid w:val="00F43F4F"/>
    <w:rsid w:val="00F4533A"/>
    <w:rsid w:val="00F458C4"/>
    <w:rsid w:val="00F52899"/>
    <w:rsid w:val="00F53510"/>
    <w:rsid w:val="00F53993"/>
    <w:rsid w:val="00F5651A"/>
    <w:rsid w:val="00F60FB7"/>
    <w:rsid w:val="00F65120"/>
    <w:rsid w:val="00F65711"/>
    <w:rsid w:val="00F7498C"/>
    <w:rsid w:val="00F81E74"/>
    <w:rsid w:val="00F83F89"/>
    <w:rsid w:val="00F90FC5"/>
    <w:rsid w:val="00F95E6A"/>
    <w:rsid w:val="00F96CA4"/>
    <w:rsid w:val="00F97F1E"/>
    <w:rsid w:val="00FA04C6"/>
    <w:rsid w:val="00FA31BA"/>
    <w:rsid w:val="00FA374B"/>
    <w:rsid w:val="00FA5F89"/>
    <w:rsid w:val="00FA6BD7"/>
    <w:rsid w:val="00FA715F"/>
    <w:rsid w:val="00FB2C59"/>
    <w:rsid w:val="00FB4C58"/>
    <w:rsid w:val="00FB6043"/>
    <w:rsid w:val="00FC0CE7"/>
    <w:rsid w:val="00FC0F12"/>
    <w:rsid w:val="00FD11C6"/>
    <w:rsid w:val="00FD1C9B"/>
    <w:rsid w:val="00FD2D3E"/>
    <w:rsid w:val="00FD72B1"/>
    <w:rsid w:val="00FE2F53"/>
    <w:rsid w:val="00FE5192"/>
    <w:rsid w:val="00FE68B6"/>
    <w:rsid w:val="00FF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0B53DDC"/>
  <w15:docId w15:val="{50592759-F5C2-4CC6-93DD-FC646B8C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0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173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063437"/>
    <w:pPr>
      <w:keepNext/>
      <w:numPr>
        <w:ilvl w:val="1"/>
        <w:numId w:val="1"/>
      </w:numPr>
      <w:suppressAutoHyphens/>
      <w:spacing w:after="60" w:line="240" w:lineRule="auto"/>
      <w:jc w:val="center"/>
      <w:outlineLvl w:val="1"/>
    </w:pPr>
    <w:rPr>
      <w:rFonts w:ascii="Times New Roman" w:eastAsiaTheme="minorHAnsi" w:hAnsi="Times New Roman" w:cstheme="minorBidi"/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9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63437"/>
    <w:pPr>
      <w:keepNext/>
      <w:numPr>
        <w:ilvl w:val="3"/>
        <w:numId w:val="1"/>
      </w:numPr>
      <w:suppressAutoHyphens/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063437"/>
    <w:pPr>
      <w:numPr>
        <w:ilvl w:val="5"/>
        <w:numId w:val="1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063437"/>
    <w:pPr>
      <w:numPr>
        <w:ilvl w:val="6"/>
        <w:numId w:val="1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063437"/>
    <w:pPr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063437"/>
    <w:pPr>
      <w:numPr>
        <w:ilvl w:val="8"/>
        <w:numId w:val="1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5BA9"/>
    <w:rPr>
      <w:rFonts w:cs="Times New Roman"/>
      <w:color w:val="0000FF"/>
      <w:u w:val="single"/>
    </w:rPr>
  </w:style>
  <w:style w:type="paragraph" w:styleId="a4">
    <w:name w:val="List Paragraph"/>
    <w:aliases w:val="Второй абзац списка,ТЗОТ Текст 2 уровня. Без оглавления,Bullet List,FooterText,numbered,Нумерованый список,List Paragraph1,SL_Абзац списка,A_маркированный_список,List Paragraph,Paragraphe de liste1,lp1,Абзац нумерованного списка,Bullet 1,UL"/>
    <w:basedOn w:val="a"/>
    <w:link w:val="a5"/>
    <w:uiPriority w:val="34"/>
    <w:qFormat/>
    <w:rsid w:val="00595BA9"/>
    <w:pPr>
      <w:ind w:left="720"/>
      <w:contextualSpacing/>
    </w:pPr>
  </w:style>
  <w:style w:type="table" w:styleId="a6">
    <w:name w:val="Table Grid"/>
    <w:basedOn w:val="a1"/>
    <w:uiPriority w:val="39"/>
    <w:rsid w:val="0059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9"/>
    <w:rsid w:val="00063437"/>
    <w:rPr>
      <w:rFonts w:ascii="Times New Roman" w:hAnsi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rsid w:val="00063437"/>
    <w:rPr>
      <w:rFonts w:ascii="Arial" w:eastAsia="Times New Roman" w:hAnsi="Arial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063437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063437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063437"/>
    <w:rPr>
      <w:rFonts w:ascii="Arial" w:eastAsia="Times New Roman" w:hAnsi="Arial" w:cs="Times New Roman"/>
      <w:i/>
      <w:sz w:val="20"/>
      <w:szCs w:val="20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063437"/>
    <w:rPr>
      <w:rFonts w:ascii="Arial" w:eastAsia="Times New Roman" w:hAnsi="Arial" w:cs="Times New Roman"/>
      <w:b/>
      <w:i/>
      <w:sz w:val="18"/>
      <w:szCs w:val="20"/>
      <w:lang w:eastAsia="zh-CN"/>
    </w:rPr>
  </w:style>
  <w:style w:type="paragraph" w:styleId="2">
    <w:name w:val="List Bullet 2"/>
    <w:basedOn w:val="a"/>
    <w:autoRedefine/>
    <w:uiPriority w:val="99"/>
    <w:rsid w:val="00063437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A37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94A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94A37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A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A37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9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4A37"/>
    <w:rPr>
      <w:rFonts w:ascii="Segoe UI" w:eastAsia="Calibr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unhideWhenUsed/>
    <w:rsid w:val="0004340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04340A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40A"/>
    <w:rPr>
      <w:vertAlign w:val="superscript"/>
    </w:rPr>
  </w:style>
  <w:style w:type="paragraph" w:customStyle="1" w:styleId="s1">
    <w:name w:val="s_1"/>
    <w:basedOn w:val="a"/>
    <w:rsid w:val="00277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0608C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0608C"/>
    <w:rPr>
      <w:rFonts w:ascii="Calibri" w:eastAsia="Calibri" w:hAnsi="Calibri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0608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173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173DD"/>
  </w:style>
  <w:style w:type="paragraph" w:styleId="af4">
    <w:name w:val="header"/>
    <w:basedOn w:val="a"/>
    <w:link w:val="af5"/>
    <w:uiPriority w:val="99"/>
    <w:unhideWhenUsed/>
    <w:rsid w:val="002173DD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/>
      <w:sz w:val="20"/>
    </w:rPr>
  </w:style>
  <w:style w:type="character" w:customStyle="1" w:styleId="af5">
    <w:name w:val="Верхний колонтитул Знак"/>
    <w:basedOn w:val="a0"/>
    <w:link w:val="af4"/>
    <w:uiPriority w:val="99"/>
    <w:rsid w:val="002173DD"/>
    <w:rPr>
      <w:rFonts w:ascii="Arial" w:eastAsia="Times New Roman" w:hAnsi="Arial" w:cs="Times New Roman"/>
      <w:sz w:val="20"/>
    </w:rPr>
  </w:style>
  <w:style w:type="paragraph" w:styleId="af6">
    <w:name w:val="footer"/>
    <w:basedOn w:val="a"/>
    <w:link w:val="af7"/>
    <w:uiPriority w:val="99"/>
    <w:unhideWhenUsed/>
    <w:rsid w:val="002173DD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/>
      <w:sz w:val="20"/>
    </w:rPr>
  </w:style>
  <w:style w:type="character" w:customStyle="1" w:styleId="af7">
    <w:name w:val="Нижний колонтитул Знак"/>
    <w:basedOn w:val="a0"/>
    <w:link w:val="af6"/>
    <w:uiPriority w:val="99"/>
    <w:rsid w:val="002173DD"/>
    <w:rPr>
      <w:rFonts w:ascii="Arial" w:eastAsia="Times New Roman" w:hAnsi="Arial" w:cs="Times New Roman"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539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930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Второй абзац списка Знак,ТЗОТ Текст 2 уровня. Без оглавления Знак,Bullet List Знак,FooterText Знак,numbered Знак,Нумерованый список Знак,List Paragraph1 Знак,SL_Абзац списка Знак,A_маркированный_список Знак,List Paragraph Знак,lp1 Знак"/>
    <w:link w:val="a4"/>
    <w:uiPriority w:val="34"/>
    <w:qFormat/>
    <w:locked/>
    <w:rsid w:val="007A6D39"/>
    <w:rPr>
      <w:rFonts w:ascii="Calibri" w:eastAsia="Calibri" w:hAnsi="Calibri" w:cs="Times New Roman"/>
    </w:rPr>
  </w:style>
  <w:style w:type="character" w:customStyle="1" w:styleId="FontStyle29">
    <w:name w:val="Font Style29"/>
    <w:rsid w:val="00722D91"/>
    <w:rPr>
      <w:rFonts w:ascii="Times New Roman" w:hAnsi="Times New Roman" w:cs="Times New Roman" w:hint="default"/>
      <w:sz w:val="22"/>
      <w:szCs w:val="22"/>
    </w:rPr>
  </w:style>
  <w:style w:type="paragraph" w:styleId="af9">
    <w:name w:val="Body Text"/>
    <w:basedOn w:val="a"/>
    <w:link w:val="afa"/>
    <w:uiPriority w:val="99"/>
    <w:semiHidden/>
    <w:unhideWhenUsed/>
    <w:rsid w:val="00C35B34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C35B34"/>
    <w:rPr>
      <w:rFonts w:ascii="Calibri" w:eastAsia="Calibri" w:hAnsi="Calibri" w:cs="Times New Roman"/>
    </w:rPr>
  </w:style>
  <w:style w:type="paragraph" w:styleId="afb">
    <w:name w:val="No Spacing"/>
    <w:uiPriority w:val="1"/>
    <w:qFormat/>
    <w:rsid w:val="00411B5F"/>
    <w:pPr>
      <w:spacing w:after="0" w:line="240" w:lineRule="auto"/>
      <w:jc w:val="both"/>
    </w:pPr>
    <w:rPr>
      <w:rFonts w:ascii="Times New Roman" w:eastAsia="Calibri" w:hAnsi="Times New Roman" w:cs="Calibri"/>
      <w:sz w:val="24"/>
      <w:lang w:eastAsia="ru-RU"/>
    </w:rPr>
  </w:style>
  <w:style w:type="table" w:customStyle="1" w:styleId="12">
    <w:name w:val="Сетка таблицы1"/>
    <w:basedOn w:val="a1"/>
    <w:next w:val="a6"/>
    <w:uiPriority w:val="39"/>
    <w:rsid w:val="00A2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64B3F-7EDE-4173-B94E-6EAE6664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5771</Words>
  <Characters>32895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Никита Павлович</dc:creator>
  <cp:lastModifiedBy>Байдакова Оксана Ивановна</cp:lastModifiedBy>
  <cp:revision>20</cp:revision>
  <cp:lastPrinted>2024-06-25T07:22:00Z</cp:lastPrinted>
  <dcterms:created xsi:type="dcterms:W3CDTF">2025-06-03T13:26:00Z</dcterms:created>
  <dcterms:modified xsi:type="dcterms:W3CDTF">2026-05-28T07:32:00Z</dcterms:modified>
</cp:coreProperties>
</file>