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90539" w14:textId="77777777" w:rsidR="003C4E04" w:rsidRPr="003C4E04" w:rsidRDefault="003C4E04" w:rsidP="003C4E04">
      <w:pPr>
        <w:pStyle w:val="a7"/>
        <w:tabs>
          <w:tab w:val="left" w:pos="284"/>
          <w:tab w:val="left" w:pos="1134"/>
        </w:tabs>
        <w:spacing w:after="1" w:line="240" w:lineRule="atLeast"/>
        <w:ind w:left="0"/>
        <w:jc w:val="center"/>
        <w:rPr>
          <w:rFonts w:ascii="Times New Roman" w:hAnsi="Times New Roman" w:cs="Times New Roman"/>
          <w:b/>
          <w:bCs/>
          <w:sz w:val="24"/>
          <w:szCs w:val="24"/>
        </w:rPr>
      </w:pPr>
    </w:p>
    <w:p w14:paraId="063007D0" w14:textId="484AF46E" w:rsidR="00CD28C6" w:rsidRDefault="00CD28C6" w:rsidP="00CD28C6">
      <w:pPr>
        <w:keepNext/>
        <w:suppressAutoHyphens/>
        <w:spacing w:after="0" w:line="240" w:lineRule="auto"/>
        <w:jc w:val="right"/>
        <w:outlineLvl w:val="0"/>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kern w:val="32"/>
          <w:sz w:val="24"/>
          <w:szCs w:val="24"/>
          <w:lang w:eastAsia="ru-RU"/>
        </w:rPr>
        <w:t>ПРОЕКТ</w:t>
      </w:r>
    </w:p>
    <w:p w14:paraId="11DA4176" w14:textId="229D436A" w:rsidR="003C4E04" w:rsidRPr="003C4E04" w:rsidRDefault="003C4E04" w:rsidP="007A0D5D">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702A7576" w14:textId="70D8107E" w:rsidR="00A10387" w:rsidRDefault="003C4E04"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A24713" w:rsidRPr="00A24713">
        <w:rPr>
          <w:rFonts w:ascii="Times New Roman" w:eastAsia="Times New Roman" w:hAnsi="Times New Roman" w:cs="Times New Roman"/>
          <w:b/>
          <w:kern w:val="32"/>
          <w:sz w:val="24"/>
          <w:szCs w:val="24"/>
          <w:lang w:eastAsia="ru-RU"/>
        </w:rPr>
        <w:t>оказание услуг по предоставлению доступа к Справочной системе</w:t>
      </w:r>
      <w:r w:rsidR="00A24713">
        <w:rPr>
          <w:rFonts w:ascii="Times New Roman" w:eastAsia="Times New Roman" w:hAnsi="Times New Roman" w:cs="Times New Roman"/>
          <w:b/>
          <w:kern w:val="32"/>
          <w:sz w:val="24"/>
          <w:szCs w:val="24"/>
          <w:lang w:eastAsia="ru-RU"/>
        </w:rPr>
        <w:t xml:space="preserve"> ЭС «Госфинансы»</w:t>
      </w:r>
    </w:p>
    <w:p w14:paraId="20E0B86A" w14:textId="23318C31" w:rsidR="003C4E04" w:rsidRDefault="002964C4" w:rsidP="002964C4">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2964C4">
        <w:rPr>
          <w:rFonts w:ascii="Times New Roman" w:eastAsia="Times New Roman" w:hAnsi="Times New Roman" w:cs="Times New Roman"/>
          <w:b/>
          <w:kern w:val="32"/>
          <w:sz w:val="24"/>
          <w:szCs w:val="24"/>
          <w:lang w:eastAsia="ru-RU"/>
        </w:rPr>
        <w:t>для нужд ФГБУ «Национальный парк «Ленские столбы»</w:t>
      </w:r>
    </w:p>
    <w:p w14:paraId="3EDBE93A" w14:textId="77777777" w:rsidR="00A24713" w:rsidRPr="003C4E04" w:rsidRDefault="00A24713" w:rsidP="002964C4">
      <w:pPr>
        <w:widowControl w:val="0"/>
        <w:suppressAutoHyphens/>
        <w:spacing w:after="0" w:line="240" w:lineRule="auto"/>
        <w:jc w:val="center"/>
        <w:rPr>
          <w:rFonts w:ascii="Times New Roman" w:eastAsia="Times New Roman" w:hAnsi="Times New Roman" w:cs="Times New Roman"/>
          <w:sz w:val="24"/>
          <w:szCs w:val="24"/>
          <w:lang w:eastAsia="ru-RU"/>
        </w:rPr>
      </w:pPr>
    </w:p>
    <w:p w14:paraId="680F7792" w14:textId="63F7C878" w:rsidR="003C4E04" w:rsidRPr="003C4E04" w:rsidRDefault="003C4E04" w:rsidP="007A0D5D">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0057170E">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«___» _________ 202</w:t>
      </w:r>
      <w:r w:rsidR="00154E52">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57170E">
        <w:rPr>
          <w:rStyle w:val="ad"/>
          <w:rFonts w:ascii="Times New Roman" w:eastAsia="Times New Roman" w:hAnsi="Times New Roman" w:cs="Times New Roman"/>
          <w:sz w:val="24"/>
          <w:szCs w:val="24"/>
          <w:lang w:eastAsia="ru-RU"/>
        </w:rPr>
        <w:footnoteReference w:id="1"/>
      </w:r>
    </w:p>
    <w:p w14:paraId="346B1DAB" w14:textId="77777777" w:rsidR="003C4E04" w:rsidRPr="003C4E04" w:rsidRDefault="003C4E04" w:rsidP="007A0D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5DE5BE" w14:textId="6512B3FC" w:rsidR="003C4E04" w:rsidRPr="003C4E04" w:rsidRDefault="003C4E04" w:rsidP="007A0D5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sidR="008B4B05">
        <w:rPr>
          <w:rFonts w:ascii="Times New Roman" w:eastAsia="Times New Roman" w:hAnsi="Times New Roman" w:cs="Times New Roman"/>
          <w:sz w:val="24"/>
          <w:szCs w:val="24"/>
          <w:lang w:eastAsia="ru-RU"/>
        </w:rPr>
        <w:t>5</w:t>
      </w:r>
      <w:r w:rsidRPr="003C4E04">
        <w:rPr>
          <w:rFonts w:ascii="Times New Roman" w:eastAsia="Times New Roman" w:hAnsi="Times New Roman" w:cs="Times New Roman"/>
          <w:sz w:val="24"/>
          <w:szCs w:val="24"/>
          <w:lang w:eastAsia="ru-RU"/>
        </w:rPr>
        <w:t xml:space="preserve"> ч. 1 ст. 93 ФЗ № 44-ФЗ</w:t>
      </w:r>
      <w:r w:rsidR="00154E52">
        <w:rPr>
          <w:rFonts w:ascii="Times New Roman" w:eastAsia="Times New Roman" w:hAnsi="Times New Roman" w:cs="Times New Roman"/>
          <w:sz w:val="24"/>
          <w:szCs w:val="24"/>
          <w:lang w:eastAsia="ru-RU"/>
        </w:rPr>
        <w:t xml:space="preserve"> (Протокол закупки на ЕАТ</w:t>
      </w:r>
      <w:r w:rsidR="00154E52">
        <w:rPr>
          <w:rStyle w:val="ad"/>
          <w:rFonts w:ascii="Times New Roman" w:eastAsia="Times New Roman" w:hAnsi="Times New Roman" w:cs="Times New Roman"/>
          <w:sz w:val="24"/>
          <w:szCs w:val="24"/>
          <w:lang w:eastAsia="ru-RU"/>
        </w:rPr>
        <w:footnoteReference w:id="2"/>
      </w:r>
      <w:r w:rsidR="00154E52">
        <w:rPr>
          <w:rFonts w:ascii="Times New Roman" w:eastAsia="Times New Roman" w:hAnsi="Times New Roman" w:cs="Times New Roman"/>
          <w:sz w:val="24"/>
          <w:szCs w:val="24"/>
          <w:lang w:eastAsia="ru-RU"/>
        </w:rPr>
        <w:t xml:space="preserve"> № _________________ от ____.___.2026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435B7B" w14:textId="77777777" w:rsidR="003C4E04" w:rsidRPr="003C4E04" w:rsidRDefault="003C4E04" w:rsidP="007A0D5D">
      <w:pPr>
        <w:suppressAutoHyphens/>
        <w:spacing w:after="0" w:line="240" w:lineRule="auto"/>
        <w:ind w:firstLine="709"/>
        <w:jc w:val="both"/>
        <w:rPr>
          <w:rFonts w:ascii="Times New Roman" w:eastAsia="Times New Roman" w:hAnsi="Times New Roman" w:cs="Times New Roman"/>
          <w:sz w:val="24"/>
          <w:szCs w:val="24"/>
          <w:lang w:eastAsia="ru-RU"/>
        </w:rPr>
      </w:pPr>
    </w:p>
    <w:p w14:paraId="78192CA9" w14:textId="77777777" w:rsidR="003C4E04" w:rsidRPr="003C4E04" w:rsidRDefault="003C4E04" w:rsidP="007A0D5D">
      <w:pPr>
        <w:widowControl w:val="0"/>
        <w:numPr>
          <w:ilvl w:val="0"/>
          <w:numId w:val="1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78D34B53" w14:textId="12BCCAA0" w:rsidR="003C4E04" w:rsidRPr="003C4E04" w:rsidRDefault="003C4E04" w:rsidP="00A24713">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sidR="0057170E">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оказать </w:t>
      </w:r>
      <w:r w:rsidR="00DC7B16" w:rsidRPr="00DC7B16">
        <w:rPr>
          <w:rFonts w:ascii="Times New Roman" w:eastAsia="Times New Roman" w:hAnsi="Times New Roman" w:cs="Times New Roman"/>
          <w:sz w:val="24"/>
          <w:szCs w:val="24"/>
          <w:lang w:eastAsia="ru-RU"/>
        </w:rPr>
        <w:t>услуг</w:t>
      </w:r>
      <w:r w:rsidR="00DC7B16">
        <w:rPr>
          <w:rFonts w:ascii="Times New Roman" w:eastAsia="Times New Roman" w:hAnsi="Times New Roman" w:cs="Times New Roman"/>
          <w:sz w:val="24"/>
          <w:szCs w:val="24"/>
          <w:lang w:eastAsia="ru-RU"/>
        </w:rPr>
        <w:t xml:space="preserve">и </w:t>
      </w:r>
      <w:r w:rsidR="00A24713" w:rsidRPr="00A24713">
        <w:rPr>
          <w:rFonts w:ascii="Times New Roman" w:eastAsia="Times New Roman" w:hAnsi="Times New Roman" w:cs="Times New Roman"/>
          <w:sz w:val="24"/>
          <w:szCs w:val="24"/>
          <w:lang w:eastAsia="ru-RU"/>
        </w:rPr>
        <w:t>по предоставлению доступа к Справочной системе ЭС «Госфинансы»</w:t>
      </w:r>
      <w:r w:rsidR="00A24713">
        <w:rPr>
          <w:rFonts w:ascii="Times New Roman" w:eastAsia="Times New Roman" w:hAnsi="Times New Roman" w:cs="Times New Roman"/>
          <w:sz w:val="24"/>
          <w:szCs w:val="24"/>
          <w:lang w:eastAsia="ru-RU"/>
        </w:rPr>
        <w:t xml:space="preserve"> </w:t>
      </w:r>
      <w:r w:rsidR="00A24713" w:rsidRPr="00A24713">
        <w:rPr>
          <w:rFonts w:ascii="Times New Roman" w:eastAsia="Times New Roman" w:hAnsi="Times New Roman" w:cs="Times New Roman"/>
          <w:sz w:val="24"/>
          <w:szCs w:val="24"/>
          <w:lang w:eastAsia="ru-RU"/>
        </w:rPr>
        <w:t xml:space="preserve">для нужд ФГБУ «Национальный парк «Ленские столбы»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 и его условиями, а Заказчик обязуется принять и оплатить Услуги в порядке и на условиях, предусмотренных Контрактом.</w:t>
      </w:r>
    </w:p>
    <w:p w14:paraId="5CFD99C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1.2. Наименование, количество и иные характеристики оказанных Услуг, сроки их выполнения указаны в спецификации (Приложение № 1 к Контракту), являющейся неотъемлемой частью Контракта.</w:t>
      </w:r>
    </w:p>
    <w:p w14:paraId="08012D0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02A29AF" w14:textId="77777777" w:rsidR="003C4E04" w:rsidRPr="003C4E04" w:rsidRDefault="003C4E04" w:rsidP="007A0D5D">
      <w:pPr>
        <w:numPr>
          <w:ilvl w:val="0"/>
          <w:numId w:val="14"/>
        </w:numPr>
        <w:tabs>
          <w:tab w:val="left" w:pos="567"/>
        </w:tabs>
        <w:spacing w:after="0" w:line="240" w:lineRule="auto"/>
        <w:ind w:left="0"/>
        <w:contextualSpacing/>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ЦЕНА КОНТРАКТА И ПОРЯДОК РАСЧЕТОВ</w:t>
      </w:r>
    </w:p>
    <w:p w14:paraId="4C381AEC" w14:textId="31A661DE"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2.1. </w:t>
      </w:r>
      <w:r w:rsidRPr="003C4E04">
        <w:rPr>
          <w:rFonts w:ascii="Times New Roman" w:eastAsia="Times New Roman" w:hAnsi="Times New Roman" w:cs="Times New Roman"/>
          <w:b/>
          <w:bCs/>
          <w:sz w:val="24"/>
          <w:szCs w:val="24"/>
          <w:lang w:eastAsia="ru-RU"/>
        </w:rPr>
        <w:t>Цена Контракта составляет ______________ (</w:t>
      </w:r>
      <w:r w:rsidRPr="003C4E04">
        <w:rPr>
          <w:rFonts w:ascii="Times New Roman" w:eastAsia="Times New Roman" w:hAnsi="Times New Roman" w:cs="Times New Roman"/>
          <w:b/>
          <w:bCs/>
          <w:i/>
          <w:iCs/>
          <w:sz w:val="24"/>
          <w:szCs w:val="24"/>
          <w:lang w:eastAsia="ru-RU"/>
        </w:rPr>
        <w:t>прописью</w:t>
      </w:r>
      <w:r w:rsidRPr="003C4E04">
        <w:rPr>
          <w:rFonts w:ascii="Times New Roman" w:eastAsia="Times New Roman" w:hAnsi="Times New Roman" w:cs="Times New Roman"/>
          <w:b/>
          <w:bCs/>
          <w:sz w:val="24"/>
          <w:szCs w:val="24"/>
          <w:lang w:eastAsia="ru-RU"/>
        </w:rPr>
        <w:t>) рублей ____копеек</w:t>
      </w:r>
      <w:r w:rsidRPr="003C4E04">
        <w:rPr>
          <w:rFonts w:ascii="Times New Roman" w:eastAsia="Times New Roman" w:hAnsi="Times New Roman" w:cs="Times New Roman"/>
          <w:sz w:val="24"/>
          <w:szCs w:val="24"/>
          <w:lang w:eastAsia="ru-RU"/>
        </w:rPr>
        <w:t xml:space="preserve">, в том числе </w:t>
      </w:r>
      <w:r w:rsidRPr="00A70E09">
        <w:rPr>
          <w:rFonts w:ascii="Times New Roman" w:eastAsia="Times New Roman" w:hAnsi="Times New Roman" w:cs="Times New Roman"/>
          <w:i/>
          <w:iCs/>
          <w:sz w:val="24"/>
          <w:szCs w:val="24"/>
          <w:lang w:eastAsia="ru-RU"/>
        </w:rPr>
        <w:t>НДС (</w:t>
      </w:r>
      <w:r w:rsidR="0057170E" w:rsidRPr="00A70E09">
        <w:rPr>
          <w:rFonts w:ascii="Times New Roman" w:eastAsia="Times New Roman" w:hAnsi="Times New Roman" w:cs="Times New Roman"/>
          <w:i/>
          <w:iCs/>
          <w:sz w:val="24"/>
          <w:szCs w:val="24"/>
          <w:lang w:eastAsia="ru-RU"/>
        </w:rPr>
        <w:t>___</w:t>
      </w:r>
      <w:r w:rsidRPr="00A70E09">
        <w:rPr>
          <w:rFonts w:ascii="Times New Roman" w:eastAsia="Times New Roman" w:hAnsi="Times New Roman" w:cs="Times New Roman"/>
          <w:i/>
          <w:iCs/>
          <w:sz w:val="24"/>
          <w:szCs w:val="24"/>
          <w:lang w:eastAsia="ru-RU"/>
        </w:rPr>
        <w:t>%) - ______ (</w:t>
      </w:r>
      <w:r w:rsidR="00B154F1" w:rsidRPr="00A70E09">
        <w:rPr>
          <w:rFonts w:ascii="Times New Roman" w:eastAsia="Times New Roman" w:hAnsi="Times New Roman" w:cs="Times New Roman"/>
          <w:i/>
          <w:iCs/>
          <w:sz w:val="24"/>
          <w:szCs w:val="24"/>
          <w:lang w:eastAsia="ru-RU"/>
        </w:rPr>
        <w:t>прописью) рублей</w:t>
      </w:r>
      <w:r w:rsidRPr="00A70E09">
        <w:rPr>
          <w:rFonts w:ascii="Times New Roman" w:eastAsia="Times New Roman" w:hAnsi="Times New Roman" w:cs="Times New Roman"/>
          <w:i/>
          <w:iCs/>
          <w:sz w:val="24"/>
          <w:szCs w:val="24"/>
          <w:lang w:eastAsia="ru-RU"/>
        </w:rPr>
        <w:t xml:space="preserve"> (в случае уплаты Исполнителем НДС) или НДС не предусмотрен</w:t>
      </w:r>
      <w:r w:rsidR="008B4B05" w:rsidRPr="00A70E09">
        <w:rPr>
          <w:rStyle w:val="ad"/>
          <w:rFonts w:ascii="Times New Roman" w:eastAsia="Times New Roman" w:hAnsi="Times New Roman" w:cs="Times New Roman"/>
          <w:i/>
          <w:iCs/>
          <w:sz w:val="24"/>
          <w:szCs w:val="24"/>
          <w:lang w:eastAsia="ru-RU"/>
        </w:rPr>
        <w:footnoteReference w:id="3"/>
      </w:r>
      <w:r w:rsidRPr="00A70E09">
        <w:rPr>
          <w:rFonts w:ascii="Times New Roman" w:eastAsia="Times New Roman" w:hAnsi="Times New Roman" w:cs="Times New Roman"/>
          <w:i/>
          <w:iCs/>
          <w:sz w:val="24"/>
          <w:szCs w:val="24"/>
          <w:lang w:eastAsia="ru-RU"/>
        </w:rPr>
        <w:t>.</w:t>
      </w:r>
    </w:p>
    <w:p w14:paraId="1F6DB29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82E8E" w14:textId="583D25DD"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2.3. Цена Контракта включает в себя: стоимость Услуг, расходы, связанные с доставкой, разгрузкой - погрузкой, размещением в местах хранения Заказчика, и непосредственным использованием машин, оборудования, механизмов и иных средств, связанных с выполнением Услуг, </w:t>
      </w:r>
      <w:r w:rsidR="00EA4AAD">
        <w:rPr>
          <w:rFonts w:ascii="Times New Roman" w:eastAsia="Times New Roman" w:hAnsi="Times New Roman" w:cs="Times New Roman"/>
          <w:sz w:val="24"/>
          <w:szCs w:val="24"/>
          <w:lang w:eastAsia="ru-RU"/>
        </w:rPr>
        <w:t xml:space="preserve">в том числе стоимость гарантийных обязательств, </w:t>
      </w:r>
      <w:r w:rsidRPr="003C4E04">
        <w:rPr>
          <w:rFonts w:ascii="Times New Roman" w:eastAsia="Times New Roman" w:hAnsi="Times New Roman" w:cs="Times New Roman"/>
          <w:sz w:val="24"/>
          <w:szCs w:val="24"/>
          <w:lang w:eastAsia="ru-RU"/>
        </w:rPr>
        <w:t xml:space="preserve">стоимость сопутствующих услуг по страхованию задействованных человеческих ресурсов и соответствующей техники, оборудования, таможенные платежи (пошлины), </w:t>
      </w:r>
      <w:r w:rsidRPr="00A70E09">
        <w:rPr>
          <w:rFonts w:ascii="Times New Roman" w:eastAsia="Times New Roman" w:hAnsi="Times New Roman" w:cs="Times New Roman"/>
          <w:i/>
          <w:iCs/>
          <w:sz w:val="24"/>
          <w:szCs w:val="24"/>
          <w:lang w:eastAsia="ru-RU"/>
        </w:rPr>
        <w:t>НДС</w:t>
      </w:r>
      <w:r w:rsidR="00EA4AAD" w:rsidRPr="00A70E09">
        <w:rPr>
          <w:rFonts w:ascii="Times New Roman" w:eastAsia="Times New Roman" w:hAnsi="Times New Roman" w:cs="Times New Roman"/>
          <w:i/>
          <w:iCs/>
          <w:sz w:val="24"/>
          <w:szCs w:val="24"/>
          <w:lang w:eastAsia="ru-RU"/>
        </w:rPr>
        <w:t xml:space="preserve"> (при неуплате НДС Исполнителем – исключается</w:t>
      </w:r>
      <w:r w:rsidR="00C87D1B" w:rsidRPr="00A70E09">
        <w:rPr>
          <w:rFonts w:ascii="Times New Roman" w:eastAsia="Times New Roman" w:hAnsi="Times New Roman" w:cs="Times New Roman"/>
          <w:i/>
          <w:iCs/>
          <w:sz w:val="24"/>
          <w:szCs w:val="24"/>
          <w:lang w:eastAsia="ru-RU"/>
        </w:rPr>
        <w:t xml:space="preserve"> с формулировкой </w:t>
      </w:r>
      <w:r w:rsidR="00A70E09" w:rsidRPr="00A70E09">
        <w:rPr>
          <w:rFonts w:ascii="Times New Roman" w:eastAsia="Times New Roman" w:hAnsi="Times New Roman" w:cs="Times New Roman"/>
          <w:i/>
          <w:iCs/>
          <w:sz w:val="24"/>
          <w:szCs w:val="24"/>
          <w:lang w:eastAsia="ru-RU"/>
        </w:rPr>
        <w:t>«при возникновении в процессе исполнения Контракта уплаты НДС у Исполнителя – такая уплата включена в цену Контракта»</w:t>
      </w:r>
      <w:r w:rsidR="00EA4AAD" w:rsidRPr="00A70E09">
        <w:rPr>
          <w:rFonts w:ascii="Times New Roman" w:eastAsia="Times New Roman" w:hAnsi="Times New Roman" w:cs="Times New Roman"/>
          <w:i/>
          <w:iCs/>
          <w:sz w:val="24"/>
          <w:szCs w:val="24"/>
          <w:lang w:eastAsia="ru-RU"/>
        </w:rPr>
        <w:t>)</w:t>
      </w:r>
      <w:r w:rsidRPr="00A70E09">
        <w:rPr>
          <w:rFonts w:ascii="Times New Roman" w:eastAsia="Times New Roman" w:hAnsi="Times New Roman" w:cs="Times New Roman"/>
          <w:i/>
          <w:iCs/>
          <w:sz w:val="24"/>
          <w:szCs w:val="24"/>
          <w:lang w:eastAsia="ru-RU"/>
        </w:rPr>
        <w:t>,</w:t>
      </w:r>
      <w:r w:rsidRPr="003C4E04">
        <w:rPr>
          <w:rFonts w:ascii="Times New Roman" w:eastAsia="Times New Roman" w:hAnsi="Times New Roman" w:cs="Times New Roman"/>
          <w:sz w:val="24"/>
          <w:szCs w:val="24"/>
          <w:lang w:eastAsia="ru-RU"/>
        </w:rPr>
        <w:t xml:space="preserve"> другие установленные налоги, сборы и иные расходы, связанные с исполнением Контракта.  </w:t>
      </w:r>
    </w:p>
    <w:p w14:paraId="396166EF" w14:textId="77777777" w:rsidR="008B4B05"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475AD8F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p>
    <w:p w14:paraId="49E727DB" w14:textId="77777777" w:rsidR="00C42CA9"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C42CA9">
        <w:rPr>
          <w:rFonts w:ascii="Times New Roman" w:eastAsia="Times New Roman" w:hAnsi="Times New Roman" w:cs="Times New Roman"/>
          <w:sz w:val="24"/>
          <w:szCs w:val="24"/>
          <w:lang w:eastAsia="ru-RU"/>
        </w:rPr>
        <w:t xml:space="preserve">2.6. </w:t>
      </w:r>
      <w:r w:rsidR="00C42CA9">
        <w:rPr>
          <w:rFonts w:ascii="Times New Roman" w:eastAsia="Times New Roman" w:hAnsi="Times New Roman" w:cs="Times New Roman"/>
          <w:sz w:val="24"/>
          <w:szCs w:val="24"/>
          <w:lang w:eastAsia="ru-RU"/>
        </w:rPr>
        <w:t xml:space="preserve">Аванс по Контракту: предусмотрен – в размере 30 % от цены Контракта и составляет ________ руб. ______коп. </w:t>
      </w:r>
    </w:p>
    <w:p w14:paraId="462F7275" w14:textId="0972A99A" w:rsidR="00C42CA9" w:rsidRDefault="00C42CA9"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2.6.1. Выплата аванса производится в форме тарифного абонентского </w:t>
      </w:r>
      <w:r w:rsidR="00BB34E7">
        <w:rPr>
          <w:rFonts w:ascii="Times New Roman" w:eastAsia="Times New Roman" w:hAnsi="Times New Roman" w:cs="Times New Roman"/>
          <w:sz w:val="24"/>
          <w:szCs w:val="24"/>
          <w:lang w:eastAsia="ru-RU"/>
        </w:rPr>
        <w:t xml:space="preserve">ежегодного </w:t>
      </w:r>
      <w:r>
        <w:rPr>
          <w:rFonts w:ascii="Times New Roman" w:eastAsia="Times New Roman" w:hAnsi="Times New Roman" w:cs="Times New Roman"/>
          <w:sz w:val="24"/>
          <w:szCs w:val="24"/>
          <w:lang w:eastAsia="ru-RU"/>
        </w:rPr>
        <w:t>платежа</w:t>
      </w:r>
      <w:r w:rsidR="00BB34E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Тарифный абонентский</w:t>
      </w:r>
      <w:r w:rsidR="00BB34E7">
        <w:rPr>
          <w:rFonts w:ascii="Times New Roman" w:eastAsia="Times New Roman" w:hAnsi="Times New Roman" w:cs="Times New Roman"/>
          <w:sz w:val="24"/>
          <w:szCs w:val="24"/>
          <w:lang w:eastAsia="ru-RU"/>
        </w:rPr>
        <w:t xml:space="preserve"> ежегодный</w:t>
      </w:r>
      <w:r>
        <w:rPr>
          <w:rFonts w:ascii="Times New Roman" w:eastAsia="Times New Roman" w:hAnsi="Times New Roman" w:cs="Times New Roman"/>
          <w:sz w:val="24"/>
          <w:szCs w:val="24"/>
          <w:lang w:eastAsia="ru-RU"/>
        </w:rPr>
        <w:t xml:space="preserve"> платеж составляет ________ руб. ____ коп.</w:t>
      </w:r>
    </w:p>
    <w:p w14:paraId="3D7DEFBF" w14:textId="0F0071FA" w:rsidR="00A653CC" w:rsidRPr="00C42CA9" w:rsidRDefault="00C42CA9"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2.6.2. </w:t>
      </w:r>
      <w:r w:rsidR="00BB34E7">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азмер тарифн</w:t>
      </w:r>
      <w:r w:rsidR="00BB34E7">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абонентск</w:t>
      </w:r>
      <w:r w:rsidR="00BB34E7">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еже</w:t>
      </w:r>
      <w:r w:rsidR="00BB34E7">
        <w:rPr>
          <w:rFonts w:ascii="Times New Roman" w:eastAsia="Times New Roman" w:hAnsi="Times New Roman" w:cs="Times New Roman"/>
          <w:sz w:val="24"/>
          <w:szCs w:val="24"/>
          <w:lang w:eastAsia="ru-RU"/>
        </w:rPr>
        <w:t>годного</w:t>
      </w:r>
      <w:r>
        <w:rPr>
          <w:rFonts w:ascii="Times New Roman" w:eastAsia="Times New Roman" w:hAnsi="Times New Roman" w:cs="Times New Roman"/>
          <w:sz w:val="24"/>
          <w:szCs w:val="24"/>
          <w:lang w:eastAsia="ru-RU"/>
        </w:rPr>
        <w:t xml:space="preserve"> платеж</w:t>
      </w:r>
      <w:r w:rsidR="00BB34E7">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не может превышать </w:t>
      </w:r>
      <w:r w:rsidR="00A653CC">
        <w:rPr>
          <w:rFonts w:ascii="Times New Roman" w:eastAsia="Times New Roman" w:hAnsi="Times New Roman" w:cs="Times New Roman"/>
          <w:sz w:val="24"/>
          <w:szCs w:val="24"/>
          <w:lang w:eastAsia="ru-RU"/>
        </w:rPr>
        <w:t>размер аванса, установленный п. 2.6 настоящего Контракта.</w:t>
      </w:r>
    </w:p>
    <w:p w14:paraId="20FCF633" w14:textId="6F1D722B" w:rsidR="00A653CC"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2.7. Расчеты между Заказчиком и Исполнителем</w:t>
      </w:r>
      <w:r w:rsidR="00A653CC">
        <w:rPr>
          <w:rFonts w:ascii="Times New Roman" w:eastAsia="Times New Roman" w:hAnsi="Times New Roman" w:cs="Times New Roman"/>
          <w:sz w:val="24"/>
          <w:szCs w:val="24"/>
          <w:lang w:eastAsia="ru-RU"/>
        </w:rPr>
        <w:t xml:space="preserve">, связанные с выплатой авансовых платежей, производятся Заказчиком на основании выставленных Исполнителем счетов в срок не позднее </w:t>
      </w:r>
      <w:r w:rsidR="00BB34E7">
        <w:rPr>
          <w:rFonts w:ascii="Times New Roman" w:eastAsia="Times New Roman" w:hAnsi="Times New Roman" w:cs="Times New Roman"/>
          <w:sz w:val="24"/>
          <w:szCs w:val="24"/>
          <w:lang w:eastAsia="ru-RU"/>
        </w:rPr>
        <w:t>7</w:t>
      </w:r>
      <w:r w:rsidR="00A653CC">
        <w:rPr>
          <w:rFonts w:ascii="Times New Roman" w:eastAsia="Times New Roman" w:hAnsi="Times New Roman" w:cs="Times New Roman"/>
          <w:sz w:val="24"/>
          <w:szCs w:val="24"/>
          <w:lang w:eastAsia="ru-RU"/>
        </w:rPr>
        <w:t xml:space="preserve"> (</w:t>
      </w:r>
      <w:r w:rsidR="00BB34E7">
        <w:rPr>
          <w:rFonts w:ascii="Times New Roman" w:eastAsia="Times New Roman" w:hAnsi="Times New Roman" w:cs="Times New Roman"/>
          <w:sz w:val="24"/>
          <w:szCs w:val="24"/>
          <w:lang w:eastAsia="ru-RU"/>
        </w:rPr>
        <w:t>семи</w:t>
      </w:r>
      <w:r w:rsidR="00A653CC">
        <w:rPr>
          <w:rFonts w:ascii="Times New Roman" w:eastAsia="Times New Roman" w:hAnsi="Times New Roman" w:cs="Times New Roman"/>
          <w:sz w:val="24"/>
          <w:szCs w:val="24"/>
          <w:lang w:eastAsia="ru-RU"/>
        </w:rPr>
        <w:t xml:space="preserve">) </w:t>
      </w:r>
      <w:r w:rsidR="00BB34E7">
        <w:rPr>
          <w:rFonts w:ascii="Times New Roman" w:eastAsia="Times New Roman" w:hAnsi="Times New Roman" w:cs="Times New Roman"/>
          <w:sz w:val="24"/>
          <w:szCs w:val="24"/>
          <w:lang w:eastAsia="ru-RU"/>
        </w:rPr>
        <w:t xml:space="preserve">рабочих </w:t>
      </w:r>
      <w:r w:rsidR="00A653CC">
        <w:rPr>
          <w:rFonts w:ascii="Times New Roman" w:eastAsia="Times New Roman" w:hAnsi="Times New Roman" w:cs="Times New Roman"/>
          <w:sz w:val="24"/>
          <w:szCs w:val="24"/>
          <w:lang w:eastAsia="ru-RU"/>
        </w:rPr>
        <w:t>дней с даты получения Заказчиком счетов.</w:t>
      </w:r>
    </w:p>
    <w:p w14:paraId="46691A23" w14:textId="425D5E40" w:rsidR="003C4E04" w:rsidRPr="003C4E04" w:rsidRDefault="00A653CC"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2.7.1. Расчеты </w:t>
      </w:r>
      <w:r w:rsidRPr="003C4E04">
        <w:rPr>
          <w:rFonts w:ascii="Times New Roman" w:eastAsia="Times New Roman" w:hAnsi="Times New Roman" w:cs="Times New Roman"/>
          <w:sz w:val="24"/>
          <w:szCs w:val="24"/>
          <w:lang w:eastAsia="ru-RU"/>
        </w:rPr>
        <w:t>между Заказчиком и Исполнителем</w:t>
      </w:r>
      <w:r>
        <w:rPr>
          <w:rFonts w:ascii="Times New Roman" w:eastAsia="Times New Roman" w:hAnsi="Times New Roman" w:cs="Times New Roman"/>
          <w:sz w:val="24"/>
          <w:szCs w:val="24"/>
          <w:lang w:eastAsia="ru-RU"/>
        </w:rPr>
        <w:t>, не связанные с выплатой</w:t>
      </w:r>
      <w:r w:rsidR="00BB34E7">
        <w:rPr>
          <w:rFonts w:ascii="Times New Roman" w:eastAsia="Times New Roman" w:hAnsi="Times New Roman" w:cs="Times New Roman"/>
          <w:sz w:val="24"/>
          <w:szCs w:val="24"/>
          <w:lang w:eastAsia="ru-RU"/>
        </w:rPr>
        <w:t xml:space="preserve"> авансовых платежей</w:t>
      </w:r>
      <w:r>
        <w:rPr>
          <w:rFonts w:ascii="Times New Roman" w:eastAsia="Times New Roman" w:hAnsi="Times New Roman" w:cs="Times New Roman"/>
          <w:sz w:val="24"/>
          <w:szCs w:val="24"/>
          <w:lang w:eastAsia="ru-RU"/>
        </w:rPr>
        <w:t>,</w:t>
      </w:r>
      <w:r w:rsidR="003C4E04" w:rsidRPr="003C4E04">
        <w:rPr>
          <w:rFonts w:ascii="Times New Roman" w:eastAsia="Times New Roman" w:hAnsi="Times New Roman" w:cs="Times New Roman"/>
          <w:sz w:val="24"/>
          <w:szCs w:val="24"/>
          <w:lang w:eastAsia="ru-RU"/>
        </w:rPr>
        <w:t xml:space="preserve"> производятся </w:t>
      </w:r>
      <w:r>
        <w:rPr>
          <w:rFonts w:ascii="Times New Roman" w:eastAsia="Times New Roman" w:hAnsi="Times New Roman" w:cs="Times New Roman"/>
          <w:sz w:val="24"/>
          <w:szCs w:val="24"/>
          <w:lang w:eastAsia="ru-RU"/>
        </w:rPr>
        <w:t xml:space="preserve">по факту оказания услуг в срок </w:t>
      </w:r>
      <w:r w:rsidR="003C4E04" w:rsidRPr="003C4E04">
        <w:rPr>
          <w:rFonts w:ascii="Times New Roman" w:eastAsia="Times New Roman" w:hAnsi="Times New Roman" w:cs="Times New Roman"/>
          <w:sz w:val="24"/>
          <w:szCs w:val="24"/>
          <w:lang w:eastAsia="ru-RU"/>
        </w:rPr>
        <w:t>не позднее 7 (семи) </w:t>
      </w:r>
      <w:r w:rsidR="00BB34E7">
        <w:rPr>
          <w:rFonts w:ascii="Times New Roman" w:eastAsia="Times New Roman" w:hAnsi="Times New Roman" w:cs="Times New Roman"/>
          <w:sz w:val="24"/>
          <w:szCs w:val="24"/>
          <w:lang w:eastAsia="ru-RU"/>
        </w:rPr>
        <w:t xml:space="preserve">рабочих </w:t>
      </w:r>
      <w:r w:rsidR="003C4E04" w:rsidRPr="003C4E04">
        <w:rPr>
          <w:rFonts w:ascii="Times New Roman" w:eastAsia="Times New Roman" w:hAnsi="Times New Roman" w:cs="Times New Roman"/>
          <w:sz w:val="24"/>
          <w:szCs w:val="24"/>
          <w:lang w:eastAsia="ru-RU"/>
        </w:rPr>
        <w:t>дней с даты подписания Заказчиком акта приема-передачи Услуг по установленной Контрактом форме</w:t>
      </w:r>
      <w:r w:rsidR="00C42CA9">
        <w:rPr>
          <w:rFonts w:ascii="Times New Roman" w:eastAsia="Times New Roman" w:hAnsi="Times New Roman" w:cs="Times New Roman"/>
          <w:sz w:val="24"/>
          <w:szCs w:val="24"/>
          <w:lang w:eastAsia="ru-RU"/>
        </w:rPr>
        <w:t xml:space="preserve"> (</w:t>
      </w:r>
      <w:r w:rsidR="00C42CA9" w:rsidRPr="003C4E04">
        <w:rPr>
          <w:rFonts w:ascii="Times New Roman" w:eastAsia="Times New Roman" w:hAnsi="Times New Roman" w:cs="Times New Roman"/>
          <w:sz w:val="24"/>
          <w:szCs w:val="24"/>
          <w:lang w:eastAsia="ru-RU"/>
        </w:rPr>
        <w:t>Приложение № 2 к Контракту)</w:t>
      </w:r>
      <w:r w:rsidR="00C42CA9">
        <w:rPr>
          <w:rFonts w:ascii="Times New Roman" w:eastAsia="Times New Roman" w:hAnsi="Times New Roman" w:cs="Times New Roman"/>
          <w:sz w:val="24"/>
          <w:szCs w:val="24"/>
          <w:lang w:eastAsia="ru-RU"/>
        </w:rPr>
        <w:t xml:space="preserve"> и/или Акта об оказании услуг по форме Исполнителя.</w:t>
      </w:r>
    </w:p>
    <w:p w14:paraId="491C823D" w14:textId="3FA3D0C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w:t>
      </w:r>
      <w:r w:rsidRPr="003C4E04">
        <w:rPr>
          <w:rFonts w:ascii="Times New Roman" w:eastAsia="Times New Roman" w:hAnsi="Times New Roman" w:cs="Times New Roman"/>
          <w:i/>
          <w:iCs/>
          <w:sz w:val="24"/>
          <w:szCs w:val="24"/>
          <w:lang w:eastAsia="ru-RU"/>
        </w:rPr>
        <w:t xml:space="preserve"> </w:t>
      </w:r>
      <w:r w:rsidR="00A653CC">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частично</w:t>
      </w:r>
      <w:r w:rsidR="00A653CC">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5BD409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B5F164D" w14:textId="04472D6E"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B154F1">
        <w:rPr>
          <w:rFonts w:ascii="Times New Roman" w:eastAsia="Times New Roman" w:hAnsi="Times New Roman" w:cs="Times New Roman"/>
          <w:b/>
          <w:bCs/>
          <w:sz w:val="24"/>
          <w:szCs w:val="24"/>
          <w:lang w:eastAsia="ru-RU"/>
        </w:rPr>
        <w:t xml:space="preserve">3. </w:t>
      </w:r>
      <w:r w:rsidR="001C3417" w:rsidRPr="00B154F1">
        <w:rPr>
          <w:rFonts w:ascii="Times New Roman" w:eastAsia="Times New Roman" w:hAnsi="Times New Roman" w:cs="Times New Roman"/>
          <w:b/>
          <w:bCs/>
          <w:sz w:val="24"/>
          <w:szCs w:val="24"/>
          <w:lang w:eastAsia="ru-RU"/>
        </w:rPr>
        <w:t>СОСТАВ И ОБЪЕМ УСЛУГ</w:t>
      </w:r>
    </w:p>
    <w:p w14:paraId="49E75AE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3.1. Место оказания Услуг, сроки выполнения, и контактное лицо для приемки результатов оказанных Услуг указаны в Спецификации к Контракту – Приложение № 1 к Контракту. </w:t>
      </w:r>
    </w:p>
    <w:p w14:paraId="4B97C622" w14:textId="4BCF6DE6" w:rsidR="003C4E04" w:rsidRPr="003C4E04" w:rsidRDefault="00BB34E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003C4E04" w:rsidRPr="003C4E04">
        <w:rPr>
          <w:rFonts w:ascii="Times New Roman" w:eastAsia="Times New Roman" w:hAnsi="Times New Roman" w:cs="Times New Roman"/>
          <w:sz w:val="24"/>
          <w:szCs w:val="24"/>
          <w:lang w:eastAsia="ru-RU"/>
        </w:rPr>
        <w:t>Исполнитель не менее чем за 3 рабочих дня до осуществления сдачи результатов оказанных Услуг направляет в адрес Заказчика уведомление о времени и дате сдачи Услуг на месте их оказания.</w:t>
      </w:r>
    </w:p>
    <w:p w14:paraId="1898DB40" w14:textId="574B3310"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3.2. Приемка Услуг осуществляется </w:t>
      </w:r>
      <w:r w:rsidR="00BB34E7">
        <w:rPr>
          <w:rFonts w:ascii="Times New Roman" w:eastAsia="Times New Roman" w:hAnsi="Times New Roman" w:cs="Times New Roman"/>
          <w:sz w:val="24"/>
          <w:szCs w:val="24"/>
          <w:lang w:eastAsia="ru-RU"/>
        </w:rPr>
        <w:t xml:space="preserve">ежегодно </w:t>
      </w:r>
      <w:r w:rsidRPr="003C4E04">
        <w:rPr>
          <w:rFonts w:ascii="Times New Roman" w:eastAsia="Times New Roman" w:hAnsi="Times New Roman" w:cs="Times New Roman"/>
          <w:sz w:val="24"/>
          <w:szCs w:val="24"/>
          <w:lang w:eastAsia="ru-RU"/>
        </w:rPr>
        <w:t>путем сдачи результатов оказанных Услуг Исполнителем</w:t>
      </w:r>
      <w:r w:rsidR="00B154F1">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и </w:t>
      </w:r>
      <w:r w:rsidR="00B154F1">
        <w:rPr>
          <w:rFonts w:ascii="Times New Roman" w:eastAsia="Times New Roman" w:hAnsi="Times New Roman" w:cs="Times New Roman"/>
          <w:sz w:val="24"/>
          <w:szCs w:val="24"/>
          <w:lang w:eastAsia="ru-RU"/>
        </w:rPr>
        <w:t xml:space="preserve">соответствующих </w:t>
      </w:r>
      <w:r w:rsidRPr="003C4E04">
        <w:rPr>
          <w:rFonts w:ascii="Times New Roman" w:eastAsia="Times New Roman" w:hAnsi="Times New Roman" w:cs="Times New Roman"/>
          <w:sz w:val="24"/>
          <w:szCs w:val="24"/>
          <w:lang w:eastAsia="ru-RU"/>
        </w:rPr>
        <w:t>документов (вместе с результатами оказанных Услуг), указанных в Спецификации к Контракту (Приложение № 1 к Контракту).</w:t>
      </w:r>
    </w:p>
    <w:p w14:paraId="3B1FD20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3.3. Заказчик проводит проверку соответствия наименования, количества (объема) и иных характеристик оказанных Услуг, сведениям, содержащимся в сопроводительных документах Исполнителя.</w:t>
      </w:r>
    </w:p>
    <w:p w14:paraId="4EC87390" w14:textId="118B9162"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 Для проверки предоставленных Исполнителем результатов, предусмотренных Контрактом, в части их соответствия условиям Контракта Заказчик</w:t>
      </w:r>
      <w:r w:rsidR="00BB34E7">
        <w:rPr>
          <w:rFonts w:ascii="Times New Roman" w:eastAsia="Times New Roman" w:hAnsi="Times New Roman" w:cs="Times New Roman"/>
          <w:sz w:val="24"/>
          <w:szCs w:val="24"/>
          <w:lang w:eastAsia="ru-RU"/>
        </w:rPr>
        <w:t xml:space="preserve"> проводит экспертизу</w:t>
      </w:r>
      <w:r w:rsidRPr="003C4E04">
        <w:rPr>
          <w:rFonts w:ascii="Times New Roman" w:eastAsia="Times New Roman" w:hAnsi="Times New Roman" w:cs="Times New Roman"/>
          <w:sz w:val="24"/>
          <w:szCs w:val="24"/>
          <w:lang w:eastAsia="ru-RU"/>
        </w:rPr>
        <w:t>. Экспертиза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эксперты, экспертные организации на основании контрактов, заключенных в соответствии с ФЗ № 44-ФЗ.</w:t>
      </w:r>
    </w:p>
    <w:p w14:paraId="7B06372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3.4.1. Срок проведения такой экспертизы – в течении 5-ти рабочих дней, но не более 20 (двадцати) рабочих дней с даты сдачи результатов фактически оказанных Услуг в месте оказания Услуг.</w:t>
      </w:r>
    </w:p>
    <w:p w14:paraId="387F875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3.4.2. Заказчик вправе внести результаты проведенной экспертизы в акт приемо-передачи Услуг по установленной Контрактом форме (Приложение № 2 к Контракту).</w:t>
      </w:r>
    </w:p>
    <w:p w14:paraId="0F783E9F" w14:textId="4FC4F9AD"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3.5. При отсутствии у Заказчика претензий по количеству и качеству оказанных Услуг Заказчик в течении 5-ти рабочих дней с момента сдачи результатов оказанных Услуг Исполнителем, подписывает </w:t>
      </w:r>
      <w:r w:rsidR="00B154F1">
        <w:rPr>
          <w:rFonts w:ascii="Times New Roman" w:eastAsia="Times New Roman" w:hAnsi="Times New Roman" w:cs="Times New Roman"/>
          <w:sz w:val="24"/>
          <w:szCs w:val="24"/>
          <w:lang w:eastAsia="ru-RU"/>
        </w:rPr>
        <w:t>А</w:t>
      </w:r>
      <w:r w:rsidRPr="003C4E04">
        <w:rPr>
          <w:rFonts w:ascii="Times New Roman" w:eastAsia="Times New Roman" w:hAnsi="Times New Roman" w:cs="Times New Roman"/>
          <w:sz w:val="24"/>
          <w:szCs w:val="24"/>
          <w:lang w:eastAsia="ru-RU"/>
        </w:rPr>
        <w:t xml:space="preserve">кт приема-передачи Услуг </w:t>
      </w:r>
      <w:r w:rsidR="00B154F1">
        <w:rPr>
          <w:rFonts w:ascii="Times New Roman" w:eastAsia="Times New Roman" w:hAnsi="Times New Roman" w:cs="Times New Roman"/>
          <w:sz w:val="24"/>
          <w:szCs w:val="24"/>
          <w:lang w:eastAsia="ru-RU"/>
        </w:rPr>
        <w:t>по установленной Контрактом форме (</w:t>
      </w:r>
      <w:r w:rsidR="00B154F1" w:rsidRPr="003C4E04">
        <w:rPr>
          <w:rFonts w:ascii="Times New Roman" w:eastAsia="Times New Roman" w:hAnsi="Times New Roman" w:cs="Times New Roman"/>
          <w:sz w:val="24"/>
          <w:szCs w:val="24"/>
          <w:lang w:eastAsia="ru-RU"/>
        </w:rPr>
        <w:t>Приложение № 2 к Контракту)</w:t>
      </w:r>
      <w:r w:rsidR="00B154F1">
        <w:rPr>
          <w:rFonts w:ascii="Times New Roman" w:eastAsia="Times New Roman" w:hAnsi="Times New Roman" w:cs="Times New Roman"/>
          <w:sz w:val="24"/>
          <w:szCs w:val="24"/>
          <w:lang w:eastAsia="ru-RU"/>
        </w:rPr>
        <w:t xml:space="preserve"> и (или) Акт об оказании услуг по форме Исполнителя, </w:t>
      </w:r>
      <w:r w:rsidRPr="003C4E04">
        <w:rPr>
          <w:rFonts w:ascii="Times New Roman" w:eastAsia="Times New Roman" w:hAnsi="Times New Roman" w:cs="Times New Roman"/>
          <w:sz w:val="24"/>
          <w:szCs w:val="24"/>
          <w:lang w:eastAsia="ru-RU"/>
        </w:rPr>
        <w:t>и все прилагающиеся к нему обязательные приложения</w:t>
      </w:r>
      <w:r w:rsidR="00B154F1">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После этого Услуги считаются оказанными Исполнителем Заказчику.</w:t>
      </w:r>
    </w:p>
    <w:p w14:paraId="130712B6" w14:textId="7777777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3.6. При выявлении несоответствий в оказанных Услугах (наименования, количества, качества, в том числе в случае выявления внешних признаков ненадлежащего качества результатов оказанных Услуг, препятствующих дальнейшему использованию объекта, по которому оказывались Услуги), препятствующих их приемке, Заказчик в срок, установленный в 3.</w:t>
      </w:r>
      <w:hyperlink r:id="rId8" w:anchor="dst101022" w:history="1">
        <w:r w:rsidRPr="003C4E04">
          <w:rPr>
            <w:rFonts w:ascii="Times New Roman" w:eastAsia="Times New Roman" w:hAnsi="Times New Roman" w:cs="Times New Roman"/>
            <w:sz w:val="24"/>
            <w:szCs w:val="24"/>
            <w:lang w:eastAsia="ru-RU"/>
          </w:rPr>
          <w:t>4.1.</w:t>
        </w:r>
      </w:hyperlink>
      <w:r w:rsidRPr="003C4E04">
        <w:rPr>
          <w:rFonts w:ascii="Times New Roman" w:hAnsi="Times New Roman" w:cs="Times New Roman"/>
        </w:rPr>
        <w:t xml:space="preserve"> </w:t>
      </w:r>
      <w:r w:rsidRPr="003C4E04">
        <w:rPr>
          <w:rFonts w:ascii="Times New Roman" w:eastAsia="Times New Roman" w:hAnsi="Times New Roman" w:cs="Times New Roman"/>
          <w:sz w:val="24"/>
          <w:szCs w:val="24"/>
          <w:lang w:eastAsia="ru-RU"/>
        </w:rPr>
        <w:t>Контракта, отказывает в приемке Услуг, направляя Исполнителю мотивированный отказ от приемки Услуг с перечнем выявленных недостатков и указанием сроков их устранения.</w:t>
      </w:r>
    </w:p>
    <w:p w14:paraId="08365453" w14:textId="6786C048" w:rsidR="00BB34E7" w:rsidRPr="003C4E04" w:rsidRDefault="00BB34E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При этом сроки приемки / отказа результатов оказанных Услуг, указанные в п. 3.5 и п. 3.6 Контракта не могут превышать 20 (двадцать) рабочих дней.</w:t>
      </w:r>
    </w:p>
    <w:p w14:paraId="11658565" w14:textId="3FDC77DB" w:rsidR="003C4E04" w:rsidRPr="003C4E04" w:rsidRDefault="003C4E04" w:rsidP="007A0D5D">
      <w:pPr>
        <w:tabs>
          <w:tab w:val="left" w:pos="567"/>
        </w:tabs>
        <w:spacing w:after="0" w:line="240" w:lineRule="auto"/>
        <w:jc w:val="both"/>
        <w:rPr>
          <w:rFonts w:ascii="Times New Roman" w:eastAsia="Times New Roman" w:hAnsi="Times New Roman" w:cs="Times New Roman"/>
          <w:color w:val="0000FF"/>
          <w:sz w:val="24"/>
          <w:szCs w:val="24"/>
          <w:u w:val="single"/>
          <w:lang w:eastAsia="ru-RU"/>
        </w:rPr>
      </w:pPr>
      <w:r w:rsidRPr="003C4E04">
        <w:rPr>
          <w:rFonts w:ascii="Times New Roman" w:eastAsia="Times New Roman" w:hAnsi="Times New Roman" w:cs="Times New Roman"/>
          <w:sz w:val="24"/>
          <w:szCs w:val="24"/>
          <w:lang w:eastAsia="ru-RU"/>
        </w:rPr>
        <w:t>3.</w:t>
      </w:r>
      <w:r w:rsidR="00916457">
        <w:rPr>
          <w:rFonts w:ascii="Times New Roman" w:eastAsia="Times New Roman" w:hAnsi="Times New Roman" w:cs="Times New Roman"/>
          <w:sz w:val="24"/>
          <w:szCs w:val="24"/>
          <w:lang w:eastAsia="ru-RU"/>
        </w:rPr>
        <w:t>8</w:t>
      </w:r>
      <w:r w:rsidRPr="003C4E04">
        <w:rPr>
          <w:rFonts w:ascii="Times New Roman" w:eastAsia="Times New Roman" w:hAnsi="Times New Roman" w:cs="Times New Roman"/>
          <w:sz w:val="24"/>
          <w:szCs w:val="24"/>
          <w:lang w:eastAsia="ru-RU"/>
        </w:rPr>
        <w:t xml:space="preserve">. В случае, если результаты оказанных Услуг являются материальным объектом, то право собственности и риск случайной гибели или порчи результатов оказанных Услуг переходит от Исполнителя к Заказчику с </w:t>
      </w:r>
      <w:r w:rsidR="00916457">
        <w:rPr>
          <w:rFonts w:ascii="Times New Roman" w:eastAsia="Times New Roman" w:hAnsi="Times New Roman" w:cs="Times New Roman"/>
          <w:sz w:val="24"/>
          <w:szCs w:val="24"/>
          <w:lang w:eastAsia="ru-RU"/>
        </w:rPr>
        <w:t xml:space="preserve">даты </w:t>
      </w:r>
      <w:r w:rsidRPr="003C4E04">
        <w:rPr>
          <w:rFonts w:ascii="Times New Roman" w:eastAsia="Times New Roman" w:hAnsi="Times New Roman" w:cs="Times New Roman"/>
          <w:sz w:val="24"/>
          <w:szCs w:val="24"/>
          <w:lang w:eastAsia="ru-RU"/>
        </w:rPr>
        <w:t>приемки Услуг Заказчиком и подписания Сторонами документов, указанных в 3.5. Контракта.</w:t>
      </w:r>
    </w:p>
    <w:p w14:paraId="7EBB2CC9" w14:textId="7165FB9B"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3.</w:t>
      </w:r>
      <w:r w:rsidR="00916457">
        <w:rPr>
          <w:rFonts w:ascii="Times New Roman" w:eastAsia="Times New Roman" w:hAnsi="Times New Roman" w:cs="Times New Roman"/>
          <w:sz w:val="24"/>
          <w:szCs w:val="24"/>
          <w:lang w:eastAsia="ru-RU"/>
        </w:rPr>
        <w:t>9</w:t>
      </w:r>
      <w:r w:rsidRPr="003C4E04">
        <w:rPr>
          <w:rFonts w:ascii="Times New Roman" w:eastAsia="Times New Roman" w:hAnsi="Times New Roman" w:cs="Times New Roman"/>
          <w:sz w:val="24"/>
          <w:szCs w:val="24"/>
          <w:lang w:eastAsia="ru-RU"/>
        </w:rPr>
        <w:t>.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14:paraId="6DB2049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167128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4A3DF69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 Исполнитель обязан:  </w:t>
      </w:r>
    </w:p>
    <w:p w14:paraId="4629F83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4.1.1. оказать Услуги в порядке, количестве, в срок и на условиях, предусмотренных Контрактом и спецификацией;</w:t>
      </w:r>
    </w:p>
    <w:p w14:paraId="53251F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2453E9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4.1.3. обеспечить за свой счет устранение выявленных недостатков результатов оказанных Услуг или осуществить их доработку в порядке и на условиях, предусмотренных Контрактом;</w:t>
      </w:r>
    </w:p>
    <w:p w14:paraId="457F6C7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4470045E" w14:textId="4A054AEE"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916457">
        <w:rPr>
          <w:rFonts w:ascii="Times New Roman" w:eastAsia="Times New Roman" w:hAnsi="Times New Roman" w:cs="Times New Roman"/>
          <w:sz w:val="24"/>
          <w:szCs w:val="24"/>
          <w:lang w:eastAsia="ru-RU"/>
        </w:rPr>
        <w:t>;</w:t>
      </w:r>
    </w:p>
    <w:p w14:paraId="6BE58BED" w14:textId="7B0CE7D0"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1864516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 Исполнитель вправе:</w:t>
      </w:r>
    </w:p>
    <w:p w14:paraId="5B93D2A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510542A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51DA254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8D41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3B9F816E" w14:textId="0421DC1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sidR="00916457">
        <w:rPr>
          <w:rFonts w:ascii="Times New Roman" w:eastAsia="Times New Roman" w:hAnsi="Times New Roman" w:cs="Times New Roman"/>
          <w:sz w:val="24"/>
          <w:szCs w:val="24"/>
          <w:lang w:eastAsia="ru-RU"/>
        </w:rPr>
        <w:t>;</w:t>
      </w:r>
    </w:p>
    <w:p w14:paraId="38B1FCBB" w14:textId="00A35B4C"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реализовывать права по иным положениям Контракта.</w:t>
      </w:r>
    </w:p>
    <w:p w14:paraId="713535A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 Заказчик обязуется:</w:t>
      </w:r>
    </w:p>
    <w:p w14:paraId="2157EF3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и оплату оказанных Услуг надлежащего качества в порядке и сроки, предусмотренные Контрактом;  </w:t>
      </w:r>
    </w:p>
    <w:p w14:paraId="458180A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1432495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и/или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68333B1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4.3.4. требовать уплаты неустоек (штрафов, пеней) в соответствии с разделом 6 Контракта;</w:t>
      </w:r>
    </w:p>
    <w:p w14:paraId="106E773D" w14:textId="0791B5D0"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4.3.5. провести экспертизу оказанных Услуг для проверки его соответствия условиям Контракта в соответствии с ФЗ № 44-ФЗ</w:t>
      </w:r>
      <w:r w:rsidR="00916457">
        <w:rPr>
          <w:rFonts w:ascii="Times New Roman" w:eastAsia="Times New Roman" w:hAnsi="Times New Roman" w:cs="Times New Roman"/>
          <w:sz w:val="24"/>
          <w:szCs w:val="24"/>
          <w:lang w:eastAsia="ru-RU"/>
        </w:rPr>
        <w:t>;</w:t>
      </w:r>
    </w:p>
    <w:p w14:paraId="0CE55873" w14:textId="382AF3B6"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78E1142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 Заказчик вправе:</w:t>
      </w:r>
    </w:p>
    <w:p w14:paraId="6DCE464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4.4.1. требовать от Исполнителя надлежащего и своевременного исполнения обязательств по Контракту;</w:t>
      </w:r>
    </w:p>
    <w:p w14:paraId="1D6BCBD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4.4.2. требовать от Исполнителя своевременного устранения недостатков, выявленных как в ходе приемки, так и в течение гарантийного периода;  </w:t>
      </w:r>
    </w:p>
    <w:p w14:paraId="4B76F4A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D94A1C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3A102E5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соответствующего условиям Контракта;</w:t>
      </w:r>
    </w:p>
    <w:p w14:paraId="19CE4C32" w14:textId="40D9E4D4"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sidR="00916457">
        <w:rPr>
          <w:rFonts w:ascii="Times New Roman" w:eastAsia="Times New Roman" w:hAnsi="Times New Roman" w:cs="Times New Roman"/>
          <w:sz w:val="24"/>
          <w:szCs w:val="24"/>
          <w:lang w:eastAsia="ru-RU"/>
        </w:rPr>
        <w:t>;</w:t>
      </w:r>
    </w:p>
    <w:p w14:paraId="7FE59A37" w14:textId="404F283E"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1A4DE1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8CDBC1C"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p>
    <w:p w14:paraId="47B649C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3739155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23F44701" w14:textId="58DED80A" w:rsidR="003C4E04" w:rsidRPr="003C4E04" w:rsidRDefault="00B154F1"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003C4E04"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 техническим условиям, нормам безопасности в РФ, санитарным и фитосанитарным нормам.</w:t>
      </w:r>
    </w:p>
    <w:p w14:paraId="6D54C52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681B860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5.4. Требования к предоставлению гарантии на оказанные Услуги и к сроку действия такой гарантии указаны в Спецификации.</w:t>
      </w:r>
    </w:p>
    <w:p w14:paraId="02F1FBA3"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184F5311"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3632652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65F7FE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8BBA37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7B6D3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Pr="003C4E04">
        <w:rPr>
          <w:rFonts w:ascii="Times New Roman" w:eastAsia="Times New Roman" w:hAnsi="Times New Roman" w:cs="Times New Roman"/>
          <w:sz w:val="24"/>
          <w:szCs w:val="24"/>
          <w:lang w:eastAsia="ru-RU"/>
        </w:rPr>
        <w:lastRenderedPageBreak/>
        <w:t>Российской Федерации от 30 августа 2017 г. N 1042 (далее - Правила), и составляет 10 %  цены Контракта (этапа).</w:t>
      </w:r>
    </w:p>
    <w:p w14:paraId="671AA8E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04CEADC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ECF7BF"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28E90F1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14:paraId="0FF3A6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15636A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7B2C2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5A0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72E6451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06F5F54D"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4D0526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66F5310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7678315"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091CA1C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775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6DBE9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0353A8F"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5147763"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D34D91F"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2F7A5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28360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16D1C6" w14:textId="0EFA1E63"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sidR="00B154F1">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sidR="00B154F1">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sidR="00B154F1">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 xml:space="preserve">дней. Переписка Сторон может осуществляться в виде писем или телеграмм, а в случаях направления </w:t>
      </w:r>
      <w:r w:rsidRPr="003C4E04">
        <w:rPr>
          <w:rFonts w:ascii="Times New Roman" w:eastAsia="Times New Roman" w:hAnsi="Times New Roman" w:cs="Times New Roman"/>
          <w:sz w:val="24"/>
          <w:szCs w:val="24"/>
          <w:lang w:eastAsia="ru-RU"/>
        </w:rPr>
        <w:lastRenderedPageBreak/>
        <w:t>телекса, факса, иного электронного сообщения - с последующим предоставлением оригинала документа.</w:t>
      </w:r>
    </w:p>
    <w:p w14:paraId="577A57C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0B8706C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561C4E3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16F0B3B3" w14:textId="3E71B746"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до 3</w:t>
      </w:r>
      <w:r w:rsidR="00B83FB8">
        <w:rPr>
          <w:rFonts w:ascii="Times New Roman" w:eastAsia="Times New Roman" w:hAnsi="Times New Roman" w:cs="Times New Roman"/>
          <w:sz w:val="24"/>
          <w:szCs w:val="24"/>
          <w:lang w:eastAsia="ru-RU"/>
        </w:rPr>
        <w:t>1</w:t>
      </w:r>
      <w:r w:rsidR="00C87D1B">
        <w:rPr>
          <w:rFonts w:ascii="Times New Roman" w:eastAsia="Times New Roman" w:hAnsi="Times New Roman" w:cs="Times New Roman"/>
          <w:sz w:val="24"/>
          <w:szCs w:val="24"/>
          <w:lang w:eastAsia="ru-RU"/>
        </w:rPr>
        <w:t>.</w:t>
      </w:r>
      <w:r w:rsidR="00B83FB8">
        <w:rPr>
          <w:rFonts w:ascii="Times New Roman" w:eastAsia="Times New Roman" w:hAnsi="Times New Roman" w:cs="Times New Roman"/>
          <w:sz w:val="24"/>
          <w:szCs w:val="24"/>
          <w:lang w:eastAsia="ru-RU"/>
        </w:rPr>
        <w:t>10</w:t>
      </w:r>
      <w:r w:rsidR="00C87D1B">
        <w:rPr>
          <w:rFonts w:ascii="Times New Roman" w:eastAsia="Times New Roman" w:hAnsi="Times New Roman" w:cs="Times New Roman"/>
          <w:sz w:val="24"/>
          <w:szCs w:val="24"/>
          <w:lang w:eastAsia="ru-RU"/>
        </w:rPr>
        <w:t>.202</w:t>
      </w:r>
      <w:r w:rsidR="006D7565">
        <w:rPr>
          <w:rFonts w:ascii="Times New Roman" w:eastAsia="Times New Roman" w:hAnsi="Times New Roman" w:cs="Times New Roman"/>
          <w:sz w:val="24"/>
          <w:szCs w:val="24"/>
          <w:lang w:eastAsia="ru-RU"/>
        </w:rPr>
        <w:t>7</w:t>
      </w:r>
      <w:r w:rsidRPr="003C4E04">
        <w:rPr>
          <w:rFonts w:ascii="Times New Roman" w:eastAsia="Times New Roman" w:hAnsi="Times New Roman" w:cs="Times New Roman"/>
          <w:sz w:val="24"/>
          <w:szCs w:val="24"/>
          <w:lang w:eastAsia="ru-RU"/>
        </w:rPr>
        <w:t xml:space="preserve"> г.</w:t>
      </w:r>
      <w:r w:rsidRPr="003C4E04">
        <w:rPr>
          <w:rStyle w:val="ad"/>
          <w:rFonts w:ascii="Times New Roman" w:eastAsia="Times New Roman" w:hAnsi="Times New Roman" w:cs="Times New Roman"/>
          <w:sz w:val="24"/>
          <w:szCs w:val="24"/>
          <w:lang w:eastAsia="ru-RU"/>
        </w:rPr>
        <w:footnoteReference w:id="4"/>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CFCA332" w14:textId="77777777" w:rsidR="001C3417"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4"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68D3718D" w14:textId="46B87245" w:rsidR="001C3417" w:rsidRPr="00CC5387" w:rsidRDefault="001C3417" w:rsidP="007A0D5D">
      <w:pPr>
        <w:tabs>
          <w:tab w:val="left" w:pos="567"/>
        </w:tabs>
        <w:spacing w:after="0" w:line="240" w:lineRule="auto"/>
        <w:jc w:val="both"/>
        <w:rPr>
          <w:rFonts w:ascii="Times New Roman" w:eastAsia="Times New Roman" w:hAnsi="Times New Roman" w:cs="Times New Roman"/>
          <w:sz w:val="24"/>
          <w:szCs w:val="24"/>
          <w:lang w:val="x-none" w:eastAsia="ru-RU"/>
        </w:rPr>
      </w:pPr>
      <w:r w:rsidRPr="00CC5387">
        <w:rPr>
          <w:rFonts w:ascii="Times New Roman" w:eastAsia="Times New Roman" w:hAnsi="Times New Roman" w:cs="Times New Roman"/>
          <w:sz w:val="24"/>
          <w:szCs w:val="24"/>
          <w:lang w:eastAsia="ru-RU"/>
        </w:rPr>
        <w:t>10.3. Контракт</w:t>
      </w:r>
      <w:r w:rsidRPr="00CC5387">
        <w:rPr>
          <w:rFonts w:ascii="Times New Roman" w:eastAsia="Times New Roman" w:hAnsi="Times New Roman" w:cs="Times New Roman"/>
          <w:sz w:val="24"/>
          <w:szCs w:val="24"/>
          <w:lang w:val="x-none" w:eastAsia="ru-RU"/>
        </w:rPr>
        <w:t xml:space="preserve"> </w:t>
      </w:r>
      <w:r w:rsidR="00CC5387">
        <w:rPr>
          <w:rFonts w:ascii="Times New Roman" w:eastAsia="Times New Roman" w:hAnsi="Times New Roman" w:cs="Times New Roman"/>
          <w:sz w:val="24"/>
          <w:szCs w:val="24"/>
          <w:lang w:val="x-none" w:eastAsia="ru-RU"/>
        </w:rPr>
        <w:t xml:space="preserve">автоматически </w:t>
      </w:r>
      <w:r w:rsidRPr="00CC5387">
        <w:rPr>
          <w:rFonts w:ascii="Times New Roman" w:eastAsia="Times New Roman" w:hAnsi="Times New Roman" w:cs="Times New Roman"/>
          <w:sz w:val="24"/>
          <w:szCs w:val="24"/>
          <w:lang w:val="x-none" w:eastAsia="ru-RU"/>
        </w:rPr>
        <w:t>продлевается на каждый следующий год, если ни одна из сторон не уведомит другую о прекращении</w:t>
      </w:r>
      <w:r w:rsidR="00CC5387">
        <w:rPr>
          <w:rFonts w:ascii="Times New Roman" w:eastAsia="Times New Roman" w:hAnsi="Times New Roman" w:cs="Times New Roman"/>
          <w:sz w:val="24"/>
          <w:szCs w:val="24"/>
          <w:lang w:val="x-none" w:eastAsia="ru-RU"/>
        </w:rPr>
        <w:t xml:space="preserve"> Контракта</w:t>
      </w:r>
      <w:r w:rsidRPr="00CC5387">
        <w:rPr>
          <w:rFonts w:ascii="Times New Roman" w:eastAsia="Times New Roman" w:hAnsi="Times New Roman" w:cs="Times New Roman"/>
          <w:sz w:val="24"/>
          <w:szCs w:val="24"/>
          <w:lang w:val="x-none" w:eastAsia="ru-RU"/>
        </w:rPr>
        <w:t xml:space="preserve">. Такое уведомление должно быть сделано не позднее чем за 10 </w:t>
      </w:r>
      <w:r w:rsidR="00CC5387">
        <w:rPr>
          <w:rFonts w:ascii="Times New Roman" w:eastAsia="Times New Roman" w:hAnsi="Times New Roman" w:cs="Times New Roman"/>
          <w:sz w:val="24"/>
          <w:szCs w:val="24"/>
          <w:lang w:val="x-none" w:eastAsia="ru-RU"/>
        </w:rPr>
        <w:t xml:space="preserve">(десять) календарных </w:t>
      </w:r>
      <w:r w:rsidRPr="00CC5387">
        <w:rPr>
          <w:rFonts w:ascii="Times New Roman" w:eastAsia="Times New Roman" w:hAnsi="Times New Roman" w:cs="Times New Roman"/>
          <w:sz w:val="24"/>
          <w:szCs w:val="24"/>
          <w:lang w:val="x-none" w:eastAsia="ru-RU"/>
        </w:rPr>
        <w:t>дней до истечения срока действия</w:t>
      </w:r>
      <w:r w:rsidR="00CC5387">
        <w:rPr>
          <w:rFonts w:ascii="Times New Roman" w:eastAsia="Times New Roman" w:hAnsi="Times New Roman" w:cs="Times New Roman"/>
          <w:sz w:val="24"/>
          <w:szCs w:val="24"/>
          <w:lang w:val="x-none" w:eastAsia="ru-RU"/>
        </w:rPr>
        <w:t xml:space="preserve"> Контракта.</w:t>
      </w:r>
    </w:p>
    <w:p w14:paraId="1DEA585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424C3908"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134B490"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5DFFA4D2"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62E216"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388241B"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11.4. Изменение условий Контракта при его исполнении не допускается, за исключением случаев, предусмотренных </w:t>
      </w:r>
      <w:hyperlink r:id="rId15"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48DE0FE7"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A14E092"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DF7F7BC"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CE7D811"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11.7. Контракт составлен в 2-ух экземплярах, идентичных по содержанию и имеющих одинаковую юридическую силу, один из которых передан Исполнителю, один находится у Заказчика. </w:t>
      </w:r>
    </w:p>
    <w:p w14:paraId="3558C5D0"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11.8. Неотъемлемой частью Контракта являются следующие приложения:</w:t>
      </w:r>
    </w:p>
    <w:p w14:paraId="29A99AE6"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p>
    <w:p w14:paraId="6AA83754" w14:textId="38169810"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Форма акта приема-передачи </w:t>
      </w:r>
      <w:r w:rsidR="00CC5387">
        <w:rPr>
          <w:rFonts w:ascii="Times New Roman" w:eastAsia="Times New Roman" w:hAnsi="Times New Roman" w:cs="Times New Roman"/>
          <w:sz w:val="24"/>
          <w:szCs w:val="24"/>
          <w:lang w:eastAsia="ru-RU"/>
        </w:rPr>
        <w:t xml:space="preserve">Услуг </w:t>
      </w:r>
      <w:r w:rsidRPr="003C4E04">
        <w:rPr>
          <w:rFonts w:ascii="Times New Roman" w:eastAsia="Times New Roman" w:hAnsi="Times New Roman" w:cs="Times New Roman"/>
          <w:sz w:val="24"/>
          <w:szCs w:val="24"/>
          <w:lang w:eastAsia="ru-RU"/>
        </w:rPr>
        <w:t>(Приложение № 2).</w:t>
      </w:r>
    </w:p>
    <w:p w14:paraId="525F802F" w14:textId="77777777" w:rsidR="003C4E04" w:rsidRPr="003C4E04" w:rsidRDefault="003C4E04" w:rsidP="007A0D5D">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34C56FC7" w14:textId="77777777" w:rsidR="003C4E04" w:rsidRPr="003C4E04" w:rsidRDefault="003C4E04" w:rsidP="007A0D5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3C4E04" w:rsidRPr="003C4E04" w14:paraId="17F67193" w14:textId="77777777" w:rsidTr="00324FFA">
        <w:trPr>
          <w:trHeight w:val="1"/>
        </w:trPr>
        <w:tc>
          <w:tcPr>
            <w:tcW w:w="2536" w:type="pct"/>
            <w:shd w:val="clear" w:color="auto" w:fill="FFFFFF"/>
            <w:vAlign w:val="center"/>
          </w:tcPr>
          <w:p w14:paraId="155E03EE"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2C984BF"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3C4E04" w:rsidRPr="003C4E04" w14:paraId="0B269C74" w14:textId="77777777" w:rsidTr="00324FFA">
        <w:trPr>
          <w:trHeight w:val="1"/>
        </w:trPr>
        <w:tc>
          <w:tcPr>
            <w:tcW w:w="2536" w:type="pct"/>
            <w:shd w:val="clear" w:color="auto" w:fill="FFFFFF"/>
            <w:vAlign w:val="center"/>
          </w:tcPr>
          <w:p w14:paraId="646FD43D" w14:textId="77777777" w:rsidR="003C4E04" w:rsidRPr="006D7565" w:rsidRDefault="003C4E04" w:rsidP="007A0D5D">
            <w:pPr>
              <w:suppressAutoHyphens/>
              <w:spacing w:after="0" w:line="240" w:lineRule="auto"/>
              <w:jc w:val="center"/>
              <w:rPr>
                <w:rFonts w:ascii="Times New Roman" w:eastAsia="Times New Roman" w:hAnsi="Times New Roman" w:cs="Times New Roman"/>
                <w:b/>
                <w:color w:val="000000"/>
                <w:lang w:eastAsia="ar-SA"/>
              </w:rPr>
            </w:pPr>
            <w:r w:rsidRPr="006D7565">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312E1F13" w14:textId="77777777" w:rsidR="003C4E04" w:rsidRPr="006D7565" w:rsidRDefault="003C4E04" w:rsidP="007A0D5D">
            <w:pPr>
              <w:suppressAutoHyphens/>
              <w:spacing w:after="0" w:line="240" w:lineRule="auto"/>
              <w:jc w:val="center"/>
              <w:rPr>
                <w:rFonts w:ascii="Times New Roman" w:eastAsia="Times New Roman" w:hAnsi="Times New Roman" w:cs="Times New Roman"/>
                <w:lang w:eastAsia="ru-RU"/>
              </w:rPr>
            </w:pPr>
            <w:r w:rsidRPr="006D7565">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16AD97E"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3C4E04" w:rsidRPr="003C4E04" w14:paraId="69EFAB0F" w14:textId="77777777" w:rsidTr="00324FFA">
        <w:trPr>
          <w:trHeight w:val="1"/>
        </w:trPr>
        <w:tc>
          <w:tcPr>
            <w:tcW w:w="2536" w:type="pct"/>
            <w:shd w:val="clear" w:color="auto" w:fill="FFFFFF"/>
            <w:vAlign w:val="center"/>
          </w:tcPr>
          <w:p w14:paraId="6B86C6D7"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ИНН 1431013990</w:t>
            </w:r>
          </w:p>
          <w:p w14:paraId="2C872124"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КПП 143101001</w:t>
            </w:r>
          </w:p>
          <w:p w14:paraId="570F1F71"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ОГРН 1191447011986</w:t>
            </w:r>
          </w:p>
          <w:p w14:paraId="7A36292F"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Юридический адрес: 678000, Республика Саха (Якутия), Хангаласский улус, г. Покровск, ул. Орджоникидзе, д. 56</w:t>
            </w:r>
          </w:p>
          <w:p w14:paraId="0AD6E8F0"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lastRenderedPageBreak/>
              <w:t>Банковские реквизиты:</w:t>
            </w:r>
          </w:p>
          <w:p w14:paraId="71B2F236"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Тип счета – лицевой счет в ФК</w:t>
            </w:r>
          </w:p>
          <w:p w14:paraId="7902F634"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ОКЦ N 1 ДГУ Банка России // УФК по Приморскому краю, г. Владивосток</w:t>
            </w:r>
          </w:p>
          <w:p w14:paraId="01AC1B03"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БИК 010507002</w:t>
            </w:r>
          </w:p>
          <w:p w14:paraId="4294E7C7"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Единый казначейский счет</w:t>
            </w:r>
          </w:p>
          <w:p w14:paraId="658CA525"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40102810545370000012</w:t>
            </w:r>
          </w:p>
          <w:p w14:paraId="5FA863D7"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Казначейский счет</w:t>
            </w:r>
          </w:p>
          <w:p w14:paraId="5A0B226B"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03214643000000012008</w:t>
            </w:r>
          </w:p>
          <w:p w14:paraId="7834519D"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Лицевой счет 20166Г59640</w:t>
            </w:r>
          </w:p>
          <w:p w14:paraId="0A2BDFB6" w14:textId="77777777" w:rsidR="006D7565"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 xml:space="preserve">Контактная информация: </w:t>
            </w:r>
          </w:p>
          <w:p w14:paraId="5031FD57" w14:textId="77777777" w:rsidR="006D7565" w:rsidRPr="006D7565" w:rsidRDefault="006D7565" w:rsidP="006D7565">
            <w:pPr>
              <w:tabs>
                <w:tab w:val="left" w:pos="4144"/>
              </w:tabs>
              <w:spacing w:after="0" w:line="240" w:lineRule="auto"/>
              <w:rPr>
                <w:rFonts w:ascii="Times New Roman" w:eastAsia="Times New Roman" w:hAnsi="Times New Roman" w:cs="Times New Roman"/>
                <w:lang w:val="en-US" w:eastAsia="ru-RU"/>
              </w:rPr>
            </w:pPr>
            <w:r w:rsidRPr="006D7565">
              <w:rPr>
                <w:rFonts w:ascii="Times New Roman" w:eastAsia="Times New Roman" w:hAnsi="Times New Roman" w:cs="Times New Roman"/>
                <w:lang w:val="en-US" w:eastAsia="ru-RU"/>
              </w:rPr>
              <w:t xml:space="preserve">E-mail: </w:t>
            </w:r>
            <w:hyperlink r:id="rId16" w:history="1">
              <w:r w:rsidRPr="006D7565">
                <w:rPr>
                  <w:rStyle w:val="a9"/>
                  <w:rFonts w:ascii="Times New Roman" w:eastAsia="Times New Roman" w:hAnsi="Times New Roman" w:cs="Times New Roman"/>
                  <w:lang w:val="en-US" w:eastAsia="ru-RU"/>
                </w:rPr>
                <w:t>fgbunpls_adm@mail.ru</w:t>
              </w:r>
            </w:hyperlink>
            <w:r w:rsidRPr="006D7565">
              <w:rPr>
                <w:rFonts w:ascii="Times New Roman" w:eastAsia="Times New Roman" w:hAnsi="Times New Roman" w:cs="Times New Roman"/>
                <w:lang w:val="en-US" w:eastAsia="ru-RU"/>
              </w:rPr>
              <w:t xml:space="preserve">, </w:t>
            </w:r>
            <w:hyperlink r:id="rId17" w:history="1">
              <w:r w:rsidRPr="006D7565">
                <w:rPr>
                  <w:rStyle w:val="a9"/>
                  <w:rFonts w:ascii="Times New Roman" w:eastAsia="Times New Roman" w:hAnsi="Times New Roman" w:cs="Times New Roman"/>
                  <w:lang w:val="en-US" w:eastAsia="ru-RU"/>
                </w:rPr>
                <w:t>fgbunpls@mail.ru</w:t>
              </w:r>
            </w:hyperlink>
            <w:r w:rsidRPr="006D7565">
              <w:rPr>
                <w:rFonts w:ascii="Times New Roman" w:eastAsia="Times New Roman" w:hAnsi="Times New Roman" w:cs="Times New Roman"/>
                <w:lang w:val="en-US" w:eastAsia="ru-RU"/>
              </w:rPr>
              <w:t xml:space="preserve"> </w:t>
            </w:r>
          </w:p>
          <w:p w14:paraId="48F75C87" w14:textId="70B83B1F" w:rsidR="003C4E04" w:rsidRPr="006D7565" w:rsidRDefault="006D7565" w:rsidP="006D7565">
            <w:pPr>
              <w:tabs>
                <w:tab w:val="left" w:pos="4144"/>
              </w:tab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lang w:eastAsia="ru-RU"/>
              </w:rPr>
              <w:t>+7 (4112) 31-86-23</w:t>
            </w:r>
          </w:p>
        </w:tc>
        <w:tc>
          <w:tcPr>
            <w:tcW w:w="2464" w:type="pct"/>
            <w:shd w:val="clear" w:color="auto" w:fill="FFFFFF"/>
            <w:vAlign w:val="center"/>
          </w:tcPr>
          <w:p w14:paraId="54A57112"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lastRenderedPageBreak/>
              <w:t>(Реквизиты, адрес)</w:t>
            </w:r>
          </w:p>
        </w:tc>
      </w:tr>
      <w:tr w:rsidR="003C4E04" w:rsidRPr="003C4E04" w14:paraId="3BFBDE72" w14:textId="77777777" w:rsidTr="00324FFA">
        <w:trPr>
          <w:trHeight w:val="1"/>
        </w:trPr>
        <w:tc>
          <w:tcPr>
            <w:tcW w:w="2536" w:type="pct"/>
            <w:shd w:val="clear" w:color="auto" w:fill="FFFFFF"/>
            <w:vAlign w:val="center"/>
          </w:tcPr>
          <w:p w14:paraId="2A825164" w14:textId="77777777" w:rsidR="003C4E04" w:rsidRPr="006D7565" w:rsidRDefault="003C4E04" w:rsidP="007A0D5D">
            <w:pPr>
              <w:suppressAutoHyphens/>
              <w:spacing w:after="0" w:line="240" w:lineRule="auto"/>
              <w:rPr>
                <w:rFonts w:ascii="Times New Roman" w:eastAsia="Times New Roman" w:hAnsi="Times New Roman" w:cs="Times New Roman"/>
                <w:b/>
                <w:color w:val="000000"/>
                <w:lang w:eastAsia="ar-SA"/>
              </w:rPr>
            </w:pPr>
          </w:p>
          <w:p w14:paraId="6479353B" w14:textId="77777777" w:rsidR="003C4E04" w:rsidRPr="006D7565" w:rsidRDefault="003C4E04" w:rsidP="007A0D5D">
            <w:pPr>
              <w:suppressAutoHyphens/>
              <w:spacing w:after="0" w:line="240" w:lineRule="auto"/>
              <w:rPr>
                <w:rFonts w:ascii="Times New Roman" w:eastAsia="Times New Roman" w:hAnsi="Times New Roman" w:cs="Times New Roman"/>
                <w:b/>
                <w:color w:val="000000"/>
                <w:lang w:eastAsia="ar-SA"/>
              </w:rPr>
            </w:pPr>
          </w:p>
          <w:p w14:paraId="18FBF25A" w14:textId="77777777" w:rsidR="003C4E04" w:rsidRPr="006D7565" w:rsidRDefault="003C4E04" w:rsidP="007A0D5D">
            <w:pPr>
              <w:suppressAutoHyphens/>
              <w:spacing w:after="0" w:line="240" w:lineRule="auto"/>
              <w:rPr>
                <w:rFonts w:ascii="Times New Roman" w:eastAsia="Times New Roman" w:hAnsi="Times New Roman" w:cs="Times New Roman"/>
                <w:lang w:eastAsia="ru-RU"/>
              </w:rPr>
            </w:pPr>
            <w:r w:rsidRPr="006D7565">
              <w:rPr>
                <w:rFonts w:ascii="Times New Roman" w:eastAsia="Times New Roman" w:hAnsi="Times New Roman" w:cs="Times New Roman"/>
                <w:b/>
                <w:color w:val="000000"/>
                <w:lang w:eastAsia="ar-SA"/>
              </w:rPr>
              <w:t>Директор</w:t>
            </w:r>
          </w:p>
          <w:p w14:paraId="148D18FA" w14:textId="77777777" w:rsidR="003C4E04" w:rsidRPr="006D7565" w:rsidRDefault="003C4E04" w:rsidP="007A0D5D">
            <w:pPr>
              <w:suppressAutoHyphens/>
              <w:spacing w:after="0" w:line="240" w:lineRule="auto"/>
              <w:rPr>
                <w:rFonts w:ascii="Times New Roman" w:eastAsia="Times New Roman" w:hAnsi="Times New Roman" w:cs="Times New Roman"/>
                <w:b/>
                <w:color w:val="000000"/>
                <w:lang w:eastAsia="ar-SA"/>
              </w:rPr>
            </w:pPr>
          </w:p>
          <w:p w14:paraId="0403DDBB" w14:textId="77777777" w:rsidR="003C4E04" w:rsidRPr="006D7565" w:rsidRDefault="003C4E04" w:rsidP="007A0D5D">
            <w:pPr>
              <w:spacing w:after="0" w:line="240" w:lineRule="auto"/>
              <w:rPr>
                <w:rFonts w:ascii="Times New Roman" w:eastAsia="Calibri" w:hAnsi="Times New Roman" w:cs="Times New Roman"/>
              </w:rPr>
            </w:pPr>
            <w:r w:rsidRPr="006D7565">
              <w:rPr>
                <w:rFonts w:ascii="Times New Roman" w:eastAsia="Calibri" w:hAnsi="Times New Roman" w:cs="Times New Roman"/>
              </w:rPr>
              <w:t>____________________ / А.А. Семенов/</w:t>
            </w:r>
          </w:p>
          <w:p w14:paraId="235DF72C" w14:textId="77777777" w:rsidR="003C4E04" w:rsidRPr="006D7565" w:rsidRDefault="003C4E04" w:rsidP="007A0D5D">
            <w:pPr>
              <w:tabs>
                <w:tab w:val="left" w:pos="4144"/>
              </w:tabs>
              <w:spacing w:after="0" w:line="240" w:lineRule="auto"/>
              <w:rPr>
                <w:rFonts w:ascii="Times New Roman" w:eastAsia="Times New Roman" w:hAnsi="Times New Roman" w:cs="Times New Roman"/>
                <w:iCs/>
                <w:lang w:eastAsia="ru-RU"/>
              </w:rPr>
            </w:pPr>
            <w:r w:rsidRPr="006D7565">
              <w:rPr>
                <w:rFonts w:ascii="Times New Roman" w:eastAsia="Calibri" w:hAnsi="Times New Roman" w:cs="Times New Roman"/>
                <w:iCs/>
              </w:rPr>
              <w:t>М.П. / Подписано ЭЦП</w:t>
            </w:r>
          </w:p>
        </w:tc>
        <w:tc>
          <w:tcPr>
            <w:tcW w:w="2464" w:type="pct"/>
            <w:shd w:val="clear" w:color="auto" w:fill="FFFFFF"/>
            <w:vAlign w:val="center"/>
          </w:tcPr>
          <w:p w14:paraId="66E01B37" w14:textId="77777777" w:rsidR="003C4E04" w:rsidRPr="003C4E04" w:rsidRDefault="003C4E04" w:rsidP="007A0D5D">
            <w:pPr>
              <w:spacing w:after="0" w:line="240" w:lineRule="auto"/>
              <w:rPr>
                <w:rFonts w:ascii="Times New Roman" w:eastAsia="Calibri" w:hAnsi="Times New Roman" w:cs="Times New Roman"/>
              </w:rPr>
            </w:pPr>
          </w:p>
          <w:p w14:paraId="3E80EAB7" w14:textId="77777777" w:rsidR="003C4E04" w:rsidRPr="003C4E04" w:rsidRDefault="003C4E04" w:rsidP="007A0D5D">
            <w:pPr>
              <w:spacing w:after="0" w:line="240" w:lineRule="auto"/>
              <w:rPr>
                <w:rFonts w:ascii="Times New Roman" w:eastAsia="Calibri" w:hAnsi="Times New Roman" w:cs="Times New Roman"/>
              </w:rPr>
            </w:pPr>
          </w:p>
          <w:p w14:paraId="72B9513C" w14:textId="77777777" w:rsidR="003C4E04" w:rsidRPr="003C4E04" w:rsidRDefault="003C4E04" w:rsidP="007A0D5D">
            <w:pPr>
              <w:spacing w:after="0" w:line="240" w:lineRule="auto"/>
              <w:rPr>
                <w:rFonts w:ascii="Times New Roman" w:eastAsia="Calibri" w:hAnsi="Times New Roman" w:cs="Times New Roman"/>
              </w:rPr>
            </w:pPr>
            <w:r w:rsidRPr="003C4E04">
              <w:rPr>
                <w:rFonts w:ascii="Times New Roman" w:eastAsia="Calibri" w:hAnsi="Times New Roman" w:cs="Times New Roman"/>
              </w:rPr>
              <w:t>(должность)</w:t>
            </w:r>
          </w:p>
          <w:p w14:paraId="4A6E5412" w14:textId="77777777" w:rsidR="003C4E04" w:rsidRPr="003C4E04" w:rsidRDefault="003C4E04" w:rsidP="007A0D5D">
            <w:pPr>
              <w:spacing w:after="0" w:line="240" w:lineRule="auto"/>
              <w:rPr>
                <w:rFonts w:ascii="Times New Roman" w:eastAsia="Calibri" w:hAnsi="Times New Roman" w:cs="Times New Roman"/>
              </w:rPr>
            </w:pPr>
          </w:p>
          <w:p w14:paraId="059C1853" w14:textId="77777777" w:rsidR="003C4E04" w:rsidRPr="003C4E04" w:rsidRDefault="003C4E04" w:rsidP="007A0D5D">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___________/</w:t>
            </w:r>
          </w:p>
          <w:p w14:paraId="505DDD33"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tbl>
    <w:p w14:paraId="48918AFD" w14:textId="77777777" w:rsidR="003C4E04" w:rsidRPr="003C4E04" w:rsidRDefault="003C4E04" w:rsidP="007A0D5D">
      <w:pPr>
        <w:spacing w:after="0" w:line="240" w:lineRule="auto"/>
        <w:jc w:val="right"/>
        <w:rPr>
          <w:rFonts w:ascii="Times New Roman" w:eastAsia="Times New Roman" w:hAnsi="Times New Roman" w:cs="Times New Roman"/>
          <w:b/>
          <w:sz w:val="24"/>
          <w:szCs w:val="24"/>
          <w:lang w:eastAsia="ru-RU"/>
        </w:rPr>
      </w:pPr>
    </w:p>
    <w:p w14:paraId="68240EE3" w14:textId="1CF518CF" w:rsidR="003C4E04" w:rsidRPr="003C4E04" w:rsidRDefault="003C4E04" w:rsidP="007A0D5D">
      <w:pPr>
        <w:spacing w:after="0" w:line="240" w:lineRule="auto"/>
        <w:rPr>
          <w:rFonts w:ascii="Times New Roman" w:eastAsia="Times New Roman" w:hAnsi="Times New Roman" w:cs="Times New Roman"/>
          <w:bCs/>
          <w:sz w:val="24"/>
          <w:szCs w:val="24"/>
          <w:lang w:eastAsia="ru-RU"/>
        </w:rPr>
        <w:sectPr w:rsidR="003C4E04" w:rsidRPr="003C4E04">
          <w:headerReference w:type="default" r:id="rId18"/>
          <w:footerReference w:type="default" r:id="rId19"/>
          <w:headerReference w:type="first" r:id="rId20"/>
          <w:pgSz w:w="11906" w:h="16838"/>
          <w:pgMar w:top="568" w:right="707" w:bottom="567" w:left="851" w:header="283" w:footer="283" w:gutter="0"/>
          <w:cols w:space="708"/>
          <w:docGrid w:linePitch="360"/>
        </w:sectPr>
      </w:pPr>
    </w:p>
    <w:p w14:paraId="0F96DE21" w14:textId="77777777" w:rsidR="00B65835" w:rsidRPr="00D73950" w:rsidRDefault="00B65835" w:rsidP="00B65835">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29D45A74" w14:textId="77777777"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529ECC09" w14:textId="3E6E7FE8"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154E52">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sidR="00B43BC7">
        <w:rPr>
          <w:rStyle w:val="ad"/>
          <w:rFonts w:ascii="Times New Roman" w:eastAsia="Times New Roman" w:hAnsi="Times New Roman" w:cs="Times New Roman"/>
          <w:sz w:val="24"/>
          <w:szCs w:val="24"/>
          <w:lang w:eastAsia="ru-RU"/>
        </w:rPr>
        <w:footnoteReference w:id="5"/>
      </w:r>
      <w:r w:rsidRPr="00D73950">
        <w:rPr>
          <w:rFonts w:ascii="Times New Roman" w:eastAsia="Times New Roman" w:hAnsi="Times New Roman" w:cs="Times New Roman"/>
          <w:sz w:val="24"/>
          <w:szCs w:val="24"/>
          <w:lang w:eastAsia="ru-RU"/>
        </w:rPr>
        <w:t xml:space="preserve"> </w:t>
      </w:r>
    </w:p>
    <w:p w14:paraId="31066271" w14:textId="43D5DC1C" w:rsidR="00B65835" w:rsidRPr="00D73950" w:rsidRDefault="00B65835" w:rsidP="007149D2">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sidR="00DC4AFB">
        <w:rPr>
          <w:rStyle w:val="ad"/>
          <w:rFonts w:ascii="Times New Roman" w:eastAsia="Times New Roman" w:hAnsi="Times New Roman" w:cs="Times New Roman"/>
          <w:b/>
          <w:sz w:val="24"/>
          <w:szCs w:val="24"/>
          <w:lang w:eastAsia="ru-RU"/>
        </w:rPr>
        <w:footnoteReference w:id="6"/>
      </w:r>
      <w:r w:rsidRPr="00D73950">
        <w:rPr>
          <w:rFonts w:ascii="Times New Roman" w:eastAsia="Times New Roman" w:hAnsi="Times New Roman" w:cs="Times New Roman"/>
          <w:b/>
          <w:sz w:val="24"/>
          <w:szCs w:val="24"/>
          <w:lang w:eastAsia="ru-RU"/>
        </w:rPr>
        <w:t xml:space="preserve"> </w:t>
      </w:r>
    </w:p>
    <w:p w14:paraId="6A7983A9" w14:textId="77777777" w:rsidR="00A24713" w:rsidRDefault="00C87D1B"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sz w:val="24"/>
          <w:szCs w:val="24"/>
          <w:lang w:eastAsia="ru-RU"/>
        </w:rPr>
        <w:t xml:space="preserve">на </w:t>
      </w:r>
      <w:r w:rsidR="00A24713" w:rsidRPr="00A24713">
        <w:rPr>
          <w:rFonts w:ascii="Times New Roman" w:eastAsia="Times New Roman" w:hAnsi="Times New Roman" w:cs="Times New Roman"/>
          <w:b/>
          <w:kern w:val="32"/>
          <w:sz w:val="24"/>
          <w:szCs w:val="24"/>
          <w:lang w:eastAsia="ru-RU"/>
        </w:rPr>
        <w:t>оказание услуг по предоставлению доступа к Справочной системе</w:t>
      </w:r>
      <w:r w:rsidR="00A24713">
        <w:rPr>
          <w:rFonts w:ascii="Times New Roman" w:eastAsia="Times New Roman" w:hAnsi="Times New Roman" w:cs="Times New Roman"/>
          <w:b/>
          <w:kern w:val="32"/>
          <w:sz w:val="24"/>
          <w:szCs w:val="24"/>
          <w:lang w:eastAsia="ru-RU"/>
        </w:rPr>
        <w:t xml:space="preserve"> ЭС «Госфинансы»</w:t>
      </w:r>
    </w:p>
    <w:p w14:paraId="52BCE25B" w14:textId="77777777" w:rsidR="00A24713" w:rsidRDefault="00A24713"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2964C4">
        <w:rPr>
          <w:rFonts w:ascii="Times New Roman" w:eastAsia="Times New Roman" w:hAnsi="Times New Roman" w:cs="Times New Roman"/>
          <w:b/>
          <w:kern w:val="32"/>
          <w:sz w:val="24"/>
          <w:szCs w:val="24"/>
          <w:lang w:eastAsia="ru-RU"/>
        </w:rPr>
        <w:t>для нужд ФГБУ «Национальный парк «Ленские столбы»</w:t>
      </w:r>
    </w:p>
    <w:p w14:paraId="3FA1F39D" w14:textId="33448F7B" w:rsidR="00DC7B16" w:rsidRPr="003C4E04" w:rsidRDefault="00DC7B16"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p>
    <w:tbl>
      <w:tblPr>
        <w:tblStyle w:val="20"/>
        <w:tblW w:w="5000" w:type="pct"/>
        <w:tblLook w:val="04A0" w:firstRow="1" w:lastRow="0" w:firstColumn="1" w:lastColumn="0" w:noHBand="0" w:noVBand="1"/>
      </w:tblPr>
      <w:tblGrid>
        <w:gridCol w:w="602"/>
        <w:gridCol w:w="2115"/>
        <w:gridCol w:w="2084"/>
        <w:gridCol w:w="1733"/>
        <w:gridCol w:w="2046"/>
        <w:gridCol w:w="1055"/>
        <w:gridCol w:w="1595"/>
        <w:gridCol w:w="2364"/>
        <w:gridCol w:w="2100"/>
      </w:tblGrid>
      <w:tr w:rsidR="007149D2" w:rsidRPr="002924AD" w14:paraId="60192BEF" w14:textId="77777777" w:rsidTr="007149D2">
        <w:tc>
          <w:tcPr>
            <w:tcW w:w="192" w:type="pct"/>
            <w:vAlign w:val="center"/>
          </w:tcPr>
          <w:p w14:paraId="10177B77" w14:textId="77777777" w:rsidR="007149D2" w:rsidRPr="002924AD" w:rsidRDefault="007149D2" w:rsidP="007149D2">
            <w:pPr>
              <w:jc w:val="center"/>
              <w:rPr>
                <w:b/>
                <w:bCs/>
                <w:sz w:val="24"/>
                <w:szCs w:val="24"/>
              </w:rPr>
            </w:pPr>
            <w:r w:rsidRPr="002924AD">
              <w:rPr>
                <w:b/>
                <w:bCs/>
                <w:sz w:val="24"/>
                <w:szCs w:val="24"/>
              </w:rPr>
              <w:t>№ п/п</w:t>
            </w:r>
          </w:p>
        </w:tc>
        <w:tc>
          <w:tcPr>
            <w:tcW w:w="674" w:type="pct"/>
            <w:vAlign w:val="center"/>
          </w:tcPr>
          <w:p w14:paraId="6FE835C1" w14:textId="77777777" w:rsidR="007149D2" w:rsidRPr="002924AD" w:rsidRDefault="007149D2" w:rsidP="007149D2">
            <w:pPr>
              <w:jc w:val="center"/>
              <w:rPr>
                <w:b/>
                <w:bCs/>
                <w:sz w:val="24"/>
                <w:szCs w:val="24"/>
              </w:rPr>
            </w:pPr>
            <w:r w:rsidRPr="002924AD">
              <w:rPr>
                <w:b/>
                <w:bCs/>
                <w:sz w:val="24"/>
                <w:szCs w:val="24"/>
              </w:rPr>
              <w:t>Наименование Услуги</w:t>
            </w:r>
          </w:p>
        </w:tc>
        <w:tc>
          <w:tcPr>
            <w:tcW w:w="664" w:type="pct"/>
            <w:vAlign w:val="center"/>
          </w:tcPr>
          <w:p w14:paraId="3A632FCA" w14:textId="77777777" w:rsidR="007149D2" w:rsidRPr="002924AD" w:rsidRDefault="007149D2" w:rsidP="007149D2">
            <w:pPr>
              <w:jc w:val="center"/>
              <w:rPr>
                <w:b/>
                <w:bCs/>
                <w:sz w:val="24"/>
                <w:szCs w:val="24"/>
              </w:rPr>
            </w:pPr>
            <w:r w:rsidRPr="002924AD">
              <w:rPr>
                <w:b/>
                <w:bCs/>
                <w:sz w:val="24"/>
                <w:szCs w:val="24"/>
              </w:rPr>
              <w:t>Содержание Услуги, Требования, техусловия оказания Услуги</w:t>
            </w:r>
          </w:p>
        </w:tc>
        <w:tc>
          <w:tcPr>
            <w:tcW w:w="552" w:type="pct"/>
            <w:vAlign w:val="center"/>
          </w:tcPr>
          <w:p w14:paraId="0A2D29D5" w14:textId="471A33F8" w:rsidR="007149D2" w:rsidRPr="002924AD" w:rsidRDefault="007149D2" w:rsidP="007149D2">
            <w:pPr>
              <w:jc w:val="center"/>
              <w:rPr>
                <w:b/>
                <w:bCs/>
                <w:sz w:val="24"/>
                <w:szCs w:val="24"/>
              </w:rPr>
            </w:pPr>
            <w:r w:rsidRPr="002924AD">
              <w:rPr>
                <w:b/>
                <w:bCs/>
                <w:sz w:val="24"/>
                <w:szCs w:val="24"/>
              </w:rPr>
              <w:t>ОКПД 2 / КТРУ</w:t>
            </w:r>
          </w:p>
        </w:tc>
        <w:tc>
          <w:tcPr>
            <w:tcW w:w="652" w:type="pct"/>
            <w:vAlign w:val="center"/>
          </w:tcPr>
          <w:p w14:paraId="49A0C6C4" w14:textId="12FCBBE2" w:rsidR="007149D2" w:rsidRPr="002924AD" w:rsidRDefault="007149D2" w:rsidP="007149D2">
            <w:pPr>
              <w:jc w:val="center"/>
              <w:rPr>
                <w:b/>
                <w:bCs/>
                <w:sz w:val="24"/>
                <w:szCs w:val="24"/>
              </w:rPr>
            </w:pPr>
            <w:r w:rsidRPr="002924AD">
              <w:rPr>
                <w:b/>
                <w:bCs/>
                <w:sz w:val="24"/>
                <w:szCs w:val="24"/>
              </w:rPr>
              <w:t>Страна происхождения</w:t>
            </w:r>
            <w:r w:rsidR="00C87D1B">
              <w:rPr>
                <w:b/>
                <w:bCs/>
                <w:sz w:val="24"/>
                <w:szCs w:val="24"/>
              </w:rPr>
              <w:t>*</w:t>
            </w:r>
          </w:p>
        </w:tc>
        <w:tc>
          <w:tcPr>
            <w:tcW w:w="336" w:type="pct"/>
            <w:vAlign w:val="center"/>
          </w:tcPr>
          <w:p w14:paraId="01AA94DE" w14:textId="7370CE21" w:rsidR="007149D2" w:rsidRPr="002924AD" w:rsidRDefault="007149D2" w:rsidP="007149D2">
            <w:pPr>
              <w:jc w:val="center"/>
              <w:rPr>
                <w:b/>
                <w:bCs/>
                <w:sz w:val="24"/>
                <w:szCs w:val="24"/>
              </w:rPr>
            </w:pPr>
            <w:r w:rsidRPr="002924AD">
              <w:rPr>
                <w:b/>
                <w:bCs/>
                <w:sz w:val="24"/>
                <w:szCs w:val="24"/>
              </w:rPr>
              <w:t>Объем</w:t>
            </w:r>
          </w:p>
        </w:tc>
        <w:tc>
          <w:tcPr>
            <w:tcW w:w="508" w:type="pct"/>
            <w:vAlign w:val="center"/>
          </w:tcPr>
          <w:p w14:paraId="081DBCE1" w14:textId="77777777" w:rsidR="007149D2" w:rsidRPr="002924AD" w:rsidRDefault="007149D2" w:rsidP="007149D2">
            <w:pPr>
              <w:jc w:val="center"/>
              <w:rPr>
                <w:b/>
                <w:bCs/>
                <w:sz w:val="24"/>
                <w:szCs w:val="24"/>
              </w:rPr>
            </w:pPr>
            <w:r w:rsidRPr="002924AD">
              <w:rPr>
                <w:b/>
                <w:bCs/>
                <w:sz w:val="24"/>
                <w:szCs w:val="24"/>
              </w:rPr>
              <w:t>Единица измерения объема Услуги</w:t>
            </w:r>
          </w:p>
        </w:tc>
        <w:tc>
          <w:tcPr>
            <w:tcW w:w="753" w:type="pct"/>
            <w:vAlign w:val="center"/>
          </w:tcPr>
          <w:p w14:paraId="77E3A801" w14:textId="77777777" w:rsidR="007149D2" w:rsidRPr="002924AD" w:rsidRDefault="007149D2" w:rsidP="007149D2">
            <w:pPr>
              <w:jc w:val="center"/>
              <w:rPr>
                <w:b/>
                <w:bCs/>
                <w:sz w:val="24"/>
                <w:szCs w:val="24"/>
              </w:rPr>
            </w:pPr>
            <w:r w:rsidRPr="002924AD">
              <w:rPr>
                <w:b/>
                <w:bCs/>
                <w:sz w:val="24"/>
                <w:szCs w:val="24"/>
              </w:rPr>
              <w:t>Цена за ед., руб. С НДС / НДС не предусмотрен</w:t>
            </w:r>
          </w:p>
        </w:tc>
        <w:tc>
          <w:tcPr>
            <w:tcW w:w="669" w:type="pct"/>
            <w:vAlign w:val="center"/>
          </w:tcPr>
          <w:p w14:paraId="73B11BE5" w14:textId="77777777" w:rsidR="007149D2" w:rsidRPr="002924AD" w:rsidRDefault="007149D2" w:rsidP="007149D2">
            <w:pPr>
              <w:jc w:val="center"/>
              <w:rPr>
                <w:b/>
                <w:bCs/>
                <w:sz w:val="24"/>
                <w:szCs w:val="24"/>
              </w:rPr>
            </w:pPr>
            <w:r w:rsidRPr="002924AD">
              <w:rPr>
                <w:b/>
                <w:bCs/>
                <w:sz w:val="24"/>
                <w:szCs w:val="24"/>
              </w:rPr>
              <w:t>Цена, руб., с НДС / НДС не предусмотрен</w:t>
            </w:r>
          </w:p>
        </w:tc>
      </w:tr>
      <w:tr w:rsidR="007149D2" w:rsidRPr="002924AD" w14:paraId="0B73386D" w14:textId="77777777" w:rsidTr="007149D2">
        <w:tc>
          <w:tcPr>
            <w:tcW w:w="192" w:type="pct"/>
            <w:vAlign w:val="center"/>
          </w:tcPr>
          <w:p w14:paraId="40B7605E" w14:textId="77777777" w:rsidR="007149D2" w:rsidRPr="002924AD" w:rsidRDefault="007149D2" w:rsidP="007149D2">
            <w:pPr>
              <w:jc w:val="center"/>
              <w:rPr>
                <w:sz w:val="24"/>
                <w:szCs w:val="24"/>
              </w:rPr>
            </w:pPr>
            <w:r w:rsidRPr="002924AD">
              <w:rPr>
                <w:sz w:val="24"/>
                <w:szCs w:val="24"/>
              </w:rPr>
              <w:t>1</w:t>
            </w:r>
          </w:p>
        </w:tc>
        <w:tc>
          <w:tcPr>
            <w:tcW w:w="674" w:type="pct"/>
            <w:vAlign w:val="center"/>
          </w:tcPr>
          <w:p w14:paraId="55F8C93E" w14:textId="3522B0CE" w:rsidR="007149D2" w:rsidRPr="002924AD" w:rsidRDefault="007149D2" w:rsidP="00A24713">
            <w:pPr>
              <w:jc w:val="center"/>
              <w:rPr>
                <w:sz w:val="24"/>
                <w:szCs w:val="24"/>
              </w:rPr>
            </w:pPr>
          </w:p>
        </w:tc>
        <w:tc>
          <w:tcPr>
            <w:tcW w:w="664" w:type="pct"/>
            <w:vAlign w:val="center"/>
          </w:tcPr>
          <w:p w14:paraId="444D3A39" w14:textId="10981322" w:rsidR="007149D2" w:rsidRPr="002924AD" w:rsidRDefault="007149D2" w:rsidP="007149D2">
            <w:pPr>
              <w:jc w:val="center"/>
              <w:rPr>
                <w:sz w:val="24"/>
                <w:szCs w:val="24"/>
              </w:rPr>
            </w:pPr>
          </w:p>
        </w:tc>
        <w:tc>
          <w:tcPr>
            <w:tcW w:w="552" w:type="pct"/>
            <w:vAlign w:val="center"/>
          </w:tcPr>
          <w:p w14:paraId="61BF695B" w14:textId="4A2BE25E" w:rsidR="007149D2" w:rsidRPr="002924AD" w:rsidRDefault="007149D2" w:rsidP="007149D2">
            <w:pPr>
              <w:jc w:val="center"/>
              <w:rPr>
                <w:sz w:val="24"/>
                <w:szCs w:val="24"/>
              </w:rPr>
            </w:pPr>
          </w:p>
        </w:tc>
        <w:tc>
          <w:tcPr>
            <w:tcW w:w="652" w:type="pct"/>
            <w:vAlign w:val="center"/>
          </w:tcPr>
          <w:p w14:paraId="7B330C6C" w14:textId="77777777" w:rsidR="007149D2" w:rsidRPr="002924AD" w:rsidRDefault="007149D2" w:rsidP="007149D2">
            <w:pPr>
              <w:jc w:val="center"/>
              <w:rPr>
                <w:sz w:val="24"/>
                <w:szCs w:val="24"/>
              </w:rPr>
            </w:pPr>
          </w:p>
        </w:tc>
        <w:tc>
          <w:tcPr>
            <w:tcW w:w="336" w:type="pct"/>
            <w:vAlign w:val="center"/>
          </w:tcPr>
          <w:p w14:paraId="0739C14C" w14:textId="618F1BD7" w:rsidR="007149D2" w:rsidRPr="002924AD" w:rsidRDefault="007149D2" w:rsidP="007149D2">
            <w:pPr>
              <w:jc w:val="center"/>
              <w:rPr>
                <w:sz w:val="24"/>
                <w:szCs w:val="24"/>
              </w:rPr>
            </w:pPr>
          </w:p>
        </w:tc>
        <w:tc>
          <w:tcPr>
            <w:tcW w:w="508" w:type="pct"/>
            <w:vAlign w:val="center"/>
          </w:tcPr>
          <w:p w14:paraId="4DB9300A" w14:textId="049BA17E" w:rsidR="007149D2" w:rsidRPr="002924AD" w:rsidRDefault="007149D2" w:rsidP="007149D2">
            <w:pPr>
              <w:jc w:val="center"/>
              <w:rPr>
                <w:sz w:val="24"/>
                <w:szCs w:val="24"/>
              </w:rPr>
            </w:pPr>
          </w:p>
        </w:tc>
        <w:tc>
          <w:tcPr>
            <w:tcW w:w="753" w:type="pct"/>
            <w:vAlign w:val="center"/>
          </w:tcPr>
          <w:p w14:paraId="5474C8A6" w14:textId="2FF80E32" w:rsidR="007149D2" w:rsidRPr="002924AD" w:rsidRDefault="007149D2" w:rsidP="007149D2">
            <w:pPr>
              <w:jc w:val="center"/>
              <w:rPr>
                <w:sz w:val="24"/>
                <w:szCs w:val="24"/>
              </w:rPr>
            </w:pPr>
          </w:p>
        </w:tc>
        <w:tc>
          <w:tcPr>
            <w:tcW w:w="669" w:type="pct"/>
            <w:vAlign w:val="center"/>
          </w:tcPr>
          <w:p w14:paraId="1F425A0E" w14:textId="3315DF7F" w:rsidR="007149D2" w:rsidRPr="002924AD" w:rsidRDefault="007149D2" w:rsidP="007149D2">
            <w:pPr>
              <w:jc w:val="center"/>
              <w:rPr>
                <w:sz w:val="24"/>
                <w:szCs w:val="24"/>
              </w:rPr>
            </w:pPr>
          </w:p>
        </w:tc>
      </w:tr>
      <w:tr w:rsidR="007149D2" w:rsidRPr="002924AD" w14:paraId="622B2D16" w14:textId="77777777" w:rsidTr="007149D2">
        <w:tc>
          <w:tcPr>
            <w:tcW w:w="4331" w:type="pct"/>
            <w:gridSpan w:val="8"/>
            <w:vAlign w:val="center"/>
          </w:tcPr>
          <w:p w14:paraId="61551E7F" w14:textId="707078B4" w:rsidR="007149D2" w:rsidRPr="002924AD" w:rsidRDefault="007149D2" w:rsidP="007149D2">
            <w:pPr>
              <w:jc w:val="center"/>
              <w:rPr>
                <w:sz w:val="24"/>
                <w:szCs w:val="24"/>
              </w:rPr>
            </w:pPr>
            <w:r w:rsidRPr="002924AD">
              <w:rPr>
                <w:sz w:val="24"/>
                <w:szCs w:val="24"/>
              </w:rPr>
              <w:t>ИТОГО (с НДС / НДС не предусмотрен), руб.:</w:t>
            </w:r>
          </w:p>
        </w:tc>
        <w:tc>
          <w:tcPr>
            <w:tcW w:w="669" w:type="pct"/>
            <w:vAlign w:val="center"/>
          </w:tcPr>
          <w:p w14:paraId="197FE32D" w14:textId="77777777" w:rsidR="007149D2" w:rsidRPr="002924AD" w:rsidRDefault="007149D2" w:rsidP="007149D2">
            <w:pPr>
              <w:jc w:val="center"/>
              <w:rPr>
                <w:sz w:val="24"/>
                <w:szCs w:val="24"/>
              </w:rPr>
            </w:pPr>
          </w:p>
        </w:tc>
      </w:tr>
    </w:tbl>
    <w:p w14:paraId="670BEB34" w14:textId="2F2F431E" w:rsidR="00C87D1B" w:rsidRDefault="00C87D1B" w:rsidP="007149D2">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*подлежит обязательному заполнению и не может не соответствовать данным заявки с соблюдением национального режима, дополнительно с даты начала оказания услуг Исполнителем предоставляются документы, подтверждающие страну происхождения</w:t>
      </w:r>
    </w:p>
    <w:p w14:paraId="7129F68E" w14:textId="77777777" w:rsidR="00C87D1B" w:rsidRDefault="00C87D1B" w:rsidP="007149D2">
      <w:pPr>
        <w:tabs>
          <w:tab w:val="left" w:pos="567"/>
        </w:tabs>
        <w:spacing w:after="0" w:line="240" w:lineRule="auto"/>
        <w:jc w:val="both"/>
        <w:rPr>
          <w:rFonts w:ascii="Times New Roman" w:eastAsia="Times New Roman" w:hAnsi="Times New Roman" w:cs="Times New Roman"/>
          <w:b/>
          <w:bCs/>
          <w:sz w:val="24"/>
          <w:szCs w:val="24"/>
          <w:lang w:eastAsia="ru-RU"/>
        </w:rPr>
      </w:pPr>
    </w:p>
    <w:p w14:paraId="78E9659D" w14:textId="6451AC03" w:rsidR="007149D2" w:rsidRPr="002924AD" w:rsidRDefault="00B65835" w:rsidP="007149D2">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ИТОГО общая стоимость</w:t>
      </w:r>
      <w:r w:rsidRPr="002924AD">
        <w:rPr>
          <w:rFonts w:ascii="Times New Roman" w:eastAsia="Times New Roman" w:hAnsi="Times New Roman" w:cs="Times New Roman"/>
          <w:sz w:val="24"/>
          <w:szCs w:val="24"/>
          <w:lang w:eastAsia="ru-RU"/>
        </w:rPr>
        <w:t xml:space="preserve"> по Контракту </w:t>
      </w:r>
      <w:r w:rsidR="007149D2" w:rsidRPr="002924AD">
        <w:rPr>
          <w:rFonts w:ascii="Times New Roman" w:eastAsia="Times New Roman" w:hAnsi="Times New Roman" w:cs="Times New Roman"/>
          <w:sz w:val="24"/>
          <w:szCs w:val="24"/>
          <w:lang w:eastAsia="ru-RU"/>
        </w:rPr>
        <w:t>составляет ______________ (прописью) рублей ____копеек, в том числе НДС (___%) - ______ (прописью) рублей (в случае уплаты Исполнителем НДС) или НДС не предусмотрен</w:t>
      </w:r>
      <w:r w:rsidR="00C87D1B">
        <w:rPr>
          <w:rStyle w:val="ad"/>
          <w:rFonts w:ascii="Times New Roman" w:eastAsia="Times New Roman" w:hAnsi="Times New Roman" w:cs="Times New Roman"/>
          <w:sz w:val="24"/>
          <w:szCs w:val="24"/>
          <w:lang w:eastAsia="ru-RU"/>
        </w:rPr>
        <w:footnoteReference w:id="7"/>
      </w:r>
      <w:r w:rsidR="007149D2" w:rsidRPr="002924AD">
        <w:rPr>
          <w:rFonts w:ascii="Times New Roman" w:eastAsia="Times New Roman" w:hAnsi="Times New Roman" w:cs="Times New Roman"/>
          <w:sz w:val="24"/>
          <w:szCs w:val="24"/>
          <w:lang w:eastAsia="ru-RU"/>
        </w:rPr>
        <w:t>.</w:t>
      </w:r>
    </w:p>
    <w:p w14:paraId="565BEE00" w14:textId="625F0C07" w:rsidR="00B65835" w:rsidRPr="00F74E1C" w:rsidRDefault="00B65835" w:rsidP="007149D2">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 xml:space="preserve">СРОК ОКАЗАНИЯ УСЛУГ: </w:t>
      </w:r>
      <w:r w:rsidR="00F74E1C" w:rsidRPr="00F74E1C">
        <w:rPr>
          <w:rFonts w:ascii="Times New Roman" w:eastAsia="Times New Roman" w:hAnsi="Times New Roman" w:cs="Times New Roman"/>
          <w:sz w:val="24"/>
          <w:szCs w:val="24"/>
          <w:lang w:eastAsia="ru-RU"/>
        </w:rPr>
        <w:t>п. 6</w:t>
      </w:r>
      <w:r w:rsidR="00DA0342">
        <w:rPr>
          <w:rFonts w:ascii="Times New Roman" w:eastAsia="Times New Roman" w:hAnsi="Times New Roman" w:cs="Times New Roman"/>
          <w:sz w:val="24"/>
          <w:szCs w:val="24"/>
          <w:lang w:eastAsia="ru-RU"/>
        </w:rPr>
        <w:t xml:space="preserve">, п. 6.1. </w:t>
      </w:r>
      <w:r w:rsidR="00F74E1C" w:rsidRPr="00F74E1C">
        <w:rPr>
          <w:rFonts w:ascii="Times New Roman" w:eastAsia="Times New Roman" w:hAnsi="Times New Roman" w:cs="Times New Roman"/>
          <w:sz w:val="24"/>
          <w:szCs w:val="24"/>
          <w:lang w:eastAsia="ru-RU"/>
        </w:rPr>
        <w:t>р. 1 Техническо</w:t>
      </w:r>
      <w:r w:rsidR="00F74E1C">
        <w:rPr>
          <w:rFonts w:ascii="Times New Roman" w:eastAsia="Times New Roman" w:hAnsi="Times New Roman" w:cs="Times New Roman"/>
          <w:sz w:val="24"/>
          <w:szCs w:val="24"/>
          <w:lang w:eastAsia="ru-RU"/>
        </w:rPr>
        <w:t>го</w:t>
      </w:r>
      <w:r w:rsidR="00F74E1C" w:rsidRPr="00F74E1C">
        <w:rPr>
          <w:rFonts w:ascii="Times New Roman" w:eastAsia="Times New Roman" w:hAnsi="Times New Roman" w:cs="Times New Roman"/>
          <w:sz w:val="24"/>
          <w:szCs w:val="24"/>
          <w:lang w:eastAsia="ru-RU"/>
        </w:rPr>
        <w:t xml:space="preserve"> задани</w:t>
      </w:r>
      <w:r w:rsidR="00F74E1C">
        <w:rPr>
          <w:rFonts w:ascii="Times New Roman" w:eastAsia="Times New Roman" w:hAnsi="Times New Roman" w:cs="Times New Roman"/>
          <w:sz w:val="24"/>
          <w:szCs w:val="24"/>
          <w:lang w:eastAsia="ru-RU"/>
        </w:rPr>
        <w:t>я</w:t>
      </w:r>
      <w:r w:rsidR="00F74E1C" w:rsidRPr="00F74E1C">
        <w:rPr>
          <w:rFonts w:ascii="Times New Roman" w:eastAsia="Times New Roman" w:hAnsi="Times New Roman" w:cs="Times New Roman"/>
          <w:sz w:val="24"/>
          <w:szCs w:val="24"/>
          <w:lang w:eastAsia="ru-RU"/>
        </w:rPr>
        <w:t xml:space="preserve"> (Приложение № 1 к Спецификации к Контракту).</w:t>
      </w:r>
    </w:p>
    <w:p w14:paraId="1FC65144" w14:textId="64297827" w:rsidR="00B65835" w:rsidRPr="002924AD" w:rsidRDefault="00B65835" w:rsidP="007149D2">
      <w:pPr>
        <w:tabs>
          <w:tab w:val="left" w:pos="567"/>
        </w:tabs>
        <w:spacing w:after="0" w:line="240" w:lineRule="auto"/>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МЕСТО ОКАЗАНИЯ УСЛУГ:</w:t>
      </w:r>
      <w:r w:rsidRPr="002924AD">
        <w:rPr>
          <w:rFonts w:ascii="Times New Roman" w:hAnsi="Times New Roman" w:cs="Times New Roman"/>
          <w:b/>
          <w:bCs/>
          <w:sz w:val="24"/>
          <w:szCs w:val="24"/>
        </w:rPr>
        <w:t xml:space="preserve"> </w:t>
      </w:r>
      <w:r w:rsidR="00F74E1C" w:rsidRPr="00F74E1C">
        <w:rPr>
          <w:rFonts w:ascii="Times New Roman" w:eastAsia="Times New Roman" w:hAnsi="Times New Roman" w:cs="Times New Roman"/>
          <w:sz w:val="24"/>
          <w:szCs w:val="24"/>
          <w:lang w:eastAsia="ru-RU"/>
        </w:rPr>
        <w:t xml:space="preserve">п. </w:t>
      </w:r>
      <w:r w:rsidR="00F74E1C">
        <w:rPr>
          <w:rFonts w:ascii="Times New Roman" w:eastAsia="Times New Roman" w:hAnsi="Times New Roman" w:cs="Times New Roman"/>
          <w:sz w:val="24"/>
          <w:szCs w:val="24"/>
          <w:lang w:eastAsia="ru-RU"/>
        </w:rPr>
        <w:t>5</w:t>
      </w:r>
      <w:r w:rsidR="00F74E1C" w:rsidRPr="00F74E1C">
        <w:rPr>
          <w:rFonts w:ascii="Times New Roman" w:eastAsia="Times New Roman" w:hAnsi="Times New Roman" w:cs="Times New Roman"/>
          <w:sz w:val="24"/>
          <w:szCs w:val="24"/>
          <w:lang w:eastAsia="ru-RU"/>
        </w:rPr>
        <w:t xml:space="preserve"> </w:t>
      </w:r>
      <w:r w:rsidR="00DA0342">
        <w:rPr>
          <w:rFonts w:ascii="Times New Roman" w:eastAsia="Times New Roman" w:hAnsi="Times New Roman" w:cs="Times New Roman"/>
          <w:sz w:val="24"/>
          <w:szCs w:val="24"/>
          <w:lang w:eastAsia="ru-RU"/>
        </w:rPr>
        <w:t xml:space="preserve">и п. 5.1 </w:t>
      </w:r>
      <w:r w:rsidR="00F74E1C" w:rsidRPr="00F74E1C">
        <w:rPr>
          <w:rFonts w:ascii="Times New Roman" w:eastAsia="Times New Roman" w:hAnsi="Times New Roman" w:cs="Times New Roman"/>
          <w:sz w:val="24"/>
          <w:szCs w:val="24"/>
          <w:lang w:eastAsia="ru-RU"/>
        </w:rPr>
        <w:t>р. 1 Техническо</w:t>
      </w:r>
      <w:r w:rsidR="00F74E1C">
        <w:rPr>
          <w:rFonts w:ascii="Times New Roman" w:eastAsia="Times New Roman" w:hAnsi="Times New Roman" w:cs="Times New Roman"/>
          <w:sz w:val="24"/>
          <w:szCs w:val="24"/>
          <w:lang w:eastAsia="ru-RU"/>
        </w:rPr>
        <w:t>го</w:t>
      </w:r>
      <w:r w:rsidR="00F74E1C" w:rsidRPr="00F74E1C">
        <w:rPr>
          <w:rFonts w:ascii="Times New Roman" w:eastAsia="Times New Roman" w:hAnsi="Times New Roman" w:cs="Times New Roman"/>
          <w:sz w:val="24"/>
          <w:szCs w:val="24"/>
          <w:lang w:eastAsia="ru-RU"/>
        </w:rPr>
        <w:t xml:space="preserve"> задани</w:t>
      </w:r>
      <w:r w:rsidR="00F74E1C">
        <w:rPr>
          <w:rFonts w:ascii="Times New Roman" w:eastAsia="Times New Roman" w:hAnsi="Times New Roman" w:cs="Times New Roman"/>
          <w:sz w:val="24"/>
          <w:szCs w:val="24"/>
          <w:lang w:eastAsia="ru-RU"/>
        </w:rPr>
        <w:t>я</w:t>
      </w:r>
      <w:r w:rsidR="00F74E1C" w:rsidRPr="00F74E1C">
        <w:rPr>
          <w:rFonts w:ascii="Times New Roman" w:eastAsia="Times New Roman" w:hAnsi="Times New Roman" w:cs="Times New Roman"/>
          <w:sz w:val="24"/>
          <w:szCs w:val="24"/>
          <w:lang w:eastAsia="ru-RU"/>
        </w:rPr>
        <w:t xml:space="preserve"> (Приложение № 1 к Спецификации к Контракту).</w:t>
      </w:r>
    </w:p>
    <w:p w14:paraId="4BC87D67" w14:textId="3FBC80CB" w:rsidR="007149D2" w:rsidRPr="002924AD" w:rsidRDefault="00B65835" w:rsidP="007149D2">
      <w:pPr>
        <w:tabs>
          <w:tab w:val="left" w:pos="567"/>
        </w:tabs>
        <w:spacing w:after="0" w:line="240" w:lineRule="auto"/>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КОНТАКТНОЕ ЛИЦО</w:t>
      </w:r>
      <w:r w:rsidR="00F74E1C">
        <w:rPr>
          <w:rFonts w:ascii="Times New Roman" w:eastAsia="Times New Roman" w:hAnsi="Times New Roman" w:cs="Times New Roman"/>
          <w:sz w:val="24"/>
          <w:szCs w:val="24"/>
          <w:lang w:eastAsia="ru-RU"/>
        </w:rPr>
        <w:t xml:space="preserve"> Заказчика</w:t>
      </w:r>
      <w:r w:rsidRPr="002924AD">
        <w:rPr>
          <w:rFonts w:ascii="Times New Roman" w:eastAsia="Times New Roman" w:hAnsi="Times New Roman" w:cs="Times New Roman"/>
          <w:sz w:val="24"/>
          <w:szCs w:val="24"/>
          <w:lang w:eastAsia="ru-RU"/>
        </w:rPr>
        <w:t xml:space="preserve">: </w:t>
      </w:r>
      <w:r w:rsidR="00DC7B16">
        <w:rPr>
          <w:rFonts w:ascii="Times New Roman" w:eastAsia="Times New Roman" w:hAnsi="Times New Roman" w:cs="Times New Roman"/>
          <w:sz w:val="24"/>
          <w:szCs w:val="24"/>
          <w:lang w:eastAsia="ru-RU"/>
        </w:rPr>
        <w:t>Алексеева Ирина Григорьевна</w:t>
      </w:r>
      <w:r w:rsidRPr="002924AD">
        <w:rPr>
          <w:rFonts w:ascii="Times New Roman" w:eastAsia="Times New Roman" w:hAnsi="Times New Roman" w:cs="Times New Roman"/>
          <w:sz w:val="24"/>
          <w:szCs w:val="24"/>
          <w:lang w:eastAsia="ru-RU"/>
        </w:rPr>
        <w:t xml:space="preserve">, </w:t>
      </w:r>
      <w:r w:rsidR="00DC7B16">
        <w:rPr>
          <w:rFonts w:ascii="Times New Roman" w:eastAsia="Times New Roman" w:hAnsi="Times New Roman" w:cs="Times New Roman"/>
          <w:sz w:val="24"/>
          <w:szCs w:val="24"/>
          <w:lang w:eastAsia="ru-RU"/>
        </w:rPr>
        <w:t>главный бухгалтер</w:t>
      </w:r>
      <w:r w:rsidRPr="002924AD">
        <w:rPr>
          <w:rFonts w:ascii="Times New Roman" w:eastAsia="Times New Roman" w:hAnsi="Times New Roman" w:cs="Times New Roman"/>
          <w:sz w:val="24"/>
          <w:szCs w:val="24"/>
          <w:lang w:eastAsia="ru-RU"/>
        </w:rPr>
        <w:t>, тел</w:t>
      </w:r>
      <w:r w:rsidR="00823A2D">
        <w:rPr>
          <w:rFonts w:ascii="Times New Roman" w:eastAsia="Times New Roman" w:hAnsi="Times New Roman" w:cs="Times New Roman"/>
          <w:sz w:val="24"/>
          <w:szCs w:val="24"/>
          <w:lang w:eastAsia="ru-RU"/>
        </w:rPr>
        <w:t>.: +</w:t>
      </w:r>
      <w:r w:rsidR="00823A2D" w:rsidRPr="00823A2D">
        <w:rPr>
          <w:rFonts w:ascii="Times New Roman" w:eastAsia="Times New Roman" w:hAnsi="Times New Roman" w:cs="Times New Roman"/>
          <w:sz w:val="24"/>
          <w:szCs w:val="24"/>
          <w:lang w:eastAsia="ru-RU"/>
        </w:rPr>
        <w:t>7 914 236-32-15</w:t>
      </w:r>
      <w:r w:rsidR="00823A2D">
        <w:rPr>
          <w:rFonts w:ascii="Times New Roman" w:eastAsia="Times New Roman" w:hAnsi="Times New Roman" w:cs="Times New Roman"/>
          <w:sz w:val="24"/>
          <w:szCs w:val="24"/>
          <w:lang w:eastAsia="ru-RU"/>
        </w:rPr>
        <w:t>.</w:t>
      </w:r>
    </w:p>
    <w:p w14:paraId="12B6DFDE" w14:textId="77777777" w:rsidR="00823A2D" w:rsidRDefault="00823A2D" w:rsidP="007149D2">
      <w:pPr>
        <w:tabs>
          <w:tab w:val="left" w:pos="567"/>
        </w:tabs>
        <w:spacing w:after="0" w:line="240" w:lineRule="auto"/>
        <w:rPr>
          <w:rFonts w:ascii="Times New Roman" w:eastAsia="Times New Roman" w:hAnsi="Times New Roman" w:cs="Times New Roman"/>
          <w:sz w:val="24"/>
          <w:szCs w:val="24"/>
          <w:lang w:eastAsia="ru-RU"/>
        </w:rPr>
      </w:pPr>
    </w:p>
    <w:p w14:paraId="75602C95" w14:textId="4973DABD" w:rsidR="00823A2D" w:rsidRPr="00576A3C" w:rsidRDefault="00823A2D" w:rsidP="00576A3C">
      <w:pPr>
        <w:tabs>
          <w:tab w:val="left" w:pos="567"/>
        </w:tabs>
        <w:spacing w:after="0" w:line="240" w:lineRule="auto"/>
        <w:rPr>
          <w:rFonts w:ascii="Times New Roman" w:eastAsia="Times New Roman" w:hAnsi="Times New Roman" w:cs="Times New Roman"/>
          <w:sz w:val="24"/>
          <w:szCs w:val="24"/>
          <w:lang w:eastAsia="ru-RU"/>
        </w:rPr>
      </w:pPr>
      <w:r w:rsidRPr="00576A3C">
        <w:rPr>
          <w:rFonts w:ascii="Times New Roman" w:eastAsia="Times New Roman" w:hAnsi="Times New Roman" w:cs="Times New Roman"/>
          <w:sz w:val="24"/>
          <w:szCs w:val="24"/>
          <w:lang w:eastAsia="ru-RU"/>
        </w:rPr>
        <w:t>С даты начала оказания услуг Исполнитель обязуется передать:</w:t>
      </w:r>
    </w:p>
    <w:p w14:paraId="53D0A721" w14:textId="0B2F7972" w:rsidR="00576A3C" w:rsidRPr="00576A3C" w:rsidRDefault="00823A2D" w:rsidP="00576A3C">
      <w:pPr>
        <w:tabs>
          <w:tab w:val="left" w:pos="567"/>
        </w:tabs>
        <w:spacing w:after="0" w:line="240" w:lineRule="auto"/>
        <w:rPr>
          <w:rFonts w:ascii="Times New Roman" w:hAnsi="Times New Roman" w:cs="Times New Roman"/>
          <w:sz w:val="24"/>
          <w:szCs w:val="24"/>
        </w:rPr>
      </w:pPr>
      <w:r w:rsidRPr="00576A3C">
        <w:rPr>
          <w:rFonts w:ascii="Times New Roman" w:eastAsia="Times New Roman" w:hAnsi="Times New Roman" w:cs="Times New Roman"/>
          <w:sz w:val="24"/>
          <w:szCs w:val="24"/>
          <w:lang w:eastAsia="ru-RU"/>
        </w:rPr>
        <w:t>- код доступа для предоставления доступа в систему</w:t>
      </w:r>
      <w:r w:rsidR="00576A3C" w:rsidRPr="00576A3C">
        <w:rPr>
          <w:rFonts w:ascii="Times New Roman" w:eastAsia="Times New Roman" w:hAnsi="Times New Roman" w:cs="Times New Roman"/>
          <w:sz w:val="24"/>
          <w:szCs w:val="24"/>
          <w:lang w:eastAsia="ru-RU"/>
        </w:rPr>
        <w:t>;</w:t>
      </w:r>
    </w:p>
    <w:p w14:paraId="136DD0FE" w14:textId="7E149971" w:rsidR="00823A2D" w:rsidRPr="00576A3C" w:rsidRDefault="00823A2D" w:rsidP="00576A3C">
      <w:pPr>
        <w:tabs>
          <w:tab w:val="left" w:pos="567"/>
        </w:tabs>
        <w:spacing w:after="0" w:line="240" w:lineRule="auto"/>
        <w:rPr>
          <w:rFonts w:ascii="Times New Roman" w:hAnsi="Times New Roman" w:cs="Times New Roman"/>
          <w:sz w:val="24"/>
          <w:szCs w:val="24"/>
        </w:rPr>
      </w:pPr>
      <w:r w:rsidRPr="00576A3C">
        <w:rPr>
          <w:rFonts w:ascii="Times New Roman" w:eastAsia="Times New Roman" w:hAnsi="Times New Roman" w:cs="Times New Roman"/>
          <w:sz w:val="24"/>
          <w:szCs w:val="24"/>
          <w:lang w:eastAsia="ru-RU"/>
        </w:rPr>
        <w:t>- документы, подтверждающие страну происхождения;</w:t>
      </w:r>
    </w:p>
    <w:p w14:paraId="3DBD23F3" w14:textId="5377B853" w:rsidR="00823A2D" w:rsidRPr="00576A3C" w:rsidRDefault="00823A2D" w:rsidP="00576A3C">
      <w:pPr>
        <w:tabs>
          <w:tab w:val="left" w:pos="567"/>
        </w:tabs>
        <w:spacing w:after="0" w:line="240" w:lineRule="auto"/>
        <w:rPr>
          <w:rFonts w:ascii="Times New Roman" w:hAnsi="Times New Roman" w:cs="Times New Roman"/>
          <w:sz w:val="24"/>
          <w:szCs w:val="24"/>
        </w:rPr>
      </w:pPr>
      <w:r w:rsidRPr="00576A3C">
        <w:rPr>
          <w:rFonts w:ascii="Times New Roman" w:hAnsi="Times New Roman" w:cs="Times New Roman"/>
          <w:sz w:val="24"/>
          <w:szCs w:val="24"/>
        </w:rPr>
        <w:t>- контактную информацию закрепленного специалиста / менеджера.</w:t>
      </w:r>
    </w:p>
    <w:p w14:paraId="65594EF0" w14:textId="77777777" w:rsidR="00823A2D" w:rsidRDefault="00823A2D" w:rsidP="00823A2D">
      <w:pPr>
        <w:tabs>
          <w:tab w:val="left" w:pos="567"/>
        </w:tabs>
        <w:spacing w:after="0" w:line="240" w:lineRule="auto"/>
        <w:rPr>
          <w:rFonts w:ascii="Times New Roman" w:eastAsia="Times New Roman" w:hAnsi="Times New Roman" w:cs="Times New Roman"/>
          <w:sz w:val="24"/>
          <w:szCs w:val="24"/>
          <w:lang w:eastAsia="ru-RU"/>
        </w:rPr>
      </w:pPr>
    </w:p>
    <w:p w14:paraId="5B445215" w14:textId="74F4EEE1" w:rsidR="00455A54" w:rsidRDefault="00576A3C" w:rsidP="00576A3C">
      <w:pPr>
        <w:tabs>
          <w:tab w:val="left" w:pos="5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даты начала оказания услуг Исполнителем предоставляется продление права использования электронной базы данных</w:t>
      </w:r>
      <w:r w:rsidR="003229D3">
        <w:rPr>
          <w:rFonts w:ascii="Times New Roman" w:eastAsia="Times New Roman" w:hAnsi="Times New Roman" w:cs="Times New Roman"/>
          <w:sz w:val="24"/>
          <w:szCs w:val="24"/>
          <w:lang w:eastAsia="ru-RU"/>
        </w:rPr>
        <w:t xml:space="preserve"> на сроки действия результата оказания услуг.</w:t>
      </w:r>
    </w:p>
    <w:p w14:paraId="2D270D1B" w14:textId="77777777" w:rsidR="00576A3C" w:rsidRPr="007149D2" w:rsidRDefault="00576A3C" w:rsidP="00576A3C">
      <w:pPr>
        <w:tabs>
          <w:tab w:val="left" w:pos="510"/>
        </w:tabs>
        <w:spacing w:after="0" w:line="240" w:lineRule="auto"/>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B65835" w:rsidRPr="007149D2" w14:paraId="45DCF61D" w14:textId="77777777" w:rsidTr="005F7154">
        <w:trPr>
          <w:trHeight w:val="1"/>
        </w:trPr>
        <w:tc>
          <w:tcPr>
            <w:tcW w:w="2536" w:type="pct"/>
            <w:shd w:val="clear" w:color="auto" w:fill="FFFFFF"/>
            <w:vAlign w:val="center"/>
          </w:tcPr>
          <w:p w14:paraId="43E8E5C0"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58C2D7C8"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B65835" w:rsidRPr="007149D2" w14:paraId="5EE10BD1" w14:textId="77777777" w:rsidTr="005F7154">
        <w:trPr>
          <w:trHeight w:val="1"/>
        </w:trPr>
        <w:tc>
          <w:tcPr>
            <w:tcW w:w="2536" w:type="pct"/>
            <w:shd w:val="clear" w:color="auto" w:fill="FFFFFF"/>
            <w:vAlign w:val="center"/>
          </w:tcPr>
          <w:p w14:paraId="48DA83F0" w14:textId="77777777" w:rsidR="00B65835" w:rsidRPr="007149D2" w:rsidRDefault="00B65835" w:rsidP="007149D2">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lastRenderedPageBreak/>
              <w:t>Федеральное государственное бюджетное учреждение «Национальный парк «Ленские столбы»</w:t>
            </w:r>
          </w:p>
          <w:p w14:paraId="02045A05" w14:textId="77777777" w:rsidR="00B65835" w:rsidRPr="007149D2" w:rsidRDefault="00B65835" w:rsidP="007149D2">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7BFE1E65"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B65835" w:rsidRPr="007149D2" w14:paraId="0152C543" w14:textId="77777777" w:rsidTr="005F7154">
        <w:trPr>
          <w:trHeight w:val="1"/>
        </w:trPr>
        <w:tc>
          <w:tcPr>
            <w:tcW w:w="2536" w:type="pct"/>
            <w:shd w:val="clear" w:color="auto" w:fill="FFFFFF"/>
            <w:vAlign w:val="center"/>
          </w:tcPr>
          <w:p w14:paraId="7A8F3CE5"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64201394"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3D9BEE4E" w14:textId="77777777" w:rsidR="00B65835" w:rsidRPr="007149D2" w:rsidRDefault="00B65835" w:rsidP="007149D2">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Директор</w:t>
            </w:r>
          </w:p>
          <w:p w14:paraId="22120280"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27F6AC0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3D31BBD1" w14:textId="77777777" w:rsidR="00B65835" w:rsidRPr="007149D2" w:rsidRDefault="00B65835" w:rsidP="007149D2">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7FF1AC4" w14:textId="77777777" w:rsidR="00B65835" w:rsidRPr="007149D2" w:rsidRDefault="00B65835" w:rsidP="007149D2">
            <w:pPr>
              <w:spacing w:after="0" w:line="240" w:lineRule="auto"/>
              <w:rPr>
                <w:rFonts w:ascii="Times New Roman" w:eastAsia="Calibri" w:hAnsi="Times New Roman" w:cs="Times New Roman"/>
                <w:sz w:val="24"/>
                <w:szCs w:val="24"/>
              </w:rPr>
            </w:pPr>
          </w:p>
          <w:p w14:paraId="50B2A2E0" w14:textId="77777777" w:rsidR="00B65835" w:rsidRPr="007149D2" w:rsidRDefault="00B65835" w:rsidP="007149D2">
            <w:pPr>
              <w:spacing w:after="0" w:line="240" w:lineRule="auto"/>
              <w:rPr>
                <w:rFonts w:ascii="Times New Roman" w:eastAsia="Calibri" w:hAnsi="Times New Roman" w:cs="Times New Roman"/>
                <w:sz w:val="24"/>
                <w:szCs w:val="24"/>
              </w:rPr>
            </w:pPr>
          </w:p>
          <w:p w14:paraId="701F44C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(должность)</w:t>
            </w:r>
          </w:p>
          <w:p w14:paraId="7A9DE16D" w14:textId="77777777" w:rsidR="00B65835" w:rsidRPr="007149D2" w:rsidRDefault="00B65835" w:rsidP="007149D2">
            <w:pPr>
              <w:spacing w:after="0" w:line="240" w:lineRule="auto"/>
              <w:rPr>
                <w:rFonts w:ascii="Times New Roman" w:eastAsia="Calibri" w:hAnsi="Times New Roman" w:cs="Times New Roman"/>
                <w:sz w:val="24"/>
                <w:szCs w:val="24"/>
              </w:rPr>
            </w:pPr>
          </w:p>
          <w:p w14:paraId="15DE04B7"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0167AC89"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5F664560" w14:textId="77777777" w:rsidR="00B65835" w:rsidRPr="007149D2" w:rsidRDefault="00B65835" w:rsidP="007149D2">
      <w:pPr>
        <w:spacing w:after="0" w:line="240" w:lineRule="auto"/>
        <w:ind w:left="-567"/>
        <w:rPr>
          <w:rFonts w:ascii="Times New Roman" w:eastAsia="Times New Roman" w:hAnsi="Times New Roman" w:cs="Times New Roman"/>
          <w:sz w:val="24"/>
          <w:szCs w:val="24"/>
          <w:lang w:eastAsia="ru-RU"/>
        </w:rPr>
        <w:sectPr w:rsidR="00B65835" w:rsidRPr="007149D2" w:rsidSect="00B65835">
          <w:headerReference w:type="default" r:id="rId21"/>
          <w:footerReference w:type="default" r:id="rId22"/>
          <w:headerReference w:type="first" r:id="rId23"/>
          <w:pgSz w:w="16838" w:h="11906" w:orient="landscape"/>
          <w:pgMar w:top="851" w:right="567" w:bottom="709" w:left="567" w:header="284" w:footer="284" w:gutter="0"/>
          <w:cols w:space="708"/>
          <w:docGrid w:linePitch="360"/>
        </w:sectPr>
      </w:pPr>
    </w:p>
    <w:p w14:paraId="6CC35DB8" w14:textId="77777777" w:rsidR="003C4E04" w:rsidRPr="003C4E04" w:rsidRDefault="003C4E04" w:rsidP="003C4E04">
      <w:pPr>
        <w:spacing w:after="0"/>
        <w:jc w:val="right"/>
        <w:rPr>
          <w:rFonts w:ascii="Times New Roman" w:eastAsia="Times New Roman" w:hAnsi="Times New Roman" w:cs="Times New Roman"/>
          <w:bCs/>
          <w:sz w:val="24"/>
          <w:szCs w:val="24"/>
          <w:lang w:eastAsia="ru-RU"/>
        </w:rPr>
      </w:pPr>
      <w:bookmarkStart w:id="0" w:name="_Hlk199857173"/>
      <w:r w:rsidRPr="003C4E04">
        <w:rPr>
          <w:rFonts w:ascii="Times New Roman" w:eastAsia="Times New Roman" w:hAnsi="Times New Roman" w:cs="Times New Roman"/>
          <w:bCs/>
          <w:sz w:val="24"/>
          <w:szCs w:val="24"/>
          <w:lang w:eastAsia="ru-RU"/>
        </w:rPr>
        <w:lastRenderedPageBreak/>
        <w:t xml:space="preserve">Приложение № 1 </w:t>
      </w:r>
    </w:p>
    <w:p w14:paraId="1DEF583A"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Спецификации к Контракту № ________________________</w:t>
      </w:r>
    </w:p>
    <w:p w14:paraId="0EC82030" w14:textId="67D4E2BB" w:rsidR="003C4E04" w:rsidRPr="00B65835" w:rsidRDefault="003C4E04" w:rsidP="00B65835">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154E52">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d"/>
          <w:rFonts w:ascii="Times New Roman" w:eastAsia="Times New Roman" w:hAnsi="Times New Roman" w:cs="Times New Roman"/>
          <w:sz w:val="24"/>
          <w:szCs w:val="24"/>
          <w:lang w:eastAsia="ru-RU"/>
        </w:rPr>
        <w:footnoteReference w:id="8"/>
      </w:r>
      <w:r w:rsidRPr="003C4E04">
        <w:rPr>
          <w:rFonts w:ascii="Times New Roman" w:eastAsia="Times New Roman" w:hAnsi="Times New Roman" w:cs="Times New Roman"/>
          <w:sz w:val="24"/>
          <w:szCs w:val="24"/>
          <w:lang w:eastAsia="ru-RU"/>
        </w:rPr>
        <w:t xml:space="preserve"> </w:t>
      </w:r>
    </w:p>
    <w:p w14:paraId="6C79040C" w14:textId="77777777" w:rsidR="00B65835" w:rsidRPr="00414A27" w:rsidRDefault="00B65835" w:rsidP="00823A2D">
      <w:pPr>
        <w:pStyle w:val="a7"/>
        <w:tabs>
          <w:tab w:val="left" w:pos="284"/>
          <w:tab w:val="left" w:pos="1134"/>
        </w:tabs>
        <w:ind w:left="0"/>
        <w:contextualSpacing w:val="0"/>
        <w:jc w:val="center"/>
        <w:rPr>
          <w:rFonts w:ascii="Times New Roman" w:hAnsi="Times New Roman" w:cs="Times New Roman"/>
          <w:b/>
          <w:bCs/>
          <w:sz w:val="24"/>
          <w:szCs w:val="24"/>
        </w:rPr>
      </w:pPr>
      <w:r w:rsidRPr="00414A27">
        <w:rPr>
          <w:rFonts w:ascii="Times New Roman" w:hAnsi="Times New Roman" w:cs="Times New Roman"/>
          <w:b/>
          <w:bCs/>
          <w:sz w:val="24"/>
          <w:szCs w:val="24"/>
        </w:rPr>
        <w:t>ТЕХНИЧЕСКОЕ ЗАДАНИЕ</w:t>
      </w:r>
    </w:p>
    <w:p w14:paraId="06409822" w14:textId="77777777" w:rsidR="00A24713" w:rsidRDefault="00455A54"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D73950">
        <w:rPr>
          <w:rFonts w:ascii="Times New Roman" w:eastAsia="Times New Roman" w:hAnsi="Times New Roman" w:cs="Times New Roman"/>
          <w:b/>
          <w:sz w:val="24"/>
          <w:szCs w:val="24"/>
          <w:lang w:eastAsia="ru-RU"/>
        </w:rPr>
        <w:t xml:space="preserve">на </w:t>
      </w:r>
      <w:r w:rsidR="00A24713" w:rsidRPr="00A24713">
        <w:rPr>
          <w:rFonts w:ascii="Times New Roman" w:eastAsia="Times New Roman" w:hAnsi="Times New Roman" w:cs="Times New Roman"/>
          <w:b/>
          <w:kern w:val="32"/>
          <w:sz w:val="24"/>
          <w:szCs w:val="24"/>
          <w:lang w:eastAsia="ru-RU"/>
        </w:rPr>
        <w:t>оказание услуг по предоставлению доступа к Справочной системе</w:t>
      </w:r>
      <w:r w:rsidR="00A24713">
        <w:rPr>
          <w:rFonts w:ascii="Times New Roman" w:eastAsia="Times New Roman" w:hAnsi="Times New Roman" w:cs="Times New Roman"/>
          <w:b/>
          <w:kern w:val="32"/>
          <w:sz w:val="24"/>
          <w:szCs w:val="24"/>
          <w:lang w:eastAsia="ru-RU"/>
        </w:rPr>
        <w:t xml:space="preserve"> ЭС «Госфинансы»</w:t>
      </w:r>
    </w:p>
    <w:p w14:paraId="2C07FE71" w14:textId="16F0DF77" w:rsidR="00DC7B16" w:rsidRDefault="00A24713"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2964C4">
        <w:rPr>
          <w:rFonts w:ascii="Times New Roman" w:eastAsia="Times New Roman" w:hAnsi="Times New Roman" w:cs="Times New Roman"/>
          <w:b/>
          <w:kern w:val="32"/>
          <w:sz w:val="24"/>
          <w:szCs w:val="24"/>
          <w:lang w:eastAsia="ru-RU"/>
        </w:rPr>
        <w:t>для нужд ФГБУ «Национальный парк «Ленские столбы»</w:t>
      </w:r>
    </w:p>
    <w:p w14:paraId="31B9924D" w14:textId="77777777" w:rsidR="00A24713" w:rsidRPr="002924AD" w:rsidRDefault="00A24713" w:rsidP="00A24713">
      <w:pPr>
        <w:widowControl w:val="0"/>
        <w:suppressAutoHyphens/>
        <w:spacing w:after="0" w:line="240" w:lineRule="auto"/>
        <w:jc w:val="center"/>
        <w:rPr>
          <w:rFonts w:ascii="Times New Roman" w:eastAsia="Times New Roman" w:hAnsi="Times New Roman" w:cs="Times New Roman"/>
          <w:b/>
          <w:kern w:val="32"/>
          <w:sz w:val="24"/>
          <w:szCs w:val="24"/>
          <w:lang w:eastAsia="ru-RU"/>
        </w:rPr>
      </w:pPr>
    </w:p>
    <w:p w14:paraId="43B72B2B" w14:textId="2C8DD52F" w:rsidR="00B65835" w:rsidRPr="002924AD" w:rsidRDefault="00B65835" w:rsidP="002924AD">
      <w:pPr>
        <w:pStyle w:val="a7"/>
        <w:numPr>
          <w:ilvl w:val="0"/>
          <w:numId w:val="28"/>
        </w:numPr>
        <w:jc w:val="center"/>
        <w:rPr>
          <w:rFonts w:ascii="Times New Roman" w:eastAsia="Times New Roman" w:hAnsi="Times New Roman" w:cs="Times New Roman"/>
          <w:b/>
          <w:bCs/>
          <w:sz w:val="24"/>
          <w:szCs w:val="24"/>
          <w:lang w:eastAsia="ru-RU"/>
        </w:rPr>
      </w:pPr>
      <w:r w:rsidRPr="002924AD">
        <w:rPr>
          <w:rFonts w:ascii="Times New Roman" w:eastAsia="Times New Roman" w:hAnsi="Times New Roman" w:cs="Times New Roman"/>
          <w:b/>
          <w:bCs/>
          <w:sz w:val="24"/>
          <w:szCs w:val="24"/>
          <w:lang w:eastAsia="ru-RU"/>
        </w:rPr>
        <w:t xml:space="preserve">ОБЩИЕ СВЕДЕНИЯ </w:t>
      </w:r>
    </w:p>
    <w:tbl>
      <w:tblPr>
        <w:tblStyle w:val="12"/>
        <w:tblW w:w="5000" w:type="pct"/>
        <w:tblLook w:val="04A0" w:firstRow="1" w:lastRow="0" w:firstColumn="1" w:lastColumn="0" w:noHBand="0" w:noVBand="1"/>
      </w:tblPr>
      <w:tblGrid>
        <w:gridCol w:w="562"/>
        <w:gridCol w:w="4110"/>
        <w:gridCol w:w="4151"/>
        <w:gridCol w:w="2991"/>
        <w:gridCol w:w="2991"/>
      </w:tblGrid>
      <w:tr w:rsidR="00B65835" w:rsidRPr="002951ED" w14:paraId="75718035" w14:textId="77777777" w:rsidTr="00154E52">
        <w:tc>
          <w:tcPr>
            <w:tcW w:w="190" w:type="pct"/>
            <w:vAlign w:val="center"/>
          </w:tcPr>
          <w:p w14:paraId="64FFE703" w14:textId="77777777" w:rsidR="00B65835" w:rsidRPr="002951ED" w:rsidRDefault="00B65835" w:rsidP="005F7154">
            <w:pPr>
              <w:jc w:val="center"/>
              <w:rPr>
                <w:b/>
                <w:bCs/>
                <w:sz w:val="24"/>
                <w:szCs w:val="24"/>
              </w:rPr>
            </w:pPr>
            <w:r w:rsidRPr="002951ED">
              <w:rPr>
                <w:b/>
                <w:bCs/>
                <w:sz w:val="24"/>
                <w:szCs w:val="24"/>
              </w:rPr>
              <w:t>1</w:t>
            </w:r>
          </w:p>
        </w:tc>
        <w:tc>
          <w:tcPr>
            <w:tcW w:w="1388" w:type="pct"/>
            <w:vAlign w:val="center"/>
          </w:tcPr>
          <w:p w14:paraId="484E487D" w14:textId="75CA4018" w:rsidR="002924AD" w:rsidRPr="002951ED" w:rsidRDefault="00B65835" w:rsidP="002924AD">
            <w:pPr>
              <w:jc w:val="center"/>
              <w:rPr>
                <w:b/>
                <w:bCs/>
                <w:sz w:val="24"/>
                <w:szCs w:val="24"/>
              </w:rPr>
            </w:pPr>
            <w:r w:rsidRPr="002951ED">
              <w:rPr>
                <w:b/>
                <w:bCs/>
                <w:sz w:val="24"/>
                <w:szCs w:val="24"/>
              </w:rPr>
              <w:t xml:space="preserve">Наименование </w:t>
            </w:r>
            <w:r w:rsidR="002924AD">
              <w:rPr>
                <w:b/>
                <w:bCs/>
                <w:sz w:val="24"/>
                <w:szCs w:val="24"/>
              </w:rPr>
              <w:t>Услуг:</w:t>
            </w:r>
          </w:p>
          <w:p w14:paraId="7E3FBA8C" w14:textId="13DBDFB6" w:rsidR="00B65835" w:rsidRPr="002951ED" w:rsidRDefault="00B65835" w:rsidP="005F7154">
            <w:pPr>
              <w:jc w:val="center"/>
              <w:rPr>
                <w:b/>
                <w:bCs/>
                <w:sz w:val="24"/>
                <w:szCs w:val="24"/>
              </w:rPr>
            </w:pPr>
          </w:p>
        </w:tc>
        <w:tc>
          <w:tcPr>
            <w:tcW w:w="3422" w:type="pct"/>
            <w:gridSpan w:val="3"/>
            <w:vAlign w:val="center"/>
          </w:tcPr>
          <w:p w14:paraId="00B52D8E" w14:textId="35EA6571" w:rsidR="00A24713" w:rsidRPr="00A24713" w:rsidRDefault="00A24713" w:rsidP="00A24713">
            <w:pPr>
              <w:widowControl w:val="0"/>
              <w:suppressAutoHyphens/>
              <w:jc w:val="center"/>
              <w:rPr>
                <w:b/>
                <w:kern w:val="32"/>
                <w:sz w:val="24"/>
                <w:szCs w:val="24"/>
              </w:rPr>
            </w:pPr>
            <w:r>
              <w:rPr>
                <w:b/>
                <w:kern w:val="32"/>
                <w:sz w:val="24"/>
                <w:szCs w:val="24"/>
              </w:rPr>
              <w:t>О</w:t>
            </w:r>
            <w:r w:rsidRPr="00A24713">
              <w:rPr>
                <w:b/>
                <w:kern w:val="32"/>
                <w:sz w:val="24"/>
                <w:szCs w:val="24"/>
              </w:rPr>
              <w:t>казание услуг по предоставлению доступа к Справочной системе ЭС «Госфинансы»</w:t>
            </w:r>
          </w:p>
          <w:p w14:paraId="6DE49693" w14:textId="41A14A19" w:rsidR="00B65835" w:rsidRPr="002924AD" w:rsidRDefault="00A24713" w:rsidP="00A24713">
            <w:pPr>
              <w:widowControl w:val="0"/>
              <w:suppressAutoHyphens/>
              <w:jc w:val="center"/>
              <w:rPr>
                <w:b/>
                <w:kern w:val="32"/>
                <w:sz w:val="24"/>
                <w:szCs w:val="24"/>
              </w:rPr>
            </w:pPr>
            <w:r w:rsidRPr="00A24713">
              <w:rPr>
                <w:b/>
                <w:kern w:val="32"/>
                <w:sz w:val="24"/>
                <w:szCs w:val="24"/>
              </w:rPr>
              <w:t>для нужд ФГБУ «Национальный парк «Ленские столбы»</w:t>
            </w:r>
          </w:p>
        </w:tc>
      </w:tr>
      <w:tr w:rsidR="00B65835" w:rsidRPr="002951ED" w14:paraId="4BF9E6C4" w14:textId="77777777" w:rsidTr="00154E52">
        <w:tc>
          <w:tcPr>
            <w:tcW w:w="190" w:type="pct"/>
            <w:vAlign w:val="center"/>
          </w:tcPr>
          <w:p w14:paraId="1E50665F" w14:textId="77777777" w:rsidR="00B65835" w:rsidRPr="002951ED" w:rsidRDefault="00B65835" w:rsidP="005F7154">
            <w:pPr>
              <w:jc w:val="center"/>
              <w:rPr>
                <w:b/>
                <w:bCs/>
                <w:sz w:val="24"/>
                <w:szCs w:val="24"/>
              </w:rPr>
            </w:pPr>
            <w:r w:rsidRPr="002951ED">
              <w:rPr>
                <w:b/>
                <w:bCs/>
                <w:sz w:val="24"/>
                <w:szCs w:val="24"/>
              </w:rPr>
              <w:t>2</w:t>
            </w:r>
          </w:p>
        </w:tc>
        <w:tc>
          <w:tcPr>
            <w:tcW w:w="1388" w:type="pct"/>
            <w:vAlign w:val="center"/>
          </w:tcPr>
          <w:p w14:paraId="0D73FA65" w14:textId="7D6DFC91" w:rsidR="00B65835" w:rsidRPr="002951ED" w:rsidRDefault="00B65835" w:rsidP="005F7154">
            <w:pPr>
              <w:jc w:val="center"/>
              <w:rPr>
                <w:b/>
                <w:bCs/>
                <w:sz w:val="24"/>
                <w:szCs w:val="24"/>
              </w:rPr>
            </w:pPr>
            <w:r w:rsidRPr="002951ED">
              <w:rPr>
                <w:b/>
                <w:bCs/>
                <w:sz w:val="24"/>
                <w:szCs w:val="24"/>
              </w:rPr>
              <w:t>Код ОКПД2</w:t>
            </w:r>
            <w:r w:rsidRPr="00414A27">
              <w:rPr>
                <w:b/>
                <w:bCs/>
                <w:sz w:val="24"/>
                <w:szCs w:val="24"/>
              </w:rPr>
              <w:t>:</w:t>
            </w:r>
          </w:p>
        </w:tc>
        <w:tc>
          <w:tcPr>
            <w:tcW w:w="3422" w:type="pct"/>
            <w:gridSpan w:val="3"/>
            <w:vAlign w:val="center"/>
          </w:tcPr>
          <w:p w14:paraId="3559AACA" w14:textId="77777777" w:rsidR="00B65835" w:rsidRPr="002951ED" w:rsidRDefault="00B65835" w:rsidP="005F7154">
            <w:pPr>
              <w:jc w:val="center"/>
              <w:rPr>
                <w:b/>
                <w:bCs/>
                <w:sz w:val="24"/>
                <w:szCs w:val="24"/>
              </w:rPr>
            </w:pPr>
            <w:r w:rsidRPr="00D73950">
              <w:rPr>
                <w:b/>
                <w:bCs/>
                <w:sz w:val="24"/>
                <w:szCs w:val="24"/>
              </w:rPr>
              <w:t>62.09.20.190</w:t>
            </w:r>
          </w:p>
        </w:tc>
      </w:tr>
      <w:tr w:rsidR="00B65835" w:rsidRPr="002951ED" w14:paraId="37115EB0" w14:textId="77777777" w:rsidTr="00154E52">
        <w:tc>
          <w:tcPr>
            <w:tcW w:w="190" w:type="pct"/>
            <w:vAlign w:val="center"/>
          </w:tcPr>
          <w:p w14:paraId="4D16CFCF" w14:textId="6AA363B4" w:rsidR="00B65835" w:rsidRPr="002951ED" w:rsidRDefault="002924AD" w:rsidP="005F7154">
            <w:pPr>
              <w:jc w:val="center"/>
              <w:rPr>
                <w:b/>
                <w:bCs/>
                <w:sz w:val="24"/>
                <w:szCs w:val="24"/>
              </w:rPr>
            </w:pPr>
            <w:r>
              <w:rPr>
                <w:b/>
                <w:bCs/>
                <w:sz w:val="24"/>
                <w:szCs w:val="24"/>
              </w:rPr>
              <w:t>3</w:t>
            </w:r>
          </w:p>
        </w:tc>
        <w:tc>
          <w:tcPr>
            <w:tcW w:w="1388" w:type="pct"/>
            <w:vAlign w:val="center"/>
          </w:tcPr>
          <w:p w14:paraId="7F2F1389" w14:textId="77777777" w:rsidR="00B65835" w:rsidRPr="002951ED" w:rsidRDefault="00B65835" w:rsidP="005F7154">
            <w:pPr>
              <w:jc w:val="center"/>
              <w:rPr>
                <w:b/>
                <w:bCs/>
                <w:sz w:val="24"/>
                <w:szCs w:val="24"/>
              </w:rPr>
            </w:pPr>
            <w:r w:rsidRPr="00414A27">
              <w:rPr>
                <w:b/>
                <w:bCs/>
                <w:sz w:val="24"/>
                <w:szCs w:val="24"/>
              </w:rPr>
              <w:t>Целевое назначение</w:t>
            </w:r>
            <w:r w:rsidRPr="002951ED">
              <w:rPr>
                <w:b/>
                <w:bCs/>
                <w:sz w:val="24"/>
                <w:szCs w:val="24"/>
              </w:rPr>
              <w:t>:</w:t>
            </w:r>
          </w:p>
        </w:tc>
        <w:tc>
          <w:tcPr>
            <w:tcW w:w="3422" w:type="pct"/>
            <w:gridSpan w:val="3"/>
            <w:vAlign w:val="center"/>
          </w:tcPr>
          <w:p w14:paraId="4C0D58B8" w14:textId="1ACDC3F4" w:rsidR="00B65835" w:rsidRPr="002951ED" w:rsidRDefault="00DC7B16" w:rsidP="005F7154">
            <w:pPr>
              <w:autoSpaceDE w:val="0"/>
              <w:autoSpaceDN w:val="0"/>
              <w:adjustRightInd w:val="0"/>
              <w:jc w:val="center"/>
              <w:rPr>
                <w:sz w:val="24"/>
                <w:szCs w:val="24"/>
              </w:rPr>
            </w:pPr>
            <w:r>
              <w:rPr>
                <w:sz w:val="24"/>
                <w:szCs w:val="24"/>
              </w:rPr>
              <w:t>Закупка необходима в качестве необходимого источника информации (подборка материалов по ситуации по ситуации регулятора, контрольного органа и судебной практики, в т.ч. нормативно-правовой информацией) для принятия квалифицированных решений по тематике учета, отчетности, бюджетного контроля, применения бюджетной квалификации и другим финансовым вопросам деятельности главного бухгалтера и финансового специалиста государственного и муниципального управления</w:t>
            </w:r>
          </w:p>
        </w:tc>
      </w:tr>
      <w:tr w:rsidR="00B65835" w:rsidRPr="002951ED" w14:paraId="7AC300FA" w14:textId="77777777" w:rsidTr="00154E52">
        <w:tc>
          <w:tcPr>
            <w:tcW w:w="190" w:type="pct"/>
            <w:vAlign w:val="center"/>
          </w:tcPr>
          <w:p w14:paraId="306A6998" w14:textId="1934EAFA" w:rsidR="00B65835" w:rsidRPr="002951ED" w:rsidRDefault="002924AD" w:rsidP="005F7154">
            <w:pPr>
              <w:jc w:val="center"/>
              <w:rPr>
                <w:b/>
                <w:bCs/>
                <w:sz w:val="24"/>
                <w:szCs w:val="24"/>
              </w:rPr>
            </w:pPr>
            <w:r>
              <w:rPr>
                <w:b/>
                <w:bCs/>
                <w:sz w:val="24"/>
                <w:szCs w:val="24"/>
              </w:rPr>
              <w:t>4</w:t>
            </w:r>
          </w:p>
        </w:tc>
        <w:tc>
          <w:tcPr>
            <w:tcW w:w="1388" w:type="pct"/>
            <w:vAlign w:val="center"/>
          </w:tcPr>
          <w:p w14:paraId="7D61B605" w14:textId="782C6A57" w:rsidR="00B65835" w:rsidRPr="002951ED" w:rsidRDefault="002924AD" w:rsidP="005F7154">
            <w:pPr>
              <w:jc w:val="center"/>
              <w:rPr>
                <w:b/>
                <w:bCs/>
                <w:sz w:val="24"/>
                <w:szCs w:val="24"/>
              </w:rPr>
            </w:pPr>
            <w:r>
              <w:rPr>
                <w:b/>
                <w:bCs/>
                <w:sz w:val="24"/>
                <w:szCs w:val="24"/>
              </w:rPr>
              <w:t>Количественные показатели оказания услуг</w:t>
            </w:r>
            <w:r w:rsidR="00B65835" w:rsidRPr="00414A27">
              <w:rPr>
                <w:b/>
                <w:bCs/>
                <w:sz w:val="24"/>
                <w:szCs w:val="24"/>
              </w:rPr>
              <w:t>:</w:t>
            </w:r>
          </w:p>
        </w:tc>
        <w:tc>
          <w:tcPr>
            <w:tcW w:w="1402" w:type="pct"/>
            <w:vAlign w:val="center"/>
          </w:tcPr>
          <w:p w14:paraId="2890DACC" w14:textId="4B5EEA40" w:rsidR="00B65835" w:rsidRPr="002951ED" w:rsidRDefault="00823A2D" w:rsidP="005F7154">
            <w:pPr>
              <w:jc w:val="center"/>
              <w:rPr>
                <w:b/>
                <w:bCs/>
                <w:sz w:val="24"/>
                <w:szCs w:val="24"/>
              </w:rPr>
            </w:pPr>
            <w:r>
              <w:rPr>
                <w:b/>
                <w:bCs/>
                <w:sz w:val="24"/>
                <w:szCs w:val="24"/>
              </w:rPr>
              <w:t>1</w:t>
            </w:r>
          </w:p>
        </w:tc>
        <w:tc>
          <w:tcPr>
            <w:tcW w:w="1010" w:type="pct"/>
            <w:vAlign w:val="center"/>
          </w:tcPr>
          <w:p w14:paraId="58269D0C" w14:textId="0ABC6B30" w:rsidR="00B65835" w:rsidRPr="002951ED" w:rsidRDefault="002924AD" w:rsidP="005F7154">
            <w:pPr>
              <w:jc w:val="center"/>
              <w:rPr>
                <w:b/>
                <w:bCs/>
                <w:sz w:val="24"/>
                <w:szCs w:val="24"/>
              </w:rPr>
            </w:pPr>
            <w:r>
              <w:rPr>
                <w:b/>
                <w:bCs/>
                <w:sz w:val="24"/>
                <w:szCs w:val="24"/>
              </w:rPr>
              <w:t>Единица измерения</w:t>
            </w:r>
          </w:p>
        </w:tc>
        <w:tc>
          <w:tcPr>
            <w:tcW w:w="1010" w:type="pct"/>
            <w:vAlign w:val="center"/>
          </w:tcPr>
          <w:p w14:paraId="5C63C680" w14:textId="1B5A85FC" w:rsidR="00B65835" w:rsidRPr="002951ED" w:rsidRDefault="00823A2D" w:rsidP="005F7154">
            <w:pPr>
              <w:jc w:val="center"/>
              <w:rPr>
                <w:b/>
                <w:bCs/>
                <w:sz w:val="24"/>
                <w:szCs w:val="24"/>
              </w:rPr>
            </w:pPr>
            <w:r>
              <w:rPr>
                <w:b/>
                <w:bCs/>
                <w:sz w:val="24"/>
                <w:szCs w:val="24"/>
              </w:rPr>
              <w:t>Усл. ед.</w:t>
            </w:r>
          </w:p>
        </w:tc>
      </w:tr>
      <w:tr w:rsidR="001A4FC8" w:rsidRPr="002951ED" w14:paraId="43E5C5CD" w14:textId="77777777" w:rsidTr="00154E52">
        <w:tc>
          <w:tcPr>
            <w:tcW w:w="190" w:type="pct"/>
            <w:vAlign w:val="center"/>
          </w:tcPr>
          <w:p w14:paraId="07352516" w14:textId="73DAA709" w:rsidR="001A4FC8" w:rsidRDefault="001A4FC8" w:rsidP="005F7154">
            <w:pPr>
              <w:jc w:val="center"/>
              <w:rPr>
                <w:b/>
                <w:bCs/>
                <w:sz w:val="24"/>
                <w:szCs w:val="24"/>
              </w:rPr>
            </w:pPr>
            <w:r>
              <w:rPr>
                <w:b/>
                <w:bCs/>
                <w:sz w:val="24"/>
                <w:szCs w:val="24"/>
              </w:rPr>
              <w:t>4.1</w:t>
            </w:r>
          </w:p>
        </w:tc>
        <w:tc>
          <w:tcPr>
            <w:tcW w:w="1388" w:type="pct"/>
            <w:vAlign w:val="center"/>
          </w:tcPr>
          <w:p w14:paraId="04CA5402" w14:textId="405D85D4" w:rsidR="00A24713" w:rsidRPr="00A24713" w:rsidRDefault="001A4FC8" w:rsidP="00A24713">
            <w:pPr>
              <w:widowControl w:val="0"/>
              <w:suppressAutoHyphens/>
              <w:jc w:val="center"/>
              <w:rPr>
                <w:b/>
                <w:kern w:val="32"/>
                <w:sz w:val="24"/>
                <w:szCs w:val="24"/>
              </w:rPr>
            </w:pPr>
            <w:r>
              <w:rPr>
                <w:b/>
                <w:bCs/>
                <w:sz w:val="24"/>
                <w:szCs w:val="24"/>
              </w:rPr>
              <w:t xml:space="preserve">Результат оказания услуг – право использования </w:t>
            </w:r>
            <w:r w:rsidRPr="00DC7B16">
              <w:rPr>
                <w:b/>
                <w:kern w:val="32"/>
                <w:sz w:val="24"/>
                <w:szCs w:val="24"/>
              </w:rPr>
              <w:t xml:space="preserve">базы данных </w:t>
            </w:r>
            <w:r w:rsidR="00A24713" w:rsidRPr="00A24713">
              <w:rPr>
                <w:b/>
                <w:kern w:val="32"/>
                <w:sz w:val="24"/>
                <w:szCs w:val="24"/>
              </w:rPr>
              <w:t>Справочной систем</w:t>
            </w:r>
            <w:r w:rsidR="00A24713">
              <w:rPr>
                <w:b/>
                <w:kern w:val="32"/>
                <w:sz w:val="24"/>
                <w:szCs w:val="24"/>
              </w:rPr>
              <w:t>ы</w:t>
            </w:r>
            <w:r w:rsidR="00A24713" w:rsidRPr="00A24713">
              <w:rPr>
                <w:b/>
                <w:kern w:val="32"/>
                <w:sz w:val="24"/>
                <w:szCs w:val="24"/>
              </w:rPr>
              <w:t xml:space="preserve"> ЭС «Госфинансы»</w:t>
            </w:r>
          </w:p>
          <w:p w14:paraId="1CDC6754" w14:textId="61058998" w:rsidR="001A4FC8" w:rsidRDefault="00A24713" w:rsidP="00A24713">
            <w:pPr>
              <w:jc w:val="center"/>
              <w:rPr>
                <w:b/>
                <w:bCs/>
                <w:sz w:val="24"/>
                <w:szCs w:val="24"/>
              </w:rPr>
            </w:pPr>
            <w:r w:rsidRPr="00A24713">
              <w:rPr>
                <w:b/>
                <w:kern w:val="32"/>
                <w:sz w:val="24"/>
                <w:szCs w:val="24"/>
              </w:rPr>
              <w:t>для нужд ФГБУ «Национальный парк «Ленские столбы»</w:t>
            </w:r>
          </w:p>
        </w:tc>
        <w:tc>
          <w:tcPr>
            <w:tcW w:w="1402" w:type="pct"/>
            <w:vAlign w:val="center"/>
          </w:tcPr>
          <w:p w14:paraId="4E74CD0B" w14:textId="424DCDE5" w:rsidR="001A4FC8" w:rsidRDefault="00534A06" w:rsidP="005F7154">
            <w:pPr>
              <w:jc w:val="center"/>
              <w:rPr>
                <w:b/>
                <w:bCs/>
                <w:sz w:val="24"/>
                <w:szCs w:val="24"/>
              </w:rPr>
            </w:pPr>
            <w:r>
              <w:rPr>
                <w:b/>
                <w:bCs/>
                <w:sz w:val="24"/>
                <w:szCs w:val="24"/>
              </w:rPr>
              <w:t>12</w:t>
            </w:r>
          </w:p>
        </w:tc>
        <w:tc>
          <w:tcPr>
            <w:tcW w:w="1010" w:type="pct"/>
            <w:vAlign w:val="center"/>
          </w:tcPr>
          <w:p w14:paraId="71EAFC6E" w14:textId="7187E8DF" w:rsidR="001A4FC8" w:rsidRDefault="001A4FC8" w:rsidP="005F7154">
            <w:pPr>
              <w:jc w:val="center"/>
              <w:rPr>
                <w:b/>
                <w:bCs/>
                <w:sz w:val="24"/>
                <w:szCs w:val="24"/>
              </w:rPr>
            </w:pPr>
            <w:r>
              <w:rPr>
                <w:b/>
                <w:bCs/>
                <w:sz w:val="24"/>
                <w:szCs w:val="24"/>
              </w:rPr>
              <w:t>Единица измерения</w:t>
            </w:r>
          </w:p>
        </w:tc>
        <w:tc>
          <w:tcPr>
            <w:tcW w:w="1010" w:type="pct"/>
            <w:vAlign w:val="center"/>
          </w:tcPr>
          <w:p w14:paraId="5EE2F534" w14:textId="450AE89B" w:rsidR="001A4FC8" w:rsidRDefault="001A4FC8" w:rsidP="005F7154">
            <w:pPr>
              <w:jc w:val="center"/>
              <w:rPr>
                <w:b/>
                <w:bCs/>
                <w:sz w:val="24"/>
                <w:szCs w:val="24"/>
              </w:rPr>
            </w:pPr>
            <w:r>
              <w:rPr>
                <w:b/>
                <w:bCs/>
                <w:sz w:val="24"/>
                <w:szCs w:val="24"/>
              </w:rPr>
              <w:t>Мес.</w:t>
            </w:r>
          </w:p>
        </w:tc>
      </w:tr>
      <w:tr w:rsidR="00B65835" w:rsidRPr="002951ED" w14:paraId="1633E320" w14:textId="77777777" w:rsidTr="00154E52">
        <w:tc>
          <w:tcPr>
            <w:tcW w:w="190" w:type="pct"/>
            <w:vAlign w:val="center"/>
          </w:tcPr>
          <w:p w14:paraId="260966EA" w14:textId="1E273298" w:rsidR="00B65835" w:rsidRPr="002951ED" w:rsidRDefault="002924AD" w:rsidP="005F7154">
            <w:pPr>
              <w:jc w:val="center"/>
              <w:rPr>
                <w:b/>
                <w:bCs/>
                <w:sz w:val="24"/>
                <w:szCs w:val="24"/>
              </w:rPr>
            </w:pPr>
            <w:r>
              <w:rPr>
                <w:b/>
                <w:bCs/>
                <w:sz w:val="24"/>
                <w:szCs w:val="24"/>
              </w:rPr>
              <w:t>5</w:t>
            </w:r>
          </w:p>
        </w:tc>
        <w:tc>
          <w:tcPr>
            <w:tcW w:w="1388" w:type="pct"/>
            <w:vAlign w:val="center"/>
          </w:tcPr>
          <w:p w14:paraId="51BDEEA8" w14:textId="79195B7A" w:rsidR="00B65835" w:rsidRPr="002951ED" w:rsidRDefault="00B65835" w:rsidP="005F7154">
            <w:pPr>
              <w:jc w:val="center"/>
              <w:rPr>
                <w:b/>
                <w:bCs/>
                <w:sz w:val="24"/>
                <w:szCs w:val="24"/>
              </w:rPr>
            </w:pPr>
            <w:r>
              <w:rPr>
                <w:b/>
                <w:bCs/>
                <w:sz w:val="24"/>
                <w:szCs w:val="24"/>
              </w:rPr>
              <w:t xml:space="preserve">Место </w:t>
            </w:r>
            <w:r w:rsidR="002924AD">
              <w:rPr>
                <w:b/>
                <w:bCs/>
                <w:sz w:val="24"/>
                <w:szCs w:val="24"/>
              </w:rPr>
              <w:t>оказания услуг:</w:t>
            </w:r>
            <w:r>
              <w:rPr>
                <w:b/>
                <w:bCs/>
                <w:sz w:val="24"/>
                <w:szCs w:val="24"/>
              </w:rPr>
              <w:t xml:space="preserve"> </w:t>
            </w:r>
          </w:p>
        </w:tc>
        <w:tc>
          <w:tcPr>
            <w:tcW w:w="3422" w:type="pct"/>
            <w:gridSpan w:val="3"/>
            <w:vAlign w:val="center"/>
          </w:tcPr>
          <w:p w14:paraId="7E798017" w14:textId="243D485F" w:rsidR="00B65835" w:rsidRPr="00D73950" w:rsidRDefault="002924AD" w:rsidP="005F7154">
            <w:pPr>
              <w:jc w:val="center"/>
              <w:rPr>
                <w:sz w:val="24"/>
                <w:szCs w:val="24"/>
              </w:rPr>
            </w:pPr>
            <w:r>
              <w:rPr>
                <w:sz w:val="24"/>
                <w:szCs w:val="24"/>
              </w:rPr>
              <w:t>Услуги оказываются</w:t>
            </w:r>
            <w:r w:rsidR="00823A2D">
              <w:rPr>
                <w:sz w:val="24"/>
                <w:szCs w:val="24"/>
              </w:rPr>
              <w:t xml:space="preserve"> дистанционно</w:t>
            </w:r>
          </w:p>
        </w:tc>
      </w:tr>
      <w:tr w:rsidR="00823A2D" w:rsidRPr="002951ED" w14:paraId="447A9102" w14:textId="77777777" w:rsidTr="00154E52">
        <w:tc>
          <w:tcPr>
            <w:tcW w:w="190" w:type="pct"/>
            <w:vAlign w:val="center"/>
          </w:tcPr>
          <w:p w14:paraId="128366F0" w14:textId="1394A4D6" w:rsidR="00823A2D" w:rsidRDefault="00823A2D" w:rsidP="005F7154">
            <w:pPr>
              <w:jc w:val="center"/>
              <w:rPr>
                <w:b/>
                <w:bCs/>
                <w:sz w:val="24"/>
                <w:szCs w:val="24"/>
              </w:rPr>
            </w:pPr>
            <w:r>
              <w:rPr>
                <w:b/>
                <w:bCs/>
                <w:sz w:val="24"/>
                <w:szCs w:val="24"/>
              </w:rPr>
              <w:t>5.1</w:t>
            </w:r>
          </w:p>
        </w:tc>
        <w:tc>
          <w:tcPr>
            <w:tcW w:w="1388" w:type="pct"/>
            <w:vAlign w:val="center"/>
          </w:tcPr>
          <w:p w14:paraId="5610B836" w14:textId="42565108" w:rsidR="00823A2D" w:rsidRDefault="00823A2D" w:rsidP="005F7154">
            <w:pPr>
              <w:jc w:val="center"/>
              <w:rPr>
                <w:b/>
                <w:bCs/>
                <w:sz w:val="24"/>
                <w:szCs w:val="24"/>
              </w:rPr>
            </w:pPr>
            <w:r>
              <w:rPr>
                <w:b/>
                <w:bCs/>
                <w:sz w:val="24"/>
                <w:szCs w:val="24"/>
              </w:rPr>
              <w:t>Местонахождение Заказчика</w:t>
            </w:r>
            <w:r>
              <w:rPr>
                <w:rStyle w:val="ad"/>
                <w:b/>
                <w:bCs/>
                <w:sz w:val="24"/>
                <w:szCs w:val="24"/>
              </w:rPr>
              <w:footnoteReference w:id="9"/>
            </w:r>
            <w:r>
              <w:rPr>
                <w:b/>
                <w:bCs/>
                <w:sz w:val="24"/>
                <w:szCs w:val="24"/>
              </w:rPr>
              <w:t>:</w:t>
            </w:r>
          </w:p>
        </w:tc>
        <w:tc>
          <w:tcPr>
            <w:tcW w:w="3422" w:type="pct"/>
            <w:gridSpan w:val="3"/>
            <w:vAlign w:val="center"/>
          </w:tcPr>
          <w:p w14:paraId="5A77E434" w14:textId="4A9A5BA3" w:rsidR="00823A2D" w:rsidRDefault="00823A2D" w:rsidP="005F7154">
            <w:pPr>
              <w:jc w:val="center"/>
              <w:rPr>
                <w:sz w:val="24"/>
                <w:szCs w:val="24"/>
              </w:rPr>
            </w:pPr>
            <w:r>
              <w:rPr>
                <w:sz w:val="24"/>
                <w:szCs w:val="24"/>
              </w:rPr>
              <w:t>Республика Саха (Якутия), г. Якутск, ул. Чернышевского, д. 8/2, каб. 309</w:t>
            </w:r>
          </w:p>
        </w:tc>
      </w:tr>
      <w:tr w:rsidR="00B65835" w:rsidRPr="002951ED" w14:paraId="0E64D1EF" w14:textId="77777777" w:rsidTr="00154E52">
        <w:tc>
          <w:tcPr>
            <w:tcW w:w="190" w:type="pct"/>
            <w:vAlign w:val="center"/>
          </w:tcPr>
          <w:p w14:paraId="021D880A" w14:textId="60CCA66B" w:rsidR="00B65835" w:rsidRDefault="002924AD" w:rsidP="005F7154">
            <w:pPr>
              <w:jc w:val="center"/>
              <w:rPr>
                <w:b/>
                <w:bCs/>
                <w:sz w:val="24"/>
                <w:szCs w:val="24"/>
              </w:rPr>
            </w:pPr>
            <w:r>
              <w:rPr>
                <w:b/>
                <w:bCs/>
                <w:sz w:val="24"/>
                <w:szCs w:val="24"/>
              </w:rPr>
              <w:t>6</w:t>
            </w:r>
          </w:p>
        </w:tc>
        <w:tc>
          <w:tcPr>
            <w:tcW w:w="1388" w:type="pct"/>
            <w:vAlign w:val="center"/>
          </w:tcPr>
          <w:p w14:paraId="41F88B4D" w14:textId="5639C5F6" w:rsidR="00B65835" w:rsidRDefault="00B65835" w:rsidP="005F7154">
            <w:pPr>
              <w:jc w:val="center"/>
              <w:rPr>
                <w:b/>
                <w:bCs/>
                <w:sz w:val="24"/>
                <w:szCs w:val="24"/>
              </w:rPr>
            </w:pPr>
            <w:r>
              <w:rPr>
                <w:b/>
                <w:bCs/>
                <w:sz w:val="24"/>
                <w:szCs w:val="24"/>
              </w:rPr>
              <w:t xml:space="preserve">Срок </w:t>
            </w:r>
            <w:r w:rsidR="002924AD">
              <w:rPr>
                <w:b/>
                <w:bCs/>
                <w:sz w:val="24"/>
                <w:szCs w:val="24"/>
              </w:rPr>
              <w:t>оказания услуг:</w:t>
            </w:r>
          </w:p>
        </w:tc>
        <w:tc>
          <w:tcPr>
            <w:tcW w:w="3422" w:type="pct"/>
            <w:gridSpan w:val="3"/>
            <w:vAlign w:val="center"/>
          </w:tcPr>
          <w:p w14:paraId="347173FC" w14:textId="77777777" w:rsidR="00CE6C1B" w:rsidRDefault="00E7570A" w:rsidP="00CE6C1B">
            <w:pPr>
              <w:jc w:val="center"/>
              <w:rPr>
                <w:b/>
                <w:bCs/>
                <w:sz w:val="24"/>
                <w:szCs w:val="24"/>
              </w:rPr>
            </w:pPr>
            <w:r w:rsidRPr="00E7570A">
              <w:rPr>
                <w:b/>
                <w:bCs/>
                <w:sz w:val="24"/>
                <w:szCs w:val="24"/>
              </w:rPr>
              <w:t>Начало оказания услуг: с</w:t>
            </w:r>
            <w:r w:rsidR="00B65835" w:rsidRPr="00E7570A">
              <w:rPr>
                <w:b/>
                <w:bCs/>
                <w:sz w:val="24"/>
                <w:szCs w:val="24"/>
              </w:rPr>
              <w:t xml:space="preserve"> </w:t>
            </w:r>
            <w:r w:rsidR="00DA0342" w:rsidRPr="00E7570A">
              <w:rPr>
                <w:b/>
                <w:bCs/>
                <w:sz w:val="24"/>
                <w:szCs w:val="24"/>
              </w:rPr>
              <w:t>даты заключения Контракта</w:t>
            </w:r>
          </w:p>
          <w:p w14:paraId="7704CE21" w14:textId="288C965F" w:rsidR="00E7570A" w:rsidRPr="002951ED" w:rsidRDefault="00E7570A" w:rsidP="00CE6C1B">
            <w:pPr>
              <w:jc w:val="center"/>
              <w:rPr>
                <w:b/>
                <w:bCs/>
                <w:sz w:val="24"/>
                <w:szCs w:val="24"/>
              </w:rPr>
            </w:pPr>
            <w:r w:rsidRPr="00E7570A">
              <w:rPr>
                <w:b/>
                <w:bCs/>
                <w:sz w:val="24"/>
                <w:szCs w:val="24"/>
              </w:rPr>
              <w:t xml:space="preserve">Окончание оказания услуг: не позднее </w:t>
            </w:r>
            <w:r w:rsidR="006D549F">
              <w:rPr>
                <w:b/>
                <w:bCs/>
                <w:sz w:val="24"/>
                <w:szCs w:val="24"/>
              </w:rPr>
              <w:t>2-ух</w:t>
            </w:r>
            <w:r w:rsidRPr="00E7570A">
              <w:rPr>
                <w:b/>
                <w:bCs/>
                <w:sz w:val="24"/>
                <w:szCs w:val="24"/>
              </w:rPr>
              <w:t xml:space="preserve"> рабочих дней с даты начала оказания услуг</w:t>
            </w:r>
          </w:p>
        </w:tc>
      </w:tr>
      <w:tr w:rsidR="00DA0342" w:rsidRPr="002951ED" w14:paraId="340E6304" w14:textId="77777777" w:rsidTr="00154E52">
        <w:tc>
          <w:tcPr>
            <w:tcW w:w="190" w:type="pct"/>
            <w:vAlign w:val="center"/>
          </w:tcPr>
          <w:p w14:paraId="367704EA" w14:textId="05854CC8" w:rsidR="00DA0342" w:rsidRDefault="00DA0342" w:rsidP="005F7154">
            <w:pPr>
              <w:jc w:val="center"/>
              <w:rPr>
                <w:b/>
                <w:bCs/>
                <w:sz w:val="24"/>
                <w:szCs w:val="24"/>
              </w:rPr>
            </w:pPr>
            <w:r>
              <w:rPr>
                <w:b/>
                <w:bCs/>
                <w:sz w:val="24"/>
                <w:szCs w:val="24"/>
              </w:rPr>
              <w:t>6.1</w:t>
            </w:r>
          </w:p>
        </w:tc>
        <w:tc>
          <w:tcPr>
            <w:tcW w:w="1388" w:type="pct"/>
            <w:vAlign w:val="center"/>
          </w:tcPr>
          <w:p w14:paraId="0F0454BC" w14:textId="37F511E7" w:rsidR="00DA0342" w:rsidRDefault="00DA0342" w:rsidP="005F7154">
            <w:pPr>
              <w:jc w:val="center"/>
              <w:rPr>
                <w:b/>
                <w:bCs/>
                <w:sz w:val="24"/>
                <w:szCs w:val="24"/>
              </w:rPr>
            </w:pPr>
            <w:r>
              <w:rPr>
                <w:b/>
                <w:bCs/>
                <w:sz w:val="24"/>
                <w:szCs w:val="24"/>
              </w:rPr>
              <w:t xml:space="preserve">Период </w:t>
            </w:r>
            <w:r w:rsidR="00E7570A">
              <w:rPr>
                <w:b/>
                <w:bCs/>
                <w:sz w:val="24"/>
                <w:szCs w:val="24"/>
              </w:rPr>
              <w:t xml:space="preserve">действия результата </w:t>
            </w:r>
            <w:r>
              <w:rPr>
                <w:b/>
                <w:bCs/>
                <w:sz w:val="24"/>
                <w:szCs w:val="24"/>
              </w:rPr>
              <w:t>оказания услуг:</w:t>
            </w:r>
          </w:p>
        </w:tc>
        <w:tc>
          <w:tcPr>
            <w:tcW w:w="3422" w:type="pct"/>
            <w:gridSpan w:val="3"/>
            <w:vAlign w:val="center"/>
          </w:tcPr>
          <w:p w14:paraId="34336DF7" w14:textId="0BEADBDD" w:rsidR="00DA0342" w:rsidRPr="000E5152" w:rsidRDefault="00A24713" w:rsidP="008F3D63">
            <w:pPr>
              <w:jc w:val="center"/>
              <w:rPr>
                <w:sz w:val="24"/>
                <w:szCs w:val="24"/>
              </w:rPr>
            </w:pPr>
            <w:r>
              <w:rPr>
                <w:b/>
                <w:bCs/>
                <w:sz w:val="24"/>
                <w:szCs w:val="24"/>
              </w:rPr>
              <w:t>С 01.09.2026 по 31.08.2027</w:t>
            </w:r>
            <w:r w:rsidR="00DA0342">
              <w:rPr>
                <w:sz w:val="24"/>
                <w:szCs w:val="24"/>
              </w:rPr>
              <w:t xml:space="preserve"> </w:t>
            </w:r>
          </w:p>
        </w:tc>
      </w:tr>
      <w:tr w:rsidR="00DA0342" w:rsidRPr="002951ED" w14:paraId="44988ABC" w14:textId="77777777" w:rsidTr="00154E52">
        <w:tc>
          <w:tcPr>
            <w:tcW w:w="190" w:type="pct"/>
            <w:vAlign w:val="center"/>
          </w:tcPr>
          <w:p w14:paraId="54051E92" w14:textId="07F54341" w:rsidR="00DA0342" w:rsidRDefault="00DA0342" w:rsidP="005F7154">
            <w:pPr>
              <w:jc w:val="center"/>
              <w:rPr>
                <w:b/>
                <w:bCs/>
                <w:sz w:val="24"/>
                <w:szCs w:val="24"/>
              </w:rPr>
            </w:pPr>
            <w:r>
              <w:rPr>
                <w:b/>
                <w:bCs/>
                <w:sz w:val="24"/>
                <w:szCs w:val="24"/>
              </w:rPr>
              <w:lastRenderedPageBreak/>
              <w:t>6.2</w:t>
            </w:r>
          </w:p>
        </w:tc>
        <w:tc>
          <w:tcPr>
            <w:tcW w:w="1388" w:type="pct"/>
            <w:vAlign w:val="center"/>
          </w:tcPr>
          <w:p w14:paraId="6372BC26" w14:textId="7378C6DB" w:rsidR="00DA0342" w:rsidRDefault="00DA0342" w:rsidP="005F7154">
            <w:pPr>
              <w:jc w:val="center"/>
              <w:rPr>
                <w:b/>
                <w:bCs/>
                <w:sz w:val="24"/>
                <w:szCs w:val="24"/>
              </w:rPr>
            </w:pPr>
            <w:r>
              <w:rPr>
                <w:b/>
                <w:bCs/>
                <w:sz w:val="24"/>
                <w:szCs w:val="24"/>
              </w:rPr>
              <w:t>Срок действия права использования электронной базой данных</w:t>
            </w:r>
            <w:r>
              <w:rPr>
                <w:rStyle w:val="ad"/>
                <w:b/>
                <w:bCs/>
                <w:sz w:val="24"/>
                <w:szCs w:val="24"/>
              </w:rPr>
              <w:footnoteReference w:id="10"/>
            </w:r>
          </w:p>
        </w:tc>
        <w:tc>
          <w:tcPr>
            <w:tcW w:w="3422" w:type="pct"/>
            <w:gridSpan w:val="3"/>
            <w:vAlign w:val="center"/>
          </w:tcPr>
          <w:p w14:paraId="43A8FA56" w14:textId="62F39ED2" w:rsidR="00DA0342" w:rsidRPr="0072240E" w:rsidRDefault="00A24713" w:rsidP="005F7154">
            <w:pPr>
              <w:jc w:val="center"/>
              <w:rPr>
                <w:b/>
                <w:bCs/>
                <w:sz w:val="24"/>
                <w:szCs w:val="24"/>
              </w:rPr>
            </w:pPr>
            <w:r>
              <w:rPr>
                <w:b/>
                <w:bCs/>
                <w:sz w:val="24"/>
                <w:szCs w:val="24"/>
              </w:rPr>
              <w:t>С 01.09.2026 по 31.08.2027</w:t>
            </w:r>
          </w:p>
        </w:tc>
      </w:tr>
      <w:tr w:rsidR="001A4FC8" w:rsidRPr="002951ED" w14:paraId="6D988436" w14:textId="77777777" w:rsidTr="00154E52">
        <w:tc>
          <w:tcPr>
            <w:tcW w:w="190" w:type="pct"/>
            <w:vAlign w:val="center"/>
          </w:tcPr>
          <w:p w14:paraId="19B2DCDD" w14:textId="0F14F5DE" w:rsidR="001A4FC8" w:rsidRDefault="001A4FC8" w:rsidP="005F7154">
            <w:pPr>
              <w:jc w:val="center"/>
              <w:rPr>
                <w:b/>
                <w:bCs/>
                <w:sz w:val="24"/>
                <w:szCs w:val="24"/>
              </w:rPr>
            </w:pPr>
            <w:r>
              <w:rPr>
                <w:b/>
                <w:bCs/>
                <w:sz w:val="24"/>
                <w:szCs w:val="24"/>
              </w:rPr>
              <w:t>7</w:t>
            </w:r>
          </w:p>
        </w:tc>
        <w:tc>
          <w:tcPr>
            <w:tcW w:w="1388" w:type="pct"/>
            <w:vAlign w:val="center"/>
          </w:tcPr>
          <w:p w14:paraId="7DCFDA61" w14:textId="6C96CF00" w:rsidR="001A4FC8" w:rsidRDefault="001A4FC8" w:rsidP="005F7154">
            <w:pPr>
              <w:jc w:val="center"/>
              <w:rPr>
                <w:b/>
                <w:bCs/>
                <w:sz w:val="24"/>
                <w:szCs w:val="24"/>
              </w:rPr>
            </w:pPr>
            <w:r>
              <w:rPr>
                <w:b/>
                <w:bCs/>
                <w:sz w:val="24"/>
                <w:szCs w:val="24"/>
              </w:rPr>
              <w:t>Срок действия гарантии Исполнителя</w:t>
            </w:r>
          </w:p>
        </w:tc>
        <w:tc>
          <w:tcPr>
            <w:tcW w:w="3422" w:type="pct"/>
            <w:gridSpan w:val="3"/>
            <w:vAlign w:val="center"/>
          </w:tcPr>
          <w:p w14:paraId="29F9C21C" w14:textId="60C1B2CE" w:rsidR="001A4FC8" w:rsidRPr="001A4FC8" w:rsidRDefault="001A4FC8" w:rsidP="005F7154">
            <w:pPr>
              <w:jc w:val="center"/>
              <w:rPr>
                <w:sz w:val="24"/>
                <w:szCs w:val="24"/>
              </w:rPr>
            </w:pPr>
            <w:r>
              <w:rPr>
                <w:sz w:val="24"/>
                <w:szCs w:val="24"/>
              </w:rPr>
              <w:t>на срок действия результатов оказания услуг</w:t>
            </w:r>
          </w:p>
        </w:tc>
      </w:tr>
    </w:tbl>
    <w:p w14:paraId="4CD680BC" w14:textId="77777777" w:rsidR="00B65835" w:rsidRDefault="00B65835" w:rsidP="00B65835">
      <w:pPr>
        <w:widowControl w:val="0"/>
        <w:spacing w:after="0" w:line="240" w:lineRule="auto"/>
        <w:ind w:right="20"/>
        <w:rPr>
          <w:rFonts w:ascii="Times New Roman" w:eastAsia="Calibri" w:hAnsi="Times New Roman" w:cs="Times New Roman"/>
          <w:b/>
          <w:bCs/>
          <w:sz w:val="24"/>
          <w:szCs w:val="24"/>
        </w:rPr>
      </w:pPr>
    </w:p>
    <w:p w14:paraId="5C158E01" w14:textId="2965FA9A" w:rsidR="00B65835" w:rsidRPr="006804D5" w:rsidRDefault="00B65835" w:rsidP="002924AD">
      <w:pPr>
        <w:pStyle w:val="a7"/>
        <w:numPr>
          <w:ilvl w:val="0"/>
          <w:numId w:val="28"/>
        </w:numPr>
        <w:tabs>
          <w:tab w:val="left" w:pos="284"/>
        </w:tabs>
        <w:jc w:val="center"/>
        <w:rPr>
          <w:rFonts w:ascii="Times New Roman" w:eastAsia="Times New Roman" w:hAnsi="Times New Roman" w:cs="Times New Roman"/>
          <w:b/>
          <w:bCs/>
          <w:sz w:val="24"/>
          <w:szCs w:val="24"/>
          <w:lang w:eastAsia="ru-RU"/>
        </w:rPr>
      </w:pPr>
      <w:r w:rsidRPr="006804D5">
        <w:rPr>
          <w:rFonts w:ascii="Times New Roman" w:eastAsia="Times New Roman" w:hAnsi="Times New Roman" w:cs="Times New Roman"/>
          <w:b/>
          <w:bCs/>
          <w:sz w:val="24"/>
          <w:szCs w:val="24"/>
          <w:lang w:eastAsia="ru-RU"/>
        </w:rPr>
        <w:t xml:space="preserve">ХАРАКТЕРИСТИКИ ЗАКУПАЕМЫХ </w:t>
      </w:r>
      <w:r>
        <w:rPr>
          <w:rFonts w:ascii="Times New Roman" w:eastAsia="Times New Roman" w:hAnsi="Times New Roman" w:cs="Times New Roman"/>
          <w:b/>
          <w:bCs/>
          <w:sz w:val="24"/>
          <w:szCs w:val="24"/>
          <w:lang w:eastAsia="ru-RU"/>
        </w:rPr>
        <w:t>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11549"/>
      </w:tblGrid>
      <w:tr w:rsidR="002E34E8" w:rsidRPr="00532533" w14:paraId="217E3669" w14:textId="77777777" w:rsidTr="00154E52">
        <w:trPr>
          <w:trHeight w:val="690"/>
          <w:jc w:val="center"/>
        </w:trPr>
        <w:tc>
          <w:tcPr>
            <w:tcW w:w="562" w:type="dxa"/>
            <w:noWrap/>
            <w:vAlign w:val="center"/>
          </w:tcPr>
          <w:p w14:paraId="04C123E1" w14:textId="77777777" w:rsidR="002E34E8" w:rsidRPr="00FD1446" w:rsidRDefault="002E34E8" w:rsidP="00532533">
            <w:pPr>
              <w:autoSpaceDE w:val="0"/>
              <w:autoSpaceDN w:val="0"/>
              <w:spacing w:after="0" w:line="240" w:lineRule="auto"/>
              <w:jc w:val="center"/>
              <w:rPr>
                <w:rFonts w:ascii="Times New Roman" w:eastAsia="Times New Roman" w:hAnsi="Times New Roman" w:cs="Times New Roman"/>
                <w:b/>
                <w:bCs/>
                <w:lang w:eastAsia="ru-RU" w:bidi="ru-RU"/>
              </w:rPr>
            </w:pPr>
            <w:r w:rsidRPr="00FD1446">
              <w:rPr>
                <w:rFonts w:ascii="Times New Roman" w:eastAsia="Times New Roman" w:hAnsi="Times New Roman" w:cs="Times New Roman"/>
                <w:b/>
                <w:bCs/>
                <w:lang w:eastAsia="ru-RU" w:bidi="ru-RU"/>
              </w:rPr>
              <w:t>№ п/п</w:t>
            </w:r>
          </w:p>
        </w:tc>
        <w:tc>
          <w:tcPr>
            <w:tcW w:w="2694" w:type="dxa"/>
            <w:noWrap/>
            <w:vAlign w:val="center"/>
          </w:tcPr>
          <w:p w14:paraId="008A1794" w14:textId="77777777" w:rsidR="002E34E8" w:rsidRPr="00FD1446" w:rsidRDefault="002E34E8"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b/>
                <w:bCs/>
                <w:lang w:eastAsia="ru-RU" w:bidi="ru-RU"/>
              </w:rPr>
              <w:t>Наименование услуги</w:t>
            </w:r>
          </w:p>
        </w:tc>
        <w:tc>
          <w:tcPr>
            <w:tcW w:w="11549" w:type="dxa"/>
            <w:vAlign w:val="center"/>
          </w:tcPr>
          <w:p w14:paraId="05C59A48" w14:textId="77777777" w:rsidR="002E34E8" w:rsidRPr="00FD1446" w:rsidRDefault="002E34E8" w:rsidP="00532533">
            <w:pPr>
              <w:autoSpaceDE w:val="0"/>
              <w:autoSpaceDN w:val="0"/>
              <w:spacing w:after="0" w:line="240" w:lineRule="auto"/>
              <w:jc w:val="center"/>
              <w:rPr>
                <w:rFonts w:ascii="Times New Roman" w:eastAsia="Times New Roman" w:hAnsi="Times New Roman" w:cs="Times New Roman"/>
                <w:b/>
                <w:bCs/>
                <w:lang w:eastAsia="ru-RU" w:bidi="ru-RU"/>
              </w:rPr>
            </w:pPr>
            <w:r w:rsidRPr="00FD1446">
              <w:rPr>
                <w:rFonts w:ascii="Times New Roman" w:eastAsia="Times New Roman" w:hAnsi="Times New Roman" w:cs="Times New Roman"/>
                <w:b/>
                <w:bCs/>
                <w:lang w:eastAsia="ru-RU" w:bidi="ru-RU"/>
              </w:rPr>
              <w:t>Содержание услуги</w:t>
            </w:r>
          </w:p>
          <w:p w14:paraId="42C968B5" w14:textId="2CCABE30" w:rsidR="002E34E8" w:rsidRPr="00FD1446" w:rsidRDefault="002E34E8" w:rsidP="00532533">
            <w:pPr>
              <w:autoSpaceDE w:val="0"/>
              <w:autoSpaceDN w:val="0"/>
              <w:spacing w:after="0" w:line="240" w:lineRule="auto"/>
              <w:jc w:val="center"/>
              <w:rPr>
                <w:rFonts w:ascii="Times New Roman" w:eastAsia="Times New Roman" w:hAnsi="Times New Roman" w:cs="Times New Roman"/>
                <w:b/>
                <w:bCs/>
                <w:lang w:eastAsia="ru-RU" w:bidi="ru-RU"/>
              </w:rPr>
            </w:pPr>
          </w:p>
        </w:tc>
      </w:tr>
      <w:tr w:rsidR="002E34E8" w:rsidRPr="00532533" w14:paraId="1F040DC1" w14:textId="77777777" w:rsidTr="00154E52">
        <w:trPr>
          <w:trHeight w:val="149"/>
          <w:jc w:val="center"/>
        </w:trPr>
        <w:tc>
          <w:tcPr>
            <w:tcW w:w="562" w:type="dxa"/>
            <w:noWrap/>
            <w:vAlign w:val="center"/>
          </w:tcPr>
          <w:p w14:paraId="0E652F48" w14:textId="18D4CA0E" w:rsidR="002E34E8" w:rsidRPr="00FD1446" w:rsidRDefault="002E34E8"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lang w:eastAsia="ru-RU" w:bidi="ru-RU"/>
              </w:rPr>
              <w:t>1</w:t>
            </w:r>
          </w:p>
        </w:tc>
        <w:tc>
          <w:tcPr>
            <w:tcW w:w="2694" w:type="dxa"/>
            <w:noWrap/>
            <w:vAlign w:val="center"/>
          </w:tcPr>
          <w:p w14:paraId="5AD3A4A3" w14:textId="61D61B1D" w:rsidR="002E34E8" w:rsidRPr="00FD1446" w:rsidRDefault="002E34E8" w:rsidP="002E34E8">
            <w:pPr>
              <w:autoSpaceDE w:val="0"/>
              <w:autoSpaceDN w:val="0"/>
              <w:spacing w:after="0" w:line="240" w:lineRule="auto"/>
              <w:jc w:val="center"/>
              <w:rPr>
                <w:rFonts w:ascii="Times New Roman" w:eastAsia="Times New Roman" w:hAnsi="Times New Roman" w:cs="Times New Roman"/>
                <w:i/>
                <w:iCs/>
                <w:lang w:eastAsia="ru-RU" w:bidi="ru-RU"/>
              </w:rPr>
            </w:pPr>
            <w:r w:rsidRPr="00FD1446">
              <w:rPr>
                <w:rFonts w:ascii="Times New Roman" w:hAnsi="Times New Roman" w:cs="Times New Roman"/>
                <w:color w:val="000000" w:themeColor="text1"/>
                <w:shd w:val="clear" w:color="auto" w:fill="FFFFFF"/>
              </w:rPr>
              <w:t>Состав объекта оказания услуг</w:t>
            </w:r>
          </w:p>
        </w:tc>
        <w:tc>
          <w:tcPr>
            <w:tcW w:w="11549" w:type="dxa"/>
            <w:vAlign w:val="center"/>
          </w:tcPr>
          <w:p w14:paraId="180803D9" w14:textId="3EB3FA38" w:rsidR="002E34E8" w:rsidRPr="00FD1446" w:rsidRDefault="002E34E8" w:rsidP="00DA0342">
            <w:pPr>
              <w:tabs>
                <w:tab w:val="left" w:pos="316"/>
              </w:tabs>
              <w:autoSpaceDE w:val="0"/>
              <w:autoSpaceDN w:val="0"/>
              <w:spacing w:after="0" w:line="240" w:lineRule="auto"/>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База данных должна содержать следующую информацию:</w:t>
            </w:r>
          </w:p>
          <w:p w14:paraId="730E990D" w14:textId="15BF71EB" w:rsidR="002E34E8" w:rsidRPr="00FD1446" w:rsidRDefault="002E34E8"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Федеральные и региональные нормативно-правовые документы, нормативно-правовые акты; законы, кодексы, постановления, распоряжения Правительства РФ, приказы Минфина и прочих ведомств, регламентирующие деятельность главного бухгалтера и финансового специалиста государственного и муниципального управления и(или) органа власти; административную практику контрольных и надзорных органов (прокуратура, Минэкономразвития, ФАС, Счетной палаты, Минфина и т.д.), судебную практику по актуальным вопросам главного бухгалтера и финансового специалиста государственного и муниципального управления; ежедневно обновляемую информацию о ставке налогов, курсах валют, производственном календаре; письма и информационные сообщения федеральных органов исполнительной власти;  консультационные материалы, нормативные документы, и иные акты, действующие на территории РФ, включенные в базу данных, должны соответствовать нормам действующего законодательства, то есть актуализироваться по мере изменения норм права – в количестве не менее 100 млн штук</w:t>
            </w:r>
            <w:r w:rsidR="00DA0342" w:rsidRPr="00FD1446">
              <w:rPr>
                <w:rFonts w:ascii="Times New Roman" w:eastAsia="Times New Roman" w:hAnsi="Times New Roman" w:cs="Times New Roman"/>
                <w:color w:val="000000" w:themeColor="text1"/>
                <w:lang w:eastAsia="ru-RU" w:bidi="ru-RU"/>
              </w:rPr>
              <w:t>.</w:t>
            </w:r>
          </w:p>
          <w:p w14:paraId="4BE657F5" w14:textId="77777777" w:rsidR="002E34E8" w:rsidRPr="00FD1446" w:rsidRDefault="002E34E8"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Материалы экспертов, пошаговые инструкции (алгоритмы действий), методические материалы, анализ практики по вопросам деятельности главного бухгалтера и финансового специалиста государственного и муниципального управления;</w:t>
            </w:r>
          </w:p>
          <w:p w14:paraId="2DFD5773" w14:textId="30209438" w:rsidR="002E34E8" w:rsidRPr="00FD1446" w:rsidRDefault="002E34E8"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Шаблоны документов по бюджетному и бухгалтерскому учету от планирования до отчетности</w:t>
            </w:r>
            <w:r w:rsidR="00B85683" w:rsidRPr="00FD1446">
              <w:rPr>
                <w:rFonts w:ascii="Times New Roman" w:eastAsia="Times New Roman" w:hAnsi="Times New Roman" w:cs="Times New Roman"/>
                <w:color w:val="000000" w:themeColor="text1"/>
                <w:lang w:eastAsia="ru-RU" w:bidi="ru-RU"/>
              </w:rPr>
              <w:t xml:space="preserve"> – в количестве не менее 7000 штук, последующим темам:</w:t>
            </w:r>
          </w:p>
          <w:p w14:paraId="7E9096F7"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Учет;</w:t>
            </w:r>
          </w:p>
          <w:p w14:paraId="0BFC7FFD"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Отчетность;</w:t>
            </w:r>
          </w:p>
          <w:p w14:paraId="70C6C2EE"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Налоги и взносы;</w:t>
            </w:r>
          </w:p>
          <w:p w14:paraId="1431233E"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Отраслевой учет;</w:t>
            </w:r>
          </w:p>
          <w:p w14:paraId="3C21C1E3"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Планирование;</w:t>
            </w:r>
          </w:p>
          <w:p w14:paraId="7617FC6D"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Кадровые вопросы;</w:t>
            </w:r>
          </w:p>
          <w:p w14:paraId="113BCF12"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val="en-US" w:eastAsia="ru-RU" w:bidi="ru-RU"/>
              </w:rPr>
            </w:pPr>
            <w:r w:rsidRPr="00FD1446">
              <w:rPr>
                <w:rFonts w:ascii="Times New Roman" w:eastAsia="Times New Roman" w:hAnsi="Times New Roman" w:cs="Times New Roman"/>
                <w:color w:val="000000" w:themeColor="text1"/>
                <w:lang w:eastAsia="ru-RU" w:bidi="ru-RU"/>
              </w:rPr>
              <w:t>- Вопросы контроля</w:t>
            </w:r>
            <w:r w:rsidRPr="00FD1446">
              <w:rPr>
                <w:rFonts w:ascii="Times New Roman" w:eastAsia="Times New Roman" w:hAnsi="Times New Roman" w:cs="Times New Roman"/>
                <w:color w:val="000000" w:themeColor="text1"/>
                <w:lang w:val="en-US" w:eastAsia="ru-RU" w:bidi="ru-RU"/>
              </w:rPr>
              <w:t>;</w:t>
            </w:r>
          </w:p>
          <w:p w14:paraId="4AF39B10" w14:textId="27CDD79A"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val="en-US" w:eastAsia="ru-RU" w:bidi="ru-RU"/>
              </w:rPr>
            </w:pPr>
            <w:r w:rsidRPr="00FD1446">
              <w:rPr>
                <w:rFonts w:ascii="Times New Roman" w:eastAsia="Times New Roman" w:hAnsi="Times New Roman" w:cs="Times New Roman"/>
                <w:color w:val="000000" w:themeColor="text1"/>
                <w:lang w:eastAsia="ru-RU" w:bidi="ru-RU"/>
              </w:rPr>
              <w:t>- Вопросы госзакупок</w:t>
            </w:r>
            <w:r w:rsidRPr="00FD1446">
              <w:rPr>
                <w:rFonts w:ascii="Times New Roman" w:eastAsia="Times New Roman" w:hAnsi="Times New Roman" w:cs="Times New Roman"/>
                <w:color w:val="000000" w:themeColor="text1"/>
                <w:lang w:val="en-US" w:eastAsia="ru-RU" w:bidi="ru-RU"/>
              </w:rPr>
              <w:t>;</w:t>
            </w:r>
          </w:p>
          <w:p w14:paraId="429CEA65" w14:textId="0949CFF8"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lastRenderedPageBreak/>
              <w:t>Справочные материалы, информацию по бухгалтерскому и бюджетному учету в таблицах и списках, с переходами на актуальное законодательство – в количестве не менее 200 штук;</w:t>
            </w:r>
          </w:p>
          <w:p w14:paraId="5F4BA49A" w14:textId="234E9781"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Электронные версии специализированных периодических изданий, в том числе по темам учета, отчетности, зарплаты – общим объемом не менее 8000 изданий.</w:t>
            </w:r>
          </w:p>
          <w:p w14:paraId="57557FA3" w14:textId="23D08C0C"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Иные профессиональные электронные издания, в том числе электронные версии книг по различным темам, включая бюджетную бухгалтерию, и кадры – не менее 150 изданий.</w:t>
            </w:r>
          </w:p>
          <w:p w14:paraId="354F1114" w14:textId="09E11426"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Сервисы и расчётчики по темам:</w:t>
            </w:r>
          </w:p>
          <w:p w14:paraId="03D11163"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Бюджетная классификация: КБК, КВР, КОСГУ;</w:t>
            </w:r>
          </w:p>
          <w:p w14:paraId="0694AC67"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Налоги: 6-НДФЛ, НДС, транспортный налог, иные нормируемые вопросы;</w:t>
            </w:r>
          </w:p>
          <w:p w14:paraId="10A6B00E"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Расчеты с сотрудниками: отпуск, стаж, зарплата, увольнение;</w:t>
            </w:r>
          </w:p>
          <w:p w14:paraId="65BCCB3F"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Расчет норм ГСМ;</w:t>
            </w:r>
          </w:p>
          <w:p w14:paraId="16CE18A4"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Штрафные санкции;</w:t>
            </w:r>
          </w:p>
          <w:p w14:paraId="7B93FC81"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val="en-US" w:eastAsia="ru-RU" w:bidi="ru-RU"/>
              </w:rPr>
            </w:pPr>
            <w:r w:rsidRPr="00FD1446">
              <w:rPr>
                <w:rFonts w:ascii="Times New Roman" w:eastAsia="Times New Roman" w:hAnsi="Times New Roman" w:cs="Times New Roman"/>
                <w:color w:val="000000" w:themeColor="text1"/>
                <w:lang w:eastAsia="ru-RU" w:bidi="ru-RU"/>
              </w:rPr>
              <w:t>- Закупки</w:t>
            </w:r>
            <w:r w:rsidRPr="00FD1446">
              <w:rPr>
                <w:rFonts w:ascii="Times New Roman" w:eastAsia="Times New Roman" w:hAnsi="Times New Roman" w:cs="Times New Roman"/>
                <w:color w:val="000000" w:themeColor="text1"/>
                <w:lang w:val="en-US" w:eastAsia="ru-RU" w:bidi="ru-RU"/>
              </w:rPr>
              <w:t>;</w:t>
            </w:r>
          </w:p>
          <w:p w14:paraId="774AD227"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val="en-US" w:eastAsia="ru-RU" w:bidi="ru-RU"/>
              </w:rPr>
            </w:pPr>
            <w:r w:rsidRPr="00FD1446">
              <w:rPr>
                <w:rFonts w:ascii="Times New Roman" w:eastAsia="Times New Roman" w:hAnsi="Times New Roman" w:cs="Times New Roman"/>
                <w:color w:val="000000" w:themeColor="text1"/>
                <w:lang w:eastAsia="ru-RU" w:bidi="ru-RU"/>
              </w:rPr>
              <w:t>- Займы</w:t>
            </w:r>
            <w:r w:rsidRPr="00FD1446">
              <w:rPr>
                <w:rFonts w:ascii="Times New Roman" w:eastAsia="Times New Roman" w:hAnsi="Times New Roman" w:cs="Times New Roman"/>
                <w:color w:val="000000" w:themeColor="text1"/>
                <w:lang w:val="en-US" w:eastAsia="ru-RU" w:bidi="ru-RU"/>
              </w:rPr>
              <w:t>;</w:t>
            </w:r>
          </w:p>
          <w:p w14:paraId="43B8A43F" w14:textId="4A2FDA4B"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Мастера с генерации решений исходя из выбора условий, по следующими темам:</w:t>
            </w:r>
          </w:p>
          <w:p w14:paraId="40A49851"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Учет и учетная политика;</w:t>
            </w:r>
          </w:p>
          <w:p w14:paraId="05744467" w14:textId="77777777"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Инвентаризация;</w:t>
            </w:r>
          </w:p>
          <w:p w14:paraId="28D64F15" w14:textId="5E2604BF" w:rsidR="00B85683" w:rsidRPr="00FD1446" w:rsidRDefault="00B85683" w:rsidP="00DA0342">
            <w:pPr>
              <w:pStyle w:val="a7"/>
              <w:tabs>
                <w:tab w:val="left" w:pos="316"/>
              </w:tabs>
              <w:autoSpaceDE w:val="0"/>
              <w:autoSpaceDN w:val="0"/>
              <w:ind w:left="0"/>
              <w:jc w:val="both"/>
              <w:rPr>
                <w:rFonts w:ascii="Times New Roman" w:eastAsia="Times New Roman" w:hAnsi="Times New Roman" w:cs="Times New Roman"/>
                <w:color w:val="000000" w:themeColor="text1"/>
                <w:lang w:val="en-US" w:eastAsia="ru-RU" w:bidi="ru-RU"/>
              </w:rPr>
            </w:pPr>
            <w:r w:rsidRPr="00FD1446">
              <w:rPr>
                <w:rFonts w:ascii="Times New Roman" w:eastAsia="Times New Roman" w:hAnsi="Times New Roman" w:cs="Times New Roman"/>
                <w:color w:val="000000" w:themeColor="text1"/>
                <w:lang w:eastAsia="ru-RU" w:bidi="ru-RU"/>
              </w:rPr>
              <w:t>- Расчеты с сотрудниками</w:t>
            </w:r>
            <w:r w:rsidRPr="00FD1446">
              <w:rPr>
                <w:rFonts w:ascii="Times New Roman" w:eastAsia="Times New Roman" w:hAnsi="Times New Roman" w:cs="Times New Roman"/>
                <w:color w:val="000000" w:themeColor="text1"/>
                <w:lang w:val="en-US" w:eastAsia="ru-RU" w:bidi="ru-RU"/>
              </w:rPr>
              <w:t>;</w:t>
            </w:r>
          </w:p>
          <w:p w14:paraId="3E766F25" w14:textId="77777777" w:rsidR="00DA0342"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Сервис онлайн-помощников и консультации экспертов;</w:t>
            </w:r>
          </w:p>
          <w:p w14:paraId="2A23DDBA" w14:textId="77777777" w:rsidR="00B85683" w:rsidRPr="00FD1446" w:rsidRDefault="00B85683" w:rsidP="00DA0342">
            <w:pPr>
              <w:pStyle w:val="a7"/>
              <w:numPr>
                <w:ilvl w:val="0"/>
                <w:numId w:val="31"/>
              </w:numPr>
              <w:tabs>
                <w:tab w:val="left" w:pos="316"/>
              </w:tabs>
              <w:autoSpaceDE w:val="0"/>
              <w:autoSpaceDN w:val="0"/>
              <w:ind w:left="0" w:firstLine="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Видеоматериалы в количестве не менее 24 штук</w:t>
            </w:r>
            <w:r w:rsidR="00DA0342" w:rsidRPr="00FD1446">
              <w:rPr>
                <w:rFonts w:ascii="Times New Roman" w:eastAsia="Times New Roman" w:hAnsi="Times New Roman" w:cs="Times New Roman"/>
                <w:color w:val="000000" w:themeColor="text1"/>
                <w:lang w:eastAsia="ru-RU" w:bidi="ru-RU"/>
              </w:rPr>
              <w:t>.</w:t>
            </w:r>
          </w:p>
          <w:p w14:paraId="765C1713"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p>
          <w:p w14:paraId="36E3A065"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База данных должна содержать материалы по следующим тематикам:</w:t>
            </w:r>
          </w:p>
          <w:p w14:paraId="558D23F3"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Учет: разъяснения и образцы по учетной политике, первичные документы, федеральные стандарты, разъяснения, проводки с примерами по всем участкам учета, в том числе основные средства, матзапасы, нематериальные активы, непроизведенные активы, аренда, касса, по доходам, расходам и разным видам имущества.</w:t>
            </w:r>
          </w:p>
          <w:p w14:paraId="22A8F247"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Отраслевой учет: разъяснения по отраслям или специфике: образование, медицина, физкультура и спорт, культура, социальное обслуживание. </w:t>
            </w:r>
          </w:p>
          <w:p w14:paraId="46634ED5"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Бюджетная классификация: разъяснения с примерами по КБК, КВР, КОСГУ.</w:t>
            </w:r>
          </w:p>
          <w:p w14:paraId="6AD40E54"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Отчетность: разъяснения с примерами и образцами по бюджетной отчетности, бухгалтерской отчетности, налоговой отчетности, статистической отчетности, отчетности в ФСС, отчетности в ПФР.  </w:t>
            </w:r>
          </w:p>
          <w:p w14:paraId="64369B42"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Оплата труда и выплаты: разъяснения по расчетам с сотрудниками и физлицами по темам оплаты труда, отпуска, больничного, пособий, командировочных расходов, выплат при увольнении и других расчетов по ГПД.</w:t>
            </w:r>
          </w:p>
          <w:p w14:paraId="36736978"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Кадровые вопросы: разъяснения с образцами по приему, увольнению, переводу, совмещению, аттестации, госслужбе.</w:t>
            </w:r>
          </w:p>
          <w:p w14:paraId="1932E4AF"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Налоги: разъяснения с примерами и образцами по НДФЛ, транспортному налогу, имущественному налогу, земельному налогу, НДС, налогу на прибыль и другим налогам. Также разъяснения по вопросам вычетов НДФЛ для граждан.  </w:t>
            </w:r>
          </w:p>
          <w:p w14:paraId="507BC5EB"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Взносы: разъяснения с примерами и образцами по пенсионным взносам, социальным взносам, взносам на медицинское страхование, страхование от несчастных случаев и профзаболеваний.</w:t>
            </w:r>
          </w:p>
          <w:p w14:paraId="3764B8FD"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lastRenderedPageBreak/>
              <w:t xml:space="preserve">Вопросы контроля: разъяснения с примерами и образцами по инвентаризации, аудиту, внутреннему контролю, госфинконтролю и другим проверкам.  </w:t>
            </w:r>
          </w:p>
          <w:p w14:paraId="2E199BFA" w14:textId="77777777"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Вопросы планирования: разъяснения и образцы по плану ФХД, бюджетной смете, госзаданию.  </w:t>
            </w:r>
          </w:p>
          <w:p w14:paraId="41B4EF9F" w14:textId="27818609" w:rsidR="00770181" w:rsidRPr="00FD1446" w:rsidRDefault="00770181" w:rsidP="00770181">
            <w:pPr>
              <w:pStyle w:val="a7"/>
              <w:tabs>
                <w:tab w:val="left" w:pos="316"/>
              </w:tabs>
              <w:autoSpaceDE w:val="0"/>
              <w:autoSpaceDN w:val="0"/>
              <w:ind w:left="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Вопросы госзакупок: разъяснения по законам № 44-ФЗ и № 223-ФЗ.  </w:t>
            </w:r>
          </w:p>
        </w:tc>
      </w:tr>
      <w:tr w:rsidR="00F6685C" w:rsidRPr="00532533" w14:paraId="2EDEB2A2" w14:textId="77777777" w:rsidTr="00154E52">
        <w:trPr>
          <w:trHeight w:val="149"/>
          <w:jc w:val="center"/>
        </w:trPr>
        <w:tc>
          <w:tcPr>
            <w:tcW w:w="562" w:type="dxa"/>
            <w:noWrap/>
            <w:vAlign w:val="center"/>
          </w:tcPr>
          <w:p w14:paraId="243033D3" w14:textId="5CD1DEED" w:rsidR="00F6685C" w:rsidRPr="00FD1446" w:rsidRDefault="00F6685C"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lang w:eastAsia="ru-RU" w:bidi="ru-RU"/>
              </w:rPr>
              <w:lastRenderedPageBreak/>
              <w:t>2</w:t>
            </w:r>
          </w:p>
        </w:tc>
        <w:tc>
          <w:tcPr>
            <w:tcW w:w="2694" w:type="dxa"/>
            <w:noWrap/>
            <w:vAlign w:val="center"/>
          </w:tcPr>
          <w:p w14:paraId="6840FCDE" w14:textId="29BA2907" w:rsidR="00F6685C" w:rsidRPr="00FD1446" w:rsidRDefault="00F6685C" w:rsidP="002E34E8">
            <w:pPr>
              <w:autoSpaceDE w:val="0"/>
              <w:autoSpaceDN w:val="0"/>
              <w:spacing w:after="0" w:line="240" w:lineRule="auto"/>
              <w:jc w:val="center"/>
              <w:rPr>
                <w:rFonts w:ascii="Times New Roman" w:hAnsi="Times New Roman" w:cs="Times New Roman"/>
                <w:color w:val="000000" w:themeColor="text1"/>
                <w:shd w:val="clear" w:color="auto" w:fill="FFFFFF"/>
              </w:rPr>
            </w:pPr>
            <w:r w:rsidRPr="00FD1446">
              <w:rPr>
                <w:rFonts w:ascii="Times New Roman" w:hAnsi="Times New Roman" w:cs="Times New Roman"/>
                <w:color w:val="000000" w:themeColor="text1"/>
                <w:shd w:val="clear" w:color="auto" w:fill="FFFFFF"/>
              </w:rPr>
              <w:t>Требования к системе</w:t>
            </w:r>
          </w:p>
        </w:tc>
        <w:tc>
          <w:tcPr>
            <w:tcW w:w="11549" w:type="dxa"/>
            <w:vAlign w:val="center"/>
          </w:tcPr>
          <w:p w14:paraId="51BAE537"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Общие требования:</w:t>
            </w:r>
          </w:p>
          <w:p w14:paraId="09F85E07"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14:paraId="183BED5D"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публикации обзоры изменений, проектов документов, новых нормативных документов;</w:t>
            </w:r>
          </w:p>
          <w:p w14:paraId="4E0DD2D0"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обучение клиента работе в Системе;</w:t>
            </w:r>
          </w:p>
          <w:p w14:paraId="035D6117" w14:textId="77777777" w:rsidR="00770181" w:rsidRPr="00FD1446" w:rsidRDefault="00770181" w:rsidP="00770181">
            <w:pPr>
              <w:widowControl w:val="0"/>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30625592"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консультаций по работе с Системой по телефону, путем обращения по электронной почте, в техническую службу или онлайн-поддержку;</w:t>
            </w:r>
          </w:p>
          <w:p w14:paraId="47798DF1"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обращения в техническую службу круглосуточно;</w:t>
            </w:r>
          </w:p>
          <w:p w14:paraId="1D473078"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случае если в правовой базе нет нужной информации;</w:t>
            </w:r>
          </w:p>
          <w:p w14:paraId="4F1B1DDF" w14:textId="77777777" w:rsidR="00770181" w:rsidRPr="00FD1446" w:rsidRDefault="00770181" w:rsidP="00770181">
            <w:pPr>
              <w:widowControl w:val="0"/>
              <w:tabs>
                <w:tab w:val="left" w:pos="1080"/>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должна быть обеспечена возможность консультаций экспертов:</w:t>
            </w:r>
          </w:p>
          <w:p w14:paraId="5E55C947" w14:textId="77777777" w:rsidR="00770181" w:rsidRPr="00FD1446" w:rsidRDefault="00770181" w:rsidP="00FD1446">
            <w:pPr>
              <w:widowControl w:val="0"/>
              <w:numPr>
                <w:ilvl w:val="0"/>
                <w:numId w:val="34"/>
              </w:numPr>
              <w:tabs>
                <w:tab w:val="left" w:pos="325"/>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При помощи сервиса онлайн-поддержки</w:t>
            </w:r>
          </w:p>
          <w:p w14:paraId="3F143AD7" w14:textId="1D72C800" w:rsidR="00770181" w:rsidRPr="00FD1446" w:rsidRDefault="00770181" w:rsidP="00FD1446">
            <w:pPr>
              <w:widowControl w:val="0"/>
              <w:numPr>
                <w:ilvl w:val="0"/>
                <w:numId w:val="34"/>
              </w:numPr>
              <w:tabs>
                <w:tab w:val="left" w:pos="325"/>
              </w:tabs>
              <w:suppressAutoHyphens/>
              <w:spacing w:after="0" w:line="240" w:lineRule="auto"/>
              <w:jc w:val="both"/>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При помощи письменных консультаций экспертов. Должна быть обеспечена возможность предоставления неограниченного количества обращений.</w:t>
            </w:r>
          </w:p>
          <w:p w14:paraId="08EC68A6" w14:textId="39E5C71B"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единой поисковой строки, позволяющей формировать запрос в свободной форме и выстраивающей результаты поиска по степени соответствия запроса;</w:t>
            </w:r>
          </w:p>
          <w:p w14:paraId="609022E4" w14:textId="30F08830"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автоматической группировки результатов поиска по видам информации (рекомендации, правовая база, шаблоны, сервисы, видео и т.д.);</w:t>
            </w:r>
          </w:p>
          <w:p w14:paraId="76E807A5" w14:textId="77777777"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сортировки списка документов каждого вида информации по степени популярности запросов по заданной теме;</w:t>
            </w:r>
          </w:p>
          <w:p w14:paraId="6F0D01C0" w14:textId="77777777"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поиска по реквизитам (дата, запрос в заголовке, запрос по точной фразе) в правовой базе;</w:t>
            </w:r>
          </w:p>
          <w:p w14:paraId="2D74455C" w14:textId="77777777"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логических условий при запросе нескольких значений одного реквизита (тема, источник, тип, регион, вид информации);</w:t>
            </w:r>
          </w:p>
          <w:p w14:paraId="3C6DC844" w14:textId="77777777"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правовых актов по дате (по интервалу) с переходом в документе по редакциям вступления в силу, утраты силы, внесения изменения;</w:t>
            </w:r>
          </w:p>
          <w:p w14:paraId="3D0B3F10" w14:textId="7795B577" w:rsidR="00F6685C" w:rsidRPr="00FD1446" w:rsidRDefault="00F6685C"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 xml:space="preserve">Наличие информации об изменениях в </w:t>
            </w:r>
            <w:r w:rsidR="004B5872" w:rsidRPr="00FD1446">
              <w:rPr>
                <w:rFonts w:ascii="Times New Roman" w:eastAsia="Times New Roman" w:hAnsi="Times New Roman" w:cs="Times New Roman"/>
                <w:color w:val="000000" w:themeColor="text1"/>
                <w:lang w:eastAsia="ru-RU" w:bidi="ru-RU"/>
              </w:rPr>
              <w:t>законодательстве (</w:t>
            </w:r>
            <w:r w:rsidRPr="00FD1446">
              <w:rPr>
                <w:rFonts w:ascii="Times New Roman" w:eastAsia="Times New Roman" w:hAnsi="Times New Roman" w:cs="Times New Roman"/>
                <w:color w:val="000000" w:themeColor="text1"/>
                <w:lang w:eastAsia="ru-RU" w:bidi="ru-RU"/>
              </w:rPr>
              <w:t xml:space="preserve">правовые акты, </w:t>
            </w:r>
            <w:r w:rsidR="004B5872" w:rsidRPr="00FD1446">
              <w:rPr>
                <w:rFonts w:ascii="Times New Roman" w:eastAsia="Times New Roman" w:hAnsi="Times New Roman" w:cs="Times New Roman"/>
                <w:color w:val="000000" w:themeColor="text1"/>
                <w:lang w:eastAsia="ru-RU" w:bidi="ru-RU"/>
              </w:rPr>
              <w:t>судебная</w:t>
            </w:r>
            <w:r w:rsidRPr="00FD1446">
              <w:rPr>
                <w:rFonts w:ascii="Times New Roman" w:eastAsia="Times New Roman" w:hAnsi="Times New Roman" w:cs="Times New Roman"/>
                <w:color w:val="000000" w:themeColor="text1"/>
                <w:lang w:eastAsia="ru-RU" w:bidi="ru-RU"/>
              </w:rPr>
              <w:t xml:space="preserve"> практика, проекты законов, писем) в режиме новостной ленты;</w:t>
            </w:r>
          </w:p>
          <w:p w14:paraId="7C1894BA" w14:textId="77777777" w:rsidR="00F6685C"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аналитических аннотация, кратко излагающих суть документов федерального законодательства, приказов и писем ФОИВ;</w:t>
            </w:r>
          </w:p>
          <w:p w14:paraId="5D616833" w14:textId="77777777"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доступа к записям вебинаров и семинаров из основного меню;</w:t>
            </w:r>
          </w:p>
          <w:p w14:paraId="3FA5A3B6" w14:textId="77777777"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lastRenderedPageBreak/>
              <w:t>Наличие возможности ознакомления в основном меню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14:paraId="037A3C4E" w14:textId="139F6C6F"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14:paraId="46ED41C6" w14:textId="1AB0A663"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возможности экспорта (с последующим сохранением) выбранного документа (списков документов) в файл текстового формата, а также возможностью печати документа (списков документов);</w:t>
            </w:r>
          </w:p>
          <w:p w14:paraId="3F19C015" w14:textId="1D4495D4"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навигационной системы панели по документу;</w:t>
            </w:r>
          </w:p>
          <w:p w14:paraId="61EE90B5" w14:textId="77777777"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18259BF5" w14:textId="77777777"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возможности обращения к онлайн-помощнику и экспертам системы;</w:t>
            </w:r>
          </w:p>
          <w:p w14:paraId="2031BAF9" w14:textId="6088E48B" w:rsidR="004B5872" w:rsidRPr="00FD1446" w:rsidRDefault="004B5872" w:rsidP="00F6685C">
            <w:pPr>
              <w:pStyle w:val="a7"/>
              <w:numPr>
                <w:ilvl w:val="0"/>
                <w:numId w:val="32"/>
              </w:numPr>
              <w:autoSpaceDE w:val="0"/>
              <w:autoSpaceDN w:val="0"/>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Наличие возможности доступа к документам базы данных с использованием рубрикатора (с навигационным содержанием по материалу) и встроенным внутри текстовым поиском.</w:t>
            </w:r>
          </w:p>
        </w:tc>
      </w:tr>
      <w:tr w:rsidR="004B5872" w:rsidRPr="00532533" w14:paraId="2048051F" w14:textId="77777777" w:rsidTr="00154E52">
        <w:trPr>
          <w:trHeight w:val="149"/>
          <w:jc w:val="center"/>
        </w:trPr>
        <w:tc>
          <w:tcPr>
            <w:tcW w:w="562" w:type="dxa"/>
            <w:noWrap/>
            <w:vAlign w:val="center"/>
          </w:tcPr>
          <w:p w14:paraId="5D958088" w14:textId="1FB88741" w:rsidR="004B5872" w:rsidRPr="00FD1446" w:rsidRDefault="004B5872"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lang w:eastAsia="ru-RU" w:bidi="ru-RU"/>
              </w:rPr>
              <w:lastRenderedPageBreak/>
              <w:t>3</w:t>
            </w:r>
          </w:p>
        </w:tc>
        <w:tc>
          <w:tcPr>
            <w:tcW w:w="2694" w:type="dxa"/>
            <w:noWrap/>
            <w:vAlign w:val="center"/>
          </w:tcPr>
          <w:p w14:paraId="4B70D77E" w14:textId="730AD0C8" w:rsidR="004B5872" w:rsidRPr="00FD1446" w:rsidRDefault="004B5872" w:rsidP="002E34E8">
            <w:pPr>
              <w:autoSpaceDE w:val="0"/>
              <w:autoSpaceDN w:val="0"/>
              <w:spacing w:after="0" w:line="240" w:lineRule="auto"/>
              <w:jc w:val="center"/>
              <w:rPr>
                <w:rFonts w:ascii="Times New Roman" w:hAnsi="Times New Roman" w:cs="Times New Roman"/>
                <w:color w:val="000000" w:themeColor="text1"/>
                <w:shd w:val="clear" w:color="auto" w:fill="FFFFFF"/>
              </w:rPr>
            </w:pPr>
            <w:r w:rsidRPr="00FD1446">
              <w:rPr>
                <w:rFonts w:ascii="Times New Roman" w:hAnsi="Times New Roman" w:cs="Times New Roman"/>
                <w:color w:val="000000" w:themeColor="text1"/>
                <w:shd w:val="clear" w:color="auto" w:fill="FFFFFF"/>
              </w:rPr>
              <w:t xml:space="preserve">Дополнительные </w:t>
            </w:r>
            <w:r w:rsidR="002964C4" w:rsidRPr="00FD1446">
              <w:rPr>
                <w:rFonts w:ascii="Times New Roman" w:hAnsi="Times New Roman" w:cs="Times New Roman"/>
                <w:color w:val="000000" w:themeColor="text1"/>
                <w:shd w:val="clear" w:color="auto" w:fill="FFFFFF"/>
              </w:rPr>
              <w:t>условия</w:t>
            </w:r>
          </w:p>
        </w:tc>
        <w:tc>
          <w:tcPr>
            <w:tcW w:w="11549" w:type="dxa"/>
            <w:vAlign w:val="center"/>
          </w:tcPr>
          <w:p w14:paraId="5F15F7DC" w14:textId="77777777" w:rsidR="004B5872" w:rsidRPr="00FD1446" w:rsidRDefault="004B5872" w:rsidP="005579B3">
            <w:pPr>
              <w:pStyle w:val="a7"/>
              <w:numPr>
                <w:ilvl w:val="0"/>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Видеоматериалы:</w:t>
            </w:r>
          </w:p>
          <w:p w14:paraId="10CC3F4B" w14:textId="77777777" w:rsidR="004B5872" w:rsidRPr="00FD1446" w:rsidRDefault="004B5872" w:rsidP="005579B3">
            <w:pPr>
              <w:pStyle w:val="a7"/>
              <w:numPr>
                <w:ilvl w:val="1"/>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Должна быть обеспечена возможность записи онлайн-семинаров, лекций и вэбинаров на актуальные темы по вопросам работы бюджетной бухгалтерии, а также записи уже проведенных мероприятий – не менее 24 видео в год, а также доступ к архиву прошедших вебинаров и видеоматериалов;</w:t>
            </w:r>
          </w:p>
          <w:p w14:paraId="7C04EB2C" w14:textId="77777777" w:rsidR="004B5872" w:rsidRPr="00FD1446" w:rsidRDefault="002964C4" w:rsidP="005579B3">
            <w:pPr>
              <w:pStyle w:val="a7"/>
              <w:numPr>
                <w:ilvl w:val="0"/>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Консультация экспертов:</w:t>
            </w:r>
          </w:p>
          <w:p w14:paraId="06FDC2D6" w14:textId="16136C9A" w:rsidR="002964C4" w:rsidRPr="00FD1446" w:rsidRDefault="002964C4" w:rsidP="005579B3">
            <w:pPr>
              <w:pStyle w:val="a7"/>
              <w:numPr>
                <w:ilvl w:val="1"/>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Онлайн-помощник с возможностью подборки материалов:</w:t>
            </w:r>
          </w:p>
          <w:p w14:paraId="57AA68A2" w14:textId="77777777" w:rsidR="002964C4" w:rsidRPr="00FD1446" w:rsidRDefault="002964C4" w:rsidP="005579B3">
            <w:pPr>
              <w:pStyle w:val="a7"/>
              <w:numPr>
                <w:ilvl w:val="2"/>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Доступ в рабочие дни – круглосуточно, в выходные и/или праздничные дни – с 09:00 до 18:00 ч.</w:t>
            </w:r>
          </w:p>
          <w:p w14:paraId="488C023A" w14:textId="77777777" w:rsidR="002964C4" w:rsidRPr="00FD1446" w:rsidRDefault="002964C4" w:rsidP="005579B3">
            <w:pPr>
              <w:pStyle w:val="a7"/>
              <w:numPr>
                <w:ilvl w:val="2"/>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Время ожидания ответа должно составлять не более 10 минут;</w:t>
            </w:r>
          </w:p>
          <w:p w14:paraId="3830B626" w14:textId="77777777" w:rsidR="002964C4" w:rsidRPr="00FD1446" w:rsidRDefault="002964C4" w:rsidP="005579B3">
            <w:pPr>
              <w:pStyle w:val="a7"/>
              <w:numPr>
                <w:ilvl w:val="2"/>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Количество вопросов – неограниченно в течение срока действия контракта.</w:t>
            </w:r>
          </w:p>
          <w:p w14:paraId="1D556683" w14:textId="77777777" w:rsidR="002964C4" w:rsidRPr="00FD1446" w:rsidRDefault="002964C4" w:rsidP="005579B3">
            <w:pPr>
              <w:pStyle w:val="a7"/>
              <w:numPr>
                <w:ilvl w:val="0"/>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Письменные ответы экспертов:</w:t>
            </w:r>
          </w:p>
          <w:p w14:paraId="1DD70B3F" w14:textId="77777777" w:rsidR="002964C4" w:rsidRPr="00FD1446" w:rsidRDefault="002964C4" w:rsidP="005579B3">
            <w:pPr>
              <w:pStyle w:val="a7"/>
              <w:numPr>
                <w:ilvl w:val="1"/>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Доступ к сервису должен быть обеспечен круглосуточно;</w:t>
            </w:r>
          </w:p>
          <w:p w14:paraId="70B9B524" w14:textId="77777777" w:rsidR="002964C4" w:rsidRPr="00FD1446" w:rsidRDefault="002964C4" w:rsidP="005579B3">
            <w:pPr>
              <w:pStyle w:val="a7"/>
              <w:numPr>
                <w:ilvl w:val="1"/>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Срок ответа: в рабочие дни - не позднее 24 часов с момента отправки вопроса через специальную форму, обращение должно представлять диалоговое окно в составе базы данных;</w:t>
            </w:r>
          </w:p>
          <w:p w14:paraId="4F851C7D" w14:textId="77777777" w:rsidR="002964C4" w:rsidRPr="00FD1446" w:rsidRDefault="002964C4" w:rsidP="005579B3">
            <w:pPr>
              <w:pStyle w:val="a7"/>
              <w:numPr>
                <w:ilvl w:val="1"/>
                <w:numId w:val="33"/>
              </w:numPr>
              <w:tabs>
                <w:tab w:val="left" w:pos="892"/>
              </w:tabs>
              <w:autoSpaceDE w:val="0"/>
              <w:autoSpaceDN w:val="0"/>
              <w:ind w:left="0" w:firstLine="325"/>
              <w:jc w:val="both"/>
              <w:rPr>
                <w:rFonts w:ascii="Times New Roman" w:eastAsia="Times New Roman" w:hAnsi="Times New Roman" w:cs="Times New Roman"/>
                <w:color w:val="000000" w:themeColor="text1"/>
                <w:lang w:eastAsia="ru-RU" w:bidi="ru-RU"/>
              </w:rPr>
            </w:pPr>
            <w:r w:rsidRPr="00FD1446">
              <w:rPr>
                <w:rFonts w:ascii="Times New Roman" w:eastAsia="Times New Roman" w:hAnsi="Times New Roman" w:cs="Times New Roman"/>
                <w:color w:val="000000" w:themeColor="text1"/>
                <w:lang w:eastAsia="ru-RU" w:bidi="ru-RU"/>
              </w:rPr>
              <w:t>Должна быть обеспечена возможность задать вопрос для эксперта из личного кабинета или через онлайн-помощника.</w:t>
            </w:r>
          </w:p>
          <w:p w14:paraId="7590558E" w14:textId="77777777" w:rsidR="00770181" w:rsidRPr="00FD1446" w:rsidRDefault="00770181" w:rsidP="00770181">
            <w:pPr>
              <w:widowControl w:val="0"/>
              <w:suppressAutoHyphens/>
              <w:spacing w:before="85"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color w:val="000000"/>
                <w:kern w:val="1"/>
                <w:lang w:eastAsia="ru-RU"/>
              </w:rPr>
              <w:t>Базы данных</w:t>
            </w:r>
            <w:r w:rsidRPr="00FD1446">
              <w:rPr>
                <w:rFonts w:ascii="Times New Roman" w:eastAsia="Times New Roman" w:hAnsi="Times New Roman" w:cs="Times New Roman"/>
                <w:color w:val="000000"/>
                <w:kern w:val="1"/>
                <w:lang w:eastAsia="ru-RU"/>
              </w:rPr>
              <w:t xml:space="preserve"> должны быть структурированы по следующим разделам:</w:t>
            </w:r>
          </w:p>
          <w:p w14:paraId="3D2F11F0"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Рекомендации/материалы, правовая база, шаблоны, справочники, электронные журналы, видеоматериалы, сервисы, новости (за неделю, за месяц, все новости)</w:t>
            </w:r>
          </w:p>
          <w:p w14:paraId="51CFE6A6"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2FD04C91"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Рекомендации</w:t>
            </w:r>
          </w:p>
          <w:p w14:paraId="65161D7B"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материалы должны содержать схемы, таблицы, иллюстрации, короткие видеолекции, примеры расчетов и ситуации из практики;</w:t>
            </w:r>
          </w:p>
          <w:p w14:paraId="1C75EA7A"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 xml:space="preserve">-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3 года. Дата версии материала должна быть отражена в панели документа </w:t>
            </w:r>
            <w:r w:rsidRPr="00FD1446">
              <w:rPr>
                <w:rFonts w:ascii="Times New Roman" w:eastAsia="Times New Roman" w:hAnsi="Times New Roman" w:cs="Times New Roman"/>
                <w:kern w:val="1"/>
                <w:lang w:eastAsia="ru-RU"/>
              </w:rPr>
              <w:lastRenderedPageBreak/>
              <w:t>«Редакция»;</w:t>
            </w:r>
          </w:p>
          <w:p w14:paraId="72B10849"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0C97BAAE"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Шаблоны</w:t>
            </w:r>
            <w:r w:rsidRPr="00FD1446">
              <w:rPr>
                <w:rFonts w:ascii="Times New Roman" w:eastAsia="Times New Roman" w:hAnsi="Times New Roman" w:cs="Times New Roman"/>
                <w:kern w:val="1"/>
                <w:lang w:eastAsia="ru-RU"/>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 </w:t>
            </w:r>
            <w:r w:rsidRPr="00FD1446">
              <w:rPr>
                <w:rFonts w:ascii="Times New Roman" w:eastAsia="Times New Roman" w:hAnsi="Times New Roman" w:cs="Times New Roman"/>
                <w:color w:val="000000"/>
                <w:kern w:val="1"/>
                <w:lang w:eastAsia="ru-RU"/>
              </w:rPr>
              <w:t>Число документов в разделах может меняться с учетом их актуализации.</w:t>
            </w:r>
          </w:p>
          <w:p w14:paraId="33E156E4"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66CF2CB6"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Электронную версию журнала</w:t>
            </w:r>
            <w:r w:rsidRPr="00FD1446">
              <w:rPr>
                <w:rFonts w:ascii="Times New Roman" w:eastAsia="Times New Roman" w:hAnsi="Times New Roman" w:cs="Times New Roman"/>
                <w:kern w:val="1"/>
                <w:lang w:eastAsia="ru-RU"/>
              </w:rPr>
              <w:t xml:space="preserve"> выпуски, выходящие во время действия контракта, доступ к архиву журнала за период не менее 3-х лет.</w:t>
            </w:r>
          </w:p>
          <w:p w14:paraId="34F331B0"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70C5F22B"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 xml:space="preserve">Электронные версии специализированных периодических изданий по учету, зарплате и закупкам – </w:t>
            </w:r>
            <w:r w:rsidRPr="00FD1446">
              <w:rPr>
                <w:rFonts w:ascii="Times New Roman" w:eastAsia="Times New Roman" w:hAnsi="Times New Roman" w:cs="Times New Roman"/>
                <w:kern w:val="1"/>
                <w:lang w:eastAsia="ru-RU"/>
              </w:rPr>
              <w:t>должна быть обеспечена возможность доступа к архиву номеров за период не менее трех лет.</w:t>
            </w:r>
          </w:p>
          <w:p w14:paraId="74E85587"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10260A44"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Расчетные сервисы</w:t>
            </w:r>
            <w:r w:rsidRPr="00FD1446">
              <w:rPr>
                <w:rFonts w:ascii="Times New Roman" w:eastAsia="Times New Roman" w:hAnsi="Times New Roman" w:cs="Times New Roman"/>
                <w:kern w:val="1"/>
                <w:lang w:eastAsia="ru-RU"/>
              </w:rPr>
              <w:br/>
              <w:t>Сервисы: Учетная политика, Налоги, КВР и КОСГУ, КБК, Курс валют, ОКОФ, Закупки.</w:t>
            </w:r>
          </w:p>
          <w:p w14:paraId="1E648DAD"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Расчетчики: Налоги, Расчеты с сотрудниками, Штрафные санкции, Займы, Закупки.</w:t>
            </w:r>
          </w:p>
          <w:p w14:paraId="129BD774"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kern w:val="1"/>
                <w:lang w:eastAsia="ru-RU"/>
              </w:rPr>
              <w:t>Мастера: Учет, Инвентаризация, Расчеты с сотрудниками</w:t>
            </w:r>
            <w:r w:rsidRPr="00FD1446">
              <w:rPr>
                <w:rFonts w:ascii="Times New Roman" w:eastAsia="Times New Roman" w:hAnsi="Times New Roman" w:cs="Times New Roman"/>
                <w:kern w:val="1"/>
                <w:lang w:eastAsia="ru-RU"/>
              </w:rPr>
              <w:br/>
            </w:r>
          </w:p>
          <w:p w14:paraId="7FA53A0E" w14:textId="7E9E96D4"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kern w:val="1"/>
                <w:lang w:eastAsia="ru-RU"/>
              </w:rPr>
              <w:t>Справочник</w:t>
            </w:r>
            <w:r w:rsidRPr="00FD1446">
              <w:rPr>
                <w:rFonts w:ascii="Times New Roman" w:eastAsia="Times New Roman" w:hAnsi="Times New Roman" w:cs="Times New Roman"/>
                <w:kern w:val="1"/>
                <w:lang w:eastAsia="ru-RU"/>
              </w:rPr>
              <w:t xml:space="preserve"> ОКПД2</w:t>
            </w:r>
            <w:r w:rsidRPr="00FD1446">
              <w:rPr>
                <w:rFonts w:ascii="Times New Roman" w:eastAsia="Times New Roman" w:hAnsi="Times New Roman" w:cs="Times New Roman"/>
                <w:kern w:val="1"/>
                <w:lang w:eastAsia="ru-RU"/>
              </w:rPr>
              <w:br/>
              <w:t xml:space="preserve">Поиск кода </w:t>
            </w:r>
            <w:r w:rsidR="00154E52" w:rsidRPr="00FD1446">
              <w:rPr>
                <w:rFonts w:ascii="Times New Roman" w:eastAsia="Times New Roman" w:hAnsi="Times New Roman" w:cs="Times New Roman"/>
                <w:kern w:val="1"/>
                <w:lang w:eastAsia="ru-RU"/>
              </w:rPr>
              <w:t>ОКПД2, по ключевым словам,</w:t>
            </w:r>
            <w:r w:rsidRPr="00FD1446">
              <w:rPr>
                <w:rFonts w:ascii="Times New Roman" w:eastAsia="Times New Roman" w:hAnsi="Times New Roman" w:cs="Times New Roman"/>
                <w:kern w:val="1"/>
                <w:lang w:eastAsia="ru-RU"/>
              </w:rPr>
              <w:t xml:space="preserve"> или кодам.</w:t>
            </w:r>
          </w:p>
          <w:p w14:paraId="00B11EC8" w14:textId="77777777"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p>
          <w:p w14:paraId="4307E0CE" w14:textId="3DE175D1" w:rsidR="00770181" w:rsidRPr="00FD1446" w:rsidRDefault="00770181" w:rsidP="00770181">
            <w:pPr>
              <w:widowControl w:val="0"/>
              <w:suppressAutoHyphens/>
              <w:spacing w:after="0" w:line="240" w:lineRule="auto"/>
              <w:rPr>
                <w:rFonts w:ascii="Times New Roman" w:eastAsia="Times New Roman" w:hAnsi="Times New Roman" w:cs="Times New Roman"/>
                <w:kern w:val="1"/>
                <w:lang w:eastAsia="ru-RU"/>
              </w:rPr>
            </w:pPr>
            <w:r w:rsidRPr="00FD1446">
              <w:rPr>
                <w:rFonts w:ascii="Times New Roman" w:eastAsia="Times New Roman" w:hAnsi="Times New Roman" w:cs="Times New Roman"/>
                <w:b/>
                <w:color w:val="000000"/>
                <w:kern w:val="1"/>
                <w:lang w:eastAsia="ru-RU"/>
              </w:rPr>
              <w:t>Число документов в разделах может меняться с учетом их актуализации.</w:t>
            </w:r>
          </w:p>
        </w:tc>
      </w:tr>
      <w:tr w:rsidR="007A4860" w:rsidRPr="00532533" w14:paraId="17900FE4" w14:textId="77777777" w:rsidTr="00154E52">
        <w:trPr>
          <w:trHeight w:val="149"/>
          <w:jc w:val="center"/>
        </w:trPr>
        <w:tc>
          <w:tcPr>
            <w:tcW w:w="562" w:type="dxa"/>
            <w:noWrap/>
            <w:vAlign w:val="center"/>
          </w:tcPr>
          <w:p w14:paraId="5A5362FF" w14:textId="0CBE6683" w:rsidR="007A4860" w:rsidRPr="00FD1446" w:rsidRDefault="007A4860"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lang w:eastAsia="ru-RU" w:bidi="ru-RU"/>
              </w:rPr>
              <w:lastRenderedPageBreak/>
              <w:t>4</w:t>
            </w:r>
          </w:p>
        </w:tc>
        <w:tc>
          <w:tcPr>
            <w:tcW w:w="2694" w:type="dxa"/>
            <w:noWrap/>
            <w:vAlign w:val="center"/>
          </w:tcPr>
          <w:p w14:paraId="4C09B8B6" w14:textId="05BDDEB4" w:rsidR="007A4860" w:rsidRPr="00FD1446" w:rsidRDefault="007A4860" w:rsidP="002E34E8">
            <w:pPr>
              <w:autoSpaceDE w:val="0"/>
              <w:autoSpaceDN w:val="0"/>
              <w:spacing w:after="0" w:line="240" w:lineRule="auto"/>
              <w:jc w:val="center"/>
              <w:rPr>
                <w:rFonts w:ascii="Times New Roman" w:hAnsi="Times New Roman" w:cs="Times New Roman"/>
                <w:color w:val="000000" w:themeColor="text1"/>
                <w:shd w:val="clear" w:color="auto" w:fill="FFFFFF"/>
              </w:rPr>
            </w:pPr>
            <w:r w:rsidRPr="00FD1446">
              <w:rPr>
                <w:rFonts w:ascii="Times New Roman" w:hAnsi="Times New Roman" w:cs="Times New Roman"/>
                <w:color w:val="000000" w:themeColor="text1"/>
                <w:shd w:val="clear" w:color="auto" w:fill="FFFFFF"/>
              </w:rPr>
              <w:t>Безопасность</w:t>
            </w:r>
          </w:p>
        </w:tc>
        <w:tc>
          <w:tcPr>
            <w:tcW w:w="11549" w:type="dxa"/>
            <w:vAlign w:val="center"/>
          </w:tcPr>
          <w:p w14:paraId="2C00036C" w14:textId="7439D07B" w:rsidR="007A4860" w:rsidRPr="00FD1446" w:rsidRDefault="00770181" w:rsidP="00770181">
            <w:pPr>
              <w:pStyle w:val="13"/>
              <w:rPr>
                <w:rFonts w:ascii="Times New Roman" w:hAnsi="Times New Roman" w:cs="Times New Roman"/>
              </w:rPr>
            </w:pPr>
            <w:r w:rsidRPr="00FD1446">
              <w:rPr>
                <w:rFonts w:ascii="Times New Roman" w:hAnsi="Times New Roman" w:cs="Times New Roman"/>
              </w:rPr>
              <w:t>Обработка и хранение персональных данных и конфиденциальной информации должны производиться в соответствии с действующим законодательством РФ</w:t>
            </w:r>
            <w:r w:rsidRPr="00FD1446">
              <w:rPr>
                <w:rFonts w:ascii="Times New Roman" w:hAnsi="Times New Roman" w:cs="Times New Roman"/>
                <w:color w:val="000000"/>
                <w:shd w:val="clear" w:color="auto" w:fill="FFFFFF"/>
              </w:rPr>
              <w:t xml:space="preserve"> Федерального закона от 27.07. 2006 г. № 152-ФЗ «О персональных данных»</w:t>
            </w:r>
            <w:r w:rsidRPr="00FD1446">
              <w:rPr>
                <w:rFonts w:ascii="Times New Roman" w:hAnsi="Times New Roman" w:cs="Times New Roman"/>
              </w:rPr>
              <w:t>.</w:t>
            </w:r>
          </w:p>
        </w:tc>
      </w:tr>
      <w:tr w:rsidR="00770181" w:rsidRPr="00532533" w14:paraId="3442719A" w14:textId="77777777" w:rsidTr="00154E52">
        <w:trPr>
          <w:trHeight w:val="149"/>
          <w:jc w:val="center"/>
        </w:trPr>
        <w:tc>
          <w:tcPr>
            <w:tcW w:w="562" w:type="dxa"/>
            <w:noWrap/>
            <w:vAlign w:val="center"/>
          </w:tcPr>
          <w:p w14:paraId="39713BE8" w14:textId="740CF1F1" w:rsidR="00770181" w:rsidRPr="00FD1446" w:rsidRDefault="00770181" w:rsidP="00532533">
            <w:pPr>
              <w:autoSpaceDE w:val="0"/>
              <w:autoSpaceDN w:val="0"/>
              <w:spacing w:after="0" w:line="240" w:lineRule="auto"/>
              <w:jc w:val="center"/>
              <w:rPr>
                <w:rFonts w:ascii="Times New Roman" w:eastAsia="Times New Roman" w:hAnsi="Times New Roman" w:cs="Times New Roman"/>
                <w:lang w:eastAsia="ru-RU" w:bidi="ru-RU"/>
              </w:rPr>
            </w:pPr>
            <w:r w:rsidRPr="00FD1446">
              <w:rPr>
                <w:rFonts w:ascii="Times New Roman" w:eastAsia="Times New Roman" w:hAnsi="Times New Roman" w:cs="Times New Roman"/>
                <w:lang w:eastAsia="ru-RU" w:bidi="ru-RU"/>
              </w:rPr>
              <w:t>5</w:t>
            </w:r>
          </w:p>
        </w:tc>
        <w:tc>
          <w:tcPr>
            <w:tcW w:w="2694" w:type="dxa"/>
            <w:noWrap/>
            <w:vAlign w:val="center"/>
          </w:tcPr>
          <w:p w14:paraId="48140600" w14:textId="1772C5AA" w:rsidR="00770181" w:rsidRPr="00FD1446" w:rsidRDefault="00770181" w:rsidP="002E34E8">
            <w:pPr>
              <w:autoSpaceDE w:val="0"/>
              <w:autoSpaceDN w:val="0"/>
              <w:spacing w:after="0" w:line="240" w:lineRule="auto"/>
              <w:jc w:val="center"/>
              <w:rPr>
                <w:rFonts w:ascii="Times New Roman" w:hAnsi="Times New Roman" w:cs="Times New Roman"/>
                <w:color w:val="000000" w:themeColor="text1"/>
                <w:shd w:val="clear" w:color="auto" w:fill="FFFFFF"/>
              </w:rPr>
            </w:pPr>
            <w:r w:rsidRPr="00FD1446">
              <w:rPr>
                <w:rFonts w:ascii="Times New Roman" w:hAnsi="Times New Roman" w:cs="Times New Roman"/>
                <w:color w:val="000000" w:themeColor="text1"/>
                <w:shd w:val="clear" w:color="auto" w:fill="FFFFFF"/>
              </w:rPr>
              <w:t>Планируемое количество пользователей</w:t>
            </w:r>
          </w:p>
        </w:tc>
        <w:tc>
          <w:tcPr>
            <w:tcW w:w="11549" w:type="dxa"/>
            <w:vAlign w:val="center"/>
          </w:tcPr>
          <w:p w14:paraId="43371C38" w14:textId="70D13E03" w:rsidR="00770181" w:rsidRPr="00FD1446" w:rsidRDefault="00770181" w:rsidP="00770181">
            <w:pPr>
              <w:pStyle w:val="13"/>
              <w:rPr>
                <w:rFonts w:ascii="Times New Roman" w:hAnsi="Times New Roman" w:cs="Times New Roman"/>
              </w:rPr>
            </w:pPr>
            <w:r w:rsidRPr="00FD1446">
              <w:rPr>
                <w:rFonts w:ascii="Times New Roman" w:hAnsi="Times New Roman" w:cs="Times New Roman"/>
              </w:rPr>
              <w:t>Не менее 1 чел.</w:t>
            </w:r>
          </w:p>
        </w:tc>
      </w:tr>
    </w:tbl>
    <w:p w14:paraId="0177FD89" w14:textId="77777777" w:rsidR="00B65835" w:rsidRPr="00303859" w:rsidRDefault="00B65835" w:rsidP="00B65835">
      <w:pPr>
        <w:spacing w:after="0" w:line="240" w:lineRule="auto"/>
        <w:jc w:val="center"/>
        <w:rPr>
          <w:rFonts w:ascii="Times New Roman" w:eastAsia="Times New Roman" w:hAnsi="Times New Roman" w:cs="Times New Roman"/>
          <w:b/>
          <w:bCs/>
          <w:lang w:eastAsia="ru-RU"/>
        </w:rPr>
      </w:pPr>
    </w:p>
    <w:tbl>
      <w:tblPr>
        <w:tblW w:w="5000" w:type="pct"/>
        <w:tblLook w:val="04A0" w:firstRow="1" w:lastRow="0" w:firstColumn="1" w:lastColumn="0" w:noHBand="0" w:noVBand="1"/>
      </w:tblPr>
      <w:tblGrid>
        <w:gridCol w:w="7514"/>
        <w:gridCol w:w="7301"/>
      </w:tblGrid>
      <w:tr w:rsidR="00B65835" w:rsidRPr="00303859" w14:paraId="2F77CD61" w14:textId="77777777" w:rsidTr="005F7154">
        <w:trPr>
          <w:trHeight w:val="1"/>
        </w:trPr>
        <w:tc>
          <w:tcPr>
            <w:tcW w:w="2536" w:type="pct"/>
            <w:shd w:val="clear" w:color="auto" w:fill="FFFFFF"/>
            <w:vAlign w:val="center"/>
          </w:tcPr>
          <w:p w14:paraId="734626A4"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303859">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545526B"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ИСПОЛНИТЕЛЬ</w:t>
            </w:r>
          </w:p>
        </w:tc>
      </w:tr>
      <w:tr w:rsidR="00B65835" w:rsidRPr="00303859" w14:paraId="5334562A" w14:textId="77777777" w:rsidTr="005F7154">
        <w:trPr>
          <w:trHeight w:val="1"/>
        </w:trPr>
        <w:tc>
          <w:tcPr>
            <w:tcW w:w="2536" w:type="pct"/>
            <w:shd w:val="clear" w:color="auto" w:fill="FFFFFF"/>
            <w:vAlign w:val="center"/>
          </w:tcPr>
          <w:p w14:paraId="220EDB68" w14:textId="77777777" w:rsidR="00B65835" w:rsidRPr="00303859" w:rsidRDefault="00B65835" w:rsidP="005F7154">
            <w:pPr>
              <w:suppressAutoHyphens/>
              <w:spacing w:after="0" w:line="240" w:lineRule="auto"/>
              <w:jc w:val="center"/>
              <w:rPr>
                <w:rFonts w:ascii="Times New Roman" w:eastAsia="Times New Roman" w:hAnsi="Times New Roman" w:cs="Times New Roman"/>
                <w:b/>
                <w:color w:val="000000"/>
                <w:lang w:eastAsia="ar-SA"/>
              </w:rPr>
            </w:pPr>
            <w:r w:rsidRPr="00303859">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F03DE1A" w14:textId="77777777" w:rsidR="00B65835" w:rsidRPr="00303859" w:rsidRDefault="00B65835" w:rsidP="005F7154">
            <w:pPr>
              <w:suppressAutoHyphens/>
              <w:spacing w:after="0" w:line="240" w:lineRule="auto"/>
              <w:jc w:val="center"/>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426C6390"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Cs/>
                <w:lang w:eastAsia="ru-RU"/>
              </w:rPr>
            </w:pPr>
            <w:r w:rsidRPr="00303859">
              <w:rPr>
                <w:rFonts w:ascii="Times New Roman CYR" w:eastAsia="Times New Roman" w:hAnsi="Times New Roman CYR" w:cs="Times New Roman CYR"/>
                <w:bCs/>
                <w:lang w:eastAsia="ru-RU"/>
              </w:rPr>
              <w:t>(Наименование)</w:t>
            </w:r>
          </w:p>
        </w:tc>
      </w:tr>
      <w:tr w:rsidR="00B65835" w:rsidRPr="00303859" w14:paraId="18195ED0" w14:textId="77777777" w:rsidTr="005F7154">
        <w:trPr>
          <w:trHeight w:val="1"/>
        </w:trPr>
        <w:tc>
          <w:tcPr>
            <w:tcW w:w="2536" w:type="pct"/>
            <w:shd w:val="clear" w:color="auto" w:fill="FFFFFF"/>
            <w:vAlign w:val="center"/>
          </w:tcPr>
          <w:p w14:paraId="19DA74B5"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6CBC095C"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04C004D0" w14:textId="77777777" w:rsidR="00B65835" w:rsidRPr="00303859" w:rsidRDefault="00B65835" w:rsidP="005F7154">
            <w:pPr>
              <w:suppressAutoHyphens/>
              <w:spacing w:after="0" w:line="240" w:lineRule="auto"/>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Директор</w:t>
            </w:r>
          </w:p>
          <w:p w14:paraId="558552BD"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76C3F8D2"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А.А. Семенов/</w:t>
            </w:r>
          </w:p>
          <w:p w14:paraId="572D7A29" w14:textId="77777777" w:rsidR="00B65835" w:rsidRPr="00303859" w:rsidRDefault="00B65835" w:rsidP="005F7154">
            <w:pPr>
              <w:tabs>
                <w:tab w:val="left" w:pos="4144"/>
              </w:tabs>
              <w:spacing w:after="0" w:line="240" w:lineRule="auto"/>
              <w:rPr>
                <w:rFonts w:ascii="Times New Roman" w:eastAsia="Times New Roman" w:hAnsi="Times New Roman" w:cs="Times New Roman"/>
                <w:iCs/>
                <w:lang w:eastAsia="ru-RU"/>
              </w:rPr>
            </w:pPr>
            <w:r w:rsidRPr="00303859">
              <w:rPr>
                <w:rFonts w:ascii="Times New Roman" w:eastAsia="Calibri" w:hAnsi="Times New Roman" w:cs="Times New Roman"/>
                <w:iCs/>
              </w:rPr>
              <w:t xml:space="preserve">М.П. </w:t>
            </w:r>
            <w:r>
              <w:rPr>
                <w:rFonts w:ascii="Times New Roman" w:eastAsia="Calibri" w:hAnsi="Times New Roman" w:cs="Times New Roman"/>
                <w:iCs/>
              </w:rPr>
              <w:t>/ Подписано ЭЦП</w:t>
            </w:r>
          </w:p>
        </w:tc>
        <w:tc>
          <w:tcPr>
            <w:tcW w:w="2464" w:type="pct"/>
            <w:shd w:val="clear" w:color="auto" w:fill="FFFFFF"/>
            <w:vAlign w:val="center"/>
          </w:tcPr>
          <w:p w14:paraId="06B46A10" w14:textId="77777777" w:rsidR="00B65835" w:rsidRPr="00303859" w:rsidRDefault="00B65835" w:rsidP="005F7154">
            <w:pPr>
              <w:spacing w:after="0" w:line="240" w:lineRule="auto"/>
              <w:rPr>
                <w:rFonts w:ascii="Times New Roman" w:eastAsia="Calibri" w:hAnsi="Times New Roman" w:cs="Times New Roman"/>
              </w:rPr>
            </w:pPr>
          </w:p>
          <w:p w14:paraId="5255A241" w14:textId="77777777" w:rsidR="00B65835" w:rsidRPr="00303859" w:rsidRDefault="00B65835" w:rsidP="005F7154">
            <w:pPr>
              <w:spacing w:after="0" w:line="240" w:lineRule="auto"/>
              <w:rPr>
                <w:rFonts w:ascii="Times New Roman" w:eastAsia="Calibri" w:hAnsi="Times New Roman" w:cs="Times New Roman"/>
              </w:rPr>
            </w:pPr>
          </w:p>
          <w:p w14:paraId="3A3E8B87"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(должность)</w:t>
            </w:r>
          </w:p>
          <w:p w14:paraId="0C7B93CF" w14:textId="77777777" w:rsidR="00B65835" w:rsidRPr="00303859" w:rsidRDefault="00B65835" w:rsidP="005F7154">
            <w:pPr>
              <w:spacing w:after="0" w:line="240" w:lineRule="auto"/>
              <w:rPr>
                <w:rFonts w:ascii="Times New Roman" w:eastAsia="Calibri" w:hAnsi="Times New Roman" w:cs="Times New Roman"/>
              </w:rPr>
            </w:pPr>
          </w:p>
          <w:p w14:paraId="7BE236E6"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___________/</w:t>
            </w:r>
          </w:p>
          <w:p w14:paraId="3061196E"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
                <w:lang w:eastAsia="ru-RU"/>
              </w:rPr>
            </w:pPr>
            <w:r w:rsidRPr="00303859">
              <w:rPr>
                <w:rFonts w:ascii="Times New Roman" w:eastAsia="Calibri" w:hAnsi="Times New Roman" w:cs="Times New Roman"/>
                <w:iCs/>
              </w:rPr>
              <w:t>М.П.</w:t>
            </w:r>
            <w:r>
              <w:rPr>
                <w:rFonts w:ascii="Times New Roman" w:eastAsia="Calibri" w:hAnsi="Times New Roman" w:cs="Times New Roman"/>
                <w:iCs/>
              </w:rPr>
              <w:t xml:space="preserve"> / Подписано ЭЦП</w:t>
            </w:r>
          </w:p>
        </w:tc>
      </w:tr>
    </w:tbl>
    <w:p w14:paraId="43CA4690" w14:textId="77777777" w:rsidR="003C4E04" w:rsidRPr="003C4E04" w:rsidRDefault="003C4E04" w:rsidP="003C4E04">
      <w:pPr>
        <w:spacing w:after="0"/>
        <w:jc w:val="center"/>
        <w:rPr>
          <w:rFonts w:ascii="Times New Roman" w:eastAsia="Times New Roman" w:hAnsi="Times New Roman" w:cs="Times New Roman"/>
          <w:b/>
          <w:bCs/>
          <w:lang w:eastAsia="ru-RU"/>
        </w:rPr>
      </w:pPr>
    </w:p>
    <w:p w14:paraId="53376E39" w14:textId="3472D29B" w:rsidR="002F7A1C" w:rsidRPr="002F7A1C" w:rsidRDefault="002F7A1C" w:rsidP="002F7A1C">
      <w:pPr>
        <w:tabs>
          <w:tab w:val="left" w:pos="6645"/>
        </w:tabs>
        <w:rPr>
          <w:rFonts w:ascii="Times New Roman" w:eastAsia="Times New Roman" w:hAnsi="Times New Roman" w:cs="Times New Roman"/>
          <w:lang w:eastAsia="ru-RU"/>
        </w:rPr>
        <w:sectPr w:rsidR="002F7A1C" w:rsidRPr="002F7A1C" w:rsidSect="002924AD">
          <w:pgSz w:w="16800" w:h="11900" w:orient="landscape"/>
          <w:pgMar w:top="851" w:right="851" w:bottom="851" w:left="1134" w:header="720" w:footer="720" w:gutter="0"/>
          <w:cols w:space="720"/>
          <w:docGrid w:linePitch="299"/>
        </w:sectPr>
      </w:pPr>
      <w:r>
        <w:rPr>
          <w:rFonts w:ascii="Times New Roman" w:eastAsia="Times New Roman" w:hAnsi="Times New Roman" w:cs="Times New Roman"/>
          <w:lang w:eastAsia="ru-RU"/>
        </w:rPr>
        <w:tab/>
      </w:r>
    </w:p>
    <w:p w14:paraId="07666DDF" w14:textId="77777777" w:rsidR="003C4E04" w:rsidRPr="003C4E04" w:rsidRDefault="003C4E04" w:rsidP="002924AD">
      <w:pPr>
        <w:spacing w:after="0"/>
        <w:jc w:val="right"/>
        <w:rPr>
          <w:rFonts w:ascii="Times New Roman" w:eastAsia="Times New Roman" w:hAnsi="Times New Roman" w:cs="Times New Roman"/>
          <w:bCs/>
          <w:sz w:val="24"/>
          <w:szCs w:val="24"/>
          <w:lang w:eastAsia="ru-RU"/>
        </w:rPr>
      </w:pPr>
      <w:r w:rsidRPr="003C4E04">
        <w:rPr>
          <w:rFonts w:ascii="Times New Roman" w:eastAsia="Times New Roman" w:hAnsi="Times New Roman" w:cs="Times New Roman"/>
          <w:bCs/>
          <w:sz w:val="24"/>
          <w:szCs w:val="24"/>
          <w:lang w:eastAsia="ru-RU"/>
        </w:rPr>
        <w:lastRenderedPageBreak/>
        <w:t xml:space="preserve">Приложение № 2 </w:t>
      </w:r>
    </w:p>
    <w:p w14:paraId="7F91BC0E"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Контракту № ________________________</w:t>
      </w:r>
    </w:p>
    <w:p w14:paraId="14E86032" w14:textId="5D24E42C"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154E52">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d"/>
          <w:rFonts w:ascii="Times New Roman" w:eastAsia="Times New Roman" w:hAnsi="Times New Roman" w:cs="Times New Roman"/>
          <w:sz w:val="24"/>
          <w:szCs w:val="24"/>
          <w:lang w:eastAsia="ru-RU"/>
        </w:rPr>
        <w:footnoteReference w:id="11"/>
      </w:r>
      <w:r w:rsidRPr="003C4E04">
        <w:rPr>
          <w:rFonts w:ascii="Times New Roman" w:eastAsia="Times New Roman" w:hAnsi="Times New Roman" w:cs="Times New Roman"/>
          <w:sz w:val="24"/>
          <w:szCs w:val="24"/>
          <w:lang w:eastAsia="ru-RU"/>
        </w:rPr>
        <w:t xml:space="preserve"> </w:t>
      </w:r>
    </w:p>
    <w:p w14:paraId="31BF226D"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(ФОРМА)</w:t>
      </w:r>
    </w:p>
    <w:p w14:paraId="0C987549" w14:textId="77777777"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АКТ</w:t>
      </w:r>
    </w:p>
    <w:p w14:paraId="4FD82226" w14:textId="35C02ABF"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приема-передачи Услуг по</w:t>
      </w:r>
    </w:p>
    <w:p w14:paraId="31A2E139" w14:textId="77777777" w:rsidR="003C4E04" w:rsidRPr="003C4E04" w:rsidRDefault="003C4E04" w:rsidP="003C4E04">
      <w:pPr>
        <w:spacing w:after="0"/>
        <w:jc w:val="center"/>
        <w:rPr>
          <w:rFonts w:ascii="Times New Roman" w:eastAsia="Times New Roman" w:hAnsi="Times New Roman" w:cs="Times New Roman"/>
          <w:b/>
          <w:bCs/>
          <w:iCs/>
          <w:lang w:eastAsia="ru-RU"/>
        </w:rPr>
      </w:pPr>
      <w:r w:rsidRPr="003C4E04">
        <w:rPr>
          <w:rFonts w:ascii="Times New Roman" w:eastAsia="Times New Roman" w:hAnsi="Times New Roman" w:cs="Times New Roman"/>
          <w:b/>
          <w:bCs/>
          <w:iCs/>
          <w:lang w:eastAsia="ru-RU"/>
        </w:rPr>
        <w:t xml:space="preserve">контракту от «____» ____________ 202_ года № </w:t>
      </w:r>
      <w:r w:rsidRPr="003C4E04">
        <w:rPr>
          <w:rFonts w:ascii="Times New Roman" w:eastAsia="Times New Roman" w:hAnsi="Times New Roman" w:cs="Times New Roman"/>
          <w:i/>
          <w:iCs/>
          <w:lang w:eastAsia="ru-RU"/>
        </w:rPr>
        <w:t>_____________________</w:t>
      </w:r>
    </w:p>
    <w:p w14:paraId="50A7243E" w14:textId="77777777" w:rsidR="003C4E04" w:rsidRPr="003C4E04" w:rsidRDefault="003C4E04" w:rsidP="003C4E04">
      <w:pPr>
        <w:spacing w:after="0"/>
        <w:jc w:val="both"/>
        <w:rPr>
          <w:rFonts w:ascii="Times New Roman" w:eastAsia="Times New Roman" w:hAnsi="Times New Roman" w:cs="Times New Roman"/>
          <w:b/>
          <w:iCs/>
          <w:sz w:val="24"/>
          <w:szCs w:val="24"/>
          <w:lang w:eastAsia="ru-RU"/>
        </w:rPr>
      </w:pPr>
    </w:p>
    <w:p w14:paraId="372644E0" w14:textId="6543BFC0" w:rsidR="003C4E04" w:rsidRPr="003C4E04" w:rsidRDefault="003C4E04" w:rsidP="003C4E04">
      <w:pPr>
        <w:spacing w:after="0"/>
        <w:jc w:val="both"/>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Федеральное государственное бюджетное учреждение «Национальный парк «Ленские столбы» (ФГБУ «Национальный парк «Ленские столбы», в лице _________________________________ действующего на основании  _________________</w:t>
      </w:r>
      <w:r w:rsidRPr="003C4E04">
        <w:rPr>
          <w:rFonts w:ascii="Times New Roman" w:eastAsia="Times New Roman" w:hAnsi="Times New Roman" w:cs="Times New Roman"/>
          <w:lang w:eastAsia="ru-RU"/>
        </w:rPr>
        <w:t xml:space="preserve">, именуемое в дальнейшем </w:t>
      </w:r>
      <w:r w:rsidRPr="003C4E04">
        <w:rPr>
          <w:rFonts w:ascii="Times New Roman" w:eastAsia="Times New Roman" w:hAnsi="Times New Roman" w:cs="Times New Roman"/>
          <w:b/>
          <w:bCs/>
          <w:lang w:eastAsia="ru-RU"/>
        </w:rPr>
        <w:t>«Заказчик»</w:t>
      </w:r>
      <w:r w:rsidRPr="003C4E04">
        <w:rPr>
          <w:rFonts w:ascii="Times New Roman" w:eastAsia="Times New Roman" w:hAnsi="Times New Roman" w:cs="Times New Roman"/>
          <w:lang w:eastAsia="ru-RU"/>
        </w:rPr>
        <w:t xml:space="preserve">, с одной стороны,  и _________________, в лице ______________________,  действующего(ей) на основании _________________________, именуемый в дальнейшем </w:t>
      </w:r>
      <w:r w:rsidRPr="003C4E04">
        <w:rPr>
          <w:rFonts w:ascii="Times New Roman" w:eastAsia="Times New Roman" w:hAnsi="Times New Roman" w:cs="Times New Roman"/>
          <w:b/>
          <w:lang w:eastAsia="ru-RU"/>
        </w:rPr>
        <w:t>«Исполнитель»</w:t>
      </w:r>
      <w:r w:rsidRPr="003C4E04">
        <w:rPr>
          <w:rFonts w:ascii="Times New Roman" w:eastAsia="Times New Roman" w:hAnsi="Times New Roman" w:cs="Times New Roman"/>
          <w:lang w:eastAsia="ru-RU"/>
        </w:rPr>
        <w:t>, с другой стороны, составили настоящий акт о том, что «___» __________ 202</w:t>
      </w:r>
      <w:r w:rsidR="00AC07C6">
        <w:rPr>
          <w:rFonts w:ascii="Times New Roman" w:eastAsia="Times New Roman" w:hAnsi="Times New Roman" w:cs="Times New Roman"/>
          <w:lang w:eastAsia="ru-RU"/>
        </w:rPr>
        <w:t>___</w:t>
      </w:r>
      <w:r w:rsidRPr="003C4E04">
        <w:rPr>
          <w:rFonts w:ascii="Times New Roman" w:eastAsia="Times New Roman" w:hAnsi="Times New Roman" w:cs="Times New Roman"/>
          <w:lang w:eastAsia="ru-RU"/>
        </w:rPr>
        <w:t xml:space="preserve"> года «Исполнитель» сдал, а «Заказчик» принял следующие Услуги</w:t>
      </w:r>
    </w:p>
    <w:p w14:paraId="522D23DC"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Наименования и объемы оказанных Услуг:</w:t>
      </w:r>
      <w:r w:rsidRPr="003C4E04">
        <w:rPr>
          <w:rFonts w:ascii="Times New Roman" w:eastAsia="Times New Roman" w:hAnsi="Times New Roman" w:cs="Times New Roman"/>
          <w:sz w:val="24"/>
          <w:szCs w:val="24"/>
          <w:lang w:eastAsia="ru-RU"/>
        </w:rPr>
        <w:t xml:space="preserve"> </w:t>
      </w:r>
    </w:p>
    <w:tbl>
      <w:tblPr>
        <w:tblStyle w:val="20"/>
        <w:tblW w:w="5000" w:type="pct"/>
        <w:tblLook w:val="04A0" w:firstRow="1" w:lastRow="0" w:firstColumn="1" w:lastColumn="0" w:noHBand="0" w:noVBand="1"/>
      </w:tblPr>
      <w:tblGrid>
        <w:gridCol w:w="528"/>
        <w:gridCol w:w="2438"/>
        <w:gridCol w:w="2054"/>
        <w:gridCol w:w="1682"/>
        <w:gridCol w:w="1850"/>
        <w:gridCol w:w="1353"/>
      </w:tblGrid>
      <w:tr w:rsidR="003C4E04" w:rsidRPr="003C4E04" w14:paraId="1C919727"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28C58AA3" w14:textId="77777777" w:rsidR="003C4E04" w:rsidRPr="003C4E04" w:rsidRDefault="003C4E04" w:rsidP="00324FFA">
            <w:pPr>
              <w:jc w:val="center"/>
            </w:pPr>
            <w:r w:rsidRPr="003C4E04">
              <w:rPr>
                <w:sz w:val="22"/>
                <w:szCs w:val="22"/>
              </w:rPr>
              <w:t>№</w:t>
            </w:r>
            <w:r w:rsidRPr="003C4E04">
              <w:rPr>
                <w:sz w:val="22"/>
                <w:szCs w:val="22"/>
                <w:lang w:val="en-US"/>
              </w:rPr>
              <w:t xml:space="preserve"> п</w:t>
            </w:r>
            <w:r w:rsidRPr="003C4E04">
              <w:rPr>
                <w:sz w:val="22"/>
                <w:szCs w:val="22"/>
              </w:rPr>
              <w:t>/п</w:t>
            </w:r>
          </w:p>
        </w:tc>
        <w:tc>
          <w:tcPr>
            <w:tcW w:w="1230" w:type="pct"/>
            <w:tcBorders>
              <w:top w:val="single" w:sz="4" w:space="0" w:color="auto"/>
              <w:left w:val="single" w:sz="4" w:space="0" w:color="auto"/>
              <w:bottom w:val="single" w:sz="4" w:space="0" w:color="auto"/>
              <w:right w:val="single" w:sz="4" w:space="0" w:color="auto"/>
            </w:tcBorders>
            <w:vAlign w:val="center"/>
          </w:tcPr>
          <w:p w14:paraId="3D644F47" w14:textId="77777777" w:rsidR="003C4E04" w:rsidRPr="003C4E04" w:rsidRDefault="003C4E04" w:rsidP="00324FFA">
            <w:pPr>
              <w:jc w:val="center"/>
            </w:pPr>
            <w:r w:rsidRPr="003C4E04">
              <w:rPr>
                <w:sz w:val="22"/>
                <w:szCs w:val="22"/>
              </w:rPr>
              <w:t>Наименование Услуги</w:t>
            </w:r>
          </w:p>
        </w:tc>
        <w:tc>
          <w:tcPr>
            <w:tcW w:w="1036" w:type="pct"/>
            <w:tcBorders>
              <w:top w:val="single" w:sz="4" w:space="0" w:color="auto"/>
              <w:left w:val="single" w:sz="4" w:space="0" w:color="auto"/>
              <w:bottom w:val="single" w:sz="4" w:space="0" w:color="auto"/>
              <w:right w:val="single" w:sz="4" w:space="0" w:color="auto"/>
            </w:tcBorders>
            <w:vAlign w:val="center"/>
          </w:tcPr>
          <w:p w14:paraId="4C423C3F" w14:textId="77777777" w:rsidR="003C4E04" w:rsidRPr="003C4E04" w:rsidRDefault="003C4E04" w:rsidP="00324FFA">
            <w:pPr>
              <w:jc w:val="center"/>
            </w:pPr>
            <w:r w:rsidRPr="003C4E04">
              <w:rPr>
                <w:sz w:val="22"/>
                <w:szCs w:val="22"/>
              </w:rPr>
              <w:t>Объем</w:t>
            </w:r>
          </w:p>
        </w:tc>
        <w:tc>
          <w:tcPr>
            <w:tcW w:w="848" w:type="pct"/>
            <w:tcBorders>
              <w:top w:val="single" w:sz="4" w:space="0" w:color="auto"/>
              <w:left w:val="single" w:sz="4" w:space="0" w:color="auto"/>
              <w:bottom w:val="single" w:sz="4" w:space="0" w:color="auto"/>
              <w:right w:val="single" w:sz="4" w:space="0" w:color="auto"/>
            </w:tcBorders>
            <w:vAlign w:val="center"/>
          </w:tcPr>
          <w:p w14:paraId="240E147B" w14:textId="77777777" w:rsidR="003C4E04" w:rsidRPr="003C4E04" w:rsidRDefault="003C4E04" w:rsidP="00324FFA">
            <w:pPr>
              <w:jc w:val="center"/>
            </w:pPr>
            <w:r w:rsidRPr="003C4E04">
              <w:rPr>
                <w:sz w:val="22"/>
                <w:szCs w:val="22"/>
              </w:rPr>
              <w:t>Ед. изм. объема</w:t>
            </w:r>
          </w:p>
        </w:tc>
        <w:tc>
          <w:tcPr>
            <w:tcW w:w="933" w:type="pct"/>
            <w:tcBorders>
              <w:top w:val="single" w:sz="4" w:space="0" w:color="auto"/>
              <w:left w:val="single" w:sz="4" w:space="0" w:color="auto"/>
              <w:bottom w:val="single" w:sz="4" w:space="0" w:color="auto"/>
              <w:right w:val="single" w:sz="4" w:space="0" w:color="auto"/>
            </w:tcBorders>
            <w:vAlign w:val="center"/>
          </w:tcPr>
          <w:p w14:paraId="4B34731F" w14:textId="77777777" w:rsidR="003C4E04" w:rsidRPr="003C4E04" w:rsidRDefault="003C4E04" w:rsidP="00324FFA">
            <w:pPr>
              <w:jc w:val="center"/>
            </w:pPr>
            <w:r w:rsidRPr="003C4E04">
              <w:rPr>
                <w:sz w:val="22"/>
                <w:szCs w:val="22"/>
              </w:rPr>
              <w:t>Цена единицы, руб.</w:t>
            </w:r>
          </w:p>
        </w:tc>
        <w:tc>
          <w:tcPr>
            <w:tcW w:w="682" w:type="pct"/>
            <w:tcBorders>
              <w:top w:val="single" w:sz="4" w:space="0" w:color="auto"/>
              <w:left w:val="single" w:sz="4" w:space="0" w:color="auto"/>
              <w:bottom w:val="single" w:sz="4" w:space="0" w:color="auto"/>
              <w:right w:val="single" w:sz="4" w:space="0" w:color="auto"/>
            </w:tcBorders>
            <w:vAlign w:val="center"/>
          </w:tcPr>
          <w:p w14:paraId="36314E32" w14:textId="77777777" w:rsidR="003C4E04" w:rsidRPr="003C4E04" w:rsidRDefault="003C4E04" w:rsidP="00324FFA">
            <w:pPr>
              <w:jc w:val="center"/>
            </w:pPr>
            <w:r w:rsidRPr="003C4E04">
              <w:rPr>
                <w:sz w:val="22"/>
                <w:szCs w:val="22"/>
              </w:rPr>
              <w:t>Стоимость, руб.</w:t>
            </w:r>
          </w:p>
        </w:tc>
      </w:tr>
      <w:tr w:rsidR="003C4E04" w:rsidRPr="003C4E04" w14:paraId="6268D3F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860757B" w14:textId="77777777" w:rsidR="003C4E04" w:rsidRPr="003C4E04" w:rsidRDefault="003C4E04" w:rsidP="00324FFA">
            <w:pPr>
              <w:jc w:val="center"/>
              <w:rPr>
                <w:bCs/>
              </w:rPr>
            </w:pPr>
            <w:r w:rsidRPr="003C4E04">
              <w:rPr>
                <w:sz w:val="22"/>
                <w:szCs w:val="22"/>
              </w:rPr>
              <w:t>1</w:t>
            </w:r>
          </w:p>
        </w:tc>
        <w:tc>
          <w:tcPr>
            <w:tcW w:w="1230" w:type="pct"/>
            <w:tcBorders>
              <w:top w:val="single" w:sz="4" w:space="0" w:color="auto"/>
              <w:left w:val="single" w:sz="4" w:space="0" w:color="auto"/>
              <w:bottom w:val="single" w:sz="4" w:space="0" w:color="auto"/>
              <w:right w:val="single" w:sz="4" w:space="0" w:color="auto"/>
            </w:tcBorders>
            <w:vAlign w:val="center"/>
          </w:tcPr>
          <w:p w14:paraId="4787C002" w14:textId="0486716E" w:rsidR="003C4E04" w:rsidRPr="003C4E04" w:rsidRDefault="003C4E04" w:rsidP="00324FFA">
            <w:pPr>
              <w:jc w:val="center"/>
            </w:pPr>
          </w:p>
        </w:tc>
        <w:tc>
          <w:tcPr>
            <w:tcW w:w="2101" w:type="dxa"/>
            <w:tcBorders>
              <w:top w:val="single" w:sz="4" w:space="0" w:color="auto"/>
              <w:left w:val="single" w:sz="4" w:space="0" w:color="auto"/>
              <w:bottom w:val="single" w:sz="4" w:space="0" w:color="auto"/>
              <w:right w:val="single" w:sz="4" w:space="0" w:color="auto"/>
            </w:tcBorders>
            <w:vAlign w:val="center"/>
          </w:tcPr>
          <w:p w14:paraId="3DDDDBC7" w14:textId="2019455B" w:rsidR="003C4E04" w:rsidRPr="00455A54" w:rsidRDefault="003C4E04" w:rsidP="00324FFA">
            <w:pPr>
              <w:jc w:val="center"/>
            </w:pPr>
          </w:p>
        </w:tc>
        <w:tc>
          <w:tcPr>
            <w:tcW w:w="1720" w:type="dxa"/>
            <w:tcBorders>
              <w:top w:val="single" w:sz="4" w:space="0" w:color="auto"/>
              <w:left w:val="single" w:sz="4" w:space="0" w:color="auto"/>
              <w:bottom w:val="single" w:sz="4" w:space="0" w:color="auto"/>
              <w:right w:val="single" w:sz="4" w:space="0" w:color="auto"/>
            </w:tcBorders>
            <w:vAlign w:val="center"/>
          </w:tcPr>
          <w:p w14:paraId="03452CF9" w14:textId="7C27DB69" w:rsidR="003C4E04" w:rsidRPr="003C4E04" w:rsidRDefault="003C4E04" w:rsidP="00324FFA">
            <w:pPr>
              <w:jc w:val="center"/>
            </w:pPr>
          </w:p>
        </w:tc>
        <w:tc>
          <w:tcPr>
            <w:tcW w:w="933" w:type="pct"/>
            <w:tcBorders>
              <w:top w:val="single" w:sz="4" w:space="0" w:color="auto"/>
              <w:left w:val="single" w:sz="4" w:space="0" w:color="auto"/>
              <w:bottom w:val="single" w:sz="4" w:space="0" w:color="auto"/>
              <w:right w:val="single" w:sz="4" w:space="0" w:color="auto"/>
            </w:tcBorders>
            <w:vAlign w:val="center"/>
          </w:tcPr>
          <w:p w14:paraId="0FDB1178" w14:textId="77777777" w:rsidR="003C4E04" w:rsidRPr="003C4E04" w:rsidRDefault="003C4E04" w:rsidP="00324FFA">
            <w:pPr>
              <w:jc w:val="center"/>
              <w:rPr>
                <w:lang w:val="en-US"/>
              </w:rPr>
            </w:pPr>
          </w:p>
        </w:tc>
        <w:tc>
          <w:tcPr>
            <w:tcW w:w="682" w:type="pct"/>
            <w:tcBorders>
              <w:top w:val="single" w:sz="4" w:space="0" w:color="auto"/>
              <w:left w:val="single" w:sz="4" w:space="0" w:color="auto"/>
              <w:bottom w:val="single" w:sz="4" w:space="0" w:color="auto"/>
              <w:right w:val="single" w:sz="4" w:space="0" w:color="auto"/>
            </w:tcBorders>
            <w:vAlign w:val="center"/>
          </w:tcPr>
          <w:p w14:paraId="6239E73C" w14:textId="77777777" w:rsidR="003C4E04" w:rsidRPr="003C4E04" w:rsidRDefault="003C4E04" w:rsidP="00324FFA">
            <w:pPr>
              <w:jc w:val="center"/>
              <w:rPr>
                <w:lang w:val="en-US"/>
              </w:rPr>
            </w:pPr>
          </w:p>
        </w:tc>
      </w:tr>
      <w:tr w:rsidR="003C4E04" w:rsidRPr="003C4E04" w14:paraId="683D7B03"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6A97BB03" w14:textId="77777777" w:rsidR="003C4E04" w:rsidRPr="003C4E04" w:rsidRDefault="003C4E04" w:rsidP="00324FFA">
            <w:pPr>
              <w:jc w:val="center"/>
              <w:rPr>
                <w:bCs/>
              </w:rPr>
            </w:pPr>
            <w:r w:rsidRPr="003C4E04">
              <w:rPr>
                <w:sz w:val="22"/>
                <w:szCs w:val="22"/>
              </w:rPr>
              <w:t>2</w:t>
            </w:r>
          </w:p>
        </w:tc>
        <w:tc>
          <w:tcPr>
            <w:tcW w:w="1230" w:type="pct"/>
            <w:tcBorders>
              <w:top w:val="single" w:sz="4" w:space="0" w:color="auto"/>
              <w:left w:val="single" w:sz="4" w:space="0" w:color="auto"/>
              <w:bottom w:val="single" w:sz="4" w:space="0" w:color="auto"/>
              <w:right w:val="single" w:sz="4" w:space="0" w:color="auto"/>
            </w:tcBorders>
            <w:vAlign w:val="center"/>
          </w:tcPr>
          <w:p w14:paraId="59EE4299"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247DBFA0"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72D2104"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6958394B"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789ADDD7" w14:textId="77777777" w:rsidR="003C4E04" w:rsidRPr="003C4E04" w:rsidRDefault="003C4E04" w:rsidP="00324FFA">
            <w:pPr>
              <w:jc w:val="center"/>
            </w:pPr>
          </w:p>
        </w:tc>
      </w:tr>
      <w:tr w:rsidR="003C4E04" w:rsidRPr="003C4E04" w14:paraId="0D9F7CB5"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9A51050" w14:textId="77777777" w:rsidR="003C4E04" w:rsidRPr="003C4E04" w:rsidRDefault="003C4E04" w:rsidP="00324FFA">
            <w:pPr>
              <w:jc w:val="center"/>
            </w:pPr>
            <w:r w:rsidRPr="003C4E04">
              <w:rPr>
                <w:sz w:val="22"/>
                <w:szCs w:val="22"/>
              </w:rPr>
              <w:t>…</w:t>
            </w:r>
          </w:p>
        </w:tc>
        <w:tc>
          <w:tcPr>
            <w:tcW w:w="1230" w:type="pct"/>
            <w:tcBorders>
              <w:top w:val="single" w:sz="4" w:space="0" w:color="auto"/>
              <w:left w:val="single" w:sz="4" w:space="0" w:color="auto"/>
              <w:bottom w:val="single" w:sz="4" w:space="0" w:color="auto"/>
              <w:right w:val="single" w:sz="4" w:space="0" w:color="auto"/>
            </w:tcBorders>
            <w:vAlign w:val="center"/>
          </w:tcPr>
          <w:p w14:paraId="6C6F87F4"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0DBF9301"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9774E7B"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410A723E"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48CD78C8" w14:textId="77777777" w:rsidR="003C4E04" w:rsidRPr="003C4E04" w:rsidRDefault="003C4E04" w:rsidP="00324FFA">
            <w:pPr>
              <w:jc w:val="center"/>
            </w:pPr>
          </w:p>
        </w:tc>
      </w:tr>
      <w:tr w:rsidR="003C4E04" w:rsidRPr="003C4E04" w14:paraId="01FB7B4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3A7FDC62" w14:textId="77777777" w:rsidR="003C4E04" w:rsidRPr="003C4E04" w:rsidRDefault="003C4E04" w:rsidP="00324FFA">
            <w:pPr>
              <w:jc w:val="center"/>
            </w:pPr>
          </w:p>
        </w:tc>
        <w:tc>
          <w:tcPr>
            <w:tcW w:w="1230" w:type="pct"/>
            <w:tcBorders>
              <w:top w:val="single" w:sz="4" w:space="0" w:color="auto"/>
              <w:left w:val="single" w:sz="4" w:space="0" w:color="auto"/>
              <w:bottom w:val="single" w:sz="4" w:space="0" w:color="auto"/>
              <w:right w:val="single" w:sz="4" w:space="0" w:color="auto"/>
            </w:tcBorders>
            <w:vAlign w:val="center"/>
          </w:tcPr>
          <w:p w14:paraId="56367105" w14:textId="77777777" w:rsidR="003C4E04" w:rsidRPr="003C4E04" w:rsidRDefault="003C4E04" w:rsidP="00324FFA">
            <w:pPr>
              <w:jc w:val="center"/>
              <w:rPr>
                <w:b/>
              </w:rPr>
            </w:pPr>
            <w:r w:rsidRPr="003C4E04">
              <w:rPr>
                <w:b/>
                <w:sz w:val="22"/>
                <w:szCs w:val="22"/>
              </w:rPr>
              <w:t>ИТОГО:</w:t>
            </w:r>
          </w:p>
        </w:tc>
        <w:tc>
          <w:tcPr>
            <w:tcW w:w="1036" w:type="pct"/>
            <w:tcBorders>
              <w:top w:val="single" w:sz="4" w:space="0" w:color="auto"/>
              <w:left w:val="single" w:sz="4" w:space="0" w:color="auto"/>
              <w:bottom w:val="single" w:sz="4" w:space="0" w:color="auto"/>
              <w:right w:val="single" w:sz="4" w:space="0" w:color="auto"/>
            </w:tcBorders>
            <w:vAlign w:val="center"/>
          </w:tcPr>
          <w:p w14:paraId="019AA95B" w14:textId="77777777" w:rsidR="003C4E04" w:rsidRPr="003C4E04" w:rsidRDefault="003C4E04" w:rsidP="00324FFA">
            <w:pPr>
              <w:jc w:val="center"/>
              <w:rPr>
                <w:b/>
                <w:lang w:val="en-US"/>
              </w:rPr>
            </w:pPr>
          </w:p>
        </w:tc>
        <w:tc>
          <w:tcPr>
            <w:tcW w:w="848" w:type="pct"/>
            <w:tcBorders>
              <w:top w:val="single" w:sz="4" w:space="0" w:color="auto"/>
              <w:left w:val="single" w:sz="4" w:space="0" w:color="auto"/>
              <w:bottom w:val="single" w:sz="4" w:space="0" w:color="auto"/>
              <w:right w:val="single" w:sz="4" w:space="0" w:color="auto"/>
            </w:tcBorders>
            <w:vAlign w:val="center"/>
          </w:tcPr>
          <w:p w14:paraId="255FC80D" w14:textId="77777777" w:rsidR="003C4E04" w:rsidRPr="003C4E04" w:rsidRDefault="003C4E04" w:rsidP="00324FFA">
            <w:pPr>
              <w:jc w:val="center"/>
              <w:rPr>
                <w:b/>
              </w:rPr>
            </w:pPr>
          </w:p>
        </w:tc>
        <w:tc>
          <w:tcPr>
            <w:tcW w:w="933" w:type="pct"/>
            <w:tcBorders>
              <w:top w:val="single" w:sz="4" w:space="0" w:color="auto"/>
              <w:left w:val="single" w:sz="4" w:space="0" w:color="auto"/>
              <w:bottom w:val="single" w:sz="4" w:space="0" w:color="auto"/>
              <w:right w:val="single" w:sz="4" w:space="0" w:color="auto"/>
            </w:tcBorders>
            <w:vAlign w:val="center"/>
          </w:tcPr>
          <w:p w14:paraId="668A52D8" w14:textId="77777777" w:rsidR="003C4E04" w:rsidRPr="003C4E04" w:rsidRDefault="003C4E04" w:rsidP="00324FFA">
            <w:pPr>
              <w:jc w:val="center"/>
              <w:rPr>
                <w:b/>
              </w:rPr>
            </w:pPr>
          </w:p>
        </w:tc>
        <w:tc>
          <w:tcPr>
            <w:tcW w:w="682" w:type="pct"/>
            <w:tcBorders>
              <w:top w:val="single" w:sz="4" w:space="0" w:color="auto"/>
              <w:left w:val="single" w:sz="4" w:space="0" w:color="auto"/>
              <w:bottom w:val="single" w:sz="4" w:space="0" w:color="auto"/>
              <w:right w:val="single" w:sz="4" w:space="0" w:color="auto"/>
            </w:tcBorders>
            <w:vAlign w:val="center"/>
          </w:tcPr>
          <w:p w14:paraId="63990FAE" w14:textId="77777777" w:rsidR="003C4E04" w:rsidRPr="003C4E04" w:rsidRDefault="003C4E04" w:rsidP="00324FFA">
            <w:pPr>
              <w:jc w:val="center"/>
              <w:rPr>
                <w:b/>
              </w:rPr>
            </w:pPr>
          </w:p>
        </w:tc>
      </w:tr>
    </w:tbl>
    <w:p w14:paraId="27B41573"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Документы к настоящему Акту: </w:t>
      </w:r>
    </w:p>
    <w:p w14:paraId="42A7B66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Качество Услуг:</w:t>
      </w:r>
    </w:p>
    <w:p w14:paraId="370D1476"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Сроки исполнения по Контракту:</w:t>
      </w:r>
    </w:p>
    <w:p w14:paraId="0BD6CF8F"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Претензии:</w:t>
      </w:r>
    </w:p>
    <w:p w14:paraId="4AE54883"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Результаты проведенной экспертизы:</w:t>
      </w:r>
    </w:p>
    <w:p w14:paraId="591B9FD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Информация по начисленной неустойке (пени, штрафы):</w:t>
      </w:r>
    </w:p>
    <w:p w14:paraId="13CF8AD8"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Итого к оплате Заказчиком, руб.:</w:t>
      </w:r>
    </w:p>
    <w:p w14:paraId="1C0E397E"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 xml:space="preserve">Заказчик:                                                      </w:t>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t>Исполнитель:</w:t>
      </w:r>
    </w:p>
    <w:p w14:paraId="68C05303"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p>
    <w:p w14:paraId="353D9BCB"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_______________ ________________       </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t xml:space="preserve">    _______________ _________________</w:t>
      </w:r>
    </w:p>
    <w:p w14:paraId="178E7E56" w14:textId="77777777" w:rsidR="003C4E04" w:rsidRPr="003C4E04" w:rsidRDefault="003C4E04" w:rsidP="003C4E04">
      <w:pPr>
        <w:spacing w:after="0"/>
        <w:jc w:val="center"/>
        <w:rPr>
          <w:rFonts w:ascii="Times New Roman" w:eastAsia="Times New Roman" w:hAnsi="Times New Roman" w:cs="Times New Roman"/>
          <w:i/>
          <w:sz w:val="24"/>
          <w:szCs w:val="24"/>
          <w:lang w:eastAsia="ru-RU"/>
        </w:rPr>
      </w:pPr>
      <w:r w:rsidRPr="003C4E04">
        <w:rPr>
          <w:rFonts w:ascii="Times New Roman" w:eastAsia="Times New Roman" w:hAnsi="Times New Roman" w:cs="Times New Roman"/>
          <w:sz w:val="24"/>
          <w:szCs w:val="24"/>
          <w:lang w:eastAsia="ru-RU"/>
        </w:rPr>
        <w:t xml:space="preserve">                          М.П.                                                                                      М.П.</w:t>
      </w:r>
    </w:p>
    <w:p w14:paraId="50915693" w14:textId="77777777" w:rsidR="003C4E04" w:rsidRPr="003C4E04" w:rsidRDefault="003C4E04" w:rsidP="003C4E04">
      <w:pPr>
        <w:spacing w:after="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ФОРМА СОГЛАСОВАНА:</w:t>
      </w:r>
    </w:p>
    <w:tbl>
      <w:tblPr>
        <w:tblW w:w="5000" w:type="pct"/>
        <w:tblLook w:val="04A0" w:firstRow="1" w:lastRow="0" w:firstColumn="1" w:lastColumn="0" w:noHBand="0" w:noVBand="1"/>
      </w:tblPr>
      <w:tblGrid>
        <w:gridCol w:w="5029"/>
        <w:gridCol w:w="4886"/>
      </w:tblGrid>
      <w:tr w:rsidR="003C4E04" w:rsidRPr="003C4E04" w14:paraId="76AA1AA4" w14:textId="77777777" w:rsidTr="00324FFA">
        <w:trPr>
          <w:trHeight w:val="1"/>
        </w:trPr>
        <w:tc>
          <w:tcPr>
            <w:tcW w:w="2536" w:type="pct"/>
            <w:shd w:val="clear" w:color="auto" w:fill="FFFFFF"/>
            <w:vAlign w:val="center"/>
          </w:tcPr>
          <w:p w14:paraId="72B31B1E" w14:textId="77777777" w:rsidR="003C4E04" w:rsidRPr="003C4E04" w:rsidRDefault="003C4E04" w:rsidP="00324FFA">
            <w:pPr>
              <w:autoSpaceDE w:val="0"/>
              <w:autoSpaceDN w:val="0"/>
              <w:adjustRightInd w:val="0"/>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C24464F" w14:textId="77777777" w:rsidR="003C4E04" w:rsidRPr="003C4E04" w:rsidRDefault="003C4E04" w:rsidP="00324FFA">
            <w:pPr>
              <w:autoSpaceDE w:val="0"/>
              <w:autoSpaceDN w:val="0"/>
              <w:adjustRightInd w:val="0"/>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3C4E04" w:rsidRPr="003C4E04" w14:paraId="7DA4B7D3" w14:textId="77777777" w:rsidTr="00324FFA">
        <w:trPr>
          <w:trHeight w:val="1"/>
        </w:trPr>
        <w:tc>
          <w:tcPr>
            <w:tcW w:w="2536" w:type="pct"/>
            <w:shd w:val="clear" w:color="auto" w:fill="FFFFFF"/>
            <w:vAlign w:val="center"/>
          </w:tcPr>
          <w:p w14:paraId="76CCEC87" w14:textId="77777777" w:rsidR="003C4E04" w:rsidRPr="003C4E04" w:rsidRDefault="003C4E04" w:rsidP="00324FFA">
            <w:pPr>
              <w:suppressAutoHyphens/>
              <w:spacing w:after="0"/>
              <w:jc w:val="center"/>
              <w:rPr>
                <w:rFonts w:ascii="Times New Roman" w:eastAsia="Times New Roman" w:hAnsi="Times New Roman" w:cs="Times New Roman"/>
                <w:b/>
                <w:color w:val="000000"/>
                <w:lang w:eastAsia="ar-SA"/>
              </w:rPr>
            </w:pPr>
            <w:r w:rsidRPr="003C4E04">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E9AE710" w14:textId="77777777" w:rsidR="003C4E04" w:rsidRPr="003C4E04" w:rsidRDefault="003C4E04" w:rsidP="00324FFA">
            <w:pPr>
              <w:suppressAutoHyphens/>
              <w:spacing w:after="0"/>
              <w:jc w:val="center"/>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079F1992" w14:textId="77777777" w:rsidR="003C4E04" w:rsidRPr="003C4E04" w:rsidRDefault="003C4E04" w:rsidP="00324FFA">
            <w:pPr>
              <w:autoSpaceDE w:val="0"/>
              <w:autoSpaceDN w:val="0"/>
              <w:adjustRightInd w:val="0"/>
              <w:spacing w:after="0"/>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3C4E04" w:rsidRPr="003C4E04" w14:paraId="4264C8DB" w14:textId="77777777" w:rsidTr="00324FFA">
        <w:trPr>
          <w:trHeight w:val="1"/>
        </w:trPr>
        <w:tc>
          <w:tcPr>
            <w:tcW w:w="2536" w:type="pct"/>
            <w:shd w:val="clear" w:color="auto" w:fill="FFFFFF"/>
            <w:vAlign w:val="center"/>
          </w:tcPr>
          <w:p w14:paraId="61491AB4" w14:textId="77777777" w:rsidR="003C4E04" w:rsidRDefault="003C4E04" w:rsidP="00324FFA">
            <w:pPr>
              <w:suppressAutoHyphens/>
              <w:spacing w:after="0"/>
              <w:rPr>
                <w:rFonts w:ascii="Times New Roman" w:eastAsia="Times New Roman" w:hAnsi="Times New Roman" w:cs="Times New Roman"/>
                <w:b/>
                <w:color w:val="000000"/>
                <w:lang w:eastAsia="ar-SA"/>
              </w:rPr>
            </w:pPr>
          </w:p>
          <w:p w14:paraId="2DA3EA1D" w14:textId="77777777" w:rsidR="00455A54" w:rsidRPr="003C4E04" w:rsidRDefault="00455A54" w:rsidP="00324FFA">
            <w:pPr>
              <w:suppressAutoHyphens/>
              <w:spacing w:after="0"/>
              <w:rPr>
                <w:rFonts w:ascii="Times New Roman" w:eastAsia="Times New Roman" w:hAnsi="Times New Roman" w:cs="Times New Roman"/>
                <w:b/>
                <w:color w:val="000000"/>
                <w:lang w:eastAsia="ar-SA"/>
              </w:rPr>
            </w:pPr>
          </w:p>
          <w:p w14:paraId="4C9261C7" w14:textId="77777777" w:rsidR="003C4E04" w:rsidRPr="003C4E04" w:rsidRDefault="003C4E04" w:rsidP="00324FFA">
            <w:pPr>
              <w:suppressAutoHyphens/>
              <w:spacing w:after="0"/>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Директор</w:t>
            </w:r>
          </w:p>
          <w:p w14:paraId="5E9A0F8A"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____________________ / А.А. Семенов/</w:t>
            </w:r>
          </w:p>
          <w:p w14:paraId="57530B01" w14:textId="77777777" w:rsidR="003C4E04" w:rsidRPr="003C4E04" w:rsidRDefault="003C4E04" w:rsidP="00324FFA">
            <w:pPr>
              <w:tabs>
                <w:tab w:val="left" w:pos="4144"/>
              </w:tabs>
              <w:spacing w:after="0"/>
              <w:rPr>
                <w:rFonts w:ascii="Times New Roman" w:eastAsia="Times New Roman" w:hAnsi="Times New Roman" w:cs="Times New Roman"/>
                <w:iCs/>
                <w:lang w:eastAsia="ru-RU"/>
              </w:rPr>
            </w:pPr>
            <w:r w:rsidRPr="003C4E04">
              <w:rPr>
                <w:rFonts w:ascii="Times New Roman" w:eastAsia="Calibri" w:hAnsi="Times New Roman" w:cs="Times New Roman"/>
                <w:iCs/>
              </w:rPr>
              <w:t>М.П. / Подписано ЭЦП</w:t>
            </w:r>
          </w:p>
        </w:tc>
        <w:tc>
          <w:tcPr>
            <w:tcW w:w="2464" w:type="pct"/>
            <w:shd w:val="clear" w:color="auto" w:fill="FFFFFF"/>
            <w:vAlign w:val="center"/>
          </w:tcPr>
          <w:p w14:paraId="27DA1874" w14:textId="77777777" w:rsidR="003C4E04" w:rsidRPr="003C4E04" w:rsidRDefault="003C4E04" w:rsidP="00324FFA">
            <w:pPr>
              <w:spacing w:after="0"/>
              <w:rPr>
                <w:rFonts w:ascii="Times New Roman" w:eastAsia="Calibri" w:hAnsi="Times New Roman" w:cs="Times New Roman"/>
              </w:rPr>
            </w:pPr>
          </w:p>
          <w:p w14:paraId="74E8F3FA" w14:textId="77777777" w:rsidR="003C4E04" w:rsidRPr="003C4E04" w:rsidRDefault="003C4E04" w:rsidP="00324FFA">
            <w:pPr>
              <w:spacing w:after="0"/>
              <w:rPr>
                <w:rFonts w:ascii="Times New Roman" w:eastAsia="Calibri" w:hAnsi="Times New Roman" w:cs="Times New Roman"/>
              </w:rPr>
            </w:pPr>
          </w:p>
          <w:p w14:paraId="27E4B5DB"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(должность)</w:t>
            </w:r>
          </w:p>
          <w:p w14:paraId="793CD73E"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____________________ / ___________/</w:t>
            </w:r>
          </w:p>
          <w:p w14:paraId="2E1A4F66" w14:textId="77777777" w:rsidR="003C4E04" w:rsidRPr="003C4E04" w:rsidRDefault="003C4E04" w:rsidP="00324FFA">
            <w:pPr>
              <w:autoSpaceDE w:val="0"/>
              <w:autoSpaceDN w:val="0"/>
              <w:adjustRightInd w:val="0"/>
              <w:spacing w:after="0"/>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bookmarkEnd w:id="0"/>
    </w:tbl>
    <w:p w14:paraId="6BCBEEE1" w14:textId="60A31EB5" w:rsidR="009E3829" w:rsidRDefault="009E3829" w:rsidP="002924AD">
      <w:pPr>
        <w:spacing w:after="0" w:line="240" w:lineRule="auto"/>
        <w:rPr>
          <w:rFonts w:ascii="Times New Roman" w:hAnsi="Times New Roman" w:cs="Times New Roman"/>
          <w:b/>
          <w:bCs/>
          <w:sz w:val="24"/>
          <w:szCs w:val="24"/>
        </w:rPr>
      </w:pPr>
    </w:p>
    <w:sectPr w:rsidR="009E3829">
      <w:pgSz w:w="11900" w:h="16800"/>
      <w:pgMar w:top="851" w:right="851"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E9CFC" w14:textId="77777777" w:rsidR="00111D6B" w:rsidRDefault="00111D6B">
      <w:pPr>
        <w:spacing w:after="0" w:line="240" w:lineRule="auto"/>
      </w:pPr>
      <w:r>
        <w:separator/>
      </w:r>
    </w:p>
  </w:endnote>
  <w:endnote w:type="continuationSeparator" w:id="0">
    <w:p w14:paraId="412D34CD" w14:textId="77777777" w:rsidR="00111D6B" w:rsidRDefault="0011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docPartObj>
        <w:docPartGallery w:val="Page Numbers (Bottom of Page)"/>
        <w:docPartUnique/>
      </w:docPartObj>
    </w:sdtPr>
    <w:sdtEndPr>
      <w:rPr>
        <w:rFonts w:ascii="Times New Roman" w:hAnsi="Times New Roman" w:cs="Times New Roman"/>
        <w:sz w:val="20"/>
        <w:szCs w:val="20"/>
      </w:rPr>
    </w:sdtEndPr>
    <w:sdtContent>
      <w:p w14:paraId="28C345A0" w14:textId="605FCA19" w:rsidR="00D6530A" w:rsidRPr="00D6530A" w:rsidRDefault="00D6530A">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1FC53204" w14:textId="77777777" w:rsidR="00D6530A" w:rsidRDefault="00D653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567627"/>
      <w:docPartObj>
        <w:docPartGallery w:val="Page Numbers (Bottom of Page)"/>
        <w:docPartUnique/>
      </w:docPartObj>
    </w:sdtPr>
    <w:sdtEndPr>
      <w:rPr>
        <w:rFonts w:ascii="Times New Roman" w:hAnsi="Times New Roman" w:cs="Times New Roman"/>
        <w:sz w:val="20"/>
        <w:szCs w:val="20"/>
      </w:rPr>
    </w:sdtEndPr>
    <w:sdtContent>
      <w:p w14:paraId="18409747" w14:textId="77777777" w:rsidR="00B65835" w:rsidRPr="00D6530A" w:rsidRDefault="00B65835">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00F83AD1" w14:textId="77777777" w:rsidR="00B65835" w:rsidRDefault="00B658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31DB" w14:textId="77777777" w:rsidR="00111D6B" w:rsidRDefault="00111D6B">
      <w:pPr>
        <w:spacing w:after="0" w:line="240" w:lineRule="auto"/>
      </w:pPr>
      <w:r>
        <w:separator/>
      </w:r>
    </w:p>
  </w:footnote>
  <w:footnote w:type="continuationSeparator" w:id="0">
    <w:p w14:paraId="5D6BBC1A" w14:textId="77777777" w:rsidR="00111D6B" w:rsidRDefault="00111D6B">
      <w:pPr>
        <w:spacing w:after="0" w:line="240" w:lineRule="auto"/>
      </w:pPr>
      <w:r>
        <w:continuationSeparator/>
      </w:r>
    </w:p>
  </w:footnote>
  <w:footnote w:id="1">
    <w:p w14:paraId="1CE5E350" w14:textId="51256E0B" w:rsidR="0057170E" w:rsidRDefault="0057170E">
      <w:pPr>
        <w:pStyle w:val="ab"/>
      </w:pPr>
      <w:r>
        <w:rPr>
          <w:rStyle w:val="ad"/>
        </w:rPr>
        <w:footnoteRef/>
      </w:r>
      <w:r>
        <w:t xml:space="preserve"> Дата заключения – дата подписания Контракта Заказчиком</w:t>
      </w:r>
    </w:p>
  </w:footnote>
  <w:footnote w:id="2">
    <w:p w14:paraId="198FC2A9" w14:textId="77777777" w:rsidR="00154E52" w:rsidRDefault="00154E52" w:rsidP="00154E52">
      <w:pPr>
        <w:pStyle w:val="ab"/>
      </w:pPr>
      <w:r>
        <w:rPr>
          <w:rStyle w:val="ad"/>
        </w:rPr>
        <w:footnoteRef/>
      </w:r>
      <w:r>
        <w:t xml:space="preserve"> Единый агрегатор торговли</w:t>
      </w:r>
    </w:p>
  </w:footnote>
  <w:footnote w:id="3">
    <w:p w14:paraId="57055C16" w14:textId="63DB6251" w:rsidR="008B4B05" w:rsidRDefault="008B4B05">
      <w:pPr>
        <w:pStyle w:val="ab"/>
      </w:pPr>
      <w:r>
        <w:rPr>
          <w:rStyle w:val="ad"/>
        </w:rPr>
        <w:footnoteRef/>
      </w:r>
      <w:r>
        <w:t xml:space="preserve"> При неуплате НДС Исполнителем – прописывается обоснование такого неприменения.</w:t>
      </w:r>
    </w:p>
  </w:footnote>
  <w:footnote w:id="4">
    <w:p w14:paraId="03E995B4" w14:textId="72E10FCF" w:rsidR="003C4E04" w:rsidRDefault="003C4E04" w:rsidP="003C4E04">
      <w:pPr>
        <w:pStyle w:val="ab"/>
        <w:jc w:val="both"/>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w:t>
      </w:r>
      <w:r w:rsidR="00CC5387">
        <w:rPr>
          <w:rFonts w:ascii="Times New Roman" w:hAnsi="Times New Roman" w:cs="Times New Roman"/>
        </w:rPr>
        <w:t>оказания Услуг</w:t>
      </w:r>
      <w:r>
        <w:rPr>
          <w:rFonts w:ascii="Times New Roman" w:hAnsi="Times New Roman" w:cs="Times New Roman"/>
        </w:rPr>
        <w:t>,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5">
    <w:p w14:paraId="19BFD202" w14:textId="31FF9A3B" w:rsidR="00B43BC7" w:rsidRDefault="00B43BC7">
      <w:pPr>
        <w:pStyle w:val="ab"/>
      </w:pPr>
      <w:r>
        <w:rPr>
          <w:rStyle w:val="ad"/>
        </w:rPr>
        <w:footnoteRef/>
      </w:r>
      <w:r>
        <w:t xml:space="preserve"> Дата заключения – дата подписания Контракта Заказчиком</w:t>
      </w:r>
    </w:p>
  </w:footnote>
  <w:footnote w:id="6">
    <w:p w14:paraId="7E6A0139" w14:textId="4182E2E3" w:rsidR="00DC4AFB" w:rsidRDefault="00DC4AFB">
      <w:pPr>
        <w:pStyle w:val="ab"/>
      </w:pPr>
      <w:r>
        <w:rPr>
          <w:rStyle w:val="ad"/>
        </w:rPr>
        <w:footnoteRef/>
      </w:r>
      <w:r>
        <w:t xml:space="preserve"> Подлежит заполнению на стадии заключения Контракта</w:t>
      </w:r>
    </w:p>
  </w:footnote>
  <w:footnote w:id="7">
    <w:p w14:paraId="2C40D4C5" w14:textId="4E15074E" w:rsidR="00C87D1B" w:rsidRDefault="00C87D1B">
      <w:pPr>
        <w:pStyle w:val="ab"/>
      </w:pPr>
      <w:r>
        <w:rPr>
          <w:rStyle w:val="ad"/>
        </w:rPr>
        <w:footnoteRef/>
      </w:r>
      <w:r>
        <w:t xml:space="preserve"> При неуплате НДС Исполнителем – прописывается обоснование такого неприменения.</w:t>
      </w:r>
    </w:p>
  </w:footnote>
  <w:footnote w:id="8">
    <w:p w14:paraId="5F0DFF69" w14:textId="6A162A67" w:rsidR="008C6F26" w:rsidRDefault="008C6F26">
      <w:pPr>
        <w:pStyle w:val="ab"/>
      </w:pPr>
      <w:r>
        <w:rPr>
          <w:rStyle w:val="ad"/>
        </w:rPr>
        <w:footnoteRef/>
      </w:r>
      <w:r>
        <w:t xml:space="preserve"> Дата заключения – дата подписания Контракта Заказчиком</w:t>
      </w:r>
    </w:p>
  </w:footnote>
  <w:footnote w:id="9">
    <w:p w14:paraId="046F684A" w14:textId="669C87EF" w:rsidR="00823A2D" w:rsidRDefault="00823A2D">
      <w:pPr>
        <w:pStyle w:val="ab"/>
      </w:pPr>
      <w:r>
        <w:rPr>
          <w:rStyle w:val="ad"/>
        </w:rPr>
        <w:footnoteRef/>
      </w:r>
      <w:r>
        <w:t xml:space="preserve"> Указывается для </w:t>
      </w:r>
      <w:r w:rsidR="00DA0342">
        <w:t xml:space="preserve">взаимодействия Сторон </w:t>
      </w:r>
      <w:r>
        <w:t>в процессе исполнения Контракта</w:t>
      </w:r>
    </w:p>
  </w:footnote>
  <w:footnote w:id="10">
    <w:p w14:paraId="7B71C1EE" w14:textId="1AE7CF19" w:rsidR="00DA0342" w:rsidRDefault="00DA0342">
      <w:pPr>
        <w:pStyle w:val="ab"/>
      </w:pPr>
      <w:r>
        <w:rPr>
          <w:rStyle w:val="ad"/>
        </w:rPr>
        <w:footnoteRef/>
      </w:r>
      <w:r>
        <w:t xml:space="preserve"> Не может противоречить сроку, указанному в п. 6.1 технического задания</w:t>
      </w:r>
    </w:p>
  </w:footnote>
  <w:footnote w:id="11">
    <w:p w14:paraId="2B72F167" w14:textId="79C4D963" w:rsidR="008C6F26" w:rsidRDefault="008C6F26">
      <w:pPr>
        <w:pStyle w:val="ab"/>
      </w:pPr>
      <w:r>
        <w:rPr>
          <w:rStyle w:val="ad"/>
        </w:rPr>
        <w:footnoteRef/>
      </w:r>
      <w:r>
        <w:t xml:space="preserve"> Дата заключения – дата подписания Контракта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3505" w14:textId="061088E6" w:rsidR="00F70EE2" w:rsidRDefault="00F70EE2" w:rsidP="00F70EE2">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5826" w14:textId="1E446C47" w:rsidR="00F70EE2" w:rsidRDefault="00F70EE2"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2B037674" w14:textId="77777777" w:rsidR="00F70EE2" w:rsidRDefault="00F70EE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564" w14:textId="77777777" w:rsidR="00B65835" w:rsidRPr="00455A54" w:rsidRDefault="00B65835" w:rsidP="00455A54">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1D96" w14:textId="77777777" w:rsidR="00B65835" w:rsidRDefault="00B65835"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6526E186" w14:textId="77777777" w:rsidR="00B65835" w:rsidRDefault="00B658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087"/>
    <w:multiLevelType w:val="hybridMultilevel"/>
    <w:tmpl w:val="5E8A3D24"/>
    <w:lvl w:ilvl="0" w:tplc="C45EC34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0FB5A56"/>
    <w:multiLevelType w:val="hybridMultilevel"/>
    <w:tmpl w:val="8604EC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07C2B"/>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3A16DA5"/>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63349"/>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4BD6492"/>
    <w:multiLevelType w:val="hybridMultilevel"/>
    <w:tmpl w:val="9EE8C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656817"/>
    <w:multiLevelType w:val="multilevel"/>
    <w:tmpl w:val="0BBC6D80"/>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7" w15:restartNumberingAfterBreak="0">
    <w:nsid w:val="129D4CD9"/>
    <w:multiLevelType w:val="multilevel"/>
    <w:tmpl w:val="020CF062"/>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CE665A4"/>
    <w:multiLevelType w:val="multilevel"/>
    <w:tmpl w:val="1130C848"/>
    <w:styleLink w:val="2"/>
    <w:lvl w:ilvl="0">
      <w:start w:val="2"/>
      <w:numFmt w:val="none"/>
      <w:lvlText w:val="3."/>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2EA117B"/>
    <w:multiLevelType w:val="hybridMultilevel"/>
    <w:tmpl w:val="84EE196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5793966"/>
    <w:multiLevelType w:val="multilevel"/>
    <w:tmpl w:val="82C8A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081673"/>
    <w:multiLevelType w:val="hybridMultilevel"/>
    <w:tmpl w:val="BECE6F5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B94228"/>
    <w:multiLevelType w:val="multilevel"/>
    <w:tmpl w:val="677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07CD1"/>
    <w:multiLevelType w:val="hybridMultilevel"/>
    <w:tmpl w:val="AA12FDD6"/>
    <w:lvl w:ilvl="0" w:tplc="C6483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A103B85"/>
    <w:multiLevelType w:val="multilevel"/>
    <w:tmpl w:val="C9B8288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0036FFA"/>
    <w:multiLevelType w:val="multilevel"/>
    <w:tmpl w:val="2FBEE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2CD03DF"/>
    <w:multiLevelType w:val="multilevel"/>
    <w:tmpl w:val="8190D5C8"/>
    <w:styleLink w:val="1"/>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43A84F20"/>
    <w:multiLevelType w:val="multilevel"/>
    <w:tmpl w:val="64F6A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bCs w:val="0"/>
      </w:rPr>
    </w:lvl>
    <w:lvl w:ilvl="2">
      <w:start w:val="1"/>
      <w:numFmt w:val="decimal"/>
      <w:isLgl/>
      <w:lvlText w:val="%1.%2.%3."/>
      <w:lvlJc w:val="left"/>
      <w:pPr>
        <w:ind w:left="1080" w:hanging="720"/>
      </w:pPr>
      <w:rPr>
        <w:rFonts w:eastAsia="Times New Roman" w:hint="default"/>
        <w:b w:val="0"/>
        <w:bCs w:val="0"/>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4C1B698B"/>
    <w:multiLevelType w:val="multilevel"/>
    <w:tmpl w:val="89FAB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96285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8C4899"/>
    <w:multiLevelType w:val="multilevel"/>
    <w:tmpl w:val="9FB4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72FFA"/>
    <w:multiLevelType w:val="multilevel"/>
    <w:tmpl w:val="80C4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62D56"/>
    <w:multiLevelType w:val="hybridMultilevel"/>
    <w:tmpl w:val="84EE196E"/>
    <w:lvl w:ilvl="0" w:tplc="A9965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6717F6F"/>
    <w:multiLevelType w:val="hybridMultilevel"/>
    <w:tmpl w:val="4D82C572"/>
    <w:lvl w:ilvl="0" w:tplc="966C58C8">
      <w:start w:val="1"/>
      <w:numFmt w:val="decimal"/>
      <w:lvlText w:val="%1."/>
      <w:lvlJc w:val="left"/>
      <w:pPr>
        <w:ind w:left="1069" w:hanging="360"/>
      </w:pPr>
      <w:rPr>
        <w:rFonts w:hint="default"/>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9247C2E"/>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8EB35F"/>
    <w:multiLevelType w:val="singleLevel"/>
    <w:tmpl w:val="5C8EB35F"/>
    <w:lvl w:ilvl="0">
      <w:start w:val="1"/>
      <w:numFmt w:val="decimal"/>
      <w:suff w:val="space"/>
      <w:lvlText w:val="%1."/>
      <w:lvlJc w:val="left"/>
    </w:lvl>
  </w:abstractNum>
  <w:abstractNum w:abstractNumId="26" w15:restartNumberingAfterBreak="0">
    <w:nsid w:val="5EC20B5B"/>
    <w:multiLevelType w:val="hybridMultilevel"/>
    <w:tmpl w:val="BECE6F5E"/>
    <w:lvl w:ilvl="0" w:tplc="3C0868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0A22A7"/>
    <w:multiLevelType w:val="multilevel"/>
    <w:tmpl w:val="1050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F6A94"/>
    <w:multiLevelType w:val="multilevel"/>
    <w:tmpl w:val="178C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9EAD79"/>
    <w:multiLevelType w:val="multilevel"/>
    <w:tmpl w:val="689EAD79"/>
    <w:name w:val="Нумерованный список 6"/>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0" w15:restartNumberingAfterBreak="0">
    <w:nsid w:val="6F7E718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D76150"/>
    <w:multiLevelType w:val="hybridMultilevel"/>
    <w:tmpl w:val="8BF0F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016B66"/>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3817ED"/>
    <w:multiLevelType w:val="hybridMultilevel"/>
    <w:tmpl w:val="FFFC0B04"/>
    <w:lvl w:ilvl="0" w:tplc="61EC0E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7"/>
  </w:num>
  <w:num w:numId="3">
    <w:abstractNumId w:val="33"/>
  </w:num>
  <w:num w:numId="4">
    <w:abstractNumId w:val="15"/>
  </w:num>
  <w:num w:numId="5">
    <w:abstractNumId w:val="26"/>
  </w:num>
  <w:num w:numId="6">
    <w:abstractNumId w:val="11"/>
  </w:num>
  <w:num w:numId="7">
    <w:abstractNumId w:val="14"/>
  </w:num>
  <w:num w:numId="8">
    <w:abstractNumId w:val="4"/>
  </w:num>
  <w:num w:numId="9">
    <w:abstractNumId w:val="22"/>
  </w:num>
  <w:num w:numId="10">
    <w:abstractNumId w:val="9"/>
  </w:num>
  <w:num w:numId="11">
    <w:abstractNumId w:val="16"/>
  </w:num>
  <w:num w:numId="12">
    <w:abstractNumId w:val="8"/>
  </w:num>
  <w:num w:numId="13">
    <w:abstractNumId w:val="23"/>
  </w:num>
  <w:num w:numId="14">
    <w:abstractNumId w:val="7"/>
  </w:num>
  <w:num w:numId="15">
    <w:abstractNumId w:val="12"/>
  </w:num>
  <w:num w:numId="16">
    <w:abstractNumId w:val="21"/>
  </w:num>
  <w:num w:numId="17">
    <w:abstractNumId w:val="20"/>
  </w:num>
  <w:num w:numId="18">
    <w:abstractNumId w:val="24"/>
  </w:num>
  <w:num w:numId="19">
    <w:abstractNumId w:val="27"/>
  </w:num>
  <w:num w:numId="20">
    <w:abstractNumId w:val="32"/>
  </w:num>
  <w:num w:numId="21">
    <w:abstractNumId w:val="30"/>
  </w:num>
  <w:num w:numId="22">
    <w:abstractNumId w:val="19"/>
  </w:num>
  <w:num w:numId="23">
    <w:abstractNumId w:val="3"/>
  </w:num>
  <w:num w:numId="24">
    <w:abstractNumId w:val="5"/>
  </w:num>
  <w:num w:numId="25">
    <w:abstractNumId w:val="18"/>
  </w:num>
  <w:num w:numId="26">
    <w:abstractNumId w:val="25"/>
  </w:num>
  <w:num w:numId="27">
    <w:abstractNumId w:val="2"/>
  </w:num>
  <w:num w:numId="28">
    <w:abstractNumId w:val="1"/>
  </w:num>
  <w:num w:numId="29">
    <w:abstractNumId w:val="10"/>
  </w:num>
  <w:num w:numId="30">
    <w:abstractNumId w:val="13"/>
  </w:num>
  <w:num w:numId="31">
    <w:abstractNumId w:val="0"/>
  </w:num>
  <w:num w:numId="32">
    <w:abstractNumId w:val="31"/>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00"/>
    <w:rsid w:val="00002039"/>
    <w:rsid w:val="000039EA"/>
    <w:rsid w:val="000051F9"/>
    <w:rsid w:val="00020656"/>
    <w:rsid w:val="00020F80"/>
    <w:rsid w:val="00021089"/>
    <w:rsid w:val="000232FF"/>
    <w:rsid w:val="000279F1"/>
    <w:rsid w:val="000306C1"/>
    <w:rsid w:val="00060E06"/>
    <w:rsid w:val="00061AEC"/>
    <w:rsid w:val="00075E3B"/>
    <w:rsid w:val="000A205E"/>
    <w:rsid w:val="000B1581"/>
    <w:rsid w:val="000B17C6"/>
    <w:rsid w:val="000B4F0B"/>
    <w:rsid w:val="000B7585"/>
    <w:rsid w:val="000C5835"/>
    <w:rsid w:val="000E04C8"/>
    <w:rsid w:val="000F3E30"/>
    <w:rsid w:val="00102CC8"/>
    <w:rsid w:val="001100EE"/>
    <w:rsid w:val="00111D6B"/>
    <w:rsid w:val="00116B3C"/>
    <w:rsid w:val="00121CD6"/>
    <w:rsid w:val="00126809"/>
    <w:rsid w:val="00126BB8"/>
    <w:rsid w:val="00131AD3"/>
    <w:rsid w:val="00141C3E"/>
    <w:rsid w:val="00146F19"/>
    <w:rsid w:val="00147E4C"/>
    <w:rsid w:val="00154E52"/>
    <w:rsid w:val="00172731"/>
    <w:rsid w:val="00174100"/>
    <w:rsid w:val="001A1FF1"/>
    <w:rsid w:val="001A4FC8"/>
    <w:rsid w:val="001C12EF"/>
    <w:rsid w:val="001C134C"/>
    <w:rsid w:val="001C3417"/>
    <w:rsid w:val="001D1078"/>
    <w:rsid w:val="001D25D2"/>
    <w:rsid w:val="001D2B40"/>
    <w:rsid w:val="001D67FB"/>
    <w:rsid w:val="001D6A75"/>
    <w:rsid w:val="001F1FE1"/>
    <w:rsid w:val="001F46F4"/>
    <w:rsid w:val="001F7C38"/>
    <w:rsid w:val="00207945"/>
    <w:rsid w:val="00207E57"/>
    <w:rsid w:val="00217B21"/>
    <w:rsid w:val="002260A3"/>
    <w:rsid w:val="002308C5"/>
    <w:rsid w:val="00233D2B"/>
    <w:rsid w:val="00261340"/>
    <w:rsid w:val="00263C46"/>
    <w:rsid w:val="0026577E"/>
    <w:rsid w:val="00275796"/>
    <w:rsid w:val="002924AD"/>
    <w:rsid w:val="00293F07"/>
    <w:rsid w:val="002951ED"/>
    <w:rsid w:val="002964C4"/>
    <w:rsid w:val="0029714A"/>
    <w:rsid w:val="002A0B17"/>
    <w:rsid w:val="002A6847"/>
    <w:rsid w:val="002A79A2"/>
    <w:rsid w:val="002B479A"/>
    <w:rsid w:val="002B72A1"/>
    <w:rsid w:val="002C21F9"/>
    <w:rsid w:val="002E34E8"/>
    <w:rsid w:val="002F7A1C"/>
    <w:rsid w:val="00302A09"/>
    <w:rsid w:val="00303859"/>
    <w:rsid w:val="00304A2F"/>
    <w:rsid w:val="00311238"/>
    <w:rsid w:val="003178DD"/>
    <w:rsid w:val="003222B7"/>
    <w:rsid w:val="003229D3"/>
    <w:rsid w:val="003264F6"/>
    <w:rsid w:val="0034010B"/>
    <w:rsid w:val="00345AA8"/>
    <w:rsid w:val="00354F80"/>
    <w:rsid w:val="00362075"/>
    <w:rsid w:val="00363CA3"/>
    <w:rsid w:val="00366506"/>
    <w:rsid w:val="0038262D"/>
    <w:rsid w:val="0038425C"/>
    <w:rsid w:val="00385F33"/>
    <w:rsid w:val="003973DD"/>
    <w:rsid w:val="003A2B83"/>
    <w:rsid w:val="003B5F67"/>
    <w:rsid w:val="003B6646"/>
    <w:rsid w:val="003C01BA"/>
    <w:rsid w:val="003C26A4"/>
    <w:rsid w:val="003C4700"/>
    <w:rsid w:val="003C4E04"/>
    <w:rsid w:val="003D1484"/>
    <w:rsid w:val="003E0564"/>
    <w:rsid w:val="00411233"/>
    <w:rsid w:val="004138FE"/>
    <w:rsid w:val="00414A27"/>
    <w:rsid w:val="00416412"/>
    <w:rsid w:val="00426591"/>
    <w:rsid w:val="00432FD1"/>
    <w:rsid w:val="00436C18"/>
    <w:rsid w:val="0044063E"/>
    <w:rsid w:val="00442185"/>
    <w:rsid w:val="004460ED"/>
    <w:rsid w:val="004512BD"/>
    <w:rsid w:val="00452AB8"/>
    <w:rsid w:val="00455A54"/>
    <w:rsid w:val="00475D38"/>
    <w:rsid w:val="00491401"/>
    <w:rsid w:val="0049496F"/>
    <w:rsid w:val="004A31CC"/>
    <w:rsid w:val="004B01D3"/>
    <w:rsid w:val="004B4818"/>
    <w:rsid w:val="004B4857"/>
    <w:rsid w:val="004B5872"/>
    <w:rsid w:val="004C5143"/>
    <w:rsid w:val="004D346C"/>
    <w:rsid w:val="004E211D"/>
    <w:rsid w:val="004F08E3"/>
    <w:rsid w:val="004F0F87"/>
    <w:rsid w:val="005034A2"/>
    <w:rsid w:val="00506FF9"/>
    <w:rsid w:val="005123C0"/>
    <w:rsid w:val="00517BA0"/>
    <w:rsid w:val="0052100F"/>
    <w:rsid w:val="0052459E"/>
    <w:rsid w:val="00532533"/>
    <w:rsid w:val="00534A06"/>
    <w:rsid w:val="00542AA0"/>
    <w:rsid w:val="00547593"/>
    <w:rsid w:val="005564D6"/>
    <w:rsid w:val="005579B3"/>
    <w:rsid w:val="00565600"/>
    <w:rsid w:val="0057170E"/>
    <w:rsid w:val="00576A3C"/>
    <w:rsid w:val="00577C91"/>
    <w:rsid w:val="00585C56"/>
    <w:rsid w:val="00591A68"/>
    <w:rsid w:val="00594DD1"/>
    <w:rsid w:val="005950B6"/>
    <w:rsid w:val="00596197"/>
    <w:rsid w:val="005A70F8"/>
    <w:rsid w:val="005B50AE"/>
    <w:rsid w:val="005D0421"/>
    <w:rsid w:val="005D2551"/>
    <w:rsid w:val="005D25F6"/>
    <w:rsid w:val="005F6B77"/>
    <w:rsid w:val="005F7631"/>
    <w:rsid w:val="00605307"/>
    <w:rsid w:val="00617C90"/>
    <w:rsid w:val="00622655"/>
    <w:rsid w:val="00625A1E"/>
    <w:rsid w:val="00632F3A"/>
    <w:rsid w:val="00640262"/>
    <w:rsid w:val="00645C71"/>
    <w:rsid w:val="00645D16"/>
    <w:rsid w:val="006468A1"/>
    <w:rsid w:val="006613E6"/>
    <w:rsid w:val="006640AE"/>
    <w:rsid w:val="00670501"/>
    <w:rsid w:val="00670C19"/>
    <w:rsid w:val="00677796"/>
    <w:rsid w:val="006804D5"/>
    <w:rsid w:val="00686365"/>
    <w:rsid w:val="00691E0C"/>
    <w:rsid w:val="006D10B0"/>
    <w:rsid w:val="006D3087"/>
    <w:rsid w:val="006D386A"/>
    <w:rsid w:val="006D4CDB"/>
    <w:rsid w:val="006D549F"/>
    <w:rsid w:val="006D7565"/>
    <w:rsid w:val="006E2177"/>
    <w:rsid w:val="006E6C29"/>
    <w:rsid w:val="006F551F"/>
    <w:rsid w:val="007026CF"/>
    <w:rsid w:val="007149D2"/>
    <w:rsid w:val="00717982"/>
    <w:rsid w:val="0072240E"/>
    <w:rsid w:val="0073150C"/>
    <w:rsid w:val="007354DC"/>
    <w:rsid w:val="00740ED2"/>
    <w:rsid w:val="00770181"/>
    <w:rsid w:val="00776DFE"/>
    <w:rsid w:val="00780EF3"/>
    <w:rsid w:val="00783E7B"/>
    <w:rsid w:val="00785591"/>
    <w:rsid w:val="00794B13"/>
    <w:rsid w:val="00797D1A"/>
    <w:rsid w:val="007A0CD7"/>
    <w:rsid w:val="007A0D5D"/>
    <w:rsid w:val="007A4860"/>
    <w:rsid w:val="007B1C59"/>
    <w:rsid w:val="007B49CE"/>
    <w:rsid w:val="007B7BB9"/>
    <w:rsid w:val="007C2419"/>
    <w:rsid w:val="007C54B0"/>
    <w:rsid w:val="007C618F"/>
    <w:rsid w:val="007D387A"/>
    <w:rsid w:val="007D5AB3"/>
    <w:rsid w:val="007D7F8F"/>
    <w:rsid w:val="00802D55"/>
    <w:rsid w:val="0080764B"/>
    <w:rsid w:val="00807DEE"/>
    <w:rsid w:val="00811879"/>
    <w:rsid w:val="008118E8"/>
    <w:rsid w:val="00812740"/>
    <w:rsid w:val="00823A2D"/>
    <w:rsid w:val="00834EAF"/>
    <w:rsid w:val="008605A6"/>
    <w:rsid w:val="008747E7"/>
    <w:rsid w:val="008A227D"/>
    <w:rsid w:val="008A7581"/>
    <w:rsid w:val="008B1ABE"/>
    <w:rsid w:val="008B2998"/>
    <w:rsid w:val="008B4B05"/>
    <w:rsid w:val="008C6F26"/>
    <w:rsid w:val="008C7C79"/>
    <w:rsid w:val="008D028A"/>
    <w:rsid w:val="008D204B"/>
    <w:rsid w:val="008D53B6"/>
    <w:rsid w:val="008E3F5B"/>
    <w:rsid w:val="008F1A0B"/>
    <w:rsid w:val="008F3D63"/>
    <w:rsid w:val="008F547C"/>
    <w:rsid w:val="00915977"/>
    <w:rsid w:val="00916457"/>
    <w:rsid w:val="00916458"/>
    <w:rsid w:val="00926866"/>
    <w:rsid w:val="00937C50"/>
    <w:rsid w:val="009549DF"/>
    <w:rsid w:val="009608FD"/>
    <w:rsid w:val="00962CDD"/>
    <w:rsid w:val="00965C7C"/>
    <w:rsid w:val="00970E21"/>
    <w:rsid w:val="00974A97"/>
    <w:rsid w:val="00975C5D"/>
    <w:rsid w:val="00991A97"/>
    <w:rsid w:val="009C136F"/>
    <w:rsid w:val="009D5417"/>
    <w:rsid w:val="009E3829"/>
    <w:rsid w:val="009E3E57"/>
    <w:rsid w:val="00A0237D"/>
    <w:rsid w:val="00A02BC0"/>
    <w:rsid w:val="00A02CE9"/>
    <w:rsid w:val="00A075CA"/>
    <w:rsid w:val="00A10387"/>
    <w:rsid w:val="00A144D1"/>
    <w:rsid w:val="00A24713"/>
    <w:rsid w:val="00A311FD"/>
    <w:rsid w:val="00A31EDF"/>
    <w:rsid w:val="00A34D82"/>
    <w:rsid w:val="00A37382"/>
    <w:rsid w:val="00A552E7"/>
    <w:rsid w:val="00A653CC"/>
    <w:rsid w:val="00A65418"/>
    <w:rsid w:val="00A65D35"/>
    <w:rsid w:val="00A70E09"/>
    <w:rsid w:val="00A76CA2"/>
    <w:rsid w:val="00A83025"/>
    <w:rsid w:val="00A93F73"/>
    <w:rsid w:val="00AC07C6"/>
    <w:rsid w:val="00AD4BEB"/>
    <w:rsid w:val="00AE177B"/>
    <w:rsid w:val="00AE2EAA"/>
    <w:rsid w:val="00AF7344"/>
    <w:rsid w:val="00B049F3"/>
    <w:rsid w:val="00B051CC"/>
    <w:rsid w:val="00B052DE"/>
    <w:rsid w:val="00B07C18"/>
    <w:rsid w:val="00B154F1"/>
    <w:rsid w:val="00B33086"/>
    <w:rsid w:val="00B43B75"/>
    <w:rsid w:val="00B43BC7"/>
    <w:rsid w:val="00B56318"/>
    <w:rsid w:val="00B65835"/>
    <w:rsid w:val="00B71A22"/>
    <w:rsid w:val="00B76EF8"/>
    <w:rsid w:val="00B834BE"/>
    <w:rsid w:val="00B83704"/>
    <w:rsid w:val="00B83B41"/>
    <w:rsid w:val="00B83FB8"/>
    <w:rsid w:val="00B85683"/>
    <w:rsid w:val="00B96EC5"/>
    <w:rsid w:val="00B97638"/>
    <w:rsid w:val="00B97B22"/>
    <w:rsid w:val="00BA6498"/>
    <w:rsid w:val="00BA7F13"/>
    <w:rsid w:val="00BB34E7"/>
    <w:rsid w:val="00BB5141"/>
    <w:rsid w:val="00BB6B55"/>
    <w:rsid w:val="00BD25D2"/>
    <w:rsid w:val="00BE1F63"/>
    <w:rsid w:val="00BF55EA"/>
    <w:rsid w:val="00BF6E72"/>
    <w:rsid w:val="00C04034"/>
    <w:rsid w:val="00C25410"/>
    <w:rsid w:val="00C33D79"/>
    <w:rsid w:val="00C37B22"/>
    <w:rsid w:val="00C42CA9"/>
    <w:rsid w:val="00C87D1B"/>
    <w:rsid w:val="00C93C8D"/>
    <w:rsid w:val="00C956B3"/>
    <w:rsid w:val="00CA0B94"/>
    <w:rsid w:val="00CA3208"/>
    <w:rsid w:val="00CA44C8"/>
    <w:rsid w:val="00CA45F4"/>
    <w:rsid w:val="00CA7C94"/>
    <w:rsid w:val="00CB175C"/>
    <w:rsid w:val="00CB55B6"/>
    <w:rsid w:val="00CC033B"/>
    <w:rsid w:val="00CC06C2"/>
    <w:rsid w:val="00CC0FF1"/>
    <w:rsid w:val="00CC5387"/>
    <w:rsid w:val="00CD0755"/>
    <w:rsid w:val="00CD1C61"/>
    <w:rsid w:val="00CD28C6"/>
    <w:rsid w:val="00CD5B34"/>
    <w:rsid w:val="00CD6555"/>
    <w:rsid w:val="00CE50D0"/>
    <w:rsid w:val="00CE6C1B"/>
    <w:rsid w:val="00CF1835"/>
    <w:rsid w:val="00CF5155"/>
    <w:rsid w:val="00D05A9E"/>
    <w:rsid w:val="00D1101E"/>
    <w:rsid w:val="00D11D0C"/>
    <w:rsid w:val="00D11DF7"/>
    <w:rsid w:val="00D2482F"/>
    <w:rsid w:val="00D34D9B"/>
    <w:rsid w:val="00D42A9D"/>
    <w:rsid w:val="00D42FAE"/>
    <w:rsid w:val="00D4427E"/>
    <w:rsid w:val="00D4453E"/>
    <w:rsid w:val="00D44C86"/>
    <w:rsid w:val="00D60766"/>
    <w:rsid w:val="00D64C21"/>
    <w:rsid w:val="00D6530A"/>
    <w:rsid w:val="00D654A6"/>
    <w:rsid w:val="00D73950"/>
    <w:rsid w:val="00D83A43"/>
    <w:rsid w:val="00D902E2"/>
    <w:rsid w:val="00DA0342"/>
    <w:rsid w:val="00DA68DC"/>
    <w:rsid w:val="00DB64E2"/>
    <w:rsid w:val="00DC4AFB"/>
    <w:rsid w:val="00DC7B16"/>
    <w:rsid w:val="00DE1404"/>
    <w:rsid w:val="00DE4204"/>
    <w:rsid w:val="00DF370F"/>
    <w:rsid w:val="00E36BB7"/>
    <w:rsid w:val="00E50360"/>
    <w:rsid w:val="00E50719"/>
    <w:rsid w:val="00E52114"/>
    <w:rsid w:val="00E525BB"/>
    <w:rsid w:val="00E5633B"/>
    <w:rsid w:val="00E667B8"/>
    <w:rsid w:val="00E727EA"/>
    <w:rsid w:val="00E740BB"/>
    <w:rsid w:val="00E7570A"/>
    <w:rsid w:val="00E75C71"/>
    <w:rsid w:val="00E836B3"/>
    <w:rsid w:val="00E86656"/>
    <w:rsid w:val="00E9124A"/>
    <w:rsid w:val="00E9781A"/>
    <w:rsid w:val="00EA0F46"/>
    <w:rsid w:val="00EA1DA5"/>
    <w:rsid w:val="00EA4AAD"/>
    <w:rsid w:val="00EC45AF"/>
    <w:rsid w:val="00EE1F5D"/>
    <w:rsid w:val="00EF08D5"/>
    <w:rsid w:val="00EF4344"/>
    <w:rsid w:val="00F0442C"/>
    <w:rsid w:val="00F06B59"/>
    <w:rsid w:val="00F078EF"/>
    <w:rsid w:val="00F10607"/>
    <w:rsid w:val="00F2188E"/>
    <w:rsid w:val="00F21AAC"/>
    <w:rsid w:val="00F22E18"/>
    <w:rsid w:val="00F268D9"/>
    <w:rsid w:val="00F32272"/>
    <w:rsid w:val="00F33F02"/>
    <w:rsid w:val="00F34604"/>
    <w:rsid w:val="00F3634E"/>
    <w:rsid w:val="00F50898"/>
    <w:rsid w:val="00F53073"/>
    <w:rsid w:val="00F541C4"/>
    <w:rsid w:val="00F54627"/>
    <w:rsid w:val="00F64906"/>
    <w:rsid w:val="00F6685C"/>
    <w:rsid w:val="00F70EE2"/>
    <w:rsid w:val="00F71F25"/>
    <w:rsid w:val="00F74E1C"/>
    <w:rsid w:val="00F83207"/>
    <w:rsid w:val="00F94EF9"/>
    <w:rsid w:val="00FA0001"/>
    <w:rsid w:val="00FA1DD2"/>
    <w:rsid w:val="00FA3AEC"/>
    <w:rsid w:val="00FB399B"/>
    <w:rsid w:val="00FB3C88"/>
    <w:rsid w:val="00FB7E4E"/>
    <w:rsid w:val="00FC66FB"/>
    <w:rsid w:val="00FD1446"/>
    <w:rsid w:val="00FE253A"/>
    <w:rsid w:val="00FE6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A4747"/>
  <w15:docId w15:val="{57A4989A-0FD8-474A-AA9B-D16ECE8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262"/>
  </w:style>
  <w:style w:type="paragraph" w:styleId="10">
    <w:name w:val="heading 1"/>
    <w:basedOn w:val="a"/>
    <w:next w:val="a"/>
    <w:link w:val="11"/>
    <w:uiPriority w:val="9"/>
    <w:qFormat/>
    <w:rsid w:val="001A1F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5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25D2"/>
  </w:style>
  <w:style w:type="paragraph" w:styleId="a5">
    <w:name w:val="footer"/>
    <w:basedOn w:val="a"/>
    <w:link w:val="a6"/>
    <w:uiPriority w:val="99"/>
    <w:unhideWhenUsed/>
    <w:rsid w:val="00BD25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5D2"/>
  </w:style>
  <w:style w:type="paragraph" w:styleId="a7">
    <w:name w:val="List Paragraph"/>
    <w:basedOn w:val="a"/>
    <w:uiPriority w:val="34"/>
    <w:qFormat/>
    <w:rsid w:val="00BD25D2"/>
    <w:pPr>
      <w:spacing w:after="0" w:line="240" w:lineRule="auto"/>
      <w:ind w:left="720"/>
      <w:contextualSpacing/>
    </w:pPr>
  </w:style>
  <w:style w:type="table" w:styleId="a8">
    <w:name w:val="Table Grid"/>
    <w:basedOn w:val="a1"/>
    <w:uiPriority w:val="59"/>
    <w:qFormat/>
    <w:rsid w:val="00BD2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1A1FF1"/>
    <w:rPr>
      <w:rFonts w:asciiTheme="majorHAnsi" w:eastAsiaTheme="majorEastAsia" w:hAnsiTheme="majorHAnsi" w:cstheme="majorBidi"/>
      <w:color w:val="365F91" w:themeColor="accent1" w:themeShade="BF"/>
      <w:sz w:val="32"/>
      <w:szCs w:val="32"/>
    </w:rPr>
  </w:style>
  <w:style w:type="character" w:styleId="a9">
    <w:name w:val="Hyperlink"/>
    <w:basedOn w:val="a0"/>
    <w:uiPriority w:val="99"/>
    <w:unhideWhenUsed/>
    <w:rsid w:val="000051F9"/>
    <w:rPr>
      <w:color w:val="0000FF" w:themeColor="hyperlink"/>
      <w:u w:val="single"/>
    </w:rPr>
  </w:style>
  <w:style w:type="character" w:styleId="aa">
    <w:name w:val="Unresolved Mention"/>
    <w:basedOn w:val="a0"/>
    <w:uiPriority w:val="99"/>
    <w:semiHidden/>
    <w:unhideWhenUsed/>
    <w:rsid w:val="000051F9"/>
    <w:rPr>
      <w:color w:val="605E5C"/>
      <w:shd w:val="clear" w:color="auto" w:fill="E1DFDD"/>
    </w:rPr>
  </w:style>
  <w:style w:type="paragraph" w:styleId="ab">
    <w:name w:val="footnote text"/>
    <w:basedOn w:val="a"/>
    <w:link w:val="ac"/>
    <w:uiPriority w:val="99"/>
    <w:semiHidden/>
    <w:unhideWhenUsed/>
    <w:qFormat/>
    <w:rsid w:val="0080764B"/>
    <w:pPr>
      <w:spacing w:after="0" w:line="240" w:lineRule="auto"/>
    </w:pPr>
    <w:rPr>
      <w:sz w:val="20"/>
      <w:szCs w:val="20"/>
    </w:rPr>
  </w:style>
  <w:style w:type="character" w:customStyle="1" w:styleId="ac">
    <w:name w:val="Текст сноски Знак"/>
    <w:basedOn w:val="a0"/>
    <w:link w:val="ab"/>
    <w:uiPriority w:val="99"/>
    <w:semiHidden/>
    <w:qFormat/>
    <w:rsid w:val="0080764B"/>
    <w:rPr>
      <w:sz w:val="20"/>
      <w:szCs w:val="20"/>
    </w:rPr>
  </w:style>
  <w:style w:type="character" w:styleId="ad">
    <w:name w:val="footnote reference"/>
    <w:basedOn w:val="a0"/>
    <w:uiPriority w:val="99"/>
    <w:semiHidden/>
    <w:unhideWhenUsed/>
    <w:qFormat/>
    <w:rsid w:val="0080764B"/>
    <w:rPr>
      <w:vertAlign w:val="superscript"/>
    </w:rPr>
  </w:style>
  <w:style w:type="table" w:customStyle="1" w:styleId="12">
    <w:name w:val="Сетка таблицы1"/>
    <w:basedOn w:val="a1"/>
    <w:next w:val="a8"/>
    <w:uiPriority w:val="59"/>
    <w:rsid w:val="002951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CD5B34"/>
    <w:pPr>
      <w:numPr>
        <w:numId w:val="11"/>
      </w:numPr>
    </w:pPr>
  </w:style>
  <w:style w:type="numbering" w:customStyle="1" w:styleId="2">
    <w:name w:val="Текущий список2"/>
    <w:uiPriority w:val="99"/>
    <w:rsid w:val="00CD5B34"/>
    <w:pPr>
      <w:numPr>
        <w:numId w:val="12"/>
      </w:numPr>
    </w:pPr>
  </w:style>
  <w:style w:type="table" w:customStyle="1" w:styleId="20">
    <w:name w:val="Сетка таблицы2"/>
    <w:basedOn w:val="a1"/>
    <w:next w:val="a8"/>
    <w:uiPriority w:val="59"/>
    <w:qFormat/>
    <w:rsid w:val="003038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sid w:val="00B049F3"/>
    <w:rPr>
      <w:i/>
      <w:iCs/>
    </w:rPr>
  </w:style>
  <w:style w:type="paragraph" w:customStyle="1" w:styleId="ds-markdown-paragraph">
    <w:name w:val="ds-markdown-paragraph"/>
    <w:basedOn w:val="a"/>
    <w:rsid w:val="00686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8E3F5B"/>
    <w:rPr>
      <w:b/>
      <w:bCs/>
    </w:rPr>
  </w:style>
  <w:style w:type="paragraph" w:customStyle="1" w:styleId="13">
    <w:name w:val="Обычный1"/>
    <w:rsid w:val="00770181"/>
    <w:pPr>
      <w:widowControl w:val="0"/>
      <w:suppressAutoHyphens/>
      <w:spacing w:after="0" w:line="240" w:lineRule="auto"/>
    </w:pPr>
    <w:rPr>
      <w:rFonts w:ascii="Calibri" w:eastAsia="Times New Roman" w:hAnsi="Calibri" w:cs="Calibri"/>
      <w:kern w:val="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2807">
      <w:bodyDiv w:val="1"/>
      <w:marLeft w:val="0"/>
      <w:marRight w:val="0"/>
      <w:marTop w:val="0"/>
      <w:marBottom w:val="0"/>
      <w:divBdr>
        <w:top w:val="none" w:sz="0" w:space="0" w:color="auto"/>
        <w:left w:val="none" w:sz="0" w:space="0" w:color="auto"/>
        <w:bottom w:val="none" w:sz="0" w:space="0" w:color="auto"/>
        <w:right w:val="none" w:sz="0" w:space="0" w:color="auto"/>
      </w:divBdr>
    </w:div>
    <w:div w:id="270748790">
      <w:bodyDiv w:val="1"/>
      <w:marLeft w:val="0"/>
      <w:marRight w:val="0"/>
      <w:marTop w:val="0"/>
      <w:marBottom w:val="0"/>
      <w:divBdr>
        <w:top w:val="none" w:sz="0" w:space="0" w:color="auto"/>
        <w:left w:val="none" w:sz="0" w:space="0" w:color="auto"/>
        <w:bottom w:val="none" w:sz="0" w:space="0" w:color="auto"/>
        <w:right w:val="none" w:sz="0" w:space="0" w:color="auto"/>
      </w:divBdr>
    </w:div>
    <w:div w:id="317653339">
      <w:bodyDiv w:val="1"/>
      <w:marLeft w:val="0"/>
      <w:marRight w:val="0"/>
      <w:marTop w:val="0"/>
      <w:marBottom w:val="0"/>
      <w:divBdr>
        <w:top w:val="none" w:sz="0" w:space="0" w:color="auto"/>
        <w:left w:val="none" w:sz="0" w:space="0" w:color="auto"/>
        <w:bottom w:val="none" w:sz="0" w:space="0" w:color="auto"/>
        <w:right w:val="none" w:sz="0" w:space="0" w:color="auto"/>
      </w:divBdr>
    </w:div>
    <w:div w:id="352539647">
      <w:bodyDiv w:val="1"/>
      <w:marLeft w:val="0"/>
      <w:marRight w:val="0"/>
      <w:marTop w:val="0"/>
      <w:marBottom w:val="0"/>
      <w:divBdr>
        <w:top w:val="none" w:sz="0" w:space="0" w:color="auto"/>
        <w:left w:val="none" w:sz="0" w:space="0" w:color="auto"/>
        <w:bottom w:val="none" w:sz="0" w:space="0" w:color="auto"/>
        <w:right w:val="none" w:sz="0" w:space="0" w:color="auto"/>
      </w:divBdr>
    </w:div>
    <w:div w:id="407731585">
      <w:bodyDiv w:val="1"/>
      <w:marLeft w:val="0"/>
      <w:marRight w:val="0"/>
      <w:marTop w:val="0"/>
      <w:marBottom w:val="0"/>
      <w:divBdr>
        <w:top w:val="none" w:sz="0" w:space="0" w:color="auto"/>
        <w:left w:val="none" w:sz="0" w:space="0" w:color="auto"/>
        <w:bottom w:val="none" w:sz="0" w:space="0" w:color="auto"/>
        <w:right w:val="none" w:sz="0" w:space="0" w:color="auto"/>
      </w:divBdr>
    </w:div>
    <w:div w:id="441799901">
      <w:bodyDiv w:val="1"/>
      <w:marLeft w:val="0"/>
      <w:marRight w:val="0"/>
      <w:marTop w:val="0"/>
      <w:marBottom w:val="0"/>
      <w:divBdr>
        <w:top w:val="none" w:sz="0" w:space="0" w:color="auto"/>
        <w:left w:val="none" w:sz="0" w:space="0" w:color="auto"/>
        <w:bottom w:val="none" w:sz="0" w:space="0" w:color="auto"/>
        <w:right w:val="none" w:sz="0" w:space="0" w:color="auto"/>
      </w:divBdr>
    </w:div>
    <w:div w:id="502546421">
      <w:bodyDiv w:val="1"/>
      <w:marLeft w:val="0"/>
      <w:marRight w:val="0"/>
      <w:marTop w:val="0"/>
      <w:marBottom w:val="0"/>
      <w:divBdr>
        <w:top w:val="none" w:sz="0" w:space="0" w:color="auto"/>
        <w:left w:val="none" w:sz="0" w:space="0" w:color="auto"/>
        <w:bottom w:val="none" w:sz="0" w:space="0" w:color="auto"/>
        <w:right w:val="none" w:sz="0" w:space="0" w:color="auto"/>
      </w:divBdr>
    </w:div>
    <w:div w:id="581373948">
      <w:bodyDiv w:val="1"/>
      <w:marLeft w:val="0"/>
      <w:marRight w:val="0"/>
      <w:marTop w:val="0"/>
      <w:marBottom w:val="0"/>
      <w:divBdr>
        <w:top w:val="none" w:sz="0" w:space="0" w:color="auto"/>
        <w:left w:val="none" w:sz="0" w:space="0" w:color="auto"/>
        <w:bottom w:val="none" w:sz="0" w:space="0" w:color="auto"/>
        <w:right w:val="none" w:sz="0" w:space="0" w:color="auto"/>
      </w:divBdr>
    </w:div>
    <w:div w:id="648631274">
      <w:bodyDiv w:val="1"/>
      <w:marLeft w:val="0"/>
      <w:marRight w:val="0"/>
      <w:marTop w:val="0"/>
      <w:marBottom w:val="0"/>
      <w:divBdr>
        <w:top w:val="none" w:sz="0" w:space="0" w:color="auto"/>
        <w:left w:val="none" w:sz="0" w:space="0" w:color="auto"/>
        <w:bottom w:val="none" w:sz="0" w:space="0" w:color="auto"/>
        <w:right w:val="none" w:sz="0" w:space="0" w:color="auto"/>
      </w:divBdr>
    </w:div>
    <w:div w:id="667516387">
      <w:bodyDiv w:val="1"/>
      <w:marLeft w:val="0"/>
      <w:marRight w:val="0"/>
      <w:marTop w:val="0"/>
      <w:marBottom w:val="0"/>
      <w:divBdr>
        <w:top w:val="none" w:sz="0" w:space="0" w:color="auto"/>
        <w:left w:val="none" w:sz="0" w:space="0" w:color="auto"/>
        <w:bottom w:val="none" w:sz="0" w:space="0" w:color="auto"/>
        <w:right w:val="none" w:sz="0" w:space="0" w:color="auto"/>
      </w:divBdr>
    </w:div>
    <w:div w:id="779229207">
      <w:bodyDiv w:val="1"/>
      <w:marLeft w:val="0"/>
      <w:marRight w:val="0"/>
      <w:marTop w:val="0"/>
      <w:marBottom w:val="0"/>
      <w:divBdr>
        <w:top w:val="none" w:sz="0" w:space="0" w:color="auto"/>
        <w:left w:val="none" w:sz="0" w:space="0" w:color="auto"/>
        <w:bottom w:val="none" w:sz="0" w:space="0" w:color="auto"/>
        <w:right w:val="none" w:sz="0" w:space="0" w:color="auto"/>
      </w:divBdr>
    </w:div>
    <w:div w:id="835196315">
      <w:bodyDiv w:val="1"/>
      <w:marLeft w:val="0"/>
      <w:marRight w:val="0"/>
      <w:marTop w:val="0"/>
      <w:marBottom w:val="0"/>
      <w:divBdr>
        <w:top w:val="none" w:sz="0" w:space="0" w:color="auto"/>
        <w:left w:val="none" w:sz="0" w:space="0" w:color="auto"/>
        <w:bottom w:val="none" w:sz="0" w:space="0" w:color="auto"/>
        <w:right w:val="none" w:sz="0" w:space="0" w:color="auto"/>
      </w:divBdr>
    </w:div>
    <w:div w:id="835611761">
      <w:bodyDiv w:val="1"/>
      <w:marLeft w:val="0"/>
      <w:marRight w:val="0"/>
      <w:marTop w:val="0"/>
      <w:marBottom w:val="0"/>
      <w:divBdr>
        <w:top w:val="none" w:sz="0" w:space="0" w:color="auto"/>
        <w:left w:val="none" w:sz="0" w:space="0" w:color="auto"/>
        <w:bottom w:val="none" w:sz="0" w:space="0" w:color="auto"/>
        <w:right w:val="none" w:sz="0" w:space="0" w:color="auto"/>
      </w:divBdr>
    </w:div>
    <w:div w:id="852843418">
      <w:bodyDiv w:val="1"/>
      <w:marLeft w:val="0"/>
      <w:marRight w:val="0"/>
      <w:marTop w:val="0"/>
      <w:marBottom w:val="0"/>
      <w:divBdr>
        <w:top w:val="none" w:sz="0" w:space="0" w:color="auto"/>
        <w:left w:val="none" w:sz="0" w:space="0" w:color="auto"/>
        <w:bottom w:val="none" w:sz="0" w:space="0" w:color="auto"/>
        <w:right w:val="none" w:sz="0" w:space="0" w:color="auto"/>
      </w:divBdr>
    </w:div>
    <w:div w:id="895120869">
      <w:bodyDiv w:val="1"/>
      <w:marLeft w:val="0"/>
      <w:marRight w:val="0"/>
      <w:marTop w:val="0"/>
      <w:marBottom w:val="0"/>
      <w:divBdr>
        <w:top w:val="none" w:sz="0" w:space="0" w:color="auto"/>
        <w:left w:val="none" w:sz="0" w:space="0" w:color="auto"/>
        <w:bottom w:val="none" w:sz="0" w:space="0" w:color="auto"/>
        <w:right w:val="none" w:sz="0" w:space="0" w:color="auto"/>
      </w:divBdr>
    </w:div>
    <w:div w:id="1087731636">
      <w:bodyDiv w:val="1"/>
      <w:marLeft w:val="0"/>
      <w:marRight w:val="0"/>
      <w:marTop w:val="0"/>
      <w:marBottom w:val="0"/>
      <w:divBdr>
        <w:top w:val="none" w:sz="0" w:space="0" w:color="auto"/>
        <w:left w:val="none" w:sz="0" w:space="0" w:color="auto"/>
        <w:bottom w:val="none" w:sz="0" w:space="0" w:color="auto"/>
        <w:right w:val="none" w:sz="0" w:space="0" w:color="auto"/>
      </w:divBdr>
    </w:div>
    <w:div w:id="1132137585">
      <w:bodyDiv w:val="1"/>
      <w:marLeft w:val="0"/>
      <w:marRight w:val="0"/>
      <w:marTop w:val="0"/>
      <w:marBottom w:val="0"/>
      <w:divBdr>
        <w:top w:val="none" w:sz="0" w:space="0" w:color="auto"/>
        <w:left w:val="none" w:sz="0" w:space="0" w:color="auto"/>
        <w:bottom w:val="none" w:sz="0" w:space="0" w:color="auto"/>
        <w:right w:val="none" w:sz="0" w:space="0" w:color="auto"/>
      </w:divBdr>
    </w:div>
    <w:div w:id="1321956965">
      <w:bodyDiv w:val="1"/>
      <w:marLeft w:val="0"/>
      <w:marRight w:val="0"/>
      <w:marTop w:val="0"/>
      <w:marBottom w:val="0"/>
      <w:divBdr>
        <w:top w:val="none" w:sz="0" w:space="0" w:color="auto"/>
        <w:left w:val="none" w:sz="0" w:space="0" w:color="auto"/>
        <w:bottom w:val="none" w:sz="0" w:space="0" w:color="auto"/>
        <w:right w:val="none" w:sz="0" w:space="0" w:color="auto"/>
      </w:divBdr>
    </w:div>
    <w:div w:id="1333337018">
      <w:bodyDiv w:val="1"/>
      <w:marLeft w:val="0"/>
      <w:marRight w:val="0"/>
      <w:marTop w:val="0"/>
      <w:marBottom w:val="0"/>
      <w:divBdr>
        <w:top w:val="none" w:sz="0" w:space="0" w:color="auto"/>
        <w:left w:val="none" w:sz="0" w:space="0" w:color="auto"/>
        <w:bottom w:val="none" w:sz="0" w:space="0" w:color="auto"/>
        <w:right w:val="none" w:sz="0" w:space="0" w:color="auto"/>
      </w:divBdr>
    </w:div>
    <w:div w:id="1395352126">
      <w:bodyDiv w:val="1"/>
      <w:marLeft w:val="0"/>
      <w:marRight w:val="0"/>
      <w:marTop w:val="0"/>
      <w:marBottom w:val="0"/>
      <w:divBdr>
        <w:top w:val="none" w:sz="0" w:space="0" w:color="auto"/>
        <w:left w:val="none" w:sz="0" w:space="0" w:color="auto"/>
        <w:bottom w:val="none" w:sz="0" w:space="0" w:color="auto"/>
        <w:right w:val="none" w:sz="0" w:space="0" w:color="auto"/>
      </w:divBdr>
    </w:div>
    <w:div w:id="1471703416">
      <w:bodyDiv w:val="1"/>
      <w:marLeft w:val="0"/>
      <w:marRight w:val="0"/>
      <w:marTop w:val="0"/>
      <w:marBottom w:val="0"/>
      <w:divBdr>
        <w:top w:val="none" w:sz="0" w:space="0" w:color="auto"/>
        <w:left w:val="none" w:sz="0" w:space="0" w:color="auto"/>
        <w:bottom w:val="none" w:sz="0" w:space="0" w:color="auto"/>
        <w:right w:val="none" w:sz="0" w:space="0" w:color="auto"/>
      </w:divBdr>
    </w:div>
    <w:div w:id="1607272714">
      <w:bodyDiv w:val="1"/>
      <w:marLeft w:val="0"/>
      <w:marRight w:val="0"/>
      <w:marTop w:val="0"/>
      <w:marBottom w:val="0"/>
      <w:divBdr>
        <w:top w:val="none" w:sz="0" w:space="0" w:color="auto"/>
        <w:left w:val="none" w:sz="0" w:space="0" w:color="auto"/>
        <w:bottom w:val="none" w:sz="0" w:space="0" w:color="auto"/>
        <w:right w:val="none" w:sz="0" w:space="0" w:color="auto"/>
      </w:divBdr>
    </w:div>
    <w:div w:id="1648633572">
      <w:bodyDiv w:val="1"/>
      <w:marLeft w:val="0"/>
      <w:marRight w:val="0"/>
      <w:marTop w:val="0"/>
      <w:marBottom w:val="0"/>
      <w:divBdr>
        <w:top w:val="none" w:sz="0" w:space="0" w:color="auto"/>
        <w:left w:val="none" w:sz="0" w:space="0" w:color="auto"/>
        <w:bottom w:val="none" w:sz="0" w:space="0" w:color="auto"/>
        <w:right w:val="none" w:sz="0" w:space="0" w:color="auto"/>
      </w:divBdr>
    </w:div>
    <w:div w:id="1673291741">
      <w:bodyDiv w:val="1"/>
      <w:marLeft w:val="0"/>
      <w:marRight w:val="0"/>
      <w:marTop w:val="0"/>
      <w:marBottom w:val="0"/>
      <w:divBdr>
        <w:top w:val="none" w:sz="0" w:space="0" w:color="auto"/>
        <w:left w:val="none" w:sz="0" w:space="0" w:color="auto"/>
        <w:bottom w:val="none" w:sz="0" w:space="0" w:color="auto"/>
        <w:right w:val="none" w:sz="0" w:space="0" w:color="auto"/>
      </w:divBdr>
    </w:div>
    <w:div w:id="1677003307">
      <w:bodyDiv w:val="1"/>
      <w:marLeft w:val="0"/>
      <w:marRight w:val="0"/>
      <w:marTop w:val="0"/>
      <w:marBottom w:val="0"/>
      <w:divBdr>
        <w:top w:val="none" w:sz="0" w:space="0" w:color="auto"/>
        <w:left w:val="none" w:sz="0" w:space="0" w:color="auto"/>
        <w:bottom w:val="none" w:sz="0" w:space="0" w:color="auto"/>
        <w:right w:val="none" w:sz="0" w:space="0" w:color="auto"/>
      </w:divBdr>
    </w:div>
    <w:div w:id="190324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63ba730aa23c4ddd52d9c0b80029cbc3a361827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hyperlink" Target="mailto:fgbunpls@ma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fgbunpls_adm@mail.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23" Type="http://schemas.openxmlformats.org/officeDocument/2006/relationships/header" Target="header4.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sultant.ru/document/cons_doc_LAW_466154/c360930e35e7953c74744ed45738094d9503d732/" TargetMode="External"/><Relationship Id="rId14" Type="http://schemas.openxmlformats.org/officeDocument/2006/relationships/hyperlink" Target="https://www.consultant.ru/document/cons_doc_LAW_466154/f4823c3311874efd0ecdfa668c9705968edbc47c/"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20B7-0600-46FC-853C-7439E151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6157</Words>
  <Characters>35100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Professional</cp:lastModifiedBy>
  <cp:revision>57</cp:revision>
  <cp:lastPrinted>2025-05-22T06:57:00Z</cp:lastPrinted>
  <dcterms:created xsi:type="dcterms:W3CDTF">2025-06-02T00:05:00Z</dcterms:created>
  <dcterms:modified xsi:type="dcterms:W3CDTF">2026-08-26T07:42:00Z</dcterms:modified>
</cp:coreProperties>
</file>