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87D7" w14:textId="77777777" w:rsidR="00D72C95" w:rsidRDefault="00D72C95" w:rsidP="00D72C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4AA1D423" w14:textId="717F2D2A" w:rsidR="00D72C95" w:rsidRDefault="00D72C95" w:rsidP="00D72C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НАЦИОНАЛЬНЫЙ РЕЖИМ</w:t>
      </w:r>
    </w:p>
    <w:p w14:paraId="0699DCF2" w14:textId="77777777" w:rsidR="00D72C95" w:rsidRPr="00D72C95" w:rsidRDefault="00D72C95" w:rsidP="00D72C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72C95">
        <w:rPr>
          <w:rFonts w:ascii="Times New Roman" w:eastAsia="Times New Roman" w:hAnsi="Times New Roman" w:cs="Times New Roman"/>
          <w:b/>
          <w:bCs/>
        </w:rPr>
        <w:t xml:space="preserve">Постановление Правительства РФ от 23.12.2024 N 1875 </w:t>
      </w:r>
    </w:p>
    <w:p w14:paraId="029B95D3" w14:textId="57BDD347" w:rsidR="00D72C95" w:rsidRDefault="00D72C95" w:rsidP="00D72C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72C95">
        <w:rPr>
          <w:rFonts w:ascii="Times New Roman" w:eastAsia="Times New Roman" w:hAnsi="Times New Roman" w:cs="Times New Roman"/>
          <w:b/>
          <w:bCs/>
        </w:rPr>
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</w:p>
    <w:p w14:paraId="7DC3989B" w14:textId="77777777" w:rsidR="00D72C95" w:rsidRDefault="00D72C95" w:rsidP="00D72C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673548A" w14:textId="77777777" w:rsidR="00D72C95" w:rsidRDefault="00D72C95" w:rsidP="00D72C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620AEFE8" w14:textId="77777777" w:rsidR="00A80C4F" w:rsidRDefault="00D330FD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BD1153">
        <w:rPr>
          <w:rFonts w:ascii="Times New Roman" w:eastAsia="Times New Roman" w:hAnsi="Times New Roman" w:cs="Times New Roman"/>
          <w:b/>
          <w:bCs/>
        </w:rPr>
        <w:t>ПРИМЕНЕНИЕ НАЦИОНАЛЬНОГО РЕЖИМА РФ:</w:t>
      </w:r>
      <w:r w:rsidR="00D72C95">
        <w:rPr>
          <w:rFonts w:ascii="Times New Roman" w:eastAsia="Times New Roman" w:hAnsi="Times New Roman" w:cs="Times New Roman"/>
          <w:b/>
          <w:bCs/>
        </w:rPr>
        <w:t xml:space="preserve"> </w:t>
      </w:r>
      <w:r w:rsidRPr="00BD1153">
        <w:rPr>
          <w:rFonts w:ascii="Times New Roman" w:eastAsia="Times New Roman" w:hAnsi="Times New Roman" w:cs="Times New Roman"/>
          <w:b/>
          <w:bCs/>
        </w:rPr>
        <w:t xml:space="preserve">применяется. </w:t>
      </w:r>
    </w:p>
    <w:p w14:paraId="6AA10685" w14:textId="77777777" w:rsidR="00A80C4F" w:rsidRDefault="00A80C4F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10D88FB2" w14:textId="58A26F9F" w:rsidR="00D330FD" w:rsidRDefault="00D330FD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BD1153">
        <w:rPr>
          <w:rFonts w:ascii="Times New Roman" w:eastAsia="Times New Roman" w:hAnsi="Times New Roman" w:cs="Times New Roman"/>
        </w:rPr>
        <w:t>Код ОКПД2 –</w:t>
      </w:r>
      <w:r w:rsidR="00763E7B">
        <w:rPr>
          <w:rFonts w:ascii="Times New Roman" w:eastAsia="Times New Roman" w:hAnsi="Times New Roman" w:cs="Times New Roman"/>
        </w:rPr>
        <w:t xml:space="preserve"> </w:t>
      </w:r>
      <w:r w:rsidRPr="00D330FD">
        <w:rPr>
          <w:rFonts w:ascii="Times New Roman" w:hAnsi="Times New Roman" w:cs="Times New Roman"/>
        </w:rPr>
        <w:t>62.09.20.190</w:t>
      </w:r>
      <w:r w:rsidRPr="00BD1153">
        <w:rPr>
          <w:rFonts w:ascii="Times New Roman" w:hAnsi="Times New Roman" w:cs="Times New Roman"/>
        </w:rPr>
        <w:t xml:space="preserve">: </w:t>
      </w:r>
      <w:r w:rsidRPr="00D330FD">
        <w:rPr>
          <w:rFonts w:ascii="Times New Roman" w:eastAsia="Times New Roman" w:hAnsi="Times New Roman" w:cs="Times New Roman"/>
        </w:rPr>
        <w:t>Услуги по технической поддержке в области информационных технологий прочие, не включенные в другие группировки</w:t>
      </w:r>
      <w:r w:rsidRPr="00BD1153">
        <w:rPr>
          <w:rFonts w:ascii="Times New Roman" w:eastAsia="Times New Roman" w:hAnsi="Times New Roman" w:cs="Times New Roman"/>
        </w:rPr>
        <w:t xml:space="preserve"> </w:t>
      </w:r>
      <w:r w:rsidR="00D72C95">
        <w:rPr>
          <w:rFonts w:ascii="Times New Roman" w:eastAsia="Times New Roman" w:hAnsi="Times New Roman" w:cs="Times New Roman"/>
        </w:rPr>
        <w:t>– поз. № 146</w:t>
      </w:r>
      <w:r w:rsidRPr="00BD1153">
        <w:rPr>
          <w:rFonts w:ascii="Times New Roman" w:eastAsia="Times New Roman" w:hAnsi="Times New Roman" w:cs="Times New Roman"/>
        </w:rPr>
        <w:t xml:space="preserve"> </w:t>
      </w:r>
      <w:r w:rsidRPr="00BD1153">
        <w:rPr>
          <w:rFonts w:ascii="Times New Roman" w:hAnsi="Times New Roman" w:cs="Times New Roman"/>
        </w:rPr>
        <w:t>в перечн</w:t>
      </w:r>
      <w:r w:rsidR="00D72C95">
        <w:rPr>
          <w:rFonts w:ascii="Times New Roman" w:hAnsi="Times New Roman" w:cs="Times New Roman"/>
        </w:rPr>
        <w:t>е</w:t>
      </w:r>
      <w:r w:rsidRPr="00BD1153">
        <w:rPr>
          <w:rFonts w:ascii="Times New Roman" w:hAnsi="Times New Roman" w:cs="Times New Roman"/>
        </w:rPr>
        <w:t xml:space="preserve"> Приложени</w:t>
      </w:r>
      <w:r w:rsidR="00D72C95">
        <w:rPr>
          <w:rFonts w:ascii="Times New Roman" w:hAnsi="Times New Roman" w:cs="Times New Roman"/>
        </w:rPr>
        <w:t>я</w:t>
      </w:r>
      <w:r w:rsidRPr="00BD1153">
        <w:rPr>
          <w:rFonts w:ascii="Times New Roman" w:hAnsi="Times New Roman" w:cs="Times New Roman"/>
        </w:rPr>
        <w:t xml:space="preserve"> № </w:t>
      </w:r>
      <w:r w:rsidR="00D72C95">
        <w:rPr>
          <w:rFonts w:ascii="Times New Roman" w:hAnsi="Times New Roman" w:cs="Times New Roman"/>
        </w:rPr>
        <w:t xml:space="preserve">1 </w:t>
      </w:r>
      <w:r w:rsidRPr="00BD1153">
        <w:rPr>
          <w:rFonts w:ascii="Times New Roman" w:hAnsi="Times New Roman" w:cs="Times New Roman"/>
        </w:rPr>
        <w:t>Постановления Правительства РФ № 1875 от 23.12.2024 г. – «</w:t>
      </w:r>
      <w:r w:rsidR="00D72C95">
        <w:rPr>
          <w:rFonts w:ascii="Times New Roman" w:hAnsi="Times New Roman" w:cs="Times New Roman"/>
        </w:rPr>
        <w:t>запрет».</w:t>
      </w:r>
    </w:p>
    <w:p w14:paraId="68506526" w14:textId="77777777" w:rsidR="00A80C4F" w:rsidRDefault="00A80C4F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E63893" w14:textId="684C1163" w:rsidR="00A80C4F" w:rsidRDefault="00A80C4F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80C4F">
        <w:rPr>
          <w:rFonts w:ascii="Times New Roman" w:hAnsi="Times New Roman" w:cs="Times New Roman"/>
          <w:b/>
          <w:bCs/>
        </w:rPr>
        <w:t>ТРЕБОВАНИЯ</w:t>
      </w:r>
      <w:r>
        <w:rPr>
          <w:rFonts w:ascii="Times New Roman" w:hAnsi="Times New Roman" w:cs="Times New Roman"/>
          <w:b/>
          <w:bCs/>
        </w:rPr>
        <w:t xml:space="preserve"> к информации о соблюдении национального режима в составе заявке</w:t>
      </w:r>
      <w:r w:rsidR="00204B7B">
        <w:rPr>
          <w:rFonts w:ascii="Times New Roman" w:hAnsi="Times New Roman" w:cs="Times New Roman"/>
          <w:b/>
          <w:bCs/>
        </w:rPr>
        <w:t>.</w:t>
      </w:r>
    </w:p>
    <w:p w14:paraId="0A7EB697" w14:textId="379D517E" w:rsidR="00204B7B" w:rsidRPr="00A80C4F" w:rsidRDefault="00204B7B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СТРАНА ПРОИСХОЖДЕНИЯ подтверждается:</w:t>
      </w:r>
    </w:p>
    <w:p w14:paraId="7FE993A7" w14:textId="77777777" w:rsidR="00D72C95" w:rsidRDefault="00D72C95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3E79C0C" w14:textId="21C5AE95" w:rsidR="00D72C95" w:rsidRPr="00D72C95" w:rsidRDefault="00D72C95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72C95">
        <w:rPr>
          <w:rFonts w:ascii="Times New Roman" w:eastAsia="Times New Roman" w:hAnsi="Times New Roman" w:cs="Times New Roman"/>
          <w:b/>
          <w:bCs/>
        </w:rPr>
        <w:t>1.</w:t>
      </w:r>
      <w:r w:rsidR="00A80C4F">
        <w:rPr>
          <w:rFonts w:ascii="Times New Roman" w:eastAsia="Times New Roman" w:hAnsi="Times New Roman" w:cs="Times New Roman"/>
          <w:b/>
          <w:bCs/>
        </w:rPr>
        <w:t xml:space="preserve"> </w:t>
      </w:r>
      <w:r w:rsidRPr="00D72C95">
        <w:rPr>
          <w:rFonts w:ascii="Times New Roman" w:eastAsia="Times New Roman" w:hAnsi="Times New Roman" w:cs="Times New Roman"/>
        </w:rPr>
        <w:t>Документом, подтверждающими страну происхождения товара </w:t>
      </w:r>
      <w:r w:rsidRPr="00D72C95">
        <w:rPr>
          <w:rFonts w:ascii="Times New Roman" w:eastAsia="Times New Roman" w:hAnsi="Times New Roman" w:cs="Times New Roman"/>
          <w:b/>
          <w:bCs/>
          <w:u w:val="single"/>
        </w:rPr>
        <w:t>Российская Федерация,</w:t>
      </w:r>
      <w:r w:rsidRPr="00D72C95">
        <w:rPr>
          <w:rFonts w:ascii="Times New Roman" w:eastAsia="Times New Roman" w:hAnsi="Times New Roman" w:cs="Times New Roman"/>
        </w:rPr>
        <w:t> для закупки </w:t>
      </w:r>
      <w:r w:rsidRPr="00D72C95">
        <w:rPr>
          <w:rFonts w:ascii="Times New Roman" w:eastAsia="Times New Roman" w:hAnsi="Times New Roman" w:cs="Times New Roman"/>
          <w:b/>
          <w:bCs/>
        </w:rPr>
        <w:t>по позиции 146</w:t>
      </w:r>
      <w:r w:rsidRPr="00D72C95">
        <w:rPr>
          <w:rFonts w:ascii="Times New Roman" w:eastAsia="Times New Roman" w:hAnsi="Times New Roman" w:cs="Times New Roman"/>
        </w:rPr>
        <w:t> (Программа для электронной вычислительной машины и (или) базы данных по коду ОКПД2 58.29) Приложении №1 является - </w:t>
      </w:r>
      <w:r w:rsidRPr="00D72C95">
        <w:rPr>
          <w:rFonts w:ascii="Times New Roman" w:eastAsia="Times New Roman" w:hAnsi="Times New Roman" w:cs="Times New Roman"/>
          <w:b/>
          <w:bCs/>
        </w:rPr>
        <w:t>порядковый номер реестровой записи из единого реестра российских программ</w:t>
      </w:r>
      <w:r w:rsidRPr="00D72C95">
        <w:rPr>
          <w:rFonts w:ascii="Times New Roman" w:eastAsia="Times New Roman" w:hAnsi="Times New Roman" w:cs="Times New Roman"/>
        </w:rPr>
        <w:t> для электронных вычислительных машин и баз данных.</w:t>
      </w:r>
    </w:p>
    <w:p w14:paraId="175A5BB8" w14:textId="356F250E" w:rsidR="00D72C95" w:rsidRPr="00D72C95" w:rsidRDefault="00A80C4F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2. </w:t>
      </w:r>
      <w:r w:rsidR="00D72C95" w:rsidRPr="00D72C95">
        <w:rPr>
          <w:rFonts w:ascii="Times New Roman" w:eastAsia="Times New Roman" w:hAnsi="Times New Roman" w:cs="Times New Roman"/>
        </w:rPr>
        <w:t>Документом, подтверждающими страну происхождения товара </w:t>
      </w:r>
      <w:r w:rsidR="00D72C95" w:rsidRPr="00D72C95">
        <w:rPr>
          <w:rFonts w:ascii="Times New Roman" w:eastAsia="Times New Roman" w:hAnsi="Times New Roman" w:cs="Times New Roman"/>
          <w:b/>
          <w:bCs/>
          <w:u w:val="single"/>
        </w:rPr>
        <w:t>Российская Федерация,</w:t>
      </w:r>
      <w:r w:rsidR="00D72C95" w:rsidRPr="00D72C95">
        <w:rPr>
          <w:rFonts w:ascii="Times New Roman" w:eastAsia="Times New Roman" w:hAnsi="Times New Roman" w:cs="Times New Roman"/>
        </w:rPr>
        <w:t> для закупки </w:t>
      </w:r>
      <w:r w:rsidR="00D72C95" w:rsidRPr="00D72C95">
        <w:rPr>
          <w:rFonts w:ascii="Times New Roman" w:eastAsia="Times New Roman" w:hAnsi="Times New Roman" w:cs="Times New Roman"/>
          <w:b/>
          <w:bCs/>
        </w:rPr>
        <w:t>по позиции 146</w:t>
      </w:r>
      <w:r w:rsidR="00D72C95" w:rsidRPr="00D72C95">
        <w:rPr>
          <w:rFonts w:ascii="Times New Roman" w:eastAsia="Times New Roman" w:hAnsi="Times New Roman" w:cs="Times New Roman"/>
        </w:rPr>
        <w:t> (Программа для электронной вычислительной машины и (или) базы данных по коду ОКПД2 58.29) Приложении №1 </w:t>
      </w:r>
      <w:r w:rsidR="00D72C95" w:rsidRPr="00D72C95">
        <w:rPr>
          <w:rFonts w:ascii="Times New Roman" w:eastAsia="Times New Roman" w:hAnsi="Times New Roman" w:cs="Times New Roman"/>
          <w:b/>
          <w:bCs/>
        </w:rPr>
        <w:t>и его соответствия дополнительным требованиям</w:t>
      </w:r>
      <w:r w:rsidR="00D72C95" w:rsidRPr="00D72C95">
        <w:rPr>
          <w:rFonts w:ascii="Times New Roman" w:eastAsia="Times New Roman" w:hAnsi="Times New Roman" w:cs="Times New Roman"/>
        </w:rPr>
        <w:t> к программам и базам данных, сведения о которых включены в реестр российского программного обеспечения, утвержденным ПП РФ от 23.03.2017 № 325 является - </w:t>
      </w:r>
      <w:r w:rsidR="00D72C95" w:rsidRPr="00D72C95">
        <w:rPr>
          <w:rFonts w:ascii="Times New Roman" w:eastAsia="Times New Roman" w:hAnsi="Times New Roman" w:cs="Times New Roman"/>
          <w:b/>
          <w:bCs/>
        </w:rPr>
        <w:t>порядковый номер реестровой записи из реестра российского программного обеспечения,</w:t>
      </w:r>
      <w:r w:rsidR="00D72C95" w:rsidRPr="00D72C95">
        <w:rPr>
          <w:rFonts w:ascii="Times New Roman" w:eastAsia="Times New Roman" w:hAnsi="Times New Roman" w:cs="Times New Roman"/>
        </w:rPr>
        <w:t> содержащей информацию о соответствии программного обеспечения дополнительным требованиям к программному обеспечению.</w:t>
      </w:r>
    </w:p>
    <w:p w14:paraId="007D4FEE" w14:textId="3AD52757" w:rsidR="00D72C95" w:rsidRPr="00D72C95" w:rsidRDefault="00A80C4F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3. </w:t>
      </w:r>
      <w:r w:rsidR="00D72C95" w:rsidRPr="00D72C95">
        <w:rPr>
          <w:rFonts w:ascii="Times New Roman" w:eastAsia="Times New Roman" w:hAnsi="Times New Roman" w:cs="Times New Roman"/>
        </w:rPr>
        <w:t>Документом, подтверждающими страну происхождения товара из государств - членов </w:t>
      </w:r>
      <w:r w:rsidR="00D72C95" w:rsidRPr="00D72C95">
        <w:rPr>
          <w:rFonts w:ascii="Times New Roman" w:eastAsia="Times New Roman" w:hAnsi="Times New Roman" w:cs="Times New Roman"/>
          <w:b/>
          <w:bCs/>
          <w:u w:val="single"/>
        </w:rPr>
        <w:t>Евразийского экономического союза</w:t>
      </w:r>
      <w:r w:rsidR="00D72C95" w:rsidRPr="00D72C95">
        <w:rPr>
          <w:rFonts w:ascii="Times New Roman" w:eastAsia="Times New Roman" w:hAnsi="Times New Roman" w:cs="Times New Roman"/>
          <w:u w:val="single"/>
        </w:rPr>
        <w:t> (за исключением Российской Федерации),</w:t>
      </w:r>
      <w:r w:rsidR="00D72C95" w:rsidRPr="00D72C95">
        <w:rPr>
          <w:rFonts w:ascii="Times New Roman" w:eastAsia="Times New Roman" w:hAnsi="Times New Roman" w:cs="Times New Roman"/>
        </w:rPr>
        <w:t> для закупки </w:t>
      </w:r>
      <w:r w:rsidR="00D72C95" w:rsidRPr="00D72C95">
        <w:rPr>
          <w:rFonts w:ascii="Times New Roman" w:eastAsia="Times New Roman" w:hAnsi="Times New Roman" w:cs="Times New Roman"/>
          <w:b/>
          <w:bCs/>
        </w:rPr>
        <w:t>по позиции 146</w:t>
      </w:r>
      <w:r w:rsidR="00D72C95" w:rsidRPr="00D72C95">
        <w:rPr>
          <w:rFonts w:ascii="Times New Roman" w:eastAsia="Times New Roman" w:hAnsi="Times New Roman" w:cs="Times New Roman"/>
        </w:rPr>
        <w:t> (Программа для электронной вычислительной машины и (или) базы данных по коду ОКПД2 58.29) Приложении №1 является - </w:t>
      </w:r>
      <w:r w:rsidR="00D72C95" w:rsidRPr="00D72C95">
        <w:rPr>
          <w:rFonts w:ascii="Times New Roman" w:eastAsia="Times New Roman" w:hAnsi="Times New Roman" w:cs="Times New Roman"/>
          <w:b/>
          <w:bCs/>
        </w:rPr>
        <w:t>порядковый номер реестровой записи из единого реестра</w:t>
      </w:r>
      <w:r w:rsidR="00D72C95" w:rsidRPr="00D72C95">
        <w:rPr>
          <w:rFonts w:ascii="Times New Roman" w:eastAsia="Times New Roman" w:hAnsi="Times New Roman" w:cs="Times New Roman"/>
        </w:rPr>
        <w:t> 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Федерации.</w:t>
      </w:r>
    </w:p>
    <w:p w14:paraId="627005C5" w14:textId="441F7848" w:rsidR="00D72C95" w:rsidRPr="00D72C95" w:rsidRDefault="00D72C95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72C95">
        <w:rPr>
          <w:rFonts w:ascii="Times New Roman" w:eastAsia="Times New Roman" w:hAnsi="Times New Roman" w:cs="Times New Roman"/>
          <w:b/>
          <w:bCs/>
        </w:rPr>
        <w:t>4.</w:t>
      </w:r>
      <w:r w:rsidRPr="00D72C95">
        <w:rPr>
          <w:rFonts w:ascii="Times New Roman" w:eastAsia="Times New Roman" w:hAnsi="Times New Roman" w:cs="Times New Roman"/>
        </w:rPr>
        <w:t> Документом, подтверждающими страну происхождения товара из государств - членов </w:t>
      </w:r>
      <w:r w:rsidRPr="00D72C95">
        <w:rPr>
          <w:rFonts w:ascii="Times New Roman" w:eastAsia="Times New Roman" w:hAnsi="Times New Roman" w:cs="Times New Roman"/>
          <w:b/>
          <w:bCs/>
          <w:u w:val="single"/>
        </w:rPr>
        <w:t>Евразийского экономического союза</w:t>
      </w:r>
      <w:r w:rsidRPr="00D72C95">
        <w:rPr>
          <w:rFonts w:ascii="Times New Roman" w:eastAsia="Times New Roman" w:hAnsi="Times New Roman" w:cs="Times New Roman"/>
          <w:u w:val="single"/>
        </w:rPr>
        <w:t> (за исключением Российской Федерации),</w:t>
      </w:r>
      <w:r w:rsidRPr="00D72C95">
        <w:rPr>
          <w:rFonts w:ascii="Times New Roman" w:eastAsia="Times New Roman" w:hAnsi="Times New Roman" w:cs="Times New Roman"/>
        </w:rPr>
        <w:t> для закупки </w:t>
      </w:r>
      <w:r w:rsidRPr="00D72C95">
        <w:rPr>
          <w:rFonts w:ascii="Times New Roman" w:eastAsia="Times New Roman" w:hAnsi="Times New Roman" w:cs="Times New Roman"/>
          <w:b/>
          <w:bCs/>
        </w:rPr>
        <w:t>по позиции 146</w:t>
      </w:r>
      <w:r w:rsidRPr="00D72C95">
        <w:rPr>
          <w:rFonts w:ascii="Times New Roman" w:eastAsia="Times New Roman" w:hAnsi="Times New Roman" w:cs="Times New Roman"/>
        </w:rPr>
        <w:t> (Программа для электронной вычислительной машины и (или) базы данных по коду ОКПД2 58.29) Приложении №1 </w:t>
      </w:r>
      <w:r w:rsidRPr="00D72C95">
        <w:rPr>
          <w:rFonts w:ascii="Times New Roman" w:eastAsia="Times New Roman" w:hAnsi="Times New Roman" w:cs="Times New Roman"/>
          <w:b/>
          <w:bCs/>
        </w:rPr>
        <w:t>и его соответствия дополнительным требованиям</w:t>
      </w:r>
      <w:r w:rsidRPr="00D72C95">
        <w:rPr>
          <w:rFonts w:ascii="Times New Roman" w:eastAsia="Times New Roman" w:hAnsi="Times New Roman" w:cs="Times New Roman"/>
        </w:rPr>
        <w:t> к программам и базам данных, сведения о которых включены в реестр российского программного обеспечения, утвержденным ПП РФ от 23.03.2017 № 325 является - </w:t>
      </w:r>
      <w:r w:rsidRPr="00D72C95">
        <w:rPr>
          <w:rFonts w:ascii="Times New Roman" w:eastAsia="Times New Roman" w:hAnsi="Times New Roman" w:cs="Times New Roman"/>
          <w:b/>
          <w:bCs/>
        </w:rPr>
        <w:t>порядковый номер реестровой записи из реестра</w:t>
      </w:r>
      <w:r w:rsidRPr="00D72C95">
        <w:rPr>
          <w:rFonts w:ascii="Times New Roman" w:eastAsia="Times New Roman" w:hAnsi="Times New Roman" w:cs="Times New Roman"/>
        </w:rPr>
        <w:t> евразийского программного обеспечения, содержащей информацию о соответствии программного обеспечения дополнительным требованиям к программному обеспечению.</w:t>
      </w:r>
    </w:p>
    <w:p w14:paraId="2CC68C2C" w14:textId="77777777" w:rsidR="00D72C95" w:rsidRDefault="00D72C95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B4D24CD" w14:textId="1186AB1C" w:rsidR="00D330FD" w:rsidRPr="00D330FD" w:rsidRDefault="00D330FD" w:rsidP="00D72C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330FD" w:rsidRPr="00D330FD" w:rsidSect="005A7253"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4265" w14:textId="77777777" w:rsidR="004F4162" w:rsidRDefault="004F4162">
      <w:pPr>
        <w:spacing w:after="0" w:line="240" w:lineRule="auto"/>
      </w:pPr>
      <w:r>
        <w:separator/>
      </w:r>
    </w:p>
  </w:endnote>
  <w:endnote w:type="continuationSeparator" w:id="0">
    <w:p w14:paraId="7B8BF27F" w14:textId="77777777" w:rsidR="004F4162" w:rsidRDefault="004F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EF6C8" w14:textId="77777777" w:rsidR="004F4162" w:rsidRDefault="004F4162">
      <w:pPr>
        <w:spacing w:after="0" w:line="240" w:lineRule="auto"/>
      </w:pPr>
      <w:r>
        <w:separator/>
      </w:r>
    </w:p>
  </w:footnote>
  <w:footnote w:type="continuationSeparator" w:id="0">
    <w:p w14:paraId="6E41096F" w14:textId="77777777" w:rsidR="004F4162" w:rsidRDefault="004F4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C2B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2062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03A16DA5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E63349"/>
    <w:multiLevelType w:val="multilevel"/>
    <w:tmpl w:val="AB42732E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2062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4BD6492"/>
    <w:multiLevelType w:val="hybridMultilevel"/>
    <w:tmpl w:val="9EE8C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56817"/>
    <w:multiLevelType w:val="multilevel"/>
    <w:tmpl w:val="0BBC6D8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5" w15:restartNumberingAfterBreak="0">
    <w:nsid w:val="129D4CD9"/>
    <w:multiLevelType w:val="multilevel"/>
    <w:tmpl w:val="76CA81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 w15:restartNumberingAfterBreak="0">
    <w:nsid w:val="1CE665A4"/>
    <w:multiLevelType w:val="multilevel"/>
    <w:tmpl w:val="1130C848"/>
    <w:styleLink w:val="2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2EA117B"/>
    <w:multiLevelType w:val="hybridMultilevel"/>
    <w:tmpl w:val="84EE196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081673"/>
    <w:multiLevelType w:val="hybridMultilevel"/>
    <w:tmpl w:val="BECE6F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94228"/>
    <w:multiLevelType w:val="multilevel"/>
    <w:tmpl w:val="677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103B85"/>
    <w:multiLevelType w:val="multilevel"/>
    <w:tmpl w:val="C9B828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40036FFA"/>
    <w:multiLevelType w:val="multilevel"/>
    <w:tmpl w:val="2FBEE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2CD03DF"/>
    <w:multiLevelType w:val="multilevel"/>
    <w:tmpl w:val="8190D5C8"/>
    <w:styleLink w:val="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43A84F20"/>
    <w:multiLevelType w:val="multilevel"/>
    <w:tmpl w:val="64F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4" w15:restartNumberingAfterBreak="0">
    <w:nsid w:val="4C1B698B"/>
    <w:multiLevelType w:val="multilevel"/>
    <w:tmpl w:val="89FAB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962851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8C4899"/>
    <w:multiLevelType w:val="multilevel"/>
    <w:tmpl w:val="9FB4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472FFA"/>
    <w:multiLevelType w:val="multilevel"/>
    <w:tmpl w:val="80C4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C62D56"/>
    <w:multiLevelType w:val="hybridMultilevel"/>
    <w:tmpl w:val="84EE196E"/>
    <w:lvl w:ilvl="0" w:tplc="A9965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717F6F"/>
    <w:multiLevelType w:val="hybridMultilevel"/>
    <w:tmpl w:val="4D82C572"/>
    <w:lvl w:ilvl="0" w:tplc="966C58C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9247C2E"/>
    <w:multiLevelType w:val="multilevel"/>
    <w:tmpl w:val="6418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8EB35F"/>
    <w:multiLevelType w:val="singleLevel"/>
    <w:tmpl w:val="5C8EB35F"/>
    <w:lvl w:ilvl="0">
      <w:start w:val="1"/>
      <w:numFmt w:val="decimal"/>
      <w:suff w:val="space"/>
      <w:lvlText w:val="%1."/>
      <w:lvlJc w:val="left"/>
    </w:lvl>
  </w:abstractNum>
  <w:abstractNum w:abstractNumId="22" w15:restartNumberingAfterBreak="0">
    <w:nsid w:val="5EC20B5B"/>
    <w:multiLevelType w:val="hybridMultilevel"/>
    <w:tmpl w:val="BECE6F5E"/>
    <w:lvl w:ilvl="0" w:tplc="3C0868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A22A7"/>
    <w:multiLevelType w:val="multilevel"/>
    <w:tmpl w:val="10503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7E7181"/>
    <w:multiLevelType w:val="multilevel"/>
    <w:tmpl w:val="3EAA6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016B66"/>
    <w:multiLevelType w:val="multilevel"/>
    <w:tmpl w:val="6418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3817ED"/>
    <w:multiLevelType w:val="hybridMultilevel"/>
    <w:tmpl w:val="FFFC0B04"/>
    <w:lvl w:ilvl="0" w:tplc="61EC0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7645718">
    <w:abstractNumId w:val="4"/>
  </w:num>
  <w:num w:numId="2" w16cid:durableId="424961681">
    <w:abstractNumId w:val="13"/>
  </w:num>
  <w:num w:numId="3" w16cid:durableId="319192626">
    <w:abstractNumId w:val="26"/>
  </w:num>
  <w:num w:numId="4" w16cid:durableId="1237739361">
    <w:abstractNumId w:val="11"/>
  </w:num>
  <w:num w:numId="5" w16cid:durableId="394283524">
    <w:abstractNumId w:val="22"/>
  </w:num>
  <w:num w:numId="6" w16cid:durableId="830174730">
    <w:abstractNumId w:val="8"/>
  </w:num>
  <w:num w:numId="7" w16cid:durableId="1498572839">
    <w:abstractNumId w:val="10"/>
  </w:num>
  <w:num w:numId="8" w16cid:durableId="1102797436">
    <w:abstractNumId w:val="2"/>
  </w:num>
  <w:num w:numId="9" w16cid:durableId="1847742091">
    <w:abstractNumId w:val="18"/>
  </w:num>
  <w:num w:numId="10" w16cid:durableId="1194028858">
    <w:abstractNumId w:val="7"/>
  </w:num>
  <w:num w:numId="11" w16cid:durableId="1314749437">
    <w:abstractNumId w:val="12"/>
  </w:num>
  <w:num w:numId="12" w16cid:durableId="444429176">
    <w:abstractNumId w:val="6"/>
  </w:num>
  <w:num w:numId="13" w16cid:durableId="726225403">
    <w:abstractNumId w:val="19"/>
  </w:num>
  <w:num w:numId="14" w16cid:durableId="262614725">
    <w:abstractNumId w:val="5"/>
  </w:num>
  <w:num w:numId="15" w16cid:durableId="1187210472">
    <w:abstractNumId w:val="9"/>
  </w:num>
  <w:num w:numId="16" w16cid:durableId="1225071529">
    <w:abstractNumId w:val="17"/>
  </w:num>
  <w:num w:numId="17" w16cid:durableId="180318103">
    <w:abstractNumId w:val="16"/>
  </w:num>
  <w:num w:numId="18" w16cid:durableId="188376058">
    <w:abstractNumId w:val="20"/>
  </w:num>
  <w:num w:numId="19" w16cid:durableId="428548844">
    <w:abstractNumId w:val="23"/>
  </w:num>
  <w:num w:numId="20" w16cid:durableId="1868369010">
    <w:abstractNumId w:val="25"/>
  </w:num>
  <w:num w:numId="21" w16cid:durableId="1154370983">
    <w:abstractNumId w:val="24"/>
  </w:num>
  <w:num w:numId="22" w16cid:durableId="245968559">
    <w:abstractNumId w:val="15"/>
  </w:num>
  <w:num w:numId="23" w16cid:durableId="2136022277">
    <w:abstractNumId w:val="1"/>
  </w:num>
  <w:num w:numId="24" w16cid:durableId="195583730">
    <w:abstractNumId w:val="3"/>
  </w:num>
  <w:num w:numId="25" w16cid:durableId="1687095627">
    <w:abstractNumId w:val="14"/>
  </w:num>
  <w:num w:numId="26" w16cid:durableId="204568453">
    <w:abstractNumId w:val="21"/>
  </w:num>
  <w:num w:numId="27" w16cid:durableId="1543515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60E06"/>
    <w:rsid w:val="00061AEC"/>
    <w:rsid w:val="000A205E"/>
    <w:rsid w:val="000B1581"/>
    <w:rsid w:val="000B17C6"/>
    <w:rsid w:val="000B4F0B"/>
    <w:rsid w:val="000B7585"/>
    <w:rsid w:val="000C5835"/>
    <w:rsid w:val="000E04C8"/>
    <w:rsid w:val="000F3E30"/>
    <w:rsid w:val="00102CC8"/>
    <w:rsid w:val="001100EE"/>
    <w:rsid w:val="00116B3C"/>
    <w:rsid w:val="00121CD6"/>
    <w:rsid w:val="00126BB8"/>
    <w:rsid w:val="00131AD3"/>
    <w:rsid w:val="00141C3E"/>
    <w:rsid w:val="00146F19"/>
    <w:rsid w:val="00147E4C"/>
    <w:rsid w:val="00172731"/>
    <w:rsid w:val="00174100"/>
    <w:rsid w:val="0018652B"/>
    <w:rsid w:val="001A1FF1"/>
    <w:rsid w:val="001C134C"/>
    <w:rsid w:val="001C3417"/>
    <w:rsid w:val="001D1078"/>
    <w:rsid w:val="001D25D2"/>
    <w:rsid w:val="001D2B40"/>
    <w:rsid w:val="001D67FB"/>
    <w:rsid w:val="001F1FE1"/>
    <w:rsid w:val="001F46F4"/>
    <w:rsid w:val="001F7C38"/>
    <w:rsid w:val="00202BF5"/>
    <w:rsid w:val="00204B7B"/>
    <w:rsid w:val="00207945"/>
    <w:rsid w:val="00207E57"/>
    <w:rsid w:val="002260A3"/>
    <w:rsid w:val="002308C5"/>
    <w:rsid w:val="00233D2B"/>
    <w:rsid w:val="002556B0"/>
    <w:rsid w:val="00261340"/>
    <w:rsid w:val="00263C46"/>
    <w:rsid w:val="0026577E"/>
    <w:rsid w:val="00275796"/>
    <w:rsid w:val="00293F07"/>
    <w:rsid w:val="002951ED"/>
    <w:rsid w:val="0029714A"/>
    <w:rsid w:val="002A0B17"/>
    <w:rsid w:val="002A6847"/>
    <w:rsid w:val="002A79A2"/>
    <w:rsid w:val="002B479A"/>
    <w:rsid w:val="002B72A1"/>
    <w:rsid w:val="002C21F9"/>
    <w:rsid w:val="00302A09"/>
    <w:rsid w:val="00303859"/>
    <w:rsid w:val="00304A2F"/>
    <w:rsid w:val="00311238"/>
    <w:rsid w:val="003178DD"/>
    <w:rsid w:val="003222B7"/>
    <w:rsid w:val="0034010B"/>
    <w:rsid w:val="00345AA8"/>
    <w:rsid w:val="00354F80"/>
    <w:rsid w:val="00362075"/>
    <w:rsid w:val="00363CA3"/>
    <w:rsid w:val="00367A0A"/>
    <w:rsid w:val="0038262D"/>
    <w:rsid w:val="0038425C"/>
    <w:rsid w:val="00385F33"/>
    <w:rsid w:val="003973DD"/>
    <w:rsid w:val="003A2B83"/>
    <w:rsid w:val="003B5F67"/>
    <w:rsid w:val="003B6646"/>
    <w:rsid w:val="003C01BA"/>
    <w:rsid w:val="003C26A4"/>
    <w:rsid w:val="003C4700"/>
    <w:rsid w:val="003C4E04"/>
    <w:rsid w:val="003D1484"/>
    <w:rsid w:val="003E0564"/>
    <w:rsid w:val="00411233"/>
    <w:rsid w:val="004138FE"/>
    <w:rsid w:val="00414A27"/>
    <w:rsid w:val="00416412"/>
    <w:rsid w:val="00426591"/>
    <w:rsid w:val="00432FD1"/>
    <w:rsid w:val="00436C18"/>
    <w:rsid w:val="0044063E"/>
    <w:rsid w:val="00442185"/>
    <w:rsid w:val="004460ED"/>
    <w:rsid w:val="00452AB8"/>
    <w:rsid w:val="00475D38"/>
    <w:rsid w:val="004A31CC"/>
    <w:rsid w:val="004B01D3"/>
    <w:rsid w:val="004B4818"/>
    <w:rsid w:val="004B4857"/>
    <w:rsid w:val="004C26E9"/>
    <w:rsid w:val="004C5143"/>
    <w:rsid w:val="004E211D"/>
    <w:rsid w:val="004F08E3"/>
    <w:rsid w:val="004F0F87"/>
    <w:rsid w:val="004F4162"/>
    <w:rsid w:val="005034A2"/>
    <w:rsid w:val="00506FF9"/>
    <w:rsid w:val="005123C0"/>
    <w:rsid w:val="00517BA0"/>
    <w:rsid w:val="0052100F"/>
    <w:rsid w:val="0052459E"/>
    <w:rsid w:val="00524938"/>
    <w:rsid w:val="00542AA0"/>
    <w:rsid w:val="00547593"/>
    <w:rsid w:val="005564D6"/>
    <w:rsid w:val="00565600"/>
    <w:rsid w:val="00577C91"/>
    <w:rsid w:val="00585C56"/>
    <w:rsid w:val="00591A68"/>
    <w:rsid w:val="00594DD1"/>
    <w:rsid w:val="005950B6"/>
    <w:rsid w:val="00596197"/>
    <w:rsid w:val="005A70F8"/>
    <w:rsid w:val="005A7253"/>
    <w:rsid w:val="005B50AE"/>
    <w:rsid w:val="005D0421"/>
    <w:rsid w:val="005D2551"/>
    <w:rsid w:val="005D25F6"/>
    <w:rsid w:val="005F7631"/>
    <w:rsid w:val="00617C90"/>
    <w:rsid w:val="00622655"/>
    <w:rsid w:val="00625A1E"/>
    <w:rsid w:val="00632F3A"/>
    <w:rsid w:val="00640262"/>
    <w:rsid w:val="00645C71"/>
    <w:rsid w:val="00645D16"/>
    <w:rsid w:val="006468A1"/>
    <w:rsid w:val="006613E6"/>
    <w:rsid w:val="006640AE"/>
    <w:rsid w:val="00670501"/>
    <w:rsid w:val="00670C19"/>
    <w:rsid w:val="00677796"/>
    <w:rsid w:val="006804D5"/>
    <w:rsid w:val="00686365"/>
    <w:rsid w:val="00691E0C"/>
    <w:rsid w:val="006D10B0"/>
    <w:rsid w:val="006D3087"/>
    <w:rsid w:val="006D4CDB"/>
    <w:rsid w:val="006E2177"/>
    <w:rsid w:val="006E6C29"/>
    <w:rsid w:val="006F551F"/>
    <w:rsid w:val="007026CF"/>
    <w:rsid w:val="00717982"/>
    <w:rsid w:val="0073150C"/>
    <w:rsid w:val="007354DC"/>
    <w:rsid w:val="00740ED2"/>
    <w:rsid w:val="00763E7B"/>
    <w:rsid w:val="00776DFE"/>
    <w:rsid w:val="00780EF3"/>
    <w:rsid w:val="00783E7B"/>
    <w:rsid w:val="00785591"/>
    <w:rsid w:val="00794B13"/>
    <w:rsid w:val="00797D1A"/>
    <w:rsid w:val="007A0CD7"/>
    <w:rsid w:val="007B1C59"/>
    <w:rsid w:val="007B49CE"/>
    <w:rsid w:val="007C0B8D"/>
    <w:rsid w:val="007C2419"/>
    <w:rsid w:val="007D387A"/>
    <w:rsid w:val="007D5AB3"/>
    <w:rsid w:val="007D7F8F"/>
    <w:rsid w:val="00802D55"/>
    <w:rsid w:val="0080764B"/>
    <w:rsid w:val="00807DEE"/>
    <w:rsid w:val="008118E8"/>
    <w:rsid w:val="00812740"/>
    <w:rsid w:val="0082277F"/>
    <w:rsid w:val="00834EAF"/>
    <w:rsid w:val="008747E7"/>
    <w:rsid w:val="008A7581"/>
    <w:rsid w:val="008B1ABE"/>
    <w:rsid w:val="008B2998"/>
    <w:rsid w:val="008C7C79"/>
    <w:rsid w:val="008D028A"/>
    <w:rsid w:val="008D204B"/>
    <w:rsid w:val="008E1A4C"/>
    <w:rsid w:val="008E3F5B"/>
    <w:rsid w:val="008F1A0B"/>
    <w:rsid w:val="008F547C"/>
    <w:rsid w:val="00915977"/>
    <w:rsid w:val="00916458"/>
    <w:rsid w:val="00926866"/>
    <w:rsid w:val="00937C50"/>
    <w:rsid w:val="009549DF"/>
    <w:rsid w:val="009608FD"/>
    <w:rsid w:val="00970E21"/>
    <w:rsid w:val="00974A97"/>
    <w:rsid w:val="00975C5D"/>
    <w:rsid w:val="00991A97"/>
    <w:rsid w:val="009A43AC"/>
    <w:rsid w:val="009C136F"/>
    <w:rsid w:val="009E3829"/>
    <w:rsid w:val="009E3E57"/>
    <w:rsid w:val="00A0237D"/>
    <w:rsid w:val="00A02BC0"/>
    <w:rsid w:val="00A02CE9"/>
    <w:rsid w:val="00A075CA"/>
    <w:rsid w:val="00A311FD"/>
    <w:rsid w:val="00A34D82"/>
    <w:rsid w:val="00A37382"/>
    <w:rsid w:val="00A552E7"/>
    <w:rsid w:val="00A65D35"/>
    <w:rsid w:val="00A76CA2"/>
    <w:rsid w:val="00A77494"/>
    <w:rsid w:val="00A80C4F"/>
    <w:rsid w:val="00A83025"/>
    <w:rsid w:val="00A93F73"/>
    <w:rsid w:val="00AD4BEB"/>
    <w:rsid w:val="00AE177B"/>
    <w:rsid w:val="00AE27FB"/>
    <w:rsid w:val="00AE2EAA"/>
    <w:rsid w:val="00AF7344"/>
    <w:rsid w:val="00B049F3"/>
    <w:rsid w:val="00B051CC"/>
    <w:rsid w:val="00B052DE"/>
    <w:rsid w:val="00B07C18"/>
    <w:rsid w:val="00B25074"/>
    <w:rsid w:val="00B33086"/>
    <w:rsid w:val="00B43B75"/>
    <w:rsid w:val="00B56318"/>
    <w:rsid w:val="00B65835"/>
    <w:rsid w:val="00B71A22"/>
    <w:rsid w:val="00B76EF8"/>
    <w:rsid w:val="00B834BE"/>
    <w:rsid w:val="00B83704"/>
    <w:rsid w:val="00B83B41"/>
    <w:rsid w:val="00B96EC5"/>
    <w:rsid w:val="00B97638"/>
    <w:rsid w:val="00B97B22"/>
    <w:rsid w:val="00BA6498"/>
    <w:rsid w:val="00BA7F13"/>
    <w:rsid w:val="00BB19BF"/>
    <w:rsid w:val="00BB5141"/>
    <w:rsid w:val="00BB6B55"/>
    <w:rsid w:val="00BD25D2"/>
    <w:rsid w:val="00BE1F63"/>
    <w:rsid w:val="00BF55EA"/>
    <w:rsid w:val="00BF6E72"/>
    <w:rsid w:val="00C04034"/>
    <w:rsid w:val="00C25410"/>
    <w:rsid w:val="00C33D79"/>
    <w:rsid w:val="00C37B22"/>
    <w:rsid w:val="00C8169D"/>
    <w:rsid w:val="00C956B3"/>
    <w:rsid w:val="00CA0B94"/>
    <w:rsid w:val="00CA3208"/>
    <w:rsid w:val="00CA44C8"/>
    <w:rsid w:val="00CA45F4"/>
    <w:rsid w:val="00CA7C94"/>
    <w:rsid w:val="00CB175C"/>
    <w:rsid w:val="00CB55B6"/>
    <w:rsid w:val="00CC033B"/>
    <w:rsid w:val="00CC06C2"/>
    <w:rsid w:val="00CC0FF1"/>
    <w:rsid w:val="00CD0755"/>
    <w:rsid w:val="00CD1C61"/>
    <w:rsid w:val="00CD5B34"/>
    <w:rsid w:val="00CD6555"/>
    <w:rsid w:val="00CE50D0"/>
    <w:rsid w:val="00CF1835"/>
    <w:rsid w:val="00CF5155"/>
    <w:rsid w:val="00D11D0C"/>
    <w:rsid w:val="00D11DF7"/>
    <w:rsid w:val="00D2482F"/>
    <w:rsid w:val="00D330FD"/>
    <w:rsid w:val="00D34D9B"/>
    <w:rsid w:val="00D42A9D"/>
    <w:rsid w:val="00D42FAE"/>
    <w:rsid w:val="00D4427E"/>
    <w:rsid w:val="00D4453E"/>
    <w:rsid w:val="00D60766"/>
    <w:rsid w:val="00D64C21"/>
    <w:rsid w:val="00D6530A"/>
    <w:rsid w:val="00D654A6"/>
    <w:rsid w:val="00D72C95"/>
    <w:rsid w:val="00D73950"/>
    <w:rsid w:val="00D83A43"/>
    <w:rsid w:val="00D902E2"/>
    <w:rsid w:val="00DA68DC"/>
    <w:rsid w:val="00DB64E2"/>
    <w:rsid w:val="00DE1404"/>
    <w:rsid w:val="00DE4204"/>
    <w:rsid w:val="00DF370F"/>
    <w:rsid w:val="00E36BB7"/>
    <w:rsid w:val="00E50360"/>
    <w:rsid w:val="00E50719"/>
    <w:rsid w:val="00E52114"/>
    <w:rsid w:val="00E5633B"/>
    <w:rsid w:val="00E667B8"/>
    <w:rsid w:val="00E727EA"/>
    <w:rsid w:val="00E740BB"/>
    <w:rsid w:val="00E75C71"/>
    <w:rsid w:val="00E836B3"/>
    <w:rsid w:val="00E86656"/>
    <w:rsid w:val="00E9781A"/>
    <w:rsid w:val="00EA0F46"/>
    <w:rsid w:val="00EC45AF"/>
    <w:rsid w:val="00EE1F5D"/>
    <w:rsid w:val="00EF08D5"/>
    <w:rsid w:val="00EF4344"/>
    <w:rsid w:val="00F0442C"/>
    <w:rsid w:val="00F06B59"/>
    <w:rsid w:val="00F10607"/>
    <w:rsid w:val="00F2188E"/>
    <w:rsid w:val="00F21AAC"/>
    <w:rsid w:val="00F22E18"/>
    <w:rsid w:val="00F268D9"/>
    <w:rsid w:val="00F32272"/>
    <w:rsid w:val="00F33F02"/>
    <w:rsid w:val="00F34604"/>
    <w:rsid w:val="00F3634E"/>
    <w:rsid w:val="00F50898"/>
    <w:rsid w:val="00F53073"/>
    <w:rsid w:val="00F541C4"/>
    <w:rsid w:val="00F64906"/>
    <w:rsid w:val="00F70EE2"/>
    <w:rsid w:val="00F71F25"/>
    <w:rsid w:val="00F83207"/>
    <w:rsid w:val="00F94EF9"/>
    <w:rsid w:val="00F96DFA"/>
    <w:rsid w:val="00FA0001"/>
    <w:rsid w:val="00FA1DD2"/>
    <w:rsid w:val="00FA3AEC"/>
    <w:rsid w:val="00FB399B"/>
    <w:rsid w:val="00FB3C88"/>
    <w:rsid w:val="00FB7E4E"/>
    <w:rsid w:val="00FC66FB"/>
    <w:rsid w:val="00FE253A"/>
    <w:rsid w:val="00FE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A4747"/>
  <w15:docId w15:val="{57A4989A-0FD8-474A-AA9B-D16ECE8E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262"/>
  </w:style>
  <w:style w:type="paragraph" w:styleId="10">
    <w:name w:val="heading 1"/>
    <w:basedOn w:val="a"/>
    <w:next w:val="a"/>
    <w:link w:val="11"/>
    <w:uiPriority w:val="9"/>
    <w:qFormat/>
    <w:rsid w:val="001A1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0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25D2"/>
  </w:style>
  <w:style w:type="paragraph" w:styleId="a5">
    <w:name w:val="footer"/>
    <w:basedOn w:val="a"/>
    <w:link w:val="a6"/>
    <w:uiPriority w:val="99"/>
    <w:unhideWhenUsed/>
    <w:rsid w:val="00BD2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25D2"/>
  </w:style>
  <w:style w:type="paragraph" w:styleId="a7">
    <w:name w:val="List Paragraph"/>
    <w:basedOn w:val="a"/>
    <w:uiPriority w:val="34"/>
    <w:qFormat/>
    <w:rsid w:val="00BD25D2"/>
    <w:pPr>
      <w:spacing w:after="0" w:line="240" w:lineRule="auto"/>
      <w:ind w:left="720"/>
      <w:contextualSpacing/>
    </w:pPr>
  </w:style>
  <w:style w:type="table" w:styleId="a8">
    <w:name w:val="Table Grid"/>
    <w:basedOn w:val="a1"/>
    <w:uiPriority w:val="59"/>
    <w:qFormat/>
    <w:rsid w:val="00BD2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1A1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Hyperlink"/>
    <w:basedOn w:val="a0"/>
    <w:uiPriority w:val="99"/>
    <w:unhideWhenUsed/>
    <w:rsid w:val="000051F9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51F9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qFormat/>
    <w:rsid w:val="0080764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qFormat/>
    <w:rsid w:val="0080764B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qFormat/>
    <w:rsid w:val="0080764B"/>
    <w:rPr>
      <w:vertAlign w:val="superscript"/>
    </w:rPr>
  </w:style>
  <w:style w:type="table" w:customStyle="1" w:styleId="12">
    <w:name w:val="Сетка таблицы1"/>
    <w:basedOn w:val="a1"/>
    <w:next w:val="a8"/>
    <w:uiPriority w:val="59"/>
    <w:rsid w:val="002951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CD5B34"/>
    <w:pPr>
      <w:numPr>
        <w:numId w:val="11"/>
      </w:numPr>
    </w:pPr>
  </w:style>
  <w:style w:type="numbering" w:customStyle="1" w:styleId="2">
    <w:name w:val="Текущий список2"/>
    <w:uiPriority w:val="99"/>
    <w:rsid w:val="00CD5B34"/>
    <w:pPr>
      <w:numPr>
        <w:numId w:val="12"/>
      </w:numPr>
    </w:pPr>
  </w:style>
  <w:style w:type="table" w:customStyle="1" w:styleId="20">
    <w:name w:val="Сетка таблицы2"/>
    <w:basedOn w:val="a1"/>
    <w:next w:val="a8"/>
    <w:uiPriority w:val="59"/>
    <w:qFormat/>
    <w:rsid w:val="003038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sid w:val="00B049F3"/>
    <w:rPr>
      <w:i/>
      <w:iCs/>
    </w:rPr>
  </w:style>
  <w:style w:type="paragraph" w:customStyle="1" w:styleId="ds-markdown-paragraph">
    <w:name w:val="ds-markdown-paragraph"/>
    <w:basedOn w:val="a"/>
    <w:rsid w:val="0068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8E3F5B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D330FD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20B7-0600-46FC-853C-7439E151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Айза Петрова</cp:lastModifiedBy>
  <cp:revision>24</cp:revision>
  <cp:lastPrinted>2025-05-22T06:57:00Z</cp:lastPrinted>
  <dcterms:created xsi:type="dcterms:W3CDTF">2025-06-02T00:05:00Z</dcterms:created>
  <dcterms:modified xsi:type="dcterms:W3CDTF">2025-08-25T03:59:00Z</dcterms:modified>
</cp:coreProperties>
</file>