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w:t>
      </w:r>
      <w:proofErr w:type="gramStart"/>
      <w:r>
        <w:rPr>
          <w:b/>
        </w:rPr>
        <w:t>ГОСУДАРСТВЕННЫЙ  КОНТРАКТ</w:t>
      </w:r>
      <w:proofErr w:type="gramEnd"/>
      <w:r>
        <w:rPr>
          <w:b/>
        </w:rPr>
        <w:t xml:space="preserve">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proofErr w:type="gramStart"/>
      <w:r>
        <w:t xml:space="preserve">   «</w:t>
      </w:r>
      <w:proofErr w:type="gramEnd"/>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EB479A" w:rsidRPr="00EB479A">
        <w:t>251272000678627240100100220000000244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0443DF">
        <w:rPr>
          <w:b/>
          <w:noProof/>
        </w:rPr>
        <w:t>ф</w:t>
      </w:r>
      <w:r w:rsidR="000443DF" w:rsidRPr="000443DF">
        <w:rPr>
          <w:b/>
          <w:noProof/>
        </w:rPr>
        <w:t>утболк</w:t>
      </w:r>
      <w:r w:rsidR="000443DF">
        <w:rPr>
          <w:b/>
          <w:noProof/>
        </w:rPr>
        <w:t>и</w:t>
      </w:r>
      <w:r w:rsidR="000443DF" w:rsidRPr="000443DF">
        <w:rPr>
          <w:b/>
          <w:noProof/>
        </w:rPr>
        <w:t>-поло специальн</w:t>
      </w:r>
      <w:r w:rsidR="000443DF">
        <w:rPr>
          <w:b/>
          <w:noProof/>
        </w:rPr>
        <w:t>ой</w:t>
      </w:r>
      <w:bookmarkStart w:id="0" w:name="_GoBack"/>
      <w:bookmarkEnd w:id="0"/>
      <w:r w:rsidR="000443DF" w:rsidRPr="000443DF">
        <w:rPr>
          <w:b/>
          <w:noProof/>
        </w:rPr>
        <w:t xml:space="preserve"> для военнослужащих ВАИ МЧС РОССИИ</w:t>
      </w:r>
      <w:r w:rsidRPr="000772AE">
        <w:rPr>
          <w:b/>
          <w:color w:val="000000"/>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1" w:name="Par1"/>
      <w:bookmarkStart w:id="2" w:name="Par5"/>
      <w:bookmarkEnd w:id="1"/>
      <w:bookmarkEnd w:id="2"/>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proofErr w:type="gramStart"/>
      <w:r w:rsidR="000772AE" w:rsidRPr="00C97D54">
        <w:t>С</w:t>
      </w:r>
      <w:proofErr w:type="gramEnd"/>
      <w:r w:rsidR="000772AE" w:rsidRPr="00C97D54">
        <w:t xml:space="preserve">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70744D" w:rsidRDefault="0070744D" w:rsidP="0070744D">
      <w:pPr>
        <w:jc w:val="center"/>
        <w:rPr>
          <w:b/>
        </w:rPr>
      </w:pPr>
      <w:r w:rsidRPr="00DC6609">
        <w:rPr>
          <w:b/>
        </w:rPr>
        <w:t>7. ГАРАНТИЙНЫЕ ОБЯЗАТЕЛЬСТВА</w:t>
      </w:r>
    </w:p>
    <w:p w:rsidR="00061E58" w:rsidRPr="00DC6609" w:rsidRDefault="00061E58" w:rsidP="0070744D">
      <w:pPr>
        <w:jc w:val="center"/>
        <w:rPr>
          <w:b/>
        </w:rPr>
      </w:pPr>
    </w:p>
    <w:p w:rsidR="0070744D" w:rsidRPr="00DC6609" w:rsidRDefault="0070744D" w:rsidP="0070744D">
      <w:pPr>
        <w:ind w:firstLine="708"/>
        <w:jc w:val="both"/>
      </w:pPr>
      <w:r w:rsidRPr="00DC6609">
        <w:t>7.1. Исполнитель гарантирует соответствие качества оказанных Услуг условиям контракта.</w:t>
      </w:r>
    </w:p>
    <w:p w:rsidR="0070744D" w:rsidRPr="00DC6609" w:rsidRDefault="0070744D" w:rsidP="0070744D">
      <w:pPr>
        <w:ind w:firstLine="708"/>
        <w:jc w:val="both"/>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w:t>
      </w:r>
      <w:r w:rsidRPr="00FB4EBB">
        <w:rPr>
          <w:rFonts w:eastAsia="Calibri"/>
          <w:lang w:eastAsia="en-US"/>
        </w:rPr>
        <w:lastRenderedPageBreak/>
        <w:t xml:space="preserve">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lastRenderedPageBreak/>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w:t>
      </w:r>
      <w:proofErr w:type="spellStart"/>
      <w:r w:rsidRPr="00FB4EBB">
        <w:t>Неуведомление</w:t>
      </w:r>
      <w:proofErr w:type="spellEnd"/>
      <w:r w:rsidRPr="00FB4EBB">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w:t>
      </w:r>
      <w:r w:rsidRPr="00EA153D">
        <w:lastRenderedPageBreak/>
        <w:t xml:space="preserve">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11.</w:t>
      </w:r>
      <w:proofErr w:type="gramStart"/>
      <w:r w:rsidRPr="00FB4EBB">
        <w:t>3.Иные</w:t>
      </w:r>
      <w:proofErr w:type="gramEnd"/>
      <w:r w:rsidRPr="00FB4EBB">
        <w:t xml:space="preserve">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 xml:space="preserve">12.2. В случае невыполнения Сторонами своих обязательств и </w:t>
      </w:r>
      <w:proofErr w:type="spellStart"/>
      <w:r w:rsidRPr="00FB4EBB">
        <w:t>недостижении</w:t>
      </w:r>
      <w:proofErr w:type="spellEnd"/>
      <w:r w:rsidRPr="00FB4EBB">
        <w:t xml:space="preserve">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proofErr w:type="spellStart"/>
      <w:r w:rsidRPr="00FB4EBB">
        <w:t>недосто</w:t>
      </w:r>
      <w:proofErr w:type="spellEnd"/>
      <w:r w:rsidRPr="00FB4EBB">
        <w:t xml:space="preserve">-верную информацию о своем соответствии и (или) соответствии поставляемого Товара таким </w:t>
      </w:r>
      <w:proofErr w:type="spellStart"/>
      <w:r w:rsidRPr="00FB4EBB">
        <w:t>требо-ваниям</w:t>
      </w:r>
      <w:proofErr w:type="spellEnd"/>
      <w:r w:rsidRPr="00FB4EBB">
        <w:t>,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 xml:space="preserve">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w:t>
      </w:r>
      <w:r w:rsidRPr="00FB4EBB">
        <w:lastRenderedPageBreak/>
        <w:t>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1"/>
        <w:gridCol w:w="5129"/>
        <w:gridCol w:w="3886"/>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t>Поставщик:</w:t>
            </w:r>
          </w:p>
          <w:tbl>
            <w:tblPr>
              <w:tblW w:w="5000" w:type="pct"/>
              <w:tblLook w:val="01E0" w:firstRow="1" w:lastRow="1" w:firstColumn="1" w:lastColumn="1" w:noHBand="0" w:noVBand="0"/>
            </w:tblPr>
            <w:tblGrid>
              <w:gridCol w:w="4913"/>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1D1D0E">
              <w:rPr>
                <w:b/>
                <w:sz w:val="22"/>
                <w:szCs w:val="22"/>
              </w:rPr>
              <w:t xml:space="preserve"> А.А. </w:t>
            </w:r>
            <w:proofErr w:type="spellStart"/>
            <w:r w:rsidR="001D1D0E">
              <w:rPr>
                <w:b/>
                <w:sz w:val="22"/>
                <w:szCs w:val="22"/>
              </w:rPr>
              <w:t>Охин</w:t>
            </w:r>
            <w:proofErr w:type="spellEnd"/>
          </w:p>
          <w:p w:rsidR="007063FA" w:rsidRPr="00D7681A" w:rsidRDefault="00EB479A" w:rsidP="009813DF">
            <w:pPr>
              <w:tabs>
                <w:tab w:val="left" w:pos="1418"/>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1D1D0E">
            <w:pPr>
              <w:rPr>
                <w:b/>
              </w:rPr>
            </w:pPr>
            <w:r w:rsidRPr="009813DF">
              <w:rPr>
                <w:b/>
              </w:rPr>
              <w:t>_____________________</w:t>
            </w:r>
            <w:r w:rsidR="00EB479A">
              <w:rPr>
                <w:b/>
                <w:sz w:val="22"/>
                <w:szCs w:val="22"/>
              </w:rPr>
              <w:t xml:space="preserve"> </w:t>
            </w:r>
            <w:r w:rsidR="001D1D0E">
              <w:rPr>
                <w:b/>
                <w:sz w:val="22"/>
                <w:szCs w:val="22"/>
              </w:rPr>
              <w:t xml:space="preserve">А.А. </w:t>
            </w:r>
            <w:proofErr w:type="spellStart"/>
            <w:r w:rsidR="001D1D0E">
              <w:rPr>
                <w:b/>
                <w:sz w:val="22"/>
                <w:szCs w:val="22"/>
              </w:rPr>
              <w:t>Охин</w:t>
            </w:r>
            <w:proofErr w:type="spellEnd"/>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15422A" w:rsidRDefault="0015422A" w:rsidP="002A590E">
      <w:pPr>
        <w:spacing w:line="240" w:lineRule="exact"/>
        <w:jc w:val="center"/>
        <w:rPr>
          <w:b/>
        </w:rPr>
      </w:pPr>
    </w:p>
    <w:p w:rsidR="00043752" w:rsidRPr="00043752" w:rsidRDefault="00043752" w:rsidP="00043752">
      <w:pPr>
        <w:spacing w:line="240" w:lineRule="exact"/>
        <w:jc w:val="center"/>
        <w:rPr>
          <w:b/>
        </w:rPr>
      </w:pPr>
      <w:r w:rsidRPr="00043752">
        <w:rPr>
          <w:rFonts w:eastAsia="Calibri"/>
          <w:b/>
          <w:lang w:eastAsia="zh-CN"/>
        </w:rPr>
        <w:t>ОПИСАНИЕ ОБЪЕКТА ЗАКУПКИ (</w:t>
      </w:r>
      <w:r w:rsidRPr="00043752">
        <w:rPr>
          <w:b/>
        </w:rPr>
        <w:t>ТЕХНИЧЕСКАЯ ЧАСТЬ)</w:t>
      </w:r>
    </w:p>
    <w:p w:rsidR="00043752" w:rsidRPr="00043752" w:rsidRDefault="00043752" w:rsidP="00043752">
      <w:pPr>
        <w:spacing w:line="240" w:lineRule="exact"/>
        <w:jc w:val="center"/>
      </w:pPr>
    </w:p>
    <w:p w:rsidR="00043752" w:rsidRPr="00043752" w:rsidRDefault="00043752" w:rsidP="00043752">
      <w:pPr>
        <w:autoSpaceDE w:val="0"/>
        <w:autoSpaceDN w:val="0"/>
        <w:adjustRightInd w:val="0"/>
        <w:spacing w:line="240" w:lineRule="exact"/>
        <w:ind w:firstLine="539"/>
        <w:jc w:val="center"/>
        <w:rPr>
          <w:rFonts w:eastAsia="Calibri"/>
          <w:b/>
          <w:bCs/>
          <w:lang w:eastAsia="en-US"/>
        </w:rPr>
      </w:pPr>
      <w:r w:rsidRPr="00043752">
        <w:rPr>
          <w:rFonts w:eastAsia="Calibri"/>
          <w:b/>
          <w:bCs/>
          <w:lang w:eastAsia="en-US"/>
        </w:rPr>
        <w:t>Функциональные, технические и качественные характеристики,</w:t>
      </w:r>
    </w:p>
    <w:p w:rsidR="00043752" w:rsidRPr="00043752" w:rsidRDefault="00043752" w:rsidP="00043752">
      <w:pPr>
        <w:autoSpaceDE w:val="0"/>
        <w:autoSpaceDN w:val="0"/>
        <w:adjustRightInd w:val="0"/>
        <w:spacing w:line="240" w:lineRule="exact"/>
        <w:jc w:val="center"/>
        <w:rPr>
          <w:rFonts w:eastAsia="Calibri"/>
          <w:b/>
          <w:bCs/>
          <w:lang w:eastAsia="en-US"/>
        </w:rPr>
      </w:pPr>
      <w:r w:rsidRPr="00043752">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043752" w:rsidRPr="00043752" w:rsidRDefault="00043752" w:rsidP="00043752">
      <w:pPr>
        <w:autoSpaceDE w:val="0"/>
        <w:autoSpaceDN w:val="0"/>
        <w:adjustRightInd w:val="0"/>
        <w:spacing w:line="240" w:lineRule="exact"/>
        <w:jc w:val="center"/>
        <w:rPr>
          <w:rFonts w:eastAsia="Calibri"/>
          <w:b/>
          <w:bCs/>
          <w:lang w:eastAsia="en-US"/>
        </w:rPr>
      </w:pPr>
      <w:r w:rsidRPr="00043752">
        <w:rPr>
          <w:rFonts w:eastAsia="Calibri"/>
          <w:b/>
          <w:bCs/>
          <w:lang w:eastAsia="en-US"/>
        </w:rPr>
        <w:t>которые не могут изменяться</w:t>
      </w:r>
    </w:p>
    <w:p w:rsidR="00043752" w:rsidRPr="00043752" w:rsidRDefault="00043752" w:rsidP="00043752">
      <w:pPr>
        <w:autoSpaceDE w:val="0"/>
        <w:autoSpaceDN w:val="0"/>
        <w:adjustRightInd w:val="0"/>
        <w:spacing w:line="240" w:lineRule="exact"/>
        <w:jc w:val="center"/>
        <w:rPr>
          <w:rFonts w:eastAsia="Calibri"/>
          <w:b/>
          <w:bCs/>
          <w:lang w:eastAsia="en-US"/>
        </w:rPr>
      </w:pPr>
    </w:p>
    <w:tbl>
      <w:tblPr>
        <w:tblStyle w:val="420"/>
        <w:tblW w:w="10348" w:type="dxa"/>
        <w:tblInd w:w="-5" w:type="dxa"/>
        <w:tblLayout w:type="fixed"/>
        <w:tblLook w:val="04A0" w:firstRow="1" w:lastRow="0" w:firstColumn="1" w:lastColumn="0" w:noHBand="0" w:noVBand="1"/>
      </w:tblPr>
      <w:tblGrid>
        <w:gridCol w:w="776"/>
        <w:gridCol w:w="5603"/>
        <w:gridCol w:w="1559"/>
        <w:gridCol w:w="2410"/>
      </w:tblGrid>
      <w:tr w:rsidR="00043752" w:rsidRPr="00043752" w:rsidTr="00390921">
        <w:trPr>
          <w:trHeight w:val="481"/>
        </w:trPr>
        <w:tc>
          <w:tcPr>
            <w:tcW w:w="776" w:type="dxa"/>
            <w:tcMar>
              <w:left w:w="0" w:type="dxa"/>
              <w:right w:w="0" w:type="dxa"/>
            </w:tcMar>
            <w:vAlign w:val="center"/>
          </w:tcPr>
          <w:p w:rsidR="00043752" w:rsidRPr="00043752" w:rsidRDefault="00043752" w:rsidP="00043752">
            <w:pPr>
              <w:tabs>
                <w:tab w:val="left" w:pos="0"/>
              </w:tabs>
              <w:spacing w:line="240" w:lineRule="exact"/>
              <w:jc w:val="center"/>
              <w:rPr>
                <w:sz w:val="20"/>
                <w:szCs w:val="20"/>
              </w:rPr>
            </w:pPr>
            <w:r w:rsidRPr="00043752">
              <w:rPr>
                <w:b/>
                <w:kern w:val="28"/>
                <w:sz w:val="20"/>
                <w:szCs w:val="20"/>
              </w:rPr>
              <w:t>№ п/п</w:t>
            </w:r>
          </w:p>
        </w:tc>
        <w:tc>
          <w:tcPr>
            <w:tcW w:w="5603" w:type="dxa"/>
            <w:tcMar>
              <w:left w:w="0" w:type="dxa"/>
              <w:right w:w="0" w:type="dxa"/>
            </w:tcMar>
            <w:vAlign w:val="center"/>
          </w:tcPr>
          <w:p w:rsidR="00043752" w:rsidRPr="00043752" w:rsidRDefault="00043752" w:rsidP="00043752">
            <w:pPr>
              <w:tabs>
                <w:tab w:val="left" w:pos="0"/>
              </w:tabs>
              <w:spacing w:line="240" w:lineRule="exact"/>
              <w:jc w:val="center"/>
              <w:rPr>
                <w:sz w:val="20"/>
                <w:szCs w:val="20"/>
              </w:rPr>
            </w:pPr>
            <w:r w:rsidRPr="00043752">
              <w:rPr>
                <w:rFonts w:eastAsia="Calibri"/>
                <w:b/>
                <w:sz w:val="20"/>
                <w:szCs w:val="20"/>
              </w:rPr>
              <w:t>Наименование товара, его показателей (характеристик), потребительских свойств</w:t>
            </w:r>
          </w:p>
        </w:tc>
        <w:tc>
          <w:tcPr>
            <w:tcW w:w="1559" w:type="dxa"/>
            <w:tcMar>
              <w:left w:w="0" w:type="dxa"/>
              <w:right w:w="0" w:type="dxa"/>
            </w:tcMar>
            <w:vAlign w:val="center"/>
          </w:tcPr>
          <w:p w:rsidR="00043752" w:rsidRPr="00043752" w:rsidRDefault="00043752" w:rsidP="00043752">
            <w:pPr>
              <w:tabs>
                <w:tab w:val="left" w:pos="0"/>
              </w:tabs>
              <w:spacing w:line="240" w:lineRule="exact"/>
              <w:jc w:val="center"/>
              <w:rPr>
                <w:sz w:val="20"/>
                <w:szCs w:val="20"/>
              </w:rPr>
            </w:pPr>
            <w:r w:rsidRPr="00043752">
              <w:rPr>
                <w:b/>
                <w:kern w:val="28"/>
                <w:sz w:val="20"/>
                <w:szCs w:val="20"/>
              </w:rPr>
              <w:t>Ед. изм.</w:t>
            </w:r>
          </w:p>
        </w:tc>
        <w:tc>
          <w:tcPr>
            <w:tcW w:w="2410" w:type="dxa"/>
            <w:tcMar>
              <w:left w:w="0" w:type="dxa"/>
              <w:right w:w="0" w:type="dxa"/>
            </w:tcMar>
            <w:vAlign w:val="center"/>
          </w:tcPr>
          <w:p w:rsidR="00043752" w:rsidRPr="00043752" w:rsidRDefault="00043752" w:rsidP="00043752">
            <w:pPr>
              <w:tabs>
                <w:tab w:val="left" w:pos="0"/>
              </w:tabs>
              <w:spacing w:line="240" w:lineRule="exact"/>
              <w:jc w:val="center"/>
              <w:rPr>
                <w:b/>
                <w:sz w:val="20"/>
                <w:szCs w:val="20"/>
              </w:rPr>
            </w:pPr>
            <w:r w:rsidRPr="00043752">
              <w:rPr>
                <w:rFonts w:eastAsia="Calibri"/>
                <w:b/>
                <w:sz w:val="20"/>
                <w:szCs w:val="20"/>
              </w:rPr>
              <w:t>Значение показателя (характеристики)</w:t>
            </w:r>
          </w:p>
        </w:tc>
      </w:tr>
      <w:tr w:rsidR="00043752" w:rsidRPr="00043752" w:rsidTr="00390921">
        <w:trPr>
          <w:trHeight w:val="239"/>
        </w:trPr>
        <w:tc>
          <w:tcPr>
            <w:tcW w:w="776" w:type="dxa"/>
            <w:tcMar>
              <w:left w:w="0" w:type="dxa"/>
              <w:right w:w="0" w:type="dxa"/>
            </w:tcMar>
            <w:vAlign w:val="center"/>
          </w:tcPr>
          <w:p w:rsidR="00043752" w:rsidRPr="00043752" w:rsidRDefault="00043752" w:rsidP="00043752">
            <w:pPr>
              <w:tabs>
                <w:tab w:val="left" w:pos="0"/>
              </w:tabs>
              <w:spacing w:line="240" w:lineRule="exact"/>
              <w:jc w:val="center"/>
              <w:rPr>
                <w:sz w:val="20"/>
                <w:szCs w:val="20"/>
                <w:lang w:val="en-US"/>
              </w:rPr>
            </w:pPr>
            <w:r w:rsidRPr="00043752">
              <w:rPr>
                <w:sz w:val="20"/>
                <w:szCs w:val="20"/>
                <w:lang w:val="en-US"/>
              </w:rPr>
              <w:t>1</w:t>
            </w:r>
          </w:p>
        </w:tc>
        <w:tc>
          <w:tcPr>
            <w:tcW w:w="5603" w:type="dxa"/>
            <w:tcMar>
              <w:left w:w="0" w:type="dxa"/>
              <w:right w:w="0" w:type="dxa"/>
            </w:tcMar>
            <w:vAlign w:val="center"/>
          </w:tcPr>
          <w:p w:rsidR="00043752" w:rsidRPr="00043752" w:rsidRDefault="00043752" w:rsidP="00043752">
            <w:pPr>
              <w:tabs>
                <w:tab w:val="left" w:pos="0"/>
              </w:tabs>
              <w:spacing w:line="240" w:lineRule="exact"/>
              <w:jc w:val="center"/>
              <w:rPr>
                <w:sz w:val="20"/>
                <w:szCs w:val="20"/>
                <w:lang w:val="en-US"/>
              </w:rPr>
            </w:pPr>
            <w:r w:rsidRPr="00043752">
              <w:rPr>
                <w:sz w:val="20"/>
                <w:szCs w:val="20"/>
                <w:lang w:val="en-US"/>
              </w:rPr>
              <w:t>2</w:t>
            </w:r>
          </w:p>
        </w:tc>
        <w:tc>
          <w:tcPr>
            <w:tcW w:w="1559" w:type="dxa"/>
            <w:tcMar>
              <w:left w:w="0" w:type="dxa"/>
              <w:right w:w="0" w:type="dxa"/>
            </w:tcMar>
            <w:vAlign w:val="center"/>
          </w:tcPr>
          <w:p w:rsidR="00043752" w:rsidRPr="00043752" w:rsidRDefault="00043752" w:rsidP="00043752">
            <w:pPr>
              <w:tabs>
                <w:tab w:val="left" w:pos="0"/>
              </w:tabs>
              <w:spacing w:line="240" w:lineRule="exact"/>
              <w:jc w:val="center"/>
              <w:rPr>
                <w:sz w:val="20"/>
                <w:szCs w:val="20"/>
                <w:lang w:val="en-US"/>
              </w:rPr>
            </w:pPr>
            <w:r w:rsidRPr="00043752">
              <w:rPr>
                <w:sz w:val="20"/>
                <w:szCs w:val="20"/>
                <w:lang w:val="en-US"/>
              </w:rPr>
              <w:t>3</w:t>
            </w:r>
          </w:p>
        </w:tc>
        <w:tc>
          <w:tcPr>
            <w:tcW w:w="2410" w:type="dxa"/>
            <w:tcMar>
              <w:left w:w="0" w:type="dxa"/>
              <w:right w:w="0" w:type="dxa"/>
            </w:tcMar>
            <w:vAlign w:val="center"/>
          </w:tcPr>
          <w:p w:rsidR="00043752" w:rsidRPr="00043752" w:rsidRDefault="00043752" w:rsidP="00043752">
            <w:pPr>
              <w:tabs>
                <w:tab w:val="left" w:pos="0"/>
              </w:tabs>
              <w:spacing w:line="240" w:lineRule="exact"/>
              <w:jc w:val="center"/>
              <w:rPr>
                <w:sz w:val="20"/>
                <w:szCs w:val="20"/>
              </w:rPr>
            </w:pPr>
            <w:r w:rsidRPr="00043752">
              <w:rPr>
                <w:sz w:val="20"/>
                <w:szCs w:val="20"/>
              </w:rPr>
              <w:t>4</w:t>
            </w:r>
          </w:p>
        </w:tc>
      </w:tr>
      <w:tr w:rsidR="00043752" w:rsidRPr="00043752" w:rsidTr="00390921">
        <w:trPr>
          <w:trHeight w:val="227"/>
        </w:trPr>
        <w:tc>
          <w:tcPr>
            <w:tcW w:w="10348" w:type="dxa"/>
            <w:gridSpan w:val="4"/>
            <w:tcMar>
              <w:left w:w="0" w:type="dxa"/>
              <w:right w:w="0" w:type="dxa"/>
            </w:tcMar>
            <w:vAlign w:val="center"/>
          </w:tcPr>
          <w:tbl>
            <w:tblPr>
              <w:tblStyle w:val="420"/>
              <w:tblW w:w="1079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5670"/>
              <w:gridCol w:w="1576"/>
              <w:gridCol w:w="2835"/>
            </w:tblGrid>
            <w:tr w:rsidR="00043752" w:rsidRPr="00043752" w:rsidTr="00390921">
              <w:trPr>
                <w:trHeight w:val="227"/>
              </w:trPr>
              <w:tc>
                <w:tcPr>
                  <w:tcW w:w="709" w:type="dxa"/>
                  <w:tcBorders>
                    <w:bottom w:val="single" w:sz="4" w:space="0" w:color="auto"/>
                  </w:tcBorders>
                </w:tcPr>
                <w:p w:rsidR="00043752" w:rsidRPr="00043752" w:rsidRDefault="00043752" w:rsidP="00043752">
                  <w:pPr>
                    <w:tabs>
                      <w:tab w:val="left" w:pos="0"/>
                    </w:tabs>
                    <w:spacing w:line="240" w:lineRule="exact"/>
                    <w:jc w:val="center"/>
                    <w:rPr>
                      <w:sz w:val="20"/>
                      <w:szCs w:val="20"/>
                    </w:rPr>
                  </w:pPr>
                  <w:r w:rsidRPr="00043752">
                    <w:rPr>
                      <w:noProof/>
                      <w:sz w:val="20"/>
                      <w:szCs w:val="20"/>
                    </w:rPr>
                    <w:t>1</w:t>
                  </w:r>
                </w:p>
              </w:tc>
              <w:tc>
                <w:tcPr>
                  <w:tcW w:w="5670" w:type="dxa"/>
                  <w:tcBorders>
                    <w:bottom w:val="single" w:sz="4" w:space="0" w:color="auto"/>
                  </w:tcBorders>
                </w:tcPr>
                <w:p w:rsidR="00043752" w:rsidRPr="00043752" w:rsidRDefault="00043752" w:rsidP="00043752">
                  <w:pPr>
                    <w:jc w:val="both"/>
                    <w:rPr>
                      <w:rFonts w:eastAsia="Calibri"/>
                      <w:b/>
                      <w:noProof/>
                      <w:sz w:val="20"/>
                      <w:szCs w:val="20"/>
                    </w:rPr>
                  </w:pPr>
                  <w:r w:rsidRPr="00043752">
                    <w:rPr>
                      <w:rFonts w:eastAsia="Calibri"/>
                      <w:b/>
                      <w:noProof/>
                      <w:sz w:val="20"/>
                      <w:szCs w:val="20"/>
                    </w:rPr>
                    <w:t>Футболка-поло специальная для военнослужащих ВАИ МЧС РОССИИ</w:t>
                  </w:r>
                </w:p>
                <w:p w:rsidR="00043752" w:rsidRPr="00043752" w:rsidRDefault="00043752" w:rsidP="00043752">
                  <w:pPr>
                    <w:rPr>
                      <w:sz w:val="20"/>
                      <w:szCs w:val="20"/>
                    </w:rPr>
                  </w:pPr>
                  <w:r w:rsidRPr="00043752">
                    <w:rPr>
                      <w:sz w:val="20"/>
                      <w:szCs w:val="20"/>
                    </w:rPr>
                    <w:t xml:space="preserve">Код ОКПД2 </w:t>
                  </w:r>
                  <w:r w:rsidRPr="00043752">
                    <w:rPr>
                      <w:color w:val="000000"/>
                      <w:sz w:val="21"/>
                      <w:szCs w:val="21"/>
                    </w:rPr>
                    <w:t>14.12.11.120</w:t>
                  </w:r>
                </w:p>
              </w:tc>
              <w:tc>
                <w:tcPr>
                  <w:tcW w:w="4411" w:type="dxa"/>
                  <w:gridSpan w:val="2"/>
                  <w:tcBorders>
                    <w:bottom w:val="single" w:sz="4" w:space="0" w:color="auto"/>
                  </w:tcBorders>
                </w:tcPr>
                <w:p w:rsidR="00043752" w:rsidRPr="00043752" w:rsidRDefault="00043752" w:rsidP="00043752">
                  <w:pPr>
                    <w:rPr>
                      <w:sz w:val="20"/>
                      <w:szCs w:val="20"/>
                    </w:rPr>
                  </w:pPr>
                </w:p>
              </w:tc>
            </w:tr>
            <w:tr w:rsidR="00043752" w:rsidRPr="00043752" w:rsidTr="00390921">
              <w:trPr>
                <w:trHeight w:val="227"/>
              </w:trPr>
              <w:tc>
                <w:tcPr>
                  <w:tcW w:w="709" w:type="dxa"/>
                  <w:tcBorders>
                    <w:top w:val="single" w:sz="4" w:space="0" w:color="auto"/>
                    <w:bottom w:val="single" w:sz="4" w:space="0" w:color="auto"/>
                  </w:tcBorders>
                </w:tcPr>
                <w:p w:rsidR="00043752" w:rsidRPr="00043752" w:rsidRDefault="00043752" w:rsidP="00043752">
                  <w:pPr>
                    <w:tabs>
                      <w:tab w:val="left" w:pos="0"/>
                    </w:tabs>
                    <w:spacing w:line="240" w:lineRule="exact"/>
                    <w:jc w:val="center"/>
                    <w:rPr>
                      <w:noProof/>
                      <w:sz w:val="20"/>
                      <w:szCs w:val="20"/>
                      <w:lang w:val="en-US"/>
                    </w:rPr>
                  </w:pPr>
                  <w:r w:rsidRPr="00043752">
                    <w:rPr>
                      <w:noProof/>
                      <w:sz w:val="20"/>
                      <w:szCs w:val="20"/>
                      <w:lang w:val="en-US"/>
                    </w:rPr>
                    <w:t>1.1</w:t>
                  </w:r>
                </w:p>
              </w:tc>
              <w:tc>
                <w:tcPr>
                  <w:tcW w:w="5670" w:type="dxa"/>
                  <w:tcBorders>
                    <w:top w:val="single" w:sz="4" w:space="0" w:color="auto"/>
                    <w:bottom w:val="single" w:sz="4" w:space="0" w:color="auto"/>
                  </w:tcBorders>
                </w:tcPr>
                <w:p w:rsidR="00043752" w:rsidRPr="00043752" w:rsidRDefault="00043752" w:rsidP="00043752">
                  <w:pPr>
                    <w:ind w:right="-105"/>
                    <w:jc w:val="both"/>
                    <w:rPr>
                      <w:sz w:val="20"/>
                      <w:szCs w:val="20"/>
                    </w:rPr>
                  </w:pPr>
                  <w:r w:rsidRPr="00043752">
                    <w:rPr>
                      <w:bCs/>
                      <w:noProof/>
                      <w:sz w:val="20"/>
                      <w:szCs w:val="20"/>
                    </w:rPr>
                    <w:t>Должна соответствовать параметрам и требованиям, установленным в приложении к настоящему Описанию объекта закупки (Техническая часть) с наименованием «Приложение № 1 «Футболка-поло специальная для военнослужащих ВАИ МЧС РОССИИ» и «Приложение № 2 «Иные требования»»</w:t>
                  </w:r>
                </w:p>
              </w:tc>
              <w:tc>
                <w:tcPr>
                  <w:tcW w:w="1576" w:type="dxa"/>
                  <w:tcBorders>
                    <w:top w:val="single" w:sz="4" w:space="0" w:color="auto"/>
                    <w:bottom w:val="single" w:sz="4" w:space="0" w:color="auto"/>
                  </w:tcBorders>
                </w:tcPr>
                <w:p w:rsidR="00043752" w:rsidRPr="00043752" w:rsidRDefault="00043752" w:rsidP="00043752">
                  <w:pPr>
                    <w:rPr>
                      <w:sz w:val="20"/>
                      <w:szCs w:val="20"/>
                    </w:rPr>
                  </w:pPr>
                </w:p>
              </w:tc>
              <w:tc>
                <w:tcPr>
                  <w:tcW w:w="2835" w:type="dxa"/>
                  <w:tcBorders>
                    <w:top w:val="single" w:sz="4" w:space="0" w:color="auto"/>
                    <w:bottom w:val="single" w:sz="4" w:space="0" w:color="auto"/>
                  </w:tcBorders>
                </w:tcPr>
                <w:p w:rsidR="00043752" w:rsidRPr="00043752" w:rsidRDefault="00043752" w:rsidP="00043752">
                  <w:pPr>
                    <w:rPr>
                      <w:sz w:val="20"/>
                      <w:szCs w:val="20"/>
                    </w:rPr>
                  </w:pPr>
                  <w:r w:rsidRPr="00043752">
                    <w:rPr>
                      <w:noProof/>
                      <w:sz w:val="20"/>
                      <w:szCs w:val="20"/>
                    </w:rPr>
                    <w:t>Да</w:t>
                  </w:r>
                </w:p>
                <w:p w:rsidR="00043752" w:rsidRPr="00043752" w:rsidRDefault="00043752" w:rsidP="00043752">
                  <w:pPr>
                    <w:rPr>
                      <w:sz w:val="20"/>
                      <w:szCs w:val="20"/>
                      <w:lang w:val="en-US"/>
                    </w:rPr>
                  </w:pPr>
                </w:p>
              </w:tc>
            </w:tr>
            <w:tr w:rsidR="00043752" w:rsidRPr="00043752" w:rsidTr="00390921">
              <w:trPr>
                <w:trHeight w:val="227"/>
              </w:trPr>
              <w:tc>
                <w:tcPr>
                  <w:tcW w:w="709" w:type="dxa"/>
                  <w:tcBorders>
                    <w:top w:val="single" w:sz="4" w:space="0" w:color="auto"/>
                    <w:bottom w:val="single" w:sz="4" w:space="0" w:color="auto"/>
                  </w:tcBorders>
                </w:tcPr>
                <w:p w:rsidR="00043752" w:rsidRPr="00043752" w:rsidRDefault="00043752" w:rsidP="00043752">
                  <w:pPr>
                    <w:tabs>
                      <w:tab w:val="left" w:pos="0"/>
                    </w:tabs>
                    <w:spacing w:line="240" w:lineRule="exact"/>
                    <w:jc w:val="center"/>
                    <w:rPr>
                      <w:noProof/>
                      <w:sz w:val="20"/>
                      <w:szCs w:val="20"/>
                    </w:rPr>
                  </w:pPr>
                  <w:r w:rsidRPr="00043752">
                    <w:rPr>
                      <w:noProof/>
                      <w:sz w:val="20"/>
                      <w:szCs w:val="20"/>
                    </w:rPr>
                    <w:t>1.2</w:t>
                  </w:r>
                </w:p>
              </w:tc>
              <w:tc>
                <w:tcPr>
                  <w:tcW w:w="5670" w:type="dxa"/>
                  <w:tcBorders>
                    <w:top w:val="single" w:sz="4" w:space="0" w:color="auto"/>
                    <w:bottom w:val="single" w:sz="4" w:space="0" w:color="auto"/>
                  </w:tcBorders>
                </w:tcPr>
                <w:p w:rsidR="00043752" w:rsidRPr="00043752" w:rsidRDefault="00043752" w:rsidP="00043752">
                  <w:pPr>
                    <w:jc w:val="both"/>
                    <w:rPr>
                      <w:sz w:val="20"/>
                      <w:szCs w:val="20"/>
                    </w:rPr>
                  </w:pPr>
                  <w:r w:rsidRPr="00043752">
                    <w:rPr>
                      <w:sz w:val="20"/>
                      <w:szCs w:val="20"/>
                    </w:rPr>
                    <w:t xml:space="preserve">Футболка поло прямого силуэта с притачным поясом, с отложным воротником, </w:t>
                  </w:r>
                  <w:proofErr w:type="spellStart"/>
                  <w:r w:rsidRPr="00043752">
                    <w:rPr>
                      <w:sz w:val="20"/>
                      <w:szCs w:val="20"/>
                    </w:rPr>
                    <w:t>втачными</w:t>
                  </w:r>
                  <w:proofErr w:type="spellEnd"/>
                  <w:r w:rsidRPr="00043752">
                    <w:rPr>
                      <w:sz w:val="20"/>
                      <w:szCs w:val="20"/>
                    </w:rPr>
                    <w:t xml:space="preserve"> короткими рукавами с манжетами,</w:t>
                  </w:r>
                  <w:r w:rsidRPr="00043752">
                    <w:t xml:space="preserve"> </w:t>
                  </w:r>
                  <w:r w:rsidRPr="00043752">
                    <w:rPr>
                      <w:sz w:val="20"/>
                      <w:szCs w:val="20"/>
                    </w:rPr>
                    <w:t>темно-синего цвета. Кокетка и средняя часть рукавов из полотна желтого флуоресцентного цвета. Застежка переда обработана притачными планками, застегивающимися на три пуговицы.</w:t>
                  </w:r>
                </w:p>
              </w:tc>
              <w:tc>
                <w:tcPr>
                  <w:tcW w:w="1576" w:type="dxa"/>
                  <w:tcBorders>
                    <w:top w:val="single" w:sz="4" w:space="0" w:color="auto"/>
                    <w:bottom w:val="single" w:sz="4" w:space="0" w:color="auto"/>
                  </w:tcBorders>
                </w:tcPr>
                <w:p w:rsidR="00043752" w:rsidRPr="00043752" w:rsidRDefault="00043752" w:rsidP="00043752">
                  <w:pPr>
                    <w:rPr>
                      <w:sz w:val="20"/>
                      <w:szCs w:val="20"/>
                    </w:rPr>
                  </w:pPr>
                </w:p>
              </w:tc>
              <w:tc>
                <w:tcPr>
                  <w:tcW w:w="2835" w:type="dxa"/>
                  <w:tcBorders>
                    <w:top w:val="single" w:sz="4" w:space="0" w:color="auto"/>
                    <w:bottom w:val="single" w:sz="4" w:space="0" w:color="auto"/>
                  </w:tcBorders>
                </w:tcPr>
                <w:p w:rsidR="00043752" w:rsidRPr="00043752" w:rsidRDefault="00043752" w:rsidP="00043752">
                  <w:pPr>
                    <w:rPr>
                      <w:noProof/>
                      <w:sz w:val="20"/>
                      <w:szCs w:val="20"/>
                    </w:rPr>
                  </w:pPr>
                  <w:r w:rsidRPr="00043752">
                    <w:rPr>
                      <w:noProof/>
                      <w:sz w:val="20"/>
                      <w:szCs w:val="20"/>
                    </w:rPr>
                    <w:t>Наличие</w:t>
                  </w:r>
                </w:p>
              </w:tc>
            </w:tr>
            <w:tr w:rsidR="00043752" w:rsidRPr="00043752" w:rsidTr="00390921">
              <w:trPr>
                <w:trHeight w:val="227"/>
              </w:trPr>
              <w:tc>
                <w:tcPr>
                  <w:tcW w:w="709" w:type="dxa"/>
                  <w:tcBorders>
                    <w:top w:val="single" w:sz="4" w:space="0" w:color="auto"/>
                    <w:bottom w:val="single" w:sz="4" w:space="0" w:color="auto"/>
                  </w:tcBorders>
                </w:tcPr>
                <w:p w:rsidR="00043752" w:rsidRPr="00043752" w:rsidRDefault="00043752" w:rsidP="00043752">
                  <w:pPr>
                    <w:tabs>
                      <w:tab w:val="left" w:pos="0"/>
                    </w:tabs>
                    <w:spacing w:line="240" w:lineRule="exact"/>
                    <w:jc w:val="center"/>
                    <w:rPr>
                      <w:noProof/>
                      <w:sz w:val="20"/>
                      <w:szCs w:val="20"/>
                    </w:rPr>
                  </w:pPr>
                  <w:r w:rsidRPr="00043752">
                    <w:rPr>
                      <w:noProof/>
                      <w:sz w:val="20"/>
                      <w:szCs w:val="20"/>
                    </w:rPr>
                    <w:t>1.3</w:t>
                  </w:r>
                </w:p>
              </w:tc>
              <w:tc>
                <w:tcPr>
                  <w:tcW w:w="5670" w:type="dxa"/>
                  <w:tcBorders>
                    <w:top w:val="single" w:sz="4" w:space="0" w:color="auto"/>
                    <w:bottom w:val="single" w:sz="4" w:space="0" w:color="auto"/>
                  </w:tcBorders>
                </w:tcPr>
                <w:p w:rsidR="00043752" w:rsidRPr="00043752" w:rsidRDefault="00043752" w:rsidP="00043752">
                  <w:pPr>
                    <w:jc w:val="both"/>
                    <w:rPr>
                      <w:sz w:val="20"/>
                      <w:szCs w:val="20"/>
                    </w:rPr>
                  </w:pPr>
                  <w:r w:rsidRPr="00043752">
                    <w:rPr>
                      <w:sz w:val="20"/>
                      <w:szCs w:val="20"/>
                    </w:rPr>
                    <w:t xml:space="preserve">Перед с притачной кокеткой </w:t>
                  </w:r>
                  <w:proofErr w:type="spellStart"/>
                  <w:r w:rsidRPr="00043752">
                    <w:rPr>
                      <w:sz w:val="20"/>
                      <w:szCs w:val="20"/>
                    </w:rPr>
                    <w:t>цельнокроенной</w:t>
                  </w:r>
                  <w:proofErr w:type="spellEnd"/>
                  <w:r w:rsidRPr="00043752">
                    <w:rPr>
                      <w:sz w:val="20"/>
                      <w:szCs w:val="20"/>
                    </w:rPr>
                    <w:t xml:space="preserve"> с кокеткой спинки. На левой и правой стороне переда расположены накладные карманы с прорезным входом в карман с двумя обтачками, застегивающиеся на застежку-молнию.</w:t>
                  </w:r>
                </w:p>
              </w:tc>
              <w:tc>
                <w:tcPr>
                  <w:tcW w:w="1576" w:type="dxa"/>
                  <w:tcBorders>
                    <w:top w:val="single" w:sz="4" w:space="0" w:color="auto"/>
                    <w:bottom w:val="single" w:sz="4" w:space="0" w:color="auto"/>
                  </w:tcBorders>
                </w:tcPr>
                <w:p w:rsidR="00043752" w:rsidRPr="00043752" w:rsidRDefault="00043752" w:rsidP="00043752">
                  <w:pPr>
                    <w:rPr>
                      <w:sz w:val="20"/>
                      <w:szCs w:val="20"/>
                    </w:rPr>
                  </w:pPr>
                </w:p>
              </w:tc>
              <w:tc>
                <w:tcPr>
                  <w:tcW w:w="2835" w:type="dxa"/>
                  <w:tcBorders>
                    <w:top w:val="single" w:sz="4" w:space="0" w:color="auto"/>
                    <w:bottom w:val="single" w:sz="4" w:space="0" w:color="auto"/>
                  </w:tcBorders>
                </w:tcPr>
                <w:p w:rsidR="00043752" w:rsidRPr="00043752" w:rsidRDefault="00043752" w:rsidP="00043752">
                  <w:pPr>
                    <w:rPr>
                      <w:noProof/>
                      <w:sz w:val="20"/>
                      <w:szCs w:val="20"/>
                    </w:rPr>
                  </w:pPr>
                  <w:r w:rsidRPr="00043752">
                    <w:rPr>
                      <w:noProof/>
                      <w:sz w:val="20"/>
                      <w:szCs w:val="20"/>
                    </w:rPr>
                    <w:t>Наличие</w:t>
                  </w:r>
                </w:p>
              </w:tc>
            </w:tr>
            <w:tr w:rsidR="00043752" w:rsidRPr="00043752" w:rsidTr="00390921">
              <w:trPr>
                <w:trHeight w:val="227"/>
              </w:trPr>
              <w:tc>
                <w:tcPr>
                  <w:tcW w:w="709" w:type="dxa"/>
                  <w:tcBorders>
                    <w:top w:val="single" w:sz="4" w:space="0" w:color="auto"/>
                    <w:bottom w:val="single" w:sz="4" w:space="0" w:color="auto"/>
                  </w:tcBorders>
                </w:tcPr>
                <w:p w:rsidR="00043752" w:rsidRPr="00043752" w:rsidRDefault="00043752" w:rsidP="00043752">
                  <w:pPr>
                    <w:tabs>
                      <w:tab w:val="left" w:pos="0"/>
                    </w:tabs>
                    <w:spacing w:line="240" w:lineRule="exact"/>
                    <w:jc w:val="center"/>
                    <w:rPr>
                      <w:noProof/>
                      <w:sz w:val="20"/>
                      <w:szCs w:val="20"/>
                    </w:rPr>
                  </w:pPr>
                  <w:r w:rsidRPr="00043752">
                    <w:rPr>
                      <w:noProof/>
                      <w:sz w:val="20"/>
                      <w:szCs w:val="20"/>
                    </w:rPr>
                    <w:t>1.4</w:t>
                  </w:r>
                </w:p>
              </w:tc>
              <w:tc>
                <w:tcPr>
                  <w:tcW w:w="5670" w:type="dxa"/>
                  <w:tcBorders>
                    <w:top w:val="single" w:sz="4" w:space="0" w:color="auto"/>
                    <w:bottom w:val="single" w:sz="4" w:space="0" w:color="auto"/>
                  </w:tcBorders>
                </w:tcPr>
                <w:p w:rsidR="00043752" w:rsidRPr="00043752" w:rsidRDefault="00043752" w:rsidP="00043752">
                  <w:pPr>
                    <w:jc w:val="both"/>
                    <w:rPr>
                      <w:sz w:val="20"/>
                      <w:szCs w:val="20"/>
                    </w:rPr>
                  </w:pPr>
                  <w:r w:rsidRPr="00043752">
                    <w:rPr>
                      <w:sz w:val="20"/>
                      <w:szCs w:val="20"/>
                    </w:rPr>
                    <w:t>На левом кармане расположена шлевка с двумя люверсами, предназначенная для крепления нагрудного знака. На правом кармане - шлевка для крепления специального оборудования.</w:t>
                  </w:r>
                </w:p>
              </w:tc>
              <w:tc>
                <w:tcPr>
                  <w:tcW w:w="1576" w:type="dxa"/>
                  <w:tcBorders>
                    <w:top w:val="single" w:sz="4" w:space="0" w:color="auto"/>
                    <w:bottom w:val="single" w:sz="4" w:space="0" w:color="auto"/>
                  </w:tcBorders>
                </w:tcPr>
                <w:p w:rsidR="00043752" w:rsidRPr="00043752" w:rsidRDefault="00043752" w:rsidP="00043752">
                  <w:pPr>
                    <w:rPr>
                      <w:sz w:val="20"/>
                      <w:szCs w:val="20"/>
                    </w:rPr>
                  </w:pPr>
                </w:p>
              </w:tc>
              <w:tc>
                <w:tcPr>
                  <w:tcW w:w="2835" w:type="dxa"/>
                  <w:tcBorders>
                    <w:top w:val="single" w:sz="4" w:space="0" w:color="auto"/>
                    <w:bottom w:val="single" w:sz="4" w:space="0" w:color="auto"/>
                  </w:tcBorders>
                </w:tcPr>
                <w:p w:rsidR="00043752" w:rsidRPr="00043752" w:rsidRDefault="00043752" w:rsidP="00043752">
                  <w:pPr>
                    <w:rPr>
                      <w:noProof/>
                      <w:sz w:val="20"/>
                      <w:szCs w:val="20"/>
                    </w:rPr>
                  </w:pPr>
                  <w:r w:rsidRPr="00043752">
                    <w:rPr>
                      <w:noProof/>
                      <w:sz w:val="20"/>
                      <w:szCs w:val="20"/>
                    </w:rPr>
                    <w:t>Наличие</w:t>
                  </w:r>
                </w:p>
              </w:tc>
            </w:tr>
            <w:tr w:rsidR="00043752" w:rsidRPr="00043752" w:rsidTr="00390921">
              <w:trPr>
                <w:trHeight w:val="227"/>
              </w:trPr>
              <w:tc>
                <w:tcPr>
                  <w:tcW w:w="709" w:type="dxa"/>
                  <w:tcBorders>
                    <w:top w:val="single" w:sz="4" w:space="0" w:color="auto"/>
                    <w:bottom w:val="single" w:sz="4" w:space="0" w:color="auto"/>
                  </w:tcBorders>
                </w:tcPr>
                <w:p w:rsidR="00043752" w:rsidRPr="00043752" w:rsidRDefault="00043752" w:rsidP="00043752">
                  <w:pPr>
                    <w:tabs>
                      <w:tab w:val="left" w:pos="0"/>
                    </w:tabs>
                    <w:spacing w:line="240" w:lineRule="exact"/>
                    <w:jc w:val="center"/>
                    <w:rPr>
                      <w:noProof/>
                      <w:sz w:val="20"/>
                      <w:szCs w:val="20"/>
                    </w:rPr>
                  </w:pPr>
                  <w:r w:rsidRPr="00043752">
                    <w:rPr>
                      <w:noProof/>
                      <w:sz w:val="20"/>
                      <w:szCs w:val="20"/>
                    </w:rPr>
                    <w:t>1.5</w:t>
                  </w:r>
                </w:p>
              </w:tc>
              <w:tc>
                <w:tcPr>
                  <w:tcW w:w="5670" w:type="dxa"/>
                  <w:tcBorders>
                    <w:top w:val="single" w:sz="4" w:space="0" w:color="auto"/>
                    <w:bottom w:val="single" w:sz="4" w:space="0" w:color="auto"/>
                  </w:tcBorders>
                </w:tcPr>
                <w:p w:rsidR="00043752" w:rsidRPr="00043752" w:rsidRDefault="00043752" w:rsidP="00043752">
                  <w:pPr>
                    <w:jc w:val="both"/>
                    <w:rPr>
                      <w:sz w:val="20"/>
                      <w:szCs w:val="20"/>
                    </w:rPr>
                  </w:pPr>
                  <w:r w:rsidRPr="00043752">
                    <w:rPr>
                      <w:sz w:val="20"/>
                      <w:szCs w:val="20"/>
                    </w:rPr>
                    <w:t>На кокетке куртки по линии плеча расположены погоны, пристегивающиеся на пуговицы.</w:t>
                  </w:r>
                </w:p>
              </w:tc>
              <w:tc>
                <w:tcPr>
                  <w:tcW w:w="1576" w:type="dxa"/>
                  <w:tcBorders>
                    <w:top w:val="single" w:sz="4" w:space="0" w:color="auto"/>
                    <w:bottom w:val="single" w:sz="4" w:space="0" w:color="auto"/>
                  </w:tcBorders>
                </w:tcPr>
                <w:p w:rsidR="00043752" w:rsidRPr="00043752" w:rsidRDefault="00043752" w:rsidP="00043752">
                  <w:pPr>
                    <w:rPr>
                      <w:sz w:val="20"/>
                      <w:szCs w:val="20"/>
                    </w:rPr>
                  </w:pPr>
                </w:p>
              </w:tc>
              <w:tc>
                <w:tcPr>
                  <w:tcW w:w="2835" w:type="dxa"/>
                  <w:tcBorders>
                    <w:top w:val="single" w:sz="4" w:space="0" w:color="auto"/>
                    <w:bottom w:val="single" w:sz="4" w:space="0" w:color="auto"/>
                  </w:tcBorders>
                </w:tcPr>
                <w:p w:rsidR="00043752" w:rsidRPr="00043752" w:rsidRDefault="00043752" w:rsidP="00043752">
                  <w:pPr>
                    <w:rPr>
                      <w:noProof/>
                      <w:sz w:val="20"/>
                      <w:szCs w:val="20"/>
                    </w:rPr>
                  </w:pPr>
                  <w:r w:rsidRPr="00043752">
                    <w:rPr>
                      <w:noProof/>
                      <w:sz w:val="20"/>
                      <w:szCs w:val="20"/>
                    </w:rPr>
                    <w:t>Наличие</w:t>
                  </w:r>
                </w:p>
              </w:tc>
            </w:tr>
            <w:tr w:rsidR="00043752" w:rsidRPr="00043752" w:rsidTr="00390921">
              <w:trPr>
                <w:trHeight w:val="227"/>
              </w:trPr>
              <w:tc>
                <w:tcPr>
                  <w:tcW w:w="709" w:type="dxa"/>
                  <w:tcBorders>
                    <w:top w:val="single" w:sz="4" w:space="0" w:color="auto"/>
                    <w:bottom w:val="single" w:sz="4" w:space="0" w:color="auto"/>
                  </w:tcBorders>
                </w:tcPr>
                <w:p w:rsidR="00043752" w:rsidRPr="00043752" w:rsidRDefault="00043752" w:rsidP="00043752">
                  <w:pPr>
                    <w:tabs>
                      <w:tab w:val="left" w:pos="0"/>
                    </w:tabs>
                    <w:spacing w:line="240" w:lineRule="exact"/>
                    <w:jc w:val="center"/>
                    <w:rPr>
                      <w:noProof/>
                      <w:sz w:val="20"/>
                      <w:szCs w:val="20"/>
                    </w:rPr>
                  </w:pPr>
                  <w:r w:rsidRPr="00043752">
                    <w:rPr>
                      <w:noProof/>
                      <w:sz w:val="20"/>
                      <w:szCs w:val="20"/>
                    </w:rPr>
                    <w:t>1.6</w:t>
                  </w:r>
                </w:p>
              </w:tc>
              <w:tc>
                <w:tcPr>
                  <w:tcW w:w="5670" w:type="dxa"/>
                  <w:tcBorders>
                    <w:top w:val="single" w:sz="4" w:space="0" w:color="auto"/>
                    <w:bottom w:val="single" w:sz="4" w:space="0" w:color="auto"/>
                  </w:tcBorders>
                </w:tcPr>
                <w:p w:rsidR="00043752" w:rsidRPr="00043752" w:rsidRDefault="00043752" w:rsidP="00043752">
                  <w:pPr>
                    <w:jc w:val="both"/>
                    <w:rPr>
                      <w:sz w:val="20"/>
                      <w:szCs w:val="20"/>
                    </w:rPr>
                  </w:pPr>
                  <w:r w:rsidRPr="00043752">
                    <w:rPr>
                      <w:sz w:val="20"/>
                      <w:szCs w:val="20"/>
                    </w:rPr>
                    <w:t xml:space="preserve">Рукава </w:t>
                  </w:r>
                  <w:proofErr w:type="spellStart"/>
                  <w:r w:rsidRPr="00043752">
                    <w:rPr>
                      <w:sz w:val="20"/>
                      <w:szCs w:val="20"/>
                    </w:rPr>
                    <w:t>втачные</w:t>
                  </w:r>
                  <w:proofErr w:type="spellEnd"/>
                  <w:r w:rsidRPr="00043752">
                    <w:rPr>
                      <w:sz w:val="20"/>
                      <w:szCs w:val="20"/>
                    </w:rPr>
                    <w:t xml:space="preserve"> короткие </w:t>
                  </w:r>
                  <w:proofErr w:type="spellStart"/>
                  <w:r w:rsidRPr="00043752">
                    <w:rPr>
                      <w:sz w:val="20"/>
                      <w:szCs w:val="20"/>
                    </w:rPr>
                    <w:t>трехшовные</w:t>
                  </w:r>
                  <w:proofErr w:type="spellEnd"/>
                  <w:r w:rsidRPr="00043752">
                    <w:rPr>
                      <w:sz w:val="20"/>
                      <w:szCs w:val="20"/>
                    </w:rPr>
                    <w:t xml:space="preserve">, состоят из средней, передней и локтевой части. В швах притачивания кокеток и средних частей рукавов проложены </w:t>
                  </w:r>
                  <w:proofErr w:type="spellStart"/>
                  <w:r w:rsidRPr="00043752">
                    <w:rPr>
                      <w:sz w:val="20"/>
                      <w:szCs w:val="20"/>
                    </w:rPr>
                    <w:t>световозвращающие</w:t>
                  </w:r>
                  <w:proofErr w:type="spellEnd"/>
                  <w:r w:rsidRPr="00043752">
                    <w:rPr>
                      <w:sz w:val="20"/>
                      <w:szCs w:val="20"/>
                    </w:rPr>
                    <w:t xml:space="preserve"> канты.</w:t>
                  </w:r>
                </w:p>
              </w:tc>
              <w:tc>
                <w:tcPr>
                  <w:tcW w:w="1576" w:type="dxa"/>
                  <w:tcBorders>
                    <w:top w:val="single" w:sz="4" w:space="0" w:color="auto"/>
                    <w:bottom w:val="single" w:sz="4" w:space="0" w:color="auto"/>
                  </w:tcBorders>
                </w:tcPr>
                <w:p w:rsidR="00043752" w:rsidRPr="00043752" w:rsidRDefault="00043752" w:rsidP="00043752">
                  <w:pPr>
                    <w:rPr>
                      <w:sz w:val="20"/>
                      <w:szCs w:val="20"/>
                    </w:rPr>
                  </w:pPr>
                </w:p>
              </w:tc>
              <w:tc>
                <w:tcPr>
                  <w:tcW w:w="2835" w:type="dxa"/>
                  <w:tcBorders>
                    <w:top w:val="single" w:sz="4" w:space="0" w:color="auto"/>
                    <w:bottom w:val="single" w:sz="4" w:space="0" w:color="auto"/>
                  </w:tcBorders>
                </w:tcPr>
                <w:p w:rsidR="00043752" w:rsidRPr="00043752" w:rsidRDefault="00043752" w:rsidP="00043752">
                  <w:pPr>
                    <w:rPr>
                      <w:noProof/>
                      <w:sz w:val="20"/>
                      <w:szCs w:val="20"/>
                    </w:rPr>
                  </w:pPr>
                  <w:r w:rsidRPr="00043752">
                    <w:rPr>
                      <w:noProof/>
                      <w:sz w:val="20"/>
                      <w:szCs w:val="20"/>
                    </w:rPr>
                    <w:t>Наличие</w:t>
                  </w:r>
                </w:p>
              </w:tc>
            </w:tr>
          </w:tbl>
          <w:p w:rsidR="00043752" w:rsidRPr="00043752" w:rsidRDefault="00043752" w:rsidP="00043752">
            <w:pPr>
              <w:rPr>
                <w:sz w:val="20"/>
                <w:szCs w:val="20"/>
              </w:rPr>
            </w:pPr>
          </w:p>
        </w:tc>
      </w:tr>
    </w:tbl>
    <w:p w:rsidR="00043752" w:rsidRPr="00043752" w:rsidRDefault="00043752" w:rsidP="00043752">
      <w:pPr>
        <w:autoSpaceDE w:val="0"/>
        <w:autoSpaceDN w:val="0"/>
        <w:adjustRightInd w:val="0"/>
        <w:spacing w:line="240" w:lineRule="exact"/>
        <w:jc w:val="center"/>
        <w:rPr>
          <w:rFonts w:eastAsia="Calibri"/>
          <w:b/>
          <w:bCs/>
          <w:lang w:eastAsia="en-US"/>
        </w:rPr>
      </w:pPr>
    </w:p>
    <w:p w:rsidR="00043752" w:rsidRPr="00043752" w:rsidRDefault="00043752" w:rsidP="00043752">
      <w:pPr>
        <w:autoSpaceDE w:val="0"/>
        <w:autoSpaceDN w:val="0"/>
        <w:adjustRightInd w:val="0"/>
        <w:spacing w:line="240" w:lineRule="exact"/>
        <w:jc w:val="both"/>
        <w:rPr>
          <w:rFonts w:eastAsia="Calibri"/>
          <w:b/>
          <w:bCs/>
          <w:lang w:eastAsia="en-US"/>
        </w:rPr>
      </w:pPr>
      <w:r w:rsidRPr="00043752">
        <w:rPr>
          <w:rFonts w:eastAsia="Calibri"/>
          <w:b/>
          <w:bCs/>
          <w:lang w:eastAsia="en-US"/>
        </w:rPr>
        <w:t>Приложение к Описанию объекта закупки (Техническая часть):</w:t>
      </w:r>
    </w:p>
    <w:p w:rsidR="00043752" w:rsidRPr="00043752" w:rsidRDefault="00043752" w:rsidP="00043752">
      <w:pPr>
        <w:numPr>
          <w:ilvl w:val="0"/>
          <w:numId w:val="7"/>
        </w:numPr>
        <w:autoSpaceDE w:val="0"/>
        <w:autoSpaceDN w:val="0"/>
        <w:adjustRightInd w:val="0"/>
        <w:spacing w:line="240" w:lineRule="exact"/>
        <w:contextualSpacing/>
        <w:jc w:val="both"/>
        <w:rPr>
          <w:rFonts w:eastAsia="Calibri"/>
          <w:bCs/>
          <w:sz w:val="20"/>
          <w:szCs w:val="20"/>
          <w:lang w:eastAsia="en-US"/>
        </w:rPr>
      </w:pPr>
      <w:r w:rsidRPr="00043752">
        <w:rPr>
          <w:rFonts w:eastAsia="Calibri"/>
          <w:bCs/>
          <w:sz w:val="20"/>
          <w:szCs w:val="20"/>
          <w:lang w:eastAsia="en-US"/>
        </w:rPr>
        <w:t xml:space="preserve">Приложение № 1 </w:t>
      </w:r>
      <w:r w:rsidRPr="00043752">
        <w:rPr>
          <w:bCs/>
          <w:noProof/>
          <w:sz w:val="20"/>
          <w:szCs w:val="20"/>
        </w:rPr>
        <w:t>«Футболка-поло специальная для военнослужащих ВАИ МЧС РОССИИ»</w:t>
      </w:r>
    </w:p>
    <w:p w:rsidR="00043752" w:rsidRPr="00043752" w:rsidRDefault="00043752" w:rsidP="00043752">
      <w:pPr>
        <w:numPr>
          <w:ilvl w:val="0"/>
          <w:numId w:val="7"/>
        </w:numPr>
        <w:autoSpaceDE w:val="0"/>
        <w:autoSpaceDN w:val="0"/>
        <w:adjustRightInd w:val="0"/>
        <w:spacing w:line="240" w:lineRule="exact"/>
        <w:contextualSpacing/>
        <w:jc w:val="both"/>
        <w:rPr>
          <w:rFonts w:eastAsia="Calibri"/>
          <w:bCs/>
          <w:sz w:val="20"/>
          <w:szCs w:val="20"/>
          <w:lang w:eastAsia="en-US"/>
        </w:rPr>
      </w:pPr>
      <w:r w:rsidRPr="00043752">
        <w:rPr>
          <w:rFonts w:eastAsia="Calibri"/>
          <w:bCs/>
          <w:sz w:val="20"/>
          <w:szCs w:val="20"/>
          <w:lang w:eastAsia="en-US"/>
        </w:rPr>
        <w:t>Приложение № 2 «Иные требования»</w:t>
      </w:r>
    </w:p>
    <w:p w:rsidR="00043752" w:rsidRPr="00043752" w:rsidRDefault="00043752" w:rsidP="00043752">
      <w:pPr>
        <w:autoSpaceDE w:val="0"/>
        <w:autoSpaceDN w:val="0"/>
        <w:adjustRightInd w:val="0"/>
        <w:spacing w:line="240" w:lineRule="exact"/>
        <w:jc w:val="center"/>
        <w:rPr>
          <w:rFonts w:eastAsia="Calibri"/>
          <w:b/>
          <w:bCs/>
          <w:lang w:eastAsia="en-US"/>
        </w:rPr>
      </w:pPr>
    </w:p>
    <w:p w:rsidR="00043752" w:rsidRPr="00043752" w:rsidRDefault="00043752" w:rsidP="00043752">
      <w:pPr>
        <w:rPr>
          <w:rFonts w:eastAsia="Calibri"/>
          <w:bCs/>
          <w:sz w:val="20"/>
          <w:szCs w:val="20"/>
          <w:lang w:eastAsia="en-US"/>
        </w:rPr>
      </w:pPr>
      <w:r w:rsidRPr="00043752">
        <w:rPr>
          <w:rFonts w:eastAsia="Calibri"/>
          <w:bCs/>
          <w:lang w:eastAsia="en-US"/>
        </w:rPr>
        <w:br w:type="page"/>
      </w:r>
    </w:p>
    <w:p w:rsidR="00043752" w:rsidRPr="00043752" w:rsidRDefault="00043752" w:rsidP="00043752">
      <w:pPr>
        <w:autoSpaceDE w:val="0"/>
        <w:autoSpaceDN w:val="0"/>
        <w:adjustRightInd w:val="0"/>
        <w:spacing w:line="240" w:lineRule="exact"/>
        <w:ind w:left="720"/>
        <w:contextualSpacing/>
        <w:jc w:val="right"/>
        <w:rPr>
          <w:bCs/>
          <w:noProof/>
          <w:sz w:val="20"/>
          <w:szCs w:val="20"/>
        </w:rPr>
      </w:pPr>
      <w:r w:rsidRPr="00043752">
        <w:rPr>
          <w:rFonts w:eastAsia="Calibri"/>
          <w:bCs/>
          <w:sz w:val="20"/>
          <w:szCs w:val="20"/>
          <w:lang w:eastAsia="en-US"/>
        </w:rPr>
        <w:lastRenderedPageBreak/>
        <w:t xml:space="preserve">Приложение № 1 </w:t>
      </w:r>
      <w:r w:rsidRPr="00043752">
        <w:rPr>
          <w:bCs/>
          <w:noProof/>
          <w:sz w:val="20"/>
          <w:szCs w:val="20"/>
        </w:rPr>
        <w:t>«Футболка-поло специальная для военнослужащих ВАИ МЧС РОССИИ»</w:t>
      </w:r>
    </w:p>
    <w:p w:rsidR="00043752" w:rsidRPr="00043752" w:rsidRDefault="00043752" w:rsidP="00043752">
      <w:pPr>
        <w:autoSpaceDE w:val="0"/>
        <w:autoSpaceDN w:val="0"/>
        <w:adjustRightInd w:val="0"/>
        <w:spacing w:line="240" w:lineRule="exact"/>
        <w:ind w:left="720"/>
        <w:contextualSpacing/>
        <w:jc w:val="right"/>
        <w:rPr>
          <w:bCs/>
          <w:noProof/>
          <w:sz w:val="20"/>
          <w:szCs w:val="20"/>
        </w:rPr>
      </w:pPr>
    </w:p>
    <w:p w:rsidR="00043752" w:rsidRPr="00043752" w:rsidRDefault="00043752" w:rsidP="00043752">
      <w:pPr>
        <w:shd w:val="clear" w:color="auto" w:fill="FFFFFF"/>
        <w:tabs>
          <w:tab w:val="left" w:pos="5805"/>
        </w:tabs>
        <w:contextualSpacing/>
        <w:jc w:val="center"/>
        <w:rPr>
          <w:b/>
          <w:u w:val="single"/>
        </w:rPr>
      </w:pPr>
      <w:r w:rsidRPr="00043752">
        <w:rPr>
          <w:b/>
          <w:u w:val="single"/>
        </w:rPr>
        <w:t>Футболка-поло специальная для военнослужащих ВАИ МЧС РОССИИ</w:t>
      </w:r>
      <w:r w:rsidRPr="00043752">
        <w:rPr>
          <w:iCs/>
          <w:sz w:val="20"/>
          <w:szCs w:val="20"/>
        </w:rPr>
        <w:tab/>
      </w:r>
      <w:r w:rsidRPr="00043752">
        <w:rPr>
          <w:iCs/>
          <w:sz w:val="20"/>
          <w:szCs w:val="20"/>
        </w:rPr>
        <w:tab/>
      </w:r>
      <w:r w:rsidRPr="00043752">
        <w:rPr>
          <w:iCs/>
          <w:sz w:val="20"/>
          <w:szCs w:val="20"/>
        </w:rPr>
        <w:tab/>
      </w:r>
      <w:r w:rsidRPr="00043752">
        <w:rPr>
          <w:iCs/>
          <w:sz w:val="20"/>
          <w:szCs w:val="20"/>
        </w:rPr>
        <w:tab/>
      </w:r>
      <w:r w:rsidRPr="00043752">
        <w:rPr>
          <w:iCs/>
          <w:sz w:val="20"/>
          <w:szCs w:val="20"/>
        </w:rPr>
        <w:tab/>
        <w:t>Таблица 1</w:t>
      </w:r>
    </w:p>
    <w:tbl>
      <w:tblPr>
        <w:tblW w:w="9923" w:type="dxa"/>
        <w:tblInd w:w="-5" w:type="dxa"/>
        <w:tblLook w:val="04A0" w:firstRow="1" w:lastRow="0" w:firstColumn="1" w:lastColumn="0" w:noHBand="0" w:noVBand="1"/>
      </w:tblPr>
      <w:tblGrid>
        <w:gridCol w:w="1091"/>
        <w:gridCol w:w="661"/>
        <w:gridCol w:w="642"/>
        <w:gridCol w:w="642"/>
        <w:gridCol w:w="642"/>
        <w:gridCol w:w="642"/>
        <w:gridCol w:w="643"/>
        <w:gridCol w:w="643"/>
        <w:gridCol w:w="643"/>
        <w:gridCol w:w="643"/>
        <w:gridCol w:w="643"/>
        <w:gridCol w:w="643"/>
        <w:gridCol w:w="715"/>
        <w:gridCol w:w="1030"/>
      </w:tblGrid>
      <w:tr w:rsidR="00043752" w:rsidRPr="00043752" w:rsidTr="00390921">
        <w:trPr>
          <w:trHeight w:val="240"/>
        </w:trPr>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752" w:rsidRPr="00043752" w:rsidRDefault="00043752" w:rsidP="00043752">
            <w:pPr>
              <w:jc w:val="center"/>
              <w:rPr>
                <w:b/>
                <w:bCs/>
                <w:sz w:val="16"/>
                <w:szCs w:val="16"/>
              </w:rPr>
            </w:pPr>
            <w:r w:rsidRPr="00043752">
              <w:rPr>
                <w:b/>
                <w:bCs/>
                <w:sz w:val="16"/>
                <w:szCs w:val="16"/>
              </w:rPr>
              <w:t>Размер/рост</w:t>
            </w:r>
          </w:p>
        </w:tc>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043752" w:rsidRPr="00043752" w:rsidRDefault="00043752" w:rsidP="00043752">
            <w:pPr>
              <w:jc w:val="center"/>
              <w:rPr>
                <w:b/>
                <w:bCs/>
                <w:color w:val="000000"/>
                <w:sz w:val="16"/>
                <w:szCs w:val="16"/>
              </w:rPr>
            </w:pPr>
            <w:r w:rsidRPr="00043752">
              <w:rPr>
                <w:rFonts w:eastAsia="Calibri"/>
                <w:b/>
                <w:sz w:val="16"/>
                <w:szCs w:val="16"/>
              </w:rPr>
              <w:t>42/2 (164)</w:t>
            </w: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043752" w:rsidRPr="00043752" w:rsidRDefault="00043752" w:rsidP="00043752">
            <w:pPr>
              <w:jc w:val="center"/>
              <w:rPr>
                <w:b/>
                <w:bCs/>
                <w:color w:val="000000"/>
                <w:sz w:val="16"/>
                <w:szCs w:val="16"/>
              </w:rPr>
            </w:pPr>
            <w:r w:rsidRPr="00043752">
              <w:rPr>
                <w:rFonts w:eastAsia="Calibri"/>
                <w:b/>
                <w:sz w:val="16"/>
                <w:szCs w:val="16"/>
              </w:rPr>
              <w:t>44/2 (164)</w:t>
            </w: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043752" w:rsidRPr="00043752" w:rsidRDefault="00043752" w:rsidP="00043752">
            <w:pPr>
              <w:jc w:val="center"/>
              <w:rPr>
                <w:b/>
                <w:bCs/>
                <w:color w:val="000000"/>
                <w:sz w:val="16"/>
                <w:szCs w:val="16"/>
              </w:rPr>
            </w:pPr>
            <w:r w:rsidRPr="00043752">
              <w:rPr>
                <w:rFonts w:eastAsia="Calibri"/>
                <w:b/>
                <w:sz w:val="16"/>
                <w:szCs w:val="16"/>
              </w:rPr>
              <w:t>46/2 (164)</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b/>
                <w:bCs/>
                <w:color w:val="000000"/>
                <w:sz w:val="16"/>
                <w:szCs w:val="16"/>
              </w:rPr>
            </w:pPr>
            <w:r w:rsidRPr="00043752">
              <w:rPr>
                <w:rFonts w:eastAsia="Calibri"/>
                <w:b/>
                <w:sz w:val="16"/>
                <w:szCs w:val="16"/>
              </w:rPr>
              <w:t>56/5 (182)</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b/>
                <w:bCs/>
                <w:color w:val="000000"/>
                <w:sz w:val="16"/>
                <w:szCs w:val="16"/>
              </w:rPr>
            </w:pPr>
            <w:r w:rsidRPr="00043752">
              <w:rPr>
                <w:rFonts w:eastAsia="Calibri"/>
                <w:b/>
                <w:sz w:val="16"/>
                <w:szCs w:val="16"/>
              </w:rPr>
              <w:t>56/6 (188)</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3752" w:rsidRPr="00043752" w:rsidRDefault="00043752" w:rsidP="00043752">
            <w:pPr>
              <w:jc w:val="center"/>
              <w:rPr>
                <w:b/>
                <w:bCs/>
                <w:color w:val="000000"/>
                <w:sz w:val="16"/>
                <w:szCs w:val="16"/>
              </w:rPr>
            </w:pPr>
            <w:r w:rsidRPr="00043752">
              <w:rPr>
                <w:rFonts w:eastAsia="Calibri"/>
                <w:b/>
                <w:sz w:val="16"/>
                <w:szCs w:val="16"/>
              </w:rPr>
              <w:t>58/3 (170)</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3752" w:rsidRPr="00043752" w:rsidRDefault="00043752" w:rsidP="00043752">
            <w:pPr>
              <w:jc w:val="center"/>
              <w:rPr>
                <w:b/>
                <w:bCs/>
                <w:color w:val="000000"/>
                <w:sz w:val="16"/>
                <w:szCs w:val="16"/>
              </w:rPr>
            </w:pPr>
            <w:r w:rsidRPr="00043752">
              <w:rPr>
                <w:rFonts w:eastAsia="Calibri"/>
                <w:b/>
                <w:sz w:val="16"/>
                <w:szCs w:val="16"/>
              </w:rPr>
              <w:t>58/4 (176)</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3752" w:rsidRPr="00043752" w:rsidRDefault="00043752" w:rsidP="00043752">
            <w:pPr>
              <w:jc w:val="center"/>
              <w:rPr>
                <w:b/>
                <w:bCs/>
                <w:color w:val="000000"/>
                <w:sz w:val="16"/>
                <w:szCs w:val="16"/>
              </w:rPr>
            </w:pPr>
            <w:r w:rsidRPr="00043752">
              <w:rPr>
                <w:rFonts w:eastAsia="Calibri"/>
                <w:b/>
                <w:sz w:val="16"/>
                <w:szCs w:val="16"/>
              </w:rPr>
              <w:t>58/5 (182)</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3752" w:rsidRPr="00043752" w:rsidRDefault="00043752" w:rsidP="00043752">
            <w:pPr>
              <w:jc w:val="center"/>
              <w:rPr>
                <w:b/>
                <w:bCs/>
                <w:color w:val="000000"/>
                <w:sz w:val="16"/>
                <w:szCs w:val="16"/>
              </w:rPr>
            </w:pPr>
            <w:r w:rsidRPr="00043752">
              <w:rPr>
                <w:rFonts w:eastAsia="Calibri"/>
                <w:b/>
                <w:sz w:val="16"/>
                <w:szCs w:val="16"/>
              </w:rPr>
              <w:t>58/6 (188)</w:t>
            </w:r>
          </w:p>
        </w:tc>
        <w:tc>
          <w:tcPr>
            <w:tcW w:w="643" w:type="dxa"/>
            <w:tcBorders>
              <w:top w:val="single" w:sz="4" w:space="0" w:color="auto"/>
              <w:left w:val="single" w:sz="4" w:space="0" w:color="auto"/>
              <w:bottom w:val="single" w:sz="4" w:space="0" w:color="auto"/>
              <w:right w:val="single" w:sz="4" w:space="0" w:color="auto"/>
            </w:tcBorders>
          </w:tcPr>
          <w:p w:rsidR="00043752" w:rsidRPr="00043752" w:rsidRDefault="00043752" w:rsidP="00043752">
            <w:pPr>
              <w:jc w:val="center"/>
              <w:rPr>
                <w:rFonts w:eastAsia="Calibri"/>
                <w:b/>
                <w:sz w:val="16"/>
                <w:szCs w:val="16"/>
              </w:rPr>
            </w:pPr>
            <w:r w:rsidRPr="00043752">
              <w:rPr>
                <w:rFonts w:eastAsia="Calibri"/>
                <w:b/>
                <w:sz w:val="16"/>
                <w:szCs w:val="16"/>
              </w:rPr>
              <w:t>60/4</w:t>
            </w:r>
          </w:p>
          <w:p w:rsidR="00043752" w:rsidRPr="00043752" w:rsidRDefault="00043752" w:rsidP="00043752">
            <w:pPr>
              <w:jc w:val="center"/>
              <w:rPr>
                <w:b/>
                <w:bCs/>
                <w:color w:val="000000"/>
                <w:sz w:val="16"/>
                <w:szCs w:val="16"/>
              </w:rPr>
            </w:pPr>
            <w:r w:rsidRPr="00043752">
              <w:rPr>
                <w:rFonts w:eastAsia="Calibri"/>
                <w:b/>
                <w:sz w:val="16"/>
                <w:szCs w:val="16"/>
              </w:rPr>
              <w:t>(176)</w:t>
            </w:r>
          </w:p>
        </w:tc>
        <w:tc>
          <w:tcPr>
            <w:tcW w:w="643" w:type="dxa"/>
            <w:tcBorders>
              <w:top w:val="single" w:sz="4" w:space="0" w:color="auto"/>
              <w:left w:val="single" w:sz="4" w:space="0" w:color="auto"/>
              <w:bottom w:val="single" w:sz="4" w:space="0" w:color="auto"/>
              <w:right w:val="single" w:sz="4" w:space="0" w:color="auto"/>
            </w:tcBorders>
          </w:tcPr>
          <w:p w:rsidR="00043752" w:rsidRPr="00043752" w:rsidRDefault="00043752" w:rsidP="00043752">
            <w:pPr>
              <w:jc w:val="center"/>
              <w:rPr>
                <w:rFonts w:eastAsia="Calibri"/>
                <w:b/>
                <w:sz w:val="16"/>
                <w:szCs w:val="16"/>
              </w:rPr>
            </w:pPr>
            <w:r w:rsidRPr="00043752">
              <w:rPr>
                <w:rFonts w:eastAsia="Calibri"/>
                <w:b/>
                <w:sz w:val="16"/>
                <w:szCs w:val="16"/>
              </w:rPr>
              <w:t>60/5</w:t>
            </w:r>
          </w:p>
          <w:p w:rsidR="00043752" w:rsidRPr="00043752" w:rsidRDefault="00043752" w:rsidP="00043752">
            <w:pPr>
              <w:jc w:val="center"/>
              <w:rPr>
                <w:b/>
                <w:bCs/>
                <w:color w:val="000000"/>
                <w:sz w:val="16"/>
                <w:szCs w:val="16"/>
              </w:rPr>
            </w:pPr>
            <w:r w:rsidRPr="00043752">
              <w:rPr>
                <w:rFonts w:eastAsia="Calibri"/>
                <w:b/>
                <w:sz w:val="16"/>
                <w:szCs w:val="16"/>
              </w:rPr>
              <w:t>(182)</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rsidR="00043752" w:rsidRPr="00043752" w:rsidRDefault="00043752" w:rsidP="00043752">
            <w:pPr>
              <w:jc w:val="center"/>
              <w:rPr>
                <w:rFonts w:eastAsia="Calibri"/>
                <w:b/>
                <w:sz w:val="16"/>
                <w:szCs w:val="16"/>
              </w:rPr>
            </w:pPr>
            <w:r w:rsidRPr="00043752">
              <w:rPr>
                <w:rFonts w:eastAsia="Calibri"/>
                <w:b/>
                <w:sz w:val="16"/>
                <w:szCs w:val="16"/>
              </w:rPr>
              <w:t>60/6</w:t>
            </w:r>
          </w:p>
          <w:p w:rsidR="00043752" w:rsidRPr="00043752" w:rsidRDefault="00043752" w:rsidP="00043752">
            <w:pPr>
              <w:jc w:val="center"/>
              <w:rPr>
                <w:b/>
                <w:bCs/>
                <w:sz w:val="16"/>
                <w:szCs w:val="16"/>
              </w:rPr>
            </w:pPr>
            <w:r w:rsidRPr="00043752">
              <w:rPr>
                <w:rFonts w:eastAsia="Calibri"/>
                <w:b/>
                <w:sz w:val="16"/>
                <w:szCs w:val="16"/>
              </w:rPr>
              <w:t>(188)</w:t>
            </w: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3752" w:rsidRPr="00043752" w:rsidRDefault="00043752" w:rsidP="00043752">
            <w:pPr>
              <w:jc w:val="center"/>
              <w:rPr>
                <w:b/>
                <w:bCs/>
                <w:sz w:val="16"/>
                <w:szCs w:val="16"/>
              </w:rPr>
            </w:pPr>
            <w:r w:rsidRPr="00043752">
              <w:rPr>
                <w:b/>
                <w:bCs/>
                <w:sz w:val="16"/>
                <w:szCs w:val="16"/>
              </w:rPr>
              <w:t>Всего</w:t>
            </w:r>
          </w:p>
        </w:tc>
      </w:tr>
      <w:tr w:rsidR="00043752" w:rsidRPr="00043752" w:rsidTr="00390921">
        <w:trPr>
          <w:trHeight w:val="240"/>
        </w:trPr>
        <w:tc>
          <w:tcPr>
            <w:tcW w:w="1091" w:type="dxa"/>
            <w:tcBorders>
              <w:top w:val="nil"/>
              <w:left w:val="single" w:sz="4" w:space="0" w:color="auto"/>
              <w:bottom w:val="single" w:sz="4" w:space="0" w:color="auto"/>
              <w:right w:val="single" w:sz="4" w:space="0" w:color="auto"/>
            </w:tcBorders>
            <w:shd w:val="clear" w:color="000000" w:fill="FFFFFF"/>
            <w:vAlign w:val="center"/>
            <w:hideMark/>
          </w:tcPr>
          <w:p w:rsidR="00043752" w:rsidRPr="00043752" w:rsidRDefault="00043752" w:rsidP="00043752">
            <w:pPr>
              <w:jc w:val="center"/>
              <w:rPr>
                <w:b/>
                <w:bCs/>
                <w:sz w:val="16"/>
                <w:szCs w:val="16"/>
              </w:rPr>
            </w:pPr>
            <w:r w:rsidRPr="00043752">
              <w:rPr>
                <w:b/>
                <w:bCs/>
                <w:sz w:val="16"/>
                <w:szCs w:val="16"/>
              </w:rPr>
              <w:t>Количество</w:t>
            </w:r>
          </w:p>
        </w:tc>
        <w:tc>
          <w:tcPr>
            <w:tcW w:w="661"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3752" w:rsidRPr="00043752" w:rsidRDefault="00043752" w:rsidP="00043752">
            <w:pPr>
              <w:jc w:val="center"/>
              <w:rPr>
                <w:color w:val="000000"/>
                <w:sz w:val="16"/>
                <w:szCs w:val="16"/>
              </w:rPr>
            </w:pPr>
            <w:r w:rsidRPr="00043752">
              <w:rPr>
                <w:rFonts w:eastAsia="Calibri"/>
                <w:b/>
                <w:sz w:val="16"/>
                <w:szCs w:val="16"/>
              </w:rPr>
              <w:t>4</w:t>
            </w: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043752" w:rsidRPr="00043752" w:rsidRDefault="00043752" w:rsidP="00043752">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tcPr>
          <w:p w:rsidR="00043752" w:rsidRPr="00043752" w:rsidRDefault="00043752" w:rsidP="00043752">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tcPr>
          <w:p w:rsidR="00043752" w:rsidRPr="00043752" w:rsidRDefault="00043752" w:rsidP="00043752">
            <w:pPr>
              <w:jc w:val="center"/>
              <w:rPr>
                <w:color w:val="000000"/>
                <w:sz w:val="16"/>
                <w:szCs w:val="16"/>
              </w:rPr>
            </w:pPr>
          </w:p>
        </w:tc>
        <w:tc>
          <w:tcPr>
            <w:tcW w:w="715" w:type="dxa"/>
            <w:tcBorders>
              <w:top w:val="single" w:sz="4" w:space="0" w:color="auto"/>
              <w:left w:val="single" w:sz="4" w:space="0" w:color="auto"/>
              <w:bottom w:val="single" w:sz="4" w:space="0" w:color="auto"/>
              <w:right w:val="single" w:sz="4" w:space="0" w:color="auto"/>
            </w:tcBorders>
            <w:shd w:val="clear" w:color="000000" w:fill="FFFFFF"/>
          </w:tcPr>
          <w:p w:rsidR="00043752" w:rsidRPr="00043752" w:rsidRDefault="00043752" w:rsidP="00043752">
            <w:pPr>
              <w:jc w:val="center"/>
              <w:rPr>
                <w:color w:val="000000"/>
                <w:sz w:val="16"/>
                <w:szCs w:val="16"/>
              </w:rPr>
            </w:pPr>
          </w:p>
        </w:tc>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752" w:rsidRPr="00043752" w:rsidRDefault="00043752" w:rsidP="00043752">
            <w:pPr>
              <w:jc w:val="center"/>
              <w:rPr>
                <w:color w:val="000000"/>
                <w:sz w:val="16"/>
                <w:szCs w:val="16"/>
              </w:rPr>
            </w:pPr>
            <w:r w:rsidRPr="00043752">
              <w:rPr>
                <w:color w:val="000000"/>
                <w:sz w:val="16"/>
                <w:szCs w:val="16"/>
              </w:rPr>
              <w:t>4</w:t>
            </w:r>
          </w:p>
        </w:tc>
      </w:tr>
    </w:tbl>
    <w:p w:rsidR="00043752" w:rsidRPr="00043752" w:rsidRDefault="00043752" w:rsidP="00043752">
      <w:pPr>
        <w:ind w:firstLine="709"/>
        <w:jc w:val="both"/>
      </w:pPr>
      <w:r w:rsidRPr="00043752">
        <w:t>Примерный внешний вид Товара представлен на рисунке 1. Товар должен соответствовать требованиям настоящего Описания объекта закупки (Техническая часть).</w:t>
      </w:r>
    </w:p>
    <w:p w:rsidR="00043752" w:rsidRPr="00043752" w:rsidRDefault="00043752" w:rsidP="00043752">
      <w:pPr>
        <w:ind w:firstLine="709"/>
        <w:jc w:val="both"/>
      </w:pPr>
      <w:r w:rsidRPr="00043752">
        <w:t>Процентное соотношение размеров и ростов устанавливает Заказчик. По требованию заказчика допускается изготовление изделия других размеров и ростов.</w:t>
      </w:r>
    </w:p>
    <w:p w:rsidR="00043752" w:rsidRPr="00043752" w:rsidRDefault="00043752" w:rsidP="00043752">
      <w:pPr>
        <w:tabs>
          <w:tab w:val="left" w:pos="1470"/>
        </w:tabs>
        <w:contextualSpacing/>
        <w:jc w:val="both"/>
        <w:rPr>
          <w:b/>
          <w:noProof/>
        </w:rPr>
      </w:pPr>
    </w:p>
    <w:p w:rsidR="00043752" w:rsidRPr="00043752" w:rsidRDefault="00043752" w:rsidP="00043752">
      <w:pPr>
        <w:tabs>
          <w:tab w:val="left" w:pos="1470"/>
        </w:tabs>
        <w:contextualSpacing/>
        <w:jc w:val="both"/>
        <w:rPr>
          <w:noProof/>
        </w:rPr>
      </w:pPr>
      <w:r w:rsidRPr="00043752">
        <w:rPr>
          <w:noProof/>
        </w:rPr>
        <w:t xml:space="preserve">                                        </w:t>
      </w:r>
    </w:p>
    <w:p w:rsidR="00043752" w:rsidRPr="00043752" w:rsidRDefault="00043752" w:rsidP="00043752">
      <w:pPr>
        <w:tabs>
          <w:tab w:val="left" w:pos="1470"/>
        </w:tabs>
        <w:contextualSpacing/>
        <w:jc w:val="center"/>
        <w:rPr>
          <w:noProof/>
        </w:rPr>
      </w:pPr>
      <w:r w:rsidRPr="00043752">
        <w:rPr>
          <w:noProof/>
        </w:rPr>
        <w:drawing>
          <wp:inline distT="0" distB="0" distL="0" distR="0" wp14:anchorId="5EFB925D" wp14:editId="742AD75E">
            <wp:extent cx="3909060" cy="28645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5900" cy="2869588"/>
                    </a:xfrm>
                    <a:prstGeom prst="rect">
                      <a:avLst/>
                    </a:prstGeom>
                    <a:noFill/>
                  </pic:spPr>
                </pic:pic>
              </a:graphicData>
            </a:graphic>
          </wp:inline>
        </w:drawing>
      </w:r>
    </w:p>
    <w:p w:rsidR="00043752" w:rsidRPr="00043752" w:rsidRDefault="00043752" w:rsidP="00043752">
      <w:pPr>
        <w:tabs>
          <w:tab w:val="left" w:pos="2687"/>
        </w:tabs>
        <w:contextualSpacing/>
        <w:jc w:val="center"/>
      </w:pPr>
      <w:r w:rsidRPr="00043752">
        <w:rPr>
          <w:bCs/>
        </w:rPr>
        <w:t>Рис. 1.</w:t>
      </w:r>
      <w:r w:rsidRPr="00043752">
        <w:t xml:space="preserve"> Примерный внешний вид Товара.</w:t>
      </w:r>
    </w:p>
    <w:p w:rsidR="00043752" w:rsidRPr="00043752" w:rsidRDefault="00043752" w:rsidP="00043752">
      <w:pPr>
        <w:tabs>
          <w:tab w:val="left" w:pos="2687"/>
        </w:tabs>
        <w:contextualSpacing/>
        <w:jc w:val="center"/>
      </w:pPr>
    </w:p>
    <w:p w:rsidR="00043752" w:rsidRPr="00043752" w:rsidRDefault="00043752" w:rsidP="00043752">
      <w:pPr>
        <w:shd w:val="clear" w:color="auto" w:fill="FFFFFF"/>
        <w:ind w:firstLine="142"/>
        <w:contextualSpacing/>
      </w:pPr>
      <w:r w:rsidRPr="00043752">
        <w:rPr>
          <w:noProof/>
        </w:rPr>
        <w:drawing>
          <wp:inline distT="0" distB="0" distL="0" distR="0" wp14:anchorId="2A952C55" wp14:editId="37D28408">
            <wp:extent cx="1247775" cy="13222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400" cy="1332422"/>
                    </a:xfrm>
                    <a:prstGeom prst="rect">
                      <a:avLst/>
                    </a:prstGeom>
                    <a:noFill/>
                  </pic:spPr>
                </pic:pic>
              </a:graphicData>
            </a:graphic>
          </wp:inline>
        </w:drawing>
      </w:r>
      <w:r w:rsidRPr="00043752">
        <w:rPr>
          <w:noProof/>
        </w:rPr>
        <w:drawing>
          <wp:inline distT="0" distB="0" distL="0" distR="0" wp14:anchorId="222007DE" wp14:editId="41DA84C6">
            <wp:extent cx="1466850" cy="1257028"/>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2194" cy="1270177"/>
                    </a:xfrm>
                    <a:prstGeom prst="rect">
                      <a:avLst/>
                    </a:prstGeom>
                    <a:noFill/>
                  </pic:spPr>
                </pic:pic>
              </a:graphicData>
            </a:graphic>
          </wp:inline>
        </w:drawing>
      </w:r>
      <w:r w:rsidRPr="00043752">
        <w:rPr>
          <w:noProof/>
        </w:rPr>
        <w:drawing>
          <wp:inline distT="0" distB="0" distL="0" distR="0" wp14:anchorId="77247173" wp14:editId="4C213A98">
            <wp:extent cx="1295400" cy="1288234"/>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2178" cy="1304919"/>
                    </a:xfrm>
                    <a:prstGeom prst="rect">
                      <a:avLst/>
                    </a:prstGeom>
                    <a:noFill/>
                  </pic:spPr>
                </pic:pic>
              </a:graphicData>
            </a:graphic>
          </wp:inline>
        </w:drawing>
      </w:r>
      <w:r w:rsidRPr="00043752">
        <w:rPr>
          <w:noProof/>
        </w:rPr>
        <w:drawing>
          <wp:inline distT="0" distB="0" distL="0" distR="0" wp14:anchorId="31D1AFC3" wp14:editId="54509DCF">
            <wp:extent cx="819150" cy="1195452"/>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4646" cy="1203473"/>
                    </a:xfrm>
                    <a:prstGeom prst="rect">
                      <a:avLst/>
                    </a:prstGeom>
                    <a:noFill/>
                  </pic:spPr>
                </pic:pic>
              </a:graphicData>
            </a:graphic>
          </wp:inline>
        </w:drawing>
      </w:r>
      <w:r w:rsidRPr="00043752">
        <w:rPr>
          <w:noProof/>
        </w:rPr>
        <w:drawing>
          <wp:inline distT="0" distB="0" distL="0" distR="0" wp14:anchorId="33C30377" wp14:editId="5B68A9F8">
            <wp:extent cx="1676400" cy="416576"/>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2022" cy="432883"/>
                    </a:xfrm>
                    <a:prstGeom prst="rect">
                      <a:avLst/>
                    </a:prstGeom>
                    <a:noFill/>
                  </pic:spPr>
                </pic:pic>
              </a:graphicData>
            </a:graphic>
          </wp:inline>
        </w:drawing>
      </w:r>
    </w:p>
    <w:p w:rsidR="00043752" w:rsidRPr="00043752" w:rsidRDefault="00043752" w:rsidP="00043752">
      <w:pPr>
        <w:shd w:val="clear" w:color="auto" w:fill="FFFFFF"/>
        <w:ind w:firstLine="709"/>
        <w:contextualSpacing/>
        <w:jc w:val="center"/>
      </w:pPr>
    </w:p>
    <w:p w:rsidR="00043752" w:rsidRPr="00043752" w:rsidRDefault="00043752" w:rsidP="00043752">
      <w:pPr>
        <w:shd w:val="clear" w:color="auto" w:fill="FFFFFF"/>
        <w:ind w:firstLine="709"/>
        <w:contextualSpacing/>
        <w:jc w:val="center"/>
      </w:pPr>
      <w:r w:rsidRPr="00043752">
        <w:t>Рис. 2 Технические рисунки.</w:t>
      </w:r>
    </w:p>
    <w:p w:rsidR="00043752" w:rsidRPr="00043752" w:rsidRDefault="00043752" w:rsidP="00043752">
      <w:pPr>
        <w:shd w:val="clear" w:color="auto" w:fill="FFFFFF"/>
        <w:ind w:firstLine="709"/>
        <w:contextualSpacing/>
        <w:jc w:val="center"/>
      </w:pPr>
    </w:p>
    <w:p w:rsidR="00043752" w:rsidRPr="00043752" w:rsidRDefault="00043752" w:rsidP="00043752">
      <w:pPr>
        <w:shd w:val="clear" w:color="auto" w:fill="FFFFFF"/>
        <w:ind w:firstLine="709"/>
        <w:contextualSpacing/>
        <w:jc w:val="center"/>
      </w:pPr>
      <w:r w:rsidRPr="00043752">
        <w:t>Требования к материалам</w:t>
      </w:r>
    </w:p>
    <w:p w:rsidR="00043752" w:rsidRPr="00043752" w:rsidRDefault="00043752" w:rsidP="00043752">
      <w:pPr>
        <w:shd w:val="clear" w:color="auto" w:fill="FFFFFF"/>
        <w:ind w:firstLine="709"/>
        <w:contextualSpacing/>
        <w:jc w:val="both"/>
        <w:rPr>
          <w:iCs/>
          <w:sz w:val="20"/>
          <w:szCs w:val="20"/>
        </w:rPr>
      </w:pPr>
      <w:r w:rsidRPr="00043752">
        <w:t>Костюм летний должен быть изготовлен из материалов, указанных в таблице 2.</w:t>
      </w:r>
      <w:r w:rsidRPr="00043752">
        <w:rPr>
          <w:iCs/>
          <w:sz w:val="20"/>
          <w:szCs w:val="20"/>
        </w:rPr>
        <w:t xml:space="preserve"> </w:t>
      </w:r>
    </w:p>
    <w:p w:rsidR="00043752" w:rsidRPr="00043752" w:rsidRDefault="00043752" w:rsidP="00043752">
      <w:pPr>
        <w:shd w:val="clear" w:color="auto" w:fill="FFFFFF"/>
        <w:ind w:firstLine="709"/>
        <w:contextualSpacing/>
        <w:jc w:val="right"/>
        <w:rPr>
          <w:iCs/>
          <w:sz w:val="20"/>
          <w:szCs w:val="20"/>
        </w:rPr>
      </w:pPr>
    </w:p>
    <w:p w:rsidR="00043752" w:rsidRPr="00043752" w:rsidRDefault="00043752" w:rsidP="00043752">
      <w:pPr>
        <w:shd w:val="clear" w:color="auto" w:fill="FFFFFF"/>
        <w:ind w:firstLine="709"/>
        <w:contextualSpacing/>
        <w:jc w:val="right"/>
      </w:pPr>
      <w:r w:rsidRPr="00043752">
        <w:rPr>
          <w:iCs/>
          <w:sz w:val="20"/>
          <w:szCs w:val="20"/>
        </w:rPr>
        <w:t>Таблица 2</w:t>
      </w:r>
    </w:p>
    <w:tbl>
      <w:tblPr>
        <w:tblpPr w:leftFromText="180" w:rightFromText="180" w:vertAnchor="text" w:horzAnchor="page" w:tblpX="1272" w:tblpY="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3402"/>
      </w:tblGrid>
      <w:tr w:rsidR="00043752" w:rsidRPr="00043752" w:rsidTr="00390921">
        <w:tc>
          <w:tcPr>
            <w:tcW w:w="562" w:type="dxa"/>
            <w:shd w:val="clear" w:color="auto" w:fill="auto"/>
            <w:vAlign w:val="center"/>
          </w:tcPr>
          <w:p w:rsidR="00043752" w:rsidRPr="00043752" w:rsidRDefault="00043752" w:rsidP="00043752">
            <w:pPr>
              <w:contextualSpacing/>
              <w:jc w:val="center"/>
              <w:rPr>
                <w:rFonts w:eastAsia="Calibri"/>
                <w:b/>
                <w:sz w:val="20"/>
                <w:szCs w:val="20"/>
              </w:rPr>
            </w:pPr>
            <w:r w:rsidRPr="00043752">
              <w:rPr>
                <w:rFonts w:eastAsia="Calibri"/>
                <w:b/>
                <w:sz w:val="20"/>
                <w:szCs w:val="20"/>
              </w:rPr>
              <w:t>№</w:t>
            </w:r>
          </w:p>
          <w:p w:rsidR="00043752" w:rsidRPr="00043752" w:rsidRDefault="00043752" w:rsidP="00043752">
            <w:pPr>
              <w:contextualSpacing/>
              <w:jc w:val="center"/>
              <w:rPr>
                <w:rFonts w:eastAsia="Calibri"/>
                <w:b/>
                <w:sz w:val="20"/>
                <w:szCs w:val="20"/>
              </w:rPr>
            </w:pPr>
            <w:r w:rsidRPr="00043752">
              <w:rPr>
                <w:rFonts w:eastAsia="Calibri"/>
                <w:b/>
                <w:sz w:val="20"/>
                <w:szCs w:val="20"/>
              </w:rPr>
              <w:t>п/п</w:t>
            </w:r>
          </w:p>
        </w:tc>
        <w:tc>
          <w:tcPr>
            <w:tcW w:w="6096" w:type="dxa"/>
            <w:shd w:val="clear" w:color="auto" w:fill="auto"/>
            <w:vAlign w:val="center"/>
          </w:tcPr>
          <w:p w:rsidR="00043752" w:rsidRPr="00043752" w:rsidRDefault="00043752" w:rsidP="00043752">
            <w:pPr>
              <w:contextualSpacing/>
              <w:jc w:val="center"/>
              <w:rPr>
                <w:rFonts w:eastAsia="Calibri"/>
                <w:b/>
                <w:sz w:val="20"/>
                <w:szCs w:val="20"/>
              </w:rPr>
            </w:pPr>
            <w:r w:rsidRPr="00043752">
              <w:rPr>
                <w:rFonts w:eastAsia="Calibri"/>
                <w:b/>
                <w:sz w:val="20"/>
                <w:szCs w:val="20"/>
              </w:rPr>
              <w:t>Наименование материала</w:t>
            </w:r>
          </w:p>
        </w:tc>
        <w:tc>
          <w:tcPr>
            <w:tcW w:w="3402" w:type="dxa"/>
            <w:shd w:val="clear" w:color="auto" w:fill="auto"/>
            <w:vAlign w:val="center"/>
          </w:tcPr>
          <w:p w:rsidR="00043752" w:rsidRPr="00043752" w:rsidRDefault="00043752" w:rsidP="00043752">
            <w:pPr>
              <w:contextualSpacing/>
              <w:jc w:val="center"/>
              <w:rPr>
                <w:rFonts w:eastAsia="Calibri"/>
                <w:b/>
                <w:sz w:val="20"/>
                <w:szCs w:val="20"/>
              </w:rPr>
            </w:pPr>
            <w:r w:rsidRPr="00043752">
              <w:rPr>
                <w:rFonts w:eastAsia="Calibri"/>
                <w:b/>
                <w:sz w:val="20"/>
                <w:szCs w:val="20"/>
              </w:rPr>
              <w:t>Назначение</w:t>
            </w:r>
          </w:p>
        </w:tc>
      </w:tr>
      <w:tr w:rsidR="00043752" w:rsidRPr="00043752" w:rsidTr="00390921">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t>1</w:t>
            </w:r>
          </w:p>
        </w:tc>
        <w:tc>
          <w:tcPr>
            <w:tcW w:w="6096" w:type="dxa"/>
          </w:tcPr>
          <w:p w:rsidR="00043752" w:rsidRPr="00043752" w:rsidRDefault="00043752" w:rsidP="00043752">
            <w:pPr>
              <w:widowControl w:val="0"/>
              <w:spacing w:line="268" w:lineRule="exact"/>
              <w:jc w:val="both"/>
              <w:rPr>
                <w:sz w:val="20"/>
                <w:szCs w:val="20"/>
                <w:lang w:eastAsia="en-US"/>
              </w:rPr>
            </w:pPr>
            <w:r w:rsidRPr="00043752">
              <w:rPr>
                <w:sz w:val="20"/>
                <w:szCs w:val="20"/>
                <w:lang w:eastAsia="en-US"/>
              </w:rPr>
              <w:t>Полотно трикотажное полиэфирное, бактериостатическое, переплетение прессовое (пике);</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 xml:space="preserve">- цвет темно-синий по цветовому справочнику </w:t>
            </w:r>
            <w:proofErr w:type="spellStart"/>
            <w:r w:rsidRPr="00043752">
              <w:rPr>
                <w:sz w:val="20"/>
                <w:szCs w:val="20"/>
                <w:lang w:eastAsia="en-US"/>
              </w:rPr>
              <w:t>Pantone</w:t>
            </w:r>
            <w:proofErr w:type="spellEnd"/>
            <w:r w:rsidRPr="00043752">
              <w:rPr>
                <w:sz w:val="20"/>
                <w:szCs w:val="20"/>
                <w:lang w:eastAsia="en-US"/>
              </w:rPr>
              <w:t>® № 19-4024 TCX</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 желтого флуоресцентного цвета</w:t>
            </w:r>
          </w:p>
          <w:p w:rsidR="00043752" w:rsidRPr="00043752" w:rsidRDefault="00043752" w:rsidP="00043752">
            <w:pPr>
              <w:widowControl w:val="0"/>
              <w:spacing w:line="268" w:lineRule="exact"/>
              <w:jc w:val="both"/>
              <w:rPr>
                <w:sz w:val="20"/>
                <w:szCs w:val="20"/>
                <w:lang w:eastAsia="en-US"/>
              </w:rPr>
            </w:pP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Основные характеристики:</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Массовая доля нити (пряжи) по роду волокна, %</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lastRenderedPageBreak/>
              <w:t>- полиэфирное текстурированное 100% Поверхностная плотность, г/м2, 170 - 10 Число петельных рядов на 10 см, 180 - 6 Число петельных столбиков на 10 см, 130 ± 6</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Разрывная нагрузка по длине, кгс (Н), не менее - 36 (350)</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Изменение линейных размеров после мокрой обработки, не более %,</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 по длине 4,0</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 по ширине 5,0</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Растяжимость по ширине, %, не менее 41</w:t>
            </w:r>
          </w:p>
          <w:p w:rsidR="00043752" w:rsidRPr="00043752" w:rsidRDefault="00043752" w:rsidP="00043752">
            <w:pPr>
              <w:widowControl w:val="0"/>
              <w:spacing w:line="268" w:lineRule="exact"/>
              <w:jc w:val="both"/>
              <w:rPr>
                <w:sz w:val="20"/>
                <w:szCs w:val="20"/>
                <w:lang w:eastAsia="en-US"/>
              </w:rPr>
            </w:pPr>
            <w:proofErr w:type="spellStart"/>
            <w:r w:rsidRPr="00043752">
              <w:rPr>
                <w:sz w:val="20"/>
                <w:szCs w:val="20"/>
                <w:lang w:eastAsia="en-US"/>
              </w:rPr>
              <w:t>Пиллингуемость</w:t>
            </w:r>
            <w:proofErr w:type="spellEnd"/>
            <w:r w:rsidRPr="00043752">
              <w:rPr>
                <w:sz w:val="20"/>
                <w:szCs w:val="20"/>
                <w:lang w:eastAsia="en-US"/>
              </w:rPr>
              <w:t>, не более - 0</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 xml:space="preserve">Вид отделки: антимикробная (коллоидным раствором </w:t>
            </w:r>
            <w:proofErr w:type="spellStart"/>
            <w:r w:rsidRPr="00043752">
              <w:rPr>
                <w:sz w:val="20"/>
                <w:szCs w:val="20"/>
                <w:lang w:eastAsia="en-US"/>
              </w:rPr>
              <w:t>наночастиц</w:t>
            </w:r>
            <w:proofErr w:type="spellEnd"/>
            <w:r w:rsidRPr="00043752">
              <w:rPr>
                <w:sz w:val="20"/>
                <w:szCs w:val="20"/>
                <w:lang w:eastAsia="en-US"/>
              </w:rPr>
              <w:t xml:space="preserve"> серебра размером 3-16 </w:t>
            </w:r>
            <w:proofErr w:type="spellStart"/>
            <w:r w:rsidRPr="00043752">
              <w:rPr>
                <w:sz w:val="20"/>
                <w:szCs w:val="20"/>
                <w:lang w:eastAsia="en-US"/>
              </w:rPr>
              <w:t>нм</w:t>
            </w:r>
            <w:proofErr w:type="spellEnd"/>
            <w:r w:rsidRPr="00043752">
              <w:rPr>
                <w:sz w:val="20"/>
                <w:szCs w:val="20"/>
                <w:lang w:eastAsia="en-US"/>
              </w:rPr>
              <w:t xml:space="preserve"> (10-9 метра)</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Группа</w:t>
            </w:r>
            <w:r w:rsidRPr="00043752">
              <w:rPr>
                <w:sz w:val="20"/>
                <w:szCs w:val="20"/>
                <w:lang w:eastAsia="en-US"/>
              </w:rPr>
              <w:tab/>
              <w:t>устойчивости</w:t>
            </w:r>
            <w:r w:rsidRPr="00043752">
              <w:rPr>
                <w:sz w:val="20"/>
                <w:szCs w:val="20"/>
                <w:lang w:eastAsia="en-US"/>
              </w:rPr>
              <w:tab/>
              <w:t xml:space="preserve">окраски: </w:t>
            </w:r>
            <w:proofErr w:type="spellStart"/>
            <w:r w:rsidRPr="00043752">
              <w:rPr>
                <w:sz w:val="20"/>
                <w:szCs w:val="20"/>
                <w:lang w:eastAsia="en-US"/>
              </w:rPr>
              <w:t>особопрочная</w:t>
            </w:r>
            <w:proofErr w:type="spellEnd"/>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Основные характеристики:</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Поверхностная плотность, г/м2, 175±5 Число петельных рядов на 10 см, 220</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Число петельных столбиков на 10 см, 122 Разрывная нагрузка по длине, Н, не менее - 480</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Растяжимость по ширине, %, не менее 48 Изменение линейных размеров после мокрой обработки, не более %,</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 по длине 4,0</w:t>
            </w:r>
          </w:p>
          <w:p w:rsidR="00043752" w:rsidRPr="00043752" w:rsidRDefault="00043752" w:rsidP="00043752">
            <w:pPr>
              <w:widowControl w:val="0"/>
              <w:spacing w:line="268" w:lineRule="exact"/>
              <w:jc w:val="both"/>
              <w:rPr>
                <w:sz w:val="20"/>
                <w:szCs w:val="20"/>
                <w:lang w:eastAsia="en-US"/>
              </w:rPr>
            </w:pPr>
            <w:r w:rsidRPr="00043752">
              <w:rPr>
                <w:sz w:val="20"/>
                <w:szCs w:val="20"/>
                <w:lang w:eastAsia="en-US"/>
              </w:rPr>
              <w:t>- по ширине 5,0</w:t>
            </w:r>
          </w:p>
        </w:tc>
        <w:tc>
          <w:tcPr>
            <w:tcW w:w="3402" w:type="dxa"/>
          </w:tcPr>
          <w:p w:rsidR="00043752" w:rsidRPr="00043752" w:rsidRDefault="00043752" w:rsidP="00043752">
            <w:pPr>
              <w:contextualSpacing/>
              <w:jc w:val="both"/>
              <w:rPr>
                <w:rFonts w:eastAsia="Calibri"/>
                <w:sz w:val="20"/>
                <w:szCs w:val="20"/>
              </w:rPr>
            </w:pPr>
          </w:p>
          <w:p w:rsidR="00043752" w:rsidRPr="00043752" w:rsidRDefault="00043752" w:rsidP="00043752">
            <w:pPr>
              <w:contextualSpacing/>
              <w:jc w:val="both"/>
              <w:rPr>
                <w:rFonts w:eastAsia="Calibri"/>
                <w:sz w:val="20"/>
                <w:szCs w:val="20"/>
              </w:rPr>
            </w:pPr>
          </w:p>
          <w:p w:rsidR="00043752" w:rsidRPr="00043752" w:rsidRDefault="00043752" w:rsidP="00043752">
            <w:pPr>
              <w:contextualSpacing/>
              <w:jc w:val="both"/>
              <w:rPr>
                <w:rFonts w:eastAsia="Calibri"/>
                <w:sz w:val="20"/>
                <w:szCs w:val="20"/>
              </w:rPr>
            </w:pPr>
            <w:r w:rsidRPr="00043752">
              <w:rPr>
                <w:rFonts w:eastAsia="Calibri"/>
                <w:sz w:val="20"/>
                <w:szCs w:val="20"/>
              </w:rPr>
              <w:t xml:space="preserve">Для изготовления футболки поло </w:t>
            </w:r>
          </w:p>
          <w:p w:rsidR="00043752" w:rsidRPr="00043752" w:rsidRDefault="00043752" w:rsidP="00043752">
            <w:pPr>
              <w:contextualSpacing/>
              <w:jc w:val="both"/>
              <w:rPr>
                <w:rFonts w:eastAsia="Calibri"/>
                <w:sz w:val="20"/>
                <w:szCs w:val="20"/>
              </w:rPr>
            </w:pPr>
          </w:p>
          <w:p w:rsidR="00043752" w:rsidRPr="00043752" w:rsidRDefault="00043752" w:rsidP="00043752">
            <w:pPr>
              <w:contextualSpacing/>
              <w:jc w:val="both"/>
              <w:rPr>
                <w:rFonts w:eastAsia="Calibri"/>
                <w:sz w:val="20"/>
                <w:szCs w:val="20"/>
              </w:rPr>
            </w:pPr>
          </w:p>
          <w:p w:rsidR="00043752" w:rsidRPr="00043752" w:rsidRDefault="00043752" w:rsidP="00043752">
            <w:pPr>
              <w:contextualSpacing/>
              <w:jc w:val="both"/>
              <w:rPr>
                <w:rFonts w:eastAsia="Calibri"/>
                <w:sz w:val="20"/>
                <w:szCs w:val="20"/>
              </w:rPr>
            </w:pPr>
            <w:r w:rsidRPr="00043752">
              <w:rPr>
                <w:rFonts w:eastAsia="Calibri"/>
                <w:sz w:val="20"/>
                <w:szCs w:val="20"/>
              </w:rPr>
              <w:t xml:space="preserve">Для изготовления кокетки и средней части рукава футболки поло </w:t>
            </w:r>
          </w:p>
          <w:p w:rsidR="00043752" w:rsidRPr="00043752" w:rsidRDefault="00043752" w:rsidP="00043752">
            <w:pPr>
              <w:contextualSpacing/>
              <w:jc w:val="both"/>
              <w:rPr>
                <w:rFonts w:eastAsia="Calibri"/>
                <w:sz w:val="20"/>
                <w:szCs w:val="20"/>
              </w:rPr>
            </w:pPr>
          </w:p>
        </w:tc>
      </w:tr>
      <w:tr w:rsidR="00043752" w:rsidRPr="00043752" w:rsidTr="00390921">
        <w:trPr>
          <w:trHeight w:val="333"/>
        </w:trPr>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t>2</w:t>
            </w:r>
          </w:p>
        </w:tc>
        <w:tc>
          <w:tcPr>
            <w:tcW w:w="6096" w:type="dxa"/>
          </w:tcPr>
          <w:p w:rsidR="00043752" w:rsidRPr="00043752" w:rsidRDefault="00043752" w:rsidP="00043752">
            <w:pPr>
              <w:widowControl w:val="0"/>
              <w:ind w:right="1390"/>
              <w:jc w:val="both"/>
              <w:rPr>
                <w:sz w:val="20"/>
                <w:szCs w:val="20"/>
                <w:lang w:eastAsia="en-US"/>
              </w:rPr>
            </w:pPr>
            <w:r w:rsidRPr="00043752">
              <w:rPr>
                <w:sz w:val="20"/>
                <w:szCs w:val="20"/>
                <w:lang w:eastAsia="en-US"/>
              </w:rPr>
              <w:t>Ткань полиэфирно-вискозная арт. ПВ65-036МВД</w:t>
            </w:r>
          </w:p>
          <w:p w:rsidR="00043752" w:rsidRPr="00043752" w:rsidRDefault="00043752" w:rsidP="00043752">
            <w:pPr>
              <w:widowControl w:val="0"/>
              <w:ind w:right="34"/>
              <w:jc w:val="both"/>
              <w:rPr>
                <w:sz w:val="20"/>
                <w:szCs w:val="20"/>
                <w:lang w:eastAsia="en-US"/>
              </w:rPr>
            </w:pPr>
            <w:r w:rsidRPr="00043752">
              <w:rPr>
                <w:sz w:val="20"/>
                <w:szCs w:val="20"/>
                <w:lang w:eastAsia="en-US"/>
              </w:rPr>
              <w:t xml:space="preserve">- цвет темно-синий по цветовому справочнику </w:t>
            </w:r>
            <w:proofErr w:type="spellStart"/>
            <w:r w:rsidRPr="00043752">
              <w:rPr>
                <w:sz w:val="20"/>
                <w:szCs w:val="20"/>
                <w:lang w:eastAsia="en-US"/>
              </w:rPr>
              <w:t>Pantone</w:t>
            </w:r>
            <w:proofErr w:type="spellEnd"/>
            <w:r w:rsidRPr="00043752">
              <w:rPr>
                <w:sz w:val="20"/>
                <w:szCs w:val="20"/>
                <w:lang w:eastAsia="en-US"/>
              </w:rPr>
              <w:t>® № 19-4024 TCX</w:t>
            </w:r>
          </w:p>
        </w:tc>
        <w:tc>
          <w:tcPr>
            <w:tcW w:w="3402" w:type="dxa"/>
          </w:tcPr>
          <w:p w:rsidR="00043752" w:rsidRPr="00043752" w:rsidRDefault="00043752" w:rsidP="00043752">
            <w:pPr>
              <w:widowControl w:val="0"/>
              <w:tabs>
                <w:tab w:val="left" w:pos="2875"/>
              </w:tabs>
              <w:jc w:val="both"/>
              <w:rPr>
                <w:rFonts w:eastAsia="Calibri"/>
                <w:sz w:val="20"/>
                <w:szCs w:val="20"/>
                <w:lang w:eastAsia="en-US"/>
              </w:rPr>
            </w:pPr>
            <w:r w:rsidRPr="00043752">
              <w:rPr>
                <w:rFonts w:eastAsia="Calibri"/>
                <w:sz w:val="20"/>
                <w:szCs w:val="20"/>
                <w:lang w:eastAsia="en-US"/>
              </w:rPr>
              <w:t>Для изготовления воротника, планок, накладных карманов и обтачек накладных карманов, шлевок, погон  футболки  поло: т</w:t>
            </w:r>
          </w:p>
        </w:tc>
      </w:tr>
      <w:tr w:rsidR="00043752" w:rsidRPr="00043752" w:rsidTr="00390921">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t>3</w:t>
            </w:r>
          </w:p>
        </w:tc>
        <w:tc>
          <w:tcPr>
            <w:tcW w:w="6096" w:type="dxa"/>
          </w:tcPr>
          <w:p w:rsidR="00043752" w:rsidRPr="00043752" w:rsidRDefault="00043752" w:rsidP="00043752">
            <w:pPr>
              <w:contextualSpacing/>
              <w:jc w:val="both"/>
              <w:rPr>
                <w:rFonts w:eastAsia="Calibri"/>
                <w:sz w:val="20"/>
                <w:szCs w:val="20"/>
              </w:rPr>
            </w:pPr>
            <w:r w:rsidRPr="00043752">
              <w:rPr>
                <w:rFonts w:eastAsia="Calibri"/>
                <w:sz w:val="20"/>
                <w:szCs w:val="20"/>
              </w:rPr>
              <w:t>Полотно трикотажное «</w:t>
            </w:r>
            <w:proofErr w:type="spellStart"/>
            <w:r w:rsidRPr="00043752">
              <w:rPr>
                <w:rFonts w:eastAsia="Calibri"/>
                <w:sz w:val="20"/>
                <w:szCs w:val="20"/>
              </w:rPr>
              <w:t>рибана</w:t>
            </w:r>
            <w:proofErr w:type="spellEnd"/>
            <w:r w:rsidRPr="00043752">
              <w:rPr>
                <w:rFonts w:eastAsia="Calibri"/>
                <w:sz w:val="20"/>
                <w:szCs w:val="20"/>
              </w:rPr>
              <w:t>» переплетением ластик 1х1</w:t>
            </w:r>
          </w:p>
          <w:p w:rsidR="00043752" w:rsidRPr="00043752" w:rsidRDefault="00043752" w:rsidP="00043752">
            <w:pPr>
              <w:contextualSpacing/>
              <w:jc w:val="both"/>
              <w:rPr>
                <w:rFonts w:eastAsia="Calibri"/>
                <w:sz w:val="20"/>
                <w:szCs w:val="20"/>
              </w:rPr>
            </w:pPr>
            <w:r w:rsidRPr="00043752">
              <w:rPr>
                <w:rFonts w:eastAsia="Calibri"/>
                <w:sz w:val="20"/>
                <w:szCs w:val="20"/>
              </w:rPr>
              <w:t>-</w:t>
            </w:r>
            <w:r w:rsidRPr="00043752">
              <w:rPr>
                <w:rFonts w:eastAsia="Calibri"/>
                <w:sz w:val="20"/>
                <w:szCs w:val="20"/>
              </w:rPr>
              <w:tab/>
              <w:t xml:space="preserve">цвет темно-синий по цветовому справочнику </w:t>
            </w:r>
            <w:proofErr w:type="spellStart"/>
            <w:r w:rsidRPr="00043752">
              <w:rPr>
                <w:rFonts w:eastAsia="Calibri"/>
                <w:sz w:val="20"/>
                <w:szCs w:val="20"/>
              </w:rPr>
              <w:t>Pantone</w:t>
            </w:r>
            <w:proofErr w:type="spellEnd"/>
            <w:r w:rsidRPr="00043752">
              <w:rPr>
                <w:rFonts w:eastAsia="Calibri"/>
                <w:sz w:val="20"/>
                <w:szCs w:val="20"/>
              </w:rPr>
              <w:t>® № 19-4024 TCX</w:t>
            </w:r>
          </w:p>
          <w:p w:rsidR="00043752" w:rsidRPr="00043752" w:rsidRDefault="00043752" w:rsidP="00043752">
            <w:pPr>
              <w:contextualSpacing/>
              <w:jc w:val="both"/>
              <w:rPr>
                <w:rFonts w:eastAsia="Calibri"/>
                <w:sz w:val="20"/>
                <w:szCs w:val="20"/>
              </w:rPr>
            </w:pPr>
            <w:r w:rsidRPr="00043752">
              <w:rPr>
                <w:rFonts w:eastAsia="Calibri"/>
                <w:sz w:val="20"/>
                <w:szCs w:val="20"/>
              </w:rPr>
              <w:t>Основные характеристики:</w:t>
            </w:r>
          </w:p>
          <w:p w:rsidR="00043752" w:rsidRPr="00043752" w:rsidRDefault="00043752" w:rsidP="00043752">
            <w:pPr>
              <w:contextualSpacing/>
              <w:jc w:val="both"/>
              <w:rPr>
                <w:rFonts w:eastAsia="Calibri"/>
                <w:sz w:val="20"/>
                <w:szCs w:val="20"/>
              </w:rPr>
            </w:pPr>
            <w:r w:rsidRPr="00043752">
              <w:rPr>
                <w:rFonts w:eastAsia="Calibri"/>
                <w:sz w:val="20"/>
                <w:szCs w:val="20"/>
              </w:rPr>
              <w:t>Массовая доля нити (пряжи) по роду волокна, %</w:t>
            </w:r>
          </w:p>
          <w:p w:rsidR="00043752" w:rsidRPr="00043752" w:rsidRDefault="00043752" w:rsidP="00043752">
            <w:pPr>
              <w:contextualSpacing/>
              <w:jc w:val="both"/>
              <w:rPr>
                <w:rFonts w:eastAsia="Calibri"/>
                <w:sz w:val="20"/>
                <w:szCs w:val="20"/>
              </w:rPr>
            </w:pPr>
            <w:r w:rsidRPr="00043752">
              <w:rPr>
                <w:rFonts w:eastAsia="Calibri"/>
                <w:sz w:val="20"/>
                <w:szCs w:val="20"/>
              </w:rPr>
              <w:t>- полиэфирное текстурированное 95%</w:t>
            </w:r>
          </w:p>
          <w:p w:rsidR="00043752" w:rsidRPr="00043752" w:rsidRDefault="00043752" w:rsidP="00043752">
            <w:pPr>
              <w:contextualSpacing/>
              <w:jc w:val="both"/>
              <w:rPr>
                <w:rFonts w:eastAsia="Calibri"/>
                <w:sz w:val="20"/>
                <w:szCs w:val="20"/>
              </w:rPr>
            </w:pPr>
            <w:r w:rsidRPr="00043752">
              <w:rPr>
                <w:rFonts w:eastAsia="Calibri"/>
                <w:sz w:val="20"/>
                <w:szCs w:val="20"/>
              </w:rPr>
              <w:t>Нить ПУ - 5%</w:t>
            </w:r>
          </w:p>
          <w:p w:rsidR="00043752" w:rsidRPr="00043752" w:rsidRDefault="00043752" w:rsidP="00043752">
            <w:pPr>
              <w:contextualSpacing/>
              <w:jc w:val="both"/>
              <w:rPr>
                <w:rFonts w:eastAsia="Calibri"/>
                <w:sz w:val="20"/>
                <w:szCs w:val="20"/>
              </w:rPr>
            </w:pPr>
            <w:r w:rsidRPr="00043752">
              <w:rPr>
                <w:rFonts w:eastAsia="Calibri"/>
                <w:sz w:val="20"/>
                <w:szCs w:val="20"/>
              </w:rPr>
              <w:t>Поверхностная плотность, г/м2, 280 - 17</w:t>
            </w:r>
          </w:p>
          <w:p w:rsidR="00043752" w:rsidRPr="00043752" w:rsidRDefault="00043752" w:rsidP="00043752">
            <w:pPr>
              <w:contextualSpacing/>
              <w:jc w:val="both"/>
              <w:rPr>
                <w:rFonts w:eastAsia="Calibri"/>
                <w:sz w:val="20"/>
                <w:szCs w:val="20"/>
              </w:rPr>
            </w:pPr>
            <w:r w:rsidRPr="00043752">
              <w:rPr>
                <w:rFonts w:eastAsia="Calibri"/>
                <w:sz w:val="20"/>
                <w:szCs w:val="20"/>
              </w:rPr>
              <w:t>Число петельных рядов на 10 см - 186 ± 6</w:t>
            </w:r>
          </w:p>
          <w:p w:rsidR="00043752" w:rsidRPr="00043752" w:rsidRDefault="00043752" w:rsidP="00043752">
            <w:pPr>
              <w:contextualSpacing/>
              <w:jc w:val="both"/>
              <w:rPr>
                <w:rFonts w:eastAsia="Calibri"/>
                <w:sz w:val="20"/>
                <w:szCs w:val="20"/>
              </w:rPr>
            </w:pPr>
            <w:r w:rsidRPr="00043752">
              <w:rPr>
                <w:rFonts w:eastAsia="Calibri"/>
                <w:sz w:val="20"/>
                <w:szCs w:val="20"/>
              </w:rPr>
              <w:t>Число петельных столбиков на 10 см - 125 ± 6</w:t>
            </w:r>
          </w:p>
          <w:p w:rsidR="00043752" w:rsidRPr="00043752" w:rsidRDefault="00043752" w:rsidP="00043752">
            <w:pPr>
              <w:contextualSpacing/>
              <w:jc w:val="both"/>
              <w:rPr>
                <w:rFonts w:eastAsia="Calibri"/>
                <w:sz w:val="20"/>
                <w:szCs w:val="20"/>
              </w:rPr>
            </w:pPr>
            <w:r w:rsidRPr="00043752">
              <w:rPr>
                <w:rFonts w:eastAsia="Calibri"/>
                <w:sz w:val="20"/>
                <w:szCs w:val="20"/>
              </w:rPr>
              <w:t>Разрывная нагрузка по длине, кгс (Н), не менее -300</w:t>
            </w:r>
          </w:p>
          <w:p w:rsidR="00043752" w:rsidRPr="00043752" w:rsidRDefault="00043752" w:rsidP="00043752">
            <w:pPr>
              <w:contextualSpacing/>
              <w:jc w:val="both"/>
              <w:rPr>
                <w:rFonts w:eastAsia="Calibri"/>
                <w:sz w:val="20"/>
                <w:szCs w:val="20"/>
              </w:rPr>
            </w:pPr>
            <w:r w:rsidRPr="00043752">
              <w:rPr>
                <w:rFonts w:eastAsia="Calibri"/>
                <w:sz w:val="20"/>
                <w:szCs w:val="20"/>
              </w:rPr>
              <w:t>Изменение линейных размеров после</w:t>
            </w:r>
          </w:p>
          <w:p w:rsidR="00043752" w:rsidRPr="00043752" w:rsidRDefault="00043752" w:rsidP="00043752">
            <w:pPr>
              <w:contextualSpacing/>
              <w:jc w:val="both"/>
              <w:rPr>
                <w:rFonts w:eastAsia="Calibri"/>
                <w:sz w:val="20"/>
                <w:szCs w:val="20"/>
              </w:rPr>
            </w:pPr>
            <w:r w:rsidRPr="00043752">
              <w:rPr>
                <w:rFonts w:eastAsia="Calibri"/>
                <w:sz w:val="20"/>
                <w:szCs w:val="20"/>
              </w:rPr>
              <w:t>мокрой обработки, не более %, - по длине 4,0 - по ширине 5,0</w:t>
            </w:r>
          </w:p>
          <w:p w:rsidR="00043752" w:rsidRPr="00043752" w:rsidRDefault="00043752" w:rsidP="00043752">
            <w:pPr>
              <w:contextualSpacing/>
              <w:jc w:val="both"/>
              <w:rPr>
                <w:rFonts w:eastAsia="Calibri"/>
                <w:sz w:val="20"/>
                <w:szCs w:val="20"/>
              </w:rPr>
            </w:pPr>
            <w:r w:rsidRPr="00043752">
              <w:rPr>
                <w:rFonts w:eastAsia="Calibri"/>
                <w:sz w:val="20"/>
                <w:szCs w:val="20"/>
              </w:rPr>
              <w:t>Растяжимость по ширине, %, не более 100</w:t>
            </w:r>
          </w:p>
          <w:p w:rsidR="00043752" w:rsidRPr="00043752" w:rsidRDefault="00043752" w:rsidP="00043752">
            <w:pPr>
              <w:contextualSpacing/>
              <w:jc w:val="both"/>
              <w:rPr>
                <w:rFonts w:eastAsia="Calibri"/>
                <w:sz w:val="20"/>
                <w:szCs w:val="20"/>
              </w:rPr>
            </w:pPr>
            <w:r w:rsidRPr="00043752">
              <w:rPr>
                <w:rFonts w:eastAsia="Calibri"/>
                <w:sz w:val="20"/>
                <w:szCs w:val="20"/>
              </w:rPr>
              <w:t xml:space="preserve">Группа устойчивости к истиранию </w:t>
            </w:r>
            <w:proofErr w:type="spellStart"/>
            <w:r w:rsidRPr="00043752">
              <w:rPr>
                <w:rFonts w:eastAsia="Calibri"/>
                <w:sz w:val="20"/>
                <w:szCs w:val="20"/>
              </w:rPr>
              <w:t>особопрочная</w:t>
            </w:r>
            <w:proofErr w:type="spellEnd"/>
          </w:p>
        </w:tc>
        <w:tc>
          <w:tcPr>
            <w:tcW w:w="3402" w:type="dxa"/>
          </w:tcPr>
          <w:p w:rsidR="00043752" w:rsidRPr="00043752" w:rsidRDefault="00043752" w:rsidP="00043752">
            <w:pPr>
              <w:widowControl w:val="0"/>
              <w:tabs>
                <w:tab w:val="left" w:pos="3017"/>
              </w:tabs>
              <w:ind w:right="38"/>
              <w:jc w:val="both"/>
              <w:rPr>
                <w:rFonts w:eastAsia="Calibri"/>
                <w:sz w:val="20"/>
                <w:szCs w:val="20"/>
                <w:lang w:eastAsia="en-US"/>
              </w:rPr>
            </w:pPr>
            <w:r w:rsidRPr="00043752">
              <w:rPr>
                <w:rFonts w:eastAsia="Calibri"/>
                <w:sz w:val="20"/>
                <w:szCs w:val="20"/>
                <w:lang w:eastAsia="en-US"/>
              </w:rPr>
              <w:t>Для изготовления пояса и манжет рукавов футболки поло</w:t>
            </w:r>
          </w:p>
        </w:tc>
      </w:tr>
      <w:tr w:rsidR="00043752" w:rsidRPr="00043752" w:rsidTr="00390921">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t>4</w:t>
            </w:r>
          </w:p>
        </w:tc>
        <w:tc>
          <w:tcPr>
            <w:tcW w:w="6096" w:type="dxa"/>
          </w:tcPr>
          <w:p w:rsidR="00043752" w:rsidRPr="00043752" w:rsidRDefault="00043752" w:rsidP="00043752">
            <w:pPr>
              <w:contextualSpacing/>
              <w:jc w:val="both"/>
              <w:rPr>
                <w:rFonts w:eastAsia="Calibri"/>
                <w:sz w:val="20"/>
                <w:szCs w:val="20"/>
              </w:rPr>
            </w:pPr>
            <w:r w:rsidRPr="00043752">
              <w:rPr>
                <w:rFonts w:eastAsia="Calibri"/>
                <w:sz w:val="20"/>
                <w:szCs w:val="20"/>
              </w:rPr>
              <w:t>Материал нетканый прокладочный с клеевым точечным покрытием Основные характеристики:</w:t>
            </w:r>
          </w:p>
          <w:p w:rsidR="00043752" w:rsidRPr="00043752" w:rsidRDefault="00043752" w:rsidP="00043752">
            <w:pPr>
              <w:contextualSpacing/>
              <w:jc w:val="both"/>
              <w:rPr>
                <w:rFonts w:eastAsia="Calibri"/>
                <w:sz w:val="20"/>
                <w:szCs w:val="20"/>
              </w:rPr>
            </w:pPr>
            <w:r w:rsidRPr="00043752">
              <w:rPr>
                <w:rFonts w:eastAsia="Calibri"/>
                <w:sz w:val="20"/>
                <w:szCs w:val="20"/>
              </w:rPr>
              <w:t>Состав волокон - полиэфир 100 %;</w:t>
            </w:r>
          </w:p>
          <w:p w:rsidR="00043752" w:rsidRPr="00043752" w:rsidRDefault="00043752" w:rsidP="00043752">
            <w:pPr>
              <w:contextualSpacing/>
              <w:jc w:val="both"/>
              <w:rPr>
                <w:rFonts w:eastAsia="Calibri"/>
                <w:sz w:val="20"/>
                <w:szCs w:val="20"/>
              </w:rPr>
            </w:pPr>
            <w:r w:rsidRPr="00043752">
              <w:rPr>
                <w:rFonts w:eastAsia="Calibri"/>
                <w:sz w:val="20"/>
                <w:szCs w:val="20"/>
              </w:rPr>
              <w:t>Поверхностная плотность 30±5 г/м2;</w:t>
            </w:r>
          </w:p>
          <w:p w:rsidR="00043752" w:rsidRPr="00043752" w:rsidRDefault="00043752" w:rsidP="00043752">
            <w:pPr>
              <w:contextualSpacing/>
              <w:jc w:val="both"/>
              <w:rPr>
                <w:rFonts w:eastAsia="Calibri"/>
                <w:sz w:val="20"/>
                <w:szCs w:val="20"/>
              </w:rPr>
            </w:pPr>
            <w:r w:rsidRPr="00043752">
              <w:rPr>
                <w:rFonts w:eastAsia="Calibri"/>
                <w:sz w:val="20"/>
                <w:szCs w:val="20"/>
              </w:rPr>
              <w:t>Разрывная нагрузка полоски размером 50х100 мм, не менее 24 Н;</w:t>
            </w:r>
          </w:p>
          <w:p w:rsidR="00043752" w:rsidRPr="00043752" w:rsidRDefault="00043752" w:rsidP="00043752">
            <w:pPr>
              <w:contextualSpacing/>
              <w:jc w:val="both"/>
              <w:rPr>
                <w:rFonts w:eastAsia="Calibri"/>
                <w:sz w:val="20"/>
                <w:szCs w:val="20"/>
              </w:rPr>
            </w:pPr>
            <w:r w:rsidRPr="00043752">
              <w:rPr>
                <w:rFonts w:eastAsia="Calibri"/>
                <w:sz w:val="20"/>
                <w:szCs w:val="20"/>
              </w:rPr>
              <w:t>Состав клеевого покрытия - ПЭ или ЭВА; Привес клеевого покрытия 5-7 г/м2;</w:t>
            </w:r>
          </w:p>
          <w:p w:rsidR="00043752" w:rsidRPr="00043752" w:rsidRDefault="00043752" w:rsidP="00043752">
            <w:pPr>
              <w:contextualSpacing/>
              <w:jc w:val="both"/>
              <w:rPr>
                <w:rFonts w:eastAsia="Calibri"/>
                <w:sz w:val="20"/>
                <w:szCs w:val="20"/>
              </w:rPr>
            </w:pPr>
            <w:r w:rsidRPr="00043752">
              <w:rPr>
                <w:rFonts w:eastAsia="Calibri"/>
                <w:sz w:val="20"/>
                <w:szCs w:val="20"/>
              </w:rPr>
              <w:t>Прочность склеивания, не менее 0,3 кН/м</w:t>
            </w:r>
          </w:p>
        </w:tc>
        <w:tc>
          <w:tcPr>
            <w:tcW w:w="3402" w:type="dxa"/>
          </w:tcPr>
          <w:p w:rsidR="00043752" w:rsidRPr="00043752" w:rsidRDefault="00043752" w:rsidP="00043752">
            <w:pPr>
              <w:tabs>
                <w:tab w:val="left" w:pos="3017"/>
              </w:tabs>
              <w:contextualSpacing/>
              <w:jc w:val="both"/>
              <w:rPr>
                <w:rFonts w:eastAsia="Calibri"/>
                <w:sz w:val="20"/>
                <w:szCs w:val="20"/>
              </w:rPr>
            </w:pPr>
            <w:r w:rsidRPr="00043752">
              <w:rPr>
                <w:rFonts w:eastAsia="Calibri"/>
                <w:sz w:val="20"/>
                <w:szCs w:val="20"/>
              </w:rPr>
              <w:t>Для прокладывания в воротник, кокетку, планку, шлевки, погоны, обтачки накладных карманов</w:t>
            </w:r>
          </w:p>
        </w:tc>
      </w:tr>
      <w:tr w:rsidR="00043752" w:rsidRPr="00043752" w:rsidTr="00390921">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t>5</w:t>
            </w:r>
          </w:p>
        </w:tc>
        <w:tc>
          <w:tcPr>
            <w:tcW w:w="6096" w:type="dxa"/>
            <w:tcBorders>
              <w:top w:val="single" w:sz="4" w:space="0" w:color="auto"/>
              <w:left w:val="single" w:sz="4" w:space="0" w:color="auto"/>
            </w:tcBorders>
            <w:vAlign w:val="bottom"/>
          </w:tcPr>
          <w:p w:rsidR="00043752" w:rsidRPr="00043752" w:rsidRDefault="00043752" w:rsidP="00043752">
            <w:pPr>
              <w:contextualSpacing/>
              <w:jc w:val="both"/>
              <w:rPr>
                <w:rFonts w:eastAsia="Calibri"/>
                <w:sz w:val="20"/>
                <w:szCs w:val="20"/>
              </w:rPr>
            </w:pPr>
            <w:r w:rsidRPr="00043752">
              <w:rPr>
                <w:sz w:val="20"/>
                <w:szCs w:val="20"/>
              </w:rPr>
              <w:t>Полотно с основовязальных машин трикотажное филейного переплетения (сетка) темно-синего цвета</w:t>
            </w:r>
          </w:p>
        </w:tc>
        <w:tc>
          <w:tcPr>
            <w:tcW w:w="3402" w:type="dxa"/>
            <w:tcBorders>
              <w:top w:val="single" w:sz="4" w:space="0" w:color="auto"/>
              <w:left w:val="single" w:sz="4" w:space="0" w:color="auto"/>
              <w:right w:val="single" w:sz="4" w:space="0" w:color="auto"/>
            </w:tcBorders>
          </w:tcPr>
          <w:p w:rsidR="00043752" w:rsidRPr="00043752" w:rsidRDefault="00043752" w:rsidP="00043752">
            <w:pPr>
              <w:widowControl w:val="0"/>
              <w:tabs>
                <w:tab w:val="left" w:pos="1157"/>
                <w:tab w:val="center" w:pos="1936"/>
              </w:tabs>
              <w:rPr>
                <w:sz w:val="20"/>
                <w:szCs w:val="20"/>
              </w:rPr>
            </w:pPr>
            <w:r w:rsidRPr="00043752">
              <w:rPr>
                <w:sz w:val="20"/>
                <w:szCs w:val="20"/>
              </w:rPr>
              <w:t>Для подкладки кокетки</w:t>
            </w:r>
          </w:p>
        </w:tc>
      </w:tr>
      <w:tr w:rsidR="00043752" w:rsidRPr="00043752" w:rsidTr="00390921">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t>6</w:t>
            </w:r>
          </w:p>
        </w:tc>
        <w:tc>
          <w:tcPr>
            <w:tcW w:w="6096" w:type="dxa"/>
            <w:tcBorders>
              <w:top w:val="single" w:sz="4" w:space="0" w:color="auto"/>
              <w:left w:val="single" w:sz="4" w:space="0" w:color="auto"/>
            </w:tcBorders>
            <w:vAlign w:val="bottom"/>
          </w:tcPr>
          <w:p w:rsidR="00043752" w:rsidRPr="00043752" w:rsidRDefault="00043752" w:rsidP="00043752">
            <w:pPr>
              <w:widowControl w:val="0"/>
              <w:tabs>
                <w:tab w:val="left" w:pos="1995"/>
                <w:tab w:val="left" w:pos="2220"/>
                <w:tab w:val="left" w:pos="2962"/>
                <w:tab w:val="left" w:pos="3945"/>
              </w:tabs>
              <w:jc w:val="both"/>
              <w:rPr>
                <w:sz w:val="20"/>
                <w:szCs w:val="20"/>
              </w:rPr>
            </w:pPr>
            <w:r w:rsidRPr="00043752">
              <w:rPr>
                <w:sz w:val="20"/>
                <w:szCs w:val="20"/>
              </w:rPr>
              <w:t xml:space="preserve">Застежка-молния спиральная, неразъемная, </w:t>
            </w:r>
            <w:proofErr w:type="spellStart"/>
            <w:r w:rsidRPr="00043752">
              <w:rPr>
                <w:sz w:val="20"/>
                <w:szCs w:val="20"/>
              </w:rPr>
              <w:t>однозамковая</w:t>
            </w:r>
            <w:proofErr w:type="spellEnd"/>
            <w:r w:rsidRPr="00043752">
              <w:rPr>
                <w:sz w:val="20"/>
                <w:szCs w:val="20"/>
              </w:rPr>
              <w:t>, пластмассовая с шириной замкнутых звеньев 4,0-5,0 мм</w:t>
            </w:r>
          </w:p>
        </w:tc>
        <w:tc>
          <w:tcPr>
            <w:tcW w:w="3402" w:type="dxa"/>
            <w:tcBorders>
              <w:top w:val="single" w:sz="4" w:space="0" w:color="auto"/>
              <w:left w:val="single" w:sz="4" w:space="0" w:color="auto"/>
              <w:right w:val="single" w:sz="4" w:space="0" w:color="auto"/>
            </w:tcBorders>
          </w:tcPr>
          <w:p w:rsidR="00043752" w:rsidRPr="00043752" w:rsidRDefault="00043752" w:rsidP="00043752">
            <w:pPr>
              <w:widowControl w:val="0"/>
              <w:tabs>
                <w:tab w:val="left" w:pos="675"/>
                <w:tab w:val="left" w:pos="931"/>
              </w:tabs>
              <w:jc w:val="both"/>
              <w:rPr>
                <w:spacing w:val="-4"/>
                <w:sz w:val="20"/>
                <w:szCs w:val="20"/>
              </w:rPr>
            </w:pPr>
            <w:r w:rsidRPr="00043752">
              <w:rPr>
                <w:sz w:val="20"/>
                <w:szCs w:val="20"/>
              </w:rPr>
              <w:t>Для застегивания накладных карманов</w:t>
            </w:r>
          </w:p>
        </w:tc>
      </w:tr>
      <w:tr w:rsidR="00043752" w:rsidRPr="00043752" w:rsidTr="00390921">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t>7</w:t>
            </w:r>
          </w:p>
        </w:tc>
        <w:tc>
          <w:tcPr>
            <w:tcW w:w="6096" w:type="dxa"/>
            <w:tcBorders>
              <w:top w:val="single" w:sz="4" w:space="0" w:color="auto"/>
              <w:left w:val="single" w:sz="4" w:space="0" w:color="auto"/>
            </w:tcBorders>
            <w:vAlign w:val="bottom"/>
          </w:tcPr>
          <w:p w:rsidR="00043752" w:rsidRPr="00043752" w:rsidRDefault="00043752" w:rsidP="00043752">
            <w:pPr>
              <w:widowControl w:val="0"/>
              <w:tabs>
                <w:tab w:val="left" w:pos="874"/>
                <w:tab w:val="left" w:pos="1411"/>
                <w:tab w:val="left" w:pos="3077"/>
                <w:tab w:val="left" w:pos="4085"/>
              </w:tabs>
              <w:spacing w:line="233" w:lineRule="auto"/>
              <w:jc w:val="both"/>
              <w:rPr>
                <w:sz w:val="20"/>
                <w:szCs w:val="20"/>
              </w:rPr>
            </w:pPr>
            <w:r w:rsidRPr="00043752">
              <w:rPr>
                <w:sz w:val="20"/>
                <w:szCs w:val="20"/>
              </w:rPr>
              <w:t xml:space="preserve">Кант </w:t>
            </w:r>
            <w:proofErr w:type="spellStart"/>
            <w:r w:rsidRPr="00043752">
              <w:rPr>
                <w:sz w:val="20"/>
                <w:szCs w:val="20"/>
              </w:rPr>
              <w:t>световозвращающий</w:t>
            </w:r>
            <w:proofErr w:type="spellEnd"/>
            <w:r w:rsidRPr="00043752">
              <w:rPr>
                <w:sz w:val="20"/>
                <w:szCs w:val="20"/>
              </w:rPr>
              <w:t xml:space="preserve"> серебристого цвета</w:t>
            </w:r>
            <w:r w:rsidRPr="00043752">
              <w:rPr>
                <w:sz w:val="20"/>
                <w:szCs w:val="20"/>
              </w:rPr>
              <w:tab/>
              <w:t xml:space="preserve">на трикотажной основе </w:t>
            </w:r>
            <w:proofErr w:type="spellStart"/>
            <w:r w:rsidRPr="00043752">
              <w:rPr>
                <w:sz w:val="20"/>
                <w:szCs w:val="20"/>
              </w:rPr>
              <w:t>сголограммой</w:t>
            </w:r>
            <w:proofErr w:type="spellEnd"/>
            <w:r w:rsidRPr="00043752">
              <w:rPr>
                <w:sz w:val="20"/>
                <w:szCs w:val="20"/>
              </w:rPr>
              <w:t xml:space="preserve"> производителя или торговой марки, шириной 13 мм Основные характеристики:</w:t>
            </w:r>
          </w:p>
          <w:p w:rsidR="00043752" w:rsidRPr="00043752" w:rsidRDefault="00043752" w:rsidP="00043752">
            <w:pPr>
              <w:widowControl w:val="0"/>
              <w:numPr>
                <w:ilvl w:val="0"/>
                <w:numId w:val="34"/>
              </w:numPr>
              <w:tabs>
                <w:tab w:val="left" w:pos="120"/>
              </w:tabs>
              <w:jc w:val="both"/>
              <w:rPr>
                <w:sz w:val="20"/>
                <w:szCs w:val="20"/>
              </w:rPr>
            </w:pPr>
            <w:r w:rsidRPr="00043752">
              <w:rPr>
                <w:sz w:val="20"/>
                <w:szCs w:val="20"/>
              </w:rPr>
              <w:t>состав: акрил 85%, полиэстер 15%;</w:t>
            </w:r>
          </w:p>
          <w:p w:rsidR="00043752" w:rsidRPr="00043752" w:rsidRDefault="00043752" w:rsidP="00043752">
            <w:pPr>
              <w:widowControl w:val="0"/>
              <w:numPr>
                <w:ilvl w:val="0"/>
                <w:numId w:val="34"/>
              </w:numPr>
              <w:tabs>
                <w:tab w:val="left" w:pos="120"/>
              </w:tabs>
              <w:jc w:val="both"/>
              <w:rPr>
                <w:sz w:val="20"/>
                <w:szCs w:val="20"/>
              </w:rPr>
            </w:pPr>
            <w:r w:rsidRPr="00043752">
              <w:rPr>
                <w:sz w:val="20"/>
                <w:szCs w:val="20"/>
              </w:rPr>
              <w:t xml:space="preserve">плотность: 700 </w:t>
            </w:r>
            <w:proofErr w:type="spellStart"/>
            <w:r w:rsidRPr="00043752">
              <w:rPr>
                <w:sz w:val="20"/>
                <w:szCs w:val="20"/>
              </w:rPr>
              <w:t>гр</w:t>
            </w:r>
            <w:proofErr w:type="spellEnd"/>
            <w:r w:rsidRPr="00043752">
              <w:rPr>
                <w:sz w:val="20"/>
                <w:szCs w:val="20"/>
              </w:rPr>
              <w:t>/м</w:t>
            </w:r>
            <w:r w:rsidRPr="00043752">
              <w:rPr>
                <w:sz w:val="20"/>
                <w:szCs w:val="20"/>
                <w:vertAlign w:val="superscript"/>
              </w:rPr>
              <w:t>2</w:t>
            </w:r>
          </w:p>
          <w:p w:rsidR="00043752" w:rsidRPr="00043752" w:rsidRDefault="00043752" w:rsidP="00043752">
            <w:pPr>
              <w:widowControl w:val="0"/>
              <w:numPr>
                <w:ilvl w:val="0"/>
                <w:numId w:val="34"/>
              </w:numPr>
              <w:tabs>
                <w:tab w:val="left" w:pos="120"/>
                <w:tab w:val="left" w:pos="826"/>
                <w:tab w:val="left" w:pos="2918"/>
              </w:tabs>
              <w:jc w:val="both"/>
              <w:rPr>
                <w:spacing w:val="-2"/>
                <w:sz w:val="20"/>
                <w:szCs w:val="20"/>
              </w:rPr>
            </w:pPr>
            <w:r w:rsidRPr="00043752">
              <w:rPr>
                <w:sz w:val="20"/>
                <w:szCs w:val="20"/>
              </w:rPr>
              <w:t xml:space="preserve">минимальный коэффициент </w:t>
            </w:r>
            <w:proofErr w:type="spellStart"/>
            <w:r w:rsidRPr="00043752">
              <w:rPr>
                <w:sz w:val="20"/>
                <w:szCs w:val="20"/>
              </w:rPr>
              <w:t>световозвращения</w:t>
            </w:r>
            <w:proofErr w:type="spellEnd"/>
            <w:r w:rsidRPr="00043752">
              <w:rPr>
                <w:sz w:val="20"/>
                <w:szCs w:val="20"/>
              </w:rPr>
              <w:t xml:space="preserve"> при угле наблюдения 12‘ и угле освещения 5° не менее 450 кд/(люкс х м</w:t>
            </w:r>
            <w:r w:rsidRPr="00043752">
              <w:rPr>
                <w:sz w:val="20"/>
                <w:szCs w:val="20"/>
                <w:vertAlign w:val="superscript"/>
              </w:rPr>
              <w:t>2</w:t>
            </w:r>
            <w:r w:rsidRPr="00043752">
              <w:rPr>
                <w:sz w:val="20"/>
                <w:szCs w:val="20"/>
              </w:rPr>
              <w:t>)</w:t>
            </w:r>
          </w:p>
        </w:tc>
        <w:tc>
          <w:tcPr>
            <w:tcW w:w="3402" w:type="dxa"/>
            <w:tcBorders>
              <w:top w:val="single" w:sz="4" w:space="0" w:color="auto"/>
              <w:left w:val="single" w:sz="4" w:space="0" w:color="auto"/>
              <w:right w:val="single" w:sz="4" w:space="0" w:color="auto"/>
            </w:tcBorders>
          </w:tcPr>
          <w:p w:rsidR="00043752" w:rsidRPr="00043752" w:rsidRDefault="00043752" w:rsidP="00043752">
            <w:pPr>
              <w:widowControl w:val="0"/>
              <w:tabs>
                <w:tab w:val="left" w:pos="1254"/>
                <w:tab w:val="left" w:pos="1498"/>
              </w:tabs>
              <w:jc w:val="both"/>
              <w:rPr>
                <w:spacing w:val="-4"/>
                <w:sz w:val="20"/>
                <w:szCs w:val="20"/>
                <w:lang w:eastAsia="en-US"/>
              </w:rPr>
            </w:pPr>
            <w:r w:rsidRPr="00043752">
              <w:rPr>
                <w:sz w:val="20"/>
                <w:szCs w:val="20"/>
                <w:lang w:eastAsia="en-US"/>
              </w:rPr>
              <w:t>Для отделки по кокетке и рукавам</w:t>
            </w:r>
          </w:p>
        </w:tc>
      </w:tr>
      <w:tr w:rsidR="00043752" w:rsidRPr="00043752" w:rsidTr="00390921">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lastRenderedPageBreak/>
              <w:t>8</w:t>
            </w:r>
          </w:p>
        </w:tc>
        <w:tc>
          <w:tcPr>
            <w:tcW w:w="6096" w:type="dxa"/>
            <w:tcBorders>
              <w:top w:val="single" w:sz="4" w:space="0" w:color="auto"/>
              <w:left w:val="single" w:sz="4" w:space="0" w:color="auto"/>
            </w:tcBorders>
            <w:vAlign w:val="bottom"/>
          </w:tcPr>
          <w:p w:rsidR="00043752" w:rsidRPr="00043752" w:rsidRDefault="00043752" w:rsidP="00043752">
            <w:pPr>
              <w:contextualSpacing/>
              <w:jc w:val="both"/>
              <w:rPr>
                <w:spacing w:val="-2"/>
                <w:sz w:val="20"/>
                <w:szCs w:val="20"/>
              </w:rPr>
            </w:pPr>
            <w:r w:rsidRPr="00043752">
              <w:rPr>
                <w:sz w:val="20"/>
                <w:szCs w:val="20"/>
              </w:rPr>
              <w:t>Пуговицы пластмассовые с 2-мя или 4-мя отверстиями, диаметром 11 мм: темно-синего цвета прозрачные</w:t>
            </w:r>
          </w:p>
        </w:tc>
        <w:tc>
          <w:tcPr>
            <w:tcW w:w="3402" w:type="dxa"/>
            <w:tcBorders>
              <w:top w:val="single" w:sz="4" w:space="0" w:color="auto"/>
              <w:left w:val="single" w:sz="4" w:space="0" w:color="auto"/>
              <w:right w:val="single" w:sz="4" w:space="0" w:color="auto"/>
            </w:tcBorders>
            <w:vAlign w:val="bottom"/>
          </w:tcPr>
          <w:p w:rsidR="00043752" w:rsidRPr="00043752" w:rsidRDefault="00043752" w:rsidP="00043752">
            <w:pPr>
              <w:widowControl w:val="0"/>
              <w:tabs>
                <w:tab w:val="left" w:pos="898"/>
              </w:tabs>
              <w:jc w:val="both"/>
              <w:rPr>
                <w:spacing w:val="-4"/>
                <w:sz w:val="20"/>
                <w:szCs w:val="20"/>
              </w:rPr>
            </w:pPr>
            <w:r w:rsidRPr="00043752">
              <w:rPr>
                <w:sz w:val="20"/>
                <w:szCs w:val="20"/>
              </w:rPr>
              <w:t>Для</w:t>
            </w:r>
            <w:r w:rsidRPr="00043752">
              <w:rPr>
                <w:sz w:val="20"/>
                <w:szCs w:val="20"/>
              </w:rPr>
              <w:tab/>
              <w:t>застегивания планки, пристегивания погон в</w:t>
            </w:r>
            <w:r w:rsidRPr="00043752">
              <w:rPr>
                <w:sz w:val="20"/>
                <w:szCs w:val="20"/>
              </w:rPr>
              <w:tab/>
              <w:t xml:space="preserve"> футболке поло: темно-синего цвета </w:t>
            </w:r>
          </w:p>
        </w:tc>
      </w:tr>
      <w:tr w:rsidR="00043752" w:rsidRPr="00043752" w:rsidTr="00390921">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t>9</w:t>
            </w:r>
          </w:p>
        </w:tc>
        <w:tc>
          <w:tcPr>
            <w:tcW w:w="6096" w:type="dxa"/>
            <w:tcBorders>
              <w:top w:val="single" w:sz="4" w:space="0" w:color="auto"/>
              <w:left w:val="single" w:sz="4" w:space="0" w:color="auto"/>
            </w:tcBorders>
            <w:vAlign w:val="bottom"/>
          </w:tcPr>
          <w:p w:rsidR="00043752" w:rsidRPr="00043752" w:rsidRDefault="00043752" w:rsidP="00043752">
            <w:pPr>
              <w:ind w:left="40"/>
              <w:contextualSpacing/>
              <w:jc w:val="both"/>
              <w:rPr>
                <w:spacing w:val="-2"/>
                <w:sz w:val="20"/>
                <w:szCs w:val="20"/>
              </w:rPr>
            </w:pPr>
            <w:r w:rsidRPr="00043752">
              <w:rPr>
                <w:sz w:val="20"/>
                <w:szCs w:val="20"/>
              </w:rPr>
              <w:t>Люверсы стальные оксидированные с внутренним диаметром 5,0-7,0 мм</w:t>
            </w:r>
          </w:p>
        </w:tc>
        <w:tc>
          <w:tcPr>
            <w:tcW w:w="3402" w:type="dxa"/>
            <w:tcBorders>
              <w:top w:val="single" w:sz="4" w:space="0" w:color="auto"/>
              <w:left w:val="single" w:sz="4" w:space="0" w:color="auto"/>
              <w:right w:val="single" w:sz="4" w:space="0" w:color="auto"/>
            </w:tcBorders>
            <w:vAlign w:val="bottom"/>
          </w:tcPr>
          <w:p w:rsidR="00043752" w:rsidRPr="00043752" w:rsidRDefault="00043752" w:rsidP="00043752">
            <w:pPr>
              <w:widowControl w:val="0"/>
              <w:tabs>
                <w:tab w:val="left" w:pos="1254"/>
                <w:tab w:val="left" w:pos="1498"/>
              </w:tabs>
              <w:ind w:right="94"/>
              <w:jc w:val="both"/>
              <w:rPr>
                <w:spacing w:val="-4"/>
                <w:sz w:val="20"/>
                <w:szCs w:val="20"/>
                <w:lang w:eastAsia="en-US"/>
              </w:rPr>
            </w:pPr>
            <w:proofErr w:type="spellStart"/>
            <w:r w:rsidRPr="00043752">
              <w:rPr>
                <w:sz w:val="20"/>
                <w:szCs w:val="20"/>
                <w:lang w:val="en-US" w:eastAsia="en-US"/>
              </w:rPr>
              <w:t>Для</w:t>
            </w:r>
            <w:proofErr w:type="spellEnd"/>
            <w:r w:rsidRPr="00043752">
              <w:rPr>
                <w:sz w:val="20"/>
                <w:szCs w:val="20"/>
                <w:lang w:val="en-US" w:eastAsia="en-US"/>
              </w:rPr>
              <w:t xml:space="preserve"> </w:t>
            </w:r>
            <w:proofErr w:type="spellStart"/>
            <w:r w:rsidRPr="00043752">
              <w:rPr>
                <w:sz w:val="20"/>
                <w:szCs w:val="20"/>
                <w:lang w:val="en-US" w:eastAsia="en-US"/>
              </w:rPr>
              <w:t>оформления</w:t>
            </w:r>
            <w:proofErr w:type="spellEnd"/>
            <w:r w:rsidRPr="00043752">
              <w:rPr>
                <w:sz w:val="20"/>
                <w:szCs w:val="20"/>
                <w:lang w:val="en-US" w:eastAsia="en-US"/>
              </w:rPr>
              <w:t xml:space="preserve"> </w:t>
            </w:r>
            <w:proofErr w:type="spellStart"/>
            <w:r w:rsidRPr="00043752">
              <w:rPr>
                <w:sz w:val="20"/>
                <w:szCs w:val="20"/>
                <w:lang w:val="en-US" w:eastAsia="en-US"/>
              </w:rPr>
              <w:t>шлевок</w:t>
            </w:r>
            <w:proofErr w:type="spellEnd"/>
          </w:p>
        </w:tc>
      </w:tr>
      <w:tr w:rsidR="00043752" w:rsidRPr="00043752" w:rsidTr="00390921">
        <w:tc>
          <w:tcPr>
            <w:tcW w:w="562" w:type="dxa"/>
            <w:shd w:val="clear" w:color="auto" w:fill="auto"/>
          </w:tcPr>
          <w:p w:rsidR="00043752" w:rsidRPr="00043752" w:rsidRDefault="00043752" w:rsidP="00043752">
            <w:pPr>
              <w:contextualSpacing/>
              <w:jc w:val="center"/>
              <w:rPr>
                <w:rFonts w:eastAsia="Calibri"/>
                <w:b/>
                <w:sz w:val="20"/>
                <w:szCs w:val="20"/>
              </w:rPr>
            </w:pPr>
            <w:r w:rsidRPr="00043752">
              <w:rPr>
                <w:rFonts w:eastAsia="Calibri"/>
                <w:b/>
                <w:sz w:val="20"/>
                <w:szCs w:val="20"/>
              </w:rPr>
              <w:t>10</w:t>
            </w:r>
          </w:p>
        </w:tc>
        <w:tc>
          <w:tcPr>
            <w:tcW w:w="6096" w:type="dxa"/>
            <w:tcBorders>
              <w:top w:val="single" w:sz="4" w:space="0" w:color="auto"/>
              <w:left w:val="single" w:sz="4" w:space="0" w:color="auto"/>
              <w:bottom w:val="single" w:sz="4" w:space="0" w:color="auto"/>
            </w:tcBorders>
            <w:vAlign w:val="bottom"/>
          </w:tcPr>
          <w:p w:rsidR="00043752" w:rsidRPr="00043752" w:rsidRDefault="00043752" w:rsidP="00043752">
            <w:pPr>
              <w:widowControl w:val="0"/>
              <w:jc w:val="both"/>
              <w:rPr>
                <w:sz w:val="20"/>
                <w:szCs w:val="20"/>
              </w:rPr>
            </w:pPr>
            <w:r w:rsidRPr="00043752">
              <w:rPr>
                <w:sz w:val="20"/>
                <w:szCs w:val="20"/>
              </w:rPr>
              <w:t xml:space="preserve">Нитки швейные армированные 35 </w:t>
            </w:r>
            <w:proofErr w:type="spellStart"/>
            <w:r w:rsidRPr="00043752">
              <w:rPr>
                <w:sz w:val="20"/>
                <w:szCs w:val="20"/>
              </w:rPr>
              <w:t>лл</w:t>
            </w:r>
            <w:proofErr w:type="spellEnd"/>
            <w:r w:rsidRPr="00043752">
              <w:rPr>
                <w:sz w:val="20"/>
                <w:szCs w:val="20"/>
              </w:rPr>
              <w:t xml:space="preserve"> (используются на иглах),нити швейные текстурированные № 120 (используются на </w:t>
            </w:r>
            <w:proofErr w:type="spellStart"/>
            <w:r w:rsidRPr="00043752">
              <w:rPr>
                <w:sz w:val="20"/>
                <w:szCs w:val="20"/>
              </w:rPr>
              <w:t>петлителе</w:t>
            </w:r>
            <w:proofErr w:type="spellEnd"/>
            <w:r w:rsidRPr="00043752">
              <w:rPr>
                <w:sz w:val="20"/>
                <w:szCs w:val="20"/>
              </w:rPr>
              <w:t>)</w:t>
            </w:r>
          </w:p>
        </w:tc>
        <w:tc>
          <w:tcPr>
            <w:tcW w:w="3402" w:type="dxa"/>
            <w:tcBorders>
              <w:top w:val="single" w:sz="4" w:space="0" w:color="auto"/>
              <w:left w:val="single" w:sz="4" w:space="0" w:color="auto"/>
              <w:bottom w:val="single" w:sz="4" w:space="0" w:color="auto"/>
              <w:right w:val="single" w:sz="4" w:space="0" w:color="auto"/>
            </w:tcBorders>
          </w:tcPr>
          <w:p w:rsidR="00043752" w:rsidRPr="00043752" w:rsidRDefault="00043752" w:rsidP="00043752">
            <w:pPr>
              <w:widowControl w:val="0"/>
              <w:tabs>
                <w:tab w:val="left" w:pos="902"/>
              </w:tabs>
              <w:jc w:val="both"/>
              <w:rPr>
                <w:rFonts w:eastAsia="Calibri"/>
                <w:sz w:val="20"/>
                <w:szCs w:val="20"/>
              </w:rPr>
            </w:pPr>
            <w:r w:rsidRPr="00043752">
              <w:rPr>
                <w:sz w:val="20"/>
                <w:szCs w:val="20"/>
              </w:rPr>
              <w:t>Для</w:t>
            </w:r>
            <w:r w:rsidRPr="00043752">
              <w:rPr>
                <w:sz w:val="20"/>
                <w:szCs w:val="20"/>
              </w:rPr>
              <w:tab/>
              <w:t>изготовления футболки  поло</w:t>
            </w:r>
          </w:p>
        </w:tc>
      </w:tr>
    </w:tbl>
    <w:p w:rsidR="00043752" w:rsidRPr="00043752" w:rsidRDefault="00043752" w:rsidP="00043752">
      <w:pPr>
        <w:shd w:val="clear" w:color="auto" w:fill="FFFFFF"/>
        <w:contextualSpacing/>
        <w:jc w:val="right"/>
        <w:rPr>
          <w:iCs/>
          <w:sz w:val="20"/>
          <w:szCs w:val="20"/>
        </w:rPr>
      </w:pPr>
      <w:r w:rsidRPr="00043752">
        <w:rPr>
          <w:iCs/>
          <w:sz w:val="20"/>
          <w:szCs w:val="20"/>
        </w:rPr>
        <w:t xml:space="preserve">     </w:t>
      </w:r>
    </w:p>
    <w:p w:rsidR="00043752" w:rsidRPr="00043752" w:rsidRDefault="00043752" w:rsidP="00043752">
      <w:pPr>
        <w:shd w:val="clear" w:color="auto" w:fill="FFFFFF"/>
        <w:contextualSpacing/>
        <w:jc w:val="right"/>
        <w:rPr>
          <w:iCs/>
          <w:sz w:val="20"/>
          <w:szCs w:val="20"/>
        </w:rPr>
      </w:pPr>
    </w:p>
    <w:p w:rsidR="00043752" w:rsidRPr="00043752" w:rsidRDefault="00043752" w:rsidP="00043752">
      <w:pPr>
        <w:shd w:val="clear" w:color="auto" w:fill="FFFFFF"/>
        <w:contextualSpacing/>
        <w:jc w:val="right"/>
        <w:rPr>
          <w:iCs/>
          <w:sz w:val="20"/>
          <w:szCs w:val="20"/>
        </w:rPr>
      </w:pPr>
    </w:p>
    <w:p w:rsidR="00043752" w:rsidRPr="00043752" w:rsidRDefault="00043752" w:rsidP="00043752">
      <w:pPr>
        <w:ind w:left="426"/>
      </w:pPr>
      <w:r w:rsidRPr="00043752">
        <w:t>Примечания:</w:t>
      </w:r>
    </w:p>
    <w:p w:rsidR="00043752" w:rsidRPr="00043752" w:rsidRDefault="00043752" w:rsidP="00043752">
      <w:pPr>
        <w:numPr>
          <w:ilvl w:val="0"/>
          <w:numId w:val="18"/>
        </w:numPr>
        <w:ind w:left="0" w:firstLine="360"/>
        <w:contextualSpacing/>
        <w:jc w:val="both"/>
      </w:pPr>
      <w:r w:rsidRPr="00043752">
        <w:t>Фурнитура и нитки, применяемая при изготовлении костюмов, должна быть в тон основной ткани или по согласованию с заказчиком черного цвета.</w:t>
      </w:r>
    </w:p>
    <w:p w:rsidR="00043752" w:rsidRPr="00043752" w:rsidRDefault="00043752" w:rsidP="00043752">
      <w:pPr>
        <w:numPr>
          <w:ilvl w:val="0"/>
          <w:numId w:val="18"/>
        </w:numPr>
        <w:ind w:left="0" w:firstLine="360"/>
        <w:contextualSpacing/>
        <w:jc w:val="both"/>
      </w:pPr>
      <w:r w:rsidRPr="00043752">
        <w:t>Для темных и черных цветов допускается снижение окраски на 1 балл.</w:t>
      </w:r>
    </w:p>
    <w:p w:rsidR="00043752" w:rsidRPr="00043752" w:rsidRDefault="00043752" w:rsidP="00043752">
      <w:pPr>
        <w:ind w:left="720" w:right="140"/>
        <w:contextualSpacing/>
        <w:jc w:val="center"/>
        <w:rPr>
          <w:sz w:val="20"/>
          <w:szCs w:val="20"/>
        </w:rPr>
      </w:pPr>
    </w:p>
    <w:p w:rsidR="00043752" w:rsidRPr="00043752" w:rsidRDefault="00043752" w:rsidP="00043752">
      <w:pPr>
        <w:autoSpaceDE w:val="0"/>
        <w:autoSpaceDN w:val="0"/>
        <w:adjustRightInd w:val="0"/>
        <w:spacing w:line="240" w:lineRule="exact"/>
        <w:ind w:left="720"/>
        <w:contextualSpacing/>
        <w:jc w:val="right"/>
        <w:rPr>
          <w:rFonts w:eastAsia="Calibri"/>
          <w:bCs/>
          <w:sz w:val="20"/>
          <w:szCs w:val="20"/>
          <w:lang w:eastAsia="en-US"/>
        </w:rPr>
      </w:pPr>
      <w:r w:rsidRPr="00043752">
        <w:rPr>
          <w:rFonts w:eastAsia="Calibri"/>
          <w:bCs/>
          <w:sz w:val="20"/>
          <w:szCs w:val="20"/>
          <w:lang w:eastAsia="en-US"/>
        </w:rPr>
        <w:br w:type="page"/>
      </w:r>
    </w:p>
    <w:p w:rsidR="00043752" w:rsidRPr="00043752" w:rsidRDefault="00043752" w:rsidP="00043752">
      <w:pPr>
        <w:autoSpaceDE w:val="0"/>
        <w:autoSpaceDN w:val="0"/>
        <w:adjustRightInd w:val="0"/>
        <w:spacing w:line="240" w:lineRule="exact"/>
        <w:ind w:left="720"/>
        <w:contextualSpacing/>
        <w:jc w:val="right"/>
        <w:rPr>
          <w:rFonts w:eastAsia="Calibri"/>
          <w:bCs/>
          <w:sz w:val="20"/>
          <w:szCs w:val="20"/>
          <w:lang w:eastAsia="en-US"/>
        </w:rPr>
      </w:pPr>
      <w:r w:rsidRPr="00043752">
        <w:rPr>
          <w:rFonts w:eastAsia="Calibri"/>
          <w:bCs/>
          <w:sz w:val="20"/>
          <w:szCs w:val="20"/>
          <w:lang w:eastAsia="en-US"/>
        </w:rPr>
        <w:lastRenderedPageBreak/>
        <w:t>Приложение № 2 «Иные требования»</w:t>
      </w:r>
    </w:p>
    <w:p w:rsidR="00043752" w:rsidRDefault="00043752" w:rsidP="00043752">
      <w:pPr>
        <w:spacing w:line="240" w:lineRule="exact"/>
        <w:jc w:val="center"/>
        <w:rPr>
          <w:b/>
        </w:rPr>
      </w:pPr>
    </w:p>
    <w:p w:rsidR="00043752" w:rsidRPr="00043752" w:rsidRDefault="00043752" w:rsidP="00043752">
      <w:pPr>
        <w:spacing w:line="240" w:lineRule="exact"/>
        <w:jc w:val="center"/>
      </w:pPr>
      <w:r w:rsidRPr="00043752">
        <w:rPr>
          <w:b/>
        </w:rPr>
        <w:t>Требования к упаковке, маркировке (</w:t>
      </w:r>
      <w:r w:rsidRPr="00043752">
        <w:rPr>
          <w:rFonts w:eastAsia="Calibri"/>
          <w:b/>
        </w:rPr>
        <w:t xml:space="preserve">этикеткам) </w:t>
      </w:r>
    </w:p>
    <w:p w:rsidR="00043752" w:rsidRPr="00043752" w:rsidRDefault="00043752" w:rsidP="00043752">
      <w:pPr>
        <w:ind w:firstLine="708"/>
        <w:jc w:val="both"/>
      </w:pPr>
      <w:r w:rsidRPr="00043752">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043752" w:rsidRPr="00043752" w:rsidRDefault="00043752" w:rsidP="00043752">
      <w:pPr>
        <w:ind w:firstLine="708"/>
        <w:jc w:val="both"/>
      </w:pPr>
      <w:r w:rsidRPr="00043752">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043752" w:rsidRPr="00043752" w:rsidRDefault="00043752" w:rsidP="00043752">
      <w:pPr>
        <w:ind w:firstLine="708"/>
        <w:jc w:val="both"/>
      </w:pPr>
    </w:p>
    <w:p w:rsidR="00043752" w:rsidRPr="00043752" w:rsidRDefault="00043752" w:rsidP="00043752">
      <w:pPr>
        <w:jc w:val="both"/>
        <w:rPr>
          <w:rFonts w:eastAsia="Calibri"/>
          <w:b/>
          <w:sz w:val="20"/>
          <w:szCs w:val="20"/>
        </w:rPr>
      </w:pPr>
      <w:r w:rsidRPr="00043752">
        <w:rPr>
          <w:rFonts w:eastAsia="Calibri"/>
          <w:b/>
          <w:sz w:val="20"/>
          <w:szCs w:val="20"/>
        </w:rPr>
        <w:t xml:space="preserve">Примечание: </w:t>
      </w:r>
    </w:p>
    <w:p w:rsidR="00043752" w:rsidRPr="00043752" w:rsidRDefault="00043752" w:rsidP="00043752">
      <w:pPr>
        <w:jc w:val="both"/>
      </w:pPr>
      <w:r w:rsidRPr="00043752">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043752" w:rsidRPr="00043752" w:rsidRDefault="00043752" w:rsidP="00043752">
      <w:pPr>
        <w:jc w:val="center"/>
        <w:rPr>
          <w:rFonts w:eastAsia="Calibri"/>
          <w:b/>
        </w:rPr>
      </w:pPr>
    </w:p>
    <w:p w:rsidR="000E7211" w:rsidRDefault="000E7211" w:rsidP="002A590E">
      <w:pPr>
        <w:autoSpaceDE w:val="0"/>
        <w:autoSpaceDN w:val="0"/>
        <w:adjustRightInd w:val="0"/>
        <w:spacing w:line="240" w:lineRule="exact"/>
        <w:jc w:val="center"/>
        <w:rPr>
          <w:rFonts w:eastAsia="Calibri"/>
          <w:b/>
          <w:bCs/>
          <w:lang w:eastAsia="en-US"/>
        </w:rPr>
      </w:pPr>
    </w:p>
    <w:p w:rsidR="000E7211" w:rsidRPr="002A590E" w:rsidRDefault="000E7211" w:rsidP="002A590E">
      <w:pPr>
        <w:autoSpaceDE w:val="0"/>
        <w:autoSpaceDN w:val="0"/>
        <w:adjustRightInd w:val="0"/>
        <w:spacing w:line="240" w:lineRule="exact"/>
        <w:jc w:val="center"/>
        <w:rPr>
          <w:rFonts w:eastAsia="Calibri"/>
          <w:b/>
        </w:rPr>
      </w:pPr>
    </w:p>
    <w:p w:rsidR="00130198" w:rsidRPr="00130198" w:rsidRDefault="00130198" w:rsidP="00130198">
      <w:pPr>
        <w:jc w:val="both"/>
      </w:pPr>
      <w:r w:rsidRPr="00130198">
        <w:rPr>
          <w:rFonts w:eastAsia="Calibri"/>
          <w:sz w:val="20"/>
          <w:szCs w:val="20"/>
        </w:rPr>
        <w:t>.</w:t>
      </w: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8"/>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33F" w:rsidRDefault="00C6633F">
      <w:r>
        <w:separator/>
      </w:r>
    </w:p>
  </w:endnote>
  <w:endnote w:type="continuationSeparator" w:id="0">
    <w:p w:rsidR="00C6633F" w:rsidRDefault="00C6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33F" w:rsidRDefault="00C6633F" w:rsidP="00854043">
      <w:r>
        <w:separator/>
      </w:r>
    </w:p>
  </w:footnote>
  <w:footnote w:type="continuationSeparator" w:id="0">
    <w:p w:rsidR="00C6633F" w:rsidRDefault="00C6633F" w:rsidP="00854043">
      <w:r>
        <w:continuationSeparator/>
      </w:r>
    </w:p>
  </w:footnote>
  <w:footnote w:id="1">
    <w:p w:rsidR="001D1D0E" w:rsidRPr="00B85F32" w:rsidRDefault="001D1D0E"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0E" w:rsidRDefault="001D1D0E">
    <w:pPr>
      <w:pStyle w:val="af2"/>
      <w:jc w:val="center"/>
    </w:pPr>
    <w:r>
      <w:fldChar w:fldCharType="begin"/>
    </w:r>
    <w:r>
      <w:instrText>PAGE   \* MERGEFORMAT</w:instrText>
    </w:r>
    <w:r>
      <w:fldChar w:fldCharType="separate"/>
    </w:r>
    <w:r w:rsidR="000443DF">
      <w:rPr>
        <w:noProof/>
      </w:rPr>
      <w:t>15</w:t>
    </w:r>
    <w:r>
      <w:fldChar w:fldCharType="end"/>
    </w:r>
  </w:p>
  <w:p w:rsidR="001D1D0E" w:rsidRDefault="001D1D0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D094E10"/>
    <w:multiLevelType w:val="multilevel"/>
    <w:tmpl w:val="07D0F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1A3C2B"/>
    <w:multiLevelType w:val="multilevel"/>
    <w:tmpl w:val="F2AEB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04973C8"/>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20"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CF4E3D"/>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22"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6"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7" w15:restartNumberingAfterBreak="0">
    <w:nsid w:val="61083E24"/>
    <w:multiLevelType w:val="multilevel"/>
    <w:tmpl w:val="34E81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9"/>
  </w:num>
  <w:num w:numId="4">
    <w:abstractNumId w:val="10"/>
  </w:num>
  <w:num w:numId="5">
    <w:abstractNumId w:val="26"/>
  </w:num>
  <w:num w:numId="6">
    <w:abstractNumId w:val="12"/>
  </w:num>
  <w:num w:numId="7">
    <w:abstractNumId w:val="20"/>
  </w:num>
  <w:num w:numId="8">
    <w:abstractNumId w:val="18"/>
  </w:num>
  <w:num w:numId="9">
    <w:abstractNumId w:val="28"/>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31"/>
  </w:num>
  <w:num w:numId="19">
    <w:abstractNumId w:val="15"/>
  </w:num>
  <w:num w:numId="20">
    <w:abstractNumId w:val="14"/>
  </w:num>
  <w:num w:numId="21">
    <w:abstractNumId w:val="5"/>
  </w:num>
  <w:num w:numId="22">
    <w:abstractNumId w:val="25"/>
  </w:num>
  <w:num w:numId="23">
    <w:abstractNumId w:val="9"/>
  </w:num>
  <w:num w:numId="24">
    <w:abstractNumId w:val="8"/>
  </w:num>
  <w:num w:numId="25">
    <w:abstractNumId w:val="22"/>
  </w:num>
  <w:num w:numId="26">
    <w:abstractNumId w:val="11"/>
  </w:num>
  <w:num w:numId="27">
    <w:abstractNumId w:val="7"/>
  </w:num>
  <w:num w:numId="28">
    <w:abstractNumId w:val="30"/>
  </w:num>
  <w:num w:numId="29">
    <w:abstractNumId w:val="23"/>
  </w:num>
  <w:num w:numId="30">
    <w:abstractNumId w:val="17"/>
  </w:num>
  <w:num w:numId="31">
    <w:abstractNumId w:val="19"/>
  </w:num>
  <w:num w:numId="32">
    <w:abstractNumId w:val="27"/>
  </w:num>
  <w:num w:numId="33">
    <w:abstractNumId w:val="2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43752"/>
    <w:rsid w:val="000443DF"/>
    <w:rsid w:val="00061E58"/>
    <w:rsid w:val="00065810"/>
    <w:rsid w:val="00070CC6"/>
    <w:rsid w:val="000772AE"/>
    <w:rsid w:val="000A7C4B"/>
    <w:rsid w:val="000B07EA"/>
    <w:rsid w:val="000B183E"/>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D1D0E"/>
    <w:rsid w:val="001F59B8"/>
    <w:rsid w:val="00206740"/>
    <w:rsid w:val="00221ABC"/>
    <w:rsid w:val="002612A2"/>
    <w:rsid w:val="00261DA1"/>
    <w:rsid w:val="00266F09"/>
    <w:rsid w:val="0027488A"/>
    <w:rsid w:val="002854DA"/>
    <w:rsid w:val="002900D5"/>
    <w:rsid w:val="002A0384"/>
    <w:rsid w:val="002A590E"/>
    <w:rsid w:val="002B06B5"/>
    <w:rsid w:val="002C3554"/>
    <w:rsid w:val="002D0AF8"/>
    <w:rsid w:val="002D34FE"/>
    <w:rsid w:val="002D5C30"/>
    <w:rsid w:val="00304D24"/>
    <w:rsid w:val="0030703A"/>
    <w:rsid w:val="00325D5E"/>
    <w:rsid w:val="00331D9C"/>
    <w:rsid w:val="00341731"/>
    <w:rsid w:val="00341E43"/>
    <w:rsid w:val="00351640"/>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16C1E"/>
    <w:rsid w:val="005253B7"/>
    <w:rsid w:val="005405EC"/>
    <w:rsid w:val="00572797"/>
    <w:rsid w:val="00575BA8"/>
    <w:rsid w:val="00597FE8"/>
    <w:rsid w:val="005A6D27"/>
    <w:rsid w:val="005B6BDE"/>
    <w:rsid w:val="005D16B5"/>
    <w:rsid w:val="005D4D04"/>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81AE4"/>
    <w:rsid w:val="0089048B"/>
    <w:rsid w:val="0089668C"/>
    <w:rsid w:val="008A0504"/>
    <w:rsid w:val="008A3D79"/>
    <w:rsid w:val="008A5502"/>
    <w:rsid w:val="008D2ECF"/>
    <w:rsid w:val="008E0286"/>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53E0F"/>
    <w:rsid w:val="00B559A9"/>
    <w:rsid w:val="00B62E7D"/>
    <w:rsid w:val="00B7600F"/>
    <w:rsid w:val="00B76A1D"/>
    <w:rsid w:val="00B91B19"/>
    <w:rsid w:val="00B96318"/>
    <w:rsid w:val="00BB168D"/>
    <w:rsid w:val="00BC0461"/>
    <w:rsid w:val="00BC7AD3"/>
    <w:rsid w:val="00BD070F"/>
    <w:rsid w:val="00BD557D"/>
    <w:rsid w:val="00BF73EF"/>
    <w:rsid w:val="00C000E6"/>
    <w:rsid w:val="00C03F65"/>
    <w:rsid w:val="00C12B6B"/>
    <w:rsid w:val="00C140F3"/>
    <w:rsid w:val="00C32271"/>
    <w:rsid w:val="00C33FD2"/>
    <w:rsid w:val="00C5793B"/>
    <w:rsid w:val="00C648BB"/>
    <w:rsid w:val="00C6633F"/>
    <w:rsid w:val="00C70E5B"/>
    <w:rsid w:val="00C80D46"/>
    <w:rsid w:val="00C901D2"/>
    <w:rsid w:val="00C93174"/>
    <w:rsid w:val="00C936D8"/>
    <w:rsid w:val="00CA35D1"/>
    <w:rsid w:val="00CA620C"/>
    <w:rsid w:val="00CB5F1B"/>
    <w:rsid w:val="00CC38B9"/>
    <w:rsid w:val="00CC541E"/>
    <w:rsid w:val="00CC700D"/>
    <w:rsid w:val="00D07889"/>
    <w:rsid w:val="00D158D9"/>
    <w:rsid w:val="00D8164C"/>
    <w:rsid w:val="00DA718C"/>
    <w:rsid w:val="00DB7A69"/>
    <w:rsid w:val="00DC5ACD"/>
    <w:rsid w:val="00E076B1"/>
    <w:rsid w:val="00E105BB"/>
    <w:rsid w:val="00E127FB"/>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F29F"/>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character" w:customStyle="1" w:styleId="afffffffff9">
    <w:name w:val="Подпись к таблице_"/>
    <w:basedOn w:val="a8"/>
    <w:link w:val="afffffffffa"/>
    <w:rsid w:val="00E105BB"/>
    <w:rPr>
      <w:rFonts w:eastAsia="Times New Roman"/>
      <w:sz w:val="28"/>
      <w:szCs w:val="28"/>
    </w:rPr>
  </w:style>
  <w:style w:type="paragraph" w:customStyle="1" w:styleId="afffffffffa">
    <w:name w:val="Подпись к таблице"/>
    <w:basedOn w:val="a7"/>
    <w:link w:val="afffffffff9"/>
    <w:rsid w:val="00E105BB"/>
    <w:pPr>
      <w:widowControl w:val="0"/>
      <w:jc w:val="right"/>
    </w:pPr>
    <w:rPr>
      <w:sz w:val="28"/>
      <w:szCs w:val="28"/>
    </w:rPr>
  </w:style>
  <w:style w:type="table" w:customStyle="1" w:styleId="420">
    <w:name w:val="Сетка таблицы42"/>
    <w:basedOn w:val="a9"/>
    <w:next w:val="af"/>
    <w:uiPriority w:val="59"/>
    <w:rsid w:val="0004375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consultantplus://offline/main?base=MLAW;n=129338;fld=134;dst=1001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2ECF1-9982-4370-AA99-95094767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5871</Words>
  <Characters>33465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39258</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3</cp:revision>
  <cp:lastPrinted>2021-08-30T06:08:00Z</cp:lastPrinted>
  <dcterms:created xsi:type="dcterms:W3CDTF">2026-05-24T02:22:00Z</dcterms:created>
  <dcterms:modified xsi:type="dcterms:W3CDTF">2026-05-24T02:24:00Z</dcterms:modified>
</cp:coreProperties>
</file>