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4E7AB" w14:textId="77777777" w:rsidR="00164315" w:rsidRPr="00176E98" w:rsidRDefault="00176E98" w:rsidP="00176E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6E98">
        <w:rPr>
          <w:rFonts w:ascii="Times New Roman" w:hAnsi="Times New Roman" w:cs="Times New Roman"/>
          <w:b/>
          <w:sz w:val="24"/>
          <w:szCs w:val="24"/>
        </w:rPr>
        <w:t>Контракт № ___</w:t>
      </w:r>
    </w:p>
    <w:p w14:paraId="76B84F3A" w14:textId="77777777" w:rsidR="00176E98" w:rsidRDefault="00176E98" w:rsidP="00176E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6E98">
        <w:rPr>
          <w:rFonts w:ascii="Times New Roman" w:hAnsi="Times New Roman" w:cs="Times New Roman"/>
          <w:b/>
          <w:sz w:val="24"/>
          <w:szCs w:val="24"/>
        </w:rPr>
        <w:t>оказание услуг по проведению предрейсовых медицинских осмотров</w:t>
      </w:r>
    </w:p>
    <w:p w14:paraId="17C4688C" w14:textId="77777777" w:rsidR="00176E98" w:rsidRPr="00DA77E8" w:rsidRDefault="00176E98" w:rsidP="00176E98">
      <w:pPr>
        <w:spacing w:after="0" w:line="240" w:lineRule="auto"/>
        <w:rPr>
          <w:rFonts w:ascii="Times New Roman" w:hAnsi="Times New Roman" w:cs="Times New Roman"/>
          <w:sz w:val="16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176E98" w14:paraId="6509BC86" w14:textId="77777777" w:rsidTr="00176E98">
        <w:tc>
          <w:tcPr>
            <w:tcW w:w="5341" w:type="dxa"/>
          </w:tcPr>
          <w:p w14:paraId="64EB7BBA" w14:textId="77777777" w:rsidR="00176E98" w:rsidRDefault="00176E98" w:rsidP="00176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Новосибирск</w:t>
            </w:r>
          </w:p>
        </w:tc>
        <w:tc>
          <w:tcPr>
            <w:tcW w:w="5341" w:type="dxa"/>
          </w:tcPr>
          <w:p w14:paraId="38F6899A" w14:textId="77777777" w:rsidR="00176E98" w:rsidRDefault="00176E98" w:rsidP="005259B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«___» _________ 202</w:t>
            </w:r>
            <w:r w:rsidR="009C78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419249E1" w14:textId="77777777" w:rsidR="00176E98" w:rsidRPr="00DA77E8" w:rsidRDefault="00176E98" w:rsidP="00176E98">
      <w:pPr>
        <w:spacing w:after="0" w:line="240" w:lineRule="auto"/>
        <w:jc w:val="both"/>
        <w:rPr>
          <w:rFonts w:ascii="Times New Roman" w:hAnsi="Times New Roman" w:cs="Times New Roman"/>
          <w:sz w:val="16"/>
          <w:szCs w:val="24"/>
        </w:rPr>
      </w:pPr>
    </w:p>
    <w:p w14:paraId="2429177A" w14:textId="77777777" w:rsidR="00176E98" w:rsidRDefault="00176E98" w:rsidP="00176E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6E98">
        <w:rPr>
          <w:rFonts w:ascii="Times New Roman" w:hAnsi="Times New Roman" w:cs="Times New Roman"/>
          <w:b/>
          <w:sz w:val="24"/>
          <w:szCs w:val="24"/>
        </w:rPr>
        <w:t>Департамент лесного хозяйства по Сибирскому федеральному округу (далее – Департамент лесного хозяйства по СФО)</w:t>
      </w:r>
      <w:r>
        <w:rPr>
          <w:rFonts w:ascii="Times New Roman" w:hAnsi="Times New Roman" w:cs="Times New Roman"/>
          <w:sz w:val="24"/>
          <w:szCs w:val="24"/>
        </w:rPr>
        <w:t xml:space="preserve">, именуемое в дальнейшем Заказчик, в лице </w:t>
      </w:r>
      <w:r w:rsidR="00E55753">
        <w:rPr>
          <w:rFonts w:ascii="Times New Roman" w:hAnsi="Times New Roman" w:cs="Times New Roman"/>
          <w:sz w:val="24"/>
          <w:szCs w:val="24"/>
        </w:rPr>
        <w:t xml:space="preserve">начальника Департамента </w:t>
      </w:r>
      <w:r w:rsidR="009C78A5">
        <w:rPr>
          <w:rFonts w:ascii="Times New Roman" w:hAnsi="Times New Roman" w:cs="Times New Roman"/>
          <w:sz w:val="24"/>
          <w:szCs w:val="24"/>
        </w:rPr>
        <w:t>Карнаухова Михаила Анатольевича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E55753" w:rsidRPr="00E55753">
        <w:rPr>
          <w:rFonts w:ascii="Times New Roman" w:hAnsi="Times New Roman" w:cs="Times New Roman"/>
          <w:sz w:val="24"/>
          <w:szCs w:val="24"/>
        </w:rPr>
        <w:t>действующ</w:t>
      </w:r>
      <w:r w:rsidR="009C78A5">
        <w:rPr>
          <w:rFonts w:ascii="Times New Roman" w:hAnsi="Times New Roman" w:cs="Times New Roman"/>
          <w:sz w:val="24"/>
          <w:szCs w:val="24"/>
        </w:rPr>
        <w:t>его</w:t>
      </w:r>
      <w:r w:rsidR="00E55753" w:rsidRPr="00E55753">
        <w:rPr>
          <w:rFonts w:ascii="Times New Roman" w:hAnsi="Times New Roman" w:cs="Times New Roman"/>
          <w:sz w:val="24"/>
          <w:szCs w:val="24"/>
        </w:rPr>
        <w:t xml:space="preserve"> на основании </w:t>
      </w:r>
      <w:r w:rsidR="009C78A5">
        <w:rPr>
          <w:rFonts w:ascii="Times New Roman" w:hAnsi="Times New Roman" w:cs="Times New Roman"/>
          <w:sz w:val="24"/>
          <w:szCs w:val="24"/>
        </w:rPr>
        <w:t>Положения,</w:t>
      </w:r>
      <w:r w:rsidR="00E55753" w:rsidRPr="00E55753">
        <w:rPr>
          <w:rFonts w:ascii="Times New Roman" w:hAnsi="Times New Roman" w:cs="Times New Roman"/>
          <w:sz w:val="24"/>
          <w:szCs w:val="24"/>
        </w:rPr>
        <w:t xml:space="preserve"> с одной стороны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F6799D" w:rsidRPr="00E55753">
        <w:rPr>
          <w:rFonts w:ascii="Times New Roman" w:hAnsi="Times New Roman" w:cs="Times New Roman"/>
          <w:sz w:val="24"/>
          <w:szCs w:val="24"/>
        </w:rPr>
        <w:t>_______________</w:t>
      </w:r>
      <w:r w:rsidR="006117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6E98">
        <w:rPr>
          <w:rFonts w:ascii="Times New Roman" w:hAnsi="Times New Roman" w:cs="Times New Roman"/>
          <w:b/>
          <w:sz w:val="24"/>
          <w:szCs w:val="24"/>
        </w:rPr>
        <w:t xml:space="preserve">(далее </w:t>
      </w:r>
      <w:r w:rsidR="0061172F">
        <w:rPr>
          <w:rFonts w:ascii="Times New Roman" w:hAnsi="Times New Roman" w:cs="Times New Roman"/>
          <w:b/>
          <w:sz w:val="24"/>
          <w:szCs w:val="24"/>
        </w:rPr>
        <w:t>–</w:t>
      </w:r>
      <w:r w:rsidRPr="00176E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799D">
        <w:rPr>
          <w:rFonts w:ascii="Times New Roman" w:hAnsi="Times New Roman" w:cs="Times New Roman"/>
          <w:b/>
          <w:sz w:val="24"/>
          <w:szCs w:val="24"/>
        </w:rPr>
        <w:t>___________</w:t>
      </w:r>
      <w:r w:rsidRPr="00176E98">
        <w:rPr>
          <w:rFonts w:ascii="Times New Roman" w:hAnsi="Times New Roman" w:cs="Times New Roman"/>
          <w:b/>
          <w:sz w:val="24"/>
          <w:szCs w:val="24"/>
        </w:rPr>
        <w:t>)</w:t>
      </w:r>
      <w:r w:rsidRPr="00176E98">
        <w:rPr>
          <w:rFonts w:ascii="Times New Roman" w:hAnsi="Times New Roman" w:cs="Times New Roman"/>
          <w:sz w:val="24"/>
          <w:szCs w:val="24"/>
        </w:rPr>
        <w:t xml:space="preserve">, именуемое в дальнейшем Исполнитель, имеющее лицензию на осуществление медицинской деятельности от </w:t>
      </w:r>
      <w:r w:rsidR="00F6799D">
        <w:rPr>
          <w:rFonts w:ascii="Times New Roman" w:hAnsi="Times New Roman" w:cs="Times New Roman"/>
          <w:sz w:val="24"/>
          <w:szCs w:val="24"/>
        </w:rPr>
        <w:t>________</w:t>
      </w:r>
      <w:r w:rsidR="0061172F">
        <w:rPr>
          <w:rFonts w:ascii="Times New Roman" w:hAnsi="Times New Roman" w:cs="Times New Roman"/>
          <w:sz w:val="24"/>
          <w:szCs w:val="24"/>
        </w:rPr>
        <w:t xml:space="preserve"> </w:t>
      </w:r>
      <w:r w:rsidRPr="00176E98">
        <w:rPr>
          <w:rFonts w:ascii="Times New Roman" w:hAnsi="Times New Roman" w:cs="Times New Roman"/>
          <w:sz w:val="24"/>
          <w:szCs w:val="24"/>
        </w:rPr>
        <w:t xml:space="preserve">№ </w:t>
      </w:r>
      <w:r w:rsidR="00F6799D">
        <w:rPr>
          <w:rFonts w:ascii="Times New Roman" w:hAnsi="Times New Roman" w:cs="Times New Roman"/>
          <w:sz w:val="24"/>
          <w:szCs w:val="24"/>
        </w:rPr>
        <w:t>___________</w:t>
      </w:r>
      <w:r w:rsidRPr="00176E98">
        <w:rPr>
          <w:rFonts w:ascii="Times New Roman" w:hAnsi="Times New Roman" w:cs="Times New Roman"/>
          <w:sz w:val="24"/>
          <w:szCs w:val="24"/>
        </w:rPr>
        <w:t xml:space="preserve">, выданную </w:t>
      </w:r>
      <w:r w:rsidR="002C48A6">
        <w:rPr>
          <w:rFonts w:ascii="Times New Roman" w:hAnsi="Times New Roman" w:cs="Times New Roman"/>
          <w:sz w:val="24"/>
          <w:szCs w:val="24"/>
        </w:rPr>
        <w:t>____________</w:t>
      </w:r>
      <w:r w:rsidRPr="00176E98">
        <w:rPr>
          <w:rFonts w:ascii="Times New Roman" w:hAnsi="Times New Roman" w:cs="Times New Roman"/>
          <w:sz w:val="24"/>
          <w:szCs w:val="24"/>
        </w:rPr>
        <w:t xml:space="preserve">, в лице </w:t>
      </w:r>
      <w:r w:rsidR="00F6799D">
        <w:rPr>
          <w:rFonts w:ascii="Times New Roman" w:hAnsi="Times New Roman" w:cs="Times New Roman"/>
          <w:sz w:val="24"/>
          <w:szCs w:val="24"/>
        </w:rPr>
        <w:t>______________</w:t>
      </w:r>
      <w:r w:rsidRPr="00176E98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F6799D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 xml:space="preserve">, с другой стороны, совместно именуемые Стороны и каждый в отдельности Сторона, </w:t>
      </w:r>
      <w:r w:rsidRPr="00176E98">
        <w:rPr>
          <w:rFonts w:ascii="Times New Roman" w:hAnsi="Times New Roman" w:cs="Times New Roman"/>
          <w:sz w:val="24"/>
          <w:szCs w:val="24"/>
        </w:rPr>
        <w:t>в соответствии с п.4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9C78A5">
        <w:rPr>
          <w:rFonts w:ascii="Times New Roman" w:hAnsi="Times New Roman" w:cs="Times New Roman"/>
          <w:sz w:val="24"/>
          <w:szCs w:val="24"/>
        </w:rPr>
        <w:t>, на основании Итогового протокола закупочной сессии от ______ № _________</w:t>
      </w:r>
      <w:r w:rsidRPr="00176E98">
        <w:rPr>
          <w:rFonts w:ascii="Times New Roman" w:hAnsi="Times New Roman" w:cs="Times New Roman"/>
          <w:sz w:val="24"/>
          <w:szCs w:val="24"/>
        </w:rPr>
        <w:t xml:space="preserve"> заключили настоящий контракт </w:t>
      </w:r>
      <w:r>
        <w:rPr>
          <w:rFonts w:ascii="Times New Roman" w:hAnsi="Times New Roman" w:cs="Times New Roman"/>
          <w:sz w:val="24"/>
          <w:szCs w:val="24"/>
        </w:rPr>
        <w:t xml:space="preserve">(далее – Контракт) </w:t>
      </w:r>
      <w:r w:rsidRPr="00176E98">
        <w:rPr>
          <w:rFonts w:ascii="Times New Roman" w:hAnsi="Times New Roman" w:cs="Times New Roman"/>
          <w:sz w:val="24"/>
          <w:szCs w:val="24"/>
        </w:rPr>
        <w:t>о нижеследующем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7767BE2" w14:textId="77777777" w:rsidR="00176E98" w:rsidRPr="00B95BF1" w:rsidRDefault="00176E98" w:rsidP="00634524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777B81C3" w14:textId="77777777" w:rsidR="00634524" w:rsidRPr="00634524" w:rsidRDefault="00634524" w:rsidP="00634524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 w:rsidRPr="00634524">
        <w:rPr>
          <w:rFonts w:eastAsiaTheme="minorEastAsia"/>
          <w:b/>
          <w:sz w:val="24"/>
          <w:szCs w:val="24"/>
          <w:lang w:eastAsia="ru-RU"/>
        </w:rPr>
        <w:t>1. Предмет контракта</w:t>
      </w:r>
    </w:p>
    <w:p w14:paraId="582E0EEC" w14:textId="77777777" w:rsidR="00634524" w:rsidRPr="00B95BF1" w:rsidRDefault="00634524" w:rsidP="00634524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79FF61F3" w14:textId="77777777" w:rsidR="00634524" w:rsidRPr="00634524" w:rsidRDefault="00634524" w:rsidP="00634524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634524">
        <w:rPr>
          <w:rFonts w:eastAsiaTheme="minorEastAsia"/>
          <w:szCs w:val="24"/>
          <w:lang w:eastAsia="ru-RU"/>
        </w:rPr>
        <w:t>1.</w:t>
      </w:r>
      <w:r>
        <w:rPr>
          <w:rFonts w:eastAsiaTheme="minorEastAsia"/>
          <w:szCs w:val="24"/>
          <w:lang w:eastAsia="ru-RU"/>
        </w:rPr>
        <w:t xml:space="preserve">1. </w:t>
      </w:r>
      <w:r w:rsidRPr="00634524">
        <w:rPr>
          <w:rFonts w:eastAsiaTheme="minorEastAsia"/>
          <w:szCs w:val="24"/>
          <w:lang w:eastAsia="ru-RU"/>
        </w:rPr>
        <w:t xml:space="preserve">Заказчик поручает, а Исполнитель принимает на себя обязательства по проведению предрейсового медицинского осмотра работников Заказчика согласно списку по установленной форме по адресу: </w:t>
      </w:r>
      <w:r w:rsidR="002C48A6">
        <w:rPr>
          <w:rFonts w:eastAsiaTheme="minorEastAsia"/>
          <w:szCs w:val="24"/>
          <w:lang w:eastAsia="ru-RU"/>
        </w:rPr>
        <w:t>_______________________</w:t>
      </w:r>
      <w:r w:rsidRPr="00634524">
        <w:rPr>
          <w:rFonts w:eastAsiaTheme="minorEastAsia"/>
          <w:szCs w:val="24"/>
          <w:lang w:eastAsia="ru-RU"/>
        </w:rPr>
        <w:t>.</w:t>
      </w:r>
    </w:p>
    <w:p w14:paraId="555DAEE6" w14:textId="77777777" w:rsidR="00634524" w:rsidRPr="00634524" w:rsidRDefault="00CB7B29" w:rsidP="00634524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 xml:space="preserve">1.2. </w:t>
      </w:r>
      <w:r w:rsidR="00634524" w:rsidRPr="00634524">
        <w:rPr>
          <w:rFonts w:eastAsiaTheme="minorEastAsia"/>
          <w:szCs w:val="24"/>
          <w:lang w:eastAsia="ru-RU"/>
        </w:rPr>
        <w:t>Заказчик обязуется принять и оплатить услуги Исполнителя на условиях, предусмотренных контрактом.</w:t>
      </w:r>
    </w:p>
    <w:p w14:paraId="060B7EB5" w14:textId="77777777" w:rsidR="00634524" w:rsidRDefault="00CB7B29" w:rsidP="00634524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 xml:space="preserve">1.3. </w:t>
      </w:r>
      <w:r w:rsidR="00634524" w:rsidRPr="00634524">
        <w:rPr>
          <w:rFonts w:eastAsiaTheme="minorEastAsia"/>
          <w:szCs w:val="24"/>
          <w:lang w:eastAsia="ru-RU"/>
        </w:rPr>
        <w:t xml:space="preserve">ИКЗ: </w:t>
      </w:r>
      <w:r w:rsidR="009C78A5" w:rsidRPr="00EB17C8">
        <w:rPr>
          <w:szCs w:val="24"/>
        </w:rPr>
        <w:t>261540638822454060100100090000000244</w:t>
      </w:r>
    </w:p>
    <w:p w14:paraId="02088E5F" w14:textId="77777777" w:rsidR="00CB7B29" w:rsidRPr="00B95BF1" w:rsidRDefault="00CB7B29" w:rsidP="00634524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1D4A70DC" w14:textId="77777777" w:rsidR="00CB7B29" w:rsidRPr="00CB7B29" w:rsidRDefault="00CB7B29" w:rsidP="00CB7B29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 w:rsidRPr="00CB7B29">
        <w:rPr>
          <w:rFonts w:eastAsiaTheme="minorEastAsia"/>
          <w:b/>
          <w:sz w:val="24"/>
          <w:szCs w:val="24"/>
          <w:lang w:eastAsia="ru-RU"/>
        </w:rPr>
        <w:t>2.</w:t>
      </w:r>
      <w:r>
        <w:rPr>
          <w:rFonts w:eastAsiaTheme="minorEastAsia"/>
          <w:b/>
          <w:sz w:val="24"/>
          <w:szCs w:val="24"/>
          <w:lang w:eastAsia="ru-RU"/>
        </w:rPr>
        <w:t xml:space="preserve"> </w:t>
      </w:r>
      <w:r w:rsidRPr="00CB7B29">
        <w:rPr>
          <w:rFonts w:eastAsiaTheme="minorEastAsia"/>
          <w:b/>
          <w:sz w:val="24"/>
          <w:szCs w:val="24"/>
          <w:lang w:eastAsia="ru-RU"/>
        </w:rPr>
        <w:t>Права и обязанности сторон</w:t>
      </w:r>
    </w:p>
    <w:p w14:paraId="4BD8710E" w14:textId="77777777" w:rsidR="00CB7B29" w:rsidRPr="00B95BF1" w:rsidRDefault="00CB7B29" w:rsidP="00CB7B29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4975FB5B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B7B29">
        <w:rPr>
          <w:rFonts w:eastAsiaTheme="minorEastAsia"/>
          <w:b/>
          <w:szCs w:val="24"/>
          <w:lang w:eastAsia="ru-RU"/>
        </w:rPr>
        <w:t>2.1. Заказчик обязан</w:t>
      </w:r>
      <w:r w:rsidRPr="00CB7B29">
        <w:rPr>
          <w:rFonts w:eastAsiaTheme="minorEastAsia"/>
          <w:szCs w:val="24"/>
          <w:lang w:eastAsia="ru-RU"/>
        </w:rPr>
        <w:t>:</w:t>
      </w:r>
    </w:p>
    <w:p w14:paraId="4E38A0A8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B7B29">
        <w:rPr>
          <w:rFonts w:eastAsiaTheme="minorEastAsia"/>
          <w:szCs w:val="24"/>
          <w:lang w:eastAsia="ru-RU"/>
        </w:rPr>
        <w:t>2.1.1.</w:t>
      </w:r>
      <w:r w:rsidR="00E34F9A">
        <w:rPr>
          <w:rFonts w:eastAsiaTheme="minorEastAsia"/>
          <w:szCs w:val="24"/>
          <w:lang w:eastAsia="ru-RU"/>
        </w:rPr>
        <w:t xml:space="preserve"> </w:t>
      </w:r>
      <w:r w:rsidRPr="00CB7B29">
        <w:rPr>
          <w:rFonts w:eastAsiaTheme="minorEastAsia"/>
          <w:szCs w:val="24"/>
          <w:lang w:eastAsia="ru-RU"/>
        </w:rPr>
        <w:t>Обеспечить явку своих работников для прохождения предрейсового медицинского осмотра не менее чем за 30 минут до начала рабочей смены.</w:t>
      </w:r>
    </w:p>
    <w:p w14:paraId="6D783B9F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B7B29">
        <w:rPr>
          <w:rFonts w:eastAsiaTheme="minorEastAsia"/>
          <w:szCs w:val="24"/>
          <w:lang w:eastAsia="ru-RU"/>
        </w:rPr>
        <w:t>2.1.2.</w:t>
      </w:r>
      <w:r w:rsidR="00E34F9A">
        <w:rPr>
          <w:rFonts w:eastAsiaTheme="minorEastAsia"/>
          <w:szCs w:val="24"/>
          <w:lang w:eastAsia="ru-RU"/>
        </w:rPr>
        <w:t xml:space="preserve"> </w:t>
      </w:r>
      <w:r w:rsidRPr="00CB7B29">
        <w:rPr>
          <w:rFonts w:eastAsiaTheme="minorEastAsia"/>
          <w:szCs w:val="24"/>
          <w:lang w:eastAsia="ru-RU"/>
        </w:rPr>
        <w:t xml:space="preserve">Производить оплату оказанных медицинских услуг на условиях, предусмотренных контрактом, путем безналичного перечисления денежных средств на расчетный счет Исполнителя. </w:t>
      </w:r>
    </w:p>
    <w:p w14:paraId="389446DC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B7B29">
        <w:rPr>
          <w:rFonts w:eastAsiaTheme="minorEastAsia"/>
          <w:szCs w:val="24"/>
          <w:lang w:eastAsia="ru-RU"/>
        </w:rPr>
        <w:t>2.1.3.</w:t>
      </w:r>
      <w:r w:rsidR="00E34F9A">
        <w:rPr>
          <w:rFonts w:eastAsiaTheme="minorEastAsia"/>
          <w:szCs w:val="24"/>
          <w:lang w:eastAsia="ru-RU"/>
        </w:rPr>
        <w:t xml:space="preserve"> </w:t>
      </w:r>
      <w:r w:rsidRPr="00CB7B29">
        <w:rPr>
          <w:rFonts w:eastAsiaTheme="minorEastAsia"/>
          <w:szCs w:val="24"/>
          <w:lang w:eastAsia="ru-RU"/>
        </w:rPr>
        <w:t>Незамедлительно в письменной форме информировать Исполнителя об уволенных и поступивших на работу лицах с целью своевременной корректировки списка работников, подлежащих предрейсовому осмотру.</w:t>
      </w:r>
    </w:p>
    <w:p w14:paraId="2B6F48C1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B7B29">
        <w:rPr>
          <w:rFonts w:eastAsiaTheme="minorEastAsia"/>
          <w:szCs w:val="24"/>
          <w:lang w:eastAsia="ru-RU"/>
        </w:rPr>
        <w:t>2.1.4. Информировать работников об условиях и порядке проведения предрейсового медицинского осмотра и режиме работы Исполнителя.</w:t>
      </w:r>
    </w:p>
    <w:p w14:paraId="6746DDFE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B7B29">
        <w:rPr>
          <w:rFonts w:eastAsiaTheme="minorEastAsia"/>
          <w:szCs w:val="24"/>
          <w:lang w:eastAsia="ru-RU"/>
        </w:rPr>
        <w:t>2.1.5. В течение 2</w:t>
      </w:r>
      <w:r>
        <w:rPr>
          <w:rFonts w:eastAsiaTheme="minorEastAsia"/>
          <w:szCs w:val="24"/>
          <w:lang w:eastAsia="ru-RU"/>
        </w:rPr>
        <w:t xml:space="preserve"> (дву</w:t>
      </w:r>
      <w:r w:rsidRPr="00CB7B29">
        <w:rPr>
          <w:rFonts w:eastAsiaTheme="minorEastAsia"/>
          <w:szCs w:val="24"/>
          <w:lang w:eastAsia="ru-RU"/>
        </w:rPr>
        <w:t>х</w:t>
      </w:r>
      <w:r>
        <w:rPr>
          <w:rFonts w:eastAsiaTheme="minorEastAsia"/>
          <w:szCs w:val="24"/>
          <w:lang w:eastAsia="ru-RU"/>
        </w:rPr>
        <w:t>)</w:t>
      </w:r>
      <w:r w:rsidRPr="00CB7B29">
        <w:rPr>
          <w:rFonts w:eastAsiaTheme="minorEastAsia"/>
          <w:szCs w:val="24"/>
          <w:lang w:eastAsia="ru-RU"/>
        </w:rPr>
        <w:t xml:space="preserve"> </w:t>
      </w:r>
      <w:r>
        <w:rPr>
          <w:rFonts w:eastAsiaTheme="minorEastAsia"/>
          <w:szCs w:val="24"/>
          <w:lang w:eastAsia="ru-RU"/>
        </w:rPr>
        <w:t xml:space="preserve">рабочих </w:t>
      </w:r>
      <w:r w:rsidRPr="00CB7B29">
        <w:rPr>
          <w:rFonts w:eastAsiaTheme="minorEastAsia"/>
          <w:szCs w:val="24"/>
          <w:lang w:eastAsia="ru-RU"/>
        </w:rPr>
        <w:t>дней с момента получения Акта оказанных услуг возвратить Исполнителю 1 экземпляр акта, подписанного со стороны Заказчика. При неполучении акта Исполнителем в установленный срок медицинские услуги по настоящему контракту считаются надлежащим образом оказанными Заказчику в объеме, указанном в акте Исполнителя, а акт – имеющим полную юридическую силу.</w:t>
      </w:r>
    </w:p>
    <w:p w14:paraId="24BF36DC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b/>
          <w:szCs w:val="24"/>
          <w:lang w:eastAsia="ru-RU"/>
        </w:rPr>
        <w:t xml:space="preserve">2.2. </w:t>
      </w:r>
      <w:r w:rsidRPr="00CB7B29">
        <w:rPr>
          <w:rFonts w:eastAsiaTheme="minorEastAsia"/>
          <w:b/>
          <w:szCs w:val="24"/>
          <w:lang w:eastAsia="ru-RU"/>
        </w:rPr>
        <w:t xml:space="preserve">Заказчик </w:t>
      </w:r>
      <w:r>
        <w:rPr>
          <w:rFonts w:eastAsiaTheme="minorEastAsia"/>
          <w:b/>
          <w:szCs w:val="24"/>
          <w:lang w:eastAsia="ru-RU"/>
        </w:rPr>
        <w:t>вправе</w:t>
      </w:r>
      <w:r w:rsidRPr="00CB7B29">
        <w:rPr>
          <w:rFonts w:eastAsiaTheme="minorEastAsia"/>
          <w:szCs w:val="24"/>
          <w:lang w:eastAsia="ru-RU"/>
        </w:rPr>
        <w:t>:</w:t>
      </w:r>
    </w:p>
    <w:p w14:paraId="56A86ABD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 xml:space="preserve">2.2.1. </w:t>
      </w:r>
      <w:r w:rsidRPr="00CB7B29">
        <w:rPr>
          <w:rFonts w:eastAsiaTheme="minorEastAsia"/>
          <w:szCs w:val="24"/>
          <w:lang w:eastAsia="ru-RU"/>
        </w:rPr>
        <w:t>Контролировать объем, виды и качество оказанных медицинских услуг.</w:t>
      </w:r>
    </w:p>
    <w:p w14:paraId="1613C62E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 xml:space="preserve">2.2.2. </w:t>
      </w:r>
      <w:r w:rsidRPr="00CB7B29">
        <w:rPr>
          <w:rFonts w:eastAsiaTheme="minorEastAsia"/>
          <w:szCs w:val="24"/>
          <w:lang w:eastAsia="ru-RU"/>
        </w:rPr>
        <w:t xml:space="preserve">Проверять соответствие фактически оказанных медицинских услуг выставленному к оплате счету. </w:t>
      </w:r>
    </w:p>
    <w:p w14:paraId="0FA68D4F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b/>
          <w:szCs w:val="24"/>
          <w:lang w:eastAsia="ru-RU"/>
        </w:rPr>
        <w:t xml:space="preserve">2.3. </w:t>
      </w:r>
      <w:r w:rsidRPr="00CB7B29">
        <w:rPr>
          <w:rFonts w:eastAsiaTheme="minorEastAsia"/>
          <w:b/>
          <w:szCs w:val="24"/>
          <w:lang w:eastAsia="ru-RU"/>
        </w:rPr>
        <w:t>Исполнитель обязан</w:t>
      </w:r>
      <w:r w:rsidRPr="00CB7B29">
        <w:rPr>
          <w:rFonts w:eastAsiaTheme="minorEastAsia"/>
          <w:szCs w:val="24"/>
          <w:lang w:eastAsia="ru-RU"/>
        </w:rPr>
        <w:t>:</w:t>
      </w:r>
    </w:p>
    <w:p w14:paraId="0387C4D4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B7B29">
        <w:rPr>
          <w:rFonts w:eastAsiaTheme="minorEastAsia"/>
          <w:szCs w:val="24"/>
          <w:lang w:eastAsia="ru-RU"/>
        </w:rPr>
        <w:t xml:space="preserve">2.3.1. Своевременно и безотказно проводить предрейсовые медицинские осмотры работников Заказчика в часы работы учреждения Исполнителя в соответствии с требованиями приказа Минздрава России от 15.12.2014 № 835н «Об утверждении Порядка проведения </w:t>
      </w:r>
      <w:proofErr w:type="spellStart"/>
      <w:r w:rsidRPr="00CB7B29">
        <w:rPr>
          <w:rFonts w:eastAsiaTheme="minorEastAsia"/>
          <w:szCs w:val="24"/>
          <w:lang w:eastAsia="ru-RU"/>
        </w:rPr>
        <w:t>предсменных</w:t>
      </w:r>
      <w:proofErr w:type="spellEnd"/>
      <w:r w:rsidRPr="00CB7B29">
        <w:rPr>
          <w:rFonts w:eastAsiaTheme="minorEastAsia"/>
          <w:szCs w:val="24"/>
          <w:lang w:eastAsia="ru-RU"/>
        </w:rPr>
        <w:t xml:space="preserve">, предрейсовых и </w:t>
      </w:r>
      <w:proofErr w:type="spellStart"/>
      <w:r w:rsidRPr="00CB7B29">
        <w:rPr>
          <w:rFonts w:eastAsiaTheme="minorEastAsia"/>
          <w:szCs w:val="24"/>
          <w:lang w:eastAsia="ru-RU"/>
        </w:rPr>
        <w:t>послесменных</w:t>
      </w:r>
      <w:proofErr w:type="spellEnd"/>
      <w:r w:rsidRPr="00CB7B29">
        <w:rPr>
          <w:rFonts w:eastAsiaTheme="minorEastAsia"/>
          <w:szCs w:val="24"/>
          <w:lang w:eastAsia="ru-RU"/>
        </w:rPr>
        <w:t xml:space="preserve">, послерейсовых медицинских осмотров», постановлением Правительства РФ от 26.06.2008 № 475 «Об утверждении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</w:t>
      </w:r>
      <w:r w:rsidRPr="00CB7B29">
        <w:rPr>
          <w:rFonts w:eastAsiaTheme="minorEastAsia"/>
          <w:szCs w:val="24"/>
          <w:lang w:eastAsia="ru-RU"/>
        </w:rPr>
        <w:lastRenderedPageBreak/>
        <w:t xml:space="preserve">организме человека при проведении медицинского освидетельствования на состояние опьянения лица, которое управляет транспортным средством», письмом Минздрава РФ от 21.08.2003 № 2510/9468-03-32 «О предрейсовых медицинских осмотрах </w:t>
      </w:r>
      <w:r>
        <w:rPr>
          <w:rFonts w:eastAsiaTheme="minorEastAsia"/>
          <w:szCs w:val="24"/>
          <w:lang w:eastAsia="ru-RU"/>
        </w:rPr>
        <w:t>водителей транспортных средств»</w:t>
      </w:r>
      <w:r w:rsidRPr="00CB7B29">
        <w:rPr>
          <w:rFonts w:eastAsiaTheme="minorEastAsia"/>
          <w:szCs w:val="24"/>
          <w:lang w:eastAsia="ru-RU"/>
        </w:rPr>
        <w:t>.</w:t>
      </w:r>
    </w:p>
    <w:p w14:paraId="0A96A42E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B7B29">
        <w:rPr>
          <w:rFonts w:eastAsiaTheme="minorEastAsia"/>
          <w:szCs w:val="24"/>
          <w:lang w:eastAsia="ru-RU"/>
        </w:rPr>
        <w:t xml:space="preserve">2.3.2. В срок до 5 (пятого) числа месяца, следующего за расчетным, направлять в адрес </w:t>
      </w:r>
      <w:r>
        <w:rPr>
          <w:rFonts w:eastAsiaTheme="minorEastAsia"/>
          <w:szCs w:val="24"/>
          <w:lang w:eastAsia="ru-RU"/>
        </w:rPr>
        <w:t>З</w:t>
      </w:r>
      <w:r w:rsidRPr="00CB7B29">
        <w:rPr>
          <w:rFonts w:eastAsiaTheme="minorEastAsia"/>
          <w:szCs w:val="24"/>
          <w:lang w:eastAsia="ru-RU"/>
        </w:rPr>
        <w:t>аказчика реестр оказания услуг, счет, акт оказания услуг и счет-фактуру.</w:t>
      </w:r>
    </w:p>
    <w:p w14:paraId="50251DCD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b/>
          <w:szCs w:val="24"/>
          <w:lang w:eastAsia="ru-RU"/>
        </w:rPr>
        <w:t xml:space="preserve">2.4. </w:t>
      </w:r>
      <w:r w:rsidRPr="00CB7B29">
        <w:rPr>
          <w:rFonts w:eastAsiaTheme="minorEastAsia"/>
          <w:b/>
          <w:szCs w:val="24"/>
          <w:lang w:eastAsia="ru-RU"/>
        </w:rPr>
        <w:t xml:space="preserve">Исполнитель </w:t>
      </w:r>
      <w:r>
        <w:rPr>
          <w:rFonts w:eastAsiaTheme="minorEastAsia"/>
          <w:b/>
          <w:szCs w:val="24"/>
          <w:lang w:eastAsia="ru-RU"/>
        </w:rPr>
        <w:t>вправе</w:t>
      </w:r>
      <w:r w:rsidRPr="00CB7B29">
        <w:rPr>
          <w:rFonts w:eastAsiaTheme="minorEastAsia"/>
          <w:szCs w:val="24"/>
          <w:lang w:eastAsia="ru-RU"/>
        </w:rPr>
        <w:t>:</w:t>
      </w:r>
    </w:p>
    <w:p w14:paraId="3AF517F1" w14:textId="77777777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 xml:space="preserve">2.4.1. </w:t>
      </w:r>
      <w:r w:rsidRPr="00CB7B29">
        <w:rPr>
          <w:rFonts w:eastAsiaTheme="minorEastAsia"/>
          <w:szCs w:val="24"/>
          <w:lang w:eastAsia="ru-RU"/>
        </w:rPr>
        <w:t>Требовать от Заказчика исполнения обязательств, принятых на себя по настоящему контракту.</w:t>
      </w:r>
    </w:p>
    <w:p w14:paraId="67A4438D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 xml:space="preserve">2.4.2. </w:t>
      </w:r>
      <w:r w:rsidRPr="00CB7B29">
        <w:rPr>
          <w:rFonts w:eastAsiaTheme="minorEastAsia"/>
          <w:szCs w:val="24"/>
          <w:lang w:eastAsia="ru-RU"/>
        </w:rPr>
        <w:t>Корректировать цены на медицинские услуги, уведомляя Заказчика не позднее 30 (тридцати) календарных дней до момента введения новой цены посредством электронной почты.</w:t>
      </w:r>
    </w:p>
    <w:p w14:paraId="23C0719C" w14:textId="77777777" w:rsidR="00CB7B29" w:rsidRPr="005E33BF" w:rsidRDefault="00CB7B29" w:rsidP="00CB7B29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28D32B0A" w14:textId="77777777" w:rsidR="00CB7B29" w:rsidRPr="00CB7B29" w:rsidRDefault="00CB7B29" w:rsidP="00CB7B29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 w:rsidRPr="00CB7B29">
        <w:rPr>
          <w:rFonts w:eastAsiaTheme="minorEastAsia"/>
          <w:b/>
          <w:sz w:val="24"/>
          <w:szCs w:val="24"/>
          <w:lang w:eastAsia="ru-RU"/>
        </w:rPr>
        <w:t>3. Стоимость услуг и порядок расчетов</w:t>
      </w:r>
    </w:p>
    <w:p w14:paraId="4826EF68" w14:textId="77777777" w:rsidR="00CB7B29" w:rsidRPr="005E33BF" w:rsidRDefault="00CB7B29" w:rsidP="00CB7B29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18BB3B48" w14:textId="05B37340" w:rsidR="001B3BFA" w:rsidRPr="00CB7B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B7B29">
        <w:rPr>
          <w:rFonts w:eastAsiaTheme="minorEastAsia"/>
          <w:szCs w:val="24"/>
          <w:lang w:eastAsia="ru-RU"/>
        </w:rPr>
        <w:t>3.1.</w:t>
      </w:r>
      <w:r>
        <w:rPr>
          <w:rFonts w:eastAsiaTheme="minorEastAsia"/>
          <w:szCs w:val="24"/>
          <w:lang w:eastAsia="ru-RU"/>
        </w:rPr>
        <w:t xml:space="preserve"> </w:t>
      </w:r>
      <w:r w:rsidRPr="00CB7B29">
        <w:rPr>
          <w:rFonts w:eastAsiaTheme="minorEastAsia"/>
          <w:szCs w:val="24"/>
          <w:lang w:eastAsia="ru-RU"/>
        </w:rPr>
        <w:t xml:space="preserve">Стоимость одного медицинского осмотра составляет </w:t>
      </w:r>
      <w:r w:rsidR="008049DD">
        <w:rPr>
          <w:rFonts w:eastAsiaTheme="minorEastAsia"/>
          <w:szCs w:val="24"/>
          <w:lang w:eastAsia="ru-RU"/>
        </w:rPr>
        <w:t>___</w:t>
      </w:r>
      <w:r w:rsidRPr="00CB7B29">
        <w:rPr>
          <w:rFonts w:eastAsiaTheme="minorEastAsia"/>
          <w:szCs w:val="24"/>
          <w:lang w:eastAsia="ru-RU"/>
        </w:rPr>
        <w:t xml:space="preserve"> (</w:t>
      </w:r>
      <w:r w:rsidR="008049DD">
        <w:rPr>
          <w:rFonts w:eastAsiaTheme="minorEastAsia"/>
          <w:szCs w:val="24"/>
          <w:lang w:eastAsia="ru-RU"/>
        </w:rPr>
        <w:t>_____</w:t>
      </w:r>
      <w:r w:rsidRPr="00CB7B29">
        <w:rPr>
          <w:rFonts w:eastAsiaTheme="minorEastAsia"/>
          <w:szCs w:val="24"/>
          <w:lang w:eastAsia="ru-RU"/>
        </w:rPr>
        <w:t>) рублей 00 копеек на момент заключения контракта.</w:t>
      </w:r>
    </w:p>
    <w:p w14:paraId="61DDEC1B" w14:textId="77777777" w:rsidR="001B3BFA" w:rsidRPr="00626D2F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B7B29">
        <w:rPr>
          <w:rFonts w:eastAsiaTheme="minorEastAsia"/>
          <w:szCs w:val="24"/>
          <w:lang w:eastAsia="ru-RU"/>
        </w:rPr>
        <w:t xml:space="preserve">3.2. Общая стоимость услуг по настоящему контракту составляет </w:t>
      </w:r>
      <w:r>
        <w:rPr>
          <w:rFonts w:eastAsiaTheme="minorEastAsia"/>
          <w:b/>
          <w:szCs w:val="24"/>
          <w:lang w:eastAsia="ru-RU"/>
        </w:rPr>
        <w:t>__________</w:t>
      </w:r>
      <w:r w:rsidRPr="00626D2F">
        <w:rPr>
          <w:rFonts w:eastAsiaTheme="minorEastAsia"/>
          <w:b/>
          <w:szCs w:val="24"/>
          <w:lang w:eastAsia="ru-RU"/>
        </w:rPr>
        <w:t xml:space="preserve"> (</w:t>
      </w:r>
      <w:r>
        <w:rPr>
          <w:rFonts w:eastAsiaTheme="minorEastAsia"/>
          <w:b/>
          <w:szCs w:val="24"/>
          <w:lang w:eastAsia="ru-RU"/>
        </w:rPr>
        <w:t>_____________</w:t>
      </w:r>
      <w:r w:rsidRPr="00626D2F">
        <w:rPr>
          <w:rFonts w:eastAsiaTheme="minorEastAsia"/>
          <w:b/>
          <w:szCs w:val="24"/>
          <w:lang w:eastAsia="ru-RU"/>
        </w:rPr>
        <w:t xml:space="preserve">) рублей </w:t>
      </w:r>
      <w:r>
        <w:rPr>
          <w:rFonts w:eastAsiaTheme="minorEastAsia"/>
          <w:b/>
          <w:szCs w:val="24"/>
          <w:lang w:eastAsia="ru-RU"/>
        </w:rPr>
        <w:t>___</w:t>
      </w:r>
      <w:r w:rsidRPr="00626D2F">
        <w:rPr>
          <w:rFonts w:eastAsiaTheme="minorEastAsia"/>
          <w:b/>
          <w:szCs w:val="24"/>
          <w:lang w:eastAsia="ru-RU"/>
        </w:rPr>
        <w:t xml:space="preserve"> копеек, </w:t>
      </w:r>
      <w:r>
        <w:rPr>
          <w:rFonts w:eastAsiaTheme="minorEastAsia"/>
          <w:b/>
          <w:szCs w:val="24"/>
          <w:lang w:eastAsia="ru-RU"/>
        </w:rPr>
        <w:t xml:space="preserve">в том числе НДС / </w:t>
      </w:r>
      <w:r w:rsidRPr="00626D2F">
        <w:rPr>
          <w:rFonts w:eastAsiaTheme="minorEastAsia"/>
          <w:b/>
          <w:szCs w:val="24"/>
          <w:lang w:eastAsia="ru-RU"/>
        </w:rPr>
        <w:t>НДС не предусмотрен</w:t>
      </w:r>
      <w:r>
        <w:rPr>
          <w:rFonts w:eastAsiaTheme="minorEastAsia"/>
          <w:szCs w:val="24"/>
          <w:lang w:eastAsia="ru-RU"/>
        </w:rPr>
        <w:t xml:space="preserve"> на основании ___________</w:t>
      </w:r>
      <w:r w:rsidRPr="00626D2F">
        <w:rPr>
          <w:rFonts w:eastAsiaTheme="minorEastAsia"/>
          <w:szCs w:val="24"/>
          <w:lang w:eastAsia="ru-RU"/>
        </w:rPr>
        <w:t xml:space="preserve">. </w:t>
      </w:r>
    </w:p>
    <w:p w14:paraId="19B7B56E" w14:textId="77777777" w:rsidR="001B3BFA" w:rsidRPr="00626D2F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626D2F">
        <w:rPr>
          <w:rFonts w:eastAsiaTheme="minorEastAsia"/>
          <w:szCs w:val="24"/>
          <w:lang w:eastAsia="ru-RU"/>
        </w:rPr>
        <w:t>Цена Контракта является твердой и определяется на весь срок его исполнения, за исключением случаев, предусмотренных ч. 1 ст.95 Федерального закона от 05.04.2013 № 44-ФЗ «О контрактной системе в сфере закупок товаров, работ, услуг для обеспечения госуда</w:t>
      </w:r>
      <w:r>
        <w:rPr>
          <w:rFonts w:eastAsiaTheme="minorEastAsia"/>
          <w:szCs w:val="24"/>
          <w:lang w:eastAsia="ru-RU"/>
        </w:rPr>
        <w:t>рственных и муниципальных нужд».</w:t>
      </w:r>
    </w:p>
    <w:p w14:paraId="37B80CD6" w14:textId="77777777" w:rsidR="001B3BFA" w:rsidRPr="00626D2F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626D2F">
        <w:rPr>
          <w:rFonts w:eastAsiaTheme="minorEastAsia"/>
          <w:szCs w:val="24"/>
          <w:lang w:eastAsia="ru-RU"/>
        </w:rPr>
        <w:t>Источник финансирования</w:t>
      </w:r>
      <w:r>
        <w:rPr>
          <w:rFonts w:eastAsiaTheme="minorEastAsia"/>
          <w:szCs w:val="24"/>
          <w:lang w:eastAsia="ru-RU"/>
        </w:rPr>
        <w:t>: средства федерального бюджета.</w:t>
      </w:r>
    </w:p>
    <w:p w14:paraId="2AD13959" w14:textId="77777777" w:rsidR="001B3BFA" w:rsidRPr="00626D2F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626D2F">
        <w:rPr>
          <w:rFonts w:eastAsiaTheme="minorEastAsia"/>
          <w:szCs w:val="24"/>
          <w:lang w:eastAsia="ru-RU"/>
        </w:rPr>
        <w:t xml:space="preserve">3.3. Оплата оказанных медицинских услуг производится Заказчиком в безналичном порядке на основании акта оказанных услуг, счета, счет-фактуры </w:t>
      </w:r>
      <w:r>
        <w:rPr>
          <w:rFonts w:eastAsiaTheme="minorEastAsia"/>
          <w:szCs w:val="24"/>
          <w:lang w:eastAsia="ru-RU"/>
        </w:rPr>
        <w:t>не позднее 7 (семи) рабочих дней с даты подписания акта оказанных услуг.</w:t>
      </w:r>
      <w:r w:rsidRPr="00626D2F">
        <w:rPr>
          <w:rFonts w:eastAsiaTheme="minorEastAsia"/>
          <w:szCs w:val="24"/>
          <w:lang w:eastAsia="ru-RU"/>
        </w:rPr>
        <w:t xml:space="preserve"> Исключение составляет оплата медицинских услуг за декабрь </w:t>
      </w:r>
      <w:r>
        <w:rPr>
          <w:rFonts w:eastAsiaTheme="minorEastAsia"/>
          <w:szCs w:val="24"/>
          <w:lang w:eastAsia="ru-RU"/>
        </w:rPr>
        <w:t>2024 г</w:t>
      </w:r>
      <w:r w:rsidRPr="00626D2F">
        <w:rPr>
          <w:rFonts w:eastAsiaTheme="minorEastAsia"/>
          <w:szCs w:val="24"/>
          <w:lang w:eastAsia="ru-RU"/>
        </w:rPr>
        <w:t>.</w:t>
      </w:r>
    </w:p>
    <w:p w14:paraId="3791C960" w14:textId="77777777" w:rsidR="001B3BFA" w:rsidRPr="00626D2F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626D2F">
        <w:rPr>
          <w:rFonts w:eastAsiaTheme="minorEastAsia"/>
          <w:szCs w:val="24"/>
          <w:lang w:eastAsia="ru-RU"/>
        </w:rPr>
        <w:t xml:space="preserve">3.4. Сторонами осуществляется электронный обмен документами в системе </w:t>
      </w:r>
      <w:proofErr w:type="spellStart"/>
      <w:r w:rsidRPr="00626D2F">
        <w:rPr>
          <w:rFonts w:eastAsiaTheme="minorEastAsia"/>
          <w:szCs w:val="24"/>
          <w:lang w:eastAsia="ru-RU"/>
        </w:rPr>
        <w:t>Контур.Экстерн</w:t>
      </w:r>
      <w:proofErr w:type="spellEnd"/>
      <w:r w:rsidRPr="00626D2F">
        <w:rPr>
          <w:rFonts w:eastAsiaTheme="minorEastAsia"/>
          <w:szCs w:val="24"/>
          <w:lang w:eastAsia="ru-RU"/>
        </w:rPr>
        <w:t xml:space="preserve"> в соответствии с действующим законодательством Российской Федерации, в том числе Гражданским кодексом Российской Федерации, Налоговым кодексом Российской Федерации, Федеральным законом от 06.04.2011 г. № 63-ФЗ «Об электронной подписи».</w:t>
      </w:r>
    </w:p>
    <w:p w14:paraId="6EE72AA2" w14:textId="77777777" w:rsidR="001B3BFA" w:rsidRPr="00626D2F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626D2F">
        <w:rPr>
          <w:rFonts w:eastAsiaTheme="minorEastAsia"/>
          <w:szCs w:val="24"/>
          <w:lang w:eastAsia="ru-RU"/>
        </w:rPr>
        <w:t xml:space="preserve">3.5. Цены на медицинские услуги, оказываемые в соответствии с настоящим </w:t>
      </w:r>
      <w:r>
        <w:rPr>
          <w:rFonts w:eastAsiaTheme="minorEastAsia"/>
          <w:szCs w:val="24"/>
          <w:lang w:eastAsia="ru-RU"/>
        </w:rPr>
        <w:t>Контракт</w:t>
      </w:r>
      <w:r w:rsidRPr="00626D2F">
        <w:rPr>
          <w:rFonts w:eastAsiaTheme="minorEastAsia"/>
          <w:szCs w:val="24"/>
          <w:lang w:eastAsia="ru-RU"/>
        </w:rPr>
        <w:t xml:space="preserve">ом, могут изменяться Исполнителем при условии письменного уведомления об этом Заказчика не менее, чем за 30 (тридцать) календарных дней до момента введения новой цены. В случае наличия письменного уведомления об изменении цены заключение дополнительного соглашения к настоящему </w:t>
      </w:r>
      <w:r>
        <w:rPr>
          <w:rFonts w:eastAsiaTheme="minorEastAsia"/>
          <w:szCs w:val="24"/>
          <w:lang w:eastAsia="ru-RU"/>
        </w:rPr>
        <w:t>Контракт</w:t>
      </w:r>
      <w:r w:rsidRPr="00626D2F">
        <w:rPr>
          <w:rFonts w:eastAsiaTheme="minorEastAsia"/>
          <w:szCs w:val="24"/>
          <w:lang w:eastAsia="ru-RU"/>
        </w:rPr>
        <w:t xml:space="preserve">у не требуется. </w:t>
      </w:r>
    </w:p>
    <w:p w14:paraId="355B82FC" w14:textId="77777777" w:rsidR="00CB7B29" w:rsidRPr="00DA77E8" w:rsidRDefault="00CB7B29" w:rsidP="00DA77E8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12BCDA63" w14:textId="77777777" w:rsidR="00CB7B29" w:rsidRPr="005E33BF" w:rsidRDefault="00CB7B29" w:rsidP="005E33BF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 w:rsidRPr="005E33BF">
        <w:rPr>
          <w:rFonts w:eastAsiaTheme="minorEastAsia"/>
          <w:b/>
          <w:sz w:val="24"/>
          <w:szCs w:val="24"/>
          <w:lang w:eastAsia="ru-RU"/>
        </w:rPr>
        <w:t>4. Ответственность сторон</w:t>
      </w:r>
    </w:p>
    <w:p w14:paraId="7212BD76" w14:textId="77777777" w:rsidR="005E33BF" w:rsidRPr="005E33BF" w:rsidRDefault="005E33BF" w:rsidP="005E33BF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53FB4C3B" w14:textId="77777777" w:rsidR="001B3BFA" w:rsidRPr="005E33BF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5E33BF">
        <w:rPr>
          <w:rFonts w:eastAsiaTheme="minorEastAsia"/>
          <w:szCs w:val="24"/>
          <w:lang w:eastAsia="ru-RU"/>
        </w:rPr>
        <w:t>4.1.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14:paraId="6AA850B8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5E33BF">
        <w:rPr>
          <w:rFonts w:eastAsiaTheme="minorEastAsia"/>
          <w:szCs w:val="24"/>
          <w:lang w:eastAsia="ru-RU"/>
        </w:rPr>
        <w:t>Размеры неустоек (штрафов, пеней), указанные в настоящем разделе, определяются в соответствии с Правилами определения размера штрафа, начисляемого в случае ненадлежащего исполнения Заказчиком, неисполнения или ненадлежащего исполнения Исполнителем обязательств, предусмотренных контрактом (за исключением просрочки исполнения обязательств Заказчиком, Исполнителем), и размера пени, начисляемой за каждый день просрочки исполнения Исполнителем обязательства, предусмотренного контрактом, утвержденными постановлением Правительства Российской Федерации от 30.08.2017 № 1042.</w:t>
      </w:r>
    </w:p>
    <w:p w14:paraId="562D8227" w14:textId="77777777" w:rsidR="00DA77E8" w:rsidRPr="00DA77E8" w:rsidRDefault="00DA77E8" w:rsidP="005E33BF">
      <w:pPr>
        <w:pStyle w:val="a6"/>
        <w:tabs>
          <w:tab w:val="left" w:pos="993"/>
          <w:tab w:val="left" w:pos="1276"/>
        </w:tabs>
        <w:ind w:firstLine="567"/>
        <w:rPr>
          <w:b/>
        </w:rPr>
      </w:pPr>
    </w:p>
    <w:p w14:paraId="2AE6EDCF" w14:textId="77777777" w:rsidR="00CB7B29" w:rsidRPr="005E33BF" w:rsidRDefault="00CB7B29" w:rsidP="005E33BF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 w:rsidRPr="005E33BF">
        <w:rPr>
          <w:rFonts w:eastAsiaTheme="minorEastAsia"/>
          <w:b/>
          <w:sz w:val="24"/>
          <w:szCs w:val="24"/>
          <w:lang w:eastAsia="ru-RU"/>
        </w:rPr>
        <w:t>5. Срок действия контракта</w:t>
      </w:r>
    </w:p>
    <w:p w14:paraId="783DD74B" w14:textId="77777777" w:rsidR="009C78A5" w:rsidRDefault="009C78A5" w:rsidP="005E33BF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777941D1" w14:textId="77777777" w:rsidR="001B3BFA" w:rsidRPr="005E33BF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5E33BF">
        <w:rPr>
          <w:rFonts w:eastAsiaTheme="minorEastAsia"/>
          <w:szCs w:val="24"/>
          <w:lang w:eastAsia="ru-RU"/>
        </w:rPr>
        <w:t>5.1. Настоящий контракт вступает в силу с момента подписания его обеими сторонами и действует по 31.12.202</w:t>
      </w:r>
      <w:r>
        <w:rPr>
          <w:rFonts w:eastAsiaTheme="minorEastAsia"/>
          <w:szCs w:val="24"/>
          <w:lang w:eastAsia="ru-RU"/>
        </w:rPr>
        <w:t>6, а в части финансовых обязательств – по 25.12.2026</w:t>
      </w:r>
      <w:r w:rsidRPr="005E33BF">
        <w:rPr>
          <w:rFonts w:eastAsiaTheme="minorEastAsia"/>
          <w:szCs w:val="24"/>
          <w:lang w:eastAsia="ru-RU"/>
        </w:rPr>
        <w:t>.</w:t>
      </w:r>
    </w:p>
    <w:p w14:paraId="01DEEC96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5E33BF">
        <w:rPr>
          <w:rFonts w:eastAsiaTheme="minorEastAsia"/>
          <w:szCs w:val="24"/>
          <w:lang w:eastAsia="ru-RU"/>
        </w:rPr>
        <w:t>5.2. Стороны имеют право расторгнуть контракт в одностороннем порядке с письменным уведомлением другой стороны за 10 (десять) календарных дней до предполагаемой даты расторжения контракта, при этом Заказчик обязан произвести расчет с Исполнителем в течение 10 (десяти) календарных дней с момента расторжения контракта.</w:t>
      </w:r>
    </w:p>
    <w:p w14:paraId="6026DB21" w14:textId="77777777" w:rsidR="005E33BF" w:rsidRPr="005E33BF" w:rsidRDefault="005E33BF" w:rsidP="005E33BF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4DB17A60" w14:textId="77777777" w:rsidR="00CB7B29" w:rsidRPr="005E33BF" w:rsidRDefault="00CB7B29" w:rsidP="00CB7B29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 w:rsidRPr="005E33BF">
        <w:rPr>
          <w:rFonts w:eastAsiaTheme="minorEastAsia"/>
          <w:b/>
          <w:sz w:val="24"/>
          <w:szCs w:val="24"/>
          <w:lang w:eastAsia="ru-RU"/>
        </w:rPr>
        <w:t>6. Разрешение споров</w:t>
      </w:r>
    </w:p>
    <w:p w14:paraId="2CB0893F" w14:textId="77777777" w:rsidR="005E33BF" w:rsidRPr="005E33BF" w:rsidRDefault="005E33BF" w:rsidP="005E33BF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0B8DFD99" w14:textId="77777777" w:rsidR="001B3BFA" w:rsidRPr="005E33BF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5E33BF">
        <w:rPr>
          <w:rFonts w:eastAsiaTheme="minorEastAsia"/>
          <w:szCs w:val="24"/>
          <w:lang w:eastAsia="ru-RU"/>
        </w:rPr>
        <w:t>6.1. Все споры, возникающие при исполнении настоящего контракта, решаются сторонами путем переговоров или в претензионном порядке. Срок рассмотрения претензии – 30 дней с момента ее получения.</w:t>
      </w:r>
    </w:p>
    <w:p w14:paraId="6146838A" w14:textId="77777777" w:rsidR="001B3BFA" w:rsidRPr="005E33BF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5E33BF">
        <w:rPr>
          <w:rFonts w:eastAsiaTheme="minorEastAsia"/>
          <w:szCs w:val="24"/>
          <w:lang w:eastAsia="ru-RU"/>
        </w:rPr>
        <w:t>6.2. В случае невозможности разрешения спора путем переговоров или в претензионном порядке, спор подлежит рассмотрению Арбитражным судом Новосибирской области.</w:t>
      </w:r>
    </w:p>
    <w:p w14:paraId="69311E5F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FC0ED0">
        <w:rPr>
          <w:rFonts w:eastAsiaTheme="minorEastAsia"/>
          <w:szCs w:val="24"/>
          <w:lang w:eastAsia="ru-RU"/>
        </w:rPr>
        <w:t xml:space="preserve">6.3. Исполнитель осуществляет свою деятельность на основании Лицензии от </w:t>
      </w:r>
      <w:r>
        <w:rPr>
          <w:rFonts w:eastAsiaTheme="minorEastAsia"/>
          <w:szCs w:val="24"/>
          <w:lang w:eastAsia="ru-RU"/>
        </w:rPr>
        <w:t>_____</w:t>
      </w:r>
      <w:r w:rsidRPr="00FC0ED0">
        <w:rPr>
          <w:rFonts w:eastAsiaTheme="minorEastAsia"/>
          <w:szCs w:val="24"/>
          <w:lang w:eastAsia="ru-RU"/>
        </w:rPr>
        <w:t xml:space="preserve"> № </w:t>
      </w:r>
      <w:r>
        <w:rPr>
          <w:rFonts w:eastAsiaTheme="minorEastAsia"/>
          <w:szCs w:val="24"/>
          <w:lang w:eastAsia="ru-RU"/>
        </w:rPr>
        <w:t>___________</w:t>
      </w:r>
      <w:r w:rsidRPr="00FC0ED0">
        <w:rPr>
          <w:rFonts w:eastAsiaTheme="minorEastAsia"/>
          <w:szCs w:val="24"/>
          <w:lang w:eastAsia="ru-RU"/>
        </w:rPr>
        <w:t xml:space="preserve">, выданной </w:t>
      </w:r>
      <w:r>
        <w:rPr>
          <w:rFonts w:eastAsiaTheme="minorEastAsia"/>
          <w:szCs w:val="24"/>
          <w:lang w:eastAsia="ru-RU"/>
        </w:rPr>
        <w:t>_____________.</w:t>
      </w:r>
    </w:p>
    <w:p w14:paraId="1C67092A" w14:textId="77777777" w:rsidR="00FC0ED0" w:rsidRPr="00FC0ED0" w:rsidRDefault="00FC0ED0" w:rsidP="00FC0ED0">
      <w:pPr>
        <w:pStyle w:val="a6"/>
        <w:tabs>
          <w:tab w:val="left" w:pos="993"/>
          <w:tab w:val="left" w:pos="1276"/>
        </w:tabs>
        <w:ind w:firstLine="567"/>
        <w:rPr>
          <w:b/>
          <w:color w:val="000000"/>
          <w:sz w:val="16"/>
          <w:szCs w:val="22"/>
        </w:rPr>
      </w:pPr>
    </w:p>
    <w:p w14:paraId="37D76441" w14:textId="77777777" w:rsidR="00CB7B29" w:rsidRPr="00FC0ED0" w:rsidRDefault="00CB7B29" w:rsidP="00CB7B29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 w:rsidRPr="00FC0ED0">
        <w:rPr>
          <w:rFonts w:eastAsiaTheme="minorEastAsia"/>
          <w:b/>
          <w:sz w:val="24"/>
          <w:szCs w:val="24"/>
          <w:lang w:eastAsia="ru-RU"/>
        </w:rPr>
        <w:t xml:space="preserve">7. Прочие условия </w:t>
      </w:r>
    </w:p>
    <w:p w14:paraId="5D2DDCD7" w14:textId="77777777" w:rsidR="00FC0ED0" w:rsidRPr="00FC0ED0" w:rsidRDefault="00FC0ED0" w:rsidP="00FC0ED0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437E0C08" w14:textId="77777777" w:rsidR="001B3BFA" w:rsidRPr="00FC0ED0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FC0ED0">
        <w:rPr>
          <w:rFonts w:eastAsiaTheme="minorEastAsia"/>
          <w:szCs w:val="24"/>
          <w:lang w:eastAsia="ru-RU"/>
        </w:rPr>
        <w:t>7.1. Контакт</w:t>
      </w:r>
      <w:r>
        <w:rPr>
          <w:rFonts w:eastAsiaTheme="minorEastAsia"/>
          <w:szCs w:val="24"/>
          <w:lang w:eastAsia="ru-RU"/>
        </w:rPr>
        <w:t>ы</w:t>
      </w:r>
      <w:r w:rsidRPr="00FC0ED0">
        <w:rPr>
          <w:rFonts w:eastAsiaTheme="minorEastAsia"/>
          <w:szCs w:val="24"/>
          <w:lang w:eastAsia="ru-RU"/>
        </w:rPr>
        <w:t xml:space="preserve"> лиц</w:t>
      </w:r>
      <w:r>
        <w:rPr>
          <w:rFonts w:eastAsiaTheme="minorEastAsia"/>
          <w:szCs w:val="24"/>
          <w:lang w:eastAsia="ru-RU"/>
        </w:rPr>
        <w:t>а</w:t>
      </w:r>
      <w:r w:rsidRPr="00FC0ED0">
        <w:rPr>
          <w:rFonts w:eastAsiaTheme="minorEastAsia"/>
          <w:szCs w:val="24"/>
          <w:lang w:eastAsia="ru-RU"/>
        </w:rPr>
        <w:t>, ответственно</w:t>
      </w:r>
      <w:r>
        <w:rPr>
          <w:rFonts w:eastAsiaTheme="minorEastAsia"/>
          <w:szCs w:val="24"/>
          <w:lang w:eastAsia="ru-RU"/>
        </w:rPr>
        <w:t>го</w:t>
      </w:r>
      <w:r w:rsidRPr="00FC0ED0">
        <w:rPr>
          <w:rFonts w:eastAsiaTheme="minorEastAsia"/>
          <w:szCs w:val="24"/>
          <w:lang w:eastAsia="ru-RU"/>
        </w:rPr>
        <w:t xml:space="preserve"> за координацию работы с Заказчиком, </w:t>
      </w:r>
      <w:r>
        <w:rPr>
          <w:rFonts w:eastAsiaTheme="minorEastAsia"/>
          <w:szCs w:val="24"/>
          <w:lang w:eastAsia="ru-RU"/>
        </w:rPr>
        <w:t>_________</w:t>
      </w:r>
      <w:r w:rsidRPr="00FC0ED0">
        <w:rPr>
          <w:rFonts w:eastAsiaTheme="minorEastAsia"/>
          <w:szCs w:val="24"/>
          <w:lang w:eastAsia="ru-RU"/>
        </w:rPr>
        <w:t xml:space="preserve">, тел.: </w:t>
      </w:r>
      <w:r w:rsidRPr="00F018C9">
        <w:rPr>
          <w:rFonts w:eastAsiaTheme="minorEastAsia"/>
          <w:b/>
          <w:szCs w:val="24"/>
          <w:lang w:eastAsia="ru-RU"/>
        </w:rPr>
        <w:t>_________</w:t>
      </w:r>
      <w:r w:rsidRPr="00FC0ED0">
        <w:rPr>
          <w:rFonts w:eastAsiaTheme="minorEastAsia"/>
          <w:szCs w:val="24"/>
          <w:lang w:eastAsia="ru-RU"/>
        </w:rPr>
        <w:t xml:space="preserve">, электронная почта: </w:t>
      </w:r>
      <w:hyperlink r:id="rId5" w:history="1">
        <w:r>
          <w:rPr>
            <w:rFonts w:eastAsiaTheme="minorEastAsia"/>
            <w:szCs w:val="24"/>
            <w:lang w:eastAsia="ru-RU"/>
          </w:rPr>
          <w:t>________________</w:t>
        </w:r>
      </w:hyperlink>
      <w:r w:rsidRPr="00FC0ED0">
        <w:rPr>
          <w:rFonts w:eastAsiaTheme="minorEastAsia"/>
          <w:szCs w:val="24"/>
          <w:lang w:eastAsia="ru-RU"/>
        </w:rPr>
        <w:t>.</w:t>
      </w:r>
    </w:p>
    <w:p w14:paraId="55A06646" w14:textId="77777777" w:rsidR="001B3BFA" w:rsidRPr="00FC0ED0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FC0ED0">
        <w:rPr>
          <w:rFonts w:eastAsiaTheme="minorEastAsia"/>
          <w:szCs w:val="24"/>
          <w:lang w:eastAsia="ru-RU"/>
        </w:rPr>
        <w:t>7.2. Контакт</w:t>
      </w:r>
      <w:r>
        <w:rPr>
          <w:rFonts w:eastAsiaTheme="minorEastAsia"/>
          <w:szCs w:val="24"/>
          <w:lang w:eastAsia="ru-RU"/>
        </w:rPr>
        <w:t>ы</w:t>
      </w:r>
      <w:r w:rsidRPr="00FC0ED0">
        <w:rPr>
          <w:rFonts w:eastAsiaTheme="minorEastAsia"/>
          <w:szCs w:val="24"/>
          <w:lang w:eastAsia="ru-RU"/>
        </w:rPr>
        <w:t xml:space="preserve"> лиц</w:t>
      </w:r>
      <w:r>
        <w:rPr>
          <w:rFonts w:eastAsiaTheme="minorEastAsia"/>
          <w:szCs w:val="24"/>
          <w:lang w:eastAsia="ru-RU"/>
        </w:rPr>
        <w:t>а</w:t>
      </w:r>
      <w:r w:rsidRPr="00FC0ED0">
        <w:rPr>
          <w:rFonts w:eastAsiaTheme="minorEastAsia"/>
          <w:szCs w:val="24"/>
          <w:lang w:eastAsia="ru-RU"/>
        </w:rPr>
        <w:t>, ответственно</w:t>
      </w:r>
      <w:r>
        <w:rPr>
          <w:rFonts w:eastAsiaTheme="minorEastAsia"/>
          <w:szCs w:val="24"/>
          <w:lang w:eastAsia="ru-RU"/>
        </w:rPr>
        <w:t>го</w:t>
      </w:r>
      <w:r w:rsidRPr="00FC0ED0">
        <w:rPr>
          <w:rFonts w:eastAsiaTheme="minorEastAsia"/>
          <w:szCs w:val="24"/>
          <w:lang w:eastAsia="ru-RU"/>
        </w:rPr>
        <w:t xml:space="preserve"> за координацию работы с Исполнителем, </w:t>
      </w:r>
      <w:r>
        <w:rPr>
          <w:rFonts w:eastAsiaTheme="minorEastAsia"/>
          <w:szCs w:val="24"/>
          <w:lang w:eastAsia="ru-RU"/>
        </w:rPr>
        <w:t>____________</w:t>
      </w:r>
      <w:r w:rsidRPr="00FC0ED0">
        <w:rPr>
          <w:rFonts w:eastAsiaTheme="minorEastAsia"/>
          <w:szCs w:val="24"/>
          <w:lang w:eastAsia="ru-RU"/>
        </w:rPr>
        <w:t xml:space="preserve">, тел.: </w:t>
      </w:r>
      <w:r>
        <w:rPr>
          <w:rFonts w:eastAsiaTheme="minorEastAsia"/>
          <w:szCs w:val="24"/>
          <w:lang w:eastAsia="ru-RU"/>
        </w:rPr>
        <w:t>____________</w:t>
      </w:r>
      <w:r w:rsidRPr="00FC0ED0">
        <w:rPr>
          <w:rFonts w:eastAsiaTheme="minorEastAsia"/>
          <w:szCs w:val="24"/>
          <w:lang w:eastAsia="ru-RU"/>
        </w:rPr>
        <w:t xml:space="preserve">, электронная почта: </w:t>
      </w:r>
      <w:r>
        <w:rPr>
          <w:rFonts w:eastAsiaTheme="minorEastAsia"/>
          <w:szCs w:val="24"/>
          <w:lang w:eastAsia="ru-RU"/>
        </w:rPr>
        <w:t>_________________</w:t>
      </w:r>
      <w:r w:rsidRPr="00FC0ED0">
        <w:rPr>
          <w:rFonts w:eastAsiaTheme="minorEastAsia"/>
          <w:szCs w:val="24"/>
          <w:lang w:eastAsia="ru-RU"/>
        </w:rPr>
        <w:t>.</w:t>
      </w:r>
    </w:p>
    <w:p w14:paraId="05805D55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FC0ED0">
        <w:rPr>
          <w:rFonts w:eastAsiaTheme="minorEastAsia"/>
          <w:szCs w:val="24"/>
          <w:lang w:eastAsia="ru-RU"/>
        </w:rPr>
        <w:t>7.3. Настоящий контракт составлен в двух идентичных экземплярах, имеющих одинаковую юридическую силу, по одному экземпляру для каждой стороны.</w:t>
      </w:r>
    </w:p>
    <w:p w14:paraId="28892773" w14:textId="77777777" w:rsidR="00FC0ED0" w:rsidRPr="00FC0ED0" w:rsidRDefault="00FC0ED0" w:rsidP="00FC0ED0">
      <w:pPr>
        <w:pStyle w:val="a6"/>
        <w:tabs>
          <w:tab w:val="left" w:pos="993"/>
          <w:tab w:val="left" w:pos="1276"/>
        </w:tabs>
        <w:ind w:firstLine="567"/>
        <w:rPr>
          <w:sz w:val="16"/>
          <w:szCs w:val="22"/>
        </w:rPr>
      </w:pPr>
    </w:p>
    <w:p w14:paraId="30BB28A4" w14:textId="77777777" w:rsidR="001D358B" w:rsidRPr="008D7D31" w:rsidRDefault="001D358B" w:rsidP="001D358B">
      <w:pPr>
        <w:keepNext/>
        <w:keepLine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8D7D31">
        <w:rPr>
          <w:rFonts w:ascii="Times New Roman" w:eastAsia="Times New Roman" w:hAnsi="Times New Roman"/>
          <w:b/>
          <w:sz w:val="24"/>
          <w:szCs w:val="24"/>
        </w:rPr>
        <w:t>8. Антикоррупционная оговорка</w:t>
      </w:r>
    </w:p>
    <w:p w14:paraId="1712E875" w14:textId="77777777" w:rsidR="001D358B" w:rsidRPr="00DA77E8" w:rsidRDefault="001D358B" w:rsidP="00DA77E8">
      <w:pPr>
        <w:pStyle w:val="a6"/>
        <w:tabs>
          <w:tab w:val="left" w:pos="993"/>
          <w:tab w:val="left" w:pos="1276"/>
        </w:tabs>
        <w:ind w:firstLine="567"/>
        <w:rPr>
          <w:sz w:val="16"/>
          <w:szCs w:val="22"/>
        </w:rPr>
      </w:pPr>
    </w:p>
    <w:p w14:paraId="4B6C91EA" w14:textId="77777777" w:rsidR="001D358B" w:rsidRPr="00DA77E8" w:rsidRDefault="001D358B" w:rsidP="00DA77E8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DA77E8">
        <w:rPr>
          <w:rFonts w:eastAsiaTheme="minorEastAsia"/>
          <w:szCs w:val="24"/>
          <w:lang w:eastAsia="ru-RU"/>
        </w:rPr>
        <w:t>8.1.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выплачивают, не предлагают</w:t>
      </w:r>
      <w:r w:rsidR="002C48A6">
        <w:rPr>
          <w:rFonts w:eastAsiaTheme="minorEastAsia"/>
          <w:szCs w:val="24"/>
          <w:lang w:eastAsia="ru-RU"/>
        </w:rPr>
        <w:t xml:space="preserve"> </w:t>
      </w:r>
      <w:r w:rsidRPr="00DA77E8">
        <w:rPr>
          <w:rFonts w:eastAsiaTheme="minorEastAsia"/>
          <w:szCs w:val="24"/>
          <w:lang w:eastAsia="ru-RU"/>
        </w:rPr>
        <w:t>выплатить и не разрешают выплату каких-либо денежных средств или ценностей, прямо или косвенно,</w:t>
      </w:r>
      <w:r w:rsidR="002C48A6">
        <w:rPr>
          <w:rFonts w:eastAsiaTheme="minorEastAsia"/>
          <w:szCs w:val="24"/>
          <w:lang w:eastAsia="ru-RU"/>
        </w:rPr>
        <w:t xml:space="preserve"> </w:t>
      </w:r>
      <w:r w:rsidRPr="00DA77E8">
        <w:rPr>
          <w:rFonts w:eastAsiaTheme="minorEastAsia"/>
          <w:szCs w:val="24"/>
          <w:lang w:eastAsia="ru-RU"/>
        </w:rPr>
        <w:t>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</w:t>
      </w:r>
    </w:p>
    <w:p w14:paraId="1F26ADCE" w14:textId="77777777" w:rsidR="001D358B" w:rsidRPr="00DA77E8" w:rsidRDefault="001D358B" w:rsidP="00DA77E8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DA77E8">
        <w:rPr>
          <w:rFonts w:eastAsiaTheme="minorEastAsia"/>
          <w:szCs w:val="24"/>
          <w:lang w:eastAsia="ru-RU"/>
        </w:rPr>
        <w:t>8.2. При исполнении обязательств по настоящему контракту Стороны, их аффилированные лица, работники, а также лица, действующие от имени и по поручению Сторон, не осуществляют действия, квалифицируемые как дача (получение) взятки, коммерческий подкуп, а также иные действия, нарушающие требования законодательства Российской Федерации и международных актов о противодействии коррупции, и обязуются принимать меры по недопущению любой возможности возникновения конфликта интересов в связи с исполнением условий настоящего Контракта.</w:t>
      </w:r>
    </w:p>
    <w:p w14:paraId="29E66B9D" w14:textId="77777777" w:rsidR="001D358B" w:rsidRPr="00DA77E8" w:rsidRDefault="001D358B" w:rsidP="00DA77E8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DA77E8">
        <w:rPr>
          <w:rFonts w:eastAsiaTheme="minorEastAsia"/>
          <w:szCs w:val="24"/>
          <w:lang w:eastAsia="ru-RU"/>
        </w:rPr>
        <w:t>8.3. В случае возникновения у Стороны обоснованных подозрений, что произошло или может произойти нарушение каких-либо положений п. п. 8.1 и 8.2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интересов, соответствующая Сторона обязуется уведомить об этом другую Сторону в письменной форме. В письменном уведомлении Сторона обязана сослаться на факты или предоставить материалы, подтверждающие или дающие основание предполагать, что произошло или может произойти нарушение каких-либо положений п. п. 8.1 и 8.2 настоящего Контракта, а также возникновение личной заинтересованности при исполнении настоящего Контракта, которая приводит или может привести к конфликту интересов.</w:t>
      </w:r>
    </w:p>
    <w:p w14:paraId="07BB2D39" w14:textId="77777777" w:rsidR="001D358B" w:rsidRPr="00DA77E8" w:rsidRDefault="001D358B" w:rsidP="00DA77E8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DA77E8">
        <w:rPr>
          <w:rFonts w:eastAsiaTheme="minorEastAsia"/>
          <w:szCs w:val="24"/>
          <w:lang w:eastAsia="ru-RU"/>
        </w:rPr>
        <w:t>8.4. Сторона, получившая письменное уведомление, указанное в п. 9.3 настоящего Контракта, обязана рассмотреть уведомление и сообщить другой Стороне об итогах его рассмотрения в течение 10 (десяти) дней с даты получения.</w:t>
      </w:r>
    </w:p>
    <w:p w14:paraId="32C28640" w14:textId="77777777" w:rsidR="001D358B" w:rsidRPr="00DA77E8" w:rsidRDefault="001D358B" w:rsidP="00DA77E8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DA77E8">
        <w:rPr>
          <w:rFonts w:eastAsiaTheme="minorEastAsia"/>
          <w:szCs w:val="24"/>
          <w:lang w:eastAsia="ru-RU"/>
        </w:rPr>
        <w:t>8.5. Стороны гарантируют осуществление надлежащего разбирательства по фактам нарушения положений п. п. 8.1 и 8.2 настоящего Контракта и применение эффективных мер по предотвращению возможных конфликтных ситуаций.</w:t>
      </w:r>
    </w:p>
    <w:p w14:paraId="6BA514F9" w14:textId="77777777" w:rsidR="001D358B" w:rsidRPr="00DA77E8" w:rsidRDefault="001D358B" w:rsidP="00DA77E8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DA77E8">
        <w:rPr>
          <w:rFonts w:eastAsiaTheme="minorEastAsia"/>
          <w:szCs w:val="24"/>
          <w:lang w:eastAsia="ru-RU"/>
        </w:rPr>
        <w:t>8.6.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Стороной в установленный настоящим</w:t>
      </w:r>
      <w:r w:rsidR="002C48A6">
        <w:rPr>
          <w:rFonts w:eastAsiaTheme="minorEastAsia"/>
          <w:szCs w:val="24"/>
          <w:lang w:eastAsia="ru-RU"/>
        </w:rPr>
        <w:t xml:space="preserve"> К</w:t>
      </w:r>
      <w:r w:rsidRPr="00DA77E8">
        <w:rPr>
          <w:rFonts w:eastAsiaTheme="minorEastAsia"/>
          <w:szCs w:val="24"/>
          <w:lang w:eastAsia="ru-RU"/>
        </w:rPr>
        <w:t>онтрактом срок подтверждения, что нарушения не произошли или не произойдут, другая Сторона направляет информацию о фактах нарушений и материалы в компетентные органы в соответствии с</w:t>
      </w:r>
      <w:r w:rsidR="002C48A6">
        <w:rPr>
          <w:rFonts w:eastAsiaTheme="minorEastAsia"/>
          <w:szCs w:val="24"/>
          <w:lang w:eastAsia="ru-RU"/>
        </w:rPr>
        <w:t xml:space="preserve"> </w:t>
      </w:r>
      <w:r w:rsidRPr="00DA77E8">
        <w:rPr>
          <w:rFonts w:eastAsiaTheme="minorEastAsia"/>
          <w:szCs w:val="24"/>
          <w:lang w:eastAsia="ru-RU"/>
        </w:rPr>
        <w:t>действующим законодательством.</w:t>
      </w:r>
    </w:p>
    <w:p w14:paraId="3722787D" w14:textId="77777777" w:rsidR="001D358B" w:rsidRPr="00DA77E8" w:rsidRDefault="001D358B" w:rsidP="00DA77E8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407519C5" w14:textId="77777777" w:rsidR="00CB7B29" w:rsidRPr="00FC0ED0" w:rsidRDefault="001D358B" w:rsidP="00FC0ED0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9</w:t>
      </w:r>
      <w:r w:rsidR="00CB7B29" w:rsidRPr="00FC0ED0">
        <w:rPr>
          <w:rFonts w:eastAsiaTheme="minorEastAsia"/>
          <w:b/>
          <w:sz w:val="24"/>
          <w:szCs w:val="24"/>
          <w:lang w:eastAsia="ru-RU"/>
        </w:rPr>
        <w:t>. Приложения к контракту</w:t>
      </w:r>
    </w:p>
    <w:p w14:paraId="676A638B" w14:textId="77777777" w:rsidR="00FC0ED0" w:rsidRPr="00FC0ED0" w:rsidRDefault="00FC0ED0" w:rsidP="00FC0ED0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7779C88C" w14:textId="77777777" w:rsidR="00CB7B29" w:rsidRPr="00FC0ED0" w:rsidRDefault="001D358B" w:rsidP="00FC0ED0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>9</w:t>
      </w:r>
      <w:r w:rsidR="00CB7B29" w:rsidRPr="00FC0ED0">
        <w:rPr>
          <w:rFonts w:eastAsiaTheme="minorEastAsia"/>
          <w:szCs w:val="24"/>
          <w:lang w:eastAsia="ru-RU"/>
        </w:rPr>
        <w:t xml:space="preserve">.1. Приложение № 1: </w:t>
      </w:r>
      <w:r w:rsidR="002E4C14">
        <w:rPr>
          <w:rFonts w:eastAsiaTheme="minorEastAsia"/>
          <w:szCs w:val="24"/>
          <w:lang w:eastAsia="ru-RU"/>
        </w:rPr>
        <w:t>«Описание объекта закупки»;</w:t>
      </w:r>
    </w:p>
    <w:p w14:paraId="160FA922" w14:textId="77777777" w:rsidR="00CB7B29" w:rsidRPr="00FC0ED0" w:rsidRDefault="001D358B" w:rsidP="00FC0ED0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lastRenderedPageBreak/>
        <w:t>9</w:t>
      </w:r>
      <w:r w:rsidR="00CB7B29" w:rsidRPr="00FC0ED0">
        <w:rPr>
          <w:rFonts w:eastAsiaTheme="minorEastAsia"/>
          <w:szCs w:val="24"/>
          <w:lang w:eastAsia="ru-RU"/>
        </w:rPr>
        <w:t xml:space="preserve">.2. Приложение № 2 </w:t>
      </w:r>
      <w:r w:rsidR="002E4C14">
        <w:rPr>
          <w:rFonts w:eastAsiaTheme="minorEastAsia"/>
          <w:szCs w:val="24"/>
          <w:lang w:eastAsia="ru-RU"/>
        </w:rPr>
        <w:t>«Спецификация»</w:t>
      </w:r>
      <w:r w:rsidR="00CB7B29" w:rsidRPr="00FC0ED0">
        <w:rPr>
          <w:rFonts w:eastAsiaTheme="minorEastAsia"/>
          <w:szCs w:val="24"/>
          <w:lang w:eastAsia="ru-RU"/>
        </w:rPr>
        <w:t>.</w:t>
      </w:r>
    </w:p>
    <w:p w14:paraId="71D84402" w14:textId="77777777" w:rsidR="00FC0ED0" w:rsidRPr="00FC0ED0" w:rsidRDefault="00FC0ED0" w:rsidP="00FC0ED0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10B5E595" w14:textId="77777777" w:rsidR="00CB7B29" w:rsidRPr="00FC0ED0" w:rsidRDefault="001D358B" w:rsidP="00FC0ED0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>
        <w:rPr>
          <w:rFonts w:eastAsiaTheme="minorEastAsia"/>
          <w:b/>
          <w:sz w:val="24"/>
          <w:szCs w:val="24"/>
          <w:lang w:eastAsia="ru-RU"/>
        </w:rPr>
        <w:t>10</w:t>
      </w:r>
      <w:r w:rsidR="00CB7B29" w:rsidRPr="00FC0ED0">
        <w:rPr>
          <w:rFonts w:eastAsiaTheme="minorEastAsia"/>
          <w:b/>
          <w:sz w:val="24"/>
          <w:szCs w:val="24"/>
          <w:lang w:eastAsia="ru-RU"/>
        </w:rPr>
        <w:t>. Адреса и реквизиты сторон</w:t>
      </w:r>
    </w:p>
    <w:p w14:paraId="2D354B7D" w14:textId="77777777" w:rsidR="00CB7B29" w:rsidRPr="00827A66" w:rsidRDefault="00CB7B29" w:rsidP="00827A66">
      <w:pPr>
        <w:pStyle w:val="a6"/>
        <w:tabs>
          <w:tab w:val="left" w:pos="993"/>
          <w:tab w:val="left" w:pos="1276"/>
        </w:tabs>
        <w:ind w:firstLine="567"/>
        <w:rPr>
          <w:sz w:val="16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5243"/>
      </w:tblGrid>
      <w:tr w:rsidR="00CB7B29" w:rsidRPr="00F54614" w14:paraId="1E37CC5F" w14:textId="77777777" w:rsidTr="00827A66">
        <w:trPr>
          <w:trHeight w:val="324"/>
        </w:trPr>
        <w:tc>
          <w:tcPr>
            <w:tcW w:w="5387" w:type="dxa"/>
            <w:shd w:val="clear" w:color="auto" w:fill="auto"/>
          </w:tcPr>
          <w:p w14:paraId="709DC363" w14:textId="77777777" w:rsidR="001B3BFA" w:rsidRPr="00827A66" w:rsidRDefault="001B3BFA" w:rsidP="001B3BFA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b/>
                <w:szCs w:val="24"/>
                <w:lang w:eastAsia="ru-RU"/>
              </w:rPr>
            </w:pPr>
            <w:r w:rsidRPr="00827A66">
              <w:rPr>
                <w:rFonts w:eastAsiaTheme="minorEastAsia"/>
                <w:b/>
                <w:szCs w:val="24"/>
                <w:lang w:eastAsia="ru-RU"/>
              </w:rPr>
              <w:t>Заказчик</w:t>
            </w:r>
          </w:p>
          <w:p w14:paraId="6F5DAA05" w14:textId="77777777" w:rsidR="001B3BFA" w:rsidRPr="00FC0ED0" w:rsidRDefault="001B3BFA" w:rsidP="001B3BFA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b/>
                <w:szCs w:val="24"/>
                <w:lang w:eastAsia="ru-RU"/>
              </w:rPr>
            </w:pPr>
            <w:r w:rsidRPr="00FC0ED0">
              <w:rPr>
                <w:rFonts w:eastAsiaTheme="minorEastAsia"/>
                <w:b/>
                <w:szCs w:val="24"/>
                <w:lang w:eastAsia="ru-RU"/>
              </w:rPr>
              <w:t>Департамент лесного хозяйства по СФО</w:t>
            </w:r>
          </w:p>
          <w:p w14:paraId="775061CC" w14:textId="77777777" w:rsidR="001B3BFA" w:rsidRPr="00995F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F53">
              <w:rPr>
                <w:rFonts w:ascii="Times New Roman" w:hAnsi="Times New Roman" w:cs="Times New Roman"/>
                <w:sz w:val="24"/>
                <w:szCs w:val="24"/>
              </w:rPr>
              <w:t>Адрес:</w:t>
            </w: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630091, г. Новосибирск, ул. Крылова, д.31</w:t>
            </w:r>
          </w:p>
          <w:p w14:paraId="61C4C32C" w14:textId="77777777" w:rsidR="001B3BFA" w:rsidRPr="00995F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ИНН 5406388224 КПП 540601001</w:t>
            </w:r>
          </w:p>
          <w:p w14:paraId="548056C2" w14:textId="77777777" w:rsidR="001B3BFA" w:rsidRPr="005B77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4"/>
              </w:rPr>
            </w:pPr>
            <w:r w:rsidRPr="005B7753">
              <w:rPr>
                <w:rFonts w:ascii="Times New Roman" w:hAnsi="Times New Roman"/>
                <w:color w:val="000000"/>
                <w:sz w:val="24"/>
              </w:rPr>
              <w:t>ОГРН 1075406009073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 06.03.2007 г.</w:t>
            </w:r>
          </w:p>
          <w:p w14:paraId="5A8D4045" w14:textId="77777777" w:rsidR="001B3BFA" w:rsidRPr="00995F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F53">
              <w:rPr>
                <w:rFonts w:ascii="Times New Roman" w:hAnsi="Times New Roman" w:cs="Times New Roman"/>
                <w:sz w:val="24"/>
                <w:szCs w:val="24"/>
              </w:rPr>
              <w:t>ОКПО 99843956 ОКТМО 50701000001</w:t>
            </w:r>
          </w:p>
          <w:p w14:paraId="77E77134" w14:textId="77777777" w:rsidR="001B3BFA" w:rsidRPr="00995F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УФК по Новосибирской области (Департамент лесного хозяйства по Сибирскому федеральному округу л/</w:t>
            </w:r>
            <w:proofErr w:type="spellStart"/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сч</w:t>
            </w:r>
            <w:proofErr w:type="spellEnd"/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03511857440)</w:t>
            </w:r>
          </w:p>
          <w:p w14:paraId="04EEC571" w14:textId="77777777" w:rsidR="001B3BFA" w:rsidRPr="008655A7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655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ОКЦ № 1 </w:t>
            </w:r>
            <w:proofErr w:type="spellStart"/>
            <w:r w:rsidRPr="008655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СибГУ</w:t>
            </w:r>
            <w:proofErr w:type="spellEnd"/>
            <w:r w:rsidRPr="008655A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Банка России // УФК по Новосибирской области г. Новосибирск</w:t>
            </w:r>
          </w:p>
          <w:p w14:paraId="571922BE" w14:textId="77777777" w:rsidR="001B3BFA" w:rsidRPr="00995F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Казначейский счет:</w:t>
            </w:r>
          </w:p>
          <w:p w14:paraId="7A56B0AE" w14:textId="77777777" w:rsidR="001B3BFA" w:rsidRPr="00995F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03211643000000015100</w:t>
            </w:r>
          </w:p>
          <w:p w14:paraId="6AC5055C" w14:textId="77777777" w:rsidR="001B3BFA" w:rsidRPr="00995F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БИК ТОФК 015004950</w:t>
            </w:r>
          </w:p>
          <w:p w14:paraId="236B87E5" w14:textId="77777777" w:rsidR="001B3BFA" w:rsidRPr="00995F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казначейский счет:</w:t>
            </w:r>
          </w:p>
          <w:p w14:paraId="6F491E33" w14:textId="77777777" w:rsidR="001B3BFA" w:rsidRPr="00995F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40102810445370000043</w:t>
            </w:r>
          </w:p>
          <w:p w14:paraId="63188BB4" w14:textId="77777777" w:rsidR="001B3BFA" w:rsidRPr="00995F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Тел./факс: +7 (383) 325-40-99</w:t>
            </w:r>
          </w:p>
          <w:p w14:paraId="3FB457ED" w14:textId="65648071" w:rsidR="001B3BFA" w:rsidRPr="008049DD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E</w:t>
            </w:r>
            <w:r w:rsidRPr="008049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mail</w:t>
            </w:r>
            <w:r w:rsidRPr="008049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="008049DD" w:rsidRPr="008049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dlh@sfo.rosleshoz.gov.ru</w:t>
            </w:r>
          </w:p>
          <w:p w14:paraId="049DE948" w14:textId="77777777" w:rsidR="001B3BFA" w:rsidRPr="00995F53" w:rsidRDefault="001B3BFA" w:rsidP="001B3B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049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           </w:t>
            </w:r>
            <w:r w:rsidRPr="00995F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zakupki@sfo.rosleshoz.gov.ru</w:t>
            </w:r>
          </w:p>
          <w:p w14:paraId="390B1BE4" w14:textId="77777777" w:rsidR="001B3BFA" w:rsidRPr="00FC0ED0" w:rsidRDefault="001B3BFA" w:rsidP="001B3BFA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szCs w:val="24"/>
                <w:lang w:eastAsia="ru-RU"/>
              </w:rPr>
            </w:pPr>
          </w:p>
          <w:p w14:paraId="7A39BE29" w14:textId="77777777" w:rsidR="001B3BFA" w:rsidRPr="00FC0ED0" w:rsidRDefault="001B3BFA" w:rsidP="001B3BFA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szCs w:val="24"/>
                <w:lang w:eastAsia="ru-RU"/>
              </w:rPr>
            </w:pPr>
            <w:r>
              <w:rPr>
                <w:rFonts w:eastAsiaTheme="minorEastAsia"/>
                <w:szCs w:val="24"/>
                <w:lang w:eastAsia="ru-RU"/>
              </w:rPr>
              <w:t>Н</w:t>
            </w:r>
            <w:r w:rsidRPr="00FC0ED0">
              <w:rPr>
                <w:rFonts w:eastAsiaTheme="minorEastAsia"/>
                <w:szCs w:val="24"/>
                <w:lang w:eastAsia="ru-RU"/>
              </w:rPr>
              <w:t>ачальник Департамента</w:t>
            </w:r>
          </w:p>
          <w:p w14:paraId="14411DEA" w14:textId="77777777" w:rsidR="001B3BFA" w:rsidRPr="00FC0ED0" w:rsidRDefault="001B3BFA" w:rsidP="001B3BFA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szCs w:val="24"/>
                <w:lang w:eastAsia="ru-RU"/>
              </w:rPr>
            </w:pPr>
          </w:p>
          <w:p w14:paraId="21254698" w14:textId="77777777" w:rsidR="00FC0ED0" w:rsidRPr="00FC0ED0" w:rsidRDefault="001B3BFA" w:rsidP="001B3BFA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szCs w:val="24"/>
                <w:lang w:eastAsia="ru-RU"/>
              </w:rPr>
            </w:pPr>
            <w:r>
              <w:rPr>
                <w:rFonts w:eastAsiaTheme="minorEastAsia"/>
                <w:szCs w:val="24"/>
                <w:lang w:eastAsia="ru-RU"/>
              </w:rPr>
              <w:t>________________ М.А. Карнаухов</w:t>
            </w:r>
          </w:p>
        </w:tc>
        <w:tc>
          <w:tcPr>
            <w:tcW w:w="5243" w:type="dxa"/>
            <w:shd w:val="clear" w:color="auto" w:fill="auto"/>
          </w:tcPr>
          <w:p w14:paraId="2E11EB9E" w14:textId="77777777" w:rsidR="00CB7B29" w:rsidRPr="00827A66" w:rsidRDefault="00CB7B29" w:rsidP="00FC0ED0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b/>
                <w:szCs w:val="24"/>
                <w:lang w:eastAsia="ru-RU"/>
              </w:rPr>
            </w:pPr>
            <w:r w:rsidRPr="00827A66">
              <w:rPr>
                <w:rFonts w:eastAsiaTheme="minorEastAsia"/>
                <w:b/>
                <w:szCs w:val="24"/>
                <w:lang w:eastAsia="ru-RU"/>
              </w:rPr>
              <w:t>Исполнитель</w:t>
            </w:r>
            <w:r w:rsidR="00FC0ED0" w:rsidRPr="00827A66">
              <w:rPr>
                <w:rFonts w:eastAsiaTheme="minorEastAsia"/>
                <w:b/>
                <w:szCs w:val="24"/>
                <w:lang w:eastAsia="ru-RU"/>
              </w:rPr>
              <w:t xml:space="preserve">: </w:t>
            </w:r>
          </w:p>
          <w:p w14:paraId="0088E14C" w14:textId="77777777" w:rsidR="00F54614" w:rsidRPr="00F54614" w:rsidRDefault="00F54614" w:rsidP="00F6799D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szCs w:val="24"/>
                <w:lang w:eastAsia="ru-RU"/>
              </w:rPr>
            </w:pPr>
          </w:p>
        </w:tc>
      </w:tr>
    </w:tbl>
    <w:p w14:paraId="5DA80EFC" w14:textId="77777777" w:rsidR="00827A66" w:rsidRPr="00E64E91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1353C0EA" w14:textId="77777777" w:rsidR="00827A66" w:rsidRPr="00E64E91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0F1C8742" w14:textId="77777777" w:rsidR="00827A66" w:rsidRPr="00E64E91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547DB5EF" w14:textId="77777777" w:rsidR="00827A66" w:rsidRPr="00E64E91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  <w:sectPr w:rsidR="00827A66" w:rsidRPr="00E64E91" w:rsidSect="00176E9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4478"/>
      </w:tblGrid>
      <w:tr w:rsidR="00827A66" w:rsidRPr="00085605" w14:paraId="4B203736" w14:textId="77777777" w:rsidTr="00827A66">
        <w:tc>
          <w:tcPr>
            <w:tcW w:w="6204" w:type="dxa"/>
          </w:tcPr>
          <w:p w14:paraId="75B96C2F" w14:textId="77777777" w:rsidR="00827A66" w:rsidRPr="00E64E91" w:rsidRDefault="00827A66" w:rsidP="00A901F9">
            <w:pPr>
              <w:spacing w:after="0" w:line="240" w:lineRule="auto"/>
              <w:rPr>
                <w:rFonts w:ascii="Times New Roman" w:eastAsia="Noto Sans CJK SC" w:hAnsi="Times New Roman"/>
                <w:color w:val="333333"/>
                <w:kern w:val="2"/>
                <w:sz w:val="24"/>
                <w:lang w:eastAsia="zh-CN" w:bidi="hi-IN"/>
              </w:rPr>
            </w:pPr>
          </w:p>
        </w:tc>
        <w:tc>
          <w:tcPr>
            <w:tcW w:w="4478" w:type="dxa"/>
            <w:hideMark/>
          </w:tcPr>
          <w:p w14:paraId="65784986" w14:textId="77777777" w:rsidR="00827A66" w:rsidRPr="00085605" w:rsidRDefault="00827A66" w:rsidP="00A901F9">
            <w:pPr>
              <w:spacing w:after="0" w:line="240" w:lineRule="auto"/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</w:pPr>
            <w:r w:rsidRPr="00085605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>Приложение № 1</w:t>
            </w:r>
          </w:p>
          <w:p w14:paraId="52A97CA9" w14:textId="77777777" w:rsidR="00827A66" w:rsidRPr="00085605" w:rsidRDefault="00827A66" w:rsidP="00E55753">
            <w:pPr>
              <w:spacing w:after="0" w:line="240" w:lineRule="auto"/>
              <w:rPr>
                <w:rFonts w:ascii="Times New Roman" w:eastAsia="Noto Sans CJK SC" w:hAnsi="Times New Roman"/>
                <w:color w:val="333333"/>
                <w:kern w:val="2"/>
                <w:sz w:val="24"/>
                <w:lang w:eastAsia="zh-CN" w:bidi="hi-IN"/>
              </w:rPr>
            </w:pPr>
            <w:r w:rsidRPr="00085605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>к Контракту от «</w:t>
            </w:r>
            <w:r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>__</w:t>
            </w:r>
            <w:r w:rsidRPr="00085605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 xml:space="preserve">» </w:t>
            </w:r>
            <w:r w:rsidR="002C48A6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>______</w:t>
            </w:r>
            <w:r w:rsidRPr="00085605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 xml:space="preserve"> 202</w:t>
            </w:r>
            <w:r w:rsidR="001B3BFA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>6</w:t>
            </w:r>
            <w:r w:rsidRPr="00085605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 xml:space="preserve"> г. №</w:t>
            </w:r>
            <w:r w:rsidRPr="00085605">
              <w:rPr>
                <w:rFonts w:ascii="Times New Roman" w:eastAsia="Liberation Serif" w:hAnsi="Times New Roman"/>
                <w:kern w:val="2"/>
                <w:sz w:val="24"/>
                <w:lang w:eastAsia="zh-CN" w:bidi="hi-IN"/>
              </w:rPr>
              <w:t xml:space="preserve"> </w:t>
            </w:r>
            <w:r>
              <w:rPr>
                <w:rFonts w:ascii="Times New Roman" w:eastAsia="Liberation Serif" w:hAnsi="Times New Roman"/>
                <w:kern w:val="2"/>
                <w:sz w:val="24"/>
                <w:lang w:eastAsia="zh-CN" w:bidi="hi-IN"/>
              </w:rPr>
              <w:t>__</w:t>
            </w:r>
          </w:p>
        </w:tc>
      </w:tr>
    </w:tbl>
    <w:p w14:paraId="2DF2E7F6" w14:textId="77777777" w:rsidR="001C0EDC" w:rsidRPr="001C0EDC" w:rsidRDefault="001C0EDC" w:rsidP="001C0EDC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5AB99DEF" w14:textId="77777777" w:rsidR="001B3BFA" w:rsidRPr="00494798" w:rsidRDefault="001B3BFA" w:rsidP="001B3BFA">
      <w:pPr>
        <w:pStyle w:val="a6"/>
        <w:tabs>
          <w:tab w:val="left" w:pos="993"/>
          <w:tab w:val="left" w:pos="1276"/>
        </w:tabs>
        <w:ind w:firstLine="567"/>
        <w:jc w:val="center"/>
        <w:rPr>
          <w:rFonts w:eastAsiaTheme="minorEastAsia"/>
          <w:b/>
          <w:szCs w:val="24"/>
          <w:lang w:eastAsia="ru-RU"/>
        </w:rPr>
      </w:pPr>
      <w:r w:rsidRPr="00494798">
        <w:rPr>
          <w:rFonts w:eastAsiaTheme="minorEastAsia"/>
          <w:b/>
          <w:szCs w:val="24"/>
          <w:lang w:eastAsia="ru-RU"/>
        </w:rPr>
        <w:t>ОПИСАНИЕ ОБЪЕКТА ЗАКУПКИ</w:t>
      </w:r>
    </w:p>
    <w:p w14:paraId="1DECC44D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jc w:val="center"/>
        <w:rPr>
          <w:rFonts w:eastAsiaTheme="minorEastAsia"/>
          <w:szCs w:val="24"/>
          <w:lang w:eastAsia="ru-RU"/>
        </w:rPr>
      </w:pPr>
      <w:r w:rsidRPr="00494798">
        <w:rPr>
          <w:rFonts w:eastAsiaTheme="minorEastAsia"/>
          <w:b/>
          <w:szCs w:val="24"/>
          <w:lang w:eastAsia="ru-RU"/>
        </w:rPr>
        <w:t>оказание услуг по проведению предрейсовых медицинских осмотро</w:t>
      </w:r>
      <w:r w:rsidRPr="002E4C14">
        <w:rPr>
          <w:rFonts w:eastAsiaTheme="minorEastAsia"/>
          <w:szCs w:val="24"/>
          <w:lang w:eastAsia="ru-RU"/>
        </w:rPr>
        <w:t>в</w:t>
      </w:r>
    </w:p>
    <w:p w14:paraId="1F3375B9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1437F315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1C0EDC">
        <w:rPr>
          <w:rFonts w:eastAsiaTheme="minorEastAsia"/>
          <w:szCs w:val="24"/>
          <w:lang w:eastAsia="ru-RU"/>
        </w:rPr>
        <w:t>КТРУ: 86.21.10.120-00000006</w:t>
      </w:r>
    </w:p>
    <w:p w14:paraId="41751AEF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Проведение</w:t>
      </w:r>
      <w:r>
        <w:rPr>
          <w:rFonts w:eastAsiaTheme="minorEastAsia"/>
          <w:szCs w:val="24"/>
          <w:lang w:eastAsia="ru-RU"/>
        </w:rPr>
        <w:t xml:space="preserve"> </w:t>
      </w:r>
      <w:r w:rsidRPr="002E4C14">
        <w:rPr>
          <w:rFonts w:eastAsiaTheme="minorEastAsia"/>
          <w:szCs w:val="24"/>
          <w:lang w:eastAsia="ru-RU"/>
        </w:rPr>
        <w:t xml:space="preserve">предрейсового медицинского осмотра в соответствии с Постановлением Правительства РФ от 26.06.2008 </w:t>
      </w:r>
      <w:r>
        <w:rPr>
          <w:rFonts w:eastAsiaTheme="minorEastAsia"/>
          <w:szCs w:val="24"/>
          <w:lang w:eastAsia="ru-RU"/>
        </w:rPr>
        <w:t>№</w:t>
      </w:r>
      <w:r w:rsidRPr="002E4C14">
        <w:rPr>
          <w:rFonts w:eastAsiaTheme="minorEastAsia"/>
          <w:szCs w:val="24"/>
          <w:lang w:eastAsia="ru-RU"/>
        </w:rPr>
        <w:t xml:space="preserve"> 475 «Об утверждении Правил освидетельствования лица, которое управляет транспортным средством, на состояние алкогольного опьянения и оформления его результатов, направления указанного лица на медицинское освидетельствование на состояние опьянения, медицинского освидетельствования этого лица на состояние опьянения и оформления его результатов и правил определения наличия наркотических средств или психотропных веществ в организме человека при проведении медицинского освидетельствования на состояние опьянения лица, которое управляет транспортным средством», приказом Минздрава РФ от 14.07.2003 </w:t>
      </w:r>
      <w:r>
        <w:rPr>
          <w:rFonts w:eastAsiaTheme="minorEastAsia"/>
          <w:szCs w:val="24"/>
          <w:lang w:eastAsia="ru-RU"/>
        </w:rPr>
        <w:t>№</w:t>
      </w:r>
      <w:r w:rsidRPr="002E4C14">
        <w:rPr>
          <w:rFonts w:eastAsiaTheme="minorEastAsia"/>
          <w:szCs w:val="24"/>
          <w:lang w:eastAsia="ru-RU"/>
        </w:rPr>
        <w:t xml:space="preserve"> 308 </w:t>
      </w:r>
      <w:r>
        <w:rPr>
          <w:rFonts w:eastAsiaTheme="minorEastAsia"/>
          <w:szCs w:val="24"/>
          <w:lang w:eastAsia="ru-RU"/>
        </w:rPr>
        <w:t>«</w:t>
      </w:r>
      <w:r w:rsidRPr="002E4C14">
        <w:rPr>
          <w:rFonts w:eastAsiaTheme="minorEastAsia"/>
          <w:szCs w:val="24"/>
          <w:lang w:eastAsia="ru-RU"/>
        </w:rPr>
        <w:t>О медицинском освидетельствовании на состояние опьянения</w:t>
      </w:r>
      <w:r>
        <w:rPr>
          <w:rFonts w:eastAsiaTheme="minorEastAsia"/>
          <w:szCs w:val="24"/>
          <w:lang w:eastAsia="ru-RU"/>
        </w:rPr>
        <w:t>»</w:t>
      </w:r>
      <w:r w:rsidRPr="002E4C14">
        <w:rPr>
          <w:rFonts w:eastAsiaTheme="minorEastAsia"/>
          <w:szCs w:val="24"/>
          <w:lang w:eastAsia="ru-RU"/>
        </w:rPr>
        <w:t xml:space="preserve">, письмом Минздрава РФ от 21.08.2003 </w:t>
      </w:r>
      <w:r>
        <w:rPr>
          <w:rFonts w:eastAsiaTheme="minorEastAsia"/>
          <w:szCs w:val="24"/>
          <w:lang w:eastAsia="ru-RU"/>
        </w:rPr>
        <w:t>№</w:t>
      </w:r>
      <w:r w:rsidRPr="002E4C14">
        <w:rPr>
          <w:rFonts w:eastAsiaTheme="minorEastAsia"/>
          <w:szCs w:val="24"/>
          <w:lang w:eastAsia="ru-RU"/>
        </w:rPr>
        <w:t xml:space="preserve"> 2510/9468-03-32 «О предрейсовых медицинских осмотрах водителей транспортных средств».</w:t>
      </w:r>
    </w:p>
    <w:p w14:paraId="44972667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jc w:val="center"/>
        <w:rPr>
          <w:rFonts w:eastAsiaTheme="minorEastAsia"/>
          <w:szCs w:val="24"/>
          <w:lang w:eastAsia="ru-RU"/>
        </w:rPr>
      </w:pPr>
    </w:p>
    <w:p w14:paraId="75A9269D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jc w:val="center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>Требования к Услугам</w:t>
      </w:r>
    </w:p>
    <w:p w14:paraId="753B5622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0064555C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 xml:space="preserve">1. </w:t>
      </w:r>
      <w:r w:rsidRPr="00CE25DE">
        <w:rPr>
          <w:rFonts w:eastAsiaTheme="minorEastAsia"/>
          <w:szCs w:val="24"/>
          <w:lang w:eastAsia="ru-RU"/>
        </w:rPr>
        <w:t>Предрейсовые медицинские осмотры включают в себя проведение следующих мероприятий</w:t>
      </w:r>
      <w:r>
        <w:rPr>
          <w:rFonts w:eastAsiaTheme="minorEastAsia"/>
          <w:szCs w:val="24"/>
          <w:lang w:eastAsia="ru-RU"/>
        </w:rPr>
        <w:t>:</w:t>
      </w:r>
    </w:p>
    <w:p w14:paraId="242B5967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- Сбор анамнеза;</w:t>
      </w:r>
    </w:p>
    <w:p w14:paraId="2E1199FD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-Визуальный осмотр, осмотр видимых слизистых и кожных покровов;</w:t>
      </w:r>
    </w:p>
    <w:p w14:paraId="744D5167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-</w:t>
      </w:r>
      <w:r>
        <w:rPr>
          <w:rFonts w:eastAsiaTheme="minorEastAsia"/>
          <w:szCs w:val="24"/>
          <w:lang w:eastAsia="ru-RU"/>
        </w:rPr>
        <w:t xml:space="preserve"> </w:t>
      </w:r>
      <w:r w:rsidRPr="002E4C14">
        <w:rPr>
          <w:rFonts w:eastAsiaTheme="minorEastAsia"/>
          <w:szCs w:val="24"/>
          <w:lang w:eastAsia="ru-RU"/>
        </w:rPr>
        <w:t>Определение артериального давления и пульса;</w:t>
      </w:r>
    </w:p>
    <w:p w14:paraId="5538DC18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-</w:t>
      </w:r>
      <w:r>
        <w:rPr>
          <w:rFonts w:eastAsiaTheme="minorEastAsia"/>
          <w:szCs w:val="24"/>
          <w:lang w:eastAsia="ru-RU"/>
        </w:rPr>
        <w:t xml:space="preserve"> </w:t>
      </w:r>
      <w:r w:rsidRPr="002E4C14">
        <w:rPr>
          <w:rFonts w:eastAsiaTheme="minorEastAsia"/>
          <w:szCs w:val="24"/>
          <w:lang w:eastAsia="ru-RU"/>
        </w:rPr>
        <w:t>Определение наличия алкоголя и других психотропных веществ в выдыхаемом воздухе или биологических субстратов одним из официально признанных методов, а при наличии показаний другие разрешенные медицинские исследования, необходимые для решения вопроса о допуске к работе.</w:t>
      </w:r>
    </w:p>
    <w:p w14:paraId="01607258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-Общая термометрия;</w:t>
      </w:r>
    </w:p>
    <w:p w14:paraId="6C0F437A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2. Для водителей, больных гипертонической болезнью, определяется индивидуальная норма артериального давления по результатам замеров не менее чем десяти осмотров.</w:t>
      </w:r>
    </w:p>
    <w:p w14:paraId="209C914A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3. Ведение журнала регистрации прохождения предрейсовых медицинских осмотров в соответствии с утвержденной формой.</w:t>
      </w:r>
    </w:p>
    <w:p w14:paraId="317E8D8A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4. При решении вопроса о возможности допуска водителя к управлению автомобилем медицинский работник, проводящий осмотр, учитывает принадлежность водителя к возрастной группе, стаж работы в профессии, условия работы и характер.</w:t>
      </w:r>
    </w:p>
    <w:p w14:paraId="5F08AFD0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5. Водители не допускаются к управлению автомобилем в следующих случаях:</w:t>
      </w:r>
    </w:p>
    <w:p w14:paraId="6B4D9FBE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- при выявлении признаков временной нетрудоспособности;</w:t>
      </w:r>
    </w:p>
    <w:p w14:paraId="1BF62C6B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- 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14:paraId="4E12CA08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- при выявлении признаков воздействия наркотических веществ;</w:t>
      </w:r>
    </w:p>
    <w:p w14:paraId="41DD617C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2E4C14">
        <w:rPr>
          <w:rFonts w:eastAsiaTheme="minorEastAsia"/>
          <w:szCs w:val="24"/>
          <w:lang w:eastAsia="ru-RU"/>
        </w:rPr>
        <w:t>6. Ежемесячно предоставлять информацию о количестве проведенных предрейсовых осмотров Заказчику.</w:t>
      </w:r>
    </w:p>
    <w:p w14:paraId="64F19DF3" w14:textId="77777777" w:rsidR="001B3BFA" w:rsidRPr="002E4C14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24454D31" w14:textId="77777777" w:rsidR="001B3BFA" w:rsidRPr="00CE25DE" w:rsidRDefault="001B3BFA" w:rsidP="001B3BFA">
      <w:pPr>
        <w:pStyle w:val="a6"/>
        <w:tabs>
          <w:tab w:val="left" w:pos="993"/>
          <w:tab w:val="left" w:pos="1276"/>
        </w:tabs>
        <w:ind w:firstLine="567"/>
        <w:jc w:val="center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Требование к Исполнителю.</w:t>
      </w:r>
    </w:p>
    <w:p w14:paraId="11AF2972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07D5A953" w14:textId="77777777" w:rsidR="001B3BFA" w:rsidRPr="00CE25DE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 xml:space="preserve">1. Работы проводятся в соответствие с Федеральным законом от 10.12.1995г. № 196-ФЗ «О безопасности дорожного движения»,  Письмом Министерства здравоохранения Российской Федерации от 21 августа 2003г. № 2510/9468-03-32 «О предрейсовых медицинских осмотрах водителей транспортных средств», и методическими рекомендациями «Медицинское обеспечение безопасности дорожного движения. Организация и порядок проведения предрейсовых медицинских осмотров водителей транспортных средств», утверждёнными Минздравом РФ и Минтрансом РФ 29 января 2002, Приказом Минздрава СССР от 29.09.1989 </w:t>
      </w:r>
      <w:r>
        <w:rPr>
          <w:rFonts w:eastAsiaTheme="minorEastAsia"/>
          <w:szCs w:val="24"/>
          <w:lang w:eastAsia="ru-RU"/>
        </w:rPr>
        <w:t>№</w:t>
      </w:r>
      <w:r w:rsidRPr="00CE25DE">
        <w:rPr>
          <w:rFonts w:eastAsiaTheme="minorEastAsia"/>
          <w:szCs w:val="24"/>
          <w:lang w:eastAsia="ru-RU"/>
        </w:rPr>
        <w:t xml:space="preserve"> 555 (ред. от 14.03.1996) </w:t>
      </w:r>
      <w:r>
        <w:rPr>
          <w:rFonts w:eastAsiaTheme="minorEastAsia"/>
          <w:szCs w:val="24"/>
          <w:lang w:eastAsia="ru-RU"/>
        </w:rPr>
        <w:t>«</w:t>
      </w:r>
      <w:r w:rsidRPr="00CE25DE">
        <w:rPr>
          <w:rFonts w:eastAsiaTheme="minorEastAsia"/>
          <w:szCs w:val="24"/>
          <w:lang w:eastAsia="ru-RU"/>
        </w:rPr>
        <w:t>О совершенствовании системы медицинских осмотров, трудящихся и водителей индивидуальных транспортных</w:t>
      </w:r>
      <w:r>
        <w:rPr>
          <w:rFonts w:eastAsiaTheme="minorEastAsia"/>
          <w:szCs w:val="24"/>
          <w:lang w:eastAsia="ru-RU"/>
        </w:rPr>
        <w:t xml:space="preserve"> средств»</w:t>
      </w:r>
      <w:r w:rsidRPr="00CE25DE">
        <w:rPr>
          <w:rFonts w:eastAsiaTheme="minorEastAsia"/>
          <w:szCs w:val="24"/>
          <w:lang w:eastAsia="ru-RU"/>
        </w:rPr>
        <w:t>.</w:t>
      </w:r>
    </w:p>
    <w:p w14:paraId="2ACD7D64" w14:textId="77777777" w:rsidR="001B3BFA" w:rsidRPr="00CE25DE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lastRenderedPageBreak/>
        <w:t>2. Исполнитель в обязательном порядке должен иметь полную укомплектованность медицинскими работниками.</w:t>
      </w:r>
    </w:p>
    <w:p w14:paraId="28502D90" w14:textId="77777777" w:rsidR="001B3BFA" w:rsidRPr="00CE25DE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3.Исполнитель должен обеспечить медицинский персонал необходимой нормативно-правовой (учетно-отчетной) документацией для надлежащего оформления допуска водителей к работе, приборами и оборудованием, и расходными материалами к ним.</w:t>
      </w:r>
    </w:p>
    <w:p w14:paraId="26F0A4B0" w14:textId="77777777" w:rsidR="001B3BFA" w:rsidRPr="00CE25DE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4. Все услуги оказываются с использованием ресурсов Исполнителя (материалы, изделия, инструменты, конструкции, оборудование) и за его счёт.</w:t>
      </w:r>
    </w:p>
    <w:p w14:paraId="78EAB054" w14:textId="77777777" w:rsidR="001B3BFA" w:rsidRPr="00CE25DE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5. Исполнитель должен обеспечить своевременное сервисное и гарантийное обслуживание медицинских приборов и оборудования для своевременного и бесперебойного</w:t>
      </w:r>
      <w:r>
        <w:rPr>
          <w:rFonts w:eastAsiaTheme="minorEastAsia"/>
          <w:szCs w:val="24"/>
          <w:lang w:eastAsia="ru-RU"/>
        </w:rPr>
        <w:t xml:space="preserve"> </w:t>
      </w:r>
      <w:r w:rsidRPr="00CE25DE">
        <w:rPr>
          <w:rFonts w:eastAsiaTheme="minorEastAsia"/>
          <w:szCs w:val="24"/>
          <w:lang w:eastAsia="ru-RU"/>
        </w:rPr>
        <w:t>проведения предрейсовых медицинских осмотров водителей транспортных средств.</w:t>
      </w:r>
    </w:p>
    <w:p w14:paraId="5E7B6FCA" w14:textId="77777777" w:rsidR="001B3BFA" w:rsidRPr="00CE25DE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6. Медицинских работники исполнителя ведут в установленном порядке бланки учетно-отчетной документации по результатам проводимых предрейсовых медицинских осмотров на бумажном носителе и (или) на электронном носителе с учетом требований законодательства о персональных данных и обязательной возможностью распечатки</w:t>
      </w:r>
      <w:r>
        <w:rPr>
          <w:rFonts w:eastAsiaTheme="minorEastAsia"/>
          <w:szCs w:val="24"/>
          <w:lang w:eastAsia="ru-RU"/>
        </w:rPr>
        <w:t xml:space="preserve"> </w:t>
      </w:r>
      <w:r w:rsidRPr="00CE25DE">
        <w:rPr>
          <w:rFonts w:eastAsiaTheme="minorEastAsia"/>
          <w:szCs w:val="24"/>
          <w:lang w:eastAsia="ru-RU"/>
        </w:rPr>
        <w:t>страницы.</w:t>
      </w:r>
    </w:p>
    <w:p w14:paraId="407C7A2A" w14:textId="77777777" w:rsidR="001B3BFA" w:rsidRPr="00CE25DE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7. В случае производственной необходимости Исполнитель обязуется направить медицинского работника для проведения медицинского осмотра в указанное место и время, согласно обращени</w:t>
      </w:r>
      <w:r>
        <w:rPr>
          <w:rFonts w:eastAsiaTheme="minorEastAsia"/>
          <w:szCs w:val="24"/>
          <w:lang w:eastAsia="ru-RU"/>
        </w:rPr>
        <w:t>ю</w:t>
      </w:r>
      <w:r w:rsidRPr="00CE25DE">
        <w:rPr>
          <w:rFonts w:eastAsiaTheme="minorEastAsia"/>
          <w:szCs w:val="24"/>
          <w:lang w:eastAsia="ru-RU"/>
        </w:rPr>
        <w:t xml:space="preserve"> Заказчика.</w:t>
      </w:r>
    </w:p>
    <w:p w14:paraId="026778AD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8.</w:t>
      </w:r>
      <w:r>
        <w:rPr>
          <w:rFonts w:eastAsiaTheme="minorEastAsia"/>
          <w:szCs w:val="24"/>
          <w:lang w:eastAsia="ru-RU"/>
        </w:rPr>
        <w:t xml:space="preserve"> </w:t>
      </w:r>
      <w:r w:rsidRPr="00CE25DE">
        <w:rPr>
          <w:rFonts w:eastAsiaTheme="minorEastAsia"/>
          <w:szCs w:val="24"/>
          <w:lang w:eastAsia="ru-RU"/>
        </w:rPr>
        <w:t>Исполнитель должен иметь лицензию на право осуществления медицинской деятельности по проведению предрейсовых медицинских осмотров.</w:t>
      </w:r>
    </w:p>
    <w:p w14:paraId="568D2909" w14:textId="77777777" w:rsidR="001C0EDC" w:rsidRPr="001C0EDC" w:rsidRDefault="001C0EDC" w:rsidP="001C0EDC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006C3437" w14:textId="77777777" w:rsidR="002E4C14" w:rsidRPr="00CE25DE" w:rsidRDefault="002E4C14" w:rsidP="00CE25DE">
      <w:pPr>
        <w:pStyle w:val="a6"/>
        <w:tabs>
          <w:tab w:val="left" w:pos="993"/>
          <w:tab w:val="left" w:pos="1276"/>
        </w:tabs>
        <w:ind w:firstLine="567"/>
        <w:jc w:val="center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Порядок оказания услуг, этапы, последовательность.</w:t>
      </w:r>
    </w:p>
    <w:p w14:paraId="521BC259" w14:textId="77777777" w:rsidR="001C0EDC" w:rsidRPr="001C0EDC" w:rsidRDefault="001C0EDC" w:rsidP="001C0EDC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0DFBBC29" w14:textId="77777777" w:rsidR="002E4C14" w:rsidRPr="00CE25DE" w:rsidRDefault="002E4C14" w:rsidP="00CE25DE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 xml:space="preserve">1. Исполнитель принимает на себя обязанности на основании </w:t>
      </w:r>
      <w:r w:rsidR="001B3BFA">
        <w:rPr>
          <w:rFonts w:eastAsiaTheme="minorEastAsia"/>
          <w:szCs w:val="24"/>
          <w:lang w:eastAsia="ru-RU"/>
        </w:rPr>
        <w:t>Контракт</w:t>
      </w:r>
      <w:r w:rsidRPr="00CE25DE">
        <w:rPr>
          <w:rFonts w:eastAsiaTheme="minorEastAsia"/>
          <w:szCs w:val="24"/>
          <w:lang w:eastAsia="ru-RU"/>
        </w:rPr>
        <w:t>а оказывать услуги по проведению предрейсовых медицинских осмотров водителей транспортных средств Заказчика:</w:t>
      </w:r>
    </w:p>
    <w:p w14:paraId="0D6E1816" w14:textId="77777777" w:rsidR="002E4C14" w:rsidRPr="00CE25DE" w:rsidRDefault="002E4C14" w:rsidP="00CE25DE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- Услуги оказываются перед началом рабочей смены Заказчика: ежедневное проведение предрейсовых медицинских осмотров не менее, чем за 30 минут до начала рабочей смены, включая выходные и праздничные дни (производственная необходимость).</w:t>
      </w:r>
    </w:p>
    <w:p w14:paraId="539EB764" w14:textId="77777777" w:rsidR="005259BD" w:rsidRPr="00CE25DE" w:rsidRDefault="005259BD" w:rsidP="005259BD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 xml:space="preserve">2. </w:t>
      </w:r>
      <w:r w:rsidRPr="00930B75">
        <w:rPr>
          <w:rFonts w:eastAsiaTheme="minorEastAsia"/>
          <w:b/>
          <w:szCs w:val="24"/>
          <w:lang w:eastAsia="ru-RU"/>
        </w:rPr>
        <w:t xml:space="preserve">Медицинский осмотр водителей транспортных средств «Заказчика» проводится на расстоянии не далее 2,5 километров от гаража Заказчика: </w:t>
      </w:r>
      <w:r w:rsidR="001B3BFA">
        <w:rPr>
          <w:rFonts w:eastAsiaTheme="minorEastAsia"/>
          <w:b/>
          <w:szCs w:val="24"/>
          <w:lang w:eastAsia="ru-RU"/>
        </w:rPr>
        <w:t>_______________</w:t>
      </w:r>
      <w:r w:rsidRPr="00CE25DE">
        <w:rPr>
          <w:rFonts w:eastAsiaTheme="minorEastAsia"/>
          <w:szCs w:val="24"/>
          <w:lang w:eastAsia="ru-RU"/>
        </w:rPr>
        <w:t>.</w:t>
      </w:r>
    </w:p>
    <w:p w14:paraId="0AEE6866" w14:textId="77777777" w:rsidR="002E4C14" w:rsidRPr="00CE25DE" w:rsidRDefault="002E4C14" w:rsidP="00CE25DE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3. Срок оказание услуг</w:t>
      </w:r>
      <w:r w:rsidR="00EE1EEB">
        <w:rPr>
          <w:rFonts w:eastAsiaTheme="minorEastAsia"/>
          <w:szCs w:val="24"/>
          <w:lang w:eastAsia="ru-RU"/>
        </w:rPr>
        <w:t>: с даты заключения Контракта по 31.12.202</w:t>
      </w:r>
      <w:r w:rsidR="001B3BFA">
        <w:rPr>
          <w:rFonts w:eastAsiaTheme="minorEastAsia"/>
          <w:szCs w:val="24"/>
          <w:lang w:eastAsia="ru-RU"/>
        </w:rPr>
        <w:t>6</w:t>
      </w:r>
      <w:r w:rsidR="00EE1EEB">
        <w:rPr>
          <w:rFonts w:eastAsiaTheme="minorEastAsia"/>
          <w:szCs w:val="24"/>
          <w:lang w:eastAsia="ru-RU"/>
        </w:rPr>
        <w:t xml:space="preserve"> г</w:t>
      </w:r>
      <w:r w:rsidRPr="00CE25DE">
        <w:rPr>
          <w:rFonts w:eastAsiaTheme="minorEastAsia"/>
          <w:szCs w:val="24"/>
          <w:lang w:eastAsia="ru-RU"/>
        </w:rPr>
        <w:t>.</w:t>
      </w:r>
    </w:p>
    <w:p w14:paraId="7727C833" w14:textId="77777777" w:rsidR="002E4C14" w:rsidRPr="00CE25DE" w:rsidRDefault="002E4C14" w:rsidP="00CE25DE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4. Ведение журнала регистрации прохождения предрейсовых медицинских осмотров в соответствии с утвержденной формой на бумажном носителе и (или) на электронном носителе с учетом требований законодательства о персональных данных и обязательной возможностью распечатки страницы.</w:t>
      </w:r>
    </w:p>
    <w:p w14:paraId="4C3840BE" w14:textId="77777777" w:rsidR="002E4C14" w:rsidRPr="00CE25DE" w:rsidRDefault="002E4C14" w:rsidP="00CE25DE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 xml:space="preserve">5. В случае ведения журналов в электронном виде внесенные в них сведения заверяются усиленной квалифицированной электронной подписью </w:t>
      </w:r>
      <w:r w:rsidR="003C3329">
        <w:rPr>
          <w:rFonts w:eastAsiaTheme="minorEastAsia"/>
          <w:szCs w:val="24"/>
          <w:lang w:eastAsia="ru-RU"/>
        </w:rPr>
        <w:t xml:space="preserve">медицинского работника </w:t>
      </w:r>
      <w:r w:rsidRPr="00CE25DE">
        <w:rPr>
          <w:rFonts w:eastAsiaTheme="minorEastAsia"/>
          <w:szCs w:val="24"/>
          <w:lang w:eastAsia="ru-RU"/>
        </w:rPr>
        <w:t>и водителя.</w:t>
      </w:r>
    </w:p>
    <w:p w14:paraId="25188860" w14:textId="77777777" w:rsidR="002E4C14" w:rsidRPr="00CE25DE" w:rsidRDefault="002E4C14" w:rsidP="00CE25DE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6.</w:t>
      </w:r>
      <w:r w:rsidR="003C3329">
        <w:rPr>
          <w:rFonts w:eastAsiaTheme="minorEastAsia"/>
          <w:szCs w:val="24"/>
          <w:lang w:eastAsia="ru-RU"/>
        </w:rPr>
        <w:t xml:space="preserve"> П</w:t>
      </w:r>
      <w:r w:rsidRPr="00CE25DE">
        <w:rPr>
          <w:rFonts w:eastAsiaTheme="minorEastAsia"/>
          <w:szCs w:val="24"/>
          <w:lang w:eastAsia="ru-RU"/>
        </w:rPr>
        <w:t>ри допуске к рейсу на путевых листах Исполнителем ставится штамп «Прошел предрейсовый медицинский осмотр к исполнению трудовых обязанностей допущен»</w:t>
      </w:r>
      <w:r w:rsidR="003C3329">
        <w:rPr>
          <w:rFonts w:eastAsiaTheme="minorEastAsia"/>
          <w:szCs w:val="24"/>
          <w:lang w:eastAsia="ru-RU"/>
        </w:rPr>
        <w:t>,</w:t>
      </w:r>
      <w:r w:rsidRPr="00CE25DE">
        <w:rPr>
          <w:rFonts w:eastAsiaTheme="minorEastAsia"/>
          <w:szCs w:val="24"/>
          <w:lang w:eastAsia="ru-RU"/>
        </w:rPr>
        <w:t xml:space="preserve"> подпись медицинского работника, проводившего осмотр с указанием даты и времени проведения. По результатам предрейсового медицинского осмотра Исполнителем ведется учет отстраненных от работы водителей, для чего используются бланки карт амбулаторного больного. В карту заносятся результаты освидетельствования.</w:t>
      </w:r>
    </w:p>
    <w:p w14:paraId="39348C10" w14:textId="77777777" w:rsidR="002E4C14" w:rsidRPr="00CE25DE" w:rsidRDefault="002E4C14" w:rsidP="00CE25DE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7. Услуги должны оказываться без прерывания рабочего в соответствии с графиком работы учреждения.</w:t>
      </w:r>
    </w:p>
    <w:p w14:paraId="2FEE1CB4" w14:textId="77777777" w:rsidR="002E4C14" w:rsidRPr="00CE25DE" w:rsidRDefault="002E4C14" w:rsidP="00CE25DE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8. Оказание услуг не должно препятствовать или создавать неудобства в работе учреждения или представлять угрозу для сотрудников.</w:t>
      </w:r>
    </w:p>
    <w:p w14:paraId="5CCFE587" w14:textId="77777777" w:rsidR="002E4C14" w:rsidRPr="00CE25DE" w:rsidRDefault="002E4C14" w:rsidP="00CE25DE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9. Исполнитель обязан обеспечить соблюдение правил действующего внутреннего распорядка, контрольно-пропускного режима, внутренних положений и инструкций своего учреждения.</w:t>
      </w:r>
    </w:p>
    <w:p w14:paraId="2EA55877" w14:textId="77777777" w:rsidR="002E4C14" w:rsidRDefault="002E4C14" w:rsidP="00CE25DE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CE25DE">
        <w:rPr>
          <w:rFonts w:eastAsiaTheme="minorEastAsia"/>
          <w:szCs w:val="24"/>
          <w:lang w:eastAsia="ru-RU"/>
        </w:rPr>
        <w:t>10. Исполнитель гарантирует качественное оказание услуг в полном объеме и в установленный срок, согласно настоящего Технического задания, а также обязуется безвозмездно исправить по требованию Заказчика недостатки, выявленные Заказчиком после оказания услуг.</w:t>
      </w:r>
    </w:p>
    <w:p w14:paraId="183FA0B4" w14:textId="77777777" w:rsidR="001C0EDC" w:rsidRPr="001C0EDC" w:rsidRDefault="001C0EDC" w:rsidP="001C0EDC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5C04DA34" w14:textId="77777777" w:rsidR="002E4C14" w:rsidRPr="000C7719" w:rsidRDefault="002E4C14" w:rsidP="000C7719">
      <w:pPr>
        <w:pStyle w:val="a6"/>
        <w:tabs>
          <w:tab w:val="left" w:pos="993"/>
          <w:tab w:val="left" w:pos="1276"/>
        </w:tabs>
        <w:ind w:firstLine="567"/>
        <w:jc w:val="center"/>
        <w:rPr>
          <w:rFonts w:eastAsiaTheme="minorEastAsia"/>
          <w:szCs w:val="24"/>
          <w:lang w:eastAsia="ru-RU"/>
        </w:rPr>
      </w:pPr>
      <w:r w:rsidRPr="000C7719">
        <w:rPr>
          <w:rFonts w:eastAsiaTheme="minorEastAsia"/>
          <w:szCs w:val="24"/>
          <w:lang w:eastAsia="ru-RU"/>
        </w:rPr>
        <w:t>Требование по объему гарантии качества оказанных услуг.</w:t>
      </w:r>
    </w:p>
    <w:p w14:paraId="4133DB4D" w14:textId="77777777" w:rsidR="001C0EDC" w:rsidRPr="001C0EDC" w:rsidRDefault="001C0EDC" w:rsidP="001C0EDC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7D70EDB7" w14:textId="77777777" w:rsidR="001B3BFA" w:rsidRPr="000C771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0C7719">
        <w:rPr>
          <w:rFonts w:eastAsiaTheme="minorEastAsia"/>
          <w:szCs w:val="24"/>
          <w:lang w:eastAsia="ru-RU"/>
        </w:rPr>
        <w:t>1. Исполнитель несёт ответственность перед Заказчиком за некачественное оказание.</w:t>
      </w:r>
    </w:p>
    <w:p w14:paraId="705C7007" w14:textId="77777777" w:rsidR="001B3BFA" w:rsidRPr="000C771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0C7719">
        <w:rPr>
          <w:rFonts w:eastAsiaTheme="minorEastAsia"/>
          <w:szCs w:val="24"/>
          <w:lang w:eastAsia="ru-RU"/>
        </w:rPr>
        <w:t>2. В случае нарушения правил оказания услуг, повлекшее причинение ущерба Заказчику или третьим лицам Исполнитель обязан возместить понесённые убытки в полном</w:t>
      </w:r>
      <w:r>
        <w:rPr>
          <w:rFonts w:eastAsiaTheme="minorEastAsia"/>
          <w:szCs w:val="24"/>
          <w:lang w:eastAsia="ru-RU"/>
        </w:rPr>
        <w:t xml:space="preserve"> объеме</w:t>
      </w:r>
      <w:r w:rsidRPr="000C7719">
        <w:rPr>
          <w:rFonts w:eastAsiaTheme="minorEastAsia"/>
          <w:szCs w:val="24"/>
          <w:lang w:eastAsia="ru-RU"/>
        </w:rPr>
        <w:t>.</w:t>
      </w:r>
    </w:p>
    <w:p w14:paraId="2542A1C6" w14:textId="77777777" w:rsidR="001B3BFA" w:rsidRPr="000C771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0C7719">
        <w:rPr>
          <w:rFonts w:eastAsiaTheme="minorEastAsia"/>
          <w:szCs w:val="24"/>
          <w:lang w:eastAsia="ru-RU"/>
        </w:rPr>
        <w:lastRenderedPageBreak/>
        <w:t xml:space="preserve">3. При обнаружении недостатков оказанных услуг, предусмотренных настоящим </w:t>
      </w:r>
      <w:r>
        <w:rPr>
          <w:rFonts w:eastAsiaTheme="minorEastAsia"/>
          <w:szCs w:val="24"/>
          <w:lang w:eastAsia="ru-RU"/>
        </w:rPr>
        <w:t>Описанием,</w:t>
      </w:r>
      <w:r w:rsidRPr="000C7719">
        <w:rPr>
          <w:rFonts w:eastAsiaTheme="minorEastAsia"/>
          <w:szCs w:val="24"/>
          <w:lang w:eastAsia="ru-RU"/>
        </w:rPr>
        <w:t xml:space="preserve"> Исполнитель обязуется устранить их за свой счёт.</w:t>
      </w:r>
    </w:p>
    <w:p w14:paraId="0844EBB2" w14:textId="77777777" w:rsidR="001B3BFA" w:rsidRPr="000C771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0C7719">
        <w:rPr>
          <w:rFonts w:eastAsiaTheme="minorEastAsia"/>
          <w:szCs w:val="24"/>
          <w:lang w:eastAsia="ru-RU"/>
        </w:rPr>
        <w:t>4. Исполнитель должен представлять в установленном порядке отчеты по результатам проводимых предрейсовых медицинских осмотров на бумажном носителе и (или) на электронном носителе с учетом требований законодательства о персональных данных и обязательной возможностью распечатки страницы.</w:t>
      </w:r>
    </w:p>
    <w:p w14:paraId="5712B912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0C7719">
        <w:rPr>
          <w:rFonts w:eastAsiaTheme="minorEastAsia"/>
          <w:szCs w:val="24"/>
          <w:lang w:eastAsia="ru-RU"/>
        </w:rPr>
        <w:t>5. Предоставлять Заказчику ежемесячно отчеты по результатам проводимых предрейсовых медосмотров водителей с анализом причин отстранения от работы водителей на бумажном носителе и (или) на электронном носителе с учетом требований законодательства о персональных данных и обязательной возможностью распечатки.</w:t>
      </w:r>
    </w:p>
    <w:p w14:paraId="0452C43B" w14:textId="77777777" w:rsidR="001B3BFA" w:rsidRPr="000C771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 xml:space="preserve">6. </w:t>
      </w:r>
      <w:r w:rsidRPr="000C7719">
        <w:rPr>
          <w:rFonts w:eastAsiaTheme="minorEastAsia"/>
          <w:szCs w:val="24"/>
          <w:lang w:eastAsia="ru-RU"/>
        </w:rPr>
        <w:t xml:space="preserve"> Ежемесячно, не позднее 5 (пятого) числа каждого месяца, следующего за отчетным, Исполнитель письменно уведомляет Заказчика о факте завершения оказания услуг за соответствующий отчетный месяц</w:t>
      </w:r>
      <w:r>
        <w:rPr>
          <w:rFonts w:eastAsiaTheme="minorEastAsia"/>
          <w:szCs w:val="24"/>
          <w:lang w:eastAsia="ru-RU"/>
        </w:rPr>
        <w:t>. Уведомлением считается предоставление с</w:t>
      </w:r>
      <w:r w:rsidRPr="000C7719">
        <w:rPr>
          <w:rFonts w:eastAsiaTheme="minorEastAsia"/>
          <w:szCs w:val="24"/>
          <w:lang w:eastAsia="ru-RU"/>
        </w:rPr>
        <w:t>чёт</w:t>
      </w:r>
      <w:r>
        <w:rPr>
          <w:rFonts w:eastAsiaTheme="minorEastAsia"/>
          <w:szCs w:val="24"/>
          <w:lang w:eastAsia="ru-RU"/>
        </w:rPr>
        <w:t>а</w:t>
      </w:r>
      <w:r w:rsidRPr="000C7719">
        <w:rPr>
          <w:rFonts w:eastAsiaTheme="minorEastAsia"/>
          <w:szCs w:val="24"/>
          <w:lang w:eastAsia="ru-RU"/>
        </w:rPr>
        <w:t xml:space="preserve"> на оплату оказанных услуг</w:t>
      </w:r>
      <w:r>
        <w:rPr>
          <w:rFonts w:eastAsiaTheme="minorEastAsia"/>
          <w:szCs w:val="24"/>
          <w:lang w:eastAsia="ru-RU"/>
        </w:rPr>
        <w:t xml:space="preserve"> и </w:t>
      </w:r>
      <w:r w:rsidRPr="000C7719">
        <w:rPr>
          <w:rFonts w:eastAsiaTheme="minorEastAsia"/>
          <w:szCs w:val="24"/>
          <w:lang w:eastAsia="ru-RU"/>
        </w:rPr>
        <w:t>Акт сдачи-приемки услуг, подписанный Исполнителем, в 2 (двух) экземплярах.</w:t>
      </w:r>
    </w:p>
    <w:p w14:paraId="763EB2FE" w14:textId="77777777" w:rsidR="001B3BFA" w:rsidRPr="003C3329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>
        <w:rPr>
          <w:rFonts w:eastAsiaTheme="minorEastAsia"/>
          <w:szCs w:val="24"/>
          <w:lang w:eastAsia="ru-RU"/>
        </w:rPr>
        <w:t>7</w:t>
      </w:r>
      <w:r w:rsidRPr="000C7719">
        <w:rPr>
          <w:rFonts w:eastAsiaTheme="minorEastAsia"/>
          <w:szCs w:val="24"/>
          <w:lang w:eastAsia="ru-RU"/>
        </w:rPr>
        <w:t xml:space="preserve">. </w:t>
      </w:r>
      <w:r w:rsidRPr="003C3329">
        <w:rPr>
          <w:rFonts w:eastAsiaTheme="minorEastAsia"/>
          <w:szCs w:val="24"/>
          <w:lang w:eastAsia="ru-RU"/>
        </w:rPr>
        <w:t xml:space="preserve">Оплата оказанных медицинских услуг производится Заказчиком в безналичном порядке в течение </w:t>
      </w:r>
      <w:r>
        <w:rPr>
          <w:rFonts w:eastAsiaTheme="minorEastAsia"/>
          <w:szCs w:val="24"/>
          <w:lang w:eastAsia="ru-RU"/>
        </w:rPr>
        <w:t>7</w:t>
      </w:r>
      <w:r w:rsidRPr="003C3329">
        <w:rPr>
          <w:rFonts w:eastAsiaTheme="minorEastAsia"/>
          <w:szCs w:val="24"/>
          <w:lang w:eastAsia="ru-RU"/>
        </w:rPr>
        <w:t xml:space="preserve"> (</w:t>
      </w:r>
      <w:r>
        <w:rPr>
          <w:rFonts w:eastAsiaTheme="minorEastAsia"/>
          <w:szCs w:val="24"/>
          <w:lang w:eastAsia="ru-RU"/>
        </w:rPr>
        <w:t>сем</w:t>
      </w:r>
      <w:r w:rsidRPr="003C3329">
        <w:rPr>
          <w:rFonts w:eastAsiaTheme="minorEastAsia"/>
          <w:szCs w:val="24"/>
          <w:lang w:eastAsia="ru-RU"/>
        </w:rPr>
        <w:t>и) рабочих дней с даты подписания акта оказанных услуг, счета, счет-фактуры.</w:t>
      </w:r>
    </w:p>
    <w:p w14:paraId="5E65B6E1" w14:textId="77777777" w:rsidR="001B3BFA" w:rsidRDefault="001B3BFA" w:rsidP="001B3BFA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r w:rsidRPr="003C3329">
        <w:rPr>
          <w:rFonts w:eastAsiaTheme="minorEastAsia"/>
          <w:szCs w:val="24"/>
          <w:lang w:eastAsia="ru-RU"/>
        </w:rPr>
        <w:t xml:space="preserve">Медицинские услуги за декабрь оплачиваются путем перечисления авансового платежа, в размере не более 10 % (процентов) от цены Контракта. Исполнитель предоставляет счет к оплате до 19.12.2021 г., Заказчик осуществляет оплату в течение 5(пяти) календарных дней с даты получения счета. </w:t>
      </w:r>
    </w:p>
    <w:p w14:paraId="7F25B245" w14:textId="77777777" w:rsidR="001C0EDC" w:rsidRPr="001C0EDC" w:rsidRDefault="001C0EDC" w:rsidP="001C0EDC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 w:val="16"/>
          <w:szCs w:val="24"/>
          <w:lang w:eastAsia="ru-RU"/>
        </w:rPr>
      </w:pPr>
    </w:p>
    <w:p w14:paraId="64350DC8" w14:textId="77777777" w:rsidR="00827A66" w:rsidRPr="00827A66" w:rsidRDefault="00827A66" w:rsidP="00827A66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 w:rsidRPr="00827A66">
        <w:rPr>
          <w:rFonts w:eastAsiaTheme="minorEastAsia"/>
          <w:b/>
          <w:sz w:val="24"/>
          <w:szCs w:val="24"/>
          <w:lang w:eastAsia="ru-RU"/>
        </w:rPr>
        <w:t xml:space="preserve">Список </w:t>
      </w:r>
    </w:p>
    <w:p w14:paraId="625E904A" w14:textId="77777777" w:rsidR="00827A66" w:rsidRPr="00827A66" w:rsidRDefault="00827A66" w:rsidP="00827A66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 w:rsidRPr="00827A66">
        <w:rPr>
          <w:rFonts w:eastAsiaTheme="minorEastAsia"/>
          <w:b/>
          <w:sz w:val="24"/>
          <w:szCs w:val="24"/>
          <w:lang w:eastAsia="ru-RU"/>
        </w:rPr>
        <w:t>работников Заказчика, подлежащих предрейсовым медицинским осмотрам</w:t>
      </w:r>
    </w:p>
    <w:p w14:paraId="60D25088" w14:textId="77777777" w:rsidR="00827A66" w:rsidRP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tbl>
      <w:tblPr>
        <w:tblW w:w="10454" w:type="dxa"/>
        <w:jc w:val="center"/>
        <w:tblLayout w:type="fixed"/>
        <w:tblLook w:val="0000" w:firstRow="0" w:lastRow="0" w:firstColumn="0" w:lastColumn="0" w:noHBand="0" w:noVBand="0"/>
      </w:tblPr>
      <w:tblGrid>
        <w:gridCol w:w="537"/>
        <w:gridCol w:w="5411"/>
        <w:gridCol w:w="1957"/>
        <w:gridCol w:w="2549"/>
      </w:tblGrid>
      <w:tr w:rsidR="00827A66" w:rsidRPr="00827A66" w14:paraId="0A90E189" w14:textId="77777777" w:rsidTr="003E1425">
        <w:trPr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84F96" w14:textId="77777777" w:rsidR="00827A66" w:rsidRPr="00827A66" w:rsidRDefault="00827A66" w:rsidP="00827A66">
            <w:pPr>
              <w:pStyle w:val="21"/>
              <w:ind w:right="-30" w:firstLine="0"/>
              <w:jc w:val="center"/>
              <w:rPr>
                <w:szCs w:val="24"/>
              </w:rPr>
            </w:pPr>
            <w:r w:rsidRPr="00827A66">
              <w:rPr>
                <w:szCs w:val="24"/>
              </w:rPr>
              <w:t>№ п/п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23A0E" w14:textId="77777777" w:rsidR="00827A66" w:rsidRPr="00827A66" w:rsidRDefault="00827A66" w:rsidP="00827A66">
            <w:pPr>
              <w:pStyle w:val="21"/>
              <w:ind w:right="-30" w:firstLine="0"/>
              <w:jc w:val="center"/>
              <w:rPr>
                <w:szCs w:val="24"/>
              </w:rPr>
            </w:pPr>
            <w:r w:rsidRPr="00827A66">
              <w:rPr>
                <w:szCs w:val="24"/>
              </w:rPr>
              <w:t>ФИО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A21FF" w14:textId="77777777" w:rsidR="00827A66" w:rsidRPr="00827A66" w:rsidRDefault="00827A66" w:rsidP="00827A66">
            <w:pPr>
              <w:pStyle w:val="21"/>
              <w:ind w:right="-30" w:firstLine="0"/>
              <w:jc w:val="center"/>
              <w:rPr>
                <w:szCs w:val="24"/>
              </w:rPr>
            </w:pPr>
            <w:r w:rsidRPr="00827A66">
              <w:rPr>
                <w:szCs w:val="24"/>
              </w:rPr>
              <w:t>Дата рождения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1798" w14:textId="77777777" w:rsidR="00827A66" w:rsidRPr="00827A66" w:rsidRDefault="00827A66" w:rsidP="00827A66">
            <w:pPr>
              <w:pStyle w:val="21"/>
              <w:ind w:right="-30" w:firstLine="0"/>
              <w:jc w:val="center"/>
              <w:rPr>
                <w:szCs w:val="24"/>
              </w:rPr>
            </w:pPr>
            <w:r w:rsidRPr="00827A66">
              <w:rPr>
                <w:szCs w:val="24"/>
              </w:rPr>
              <w:t>Категории транспортных средств, на управление которыми выдано водительское удостоверение</w:t>
            </w:r>
          </w:p>
        </w:tc>
      </w:tr>
      <w:tr w:rsidR="00827A66" w:rsidRPr="00827A66" w14:paraId="10C037E8" w14:textId="77777777" w:rsidTr="003E1425">
        <w:trPr>
          <w:trHeight w:val="340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290AE6" w14:textId="77777777" w:rsidR="00827A66" w:rsidRPr="00827A66" w:rsidRDefault="00827A66" w:rsidP="00827A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41A5C" w14:textId="77777777" w:rsidR="00827A66" w:rsidRPr="00827A66" w:rsidRDefault="00827A66" w:rsidP="00827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C3F831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152F30" w14:textId="77777777" w:rsidR="00827A66" w:rsidRPr="00827A66" w:rsidRDefault="00827A66" w:rsidP="003E1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66" w:rsidRPr="00827A66" w14:paraId="495382D0" w14:textId="77777777" w:rsidTr="003E1425">
        <w:trPr>
          <w:trHeight w:val="340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2D6F3C" w14:textId="77777777" w:rsidR="00827A66" w:rsidRPr="00827A66" w:rsidRDefault="00827A66" w:rsidP="00827A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11343B" w14:textId="77777777" w:rsidR="00827A66" w:rsidRPr="00827A66" w:rsidRDefault="00827A66" w:rsidP="00827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0D7055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9B4FDD" w14:textId="77777777" w:rsidR="00827A66" w:rsidRPr="00827A66" w:rsidRDefault="00827A66" w:rsidP="003E1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66" w:rsidRPr="00827A66" w14:paraId="7A5445F6" w14:textId="77777777" w:rsidTr="003E1425">
        <w:trPr>
          <w:trHeight w:val="340"/>
          <w:jc w:val="center"/>
        </w:trPr>
        <w:tc>
          <w:tcPr>
            <w:tcW w:w="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CE41E0" w14:textId="77777777" w:rsidR="00827A66" w:rsidRPr="00827A66" w:rsidRDefault="00827A66" w:rsidP="00827A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AC1FFD3" w14:textId="77777777" w:rsidR="00827A66" w:rsidRPr="00827A66" w:rsidRDefault="00827A66" w:rsidP="00827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800623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78474E" w14:textId="77777777" w:rsidR="00827A66" w:rsidRPr="00827A66" w:rsidRDefault="00827A66" w:rsidP="003E1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66" w:rsidRPr="00827A66" w14:paraId="77C71DDB" w14:textId="77777777" w:rsidTr="003E1425">
        <w:trPr>
          <w:trHeight w:val="340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0CEB47" w14:textId="77777777" w:rsidR="00827A66" w:rsidRPr="00827A66" w:rsidRDefault="00827A66" w:rsidP="00827A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0AAAE7A" w14:textId="77777777" w:rsidR="00827A66" w:rsidRPr="00827A66" w:rsidRDefault="00827A66" w:rsidP="00827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F45430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4E956D" w14:textId="77777777" w:rsidR="00827A66" w:rsidRPr="00827A66" w:rsidRDefault="00827A66" w:rsidP="003E1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66" w:rsidRPr="00827A66" w14:paraId="59C352CA" w14:textId="77777777" w:rsidTr="003E1425">
        <w:trPr>
          <w:trHeight w:val="340"/>
          <w:jc w:val="center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CD161A8" w14:textId="77777777" w:rsidR="00827A66" w:rsidRPr="00827A66" w:rsidRDefault="00827A66" w:rsidP="00827A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79C30B0" w14:textId="77777777" w:rsidR="00827A66" w:rsidRPr="00827A66" w:rsidRDefault="00827A66" w:rsidP="00827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E04B4CB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598961A" w14:textId="77777777" w:rsidR="00827A66" w:rsidRPr="00827A66" w:rsidRDefault="00827A66" w:rsidP="003E1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66" w:rsidRPr="00827A66" w14:paraId="33604FBC" w14:textId="77777777" w:rsidTr="003E1425">
        <w:trPr>
          <w:trHeight w:val="340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4BE613" w14:textId="77777777" w:rsidR="00827A66" w:rsidRPr="00827A66" w:rsidRDefault="00827A66" w:rsidP="00827A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C646D0" w14:textId="77777777" w:rsidR="00827A66" w:rsidRPr="00827A66" w:rsidRDefault="00827A66" w:rsidP="00827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76038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532933" w14:textId="77777777" w:rsidR="00827A66" w:rsidRPr="00827A66" w:rsidRDefault="00827A66" w:rsidP="003E1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A66" w:rsidRPr="00827A66" w14:paraId="05D24149" w14:textId="77777777" w:rsidTr="003E1425">
        <w:trPr>
          <w:trHeight w:val="340"/>
          <w:jc w:val="center"/>
        </w:trPr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FC0B5" w14:textId="77777777" w:rsidR="00827A66" w:rsidRPr="00827A66" w:rsidRDefault="00827A66" w:rsidP="00827A6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F09852" w14:textId="77777777" w:rsidR="00827A66" w:rsidRPr="00827A66" w:rsidRDefault="00827A66" w:rsidP="00827A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108750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3D5E9" w14:textId="77777777" w:rsidR="00827A66" w:rsidRPr="00827A66" w:rsidRDefault="00827A66" w:rsidP="003E14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1F47E3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4115BC69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79E9E62D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5243"/>
      </w:tblGrid>
      <w:tr w:rsidR="00827A66" w:rsidRPr="00BB126F" w14:paraId="6F167E77" w14:textId="77777777" w:rsidTr="00A901F9">
        <w:trPr>
          <w:trHeight w:val="324"/>
        </w:trPr>
        <w:tc>
          <w:tcPr>
            <w:tcW w:w="5387" w:type="dxa"/>
            <w:shd w:val="clear" w:color="auto" w:fill="auto"/>
          </w:tcPr>
          <w:p w14:paraId="1D304AFB" w14:textId="77777777" w:rsidR="00827A66" w:rsidRPr="00827A66" w:rsidRDefault="00827A66" w:rsidP="00A901F9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b/>
                <w:szCs w:val="24"/>
                <w:lang w:eastAsia="ru-RU"/>
              </w:rPr>
            </w:pPr>
            <w:r w:rsidRPr="00827A66">
              <w:rPr>
                <w:rFonts w:eastAsiaTheme="minorEastAsia"/>
                <w:b/>
                <w:szCs w:val="24"/>
                <w:lang w:eastAsia="ru-RU"/>
              </w:rPr>
              <w:t>Заказчик</w:t>
            </w:r>
          </w:p>
          <w:p w14:paraId="60B931C2" w14:textId="77777777" w:rsidR="00827A66" w:rsidRPr="00FC0ED0" w:rsidRDefault="00827A66" w:rsidP="00A901F9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szCs w:val="24"/>
                <w:lang w:eastAsia="ru-RU"/>
              </w:rPr>
            </w:pPr>
          </w:p>
        </w:tc>
        <w:tc>
          <w:tcPr>
            <w:tcW w:w="5243" w:type="dxa"/>
            <w:shd w:val="clear" w:color="auto" w:fill="auto"/>
          </w:tcPr>
          <w:p w14:paraId="3BB6D09E" w14:textId="77777777" w:rsidR="00F54614" w:rsidRPr="00827A66" w:rsidRDefault="00F54614" w:rsidP="00F54614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b/>
                <w:szCs w:val="24"/>
                <w:lang w:eastAsia="ru-RU"/>
              </w:rPr>
            </w:pPr>
            <w:r w:rsidRPr="00827A66">
              <w:rPr>
                <w:rFonts w:eastAsiaTheme="minorEastAsia"/>
                <w:b/>
                <w:szCs w:val="24"/>
                <w:lang w:eastAsia="ru-RU"/>
              </w:rPr>
              <w:t xml:space="preserve">Исполнитель: </w:t>
            </w:r>
          </w:p>
          <w:p w14:paraId="6F6E21E0" w14:textId="77777777" w:rsidR="00827A66" w:rsidRPr="00827A66" w:rsidRDefault="00827A66" w:rsidP="00F6799D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szCs w:val="24"/>
                <w:lang w:eastAsia="ru-RU"/>
              </w:rPr>
            </w:pPr>
          </w:p>
        </w:tc>
      </w:tr>
    </w:tbl>
    <w:p w14:paraId="4CFE913E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5D16D4A8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4FE928C4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  <w:sectPr w:rsidR="00827A66" w:rsidSect="00176E9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4478"/>
      </w:tblGrid>
      <w:tr w:rsidR="00827A66" w:rsidRPr="00085605" w14:paraId="29059410" w14:textId="77777777" w:rsidTr="00A901F9">
        <w:tc>
          <w:tcPr>
            <w:tcW w:w="6204" w:type="dxa"/>
          </w:tcPr>
          <w:p w14:paraId="3ECDCB15" w14:textId="77777777" w:rsidR="00827A66" w:rsidRPr="00085605" w:rsidRDefault="00827A66" w:rsidP="00A901F9">
            <w:pPr>
              <w:spacing w:after="0" w:line="240" w:lineRule="auto"/>
              <w:rPr>
                <w:rFonts w:ascii="Times New Roman" w:eastAsia="Noto Sans CJK SC" w:hAnsi="Times New Roman"/>
                <w:color w:val="333333"/>
                <w:kern w:val="2"/>
                <w:sz w:val="24"/>
                <w:lang w:eastAsia="zh-CN" w:bidi="hi-IN"/>
              </w:rPr>
            </w:pPr>
          </w:p>
        </w:tc>
        <w:tc>
          <w:tcPr>
            <w:tcW w:w="4478" w:type="dxa"/>
            <w:hideMark/>
          </w:tcPr>
          <w:p w14:paraId="77F4C356" w14:textId="77777777" w:rsidR="00827A66" w:rsidRPr="00085605" w:rsidRDefault="00827A66" w:rsidP="00A901F9">
            <w:pPr>
              <w:spacing w:after="0" w:line="240" w:lineRule="auto"/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</w:pPr>
            <w:r w:rsidRPr="00085605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 xml:space="preserve">Приложение № </w:t>
            </w:r>
            <w:r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>2</w:t>
            </w:r>
          </w:p>
          <w:p w14:paraId="03F6AADD" w14:textId="77777777" w:rsidR="00827A66" w:rsidRPr="00085605" w:rsidRDefault="00827A66" w:rsidP="00E55753">
            <w:pPr>
              <w:spacing w:after="0" w:line="240" w:lineRule="auto"/>
              <w:rPr>
                <w:rFonts w:ascii="Times New Roman" w:eastAsia="Noto Sans CJK SC" w:hAnsi="Times New Roman"/>
                <w:color w:val="333333"/>
                <w:kern w:val="2"/>
                <w:sz w:val="24"/>
                <w:lang w:eastAsia="zh-CN" w:bidi="hi-IN"/>
              </w:rPr>
            </w:pPr>
            <w:r w:rsidRPr="00085605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>к Контракту от «</w:t>
            </w:r>
            <w:r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>__</w:t>
            </w:r>
            <w:r w:rsidRPr="00085605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 xml:space="preserve">» </w:t>
            </w:r>
            <w:r w:rsidR="002C48A6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>______</w:t>
            </w:r>
            <w:r w:rsidRPr="00085605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 xml:space="preserve"> 202</w:t>
            </w:r>
            <w:r w:rsidR="001B3BFA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>6</w:t>
            </w:r>
            <w:r w:rsidRPr="00085605">
              <w:rPr>
                <w:rFonts w:ascii="Times New Roman" w:eastAsia="Noto Sans CJK SC" w:hAnsi="Times New Roman"/>
                <w:kern w:val="2"/>
                <w:sz w:val="24"/>
                <w:lang w:eastAsia="zh-CN" w:bidi="hi-IN"/>
              </w:rPr>
              <w:t xml:space="preserve"> г. №</w:t>
            </w:r>
            <w:r w:rsidRPr="00085605">
              <w:rPr>
                <w:rFonts w:ascii="Times New Roman" w:eastAsia="Liberation Serif" w:hAnsi="Times New Roman"/>
                <w:kern w:val="2"/>
                <w:sz w:val="24"/>
                <w:lang w:eastAsia="zh-CN" w:bidi="hi-IN"/>
              </w:rPr>
              <w:t xml:space="preserve"> </w:t>
            </w:r>
            <w:r>
              <w:rPr>
                <w:rFonts w:ascii="Times New Roman" w:eastAsia="Liberation Serif" w:hAnsi="Times New Roman"/>
                <w:kern w:val="2"/>
                <w:sz w:val="24"/>
                <w:lang w:eastAsia="zh-CN" w:bidi="hi-IN"/>
              </w:rPr>
              <w:t>__</w:t>
            </w:r>
          </w:p>
        </w:tc>
      </w:tr>
    </w:tbl>
    <w:p w14:paraId="560DF0FE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6FE32F8A" w14:textId="77777777" w:rsidR="00827A66" w:rsidRPr="00827A66" w:rsidRDefault="00827A66" w:rsidP="00827A66">
      <w:pPr>
        <w:pStyle w:val="a4"/>
        <w:jc w:val="center"/>
        <w:rPr>
          <w:rFonts w:eastAsiaTheme="minorEastAsia"/>
          <w:b/>
          <w:sz w:val="24"/>
          <w:szCs w:val="24"/>
          <w:lang w:eastAsia="ru-RU"/>
        </w:rPr>
      </w:pPr>
      <w:r w:rsidRPr="00827A66">
        <w:rPr>
          <w:rFonts w:eastAsiaTheme="minorEastAsia"/>
          <w:b/>
          <w:sz w:val="24"/>
          <w:szCs w:val="24"/>
          <w:lang w:eastAsia="ru-RU"/>
        </w:rPr>
        <w:t>Спецификация</w:t>
      </w:r>
    </w:p>
    <w:p w14:paraId="79A3B737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tbl>
      <w:tblPr>
        <w:tblW w:w="1063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34"/>
        <w:gridCol w:w="2727"/>
        <w:gridCol w:w="2551"/>
        <w:gridCol w:w="1985"/>
        <w:gridCol w:w="2835"/>
      </w:tblGrid>
      <w:tr w:rsidR="00827A66" w:rsidRPr="00827A66" w14:paraId="50A9AB35" w14:textId="77777777" w:rsidTr="008049D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8C360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7A66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C003D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7A66">
              <w:rPr>
                <w:rFonts w:ascii="Times New Roman" w:hAnsi="Times New Roman" w:cs="Times New Roman"/>
                <w:sz w:val="24"/>
                <w:szCs w:val="24"/>
              </w:rPr>
              <w:t>Наименование услуги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0396FD" w14:textId="4B44B2B1" w:rsidR="00827A66" w:rsidRPr="00827A66" w:rsidRDefault="008049DD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7A66">
              <w:rPr>
                <w:rFonts w:ascii="Times New Roman" w:hAnsi="Times New Roman" w:cs="Times New Roman"/>
                <w:sz w:val="24"/>
                <w:szCs w:val="24"/>
              </w:rPr>
              <w:t>Количество осмотров за период действия контракта (шт.)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56E2B" w14:textId="77777777" w:rsidR="008049DD" w:rsidRPr="00827A66" w:rsidRDefault="008049DD" w:rsidP="008049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7A66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одного осмотра </w:t>
            </w:r>
          </w:p>
          <w:p w14:paraId="4FC43875" w14:textId="377029A2" w:rsidR="00827A66" w:rsidRPr="00827A66" w:rsidRDefault="008049DD" w:rsidP="008049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7A66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BA22F" w14:textId="0C30EF84" w:rsidR="00827A66" w:rsidRPr="00827A66" w:rsidRDefault="00827A66" w:rsidP="008049D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7A66">
              <w:rPr>
                <w:rFonts w:ascii="Times New Roman" w:hAnsi="Times New Roman" w:cs="Times New Roman"/>
                <w:sz w:val="24"/>
                <w:szCs w:val="24"/>
              </w:rPr>
              <w:t>Стоимость осмотров за период действия контракта (руб.)</w:t>
            </w:r>
          </w:p>
        </w:tc>
      </w:tr>
      <w:tr w:rsidR="00827A66" w:rsidRPr="00827A66" w14:paraId="2CC5647A" w14:textId="77777777" w:rsidTr="008049D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9EAB2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7A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D6B5B" w14:textId="77777777" w:rsidR="00827A66" w:rsidRPr="00827A66" w:rsidRDefault="005259BD" w:rsidP="0082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259BD">
              <w:rPr>
                <w:rFonts w:ascii="Times New Roman" w:hAnsi="Times New Roman" w:cs="Times New Roman"/>
                <w:sz w:val="24"/>
                <w:szCs w:val="24"/>
              </w:rPr>
              <w:t>оказание услуг по проведению предрейсовых медицинских осмотров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1C60D7" w14:textId="6FA7CF5C" w:rsidR="00827A66" w:rsidRPr="00827A66" w:rsidRDefault="008049DD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C0FB1" w14:textId="7411F318" w:rsidR="00827A66" w:rsidRPr="00EE1EEB" w:rsidRDefault="00827A66" w:rsidP="00EE1E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2CF3D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27A66" w:rsidRPr="00827A66" w14:paraId="15610140" w14:textId="77777777" w:rsidTr="008049DD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C65FA" w14:textId="77777777" w:rsidR="00827A66" w:rsidRPr="00827A66" w:rsidRDefault="00827A66" w:rsidP="00827A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F081" w14:textId="77777777" w:rsidR="00827A66" w:rsidRPr="00827A66" w:rsidRDefault="00827A66" w:rsidP="00827A6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7A66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73FAE" w14:textId="77777777" w:rsidR="00827A66" w:rsidRPr="00827A66" w:rsidRDefault="00827A66" w:rsidP="00827A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42E69A" w14:textId="77777777" w:rsidR="00827A66" w:rsidRPr="00827A66" w:rsidRDefault="00827A66" w:rsidP="00827A6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58D78" w14:textId="77777777" w:rsidR="00827A66" w:rsidRPr="00827A66" w:rsidRDefault="00827A66" w:rsidP="00827A6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579A0C2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66190844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  <w:proofErr w:type="gramStart"/>
      <w:r w:rsidRPr="00B543B8">
        <w:rPr>
          <w:rFonts w:eastAsiaTheme="minorEastAsia"/>
          <w:b/>
          <w:i/>
          <w:szCs w:val="24"/>
          <w:lang w:eastAsia="ru-RU"/>
        </w:rPr>
        <w:t>Итого:</w:t>
      </w:r>
      <w:r w:rsidR="00B543B8">
        <w:rPr>
          <w:rFonts w:eastAsiaTheme="minorEastAsia"/>
          <w:szCs w:val="24"/>
          <w:lang w:eastAsia="ru-RU"/>
        </w:rPr>
        <w:t>.</w:t>
      </w:r>
      <w:proofErr w:type="gramEnd"/>
    </w:p>
    <w:p w14:paraId="0227BC65" w14:textId="6B44EF26" w:rsidR="008049DD" w:rsidRDefault="008049DD" w:rsidP="008049DD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4E97720D" w14:textId="77777777" w:rsidR="008049DD" w:rsidRDefault="008049DD" w:rsidP="008049DD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002BAF61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87"/>
        <w:gridCol w:w="5243"/>
      </w:tblGrid>
      <w:tr w:rsidR="00B543B8" w:rsidRPr="00BB126F" w14:paraId="32FF6929" w14:textId="77777777" w:rsidTr="00A901F9">
        <w:trPr>
          <w:trHeight w:val="324"/>
        </w:trPr>
        <w:tc>
          <w:tcPr>
            <w:tcW w:w="5387" w:type="dxa"/>
            <w:shd w:val="clear" w:color="auto" w:fill="auto"/>
          </w:tcPr>
          <w:p w14:paraId="26F3D63C" w14:textId="77777777" w:rsidR="00B543B8" w:rsidRPr="00827A66" w:rsidRDefault="00B543B8" w:rsidP="00A901F9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b/>
                <w:szCs w:val="24"/>
                <w:lang w:eastAsia="ru-RU"/>
              </w:rPr>
            </w:pPr>
            <w:r w:rsidRPr="00827A66">
              <w:rPr>
                <w:rFonts w:eastAsiaTheme="minorEastAsia"/>
                <w:b/>
                <w:szCs w:val="24"/>
                <w:lang w:eastAsia="ru-RU"/>
              </w:rPr>
              <w:t>Заказчик</w:t>
            </w:r>
          </w:p>
          <w:p w14:paraId="736E85E6" w14:textId="77777777" w:rsidR="00B543B8" w:rsidRPr="00FC0ED0" w:rsidRDefault="00B543B8" w:rsidP="00A901F9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szCs w:val="24"/>
                <w:lang w:eastAsia="ru-RU"/>
              </w:rPr>
            </w:pPr>
          </w:p>
        </w:tc>
        <w:tc>
          <w:tcPr>
            <w:tcW w:w="5243" w:type="dxa"/>
            <w:shd w:val="clear" w:color="auto" w:fill="auto"/>
          </w:tcPr>
          <w:p w14:paraId="7213C96E" w14:textId="77777777" w:rsidR="009D1DA1" w:rsidRPr="00827A66" w:rsidRDefault="009D1DA1" w:rsidP="009D1DA1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b/>
                <w:szCs w:val="24"/>
                <w:lang w:eastAsia="ru-RU"/>
              </w:rPr>
            </w:pPr>
            <w:r w:rsidRPr="00827A66">
              <w:rPr>
                <w:rFonts w:eastAsiaTheme="minorEastAsia"/>
                <w:b/>
                <w:szCs w:val="24"/>
                <w:lang w:eastAsia="ru-RU"/>
              </w:rPr>
              <w:t xml:space="preserve">Исполнитель: </w:t>
            </w:r>
          </w:p>
          <w:p w14:paraId="7C236AFB" w14:textId="77777777" w:rsidR="009D1DA1" w:rsidRDefault="009D1DA1" w:rsidP="009D1DA1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szCs w:val="24"/>
                <w:lang w:eastAsia="ru-RU"/>
              </w:rPr>
            </w:pPr>
          </w:p>
          <w:p w14:paraId="75CC2048" w14:textId="77777777" w:rsidR="00B543B8" w:rsidRPr="00827A66" w:rsidRDefault="00B543B8" w:rsidP="00A901F9">
            <w:pPr>
              <w:pStyle w:val="a6"/>
              <w:tabs>
                <w:tab w:val="left" w:pos="993"/>
                <w:tab w:val="left" w:pos="1276"/>
              </w:tabs>
              <w:ind w:firstLine="0"/>
              <w:rPr>
                <w:rFonts w:eastAsiaTheme="minorEastAsia"/>
                <w:szCs w:val="24"/>
                <w:lang w:eastAsia="ru-RU"/>
              </w:rPr>
            </w:pPr>
          </w:p>
        </w:tc>
      </w:tr>
    </w:tbl>
    <w:p w14:paraId="0B721F3E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34253CBB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1397960C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3964021B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4CB1A50B" w14:textId="77777777" w:rsid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p w14:paraId="56156BAA" w14:textId="77777777" w:rsidR="00827A66" w:rsidRPr="00827A66" w:rsidRDefault="00827A66" w:rsidP="00827A66">
      <w:pPr>
        <w:pStyle w:val="a6"/>
        <w:tabs>
          <w:tab w:val="left" w:pos="993"/>
          <w:tab w:val="left" w:pos="1276"/>
        </w:tabs>
        <w:ind w:firstLine="567"/>
        <w:rPr>
          <w:rFonts w:eastAsiaTheme="minorEastAsia"/>
          <w:szCs w:val="24"/>
          <w:lang w:eastAsia="ru-RU"/>
        </w:rPr>
      </w:pPr>
    </w:p>
    <w:sectPr w:rsidR="00827A66" w:rsidRPr="00827A66" w:rsidSect="00176E9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">
    <w:altName w:val="Times New Roman"/>
    <w:panose1 w:val="00000000000000000000"/>
    <w:charset w:val="00"/>
    <w:family w:val="roman"/>
    <w:notTrueType/>
    <w:pitch w:val="default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hint="default"/>
        <w:szCs w:val="24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hint="default"/>
        <w:szCs w:val="24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hint="default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hint="default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hint="default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  <w:szCs w:val="24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279"/>
        </w:tabs>
        <w:ind w:left="1279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28433C51"/>
    <w:multiLevelType w:val="multilevel"/>
    <w:tmpl w:val="6D442D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4C6179AF"/>
    <w:multiLevelType w:val="hybridMultilevel"/>
    <w:tmpl w:val="283E3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6E98"/>
    <w:rsid w:val="00067C0F"/>
    <w:rsid w:val="000C7719"/>
    <w:rsid w:val="00121034"/>
    <w:rsid w:val="001230A8"/>
    <w:rsid w:val="00124F9A"/>
    <w:rsid w:val="00164315"/>
    <w:rsid w:val="00176E98"/>
    <w:rsid w:val="001B3BFA"/>
    <w:rsid w:val="001C0EDC"/>
    <w:rsid w:val="001D358B"/>
    <w:rsid w:val="002811C1"/>
    <w:rsid w:val="002C48A6"/>
    <w:rsid w:val="002E4C14"/>
    <w:rsid w:val="0031550E"/>
    <w:rsid w:val="00326B09"/>
    <w:rsid w:val="003C3329"/>
    <w:rsid w:val="003E1425"/>
    <w:rsid w:val="003F5BBD"/>
    <w:rsid w:val="00463C58"/>
    <w:rsid w:val="00494798"/>
    <w:rsid w:val="004E64C2"/>
    <w:rsid w:val="005153EE"/>
    <w:rsid w:val="005259BD"/>
    <w:rsid w:val="00574137"/>
    <w:rsid w:val="005839D6"/>
    <w:rsid w:val="005E2B21"/>
    <w:rsid w:val="005E33BF"/>
    <w:rsid w:val="00607DEC"/>
    <w:rsid w:val="0061172F"/>
    <w:rsid w:val="00626D2F"/>
    <w:rsid w:val="00634524"/>
    <w:rsid w:val="007358FF"/>
    <w:rsid w:val="008049DD"/>
    <w:rsid w:val="00827A66"/>
    <w:rsid w:val="00840F67"/>
    <w:rsid w:val="00846745"/>
    <w:rsid w:val="008A1218"/>
    <w:rsid w:val="00907822"/>
    <w:rsid w:val="00930B75"/>
    <w:rsid w:val="00952E5E"/>
    <w:rsid w:val="009C78A5"/>
    <w:rsid w:val="009D1DA1"/>
    <w:rsid w:val="00A97338"/>
    <w:rsid w:val="00AC3825"/>
    <w:rsid w:val="00B22A58"/>
    <w:rsid w:val="00B543B8"/>
    <w:rsid w:val="00B95BF1"/>
    <w:rsid w:val="00BE7A22"/>
    <w:rsid w:val="00BF5963"/>
    <w:rsid w:val="00C03445"/>
    <w:rsid w:val="00CB7B29"/>
    <w:rsid w:val="00CE25DE"/>
    <w:rsid w:val="00CF3096"/>
    <w:rsid w:val="00D206B4"/>
    <w:rsid w:val="00D773B2"/>
    <w:rsid w:val="00DA77E8"/>
    <w:rsid w:val="00E34F9A"/>
    <w:rsid w:val="00E55753"/>
    <w:rsid w:val="00E64E91"/>
    <w:rsid w:val="00EC76EA"/>
    <w:rsid w:val="00EE1EEB"/>
    <w:rsid w:val="00F54614"/>
    <w:rsid w:val="00F631DC"/>
    <w:rsid w:val="00F6799D"/>
    <w:rsid w:val="00FC0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79871"/>
  <w15:docId w15:val="{FD82AF42-A570-4CCC-B6ED-D78C84AC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43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6E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rsid w:val="0063452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634524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6">
    <w:name w:val="Body Text Indent"/>
    <w:basedOn w:val="a"/>
    <w:link w:val="a7"/>
    <w:rsid w:val="00634524"/>
    <w:pPr>
      <w:suppressAutoHyphens/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7">
    <w:name w:val="Основной текст с отступом Знак"/>
    <w:basedOn w:val="a0"/>
    <w:link w:val="a6"/>
    <w:rsid w:val="0063452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styleId="a8">
    <w:name w:val="Hyperlink"/>
    <w:rsid w:val="00CB7B29"/>
    <w:rPr>
      <w:color w:val="0000FF"/>
      <w:u w:val="single"/>
    </w:rPr>
  </w:style>
  <w:style w:type="character" w:styleId="a9">
    <w:name w:val="Emphasis"/>
    <w:qFormat/>
    <w:rsid w:val="00CB7B29"/>
    <w:rPr>
      <w:i/>
      <w:iCs/>
    </w:rPr>
  </w:style>
  <w:style w:type="character" w:customStyle="1" w:styleId="FontStyle17">
    <w:name w:val="Font Style17"/>
    <w:rsid w:val="00CB7B29"/>
    <w:rPr>
      <w:rFonts w:ascii="Times New Roman" w:hAnsi="Times New Roman" w:cs="Times New Roman"/>
      <w:sz w:val="22"/>
      <w:szCs w:val="22"/>
    </w:rPr>
  </w:style>
  <w:style w:type="paragraph" w:customStyle="1" w:styleId="21">
    <w:name w:val="Основной текст с отступом 21"/>
    <w:basedOn w:val="a"/>
    <w:rsid w:val="00CB7B29"/>
    <w:pPr>
      <w:suppressAutoHyphens/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ConsPlusNormal">
    <w:name w:val="ConsPlusNormal"/>
    <w:rsid w:val="00CB7B29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styleId="aa">
    <w:name w:val="List Paragraph"/>
    <w:basedOn w:val="a"/>
    <w:uiPriority w:val="34"/>
    <w:qFormat/>
    <w:rsid w:val="00CB7B29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western">
    <w:name w:val="western"/>
    <w:basedOn w:val="a"/>
    <w:qFormat/>
    <w:rsid w:val="002E4C14"/>
    <w:pPr>
      <w:suppressAutoHyphens/>
      <w:spacing w:beforeAutospacing="1" w:after="16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sectioninfo">
    <w:name w:val="section__info"/>
    <w:basedOn w:val="a0"/>
    <w:rsid w:val="00F54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2903223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8</Pages>
  <Words>3125</Words>
  <Characters>17817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ДЛХ по СФО</dc:creator>
  <cp:lastModifiedBy>Михалёва Валерия Николаевна</cp:lastModifiedBy>
  <cp:revision>16</cp:revision>
  <dcterms:created xsi:type="dcterms:W3CDTF">2024-09-10T02:30:00Z</dcterms:created>
  <dcterms:modified xsi:type="dcterms:W3CDTF">2026-08-11T04:53:00Z</dcterms:modified>
</cp:coreProperties>
</file>