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5D4" w:rsidRDefault="00A245D4" w:rsidP="00A245D4">
      <w:pPr>
        <w:widowControl w:val="0"/>
        <w:autoSpaceDE w:val="0"/>
        <w:autoSpaceDN w:val="0"/>
        <w:spacing w:after="0" w:line="240" w:lineRule="auto"/>
        <w:ind w:left="7788" w:firstLine="708"/>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Проект</w:t>
      </w:r>
    </w:p>
    <w:p w:rsidR="00F40014" w:rsidRPr="00E803C6" w:rsidRDefault="00E009BB" w:rsidP="00781750">
      <w:pPr>
        <w:widowControl w:val="0"/>
        <w:autoSpaceDE w:val="0"/>
        <w:autoSpaceDN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К</w:t>
      </w:r>
      <w:r w:rsidR="00F40014" w:rsidRPr="00F20379">
        <w:rPr>
          <w:rFonts w:ascii="Times New Roman" w:eastAsia="Times New Roman" w:hAnsi="Times New Roman"/>
          <w:b/>
          <w:sz w:val="20"/>
          <w:szCs w:val="20"/>
          <w:lang w:eastAsia="ru-RU"/>
        </w:rPr>
        <w:t>онтракт №</w:t>
      </w:r>
      <w:r w:rsidR="00A245D4">
        <w:rPr>
          <w:rFonts w:ascii="Times New Roman" w:eastAsia="Times New Roman" w:hAnsi="Times New Roman"/>
          <w:b/>
          <w:sz w:val="20"/>
          <w:szCs w:val="20"/>
          <w:lang w:eastAsia="ru-RU"/>
        </w:rPr>
        <w:t xml:space="preserve"> </w:t>
      </w:r>
      <w:r w:rsidR="00BF234B" w:rsidRPr="00E803C6">
        <w:rPr>
          <w:rFonts w:ascii="Times New Roman" w:eastAsia="Times New Roman" w:hAnsi="Times New Roman"/>
          <w:b/>
          <w:sz w:val="20"/>
          <w:szCs w:val="20"/>
          <w:lang w:eastAsia="ru-RU"/>
        </w:rPr>
        <w:t>2026.29</w:t>
      </w:r>
    </w:p>
    <w:p w:rsidR="00F40014" w:rsidRPr="00F20379" w:rsidRDefault="00F40014" w:rsidP="00781750">
      <w:pPr>
        <w:widowControl w:val="0"/>
        <w:autoSpaceDE w:val="0"/>
        <w:autoSpaceDN w:val="0"/>
        <w:spacing w:after="0" w:line="240" w:lineRule="auto"/>
        <w:jc w:val="center"/>
        <w:rPr>
          <w:rFonts w:ascii="Times New Roman" w:eastAsia="Times New Roman" w:hAnsi="Times New Roman"/>
          <w:b/>
          <w:sz w:val="20"/>
          <w:szCs w:val="20"/>
          <w:lang w:eastAsia="ru-RU"/>
        </w:rPr>
      </w:pPr>
      <w:r w:rsidRPr="00F20379">
        <w:rPr>
          <w:rFonts w:ascii="Times New Roman" w:eastAsia="Times New Roman" w:hAnsi="Times New Roman"/>
          <w:b/>
          <w:sz w:val="20"/>
          <w:szCs w:val="20"/>
          <w:lang w:eastAsia="ru-RU"/>
        </w:rPr>
        <w:t xml:space="preserve">на поставку </w:t>
      </w:r>
      <w:proofErr w:type="gramStart"/>
      <w:r w:rsidR="00A72EF7">
        <w:rPr>
          <w:rFonts w:ascii="Times New Roman" w:eastAsia="Times New Roman" w:hAnsi="Times New Roman"/>
          <w:b/>
          <w:sz w:val="20"/>
          <w:szCs w:val="20"/>
          <w:lang w:eastAsia="ru-RU"/>
        </w:rPr>
        <w:t>электрических</w:t>
      </w:r>
      <w:proofErr w:type="gramEnd"/>
      <w:r w:rsidR="00E57BC7">
        <w:rPr>
          <w:rFonts w:ascii="Times New Roman" w:eastAsia="Times New Roman" w:hAnsi="Times New Roman"/>
          <w:b/>
          <w:sz w:val="20"/>
          <w:szCs w:val="20"/>
          <w:lang w:eastAsia="ru-RU"/>
        </w:rPr>
        <w:t xml:space="preserve"> товара</w:t>
      </w:r>
      <w:r w:rsidRPr="00F20379">
        <w:rPr>
          <w:rFonts w:ascii="Times New Roman" w:eastAsia="Times New Roman" w:hAnsi="Times New Roman"/>
          <w:b/>
          <w:sz w:val="20"/>
          <w:szCs w:val="20"/>
          <w:lang w:eastAsia="ru-RU"/>
        </w:rPr>
        <w:t xml:space="preserve"> </w:t>
      </w:r>
    </w:p>
    <w:p w:rsidR="00F40014" w:rsidRDefault="00F40014" w:rsidP="00E57BC7">
      <w:pPr>
        <w:autoSpaceDE w:val="0"/>
        <w:autoSpaceDN w:val="0"/>
        <w:adjustRightInd w:val="0"/>
        <w:spacing w:after="0" w:line="240" w:lineRule="auto"/>
        <w:jc w:val="center"/>
        <w:rPr>
          <w:rFonts w:ascii="Times New Roman" w:hAnsi="Times New Roman"/>
          <w:b/>
          <w:color w:val="000000"/>
          <w:sz w:val="20"/>
          <w:szCs w:val="20"/>
        </w:rPr>
      </w:pPr>
      <w:r w:rsidRPr="00781750">
        <w:rPr>
          <w:rFonts w:ascii="Times New Roman" w:hAnsi="Times New Roman"/>
          <w:b/>
          <w:sz w:val="20"/>
          <w:szCs w:val="20"/>
        </w:rPr>
        <w:t xml:space="preserve">Идентификационный код закупки </w:t>
      </w:r>
      <w:r w:rsidR="00FA44AE">
        <w:rPr>
          <w:rFonts w:ascii="Times New Roman" w:hAnsi="Times New Roman"/>
          <w:b/>
          <w:sz w:val="20"/>
          <w:szCs w:val="20"/>
        </w:rPr>
        <w:t>№</w:t>
      </w:r>
      <w:r w:rsidR="00266E3D">
        <w:rPr>
          <w:rFonts w:ascii="Times New Roman" w:hAnsi="Times New Roman"/>
          <w:b/>
          <w:sz w:val="20"/>
          <w:szCs w:val="20"/>
        </w:rPr>
        <w:t xml:space="preserve"> </w:t>
      </w:r>
      <w:r w:rsidR="00E57BC7" w:rsidRPr="00E57BC7">
        <w:rPr>
          <w:rFonts w:ascii="Times New Roman" w:hAnsi="Times New Roman"/>
          <w:b/>
          <w:color w:val="000000"/>
          <w:sz w:val="20"/>
          <w:szCs w:val="20"/>
        </w:rPr>
        <w:t>263434500952343450100100010000000244</w:t>
      </w:r>
    </w:p>
    <w:p w:rsidR="00E57BC7" w:rsidRPr="00E57BC7" w:rsidRDefault="00E57BC7" w:rsidP="00E57BC7">
      <w:pPr>
        <w:autoSpaceDE w:val="0"/>
        <w:autoSpaceDN w:val="0"/>
        <w:adjustRightInd w:val="0"/>
        <w:spacing w:after="0" w:line="240" w:lineRule="auto"/>
        <w:jc w:val="center"/>
        <w:rPr>
          <w:rFonts w:ascii="Times New Roman" w:hAnsi="Times New Roman"/>
          <w:b/>
          <w:color w:val="000000"/>
          <w:sz w:val="20"/>
          <w:szCs w:val="20"/>
        </w:rPr>
      </w:pPr>
    </w:p>
    <w:p w:rsidR="00E57BC7" w:rsidRPr="00781750" w:rsidRDefault="00E57BC7" w:rsidP="00E57BC7">
      <w:pPr>
        <w:autoSpaceDE w:val="0"/>
        <w:autoSpaceDN w:val="0"/>
        <w:adjustRightInd w:val="0"/>
        <w:spacing w:after="0" w:line="240" w:lineRule="auto"/>
        <w:jc w:val="center"/>
        <w:rPr>
          <w:rFonts w:ascii="Times New Roman" w:eastAsia="Times New Roman" w:hAnsi="Times New Roman"/>
          <w:sz w:val="20"/>
          <w:szCs w:val="20"/>
          <w:lang w:eastAsia="ru-RU"/>
        </w:rPr>
      </w:pP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__ ________</w:t>
      </w:r>
      <w:r w:rsidR="00E57BC7">
        <w:rPr>
          <w:rFonts w:ascii="Times New Roman" w:eastAsia="Times New Roman" w:hAnsi="Times New Roman"/>
          <w:sz w:val="20"/>
          <w:szCs w:val="20"/>
          <w:lang w:eastAsia="ru-RU"/>
        </w:rPr>
        <w:t xml:space="preserve"> </w:t>
      </w:r>
      <w:r w:rsidRPr="00781750">
        <w:rPr>
          <w:rFonts w:ascii="Times New Roman" w:eastAsia="Times New Roman" w:hAnsi="Times New Roman"/>
          <w:sz w:val="20"/>
          <w:szCs w:val="20"/>
          <w:lang w:eastAsia="ru-RU"/>
        </w:rPr>
        <w:t>202</w:t>
      </w:r>
      <w:r w:rsidR="00E57BC7">
        <w:rPr>
          <w:rFonts w:ascii="Times New Roman" w:eastAsia="Times New Roman" w:hAnsi="Times New Roman"/>
          <w:sz w:val="20"/>
          <w:szCs w:val="20"/>
          <w:lang w:eastAsia="ru-RU"/>
        </w:rPr>
        <w:t xml:space="preserve">6 </w:t>
      </w:r>
      <w:r w:rsidRPr="00781750">
        <w:rPr>
          <w:rFonts w:ascii="Times New Roman" w:eastAsia="Times New Roman" w:hAnsi="Times New Roman"/>
          <w:sz w:val="20"/>
          <w:szCs w:val="20"/>
          <w:lang w:eastAsia="ru-RU"/>
        </w:rPr>
        <w:t>г</w:t>
      </w:r>
      <w:r w:rsidR="008D5752">
        <w:rPr>
          <w:rFonts w:ascii="Times New Roman" w:eastAsia="Times New Roman" w:hAnsi="Times New Roman"/>
          <w:sz w:val="20"/>
          <w:szCs w:val="20"/>
          <w:lang w:eastAsia="ru-RU"/>
        </w:rPr>
        <w:t>ода</w:t>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Pr="00781750">
        <w:rPr>
          <w:rFonts w:ascii="Times New Roman" w:eastAsia="Times New Roman" w:hAnsi="Times New Roman"/>
          <w:sz w:val="20"/>
          <w:szCs w:val="20"/>
          <w:lang w:eastAsia="ru-RU"/>
        </w:rPr>
        <w:t>г. Киров</w:t>
      </w:r>
    </w:p>
    <w:p w:rsidR="00F40014"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E57BC7" w:rsidRPr="00E57BC7" w:rsidRDefault="00E57BC7" w:rsidP="00E57BC7">
      <w:pPr>
        <w:keepNext/>
        <w:suppressAutoHyphens/>
        <w:spacing w:after="0" w:line="240" w:lineRule="auto"/>
        <w:ind w:firstLine="709"/>
        <w:jc w:val="both"/>
        <w:outlineLvl w:val="2"/>
        <w:rPr>
          <w:rFonts w:ascii="Times New Roman" w:eastAsia="Times New Roman" w:hAnsi="Times New Roman"/>
          <w:bCs/>
          <w:sz w:val="20"/>
          <w:szCs w:val="20"/>
          <w:lang w:eastAsia="ru-RU"/>
        </w:rPr>
      </w:pPr>
      <w:r w:rsidRPr="00E57BC7">
        <w:rPr>
          <w:rFonts w:ascii="Times New Roman" w:hAnsi="Times New Roman"/>
          <w:b/>
          <w:bCs/>
          <w:sz w:val="20"/>
          <w:szCs w:val="20"/>
        </w:rPr>
        <w:t xml:space="preserve">Муниципальное бюджетное учреждение дополнительного образования «Кировская детская хореографическая школа» </w:t>
      </w:r>
      <w:r w:rsidRPr="00E57BC7">
        <w:rPr>
          <w:rFonts w:ascii="Times New Roman" w:hAnsi="Times New Roman"/>
          <w:sz w:val="20"/>
          <w:szCs w:val="20"/>
        </w:rPr>
        <w:t>(МБУДО «КДХШ»), именуемое в дальнейшем «</w:t>
      </w:r>
      <w:r w:rsidRPr="00E57BC7">
        <w:rPr>
          <w:rFonts w:ascii="Times New Roman" w:hAnsi="Times New Roman"/>
          <w:b/>
          <w:color w:val="000000"/>
          <w:sz w:val="20"/>
          <w:szCs w:val="20"/>
        </w:rPr>
        <w:t>Заказчик</w:t>
      </w:r>
      <w:r w:rsidRPr="00E57BC7">
        <w:rPr>
          <w:rFonts w:ascii="Times New Roman" w:hAnsi="Times New Roman"/>
          <w:sz w:val="20"/>
          <w:szCs w:val="20"/>
        </w:rPr>
        <w:t>», в лице директора Заболотниковой Натальи Васильевны</w:t>
      </w:r>
      <w:r w:rsidRPr="00E57BC7">
        <w:rPr>
          <w:rFonts w:ascii="Times New Roman" w:hAnsi="Times New Roman"/>
          <w:bCs/>
          <w:sz w:val="20"/>
          <w:szCs w:val="20"/>
        </w:rPr>
        <w:t>, действующего на основании Устава</w:t>
      </w:r>
      <w:r w:rsidRPr="00E57BC7">
        <w:rPr>
          <w:rFonts w:ascii="Times New Roman" w:eastAsia="Times New Roman" w:hAnsi="Times New Roman"/>
          <w:bCs/>
          <w:sz w:val="20"/>
          <w:szCs w:val="20"/>
          <w:lang w:eastAsia="ru-RU"/>
        </w:rPr>
        <w:t xml:space="preserve">, с одной стороны, и </w:t>
      </w:r>
    </w:p>
    <w:p w:rsidR="00E57BC7" w:rsidRPr="00E57BC7" w:rsidRDefault="00E57BC7" w:rsidP="00E57BC7">
      <w:pPr>
        <w:pStyle w:val="a9"/>
        <w:jc w:val="both"/>
        <w:rPr>
          <w:color w:val="000000"/>
          <w:sz w:val="20"/>
          <w:szCs w:val="20"/>
        </w:rPr>
      </w:pPr>
    </w:p>
    <w:p w:rsidR="00E57BC7" w:rsidRPr="00E57BC7" w:rsidRDefault="00E57BC7" w:rsidP="00E57BC7">
      <w:pPr>
        <w:pStyle w:val="a9"/>
        <w:ind w:firstLine="708"/>
        <w:jc w:val="both"/>
        <w:rPr>
          <w:sz w:val="20"/>
          <w:szCs w:val="20"/>
        </w:rPr>
      </w:pPr>
      <w:r w:rsidRPr="00E57BC7">
        <w:rPr>
          <w:color w:val="000000"/>
          <w:sz w:val="20"/>
          <w:szCs w:val="20"/>
        </w:rPr>
        <w:t>_____________________________________________________________________________________,</w:t>
      </w:r>
      <w:r w:rsidR="00E803C6">
        <w:rPr>
          <w:color w:val="000000"/>
          <w:sz w:val="20"/>
          <w:szCs w:val="20"/>
        </w:rPr>
        <w:t xml:space="preserve"> </w:t>
      </w:r>
      <w:r w:rsidR="00E803C6">
        <w:rPr>
          <w:sz w:val="20"/>
          <w:szCs w:val="20"/>
        </w:rPr>
        <w:t>именуемы</w:t>
      </w:r>
      <w:r w:rsidRPr="00E57BC7">
        <w:rPr>
          <w:sz w:val="20"/>
          <w:szCs w:val="20"/>
        </w:rPr>
        <w:t xml:space="preserve">й в дальнейшем </w:t>
      </w:r>
      <w:r w:rsidRPr="00E57BC7">
        <w:rPr>
          <w:b/>
          <w:bCs/>
          <w:iCs/>
          <w:sz w:val="20"/>
          <w:szCs w:val="20"/>
        </w:rPr>
        <w:t xml:space="preserve">«Поставщик» </w:t>
      </w:r>
      <w:r w:rsidRPr="00E57BC7">
        <w:rPr>
          <w:sz w:val="20"/>
          <w:szCs w:val="20"/>
        </w:rPr>
        <w:t>с другой стороны, совместно именуемые «Стороны»,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F40014" w:rsidRPr="00781750" w:rsidRDefault="00F40014" w:rsidP="00E57BC7">
      <w:pPr>
        <w:widowControl w:val="0"/>
        <w:autoSpaceDE w:val="0"/>
        <w:autoSpaceDN w:val="0"/>
        <w:spacing w:after="0" w:line="240" w:lineRule="auto"/>
        <w:outlineLvl w:val="1"/>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 Предмет Контракта</w:t>
      </w:r>
    </w:p>
    <w:p w:rsidR="00F40014" w:rsidRPr="00A245D4" w:rsidRDefault="00F40014" w:rsidP="00A245D4">
      <w:pPr>
        <w:spacing w:after="0"/>
        <w:rPr>
          <w:rFonts w:ascii="Times New Roman" w:hAnsi="Times New Roman"/>
          <w:sz w:val="20"/>
          <w:szCs w:val="20"/>
        </w:rPr>
      </w:pPr>
      <w:r w:rsidRPr="00781750">
        <w:rPr>
          <w:rFonts w:ascii="Times New Roman" w:eastAsia="Times New Roman" w:hAnsi="Times New Roman"/>
          <w:sz w:val="20"/>
          <w:szCs w:val="20"/>
          <w:lang w:eastAsia="ru-RU"/>
        </w:rPr>
        <w:t xml:space="preserve">1.1. Поставщик обязуется поставить </w:t>
      </w:r>
      <w:r w:rsidR="00E57BC7">
        <w:rPr>
          <w:rFonts w:ascii="Times New Roman" w:eastAsia="Times New Roman" w:hAnsi="Times New Roman"/>
          <w:sz w:val="20"/>
          <w:szCs w:val="20"/>
          <w:lang w:eastAsia="ru-RU"/>
        </w:rPr>
        <w:t xml:space="preserve"> </w:t>
      </w:r>
      <w:r w:rsidR="00A72EF7">
        <w:rPr>
          <w:rFonts w:ascii="Times New Roman" w:eastAsia="Times New Roman" w:hAnsi="Times New Roman"/>
          <w:sz w:val="20"/>
          <w:szCs w:val="20"/>
          <w:lang w:eastAsia="ru-RU"/>
        </w:rPr>
        <w:t>электрические товары</w:t>
      </w:r>
      <w:r w:rsidR="00C216C0">
        <w:rPr>
          <w:rFonts w:ascii="Times New Roman" w:hAnsi="Times New Roman"/>
          <w:sz w:val="20"/>
          <w:szCs w:val="20"/>
        </w:rPr>
        <w:t xml:space="preserve"> </w:t>
      </w:r>
      <w:r w:rsidRPr="00781750">
        <w:rPr>
          <w:rFonts w:ascii="Times New Roman" w:eastAsia="Times New Roman" w:hAnsi="Times New Roman"/>
          <w:sz w:val="20"/>
          <w:szCs w:val="20"/>
          <w:lang w:eastAsia="ru-RU"/>
        </w:rPr>
        <w:t>(далее - Товар), а Заказчик обязуется принять Товар в порядке и на условиях, предусмотренных Контрактом.</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 Наименование, количество и иные характеристики поставляемого Товара указаны в спецификации (</w:t>
      </w:r>
      <w:hyperlink w:anchor="P1909" w:history="1">
        <w:r w:rsidRPr="00781750">
          <w:rPr>
            <w:rFonts w:ascii="Times New Roman" w:eastAsia="Times New Roman" w:hAnsi="Times New Roman"/>
            <w:sz w:val="20"/>
            <w:szCs w:val="20"/>
            <w:lang w:eastAsia="ru-RU"/>
          </w:rPr>
          <w:t>приложение</w:t>
        </w:r>
      </w:hyperlink>
      <w:r w:rsidRPr="00781750">
        <w:rPr>
          <w:rFonts w:ascii="Times New Roman" w:eastAsia="Times New Roman" w:hAnsi="Times New Roman"/>
          <w:sz w:val="20"/>
          <w:szCs w:val="20"/>
          <w:lang w:eastAsia="ru-RU"/>
        </w:rPr>
        <w:t xml:space="preserve"> №1 к Контракту), являющейся неотъемлемой частью Контракта.</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II. Цена Контракта и порядок расчетов</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0" w:name="P1440"/>
      <w:bookmarkEnd w:id="0"/>
      <w:r w:rsidRPr="00781750">
        <w:rPr>
          <w:rFonts w:ascii="Times New Roman" w:eastAsia="Times New Roman" w:hAnsi="Times New Roman"/>
          <w:sz w:val="20"/>
          <w:szCs w:val="20"/>
          <w:lang w:eastAsia="ru-RU"/>
        </w:rPr>
        <w:t xml:space="preserve">2.1. Цена Контракта составляет </w:t>
      </w:r>
      <w:r w:rsidR="0049179A">
        <w:rPr>
          <w:rFonts w:ascii="Times New Roman" w:eastAsia="Times New Roman" w:hAnsi="Times New Roman"/>
          <w:b/>
          <w:bCs/>
          <w:sz w:val="20"/>
          <w:szCs w:val="20"/>
          <w:lang w:eastAsia="ru-RU"/>
        </w:rPr>
        <w:t>_______________</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1" w:name="P1445"/>
      <w:bookmarkStart w:id="2" w:name="P1457"/>
      <w:bookmarkEnd w:id="1"/>
      <w:bookmarkEnd w:id="2"/>
      <w:r w:rsidRPr="00781750">
        <w:rPr>
          <w:rFonts w:ascii="Times New Roman" w:eastAsia="Times New Roman" w:hAnsi="Times New Roman"/>
          <w:sz w:val="20"/>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3" w:name="P1458"/>
      <w:bookmarkEnd w:id="3"/>
      <w:r w:rsidRPr="00781750">
        <w:rPr>
          <w:rFonts w:ascii="Times New Roman" w:eastAsia="Times New Roman" w:hAnsi="Times New Roman"/>
          <w:sz w:val="20"/>
          <w:szCs w:val="20"/>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4" w:name="P1459"/>
      <w:bookmarkEnd w:id="4"/>
      <w:r w:rsidRPr="00781750">
        <w:rPr>
          <w:rFonts w:ascii="Times New Roman" w:eastAsia="Times New Roman" w:hAnsi="Times New Roman"/>
          <w:sz w:val="20"/>
          <w:szCs w:val="20"/>
          <w:lang w:eastAsia="ru-RU"/>
        </w:rPr>
        <w:t xml:space="preserve">2.4. Цена Контракта является твердой и определяется на весь срок исполнения Контракта, за исключением случаев, </w:t>
      </w:r>
      <w:r w:rsidRPr="006D3FB7">
        <w:rPr>
          <w:rFonts w:ascii="Times New Roman" w:eastAsia="Times New Roman" w:hAnsi="Times New Roman"/>
          <w:sz w:val="20"/>
          <w:szCs w:val="20"/>
          <w:lang w:eastAsia="ru-RU"/>
        </w:rPr>
        <w:t xml:space="preserve">установленных </w:t>
      </w:r>
      <w:r w:rsidR="00ED389B" w:rsidRPr="006D3FB7">
        <w:rPr>
          <w:rFonts w:ascii="Times New Roman" w:eastAsia="Times New Roman" w:hAnsi="Times New Roman"/>
          <w:sz w:val="20"/>
          <w:szCs w:val="20"/>
          <w:lang w:eastAsia="ru-RU"/>
        </w:rPr>
        <w:t xml:space="preserve">Законом №44-ФЗ </w:t>
      </w:r>
      <w:r w:rsidRPr="006D3FB7">
        <w:rPr>
          <w:rFonts w:ascii="Times New Roman" w:eastAsia="Times New Roman" w:hAnsi="Times New Roman"/>
          <w:sz w:val="20"/>
          <w:szCs w:val="20"/>
          <w:lang w:eastAsia="ru-RU"/>
        </w:rPr>
        <w:t>и</w:t>
      </w:r>
      <w:r w:rsidRPr="00781750">
        <w:rPr>
          <w:rFonts w:ascii="Times New Roman" w:eastAsia="Times New Roman" w:hAnsi="Times New Roman"/>
          <w:sz w:val="20"/>
          <w:szCs w:val="20"/>
          <w:lang w:eastAsia="ru-RU"/>
        </w:rPr>
        <w:t xml:space="preserve"> Контрактом.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5" w:name="P1460"/>
      <w:bookmarkEnd w:id="5"/>
      <w:r w:rsidRPr="00781750">
        <w:rPr>
          <w:rFonts w:ascii="Times New Roman" w:eastAsia="Times New Roman" w:hAnsi="Times New Roman"/>
          <w:sz w:val="20"/>
          <w:szCs w:val="20"/>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57BC7" w:rsidRPr="00E57BC7" w:rsidRDefault="00F40014" w:rsidP="00E57BC7">
      <w:pPr>
        <w:shd w:val="clear" w:color="auto" w:fill="FFFFFF"/>
        <w:spacing w:after="0" w:line="240" w:lineRule="auto"/>
        <w:jc w:val="both"/>
        <w:rPr>
          <w:rFonts w:ascii="Times New Roman" w:hAnsi="Times New Roman"/>
          <w:b/>
          <w:sz w:val="20"/>
          <w:szCs w:val="20"/>
        </w:rPr>
      </w:pPr>
      <w:r w:rsidRPr="00781750">
        <w:rPr>
          <w:rFonts w:ascii="Times New Roman" w:eastAsia="Times New Roman" w:hAnsi="Times New Roman"/>
          <w:sz w:val="20"/>
          <w:szCs w:val="20"/>
          <w:lang w:eastAsia="ru-RU"/>
        </w:rPr>
        <w:t xml:space="preserve">2.5. Источник финансирования Контракта – </w:t>
      </w:r>
      <w:r w:rsidR="00E57BC7" w:rsidRPr="00E57BC7">
        <w:rPr>
          <w:rFonts w:ascii="Times New Roman" w:eastAsia="Times New Roman" w:hAnsi="Times New Roman"/>
          <w:b/>
          <w:color w:val="000000"/>
          <w:sz w:val="20"/>
          <w:szCs w:val="20"/>
          <w:lang w:eastAsia="ru-RU"/>
        </w:rPr>
        <w:t>средства от приносящей доход деятельности.</w:t>
      </w:r>
    </w:p>
    <w:p w:rsidR="00F40014" w:rsidRPr="0035059C" w:rsidRDefault="00F40014" w:rsidP="0049179A">
      <w:pPr>
        <w:widowControl w:val="0"/>
        <w:autoSpaceDE w:val="0"/>
        <w:autoSpaceDN w:val="0"/>
        <w:spacing w:after="0" w:line="240" w:lineRule="auto"/>
        <w:jc w:val="both"/>
        <w:rPr>
          <w:rFonts w:ascii="Times New Roman" w:hAnsi="Times New Roman"/>
          <w:sz w:val="20"/>
          <w:szCs w:val="20"/>
        </w:rPr>
      </w:pPr>
      <w:r w:rsidRPr="00781750">
        <w:rPr>
          <w:rFonts w:ascii="Times New Roman" w:hAnsi="Times New Roman"/>
          <w:sz w:val="20"/>
          <w:szCs w:val="20"/>
        </w:rPr>
        <w:t xml:space="preserve">2.6. Расчеты между Заказчиком и Поставщиком производятся не позднее </w:t>
      </w:r>
      <w:r w:rsidR="00DD471D">
        <w:rPr>
          <w:rFonts w:ascii="Times New Roman" w:hAnsi="Times New Roman"/>
          <w:sz w:val="20"/>
          <w:szCs w:val="20"/>
        </w:rPr>
        <w:t>7</w:t>
      </w:r>
      <w:r w:rsidRPr="00781750">
        <w:rPr>
          <w:rFonts w:ascii="Times New Roman" w:hAnsi="Times New Roman"/>
          <w:sz w:val="20"/>
          <w:szCs w:val="20"/>
        </w:rPr>
        <w:t xml:space="preserve"> (</w:t>
      </w:r>
      <w:r w:rsidR="00DD471D">
        <w:rPr>
          <w:rFonts w:ascii="Times New Roman" w:hAnsi="Times New Roman"/>
          <w:sz w:val="20"/>
          <w:szCs w:val="20"/>
        </w:rPr>
        <w:t>семи</w:t>
      </w:r>
      <w:r w:rsidRPr="00781750">
        <w:rPr>
          <w:rFonts w:ascii="Times New Roman" w:hAnsi="Times New Roman"/>
          <w:sz w:val="20"/>
          <w:szCs w:val="20"/>
        </w:rPr>
        <w:t xml:space="preserve">) рабочих дней с даты подписания </w:t>
      </w:r>
      <w:r w:rsidRPr="0035059C">
        <w:rPr>
          <w:rFonts w:ascii="Times New Roman" w:hAnsi="Times New Roman"/>
          <w:sz w:val="20"/>
          <w:szCs w:val="20"/>
        </w:rPr>
        <w:t xml:space="preserve">Заказчиком </w:t>
      </w:r>
      <w:r w:rsidR="0049179A" w:rsidRPr="0049179A">
        <w:rPr>
          <w:rFonts w:ascii="Times New Roman" w:hAnsi="Times New Roman"/>
          <w:sz w:val="20"/>
          <w:szCs w:val="20"/>
        </w:rPr>
        <w:t>товарной накладной или универсального передаточного документа (далее – УПД).</w:t>
      </w:r>
    </w:p>
    <w:p w:rsidR="00F40014" w:rsidRDefault="00F40014"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9179A" w:rsidRPr="0049179A"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Течение срока оплаты начинается с даты утверждения Заказчиком Акта приемки товаров, работ, услуг (ф. 0510452).</w:t>
      </w:r>
    </w:p>
    <w:p w:rsidR="0049179A" w:rsidRPr="0035059C"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Под датой оплаты понимается дата списания денежных средств со счета Заказчика.</w:t>
      </w:r>
    </w:p>
    <w:p w:rsidR="002D52AD" w:rsidRPr="0035059C" w:rsidRDefault="002D52AD"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2.8.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w:t>
      </w:r>
      <w:r w:rsidR="0049179A">
        <w:rPr>
          <w:rFonts w:ascii="Times New Roman" w:hAnsi="Times New Roman"/>
          <w:sz w:val="20"/>
          <w:szCs w:val="20"/>
        </w:rPr>
        <w:t xml:space="preserve"> (товарная накладная, УПД и т.д.)</w:t>
      </w:r>
      <w:r w:rsidRPr="0035059C">
        <w:rPr>
          <w:rFonts w:ascii="Times New Roman" w:hAnsi="Times New Roman"/>
          <w:sz w:val="20"/>
          <w:szCs w:val="20"/>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F40014" w:rsidRPr="0035059C"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E275A7">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6" w:name="P1477"/>
      <w:bookmarkEnd w:id="6"/>
      <w:r w:rsidRPr="003133E4">
        <w:rPr>
          <w:rFonts w:ascii="Times New Roman" w:eastAsia="Times New Roman" w:hAnsi="Times New Roman"/>
          <w:b/>
          <w:bCs/>
          <w:sz w:val="20"/>
          <w:szCs w:val="20"/>
          <w:lang w:eastAsia="ru-RU"/>
        </w:rPr>
        <w:t>III. Порядок, сроки и условия поставки</w:t>
      </w:r>
      <w:r w:rsidR="00E275A7" w:rsidRPr="003133E4">
        <w:rPr>
          <w:rFonts w:ascii="Times New Roman" w:eastAsia="Times New Roman" w:hAnsi="Times New Roman"/>
          <w:b/>
          <w:bCs/>
          <w:sz w:val="20"/>
          <w:szCs w:val="20"/>
          <w:lang w:eastAsia="ru-RU"/>
        </w:rPr>
        <w:t xml:space="preserve"> </w:t>
      </w:r>
      <w:r w:rsidRPr="003133E4">
        <w:rPr>
          <w:rFonts w:ascii="Times New Roman" w:eastAsia="Times New Roman" w:hAnsi="Times New Roman"/>
          <w:b/>
          <w:bCs/>
          <w:sz w:val="20"/>
          <w:szCs w:val="20"/>
          <w:lang w:eastAsia="ru-RU"/>
        </w:rPr>
        <w:t>и приемки Товара</w:t>
      </w:r>
    </w:p>
    <w:p w:rsidR="00F40014" w:rsidRPr="0035059C" w:rsidRDefault="00F40014"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7" w:name="P1480"/>
      <w:bookmarkEnd w:id="7"/>
      <w:r w:rsidRPr="0035059C">
        <w:rPr>
          <w:rFonts w:ascii="Times New Roman" w:eastAsia="Times New Roman" w:hAnsi="Times New Roman"/>
          <w:sz w:val="20"/>
          <w:szCs w:val="20"/>
          <w:lang w:eastAsia="ru-RU"/>
        </w:rPr>
        <w:t xml:space="preserve">3.1. Поставщик самостоятельно доставляет Товар Заказчику по адресу: Российская Федерация, Кировская область, </w:t>
      </w:r>
      <w:proofErr w:type="gramStart"/>
      <w:r w:rsidRPr="0035059C">
        <w:rPr>
          <w:rFonts w:ascii="Times New Roman" w:eastAsia="Times New Roman" w:hAnsi="Times New Roman"/>
          <w:sz w:val="20"/>
          <w:szCs w:val="20"/>
          <w:lang w:eastAsia="ru-RU"/>
        </w:rPr>
        <w:t>г</w:t>
      </w:r>
      <w:proofErr w:type="gramEnd"/>
      <w:r w:rsidRPr="0035059C">
        <w:rPr>
          <w:rFonts w:ascii="Times New Roman" w:eastAsia="Times New Roman" w:hAnsi="Times New Roman"/>
          <w:sz w:val="20"/>
          <w:szCs w:val="20"/>
          <w:lang w:eastAsia="ru-RU"/>
        </w:rPr>
        <w:t xml:space="preserve">. Киров, </w:t>
      </w:r>
      <w:r w:rsidR="00E57BC7">
        <w:rPr>
          <w:rFonts w:ascii="Times New Roman" w:eastAsia="Times New Roman" w:hAnsi="Times New Roman"/>
          <w:sz w:val="20"/>
          <w:szCs w:val="20"/>
          <w:lang w:eastAsia="ru-RU"/>
        </w:rPr>
        <w:t>ул. Пугачева, д. 18, 1 этаж</w:t>
      </w:r>
      <w:r w:rsidRPr="0035059C">
        <w:rPr>
          <w:rFonts w:ascii="Times New Roman" w:eastAsia="Times New Roman" w:hAnsi="Times New Roman"/>
          <w:sz w:val="20"/>
          <w:szCs w:val="20"/>
          <w:lang w:eastAsia="ru-RU"/>
        </w:rPr>
        <w:t xml:space="preserve"> </w:t>
      </w:r>
      <w:r w:rsidR="00ED389B" w:rsidRPr="0035059C">
        <w:rPr>
          <w:rFonts w:ascii="Times New Roman" w:eastAsia="Times New Roman" w:hAnsi="Times New Roman"/>
          <w:sz w:val="20"/>
          <w:szCs w:val="20"/>
          <w:lang w:eastAsia="ru-RU"/>
        </w:rPr>
        <w:t>(понедельник-четверг – 8:00-1</w:t>
      </w:r>
      <w:r w:rsidR="002D52AD" w:rsidRPr="0035059C">
        <w:rPr>
          <w:rFonts w:ascii="Times New Roman" w:eastAsia="Times New Roman" w:hAnsi="Times New Roman"/>
          <w:sz w:val="20"/>
          <w:szCs w:val="20"/>
          <w:lang w:eastAsia="ru-RU"/>
        </w:rPr>
        <w:t>6</w:t>
      </w:r>
      <w:r w:rsidR="00ED389B" w:rsidRPr="0035059C">
        <w:rPr>
          <w:rFonts w:ascii="Times New Roman" w:eastAsia="Times New Roman" w:hAnsi="Times New Roman"/>
          <w:sz w:val="20"/>
          <w:szCs w:val="20"/>
          <w:lang w:eastAsia="ru-RU"/>
        </w:rPr>
        <w:t>:00; пятница – 8:00-15:</w:t>
      </w:r>
      <w:r w:rsidR="002D52AD" w:rsidRPr="0035059C">
        <w:rPr>
          <w:rFonts w:ascii="Times New Roman" w:eastAsia="Times New Roman" w:hAnsi="Times New Roman"/>
          <w:sz w:val="20"/>
          <w:szCs w:val="20"/>
          <w:lang w:eastAsia="ru-RU"/>
        </w:rPr>
        <w:t>00</w:t>
      </w:r>
      <w:r w:rsidR="00ED389B" w:rsidRPr="0035059C">
        <w:rPr>
          <w:rFonts w:ascii="Times New Roman" w:eastAsia="Times New Roman" w:hAnsi="Times New Roman"/>
          <w:sz w:val="20"/>
          <w:szCs w:val="20"/>
          <w:lang w:eastAsia="ru-RU"/>
        </w:rPr>
        <w:t>)</w:t>
      </w:r>
      <w:r w:rsidR="0049179A">
        <w:rPr>
          <w:rFonts w:ascii="Times New Roman" w:eastAsia="Times New Roman" w:hAnsi="Times New Roman"/>
          <w:sz w:val="20"/>
          <w:szCs w:val="20"/>
          <w:lang w:eastAsia="ru-RU"/>
        </w:rPr>
        <w:t xml:space="preserve"> </w:t>
      </w:r>
      <w:r w:rsidR="0049179A" w:rsidRPr="00A94F87">
        <w:rPr>
          <w:rFonts w:ascii="Times New Roman" w:eastAsia="Times New Roman" w:hAnsi="Times New Roman"/>
          <w:b/>
          <w:sz w:val="20"/>
          <w:szCs w:val="20"/>
          <w:lang w:eastAsia="ru-RU"/>
        </w:rPr>
        <w:t xml:space="preserve">в срок до </w:t>
      </w:r>
      <w:r w:rsidR="00BF234B" w:rsidRPr="00A94F87">
        <w:rPr>
          <w:rFonts w:ascii="Times New Roman" w:eastAsia="Times New Roman" w:hAnsi="Times New Roman"/>
          <w:b/>
          <w:sz w:val="20"/>
          <w:szCs w:val="20"/>
          <w:lang w:eastAsia="ru-RU"/>
        </w:rPr>
        <w:t>1</w:t>
      </w:r>
      <w:r w:rsidR="00BF234B" w:rsidRPr="00E803C6">
        <w:rPr>
          <w:rFonts w:ascii="Times New Roman" w:eastAsia="Times New Roman" w:hAnsi="Times New Roman"/>
          <w:b/>
          <w:sz w:val="20"/>
          <w:szCs w:val="20"/>
          <w:lang w:eastAsia="ru-RU"/>
        </w:rPr>
        <w:t>0</w:t>
      </w:r>
      <w:r w:rsidR="00E57BC7" w:rsidRPr="00A94F87">
        <w:rPr>
          <w:rFonts w:ascii="Times New Roman" w:eastAsia="Times New Roman" w:hAnsi="Times New Roman"/>
          <w:b/>
          <w:sz w:val="20"/>
          <w:szCs w:val="20"/>
          <w:lang w:eastAsia="ru-RU"/>
        </w:rPr>
        <w:t>.08.2026</w:t>
      </w:r>
      <w:r w:rsidR="001A3256" w:rsidRPr="00A94F87">
        <w:rPr>
          <w:rFonts w:ascii="Times New Roman" w:eastAsia="Times New Roman" w:hAnsi="Times New Roman"/>
          <w:b/>
          <w:sz w:val="20"/>
          <w:szCs w:val="20"/>
          <w:lang w:eastAsia="ru-RU"/>
        </w:rPr>
        <w:t>.</w:t>
      </w:r>
      <w:r w:rsidR="001A3256" w:rsidRPr="0035059C">
        <w:rPr>
          <w:rFonts w:ascii="Times New Roman" w:eastAsia="Times New Roman" w:hAnsi="Times New Roman"/>
          <w:sz w:val="20"/>
          <w:szCs w:val="20"/>
          <w:lang w:eastAsia="ru-RU"/>
        </w:rPr>
        <w:t xml:space="preserve"> Возможна досрочная поставка товара.</w:t>
      </w:r>
    </w:p>
    <w:p w:rsidR="00F40014" w:rsidRPr="004E2C6F" w:rsidRDefault="00F40014" w:rsidP="000A5823">
      <w:pPr>
        <w:widowControl w:val="0"/>
        <w:autoSpaceDE w:val="0"/>
        <w:autoSpaceDN w:val="0"/>
        <w:spacing w:after="0" w:line="240" w:lineRule="auto"/>
        <w:jc w:val="both"/>
        <w:rPr>
          <w:rFonts w:ascii="Times New Roman" w:eastAsia="Times New Roman" w:hAnsi="Times New Roman"/>
          <w:i/>
          <w:sz w:val="20"/>
          <w:szCs w:val="20"/>
          <w:lang w:eastAsia="ru-RU"/>
        </w:rPr>
      </w:pPr>
      <w:r w:rsidRPr="0035059C">
        <w:rPr>
          <w:rFonts w:ascii="Times New Roman" w:eastAsia="Times New Roman" w:hAnsi="Times New Roman"/>
          <w:sz w:val="20"/>
          <w:szCs w:val="20"/>
          <w:lang w:eastAsia="ru-RU"/>
        </w:rPr>
        <w:t xml:space="preserve">Поставщик не менее чем за </w:t>
      </w:r>
      <w:r w:rsidR="00E57BC7">
        <w:rPr>
          <w:rFonts w:ascii="Times New Roman" w:eastAsia="Times New Roman" w:hAnsi="Times New Roman"/>
          <w:sz w:val="20"/>
          <w:szCs w:val="20"/>
          <w:lang w:eastAsia="ru-RU"/>
        </w:rPr>
        <w:t>2</w:t>
      </w:r>
      <w:r w:rsidRPr="0035059C">
        <w:rPr>
          <w:rFonts w:ascii="Times New Roman" w:eastAsia="Times New Roman" w:hAnsi="Times New Roman"/>
          <w:sz w:val="20"/>
          <w:szCs w:val="20"/>
          <w:lang w:eastAsia="ru-RU"/>
        </w:rPr>
        <w:t xml:space="preserve"> дня до осуществления поставки Товара направляет в адрес Заказчика уведомление о времени и дате доставки Товара в место доставки.</w:t>
      </w:r>
      <w:r w:rsidR="00E6046D" w:rsidRPr="004E2C6F">
        <w:rPr>
          <w:rFonts w:ascii="Times New Roman" w:eastAsia="Times New Roman" w:hAnsi="Times New Roman"/>
          <w:sz w:val="20"/>
          <w:szCs w:val="20"/>
          <w:lang w:eastAsia="ru-RU"/>
        </w:rPr>
        <w:t xml:space="preserve"> </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8" w:name="P1482"/>
      <w:bookmarkStart w:id="9" w:name="P1485"/>
      <w:bookmarkEnd w:id="8"/>
      <w:bookmarkEnd w:id="9"/>
      <w:r w:rsidRPr="00ED389B">
        <w:rPr>
          <w:rFonts w:ascii="Times New Roman" w:eastAsia="Times New Roman" w:hAnsi="Times New Roman"/>
          <w:sz w:val="20"/>
          <w:szCs w:val="20"/>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52AD" w:rsidRPr="0035059C" w:rsidRDefault="0049179A"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r w:rsidR="002D52AD" w:rsidRPr="0035059C">
        <w:rPr>
          <w:rFonts w:ascii="Times New Roman" w:eastAsia="Times New Roman" w:hAnsi="Times New Roman"/>
          <w:sz w:val="20"/>
          <w:szCs w:val="20"/>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D52AD"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3.4</w:t>
      </w:r>
      <w:r w:rsidR="002D52AD" w:rsidRPr="0035059C">
        <w:rPr>
          <w:rFonts w:ascii="Times New Roman" w:eastAsia="Times New Roman" w:hAnsi="Times New Roman"/>
          <w:sz w:val="20"/>
          <w:szCs w:val="20"/>
          <w:lang w:eastAsia="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 В т</w:t>
      </w:r>
      <w:r w:rsidR="00A94F87">
        <w:rPr>
          <w:rFonts w:ascii="Times New Roman" w:eastAsia="Times New Roman" w:hAnsi="Times New Roman"/>
          <w:sz w:val="20"/>
          <w:szCs w:val="20"/>
          <w:lang w:eastAsia="ru-RU"/>
        </w:rPr>
        <w:t>ечение 1</w:t>
      </w:r>
      <w:r w:rsidRPr="000A5823">
        <w:rPr>
          <w:rFonts w:ascii="Times New Roman" w:eastAsia="Times New Roman" w:hAnsi="Times New Roman"/>
          <w:sz w:val="20"/>
          <w:szCs w:val="20"/>
          <w:lang w:eastAsia="ru-RU"/>
        </w:rPr>
        <w:t>0 рабочих дней Заказчик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Заказчик:</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Заказчиком Акта приемки товаров, работ, услуг (ф. 0510452). После этого Товар считается переданным Поставщиком Заказчику. </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0A5823">
        <w:rPr>
          <w:rFonts w:ascii="Times New Roman" w:eastAsia="Times New Roman" w:hAnsi="Times New Roman"/>
          <w:sz w:val="20"/>
          <w:szCs w:val="20"/>
          <w:lang w:eastAsia="ru-RU"/>
        </w:rPr>
        <w:t>Заказчик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5</w:t>
      </w:r>
      <w:r w:rsidRPr="0035059C">
        <w:rPr>
          <w:rFonts w:ascii="Times New Roman" w:eastAsia="Times New Roman" w:hAnsi="Times New Roman"/>
          <w:sz w:val="20"/>
          <w:szCs w:val="2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Pr="00ED389B">
        <w:rPr>
          <w:rFonts w:ascii="Times New Roman" w:eastAsia="Times New Roman" w:hAnsi="Times New Roman"/>
          <w:sz w:val="20"/>
          <w:szCs w:val="20"/>
          <w:lang w:eastAsia="ru-RU"/>
        </w:rPr>
        <w:t xml:space="preserve"> Заказчиком в связи с принятием Товара на ответственное хранение и (или) его возвратом (заменой), подлежат возмещению Поставщиком.</w:t>
      </w:r>
    </w:p>
    <w:p w:rsidR="00ED389B" w:rsidRPr="0035059C"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r w:rsidR="00ED389B" w:rsidRPr="0035059C">
        <w:rPr>
          <w:rFonts w:ascii="Times New Roman" w:eastAsia="Times New Roman" w:hAnsi="Times New Roman"/>
          <w:sz w:val="20"/>
          <w:szCs w:val="20"/>
          <w:lang w:eastAsia="ru-RU"/>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w:t>
      </w:r>
      <w:r>
        <w:rPr>
          <w:rFonts w:ascii="Times New Roman" w:eastAsia="Times New Roman" w:hAnsi="Times New Roman"/>
          <w:sz w:val="20"/>
          <w:szCs w:val="20"/>
          <w:lang w:eastAsia="ru-RU"/>
        </w:rPr>
        <w:t>ов, предусмотренных пунктом 3.4. контракта</w:t>
      </w:r>
      <w:r w:rsidR="00ED389B" w:rsidRPr="0035059C">
        <w:rPr>
          <w:rFonts w:ascii="Times New Roman" w:eastAsia="Times New Roman" w:hAnsi="Times New Roman"/>
          <w:sz w:val="20"/>
          <w:szCs w:val="20"/>
          <w:lang w:eastAsia="ru-RU"/>
        </w:rPr>
        <w:t>.</w:t>
      </w:r>
    </w:p>
    <w:p w:rsid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7</w:t>
      </w:r>
      <w:r w:rsidRPr="0035059C">
        <w:rPr>
          <w:rFonts w:ascii="Times New Roman" w:eastAsia="Times New Roman" w:hAnsi="Times New Roman"/>
          <w:sz w:val="20"/>
          <w:szCs w:val="20"/>
          <w:lang w:eastAsia="ru-RU"/>
        </w:rPr>
        <w:t>. Заказчик</w:t>
      </w:r>
      <w:r w:rsidRPr="00ED389B">
        <w:rPr>
          <w:rFonts w:ascii="Times New Roman" w:eastAsia="Times New Roman" w:hAnsi="Times New Roman"/>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A5823" w:rsidRPr="00ED389B"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3.8. </w:t>
      </w:r>
      <w:r w:rsidRPr="000A5823">
        <w:rPr>
          <w:rFonts w:ascii="Times New Roman" w:eastAsia="Times New Roman" w:hAnsi="Times New Roman"/>
          <w:sz w:val="20"/>
          <w:szCs w:val="20"/>
          <w:lang w:eastAsia="ru-RU"/>
        </w:rPr>
        <w:t xml:space="preserve">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w:t>
      </w:r>
      <w:proofErr w:type="spellStart"/>
      <w:r w:rsidRPr="000A5823">
        <w:rPr>
          <w:rFonts w:ascii="Times New Roman" w:eastAsia="Times New Roman" w:hAnsi="Times New Roman"/>
          <w:sz w:val="20"/>
          <w:szCs w:val="20"/>
          <w:lang w:eastAsia="ru-RU"/>
        </w:rPr>
        <w:t>веб-решения</w:t>
      </w:r>
      <w:proofErr w:type="spellEnd"/>
      <w:r w:rsidRPr="000A5823">
        <w:rPr>
          <w:rFonts w:ascii="Times New Roman" w:eastAsia="Times New Roman" w:hAnsi="Times New Roman"/>
          <w:sz w:val="20"/>
          <w:szCs w:val="20"/>
          <w:lang w:eastAsia="ru-RU"/>
        </w:rPr>
        <w:t xml:space="preserve"> СБИС.</w:t>
      </w:r>
    </w:p>
    <w:p w:rsidR="00F40014" w:rsidRPr="00781750" w:rsidRDefault="00F40014" w:rsidP="00781750">
      <w:pPr>
        <w:widowControl w:val="0"/>
        <w:autoSpaceDE w:val="0"/>
        <w:autoSpaceDN w:val="0"/>
        <w:spacing w:after="0" w:line="240" w:lineRule="auto"/>
        <w:ind w:firstLine="567"/>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IV. Взаимодействие Сторон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10" w:name="P1497"/>
      <w:bookmarkStart w:id="11" w:name="P1539"/>
      <w:bookmarkEnd w:id="10"/>
      <w:bookmarkEnd w:id="11"/>
      <w:r w:rsidRPr="005B0C1D">
        <w:rPr>
          <w:rFonts w:ascii="Times New Roman" w:eastAsia="Times New Roman" w:hAnsi="Times New Roman"/>
          <w:sz w:val="20"/>
          <w:szCs w:val="20"/>
          <w:lang w:eastAsia="ru-RU"/>
        </w:rPr>
        <w:t>4.1. Поставщик обязан: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4.1.1. поставить Товар в порядке, количестве, в срок и на условиях, предусмотренных Контрактом и спецификацией;</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4.1.4. в случае принятия решения об одностороннем отказе от исполнения Контракта Поставщик </w:t>
      </w:r>
      <w:r w:rsidR="00B33FC1">
        <w:rPr>
          <w:rFonts w:ascii="Times New Roman" w:eastAsia="Times New Roman" w:hAnsi="Times New Roman"/>
          <w:sz w:val="20"/>
          <w:szCs w:val="20"/>
          <w:lang w:eastAsia="ru-RU"/>
        </w:rPr>
        <w:t>руководствуется частями 19-25 статьи 95 Закона №44-ФЗ</w:t>
      </w:r>
      <w:r w:rsidRPr="005B0C1D">
        <w:rPr>
          <w:rFonts w:ascii="Times New Roman" w:eastAsia="Times New Roman" w:hAnsi="Times New Roman"/>
          <w:sz w:val="20"/>
          <w:szCs w:val="20"/>
          <w:lang w:eastAsia="ru-RU"/>
        </w:rPr>
        <w:t>;</w:t>
      </w:r>
    </w:p>
    <w:p w:rsid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33FC1" w:rsidRPr="005B0C1D" w:rsidRDefault="00B33FC1"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4.1.6. п</w:t>
      </w:r>
      <w:r w:rsidRPr="00B33FC1">
        <w:rPr>
          <w:rFonts w:ascii="Times New Roman" w:eastAsia="Times New Roman" w:hAnsi="Times New Roman"/>
          <w:sz w:val="20"/>
          <w:szCs w:val="20"/>
          <w:lang w:eastAsia="ru-RU"/>
        </w:rPr>
        <w:t>ри необходимости подписать в течение 1 (одного) дня с даты получения Акт приемки товаров, работ, услуг (ф. 0510452).</w:t>
      </w:r>
    </w:p>
    <w:p w:rsidR="00B33FC1"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 Поставщик вправе:</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4.2.1. требовать от Заказчика произвести приемку Товара в порядке и в сроки, предусмотренные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4.2.3. принять решение об одностороннем отказе от исполнения Контракта в соответствии с гражданским законодательством;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4.2.4. требовать возмещения убытков, уплаты неустоек (штрафов, пеней) в соответствии с </w:t>
      </w:r>
      <w:hyperlink r:id="rId5"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5B0C1D">
          <w:rPr>
            <w:rFonts w:ascii="Times New Roman" w:eastAsia="Times New Roman" w:hAnsi="Times New Roman"/>
            <w:sz w:val="20"/>
            <w:szCs w:val="20"/>
            <w:lang w:eastAsia="ru-RU"/>
          </w:rPr>
          <w:t>частью 6 статьи 14</w:t>
        </w:r>
      </w:hyperlink>
      <w:r w:rsidRPr="005B0C1D">
        <w:rPr>
          <w:rFonts w:ascii="Times New Roman" w:eastAsia="Times New Roman" w:hAnsi="Times New Roman"/>
          <w:sz w:val="20"/>
          <w:szCs w:val="20"/>
          <w:lang w:eastAsia="ru-RU"/>
        </w:rPr>
        <w:t xml:space="preserve"> Закона №44-ФЗ. </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lastRenderedPageBreak/>
        <w:t>4.3. Заказчик обязуется:</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rsidR="00B33FC1"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4.3.2. принять решение об одностороннем отказе от исполнения Контракта в случа</w:t>
      </w:r>
      <w:r w:rsidR="00B33FC1">
        <w:rPr>
          <w:rFonts w:ascii="Times New Roman" w:eastAsia="Times New Roman" w:hAnsi="Times New Roman"/>
          <w:sz w:val="20"/>
          <w:szCs w:val="20"/>
          <w:lang w:eastAsia="ru-RU"/>
        </w:rPr>
        <w:t>ях, предусмотренных частью 15 статьи 95 Закона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4.3.3. в случае принятия решения об одностороннем отказе от исполнения Контракта </w:t>
      </w:r>
      <w:r w:rsidR="00B33FC1">
        <w:rPr>
          <w:rFonts w:ascii="Times New Roman" w:eastAsia="Times New Roman" w:hAnsi="Times New Roman"/>
          <w:sz w:val="20"/>
          <w:szCs w:val="20"/>
          <w:lang w:eastAsia="ru-RU"/>
        </w:rPr>
        <w:t>выполнить действия, предусмотренные частями 9-2</w:t>
      </w:r>
      <w:r w:rsidR="00E63B19">
        <w:rPr>
          <w:rFonts w:ascii="Times New Roman" w:eastAsia="Times New Roman" w:hAnsi="Times New Roman"/>
          <w:sz w:val="20"/>
          <w:szCs w:val="20"/>
          <w:lang w:eastAsia="ru-RU"/>
        </w:rPr>
        <w:t>5</w:t>
      </w:r>
      <w:r w:rsidR="00B33FC1">
        <w:rPr>
          <w:rFonts w:ascii="Times New Roman" w:eastAsia="Times New Roman" w:hAnsi="Times New Roman"/>
          <w:sz w:val="20"/>
          <w:szCs w:val="20"/>
          <w:lang w:eastAsia="ru-RU"/>
        </w:rPr>
        <w:t xml:space="preserve"> статьи 95 Закона №44-ФЗ</w:t>
      </w:r>
      <w:r w:rsidRPr="005B0C1D">
        <w:rPr>
          <w:rFonts w:ascii="Times New Roman" w:eastAsia="Times New Roman" w:hAnsi="Times New Roman"/>
          <w:sz w:val="20"/>
          <w:szCs w:val="20"/>
          <w:lang w:eastAsia="ru-RU"/>
        </w:rPr>
        <w:t>;</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4.3.4. требовать уплаты неустоек (штрафов, пеней) в соответствии с </w:t>
      </w:r>
      <w:hyperlink r:id="rId7"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4.3.5. провести экспертизу поставленного Товара для проверки его соответствия условиям Контракта в соответствии с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 Заказчик вправе:</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4.4.1. требовать от Поставщика надлежащего исполнения обязательств по Контракту;</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4.4.2. требовать от Поставщика своевременного устранения недостатков, выявленных в ходе приемки;</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4.4.4. требовать возмещения убытков в соответствии с </w:t>
      </w:r>
      <w:hyperlink r:id="rId8"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 причиненных по вине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4.4.6. отказаться от приемки и оплаты Товара, не соответствующего условиям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4.4.7. принять решение об одностороннем отказе от исполнения Контракта в соответствии с гражданским законодательством;</w:t>
      </w:r>
    </w:p>
    <w:p w:rsidR="005B0C1D" w:rsidRPr="0035059C"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4.4.8. до принятия решения об одностороннем отказе от исполнения Контракта провести экспертизу </w:t>
      </w:r>
      <w:r w:rsidRPr="0035059C">
        <w:rPr>
          <w:rFonts w:ascii="Times New Roman" w:eastAsia="Times New Roman" w:hAnsi="Times New Roman"/>
          <w:sz w:val="20"/>
          <w:szCs w:val="20"/>
          <w:lang w:eastAsia="ru-RU"/>
        </w:rPr>
        <w:t>поставленного Товара с привлечением экспертов, экспертных организаций.</w:t>
      </w:r>
    </w:p>
    <w:p w:rsidR="009525F2" w:rsidRPr="0035059C" w:rsidRDefault="009525F2" w:rsidP="005B0C1D">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 Качество Товара</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5.1. Поставщик гарантирует, что поставляемый Товар соответствует требованиям, установленным Контрактом.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5.3. Товар должен быть упакован и замаркирован в соответствии с действующими стандартами.</w:t>
      </w:r>
    </w:p>
    <w:p w:rsidR="00F40014" w:rsidRPr="00E63B19"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w:t>
      </w:r>
      <w:r w:rsidRPr="00E63B19">
        <w:rPr>
          <w:rFonts w:ascii="Times New Roman" w:eastAsia="Times New Roman" w:hAnsi="Times New Roman"/>
          <w:sz w:val="20"/>
          <w:szCs w:val="20"/>
          <w:lang w:eastAsia="ru-RU"/>
        </w:rPr>
        <w:t>перевозке с учетом возможных перегрузок в пути и длительного хранения.</w:t>
      </w:r>
    </w:p>
    <w:p w:rsidR="005678AD" w:rsidRPr="00BF234B" w:rsidRDefault="005678A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E63B19">
        <w:rPr>
          <w:rFonts w:ascii="Times New Roman" w:eastAsia="Times New Roman" w:hAnsi="Times New Roman"/>
          <w:sz w:val="20"/>
          <w:szCs w:val="20"/>
          <w:lang w:eastAsia="ru-RU"/>
        </w:rPr>
        <w:t>5.4. Поставщик, подписывая контракт, подтверждает соответствие его требованиям, установленным частью 1 статьи 31 Закона №44-ФЗ.</w:t>
      </w:r>
      <w:r w:rsidR="00BF234B" w:rsidRPr="00BF234B">
        <w:rPr>
          <w:rFonts w:ascii="Times New Roman" w:eastAsia="Times New Roman" w:hAnsi="Times New Roman"/>
          <w:sz w:val="20"/>
          <w:szCs w:val="20"/>
          <w:lang w:eastAsia="ru-RU"/>
        </w:rPr>
        <w:t xml:space="preserve"> </w:t>
      </w:r>
    </w:p>
    <w:p w:rsidR="00BF234B" w:rsidRPr="00781750" w:rsidRDefault="00BF234B" w:rsidP="00BF234B">
      <w:pPr>
        <w:widowControl w:val="0"/>
        <w:autoSpaceDE w:val="0"/>
        <w:autoSpaceDN w:val="0"/>
        <w:spacing w:after="0" w:line="240" w:lineRule="auto"/>
        <w:jc w:val="both"/>
        <w:rPr>
          <w:rFonts w:ascii="Times New Roman" w:eastAsia="Times New Roman" w:hAnsi="Times New Roman"/>
          <w:sz w:val="20"/>
          <w:szCs w:val="20"/>
          <w:lang w:eastAsia="ru-RU"/>
        </w:rPr>
      </w:pPr>
      <w:r w:rsidRPr="00BF234B">
        <w:rPr>
          <w:rFonts w:ascii="Times New Roman" w:eastAsia="Times New Roman" w:hAnsi="Times New Roman"/>
          <w:sz w:val="20"/>
          <w:szCs w:val="20"/>
          <w:lang w:eastAsia="ru-RU"/>
        </w:rPr>
        <w:t>5.5. Требования к гарантии качества Товара, к гарантийному сроку и (или) объему предоставления гарантий его качества указаны в спецификации.</w:t>
      </w:r>
    </w:p>
    <w:p w:rsidR="00F40014" w:rsidRPr="00E803C6"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bookmarkStart w:id="12" w:name="P1546"/>
      <w:bookmarkStart w:id="13" w:name="P1547"/>
      <w:bookmarkEnd w:id="12"/>
      <w:bookmarkEnd w:id="13"/>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14" w:name="P1550"/>
      <w:bookmarkEnd w:id="14"/>
      <w:r w:rsidRPr="003133E4">
        <w:rPr>
          <w:rFonts w:ascii="Times New Roman" w:eastAsia="Times New Roman" w:hAnsi="Times New Roman"/>
          <w:b/>
          <w:bCs/>
          <w:sz w:val="20"/>
          <w:szCs w:val="20"/>
          <w:lang w:eastAsia="ru-RU"/>
        </w:rPr>
        <w:t xml:space="preserve">VI. Ответственность Сторон </w:t>
      </w:r>
    </w:p>
    <w:p w:rsidR="00F40014" w:rsidRPr="00781750" w:rsidRDefault="00F40014" w:rsidP="00E63B19">
      <w:pPr>
        <w:widowControl w:val="0"/>
        <w:autoSpaceDE w:val="0"/>
        <w:autoSpaceDN w:val="0"/>
        <w:spacing w:after="0" w:line="240" w:lineRule="auto"/>
        <w:jc w:val="both"/>
        <w:outlineLvl w:val="1"/>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E009BB">
        <w:rPr>
          <w:rFonts w:ascii="Times New Roman" w:eastAsia="MS Mincho" w:hAnsi="Times New Roman"/>
          <w:sz w:val="20"/>
          <w:szCs w:val="20"/>
          <w:lang w:eastAsia="ja-JP"/>
        </w:rPr>
        <w:t>,</w:t>
      </w:r>
      <w:r w:rsidRPr="00781750">
        <w:rPr>
          <w:rFonts w:ascii="Times New Roman" w:eastAsia="MS Mincho" w:hAnsi="Times New Roman"/>
          <w:sz w:val="20"/>
          <w:szCs w:val="20"/>
          <w:lang w:eastAsia="ja-JP"/>
        </w:rPr>
        <w:t xml:space="preserve"> Поставщик вправе потребовать уплаты неустоек (штрафов, пеней).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а) 1000 рублей, если цена контракта не превышает 3 млн. рублей (включительно)</w:t>
      </w:r>
      <w:r w:rsidR="00E63B19">
        <w:rPr>
          <w:rFonts w:ascii="Times New Roman" w:eastAsia="MS Mincho" w:hAnsi="Times New Roman"/>
          <w:sz w:val="20"/>
          <w:szCs w:val="20"/>
          <w:lang w:eastAsia="ja-JP"/>
        </w:rPr>
        <w:t>.</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6</w:t>
      </w:r>
      <w:r w:rsidRPr="00781750">
        <w:rPr>
          <w:rFonts w:ascii="Times New Roman" w:eastAsia="MS Mincho" w:hAnsi="Times New Roman"/>
          <w:sz w:val="20"/>
          <w:szCs w:val="20"/>
          <w:lang w:eastAsia="ja-JP"/>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7</w:t>
      </w:r>
      <w:r w:rsidRPr="00781750">
        <w:rPr>
          <w:rFonts w:ascii="Times New Roman" w:eastAsia="MS Mincho" w:hAnsi="Times New Roman"/>
          <w:sz w:val="20"/>
          <w:szCs w:val="20"/>
          <w:lang w:eastAsia="ja-JP"/>
        </w:rPr>
        <w:t xml:space="preserve">. </w:t>
      </w:r>
      <w:r w:rsidRPr="00781750">
        <w:rPr>
          <w:rFonts w:ascii="Times New Roman" w:hAnsi="Times New Roman"/>
          <w:sz w:val="20"/>
          <w:szCs w:val="20"/>
        </w:rPr>
        <w:t xml:space="preserve">Пеня начисляется за каждый день просрочки исполнения </w:t>
      </w:r>
      <w:r w:rsidRPr="00781750">
        <w:rPr>
          <w:rFonts w:ascii="Times New Roman" w:eastAsia="MS Mincho" w:hAnsi="Times New Roman"/>
          <w:sz w:val="20"/>
          <w:szCs w:val="20"/>
          <w:lang w:eastAsia="ja-JP"/>
        </w:rPr>
        <w:t xml:space="preserve">Поставщиком </w:t>
      </w:r>
      <w:r w:rsidRPr="00781750">
        <w:rPr>
          <w:rFonts w:ascii="Times New Roman" w:hAnsi="Times New Roman"/>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Pr="00781750">
        <w:rPr>
          <w:rFonts w:ascii="Times New Roman" w:hAnsi="Times New Roman"/>
          <w:sz w:val="20"/>
          <w:szCs w:val="20"/>
        </w:rPr>
        <w:lastRenderedPageBreak/>
        <w:t xml:space="preserve">отдельным этапом исполнения контракта) и фактически исполненных </w:t>
      </w:r>
      <w:r w:rsidRPr="00781750">
        <w:rPr>
          <w:rFonts w:ascii="Times New Roman" w:eastAsia="MS Mincho" w:hAnsi="Times New Roman"/>
          <w:sz w:val="20"/>
          <w:szCs w:val="20"/>
          <w:lang w:eastAsia="ja-JP"/>
        </w:rPr>
        <w:t>Поставщиком</w:t>
      </w:r>
      <w:r w:rsidRPr="00781750">
        <w:rPr>
          <w:rFonts w:ascii="Times New Roman" w:hAnsi="Times New Roman"/>
          <w:sz w:val="20"/>
          <w:szCs w:val="20"/>
        </w:rPr>
        <w:t>, за исключением случаев, если законодательством Российской Федерации установлен иной порядок начисления пени</w:t>
      </w:r>
      <w:r w:rsidRPr="00781750">
        <w:rPr>
          <w:rFonts w:ascii="Times New Roman" w:eastAsia="MS Mincho" w:hAnsi="Times New Roman"/>
          <w:sz w:val="20"/>
          <w:szCs w:val="20"/>
          <w:lang w:eastAsia="ja-JP"/>
        </w:rPr>
        <w:t>.</w:t>
      </w:r>
    </w:p>
    <w:p w:rsidR="00F40014" w:rsidRPr="00781750" w:rsidRDefault="00F40014" w:rsidP="00E63B19">
      <w:pPr>
        <w:widowControl w:val="0"/>
        <w:numPr>
          <w:ilvl w:val="0"/>
          <w:numId w:val="1"/>
        </w:numPr>
        <w:tabs>
          <w:tab w:val="left" w:pos="8039"/>
        </w:tabs>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8</w:t>
      </w:r>
      <w:r w:rsidRPr="00781750">
        <w:rPr>
          <w:rFonts w:ascii="Times New Roman" w:eastAsia="MS Mincho" w:hAnsi="Times New Roman"/>
          <w:sz w:val="20"/>
          <w:szCs w:val="20"/>
          <w:lang w:eastAsia="ja-JP"/>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0</w:t>
      </w:r>
      <w:r w:rsidRPr="00781750">
        <w:rPr>
          <w:rFonts w:ascii="Times New Roman" w:eastAsia="MS Mincho" w:hAnsi="Times New Roman"/>
          <w:sz w:val="20"/>
          <w:szCs w:val="20"/>
          <w:lang w:eastAsia="ja-JP"/>
        </w:rPr>
        <w:t>. Сторона, несвоевременно направившая извещение, предусмотренное в п. 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контракта, возмещает другой Стороне понесенные последней убытки.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1</w:t>
      </w:r>
      <w:r w:rsidRPr="00781750">
        <w:rPr>
          <w:rFonts w:ascii="Times New Roman" w:eastAsia="MS Mincho" w:hAnsi="Times New Roman"/>
          <w:sz w:val="20"/>
          <w:szCs w:val="20"/>
          <w:lang w:eastAsia="ja-JP"/>
        </w:rPr>
        <w:t>.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2</w:t>
      </w:r>
      <w:r w:rsidRPr="00781750">
        <w:rPr>
          <w:rFonts w:ascii="Times New Roman" w:eastAsia="MS Mincho" w:hAnsi="Times New Roman"/>
          <w:sz w:val="20"/>
          <w:szCs w:val="20"/>
          <w:lang w:eastAsia="ja-JP"/>
        </w:rPr>
        <w:t xml:space="preserve">.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3</w:t>
      </w:r>
      <w:r w:rsidRPr="00781750">
        <w:rPr>
          <w:rFonts w:ascii="Times New Roman" w:eastAsia="MS Mincho" w:hAnsi="Times New Roman"/>
          <w:sz w:val="20"/>
          <w:szCs w:val="20"/>
          <w:lang w:eastAsia="ja-JP"/>
        </w:rPr>
        <w:t>. Риск случайного повреждения (порчи) или гибели Товара, лежит на Поставщике до момента исполнения им своего обязательства по поставке Товара.</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4</w:t>
      </w:r>
      <w:r w:rsidRPr="00781750">
        <w:rPr>
          <w:rFonts w:ascii="Times New Roman" w:eastAsia="MS Mincho" w:hAnsi="Times New Roman"/>
          <w:sz w:val="20"/>
          <w:szCs w:val="20"/>
          <w:lang w:eastAsia="ja-JP"/>
        </w:rPr>
        <w:t>. В случае неисполнения или ненадлежащего исполнения Поставщиком своих обязательств по уплате неустойки (пеней, штрафов) Заказчик начисляет на основании требований об уплате неустойки (пеней, штрафов) задолженность Поставщика и вправе удержать её из стоимости (цены) Контракта.</w:t>
      </w:r>
    </w:p>
    <w:p w:rsidR="00F40014" w:rsidRPr="00781750" w:rsidRDefault="00F40014" w:rsidP="00E63B19">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VII. Обеспечение исполнения Контракта</w:t>
      </w:r>
    </w:p>
    <w:p w:rsidR="00F40014" w:rsidRPr="00781750" w:rsidRDefault="005F7901"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исполнения Контракта</w:t>
      </w:r>
      <w:r>
        <w:rPr>
          <w:rFonts w:ascii="Times New Roman" w:eastAsia="Times New Roman" w:hAnsi="Times New Roman"/>
          <w:sz w:val="20"/>
          <w:szCs w:val="20"/>
          <w:lang w:eastAsia="ru-RU"/>
        </w:rPr>
        <w:t xml:space="preserve"> не установлено.</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ind w:firstLine="54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VIII. Обеспечение гарантийных обязательств </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гарантийных обязательств не устанавливается.</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bookmarkStart w:id="15" w:name="P1587"/>
      <w:bookmarkStart w:id="16" w:name="P1600"/>
      <w:bookmarkEnd w:id="15"/>
      <w:bookmarkEnd w:id="16"/>
      <w:r w:rsidRPr="003133E4">
        <w:rPr>
          <w:rFonts w:ascii="Times New Roman" w:eastAsia="Times New Roman" w:hAnsi="Times New Roman"/>
          <w:b/>
          <w:bCs/>
          <w:sz w:val="20"/>
          <w:szCs w:val="20"/>
          <w:lang w:eastAsia="ru-RU"/>
        </w:rPr>
        <w:tab/>
      </w:r>
      <w:r w:rsidRPr="003133E4">
        <w:rPr>
          <w:rFonts w:ascii="Times New Roman" w:eastAsia="Times New Roman" w:hAnsi="Times New Roman"/>
          <w:b/>
          <w:bCs/>
          <w:sz w:val="20"/>
          <w:szCs w:val="20"/>
          <w:lang w:val="en-US" w:eastAsia="ru-RU"/>
        </w:rPr>
        <w:t>I</w:t>
      </w:r>
      <w:r w:rsidRPr="003133E4">
        <w:rPr>
          <w:rFonts w:ascii="Times New Roman" w:eastAsia="Times New Roman" w:hAnsi="Times New Roman"/>
          <w:b/>
          <w:bCs/>
          <w:sz w:val="20"/>
          <w:szCs w:val="20"/>
          <w:lang w:eastAsia="ru-RU"/>
        </w:rPr>
        <w:t>X. Обстоятельства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bookmarkStart w:id="17" w:name="_Hlk48118833"/>
      <w:r w:rsidRPr="00781750">
        <w:rPr>
          <w:rFonts w:ascii="Times New Roman" w:eastAsia="Times New Roman" w:hAnsi="Times New Roman"/>
          <w:sz w:val="20"/>
          <w:szCs w:val="20"/>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014" w:rsidRPr="00781750"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bookmarkEnd w:id="17"/>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 Рассмотрение и разрешение споров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E0CBF">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r w:rsidRPr="003E0CBF">
        <w:rPr>
          <w:rFonts w:ascii="Times New Roman" w:eastAsia="Times New Roman" w:hAnsi="Times New Roman"/>
          <w:sz w:val="20"/>
          <w:szCs w:val="20"/>
          <w:lang w:eastAsia="ru-RU"/>
        </w:rPr>
        <w:t xml:space="preserve">.1. Все споры и разногласия, которые могут возникнуть из Контракта между Сторонами, будут разрешаться путем </w:t>
      </w:r>
      <w:r w:rsidRPr="0035059C">
        <w:rPr>
          <w:rFonts w:ascii="Times New Roman" w:eastAsia="Times New Roman" w:hAnsi="Times New Roman"/>
          <w:sz w:val="20"/>
          <w:szCs w:val="20"/>
          <w:lang w:eastAsia="ru-RU"/>
        </w:rPr>
        <w:t>переговоров, в том числе в претензионном порядке.</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10.2. </w:t>
      </w:r>
      <w:r w:rsidR="00D6064B" w:rsidRPr="0035059C">
        <w:rPr>
          <w:rFonts w:ascii="Times New Roman" w:eastAsia="Times New Roman" w:hAnsi="Times New Roman"/>
          <w:sz w:val="20"/>
          <w:szCs w:val="20"/>
          <w:lang w:eastAsia="ru-RU"/>
        </w:rPr>
        <w:t xml:space="preserve">Требование об уплате неустойки (пени, штрафы) (претензионное письмо) оформляется в письменной форме. </w:t>
      </w:r>
      <w:r w:rsidRPr="0035059C">
        <w:rPr>
          <w:rFonts w:ascii="Times New Roman" w:eastAsia="Times New Roman" w:hAnsi="Times New Roman"/>
          <w:sz w:val="20"/>
          <w:szCs w:val="20"/>
          <w:lang w:eastAsia="ru-RU"/>
        </w:rPr>
        <w:t>В претензионном письме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10.3. В случае возникновения права требования</w:t>
      </w:r>
      <w:r w:rsidRPr="000D5343">
        <w:rPr>
          <w:rFonts w:ascii="Times New Roman" w:eastAsia="Times New Roman" w:hAnsi="Times New Roman"/>
          <w:sz w:val="20"/>
          <w:szCs w:val="20"/>
          <w:lang w:eastAsia="ru-RU"/>
        </w:rPr>
        <w:t xml:space="preserve"> оплаты неустойки (штрафа, пени) от Поставщика Заказчик принимает меры для взыскания неустойки (штрафа, пени):</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w:t>
      </w:r>
      <w:r w:rsidRPr="000D5343">
        <w:rPr>
          <w:rFonts w:ascii="Times New Roman" w:eastAsia="Times New Roman" w:hAnsi="Times New Roman"/>
          <w:sz w:val="20"/>
          <w:szCs w:val="20"/>
          <w:lang w:eastAsia="ru-RU"/>
        </w:rPr>
        <w:lastRenderedPageBreak/>
        <w:t>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 указанных денежных средств.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w:t>
      </w:r>
      <w:r w:rsidRPr="0035059C">
        <w:rPr>
          <w:rFonts w:ascii="Times New Roman" w:eastAsia="Times New Roman" w:hAnsi="Times New Roman"/>
          <w:sz w:val="20"/>
          <w:szCs w:val="20"/>
          <w:lang w:eastAsia="ru-RU"/>
        </w:rPr>
        <w:t>необходимых документов.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w:t>
      </w:r>
      <w:r w:rsidR="00D6064B" w:rsidRPr="0035059C">
        <w:rPr>
          <w:rFonts w:ascii="Times New Roman" w:eastAsia="Times New Roman" w:hAnsi="Times New Roman"/>
          <w:sz w:val="20"/>
          <w:szCs w:val="20"/>
          <w:lang w:eastAsia="ru-RU"/>
        </w:rPr>
        <w:t>.3</w:t>
      </w:r>
      <w:r w:rsidRPr="0035059C">
        <w:rPr>
          <w:rFonts w:ascii="Times New Roman" w:eastAsia="Times New Roman" w:hAnsi="Times New Roman"/>
          <w:sz w:val="20"/>
          <w:szCs w:val="20"/>
          <w:lang w:eastAsia="ru-RU"/>
        </w:rPr>
        <w:t>.5.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D6064B" w:rsidRPr="0035059C" w:rsidRDefault="00D6064B" w:rsidP="00D6064B">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10.4. Переписка Сторон, </w:t>
      </w:r>
      <w:r w:rsidR="00E63B19">
        <w:rPr>
          <w:rFonts w:ascii="Times New Roman" w:eastAsia="Times New Roman" w:hAnsi="Times New Roman"/>
          <w:sz w:val="20"/>
          <w:szCs w:val="20"/>
          <w:lang w:eastAsia="ru-RU"/>
        </w:rPr>
        <w:t>в том числе</w:t>
      </w:r>
      <w:r w:rsidRPr="0035059C">
        <w:rPr>
          <w:rFonts w:ascii="Times New Roman" w:eastAsia="Times New Roman" w:hAnsi="Times New Roman"/>
          <w:sz w:val="20"/>
          <w:szCs w:val="20"/>
          <w:lang w:eastAsia="ru-RU"/>
        </w:rPr>
        <w:t xml:space="preserve"> относящаяся к применению мер ответственности и совершении иных действий в связи с нарушением Поставщиком и Заказчиком условий контракта, может осуществляться в виде писем, иного электронного сообщения на адрес электронной почты, указанной в разделе XV контракта - с последующим предоставлением оригинала документа.</w:t>
      </w:r>
    </w:p>
    <w:p w:rsidR="00F40014" w:rsidRPr="0035059C"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 Срок действия и порядок расторжения Контракта</w:t>
      </w:r>
    </w:p>
    <w:p w:rsidR="000D5343" w:rsidRPr="005B59C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11.1. Контракт вступает в</w:t>
      </w:r>
      <w:r w:rsidRPr="00781750">
        <w:rPr>
          <w:rFonts w:ascii="Times New Roman" w:eastAsia="Times New Roman" w:hAnsi="Times New Roman"/>
          <w:sz w:val="20"/>
          <w:szCs w:val="20"/>
          <w:lang w:eastAsia="ru-RU"/>
        </w:rPr>
        <w:t xml:space="preserve"> силу с </w:t>
      </w:r>
      <w:r w:rsidR="00460E3B">
        <w:rPr>
          <w:rFonts w:ascii="Times New Roman" w:eastAsia="Times New Roman" w:hAnsi="Times New Roman"/>
          <w:sz w:val="20"/>
          <w:szCs w:val="20"/>
          <w:lang w:eastAsia="ru-RU"/>
        </w:rPr>
        <w:t>даты его заключения</w:t>
      </w:r>
      <w:r w:rsidRPr="00781750">
        <w:rPr>
          <w:rFonts w:ascii="Times New Roman" w:eastAsia="Times New Roman" w:hAnsi="Times New Roman"/>
          <w:sz w:val="20"/>
          <w:szCs w:val="20"/>
          <w:lang w:eastAsia="ru-RU"/>
        </w:rPr>
        <w:t xml:space="preserve"> и действует </w:t>
      </w:r>
      <w:r w:rsidR="008373DF">
        <w:rPr>
          <w:rFonts w:ascii="Times New Roman" w:eastAsia="Times New Roman" w:hAnsi="Times New Roman"/>
          <w:sz w:val="20"/>
          <w:szCs w:val="20"/>
          <w:lang w:eastAsia="ru-RU"/>
        </w:rPr>
        <w:t xml:space="preserve">по </w:t>
      </w:r>
      <w:r w:rsidR="00E57BC7">
        <w:rPr>
          <w:rFonts w:ascii="Times New Roman" w:eastAsia="Times New Roman" w:hAnsi="Times New Roman"/>
          <w:sz w:val="20"/>
          <w:szCs w:val="20"/>
          <w:lang w:eastAsia="ru-RU"/>
        </w:rPr>
        <w:t>30.12.2026</w:t>
      </w:r>
      <w:r w:rsidR="008373DF">
        <w:rPr>
          <w:rFonts w:ascii="Times New Roman" w:eastAsia="Times New Roman" w:hAnsi="Times New Roman"/>
          <w:sz w:val="20"/>
          <w:szCs w:val="20"/>
          <w:lang w:eastAsia="ru-RU"/>
        </w:rPr>
        <w:t xml:space="preserve"> года</w:t>
      </w:r>
      <w:r w:rsidR="00DD471D" w:rsidRPr="00DD471D">
        <w:rPr>
          <w:rFonts w:ascii="Times New Roman" w:eastAsia="Times New Roman" w:hAnsi="Times New Roman"/>
          <w:sz w:val="20"/>
          <w:szCs w:val="20"/>
          <w:lang w:eastAsia="ru-RU"/>
        </w:rPr>
        <w:t>.</w:t>
      </w:r>
      <w:r w:rsidR="00DD471D">
        <w:rPr>
          <w:rFonts w:ascii="Times New Roman" w:eastAsia="Times New Roman" w:hAnsi="Times New Roman"/>
          <w:sz w:val="20"/>
          <w:szCs w:val="20"/>
          <w:lang w:eastAsia="ru-RU"/>
        </w:rPr>
        <w:t xml:space="preserve"> </w:t>
      </w:r>
      <w:r w:rsidR="000D5343" w:rsidRPr="003E0CBF">
        <w:rPr>
          <w:rFonts w:ascii="Times New Roman" w:eastAsia="Times New Roman" w:hAnsi="Times New Roman"/>
          <w:sz w:val="20"/>
          <w:szCs w:val="20"/>
          <w:lang w:eastAsia="ru-RU"/>
        </w:rPr>
        <w:t>Окончание срока исполнения Контракта не влечет прекращения неисполненных обязательств Сторон по Контракту</w:t>
      </w:r>
      <w:r w:rsidR="000D5343" w:rsidRPr="005B59C4">
        <w:rPr>
          <w:rFonts w:ascii="Times New Roman" w:eastAsia="Times New Roman" w:hAnsi="Times New Roman"/>
          <w:sz w:val="20"/>
          <w:szCs w:val="20"/>
          <w:lang w:eastAsia="ru-RU"/>
        </w:rPr>
        <w:t xml:space="preserve">, в том числе гарантийных обязательств Поставщика. </w:t>
      </w:r>
    </w:p>
    <w:p w:rsidR="000D5343" w:rsidRDefault="00F40014" w:rsidP="00E63B19">
      <w:pPr>
        <w:spacing w:after="0" w:line="240" w:lineRule="auto"/>
        <w:jc w:val="both"/>
        <w:rPr>
          <w:rFonts w:ascii="Times New Roman" w:eastAsia="Times New Roman" w:hAnsi="Times New Roman"/>
          <w:sz w:val="20"/>
          <w:szCs w:val="20"/>
          <w:lang w:eastAsia="ru-RU"/>
        </w:rPr>
      </w:pPr>
      <w:r w:rsidRPr="005B59C4">
        <w:rPr>
          <w:rFonts w:ascii="Times New Roman" w:eastAsia="Times New Roman" w:hAnsi="Times New Roman"/>
          <w:sz w:val="20"/>
          <w:szCs w:val="20"/>
          <w:lang w:eastAsia="ru-RU"/>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5B59C4">
          <w:rPr>
            <w:rFonts w:ascii="Times New Roman" w:eastAsia="Times New Roman" w:hAnsi="Times New Roman"/>
            <w:sz w:val="20"/>
            <w:szCs w:val="20"/>
            <w:lang w:eastAsia="ru-RU"/>
          </w:rPr>
          <w:t>частями 9</w:t>
        </w:r>
      </w:hyperlink>
      <w:r w:rsidRPr="005B59C4">
        <w:rPr>
          <w:rFonts w:ascii="Times New Roman" w:eastAsia="Times New Roman" w:hAnsi="Times New Roman"/>
          <w:sz w:val="20"/>
          <w:szCs w:val="20"/>
          <w:lang w:eastAsia="ru-RU"/>
        </w:rPr>
        <w:t xml:space="preserve"> - </w:t>
      </w:r>
      <w:hyperlink r:id="rId10" w:history="1">
        <w:r w:rsidRPr="005B59C4">
          <w:rPr>
            <w:rFonts w:ascii="Times New Roman" w:eastAsia="Times New Roman" w:hAnsi="Times New Roman"/>
            <w:sz w:val="20"/>
            <w:szCs w:val="20"/>
            <w:lang w:eastAsia="ru-RU"/>
          </w:rPr>
          <w:t>2</w:t>
        </w:r>
        <w:r w:rsidR="00E63B19">
          <w:rPr>
            <w:rFonts w:ascii="Times New Roman" w:eastAsia="Times New Roman" w:hAnsi="Times New Roman"/>
            <w:sz w:val="20"/>
            <w:szCs w:val="20"/>
            <w:lang w:eastAsia="ru-RU"/>
          </w:rPr>
          <w:t>5</w:t>
        </w:r>
        <w:r w:rsidRPr="005B59C4">
          <w:rPr>
            <w:rFonts w:ascii="Times New Roman" w:eastAsia="Times New Roman" w:hAnsi="Times New Roman"/>
            <w:sz w:val="20"/>
            <w:szCs w:val="20"/>
            <w:lang w:eastAsia="ru-RU"/>
          </w:rPr>
          <w:t xml:space="preserve"> статьи 95</w:t>
        </w:r>
      </w:hyperlink>
      <w:r w:rsidRPr="005B59C4">
        <w:rPr>
          <w:rFonts w:ascii="Times New Roman" w:eastAsia="Times New Roman" w:hAnsi="Times New Roman"/>
          <w:sz w:val="20"/>
          <w:szCs w:val="20"/>
          <w:lang w:eastAsia="ru-RU"/>
        </w:rPr>
        <w:t xml:space="preserve"> </w:t>
      </w:r>
      <w:r w:rsidR="000D5343" w:rsidRPr="005B59C4">
        <w:rPr>
          <w:rFonts w:ascii="Times New Roman" w:eastAsia="Times New Roman" w:hAnsi="Times New Roman"/>
          <w:sz w:val="20"/>
          <w:szCs w:val="20"/>
          <w:lang w:eastAsia="ru-RU"/>
        </w:rPr>
        <w:t>Закона №44-ФЗ.</w:t>
      </w:r>
    </w:p>
    <w:p w:rsidR="00F40014" w:rsidRPr="00781750" w:rsidRDefault="00F40014" w:rsidP="000D5343">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XII. Прочие положения </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12.1. Во всем, что не предусмотрено Контрактом, Стороны руководствуются законодательством Российской Федерации.</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D5343" w:rsidRDefault="00F40014" w:rsidP="00E63B19">
      <w:pPr>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12.4. Изменение условий Контракта при его исполнении не допускается, за исключением случаев, предусмотренных </w:t>
      </w:r>
      <w:hyperlink r:id="rId11" w:history="1">
        <w:r w:rsidRPr="00781750">
          <w:rPr>
            <w:rFonts w:ascii="Times New Roman" w:eastAsia="Times New Roman" w:hAnsi="Times New Roman"/>
            <w:sz w:val="20"/>
            <w:szCs w:val="20"/>
            <w:lang w:eastAsia="ru-RU"/>
          </w:rPr>
          <w:t>статьей 95</w:t>
        </w:r>
      </w:hyperlink>
      <w:r w:rsidRPr="00781750">
        <w:rPr>
          <w:rFonts w:ascii="Times New Roman" w:eastAsia="Times New Roman" w:hAnsi="Times New Roman"/>
          <w:sz w:val="20"/>
          <w:szCs w:val="20"/>
          <w:lang w:eastAsia="ru-RU"/>
        </w:rPr>
        <w:t xml:space="preserve"> </w:t>
      </w:r>
      <w:r w:rsidR="000D5343" w:rsidRPr="006D3FB7">
        <w:rPr>
          <w:rFonts w:ascii="Times New Roman" w:eastAsia="Times New Roman" w:hAnsi="Times New Roman"/>
          <w:sz w:val="20"/>
          <w:szCs w:val="20"/>
          <w:lang w:eastAsia="ru-RU"/>
        </w:rPr>
        <w:t>Закона №44-ФЗ.</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Передача прав и обязанностей по Контракту правопреемнику Поставщика осуществляется путем заключения </w:t>
      </w:r>
      <w:r w:rsidRPr="00E52284">
        <w:rPr>
          <w:rFonts w:ascii="Times New Roman" w:eastAsia="Times New Roman" w:hAnsi="Times New Roman"/>
          <w:sz w:val="20"/>
          <w:szCs w:val="20"/>
          <w:lang w:eastAsia="ru-RU"/>
        </w:rPr>
        <w:t>соответствующего дополнительного соглашения к Контракту.</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E52284">
        <w:rPr>
          <w:rFonts w:ascii="Times New Roman" w:eastAsia="Times New Roman" w:hAnsi="Times New Roman"/>
          <w:sz w:val="20"/>
          <w:szCs w:val="20"/>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84730" w:rsidRDefault="00F40014" w:rsidP="00E63B19">
      <w:pPr>
        <w:spacing w:after="0" w:line="240" w:lineRule="auto"/>
        <w:jc w:val="both"/>
        <w:rPr>
          <w:rFonts w:ascii="Times New Roman" w:eastAsia="Times New Roman" w:hAnsi="Times New Roman"/>
          <w:sz w:val="20"/>
          <w:szCs w:val="20"/>
        </w:rPr>
      </w:pPr>
      <w:bookmarkStart w:id="18" w:name="Par1633"/>
      <w:bookmarkEnd w:id="18"/>
      <w:r w:rsidRPr="00E52284">
        <w:rPr>
          <w:rFonts w:ascii="Times New Roman" w:eastAsia="Times New Roman" w:hAnsi="Times New Roman"/>
          <w:sz w:val="20"/>
          <w:szCs w:val="20"/>
        </w:rPr>
        <w:t xml:space="preserve">12.7. </w:t>
      </w:r>
      <w:r w:rsidR="00A84730" w:rsidRPr="00E52284">
        <w:rPr>
          <w:rFonts w:ascii="Times New Roman" w:eastAsia="Times New Roman" w:hAnsi="Times New Roman"/>
          <w:sz w:val="20"/>
          <w:szCs w:val="20"/>
        </w:rPr>
        <w:t>Настоящий Контракт составлен в форме электронного документа, подписанного усиленными электронными подписями Сторон.</w:t>
      </w:r>
    </w:p>
    <w:p w:rsidR="00D46C08" w:rsidRPr="0035059C" w:rsidRDefault="00D46C08" w:rsidP="00E63B19">
      <w:pPr>
        <w:spacing w:after="0" w:line="240" w:lineRule="auto"/>
        <w:jc w:val="both"/>
        <w:rPr>
          <w:rFonts w:ascii="Times New Roman" w:eastAsia="Times New Roman" w:hAnsi="Times New Roman"/>
          <w:sz w:val="20"/>
          <w:szCs w:val="20"/>
        </w:rPr>
      </w:pPr>
      <w:r w:rsidRPr="0035059C">
        <w:rPr>
          <w:rFonts w:ascii="Times New Roman" w:eastAsia="Times New Roman" w:hAnsi="Times New Roman"/>
          <w:sz w:val="20"/>
          <w:szCs w:val="20"/>
        </w:rPr>
        <w:t>12.8. Банковское сопровождение контракта не требуется.</w:t>
      </w:r>
    </w:p>
    <w:p w:rsidR="00087216" w:rsidRPr="0035059C" w:rsidRDefault="00087216" w:rsidP="00E63B19">
      <w:pPr>
        <w:spacing w:after="0" w:line="240" w:lineRule="auto"/>
        <w:jc w:val="both"/>
        <w:rPr>
          <w:rFonts w:ascii="Times New Roman" w:eastAsia="Times New Roman" w:hAnsi="Times New Roman"/>
          <w:sz w:val="20"/>
          <w:szCs w:val="20"/>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w:t>
      </w:r>
      <w:r w:rsidRPr="003133E4">
        <w:rPr>
          <w:rFonts w:ascii="Times New Roman" w:eastAsia="Times New Roman" w:hAnsi="Times New Roman"/>
          <w:b/>
          <w:bCs/>
          <w:sz w:val="20"/>
          <w:szCs w:val="20"/>
          <w:lang w:val="en-US" w:eastAsia="ru-RU"/>
        </w:rPr>
        <w:t>II</w:t>
      </w:r>
      <w:r w:rsidRPr="003133E4">
        <w:rPr>
          <w:rFonts w:ascii="Times New Roman" w:eastAsia="Times New Roman" w:hAnsi="Times New Roman"/>
          <w:b/>
          <w:bCs/>
          <w:sz w:val="20"/>
          <w:szCs w:val="20"/>
          <w:lang w:eastAsia="ru-RU"/>
        </w:rPr>
        <w:t>. Перечень приложений</w:t>
      </w:r>
    </w:p>
    <w:p w:rsidR="00F40014" w:rsidRPr="00781750" w:rsidRDefault="00F40014" w:rsidP="00E63B19">
      <w:pPr>
        <w:widowControl w:val="0"/>
        <w:autoSpaceDE w:val="0"/>
        <w:autoSpaceDN w:val="0"/>
        <w:spacing w:after="0" w:line="240" w:lineRule="auto"/>
        <w:jc w:val="both"/>
        <w:rPr>
          <w:rFonts w:ascii="Times New Roman" w:hAnsi="Times New Roman"/>
          <w:sz w:val="20"/>
          <w:szCs w:val="20"/>
        </w:rPr>
      </w:pPr>
      <w:r w:rsidRPr="0035059C">
        <w:rPr>
          <w:rFonts w:ascii="Times New Roman" w:eastAsia="Times New Roman" w:hAnsi="Times New Roman"/>
          <w:sz w:val="20"/>
          <w:szCs w:val="20"/>
          <w:lang w:eastAsia="ru-RU"/>
        </w:rPr>
        <w:t xml:space="preserve">13.1. </w:t>
      </w:r>
      <w:bookmarkStart w:id="19" w:name="P1639"/>
      <w:bookmarkEnd w:id="19"/>
      <w:r w:rsidRPr="0035059C">
        <w:rPr>
          <w:rFonts w:ascii="Times New Roman" w:hAnsi="Times New Roman"/>
          <w:sz w:val="20"/>
          <w:szCs w:val="20"/>
        </w:rPr>
        <w:t>Неотъемлемой частью Контракта является следующее приложение: Спецификация (Приложение № 1</w:t>
      </w:r>
      <w:r w:rsidRPr="0035059C">
        <w:rPr>
          <w:sz w:val="20"/>
          <w:szCs w:val="20"/>
        </w:rPr>
        <w:t xml:space="preserve"> </w:t>
      </w:r>
      <w:r w:rsidRPr="0035059C">
        <w:rPr>
          <w:rFonts w:ascii="Times New Roman" w:hAnsi="Times New Roman"/>
          <w:sz w:val="20"/>
          <w:szCs w:val="20"/>
        </w:rPr>
        <w:t>к</w:t>
      </w:r>
      <w:r w:rsidRPr="00781750">
        <w:rPr>
          <w:rFonts w:ascii="Times New Roman" w:hAnsi="Times New Roman"/>
          <w:sz w:val="20"/>
          <w:szCs w:val="20"/>
        </w:rPr>
        <w:t xml:space="preserve"> Контракту).</w:t>
      </w:r>
    </w:p>
    <w:p w:rsidR="00E63B19"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w:t>
      </w:r>
      <w:r w:rsidRPr="003133E4">
        <w:rPr>
          <w:rFonts w:ascii="Times New Roman" w:eastAsia="Times New Roman" w:hAnsi="Times New Roman"/>
          <w:b/>
          <w:bCs/>
          <w:sz w:val="20"/>
          <w:szCs w:val="20"/>
          <w:lang w:val="en-US" w:eastAsia="ru-RU"/>
        </w:rPr>
        <w:t>IV</w:t>
      </w:r>
      <w:r w:rsidRPr="003133E4">
        <w:rPr>
          <w:rFonts w:ascii="Times New Roman" w:eastAsia="Times New Roman" w:hAnsi="Times New Roman"/>
          <w:b/>
          <w:bCs/>
          <w:sz w:val="20"/>
          <w:szCs w:val="20"/>
          <w:lang w:eastAsia="ru-RU"/>
        </w:rPr>
        <w:t xml:space="preserve">. </w:t>
      </w:r>
      <w:proofErr w:type="spellStart"/>
      <w:r w:rsidR="00E63B19" w:rsidRPr="00E63B19">
        <w:rPr>
          <w:rFonts w:ascii="Times New Roman" w:eastAsia="Times New Roman" w:hAnsi="Times New Roman"/>
          <w:b/>
          <w:bCs/>
          <w:sz w:val="20"/>
          <w:szCs w:val="20"/>
          <w:lang w:eastAsia="ru-RU"/>
        </w:rPr>
        <w:t>Антикоррупционная</w:t>
      </w:r>
      <w:proofErr w:type="spellEnd"/>
      <w:r w:rsidR="00E63B19" w:rsidRPr="00E63B19">
        <w:rPr>
          <w:rFonts w:ascii="Times New Roman" w:eastAsia="Times New Roman" w:hAnsi="Times New Roman"/>
          <w:b/>
          <w:bCs/>
          <w:sz w:val="20"/>
          <w:szCs w:val="20"/>
          <w:lang w:eastAsia="ru-RU"/>
        </w:rPr>
        <w:t xml:space="preserve"> оговорка</w:t>
      </w:r>
    </w:p>
    <w:p w:rsidR="00E63B19" w:rsidRPr="00F22B1D" w:rsidRDefault="00F22B1D" w:rsidP="00E63B19">
      <w:pPr>
        <w:pStyle w:val="a3"/>
        <w:ind w:left="0"/>
        <w:jc w:val="both"/>
      </w:pPr>
      <w:r>
        <w:t>14</w:t>
      </w:r>
      <w:r w:rsidR="00E63B19" w:rsidRPr="00F22B1D">
        <w:t>.1. Стороны подтверждают соблюдение ими требований законодательства Российской Федерации о противодействии коррупции.</w:t>
      </w:r>
    </w:p>
    <w:p w:rsidR="00E63B19" w:rsidRPr="00F22B1D" w:rsidRDefault="00F22B1D" w:rsidP="00E63B19">
      <w:pPr>
        <w:pStyle w:val="a3"/>
        <w:ind w:left="0"/>
        <w:jc w:val="both"/>
      </w:pPr>
      <w:r>
        <w:t>14</w:t>
      </w:r>
      <w:r w:rsidR="00E63B19" w:rsidRPr="00F22B1D">
        <w:t xml:space="preserve">.2. При исполнении обязательств по настоящему контракту Стороны, их </w:t>
      </w:r>
      <w:proofErr w:type="spellStart"/>
      <w:r w:rsidR="00E63B19" w:rsidRPr="00F22B1D">
        <w:t>аффилированные</w:t>
      </w:r>
      <w:proofErr w:type="spellEnd"/>
      <w:r w:rsidR="00E63B19" w:rsidRPr="00F22B1D">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3B19" w:rsidRPr="00F22B1D" w:rsidRDefault="00F22B1D" w:rsidP="00E63B19">
      <w:pPr>
        <w:pStyle w:val="a3"/>
        <w:ind w:left="0"/>
        <w:jc w:val="both"/>
      </w:pPr>
      <w:r>
        <w:t>14</w:t>
      </w:r>
      <w:r w:rsidR="00E63B19" w:rsidRPr="00F22B1D">
        <w:t xml:space="preserve">.3. При исполнении обязательств по настоящему контракту Стороны, их </w:t>
      </w:r>
      <w:proofErr w:type="spellStart"/>
      <w:r w:rsidR="00E63B19" w:rsidRPr="00F22B1D">
        <w:t>аффилированные</w:t>
      </w:r>
      <w:proofErr w:type="spellEnd"/>
      <w:r w:rsidR="00E63B19" w:rsidRPr="00F22B1D">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E63B19" w:rsidRPr="00F22B1D" w:rsidRDefault="00F22B1D" w:rsidP="00E63B19">
      <w:pPr>
        <w:pStyle w:val="a3"/>
        <w:ind w:left="0"/>
        <w:jc w:val="both"/>
      </w:pPr>
      <w:r>
        <w:t>14</w:t>
      </w:r>
      <w:r w:rsidR="00E63B19" w:rsidRPr="00F22B1D">
        <w:t xml:space="preserve">.4. В случае возникновения у Стороны обоснованных подозрений, что произошло или может произойти нарушение каких-либо положений пунктов </w:t>
      </w:r>
      <w:r>
        <w:t>14</w:t>
      </w:r>
      <w:r w:rsidR="00E63B19" w:rsidRPr="00F22B1D">
        <w:t xml:space="preserve">.2. и </w:t>
      </w:r>
      <w:r>
        <w:t>14</w:t>
      </w:r>
      <w:r w:rsidR="00E63B19" w:rsidRPr="00F22B1D">
        <w:t xml:space="preserve">.3. настоящего контракта, а также возникновение личной </w:t>
      </w:r>
      <w:r w:rsidR="00E63B19" w:rsidRPr="00F22B1D">
        <w:lastRenderedPageBreak/>
        <w:t xml:space="preserve">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t>14</w:t>
      </w:r>
      <w:r w:rsidR="00E63B19" w:rsidRPr="00F22B1D">
        <w:t xml:space="preserve">.2. и </w:t>
      </w:r>
      <w:r>
        <w:t>14</w:t>
      </w:r>
      <w:r w:rsidR="00E63B19" w:rsidRPr="00F22B1D">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E63B19" w:rsidRPr="00F22B1D" w:rsidRDefault="00F22B1D" w:rsidP="00E63B19">
      <w:pPr>
        <w:pStyle w:val="a3"/>
        <w:ind w:left="0"/>
        <w:jc w:val="both"/>
      </w:pPr>
      <w:r>
        <w:t>14</w:t>
      </w:r>
      <w:r w:rsidR="00E63B19" w:rsidRPr="00F22B1D">
        <w:t xml:space="preserve">.5. Сторона, получившая письменное уведомление, указанное в пункте </w:t>
      </w:r>
      <w:r>
        <w:t>14</w:t>
      </w:r>
      <w:r w:rsidR="00E63B19" w:rsidRPr="00F22B1D">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E63B19" w:rsidRPr="00F22B1D" w:rsidRDefault="00F22B1D" w:rsidP="00E63B19">
      <w:pPr>
        <w:pStyle w:val="a3"/>
        <w:ind w:left="0"/>
        <w:jc w:val="both"/>
      </w:pPr>
      <w:r>
        <w:t>14</w:t>
      </w:r>
      <w:r w:rsidR="00E63B19" w:rsidRPr="00F22B1D">
        <w:t xml:space="preserve">.6. Стороны гарантируют осуществление надлежащего разбирательства по фактам нарушения положений пунктов </w:t>
      </w:r>
      <w:r>
        <w:t>14</w:t>
      </w:r>
      <w:r w:rsidR="00E63B19" w:rsidRPr="00F22B1D">
        <w:t xml:space="preserve">.2. и </w:t>
      </w:r>
      <w:r>
        <w:t>14</w:t>
      </w:r>
      <w:r w:rsidR="00E63B19" w:rsidRPr="00F22B1D">
        <w:t>.3. настоящего контракта и применение эффективных мер по предотвращению возможных конфликтных ситуаций.</w:t>
      </w:r>
    </w:p>
    <w:p w:rsidR="00E63B19" w:rsidRPr="000D72E3" w:rsidRDefault="00F22B1D" w:rsidP="00E63B19">
      <w:pPr>
        <w:pStyle w:val="a3"/>
        <w:ind w:left="0"/>
        <w:jc w:val="both"/>
      </w:pPr>
      <w:r>
        <w:t>14</w:t>
      </w:r>
      <w:r w:rsidR="00E63B19" w:rsidRPr="00F22B1D">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E63B19" w:rsidRPr="00E63B19" w:rsidRDefault="00E63B19" w:rsidP="00E63B19">
      <w:pPr>
        <w:widowControl w:val="0"/>
        <w:autoSpaceDE w:val="0"/>
        <w:autoSpaceDN w:val="0"/>
        <w:spacing w:after="0" w:line="240" w:lineRule="auto"/>
        <w:jc w:val="both"/>
        <w:outlineLvl w:val="1"/>
        <w:rPr>
          <w:rFonts w:ascii="Times New Roman" w:eastAsia="Times New Roman" w:hAnsi="Times New Roman"/>
          <w:sz w:val="20"/>
          <w:szCs w:val="20"/>
          <w:lang w:eastAsia="ru-RU"/>
        </w:rPr>
      </w:pPr>
    </w:p>
    <w:p w:rsidR="00E63B19"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p>
    <w:p w:rsidR="00F40014" w:rsidRPr="003133E4"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E63B19">
        <w:rPr>
          <w:rFonts w:ascii="Times New Roman" w:eastAsia="Times New Roman" w:hAnsi="Times New Roman"/>
          <w:b/>
          <w:bCs/>
          <w:sz w:val="20"/>
          <w:szCs w:val="20"/>
          <w:lang w:eastAsia="ru-RU"/>
        </w:rPr>
        <w:t>XV.</w:t>
      </w:r>
      <w:r>
        <w:rPr>
          <w:rFonts w:ascii="Times New Roman" w:eastAsia="Times New Roman" w:hAnsi="Times New Roman"/>
          <w:b/>
          <w:bCs/>
          <w:sz w:val="20"/>
          <w:szCs w:val="20"/>
          <w:lang w:eastAsia="ru-RU"/>
        </w:rPr>
        <w:t xml:space="preserve"> </w:t>
      </w:r>
      <w:r w:rsidR="00F40014" w:rsidRPr="003133E4">
        <w:rPr>
          <w:rFonts w:ascii="Times New Roman" w:eastAsia="Times New Roman" w:hAnsi="Times New Roman"/>
          <w:b/>
          <w:bCs/>
          <w:sz w:val="20"/>
          <w:szCs w:val="20"/>
          <w:lang w:eastAsia="ru-RU"/>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24"/>
        <w:gridCol w:w="5244"/>
      </w:tblGrid>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ЗАКАЗЧИК:</w:t>
            </w:r>
          </w:p>
        </w:tc>
        <w:tc>
          <w:tcPr>
            <w:tcW w:w="524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ПОСТАВЩИК:</w:t>
            </w: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b/>
                <w:sz w:val="22"/>
                <w:szCs w:val="22"/>
              </w:rPr>
            </w:pPr>
            <w:r w:rsidRPr="00496B62">
              <w:rPr>
                <w:rFonts w:ascii="Times New Roman" w:hAnsi="Times New Roman" w:cs="Times New Roman"/>
                <w:b/>
                <w:sz w:val="22"/>
                <w:szCs w:val="22"/>
              </w:rPr>
              <w:t>Муниципальное бюджетное учреждение дополнительного образования «Кировская детская хореографическая школа»</w:t>
            </w:r>
          </w:p>
        </w:tc>
        <w:tc>
          <w:tcPr>
            <w:tcW w:w="5244" w:type="dxa"/>
          </w:tcPr>
          <w:p w:rsidR="00F40014" w:rsidRPr="00781750" w:rsidRDefault="00F40014" w:rsidP="003133E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F40014" w:rsidRPr="00781750"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B73574" w:rsidRPr="00F22B1D" w:rsidTr="00B73574">
        <w:trPr>
          <w:trHeight w:val="2886"/>
        </w:trPr>
        <w:tc>
          <w:tcPr>
            <w:tcW w:w="5024" w:type="dxa"/>
          </w:tcPr>
          <w:p w:rsidR="00E57BC7" w:rsidRPr="00923D25" w:rsidRDefault="00E57BC7" w:rsidP="00E57BC7">
            <w:pPr>
              <w:spacing w:after="0" w:line="240" w:lineRule="auto"/>
              <w:rPr>
                <w:rFonts w:ascii="Times New Roman" w:hAnsi="Times New Roman"/>
              </w:rPr>
            </w:pPr>
            <w:r w:rsidRPr="00923D25">
              <w:rPr>
                <w:rFonts w:ascii="Times New Roman" w:hAnsi="Times New Roman"/>
              </w:rPr>
              <w:t>610014, Кировская область, г. Киров,</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 ул. Пугачева, д.18</w:t>
            </w:r>
          </w:p>
          <w:p w:rsidR="00E57BC7" w:rsidRPr="00923D25" w:rsidRDefault="00E57BC7" w:rsidP="00E57BC7">
            <w:pPr>
              <w:spacing w:after="0" w:line="240" w:lineRule="auto"/>
              <w:rPr>
                <w:rFonts w:ascii="Times New Roman" w:hAnsi="Times New Roman"/>
              </w:rPr>
            </w:pPr>
            <w:r w:rsidRPr="00923D25">
              <w:rPr>
                <w:rFonts w:ascii="Times New Roman" w:hAnsi="Times New Roman"/>
              </w:rPr>
              <w:t>ИНН 4345009523 КПП 434501001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ОГРН 1034316565040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ОКПО 52346080 ОКАТО 33401361000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ОКФС 14 ОКТМО 33701000001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ОКОГУ 4210007 ОКОПФ 75403</w:t>
            </w:r>
          </w:p>
          <w:p w:rsidR="00E57BC7" w:rsidRPr="00923D25" w:rsidRDefault="00E57BC7" w:rsidP="00E57BC7">
            <w:pPr>
              <w:spacing w:after="0" w:line="240" w:lineRule="auto"/>
              <w:rPr>
                <w:rFonts w:ascii="Times New Roman" w:hAnsi="Times New Roman"/>
              </w:rPr>
            </w:pPr>
            <w:r w:rsidRPr="00923D25">
              <w:rPr>
                <w:rFonts w:ascii="Times New Roman" w:hAnsi="Times New Roman"/>
              </w:rPr>
              <w:t>Банковские реквизиты:</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Департамент финансов администрации города Кирова (МБУДО «КДХШ» г. Кирова) </w:t>
            </w:r>
          </w:p>
          <w:p w:rsidR="00E57BC7" w:rsidRPr="00923D25" w:rsidRDefault="00E57BC7" w:rsidP="00E57BC7">
            <w:pPr>
              <w:spacing w:after="0" w:line="240" w:lineRule="auto"/>
              <w:rPr>
                <w:rFonts w:ascii="Times New Roman" w:hAnsi="Times New Roman"/>
              </w:rPr>
            </w:pPr>
            <w:r w:rsidRPr="00923D25">
              <w:rPr>
                <w:rFonts w:ascii="Times New Roman" w:hAnsi="Times New Roman"/>
              </w:rPr>
              <w:t>л/с 07911010029</w:t>
            </w:r>
          </w:p>
          <w:p w:rsidR="00E57BC7" w:rsidRPr="00923D25" w:rsidRDefault="00E57BC7" w:rsidP="00E57BC7">
            <w:pPr>
              <w:spacing w:after="0" w:line="240" w:lineRule="auto"/>
              <w:rPr>
                <w:rFonts w:ascii="Times New Roman" w:hAnsi="Times New Roman"/>
              </w:rPr>
            </w:pPr>
            <w:r w:rsidRPr="00923D25">
              <w:rPr>
                <w:rFonts w:ascii="Times New Roman" w:hAnsi="Times New Roman"/>
              </w:rPr>
              <w:t>Счет банка 40102810345370000033</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Казначейский счет 03234643337010004000 </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в ОКЦ №4 ВВГУ Банка России//УФК </w:t>
            </w:r>
          </w:p>
          <w:p w:rsidR="00E57BC7" w:rsidRPr="00923D25" w:rsidRDefault="00E57BC7" w:rsidP="00E57BC7">
            <w:pPr>
              <w:spacing w:after="0" w:line="240" w:lineRule="auto"/>
              <w:rPr>
                <w:rFonts w:ascii="Times New Roman" w:hAnsi="Times New Roman"/>
              </w:rPr>
            </w:pPr>
            <w:r w:rsidRPr="00923D25">
              <w:rPr>
                <w:rFonts w:ascii="Times New Roman" w:hAnsi="Times New Roman"/>
              </w:rPr>
              <w:t>по Кировской области г. Киров</w:t>
            </w:r>
          </w:p>
          <w:p w:rsidR="00E57BC7" w:rsidRPr="00923D25" w:rsidRDefault="00E57BC7" w:rsidP="00E57BC7">
            <w:pPr>
              <w:spacing w:after="0"/>
            </w:pPr>
            <w:r w:rsidRPr="00923D25">
              <w:rPr>
                <w:rFonts w:ascii="Times New Roman" w:hAnsi="Times New Roman"/>
              </w:rPr>
              <w:t>БИК 013304182</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Электронная почта: </w:t>
            </w:r>
            <w:hyperlink r:id="rId12" w:history="1">
              <w:r w:rsidRPr="00923D25">
                <w:rPr>
                  <w:rStyle w:val="a5"/>
                  <w:rFonts w:ascii="Times New Roman" w:hAnsi="Times New Roman"/>
                </w:rPr>
                <w:t>b</w:t>
              </w:r>
              <w:r w:rsidRPr="00923D25">
                <w:rPr>
                  <w:rStyle w:val="a5"/>
                  <w:rFonts w:ascii="Times New Roman" w:hAnsi="Times New Roman"/>
                  <w:lang w:val="en-US"/>
                </w:rPr>
                <w:t>alet</w:t>
              </w:r>
              <w:r w:rsidRPr="00923D25">
                <w:rPr>
                  <w:rStyle w:val="a5"/>
                  <w:rFonts w:ascii="Times New Roman" w:hAnsi="Times New Roman"/>
                </w:rPr>
                <w:t>.kirov@mail.ru</w:t>
              </w:r>
            </w:hyperlink>
          </w:p>
          <w:p w:rsidR="00E57BC7" w:rsidRPr="00923D25" w:rsidRDefault="00E57BC7" w:rsidP="00E57BC7">
            <w:pPr>
              <w:spacing w:after="0" w:line="240" w:lineRule="auto"/>
              <w:rPr>
                <w:rFonts w:ascii="Times New Roman" w:hAnsi="Times New Roman"/>
              </w:rPr>
            </w:pPr>
            <w:r w:rsidRPr="00923D25">
              <w:rPr>
                <w:rFonts w:ascii="Times New Roman" w:hAnsi="Times New Roman"/>
              </w:rPr>
              <w:t>Телефон: +7 (8332) 56-39-90</w:t>
            </w:r>
          </w:p>
          <w:p w:rsidR="00E57BC7" w:rsidRPr="00923D25" w:rsidRDefault="00E57BC7" w:rsidP="00E57BC7">
            <w:pPr>
              <w:pStyle w:val="ConsPlusNormal"/>
              <w:jc w:val="both"/>
              <w:rPr>
                <w:rFonts w:ascii="Times New Roman" w:hAnsi="Times New Roman"/>
                <w:sz w:val="22"/>
                <w:szCs w:val="22"/>
              </w:rPr>
            </w:pPr>
            <w:r w:rsidRPr="00923D25">
              <w:rPr>
                <w:rFonts w:ascii="Times New Roman" w:hAnsi="Times New Roman" w:cs="Times New Roman"/>
                <w:sz w:val="22"/>
                <w:szCs w:val="22"/>
              </w:rPr>
              <w:t>Дата регистрации: 20.04.2000</w:t>
            </w:r>
          </w:p>
          <w:p w:rsidR="00B73574" w:rsidRPr="00781750" w:rsidRDefault="00B73574" w:rsidP="003133E4">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985A79" w:rsidRPr="00781750" w:rsidRDefault="00985A79" w:rsidP="00985A79">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sz w:val="22"/>
                <w:szCs w:val="22"/>
              </w:rPr>
            </w:pPr>
            <w:r>
              <w:rPr>
                <w:rFonts w:ascii="Times New Roman" w:hAnsi="Times New Roman" w:cs="Times New Roman"/>
                <w:sz w:val="22"/>
                <w:szCs w:val="22"/>
              </w:rPr>
              <w:t>Директор</w:t>
            </w:r>
          </w:p>
        </w:tc>
        <w:tc>
          <w:tcPr>
            <w:tcW w:w="5244" w:type="dxa"/>
          </w:tcPr>
          <w:p w:rsidR="00F40014" w:rsidRPr="00781750" w:rsidRDefault="00F40014" w:rsidP="00B73574">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vAlign w:val="center"/>
          </w:tcPr>
          <w:p w:rsidR="00E57BC7" w:rsidRPr="00996DC4" w:rsidRDefault="00E57BC7" w:rsidP="00E57BC7">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_</w:t>
            </w:r>
            <w:r>
              <w:rPr>
                <w:rFonts w:ascii="Times New Roman" w:hAnsi="Times New Roman" w:cs="Times New Roman"/>
                <w:sz w:val="22"/>
                <w:szCs w:val="22"/>
              </w:rPr>
              <w:t>__________________/Заболотникова Н</w:t>
            </w:r>
            <w:r w:rsidRPr="00996DC4">
              <w:rPr>
                <w:rFonts w:ascii="Times New Roman" w:hAnsi="Times New Roman" w:cs="Times New Roman"/>
                <w:sz w:val="22"/>
                <w:szCs w:val="22"/>
              </w:rPr>
              <w:t>.В./</w:t>
            </w:r>
          </w:p>
          <w:p w:rsidR="00F40014" w:rsidRPr="00781750" w:rsidRDefault="00E57BC7" w:rsidP="00E57BC7">
            <w:pPr>
              <w:widowControl w:val="0"/>
              <w:autoSpaceDE w:val="0"/>
              <w:autoSpaceDN w:val="0"/>
              <w:adjustRightInd w:val="0"/>
              <w:spacing w:after="0" w:line="240" w:lineRule="auto"/>
              <w:rPr>
                <w:rFonts w:ascii="Times New Roman" w:eastAsia="Times New Roman" w:hAnsi="Times New Roman"/>
                <w:sz w:val="20"/>
                <w:szCs w:val="20"/>
                <w:lang w:eastAsia="ru-RU"/>
              </w:rPr>
            </w:pPr>
            <w:r w:rsidRPr="00996DC4">
              <w:rPr>
                <w:rFonts w:ascii="Times New Roman" w:hAnsi="Times New Roman"/>
              </w:rPr>
              <w:t>М.П.</w:t>
            </w:r>
          </w:p>
        </w:tc>
        <w:tc>
          <w:tcPr>
            <w:tcW w:w="5244" w:type="dxa"/>
            <w:vAlign w:val="center"/>
          </w:tcPr>
          <w:p w:rsidR="00F40014" w:rsidRPr="00781750" w:rsidRDefault="00F40014" w:rsidP="00B735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bl>
    <w:p w:rsidR="008A45A7" w:rsidRDefault="008A45A7"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E57BC7">
      <w:pPr>
        <w:widowControl w:val="0"/>
        <w:spacing w:after="0" w:line="240" w:lineRule="auto"/>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F22B1D" w:rsidRPr="00E803C6" w:rsidRDefault="00F22B1D" w:rsidP="00BF234B">
      <w:pPr>
        <w:widowControl w:val="0"/>
        <w:spacing w:after="0" w:line="240" w:lineRule="auto"/>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F40014" w:rsidRPr="00781750" w:rsidRDefault="00F40014" w:rsidP="00781750">
      <w:pPr>
        <w:widowControl w:val="0"/>
        <w:spacing w:after="0" w:line="240" w:lineRule="auto"/>
        <w:jc w:val="right"/>
        <w:rPr>
          <w:rFonts w:ascii="Times New Roman" w:eastAsia="Times New Roman" w:hAnsi="Times New Roman"/>
          <w:bCs/>
          <w:sz w:val="20"/>
          <w:szCs w:val="20"/>
          <w:lang w:eastAsia="ru-RU"/>
        </w:rPr>
      </w:pPr>
      <w:r w:rsidRPr="00781750">
        <w:rPr>
          <w:rFonts w:ascii="Times New Roman" w:eastAsia="Times New Roman" w:hAnsi="Times New Roman"/>
          <w:bCs/>
          <w:sz w:val="20"/>
          <w:szCs w:val="20"/>
          <w:lang w:eastAsia="ru-RU"/>
        </w:rPr>
        <w:lastRenderedPageBreak/>
        <w:t>Приложение № 1</w:t>
      </w:r>
    </w:p>
    <w:p w:rsidR="00F40014" w:rsidRPr="00781750" w:rsidRDefault="00F40014" w:rsidP="00781750">
      <w:pPr>
        <w:widowControl w:val="0"/>
        <w:spacing w:after="0" w:line="240" w:lineRule="auto"/>
        <w:jc w:val="right"/>
        <w:rPr>
          <w:rFonts w:ascii="Times New Roman" w:eastAsia="Times New Roman" w:hAnsi="Times New Roman"/>
          <w:bCs/>
          <w:sz w:val="20"/>
          <w:szCs w:val="20"/>
          <w:lang w:eastAsia="ru-RU"/>
        </w:rPr>
      </w:pPr>
    </w:p>
    <w:p w:rsidR="00F40014" w:rsidRPr="00781750" w:rsidRDefault="00F40014" w:rsidP="00781750">
      <w:pPr>
        <w:widowControl w:val="0"/>
        <w:spacing w:after="0" w:line="240" w:lineRule="auto"/>
        <w:jc w:val="center"/>
        <w:rPr>
          <w:rFonts w:ascii="Times New Roman" w:eastAsia="Times New Roman" w:hAnsi="Times New Roman"/>
          <w:b/>
          <w:bCs/>
          <w:sz w:val="20"/>
          <w:szCs w:val="20"/>
          <w:lang w:eastAsia="ru-RU"/>
        </w:rPr>
      </w:pPr>
      <w:r w:rsidRPr="00781750">
        <w:rPr>
          <w:rFonts w:ascii="Times New Roman" w:eastAsia="Times New Roman" w:hAnsi="Times New Roman"/>
          <w:b/>
          <w:bCs/>
          <w:sz w:val="20"/>
          <w:szCs w:val="20"/>
          <w:lang w:eastAsia="ru-RU"/>
        </w:rPr>
        <w:t>Спецификация</w:t>
      </w:r>
    </w:p>
    <w:p w:rsidR="00F40014" w:rsidRPr="00781750" w:rsidRDefault="00F40014" w:rsidP="00781750">
      <w:pPr>
        <w:widowControl w:val="0"/>
        <w:spacing w:after="0" w:line="240" w:lineRule="auto"/>
        <w:jc w:val="right"/>
        <w:rPr>
          <w:rFonts w:ascii="Times New Roman" w:eastAsia="Times New Roman" w:hAnsi="Times New Roman"/>
          <w:b/>
          <w:bCs/>
          <w:sz w:val="20"/>
          <w:szCs w:val="20"/>
          <w:lang w:eastAsia="ru-RU"/>
        </w:rPr>
      </w:pP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43"/>
        <w:gridCol w:w="2319"/>
        <w:gridCol w:w="1949"/>
        <w:gridCol w:w="599"/>
        <w:gridCol w:w="961"/>
        <w:gridCol w:w="372"/>
        <w:gridCol w:w="653"/>
        <w:gridCol w:w="938"/>
        <w:gridCol w:w="851"/>
        <w:gridCol w:w="1347"/>
      </w:tblGrid>
      <w:tr w:rsidR="00087216" w:rsidRPr="00F22B1D" w:rsidTr="00A245D4">
        <w:trPr>
          <w:cantSplit/>
          <w:trHeight w:val="2393"/>
        </w:trPr>
        <w:tc>
          <w:tcPr>
            <w:tcW w:w="166"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 </w:t>
            </w:r>
            <w:r w:rsidRPr="0035059C">
              <w:rPr>
                <w:rFonts w:ascii="Times New Roman" w:eastAsia="Times New Roman" w:hAnsi="Times New Roman"/>
                <w:sz w:val="20"/>
                <w:szCs w:val="20"/>
                <w:lang w:eastAsia="ru-RU"/>
              </w:rPr>
              <w:br/>
            </w:r>
            <w:proofErr w:type="spellStart"/>
            <w:r w:rsidRPr="0035059C">
              <w:rPr>
                <w:rFonts w:ascii="Times New Roman" w:eastAsia="Times New Roman" w:hAnsi="Times New Roman"/>
                <w:sz w:val="20"/>
                <w:szCs w:val="20"/>
                <w:lang w:eastAsia="ru-RU"/>
              </w:rPr>
              <w:t>п</w:t>
            </w:r>
            <w:proofErr w:type="spellEnd"/>
            <w:r w:rsidRPr="0035059C">
              <w:rPr>
                <w:rFonts w:ascii="Times New Roman" w:eastAsia="Times New Roman" w:hAnsi="Times New Roman"/>
                <w:sz w:val="20"/>
                <w:szCs w:val="20"/>
                <w:lang w:eastAsia="ru-RU"/>
              </w:rPr>
              <w:t>/</w:t>
            </w:r>
            <w:proofErr w:type="spellStart"/>
            <w:r w:rsidRPr="0035059C">
              <w:rPr>
                <w:rFonts w:ascii="Times New Roman" w:eastAsia="Times New Roman" w:hAnsi="Times New Roman"/>
                <w:sz w:val="20"/>
                <w:szCs w:val="20"/>
                <w:lang w:eastAsia="ru-RU"/>
              </w:rPr>
              <w:t>п</w:t>
            </w:r>
            <w:proofErr w:type="spellEnd"/>
          </w:p>
        </w:tc>
        <w:tc>
          <w:tcPr>
            <w:tcW w:w="1122" w:type="pct"/>
            <w:tcBorders>
              <w:top w:val="single" w:sz="4" w:space="0" w:color="000000"/>
              <w:left w:val="single" w:sz="4" w:space="0" w:color="000000"/>
              <w:bottom w:val="single" w:sz="4" w:space="0" w:color="000000"/>
              <w:right w:val="nil"/>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sz w:val="20"/>
                <w:szCs w:val="20"/>
              </w:rPr>
              <w:t>Наименование товара (с указанием на товарный знак (при наличии))</w:t>
            </w:r>
          </w:p>
        </w:tc>
        <w:tc>
          <w:tcPr>
            <w:tcW w:w="943"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bCs/>
                <w:sz w:val="20"/>
                <w:szCs w:val="20"/>
              </w:rPr>
              <w:t>Описание требований (функциональные, технические, качественные, эксплуатационные характеристики товара, единицы измерения)</w:t>
            </w:r>
          </w:p>
        </w:tc>
        <w:tc>
          <w:tcPr>
            <w:tcW w:w="755" w:type="pct"/>
            <w:gridSpan w:val="2"/>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bCs/>
                <w:sz w:val="20"/>
                <w:szCs w:val="20"/>
              </w:rPr>
              <w:t>Значение характеристики</w:t>
            </w:r>
          </w:p>
        </w:tc>
        <w:tc>
          <w:tcPr>
            <w:tcW w:w="496" w:type="pct"/>
            <w:gridSpan w:val="2"/>
            <w:tcBorders>
              <w:top w:val="single" w:sz="4" w:space="0" w:color="auto"/>
              <w:left w:val="single" w:sz="4" w:space="0" w:color="auto"/>
              <w:bottom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Наименование страны происхождения товара</w:t>
            </w:r>
          </w:p>
        </w:tc>
        <w:tc>
          <w:tcPr>
            <w:tcW w:w="454"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Кол-во/</w:t>
            </w:r>
            <w:proofErr w:type="spellStart"/>
            <w:r w:rsidRPr="0035059C">
              <w:rPr>
                <w:rFonts w:ascii="Times New Roman" w:eastAsia="Times New Roman" w:hAnsi="Times New Roman"/>
                <w:sz w:val="20"/>
                <w:szCs w:val="20"/>
                <w:lang w:eastAsia="ru-RU"/>
              </w:rPr>
              <w:t>ед.изм</w:t>
            </w:r>
            <w:proofErr w:type="spellEnd"/>
            <w:r w:rsidRPr="0035059C">
              <w:rPr>
                <w:rFonts w:ascii="Times New Roman" w:eastAsia="Times New Roman" w:hAnsi="Times New Roman"/>
                <w:sz w:val="20"/>
                <w:szCs w:val="20"/>
                <w:lang w:eastAsia="ru-RU"/>
              </w:rPr>
              <w:t>.</w:t>
            </w:r>
            <w:r w:rsidR="00A245D4">
              <w:rPr>
                <w:rFonts w:ascii="Times New Roman" w:eastAsia="Times New Roman" w:hAnsi="Times New Roman"/>
                <w:sz w:val="20"/>
                <w:szCs w:val="20"/>
                <w:lang w:eastAsia="ru-RU"/>
              </w:rPr>
              <w:t xml:space="preserve"> (штук)</w:t>
            </w:r>
          </w:p>
        </w:tc>
        <w:tc>
          <w:tcPr>
            <w:tcW w:w="412"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Цена за единицу, руб.</w:t>
            </w:r>
          </w:p>
        </w:tc>
        <w:tc>
          <w:tcPr>
            <w:tcW w:w="652"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Сумма (с НДС, если Поставщик является плательщиком НДС), руб.</w:t>
            </w:r>
          </w:p>
        </w:tc>
      </w:tr>
      <w:tr w:rsidR="00087216" w:rsidRPr="00F22B1D" w:rsidTr="00A245D4">
        <w:trPr>
          <w:cantSplit/>
        </w:trPr>
        <w:tc>
          <w:tcPr>
            <w:tcW w:w="166"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w:t>
            </w:r>
          </w:p>
        </w:tc>
        <w:tc>
          <w:tcPr>
            <w:tcW w:w="112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2</w:t>
            </w:r>
          </w:p>
        </w:tc>
        <w:tc>
          <w:tcPr>
            <w:tcW w:w="943"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p>
        </w:tc>
        <w:tc>
          <w:tcPr>
            <w:tcW w:w="755" w:type="pct"/>
            <w:gridSpan w:val="2"/>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4</w:t>
            </w:r>
          </w:p>
        </w:tc>
        <w:tc>
          <w:tcPr>
            <w:tcW w:w="496" w:type="pct"/>
            <w:gridSpan w:val="2"/>
            <w:tcBorders>
              <w:top w:val="single" w:sz="4" w:space="0" w:color="auto"/>
              <w:left w:val="single" w:sz="4" w:space="0" w:color="auto"/>
              <w:bottom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5</w:t>
            </w:r>
          </w:p>
        </w:tc>
        <w:tc>
          <w:tcPr>
            <w:tcW w:w="454"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6</w:t>
            </w:r>
          </w:p>
        </w:tc>
        <w:tc>
          <w:tcPr>
            <w:tcW w:w="41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7</w:t>
            </w:r>
          </w:p>
        </w:tc>
        <w:tc>
          <w:tcPr>
            <w:tcW w:w="65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8</w:t>
            </w:r>
          </w:p>
        </w:tc>
      </w:tr>
      <w:tr w:rsidR="00A245D4" w:rsidRPr="00F22B1D" w:rsidTr="00A245D4">
        <w:trPr>
          <w:cantSplit/>
          <w:trHeight w:val="181"/>
        </w:trPr>
        <w:tc>
          <w:tcPr>
            <w:tcW w:w="166"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w:t>
            </w:r>
          </w:p>
        </w:tc>
        <w:tc>
          <w:tcPr>
            <w:tcW w:w="1122" w:type="pct"/>
            <w:vMerge w:val="restart"/>
            <w:tcBorders>
              <w:top w:val="single" w:sz="4" w:space="0" w:color="auto"/>
              <w:left w:val="single" w:sz="4" w:space="0" w:color="auto"/>
              <w:right w:val="single" w:sz="4" w:space="0" w:color="auto"/>
            </w:tcBorders>
          </w:tcPr>
          <w:p w:rsidR="00A245D4" w:rsidRPr="00E57BC7" w:rsidRDefault="00A245D4" w:rsidP="00E57BC7">
            <w:pPr>
              <w:spacing w:after="0"/>
              <w:rPr>
                <w:rFonts w:ascii="Times New Roman" w:hAnsi="Times New Roman"/>
                <w:sz w:val="20"/>
                <w:szCs w:val="20"/>
              </w:rPr>
            </w:pPr>
            <w:r w:rsidRPr="00E57BC7">
              <w:rPr>
                <w:rFonts w:ascii="Times New Roman" w:hAnsi="Times New Roman"/>
                <w:sz w:val="20"/>
                <w:szCs w:val="20"/>
              </w:rPr>
              <w:t>Светильник светодиодный внутреннего освещения</w:t>
            </w:r>
          </w:p>
          <w:p w:rsidR="00A245D4" w:rsidRDefault="00A245D4" w:rsidP="00E57BC7">
            <w:pPr>
              <w:spacing w:after="0"/>
              <w:rPr>
                <w:rFonts w:ascii="Times New Roman" w:hAnsi="Times New Roman"/>
                <w:sz w:val="20"/>
                <w:szCs w:val="20"/>
              </w:rPr>
            </w:pPr>
            <w:r w:rsidRPr="00E57BC7">
              <w:rPr>
                <w:rFonts w:ascii="Times New Roman" w:hAnsi="Times New Roman"/>
                <w:sz w:val="20"/>
                <w:szCs w:val="20"/>
              </w:rPr>
              <w:t>Код КТРУ: 27.40.25.123- 00000003</w:t>
            </w:r>
          </w:p>
          <w:p w:rsidR="00A245D4" w:rsidRDefault="00A245D4" w:rsidP="00E57BC7">
            <w:pPr>
              <w:spacing w:after="0"/>
              <w:rPr>
                <w:rFonts w:ascii="Times New Roman" w:hAnsi="Times New Roman"/>
                <w:sz w:val="20"/>
                <w:szCs w:val="20"/>
              </w:rPr>
            </w:pPr>
            <w:r>
              <w:rPr>
                <w:rFonts w:ascii="Times New Roman" w:hAnsi="Times New Roman"/>
                <w:sz w:val="20"/>
                <w:szCs w:val="20"/>
              </w:rPr>
              <w:t>Образец:</w:t>
            </w:r>
          </w:p>
          <w:p w:rsidR="00A245D4" w:rsidRPr="00A245D4" w:rsidRDefault="00FA62B8" w:rsidP="00A245D4">
            <w:pPr>
              <w:spacing w:after="0"/>
              <w:rPr>
                <w:rFonts w:ascii="Times New Roman" w:hAnsi="Times New Roman"/>
                <w:sz w:val="20"/>
                <w:szCs w:val="20"/>
              </w:rPr>
            </w:pPr>
            <w:r>
              <w:rPr>
                <w:rFonts w:ascii="Times New Roman" w:hAnsi="Times New Roman"/>
                <w:noProof/>
                <w:sz w:val="20"/>
                <w:szCs w:val="20"/>
                <w:lang w:eastAsia="ru-RU"/>
              </w:rPr>
              <w:drawing>
                <wp:inline distT="0" distB="0" distL="0" distR="0">
                  <wp:extent cx="1383665" cy="1399540"/>
                  <wp:effectExtent l="19050" t="0" r="698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1383665" cy="1399540"/>
                          </a:xfrm>
                          <a:prstGeom prst="rect">
                            <a:avLst/>
                          </a:prstGeom>
                          <a:noFill/>
                          <a:ln w="9525">
                            <a:noFill/>
                            <a:miter lim="800000"/>
                            <a:headEnd/>
                            <a:tailEnd/>
                          </a:ln>
                        </pic:spPr>
                      </pic:pic>
                    </a:graphicData>
                  </a:graphic>
                </wp:inline>
              </w:drawing>
            </w:r>
          </w:p>
        </w:tc>
        <w:tc>
          <w:tcPr>
            <w:tcW w:w="1698" w:type="pct"/>
            <w:gridSpan w:val="3"/>
            <w:tcBorders>
              <w:top w:val="single" w:sz="4" w:space="0" w:color="auto"/>
              <w:left w:val="single" w:sz="4" w:space="0" w:color="auto"/>
              <w:bottom w:val="single" w:sz="4" w:space="0" w:color="auto"/>
              <w:right w:val="single" w:sz="4" w:space="0" w:color="auto"/>
            </w:tcBorders>
            <w:vAlign w:val="center"/>
          </w:tcPr>
          <w:p w:rsidR="00A245D4" w:rsidRPr="00C216C0"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C216C0">
              <w:rPr>
                <w:rFonts w:ascii="Times New Roman" w:hAnsi="Times New Roman"/>
                <w:b/>
                <w:bCs/>
                <w:sz w:val="20"/>
                <w:szCs w:val="20"/>
              </w:rPr>
              <w:t>Характеристики по КТРУ:</w:t>
            </w:r>
          </w:p>
        </w:tc>
        <w:tc>
          <w:tcPr>
            <w:tcW w:w="496" w:type="pct"/>
            <w:gridSpan w:val="2"/>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12"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087216" w:rsidRPr="00F22B1D" w:rsidTr="00A245D4">
        <w:trPr>
          <w:cantSplit/>
          <w:trHeight w:val="179"/>
        </w:trPr>
        <w:tc>
          <w:tcPr>
            <w:tcW w:w="166" w:type="pct"/>
            <w:vMerge/>
            <w:tcBorders>
              <w:left w:val="single" w:sz="4" w:space="0" w:color="auto"/>
              <w:right w:val="single" w:sz="4" w:space="0" w:color="auto"/>
            </w:tcBorders>
          </w:tcPr>
          <w:p w:rsidR="00087216" w:rsidRPr="00087216"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087216" w:rsidRPr="00087216"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087216"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Вид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087216"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eastAsia="Times New Roman" w:hAnsi="Times New Roman"/>
                <w:sz w:val="20"/>
                <w:szCs w:val="20"/>
                <w:lang w:eastAsia="ru-RU"/>
              </w:rPr>
              <w:t>встраиваемый</w:t>
            </w:r>
          </w:p>
        </w:tc>
        <w:tc>
          <w:tcPr>
            <w:tcW w:w="496" w:type="pct"/>
            <w:gridSpan w:val="2"/>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Индекс цветопередачи</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80.0 и &lt; 90.0</w:t>
            </w:r>
          </w:p>
        </w:tc>
        <w:tc>
          <w:tcPr>
            <w:tcW w:w="496" w:type="pct"/>
            <w:gridSpan w:val="2"/>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tcPr>
          <w:p w:rsidR="00A245D4" w:rsidRPr="00C216C0" w:rsidRDefault="00A245D4" w:rsidP="00A245D4">
            <w:pPr>
              <w:spacing w:after="0" w:line="240" w:lineRule="auto"/>
              <w:rPr>
                <w:rFonts w:ascii="Times New Roman" w:hAnsi="Times New Roman"/>
                <w:sz w:val="20"/>
                <w:szCs w:val="20"/>
              </w:rPr>
            </w:pPr>
            <w:r w:rsidRPr="00C216C0">
              <w:rPr>
                <w:rFonts w:ascii="Times New Roman" w:hAnsi="Times New Roman"/>
                <w:sz w:val="20"/>
                <w:szCs w:val="20"/>
                <w:shd w:val="clear" w:color="auto" w:fill="FFFFFF"/>
              </w:rPr>
              <w:t>Класс защиты от электрического тока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val="en-US" w:eastAsia="ru-RU"/>
              </w:rPr>
            </w:pPr>
            <w:r w:rsidRPr="00C216C0">
              <w:rPr>
                <w:rFonts w:ascii="Times New Roman" w:eastAsia="Times New Roman" w:hAnsi="Times New Roman"/>
                <w:sz w:val="20"/>
                <w:szCs w:val="20"/>
                <w:lang w:val="en-US" w:eastAsia="ru-RU"/>
              </w:rPr>
              <w:t>II</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 xml:space="preserve">Коррелированная цветовая температура, </w:t>
            </w:r>
            <w:proofErr w:type="spellStart"/>
            <w:r w:rsidRPr="00C216C0">
              <w:rPr>
                <w:rFonts w:ascii="Times New Roman" w:hAnsi="Times New Roman"/>
                <w:sz w:val="20"/>
                <w:szCs w:val="20"/>
                <w:shd w:val="clear" w:color="auto" w:fill="FFFFFF"/>
              </w:rPr>
              <w:t>max</w:t>
            </w:r>
            <w:proofErr w:type="spellEnd"/>
            <w:r w:rsidRPr="00C216C0">
              <w:rPr>
                <w:rFonts w:ascii="Times New Roman" w:hAnsi="Times New Roman"/>
                <w:sz w:val="20"/>
                <w:szCs w:val="20"/>
                <w:shd w:val="clear" w:color="auto" w:fill="FFFFFF"/>
              </w:rPr>
              <w:t>, Кельвин</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6500.0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 xml:space="preserve">Коррелированная цветовая температура, </w:t>
            </w:r>
            <w:proofErr w:type="spellStart"/>
            <w:r w:rsidRPr="00C216C0">
              <w:rPr>
                <w:rFonts w:ascii="Times New Roman" w:hAnsi="Times New Roman"/>
                <w:sz w:val="20"/>
                <w:szCs w:val="20"/>
                <w:shd w:val="clear" w:color="auto" w:fill="FFFFFF"/>
              </w:rPr>
              <w:t>min,Кельвин</w:t>
            </w:r>
            <w:proofErr w:type="spellEnd"/>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6500.0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Мощность, Ватт</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&gt; 35.0 и ≤ 40.0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Световой поток, Люмен</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C216C0" w:rsidP="003911DA">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Roboto" w:hAnsi="Roboto"/>
                <w:color w:val="334059"/>
                <w:sz w:val="20"/>
                <w:szCs w:val="20"/>
                <w:shd w:val="clear" w:color="auto" w:fill="FFFFFF"/>
              </w:rPr>
              <w:t>&gt; 3000  и  ≤ 4000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sz w:val="20"/>
                <w:szCs w:val="20"/>
                <w:shd w:val="clear" w:color="auto" w:fill="FFFFFF"/>
              </w:rPr>
              <w:t>Длина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Pr>
                <w:rFonts w:ascii="Roboto" w:hAnsi="Roboto"/>
                <w:color w:val="334059"/>
                <w:sz w:val="18"/>
                <w:szCs w:val="18"/>
                <w:shd w:val="clear" w:color="auto" w:fill="FFFFFF"/>
              </w:rPr>
              <w:t>≥ 500  и  &lt; 600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sz w:val="20"/>
                <w:szCs w:val="20"/>
                <w:shd w:val="clear" w:color="auto" w:fill="FFFFFF"/>
              </w:rPr>
              <w:t>Ширина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Pr>
                <w:rFonts w:ascii="Roboto" w:hAnsi="Roboto"/>
                <w:color w:val="334059"/>
                <w:sz w:val="18"/>
                <w:szCs w:val="18"/>
                <w:shd w:val="clear" w:color="auto" w:fill="FFFFFF"/>
              </w:rPr>
              <w:t>≥ 500  и  &lt; 600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color w:val="334059"/>
                <w:sz w:val="20"/>
                <w:szCs w:val="20"/>
                <w:shd w:val="clear" w:color="auto" w:fill="FFFFFF"/>
              </w:rPr>
              <w:t>Высота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sidRPr="005B5177">
              <w:rPr>
                <w:rFonts w:ascii="Times New Roman" w:hAnsi="Times New Roman"/>
                <w:color w:val="334059"/>
                <w:sz w:val="20"/>
                <w:szCs w:val="20"/>
                <w:shd w:val="clear" w:color="auto" w:fill="FFFFFF"/>
              </w:rPr>
              <w:t>≥ 10  и  &lt; 20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A245D4" w:rsidRDefault="005B5177"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Форма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A245D4" w:rsidRDefault="005B5177"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квадратная</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bottom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bottom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A245D4" w:rsidRDefault="005B5177"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Крепления в комплекте</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A245D4" w:rsidRDefault="005B5177" w:rsidP="005B5177">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да</w:t>
            </w:r>
          </w:p>
        </w:tc>
        <w:tc>
          <w:tcPr>
            <w:tcW w:w="496" w:type="pct"/>
            <w:gridSpan w:val="2"/>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4"/>
          <w:wAfter w:w="1834" w:type="pct"/>
        </w:trPr>
        <w:tc>
          <w:tcPr>
            <w:tcW w:w="2521" w:type="pct"/>
            <w:gridSpan w:val="4"/>
          </w:tcPr>
          <w:p w:rsidR="005B5177" w:rsidRPr="0035059C" w:rsidRDefault="005B5177" w:rsidP="00A245D4">
            <w:pPr>
              <w:keepNext/>
              <w:suppressAutoHyphens/>
              <w:spacing w:after="0" w:line="240" w:lineRule="auto"/>
              <w:ind w:left="-57" w:right="-57"/>
              <w:jc w:val="both"/>
              <w:outlineLvl w:val="3"/>
              <w:rPr>
                <w:rFonts w:ascii="Times New Roman" w:eastAsia="Times New Roman" w:hAnsi="Times New Roman"/>
                <w:bCs/>
                <w:sz w:val="20"/>
                <w:szCs w:val="20"/>
                <w:lang w:eastAsia="zh-CN"/>
              </w:rPr>
            </w:pPr>
          </w:p>
        </w:tc>
        <w:tc>
          <w:tcPr>
            <w:tcW w:w="645" w:type="pct"/>
            <w:gridSpan w:val="2"/>
          </w:tcPr>
          <w:p w:rsidR="005B5177" w:rsidRPr="0035059C" w:rsidRDefault="005B5177" w:rsidP="00A245D4">
            <w:pPr>
              <w:keepNext/>
              <w:suppressAutoHyphens/>
              <w:spacing w:after="0" w:line="240" w:lineRule="auto"/>
              <w:ind w:left="-57" w:right="-57"/>
              <w:jc w:val="both"/>
              <w:outlineLvl w:val="3"/>
              <w:rPr>
                <w:rFonts w:ascii="Times New Roman" w:eastAsia="Times New Roman" w:hAnsi="Times New Roman"/>
                <w:bCs/>
                <w:sz w:val="20"/>
                <w:szCs w:val="20"/>
                <w:lang w:eastAsia="zh-CN"/>
              </w:rPr>
            </w:pPr>
          </w:p>
        </w:tc>
      </w:tr>
    </w:tbl>
    <w:p w:rsidR="00BF234B" w:rsidRPr="00BF234B" w:rsidRDefault="00BF234B" w:rsidP="00BF234B">
      <w:pPr>
        <w:spacing w:after="0" w:line="240" w:lineRule="auto"/>
        <w:rPr>
          <w:rFonts w:ascii="Times New Roman" w:hAnsi="Times New Roman"/>
          <w:sz w:val="20"/>
          <w:szCs w:val="20"/>
        </w:rPr>
      </w:pPr>
      <w:r w:rsidRPr="00BF234B">
        <w:rPr>
          <w:rFonts w:ascii="Times New Roman" w:hAnsi="Times New Roman"/>
          <w:b/>
          <w:bCs/>
          <w:sz w:val="20"/>
          <w:szCs w:val="20"/>
        </w:rPr>
        <w:t>Поставляемый товар должен быть новым</w:t>
      </w:r>
      <w:r w:rsidRPr="00BF234B">
        <w:rPr>
          <w:rFonts w:ascii="Times New Roman" w:hAnsi="Times New Roman"/>
          <w:sz w:val="20"/>
          <w:szCs w:val="20"/>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BF234B" w:rsidRPr="00BF234B" w:rsidRDefault="00BF234B" w:rsidP="00BF234B">
      <w:pPr>
        <w:spacing w:after="0" w:line="240" w:lineRule="auto"/>
        <w:rPr>
          <w:rFonts w:ascii="Times New Roman" w:hAnsi="Times New Roman"/>
          <w:b/>
          <w:bCs/>
          <w:sz w:val="20"/>
          <w:szCs w:val="20"/>
        </w:rPr>
      </w:pPr>
      <w:r w:rsidRPr="00BF234B">
        <w:rPr>
          <w:rFonts w:ascii="Times New Roman" w:hAnsi="Times New Roman"/>
          <w:b/>
          <w:bCs/>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BF234B" w:rsidRPr="00BF234B" w:rsidRDefault="00BF234B" w:rsidP="00BF234B">
      <w:pPr>
        <w:spacing w:after="0" w:line="240" w:lineRule="auto"/>
        <w:rPr>
          <w:rFonts w:ascii="Times New Roman" w:hAnsi="Times New Roman"/>
          <w:sz w:val="20"/>
          <w:szCs w:val="20"/>
        </w:rPr>
      </w:pPr>
      <w:r w:rsidRPr="00BF234B">
        <w:rPr>
          <w:rFonts w:ascii="Times New Roman" w:hAnsi="Times New Roman"/>
          <w:sz w:val="20"/>
          <w:szCs w:val="20"/>
        </w:rPr>
        <w:t xml:space="preserve">Поставщик предоставляет при поставке товара (вместе с товаром) гарантию качества поставляемого товара: </w:t>
      </w:r>
    </w:p>
    <w:p w:rsidR="00BF234B" w:rsidRPr="00F22B1D" w:rsidRDefault="00BF234B" w:rsidP="00BF234B">
      <w:pPr>
        <w:spacing w:after="0" w:line="240" w:lineRule="auto"/>
        <w:rPr>
          <w:rFonts w:ascii="Times New Roman" w:hAnsi="Times New Roman"/>
          <w:sz w:val="20"/>
          <w:szCs w:val="20"/>
        </w:rPr>
      </w:pPr>
      <w:r w:rsidRPr="00BF234B">
        <w:rPr>
          <w:rFonts w:ascii="Times New Roman" w:hAnsi="Times New Roman"/>
          <w:sz w:val="20"/>
          <w:szCs w:val="20"/>
        </w:rPr>
        <w:t>*срок предоставления гарантии качества на поставляемый товар – 3 года с даты подписания</w:t>
      </w:r>
      <w:r w:rsidRPr="00F22B1D">
        <w:rPr>
          <w:rFonts w:ascii="Times New Roman" w:hAnsi="Times New Roman"/>
          <w:sz w:val="20"/>
          <w:szCs w:val="20"/>
        </w:rPr>
        <w:t xml:space="preserve"> Заказчиком товарной накладной или УПД.</w:t>
      </w:r>
    </w:p>
    <w:p w:rsidR="00F22B1D" w:rsidRPr="00F22B1D" w:rsidRDefault="00F22B1D" w:rsidP="00F22B1D">
      <w:pPr>
        <w:spacing w:after="0" w:line="240" w:lineRule="auto"/>
        <w:rPr>
          <w:rFonts w:ascii="Times New Roman" w:hAnsi="Times New Roman"/>
          <w:sz w:val="20"/>
          <w:szCs w:val="20"/>
        </w:rPr>
      </w:pPr>
      <w:r w:rsidRPr="00F22B1D">
        <w:rPr>
          <w:rFonts w:ascii="Times New Roman" w:hAnsi="Times New Roman"/>
          <w:sz w:val="20"/>
          <w:szCs w:val="20"/>
        </w:rPr>
        <w:t>*объем предоставления гарантии качества: гарантии качества предоставляются на весь объем поставляемого товара (в том числе на все комплектующие). Устранению подлежат все выявленные Заказчиком при использовании Товара в течение гарантийного срока недостатки. В случае предъявления Заказчиком требования о безвозмездном устранении недостатков Товара они должны быть устранены Поставщиком в течение 14 календарных дней с момента получения требования.</w:t>
      </w:r>
    </w:p>
    <w:p w:rsidR="00F40014" w:rsidRPr="00F22B1D" w:rsidRDefault="00F22B1D" w:rsidP="00F22B1D">
      <w:pPr>
        <w:spacing w:after="0" w:line="240" w:lineRule="auto"/>
        <w:rPr>
          <w:rFonts w:ascii="Times New Roman" w:hAnsi="Times New Roman"/>
          <w:sz w:val="20"/>
          <w:szCs w:val="20"/>
        </w:rPr>
      </w:pPr>
      <w:r w:rsidRPr="00F22B1D">
        <w:rPr>
          <w:rFonts w:ascii="Times New Roman" w:hAnsi="Times New Roman"/>
          <w:sz w:val="20"/>
          <w:szCs w:val="20"/>
        </w:rPr>
        <w:t>Поставщик обязуется возместить весь совокупный объем затрат Заказчика в случае наступления гарантийных обязательств, в пределах цены контракта.</w:t>
      </w:r>
    </w:p>
    <w:tbl>
      <w:tblPr>
        <w:tblW w:w="0" w:type="auto"/>
        <w:tblLayout w:type="fixed"/>
        <w:tblCellMar>
          <w:top w:w="102" w:type="dxa"/>
          <w:left w:w="62" w:type="dxa"/>
          <w:bottom w:w="102" w:type="dxa"/>
          <w:right w:w="62" w:type="dxa"/>
        </w:tblCellMar>
        <w:tblLook w:val="0000"/>
      </w:tblPr>
      <w:tblGrid>
        <w:gridCol w:w="62"/>
        <w:gridCol w:w="4477"/>
        <w:gridCol w:w="626"/>
        <w:gridCol w:w="3913"/>
        <w:gridCol w:w="1214"/>
      </w:tblGrid>
      <w:tr w:rsidR="00E57BC7" w:rsidRPr="00F22B1D" w:rsidTr="00BF234B">
        <w:trPr>
          <w:gridAfter w:val="1"/>
          <w:wAfter w:w="1214" w:type="dxa"/>
          <w:trHeight w:val="263"/>
        </w:trPr>
        <w:tc>
          <w:tcPr>
            <w:tcW w:w="4539" w:type="dxa"/>
            <w:gridSpan w:val="2"/>
          </w:tcPr>
          <w:p w:rsidR="00E57BC7" w:rsidRPr="00D430D4" w:rsidRDefault="00E57BC7" w:rsidP="001C6A1E">
            <w:pPr>
              <w:spacing w:after="0" w:line="240" w:lineRule="auto"/>
              <w:rPr>
                <w:rFonts w:ascii="Times New Roman" w:eastAsia="Times New Roman" w:hAnsi="Times New Roman"/>
                <w:b/>
                <w:lang w:eastAsia="ru-RU"/>
              </w:rPr>
            </w:pPr>
            <w:r w:rsidRPr="00D430D4">
              <w:rPr>
                <w:rFonts w:ascii="Times New Roman" w:eastAsia="Times New Roman" w:hAnsi="Times New Roman"/>
                <w:b/>
                <w:lang w:eastAsia="ru-RU"/>
              </w:rPr>
              <w:t>Заказчик:</w:t>
            </w:r>
          </w:p>
          <w:p w:rsidR="00E57BC7" w:rsidRPr="00D430D4" w:rsidRDefault="00E57BC7" w:rsidP="001C6A1E">
            <w:pPr>
              <w:spacing w:after="0" w:line="240" w:lineRule="auto"/>
              <w:rPr>
                <w:rFonts w:ascii="Times New Roman" w:eastAsia="Times New Roman" w:hAnsi="Times New Roman"/>
                <w:lang w:eastAsia="ru-RU"/>
              </w:rPr>
            </w:pPr>
          </w:p>
        </w:tc>
        <w:tc>
          <w:tcPr>
            <w:tcW w:w="4539" w:type="dxa"/>
            <w:gridSpan w:val="2"/>
          </w:tcPr>
          <w:p w:rsidR="00E57BC7" w:rsidRPr="00D430D4" w:rsidRDefault="00E57BC7" w:rsidP="001C6A1E">
            <w:pPr>
              <w:tabs>
                <w:tab w:val="left" w:pos="1532"/>
              </w:tabs>
              <w:spacing w:after="0" w:line="240" w:lineRule="auto"/>
              <w:rPr>
                <w:rFonts w:ascii="Times New Roman" w:eastAsia="Times New Roman" w:hAnsi="Times New Roman"/>
                <w:b/>
                <w:lang w:eastAsia="ru-RU"/>
              </w:rPr>
            </w:pPr>
            <w:r w:rsidRPr="00D430D4">
              <w:rPr>
                <w:rFonts w:ascii="Times New Roman" w:eastAsia="Times New Roman" w:hAnsi="Times New Roman"/>
                <w:b/>
                <w:lang w:eastAsia="ru-RU"/>
              </w:rPr>
              <w:t>Поставщик:</w:t>
            </w:r>
            <w:r w:rsidRPr="00D430D4">
              <w:rPr>
                <w:rFonts w:ascii="Times New Roman" w:eastAsia="Times New Roman" w:hAnsi="Times New Roman"/>
                <w:b/>
                <w:lang w:eastAsia="ru-RU"/>
              </w:rPr>
              <w:tab/>
            </w:r>
          </w:p>
          <w:p w:rsidR="00E57BC7" w:rsidRPr="00D430D4" w:rsidRDefault="00E57BC7" w:rsidP="001C6A1E">
            <w:pPr>
              <w:spacing w:after="0" w:line="240" w:lineRule="auto"/>
              <w:jc w:val="both"/>
              <w:rPr>
                <w:rFonts w:ascii="Times New Roman" w:eastAsia="Times New Roman" w:hAnsi="Times New Roman"/>
                <w:lang w:eastAsia="ru-RU"/>
              </w:rPr>
            </w:pPr>
          </w:p>
        </w:tc>
      </w:tr>
      <w:tr w:rsidR="00E57BC7" w:rsidRPr="00D430D4" w:rsidTr="00BF234B">
        <w:tblPrEx>
          <w:tblCellMar>
            <w:top w:w="0" w:type="dxa"/>
            <w:left w:w="108" w:type="dxa"/>
            <w:bottom w:w="0" w:type="dxa"/>
            <w:right w:w="108" w:type="dxa"/>
          </w:tblCellMar>
          <w:tblLook w:val="04A0"/>
        </w:tblPrEx>
        <w:trPr>
          <w:gridBefore w:val="1"/>
          <w:wBefore w:w="62" w:type="dxa"/>
          <w:trHeight w:val="300"/>
        </w:trPr>
        <w:tc>
          <w:tcPr>
            <w:tcW w:w="5103" w:type="dxa"/>
            <w:gridSpan w:val="2"/>
          </w:tcPr>
          <w:p w:rsidR="00E57BC7" w:rsidRPr="00A72EF7" w:rsidRDefault="00E57BC7" w:rsidP="001C6A1E">
            <w:pPr>
              <w:pStyle w:val="ConsPlusNormal"/>
              <w:jc w:val="both"/>
              <w:rPr>
                <w:rFonts w:ascii="Times New Roman" w:hAnsi="Times New Roman" w:cs="Times New Roman"/>
                <w:b/>
              </w:rPr>
            </w:pPr>
            <w:r w:rsidRPr="00A72EF7">
              <w:rPr>
                <w:rFonts w:ascii="Times New Roman" w:hAnsi="Times New Roman" w:cs="Times New Roman"/>
                <w:b/>
              </w:rPr>
              <w:t>Муниципальное бюджетное учреждение дополнительного образования «Кировская детская хореографическая школа»</w:t>
            </w:r>
          </w:p>
          <w:p w:rsidR="00E57BC7" w:rsidRDefault="00E57BC7" w:rsidP="001C6A1E">
            <w:pPr>
              <w:pStyle w:val="ConsPlusNormal"/>
              <w:jc w:val="both"/>
              <w:rPr>
                <w:rFonts w:ascii="Times New Roman" w:hAnsi="Times New Roman" w:cs="Times New Roman"/>
                <w:sz w:val="22"/>
                <w:szCs w:val="22"/>
              </w:rPr>
            </w:pPr>
            <w:r>
              <w:rPr>
                <w:rFonts w:ascii="Times New Roman" w:hAnsi="Times New Roman" w:cs="Times New Roman"/>
                <w:sz w:val="22"/>
                <w:szCs w:val="22"/>
              </w:rPr>
              <w:t>Директор</w:t>
            </w:r>
          </w:p>
          <w:p w:rsidR="00E57BC7" w:rsidRPr="00996DC4" w:rsidRDefault="00E57BC7" w:rsidP="001C6A1E">
            <w:pPr>
              <w:pStyle w:val="ConsPlusNormal"/>
              <w:jc w:val="both"/>
              <w:rPr>
                <w:rFonts w:ascii="Times New Roman" w:hAnsi="Times New Roman" w:cs="Times New Roman"/>
                <w:sz w:val="22"/>
                <w:szCs w:val="22"/>
              </w:rPr>
            </w:pPr>
          </w:p>
          <w:p w:rsidR="00E57BC7" w:rsidRPr="00996DC4" w:rsidRDefault="00E57BC7" w:rsidP="001C6A1E">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_</w:t>
            </w:r>
            <w:r>
              <w:rPr>
                <w:rFonts w:ascii="Times New Roman" w:hAnsi="Times New Roman" w:cs="Times New Roman"/>
                <w:sz w:val="22"/>
                <w:szCs w:val="22"/>
              </w:rPr>
              <w:t>__________________/Заболотникова Н</w:t>
            </w:r>
            <w:r w:rsidRPr="00996DC4">
              <w:rPr>
                <w:rFonts w:ascii="Times New Roman" w:hAnsi="Times New Roman" w:cs="Times New Roman"/>
                <w:sz w:val="22"/>
                <w:szCs w:val="22"/>
              </w:rPr>
              <w:t>.В./</w:t>
            </w:r>
          </w:p>
          <w:p w:rsidR="00E57BC7" w:rsidRPr="00D430D4" w:rsidRDefault="00E57BC7" w:rsidP="001C6A1E">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М.П.</w:t>
            </w:r>
          </w:p>
        </w:tc>
        <w:tc>
          <w:tcPr>
            <w:tcW w:w="5127" w:type="dxa"/>
            <w:gridSpan w:val="2"/>
          </w:tcPr>
          <w:p w:rsidR="00E57BC7" w:rsidRDefault="00E57BC7" w:rsidP="001C6A1E">
            <w:pPr>
              <w:pStyle w:val="a9"/>
            </w:pPr>
          </w:p>
          <w:p w:rsidR="00E57BC7" w:rsidRDefault="00E57BC7" w:rsidP="001C6A1E">
            <w:pPr>
              <w:pStyle w:val="a9"/>
            </w:pPr>
          </w:p>
          <w:p w:rsidR="00E57BC7" w:rsidRDefault="00E57BC7" w:rsidP="001C6A1E">
            <w:pPr>
              <w:pStyle w:val="a9"/>
            </w:pPr>
          </w:p>
          <w:p w:rsidR="00E57BC7" w:rsidRDefault="00E57BC7" w:rsidP="001C6A1E">
            <w:pPr>
              <w:pStyle w:val="a9"/>
            </w:pPr>
          </w:p>
          <w:p w:rsidR="00E57BC7" w:rsidRPr="00D430D4" w:rsidRDefault="00E57BC7" w:rsidP="001C6A1E">
            <w:pPr>
              <w:pStyle w:val="a9"/>
            </w:pPr>
          </w:p>
          <w:p w:rsidR="00E57BC7" w:rsidRDefault="00E57BC7" w:rsidP="001C6A1E">
            <w:pPr>
              <w:pStyle w:val="a9"/>
              <w:rPr>
                <w:rFonts w:eastAsia="Calibri"/>
              </w:rPr>
            </w:pPr>
            <w:r w:rsidRPr="00D430D4">
              <w:rPr>
                <w:rFonts w:eastAsia="Calibri"/>
              </w:rPr>
              <w:t>__________________ /</w:t>
            </w:r>
            <w:r>
              <w:rPr>
                <w:rFonts w:eastAsia="Calibri"/>
              </w:rPr>
              <w:t>___________________</w:t>
            </w:r>
            <w:r w:rsidRPr="00D430D4">
              <w:rPr>
                <w:rFonts w:eastAsia="Calibri"/>
              </w:rPr>
              <w:t>/</w:t>
            </w:r>
          </w:p>
          <w:p w:rsidR="00E57BC7" w:rsidRPr="00D430D4" w:rsidRDefault="00E57BC7" w:rsidP="001C6A1E">
            <w:pPr>
              <w:pStyle w:val="a9"/>
            </w:pPr>
            <w:r w:rsidRPr="00D430D4">
              <w:t>М.П.</w:t>
            </w:r>
          </w:p>
        </w:tc>
      </w:tr>
    </w:tbl>
    <w:p w:rsidR="00CC585C" w:rsidRPr="00781750" w:rsidRDefault="00CC585C" w:rsidP="00781750">
      <w:pPr>
        <w:spacing w:after="0" w:line="240" w:lineRule="auto"/>
        <w:rPr>
          <w:sz w:val="20"/>
          <w:szCs w:val="20"/>
        </w:rPr>
      </w:pPr>
    </w:p>
    <w:sectPr w:rsidR="00CC585C" w:rsidRPr="00781750" w:rsidSect="00684B7F">
      <w:pgSz w:w="11906" w:h="16838" w:code="9"/>
      <w:pgMar w:top="709" w:right="566" w:bottom="1135" w:left="1134" w:header="284"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E74E55"/>
    <w:rsid w:val="00086BA8"/>
    <w:rsid w:val="00087216"/>
    <w:rsid w:val="000A5823"/>
    <w:rsid w:val="000D5343"/>
    <w:rsid w:val="001064D6"/>
    <w:rsid w:val="001A3256"/>
    <w:rsid w:val="001B55DA"/>
    <w:rsid w:val="001C4ECE"/>
    <w:rsid w:val="001C6A1E"/>
    <w:rsid w:val="0021402F"/>
    <w:rsid w:val="0023465C"/>
    <w:rsid w:val="00246C8F"/>
    <w:rsid w:val="00266E3D"/>
    <w:rsid w:val="0027083F"/>
    <w:rsid w:val="002D52AD"/>
    <w:rsid w:val="002E598D"/>
    <w:rsid w:val="002F08A0"/>
    <w:rsid w:val="003133E4"/>
    <w:rsid w:val="0035059C"/>
    <w:rsid w:val="003911DA"/>
    <w:rsid w:val="00393889"/>
    <w:rsid w:val="0039693E"/>
    <w:rsid w:val="003A056A"/>
    <w:rsid w:val="0044096D"/>
    <w:rsid w:val="00460E3B"/>
    <w:rsid w:val="00477A4D"/>
    <w:rsid w:val="0049179A"/>
    <w:rsid w:val="004E2C6F"/>
    <w:rsid w:val="004F7A24"/>
    <w:rsid w:val="005603F0"/>
    <w:rsid w:val="005678AD"/>
    <w:rsid w:val="005B0C1D"/>
    <w:rsid w:val="005B1797"/>
    <w:rsid w:val="005B5177"/>
    <w:rsid w:val="005B59C4"/>
    <w:rsid w:val="005F7901"/>
    <w:rsid w:val="006343A7"/>
    <w:rsid w:val="00684B7F"/>
    <w:rsid w:val="006B692C"/>
    <w:rsid w:val="006D3FB7"/>
    <w:rsid w:val="00781750"/>
    <w:rsid w:val="007A59D3"/>
    <w:rsid w:val="008373DF"/>
    <w:rsid w:val="00867C44"/>
    <w:rsid w:val="008A45A7"/>
    <w:rsid w:val="008C1CEB"/>
    <w:rsid w:val="008D5752"/>
    <w:rsid w:val="008D76A1"/>
    <w:rsid w:val="009525F2"/>
    <w:rsid w:val="00964F34"/>
    <w:rsid w:val="00985A79"/>
    <w:rsid w:val="009C3A8A"/>
    <w:rsid w:val="00A001C5"/>
    <w:rsid w:val="00A245D4"/>
    <w:rsid w:val="00A42B2E"/>
    <w:rsid w:val="00A72EF7"/>
    <w:rsid w:val="00A84730"/>
    <w:rsid w:val="00A94F87"/>
    <w:rsid w:val="00AC32DC"/>
    <w:rsid w:val="00B33FC1"/>
    <w:rsid w:val="00B52A6B"/>
    <w:rsid w:val="00B73574"/>
    <w:rsid w:val="00BD5583"/>
    <w:rsid w:val="00BF234B"/>
    <w:rsid w:val="00C216C0"/>
    <w:rsid w:val="00C2230C"/>
    <w:rsid w:val="00C35DCC"/>
    <w:rsid w:val="00C72804"/>
    <w:rsid w:val="00CC585C"/>
    <w:rsid w:val="00D46C08"/>
    <w:rsid w:val="00D6064B"/>
    <w:rsid w:val="00DD471D"/>
    <w:rsid w:val="00E009BB"/>
    <w:rsid w:val="00E17865"/>
    <w:rsid w:val="00E275A7"/>
    <w:rsid w:val="00E52284"/>
    <w:rsid w:val="00E56465"/>
    <w:rsid w:val="00E57BC7"/>
    <w:rsid w:val="00E6046D"/>
    <w:rsid w:val="00E63B19"/>
    <w:rsid w:val="00E74E55"/>
    <w:rsid w:val="00E803C6"/>
    <w:rsid w:val="00EA2147"/>
    <w:rsid w:val="00ED389B"/>
    <w:rsid w:val="00F20379"/>
    <w:rsid w:val="00F22B1D"/>
    <w:rsid w:val="00F35D29"/>
    <w:rsid w:val="00F40014"/>
    <w:rsid w:val="00F40A0E"/>
    <w:rsid w:val="00FA44AE"/>
    <w:rsid w:val="00FA62B8"/>
    <w:rsid w:val="00FD5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1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F40014"/>
    <w:pPr>
      <w:spacing w:after="0" w:line="240" w:lineRule="auto"/>
      <w:ind w:left="720"/>
      <w:contextualSpacing/>
    </w:pPr>
    <w:rPr>
      <w:rFonts w:ascii="Times New Roman" w:eastAsia="Times New Roman" w:hAnsi="Times New Roman"/>
      <w:sz w:val="20"/>
      <w:szCs w:val="20"/>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F40014"/>
    <w:rPr>
      <w:rFonts w:ascii="Times New Roman" w:eastAsia="Times New Roman" w:hAnsi="Times New Roman" w:cs="Times New Roman"/>
      <w:sz w:val="20"/>
      <w:szCs w:val="20"/>
      <w:lang w:eastAsia="ru-RU"/>
    </w:rPr>
  </w:style>
  <w:style w:type="character" w:styleId="a5">
    <w:name w:val="Hyperlink"/>
    <w:uiPriority w:val="99"/>
    <w:unhideWhenUsed/>
    <w:rsid w:val="00B52A6B"/>
    <w:rPr>
      <w:color w:val="0563C1"/>
      <w:u w:val="single"/>
    </w:rPr>
  </w:style>
  <w:style w:type="paragraph" w:styleId="a6">
    <w:name w:val="Balloon Text"/>
    <w:basedOn w:val="a"/>
    <w:link w:val="a7"/>
    <w:uiPriority w:val="99"/>
    <w:semiHidden/>
    <w:unhideWhenUsed/>
    <w:rsid w:val="00CC585C"/>
    <w:pPr>
      <w:spacing w:after="0" w:line="240" w:lineRule="auto"/>
    </w:pPr>
    <w:rPr>
      <w:rFonts w:ascii="Segoe UI" w:hAnsi="Segoe UI"/>
      <w:sz w:val="18"/>
      <w:szCs w:val="18"/>
    </w:rPr>
  </w:style>
  <w:style w:type="character" w:customStyle="1" w:styleId="a7">
    <w:name w:val="Текст выноски Знак"/>
    <w:link w:val="a6"/>
    <w:uiPriority w:val="99"/>
    <w:semiHidden/>
    <w:rsid w:val="00CC585C"/>
    <w:rPr>
      <w:rFonts w:ascii="Segoe UI" w:hAnsi="Segoe UI" w:cs="Segoe UI"/>
      <w:sz w:val="18"/>
      <w:szCs w:val="18"/>
    </w:rPr>
  </w:style>
  <w:style w:type="character" w:customStyle="1" w:styleId="a8">
    <w:name w:val="Неразрешенное упоминание"/>
    <w:uiPriority w:val="99"/>
    <w:semiHidden/>
    <w:unhideWhenUsed/>
    <w:rsid w:val="003133E4"/>
    <w:rPr>
      <w:color w:val="605E5C"/>
      <w:shd w:val="clear" w:color="auto" w:fill="E1DFDD"/>
    </w:rPr>
  </w:style>
  <w:style w:type="paragraph" w:styleId="a9">
    <w:name w:val="No Spacing"/>
    <w:link w:val="aa"/>
    <w:qFormat/>
    <w:rsid w:val="00E57BC7"/>
    <w:rPr>
      <w:rFonts w:ascii="Times New Roman" w:eastAsia="Times New Roman" w:hAnsi="Times New Roman"/>
      <w:sz w:val="22"/>
      <w:szCs w:val="22"/>
    </w:rPr>
  </w:style>
  <w:style w:type="character" w:customStyle="1" w:styleId="aa">
    <w:name w:val="Без интервала Знак"/>
    <w:link w:val="a9"/>
    <w:rsid w:val="00E57BC7"/>
    <w:rPr>
      <w:rFonts w:ascii="Times New Roman" w:eastAsia="Times New Roman" w:hAnsi="Times New Roman"/>
      <w:sz w:val="22"/>
      <w:szCs w:val="22"/>
      <w:lang w:bidi="ar-SA"/>
    </w:rPr>
  </w:style>
  <w:style w:type="paragraph" w:customStyle="1" w:styleId="ConsPlusNormal">
    <w:name w:val="ConsPlusNormal"/>
    <w:link w:val="ConsPlusNormal0"/>
    <w:uiPriority w:val="99"/>
    <w:rsid w:val="00E57BC7"/>
    <w:pPr>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E57BC7"/>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2" Type="http://schemas.openxmlformats.org/officeDocument/2006/relationships/hyperlink" Target="mailto:balet.kir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https://login.consultant.ru/link/?req=doc&amp;base=LAW&amp;n=342439&amp;date=30.07.2020&amp;dst=101309&amp;fld=134" TargetMode="External"/><Relationship Id="rId5"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5" Type="http://schemas.openxmlformats.org/officeDocument/2006/relationships/theme" Target="theme/theme1.xml"/><Relationship Id="rId10" Type="http://schemas.openxmlformats.org/officeDocument/2006/relationships/hyperlink" Target="https://login.consultant.ru/link/?req=doc&amp;base=LAW&amp;n=342439&amp;date=30.07.2020&amp;dst=101340&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42439&amp;date=30.07.2020&amp;dst=101794&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4758</Words>
  <Characters>27124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31819</CharactersWithSpaces>
  <SharedDoc>false</SharedDoc>
  <HLinks>
    <vt:vector size="54" baseType="variant">
      <vt:variant>
        <vt:i4>2621529</vt:i4>
      </vt:variant>
      <vt:variant>
        <vt:i4>24</vt:i4>
      </vt:variant>
      <vt:variant>
        <vt:i4>0</vt:i4>
      </vt:variant>
      <vt:variant>
        <vt:i4>5</vt:i4>
      </vt:variant>
      <vt:variant>
        <vt:lpwstr>mailto:balet.kirov@mail.ru</vt:lpwstr>
      </vt:variant>
      <vt:variant>
        <vt:lpwstr/>
      </vt:variant>
      <vt:variant>
        <vt:i4>3342397</vt:i4>
      </vt:variant>
      <vt:variant>
        <vt:i4>21</vt:i4>
      </vt:variant>
      <vt:variant>
        <vt:i4>0</vt:i4>
      </vt:variant>
      <vt:variant>
        <vt:i4>5</vt:i4>
      </vt:variant>
      <vt:variant>
        <vt:lpwstr>https://login.consultant.ru/link/?req=doc&amp;base=LAW&amp;n=342439&amp;date=30.07.2020&amp;dst=101309&amp;fld=134</vt:lpwstr>
      </vt:variant>
      <vt:variant>
        <vt:lpwstr/>
      </vt:variant>
      <vt:variant>
        <vt:i4>3801145</vt:i4>
      </vt:variant>
      <vt:variant>
        <vt:i4>18</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15</vt:i4>
      </vt:variant>
      <vt:variant>
        <vt:i4>0</vt:i4>
      </vt:variant>
      <vt:variant>
        <vt:i4>5</vt:i4>
      </vt:variant>
      <vt:variant>
        <vt:lpwstr>https://login.consultant.ru/link/?req=doc&amp;base=LAW&amp;n=342439&amp;date=30.07.2020&amp;dst=101794&amp;fld=134</vt:lpwstr>
      </vt:variant>
      <vt:variant>
        <vt:lpwstr/>
      </vt:variant>
      <vt:variant>
        <vt:i4>6029335</vt:i4>
      </vt:variant>
      <vt:variant>
        <vt:i4>12</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6029335</vt:i4>
      </vt:variant>
      <vt:variant>
        <vt:i4>9</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4194385</vt:i4>
      </vt:variant>
      <vt:variant>
        <vt:i4>6</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6029335</vt:i4>
      </vt:variant>
      <vt:variant>
        <vt:i4>3</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Викторовна</dc:creator>
  <cp:lastModifiedBy>Пользователь</cp:lastModifiedBy>
  <cp:revision>4</cp:revision>
  <cp:lastPrinted>2022-10-11T05:08:00Z</cp:lastPrinted>
  <dcterms:created xsi:type="dcterms:W3CDTF">2026-07-29T14:53:00Z</dcterms:created>
  <dcterms:modified xsi:type="dcterms:W3CDTF">2026-07-30T12:27:00Z</dcterms:modified>
</cp:coreProperties>
</file>