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B54561" w:rsidRPr="005D1482" w:rsidRDefault="00B54561" w:rsidP="00B54561">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Pr>
          <w:rFonts w:ascii="Arial" w:hAnsi="Arial"/>
          <w:color w:val="333333"/>
          <w:shd w:val="clear" w:color="auto" w:fill="FFFFFF"/>
        </w:rPr>
        <w:t>fguik-10@bk.ru</w:t>
      </w:r>
    </w:p>
    <w:p w:rsidR="00B54561" w:rsidRDefault="00B54561" w:rsidP="00B54561">
      <w:pPr>
        <w:autoSpaceDE w:val="0"/>
        <w:autoSpaceDN w:val="0"/>
        <w:adjustRightInd w:val="0"/>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1623DE" w:rsidRDefault="001623DE" w:rsidP="001623DE">
      <w:pPr>
        <w:pStyle w:val="ConsPlusNormal"/>
        <w:ind w:firstLine="567"/>
        <w:rPr>
          <w:rFonts w:ascii="Times New Roman" w:hAnsi="Times New Roman" w:cs="Times New Roman"/>
          <w:bCs/>
          <w:color w:val="000000"/>
        </w:rPr>
      </w:pPr>
      <w:r>
        <w:rPr>
          <w:rFonts w:ascii="Times New Roman" w:hAnsi="Times New Roman" w:cs="Times New Roman"/>
          <w:bCs/>
          <w:color w:val="000000"/>
          <w:sz w:val="24"/>
          <w:szCs w:val="24"/>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C05A21" w:rsidRPr="00DD0CFF">
        <w:rPr>
          <w:rFonts w:ascii="Times New Roman" w:hAnsi="Times New Roman" w:cs="Times New Roman"/>
          <w:bCs/>
          <w:color w:val="000000"/>
        </w:rPr>
        <w:t xml:space="preserve">в течение </w:t>
      </w:r>
      <w:r w:rsidR="008C28FC">
        <w:rPr>
          <w:rFonts w:ascii="Times New Roman" w:hAnsi="Times New Roman" w:cs="Times New Roman"/>
          <w:bCs/>
          <w:color w:val="000000"/>
        </w:rPr>
        <w:t>9</w:t>
      </w:r>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A771F1" w:rsidRDefault="00A771F1" w:rsidP="001623DE">
      <w:pPr>
        <w:pStyle w:val="ConsPlusNormal"/>
        <w:rPr>
          <w:rFonts w:ascii="Times New Roman" w:hAnsi="Times New Roman" w:cs="Times New Roman"/>
          <w:bCs/>
          <w:color w:val="000000"/>
        </w:rPr>
      </w:pPr>
    </w:p>
    <w:p w:rsidR="008C28FC" w:rsidRPr="00495468" w:rsidRDefault="008C28FC" w:rsidP="008C28FC">
      <w:pPr>
        <w:pStyle w:val="ConsPlusNormal"/>
        <w:ind w:firstLine="567"/>
        <w:rPr>
          <w:rFonts w:ascii="Times New Roman" w:hAnsi="Times New Roman"/>
          <w:bCs/>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8C28FC" w:rsidRPr="009617C2" w:rsidTr="008415BE">
        <w:trPr>
          <w:trHeight w:val="314"/>
          <w:jc w:val="center"/>
        </w:trPr>
        <w:tc>
          <w:tcPr>
            <w:tcW w:w="960" w:type="dxa"/>
            <w:shd w:val="clear" w:color="auto" w:fill="auto"/>
            <w:hideMark/>
          </w:tcPr>
          <w:p w:rsidR="008C28FC" w:rsidRPr="009617C2" w:rsidRDefault="008C28FC" w:rsidP="008415BE">
            <w:pPr>
              <w:pStyle w:val="ConsPlusNormal"/>
              <w:jc w:val="center"/>
              <w:rPr>
                <w:rFonts w:ascii="Times New Roman" w:hAnsi="Times New Roman" w:cs="Calibri"/>
                <w:b/>
                <w:bCs/>
                <w:szCs w:val="22"/>
              </w:rPr>
            </w:pPr>
            <w:r w:rsidRPr="009617C2">
              <w:rPr>
                <w:rFonts w:ascii="Times New Roman" w:hAnsi="Times New Roman" w:cs="Calibri"/>
                <w:b/>
                <w:bCs/>
                <w:szCs w:val="22"/>
              </w:rPr>
              <w:t>№ п/п</w:t>
            </w:r>
          </w:p>
        </w:tc>
        <w:tc>
          <w:tcPr>
            <w:tcW w:w="3740" w:type="dxa"/>
            <w:shd w:val="clear" w:color="auto" w:fill="auto"/>
            <w:hideMark/>
          </w:tcPr>
          <w:p w:rsidR="008C28FC" w:rsidRPr="009617C2" w:rsidRDefault="008C28FC" w:rsidP="008415BE">
            <w:pPr>
              <w:pStyle w:val="ConsPlusNormal"/>
              <w:jc w:val="center"/>
              <w:rPr>
                <w:rFonts w:ascii="Times New Roman" w:hAnsi="Times New Roman" w:cs="Calibri"/>
                <w:b/>
                <w:bCs/>
                <w:szCs w:val="22"/>
              </w:rPr>
            </w:pPr>
            <w:r>
              <w:rPr>
                <w:rFonts w:ascii="Times New Roman" w:hAnsi="Times New Roman" w:cs="Calibri"/>
                <w:b/>
                <w:bCs/>
                <w:szCs w:val="22"/>
              </w:rPr>
              <w:t xml:space="preserve">Наименование </w:t>
            </w:r>
          </w:p>
        </w:tc>
        <w:tc>
          <w:tcPr>
            <w:tcW w:w="2253" w:type="dxa"/>
            <w:shd w:val="clear" w:color="auto" w:fill="auto"/>
            <w:hideMark/>
          </w:tcPr>
          <w:p w:rsidR="008C28FC" w:rsidRPr="009617C2" w:rsidRDefault="008C28FC" w:rsidP="008415BE">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8C28FC" w:rsidRPr="00F7466C" w:rsidTr="008415BE">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8C28FC" w:rsidRPr="00F7466C" w:rsidRDefault="008C28FC" w:rsidP="008415BE">
            <w:pPr>
              <w:pStyle w:val="ConsPlusNormal"/>
              <w:jc w:val="center"/>
              <w:rPr>
                <w:rFonts w:ascii="Times New Roman" w:hAnsi="Times New Roman" w:cs="Calibri"/>
                <w:bCs/>
                <w:szCs w:val="22"/>
              </w:rPr>
            </w:pPr>
            <w:r w:rsidRPr="00F7466C">
              <w:rPr>
                <w:rFonts w:ascii="Times New Roman" w:hAnsi="Times New Roman" w:cs="Calibri"/>
                <w:bCs/>
                <w:szCs w:val="22"/>
              </w:rPr>
              <w:t>11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8C28FC" w:rsidRPr="00F7466C" w:rsidRDefault="008C28FC" w:rsidP="008415BE">
            <w:pPr>
              <w:pStyle w:val="ConsPlusNormal"/>
              <w:jc w:val="center"/>
              <w:rPr>
                <w:rFonts w:ascii="Times New Roman" w:hAnsi="Times New Roman" w:cs="Calibri"/>
                <w:bCs/>
                <w:szCs w:val="22"/>
              </w:rPr>
            </w:pPr>
            <w:r w:rsidRPr="00F7466C">
              <w:rPr>
                <w:rFonts w:ascii="Times New Roman" w:hAnsi="Times New Roman" w:cs="Calibri"/>
                <w:bCs/>
                <w:szCs w:val="22"/>
              </w:rPr>
              <w:t>Стол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8C28FC" w:rsidRPr="00F7466C" w:rsidRDefault="008C28FC" w:rsidP="008415BE">
            <w:pPr>
              <w:pStyle w:val="ConsPlusNormal"/>
              <w:jc w:val="center"/>
              <w:rPr>
                <w:rFonts w:ascii="Times New Roman" w:hAnsi="Times New Roman"/>
                <w:color w:val="000000"/>
                <w:szCs w:val="22"/>
              </w:rPr>
            </w:pPr>
            <w:r w:rsidRPr="00F7466C">
              <w:rPr>
                <w:rFonts w:ascii="Times New Roman" w:hAnsi="Times New Roman"/>
                <w:color w:val="000000"/>
                <w:szCs w:val="22"/>
              </w:rPr>
              <w:t>24</w:t>
            </w:r>
          </w:p>
        </w:tc>
      </w:tr>
      <w:tr w:rsidR="008C28FC" w:rsidRPr="00F7466C" w:rsidTr="008415BE">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8C28FC" w:rsidRPr="00F7466C" w:rsidRDefault="008C28FC" w:rsidP="008415BE">
            <w:pPr>
              <w:pStyle w:val="ConsPlusNormal"/>
              <w:jc w:val="center"/>
              <w:rPr>
                <w:rFonts w:ascii="Times New Roman" w:hAnsi="Times New Roman" w:cs="Calibri"/>
                <w:bCs/>
                <w:szCs w:val="22"/>
              </w:rPr>
            </w:pPr>
            <w:r w:rsidRPr="00F7466C">
              <w:rPr>
                <w:rFonts w:ascii="Times New Roman" w:hAnsi="Times New Roman" w:cs="Calibri"/>
                <w:bCs/>
                <w:szCs w:val="22"/>
              </w:rPr>
              <w:t>18</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8C28FC" w:rsidRPr="00F7466C" w:rsidRDefault="008C28FC" w:rsidP="008415BE">
            <w:pPr>
              <w:pStyle w:val="ConsPlusNormal"/>
              <w:jc w:val="center"/>
              <w:rPr>
                <w:rFonts w:ascii="Times New Roman" w:hAnsi="Times New Roman" w:cs="Calibri"/>
                <w:bCs/>
                <w:szCs w:val="22"/>
              </w:rPr>
            </w:pPr>
            <w:r w:rsidRPr="00F7466C">
              <w:rPr>
                <w:rFonts w:ascii="Times New Roman" w:hAnsi="Times New Roman" w:cs="Calibri"/>
                <w:bCs/>
                <w:szCs w:val="22"/>
              </w:rPr>
              <w:t>Парта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8C28FC" w:rsidRPr="00F7466C" w:rsidRDefault="008C28FC" w:rsidP="008415BE">
            <w:pPr>
              <w:pStyle w:val="ConsPlusNormal"/>
              <w:jc w:val="center"/>
              <w:rPr>
                <w:rFonts w:ascii="Times New Roman" w:hAnsi="Times New Roman"/>
                <w:color w:val="000000"/>
                <w:szCs w:val="22"/>
              </w:rPr>
            </w:pPr>
            <w:r w:rsidRPr="00F7466C">
              <w:rPr>
                <w:rFonts w:ascii="Times New Roman" w:hAnsi="Times New Roman"/>
                <w:color w:val="000000"/>
                <w:szCs w:val="22"/>
              </w:rPr>
              <w:t>210</w:t>
            </w:r>
          </w:p>
        </w:tc>
        <w:bookmarkStart w:id="0" w:name="_GoBack"/>
        <w:bookmarkEnd w:id="0"/>
      </w:tr>
      <w:tr w:rsidR="008C28FC" w:rsidRPr="00F7466C" w:rsidTr="008415BE">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8C28FC" w:rsidRPr="00F7466C" w:rsidRDefault="008C28FC" w:rsidP="008415BE">
            <w:pPr>
              <w:pStyle w:val="ConsPlusNormal"/>
              <w:jc w:val="center"/>
              <w:rPr>
                <w:rFonts w:ascii="Times New Roman" w:hAnsi="Times New Roman" w:cs="Calibri"/>
                <w:bCs/>
                <w:szCs w:val="22"/>
              </w:rPr>
            </w:pPr>
            <w:r w:rsidRPr="00F7466C">
              <w:rPr>
                <w:rFonts w:ascii="Times New Roman" w:hAnsi="Times New Roman" w:cs="Calibri"/>
                <w:bCs/>
                <w:szCs w:val="22"/>
              </w:rPr>
              <w:t>21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8C28FC" w:rsidRPr="00F7466C" w:rsidRDefault="008C28FC" w:rsidP="008415BE">
            <w:pPr>
              <w:pStyle w:val="ConsPlusNormal"/>
              <w:jc w:val="center"/>
              <w:rPr>
                <w:rFonts w:ascii="Times New Roman" w:hAnsi="Times New Roman" w:cs="Calibri"/>
                <w:bCs/>
                <w:szCs w:val="22"/>
              </w:rPr>
            </w:pPr>
            <w:r w:rsidRPr="00F7466C">
              <w:rPr>
                <w:rFonts w:ascii="Times New Roman" w:hAnsi="Times New Roman" w:cs="Calibri"/>
                <w:bCs/>
                <w:szCs w:val="22"/>
              </w:rPr>
              <w:t>Кресло руководителя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8C28FC" w:rsidRPr="00F7466C" w:rsidRDefault="008C28FC" w:rsidP="008415BE">
            <w:pPr>
              <w:pStyle w:val="ConsPlusNormal"/>
              <w:jc w:val="center"/>
              <w:rPr>
                <w:rFonts w:ascii="Times New Roman" w:hAnsi="Times New Roman"/>
                <w:color w:val="000000"/>
                <w:szCs w:val="22"/>
              </w:rPr>
            </w:pPr>
            <w:r w:rsidRPr="00F7466C">
              <w:rPr>
                <w:rFonts w:ascii="Times New Roman" w:hAnsi="Times New Roman"/>
                <w:color w:val="000000"/>
                <w:szCs w:val="22"/>
              </w:rPr>
              <w:t>5</w:t>
            </w:r>
          </w:p>
        </w:tc>
      </w:tr>
      <w:tr w:rsidR="008C28FC" w:rsidRPr="00F7466C" w:rsidTr="008415BE">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8C28FC" w:rsidRPr="00F7466C" w:rsidRDefault="008C28FC" w:rsidP="008415BE">
            <w:pPr>
              <w:pStyle w:val="ConsPlusNormal"/>
              <w:jc w:val="center"/>
              <w:rPr>
                <w:rFonts w:ascii="Times New Roman" w:hAnsi="Times New Roman" w:cs="Calibri"/>
                <w:bCs/>
                <w:szCs w:val="22"/>
              </w:rPr>
            </w:pPr>
            <w:r w:rsidRPr="00F7466C">
              <w:rPr>
                <w:rFonts w:ascii="Times New Roman" w:hAnsi="Times New Roman" w:cs="Calibri"/>
                <w:bCs/>
                <w:szCs w:val="22"/>
              </w:rPr>
              <w:t>22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8C28FC" w:rsidRPr="00F7466C" w:rsidRDefault="008C28FC" w:rsidP="008415BE">
            <w:pPr>
              <w:pStyle w:val="ConsPlusNormal"/>
              <w:jc w:val="center"/>
              <w:rPr>
                <w:rFonts w:ascii="Times New Roman" w:hAnsi="Times New Roman" w:cs="Calibri"/>
                <w:bCs/>
                <w:szCs w:val="22"/>
              </w:rPr>
            </w:pPr>
            <w:r w:rsidRPr="00F7466C">
              <w:rPr>
                <w:rFonts w:ascii="Times New Roman" w:hAnsi="Times New Roman" w:cs="Calibri"/>
                <w:bCs/>
                <w:szCs w:val="22"/>
              </w:rPr>
              <w:t>Кресло персонала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8C28FC" w:rsidRPr="00F7466C" w:rsidRDefault="008C28FC" w:rsidP="008415BE">
            <w:pPr>
              <w:pStyle w:val="ConsPlusNormal"/>
              <w:jc w:val="center"/>
              <w:rPr>
                <w:rFonts w:ascii="Times New Roman" w:hAnsi="Times New Roman"/>
                <w:color w:val="000000"/>
                <w:szCs w:val="22"/>
              </w:rPr>
            </w:pPr>
            <w:r w:rsidRPr="00F7466C">
              <w:rPr>
                <w:rFonts w:ascii="Times New Roman" w:hAnsi="Times New Roman"/>
                <w:color w:val="000000"/>
                <w:szCs w:val="22"/>
              </w:rPr>
              <w:t>8</w:t>
            </w:r>
          </w:p>
        </w:tc>
      </w:tr>
    </w:tbl>
    <w:p w:rsidR="008C28FC" w:rsidRPr="00231040" w:rsidRDefault="008C28FC" w:rsidP="008C28FC">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sidRPr="007252D8">
        <w:rPr>
          <w:rFonts w:ascii="Times New Roman" w:hAnsi="Times New Roman"/>
          <w:bCs/>
        </w:rPr>
        <w:t xml:space="preserve">: </w:t>
      </w:r>
      <w:r w:rsidRPr="00EB469B">
        <w:rPr>
          <w:rFonts w:ascii="Times New Roman" w:hAnsi="Times New Roman"/>
          <w:bCs/>
        </w:rPr>
        <w:t>Ямало-Ненецкий автономный округ, г. Муравленко, ул.</w:t>
      </w:r>
      <w:r>
        <w:rPr>
          <w:rFonts w:ascii="Times New Roman" w:hAnsi="Times New Roman"/>
          <w:bCs/>
        </w:rPr>
        <w:t xml:space="preserve"> </w:t>
      </w:r>
      <w:r w:rsidRPr="00EB469B">
        <w:rPr>
          <w:rFonts w:ascii="Times New Roman" w:hAnsi="Times New Roman"/>
          <w:bCs/>
        </w:rPr>
        <w:t>Муравленко,</w:t>
      </w:r>
      <w:r>
        <w:rPr>
          <w:rFonts w:ascii="Times New Roman" w:hAnsi="Times New Roman"/>
          <w:bCs/>
        </w:rPr>
        <w:t xml:space="preserve"> </w:t>
      </w:r>
      <w:r w:rsidRPr="00EB469B">
        <w:rPr>
          <w:rFonts w:ascii="Times New Roman" w:hAnsi="Times New Roman"/>
          <w:bCs/>
        </w:rPr>
        <w:t>14 (Учебный корпус № 1)</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126"/>
        <w:gridCol w:w="6265"/>
        <w:gridCol w:w="937"/>
      </w:tblGrid>
      <w:tr w:rsidR="008C28FC" w:rsidRPr="00EB469B" w:rsidTr="008415BE">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8C28FC" w:rsidRPr="00EB469B" w:rsidRDefault="008C28FC" w:rsidP="008415BE">
            <w:pPr>
              <w:spacing w:after="0" w:line="240" w:lineRule="auto"/>
              <w:jc w:val="center"/>
              <w:rPr>
                <w:rFonts w:ascii="Times New Roman" w:hAnsi="Times New Roman"/>
                <w:b/>
                <w:bCs/>
                <w:sz w:val="20"/>
                <w:szCs w:val="20"/>
              </w:rPr>
            </w:pPr>
            <w:r w:rsidRPr="00EB469B">
              <w:rPr>
                <w:rFonts w:ascii="Times New Roman" w:hAnsi="Times New Roman"/>
                <w:b/>
                <w:bCs/>
                <w:sz w:val="20"/>
                <w:szCs w:val="20"/>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8C28FC" w:rsidRPr="00EB469B" w:rsidRDefault="008C28FC" w:rsidP="008415BE">
            <w:pPr>
              <w:suppressAutoHyphens/>
              <w:autoSpaceDN w:val="0"/>
              <w:spacing w:after="0" w:line="240" w:lineRule="auto"/>
              <w:jc w:val="center"/>
              <w:textAlignment w:val="baseline"/>
              <w:rPr>
                <w:rFonts w:ascii="Times New Roman" w:eastAsia="Times New Roman" w:hAnsi="Times New Roman"/>
                <w:b/>
                <w:bCs/>
                <w:sz w:val="20"/>
                <w:szCs w:val="20"/>
              </w:rPr>
            </w:pPr>
            <w:r w:rsidRPr="00EB469B">
              <w:rPr>
                <w:rFonts w:ascii="Times New Roman" w:eastAsia="Times New Roman" w:hAnsi="Times New Roman"/>
                <w:b/>
                <w:bCs/>
                <w:sz w:val="20"/>
                <w:szCs w:val="20"/>
              </w:rPr>
              <w:t>Наименование,</w:t>
            </w:r>
          </w:p>
          <w:p w:rsidR="008C28FC" w:rsidRPr="00EB469B" w:rsidRDefault="008C28FC" w:rsidP="008415BE">
            <w:pPr>
              <w:spacing w:after="0" w:line="240" w:lineRule="auto"/>
              <w:jc w:val="center"/>
              <w:rPr>
                <w:rFonts w:ascii="Times New Roman" w:hAnsi="Times New Roman"/>
                <w:b/>
                <w:bCs/>
                <w:sz w:val="20"/>
                <w:szCs w:val="20"/>
              </w:rPr>
            </w:pPr>
            <w:r w:rsidRPr="00EB469B">
              <w:rPr>
                <w:rFonts w:ascii="Times New Roman" w:eastAsia="Times New Roman" w:hAnsi="Times New Roman"/>
                <w:b/>
                <w:bCs/>
                <w:sz w:val="20"/>
                <w:szCs w:val="20"/>
              </w:rPr>
              <w:t>ассортимент</w:t>
            </w:r>
          </w:p>
        </w:tc>
        <w:tc>
          <w:tcPr>
            <w:tcW w:w="6265" w:type="dxa"/>
            <w:tcBorders>
              <w:top w:val="single" w:sz="4" w:space="0" w:color="auto"/>
              <w:left w:val="single" w:sz="4" w:space="0" w:color="auto"/>
              <w:bottom w:val="single" w:sz="4" w:space="0" w:color="auto"/>
              <w:right w:val="single" w:sz="4" w:space="0" w:color="auto"/>
            </w:tcBorders>
            <w:vAlign w:val="center"/>
            <w:hideMark/>
          </w:tcPr>
          <w:p w:rsidR="008C28FC" w:rsidRPr="00EB469B" w:rsidRDefault="008C28FC" w:rsidP="008415BE">
            <w:pPr>
              <w:spacing w:after="0" w:line="240" w:lineRule="auto"/>
              <w:jc w:val="center"/>
              <w:rPr>
                <w:rFonts w:ascii="Times New Roman" w:hAnsi="Times New Roman"/>
                <w:b/>
                <w:bCs/>
                <w:sz w:val="20"/>
                <w:szCs w:val="20"/>
              </w:rPr>
            </w:pPr>
            <w:r w:rsidRPr="00EB469B">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8C28FC" w:rsidRPr="00EB469B" w:rsidRDefault="008C28FC" w:rsidP="008415BE">
            <w:pPr>
              <w:spacing w:after="0" w:line="240" w:lineRule="auto"/>
              <w:jc w:val="center"/>
              <w:rPr>
                <w:rFonts w:ascii="Times New Roman" w:eastAsia="Times New Roman" w:hAnsi="Times New Roman"/>
                <w:b/>
                <w:bCs/>
                <w:sz w:val="20"/>
                <w:szCs w:val="20"/>
              </w:rPr>
            </w:pPr>
            <w:r w:rsidRPr="00EB469B">
              <w:rPr>
                <w:rFonts w:ascii="Times New Roman" w:eastAsia="Times New Roman" w:hAnsi="Times New Roman"/>
                <w:b/>
                <w:bCs/>
                <w:sz w:val="20"/>
                <w:szCs w:val="20"/>
              </w:rPr>
              <w:t>Кол-во,</w:t>
            </w:r>
          </w:p>
          <w:p w:rsidR="008C28FC" w:rsidRPr="00EB469B" w:rsidRDefault="008C28FC" w:rsidP="008415BE">
            <w:pPr>
              <w:spacing w:after="0" w:line="240" w:lineRule="auto"/>
              <w:jc w:val="center"/>
              <w:rPr>
                <w:rFonts w:ascii="Times New Roman" w:hAnsi="Times New Roman"/>
                <w:b/>
                <w:bCs/>
                <w:sz w:val="20"/>
                <w:szCs w:val="20"/>
              </w:rPr>
            </w:pPr>
            <w:r w:rsidRPr="00EB469B">
              <w:rPr>
                <w:rFonts w:ascii="Times New Roman" w:eastAsia="Times New Roman" w:hAnsi="Times New Roman"/>
                <w:b/>
                <w:bCs/>
                <w:sz w:val="20"/>
                <w:szCs w:val="20"/>
              </w:rPr>
              <w:t>ед. изм.</w:t>
            </w:r>
          </w:p>
        </w:tc>
      </w:tr>
      <w:tr w:rsidR="008C28FC" w:rsidRPr="00EB469B" w:rsidTr="008415BE">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8C28FC" w:rsidRPr="00EB469B" w:rsidRDefault="008C28FC" w:rsidP="008415BE">
            <w:pPr>
              <w:autoSpaceDE w:val="0"/>
              <w:autoSpaceDN w:val="0"/>
              <w:adjustRightInd w:val="0"/>
              <w:spacing w:after="0" w:line="240" w:lineRule="auto"/>
              <w:jc w:val="center"/>
              <w:rPr>
                <w:rFonts w:ascii="Times New Roman" w:hAnsi="Times New Roman"/>
                <w:sz w:val="20"/>
                <w:szCs w:val="20"/>
              </w:rPr>
            </w:pPr>
            <w:r w:rsidRPr="00EB469B">
              <w:rPr>
                <w:rFonts w:ascii="Times New Roman" w:hAnsi="Times New Roman"/>
                <w:sz w:val="20"/>
                <w:szCs w:val="20"/>
              </w:rPr>
              <w:t>1</w:t>
            </w:r>
          </w:p>
        </w:tc>
        <w:tc>
          <w:tcPr>
            <w:tcW w:w="2126" w:type="dxa"/>
            <w:vAlign w:val="center"/>
            <w:hideMark/>
          </w:tcPr>
          <w:p w:rsidR="008C28FC" w:rsidRPr="00EB469B" w:rsidRDefault="008C28FC" w:rsidP="008415BE">
            <w:pPr>
              <w:spacing w:after="0" w:line="240" w:lineRule="auto"/>
              <w:jc w:val="center"/>
              <w:rPr>
                <w:rFonts w:ascii="Times New Roman" w:hAnsi="Times New Roman"/>
                <w:sz w:val="20"/>
                <w:szCs w:val="20"/>
                <w:highlight w:val="green"/>
              </w:rPr>
            </w:pPr>
            <w:r w:rsidRPr="00EB469B">
              <w:rPr>
                <w:rFonts w:ascii="Times New Roman" w:hAnsi="Times New Roman"/>
                <w:sz w:val="20"/>
                <w:szCs w:val="20"/>
              </w:rPr>
              <w:t>Стол ученический</w:t>
            </w:r>
          </w:p>
        </w:tc>
        <w:tc>
          <w:tcPr>
            <w:tcW w:w="6265" w:type="dxa"/>
            <w:vAlign w:val="center"/>
            <w:hideMark/>
          </w:tcPr>
          <w:p w:rsidR="008C28FC" w:rsidRPr="00EB469B" w:rsidRDefault="008C28FC" w:rsidP="008415BE">
            <w:pPr>
              <w:spacing w:after="0" w:line="240" w:lineRule="auto"/>
              <w:jc w:val="both"/>
              <w:rPr>
                <w:rFonts w:ascii="Times New Roman" w:hAnsi="Times New Roman"/>
                <w:sz w:val="20"/>
                <w:szCs w:val="20"/>
              </w:rPr>
            </w:pPr>
            <w:r>
              <w:rPr>
                <w:rFonts w:ascii="Times New Roman" w:hAnsi="Times New Roman"/>
                <w:sz w:val="20"/>
                <w:szCs w:val="20"/>
              </w:rPr>
              <w:t xml:space="preserve">Регулировка по высоте: Да. </w:t>
            </w:r>
            <w:r w:rsidRPr="00EB469B">
              <w:rPr>
                <w:rFonts w:ascii="Times New Roman" w:hAnsi="Times New Roman"/>
                <w:sz w:val="20"/>
                <w:szCs w:val="20"/>
              </w:rPr>
              <w:t>Ростовая группа: 6, 7</w:t>
            </w:r>
            <w:r>
              <w:rPr>
                <w:rFonts w:ascii="Times New Roman" w:hAnsi="Times New Roman"/>
                <w:sz w:val="20"/>
                <w:szCs w:val="20"/>
              </w:rPr>
              <w:t xml:space="preserve">. Тип: Одноместный. Форма столешницы: Прямоугольная. </w:t>
            </w:r>
            <w:r w:rsidRPr="00EB469B">
              <w:rPr>
                <w:rFonts w:ascii="Times New Roman" w:hAnsi="Times New Roman"/>
                <w:sz w:val="20"/>
                <w:szCs w:val="20"/>
              </w:rPr>
              <w:t>Покрытие столешницы: ДСП 25 мм с покрытием белый матовый HPL пластик с</w:t>
            </w:r>
            <w:r>
              <w:rPr>
                <w:rFonts w:ascii="Times New Roman" w:hAnsi="Times New Roman"/>
                <w:sz w:val="20"/>
                <w:szCs w:val="20"/>
              </w:rPr>
              <w:t xml:space="preserve"> односторонним декором. </w:t>
            </w:r>
            <w:r w:rsidRPr="00EB469B">
              <w:rPr>
                <w:rFonts w:ascii="Times New Roman" w:hAnsi="Times New Roman"/>
                <w:sz w:val="20"/>
                <w:szCs w:val="20"/>
              </w:rPr>
              <w:t xml:space="preserve">Обратная </w:t>
            </w:r>
            <w:r>
              <w:rPr>
                <w:rFonts w:ascii="Times New Roman" w:hAnsi="Times New Roman"/>
                <w:sz w:val="20"/>
                <w:szCs w:val="20"/>
              </w:rPr>
              <w:t xml:space="preserve">сторона: компенсационный слой. </w:t>
            </w:r>
            <w:r w:rsidRPr="00EB469B">
              <w:rPr>
                <w:rFonts w:ascii="Times New Roman" w:hAnsi="Times New Roman"/>
                <w:sz w:val="20"/>
                <w:szCs w:val="20"/>
              </w:rPr>
              <w:t>В комплект каркаса входят: Каркас окрашен полимерно порошковой краской черного цвета RAL 9005 черный муар; Размер столешницы 700х500х750 мм</w:t>
            </w:r>
            <w:r>
              <w:rPr>
                <w:rFonts w:ascii="Times New Roman" w:hAnsi="Times New Roman"/>
                <w:sz w:val="20"/>
                <w:szCs w:val="20"/>
              </w:rPr>
              <w:t xml:space="preserve">. </w:t>
            </w:r>
            <w:r w:rsidRPr="00EB469B">
              <w:rPr>
                <w:rFonts w:ascii="Times New Roman" w:hAnsi="Times New Roman"/>
                <w:sz w:val="20"/>
                <w:szCs w:val="20"/>
              </w:rPr>
              <w:t xml:space="preserve">Требование к </w:t>
            </w:r>
            <w:r>
              <w:rPr>
                <w:rFonts w:ascii="Times New Roman" w:hAnsi="Times New Roman"/>
                <w:sz w:val="20"/>
                <w:szCs w:val="20"/>
              </w:rPr>
              <w:t xml:space="preserve">товару: Регулируемые подпятники. </w:t>
            </w:r>
            <w:r w:rsidRPr="00EB469B">
              <w:rPr>
                <w:rFonts w:ascii="Times New Roman" w:hAnsi="Times New Roman"/>
                <w:sz w:val="20"/>
                <w:szCs w:val="20"/>
              </w:rPr>
              <w:t>Упаковка товара: Товар поставляется в разобранном виде, упакованный в заводскую упаковку, внутри вложена фу</w:t>
            </w:r>
            <w:r>
              <w:rPr>
                <w:rFonts w:ascii="Times New Roman" w:hAnsi="Times New Roman"/>
                <w:sz w:val="20"/>
                <w:szCs w:val="20"/>
              </w:rPr>
              <w:t xml:space="preserve">рнитура и инструкция по сборке. </w:t>
            </w:r>
            <w:r w:rsidRPr="00EB469B">
              <w:rPr>
                <w:rFonts w:ascii="Times New Roman" w:hAnsi="Times New Roman"/>
                <w:sz w:val="20"/>
                <w:szCs w:val="20"/>
              </w:rPr>
              <w:t>Требование: В местах сварных швов гладко, без видимых и открытых дефектов</w:t>
            </w:r>
            <w:r>
              <w:rPr>
                <w:rFonts w:ascii="Times New Roman" w:hAnsi="Times New Roman"/>
                <w:sz w:val="20"/>
                <w:szCs w:val="20"/>
              </w:rPr>
              <w:t>.</w:t>
            </w:r>
          </w:p>
        </w:tc>
        <w:tc>
          <w:tcPr>
            <w:tcW w:w="937" w:type="dxa"/>
            <w:vAlign w:val="center"/>
            <w:hideMark/>
          </w:tcPr>
          <w:p w:rsidR="008C28FC" w:rsidRPr="00EB469B" w:rsidRDefault="008C28FC" w:rsidP="008415BE">
            <w:pPr>
              <w:jc w:val="center"/>
              <w:rPr>
                <w:rFonts w:ascii="Times New Roman" w:hAnsi="Times New Roman"/>
                <w:sz w:val="20"/>
                <w:szCs w:val="20"/>
              </w:rPr>
            </w:pPr>
            <w:r w:rsidRPr="00EB469B">
              <w:rPr>
                <w:rFonts w:ascii="Times New Roman" w:hAnsi="Times New Roman"/>
                <w:sz w:val="20"/>
                <w:szCs w:val="20"/>
              </w:rPr>
              <w:t>30</w:t>
            </w:r>
          </w:p>
        </w:tc>
      </w:tr>
      <w:tr w:rsidR="008C28FC" w:rsidRPr="00EB469B" w:rsidTr="008415B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8C28FC" w:rsidRPr="00EB469B" w:rsidRDefault="008C28FC" w:rsidP="008415BE">
            <w:pPr>
              <w:autoSpaceDE w:val="0"/>
              <w:autoSpaceDN w:val="0"/>
              <w:adjustRightInd w:val="0"/>
              <w:spacing w:after="0" w:line="240" w:lineRule="auto"/>
              <w:jc w:val="center"/>
              <w:rPr>
                <w:rFonts w:ascii="Times New Roman" w:hAnsi="Times New Roman"/>
                <w:sz w:val="20"/>
                <w:szCs w:val="20"/>
              </w:rPr>
            </w:pPr>
            <w:r w:rsidRPr="00EB469B">
              <w:rPr>
                <w:rFonts w:ascii="Times New Roman" w:hAnsi="Times New Roman"/>
                <w:sz w:val="20"/>
                <w:szCs w:val="20"/>
              </w:rPr>
              <w:t>2</w:t>
            </w:r>
          </w:p>
        </w:tc>
        <w:tc>
          <w:tcPr>
            <w:tcW w:w="2126" w:type="dxa"/>
            <w:vAlign w:val="center"/>
          </w:tcPr>
          <w:p w:rsidR="008C28FC" w:rsidRPr="00EB469B" w:rsidRDefault="008C28FC" w:rsidP="008415BE">
            <w:pPr>
              <w:spacing w:after="0" w:line="240" w:lineRule="auto"/>
              <w:jc w:val="center"/>
              <w:rPr>
                <w:rFonts w:ascii="Times New Roman" w:hAnsi="Times New Roman"/>
                <w:sz w:val="20"/>
                <w:szCs w:val="20"/>
              </w:rPr>
            </w:pPr>
            <w:r w:rsidRPr="00EB469B">
              <w:rPr>
                <w:rFonts w:ascii="Times New Roman" w:hAnsi="Times New Roman"/>
                <w:sz w:val="20"/>
                <w:szCs w:val="20"/>
              </w:rPr>
              <w:t>Кресло офисное</w:t>
            </w:r>
          </w:p>
        </w:tc>
        <w:tc>
          <w:tcPr>
            <w:tcW w:w="6265" w:type="dxa"/>
            <w:vAlign w:val="center"/>
          </w:tcPr>
          <w:p w:rsidR="008C28FC" w:rsidRPr="00E67DDD" w:rsidRDefault="008C28FC" w:rsidP="008415BE">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Назначение: Для персонала. Тип каркаса: Металлический. </w:t>
            </w:r>
            <w:r w:rsidRPr="00EB469B">
              <w:rPr>
                <w:rFonts w:ascii="Times New Roman" w:hAnsi="Times New Roman"/>
                <w:color w:val="000000"/>
                <w:sz w:val="20"/>
                <w:szCs w:val="20"/>
              </w:rPr>
              <w:t>Вид ма</w:t>
            </w:r>
            <w:r>
              <w:rPr>
                <w:rFonts w:ascii="Times New Roman" w:hAnsi="Times New Roman"/>
                <w:color w:val="000000"/>
                <w:sz w:val="20"/>
                <w:szCs w:val="20"/>
              </w:rPr>
              <w:t xml:space="preserve">териала обивки сиденья: Экокожа. </w:t>
            </w:r>
            <w:r w:rsidRPr="00EB469B">
              <w:rPr>
                <w:rFonts w:ascii="Times New Roman" w:hAnsi="Times New Roman"/>
                <w:color w:val="000000"/>
                <w:sz w:val="20"/>
                <w:szCs w:val="20"/>
              </w:rPr>
              <w:t>Вид м</w:t>
            </w:r>
            <w:r>
              <w:rPr>
                <w:rFonts w:ascii="Times New Roman" w:hAnsi="Times New Roman"/>
                <w:color w:val="000000"/>
                <w:sz w:val="20"/>
                <w:szCs w:val="20"/>
              </w:rPr>
              <w:t xml:space="preserve">атериала обивки спинки: Экокожа. </w:t>
            </w:r>
            <w:r w:rsidRPr="00EB469B">
              <w:rPr>
                <w:rFonts w:ascii="Times New Roman" w:hAnsi="Times New Roman"/>
                <w:color w:val="000000"/>
                <w:sz w:val="20"/>
                <w:szCs w:val="20"/>
              </w:rPr>
              <w:t>В</w:t>
            </w:r>
            <w:r>
              <w:rPr>
                <w:rFonts w:ascii="Times New Roman" w:hAnsi="Times New Roman"/>
                <w:color w:val="000000"/>
                <w:sz w:val="20"/>
                <w:szCs w:val="20"/>
              </w:rPr>
              <w:t xml:space="preserve">ид материала крестовины: Металл. </w:t>
            </w:r>
            <w:r w:rsidRPr="00EB469B">
              <w:rPr>
                <w:rFonts w:ascii="Times New Roman" w:hAnsi="Times New Roman"/>
                <w:color w:val="000000"/>
                <w:sz w:val="20"/>
                <w:szCs w:val="20"/>
              </w:rPr>
              <w:t>Вид материал</w:t>
            </w:r>
            <w:r>
              <w:rPr>
                <w:rFonts w:ascii="Times New Roman" w:hAnsi="Times New Roman"/>
                <w:color w:val="000000"/>
                <w:sz w:val="20"/>
                <w:szCs w:val="20"/>
              </w:rPr>
              <w:t xml:space="preserve">а подлокотника: Экокожа, Металл. </w:t>
            </w:r>
            <w:r w:rsidRPr="00EB469B">
              <w:rPr>
                <w:rFonts w:ascii="Times New Roman" w:hAnsi="Times New Roman"/>
                <w:color w:val="000000"/>
                <w:sz w:val="20"/>
                <w:szCs w:val="20"/>
              </w:rPr>
              <w:t>Конструктивные особенности: Механизм качания с фиксацией в вертикальном поло</w:t>
            </w:r>
            <w:r>
              <w:rPr>
                <w:rFonts w:ascii="Times New Roman" w:hAnsi="Times New Roman"/>
                <w:color w:val="000000"/>
                <w:sz w:val="20"/>
                <w:szCs w:val="20"/>
              </w:rPr>
              <w:t>жении, Ортопедическое основание, подлокотники, механизм регулировки по высоте, п</w:t>
            </w:r>
            <w:r w:rsidRPr="00EB469B">
              <w:rPr>
                <w:rFonts w:ascii="Times New Roman" w:hAnsi="Times New Roman"/>
                <w:color w:val="000000"/>
                <w:sz w:val="20"/>
                <w:szCs w:val="20"/>
              </w:rPr>
              <w:t>оворотное сиденье;</w:t>
            </w:r>
            <w:r>
              <w:rPr>
                <w:rFonts w:ascii="Times New Roman" w:hAnsi="Times New Roman"/>
                <w:color w:val="000000"/>
                <w:sz w:val="20"/>
                <w:szCs w:val="20"/>
              </w:rPr>
              <w:t xml:space="preserve"> г</w:t>
            </w:r>
            <w:r w:rsidRPr="00EB469B">
              <w:rPr>
                <w:rFonts w:ascii="Times New Roman" w:hAnsi="Times New Roman"/>
                <w:sz w:val="20"/>
                <w:szCs w:val="20"/>
              </w:rPr>
              <w:t xml:space="preserve">абаритные размеры кресла в нижнем положении 1115 </w:t>
            </w:r>
            <w:r>
              <w:rPr>
                <w:rFonts w:ascii="Times New Roman" w:hAnsi="Times New Roman"/>
                <w:sz w:val="20"/>
                <w:szCs w:val="20"/>
              </w:rPr>
              <w:t xml:space="preserve">мм, высота в верхнем положении </w:t>
            </w:r>
            <w:r w:rsidRPr="00EB469B">
              <w:rPr>
                <w:rFonts w:ascii="Times New Roman" w:hAnsi="Times New Roman"/>
                <w:sz w:val="20"/>
                <w:szCs w:val="20"/>
              </w:rPr>
              <w:t>1190 мм</w:t>
            </w:r>
            <w:r w:rsidRPr="00EB469B">
              <w:rPr>
                <w:rFonts w:ascii="Times New Roman" w:hAnsi="Times New Roman"/>
                <w:color w:val="000000"/>
                <w:sz w:val="20"/>
                <w:szCs w:val="20"/>
              </w:rPr>
              <w:t>,</w:t>
            </w:r>
            <w:r>
              <w:rPr>
                <w:rFonts w:ascii="Times New Roman" w:hAnsi="Times New Roman"/>
                <w:color w:val="000000"/>
                <w:sz w:val="20"/>
                <w:szCs w:val="20"/>
              </w:rPr>
              <w:t xml:space="preserve"> цвет: черный. Требование: н</w:t>
            </w:r>
            <w:r w:rsidRPr="00EB469B">
              <w:rPr>
                <w:rFonts w:ascii="Times New Roman" w:hAnsi="Times New Roman"/>
                <w:color w:val="000000"/>
                <w:sz w:val="20"/>
                <w:szCs w:val="20"/>
              </w:rPr>
              <w:t xml:space="preserve">а сиденье и спинке горизонтальные и вертикальные прошивки которые образуют эргономичные </w:t>
            </w:r>
            <w:r w:rsidRPr="00EB469B">
              <w:rPr>
                <w:rFonts w:ascii="Times New Roman" w:hAnsi="Times New Roman"/>
                <w:color w:val="000000"/>
                <w:sz w:val="20"/>
                <w:szCs w:val="20"/>
              </w:rPr>
              <w:lastRenderedPageBreak/>
              <w:t>углубления;</w:t>
            </w:r>
            <w:r w:rsidRPr="00EB469B">
              <w:rPr>
                <w:rFonts w:ascii="Times New Roman" w:hAnsi="Times New Roman"/>
                <w:sz w:val="20"/>
                <w:szCs w:val="20"/>
              </w:rPr>
              <w:t xml:space="preserve"> Кресло должно иметь высокую спинку не менее 680 мм;</w:t>
            </w:r>
            <w:r>
              <w:rPr>
                <w:rFonts w:ascii="Times New Roman" w:hAnsi="Times New Roman"/>
                <w:sz w:val="20"/>
                <w:szCs w:val="20"/>
              </w:rPr>
              <w:t xml:space="preserve"> ш</w:t>
            </w:r>
            <w:r w:rsidRPr="00EB469B">
              <w:rPr>
                <w:rFonts w:ascii="Times New Roman" w:hAnsi="Times New Roman"/>
                <w:sz w:val="20"/>
                <w:szCs w:val="20"/>
              </w:rPr>
              <w:t>ирина сиденья 540 мм, глубина сиденья 500 мм</w:t>
            </w:r>
            <w:r>
              <w:rPr>
                <w:rFonts w:ascii="Times New Roman" w:hAnsi="Times New Roman"/>
                <w:sz w:val="20"/>
                <w:szCs w:val="20"/>
              </w:rPr>
              <w:t>. Н</w:t>
            </w:r>
            <w:r w:rsidRPr="00EB469B">
              <w:rPr>
                <w:rFonts w:ascii="Times New Roman" w:hAnsi="Times New Roman"/>
                <w:color w:val="000000"/>
                <w:sz w:val="20"/>
                <w:szCs w:val="20"/>
              </w:rPr>
              <w:t>аполнение сиденья и спинки: жесткий каркас из гнутоклееной фанерной плиты, толщиной не меньше 9 мм, и высокоэластичный поролон плотностью 25 - 40 кг/м3, быстро восстанавлив</w:t>
            </w:r>
            <w:r>
              <w:rPr>
                <w:rFonts w:ascii="Times New Roman" w:hAnsi="Times New Roman"/>
                <w:color w:val="000000"/>
                <w:sz w:val="20"/>
                <w:szCs w:val="20"/>
              </w:rPr>
              <w:t>ающий форму, плотный и упругий. М</w:t>
            </w:r>
            <w:r w:rsidRPr="00EB469B">
              <w:rPr>
                <w:rFonts w:ascii="Times New Roman" w:hAnsi="Times New Roman"/>
                <w:color w:val="000000"/>
                <w:sz w:val="20"/>
                <w:szCs w:val="20"/>
              </w:rPr>
              <w:t>атериал подл</w:t>
            </w:r>
            <w:r>
              <w:rPr>
                <w:rFonts w:ascii="Times New Roman" w:hAnsi="Times New Roman"/>
                <w:color w:val="000000"/>
                <w:sz w:val="20"/>
                <w:szCs w:val="20"/>
              </w:rPr>
              <w:t xml:space="preserve">окотников: хромированный металл. </w:t>
            </w:r>
            <w:r w:rsidRPr="00EB469B">
              <w:rPr>
                <w:rFonts w:ascii="Times New Roman" w:hAnsi="Times New Roman"/>
                <w:color w:val="000000"/>
                <w:sz w:val="20"/>
                <w:szCs w:val="20"/>
              </w:rPr>
              <w:t>На подлокотниках должна быть: накладка из экокожи, в едином цв</w:t>
            </w:r>
            <w:r>
              <w:rPr>
                <w:rFonts w:ascii="Times New Roman" w:hAnsi="Times New Roman"/>
                <w:color w:val="000000"/>
                <w:sz w:val="20"/>
                <w:szCs w:val="20"/>
              </w:rPr>
              <w:t xml:space="preserve">ете с обивкой. </w:t>
            </w:r>
            <w:r w:rsidRPr="00EB469B">
              <w:rPr>
                <w:rFonts w:ascii="Times New Roman" w:hAnsi="Times New Roman"/>
                <w:color w:val="000000"/>
                <w:sz w:val="20"/>
                <w:szCs w:val="20"/>
              </w:rPr>
              <w:t>Окончания лучей крестов</w:t>
            </w:r>
            <w:r>
              <w:rPr>
                <w:rFonts w:ascii="Times New Roman" w:hAnsi="Times New Roman"/>
                <w:color w:val="000000"/>
                <w:sz w:val="20"/>
                <w:szCs w:val="20"/>
              </w:rPr>
              <w:t>ины: должны иметь плавный загиб.</w:t>
            </w:r>
            <w:r w:rsidRPr="00EB469B">
              <w:rPr>
                <w:rFonts w:ascii="Times New Roman" w:hAnsi="Times New Roman"/>
                <w:sz w:val="20"/>
                <w:szCs w:val="20"/>
              </w:rPr>
              <w:t xml:space="preserve"> Кресло укомплектовано пятилучевой крестовиной, диаметром не менее 640 мм, выполненной из хромированного металла.</w:t>
            </w:r>
            <w:r>
              <w:rPr>
                <w:rFonts w:ascii="Times New Roman" w:hAnsi="Times New Roman"/>
                <w:color w:val="000000"/>
                <w:sz w:val="20"/>
                <w:szCs w:val="20"/>
              </w:rPr>
              <w:t xml:space="preserve"> Нагрузка: до 120 кг. </w:t>
            </w:r>
            <w:r w:rsidRPr="00EB469B">
              <w:rPr>
                <w:rFonts w:ascii="Times New Roman" w:hAnsi="Times New Roman"/>
                <w:color w:val="000000"/>
                <w:sz w:val="20"/>
                <w:szCs w:val="20"/>
              </w:rPr>
              <w:t>Упаковка: Кресло поставляется в разобранном виде, в твердой коробке и упакованное в трёхслойный целлюлозный гофрокартон и специальную защитную плёнку. Фурнитура и инструкция по сборке внутри</w:t>
            </w:r>
            <w:r>
              <w:rPr>
                <w:rFonts w:ascii="Times New Roman" w:hAnsi="Times New Roman"/>
                <w:color w:val="000000"/>
                <w:sz w:val="20"/>
                <w:szCs w:val="20"/>
              </w:rPr>
              <w:t xml:space="preserve"> упаковки.</w:t>
            </w:r>
          </w:p>
        </w:tc>
        <w:tc>
          <w:tcPr>
            <w:tcW w:w="937" w:type="dxa"/>
            <w:vAlign w:val="center"/>
          </w:tcPr>
          <w:p w:rsidR="008C28FC" w:rsidRPr="00EB469B" w:rsidRDefault="008C28FC" w:rsidP="008415BE">
            <w:pPr>
              <w:jc w:val="center"/>
              <w:rPr>
                <w:rFonts w:ascii="Times New Roman" w:hAnsi="Times New Roman"/>
                <w:sz w:val="20"/>
                <w:szCs w:val="20"/>
              </w:rPr>
            </w:pPr>
            <w:r w:rsidRPr="00EB469B">
              <w:rPr>
                <w:rFonts w:ascii="Times New Roman" w:hAnsi="Times New Roman"/>
                <w:sz w:val="20"/>
                <w:szCs w:val="20"/>
              </w:rPr>
              <w:lastRenderedPageBreak/>
              <w:t>5</w:t>
            </w:r>
          </w:p>
        </w:tc>
      </w:tr>
      <w:tr w:rsidR="008C28FC" w:rsidRPr="00EB469B" w:rsidTr="008415B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8C28FC" w:rsidRPr="00EB469B" w:rsidRDefault="008C28FC" w:rsidP="008415BE">
            <w:pPr>
              <w:autoSpaceDE w:val="0"/>
              <w:autoSpaceDN w:val="0"/>
              <w:adjustRightInd w:val="0"/>
              <w:spacing w:after="0" w:line="240" w:lineRule="auto"/>
              <w:jc w:val="center"/>
              <w:rPr>
                <w:rFonts w:ascii="Times New Roman" w:hAnsi="Times New Roman"/>
                <w:sz w:val="20"/>
                <w:szCs w:val="20"/>
              </w:rPr>
            </w:pPr>
            <w:r w:rsidRPr="00EB469B">
              <w:rPr>
                <w:rFonts w:ascii="Times New Roman" w:hAnsi="Times New Roman"/>
                <w:sz w:val="20"/>
                <w:szCs w:val="20"/>
              </w:rPr>
              <w:lastRenderedPageBreak/>
              <w:t>3</w:t>
            </w:r>
          </w:p>
        </w:tc>
        <w:tc>
          <w:tcPr>
            <w:tcW w:w="2126" w:type="dxa"/>
            <w:vAlign w:val="center"/>
          </w:tcPr>
          <w:p w:rsidR="008C28FC" w:rsidRPr="00EB469B" w:rsidRDefault="008C28FC" w:rsidP="008415BE">
            <w:pPr>
              <w:spacing w:after="0" w:line="240" w:lineRule="auto"/>
              <w:jc w:val="center"/>
              <w:rPr>
                <w:rFonts w:ascii="Times New Roman" w:hAnsi="Times New Roman"/>
                <w:sz w:val="20"/>
                <w:szCs w:val="20"/>
              </w:rPr>
            </w:pPr>
            <w:r w:rsidRPr="00EB469B">
              <w:rPr>
                <w:rFonts w:ascii="Times New Roman" w:hAnsi="Times New Roman"/>
                <w:sz w:val="20"/>
                <w:szCs w:val="20"/>
              </w:rPr>
              <w:t>Стол письменный</w:t>
            </w:r>
          </w:p>
        </w:tc>
        <w:tc>
          <w:tcPr>
            <w:tcW w:w="6265" w:type="dxa"/>
            <w:vAlign w:val="center"/>
          </w:tcPr>
          <w:p w:rsidR="008C28FC" w:rsidRPr="00EB469B" w:rsidRDefault="008C28FC" w:rsidP="008415BE">
            <w:pPr>
              <w:spacing w:after="0" w:line="240" w:lineRule="auto"/>
              <w:jc w:val="both"/>
              <w:rPr>
                <w:rFonts w:ascii="Times New Roman" w:hAnsi="Times New Roman"/>
                <w:sz w:val="20"/>
                <w:szCs w:val="20"/>
              </w:rPr>
            </w:pPr>
            <w:r>
              <w:rPr>
                <w:rFonts w:ascii="Times New Roman" w:hAnsi="Times New Roman"/>
                <w:sz w:val="20"/>
                <w:szCs w:val="20"/>
              </w:rPr>
              <w:t xml:space="preserve">Вид материала каркаса: Металл. </w:t>
            </w:r>
            <w:r w:rsidRPr="00EB469B">
              <w:rPr>
                <w:rFonts w:ascii="Times New Roman" w:hAnsi="Times New Roman"/>
                <w:sz w:val="20"/>
                <w:szCs w:val="20"/>
              </w:rPr>
              <w:t xml:space="preserve">Вид материала столешницы: </w:t>
            </w:r>
            <w:r>
              <w:rPr>
                <w:rFonts w:ascii="Times New Roman" w:hAnsi="Times New Roman"/>
                <w:sz w:val="20"/>
                <w:szCs w:val="20"/>
              </w:rPr>
              <w:t xml:space="preserve">ДСП. Конфигурация стола: Прямой. </w:t>
            </w:r>
            <w:r w:rsidRPr="00EB469B">
              <w:rPr>
                <w:rFonts w:ascii="Times New Roman" w:hAnsi="Times New Roman"/>
                <w:sz w:val="20"/>
                <w:szCs w:val="20"/>
              </w:rPr>
              <w:t>Назначение с</w:t>
            </w:r>
            <w:r>
              <w:rPr>
                <w:rFonts w:ascii="Times New Roman" w:hAnsi="Times New Roman"/>
                <w:sz w:val="20"/>
                <w:szCs w:val="20"/>
              </w:rPr>
              <w:t xml:space="preserve">тола письменного: Для персонала. Тип каркаса: Металлический. Вид опоры стола: О-образная. Регулируемая высота опоры: Да. Тип покрытия: Матовое. </w:t>
            </w:r>
            <w:r w:rsidRPr="00EB469B">
              <w:rPr>
                <w:rFonts w:ascii="Times New Roman" w:hAnsi="Times New Roman"/>
                <w:sz w:val="20"/>
                <w:szCs w:val="20"/>
              </w:rPr>
              <w:t>Толщина материала</w:t>
            </w:r>
            <w:r>
              <w:rPr>
                <w:rFonts w:ascii="Times New Roman" w:hAnsi="Times New Roman"/>
                <w:sz w:val="20"/>
                <w:szCs w:val="20"/>
              </w:rPr>
              <w:t xml:space="preserve"> каркаса: ≥ 20 и &lt; 24 Миллиметр. </w:t>
            </w:r>
            <w:r w:rsidRPr="00EB469B">
              <w:rPr>
                <w:rFonts w:ascii="Times New Roman" w:hAnsi="Times New Roman"/>
                <w:sz w:val="20"/>
                <w:szCs w:val="20"/>
              </w:rPr>
              <w:t>Толщина материала ст</w:t>
            </w:r>
            <w:r>
              <w:rPr>
                <w:rFonts w:ascii="Times New Roman" w:hAnsi="Times New Roman"/>
                <w:sz w:val="20"/>
                <w:szCs w:val="20"/>
              </w:rPr>
              <w:t xml:space="preserve">олешницы: ≥ 24 и &lt; 30 Миллиметр. Цвет столешницы: белый. </w:t>
            </w:r>
            <w:r w:rsidRPr="00EB469B">
              <w:rPr>
                <w:rFonts w:ascii="Times New Roman" w:hAnsi="Times New Roman"/>
                <w:sz w:val="20"/>
                <w:szCs w:val="20"/>
              </w:rPr>
              <w:t xml:space="preserve">Столешница: Столешница ДСП 25 мм с покрытием белый матовый HPL пластик с односторонним декором. Обратная </w:t>
            </w:r>
            <w:r>
              <w:rPr>
                <w:rFonts w:ascii="Times New Roman" w:hAnsi="Times New Roman"/>
                <w:sz w:val="20"/>
                <w:szCs w:val="20"/>
              </w:rPr>
              <w:t xml:space="preserve">сторона - компенсационный слой. </w:t>
            </w:r>
            <w:r w:rsidRPr="00EB469B">
              <w:rPr>
                <w:rFonts w:ascii="Times New Roman" w:hAnsi="Times New Roman"/>
                <w:sz w:val="20"/>
                <w:szCs w:val="20"/>
              </w:rPr>
              <w:t>Стол состоит: из прямоугольной столешницы и металлокаркаса</w:t>
            </w:r>
            <w:r>
              <w:rPr>
                <w:rFonts w:ascii="Times New Roman" w:hAnsi="Times New Roman"/>
                <w:sz w:val="20"/>
                <w:szCs w:val="20"/>
              </w:rPr>
              <w:t xml:space="preserve"> с царгой. </w:t>
            </w:r>
            <w:r w:rsidRPr="00EB469B">
              <w:rPr>
                <w:rFonts w:ascii="Times New Roman" w:hAnsi="Times New Roman"/>
                <w:sz w:val="20"/>
                <w:szCs w:val="20"/>
              </w:rPr>
              <w:t>Металлокаркас: представляет собой две опоры О-образной</w:t>
            </w:r>
            <w:r>
              <w:rPr>
                <w:rFonts w:ascii="Times New Roman" w:hAnsi="Times New Roman"/>
                <w:sz w:val="20"/>
                <w:szCs w:val="20"/>
              </w:rPr>
              <w:t xml:space="preserve"> формы, соединенные траверсами. </w:t>
            </w:r>
            <w:r w:rsidRPr="00EB469B">
              <w:rPr>
                <w:rFonts w:ascii="Times New Roman" w:hAnsi="Times New Roman"/>
                <w:sz w:val="20"/>
                <w:szCs w:val="20"/>
              </w:rPr>
              <w:t>В местах сварных швов: гладко, без видимых и открытых дефектов; Размер стола 1400х780х775 мм. Опоры должны быть с сечен</w:t>
            </w:r>
            <w:r>
              <w:rPr>
                <w:rFonts w:ascii="Times New Roman" w:hAnsi="Times New Roman"/>
                <w:sz w:val="20"/>
                <w:szCs w:val="20"/>
              </w:rPr>
              <w:t xml:space="preserve">ием 60x30 мм и толщиной стенки </w:t>
            </w:r>
            <w:r w:rsidRPr="00EB469B">
              <w:rPr>
                <w:rFonts w:ascii="Times New Roman" w:hAnsi="Times New Roman"/>
                <w:sz w:val="20"/>
                <w:szCs w:val="20"/>
              </w:rPr>
              <w:t>2 мм</w:t>
            </w:r>
            <w:r>
              <w:rPr>
                <w:rFonts w:ascii="Times New Roman" w:hAnsi="Times New Roman"/>
                <w:sz w:val="20"/>
                <w:szCs w:val="20"/>
              </w:rPr>
              <w:t xml:space="preserve">. </w:t>
            </w:r>
            <w:r w:rsidRPr="00EB469B">
              <w:rPr>
                <w:rFonts w:ascii="Times New Roman" w:hAnsi="Times New Roman"/>
                <w:sz w:val="20"/>
                <w:szCs w:val="20"/>
              </w:rPr>
              <w:t>Опоры установлены: по краям столешницы и окрашены черный муар RAL9005, защищающей от воздействия влаги и температур, и предотвращающей возникновение коррозии и м</w:t>
            </w:r>
            <w:r>
              <w:rPr>
                <w:rFonts w:ascii="Times New Roman" w:hAnsi="Times New Roman"/>
                <w:sz w:val="20"/>
                <w:szCs w:val="20"/>
              </w:rPr>
              <w:t xml:space="preserve">елких механических повреждений. </w:t>
            </w:r>
            <w:r w:rsidRPr="00EB469B">
              <w:rPr>
                <w:rFonts w:ascii="Times New Roman" w:hAnsi="Times New Roman"/>
                <w:sz w:val="20"/>
                <w:szCs w:val="20"/>
              </w:rPr>
              <w:t xml:space="preserve">В опоры стола вмонтированы: металлопластиковые опоры, регулируемые по высоте; </w:t>
            </w:r>
          </w:p>
        </w:tc>
        <w:tc>
          <w:tcPr>
            <w:tcW w:w="937" w:type="dxa"/>
            <w:vAlign w:val="center"/>
          </w:tcPr>
          <w:p w:rsidR="008C28FC" w:rsidRPr="00EB469B" w:rsidRDefault="008C28FC" w:rsidP="008415BE">
            <w:pPr>
              <w:jc w:val="center"/>
              <w:rPr>
                <w:rFonts w:ascii="Times New Roman" w:hAnsi="Times New Roman"/>
                <w:sz w:val="20"/>
                <w:szCs w:val="20"/>
              </w:rPr>
            </w:pPr>
            <w:r w:rsidRPr="00EB469B">
              <w:rPr>
                <w:rFonts w:ascii="Times New Roman" w:hAnsi="Times New Roman"/>
                <w:sz w:val="20"/>
                <w:szCs w:val="20"/>
              </w:rPr>
              <w:t>2</w:t>
            </w:r>
          </w:p>
        </w:tc>
      </w:tr>
      <w:tr w:rsidR="008C28FC" w:rsidRPr="00EB469B" w:rsidTr="008415B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8C28FC" w:rsidRPr="00EB469B" w:rsidRDefault="008C28FC" w:rsidP="008415BE">
            <w:pPr>
              <w:autoSpaceDE w:val="0"/>
              <w:autoSpaceDN w:val="0"/>
              <w:adjustRightInd w:val="0"/>
              <w:spacing w:after="0" w:line="240" w:lineRule="auto"/>
              <w:jc w:val="center"/>
              <w:rPr>
                <w:rFonts w:ascii="Times New Roman" w:hAnsi="Times New Roman"/>
                <w:sz w:val="20"/>
                <w:szCs w:val="20"/>
              </w:rPr>
            </w:pPr>
            <w:r w:rsidRPr="00EB469B">
              <w:rPr>
                <w:rFonts w:ascii="Times New Roman" w:hAnsi="Times New Roman"/>
                <w:sz w:val="20"/>
                <w:szCs w:val="20"/>
              </w:rPr>
              <w:t>4</w:t>
            </w:r>
          </w:p>
        </w:tc>
        <w:tc>
          <w:tcPr>
            <w:tcW w:w="2126" w:type="dxa"/>
            <w:vAlign w:val="center"/>
          </w:tcPr>
          <w:p w:rsidR="008C28FC" w:rsidRPr="00EB469B" w:rsidRDefault="008C28FC" w:rsidP="008415BE">
            <w:pPr>
              <w:spacing w:after="0" w:line="240" w:lineRule="auto"/>
              <w:jc w:val="center"/>
              <w:rPr>
                <w:rFonts w:ascii="Times New Roman" w:hAnsi="Times New Roman"/>
                <w:sz w:val="20"/>
                <w:szCs w:val="20"/>
              </w:rPr>
            </w:pPr>
            <w:r w:rsidRPr="00EB469B">
              <w:rPr>
                <w:rFonts w:ascii="Times New Roman" w:hAnsi="Times New Roman"/>
                <w:sz w:val="20"/>
                <w:szCs w:val="20"/>
              </w:rPr>
              <w:t>Стол ученический</w:t>
            </w:r>
          </w:p>
        </w:tc>
        <w:tc>
          <w:tcPr>
            <w:tcW w:w="6265" w:type="dxa"/>
            <w:vAlign w:val="center"/>
          </w:tcPr>
          <w:p w:rsidR="008C28FC" w:rsidRPr="00EB469B" w:rsidRDefault="008C28FC" w:rsidP="008415BE">
            <w:pPr>
              <w:spacing w:after="0" w:line="240" w:lineRule="auto"/>
              <w:jc w:val="both"/>
              <w:rPr>
                <w:rFonts w:ascii="Times New Roman" w:hAnsi="Times New Roman"/>
                <w:sz w:val="20"/>
                <w:szCs w:val="20"/>
              </w:rPr>
            </w:pPr>
            <w:r>
              <w:rPr>
                <w:rFonts w:ascii="Times New Roman" w:hAnsi="Times New Roman"/>
                <w:sz w:val="20"/>
                <w:szCs w:val="20"/>
              </w:rPr>
              <w:t>Регулировка по высоте: Да. Ростовая группа: 7, 6. Тип: д</w:t>
            </w:r>
            <w:r w:rsidRPr="00EB469B">
              <w:rPr>
                <w:rFonts w:ascii="Times New Roman" w:hAnsi="Times New Roman"/>
                <w:sz w:val="20"/>
                <w:szCs w:val="20"/>
              </w:rPr>
              <w:t>вухместный;</w:t>
            </w:r>
          </w:p>
          <w:p w:rsidR="008C28FC" w:rsidRPr="00EB469B" w:rsidRDefault="008C28FC" w:rsidP="008415BE">
            <w:pPr>
              <w:spacing w:after="0" w:line="240" w:lineRule="auto"/>
              <w:jc w:val="both"/>
              <w:rPr>
                <w:rFonts w:ascii="Times New Roman" w:hAnsi="Times New Roman"/>
                <w:sz w:val="20"/>
                <w:szCs w:val="20"/>
              </w:rPr>
            </w:pPr>
            <w:r>
              <w:rPr>
                <w:rFonts w:ascii="Times New Roman" w:hAnsi="Times New Roman"/>
                <w:sz w:val="20"/>
                <w:szCs w:val="20"/>
              </w:rPr>
              <w:t>Форма столешницы: п</w:t>
            </w:r>
            <w:r w:rsidRPr="00EB469B">
              <w:rPr>
                <w:rFonts w:ascii="Times New Roman" w:hAnsi="Times New Roman"/>
                <w:sz w:val="20"/>
                <w:szCs w:val="20"/>
              </w:rPr>
              <w:t>рямоугольная; Размер столешницы 1200х500х750 мм</w:t>
            </w:r>
            <w:r>
              <w:rPr>
                <w:rFonts w:ascii="Times New Roman" w:hAnsi="Times New Roman"/>
                <w:sz w:val="20"/>
                <w:szCs w:val="20"/>
              </w:rPr>
              <w:t>. Покрытие столешницы: с</w:t>
            </w:r>
            <w:r w:rsidRPr="00EB469B">
              <w:rPr>
                <w:rFonts w:ascii="Times New Roman" w:hAnsi="Times New Roman"/>
                <w:sz w:val="20"/>
                <w:szCs w:val="20"/>
              </w:rPr>
              <w:t>толешница ДСП 25 мм с покрытием белый матовый HPL п</w:t>
            </w:r>
            <w:r>
              <w:rPr>
                <w:rFonts w:ascii="Times New Roman" w:hAnsi="Times New Roman"/>
                <w:sz w:val="20"/>
                <w:szCs w:val="20"/>
              </w:rPr>
              <w:t>ластик с односторонним декором.</w:t>
            </w:r>
          </w:p>
          <w:p w:rsidR="008C28FC" w:rsidRPr="00EB469B" w:rsidRDefault="008C28FC" w:rsidP="008415BE">
            <w:pPr>
              <w:spacing w:after="0" w:line="240" w:lineRule="auto"/>
              <w:jc w:val="both"/>
              <w:rPr>
                <w:rFonts w:ascii="Times New Roman" w:hAnsi="Times New Roman"/>
                <w:sz w:val="20"/>
                <w:szCs w:val="20"/>
              </w:rPr>
            </w:pPr>
            <w:r w:rsidRPr="00EB469B">
              <w:rPr>
                <w:rFonts w:ascii="Times New Roman" w:hAnsi="Times New Roman"/>
                <w:sz w:val="20"/>
                <w:szCs w:val="20"/>
              </w:rPr>
              <w:t>Обратная сторона ст</w:t>
            </w:r>
            <w:r>
              <w:rPr>
                <w:rFonts w:ascii="Times New Roman" w:hAnsi="Times New Roman"/>
                <w:sz w:val="20"/>
                <w:szCs w:val="20"/>
              </w:rPr>
              <w:t>олешницы: компенсационный слой. Требование: в</w:t>
            </w:r>
            <w:r w:rsidRPr="00EB469B">
              <w:rPr>
                <w:rFonts w:ascii="Times New Roman" w:hAnsi="Times New Roman"/>
                <w:sz w:val="20"/>
                <w:szCs w:val="20"/>
              </w:rPr>
              <w:t xml:space="preserve"> местах сварных швов гладко, б</w:t>
            </w:r>
            <w:r>
              <w:rPr>
                <w:rFonts w:ascii="Times New Roman" w:hAnsi="Times New Roman"/>
                <w:sz w:val="20"/>
                <w:szCs w:val="20"/>
              </w:rPr>
              <w:t>ез видимых и открытых дефектов.</w:t>
            </w:r>
          </w:p>
          <w:p w:rsidR="008C28FC" w:rsidRPr="00EB469B" w:rsidRDefault="008C28FC" w:rsidP="008415BE">
            <w:pPr>
              <w:spacing w:after="0" w:line="240" w:lineRule="auto"/>
              <w:jc w:val="both"/>
              <w:rPr>
                <w:rFonts w:ascii="Times New Roman" w:hAnsi="Times New Roman"/>
                <w:sz w:val="20"/>
                <w:szCs w:val="20"/>
              </w:rPr>
            </w:pPr>
            <w:r w:rsidRPr="00EB469B">
              <w:rPr>
                <w:rFonts w:ascii="Times New Roman" w:hAnsi="Times New Roman"/>
                <w:sz w:val="20"/>
                <w:szCs w:val="20"/>
              </w:rPr>
              <w:t>Комлект каркаса: В комплект каркаса входят 2 траверсы, которые располагаются</w:t>
            </w:r>
            <w:r>
              <w:rPr>
                <w:rFonts w:ascii="Times New Roman" w:hAnsi="Times New Roman"/>
                <w:sz w:val="20"/>
                <w:szCs w:val="20"/>
              </w:rPr>
              <w:t xml:space="preserve"> под столешницей. </w:t>
            </w:r>
            <w:r w:rsidRPr="00EB469B">
              <w:rPr>
                <w:rFonts w:ascii="Times New Roman" w:hAnsi="Times New Roman"/>
                <w:sz w:val="20"/>
                <w:szCs w:val="20"/>
              </w:rPr>
              <w:t>Упаковка: Товар поставляется в разобранном виде, упакованный в заводскую упаковку, внутри вложена фурнитура и инструкция по сборке;</w:t>
            </w:r>
          </w:p>
        </w:tc>
        <w:tc>
          <w:tcPr>
            <w:tcW w:w="937" w:type="dxa"/>
            <w:vAlign w:val="center"/>
          </w:tcPr>
          <w:p w:rsidR="008C28FC" w:rsidRPr="00EB469B" w:rsidRDefault="008C28FC" w:rsidP="008415BE">
            <w:pPr>
              <w:jc w:val="center"/>
              <w:rPr>
                <w:rFonts w:ascii="Times New Roman" w:hAnsi="Times New Roman"/>
                <w:sz w:val="20"/>
                <w:szCs w:val="20"/>
              </w:rPr>
            </w:pPr>
            <w:r w:rsidRPr="00EB469B">
              <w:rPr>
                <w:rFonts w:ascii="Times New Roman" w:hAnsi="Times New Roman"/>
                <w:sz w:val="20"/>
                <w:szCs w:val="20"/>
              </w:rPr>
              <w:t>180</w:t>
            </w:r>
          </w:p>
        </w:tc>
      </w:tr>
      <w:tr w:rsidR="008C28FC" w:rsidRPr="00EB469B" w:rsidTr="008415B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8C28FC" w:rsidRPr="00EB469B" w:rsidRDefault="008C28FC" w:rsidP="008415BE">
            <w:pPr>
              <w:autoSpaceDE w:val="0"/>
              <w:autoSpaceDN w:val="0"/>
              <w:adjustRightInd w:val="0"/>
              <w:spacing w:after="0" w:line="240" w:lineRule="auto"/>
              <w:jc w:val="center"/>
              <w:rPr>
                <w:rFonts w:ascii="Times New Roman" w:hAnsi="Times New Roman"/>
                <w:sz w:val="20"/>
                <w:szCs w:val="20"/>
              </w:rPr>
            </w:pPr>
            <w:r w:rsidRPr="00EB469B">
              <w:rPr>
                <w:rFonts w:ascii="Times New Roman" w:hAnsi="Times New Roman"/>
                <w:sz w:val="20"/>
                <w:szCs w:val="20"/>
              </w:rPr>
              <w:t>5</w:t>
            </w:r>
          </w:p>
        </w:tc>
        <w:tc>
          <w:tcPr>
            <w:tcW w:w="2126" w:type="dxa"/>
            <w:vAlign w:val="center"/>
          </w:tcPr>
          <w:p w:rsidR="008C28FC" w:rsidRPr="00EB469B" w:rsidRDefault="008C28FC" w:rsidP="008415BE">
            <w:pPr>
              <w:spacing w:after="0" w:line="240" w:lineRule="auto"/>
              <w:jc w:val="center"/>
              <w:rPr>
                <w:rFonts w:ascii="Times New Roman" w:hAnsi="Times New Roman"/>
                <w:sz w:val="20"/>
                <w:szCs w:val="20"/>
                <w:highlight w:val="green"/>
              </w:rPr>
            </w:pPr>
            <w:r w:rsidRPr="00EB469B">
              <w:rPr>
                <w:rFonts w:ascii="Times New Roman" w:hAnsi="Times New Roman"/>
                <w:sz w:val="20"/>
                <w:szCs w:val="20"/>
              </w:rPr>
              <w:t>Стол письменный</w:t>
            </w:r>
          </w:p>
        </w:tc>
        <w:tc>
          <w:tcPr>
            <w:tcW w:w="6265" w:type="dxa"/>
            <w:vAlign w:val="center"/>
          </w:tcPr>
          <w:p w:rsidR="008C28FC" w:rsidRPr="00EB469B" w:rsidRDefault="008C28FC" w:rsidP="008415BE">
            <w:pPr>
              <w:spacing w:after="0" w:line="240" w:lineRule="auto"/>
              <w:jc w:val="both"/>
              <w:rPr>
                <w:rFonts w:ascii="Times New Roman" w:hAnsi="Times New Roman"/>
                <w:sz w:val="20"/>
                <w:szCs w:val="20"/>
              </w:rPr>
            </w:pPr>
            <w:r w:rsidRPr="00EB469B">
              <w:rPr>
                <w:rFonts w:ascii="Times New Roman" w:hAnsi="Times New Roman"/>
                <w:sz w:val="20"/>
                <w:szCs w:val="20"/>
              </w:rPr>
              <w:t>Вид материала каркаса: Металл;</w:t>
            </w:r>
            <w:r>
              <w:rPr>
                <w:rFonts w:ascii="Times New Roman" w:hAnsi="Times New Roman"/>
                <w:sz w:val="20"/>
                <w:szCs w:val="20"/>
              </w:rPr>
              <w:t xml:space="preserve"> </w:t>
            </w:r>
            <w:r w:rsidRPr="00EB469B">
              <w:rPr>
                <w:rFonts w:ascii="Times New Roman" w:hAnsi="Times New Roman"/>
                <w:sz w:val="20"/>
                <w:szCs w:val="20"/>
              </w:rPr>
              <w:t>Вид материала столешницы: ЛДСП;</w:t>
            </w:r>
          </w:p>
          <w:p w:rsidR="008C28FC" w:rsidRPr="00EB469B" w:rsidRDefault="008C28FC" w:rsidP="008415BE">
            <w:pPr>
              <w:spacing w:after="0" w:line="240" w:lineRule="auto"/>
              <w:jc w:val="both"/>
              <w:rPr>
                <w:rFonts w:ascii="Times New Roman" w:hAnsi="Times New Roman"/>
                <w:sz w:val="20"/>
                <w:szCs w:val="20"/>
              </w:rPr>
            </w:pPr>
            <w:r w:rsidRPr="00EB469B">
              <w:rPr>
                <w:rFonts w:ascii="Times New Roman" w:hAnsi="Times New Roman"/>
                <w:sz w:val="20"/>
                <w:szCs w:val="20"/>
              </w:rPr>
              <w:t>Конфигурация стола: Прямой;</w:t>
            </w:r>
            <w:r>
              <w:rPr>
                <w:rFonts w:ascii="Times New Roman" w:hAnsi="Times New Roman"/>
                <w:sz w:val="20"/>
                <w:szCs w:val="20"/>
              </w:rPr>
              <w:t xml:space="preserve"> Назначение стола письменного: для персонала. Тип каркаса: Металлический. Вид опоры стола: О-образная. Тип покрытия: Матовое. </w:t>
            </w:r>
            <w:r w:rsidRPr="00EB469B">
              <w:rPr>
                <w:rFonts w:ascii="Times New Roman" w:hAnsi="Times New Roman"/>
                <w:sz w:val="20"/>
                <w:szCs w:val="20"/>
              </w:rPr>
              <w:t>Цвет: дуб млечный;</w:t>
            </w:r>
            <w:r>
              <w:rPr>
                <w:rFonts w:ascii="Times New Roman" w:hAnsi="Times New Roman"/>
                <w:sz w:val="20"/>
                <w:szCs w:val="20"/>
              </w:rPr>
              <w:t xml:space="preserve"> </w:t>
            </w:r>
            <w:r w:rsidRPr="00EB469B">
              <w:rPr>
                <w:rFonts w:ascii="Times New Roman" w:hAnsi="Times New Roman"/>
                <w:sz w:val="20"/>
                <w:szCs w:val="20"/>
              </w:rPr>
              <w:t>Размер (ШхГхВ): 1200*600*750</w:t>
            </w:r>
          </w:p>
        </w:tc>
        <w:tc>
          <w:tcPr>
            <w:tcW w:w="937" w:type="dxa"/>
            <w:vAlign w:val="center"/>
          </w:tcPr>
          <w:p w:rsidR="008C28FC" w:rsidRPr="00EB469B" w:rsidRDefault="008C28FC" w:rsidP="008415BE">
            <w:pPr>
              <w:jc w:val="center"/>
              <w:rPr>
                <w:rFonts w:ascii="Times New Roman" w:hAnsi="Times New Roman"/>
                <w:sz w:val="20"/>
                <w:szCs w:val="20"/>
              </w:rPr>
            </w:pPr>
            <w:r w:rsidRPr="00EB469B">
              <w:rPr>
                <w:rFonts w:ascii="Times New Roman" w:hAnsi="Times New Roman"/>
                <w:sz w:val="20"/>
                <w:szCs w:val="20"/>
              </w:rPr>
              <w:t>4</w:t>
            </w:r>
          </w:p>
        </w:tc>
      </w:tr>
      <w:tr w:rsidR="008C28FC" w:rsidRPr="00EB469B" w:rsidTr="008415B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8C28FC" w:rsidRPr="00EB469B" w:rsidRDefault="008C28FC" w:rsidP="008415BE">
            <w:pPr>
              <w:autoSpaceDE w:val="0"/>
              <w:autoSpaceDN w:val="0"/>
              <w:adjustRightInd w:val="0"/>
              <w:spacing w:after="0" w:line="240" w:lineRule="auto"/>
              <w:jc w:val="center"/>
              <w:rPr>
                <w:rFonts w:ascii="Times New Roman" w:hAnsi="Times New Roman"/>
                <w:sz w:val="20"/>
                <w:szCs w:val="20"/>
              </w:rPr>
            </w:pPr>
            <w:r w:rsidRPr="00EB469B">
              <w:rPr>
                <w:rFonts w:ascii="Times New Roman" w:hAnsi="Times New Roman"/>
                <w:sz w:val="20"/>
                <w:szCs w:val="20"/>
              </w:rPr>
              <w:t>6</w:t>
            </w:r>
          </w:p>
        </w:tc>
        <w:tc>
          <w:tcPr>
            <w:tcW w:w="2126" w:type="dxa"/>
            <w:vAlign w:val="center"/>
          </w:tcPr>
          <w:p w:rsidR="008C28FC" w:rsidRPr="00EB469B" w:rsidRDefault="008C28FC" w:rsidP="008415BE">
            <w:pPr>
              <w:spacing w:after="0" w:line="240" w:lineRule="auto"/>
              <w:jc w:val="center"/>
              <w:rPr>
                <w:rFonts w:ascii="Times New Roman" w:hAnsi="Times New Roman"/>
                <w:sz w:val="20"/>
                <w:szCs w:val="20"/>
              </w:rPr>
            </w:pPr>
            <w:r w:rsidRPr="00EB469B">
              <w:rPr>
                <w:rFonts w:ascii="Times New Roman" w:hAnsi="Times New Roman"/>
                <w:sz w:val="20"/>
                <w:szCs w:val="20"/>
              </w:rPr>
              <w:t>Стол письменный</w:t>
            </w:r>
          </w:p>
        </w:tc>
        <w:tc>
          <w:tcPr>
            <w:tcW w:w="6265" w:type="dxa"/>
            <w:vAlign w:val="center"/>
          </w:tcPr>
          <w:p w:rsidR="008C28FC" w:rsidRPr="00EB469B" w:rsidRDefault="008C28FC" w:rsidP="008415BE">
            <w:pPr>
              <w:spacing w:after="0" w:line="240" w:lineRule="auto"/>
              <w:jc w:val="both"/>
              <w:rPr>
                <w:rFonts w:ascii="Times New Roman" w:hAnsi="Times New Roman"/>
                <w:sz w:val="20"/>
                <w:szCs w:val="20"/>
              </w:rPr>
            </w:pPr>
            <w:r>
              <w:rPr>
                <w:rFonts w:ascii="Times New Roman" w:hAnsi="Times New Roman"/>
                <w:sz w:val="20"/>
                <w:szCs w:val="20"/>
              </w:rPr>
              <w:t xml:space="preserve">Конфигурация стола: Прямой. </w:t>
            </w:r>
            <w:r w:rsidRPr="00EB469B">
              <w:rPr>
                <w:rFonts w:ascii="Times New Roman" w:hAnsi="Times New Roman"/>
                <w:sz w:val="20"/>
                <w:szCs w:val="20"/>
              </w:rPr>
              <w:t>Назначение с</w:t>
            </w:r>
            <w:r>
              <w:rPr>
                <w:rFonts w:ascii="Times New Roman" w:hAnsi="Times New Roman"/>
                <w:sz w:val="20"/>
                <w:szCs w:val="20"/>
              </w:rPr>
              <w:t xml:space="preserve">тола письменного: Для персонала. Тип каркаса: Деревянный. </w:t>
            </w:r>
            <w:r w:rsidRPr="00EB469B">
              <w:rPr>
                <w:rFonts w:ascii="Times New Roman" w:hAnsi="Times New Roman"/>
                <w:sz w:val="20"/>
                <w:szCs w:val="20"/>
              </w:rPr>
              <w:t>Вид опоры стола: Т-образная;</w:t>
            </w:r>
          </w:p>
          <w:p w:rsidR="008C28FC" w:rsidRPr="00EB469B" w:rsidRDefault="008C28FC" w:rsidP="008415BE">
            <w:pPr>
              <w:spacing w:after="0" w:line="240" w:lineRule="auto"/>
              <w:jc w:val="both"/>
              <w:rPr>
                <w:rFonts w:ascii="Times New Roman" w:hAnsi="Times New Roman"/>
                <w:sz w:val="20"/>
                <w:szCs w:val="20"/>
              </w:rPr>
            </w:pPr>
            <w:r>
              <w:rPr>
                <w:rFonts w:ascii="Times New Roman" w:hAnsi="Times New Roman"/>
                <w:sz w:val="20"/>
                <w:szCs w:val="20"/>
              </w:rPr>
              <w:t xml:space="preserve">Наличие ножек: Да. Тип покрытия: Матовое. Вид материала каркаса: ЛДСП. Вид материала столешницы: ЛДСП. </w:t>
            </w:r>
            <w:r w:rsidRPr="00EB469B">
              <w:rPr>
                <w:rFonts w:ascii="Times New Roman" w:hAnsi="Times New Roman"/>
                <w:sz w:val="20"/>
                <w:szCs w:val="20"/>
              </w:rPr>
              <w:t>Цвет: дуб млечный;</w:t>
            </w:r>
            <w:r>
              <w:rPr>
                <w:rFonts w:ascii="Times New Roman" w:hAnsi="Times New Roman"/>
                <w:sz w:val="20"/>
                <w:szCs w:val="20"/>
              </w:rPr>
              <w:t xml:space="preserve"> опоры: ранделлы. Размер (ШхГхВ): 1200*600*750. </w:t>
            </w:r>
            <w:r w:rsidRPr="00EB469B">
              <w:rPr>
                <w:rFonts w:ascii="Times New Roman" w:hAnsi="Times New Roman"/>
                <w:sz w:val="20"/>
                <w:szCs w:val="20"/>
              </w:rPr>
              <w:t>Столешница толщина: 22 мм;</w:t>
            </w:r>
          </w:p>
        </w:tc>
        <w:tc>
          <w:tcPr>
            <w:tcW w:w="937" w:type="dxa"/>
            <w:vAlign w:val="center"/>
          </w:tcPr>
          <w:p w:rsidR="008C28FC" w:rsidRPr="00EB469B" w:rsidRDefault="008C28FC" w:rsidP="008415BE">
            <w:pPr>
              <w:jc w:val="center"/>
              <w:rPr>
                <w:rFonts w:ascii="Times New Roman" w:hAnsi="Times New Roman"/>
                <w:sz w:val="20"/>
                <w:szCs w:val="20"/>
              </w:rPr>
            </w:pPr>
            <w:r w:rsidRPr="00EB469B">
              <w:rPr>
                <w:rFonts w:ascii="Times New Roman" w:hAnsi="Times New Roman"/>
                <w:sz w:val="20"/>
                <w:szCs w:val="20"/>
              </w:rPr>
              <w:t>18</w:t>
            </w:r>
          </w:p>
        </w:tc>
      </w:tr>
      <w:tr w:rsidR="008C28FC" w:rsidRPr="00EB469B" w:rsidTr="008415B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8C28FC" w:rsidRPr="00EB469B" w:rsidRDefault="008C28FC" w:rsidP="008415BE">
            <w:pPr>
              <w:autoSpaceDE w:val="0"/>
              <w:autoSpaceDN w:val="0"/>
              <w:adjustRightInd w:val="0"/>
              <w:spacing w:after="0" w:line="240" w:lineRule="auto"/>
              <w:jc w:val="center"/>
              <w:rPr>
                <w:rFonts w:ascii="Times New Roman" w:hAnsi="Times New Roman"/>
                <w:sz w:val="20"/>
                <w:szCs w:val="20"/>
              </w:rPr>
            </w:pPr>
            <w:r w:rsidRPr="00EB469B">
              <w:rPr>
                <w:rFonts w:ascii="Times New Roman" w:hAnsi="Times New Roman"/>
                <w:sz w:val="20"/>
                <w:szCs w:val="20"/>
              </w:rPr>
              <w:t>7</w:t>
            </w:r>
          </w:p>
        </w:tc>
        <w:tc>
          <w:tcPr>
            <w:tcW w:w="2126" w:type="dxa"/>
            <w:vAlign w:val="center"/>
          </w:tcPr>
          <w:p w:rsidR="008C28FC" w:rsidRPr="00EB469B" w:rsidRDefault="008C28FC" w:rsidP="008415BE">
            <w:pPr>
              <w:spacing w:after="0" w:line="240" w:lineRule="auto"/>
              <w:jc w:val="center"/>
              <w:rPr>
                <w:rFonts w:ascii="Times New Roman" w:hAnsi="Times New Roman"/>
                <w:sz w:val="20"/>
                <w:szCs w:val="20"/>
              </w:rPr>
            </w:pPr>
            <w:r w:rsidRPr="00EB469B">
              <w:rPr>
                <w:rFonts w:ascii="Times New Roman" w:hAnsi="Times New Roman"/>
                <w:sz w:val="20"/>
                <w:szCs w:val="20"/>
              </w:rPr>
              <w:t>Стул на металлическом каркасе</w:t>
            </w:r>
          </w:p>
        </w:tc>
        <w:tc>
          <w:tcPr>
            <w:tcW w:w="6265" w:type="dxa"/>
            <w:vAlign w:val="center"/>
          </w:tcPr>
          <w:p w:rsidR="008C28FC" w:rsidRPr="00EB469B" w:rsidRDefault="008C28FC" w:rsidP="008415BE">
            <w:pPr>
              <w:spacing w:after="0" w:line="240" w:lineRule="auto"/>
              <w:jc w:val="both"/>
              <w:rPr>
                <w:rFonts w:ascii="Times New Roman" w:hAnsi="Times New Roman"/>
                <w:sz w:val="20"/>
                <w:szCs w:val="20"/>
              </w:rPr>
            </w:pPr>
            <w:r>
              <w:rPr>
                <w:rFonts w:ascii="Times New Roman" w:hAnsi="Times New Roman"/>
                <w:sz w:val="20"/>
                <w:szCs w:val="20"/>
              </w:rPr>
              <w:t xml:space="preserve">Наличие подлокотников: Нет. Наличие пюпитра: Нет. Складная конструкция: Нет. Форма основания: Ножки. </w:t>
            </w:r>
            <w:r w:rsidRPr="00EB469B">
              <w:rPr>
                <w:rFonts w:ascii="Times New Roman" w:hAnsi="Times New Roman"/>
                <w:sz w:val="20"/>
                <w:szCs w:val="20"/>
              </w:rPr>
              <w:t>Наличие мягкого</w:t>
            </w:r>
            <w:r>
              <w:rPr>
                <w:rFonts w:ascii="Times New Roman" w:hAnsi="Times New Roman"/>
                <w:sz w:val="20"/>
                <w:szCs w:val="20"/>
              </w:rPr>
              <w:t xml:space="preserve"> сидения: Да. Наличие мягкой спинки: Да. </w:t>
            </w:r>
            <w:r w:rsidRPr="00EB469B">
              <w:rPr>
                <w:rFonts w:ascii="Times New Roman" w:hAnsi="Times New Roman"/>
                <w:sz w:val="20"/>
                <w:szCs w:val="20"/>
              </w:rPr>
              <w:t>Ос</w:t>
            </w:r>
            <w:r>
              <w:rPr>
                <w:rFonts w:ascii="Times New Roman" w:hAnsi="Times New Roman"/>
                <w:sz w:val="20"/>
                <w:szCs w:val="20"/>
              </w:rPr>
              <w:t xml:space="preserve">нова сиденья и спинки: ДСП 16мм. </w:t>
            </w:r>
            <w:r w:rsidRPr="00EB469B">
              <w:rPr>
                <w:rFonts w:ascii="Times New Roman" w:hAnsi="Times New Roman"/>
                <w:sz w:val="20"/>
                <w:szCs w:val="20"/>
              </w:rPr>
              <w:t xml:space="preserve">Материал </w:t>
            </w:r>
            <w:r>
              <w:rPr>
                <w:rFonts w:ascii="Times New Roman" w:hAnsi="Times New Roman"/>
                <w:sz w:val="20"/>
                <w:szCs w:val="20"/>
              </w:rPr>
              <w:t xml:space="preserve">наполнителя плотностью: 22 г/м2. Обивочный материал: ткань. </w:t>
            </w:r>
            <w:r w:rsidRPr="00EB469B">
              <w:rPr>
                <w:rFonts w:ascii="Times New Roman" w:hAnsi="Times New Roman"/>
                <w:sz w:val="20"/>
                <w:szCs w:val="20"/>
              </w:rPr>
              <w:t>Максимальная нагрузка: 80 кг;</w:t>
            </w:r>
          </w:p>
        </w:tc>
        <w:tc>
          <w:tcPr>
            <w:tcW w:w="937" w:type="dxa"/>
            <w:vAlign w:val="center"/>
          </w:tcPr>
          <w:p w:rsidR="008C28FC" w:rsidRPr="00EB469B" w:rsidRDefault="008C28FC" w:rsidP="008415BE">
            <w:pPr>
              <w:jc w:val="center"/>
              <w:rPr>
                <w:rFonts w:ascii="Times New Roman" w:hAnsi="Times New Roman"/>
                <w:sz w:val="20"/>
                <w:szCs w:val="20"/>
              </w:rPr>
            </w:pPr>
            <w:r w:rsidRPr="00EB469B">
              <w:rPr>
                <w:rFonts w:ascii="Times New Roman" w:hAnsi="Times New Roman"/>
                <w:sz w:val="20"/>
                <w:szCs w:val="20"/>
              </w:rPr>
              <w:t>30</w:t>
            </w:r>
          </w:p>
        </w:tc>
      </w:tr>
      <w:tr w:rsidR="008C28FC" w:rsidRPr="00EB469B" w:rsidTr="008415B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8C28FC" w:rsidRPr="00EB469B" w:rsidRDefault="008C28FC" w:rsidP="008415BE">
            <w:pPr>
              <w:autoSpaceDE w:val="0"/>
              <w:autoSpaceDN w:val="0"/>
              <w:adjustRightInd w:val="0"/>
              <w:spacing w:after="0" w:line="240" w:lineRule="auto"/>
              <w:jc w:val="center"/>
              <w:rPr>
                <w:rFonts w:ascii="Times New Roman" w:hAnsi="Times New Roman"/>
                <w:sz w:val="20"/>
                <w:szCs w:val="20"/>
              </w:rPr>
            </w:pPr>
            <w:r w:rsidRPr="00EB469B">
              <w:rPr>
                <w:rFonts w:ascii="Times New Roman" w:hAnsi="Times New Roman"/>
                <w:sz w:val="20"/>
                <w:szCs w:val="20"/>
              </w:rPr>
              <w:t>8</w:t>
            </w:r>
          </w:p>
        </w:tc>
        <w:tc>
          <w:tcPr>
            <w:tcW w:w="2126" w:type="dxa"/>
            <w:vAlign w:val="center"/>
          </w:tcPr>
          <w:p w:rsidR="008C28FC" w:rsidRPr="00EB469B" w:rsidRDefault="008C28FC" w:rsidP="008415BE">
            <w:pPr>
              <w:spacing w:after="0" w:line="240" w:lineRule="auto"/>
              <w:jc w:val="center"/>
              <w:rPr>
                <w:rFonts w:ascii="Times New Roman" w:hAnsi="Times New Roman"/>
                <w:sz w:val="20"/>
                <w:szCs w:val="20"/>
              </w:rPr>
            </w:pPr>
            <w:r w:rsidRPr="00EB469B">
              <w:rPr>
                <w:rFonts w:ascii="Times New Roman" w:hAnsi="Times New Roman"/>
                <w:sz w:val="20"/>
                <w:szCs w:val="20"/>
              </w:rPr>
              <w:t>Кресло офисное</w:t>
            </w:r>
          </w:p>
        </w:tc>
        <w:tc>
          <w:tcPr>
            <w:tcW w:w="6265" w:type="dxa"/>
            <w:vAlign w:val="center"/>
          </w:tcPr>
          <w:p w:rsidR="008C28FC" w:rsidRPr="00EB469B" w:rsidRDefault="008C28FC" w:rsidP="008415BE">
            <w:pPr>
              <w:spacing w:after="0" w:line="240" w:lineRule="auto"/>
              <w:jc w:val="both"/>
              <w:rPr>
                <w:rFonts w:ascii="Times New Roman" w:hAnsi="Times New Roman"/>
                <w:sz w:val="20"/>
                <w:szCs w:val="20"/>
              </w:rPr>
            </w:pPr>
            <w:r w:rsidRPr="00EB469B">
              <w:rPr>
                <w:rFonts w:ascii="Times New Roman" w:hAnsi="Times New Roman"/>
                <w:sz w:val="20"/>
                <w:szCs w:val="20"/>
              </w:rPr>
              <w:t xml:space="preserve">Вид материала обивки сиденья: </w:t>
            </w:r>
            <w:r>
              <w:rPr>
                <w:rFonts w:ascii="Times New Roman" w:hAnsi="Times New Roman"/>
                <w:sz w:val="20"/>
                <w:szCs w:val="20"/>
              </w:rPr>
              <w:t xml:space="preserve">Текстиль. </w:t>
            </w:r>
            <w:r w:rsidRPr="00EB469B">
              <w:rPr>
                <w:rFonts w:ascii="Times New Roman" w:hAnsi="Times New Roman"/>
                <w:sz w:val="20"/>
                <w:szCs w:val="20"/>
              </w:rPr>
              <w:t>Вид ма</w:t>
            </w:r>
            <w:r>
              <w:rPr>
                <w:rFonts w:ascii="Times New Roman" w:hAnsi="Times New Roman"/>
                <w:sz w:val="20"/>
                <w:szCs w:val="20"/>
              </w:rPr>
              <w:t xml:space="preserve">териала обивки спинки: Текстиль. </w:t>
            </w:r>
            <w:r w:rsidRPr="00EB469B">
              <w:rPr>
                <w:rFonts w:ascii="Times New Roman" w:hAnsi="Times New Roman"/>
                <w:sz w:val="20"/>
                <w:szCs w:val="20"/>
              </w:rPr>
              <w:t>В</w:t>
            </w:r>
            <w:r>
              <w:rPr>
                <w:rFonts w:ascii="Times New Roman" w:hAnsi="Times New Roman"/>
                <w:sz w:val="20"/>
                <w:szCs w:val="20"/>
              </w:rPr>
              <w:t xml:space="preserve">ид материала крестовины: Металл. </w:t>
            </w:r>
            <w:r w:rsidRPr="00EB469B">
              <w:rPr>
                <w:rFonts w:ascii="Times New Roman" w:hAnsi="Times New Roman"/>
                <w:sz w:val="20"/>
                <w:szCs w:val="20"/>
              </w:rPr>
              <w:t>Конструктивные особенности: Механизм регулировки по высоте;</w:t>
            </w:r>
            <w:r>
              <w:rPr>
                <w:rFonts w:ascii="Times New Roman" w:hAnsi="Times New Roman"/>
                <w:sz w:val="20"/>
                <w:szCs w:val="20"/>
              </w:rPr>
              <w:t xml:space="preserve"> Назначение: Для персонала. </w:t>
            </w:r>
            <w:r w:rsidRPr="00EB469B">
              <w:rPr>
                <w:rFonts w:ascii="Times New Roman" w:hAnsi="Times New Roman"/>
                <w:sz w:val="20"/>
                <w:szCs w:val="20"/>
              </w:rPr>
              <w:t xml:space="preserve">Кресло изготавливается на </w:t>
            </w:r>
            <w:r>
              <w:rPr>
                <w:rFonts w:ascii="Times New Roman" w:hAnsi="Times New Roman"/>
                <w:sz w:val="20"/>
                <w:szCs w:val="20"/>
              </w:rPr>
              <w:t xml:space="preserve">каркасе: из гнутоклееной фанеры. </w:t>
            </w:r>
            <w:r w:rsidRPr="00EB469B">
              <w:rPr>
                <w:rFonts w:ascii="Times New Roman" w:hAnsi="Times New Roman"/>
                <w:sz w:val="20"/>
                <w:szCs w:val="20"/>
              </w:rPr>
              <w:t>Плотность наполнителя: 22 г</w:t>
            </w:r>
            <w:r>
              <w:rPr>
                <w:rFonts w:ascii="Times New Roman" w:hAnsi="Times New Roman"/>
                <w:sz w:val="20"/>
                <w:szCs w:val="20"/>
              </w:rPr>
              <w:t xml:space="preserve">/м2. </w:t>
            </w:r>
            <w:r w:rsidRPr="00EB469B">
              <w:rPr>
                <w:rFonts w:ascii="Times New Roman" w:hAnsi="Times New Roman"/>
                <w:sz w:val="20"/>
                <w:szCs w:val="20"/>
              </w:rPr>
              <w:t>Механизм качания: пиастра (с возмо</w:t>
            </w:r>
            <w:r>
              <w:rPr>
                <w:rFonts w:ascii="Times New Roman" w:hAnsi="Times New Roman"/>
                <w:sz w:val="20"/>
                <w:szCs w:val="20"/>
              </w:rPr>
              <w:t xml:space="preserve">жностью регулировки по высоте). </w:t>
            </w:r>
            <w:r w:rsidRPr="00EB469B">
              <w:rPr>
                <w:rFonts w:ascii="Times New Roman" w:hAnsi="Times New Roman"/>
                <w:sz w:val="20"/>
                <w:szCs w:val="20"/>
              </w:rPr>
              <w:lastRenderedPageBreak/>
              <w:t>Комплектуется: газ-лифтом 2 класса L140 с максимальной нагрузкой 100кг;</w:t>
            </w:r>
            <w:r>
              <w:rPr>
                <w:rFonts w:ascii="Times New Roman" w:hAnsi="Times New Roman"/>
                <w:sz w:val="20"/>
                <w:szCs w:val="20"/>
              </w:rPr>
              <w:t xml:space="preserve"> пятилучье: хром.</w:t>
            </w:r>
          </w:p>
        </w:tc>
        <w:tc>
          <w:tcPr>
            <w:tcW w:w="937" w:type="dxa"/>
            <w:vAlign w:val="center"/>
          </w:tcPr>
          <w:p w:rsidR="008C28FC" w:rsidRPr="00EB469B" w:rsidRDefault="008C28FC" w:rsidP="008415BE">
            <w:pPr>
              <w:jc w:val="center"/>
              <w:rPr>
                <w:rFonts w:ascii="Times New Roman" w:hAnsi="Times New Roman"/>
                <w:sz w:val="20"/>
                <w:szCs w:val="20"/>
              </w:rPr>
            </w:pPr>
            <w:r w:rsidRPr="00EB469B">
              <w:rPr>
                <w:rFonts w:ascii="Times New Roman" w:hAnsi="Times New Roman"/>
                <w:sz w:val="20"/>
                <w:szCs w:val="20"/>
              </w:rPr>
              <w:lastRenderedPageBreak/>
              <w:t>8</w:t>
            </w:r>
          </w:p>
        </w:tc>
      </w:tr>
    </w:tbl>
    <w:p w:rsidR="008C28FC" w:rsidRDefault="008C28FC" w:rsidP="001623DE">
      <w:pPr>
        <w:pStyle w:val="ConsPlusNormal"/>
        <w:rPr>
          <w:rFonts w:ascii="Times New Roman" w:hAnsi="Times New Roman" w:cs="Times New Roman"/>
          <w:bCs/>
          <w:color w:val="000000"/>
        </w:rPr>
      </w:pPr>
    </w:p>
    <w:p w:rsidR="00693E36" w:rsidRPr="003B3C7D" w:rsidRDefault="007578DF"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6.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7.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8.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9.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8">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Pr="005D1482">
        <w:rPr>
          <w:rFonts w:ascii="Times New Roman" w:eastAsia="Times New Roman" w:hAnsi="Times New Roman" w:cs="Times New Roman"/>
          <w:sz w:val="20"/>
          <w:szCs w:val="20"/>
        </w:rPr>
        <w:lastRenderedPageBreak/>
        <w:t>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0"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1"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2"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A5A" w:rsidRDefault="00D01A5A" w:rsidP="00B54561">
      <w:pPr>
        <w:spacing w:after="0" w:line="240" w:lineRule="auto"/>
      </w:pPr>
      <w:r>
        <w:separator/>
      </w:r>
    </w:p>
  </w:endnote>
  <w:endnote w:type="continuationSeparator" w:id="0">
    <w:p w:rsidR="00D01A5A" w:rsidRDefault="00D01A5A"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A5A" w:rsidRDefault="00D01A5A" w:rsidP="00B54561">
      <w:pPr>
        <w:spacing w:after="0" w:line="240" w:lineRule="auto"/>
      </w:pPr>
      <w:r>
        <w:separator/>
      </w:r>
    </w:p>
  </w:footnote>
  <w:footnote w:type="continuationSeparator" w:id="0">
    <w:p w:rsidR="00D01A5A" w:rsidRDefault="00D01A5A"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23DE"/>
    <w:rsid w:val="0016333A"/>
    <w:rsid w:val="00175424"/>
    <w:rsid w:val="00177B48"/>
    <w:rsid w:val="001A5E89"/>
    <w:rsid w:val="001B4C51"/>
    <w:rsid w:val="001B6D75"/>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81121"/>
    <w:rsid w:val="00285129"/>
    <w:rsid w:val="00290013"/>
    <w:rsid w:val="00296ACB"/>
    <w:rsid w:val="002A0157"/>
    <w:rsid w:val="002A2C7F"/>
    <w:rsid w:val="002B54A4"/>
    <w:rsid w:val="002B6134"/>
    <w:rsid w:val="002C187D"/>
    <w:rsid w:val="002C5F23"/>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C71CC"/>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486A"/>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357F"/>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C28FC"/>
    <w:rsid w:val="008D4B5E"/>
    <w:rsid w:val="008D706D"/>
    <w:rsid w:val="008F7424"/>
    <w:rsid w:val="009006B3"/>
    <w:rsid w:val="00907AC0"/>
    <w:rsid w:val="00922277"/>
    <w:rsid w:val="00925E21"/>
    <w:rsid w:val="00926398"/>
    <w:rsid w:val="00942C66"/>
    <w:rsid w:val="009463F3"/>
    <w:rsid w:val="009519AD"/>
    <w:rsid w:val="0095424D"/>
    <w:rsid w:val="009544C7"/>
    <w:rsid w:val="00966B83"/>
    <w:rsid w:val="009770C6"/>
    <w:rsid w:val="00981A2D"/>
    <w:rsid w:val="009833E2"/>
    <w:rsid w:val="00987219"/>
    <w:rsid w:val="00990A9F"/>
    <w:rsid w:val="00993C76"/>
    <w:rsid w:val="00995B64"/>
    <w:rsid w:val="009964B0"/>
    <w:rsid w:val="0099735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771F1"/>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50A2F"/>
    <w:rsid w:val="00C535C1"/>
    <w:rsid w:val="00C5387D"/>
    <w:rsid w:val="00C93568"/>
    <w:rsid w:val="00CA18D9"/>
    <w:rsid w:val="00CB52FF"/>
    <w:rsid w:val="00CC29FF"/>
    <w:rsid w:val="00CD0DA3"/>
    <w:rsid w:val="00CD6A0B"/>
    <w:rsid w:val="00CE071B"/>
    <w:rsid w:val="00CE6904"/>
    <w:rsid w:val="00CE72B9"/>
    <w:rsid w:val="00CE7732"/>
    <w:rsid w:val="00CE7A42"/>
    <w:rsid w:val="00CF3AFF"/>
    <w:rsid w:val="00CF5568"/>
    <w:rsid w:val="00D01A5A"/>
    <w:rsid w:val="00D02CFD"/>
    <w:rsid w:val="00D05A8D"/>
    <w:rsid w:val="00D06A60"/>
    <w:rsid w:val="00D12751"/>
    <w:rsid w:val="00D27E09"/>
    <w:rsid w:val="00D40734"/>
    <w:rsid w:val="00D42AD3"/>
    <w:rsid w:val="00D44E41"/>
    <w:rsid w:val="00D54537"/>
    <w:rsid w:val="00D64C3A"/>
    <w:rsid w:val="00D65F37"/>
    <w:rsid w:val="00D923A6"/>
    <w:rsid w:val="00D9792C"/>
    <w:rsid w:val="00DB1291"/>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CC756"/>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materialmznaya_otvetstvennostm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9B8D1-9A73-4CB4-AF2C-D3EBBCE08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2605</TotalTime>
  <Pages>4</Pages>
  <Words>2176</Words>
  <Characters>12408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14555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218</cp:revision>
  <cp:lastPrinted>2021-10-26T08:19:00Z</cp:lastPrinted>
  <dcterms:created xsi:type="dcterms:W3CDTF">2017-03-13T10:00:00Z</dcterms:created>
  <dcterms:modified xsi:type="dcterms:W3CDTF">2026-08-25T05:44:00Z</dcterms:modified>
</cp:coreProperties>
</file>