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AE8D" w14:textId="6234FD48" w:rsidR="004B5E91" w:rsidRDefault="004B5E91" w:rsidP="004B5E91">
      <w:pPr>
        <w:shd w:val="clear" w:color="auto" w:fill="FFFFFF"/>
        <w:spacing w:before="75" w:after="75" w:line="240" w:lineRule="auto"/>
        <w:outlineLvl w:val="0"/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val="en-US" w:eastAsia="ru-RU"/>
        </w:rPr>
      </w:pPr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eastAsia="ru-RU"/>
        </w:rPr>
        <w:t>Жесткий</w:t>
      </w:r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val="en-US" w:eastAsia="ru-RU"/>
        </w:rPr>
        <w:t xml:space="preserve"> </w:t>
      </w:r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eastAsia="ru-RU"/>
        </w:rPr>
        <w:t>диск</w:t>
      </w:r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val="en-US" w:eastAsia="ru-RU"/>
        </w:rPr>
        <w:t xml:space="preserve"> 3.5" Seagate </w:t>
      </w:r>
      <w:proofErr w:type="spellStart"/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val="en-US" w:eastAsia="ru-RU"/>
        </w:rPr>
        <w:t>Exos</w:t>
      </w:r>
      <w:proofErr w:type="spellEnd"/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val="en-US" w:eastAsia="ru-RU"/>
        </w:rPr>
        <w:t xml:space="preserve"> X18 12 </w:t>
      </w:r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eastAsia="ru-RU"/>
        </w:rPr>
        <w:t>Тб</w:t>
      </w:r>
      <w:r w:rsidRPr="004B5E91"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val="en-US" w:eastAsia="ru-RU"/>
        </w:rPr>
        <w:t xml:space="preserve"> ST12000NM000J SATA 6Gb/s (SATA-III)</w:t>
      </w:r>
    </w:p>
    <w:p w14:paraId="25E599E3" w14:textId="77777777" w:rsidR="004B5E91" w:rsidRPr="004B5E91" w:rsidRDefault="004B5E91" w:rsidP="004B5E91">
      <w:pPr>
        <w:shd w:val="clear" w:color="auto" w:fill="FFFFFF"/>
        <w:spacing w:before="75" w:after="75" w:line="240" w:lineRule="auto"/>
        <w:outlineLvl w:val="0"/>
        <w:rPr>
          <w:rFonts w:ascii="Verdana" w:eastAsia="Times New Roman" w:hAnsi="Verdana" w:cs="Times New Roman"/>
          <w:b/>
          <w:bCs/>
          <w:color w:val="076AD8"/>
          <w:spacing w:val="15"/>
          <w:kern w:val="36"/>
          <w:sz w:val="36"/>
          <w:szCs w:val="36"/>
          <w:lang w:val="en-US" w:eastAsia="ru-RU"/>
        </w:rPr>
      </w:pPr>
    </w:p>
    <w:p w14:paraId="1021EEC5" w14:textId="77777777" w:rsidR="004B5E91" w:rsidRDefault="004B5E91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B76A54D" wp14:editId="61E89B25">
            <wp:simplePos x="723900" y="1247775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372632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72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E6EBA2" w14:textId="77777777" w:rsidR="004B5E91" w:rsidRDefault="004B5E91">
      <w:pPr>
        <w:rPr>
          <w:lang w:val="en-US"/>
        </w:rPr>
      </w:pPr>
    </w:p>
    <w:p w14:paraId="277BCE70" w14:textId="5B9D10FB" w:rsidR="00EC7B87" w:rsidRDefault="004B5E91" w:rsidP="004B5E91">
      <w:pPr>
        <w:tabs>
          <w:tab w:val="left" w:pos="1455"/>
        </w:tabs>
        <w:rPr>
          <w:lang w:val="en-US"/>
        </w:rPr>
      </w:pPr>
      <w:r>
        <w:rPr>
          <w:lang w:val="en-US"/>
        </w:rPr>
        <w:tab/>
      </w:r>
      <w:r>
        <w:rPr>
          <w:noProof/>
        </w:rPr>
        <w:drawing>
          <wp:inline distT="0" distB="0" distL="0" distR="0" wp14:anchorId="33D9483A" wp14:editId="434F7DE2">
            <wp:extent cx="2026920" cy="290682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103" cy="291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 w:type="textWrapping" w:clear="all"/>
      </w:r>
    </w:p>
    <w:p w14:paraId="54661A35" w14:textId="77777777" w:rsidR="004B5E91" w:rsidRPr="004B5E91" w:rsidRDefault="004B5E91" w:rsidP="004B5E91">
      <w:pPr>
        <w:pBdr>
          <w:top w:val="single" w:sz="6" w:space="4" w:color="ADD8E6"/>
          <w:left w:val="single" w:sz="6" w:space="4" w:color="ADD8E6"/>
          <w:bottom w:val="single" w:sz="6" w:space="4" w:color="ADD8E6"/>
          <w:right w:val="single" w:sz="6" w:space="4" w:color="ADD8E6"/>
        </w:pBdr>
        <w:shd w:val="clear" w:color="auto" w:fill="F3FAFC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76AD8"/>
          <w:sz w:val="23"/>
          <w:szCs w:val="23"/>
          <w:lang w:eastAsia="ru-RU"/>
        </w:rPr>
      </w:pPr>
      <w:r w:rsidRPr="004B5E91">
        <w:rPr>
          <w:rFonts w:ascii="Verdana" w:eastAsia="Times New Roman" w:hAnsi="Verdana" w:cs="Times New Roman"/>
          <w:b/>
          <w:bCs/>
          <w:color w:val="076AD8"/>
          <w:sz w:val="23"/>
          <w:szCs w:val="23"/>
          <w:lang w:eastAsia="ru-RU"/>
        </w:rPr>
        <w:t>Характеристики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9"/>
        <w:gridCol w:w="7053"/>
      </w:tblGrid>
      <w:tr w:rsidR="004B5E91" w:rsidRPr="004B5E91" w14:paraId="155B7987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084C14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Основные характеристики</w:t>
            </w:r>
          </w:p>
        </w:tc>
      </w:tr>
      <w:tr w:rsidR="004B5E91" w:rsidRPr="004B5E91" w14:paraId="1CD7ED06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151F6F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Производитель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07D955C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Seagate</w:t>
            </w:r>
          </w:p>
        </w:tc>
      </w:tr>
      <w:tr w:rsidR="004B5E91" w:rsidRPr="004B5E91" w14:paraId="4F62411B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2ACC9BC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9C400D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Exos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X18</w:t>
            </w:r>
          </w:p>
        </w:tc>
      </w:tr>
      <w:tr w:rsidR="004B5E91" w:rsidRPr="004B5E91" w14:paraId="26182A3A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7687756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A939B7" w14:textId="761BB46A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ST12000NM000J</w:t>
            </w:r>
          </w:p>
        </w:tc>
      </w:tr>
      <w:tr w:rsidR="004B5E91" w:rsidRPr="004B5E91" w14:paraId="4C75BD06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818B995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Тип оборудования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79439A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HDD для серверов и ЦОД (центров обработки данных, дата-центров)</w:t>
            </w:r>
          </w:p>
        </w:tc>
      </w:tr>
      <w:tr w:rsidR="004B5E91" w:rsidRPr="004B5E91" w14:paraId="0B1B56DA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BE16FD6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Герметичный корпус, заполненный гелием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28C4AB8" w14:textId="77777777" w:rsidR="004B5E91" w:rsidRPr="004B5E91" w:rsidRDefault="004B5E91" w:rsidP="004B5E91">
            <w:pPr>
              <w:tabs>
                <w:tab w:val="left" w:pos="5925"/>
              </w:tabs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Да; позволяет увеличить емкость HDD, снизить энергопотребление и стоимость хранения каждого терабайта</w:t>
            </w:r>
          </w:p>
        </w:tc>
      </w:tr>
      <w:tr w:rsidR="004B5E91" w:rsidRPr="004B5E91" w14:paraId="58E9A31E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2DFB327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Области применения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AE89D5C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многопользовательские коммерческие и корпоративные среды, центры обработки данных</w:t>
            </w:r>
          </w:p>
        </w:tc>
      </w:tr>
      <w:tr w:rsidR="004B5E91" w:rsidRPr="004B5E91" w14:paraId="2E2CB82C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623A7CB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7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Емкость накопителя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0E8CDD1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8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12 Тб</w:t>
              </w:r>
            </w:hyperlink>
          </w:p>
        </w:tc>
      </w:tr>
      <w:tr w:rsidR="004B5E91" w:rsidRPr="004B5E91" w14:paraId="4E138BBA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4A24389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Головки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0058030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12</w:t>
            </w:r>
          </w:p>
        </w:tc>
      </w:tr>
      <w:tr w:rsidR="004B5E91" w:rsidRPr="004B5E91" w14:paraId="54AD4D34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EE433B0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Число пластин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39FCDF6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7</w:t>
            </w:r>
          </w:p>
        </w:tc>
      </w:tr>
      <w:tr w:rsidR="004B5E91" w:rsidRPr="004B5E91" w14:paraId="5BD1A6E3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777A107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3695AEA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Жесткий</w:t>
            </w: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 xml:space="preserve"> </w:t>
            </w: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диск</w:t>
            </w: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 xml:space="preserve"> Seagate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>Exos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 xml:space="preserve"> X18 ST12000NM000J 12TB, 3.5", 7200rpm, </w:t>
            </w:r>
            <w:hyperlink r:id="rId9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val="en-US" w:eastAsia="ru-RU"/>
                </w:rPr>
                <w:t>SATA 6Gb/s</w:t>
              </w:r>
            </w:hyperlink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>, </w:t>
            </w:r>
            <w:hyperlink r:id="rId10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val="en-US" w:eastAsia="ru-RU"/>
                </w:rPr>
                <w:t>512E</w:t>
              </w:r>
            </w:hyperlink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>, 256MB (</w:t>
            </w: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аналог</w:t>
            </w: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 xml:space="preserve"> ST12000NM001G)</w:t>
            </w:r>
          </w:p>
        </w:tc>
      </w:tr>
      <w:tr w:rsidR="004B5E91" w:rsidRPr="004B5E91" w14:paraId="109BCF03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4FC312D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1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Неисправимых ошибок чтения/прочитанных бит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9F7559A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 ошибка на 1E15 (10 в 15-й степени) бит</w:t>
            </w:r>
          </w:p>
        </w:tc>
      </w:tr>
      <w:tr w:rsidR="004B5E91" w:rsidRPr="004B5E91" w14:paraId="48553E22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461664E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2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24x7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79E8B5C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3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24x7</w:t>
              </w:r>
            </w:hyperlink>
          </w:p>
        </w:tc>
      </w:tr>
      <w:tr w:rsidR="004B5E91" w:rsidRPr="004B5E91" w14:paraId="1846C9CF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3D85E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Параметры производительности</w:t>
            </w:r>
          </w:p>
        </w:tc>
      </w:tr>
      <w:tr w:rsidR="004B5E91" w:rsidRPr="004B5E91" w14:paraId="5A791A4D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EB8CA56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Внутренния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скорость передачи данных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23731AA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2899 Мб/сек</w:t>
            </w:r>
          </w:p>
        </w:tc>
      </w:tr>
      <w:tr w:rsidR="004B5E91" w:rsidRPr="004B5E91" w14:paraId="311315A2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2F2EA1D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Скорость передачи данных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0C5B2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До 270 МБ/сек</w:t>
            </w:r>
          </w:p>
        </w:tc>
      </w:tr>
      <w:tr w:rsidR="004B5E91" w:rsidRPr="004B5E91" w14:paraId="5664344E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431AF8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4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Скорость вращения шпинделя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128D445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7200 оборотов/мин.</w:t>
            </w:r>
          </w:p>
        </w:tc>
      </w:tr>
      <w:tr w:rsidR="004B5E91" w:rsidRPr="004B5E91" w14:paraId="304D0283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D377AFC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5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Буфер HDD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4760FE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256 Мб</w:t>
            </w:r>
          </w:p>
        </w:tc>
      </w:tr>
      <w:tr w:rsidR="004B5E91" w:rsidRPr="004B5E91" w14:paraId="0A7AB1AB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5661D2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6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Среднее время доступа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979388A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4.16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мс</w:t>
            </w:r>
            <w:proofErr w:type="spellEnd"/>
          </w:p>
        </w:tc>
      </w:tr>
      <w:tr w:rsidR="004B5E91" w:rsidRPr="004B5E91" w14:paraId="598F8627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FFEB50E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Установившаяся скорость передачи данных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9749BF4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до 258 Мб/сек</w:t>
            </w:r>
          </w:p>
        </w:tc>
      </w:tr>
      <w:tr w:rsidR="004B5E91" w:rsidRPr="004B5E91" w14:paraId="7AF8A657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A6DF1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Эксплуатационные параметры</w:t>
            </w:r>
          </w:p>
        </w:tc>
      </w:tr>
      <w:tr w:rsidR="004B5E91" w:rsidRPr="004B5E91" w14:paraId="669CD8D5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012581C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Рабочая температура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ACAF16E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от 5 до 60 °C</w:t>
            </w:r>
          </w:p>
        </w:tc>
      </w:tr>
      <w:tr w:rsidR="004B5E91" w:rsidRPr="004B5E91" w14:paraId="27D1F560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375559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Интерфейс, разъемы и выходы</w:t>
            </w:r>
          </w:p>
        </w:tc>
      </w:tr>
      <w:tr w:rsidR="004B5E91" w:rsidRPr="004B5E91" w14:paraId="2A5DB63C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CBF26A3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Поддержка NCQ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C3A0EFD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Есть</w:t>
            </w:r>
          </w:p>
        </w:tc>
      </w:tr>
      <w:tr w:rsidR="004B5E91" w:rsidRPr="004B5E91" w14:paraId="4BC08FB1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824E9B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7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Интерфейс HDD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A13FC3D" w14:textId="15BDEDF3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</w:pPr>
            <w:hyperlink r:id="rId18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val="en-US" w:eastAsia="ru-RU"/>
                </w:rPr>
                <w:t>SATA 6Gb/s</w:t>
              </w:r>
            </w:hyperlink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> (SATA-III)</w:t>
            </w:r>
          </w:p>
        </w:tc>
      </w:tr>
      <w:tr w:rsidR="004B5E91" w:rsidRPr="004B5E91" w14:paraId="7567BD02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55569D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Пропускная способность интерфейса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8CA5691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 Гбит/сек</w:t>
            </w:r>
          </w:p>
        </w:tc>
      </w:tr>
      <w:tr w:rsidR="004B5E91" w:rsidRPr="004B5E91" w14:paraId="2E4F93F8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CAE8BE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Безопасность</w:t>
            </w:r>
          </w:p>
        </w:tc>
      </w:tr>
      <w:tr w:rsidR="004B5E91" w:rsidRPr="004B5E91" w14:paraId="3F721743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DEC6DDB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Максимальные перегрузки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23F3F74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50G длительностью 2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мс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при чтении/записи; 200G длительностью 2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мс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в выключенном состоянии</w:t>
            </w:r>
          </w:p>
        </w:tc>
      </w:tr>
      <w:tr w:rsidR="004B5E91" w:rsidRPr="004B5E91" w14:paraId="0D3E9437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3422E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Охлаждение</w:t>
            </w:r>
          </w:p>
        </w:tc>
      </w:tr>
      <w:tr w:rsidR="004B5E91" w:rsidRPr="004B5E91" w14:paraId="11380C04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4C8A99E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Уровень шума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11FEF9D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2.8 Бел в режиме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Idle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, 3.2 Бел при поиске - типичный;</w:t>
            </w: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br/>
              <w:t xml:space="preserve">3.0 Бел в режиме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Idle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, 3.4 Бел при поиске - максимальный</w:t>
            </w:r>
          </w:p>
        </w:tc>
      </w:tr>
      <w:tr w:rsidR="004B5E91" w:rsidRPr="004B5E91" w14:paraId="430D99EB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31AEDA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Питание</w:t>
            </w:r>
          </w:p>
        </w:tc>
      </w:tr>
      <w:tr w:rsidR="004B5E91" w:rsidRPr="004B5E91" w14:paraId="4239713A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D6931A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Потребление энергии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1D63844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4.16 Вт - среднее при работе</w:t>
            </w:r>
          </w:p>
        </w:tc>
      </w:tr>
      <w:tr w:rsidR="004B5E91" w:rsidRPr="004B5E91" w14:paraId="278D91F3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0B9A6E5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Потребление энергии в режиме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Idle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D447D73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4.4 Вт</w:t>
            </w:r>
          </w:p>
        </w:tc>
      </w:tr>
      <w:tr w:rsidR="004B5E91" w:rsidRPr="004B5E91" w14:paraId="3DFEF913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D24E3B3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Потребление энергии при чтении/записи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B4054B9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8.6 Вт</w:t>
            </w:r>
          </w:p>
        </w:tc>
      </w:tr>
      <w:tr w:rsidR="004B5E91" w:rsidRPr="004B5E91" w14:paraId="3DD0BDCE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9A62CC2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Потребление энергии в режимах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Standby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Sleep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7100D07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4.4 Вт</w:t>
            </w:r>
          </w:p>
        </w:tc>
      </w:tr>
      <w:tr w:rsidR="004B5E91" w:rsidRPr="004B5E91" w14:paraId="1C19DA4D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0E4FD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Потребительские свойства</w:t>
            </w:r>
          </w:p>
        </w:tc>
      </w:tr>
      <w:tr w:rsidR="004B5E91" w:rsidRPr="004B5E91" w14:paraId="5BF66E1D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6D884BB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Технология повышения плотности записи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B68BBB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PMR</w:t>
            </w:r>
          </w:p>
        </w:tc>
      </w:tr>
      <w:tr w:rsidR="004B5E91" w:rsidRPr="004B5E91" w14:paraId="0A2FCFE7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7EB3A6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19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AFR</w:t>
              </w:r>
            </w:hyperlink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(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Annualized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failure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rate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2D7D61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0.35%</w:t>
            </w:r>
          </w:p>
        </w:tc>
      </w:tr>
      <w:tr w:rsidR="004B5E91" w:rsidRPr="004B5E91" w14:paraId="2D3BD255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7478657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hyperlink r:id="rId20" w:tooltip="faq" w:history="1">
              <w:r w:rsidRPr="004B5E91">
                <w:rPr>
                  <w:rFonts w:ascii="Arial" w:eastAsia="Times New Roman" w:hAnsi="Arial" w:cs="Arial"/>
                  <w:color w:val="1C81B7"/>
                  <w:sz w:val="18"/>
                  <w:szCs w:val="18"/>
                  <w:u w:val="single"/>
                  <w:lang w:eastAsia="ru-RU"/>
                </w:rPr>
                <w:t>Advanced Format</w:t>
              </w:r>
            </w:hyperlink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DF9A500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4K/512e</w:t>
            </w:r>
          </w:p>
        </w:tc>
      </w:tr>
      <w:tr w:rsidR="004B5E91" w:rsidRPr="004B5E91" w14:paraId="1B71E7C0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00DED8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Совместимость</w:t>
            </w:r>
          </w:p>
        </w:tc>
      </w:tr>
      <w:tr w:rsidR="004B5E91" w:rsidRPr="004B5E91" w14:paraId="52072E95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D47E26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Высота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1F869F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26.1 мм</w:t>
            </w:r>
          </w:p>
        </w:tc>
      </w:tr>
      <w:tr w:rsidR="004B5E91" w:rsidRPr="004B5E91" w14:paraId="79308738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892E6E3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Формат накопителя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E39C468" w14:textId="66D6F436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3.5"</w:t>
            </w:r>
          </w:p>
        </w:tc>
      </w:tr>
      <w:tr w:rsidR="004B5E91" w:rsidRPr="004B5E91" w14:paraId="5233A33A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C06D72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Прочие характеристики</w:t>
            </w:r>
          </w:p>
        </w:tc>
      </w:tr>
      <w:tr w:rsidR="004B5E91" w:rsidRPr="004B5E91" w14:paraId="308575DE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209C8BB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Страна изготовления товара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666D8C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Таиланд</w:t>
            </w:r>
          </w:p>
        </w:tc>
      </w:tr>
      <w:tr w:rsidR="004B5E91" w:rsidRPr="004B5E91" w14:paraId="3C835E33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B078F9B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MTBF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C1CEB80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2.5 млн. часов</w:t>
            </w:r>
          </w:p>
        </w:tc>
      </w:tr>
      <w:tr w:rsidR="004B5E91" w:rsidRPr="004B5E91" w14:paraId="1BA67486" w14:textId="77777777" w:rsidTr="004B5E91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C1960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b/>
                <w:bCs/>
                <w:color w:val="5A77A1"/>
                <w:sz w:val="18"/>
                <w:szCs w:val="18"/>
                <w:lang w:eastAsia="ru-RU"/>
              </w:rPr>
              <w:t>Логистика</w:t>
            </w:r>
          </w:p>
        </w:tc>
      </w:tr>
      <w:tr w:rsidR="004B5E91" w:rsidRPr="004B5E91" w14:paraId="364CA1F6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BD0FF8F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Размеры (ширина x высота x глубина)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BE90AB4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102 x 26 x 147 мм</w:t>
            </w:r>
          </w:p>
        </w:tc>
      </w:tr>
      <w:tr w:rsidR="004B5E91" w:rsidRPr="004B5E91" w14:paraId="35D9A6CE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4EE3CE6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Вес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2A317ED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650 грамм</w:t>
            </w:r>
          </w:p>
        </w:tc>
      </w:tr>
      <w:tr w:rsidR="004B5E91" w:rsidRPr="004B5E91" w14:paraId="0B95874C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9E10027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Размеры упаковки (измерено в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НИКСе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7CFD7C5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15.42 x 12 x 3.23 см</w:t>
            </w:r>
          </w:p>
        </w:tc>
      </w:tr>
      <w:tr w:rsidR="004B5E91" w:rsidRPr="004B5E91" w14:paraId="52B7C282" w14:textId="77777777" w:rsidTr="004B5E9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2742337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Вес брутто (измерено в </w:t>
            </w:r>
            <w:proofErr w:type="spellStart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НИКСе</w:t>
            </w:r>
            <w:proofErr w:type="spellEnd"/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C7795BA" w14:textId="77777777" w:rsidR="004B5E91" w:rsidRPr="004B5E91" w:rsidRDefault="004B5E91" w:rsidP="004B5E9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B5E91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0.66 кг</w:t>
            </w:r>
          </w:p>
        </w:tc>
      </w:tr>
    </w:tbl>
    <w:p w14:paraId="33A14AC5" w14:textId="77777777" w:rsidR="004B5E91" w:rsidRPr="004B5E91" w:rsidRDefault="004B5E91" w:rsidP="004B5E91">
      <w:pPr>
        <w:tabs>
          <w:tab w:val="left" w:pos="1455"/>
        </w:tabs>
        <w:rPr>
          <w:lang w:val="en-US"/>
        </w:rPr>
      </w:pPr>
    </w:p>
    <w:sectPr w:rsidR="004B5E91" w:rsidRPr="004B5E91" w:rsidSect="004B5E91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808"/>
    <w:multiLevelType w:val="multilevel"/>
    <w:tmpl w:val="76D8B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E636A3"/>
    <w:multiLevelType w:val="multilevel"/>
    <w:tmpl w:val="B53E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65"/>
    <w:rsid w:val="004A4B6D"/>
    <w:rsid w:val="004B5E91"/>
    <w:rsid w:val="005454F6"/>
    <w:rsid w:val="00AA7465"/>
    <w:rsid w:val="00EC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D1A87E"/>
  <w15:chartTrackingRefBased/>
  <w15:docId w15:val="{2800AAD0-29BC-4F08-8EF4-3B6CFE21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4B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4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968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x.ru/computer_hardware_news/hardware_news_viewer.html?id=188147" TargetMode="External"/><Relationship Id="rId13" Type="http://schemas.openxmlformats.org/officeDocument/2006/relationships/hyperlink" Target="https://www.nix.ru/computer_hardware_news/hardware_news_viewer.html?id=188227" TargetMode="External"/><Relationship Id="rId18" Type="http://schemas.openxmlformats.org/officeDocument/2006/relationships/hyperlink" Target="https://www.nix.ru/computer_hardware_news/hardware_news_viewer.html?id=18810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ix.ru/computer_hardware_news/hardware_news_viewer.html?id=194515" TargetMode="External"/><Relationship Id="rId12" Type="http://schemas.openxmlformats.org/officeDocument/2006/relationships/hyperlink" Target="https://www.nix.ru/computer_hardware_news/hardware_news_viewer.html?id=188227" TargetMode="External"/><Relationship Id="rId17" Type="http://schemas.openxmlformats.org/officeDocument/2006/relationships/hyperlink" Target="https://www.nix.ru/computer_hardware_news/hardware_news_viewer.html?id=1945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ix.ru/computer_hardware_news/hardware_news_viewer.html?id=194523" TargetMode="External"/><Relationship Id="rId20" Type="http://schemas.openxmlformats.org/officeDocument/2006/relationships/hyperlink" Target="https://www.nix.ru/computer_hardware_news/hardware_news_viewer.html?id=18811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nix.ru/computer_hardware_news/hardware_news_viewer.html?id=194517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nix.ru/computer_hardware_news/hardware_news_viewer.html?id=194520" TargetMode="External"/><Relationship Id="rId10" Type="http://schemas.openxmlformats.org/officeDocument/2006/relationships/hyperlink" Target="https://www.nix.ru/computer_hardware_news/hardware_news_viewer.html?id=188116" TargetMode="External"/><Relationship Id="rId19" Type="http://schemas.openxmlformats.org/officeDocument/2006/relationships/hyperlink" Target="https://www.nix.ru/computer_hardware_news/hardware_news_viewer.html?id=1879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x.ru/computer_hardware_news/hardware_news_viewer.html?id=188104" TargetMode="External"/><Relationship Id="rId14" Type="http://schemas.openxmlformats.org/officeDocument/2006/relationships/hyperlink" Target="https://www.nix.ru/computer_hardware_news/hardware_news_viewer.html?id=1945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2026-08-14T12:35:00Z</dcterms:created>
  <dcterms:modified xsi:type="dcterms:W3CDTF">2026-08-14T12:35:00Z</dcterms:modified>
</cp:coreProperties>
</file>