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ED" w:rsidRPr="00E73779" w:rsidRDefault="000811ED" w:rsidP="004A5D2E">
      <w:pPr>
        <w:spacing w:after="0" w:line="240" w:lineRule="auto"/>
        <w:ind w:right="423"/>
        <w:jc w:val="center"/>
        <w:rPr>
          <w:rFonts w:ascii="Times New Roman" w:hAnsi="Times New Roman"/>
          <w:sz w:val="24"/>
          <w:szCs w:val="24"/>
          <w:lang w:eastAsia="ru-RU"/>
        </w:rPr>
      </w:pPr>
      <w:r>
        <w:rPr>
          <w:rFonts w:ascii="Times New Roman" w:hAnsi="Times New Roman"/>
          <w:b/>
          <w:sz w:val="24"/>
          <w:szCs w:val="24"/>
          <w:lang w:eastAsia="ru-RU"/>
        </w:rPr>
        <w:t>ГОСУДАРСТВЕННЫЙ КОНТРАКТ</w:t>
      </w:r>
      <w:r w:rsidRPr="00480064">
        <w:rPr>
          <w:rFonts w:ascii="Times New Roman" w:hAnsi="Times New Roman"/>
          <w:b/>
          <w:sz w:val="24"/>
          <w:szCs w:val="24"/>
          <w:lang w:eastAsia="ru-RU"/>
        </w:rPr>
        <w:t xml:space="preserve">  №</w:t>
      </w:r>
      <w:bookmarkStart w:id="0" w:name="bookmark1"/>
    </w:p>
    <w:p w:rsidR="000811ED" w:rsidRPr="00480064" w:rsidRDefault="000811ED" w:rsidP="004A5D2E">
      <w:pPr>
        <w:spacing w:after="0" w:line="240" w:lineRule="auto"/>
        <w:ind w:right="423"/>
        <w:jc w:val="center"/>
        <w:rPr>
          <w:rFonts w:ascii="Times New Roman" w:hAnsi="Times New Roman"/>
          <w:sz w:val="24"/>
          <w:szCs w:val="24"/>
          <w:lang w:eastAsia="ru-RU"/>
        </w:rPr>
      </w:pPr>
      <w:r w:rsidRPr="00480064">
        <w:rPr>
          <w:rFonts w:ascii="Times New Roman" w:hAnsi="Times New Roman"/>
          <w:b/>
          <w:bCs/>
          <w:sz w:val="24"/>
          <w:szCs w:val="24"/>
          <w:lang w:eastAsia="ru-RU"/>
        </w:rPr>
        <w:t>на поставку товара для федеральных государственных нужд</w:t>
      </w:r>
      <w:bookmarkEnd w:id="0"/>
    </w:p>
    <w:p w:rsidR="00E73779" w:rsidRDefault="00B97930" w:rsidP="00E73779">
      <w:pPr>
        <w:pStyle w:val="ac"/>
        <w:jc w:val="left"/>
      </w:pPr>
      <w:r>
        <w:rPr>
          <w:sz w:val="24"/>
        </w:rPr>
        <w:t xml:space="preserve">                                  </w:t>
      </w:r>
      <w:r w:rsidR="000811ED" w:rsidRPr="00480064">
        <w:rPr>
          <w:sz w:val="24"/>
        </w:rPr>
        <w:t xml:space="preserve">ИКЗ </w:t>
      </w:r>
      <w:r w:rsidR="005F396E" w:rsidRPr="005F396E">
        <w:rPr>
          <w:sz w:val="24"/>
        </w:rPr>
        <w:t xml:space="preserve">24 </w:t>
      </w:r>
      <w:r w:rsidR="00D5224C">
        <w:rPr>
          <w:bCs w:val="0"/>
        </w:rPr>
        <w:t>261592101589959210100100080000000000</w:t>
      </w:r>
    </w:p>
    <w:p w:rsidR="000811ED" w:rsidRPr="00480064" w:rsidRDefault="000811ED" w:rsidP="009C20F3">
      <w:pPr>
        <w:spacing w:after="0" w:line="240" w:lineRule="auto"/>
        <w:jc w:val="center"/>
        <w:rPr>
          <w:rFonts w:ascii="Times New Roman" w:hAnsi="Times New Roman"/>
          <w:b/>
          <w:sz w:val="24"/>
          <w:szCs w:val="24"/>
          <w:lang w:eastAsia="ru-RU"/>
        </w:rPr>
      </w:pPr>
    </w:p>
    <w:p w:rsidR="000811ED" w:rsidRPr="00480064" w:rsidRDefault="000811ED" w:rsidP="009C20F3">
      <w:pPr>
        <w:spacing w:after="0" w:line="240" w:lineRule="auto"/>
        <w:jc w:val="center"/>
        <w:rPr>
          <w:rFonts w:ascii="Times New Roman" w:hAnsi="Times New Roman"/>
          <w:b/>
          <w:sz w:val="24"/>
          <w:szCs w:val="24"/>
          <w:lang w:eastAsia="ru-RU"/>
        </w:rPr>
      </w:pPr>
    </w:p>
    <w:p w:rsidR="000811ED" w:rsidRPr="00480064" w:rsidRDefault="000811ED" w:rsidP="009C20F3">
      <w:pPr>
        <w:widowControl w:val="0"/>
        <w:shd w:val="clear" w:color="auto" w:fill="FFFFFF"/>
        <w:tabs>
          <w:tab w:val="left" w:pos="8148"/>
        </w:tabs>
        <w:suppressAutoHyphens/>
        <w:spacing w:after="0" w:line="240" w:lineRule="auto"/>
        <w:textAlignment w:val="baseline"/>
        <w:rPr>
          <w:rFonts w:ascii="Times New Roman" w:hAnsi="Times New Roman"/>
          <w:spacing w:val="-2"/>
          <w:sz w:val="24"/>
          <w:szCs w:val="24"/>
          <w:lang w:eastAsia="ar-SA"/>
        </w:rPr>
      </w:pPr>
      <w:r w:rsidRPr="00480064">
        <w:rPr>
          <w:rFonts w:ascii="Times New Roman" w:hAnsi="Times New Roman"/>
          <w:spacing w:val="-5"/>
          <w:sz w:val="24"/>
          <w:szCs w:val="24"/>
          <w:lang w:eastAsia="ar-SA"/>
        </w:rPr>
        <w:t xml:space="preserve">п. Половинка                                                                                                        </w:t>
      </w:r>
      <w:r w:rsidR="00B97930">
        <w:rPr>
          <w:rFonts w:ascii="Times New Roman" w:hAnsi="Times New Roman"/>
          <w:spacing w:val="-5"/>
          <w:sz w:val="24"/>
          <w:szCs w:val="24"/>
          <w:lang w:eastAsia="ar-SA"/>
        </w:rPr>
        <w:t xml:space="preserve">           </w:t>
      </w:r>
      <w:r w:rsidRPr="00480064">
        <w:rPr>
          <w:rFonts w:ascii="Times New Roman" w:hAnsi="Times New Roman"/>
          <w:sz w:val="24"/>
          <w:szCs w:val="24"/>
          <w:lang w:eastAsia="ar-SA"/>
        </w:rPr>
        <w:t>«</w:t>
      </w:r>
      <w:r w:rsidR="00B97930">
        <w:rPr>
          <w:rFonts w:ascii="Times New Roman" w:hAnsi="Times New Roman"/>
          <w:sz w:val="24"/>
          <w:szCs w:val="24"/>
          <w:lang w:eastAsia="ar-SA"/>
        </w:rPr>
        <w:t xml:space="preserve">    </w:t>
      </w:r>
      <w:r w:rsidRPr="00480064">
        <w:rPr>
          <w:rFonts w:ascii="Times New Roman" w:hAnsi="Times New Roman"/>
          <w:sz w:val="24"/>
          <w:szCs w:val="24"/>
          <w:lang w:eastAsia="ar-SA"/>
        </w:rPr>
        <w:t>»</w:t>
      </w:r>
      <w:r w:rsidR="00A32DD2">
        <w:rPr>
          <w:rFonts w:ascii="Times New Roman" w:hAnsi="Times New Roman"/>
          <w:spacing w:val="-2"/>
          <w:sz w:val="24"/>
          <w:szCs w:val="24"/>
          <w:lang w:eastAsia="ar-SA"/>
        </w:rPr>
        <w:t>________</w:t>
      </w:r>
      <w:r w:rsidR="00B97930">
        <w:rPr>
          <w:rFonts w:ascii="Times New Roman" w:hAnsi="Times New Roman"/>
          <w:spacing w:val="-2"/>
          <w:sz w:val="24"/>
          <w:szCs w:val="24"/>
          <w:lang w:eastAsia="ar-SA"/>
        </w:rPr>
        <w:t>__</w:t>
      </w:r>
      <w:r w:rsidR="002C62B5">
        <w:rPr>
          <w:rFonts w:ascii="Times New Roman" w:hAnsi="Times New Roman"/>
          <w:spacing w:val="-2"/>
          <w:sz w:val="24"/>
          <w:szCs w:val="24"/>
          <w:lang w:eastAsia="ar-SA"/>
        </w:rPr>
        <w:t>202</w:t>
      </w:r>
      <w:r w:rsidR="00D5224C">
        <w:rPr>
          <w:rFonts w:ascii="Times New Roman" w:hAnsi="Times New Roman"/>
          <w:spacing w:val="-2"/>
          <w:sz w:val="24"/>
          <w:szCs w:val="24"/>
          <w:lang w:eastAsia="ar-SA"/>
        </w:rPr>
        <w:t>6</w:t>
      </w:r>
      <w:r w:rsidRPr="00480064">
        <w:rPr>
          <w:rFonts w:ascii="Times New Roman" w:hAnsi="Times New Roman"/>
          <w:spacing w:val="-2"/>
          <w:sz w:val="24"/>
          <w:szCs w:val="24"/>
          <w:lang w:eastAsia="ar-SA"/>
        </w:rPr>
        <w:t xml:space="preserve"> г.</w:t>
      </w:r>
    </w:p>
    <w:p w:rsidR="000811ED" w:rsidRPr="00480064" w:rsidRDefault="000811ED" w:rsidP="009C20F3">
      <w:pPr>
        <w:widowControl w:val="0"/>
        <w:shd w:val="clear" w:color="auto" w:fill="FFFFFF"/>
        <w:tabs>
          <w:tab w:val="left" w:pos="8148"/>
        </w:tabs>
        <w:suppressAutoHyphens/>
        <w:spacing w:after="0" w:line="240" w:lineRule="auto"/>
        <w:textAlignment w:val="baseline"/>
        <w:rPr>
          <w:rFonts w:ascii="Times New Roman" w:hAnsi="Times New Roman"/>
          <w:sz w:val="24"/>
          <w:szCs w:val="24"/>
          <w:lang w:eastAsia="ar-SA"/>
        </w:rPr>
      </w:pPr>
    </w:p>
    <w:p w:rsidR="000811ED" w:rsidRPr="00480064" w:rsidRDefault="000811ED" w:rsidP="00A32DD2">
      <w:pPr>
        <w:widowControl w:val="0"/>
        <w:spacing w:after="0"/>
        <w:jc w:val="both"/>
        <w:rPr>
          <w:rFonts w:ascii="Times New Roman" w:hAnsi="Times New Roman"/>
          <w:sz w:val="24"/>
          <w:szCs w:val="24"/>
        </w:rPr>
      </w:pPr>
      <w:r w:rsidRPr="00480064">
        <w:rPr>
          <w:rFonts w:ascii="Times New Roman" w:hAnsi="Times New Roman"/>
          <w:sz w:val="24"/>
          <w:szCs w:val="24"/>
        </w:rPr>
        <w:tab/>
        <w:t>От имени Российской Федерации федеральное казенное учреждение “Исправительная колония № 37 Главного управления Федеральной службы исполнения  наказаний по Пермскому краю”   (ФКУ ИК-37 ГУФСИН России по Пермскому краю), именуемое в дальнейшем Государственный заказчик (далее - Заказчик), в лице начальник</w:t>
      </w:r>
      <w:r w:rsidR="00D5224C">
        <w:rPr>
          <w:rFonts w:ascii="Times New Roman" w:hAnsi="Times New Roman"/>
          <w:sz w:val="24"/>
          <w:szCs w:val="24"/>
        </w:rPr>
        <w:t>а</w:t>
      </w:r>
      <w:r w:rsidRPr="00480064">
        <w:rPr>
          <w:rFonts w:ascii="Times New Roman" w:hAnsi="Times New Roman"/>
          <w:sz w:val="24"/>
          <w:szCs w:val="24"/>
        </w:rPr>
        <w:t xml:space="preserve"> </w:t>
      </w:r>
      <w:r w:rsidR="00D5224C">
        <w:rPr>
          <w:rFonts w:ascii="Times New Roman" w:hAnsi="Times New Roman"/>
          <w:sz w:val="24"/>
          <w:szCs w:val="24"/>
        </w:rPr>
        <w:t>Терентьева Эдуарда Анатольевича</w:t>
      </w:r>
      <w:r w:rsidRPr="00480064">
        <w:rPr>
          <w:rFonts w:ascii="Times New Roman" w:hAnsi="Times New Roman"/>
          <w:sz w:val="24"/>
          <w:szCs w:val="24"/>
        </w:rPr>
        <w:t xml:space="preserve">, </w:t>
      </w:r>
      <w:r w:rsidRPr="00C850C7">
        <w:rPr>
          <w:rFonts w:ascii="Times New Roman" w:hAnsi="Times New Roman"/>
          <w:sz w:val="24"/>
          <w:szCs w:val="24"/>
        </w:rPr>
        <w:t xml:space="preserve">действующего на </w:t>
      </w:r>
      <w:r>
        <w:rPr>
          <w:rFonts w:ascii="Times New Roman" w:hAnsi="Times New Roman"/>
          <w:sz w:val="24"/>
          <w:szCs w:val="24"/>
        </w:rPr>
        <w:t xml:space="preserve">основании </w:t>
      </w:r>
      <w:r w:rsidR="00D5224C">
        <w:rPr>
          <w:rFonts w:ascii="Times New Roman" w:hAnsi="Times New Roman"/>
          <w:sz w:val="24"/>
          <w:szCs w:val="24"/>
        </w:rPr>
        <w:t>Устава</w:t>
      </w:r>
      <w:r w:rsidR="005D1C59">
        <w:rPr>
          <w:rFonts w:ascii="Times New Roman" w:hAnsi="Times New Roman"/>
          <w:sz w:val="24"/>
          <w:szCs w:val="24"/>
        </w:rPr>
        <w:t>,</w:t>
      </w:r>
      <w:r w:rsidRPr="00C850C7">
        <w:rPr>
          <w:rFonts w:ascii="Times New Roman" w:hAnsi="Times New Roman"/>
          <w:sz w:val="24"/>
          <w:szCs w:val="24"/>
        </w:rPr>
        <w:t xml:space="preserve"> с одной стороны, и </w:t>
      </w:r>
      <w:r w:rsidR="00D5224C">
        <w:rPr>
          <w:rFonts w:ascii="Times New Roman" w:hAnsi="Times New Roman"/>
          <w:sz w:val="24"/>
          <w:szCs w:val="24"/>
          <w:lang w:eastAsia="ar-SA"/>
        </w:rPr>
        <w:t>_________________________________</w:t>
      </w:r>
      <w:r w:rsidRPr="00DF7AB5">
        <w:rPr>
          <w:rFonts w:ascii="Times New Roman" w:hAnsi="Times New Roman"/>
          <w:sz w:val="24"/>
          <w:szCs w:val="24"/>
          <w:lang w:eastAsia="ar-SA"/>
        </w:rPr>
        <w:t>,</w:t>
      </w:r>
      <w:r w:rsidR="004A1961">
        <w:rPr>
          <w:rFonts w:ascii="Times New Roman" w:hAnsi="Times New Roman"/>
          <w:sz w:val="24"/>
          <w:szCs w:val="24"/>
          <w:lang w:eastAsia="ar-SA"/>
        </w:rPr>
        <w:t xml:space="preserve"> </w:t>
      </w:r>
      <w:r w:rsidR="00A32DD2">
        <w:rPr>
          <w:rFonts w:ascii="Times New Roman" w:hAnsi="Times New Roman"/>
          <w:sz w:val="24"/>
          <w:szCs w:val="24"/>
        </w:rPr>
        <w:t xml:space="preserve">в лице </w:t>
      </w:r>
      <w:r w:rsidR="00D5224C">
        <w:rPr>
          <w:rFonts w:ascii="Times New Roman" w:hAnsi="Times New Roman"/>
          <w:sz w:val="24"/>
          <w:szCs w:val="24"/>
        </w:rPr>
        <w:t>_______________________________</w:t>
      </w:r>
      <w:r w:rsidR="00A32DD2">
        <w:rPr>
          <w:rFonts w:ascii="Times New Roman" w:hAnsi="Times New Roman"/>
          <w:sz w:val="24"/>
          <w:szCs w:val="24"/>
        </w:rPr>
        <w:t xml:space="preserve">, </w:t>
      </w:r>
      <w:r>
        <w:rPr>
          <w:rFonts w:ascii="Times New Roman" w:hAnsi="Times New Roman"/>
          <w:sz w:val="24"/>
          <w:szCs w:val="24"/>
        </w:rPr>
        <w:t xml:space="preserve">с </w:t>
      </w:r>
      <w:r w:rsidRPr="00C850C7">
        <w:rPr>
          <w:rFonts w:ascii="Times New Roman" w:hAnsi="Times New Roman"/>
          <w:sz w:val="24"/>
          <w:szCs w:val="24"/>
        </w:rPr>
        <w:t xml:space="preserve">другой стороны, именуемый в дальнейшем «Поставщик»,в порядке, предусмотренном Гражданским кодексом Российской Федерации с учетом положений Федерального закона от 05 апреля </w:t>
      </w:r>
      <w:smartTag w:uri="urn:schemas-microsoft-com:office:smarttags" w:element="metricconverter">
        <w:smartTagPr>
          <w:attr w:name="ProductID" w:val="2013 г"/>
        </w:smartTagPr>
        <w:r w:rsidRPr="00C850C7">
          <w:rPr>
            <w:rFonts w:ascii="Times New Roman" w:hAnsi="Times New Roman"/>
            <w:sz w:val="24"/>
            <w:szCs w:val="24"/>
          </w:rPr>
          <w:t>2013 г</w:t>
        </w:r>
      </w:smartTag>
      <w:r w:rsidRPr="00C850C7">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в соответствии </w:t>
      </w:r>
      <w:r>
        <w:rPr>
          <w:rFonts w:ascii="Times New Roman" w:hAnsi="Times New Roman"/>
          <w:sz w:val="24"/>
          <w:szCs w:val="24"/>
        </w:rPr>
        <w:t>с п.4</w:t>
      </w:r>
      <w:r w:rsidR="00D46A6D">
        <w:rPr>
          <w:rFonts w:ascii="Times New Roman" w:hAnsi="Times New Roman"/>
          <w:sz w:val="24"/>
          <w:szCs w:val="24"/>
        </w:rPr>
        <w:t xml:space="preserve"> ч.1</w:t>
      </w:r>
      <w:r>
        <w:rPr>
          <w:rFonts w:ascii="Times New Roman" w:hAnsi="Times New Roman"/>
          <w:sz w:val="24"/>
          <w:szCs w:val="24"/>
        </w:rPr>
        <w:t xml:space="preserve"> статьи 93, </w:t>
      </w:r>
      <w:r w:rsidRPr="00C850C7">
        <w:rPr>
          <w:rFonts w:ascii="Times New Roman" w:hAnsi="Times New Roman"/>
          <w:sz w:val="24"/>
          <w:szCs w:val="24"/>
        </w:rPr>
        <w:t>заключили настоящий государственный контракт (далее - Контракт) о нижеследующем:</w:t>
      </w:r>
    </w:p>
    <w:p w:rsidR="000811ED" w:rsidRPr="00480064" w:rsidRDefault="000811ED" w:rsidP="00124A02">
      <w:pPr>
        <w:widowControl w:val="0"/>
        <w:spacing w:after="0"/>
        <w:jc w:val="both"/>
        <w:rPr>
          <w:rFonts w:ascii="Times New Roman" w:hAnsi="Times New Roman"/>
          <w:spacing w:val="-8"/>
          <w:sz w:val="24"/>
          <w:szCs w:val="24"/>
        </w:rPr>
      </w:pPr>
    </w:p>
    <w:p w:rsidR="000811ED" w:rsidRPr="00480064" w:rsidRDefault="000811ED" w:rsidP="009C20F3">
      <w:pPr>
        <w:widowControl w:val="0"/>
        <w:numPr>
          <w:ilvl w:val="0"/>
          <w:numId w:val="1"/>
        </w:numPr>
        <w:suppressAutoHyphens/>
        <w:spacing w:after="0" w:line="276" w:lineRule="auto"/>
        <w:ind w:right="-1"/>
        <w:jc w:val="center"/>
        <w:textAlignment w:val="baseline"/>
        <w:rPr>
          <w:rFonts w:ascii="Times New Roman" w:eastAsia="Arial Unicode MS" w:hAnsi="Times New Roman"/>
          <w:b/>
          <w:bCs/>
          <w:color w:val="000000"/>
          <w:sz w:val="24"/>
          <w:szCs w:val="24"/>
        </w:rPr>
      </w:pPr>
      <w:r w:rsidRPr="00480064">
        <w:rPr>
          <w:rFonts w:ascii="Times New Roman" w:eastAsia="Arial Unicode MS" w:hAnsi="Times New Roman"/>
          <w:b/>
          <w:bCs/>
          <w:color w:val="000000"/>
          <w:sz w:val="24"/>
          <w:szCs w:val="24"/>
        </w:rPr>
        <w:t xml:space="preserve">Предмет Контракта </w:t>
      </w:r>
    </w:p>
    <w:p w:rsidR="000811ED" w:rsidRPr="00480064" w:rsidRDefault="000811ED" w:rsidP="009C20F3">
      <w:pPr>
        <w:widowControl w:val="0"/>
        <w:suppressAutoHyphens/>
        <w:spacing w:after="0" w:line="276" w:lineRule="auto"/>
        <w:ind w:right="-1" w:firstLine="709"/>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1.1.Поставщик обязуется передать Государственному заказчику товар – </w:t>
      </w:r>
      <w:r w:rsidR="00A32DD2">
        <w:rPr>
          <w:rFonts w:ascii="Times New Roman" w:hAnsi="Times New Roman"/>
          <w:bCs/>
          <w:sz w:val="24"/>
          <w:szCs w:val="24"/>
          <w:lang w:eastAsia="ar-SA"/>
        </w:rPr>
        <w:t>пилы для пильных станков</w:t>
      </w:r>
      <w:r w:rsidRPr="00480064">
        <w:rPr>
          <w:rFonts w:ascii="Times New Roman" w:hAnsi="Times New Roman"/>
          <w:sz w:val="24"/>
          <w:szCs w:val="24"/>
          <w:lang w:eastAsia="ar-SA"/>
        </w:rPr>
        <w:t>(далее – Товар), для обеспечения государственных и муниципальных нужд, по цене и в сроки, предусмотренные спецификацией к настоящему Государственному контракту (приложение № 1), а Государственный заказчик обязуется обеспечить приемку и оплату Товара согласно условиям Контракта.</w:t>
      </w:r>
    </w:p>
    <w:p w:rsidR="000811ED" w:rsidRPr="00480064" w:rsidRDefault="000811ED" w:rsidP="009C20F3">
      <w:pPr>
        <w:widowControl w:val="0"/>
        <w:suppressAutoHyphens/>
        <w:spacing w:after="0" w:line="276" w:lineRule="auto"/>
        <w:ind w:right="-1" w:firstLine="709"/>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1.2.Поставщик, в обязательном порядке, передает вместе с товаром документы, подтверждающие соответствие поставляемого товара нормам действующего законодательства в области техники безопасности.</w:t>
      </w:r>
    </w:p>
    <w:p w:rsidR="000811ED" w:rsidRPr="00480064" w:rsidRDefault="000811ED" w:rsidP="009C20F3">
      <w:pPr>
        <w:widowControl w:val="0"/>
        <w:suppressAutoHyphens/>
        <w:spacing w:after="0" w:line="240" w:lineRule="auto"/>
        <w:ind w:firstLine="709"/>
        <w:textAlignment w:val="baseline"/>
        <w:rPr>
          <w:rFonts w:ascii="Times New Roman" w:hAnsi="Times New Roman"/>
          <w:sz w:val="24"/>
          <w:szCs w:val="24"/>
          <w:lang w:eastAsia="ar-SA"/>
        </w:rPr>
      </w:pPr>
    </w:p>
    <w:p w:rsidR="000811ED" w:rsidRPr="00480064" w:rsidRDefault="000811ED" w:rsidP="009C20F3">
      <w:pPr>
        <w:widowControl w:val="0"/>
        <w:numPr>
          <w:ilvl w:val="0"/>
          <w:numId w:val="1"/>
        </w:numPr>
        <w:suppressAutoHyphens/>
        <w:spacing w:after="0" w:line="276" w:lineRule="auto"/>
        <w:ind w:right="-1"/>
        <w:jc w:val="center"/>
        <w:textAlignment w:val="baseline"/>
        <w:rPr>
          <w:rFonts w:ascii="Times New Roman" w:eastAsia="Arial Unicode MS" w:hAnsi="Times New Roman"/>
          <w:b/>
          <w:bCs/>
          <w:color w:val="000000"/>
          <w:sz w:val="24"/>
          <w:szCs w:val="24"/>
        </w:rPr>
      </w:pPr>
      <w:r w:rsidRPr="00480064">
        <w:rPr>
          <w:rFonts w:ascii="Times New Roman" w:eastAsia="Arial Unicode MS" w:hAnsi="Times New Roman"/>
          <w:b/>
          <w:bCs/>
          <w:color w:val="000000"/>
          <w:sz w:val="24"/>
          <w:szCs w:val="24"/>
        </w:rPr>
        <w:t>Основные определения, используемые в Контракте</w:t>
      </w:r>
    </w:p>
    <w:p w:rsidR="000811ED" w:rsidRPr="00480064" w:rsidRDefault="000811ED" w:rsidP="009C20F3">
      <w:pPr>
        <w:tabs>
          <w:tab w:val="left" w:pos="1562"/>
          <w:tab w:val="left" w:leader="underscore" w:pos="9473"/>
        </w:tabs>
        <w:autoSpaceDE w:val="0"/>
        <w:autoSpaceDN w:val="0"/>
        <w:adjustRightInd w:val="0"/>
        <w:spacing w:after="0" w:line="276" w:lineRule="auto"/>
        <w:ind w:firstLine="709"/>
        <w:jc w:val="both"/>
        <w:rPr>
          <w:rFonts w:ascii="Times New Roman" w:hAnsi="Times New Roman"/>
          <w:sz w:val="24"/>
          <w:szCs w:val="24"/>
          <w:lang w:eastAsia="ru-RU"/>
        </w:rPr>
      </w:pPr>
      <w:r w:rsidRPr="00480064">
        <w:rPr>
          <w:rFonts w:ascii="Times New Roman" w:hAnsi="Times New Roman"/>
          <w:sz w:val="24"/>
          <w:szCs w:val="24"/>
          <w:lang w:eastAsia="ru-RU"/>
        </w:rPr>
        <w:t xml:space="preserve">2.1. Государственный заказчик – </w:t>
      </w:r>
      <w:r w:rsidRPr="00480064">
        <w:rPr>
          <w:rFonts w:ascii="Times New Roman" w:hAnsi="Times New Roman"/>
          <w:iCs/>
          <w:sz w:val="24"/>
          <w:szCs w:val="24"/>
          <w:lang w:eastAsia="ru-RU"/>
        </w:rPr>
        <w:t xml:space="preserve">федеральное казенное учреждение  </w:t>
      </w:r>
      <w:r>
        <w:rPr>
          <w:rFonts w:ascii="Times New Roman" w:hAnsi="Times New Roman"/>
          <w:iCs/>
          <w:sz w:val="24"/>
          <w:szCs w:val="24"/>
          <w:lang w:eastAsia="ru-RU"/>
        </w:rPr>
        <w:t>«</w:t>
      </w:r>
      <w:r w:rsidRPr="00480064">
        <w:rPr>
          <w:rFonts w:ascii="Times New Roman" w:hAnsi="Times New Roman"/>
          <w:iCs/>
          <w:sz w:val="24"/>
          <w:szCs w:val="24"/>
          <w:lang w:eastAsia="ru-RU"/>
        </w:rPr>
        <w:t>Исправительная колония №37</w:t>
      </w:r>
      <w:r>
        <w:rPr>
          <w:rFonts w:ascii="Times New Roman" w:hAnsi="Times New Roman"/>
          <w:iCs/>
          <w:sz w:val="24"/>
          <w:szCs w:val="24"/>
          <w:lang w:eastAsia="ru-RU"/>
        </w:rPr>
        <w:t>»</w:t>
      </w:r>
      <w:r w:rsidRPr="00480064">
        <w:rPr>
          <w:rFonts w:ascii="Times New Roman" w:hAnsi="Times New Roman"/>
          <w:color w:val="000000"/>
          <w:sz w:val="24"/>
          <w:szCs w:val="24"/>
          <w:lang w:eastAsia="ru-RU"/>
        </w:rPr>
        <w:t>Главного управление Федеральной службы исполне</w:t>
      </w:r>
      <w:r>
        <w:rPr>
          <w:rFonts w:ascii="Times New Roman" w:hAnsi="Times New Roman"/>
          <w:color w:val="000000"/>
          <w:sz w:val="24"/>
          <w:szCs w:val="24"/>
          <w:lang w:eastAsia="ru-RU"/>
        </w:rPr>
        <w:t>ния наказаний по Пермскому краю</w:t>
      </w:r>
      <w:r w:rsidRPr="00480064">
        <w:rPr>
          <w:rFonts w:ascii="Times New Roman" w:hAnsi="Times New Roman"/>
          <w:color w:val="000000"/>
          <w:sz w:val="24"/>
          <w:szCs w:val="24"/>
          <w:lang w:eastAsia="ru-RU"/>
        </w:rPr>
        <w:t xml:space="preserve"> (ФКУ ИК-37 ГУФСИН России по Пермскому краю),</w:t>
      </w:r>
      <w:r w:rsidRPr="00480064">
        <w:rPr>
          <w:rFonts w:ascii="Times New Roman" w:hAnsi="Times New Roman"/>
          <w:sz w:val="24"/>
          <w:szCs w:val="24"/>
          <w:lang w:eastAsia="ru-RU"/>
        </w:rPr>
        <w:t xml:space="preserve"> размещающий заказ на поставку Товара для обеспечения нужд уголовно-исполнительной системы.</w:t>
      </w:r>
    </w:p>
    <w:p w:rsidR="000811ED" w:rsidRPr="00480064" w:rsidRDefault="000811ED" w:rsidP="009C20F3">
      <w:pPr>
        <w:tabs>
          <w:tab w:val="left" w:pos="1562"/>
        </w:tabs>
        <w:autoSpaceDE w:val="0"/>
        <w:autoSpaceDN w:val="0"/>
        <w:adjustRightInd w:val="0"/>
        <w:spacing w:after="0" w:line="276" w:lineRule="auto"/>
        <w:ind w:firstLine="709"/>
        <w:jc w:val="both"/>
        <w:rPr>
          <w:rFonts w:ascii="Times New Roman" w:hAnsi="Times New Roman"/>
          <w:sz w:val="24"/>
          <w:szCs w:val="24"/>
          <w:lang w:eastAsia="ru-RU"/>
        </w:rPr>
      </w:pPr>
      <w:r w:rsidRPr="00480064">
        <w:rPr>
          <w:rFonts w:ascii="Times New Roman" w:hAnsi="Times New Roman"/>
          <w:sz w:val="24"/>
          <w:szCs w:val="24"/>
          <w:lang w:eastAsia="ru-RU"/>
        </w:rPr>
        <w:t>2.2. Поставщик –</w:t>
      </w:r>
      <w:r w:rsidR="00D5224C">
        <w:rPr>
          <w:rFonts w:ascii="Times New Roman" w:hAnsi="Times New Roman"/>
          <w:sz w:val="24"/>
          <w:szCs w:val="24"/>
          <w:lang w:eastAsia="ar-SA"/>
        </w:rPr>
        <w:t>__________________</w:t>
      </w:r>
      <w:r w:rsidRPr="00480064">
        <w:rPr>
          <w:rFonts w:ascii="Times New Roman" w:hAnsi="Times New Roman"/>
          <w:sz w:val="24"/>
          <w:szCs w:val="24"/>
          <w:lang w:eastAsia="ru-RU"/>
        </w:rPr>
        <w:t>, осуществляющий поставку Товара в соответствии с заключенным Государственным контрактом.</w:t>
      </w:r>
    </w:p>
    <w:p w:rsidR="000811ED" w:rsidRPr="00480064" w:rsidRDefault="000811ED" w:rsidP="009C20F3">
      <w:pPr>
        <w:tabs>
          <w:tab w:val="left" w:pos="1562"/>
        </w:tabs>
        <w:autoSpaceDE w:val="0"/>
        <w:autoSpaceDN w:val="0"/>
        <w:adjustRightInd w:val="0"/>
        <w:spacing w:after="0" w:line="276" w:lineRule="auto"/>
        <w:ind w:firstLine="709"/>
        <w:jc w:val="both"/>
        <w:rPr>
          <w:rFonts w:ascii="Times New Roman" w:hAnsi="Times New Roman"/>
          <w:sz w:val="24"/>
          <w:szCs w:val="24"/>
          <w:lang w:eastAsia="ru-RU"/>
        </w:rPr>
      </w:pPr>
      <w:r w:rsidRPr="00480064">
        <w:rPr>
          <w:rFonts w:ascii="Times New Roman" w:hAnsi="Times New Roman"/>
          <w:sz w:val="24"/>
          <w:szCs w:val="24"/>
          <w:lang w:eastAsia="ru-RU"/>
        </w:rPr>
        <w:t xml:space="preserve">2.3. Грузополучатель -  </w:t>
      </w:r>
      <w:r w:rsidRPr="00480064">
        <w:rPr>
          <w:rFonts w:ascii="Times New Roman" w:hAnsi="Times New Roman"/>
          <w:iCs/>
          <w:sz w:val="24"/>
          <w:szCs w:val="24"/>
          <w:lang w:eastAsia="ru-RU"/>
        </w:rPr>
        <w:t xml:space="preserve">федеральное казенное учреждение  </w:t>
      </w:r>
      <w:r>
        <w:rPr>
          <w:rFonts w:ascii="Times New Roman" w:hAnsi="Times New Roman"/>
          <w:iCs/>
          <w:sz w:val="24"/>
          <w:szCs w:val="24"/>
          <w:lang w:eastAsia="ru-RU"/>
        </w:rPr>
        <w:t>«</w:t>
      </w:r>
      <w:r w:rsidRPr="00480064">
        <w:rPr>
          <w:rFonts w:ascii="Times New Roman" w:hAnsi="Times New Roman"/>
          <w:iCs/>
          <w:sz w:val="24"/>
          <w:szCs w:val="24"/>
          <w:lang w:eastAsia="ru-RU"/>
        </w:rPr>
        <w:t xml:space="preserve">Исправительная колония №37  </w:t>
      </w:r>
      <w:r w:rsidRPr="00480064">
        <w:rPr>
          <w:rFonts w:ascii="Times New Roman" w:hAnsi="Times New Roman"/>
          <w:color w:val="000000"/>
          <w:sz w:val="24"/>
          <w:szCs w:val="24"/>
          <w:lang w:eastAsia="ru-RU"/>
        </w:rPr>
        <w:t>Главного управление Федеральной службы исполнения наказаний по Пермскому краю» (ФКУ ИК-37 ГУФСИН России по Пермскому краю).</w:t>
      </w:r>
    </w:p>
    <w:p w:rsidR="000811ED" w:rsidRPr="00480064" w:rsidRDefault="000811ED" w:rsidP="009C20F3">
      <w:pPr>
        <w:widowControl w:val="0"/>
        <w:numPr>
          <w:ilvl w:val="1"/>
          <w:numId w:val="1"/>
        </w:numPr>
        <w:tabs>
          <w:tab w:val="left" w:pos="1284"/>
        </w:tabs>
        <w:suppressAutoHyphens/>
        <w:autoSpaceDE w:val="0"/>
        <w:autoSpaceDN w:val="0"/>
        <w:adjustRightInd w:val="0"/>
        <w:spacing w:after="0" w:line="276" w:lineRule="auto"/>
        <w:ind w:left="0" w:firstLine="709"/>
        <w:jc w:val="both"/>
        <w:textAlignment w:val="baseline"/>
        <w:rPr>
          <w:rFonts w:ascii="Times New Roman" w:hAnsi="Times New Roman"/>
          <w:sz w:val="24"/>
          <w:szCs w:val="24"/>
          <w:lang w:eastAsia="ru-RU"/>
        </w:rPr>
      </w:pPr>
      <w:r w:rsidRPr="00480064">
        <w:rPr>
          <w:rFonts w:ascii="Times New Roman" w:hAnsi="Times New Roman"/>
          <w:sz w:val="24"/>
          <w:szCs w:val="24"/>
          <w:lang w:eastAsia="ru-RU"/>
        </w:rPr>
        <w:t>Спецификация – неотъемлемая часть Контракта, отражающая технические характеристики Товара, а также количественное и суммарное стоимостное выражение Товара, подлежащего поставке (приложение № 1 к Контракту).</w:t>
      </w:r>
    </w:p>
    <w:p w:rsidR="000811ED" w:rsidRDefault="000811ED" w:rsidP="009C20F3">
      <w:pPr>
        <w:widowControl w:val="0"/>
        <w:numPr>
          <w:ilvl w:val="1"/>
          <w:numId w:val="1"/>
        </w:numPr>
        <w:suppressAutoHyphens/>
        <w:autoSpaceDE w:val="0"/>
        <w:autoSpaceDN w:val="0"/>
        <w:adjustRightInd w:val="0"/>
        <w:spacing w:after="0" w:line="276" w:lineRule="auto"/>
        <w:ind w:left="0" w:firstLine="709"/>
        <w:jc w:val="both"/>
        <w:textAlignment w:val="baseline"/>
        <w:rPr>
          <w:rFonts w:ascii="Times New Roman" w:hAnsi="Times New Roman"/>
          <w:sz w:val="24"/>
          <w:szCs w:val="24"/>
          <w:lang w:eastAsia="ru-RU"/>
        </w:rPr>
      </w:pPr>
      <w:r w:rsidRPr="00480064">
        <w:rPr>
          <w:rFonts w:ascii="Times New Roman" w:hAnsi="Times New Roman"/>
          <w:sz w:val="24"/>
          <w:szCs w:val="24"/>
          <w:lang w:eastAsia="ru-RU"/>
        </w:rPr>
        <w:t>Отчетная документация – документы и материалы Пост</w:t>
      </w:r>
      <w:r>
        <w:rPr>
          <w:rFonts w:ascii="Times New Roman" w:hAnsi="Times New Roman"/>
          <w:sz w:val="24"/>
          <w:szCs w:val="24"/>
          <w:lang w:eastAsia="ru-RU"/>
        </w:rPr>
        <w:t>авщика, предусмотренные в п. 6.4</w:t>
      </w:r>
      <w:r w:rsidRPr="00480064">
        <w:rPr>
          <w:rFonts w:ascii="Times New Roman" w:hAnsi="Times New Roman"/>
          <w:sz w:val="24"/>
          <w:szCs w:val="24"/>
          <w:lang w:eastAsia="ru-RU"/>
        </w:rPr>
        <w:t xml:space="preserve"> Контракта, подтверждающие поставку Товара и предоставляемые Поставщиком Государственному заказчику как основание для оплаты этого Товара (далее – Комплект сопроводительной документации).</w:t>
      </w:r>
    </w:p>
    <w:p w:rsidR="000811ED" w:rsidRDefault="000811ED" w:rsidP="005B1106">
      <w:pPr>
        <w:widowControl w:val="0"/>
        <w:suppressAutoHyphens/>
        <w:autoSpaceDE w:val="0"/>
        <w:autoSpaceDN w:val="0"/>
        <w:adjustRightInd w:val="0"/>
        <w:spacing w:after="0" w:line="276" w:lineRule="auto"/>
        <w:ind w:left="709"/>
        <w:jc w:val="both"/>
        <w:textAlignment w:val="baseline"/>
        <w:rPr>
          <w:rFonts w:ascii="Times New Roman" w:hAnsi="Times New Roman"/>
          <w:sz w:val="24"/>
          <w:szCs w:val="24"/>
          <w:lang w:eastAsia="ru-RU"/>
        </w:rPr>
      </w:pPr>
    </w:p>
    <w:p w:rsidR="000811ED" w:rsidRPr="00480064" w:rsidRDefault="000811ED" w:rsidP="005B1106">
      <w:pPr>
        <w:widowControl w:val="0"/>
        <w:suppressAutoHyphens/>
        <w:autoSpaceDE w:val="0"/>
        <w:autoSpaceDN w:val="0"/>
        <w:adjustRightInd w:val="0"/>
        <w:spacing w:after="0" w:line="276" w:lineRule="auto"/>
        <w:ind w:left="709"/>
        <w:jc w:val="both"/>
        <w:textAlignment w:val="baseline"/>
        <w:rPr>
          <w:rFonts w:ascii="Times New Roman" w:hAnsi="Times New Roman"/>
          <w:sz w:val="24"/>
          <w:szCs w:val="24"/>
          <w:lang w:eastAsia="ru-RU"/>
        </w:rPr>
      </w:pPr>
    </w:p>
    <w:p w:rsidR="000811ED" w:rsidRPr="00480064" w:rsidRDefault="000811ED" w:rsidP="00480064">
      <w:pPr>
        <w:widowControl w:val="0"/>
        <w:suppressAutoHyphens/>
        <w:autoSpaceDE w:val="0"/>
        <w:autoSpaceDN w:val="0"/>
        <w:adjustRightInd w:val="0"/>
        <w:spacing w:after="0" w:line="276" w:lineRule="auto"/>
        <w:ind w:left="709"/>
        <w:jc w:val="both"/>
        <w:textAlignment w:val="baseline"/>
        <w:rPr>
          <w:rFonts w:ascii="Times New Roman" w:hAnsi="Times New Roman"/>
          <w:sz w:val="24"/>
          <w:szCs w:val="24"/>
          <w:lang w:eastAsia="ru-RU"/>
        </w:rPr>
      </w:pPr>
    </w:p>
    <w:p w:rsidR="000811ED" w:rsidRPr="00480064" w:rsidRDefault="000811ED" w:rsidP="009C20F3">
      <w:pPr>
        <w:widowControl w:val="0"/>
        <w:numPr>
          <w:ilvl w:val="0"/>
          <w:numId w:val="1"/>
        </w:numPr>
        <w:suppressAutoHyphens/>
        <w:spacing w:after="0" w:line="276" w:lineRule="auto"/>
        <w:ind w:right="-1"/>
        <w:jc w:val="center"/>
        <w:textAlignment w:val="baseline"/>
        <w:rPr>
          <w:rFonts w:ascii="Times New Roman" w:eastAsia="Arial Unicode MS" w:hAnsi="Times New Roman"/>
          <w:b/>
          <w:bCs/>
          <w:color w:val="000000"/>
          <w:sz w:val="24"/>
          <w:szCs w:val="24"/>
        </w:rPr>
      </w:pPr>
      <w:r w:rsidRPr="00480064">
        <w:rPr>
          <w:rFonts w:ascii="Times New Roman" w:eastAsia="Arial Unicode MS" w:hAnsi="Times New Roman"/>
          <w:b/>
          <w:bCs/>
          <w:color w:val="000000"/>
          <w:sz w:val="24"/>
          <w:szCs w:val="24"/>
        </w:rPr>
        <w:lastRenderedPageBreak/>
        <w:t>Цена Контракта. Условия и порядок расчетов.</w:t>
      </w:r>
    </w:p>
    <w:p w:rsidR="007F3776" w:rsidRDefault="000811ED" w:rsidP="00C073DE">
      <w:pPr>
        <w:widowControl w:val="0"/>
        <w:suppressAutoHyphens/>
        <w:spacing w:after="0" w:line="276" w:lineRule="auto"/>
        <w:jc w:val="both"/>
        <w:textAlignment w:val="baseline"/>
        <w:rPr>
          <w:rFonts w:ascii="Times New Roman" w:hAnsi="Times New Roman"/>
          <w:b/>
          <w:sz w:val="24"/>
          <w:szCs w:val="24"/>
          <w:lang w:eastAsia="ar-SA"/>
        </w:rPr>
      </w:pPr>
      <w:r w:rsidRPr="00480064">
        <w:rPr>
          <w:rFonts w:ascii="Times New Roman" w:hAnsi="Times New Roman"/>
          <w:sz w:val="24"/>
          <w:szCs w:val="24"/>
          <w:lang w:eastAsia="ar-SA"/>
        </w:rPr>
        <w:t xml:space="preserve">            3.1.Цена Контракта составляет</w:t>
      </w:r>
      <w:r w:rsidR="00B97930">
        <w:rPr>
          <w:rFonts w:ascii="Times New Roman" w:hAnsi="Times New Roman"/>
          <w:sz w:val="24"/>
          <w:szCs w:val="24"/>
          <w:lang w:eastAsia="ar-SA"/>
        </w:rPr>
        <w:t xml:space="preserve"> </w:t>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Pr>
          <w:rFonts w:ascii="Times New Roman" w:hAnsi="Times New Roman"/>
          <w:b/>
          <w:sz w:val="24"/>
          <w:szCs w:val="24"/>
          <w:highlight w:val="yellow"/>
          <w:lang w:eastAsia="ar-SA"/>
        </w:rPr>
        <w:softHyphen/>
      </w:r>
      <w:r w:rsidR="00FF7A33" w:rsidRPr="00FF7A33">
        <w:rPr>
          <w:rFonts w:ascii="Times New Roman" w:hAnsi="Times New Roman"/>
          <w:b/>
          <w:sz w:val="24"/>
          <w:szCs w:val="24"/>
          <w:lang w:eastAsia="ar-SA"/>
        </w:rPr>
        <w:t>_________________________________</w:t>
      </w:r>
      <w:r w:rsidR="00A32DD2" w:rsidRPr="00FF7A33">
        <w:rPr>
          <w:rFonts w:ascii="Times New Roman" w:hAnsi="Times New Roman"/>
          <w:b/>
          <w:sz w:val="24"/>
          <w:szCs w:val="24"/>
          <w:lang w:eastAsia="ar-SA"/>
        </w:rPr>
        <w:t xml:space="preserve"> рублей</w:t>
      </w:r>
      <w:r w:rsidR="00FF7A33" w:rsidRPr="00FF7A33">
        <w:rPr>
          <w:rFonts w:ascii="Times New Roman" w:hAnsi="Times New Roman"/>
          <w:b/>
          <w:sz w:val="24"/>
          <w:szCs w:val="24"/>
          <w:lang w:eastAsia="ar-SA"/>
        </w:rPr>
        <w:t xml:space="preserve"> 00 копеек</w:t>
      </w:r>
      <w:r w:rsidR="007F3776" w:rsidRPr="00FF7A33">
        <w:rPr>
          <w:rFonts w:ascii="Times New Roman" w:hAnsi="Times New Roman"/>
          <w:b/>
          <w:sz w:val="24"/>
          <w:szCs w:val="24"/>
          <w:lang w:eastAsia="ar-SA"/>
        </w:rPr>
        <w:t>.</w:t>
      </w:r>
    </w:p>
    <w:p w:rsidR="000811ED" w:rsidRPr="00480064" w:rsidRDefault="000811ED" w:rsidP="00C073DE">
      <w:pPr>
        <w:widowControl w:val="0"/>
        <w:suppressAutoHyphens/>
        <w:spacing w:after="0" w:line="276" w:lineRule="auto"/>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            3.2.Цена Контракта является твердой и определяется на весь срок его исполнения. </w:t>
      </w:r>
    </w:p>
    <w:p w:rsidR="000811ED" w:rsidRPr="00480064" w:rsidRDefault="000811ED" w:rsidP="009C20F3">
      <w:pPr>
        <w:widowControl w:val="0"/>
        <w:suppressAutoHyphens/>
        <w:autoSpaceDE w:val="0"/>
        <w:autoSpaceDN w:val="0"/>
        <w:adjustRightInd w:val="0"/>
        <w:spacing w:after="0" w:line="276" w:lineRule="auto"/>
        <w:ind w:right="-1" w:firstLine="709"/>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Цена Контракта может быть снижена без изменения предусмотренных Контрактом количества Товара.</w:t>
      </w:r>
    </w:p>
    <w:p w:rsidR="000811ED" w:rsidRPr="00480064" w:rsidRDefault="000811ED" w:rsidP="009C20F3">
      <w:pPr>
        <w:widowControl w:val="0"/>
        <w:suppressAutoHyphens/>
        <w:autoSpaceDE w:val="0"/>
        <w:autoSpaceDN w:val="0"/>
        <w:adjustRightInd w:val="0"/>
        <w:spacing w:after="0" w:line="276" w:lineRule="auto"/>
        <w:ind w:right="-1" w:firstLine="709"/>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Допускается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811ED" w:rsidRPr="00480064" w:rsidRDefault="000811ED" w:rsidP="009C20F3">
      <w:pPr>
        <w:widowControl w:val="0"/>
        <w:suppressAutoHyphens/>
        <w:autoSpaceDE w:val="0"/>
        <w:autoSpaceDN w:val="0"/>
        <w:adjustRightInd w:val="0"/>
        <w:spacing w:after="0" w:line="276" w:lineRule="auto"/>
        <w:ind w:right="-1" w:firstLine="709"/>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3.3.Цена Контракта включает в себя стоимость Товара, указанную в спецификации (Приложение №1 к Контракту), с учетом стоимости тары и упаковочных материалов, стоимость доставки, стоимость страхования, налоги, сборы и другие обязательные платежи, взимаемые с Поставщика в связи с исполнением обязательств по Контракту.</w:t>
      </w:r>
    </w:p>
    <w:p w:rsidR="000811ED" w:rsidRPr="00480064" w:rsidRDefault="000811ED" w:rsidP="009C20F3">
      <w:pPr>
        <w:tabs>
          <w:tab w:val="left" w:pos="1056"/>
        </w:tabs>
        <w:autoSpaceDE w:val="0"/>
        <w:autoSpaceDN w:val="0"/>
        <w:adjustRightInd w:val="0"/>
        <w:spacing w:after="0" w:line="276" w:lineRule="auto"/>
        <w:ind w:firstLine="709"/>
        <w:jc w:val="both"/>
        <w:rPr>
          <w:rFonts w:ascii="Times New Roman" w:hAnsi="Times New Roman"/>
          <w:sz w:val="24"/>
          <w:szCs w:val="24"/>
          <w:lang w:eastAsia="ru-RU"/>
        </w:rPr>
      </w:pPr>
      <w:r w:rsidRPr="00480064">
        <w:rPr>
          <w:rFonts w:ascii="Times New Roman" w:hAnsi="Times New Roman"/>
          <w:sz w:val="24"/>
          <w:szCs w:val="24"/>
          <w:lang w:eastAsia="ru-RU"/>
        </w:rPr>
        <w:t>3.4.Оплата по Контракту за поставленный товар осуществляется рублях Российской Федерации, в рамках выделенных лимитов бюджетных обязательств, в форме платежных поручений путем перечисления денежных средств на расчетный счет Пос</w:t>
      </w:r>
      <w:r>
        <w:rPr>
          <w:rFonts w:ascii="Times New Roman" w:hAnsi="Times New Roman"/>
          <w:sz w:val="24"/>
          <w:szCs w:val="24"/>
          <w:lang w:eastAsia="ru-RU"/>
        </w:rPr>
        <w:t>тавщика, указанного в разделе 17</w:t>
      </w:r>
      <w:r w:rsidRPr="00480064">
        <w:rPr>
          <w:rFonts w:ascii="Times New Roman" w:hAnsi="Times New Roman"/>
          <w:sz w:val="24"/>
          <w:szCs w:val="24"/>
          <w:lang w:eastAsia="ru-RU"/>
        </w:rPr>
        <w:t xml:space="preserve"> Контракта, в течение </w:t>
      </w:r>
      <w:r>
        <w:rPr>
          <w:rFonts w:ascii="Times New Roman" w:hAnsi="Times New Roman"/>
          <w:sz w:val="24"/>
          <w:szCs w:val="24"/>
          <w:lang w:eastAsia="ru-RU"/>
        </w:rPr>
        <w:t>7</w:t>
      </w:r>
      <w:r w:rsidRPr="00480064">
        <w:rPr>
          <w:rFonts w:ascii="Times New Roman" w:hAnsi="Times New Roman"/>
          <w:sz w:val="24"/>
          <w:szCs w:val="24"/>
          <w:lang w:eastAsia="ru-RU"/>
        </w:rPr>
        <w:t xml:space="preserve"> дней, начиная с даты подписания Государственным заказчиком  документов о приемке,  указанных  в п. 6.4  согласованных  без замечаний. Авансовый платеж по настоящему государственному  контракту не предусмотрен.</w:t>
      </w:r>
    </w:p>
    <w:p w:rsidR="000811ED" w:rsidRPr="00480064" w:rsidRDefault="000811ED" w:rsidP="009C20F3">
      <w:pPr>
        <w:widowControl w:val="0"/>
        <w:suppressAutoHyphens/>
        <w:spacing w:after="0" w:line="276" w:lineRule="auto"/>
        <w:ind w:right="-1"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В случае изменения банковских реквизитов Поставщик обязан в течении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 Государственным заказчиком денежных средств на указанный в настоящем контракте расчетный счет Поставщика, несет Поставщик.</w:t>
      </w:r>
    </w:p>
    <w:p w:rsidR="000811ED" w:rsidRPr="00480064" w:rsidRDefault="000811ED" w:rsidP="009C20F3">
      <w:pPr>
        <w:tabs>
          <w:tab w:val="left" w:pos="1056"/>
        </w:tabs>
        <w:autoSpaceDE w:val="0"/>
        <w:autoSpaceDN w:val="0"/>
        <w:adjustRightInd w:val="0"/>
        <w:spacing w:after="0" w:line="276" w:lineRule="auto"/>
        <w:ind w:right="-1" w:firstLine="709"/>
        <w:jc w:val="both"/>
        <w:rPr>
          <w:rFonts w:ascii="Times New Roman" w:hAnsi="Times New Roman"/>
          <w:iCs/>
          <w:sz w:val="24"/>
          <w:szCs w:val="24"/>
          <w:lang w:eastAsia="ru-RU"/>
        </w:rPr>
      </w:pPr>
      <w:r w:rsidRPr="00480064">
        <w:rPr>
          <w:rFonts w:ascii="Times New Roman" w:hAnsi="Times New Roman"/>
          <w:iCs/>
          <w:sz w:val="24"/>
          <w:szCs w:val="24"/>
          <w:lang w:eastAsia="ru-RU"/>
        </w:rPr>
        <w:t>3.5.Обязательства по оплате поставленного Товара считаются выполненными в день списания денежных средств со счета Государственного заказчика</w:t>
      </w:r>
    </w:p>
    <w:p w:rsidR="000811ED" w:rsidRPr="00480064" w:rsidRDefault="000811ED" w:rsidP="009C20F3">
      <w:pPr>
        <w:tabs>
          <w:tab w:val="left" w:pos="1056"/>
        </w:tabs>
        <w:autoSpaceDE w:val="0"/>
        <w:autoSpaceDN w:val="0"/>
        <w:adjustRightInd w:val="0"/>
        <w:spacing w:after="0" w:line="276" w:lineRule="auto"/>
        <w:ind w:right="-1" w:firstLine="709"/>
        <w:jc w:val="both"/>
        <w:rPr>
          <w:rFonts w:ascii="Times New Roman" w:hAnsi="Times New Roman"/>
          <w:iCs/>
          <w:sz w:val="24"/>
          <w:szCs w:val="24"/>
          <w:lang w:eastAsia="ru-RU"/>
        </w:rPr>
      </w:pPr>
      <w:r w:rsidRPr="00480064">
        <w:rPr>
          <w:rFonts w:ascii="Times New Roman" w:hAnsi="Times New Roman"/>
          <w:iCs/>
          <w:sz w:val="24"/>
          <w:szCs w:val="24"/>
          <w:lang w:eastAsia="ru-RU"/>
        </w:rPr>
        <w:t xml:space="preserve">3.6. </w:t>
      </w:r>
      <w:r w:rsidRPr="00631F5A">
        <w:rPr>
          <w:rFonts w:ascii="Times New Roman" w:hAnsi="Times New Roman"/>
          <w:iCs/>
          <w:sz w:val="24"/>
          <w:szCs w:val="24"/>
          <w:lang w:eastAsia="ru-RU"/>
        </w:rPr>
        <w:t>Цена контракта была определена методом сопоставимых рыночных цен (анализа рынка) в соответствии со статьей 22 Федерального закона  от 05.04.2013 №44-ФЗ. Расчет и обоснование цены Контракта с обоснованием применяемого метода расчета цены указаны в приложени</w:t>
      </w:r>
      <w:r>
        <w:rPr>
          <w:rFonts w:ascii="Times New Roman" w:hAnsi="Times New Roman"/>
          <w:iCs/>
          <w:sz w:val="24"/>
          <w:szCs w:val="24"/>
          <w:lang w:eastAsia="ru-RU"/>
        </w:rPr>
        <w:t>и №3</w:t>
      </w:r>
      <w:r w:rsidRPr="00631F5A">
        <w:rPr>
          <w:rFonts w:ascii="Times New Roman" w:hAnsi="Times New Roman"/>
          <w:iCs/>
          <w:sz w:val="24"/>
          <w:szCs w:val="24"/>
          <w:lang w:eastAsia="ru-RU"/>
        </w:rPr>
        <w:t xml:space="preserve"> Контракта.</w:t>
      </w:r>
    </w:p>
    <w:p w:rsidR="000811ED" w:rsidRPr="00480064" w:rsidRDefault="000811ED" w:rsidP="009C20F3">
      <w:pPr>
        <w:tabs>
          <w:tab w:val="left" w:pos="1056"/>
        </w:tabs>
        <w:autoSpaceDE w:val="0"/>
        <w:autoSpaceDN w:val="0"/>
        <w:adjustRightInd w:val="0"/>
        <w:spacing w:after="0" w:line="276" w:lineRule="auto"/>
        <w:ind w:right="-1" w:firstLine="709"/>
        <w:jc w:val="both"/>
        <w:rPr>
          <w:rFonts w:ascii="Times New Roman" w:hAnsi="Times New Roman"/>
          <w:iCs/>
          <w:sz w:val="24"/>
          <w:szCs w:val="24"/>
          <w:lang w:eastAsia="ru-RU"/>
        </w:rPr>
      </w:pPr>
    </w:p>
    <w:p w:rsidR="000811ED" w:rsidRPr="00480064" w:rsidRDefault="000811ED" w:rsidP="009C20F3">
      <w:pPr>
        <w:widowControl w:val="0"/>
        <w:numPr>
          <w:ilvl w:val="0"/>
          <w:numId w:val="1"/>
        </w:numPr>
        <w:shd w:val="clear" w:color="auto" w:fill="FFFFFF"/>
        <w:suppressAutoHyphens/>
        <w:spacing w:after="0" w:line="276" w:lineRule="auto"/>
        <w:ind w:right="-1"/>
        <w:jc w:val="center"/>
        <w:textAlignment w:val="baseline"/>
        <w:rPr>
          <w:rFonts w:ascii="Times New Roman" w:eastAsia="Arial Unicode MS" w:hAnsi="Times New Roman"/>
          <w:b/>
          <w:bCs/>
          <w:color w:val="000000"/>
          <w:sz w:val="24"/>
          <w:szCs w:val="24"/>
        </w:rPr>
      </w:pPr>
      <w:r w:rsidRPr="00480064">
        <w:rPr>
          <w:rFonts w:ascii="Times New Roman" w:eastAsia="Arial Unicode MS" w:hAnsi="Times New Roman"/>
          <w:b/>
          <w:bCs/>
          <w:color w:val="000000"/>
          <w:sz w:val="24"/>
          <w:szCs w:val="24"/>
        </w:rPr>
        <w:t>Права и обязанности Государственного заказчика</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4.1.Государственный заказчик по настоящему Контракту вправе:</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4.1.1. Требовать от Поставщика надлежащего исполнения принятых им обязательств, а также своевременного устранения выявленных недостатков в соответствии с условиями настоящего Контракта.</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4.1.2. Требовать от Поставщика предоставления надлежаще оформленных документов, подтверждающих исполнение принятых им обязательств.</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lastRenderedPageBreak/>
        <w:t xml:space="preserve">4.1.3.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4.1.4. Контролировать ход поставки Товара, соблюдение срока поставки, проверять соответствие Товара условиям настоящего Контракта и ведомости поставки.</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4.1.5.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4.1.6.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4.1.7. Отказаться от исполнения Контракта, потребовать возврата уплаченной за Товар суммы авансового платежа, а также возмещения убытков в случае нарушения Поставщиком условий Контракта о сроках поставки и качестве Товара.</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4.1.8. Принять решение об одностороннем отказе от исполнения Контракта  в соответствии с гражданским законодательством.</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4.1.9.  Взыскивать пеню и штраф, а также требовать возмещения убытков в соответствии с пунктами 10.1., 10.4-10.6. Контракта.</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4.1.10.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проводить экспертизу товара. Экспертиза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4.1.11. Осуществлять иные права в соответствии с действующим законодательством Российской Федерации.</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4.2. Заказчик по настоящему Контракту обязан:</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4.2.1. При надлежащем извещении Поставщиком о факте произведенной поставки Товара организовать и произвести его прием.</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4.2.2. Произвести экспертизу поставленного Товара указанного в спецификации (приложение № 1 к Контракту.)</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4.2.3. Произвести оплату в соответствии с пунктом 3.4 и 3.5. раздела 3 настоящего Контракта.</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приема-передачи товара, выполненных по разработанной Государственным заказчиком  форме «Акт приема-передачи товара» (Приложение №2)</w:t>
      </w:r>
    </w:p>
    <w:p w:rsidR="000811ED" w:rsidRPr="00480064" w:rsidRDefault="000811ED" w:rsidP="009C20F3">
      <w:pPr>
        <w:suppressAutoHyphens/>
        <w:spacing w:after="0" w:line="276" w:lineRule="auto"/>
        <w:ind w:right="-1" w:firstLine="567"/>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4.2.5. Надлежаще исполнять иные принятые на себя обязательства по настоящему Контракту.</w:t>
      </w:r>
    </w:p>
    <w:p w:rsidR="000811ED" w:rsidRPr="00480064" w:rsidRDefault="000811ED" w:rsidP="009C20F3">
      <w:pPr>
        <w:suppressAutoHyphens/>
        <w:spacing w:after="0" w:line="240" w:lineRule="auto"/>
        <w:ind w:firstLine="567"/>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4.2.6.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0811ED" w:rsidRPr="00480064" w:rsidRDefault="000811ED" w:rsidP="009C20F3">
      <w:pPr>
        <w:suppressAutoHyphens/>
        <w:spacing w:after="0" w:line="240" w:lineRule="auto"/>
        <w:ind w:firstLine="567"/>
        <w:textAlignment w:val="baseline"/>
        <w:rPr>
          <w:rFonts w:ascii="Times New Roman" w:hAnsi="Times New Roman"/>
          <w:color w:val="000000"/>
          <w:sz w:val="24"/>
          <w:szCs w:val="24"/>
          <w:lang w:eastAsia="ar-SA"/>
        </w:rPr>
      </w:pPr>
    </w:p>
    <w:p w:rsidR="000811ED" w:rsidRPr="00480064" w:rsidRDefault="000811ED" w:rsidP="009C20F3">
      <w:pPr>
        <w:widowControl w:val="0"/>
        <w:numPr>
          <w:ilvl w:val="0"/>
          <w:numId w:val="1"/>
        </w:numPr>
        <w:shd w:val="clear" w:color="auto" w:fill="FFFFFF"/>
        <w:suppressAutoHyphens/>
        <w:spacing w:after="0" w:line="276" w:lineRule="auto"/>
        <w:ind w:right="-1"/>
        <w:jc w:val="center"/>
        <w:textAlignment w:val="baseline"/>
        <w:rPr>
          <w:rFonts w:ascii="Times New Roman" w:eastAsia="Arial Unicode MS" w:hAnsi="Times New Roman"/>
          <w:b/>
          <w:bCs/>
          <w:color w:val="000000"/>
          <w:sz w:val="24"/>
          <w:szCs w:val="24"/>
          <w:lang w:val="en-US"/>
        </w:rPr>
      </w:pPr>
      <w:r w:rsidRPr="00480064">
        <w:rPr>
          <w:rFonts w:ascii="Times New Roman" w:eastAsia="Arial Unicode MS" w:hAnsi="Times New Roman"/>
          <w:b/>
          <w:bCs/>
          <w:color w:val="000000"/>
          <w:sz w:val="24"/>
          <w:szCs w:val="24"/>
        </w:rPr>
        <w:lastRenderedPageBreak/>
        <w:t xml:space="preserve">Права и обязанности поставщика </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5.1. Поставщик по настоящему Контракту вправе:</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5.1.1. Требовать своевременного подписания Государственным заказчиком товарной накладной и  акта приема-передачи товара.</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 xml:space="preserve">5.1.2. Требовать своевременной оплаты принятого Государственным заказчиком Товара в соответствии с разделом 3 настоящего Контракта. </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5.1.3. Требовать уплату пеней, а также возмещения убытков, согласно пунктов 10.1-</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5.1.4. Осуществлять иные права в соответствии с действующим законодательством Российской Федерации.</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 Поставщик по настоящему Контракту обязан:</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5.2.1. Осуществить поставку Товара в соответствии с принятыми на себя обязательствами.</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 xml:space="preserve">5.2.2. Передать Товар в порядке и в сроки, указанные в разделе 6 Контракта и в </w:t>
      </w:r>
      <w:r>
        <w:rPr>
          <w:rFonts w:ascii="Times New Roman" w:hAnsi="Times New Roman"/>
          <w:color w:val="000000"/>
          <w:sz w:val="24"/>
          <w:szCs w:val="24"/>
          <w:lang w:eastAsia="ar-SA"/>
        </w:rPr>
        <w:t>спецификации</w:t>
      </w:r>
      <w:r w:rsidRPr="00480064">
        <w:rPr>
          <w:rFonts w:ascii="Times New Roman" w:hAnsi="Times New Roman"/>
          <w:color w:val="000000"/>
          <w:sz w:val="24"/>
          <w:szCs w:val="24"/>
          <w:lang w:eastAsia="ar-SA"/>
        </w:rPr>
        <w:t xml:space="preserve"> (приложение № 1).</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5.2.3. Передать Государственному заказчику Товар в комплекте с относящейся к нему документацией, перечисленной в пункте 6.4. Контракта.</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5.2.4.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5.2.5. Предоставить надлежаще оформленные документы, предусмотренные  пунктом 6.4. раздела 6 настоящего Контракта.</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5.2.6. Производить замену некачественного Товара, в порядке и на условиях, предусмотренных разделом 9 Контракта.</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5.2.7. В случае нарушения условий Контракта о сроках поставки и качестве Товара возвратить сумму авансового платежа и возместить убытки, в порядке и на условиях, предусмотренных пунктом 10  Контракта.</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5.2.8. Обеспечить осуществление Государственным заказчиком контроля за исполнением Контракта, в том числе на отдельных этапах его исполнения.</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5.2.9. Надлежаще исполнять иные принятые на себя обязательств.</w:t>
      </w:r>
    </w:p>
    <w:p w:rsidR="000811ED" w:rsidRPr="00480064" w:rsidRDefault="000811ED" w:rsidP="009C20F3">
      <w:pPr>
        <w:widowControl w:val="0"/>
        <w:suppressAutoHyphens/>
        <w:spacing w:after="0" w:line="276" w:lineRule="auto"/>
        <w:ind w:firstLine="544"/>
        <w:jc w:val="both"/>
        <w:textAlignment w:val="baseline"/>
        <w:rPr>
          <w:rFonts w:ascii="Times New Roman" w:hAnsi="Times New Roman"/>
          <w:color w:val="000000"/>
          <w:sz w:val="24"/>
          <w:szCs w:val="24"/>
          <w:lang w:eastAsia="ar-SA"/>
        </w:rPr>
      </w:pPr>
      <w:r w:rsidRPr="00480064">
        <w:rPr>
          <w:rFonts w:ascii="Times New Roman" w:hAnsi="Times New Roman"/>
          <w:color w:val="000000"/>
          <w:sz w:val="24"/>
          <w:szCs w:val="24"/>
          <w:lang w:eastAsia="ar-SA"/>
        </w:rPr>
        <w:t>5.2.10 в течении всего срока действия Контракта соответствовать требованиям, установленным в соответствии с законодательством РФ в отношении лиц , осуществляющих деятельность в установленных сферах.</w:t>
      </w:r>
    </w:p>
    <w:p w:rsidR="000811ED" w:rsidRPr="00480064" w:rsidRDefault="000811ED" w:rsidP="009C20F3">
      <w:pPr>
        <w:widowControl w:val="0"/>
        <w:numPr>
          <w:ilvl w:val="0"/>
          <w:numId w:val="1"/>
        </w:numPr>
        <w:suppressAutoHyphens/>
        <w:spacing w:after="0" w:line="276" w:lineRule="auto"/>
        <w:ind w:right="-1"/>
        <w:jc w:val="center"/>
        <w:textAlignment w:val="baseline"/>
        <w:rPr>
          <w:rFonts w:ascii="Times New Roman" w:eastAsia="Arial Unicode MS" w:hAnsi="Times New Roman"/>
          <w:b/>
          <w:bCs/>
          <w:color w:val="000000"/>
          <w:sz w:val="24"/>
          <w:szCs w:val="24"/>
        </w:rPr>
      </w:pPr>
      <w:r w:rsidRPr="00480064">
        <w:rPr>
          <w:rFonts w:ascii="Times New Roman" w:eastAsia="Arial Unicode MS" w:hAnsi="Times New Roman"/>
          <w:b/>
          <w:bCs/>
          <w:color w:val="000000"/>
          <w:sz w:val="24"/>
          <w:szCs w:val="24"/>
        </w:rPr>
        <w:t>Сроки и порядок поставки Товара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6.1. Поставщик обязуется передать Государственному заказчику </w:t>
      </w:r>
      <w:r>
        <w:rPr>
          <w:rFonts w:ascii="Times New Roman" w:hAnsi="Times New Roman"/>
          <w:sz w:val="24"/>
          <w:szCs w:val="24"/>
          <w:lang w:eastAsia="ar-SA"/>
        </w:rPr>
        <w:t>товар</w:t>
      </w:r>
      <w:r w:rsidRPr="00480064">
        <w:rPr>
          <w:rFonts w:ascii="Times New Roman" w:hAnsi="Times New Roman"/>
          <w:sz w:val="24"/>
          <w:szCs w:val="24"/>
          <w:lang w:eastAsia="ar-SA"/>
        </w:rPr>
        <w:t>, предусмотренные Предметом Контракта, в количестве, по цене  и в сроки, предусмотренные спецификацией (приложение № 1).</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6.2. Поставщик имеет право исполнить обязательство или его часть досрочно по письменному согласованию с Государственным заказчиком.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6.3. Доставка Товара осуществляется силами </w:t>
      </w:r>
      <w:r w:rsidR="00D5224C">
        <w:rPr>
          <w:rFonts w:ascii="Times New Roman" w:hAnsi="Times New Roman"/>
          <w:sz w:val="24"/>
          <w:szCs w:val="24"/>
          <w:lang w:eastAsia="ar-SA"/>
        </w:rPr>
        <w:t>Поставщика</w:t>
      </w:r>
      <w:r w:rsidRPr="00480064">
        <w:rPr>
          <w:rFonts w:ascii="Times New Roman" w:hAnsi="Times New Roman"/>
          <w:sz w:val="24"/>
          <w:szCs w:val="24"/>
          <w:lang w:eastAsia="ar-SA"/>
        </w:rPr>
        <w:t xml:space="preserve"> на склад заказчика по адресу Пермский край, Чусовской р-н, пос. Половинка.</w:t>
      </w:r>
    </w:p>
    <w:p w:rsidR="000811ED" w:rsidRPr="00D5224C" w:rsidRDefault="00D5224C" w:rsidP="00D5224C">
      <w:pPr>
        <w:pStyle w:val="Style8"/>
        <w:widowControl/>
        <w:tabs>
          <w:tab w:val="left" w:pos="0"/>
        </w:tabs>
        <w:spacing w:line="269" w:lineRule="exact"/>
        <w:ind w:firstLine="0"/>
        <w:jc w:val="both"/>
        <w:rPr>
          <w:color w:val="000000"/>
          <w:sz w:val="22"/>
        </w:rPr>
      </w:pPr>
      <w:r w:rsidRPr="00D5224C">
        <w:rPr>
          <w:rStyle w:val="FontStyle16"/>
          <w:sz w:val="24"/>
        </w:rPr>
        <w:t>Срок поставки товара в течении 10 (десяти) рабочих дней с момента заключения контракта</w:t>
      </w:r>
      <w:r>
        <w:rPr>
          <w:rStyle w:val="FontStyle16"/>
        </w:rPr>
        <w:t>.</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6.4. Вместе с Товаром Поставщик передает Государственному заказчику относящуюся</w:t>
      </w:r>
    </w:p>
    <w:p w:rsidR="000811ED" w:rsidRPr="00480064" w:rsidRDefault="000811ED" w:rsidP="009C20F3">
      <w:pPr>
        <w:suppressAutoHyphens/>
        <w:spacing w:after="0" w:line="276" w:lineRule="auto"/>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к Товару документацию:</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счет;</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lastRenderedPageBreak/>
        <w:t>счет – фактуру</w:t>
      </w:r>
      <w:r>
        <w:rPr>
          <w:rFonts w:ascii="Times New Roman" w:hAnsi="Times New Roman"/>
          <w:sz w:val="24"/>
          <w:szCs w:val="24"/>
          <w:lang w:eastAsia="ar-SA"/>
        </w:rPr>
        <w:t xml:space="preserve"> (при наличии)</w:t>
      </w:r>
      <w:r w:rsidRPr="00480064">
        <w:rPr>
          <w:rFonts w:ascii="Times New Roman" w:hAnsi="Times New Roman"/>
          <w:sz w:val="24"/>
          <w:szCs w:val="24"/>
          <w:lang w:eastAsia="ar-SA"/>
        </w:rPr>
        <w:t>;</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товарную накладную (код формы 0330212 по ОКУД), оформленную в 3-х экземплярах с печатью Поставщика;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оригинал декларации о либо ее копия, заверенные в установленном законодательством Российской Федерации порядке;</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rsidR="000811ED"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оригиналы, либо копии протоколов лабораторных испытаний, проведенных в лабораториях, входящих в систему органов и учреждений Государственной ветеринарной службы РФ, или иных лабораториях, аккредитованных в национальной системе аккредитации;</w:t>
      </w:r>
    </w:p>
    <w:p w:rsidR="000811ED" w:rsidRPr="00E50F27" w:rsidRDefault="000811ED" w:rsidP="00E50F27">
      <w:pPr>
        <w:suppressAutoHyphens/>
        <w:spacing w:after="0" w:line="276" w:lineRule="auto"/>
        <w:ind w:firstLine="567"/>
        <w:jc w:val="both"/>
        <w:textAlignment w:val="baseline"/>
        <w:rPr>
          <w:rFonts w:ascii="Times New Roman" w:hAnsi="Times New Roman"/>
          <w:sz w:val="24"/>
          <w:szCs w:val="24"/>
          <w:lang w:eastAsia="ar-SA"/>
        </w:rPr>
      </w:pPr>
      <w:r w:rsidRPr="00E50F27">
        <w:rPr>
          <w:rFonts w:ascii="Times New Roman" w:hAnsi="Times New Roman"/>
          <w:sz w:val="24"/>
          <w:szCs w:val="24"/>
          <w:lang w:eastAsia="ar-SA"/>
        </w:rPr>
        <w:t xml:space="preserve">-  возможность оформления и обмена документами о приемке товаров (работ, услуг) в форме электронных документов, подписанных электронной подписью в ЕИС; </w:t>
      </w:r>
    </w:p>
    <w:p w:rsidR="000811ED" w:rsidRPr="00480064" w:rsidRDefault="000811ED" w:rsidP="00E50F27">
      <w:pPr>
        <w:suppressAutoHyphens/>
        <w:spacing w:after="0" w:line="276" w:lineRule="auto"/>
        <w:ind w:firstLine="567"/>
        <w:jc w:val="both"/>
        <w:textAlignment w:val="baseline"/>
        <w:rPr>
          <w:rFonts w:ascii="Times New Roman" w:hAnsi="Times New Roman"/>
          <w:sz w:val="24"/>
          <w:szCs w:val="24"/>
          <w:lang w:eastAsia="ar-SA"/>
        </w:rPr>
      </w:pPr>
      <w:r w:rsidRPr="00E50F27">
        <w:rPr>
          <w:rFonts w:ascii="Times New Roman" w:hAnsi="Times New Roman"/>
          <w:sz w:val="24"/>
          <w:szCs w:val="24"/>
          <w:lang w:eastAsia="ar-SA"/>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6.5. В случае, если документы, указанные в пункте 6.4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6.6. Обязательство Поставщика по поставке (передаче) Товара считается исполненным с момента подписания без замечаний акта приема – передачи товара.</w:t>
      </w:r>
    </w:p>
    <w:p w:rsidR="000811ED" w:rsidRPr="00480064" w:rsidRDefault="000811ED" w:rsidP="005C1B01">
      <w:pPr>
        <w:suppressAutoHyphens/>
        <w:spacing w:after="0" w:line="276" w:lineRule="auto"/>
        <w:jc w:val="both"/>
        <w:textAlignment w:val="baseline"/>
        <w:rPr>
          <w:rFonts w:ascii="Times New Roman" w:hAnsi="Times New Roman"/>
          <w:sz w:val="24"/>
          <w:szCs w:val="24"/>
          <w:lang w:eastAsia="ar-SA"/>
        </w:rPr>
      </w:pPr>
      <w:r>
        <w:rPr>
          <w:rFonts w:ascii="Times New Roman" w:hAnsi="Times New Roman"/>
          <w:sz w:val="24"/>
          <w:szCs w:val="24"/>
          <w:lang w:eastAsia="ar-SA"/>
        </w:rPr>
        <w:t xml:space="preserve">         6.7</w:t>
      </w:r>
      <w:r w:rsidRPr="00480064">
        <w:rPr>
          <w:rFonts w:ascii="Times New Roman" w:hAnsi="Times New Roman"/>
          <w:sz w:val="24"/>
          <w:szCs w:val="24"/>
          <w:lang w:eastAsia="ar-SA"/>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6.6. Контракта.</w:t>
      </w:r>
    </w:p>
    <w:p w:rsidR="000811ED" w:rsidRPr="00480064" w:rsidRDefault="000811ED" w:rsidP="005C1B01">
      <w:pPr>
        <w:suppressAutoHyphens/>
        <w:spacing w:after="0" w:line="276" w:lineRule="auto"/>
        <w:jc w:val="both"/>
        <w:textAlignment w:val="baseline"/>
        <w:rPr>
          <w:rFonts w:ascii="Times New Roman" w:hAnsi="Times New Roman"/>
          <w:sz w:val="24"/>
          <w:szCs w:val="24"/>
          <w:lang w:eastAsia="ar-SA"/>
        </w:rPr>
      </w:pPr>
      <w:r>
        <w:rPr>
          <w:rFonts w:ascii="Times New Roman" w:hAnsi="Times New Roman"/>
          <w:sz w:val="24"/>
          <w:szCs w:val="24"/>
          <w:lang w:eastAsia="ar-SA"/>
        </w:rPr>
        <w:t xml:space="preserve">         6.8</w:t>
      </w:r>
      <w:r w:rsidRPr="00480064">
        <w:rPr>
          <w:rFonts w:ascii="Times New Roman" w:hAnsi="Times New Roman"/>
          <w:sz w:val="24"/>
          <w:szCs w:val="24"/>
          <w:lang w:eastAsia="ar-SA"/>
        </w:rPr>
        <w:t>. Право собственности на Товар переходит к Государственному заказчику с момента поставки Товара в соответствии с пунктом 6.6.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9C20F3">
      <w:pPr>
        <w:widowControl w:val="0"/>
        <w:numPr>
          <w:ilvl w:val="0"/>
          <w:numId w:val="1"/>
        </w:numPr>
        <w:suppressAutoHyphens/>
        <w:spacing w:after="0" w:line="276" w:lineRule="auto"/>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Качество и безопасность Товара, порядок приемки</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7.1. Приемка Товара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480064">
          <w:rPr>
            <w:rFonts w:ascii="Times New Roman" w:hAnsi="Times New Roman"/>
            <w:sz w:val="24"/>
            <w:szCs w:val="24"/>
            <w:lang w:eastAsia="ar-SA"/>
          </w:rPr>
          <w:t>1966 г</w:t>
        </w:r>
      </w:smartTag>
      <w:r w:rsidRPr="00480064">
        <w:rPr>
          <w:rFonts w:ascii="Times New Roman" w:hAnsi="Times New Roman"/>
          <w:sz w:val="24"/>
          <w:szCs w:val="24"/>
          <w:lang w:eastAsia="ar-SA"/>
        </w:rPr>
        <w:t>. № П-7, в части, не противоречащей требованиям законодательства и условиям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7.2. Приемка Товара по количеству (в том числе по количеству внутри 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480064">
          <w:rPr>
            <w:rFonts w:ascii="Times New Roman" w:hAnsi="Times New Roman"/>
            <w:sz w:val="24"/>
            <w:szCs w:val="24"/>
            <w:lang w:eastAsia="ar-SA"/>
          </w:rPr>
          <w:t>1965 г</w:t>
        </w:r>
      </w:smartTag>
      <w:r w:rsidRPr="00480064">
        <w:rPr>
          <w:rFonts w:ascii="Times New Roman" w:hAnsi="Times New Roman"/>
          <w:sz w:val="24"/>
          <w:szCs w:val="24"/>
          <w:lang w:eastAsia="ar-SA"/>
        </w:rPr>
        <w:t>. № П–6, в части, не противоречащей требованиям законодательства и условиям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7.3. Моментом исполнения обязательств Поставщика по поставке (передаче) Товара считается дата подписания без замечаний акта приема – передачи товара по форме, предусмотренной приложением №2, по факту приемки товара.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ab/>
        <w:t xml:space="preserve">7.4.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w:t>
      </w:r>
      <w:r w:rsidRPr="00480064">
        <w:rPr>
          <w:rFonts w:ascii="Times New Roman" w:hAnsi="Times New Roman"/>
          <w:sz w:val="24"/>
          <w:szCs w:val="24"/>
          <w:lang w:eastAsia="ar-SA"/>
        </w:rPr>
        <w:lastRenderedPageBreak/>
        <w:t>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0811ED"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7.5. В случае нарушения условий Контракта о сроках поставки и качестве Товара Поставщик обязан возвратить сумму авансового платежа (п. 3.5 Контракта),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авансового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0811ED" w:rsidRPr="00480064" w:rsidRDefault="000811ED" w:rsidP="009C20F3">
      <w:pPr>
        <w:widowControl w:val="0"/>
        <w:numPr>
          <w:ilvl w:val="0"/>
          <w:numId w:val="1"/>
        </w:numPr>
        <w:suppressAutoHyphens/>
        <w:spacing w:after="0" w:line="276" w:lineRule="auto"/>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Маркировка, упаковка и транспортировка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8.1. Тара и упаковка возврату не подлежат, залог за тару и упаковку не взыскивается, их стоимость включена в цену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8.2.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9C20F3">
      <w:pPr>
        <w:widowControl w:val="0"/>
        <w:numPr>
          <w:ilvl w:val="0"/>
          <w:numId w:val="1"/>
        </w:numPr>
        <w:suppressAutoHyphens/>
        <w:spacing w:after="0" w:line="276" w:lineRule="auto"/>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Гарантийные обязательства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9.1. Поставщик гарантирует:</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9.2.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9.3.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9.4. При замене товара срок годности на него исчисляется заново со дня приемки товара Государственным заказчиком.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9.5. Все расходы, связанные с заменой товара ненадлежащего качества  в период срока годности товара оплачиваются за счет Поставщика.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9.6.  Замена товара ненадлежащего качества осуществляется Поставщиком по акту возврата товаров. </w:t>
      </w:r>
    </w:p>
    <w:p w:rsidR="000811ED" w:rsidRPr="00480064" w:rsidRDefault="000811ED" w:rsidP="009C20F3">
      <w:pPr>
        <w:widowControl w:val="0"/>
        <w:numPr>
          <w:ilvl w:val="0"/>
          <w:numId w:val="1"/>
        </w:numPr>
        <w:suppressAutoHyphens/>
        <w:spacing w:after="0" w:line="276" w:lineRule="auto"/>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Ответственность сторон</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10.1. В случае невыполнения или ненадлежащего выполнения обязательств, предусмотренных Контрактом, виновная сторона обязана возместить другой стороне причиненные в результате этого убытки в соответствии с требованиями постановления правительства РФ от 30.08.2017г.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480064">
          <w:rPr>
            <w:rFonts w:ascii="Times New Roman" w:hAnsi="Times New Roman"/>
            <w:sz w:val="24"/>
            <w:szCs w:val="24"/>
            <w:lang w:eastAsia="ar-SA"/>
          </w:rPr>
          <w:t>2017 г</w:t>
        </w:r>
      </w:smartTag>
      <w:r w:rsidRPr="00480064">
        <w:rPr>
          <w:rFonts w:ascii="Times New Roman" w:hAnsi="Times New Roman"/>
          <w:sz w:val="24"/>
          <w:szCs w:val="24"/>
          <w:lang w:eastAsia="ar-SA"/>
        </w:rPr>
        <w:t>. №</w:t>
      </w:r>
      <w:r w:rsidR="004A1961">
        <w:rPr>
          <w:rFonts w:ascii="Times New Roman" w:hAnsi="Times New Roman"/>
          <w:sz w:val="24"/>
          <w:szCs w:val="24"/>
          <w:lang w:eastAsia="ar-SA"/>
        </w:rPr>
        <w:t xml:space="preserve"> </w:t>
      </w:r>
      <w:r w:rsidRPr="00480064">
        <w:rPr>
          <w:rFonts w:ascii="Times New Roman" w:hAnsi="Times New Roman"/>
          <w:sz w:val="24"/>
          <w:szCs w:val="24"/>
          <w:lang w:eastAsia="ar-SA"/>
        </w:rPr>
        <w:t xml:space="preserve">570 и </w:t>
      </w:r>
      <w:r w:rsidRPr="00480064">
        <w:rPr>
          <w:rFonts w:ascii="Times New Roman" w:hAnsi="Times New Roman"/>
          <w:sz w:val="24"/>
          <w:szCs w:val="24"/>
          <w:lang w:eastAsia="ar-SA"/>
        </w:rPr>
        <w:lastRenderedPageBreak/>
        <w:t xml:space="preserve">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480064">
          <w:rPr>
            <w:rFonts w:ascii="Times New Roman" w:hAnsi="Times New Roman"/>
            <w:sz w:val="24"/>
            <w:szCs w:val="24"/>
            <w:lang w:eastAsia="ar-SA"/>
          </w:rPr>
          <w:t>2013 г</w:t>
        </w:r>
      </w:smartTag>
      <w:r w:rsidRPr="00480064">
        <w:rPr>
          <w:rFonts w:ascii="Times New Roman" w:hAnsi="Times New Roman"/>
          <w:sz w:val="24"/>
          <w:szCs w:val="24"/>
          <w:lang w:eastAsia="ar-SA"/>
        </w:rPr>
        <w:t>. №1063».</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10.2.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контрактов, заказчик направляет поставщику (подрядчику, исполнителю) требование об уплате неустоек (штрафов, пеней).</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10.2.1.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0811ED"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10.2.2.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контракта, размер штрафа составляет 10 процентов цены контракта (этапа) </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10.2.3.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10.2.4.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Pr>
          <w:rFonts w:ascii="Times New Roman" w:hAnsi="Times New Roman"/>
          <w:sz w:val="24"/>
          <w:szCs w:val="24"/>
          <w:lang w:eastAsia="ar-SA"/>
        </w:rPr>
        <w:t xml:space="preserve">ключевой </w:t>
      </w:r>
      <w:r w:rsidRPr="00480064">
        <w:rPr>
          <w:rFonts w:ascii="Times New Roman" w:hAnsi="Times New Roman"/>
          <w:sz w:val="24"/>
          <w:szCs w:val="24"/>
          <w:lang w:eastAsia="ar-SA"/>
        </w:rPr>
        <w:t>ставки Центрально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10.2.5.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10.2.6. </w:t>
      </w:r>
      <w:r w:rsidRPr="00480064">
        <w:rPr>
          <w:rFonts w:ascii="Times New Roman" w:hAnsi="Times New Roman"/>
          <w:sz w:val="24"/>
          <w:szCs w:val="24"/>
          <w:lang w:eastAsia="ar-SA"/>
        </w:rPr>
        <w:tab/>
        <w:t>Поставщик освобождается от уплаты пеней, если докажет, что просрочка исполнения обязательства произошла вследствие непреодолимой силы или по вине Государственного заказчика.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10.2.7. Уплата неустойки (штрафа, пеней) не освобождает Поставщика от исполнения обязательств по Контракту.</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10.3.1.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480064">
        <w:rPr>
          <w:rFonts w:ascii="Times New Roman" w:hAnsi="Times New Roman"/>
          <w:sz w:val="24"/>
          <w:szCs w:val="24"/>
          <w:lang w:eastAsia="ar-SA"/>
        </w:rPr>
        <w:lastRenderedPageBreak/>
        <w:t>размер штрафа устанавливается в виде фиксированной сумму и составляет 1000 рублей, в случае, если цена контракта не белее 3 млн. рублей.</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10.3.2.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9C20F3">
      <w:pPr>
        <w:widowControl w:val="0"/>
        <w:numPr>
          <w:ilvl w:val="0"/>
          <w:numId w:val="1"/>
        </w:numPr>
        <w:suppressAutoHyphens/>
        <w:spacing w:after="0" w:line="276" w:lineRule="auto"/>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Форс-мажорные обстоятельства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11.3.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FF7A33">
        <w:rPr>
          <w:rFonts w:ascii="Times New Roman" w:hAnsi="Times New Roman"/>
          <w:sz w:val="24"/>
          <w:szCs w:val="24"/>
          <w:lang w:eastAsia="ar-SA"/>
        </w:rPr>
        <w:t xml:space="preserve"> </w:t>
      </w:r>
      <w:r w:rsidRPr="00480064">
        <w:rPr>
          <w:rFonts w:ascii="Times New Roman" w:hAnsi="Times New Roman"/>
          <w:sz w:val="24"/>
          <w:szCs w:val="24"/>
          <w:lang w:eastAsia="ar-SA"/>
        </w:rPr>
        <w:t>извещением или несвоевременным извещением.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11.4. Сторона должна в течение 10 дней с момента прекращения форс-мажорных обстоятельств передать другой Стороне сертификат торгово-промышленной палаты </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или иного компетентного органа или организации о наличии и продолжительности </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форс-мажорных обстоятельств. </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11.6.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4A34D0">
      <w:pPr>
        <w:widowControl w:val="0"/>
        <w:numPr>
          <w:ilvl w:val="0"/>
          <w:numId w:val="1"/>
        </w:numPr>
        <w:suppressAutoHyphens/>
        <w:spacing w:after="0" w:line="276" w:lineRule="auto"/>
        <w:jc w:val="center"/>
        <w:textAlignment w:val="baseline"/>
        <w:rPr>
          <w:rFonts w:ascii="Times New Roman" w:hAnsi="Times New Roman"/>
          <w:sz w:val="24"/>
          <w:szCs w:val="24"/>
          <w:lang w:eastAsia="ar-SA"/>
        </w:rPr>
      </w:pPr>
      <w:r w:rsidRPr="00480064">
        <w:rPr>
          <w:rFonts w:ascii="Times New Roman" w:hAnsi="Times New Roman"/>
          <w:b/>
          <w:bCs/>
          <w:sz w:val="24"/>
          <w:szCs w:val="24"/>
          <w:lang w:eastAsia="ar-SA"/>
        </w:rPr>
        <w:t>Обеспечение исполнения Контракта</w:t>
      </w:r>
    </w:p>
    <w:p w:rsidR="000811ED" w:rsidRDefault="000811ED" w:rsidP="00AF53A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12.1 Обеспечение исполнения контракта не требуется</w:t>
      </w:r>
    </w:p>
    <w:p w:rsidR="00257E1D" w:rsidRPr="00480064" w:rsidRDefault="00257E1D" w:rsidP="00AF53A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AF53A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AF53A3">
      <w:pPr>
        <w:suppressAutoHyphens/>
        <w:spacing w:after="0" w:line="276" w:lineRule="auto"/>
        <w:ind w:firstLine="567"/>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13.Изменение, расторжение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13.1.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w:t>
      </w:r>
      <w:r w:rsidRPr="00480064">
        <w:rPr>
          <w:rFonts w:ascii="Times New Roman" w:hAnsi="Times New Roman"/>
          <w:sz w:val="24"/>
          <w:szCs w:val="24"/>
          <w:lang w:eastAsia="ar-SA"/>
        </w:rPr>
        <w:lastRenderedPageBreak/>
        <w:t>контрактной системе в сфере закупок товаров, работ и услуг для обеспечения государственных и муниципальных нужд» в следующих случаях:</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13.2. Все изменения к Контракту действительны, если они оформлены в виде дополнительного соглашения к Контракту и подписаны Сторонами.</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13.3. Контракт может быть расторгнут в порядке, установленном законодательством Российской Федерации, исключительно по следующим основаниям: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13.3.1. по соглашению Сторон;</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13.3.2.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13.3.3. в связи с односторонним отказом стороны контракта от исполнения контракта в соответствии с требованием гражданского законодательства, а так же ч. 9 ст. 95 ФЗ-44 от 05.04.2013 г. </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13.4.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13.5.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lastRenderedPageBreak/>
        <w:t>13.6.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13.7.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480064">
      <w:pPr>
        <w:widowControl w:val="0"/>
        <w:suppressAutoHyphens/>
        <w:spacing w:after="0" w:line="276" w:lineRule="auto"/>
        <w:ind w:left="426"/>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14. Порядок разрешения споров</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14.1.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Пермского края, в порядке, предусмотренном законодательством Российской Федерации.</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14.2. Досудебный порядок урегулирования споров, предусматривающий направление претензии контрагенту, является обязательным.</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ab/>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14.3.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0811ED" w:rsidRPr="00480064" w:rsidRDefault="000811ED" w:rsidP="00480064">
      <w:pPr>
        <w:widowControl w:val="0"/>
        <w:suppressAutoHyphens/>
        <w:spacing w:after="0" w:line="276" w:lineRule="auto"/>
        <w:ind w:left="426"/>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15. Прочие условия</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15.1. Контракт составлен в двух подлинных экземплярах, имеющих одинаковую юридическую силу, по одному для каждой из Сторон.</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15.2.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15.3.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15.4. По факту исполнения взаимных обязательств по Контракту, в срок  не позднее 5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15.5. Во всем остальном, что не предусмотрено Контрактом, Стороны руководствуются законодательством Российской Федерации.</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15.6. Приложения к Контракту, являющиеся его неотъемлемой частью:</w:t>
      </w:r>
    </w:p>
    <w:p w:rsidR="000811ED"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Приложение № 1 – спецификация поставки;</w:t>
      </w:r>
    </w:p>
    <w:p w:rsidR="000811ED" w:rsidRPr="00480064" w:rsidRDefault="000811ED" w:rsidP="00F15926">
      <w:pPr>
        <w:suppressAutoHyphens/>
        <w:spacing w:after="0" w:line="276" w:lineRule="auto"/>
        <w:ind w:firstLine="567"/>
        <w:jc w:val="both"/>
        <w:textAlignment w:val="baseline"/>
        <w:rPr>
          <w:rFonts w:ascii="Times New Roman" w:hAnsi="Times New Roman"/>
          <w:sz w:val="24"/>
          <w:szCs w:val="24"/>
          <w:lang w:eastAsia="ar-SA"/>
        </w:rPr>
      </w:pPr>
      <w:r>
        <w:rPr>
          <w:rFonts w:ascii="Times New Roman" w:hAnsi="Times New Roman"/>
          <w:sz w:val="24"/>
          <w:szCs w:val="24"/>
          <w:lang w:eastAsia="ar-SA"/>
        </w:rPr>
        <w:t>Приложение № 2</w:t>
      </w:r>
      <w:r w:rsidRPr="00480064">
        <w:rPr>
          <w:rFonts w:ascii="Times New Roman" w:hAnsi="Times New Roman"/>
          <w:sz w:val="24"/>
          <w:szCs w:val="24"/>
          <w:lang w:eastAsia="ar-SA"/>
        </w:rPr>
        <w:t xml:space="preserve"> – акт приема-передачи товара.</w:t>
      </w:r>
    </w:p>
    <w:p w:rsidR="000811ED" w:rsidRPr="00480064" w:rsidRDefault="000811ED" w:rsidP="00480064">
      <w:pPr>
        <w:widowControl w:val="0"/>
        <w:suppressAutoHyphens/>
        <w:spacing w:after="0" w:line="276" w:lineRule="auto"/>
        <w:ind w:left="426"/>
        <w:jc w:val="center"/>
        <w:textAlignment w:val="baseline"/>
        <w:rPr>
          <w:rFonts w:ascii="Times New Roman" w:hAnsi="Times New Roman"/>
          <w:b/>
          <w:sz w:val="24"/>
          <w:szCs w:val="24"/>
          <w:lang w:eastAsia="ar-SA"/>
        </w:rPr>
      </w:pPr>
      <w:r w:rsidRPr="00480064">
        <w:rPr>
          <w:rFonts w:ascii="Times New Roman" w:hAnsi="Times New Roman"/>
          <w:b/>
          <w:sz w:val="24"/>
          <w:szCs w:val="24"/>
          <w:lang w:eastAsia="ar-SA"/>
        </w:rPr>
        <w:t>16. Срок действия Контракта</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r w:rsidRPr="00480064">
        <w:rPr>
          <w:rFonts w:ascii="Times New Roman" w:hAnsi="Times New Roman"/>
          <w:sz w:val="24"/>
          <w:szCs w:val="24"/>
          <w:lang w:eastAsia="ar-SA"/>
        </w:rPr>
        <w:t xml:space="preserve">16.1. Контракт распространяет свое действие на правоотношение сторон возникшие </w:t>
      </w:r>
      <w:r w:rsidR="00874A40" w:rsidRPr="00874A40">
        <w:rPr>
          <w:rFonts w:ascii="Times New Roman" w:hAnsi="Times New Roman"/>
          <w:sz w:val="24"/>
          <w:szCs w:val="24"/>
          <w:lang w:eastAsia="ar-SA"/>
        </w:rPr>
        <w:t xml:space="preserve">                        </w:t>
      </w:r>
      <w:r w:rsidRPr="00480064">
        <w:rPr>
          <w:rFonts w:ascii="Times New Roman" w:hAnsi="Times New Roman"/>
          <w:sz w:val="24"/>
          <w:szCs w:val="24"/>
          <w:lang w:eastAsia="ar-SA"/>
        </w:rPr>
        <w:t>с момента подписания и действует по 20.12.</w:t>
      </w:r>
      <w:r w:rsidR="00E73779">
        <w:rPr>
          <w:rFonts w:ascii="Times New Roman" w:hAnsi="Times New Roman"/>
          <w:sz w:val="24"/>
          <w:szCs w:val="24"/>
          <w:lang w:eastAsia="ar-SA"/>
        </w:rPr>
        <w:t>202</w:t>
      </w:r>
      <w:r w:rsidR="00D5224C">
        <w:rPr>
          <w:rFonts w:ascii="Times New Roman" w:hAnsi="Times New Roman"/>
          <w:sz w:val="24"/>
          <w:szCs w:val="24"/>
          <w:lang w:eastAsia="ar-SA"/>
        </w:rPr>
        <w:t>6</w:t>
      </w:r>
      <w:r w:rsidRPr="00480064">
        <w:rPr>
          <w:rFonts w:ascii="Times New Roman" w:hAnsi="Times New Roman"/>
          <w:sz w:val="24"/>
          <w:szCs w:val="24"/>
          <w:lang w:eastAsia="ar-SA"/>
        </w:rPr>
        <w:t xml:space="preserve"> г., также в части осуществления оплаты </w:t>
      </w:r>
      <w:r w:rsidR="00874A40" w:rsidRPr="00874A40">
        <w:rPr>
          <w:rFonts w:ascii="Times New Roman" w:hAnsi="Times New Roman"/>
          <w:sz w:val="24"/>
          <w:szCs w:val="24"/>
          <w:lang w:eastAsia="ar-SA"/>
        </w:rPr>
        <w:t xml:space="preserve">                         </w:t>
      </w:r>
      <w:r w:rsidRPr="00480064">
        <w:rPr>
          <w:rFonts w:ascii="Times New Roman" w:hAnsi="Times New Roman"/>
          <w:sz w:val="24"/>
          <w:szCs w:val="24"/>
          <w:lang w:eastAsia="ar-SA"/>
        </w:rPr>
        <w:t>и гарантийных обязательств.</w:t>
      </w:r>
    </w:p>
    <w:p w:rsidR="000811ED" w:rsidRPr="00480064" w:rsidRDefault="000811ED" w:rsidP="009C20F3">
      <w:pPr>
        <w:suppressAutoHyphens/>
        <w:spacing w:after="0" w:line="276" w:lineRule="auto"/>
        <w:ind w:firstLine="567"/>
        <w:jc w:val="both"/>
        <w:textAlignment w:val="baseline"/>
        <w:rPr>
          <w:rFonts w:ascii="Times New Roman" w:hAnsi="Times New Roman"/>
          <w:sz w:val="24"/>
          <w:szCs w:val="24"/>
          <w:lang w:eastAsia="ar-SA"/>
        </w:rPr>
      </w:pPr>
    </w:p>
    <w:p w:rsidR="000811ED" w:rsidRPr="00480064" w:rsidRDefault="000811ED" w:rsidP="009C20F3">
      <w:pPr>
        <w:suppressAutoHyphens/>
        <w:spacing w:after="0" w:line="276" w:lineRule="auto"/>
        <w:jc w:val="center"/>
        <w:textAlignment w:val="baseline"/>
        <w:rPr>
          <w:rFonts w:ascii="Times New Roman" w:hAnsi="Times New Roman"/>
          <w:b/>
          <w:bCs/>
          <w:sz w:val="24"/>
          <w:szCs w:val="24"/>
          <w:lang w:eastAsia="ar-SA"/>
        </w:rPr>
      </w:pPr>
      <w:r w:rsidRPr="00480064">
        <w:rPr>
          <w:rFonts w:ascii="Times New Roman" w:hAnsi="Times New Roman"/>
          <w:b/>
          <w:bCs/>
          <w:sz w:val="24"/>
          <w:szCs w:val="24"/>
          <w:lang w:eastAsia="ar-SA"/>
        </w:rPr>
        <w:t>17. Юридические адреса, банковские и отгрузочные реквизиты Сторон</w:t>
      </w:r>
    </w:p>
    <w:p w:rsidR="000811ED" w:rsidRPr="00480064" w:rsidRDefault="000811ED" w:rsidP="009C20F3">
      <w:pPr>
        <w:suppressAutoHyphens/>
        <w:spacing w:after="0" w:line="276" w:lineRule="auto"/>
        <w:jc w:val="center"/>
        <w:textAlignment w:val="baseline"/>
        <w:rPr>
          <w:rFonts w:ascii="Times New Roman" w:hAnsi="Times New Roman"/>
          <w:b/>
          <w:bCs/>
          <w:sz w:val="24"/>
          <w:szCs w:val="24"/>
          <w:lang w:eastAsia="ar-SA"/>
        </w:rPr>
      </w:pPr>
    </w:p>
    <w:p w:rsidR="000811ED" w:rsidRPr="0018249A" w:rsidRDefault="000811ED" w:rsidP="00480064">
      <w:pPr>
        <w:spacing w:after="0"/>
        <w:rPr>
          <w:rFonts w:ascii="Times New Roman" w:hAnsi="Times New Roman"/>
          <w:b/>
          <w:bCs/>
          <w:lang w:val="en-US"/>
        </w:rPr>
      </w:pPr>
      <w:r w:rsidRPr="0018249A">
        <w:rPr>
          <w:rFonts w:ascii="Times New Roman" w:hAnsi="Times New Roman"/>
          <w:b/>
          <w:bCs/>
          <w:lang w:val="en-US"/>
        </w:rPr>
        <w:t>Поставщик:</w:t>
      </w:r>
      <w:r w:rsidRPr="0018249A">
        <w:rPr>
          <w:rFonts w:ascii="Times New Roman" w:hAnsi="Times New Roman"/>
          <w:b/>
          <w:bCs/>
          <w:lang w:val="en-US"/>
        </w:rPr>
        <w:tab/>
      </w:r>
      <w:r w:rsidRPr="0018249A">
        <w:rPr>
          <w:rFonts w:ascii="Times New Roman" w:hAnsi="Times New Roman"/>
          <w:b/>
          <w:bCs/>
          <w:lang w:val="en-US"/>
        </w:rPr>
        <w:tab/>
      </w:r>
      <w:r w:rsidRPr="0018249A">
        <w:rPr>
          <w:rFonts w:ascii="Times New Roman" w:hAnsi="Times New Roman"/>
          <w:b/>
          <w:bCs/>
          <w:lang w:val="en-US"/>
        </w:rPr>
        <w:tab/>
      </w:r>
      <w:r w:rsidRPr="0018249A">
        <w:rPr>
          <w:rFonts w:ascii="Times New Roman" w:hAnsi="Times New Roman"/>
          <w:b/>
          <w:bCs/>
          <w:lang w:val="en-US"/>
        </w:rPr>
        <w:tab/>
      </w:r>
      <w:r w:rsidRPr="0018249A">
        <w:rPr>
          <w:rFonts w:ascii="Times New Roman" w:hAnsi="Times New Roman"/>
          <w:b/>
          <w:bCs/>
          <w:lang w:val="en-US"/>
        </w:rPr>
        <w:tab/>
      </w:r>
      <w:r w:rsidRPr="0018249A">
        <w:rPr>
          <w:rFonts w:ascii="Times New Roman" w:hAnsi="Times New Roman"/>
          <w:b/>
          <w:bCs/>
          <w:lang w:val="en-US"/>
        </w:rPr>
        <w:tab/>
        <w:t>Заказчик:</w:t>
      </w: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5492"/>
      </w:tblGrid>
      <w:tr w:rsidR="000811ED" w:rsidRPr="001E7713" w:rsidTr="00923FE6">
        <w:trPr>
          <w:trHeight w:val="837"/>
        </w:trPr>
        <w:tc>
          <w:tcPr>
            <w:tcW w:w="4820" w:type="dxa"/>
          </w:tcPr>
          <w:p w:rsidR="000811ED" w:rsidRPr="00A32DD2" w:rsidRDefault="000811ED" w:rsidP="00A32DD2">
            <w:pPr>
              <w:widowControl w:val="0"/>
              <w:autoSpaceDE w:val="0"/>
              <w:autoSpaceDN w:val="0"/>
              <w:adjustRightInd w:val="0"/>
              <w:spacing w:after="0"/>
              <w:rPr>
                <w:rFonts w:ascii="Times New Roman" w:hAnsi="Times New Roman"/>
              </w:rPr>
            </w:pPr>
          </w:p>
        </w:tc>
        <w:tc>
          <w:tcPr>
            <w:tcW w:w="5492" w:type="dxa"/>
          </w:tcPr>
          <w:p w:rsidR="004A1961" w:rsidRPr="004A1961" w:rsidRDefault="004A1961" w:rsidP="004A1961">
            <w:pPr>
              <w:jc w:val="both"/>
              <w:rPr>
                <w:rFonts w:ascii="Times New Roman" w:hAnsi="Times New Roman"/>
              </w:rPr>
            </w:pPr>
            <w:r w:rsidRPr="004A1961">
              <w:rPr>
                <w:rFonts w:ascii="Times New Roman" w:hAnsi="Times New Roman"/>
              </w:rPr>
              <w:t>Федеральное казенное учреждение «Исправительная колония №37 Главного управления Федеральной службы исполнения наказаний по Пермскому краю»</w:t>
            </w:r>
          </w:p>
          <w:p w:rsidR="004A1961" w:rsidRPr="004A1961" w:rsidRDefault="004A1961" w:rsidP="004A1961">
            <w:pPr>
              <w:spacing w:after="0"/>
              <w:jc w:val="both"/>
              <w:rPr>
                <w:rFonts w:ascii="Times New Roman" w:hAnsi="Times New Roman"/>
              </w:rPr>
            </w:pPr>
            <w:r w:rsidRPr="004A1961">
              <w:rPr>
                <w:rFonts w:ascii="Times New Roman" w:hAnsi="Times New Roman"/>
                <w:b/>
              </w:rPr>
              <w:t>Юридический адрес:</w:t>
            </w:r>
            <w:r w:rsidRPr="004A1961">
              <w:rPr>
                <w:rFonts w:ascii="Times New Roman" w:hAnsi="Times New Roman"/>
              </w:rPr>
              <w:t xml:space="preserve"> 618231, Пермский край, г. Чусовой, пос. Половинка 618231</w:t>
            </w:r>
          </w:p>
          <w:p w:rsidR="004A1961" w:rsidRPr="004A1961" w:rsidRDefault="004A1961" w:rsidP="004A1961">
            <w:pPr>
              <w:spacing w:after="0"/>
              <w:rPr>
                <w:rFonts w:ascii="Times New Roman" w:hAnsi="Times New Roman"/>
              </w:rPr>
            </w:pPr>
            <w:r w:rsidRPr="004A1961">
              <w:rPr>
                <w:rFonts w:ascii="Times New Roman" w:hAnsi="Times New Roman"/>
                <w:b/>
              </w:rPr>
              <w:t>Почтовый адрес:</w:t>
            </w:r>
            <w:r w:rsidRPr="004A1961">
              <w:rPr>
                <w:rFonts w:ascii="Times New Roman" w:hAnsi="Times New Roman"/>
              </w:rPr>
              <w:t xml:space="preserve"> 618231, Россия, Пермский край, г. Чусовой, пос. Половинка</w:t>
            </w:r>
          </w:p>
          <w:p w:rsidR="004A1961" w:rsidRPr="004A1961" w:rsidRDefault="004A1961" w:rsidP="004A1961">
            <w:pPr>
              <w:spacing w:after="0"/>
              <w:rPr>
                <w:rFonts w:ascii="Times New Roman" w:hAnsi="Times New Roman"/>
              </w:rPr>
            </w:pPr>
            <w:r w:rsidRPr="004A1961">
              <w:rPr>
                <w:rFonts w:ascii="Times New Roman" w:hAnsi="Times New Roman"/>
                <w:b/>
              </w:rPr>
              <w:t>Телефон/факс:</w:t>
            </w:r>
            <w:r w:rsidRPr="004A1961">
              <w:rPr>
                <w:rFonts w:ascii="Times New Roman" w:hAnsi="Times New Roman"/>
              </w:rPr>
              <w:t xml:space="preserve"> (34256) 3-79-51</w:t>
            </w:r>
          </w:p>
          <w:p w:rsidR="004A1961" w:rsidRPr="004A1961" w:rsidRDefault="004A1961" w:rsidP="004A1961">
            <w:pPr>
              <w:spacing w:after="0"/>
              <w:rPr>
                <w:rFonts w:ascii="Times New Roman" w:hAnsi="Times New Roman"/>
                <w:b/>
              </w:rPr>
            </w:pPr>
            <w:r w:rsidRPr="004A1961">
              <w:rPr>
                <w:rFonts w:ascii="Times New Roman" w:hAnsi="Times New Roman"/>
              </w:rPr>
              <w:t xml:space="preserve"> </w:t>
            </w:r>
            <w:r w:rsidRPr="004A1961">
              <w:rPr>
                <w:rFonts w:ascii="Times New Roman" w:hAnsi="Times New Roman"/>
                <w:b/>
                <w:lang w:val="en-US"/>
              </w:rPr>
              <w:t>E</w:t>
            </w:r>
            <w:r w:rsidRPr="004A1961">
              <w:rPr>
                <w:rFonts w:ascii="Times New Roman" w:hAnsi="Times New Roman"/>
                <w:b/>
              </w:rPr>
              <w:t>-</w:t>
            </w:r>
            <w:r w:rsidRPr="004A1961">
              <w:rPr>
                <w:rFonts w:ascii="Times New Roman" w:hAnsi="Times New Roman"/>
                <w:b/>
                <w:lang w:val="en-US"/>
              </w:rPr>
              <w:t>mail</w:t>
            </w:r>
            <w:r w:rsidRPr="004A1961">
              <w:rPr>
                <w:rFonts w:ascii="Times New Roman" w:hAnsi="Times New Roman"/>
                <w:b/>
              </w:rPr>
              <w:t>:</w:t>
            </w:r>
            <w:r w:rsidRPr="004A1961">
              <w:rPr>
                <w:rFonts w:ascii="Times New Roman" w:hAnsi="Times New Roman"/>
              </w:rPr>
              <w:t xml:space="preserve"> </w:t>
            </w:r>
            <w:hyperlink r:id="rId8" w:history="1">
              <w:r w:rsidRPr="004A1961">
                <w:rPr>
                  <w:rStyle w:val="ab"/>
                  <w:rFonts w:ascii="Times New Roman" w:hAnsi="Times New Roman"/>
                </w:rPr>
                <w:t>372014@</w:t>
              </w:r>
              <w:r w:rsidRPr="004A1961">
                <w:rPr>
                  <w:rStyle w:val="ab"/>
                  <w:rFonts w:ascii="Times New Roman" w:hAnsi="Times New Roman"/>
                  <w:lang w:val="en-US"/>
                </w:rPr>
                <w:t>mail</w:t>
              </w:r>
              <w:r w:rsidRPr="004A1961">
                <w:rPr>
                  <w:rStyle w:val="ab"/>
                  <w:rFonts w:ascii="Times New Roman" w:hAnsi="Times New Roman"/>
                </w:rPr>
                <w:t>.</w:t>
              </w:r>
              <w:r w:rsidRPr="004A1961">
                <w:rPr>
                  <w:rStyle w:val="ab"/>
                  <w:rFonts w:ascii="Times New Roman" w:hAnsi="Times New Roman"/>
                  <w:lang w:val="en-US"/>
                </w:rPr>
                <w:t>ru</w:t>
              </w:r>
            </w:hyperlink>
          </w:p>
          <w:p w:rsidR="004A1961" w:rsidRPr="004A1961"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ИНН: 5921015899  КПП:  592101001</w:t>
            </w:r>
          </w:p>
          <w:p w:rsidR="004A1961" w:rsidRPr="004A1961"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ОГРН: 1025902087892</w:t>
            </w:r>
          </w:p>
          <w:p w:rsidR="004A1961" w:rsidRPr="004A1961"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ОКПО 08828555 ОКТМО: 57558000</w:t>
            </w:r>
          </w:p>
          <w:p w:rsidR="004A1961" w:rsidRPr="004A1961"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УФК по Новосибирской области  (ФКУ ИК – 37 ГУФСИН России  по Пермскому краю</w:t>
            </w:r>
            <w:r w:rsidR="00880404">
              <w:rPr>
                <w:rFonts w:ascii="Times New Roman" w:hAnsi="Times New Roman"/>
                <w:color w:val="2C2D2E"/>
              </w:rPr>
              <w:t>, л/с 03561136410</w:t>
            </w:r>
            <w:r w:rsidRPr="004A1961">
              <w:rPr>
                <w:rFonts w:ascii="Times New Roman" w:hAnsi="Times New Roman"/>
                <w:color w:val="2C2D2E"/>
              </w:rPr>
              <w:t>)</w:t>
            </w:r>
          </w:p>
          <w:p w:rsidR="00880404"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 xml:space="preserve">ОКЦ №1 СибГУ Банка России// УФК  </w:t>
            </w:r>
          </w:p>
          <w:p w:rsidR="004A1961" w:rsidRPr="004A1961"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 xml:space="preserve">по Новосибирской области, г. Новосибирск  </w:t>
            </w:r>
          </w:p>
          <w:p w:rsidR="004A1961" w:rsidRPr="004A1961"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К/с 03211643000000015111                                                                                                                                                           БИК 015004950</w:t>
            </w:r>
          </w:p>
          <w:p w:rsidR="004A1961" w:rsidRPr="004A1961" w:rsidRDefault="004A1961" w:rsidP="004A1961">
            <w:pPr>
              <w:shd w:val="clear" w:color="auto" w:fill="FFFFFF"/>
              <w:spacing w:after="0"/>
              <w:rPr>
                <w:rFonts w:ascii="Times New Roman" w:hAnsi="Times New Roman"/>
                <w:color w:val="2C2D2E"/>
              </w:rPr>
            </w:pPr>
            <w:r w:rsidRPr="004A1961">
              <w:rPr>
                <w:rFonts w:ascii="Times New Roman" w:hAnsi="Times New Roman"/>
                <w:color w:val="2C2D2E"/>
              </w:rPr>
              <w:t>Единый казначейский счет 40102810445370000043</w:t>
            </w:r>
          </w:p>
          <w:p w:rsidR="00874A40" w:rsidRPr="004A1961" w:rsidRDefault="00874A40" w:rsidP="004A1961">
            <w:pPr>
              <w:spacing w:after="0"/>
              <w:rPr>
                <w:rFonts w:ascii="Times New Roman" w:hAnsi="Times New Roman"/>
              </w:rPr>
            </w:pPr>
          </w:p>
        </w:tc>
      </w:tr>
    </w:tbl>
    <w:p w:rsidR="00B97930" w:rsidRDefault="00B97930" w:rsidP="00B97930">
      <w:pPr>
        <w:spacing w:after="0"/>
        <w:jc w:val="both"/>
        <w:rPr>
          <w:rFonts w:ascii="Times New Roman" w:hAnsi="Times New Roman"/>
        </w:rPr>
      </w:pPr>
    </w:p>
    <w:p w:rsidR="00B97930" w:rsidRDefault="00B97930" w:rsidP="00B97930">
      <w:pPr>
        <w:spacing w:after="0"/>
        <w:jc w:val="both"/>
        <w:rPr>
          <w:rFonts w:ascii="Times New Roman" w:hAnsi="Times New Roman"/>
        </w:rPr>
      </w:pPr>
    </w:p>
    <w:p w:rsidR="000811ED" w:rsidRDefault="000811ED" w:rsidP="00B97930">
      <w:pPr>
        <w:spacing w:after="0"/>
        <w:jc w:val="both"/>
        <w:rPr>
          <w:rFonts w:ascii="Times New Roman" w:hAnsi="Times New Roman"/>
          <w:b/>
        </w:rPr>
      </w:pPr>
      <w:r w:rsidRPr="0018249A">
        <w:rPr>
          <w:rFonts w:ascii="Times New Roman" w:hAnsi="Times New Roman"/>
          <w:b/>
        </w:rPr>
        <w:t>Поставщик:</w:t>
      </w:r>
      <w:r w:rsidRPr="0018249A">
        <w:rPr>
          <w:rFonts w:ascii="Times New Roman" w:hAnsi="Times New Roman"/>
          <w:b/>
        </w:rPr>
        <w:tab/>
      </w:r>
      <w:r w:rsidRPr="0018249A">
        <w:rPr>
          <w:rFonts w:ascii="Times New Roman" w:hAnsi="Times New Roman"/>
          <w:b/>
        </w:rPr>
        <w:tab/>
      </w:r>
      <w:r w:rsidRPr="0018249A">
        <w:rPr>
          <w:rFonts w:ascii="Times New Roman" w:hAnsi="Times New Roman"/>
          <w:b/>
        </w:rPr>
        <w:tab/>
      </w:r>
      <w:r w:rsidRPr="0018249A">
        <w:rPr>
          <w:rFonts w:ascii="Times New Roman" w:hAnsi="Times New Roman"/>
          <w:b/>
        </w:rPr>
        <w:tab/>
      </w:r>
      <w:r w:rsidRPr="0018249A">
        <w:rPr>
          <w:rFonts w:ascii="Times New Roman" w:hAnsi="Times New Roman"/>
          <w:b/>
        </w:rPr>
        <w:tab/>
        <w:t xml:space="preserve">                   </w:t>
      </w:r>
      <w:r w:rsidR="00B97930">
        <w:rPr>
          <w:rFonts w:ascii="Times New Roman" w:hAnsi="Times New Roman"/>
          <w:b/>
        </w:rPr>
        <w:t xml:space="preserve"> Государственный з</w:t>
      </w:r>
      <w:r w:rsidRPr="0018249A">
        <w:rPr>
          <w:rFonts w:ascii="Times New Roman" w:hAnsi="Times New Roman"/>
          <w:b/>
        </w:rPr>
        <w:t>аказчик:</w:t>
      </w:r>
    </w:p>
    <w:p w:rsidR="00B97930" w:rsidRPr="0018249A" w:rsidRDefault="00B97930" w:rsidP="00B97930">
      <w:pPr>
        <w:spacing w:after="0"/>
        <w:jc w:val="both"/>
        <w:rPr>
          <w:rFonts w:ascii="Times New Roman" w:hAnsi="Times New Roman"/>
          <w:b/>
        </w:rPr>
      </w:pPr>
    </w:p>
    <w:p w:rsidR="000811ED" w:rsidRPr="0018249A" w:rsidRDefault="000811ED" w:rsidP="00480064">
      <w:pPr>
        <w:spacing w:after="0"/>
        <w:jc w:val="both"/>
        <w:rPr>
          <w:rFonts w:ascii="Times New Roman" w:hAnsi="Times New Roman"/>
          <w:b/>
        </w:rPr>
      </w:pPr>
    </w:p>
    <w:p w:rsidR="000811ED" w:rsidRPr="0018249A" w:rsidRDefault="000811ED" w:rsidP="00480064">
      <w:pPr>
        <w:spacing w:after="0"/>
        <w:rPr>
          <w:rFonts w:ascii="Times New Roman" w:hAnsi="Times New Roman"/>
          <w:b/>
        </w:rPr>
      </w:pPr>
      <w:r w:rsidRPr="0018249A">
        <w:rPr>
          <w:rFonts w:ascii="Times New Roman" w:hAnsi="Times New Roman"/>
          <w:b/>
        </w:rPr>
        <w:t>_________________</w:t>
      </w:r>
      <w:r w:rsidR="00B97930">
        <w:rPr>
          <w:rFonts w:ascii="Times New Roman" w:hAnsi="Times New Roman"/>
          <w:b/>
        </w:rPr>
        <w:t>/</w:t>
      </w:r>
      <w:r w:rsidR="00D5224C">
        <w:rPr>
          <w:rFonts w:ascii="Times New Roman" w:hAnsi="Times New Roman"/>
          <w:b/>
        </w:rPr>
        <w:t>_____________</w:t>
      </w:r>
      <w:r w:rsidR="00B97930">
        <w:rPr>
          <w:rFonts w:ascii="Times New Roman" w:hAnsi="Times New Roman"/>
          <w:b/>
        </w:rPr>
        <w:t>/</w:t>
      </w:r>
      <w:r>
        <w:rPr>
          <w:rFonts w:ascii="Times New Roman" w:hAnsi="Times New Roman"/>
          <w:b/>
        </w:rPr>
        <w:t xml:space="preserve">                         </w:t>
      </w:r>
      <w:r w:rsidR="00B97930">
        <w:rPr>
          <w:rFonts w:ascii="Times New Roman" w:hAnsi="Times New Roman"/>
          <w:b/>
        </w:rPr>
        <w:t xml:space="preserve">              </w:t>
      </w:r>
      <w:r>
        <w:rPr>
          <w:rFonts w:ascii="Times New Roman" w:hAnsi="Times New Roman"/>
          <w:b/>
        </w:rPr>
        <w:t xml:space="preserve"> </w:t>
      </w:r>
      <w:r w:rsidRPr="0018249A">
        <w:rPr>
          <w:rFonts w:ascii="Times New Roman" w:hAnsi="Times New Roman"/>
          <w:b/>
        </w:rPr>
        <w:t xml:space="preserve">_______________ </w:t>
      </w:r>
      <w:r w:rsidR="00B97930">
        <w:rPr>
          <w:rFonts w:ascii="Times New Roman" w:hAnsi="Times New Roman"/>
          <w:b/>
        </w:rPr>
        <w:t>/</w:t>
      </w:r>
      <w:r w:rsidR="00D5224C">
        <w:rPr>
          <w:rFonts w:ascii="Times New Roman" w:hAnsi="Times New Roman"/>
          <w:b/>
        </w:rPr>
        <w:t>Э.А. Терентьев</w:t>
      </w:r>
      <w:r w:rsidR="00B97930">
        <w:rPr>
          <w:rFonts w:ascii="Times New Roman" w:hAnsi="Times New Roman"/>
          <w:b/>
        </w:rPr>
        <w:t>/</w:t>
      </w:r>
    </w:p>
    <w:p w:rsidR="000811ED" w:rsidRPr="0018249A" w:rsidRDefault="000811ED" w:rsidP="00480064">
      <w:pPr>
        <w:spacing w:after="0"/>
        <w:rPr>
          <w:rFonts w:ascii="Times New Roman" w:hAnsi="Times New Roman"/>
          <w:b/>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4A1961" w:rsidRDefault="004A1961" w:rsidP="00F30DC8">
      <w:pPr>
        <w:widowControl w:val="0"/>
        <w:suppressAutoHyphens/>
        <w:spacing w:after="0" w:line="240" w:lineRule="auto"/>
        <w:jc w:val="right"/>
        <w:textAlignment w:val="baseline"/>
        <w:rPr>
          <w:rFonts w:ascii="Times New Roman" w:hAnsi="Times New Roman"/>
          <w:lang w:eastAsia="ar-SA"/>
        </w:rPr>
      </w:pPr>
    </w:p>
    <w:p w:rsidR="000811ED" w:rsidRDefault="000811ED" w:rsidP="00F30DC8">
      <w:pPr>
        <w:widowControl w:val="0"/>
        <w:suppressAutoHyphens/>
        <w:spacing w:after="0" w:line="240" w:lineRule="auto"/>
        <w:jc w:val="right"/>
        <w:textAlignment w:val="baseline"/>
        <w:rPr>
          <w:rFonts w:ascii="Times New Roman" w:hAnsi="Times New Roman"/>
          <w:lang w:eastAsia="ar-SA"/>
        </w:rPr>
      </w:pPr>
    </w:p>
    <w:p w:rsidR="00FF7A33" w:rsidRDefault="00FF7A33" w:rsidP="00F30DC8">
      <w:pPr>
        <w:widowControl w:val="0"/>
        <w:suppressAutoHyphens/>
        <w:spacing w:after="0" w:line="240" w:lineRule="auto"/>
        <w:jc w:val="right"/>
        <w:textAlignment w:val="baseline"/>
        <w:rPr>
          <w:rFonts w:ascii="Times New Roman" w:hAnsi="Times New Roman"/>
          <w:lang w:eastAsia="ar-SA"/>
        </w:rPr>
      </w:pPr>
    </w:p>
    <w:p w:rsidR="00FF7A33" w:rsidRDefault="00FF7A33" w:rsidP="00F30DC8">
      <w:pPr>
        <w:widowControl w:val="0"/>
        <w:suppressAutoHyphens/>
        <w:spacing w:after="0" w:line="240" w:lineRule="auto"/>
        <w:jc w:val="right"/>
        <w:textAlignment w:val="baseline"/>
        <w:rPr>
          <w:rFonts w:ascii="Times New Roman" w:hAnsi="Times New Roman"/>
          <w:lang w:eastAsia="ar-SA"/>
        </w:rPr>
      </w:pPr>
    </w:p>
    <w:p w:rsidR="00FF7A33" w:rsidRDefault="00FF7A33" w:rsidP="00F30DC8">
      <w:pPr>
        <w:widowControl w:val="0"/>
        <w:suppressAutoHyphens/>
        <w:spacing w:after="0" w:line="240" w:lineRule="auto"/>
        <w:jc w:val="right"/>
        <w:textAlignment w:val="baseline"/>
        <w:rPr>
          <w:rFonts w:ascii="Times New Roman" w:hAnsi="Times New Roman"/>
          <w:lang w:eastAsia="ar-SA"/>
        </w:rPr>
      </w:pPr>
    </w:p>
    <w:p w:rsidR="00FF7A33" w:rsidRDefault="00FF7A33" w:rsidP="00F30DC8">
      <w:pPr>
        <w:widowControl w:val="0"/>
        <w:suppressAutoHyphens/>
        <w:spacing w:after="0" w:line="240" w:lineRule="auto"/>
        <w:jc w:val="right"/>
        <w:textAlignment w:val="baseline"/>
        <w:rPr>
          <w:rFonts w:ascii="Times New Roman" w:hAnsi="Times New Roman"/>
          <w:lang w:eastAsia="ar-SA"/>
        </w:rPr>
      </w:pPr>
    </w:p>
    <w:p w:rsidR="00257E1D" w:rsidRDefault="00257E1D" w:rsidP="00F30DC8">
      <w:pPr>
        <w:widowControl w:val="0"/>
        <w:suppressAutoHyphens/>
        <w:spacing w:after="0" w:line="240" w:lineRule="auto"/>
        <w:jc w:val="right"/>
        <w:textAlignment w:val="baseline"/>
        <w:rPr>
          <w:rFonts w:ascii="Times New Roman" w:hAnsi="Times New Roman"/>
          <w:lang w:eastAsia="ar-SA"/>
        </w:rPr>
      </w:pPr>
    </w:p>
    <w:p w:rsidR="000811ED" w:rsidRPr="00622DD6" w:rsidRDefault="000811ED" w:rsidP="00F30DC8">
      <w:pPr>
        <w:widowControl w:val="0"/>
        <w:suppressAutoHyphens/>
        <w:spacing w:after="0" w:line="240" w:lineRule="auto"/>
        <w:jc w:val="right"/>
        <w:textAlignment w:val="baseline"/>
        <w:rPr>
          <w:rFonts w:ascii="Times New Roman" w:hAnsi="Times New Roman"/>
          <w:lang w:eastAsia="ar-SA"/>
        </w:rPr>
      </w:pPr>
      <w:r>
        <w:rPr>
          <w:rFonts w:ascii="Times New Roman" w:hAnsi="Times New Roman"/>
          <w:lang w:eastAsia="ar-SA"/>
        </w:rPr>
        <w:t>П</w:t>
      </w:r>
      <w:r w:rsidRPr="00622DD6">
        <w:rPr>
          <w:rFonts w:ascii="Times New Roman" w:hAnsi="Times New Roman"/>
          <w:lang w:eastAsia="ar-SA"/>
        </w:rPr>
        <w:t xml:space="preserve">риложение № 1 </w:t>
      </w:r>
    </w:p>
    <w:p w:rsidR="000811ED" w:rsidRPr="00622DD6" w:rsidRDefault="000811ED" w:rsidP="00F30DC8">
      <w:pPr>
        <w:widowControl w:val="0"/>
        <w:suppressAutoHyphens/>
        <w:spacing w:after="0" w:line="240" w:lineRule="auto"/>
        <w:jc w:val="right"/>
        <w:textAlignment w:val="baseline"/>
        <w:rPr>
          <w:rFonts w:ascii="Times New Roman" w:hAnsi="Times New Roman"/>
          <w:lang w:eastAsia="ar-SA"/>
        </w:rPr>
      </w:pPr>
      <w:r w:rsidRPr="00622DD6">
        <w:rPr>
          <w:rFonts w:ascii="Times New Roman" w:hAnsi="Times New Roman"/>
          <w:lang w:eastAsia="ar-SA"/>
        </w:rPr>
        <w:lastRenderedPageBreak/>
        <w:t>к Государственному контракту №_____</w:t>
      </w:r>
    </w:p>
    <w:p w:rsidR="000811ED" w:rsidRPr="00622DD6" w:rsidRDefault="000811ED" w:rsidP="00F30DC8">
      <w:pPr>
        <w:spacing w:after="0" w:line="240" w:lineRule="auto"/>
        <w:jc w:val="right"/>
        <w:rPr>
          <w:rFonts w:ascii="Times New Roman" w:hAnsi="Times New Roman"/>
          <w:lang w:eastAsia="ar-SA"/>
        </w:rPr>
      </w:pPr>
      <w:r w:rsidRPr="00622DD6">
        <w:rPr>
          <w:rFonts w:ascii="Times New Roman" w:hAnsi="Times New Roman"/>
          <w:lang w:eastAsia="ar-SA"/>
        </w:rPr>
        <w:t>на поставку товара от «___»___________</w:t>
      </w:r>
      <w:r w:rsidR="00E73779">
        <w:rPr>
          <w:rFonts w:ascii="Times New Roman" w:hAnsi="Times New Roman"/>
          <w:lang w:eastAsia="ar-SA"/>
        </w:rPr>
        <w:t>202</w:t>
      </w:r>
      <w:r w:rsidR="00D5224C">
        <w:rPr>
          <w:rFonts w:ascii="Times New Roman" w:hAnsi="Times New Roman"/>
          <w:lang w:eastAsia="ar-SA"/>
        </w:rPr>
        <w:t>6</w:t>
      </w:r>
      <w:r w:rsidRPr="00622DD6">
        <w:rPr>
          <w:rFonts w:ascii="Times New Roman" w:hAnsi="Times New Roman"/>
          <w:lang w:eastAsia="ar-SA"/>
        </w:rPr>
        <w:t xml:space="preserve">г. </w:t>
      </w:r>
    </w:p>
    <w:p w:rsidR="000811ED" w:rsidRDefault="000811ED" w:rsidP="00F30DC8">
      <w:pPr>
        <w:spacing w:after="0" w:line="240" w:lineRule="auto"/>
        <w:jc w:val="center"/>
        <w:rPr>
          <w:rFonts w:ascii="Times New Roman" w:hAnsi="Times New Roman"/>
          <w:lang w:eastAsia="ar-SA"/>
        </w:rPr>
      </w:pPr>
    </w:p>
    <w:p w:rsidR="000811ED" w:rsidRPr="00622DD6" w:rsidRDefault="000811ED" w:rsidP="00480064">
      <w:pPr>
        <w:spacing w:after="0" w:line="240" w:lineRule="auto"/>
        <w:jc w:val="center"/>
        <w:rPr>
          <w:rFonts w:ascii="Times New Roman" w:hAnsi="Times New Roman"/>
          <w:b/>
          <w:lang w:eastAsia="ar-SA"/>
        </w:rPr>
      </w:pPr>
      <w:r w:rsidRPr="00622DD6">
        <w:rPr>
          <w:rFonts w:ascii="Times New Roman" w:hAnsi="Times New Roman"/>
          <w:b/>
          <w:lang w:eastAsia="ar-SA"/>
        </w:rPr>
        <w:t>Спецификация</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
        <w:gridCol w:w="2201"/>
        <w:gridCol w:w="1134"/>
        <w:gridCol w:w="1276"/>
        <w:gridCol w:w="1275"/>
        <w:gridCol w:w="1276"/>
        <w:gridCol w:w="1381"/>
        <w:gridCol w:w="37"/>
      </w:tblGrid>
      <w:tr w:rsidR="00461A66" w:rsidRPr="001E7713" w:rsidTr="00461A66">
        <w:trPr>
          <w:gridAfter w:val="1"/>
          <w:wAfter w:w="37" w:type="dxa"/>
          <w:trHeight w:val="860"/>
          <w:jc w:val="center"/>
        </w:trPr>
        <w:tc>
          <w:tcPr>
            <w:tcW w:w="459"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p>
        </w:tc>
        <w:tc>
          <w:tcPr>
            <w:tcW w:w="2201"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Наименование товара</w:t>
            </w:r>
          </w:p>
        </w:tc>
        <w:tc>
          <w:tcPr>
            <w:tcW w:w="1134"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Ед.изм.</w:t>
            </w:r>
          </w:p>
        </w:tc>
        <w:tc>
          <w:tcPr>
            <w:tcW w:w="1276"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Количество</w:t>
            </w:r>
          </w:p>
        </w:tc>
        <w:tc>
          <w:tcPr>
            <w:tcW w:w="1275" w:type="dxa"/>
            <w:vAlign w:val="center"/>
          </w:tcPr>
          <w:p w:rsidR="00461A66" w:rsidRPr="00622DD6" w:rsidRDefault="00461A66" w:rsidP="00B502BB">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Цена за ед (руб.)</w:t>
            </w:r>
          </w:p>
        </w:tc>
        <w:tc>
          <w:tcPr>
            <w:tcW w:w="1276"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Стоимость товара, руб.</w:t>
            </w:r>
          </w:p>
        </w:tc>
        <w:tc>
          <w:tcPr>
            <w:tcW w:w="1381" w:type="dxa"/>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Pr>
                <w:rFonts w:ascii="Times New Roman" w:hAnsi="Times New Roman"/>
                <w:b/>
                <w:lang w:eastAsia="ar-SA"/>
              </w:rPr>
              <w:t>Страна происхождения</w:t>
            </w:r>
          </w:p>
        </w:tc>
      </w:tr>
      <w:tr w:rsidR="00461A66" w:rsidRPr="001E7713" w:rsidTr="00461A66">
        <w:trPr>
          <w:gridAfter w:val="1"/>
          <w:wAfter w:w="37" w:type="dxa"/>
          <w:trHeight w:val="291"/>
          <w:jc w:val="center"/>
        </w:trPr>
        <w:tc>
          <w:tcPr>
            <w:tcW w:w="459"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1</w:t>
            </w:r>
          </w:p>
        </w:tc>
        <w:tc>
          <w:tcPr>
            <w:tcW w:w="2201"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2</w:t>
            </w:r>
          </w:p>
        </w:tc>
        <w:tc>
          <w:tcPr>
            <w:tcW w:w="1134"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4</w:t>
            </w:r>
          </w:p>
        </w:tc>
        <w:tc>
          <w:tcPr>
            <w:tcW w:w="1276"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5</w:t>
            </w:r>
          </w:p>
        </w:tc>
        <w:tc>
          <w:tcPr>
            <w:tcW w:w="1275"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6</w:t>
            </w:r>
          </w:p>
        </w:tc>
        <w:tc>
          <w:tcPr>
            <w:tcW w:w="1276" w:type="dxa"/>
            <w:vAlign w:val="center"/>
          </w:tcPr>
          <w:p w:rsidR="00461A66" w:rsidRPr="00622DD6" w:rsidRDefault="00461A66" w:rsidP="009C20F3">
            <w:pPr>
              <w:suppressAutoHyphens/>
              <w:spacing w:after="0" w:line="240" w:lineRule="auto"/>
              <w:jc w:val="center"/>
              <w:textAlignment w:val="baseline"/>
              <w:rPr>
                <w:rFonts w:ascii="Times New Roman" w:hAnsi="Times New Roman"/>
                <w:b/>
                <w:lang w:eastAsia="ar-SA"/>
              </w:rPr>
            </w:pPr>
            <w:r w:rsidRPr="00622DD6">
              <w:rPr>
                <w:rFonts w:ascii="Times New Roman" w:hAnsi="Times New Roman"/>
                <w:b/>
                <w:lang w:eastAsia="ar-SA"/>
              </w:rPr>
              <w:t>7</w:t>
            </w:r>
          </w:p>
        </w:tc>
        <w:tc>
          <w:tcPr>
            <w:tcW w:w="1381" w:type="dxa"/>
          </w:tcPr>
          <w:p w:rsidR="00461A66" w:rsidRPr="00622DD6" w:rsidRDefault="00461A66" w:rsidP="009C20F3">
            <w:pPr>
              <w:suppressAutoHyphens/>
              <w:spacing w:after="0" w:line="240" w:lineRule="auto"/>
              <w:jc w:val="center"/>
              <w:textAlignment w:val="baseline"/>
              <w:rPr>
                <w:rFonts w:ascii="Times New Roman" w:hAnsi="Times New Roman"/>
                <w:b/>
                <w:lang w:eastAsia="ar-SA"/>
              </w:rPr>
            </w:pPr>
          </w:p>
        </w:tc>
      </w:tr>
      <w:tr w:rsidR="00461A66" w:rsidRPr="001E7713" w:rsidTr="00461A66">
        <w:trPr>
          <w:gridAfter w:val="1"/>
          <w:wAfter w:w="37" w:type="dxa"/>
          <w:trHeight w:val="751"/>
          <w:jc w:val="center"/>
        </w:trPr>
        <w:tc>
          <w:tcPr>
            <w:tcW w:w="459" w:type="dxa"/>
            <w:vAlign w:val="center"/>
          </w:tcPr>
          <w:p w:rsidR="00461A66" w:rsidRPr="00E73779" w:rsidRDefault="00461A66" w:rsidP="009912BC">
            <w:pPr>
              <w:suppressAutoHyphens/>
              <w:spacing w:after="0" w:line="240" w:lineRule="auto"/>
              <w:textAlignment w:val="baseline"/>
              <w:rPr>
                <w:rFonts w:ascii="Times New Roman" w:hAnsi="Times New Roman"/>
                <w:lang w:val="en-US" w:eastAsia="ar-SA"/>
              </w:rPr>
            </w:pPr>
            <w:r>
              <w:rPr>
                <w:rFonts w:ascii="Times New Roman" w:hAnsi="Times New Roman"/>
                <w:lang w:val="en-US" w:eastAsia="ar-SA"/>
              </w:rPr>
              <w:t>1</w:t>
            </w:r>
          </w:p>
        </w:tc>
        <w:tc>
          <w:tcPr>
            <w:tcW w:w="2201" w:type="dxa"/>
            <w:vAlign w:val="center"/>
          </w:tcPr>
          <w:p w:rsidR="00461A66" w:rsidRDefault="00461A66" w:rsidP="00D5224C">
            <w:pPr>
              <w:contextualSpacing/>
              <w:jc w:val="center"/>
              <w:rPr>
                <w:rFonts w:ascii="Times New Roman" w:hAnsi="Times New Roman"/>
              </w:rPr>
            </w:pPr>
            <w:r>
              <w:rPr>
                <w:rFonts w:ascii="Times New Roman" w:hAnsi="Times New Roman"/>
              </w:rPr>
              <w:t>ленточная</w:t>
            </w:r>
            <w:r w:rsidRPr="00696204">
              <w:rPr>
                <w:rFonts w:ascii="Times New Roman" w:hAnsi="Times New Roman"/>
                <w:lang w:val="en-US"/>
              </w:rPr>
              <w:t xml:space="preserve"> </w:t>
            </w:r>
            <w:r>
              <w:rPr>
                <w:rFonts w:ascii="Times New Roman" w:hAnsi="Times New Roman"/>
              </w:rPr>
              <w:t>пила</w:t>
            </w:r>
            <w:r w:rsidRPr="00696204">
              <w:rPr>
                <w:rFonts w:ascii="Times New Roman" w:hAnsi="Times New Roman"/>
                <w:lang w:val="en-US"/>
              </w:rPr>
              <w:t xml:space="preserve"> </w:t>
            </w:r>
            <w:r>
              <w:rPr>
                <w:rFonts w:ascii="Times New Roman" w:hAnsi="Times New Roman"/>
              </w:rPr>
              <w:t xml:space="preserve">35*1,0*22 </w:t>
            </w:r>
          </w:p>
          <w:p w:rsidR="00461A66" w:rsidRPr="00D5224C" w:rsidRDefault="00461A66" w:rsidP="00D5224C">
            <w:pPr>
              <w:contextualSpacing/>
              <w:jc w:val="center"/>
              <w:rPr>
                <w:rFonts w:ascii="Times New Roman" w:hAnsi="Times New Roman"/>
              </w:rPr>
            </w:pPr>
            <w:r>
              <w:rPr>
                <w:rFonts w:ascii="Times New Roman" w:hAnsi="Times New Roman"/>
              </w:rPr>
              <w:t>длиной 4026 мм</w:t>
            </w:r>
          </w:p>
        </w:tc>
        <w:tc>
          <w:tcPr>
            <w:tcW w:w="1134" w:type="dxa"/>
            <w:vAlign w:val="center"/>
          </w:tcPr>
          <w:p w:rsidR="00461A66" w:rsidRPr="001E7713" w:rsidRDefault="00461A66" w:rsidP="009912BC">
            <w:pPr>
              <w:contextualSpacing/>
              <w:jc w:val="center"/>
              <w:rPr>
                <w:rFonts w:ascii="Times New Roman" w:hAnsi="Times New Roman"/>
              </w:rPr>
            </w:pPr>
            <w:r>
              <w:rPr>
                <w:rFonts w:ascii="Times New Roman" w:hAnsi="Times New Roman"/>
              </w:rPr>
              <w:t>шт</w:t>
            </w:r>
          </w:p>
        </w:tc>
        <w:tc>
          <w:tcPr>
            <w:tcW w:w="1276" w:type="dxa"/>
            <w:vAlign w:val="center"/>
          </w:tcPr>
          <w:p w:rsidR="00461A66" w:rsidRPr="005F396E" w:rsidRDefault="00461A66" w:rsidP="009912BC">
            <w:pPr>
              <w:contextualSpacing/>
              <w:jc w:val="center"/>
              <w:rPr>
                <w:rFonts w:ascii="Times New Roman" w:hAnsi="Times New Roman"/>
              </w:rPr>
            </w:pPr>
            <w:r>
              <w:rPr>
                <w:rFonts w:ascii="Times New Roman" w:hAnsi="Times New Roman"/>
              </w:rPr>
              <w:t>30</w:t>
            </w:r>
          </w:p>
        </w:tc>
        <w:tc>
          <w:tcPr>
            <w:tcW w:w="1275" w:type="dxa"/>
            <w:vAlign w:val="center"/>
          </w:tcPr>
          <w:p w:rsidR="00461A66" w:rsidRPr="00B97930" w:rsidRDefault="00461A66" w:rsidP="009912BC">
            <w:pPr>
              <w:widowControl w:val="0"/>
              <w:suppressAutoHyphens/>
              <w:spacing w:after="0" w:line="240" w:lineRule="auto"/>
              <w:jc w:val="center"/>
              <w:textAlignment w:val="baseline"/>
              <w:rPr>
                <w:rFonts w:ascii="Times New Roman" w:hAnsi="Times New Roman"/>
                <w:lang w:eastAsia="ar-SA"/>
              </w:rPr>
            </w:pPr>
          </w:p>
        </w:tc>
        <w:tc>
          <w:tcPr>
            <w:tcW w:w="1276" w:type="dxa"/>
            <w:vAlign w:val="center"/>
          </w:tcPr>
          <w:p w:rsidR="00461A66" w:rsidRPr="005F396E" w:rsidRDefault="00461A66" w:rsidP="009912BC">
            <w:pPr>
              <w:widowControl w:val="0"/>
              <w:suppressAutoHyphens/>
              <w:spacing w:after="0" w:line="240" w:lineRule="auto"/>
              <w:jc w:val="center"/>
              <w:textAlignment w:val="baseline"/>
              <w:rPr>
                <w:rFonts w:ascii="Times New Roman" w:hAnsi="Times New Roman"/>
                <w:lang w:eastAsia="ar-SA"/>
              </w:rPr>
            </w:pPr>
          </w:p>
        </w:tc>
        <w:tc>
          <w:tcPr>
            <w:tcW w:w="1381" w:type="dxa"/>
          </w:tcPr>
          <w:p w:rsidR="00461A66" w:rsidRDefault="00461A66" w:rsidP="009912BC">
            <w:pPr>
              <w:suppressAutoHyphens/>
              <w:spacing w:after="0" w:line="240" w:lineRule="auto"/>
              <w:jc w:val="center"/>
              <w:textAlignment w:val="baseline"/>
              <w:rPr>
                <w:rFonts w:ascii="Times New Roman" w:hAnsi="Times New Roman"/>
                <w:lang w:eastAsia="ar-SA"/>
              </w:rPr>
            </w:pPr>
          </w:p>
          <w:p w:rsidR="00461A66" w:rsidRPr="00E23827" w:rsidRDefault="00461A66" w:rsidP="009912BC">
            <w:pPr>
              <w:suppressAutoHyphens/>
              <w:spacing w:after="0" w:line="240" w:lineRule="auto"/>
              <w:jc w:val="center"/>
              <w:textAlignment w:val="baseline"/>
              <w:rPr>
                <w:rFonts w:ascii="Times New Roman" w:hAnsi="Times New Roman"/>
                <w:lang w:eastAsia="ar-SA"/>
              </w:rPr>
            </w:pPr>
            <w:r>
              <w:rPr>
                <w:rFonts w:ascii="Times New Roman" w:hAnsi="Times New Roman"/>
                <w:lang w:eastAsia="ar-SA"/>
              </w:rPr>
              <w:t>РФ</w:t>
            </w:r>
          </w:p>
        </w:tc>
      </w:tr>
      <w:tr w:rsidR="00461A66" w:rsidRPr="001E7713" w:rsidTr="00461A66">
        <w:trPr>
          <w:trHeight w:val="208"/>
          <w:jc w:val="center"/>
        </w:trPr>
        <w:tc>
          <w:tcPr>
            <w:tcW w:w="9039" w:type="dxa"/>
            <w:gridSpan w:val="8"/>
            <w:vAlign w:val="center"/>
          </w:tcPr>
          <w:p w:rsidR="00461A66" w:rsidRPr="005F396E" w:rsidRDefault="00461A66" w:rsidP="00FF7A33">
            <w:pPr>
              <w:rPr>
                <w:rFonts w:ascii="Times New Roman" w:hAnsi="Times New Roman"/>
                <w:highlight w:val="yellow"/>
                <w:lang w:eastAsia="ar-SA"/>
              </w:rPr>
            </w:pPr>
            <w:r w:rsidRPr="00797614">
              <w:rPr>
                <w:rFonts w:ascii="Times New Roman" w:hAnsi="Times New Roman"/>
                <w:b/>
                <w:lang w:eastAsia="ar-SA"/>
              </w:rPr>
              <w:t>Итого:</w:t>
            </w:r>
            <w:r>
              <w:rPr>
                <w:rFonts w:ascii="Times New Roman" w:hAnsi="Times New Roman"/>
                <w:b/>
                <w:lang w:eastAsia="ar-SA"/>
              </w:rPr>
              <w:t xml:space="preserve"> </w:t>
            </w:r>
          </w:p>
        </w:tc>
      </w:tr>
    </w:tbl>
    <w:p w:rsidR="00D5224C" w:rsidRPr="00D5224C" w:rsidRDefault="00D5224C" w:rsidP="00D5224C">
      <w:pPr>
        <w:shd w:val="clear" w:color="auto" w:fill="FFFFFF"/>
        <w:tabs>
          <w:tab w:val="left" w:pos="1375"/>
          <w:tab w:val="left" w:pos="4200"/>
        </w:tabs>
        <w:rPr>
          <w:rFonts w:ascii="Times New Roman" w:hAnsi="Times New Roman"/>
          <w:color w:val="000000"/>
          <w:sz w:val="23"/>
          <w:szCs w:val="23"/>
        </w:rPr>
      </w:pPr>
      <w:r w:rsidRPr="00D5224C">
        <w:rPr>
          <w:rFonts w:ascii="Times New Roman" w:hAnsi="Times New Roman"/>
          <w:spacing w:val="-8"/>
          <w:sz w:val="23"/>
          <w:szCs w:val="23"/>
        </w:rPr>
        <w:t xml:space="preserve">Срок поставки: </w:t>
      </w:r>
      <w:r w:rsidRPr="00D5224C">
        <w:rPr>
          <w:rFonts w:ascii="Times New Roman" w:hAnsi="Times New Roman"/>
          <w:color w:val="000000"/>
          <w:sz w:val="23"/>
          <w:szCs w:val="23"/>
        </w:rPr>
        <w:t>в течение 10 (десять ) рабочих дней с момента подписания Контракта Сторонами.</w:t>
      </w:r>
    </w:p>
    <w:p w:rsidR="00D5224C" w:rsidRPr="00D5224C" w:rsidRDefault="00D5224C" w:rsidP="00D5224C">
      <w:pPr>
        <w:shd w:val="clear" w:color="auto" w:fill="FFFFFF"/>
        <w:tabs>
          <w:tab w:val="left" w:pos="1375"/>
          <w:tab w:val="left" w:pos="4200"/>
        </w:tabs>
        <w:rPr>
          <w:rFonts w:ascii="Times New Roman" w:hAnsi="Times New Roman"/>
          <w:spacing w:val="-8"/>
          <w:sz w:val="23"/>
          <w:szCs w:val="23"/>
        </w:rPr>
      </w:pPr>
      <w:r w:rsidRPr="00D5224C">
        <w:rPr>
          <w:rFonts w:ascii="Times New Roman" w:hAnsi="Times New Roman"/>
          <w:spacing w:val="-8"/>
          <w:sz w:val="23"/>
          <w:szCs w:val="23"/>
        </w:rPr>
        <w:t>Место доставки товара: На склад грузополучателя ФКУ ИК-37 ГУФСИН России по Пермскому краю: Россия, 618231 Пермский край, г. Чусовой, пос. Половинка (Горнозаводское направление).</w:t>
      </w:r>
    </w:p>
    <w:p w:rsidR="00B97930" w:rsidRDefault="00B97930" w:rsidP="0013177D">
      <w:pPr>
        <w:widowControl w:val="0"/>
        <w:suppressAutoHyphens/>
        <w:spacing w:after="0" w:line="240" w:lineRule="auto"/>
        <w:textAlignment w:val="baseline"/>
        <w:rPr>
          <w:rFonts w:ascii="Times New Roman" w:hAnsi="Times New Roman"/>
          <w:lang w:eastAsia="ar-SA"/>
        </w:rPr>
      </w:pPr>
    </w:p>
    <w:p w:rsidR="00B97930" w:rsidRPr="00622DD6" w:rsidRDefault="00B97930" w:rsidP="0013177D">
      <w:pPr>
        <w:widowControl w:val="0"/>
        <w:suppressAutoHyphens/>
        <w:spacing w:after="0" w:line="240" w:lineRule="auto"/>
        <w:textAlignment w:val="baseline"/>
        <w:rPr>
          <w:rFonts w:ascii="Times New Roman" w:hAnsi="Times New Roman"/>
          <w:lang w:eastAsia="ar-SA"/>
        </w:rPr>
      </w:pPr>
    </w:p>
    <w:p w:rsidR="000811ED" w:rsidRPr="00622DD6" w:rsidRDefault="000811ED" w:rsidP="009C20F3">
      <w:pPr>
        <w:widowControl w:val="0"/>
        <w:suppressAutoHyphens/>
        <w:spacing w:after="0" w:line="240" w:lineRule="auto"/>
        <w:textAlignment w:val="baseline"/>
        <w:rPr>
          <w:rFonts w:ascii="Times New Roman" w:hAnsi="Times New Roman"/>
          <w:lang w:eastAsia="ar-SA"/>
        </w:rPr>
      </w:pPr>
    </w:p>
    <w:p w:rsidR="00B97930" w:rsidRDefault="00B97930" w:rsidP="00480064">
      <w:pPr>
        <w:keepNext/>
        <w:numPr>
          <w:ilvl w:val="1"/>
          <w:numId w:val="0"/>
        </w:numPr>
        <w:tabs>
          <w:tab w:val="num" w:pos="0"/>
        </w:tabs>
        <w:spacing w:after="0" w:line="240" w:lineRule="auto"/>
        <w:ind w:left="576" w:hanging="576"/>
        <w:outlineLvl w:val="1"/>
        <w:rPr>
          <w:rFonts w:ascii="Times New Roman" w:hAnsi="Times New Roman"/>
          <w:b/>
          <w:bCs/>
          <w:lang w:eastAsia="ar-SA"/>
        </w:rPr>
      </w:pPr>
      <w:r>
        <w:rPr>
          <w:rFonts w:ascii="Times New Roman" w:hAnsi="Times New Roman"/>
          <w:b/>
          <w:lang w:eastAsia="ar-SA"/>
        </w:rPr>
        <w:t>Поставщик</w:t>
      </w:r>
      <w:r w:rsidR="000811ED" w:rsidRPr="00622DD6">
        <w:rPr>
          <w:rFonts w:ascii="Times New Roman" w:hAnsi="Times New Roman"/>
          <w:b/>
          <w:lang w:eastAsia="ar-SA"/>
        </w:rPr>
        <w:t xml:space="preserve">: </w:t>
      </w:r>
      <w:r w:rsidR="000811ED" w:rsidRPr="00622DD6">
        <w:rPr>
          <w:rFonts w:ascii="Times New Roman" w:hAnsi="Times New Roman"/>
          <w:b/>
          <w:lang w:eastAsia="ar-SA"/>
        </w:rPr>
        <w:tab/>
      </w:r>
      <w:r w:rsidR="000811ED" w:rsidRPr="00622DD6">
        <w:rPr>
          <w:rFonts w:ascii="Times New Roman" w:hAnsi="Times New Roman"/>
          <w:b/>
          <w:lang w:eastAsia="ar-SA"/>
        </w:rPr>
        <w:tab/>
      </w:r>
      <w:r w:rsidR="000811ED" w:rsidRPr="00622DD6">
        <w:rPr>
          <w:rFonts w:ascii="Times New Roman" w:hAnsi="Times New Roman"/>
          <w:b/>
          <w:lang w:eastAsia="ar-SA"/>
        </w:rPr>
        <w:tab/>
      </w:r>
      <w:r>
        <w:rPr>
          <w:rFonts w:ascii="Times New Roman" w:hAnsi="Times New Roman"/>
          <w:b/>
          <w:lang w:eastAsia="ar-SA"/>
        </w:rPr>
        <w:t xml:space="preserve">    </w:t>
      </w:r>
      <w:r>
        <w:rPr>
          <w:rFonts w:ascii="Times New Roman" w:hAnsi="Times New Roman"/>
          <w:b/>
          <w:bCs/>
          <w:lang w:eastAsia="ar-SA"/>
        </w:rPr>
        <w:t xml:space="preserve">                                 </w:t>
      </w:r>
      <w:r w:rsidR="006861BF">
        <w:rPr>
          <w:rFonts w:ascii="Times New Roman" w:hAnsi="Times New Roman"/>
          <w:b/>
          <w:bCs/>
          <w:lang w:eastAsia="ar-SA"/>
        </w:rPr>
        <w:t xml:space="preserve">    </w:t>
      </w:r>
      <w:r>
        <w:rPr>
          <w:rFonts w:ascii="Times New Roman" w:hAnsi="Times New Roman"/>
          <w:b/>
          <w:bCs/>
          <w:lang w:eastAsia="ar-SA"/>
        </w:rPr>
        <w:t>Государственный заказчик:</w:t>
      </w:r>
      <w:r w:rsidR="000811ED" w:rsidRPr="00622DD6">
        <w:rPr>
          <w:rFonts w:ascii="Times New Roman" w:hAnsi="Times New Roman"/>
          <w:b/>
          <w:bCs/>
          <w:lang w:eastAsia="ar-SA"/>
        </w:rPr>
        <w:t xml:space="preserve">  </w:t>
      </w:r>
    </w:p>
    <w:p w:rsidR="00B97930" w:rsidRDefault="00B97930" w:rsidP="00480064">
      <w:pPr>
        <w:keepNext/>
        <w:numPr>
          <w:ilvl w:val="1"/>
          <w:numId w:val="0"/>
        </w:numPr>
        <w:tabs>
          <w:tab w:val="num" w:pos="0"/>
        </w:tabs>
        <w:spacing w:after="0" w:line="240" w:lineRule="auto"/>
        <w:ind w:left="576" w:hanging="576"/>
        <w:outlineLvl w:val="1"/>
        <w:rPr>
          <w:rFonts w:ascii="Times New Roman" w:hAnsi="Times New Roman"/>
          <w:b/>
          <w:bCs/>
          <w:lang w:eastAsia="ar-SA"/>
        </w:rPr>
      </w:pPr>
    </w:p>
    <w:p w:rsidR="000811ED" w:rsidRPr="00622DD6" w:rsidRDefault="000811ED" w:rsidP="00480064">
      <w:pPr>
        <w:keepNext/>
        <w:numPr>
          <w:ilvl w:val="1"/>
          <w:numId w:val="0"/>
        </w:numPr>
        <w:tabs>
          <w:tab w:val="num" w:pos="0"/>
        </w:tabs>
        <w:spacing w:after="0" w:line="240" w:lineRule="auto"/>
        <w:ind w:left="576" w:hanging="576"/>
        <w:outlineLvl w:val="1"/>
        <w:rPr>
          <w:rFonts w:ascii="Times New Roman" w:hAnsi="Times New Roman"/>
          <w:b/>
          <w:bCs/>
          <w:lang w:eastAsia="ar-SA"/>
        </w:rPr>
      </w:pPr>
      <w:r w:rsidRPr="00622DD6">
        <w:rPr>
          <w:rFonts w:ascii="Times New Roman" w:hAnsi="Times New Roman"/>
          <w:b/>
          <w:bCs/>
          <w:lang w:eastAsia="ar-SA"/>
        </w:rPr>
        <w:t xml:space="preserve">  </w:t>
      </w:r>
    </w:p>
    <w:p w:rsidR="000811ED" w:rsidRDefault="000811ED" w:rsidP="00480064">
      <w:pPr>
        <w:widowControl w:val="0"/>
        <w:tabs>
          <w:tab w:val="left" w:pos="993"/>
        </w:tabs>
        <w:suppressAutoHyphens/>
        <w:spacing w:after="0" w:line="276" w:lineRule="auto"/>
        <w:textAlignment w:val="baseline"/>
        <w:rPr>
          <w:rFonts w:ascii="Times New Roman" w:hAnsi="Times New Roman"/>
          <w:lang w:eastAsia="ar-SA"/>
        </w:rPr>
      </w:pPr>
    </w:p>
    <w:p w:rsidR="000811ED" w:rsidRPr="006861BF" w:rsidRDefault="000811ED" w:rsidP="00480064">
      <w:pPr>
        <w:widowControl w:val="0"/>
        <w:tabs>
          <w:tab w:val="left" w:pos="993"/>
        </w:tabs>
        <w:suppressAutoHyphens/>
        <w:spacing w:after="0" w:line="276" w:lineRule="auto"/>
        <w:textAlignment w:val="baseline"/>
        <w:rPr>
          <w:rFonts w:ascii="Times New Roman" w:hAnsi="Times New Roman"/>
          <w:b/>
          <w:bCs/>
          <w:lang w:eastAsia="ar-SA"/>
        </w:rPr>
      </w:pPr>
      <w:r w:rsidRPr="006861BF">
        <w:rPr>
          <w:rFonts w:ascii="Times New Roman" w:hAnsi="Times New Roman"/>
          <w:b/>
          <w:lang w:eastAsia="ar-SA"/>
        </w:rPr>
        <w:t>_________________</w:t>
      </w:r>
      <w:r w:rsidR="00B97930" w:rsidRPr="006861BF">
        <w:rPr>
          <w:rFonts w:ascii="Times New Roman" w:hAnsi="Times New Roman"/>
          <w:b/>
          <w:lang w:eastAsia="ar-SA"/>
        </w:rPr>
        <w:t xml:space="preserve">/ </w:t>
      </w:r>
      <w:r w:rsidR="00D5224C">
        <w:rPr>
          <w:rFonts w:ascii="Times New Roman" w:hAnsi="Times New Roman"/>
          <w:b/>
          <w:lang w:eastAsia="ar-SA"/>
        </w:rPr>
        <w:t>____</w:t>
      </w:r>
      <w:r w:rsidR="004A1961">
        <w:rPr>
          <w:rFonts w:ascii="Times New Roman" w:hAnsi="Times New Roman"/>
          <w:b/>
          <w:lang w:eastAsia="ar-SA"/>
        </w:rPr>
        <w:t>__</w:t>
      </w:r>
      <w:r w:rsidR="00D5224C">
        <w:rPr>
          <w:rFonts w:ascii="Times New Roman" w:hAnsi="Times New Roman"/>
          <w:b/>
          <w:lang w:eastAsia="ar-SA"/>
        </w:rPr>
        <w:t>_______</w:t>
      </w:r>
      <w:r w:rsidR="00B97930" w:rsidRPr="006861BF">
        <w:rPr>
          <w:rFonts w:ascii="Times New Roman" w:hAnsi="Times New Roman"/>
          <w:b/>
          <w:lang w:eastAsia="ar-SA"/>
        </w:rPr>
        <w:t>/</w:t>
      </w:r>
      <w:r w:rsidRPr="006861BF">
        <w:rPr>
          <w:rFonts w:ascii="Times New Roman" w:hAnsi="Times New Roman"/>
          <w:b/>
          <w:lang w:eastAsia="ar-SA"/>
        </w:rPr>
        <w:t xml:space="preserve"> </w:t>
      </w:r>
      <w:r w:rsidRPr="006861BF">
        <w:rPr>
          <w:rFonts w:ascii="Times New Roman" w:hAnsi="Times New Roman"/>
          <w:b/>
          <w:lang w:eastAsia="ar-SA"/>
        </w:rPr>
        <w:tab/>
      </w:r>
      <w:r w:rsidRPr="006861BF">
        <w:rPr>
          <w:rFonts w:ascii="Times New Roman" w:hAnsi="Times New Roman"/>
          <w:b/>
          <w:lang w:eastAsia="ar-SA"/>
        </w:rPr>
        <w:tab/>
      </w:r>
      <w:r w:rsidRPr="006861BF">
        <w:rPr>
          <w:rFonts w:ascii="Times New Roman" w:hAnsi="Times New Roman"/>
          <w:b/>
          <w:lang w:eastAsia="ar-SA"/>
        </w:rPr>
        <w:tab/>
      </w:r>
      <w:r w:rsidR="006861BF" w:rsidRPr="006861BF">
        <w:rPr>
          <w:rFonts w:ascii="Times New Roman" w:hAnsi="Times New Roman"/>
          <w:b/>
          <w:lang w:eastAsia="ar-SA"/>
        </w:rPr>
        <w:t xml:space="preserve">   </w:t>
      </w:r>
      <w:r w:rsidRPr="006861BF">
        <w:rPr>
          <w:rFonts w:ascii="Times New Roman" w:hAnsi="Times New Roman"/>
          <w:b/>
          <w:bCs/>
          <w:lang w:eastAsia="ar-SA"/>
        </w:rPr>
        <w:t>_________________</w:t>
      </w:r>
      <w:r w:rsidR="00D5224C">
        <w:rPr>
          <w:rFonts w:ascii="Times New Roman" w:hAnsi="Times New Roman"/>
          <w:b/>
          <w:bCs/>
          <w:lang w:eastAsia="ar-SA"/>
        </w:rPr>
        <w:t xml:space="preserve">/Э.А. Терентьев </w:t>
      </w:r>
      <w:r w:rsidR="005E3BA3">
        <w:rPr>
          <w:rFonts w:ascii="Times New Roman" w:hAnsi="Times New Roman"/>
          <w:b/>
          <w:bCs/>
          <w:lang w:eastAsia="ar-SA"/>
        </w:rPr>
        <w:t>/</w:t>
      </w:r>
    </w:p>
    <w:p w:rsidR="000811ED" w:rsidRPr="006861BF" w:rsidRDefault="000811ED" w:rsidP="00A803B2">
      <w:pPr>
        <w:widowControl w:val="0"/>
        <w:suppressAutoHyphens/>
        <w:spacing w:after="0" w:line="240" w:lineRule="auto"/>
        <w:textAlignment w:val="baseline"/>
        <w:rPr>
          <w:rFonts w:ascii="Times New Roman" w:hAnsi="Times New Roman"/>
          <w:b/>
          <w:lang w:eastAsia="ar-SA"/>
        </w:rPr>
      </w:pPr>
      <w:r w:rsidRPr="006861BF">
        <w:rPr>
          <w:rFonts w:ascii="Times New Roman" w:hAnsi="Times New Roman"/>
          <w:b/>
          <w:lang w:eastAsia="ar-SA"/>
        </w:rPr>
        <w:t>м.п.</w:t>
      </w:r>
      <w:r w:rsidRPr="006861BF">
        <w:rPr>
          <w:rFonts w:ascii="Times New Roman" w:hAnsi="Times New Roman"/>
          <w:b/>
        </w:rPr>
        <w:tab/>
      </w:r>
      <w:r w:rsidRPr="006861BF">
        <w:rPr>
          <w:rFonts w:ascii="Times New Roman" w:hAnsi="Times New Roman"/>
          <w:b/>
        </w:rPr>
        <w:tab/>
      </w:r>
      <w:r w:rsidRPr="006861BF">
        <w:rPr>
          <w:rFonts w:ascii="Times New Roman" w:hAnsi="Times New Roman"/>
          <w:b/>
        </w:rPr>
        <w:tab/>
      </w:r>
      <w:r w:rsidRPr="006861BF">
        <w:rPr>
          <w:rFonts w:ascii="Times New Roman" w:hAnsi="Times New Roman"/>
          <w:b/>
        </w:rPr>
        <w:tab/>
      </w:r>
      <w:r w:rsidRPr="006861BF">
        <w:rPr>
          <w:rFonts w:ascii="Times New Roman" w:hAnsi="Times New Roman"/>
          <w:b/>
        </w:rPr>
        <w:tab/>
      </w:r>
      <w:r w:rsidRPr="006861BF">
        <w:rPr>
          <w:rFonts w:ascii="Times New Roman" w:hAnsi="Times New Roman"/>
          <w:b/>
        </w:rPr>
        <w:tab/>
      </w:r>
      <w:r w:rsidRPr="006861BF">
        <w:rPr>
          <w:rFonts w:ascii="Times New Roman" w:hAnsi="Times New Roman"/>
          <w:b/>
        </w:rPr>
        <w:tab/>
      </w:r>
      <w:r w:rsidR="006861BF" w:rsidRPr="006861BF">
        <w:rPr>
          <w:rFonts w:ascii="Times New Roman" w:hAnsi="Times New Roman"/>
          <w:b/>
        </w:rPr>
        <w:t xml:space="preserve">   </w:t>
      </w:r>
      <w:r w:rsidRPr="006861BF">
        <w:rPr>
          <w:rFonts w:ascii="Times New Roman" w:hAnsi="Times New Roman"/>
          <w:b/>
          <w:lang w:eastAsia="ar-SA"/>
        </w:rPr>
        <w:t>м.п.</w:t>
      </w: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0811ED" w:rsidRDefault="000811E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B6743D" w:rsidRDefault="00B6743D" w:rsidP="009C20F3">
      <w:pPr>
        <w:spacing w:after="0" w:line="240" w:lineRule="auto"/>
        <w:jc w:val="right"/>
        <w:rPr>
          <w:rFonts w:ascii="Times New Roman" w:hAnsi="Times New Roman"/>
          <w:b/>
          <w:lang w:eastAsia="ru-RU"/>
        </w:rPr>
      </w:pPr>
    </w:p>
    <w:p w:rsidR="004A1961" w:rsidRDefault="004A1961" w:rsidP="009C20F3">
      <w:pPr>
        <w:spacing w:after="0" w:line="240" w:lineRule="auto"/>
        <w:jc w:val="right"/>
        <w:rPr>
          <w:rFonts w:ascii="Times New Roman" w:hAnsi="Times New Roman"/>
          <w:b/>
          <w:lang w:eastAsia="ru-RU"/>
        </w:rPr>
      </w:pPr>
    </w:p>
    <w:p w:rsidR="000811ED" w:rsidRPr="00622DD6" w:rsidRDefault="004A1961" w:rsidP="009C20F3">
      <w:pPr>
        <w:spacing w:after="0" w:line="240" w:lineRule="auto"/>
        <w:jc w:val="right"/>
        <w:rPr>
          <w:rFonts w:ascii="Times New Roman" w:hAnsi="Times New Roman"/>
          <w:b/>
          <w:lang w:eastAsia="ru-RU"/>
        </w:rPr>
      </w:pPr>
      <w:r>
        <w:rPr>
          <w:rFonts w:ascii="Times New Roman" w:hAnsi="Times New Roman"/>
          <w:b/>
          <w:lang w:eastAsia="ru-RU"/>
        </w:rPr>
        <w:t>П</w:t>
      </w:r>
      <w:r w:rsidR="000811ED" w:rsidRPr="00622DD6">
        <w:rPr>
          <w:rFonts w:ascii="Times New Roman" w:hAnsi="Times New Roman"/>
          <w:b/>
          <w:lang w:eastAsia="ru-RU"/>
        </w:rPr>
        <w:t xml:space="preserve">риложение № 2 </w:t>
      </w:r>
    </w:p>
    <w:p w:rsidR="000811ED" w:rsidRPr="00622DD6" w:rsidRDefault="000811ED" w:rsidP="009C20F3">
      <w:pPr>
        <w:spacing w:after="0" w:line="240" w:lineRule="auto"/>
        <w:jc w:val="right"/>
        <w:rPr>
          <w:rFonts w:ascii="Times New Roman" w:hAnsi="Times New Roman"/>
          <w:b/>
          <w:lang w:eastAsia="ru-RU"/>
        </w:rPr>
      </w:pPr>
      <w:r w:rsidRPr="00622DD6">
        <w:rPr>
          <w:rFonts w:ascii="Times New Roman" w:hAnsi="Times New Roman"/>
          <w:b/>
          <w:lang w:eastAsia="ru-RU"/>
        </w:rPr>
        <w:lastRenderedPageBreak/>
        <w:t xml:space="preserve">к Государственному контракту </w:t>
      </w:r>
    </w:p>
    <w:p w:rsidR="000811ED" w:rsidRPr="00622DD6" w:rsidRDefault="000811ED" w:rsidP="009C20F3">
      <w:pPr>
        <w:spacing w:after="0" w:line="240" w:lineRule="auto"/>
        <w:jc w:val="right"/>
        <w:rPr>
          <w:rFonts w:ascii="Times New Roman" w:hAnsi="Times New Roman"/>
          <w:b/>
          <w:lang w:eastAsia="ru-RU"/>
        </w:rPr>
      </w:pPr>
      <w:r w:rsidRPr="00622DD6">
        <w:rPr>
          <w:rFonts w:ascii="Times New Roman" w:hAnsi="Times New Roman"/>
          <w:b/>
          <w:lang w:eastAsia="ru-RU"/>
        </w:rPr>
        <w:t>№___ от_____________</w:t>
      </w:r>
      <w:r w:rsidR="005F396E">
        <w:rPr>
          <w:rFonts w:ascii="Times New Roman" w:hAnsi="Times New Roman"/>
          <w:b/>
          <w:lang w:eastAsia="ru-RU"/>
        </w:rPr>
        <w:t>20</w:t>
      </w:r>
      <w:r w:rsidR="00D5224C">
        <w:rPr>
          <w:rFonts w:ascii="Times New Roman" w:hAnsi="Times New Roman"/>
          <w:b/>
          <w:lang w:eastAsia="ru-RU"/>
        </w:rPr>
        <w:t>26</w:t>
      </w:r>
      <w:r w:rsidRPr="00622DD6">
        <w:rPr>
          <w:rFonts w:ascii="Times New Roman" w:hAnsi="Times New Roman"/>
          <w:b/>
          <w:lang w:eastAsia="ru-RU"/>
        </w:rPr>
        <w:t xml:space="preserve"> года </w:t>
      </w:r>
    </w:p>
    <w:p w:rsidR="000811ED" w:rsidRPr="00622DD6" w:rsidRDefault="000811ED" w:rsidP="009C20F3">
      <w:pPr>
        <w:shd w:val="clear" w:color="auto" w:fill="FFFFFF"/>
        <w:spacing w:after="0" w:line="240" w:lineRule="auto"/>
        <w:jc w:val="center"/>
        <w:rPr>
          <w:rFonts w:ascii="Times New Roman" w:hAnsi="Times New Roman"/>
          <w:lang w:eastAsia="ru-RU"/>
        </w:rPr>
      </w:pPr>
    </w:p>
    <w:p w:rsidR="000811ED" w:rsidRPr="00622DD6" w:rsidRDefault="000811ED" w:rsidP="009C20F3">
      <w:pPr>
        <w:shd w:val="clear" w:color="auto" w:fill="FFFFFF"/>
        <w:spacing w:after="0" w:line="240" w:lineRule="auto"/>
        <w:jc w:val="center"/>
        <w:rPr>
          <w:rFonts w:ascii="Times New Roman" w:hAnsi="Times New Roman"/>
          <w:b/>
          <w:lang w:eastAsia="ru-RU"/>
        </w:rPr>
      </w:pPr>
      <w:r w:rsidRPr="00622DD6">
        <w:rPr>
          <w:rFonts w:ascii="Times New Roman" w:hAnsi="Times New Roman"/>
          <w:b/>
          <w:lang w:eastAsia="ru-RU"/>
        </w:rPr>
        <w:t xml:space="preserve">АКТ </w:t>
      </w:r>
    </w:p>
    <w:p w:rsidR="000811ED" w:rsidRPr="00622DD6" w:rsidRDefault="000811ED" w:rsidP="009C20F3">
      <w:pPr>
        <w:shd w:val="clear" w:color="auto" w:fill="FFFFFF"/>
        <w:spacing w:after="0" w:line="240" w:lineRule="auto"/>
        <w:jc w:val="center"/>
        <w:rPr>
          <w:rFonts w:ascii="Times New Roman" w:hAnsi="Times New Roman"/>
          <w:b/>
          <w:lang w:eastAsia="ru-RU"/>
        </w:rPr>
      </w:pPr>
      <w:r w:rsidRPr="00622DD6">
        <w:rPr>
          <w:rFonts w:ascii="Times New Roman" w:hAnsi="Times New Roman"/>
          <w:b/>
          <w:lang w:eastAsia="ru-RU"/>
        </w:rPr>
        <w:t>приема-передачи товара</w:t>
      </w:r>
    </w:p>
    <w:p w:rsidR="000811ED" w:rsidRPr="00622DD6" w:rsidRDefault="000811ED" w:rsidP="009C20F3">
      <w:pPr>
        <w:shd w:val="clear" w:color="auto" w:fill="FFFFFF"/>
        <w:spacing w:after="0" w:line="240" w:lineRule="auto"/>
        <w:jc w:val="center"/>
        <w:rPr>
          <w:rFonts w:ascii="Times New Roman" w:hAnsi="Times New Roman"/>
          <w:b/>
          <w:lang w:eastAsia="ru-RU"/>
        </w:rPr>
      </w:pPr>
    </w:p>
    <w:p w:rsidR="000811ED" w:rsidRPr="00095D07" w:rsidRDefault="006861BF" w:rsidP="00A32DD2">
      <w:pPr>
        <w:shd w:val="clear" w:color="auto" w:fill="FFFFFF"/>
        <w:spacing w:after="0" w:line="240" w:lineRule="auto"/>
        <w:jc w:val="both"/>
        <w:rPr>
          <w:rFonts w:ascii="Times New Roman" w:hAnsi="Times New Roman"/>
          <w:lang w:eastAsia="ru-RU"/>
        </w:rPr>
      </w:pPr>
      <w:r>
        <w:rPr>
          <w:rFonts w:ascii="Times New Roman" w:hAnsi="Times New Roman"/>
          <w:u w:val="single"/>
          <w:lang w:eastAsia="ru-RU"/>
        </w:rPr>
        <w:t xml:space="preserve">             </w:t>
      </w:r>
      <w:r w:rsidR="000811ED" w:rsidRPr="00095D07">
        <w:rPr>
          <w:rFonts w:ascii="Times New Roman" w:hAnsi="Times New Roman"/>
          <w:u w:val="single"/>
          <w:lang w:eastAsia="ru-RU"/>
        </w:rPr>
        <w:t>Федеральное казенное учреждение «Исправительная колония № 37 Главного управления Федеральной службы исполнения наказаний по Пермскому краю» (ФКУ ИК-37 ГУФСИН Рос</w:t>
      </w:r>
      <w:r w:rsidR="000811ED">
        <w:rPr>
          <w:rFonts w:ascii="Times New Roman" w:hAnsi="Times New Roman"/>
          <w:u w:val="single"/>
          <w:lang w:eastAsia="ru-RU"/>
        </w:rPr>
        <w:t xml:space="preserve">сии по Пермскому краю), в лице </w:t>
      </w:r>
      <w:r w:rsidR="000811ED" w:rsidRPr="00095D07">
        <w:rPr>
          <w:rFonts w:ascii="Times New Roman" w:hAnsi="Times New Roman"/>
          <w:u w:val="single"/>
          <w:lang w:eastAsia="ru-RU"/>
        </w:rPr>
        <w:t xml:space="preserve">начальника </w:t>
      </w:r>
      <w:r w:rsidR="00D5224C">
        <w:rPr>
          <w:rFonts w:ascii="Times New Roman" w:hAnsi="Times New Roman"/>
          <w:u w:val="single"/>
          <w:lang w:eastAsia="ru-RU"/>
        </w:rPr>
        <w:t>Терентьев Эдуард Анатольевич</w:t>
      </w:r>
      <w:r w:rsidR="000811ED" w:rsidRPr="00095D07">
        <w:rPr>
          <w:rFonts w:ascii="Times New Roman" w:hAnsi="Times New Roman"/>
          <w:u w:val="single"/>
          <w:lang w:eastAsia="ru-RU"/>
        </w:rPr>
        <w:t>, дейс</w:t>
      </w:r>
      <w:r w:rsidR="000811ED">
        <w:rPr>
          <w:rFonts w:ascii="Times New Roman" w:hAnsi="Times New Roman"/>
          <w:u w:val="single"/>
          <w:lang w:eastAsia="ru-RU"/>
        </w:rPr>
        <w:t xml:space="preserve">твующего на основании </w:t>
      </w:r>
      <w:r w:rsidR="00D5224C">
        <w:rPr>
          <w:rFonts w:ascii="Times New Roman" w:hAnsi="Times New Roman"/>
          <w:u w:val="single"/>
          <w:lang w:eastAsia="ru-RU"/>
        </w:rPr>
        <w:t>Устава</w:t>
      </w:r>
      <w:r>
        <w:rPr>
          <w:rFonts w:ascii="Times New Roman" w:hAnsi="Times New Roman"/>
          <w:u w:val="single"/>
          <w:lang w:eastAsia="ru-RU"/>
        </w:rPr>
        <w:t xml:space="preserve">, </w:t>
      </w:r>
      <w:r w:rsidR="000811ED" w:rsidRPr="00095D07">
        <w:rPr>
          <w:rFonts w:ascii="Times New Roman" w:hAnsi="Times New Roman"/>
          <w:u w:val="single"/>
          <w:lang w:eastAsia="ru-RU"/>
        </w:rPr>
        <w:t xml:space="preserve">именуемое в дальнейшем «Государственный заказчик», с одной стороны и </w:t>
      </w:r>
      <w:r w:rsidR="00D5224C">
        <w:rPr>
          <w:rFonts w:ascii="Times New Roman" w:hAnsi="Times New Roman"/>
          <w:lang w:eastAsia="ar-SA"/>
        </w:rPr>
        <w:t>__________________________</w:t>
      </w:r>
      <w:r w:rsidR="000811ED">
        <w:rPr>
          <w:rFonts w:ascii="Times New Roman" w:hAnsi="Times New Roman"/>
          <w:lang w:eastAsia="ar-SA"/>
        </w:rPr>
        <w:t xml:space="preserve">, </w:t>
      </w:r>
      <w:r w:rsidR="00A32DD2">
        <w:rPr>
          <w:rFonts w:ascii="Times New Roman" w:hAnsi="Times New Roman"/>
          <w:lang w:eastAsia="ar-SA"/>
        </w:rPr>
        <w:t xml:space="preserve">в лице </w:t>
      </w:r>
      <w:r w:rsidR="00D5224C">
        <w:rPr>
          <w:rFonts w:ascii="Times New Roman" w:hAnsi="Times New Roman"/>
          <w:lang w:eastAsia="ar-SA"/>
        </w:rPr>
        <w:t>_________________________________</w:t>
      </w:r>
      <w:r w:rsidR="00A32DD2">
        <w:rPr>
          <w:rFonts w:ascii="Times New Roman" w:hAnsi="Times New Roman"/>
          <w:lang w:eastAsia="ar-SA"/>
        </w:rPr>
        <w:t xml:space="preserve">, </w:t>
      </w:r>
      <w:r w:rsidR="000811ED" w:rsidRPr="00095D07">
        <w:rPr>
          <w:rFonts w:ascii="Times New Roman" w:hAnsi="Times New Roman"/>
          <w:u w:val="single"/>
          <w:lang w:eastAsia="ru-RU"/>
        </w:rPr>
        <w:t>им</w:t>
      </w:r>
      <w:r w:rsidR="000811ED">
        <w:rPr>
          <w:rFonts w:ascii="Times New Roman" w:hAnsi="Times New Roman"/>
          <w:u w:val="single"/>
          <w:lang w:eastAsia="ru-RU"/>
        </w:rPr>
        <w:t>енуемый</w:t>
      </w:r>
      <w:r w:rsidR="000811ED" w:rsidRPr="00095D07">
        <w:rPr>
          <w:rFonts w:ascii="Times New Roman" w:hAnsi="Times New Roman"/>
          <w:u w:val="single"/>
          <w:lang w:eastAsia="ru-RU"/>
        </w:rPr>
        <w:t xml:space="preserve"> в дальнейшем «Поставщик», с другой стороны (в дальнейшем вместе именуемые «Стороны» и по отдельности «Сторона»), составили настоящий Акт о нижеследующем:</w:t>
      </w:r>
    </w:p>
    <w:p w:rsidR="000811ED" w:rsidRPr="00622DD6" w:rsidRDefault="000811ED" w:rsidP="009C20F3">
      <w:pPr>
        <w:shd w:val="clear" w:color="auto" w:fill="FFFFFF"/>
        <w:spacing w:after="0" w:line="240" w:lineRule="auto"/>
        <w:jc w:val="both"/>
        <w:rPr>
          <w:rFonts w:ascii="Times New Roman" w:hAnsi="Times New Roman"/>
          <w:lang w:eastAsia="ru-RU"/>
        </w:rPr>
      </w:pPr>
      <w:r w:rsidRPr="00622DD6">
        <w:rPr>
          <w:rFonts w:ascii="Times New Roman" w:hAnsi="Times New Roman"/>
          <w:lang w:eastAsia="ru-RU"/>
        </w:rPr>
        <w:t xml:space="preserve">1. В соответствии с п. </w:t>
      </w:r>
      <w:r w:rsidRPr="00622DD6">
        <w:rPr>
          <w:rFonts w:ascii="Times New Roman" w:hAnsi="Times New Roman"/>
          <w:u w:val="single"/>
          <w:lang w:eastAsia="ru-RU"/>
        </w:rPr>
        <w:t>__</w:t>
      </w:r>
      <w:r w:rsidRPr="00622DD6">
        <w:rPr>
          <w:rFonts w:ascii="Times New Roman" w:hAnsi="Times New Roman"/>
          <w:lang w:eastAsia="ru-RU"/>
        </w:rPr>
        <w:t xml:space="preserve"> Государственного контракта между Сторонами № </w:t>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r>
      <w:r w:rsidRPr="00622DD6">
        <w:rPr>
          <w:rFonts w:ascii="Times New Roman" w:hAnsi="Times New Roman"/>
          <w:u w:val="single"/>
          <w:lang w:eastAsia="ru-RU"/>
        </w:rPr>
        <w:softHyphen/>
        <w:t>_____________</w:t>
      </w:r>
      <w:r w:rsidRPr="00622DD6">
        <w:rPr>
          <w:rFonts w:ascii="Times New Roman" w:hAnsi="Times New Roman"/>
          <w:lang w:eastAsia="ru-RU"/>
        </w:rPr>
        <w:t>от «</w:t>
      </w:r>
      <w:r w:rsidRPr="00622DD6">
        <w:rPr>
          <w:rFonts w:ascii="Times New Roman" w:hAnsi="Times New Roman"/>
          <w:u w:val="single"/>
          <w:lang w:eastAsia="ru-RU"/>
        </w:rPr>
        <w:t>__</w:t>
      </w:r>
      <w:r w:rsidRPr="00622DD6">
        <w:rPr>
          <w:rFonts w:ascii="Times New Roman" w:hAnsi="Times New Roman"/>
          <w:lang w:eastAsia="ru-RU"/>
        </w:rPr>
        <w:t>»</w:t>
      </w:r>
      <w:r w:rsidRPr="00622DD6">
        <w:rPr>
          <w:rFonts w:ascii="Times New Roman" w:hAnsi="Times New Roman"/>
          <w:u w:val="single"/>
          <w:lang w:eastAsia="ru-RU"/>
        </w:rPr>
        <w:t>________________</w:t>
      </w:r>
      <w:r w:rsidRPr="00622DD6">
        <w:rPr>
          <w:rFonts w:ascii="Times New Roman" w:hAnsi="Times New Roman"/>
          <w:lang w:eastAsia="ru-RU"/>
        </w:rPr>
        <w:t>20</w:t>
      </w:r>
      <w:r w:rsidRPr="00622DD6">
        <w:rPr>
          <w:rFonts w:ascii="Times New Roman" w:hAnsi="Times New Roman"/>
          <w:u w:val="single"/>
          <w:lang w:eastAsia="ru-RU"/>
        </w:rPr>
        <w:t>__</w:t>
      </w:r>
      <w:r w:rsidRPr="00622DD6">
        <w:rPr>
          <w:rFonts w:ascii="Times New Roman" w:hAnsi="Times New Roman"/>
          <w:lang w:eastAsia="ru-RU"/>
        </w:rPr>
        <w:t xml:space="preserve"> года «Поставщик» передает, а «Государственный заказчик» принимает Товар следующего ассортимента и количества:</w:t>
      </w:r>
    </w:p>
    <w:p w:rsidR="000811ED" w:rsidRPr="00622DD6" w:rsidRDefault="000811ED" w:rsidP="009C20F3">
      <w:pPr>
        <w:shd w:val="clear" w:color="auto" w:fill="FFFFFF"/>
        <w:spacing w:after="0" w:line="240" w:lineRule="auto"/>
        <w:jc w:val="center"/>
        <w:rPr>
          <w:rFonts w:ascii="Times New Roman" w:hAnsi="Times New Roman"/>
          <w:lang w:eastAsia="ru-RU"/>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72"/>
        <w:gridCol w:w="1017"/>
        <w:gridCol w:w="2223"/>
        <w:gridCol w:w="1990"/>
      </w:tblGrid>
      <w:tr w:rsidR="000811ED" w:rsidRPr="001E7713" w:rsidTr="009C20F3">
        <w:trPr>
          <w:trHeight w:val="567"/>
        </w:trPr>
        <w:tc>
          <w:tcPr>
            <w:tcW w:w="648" w:type="dxa"/>
            <w:vAlign w:val="center"/>
          </w:tcPr>
          <w:p w:rsidR="000811ED" w:rsidRPr="00622DD6" w:rsidRDefault="000811ED" w:rsidP="009C20F3">
            <w:pPr>
              <w:spacing w:after="0" w:line="240" w:lineRule="auto"/>
              <w:jc w:val="center"/>
              <w:rPr>
                <w:rFonts w:ascii="Times New Roman" w:hAnsi="Times New Roman"/>
                <w:b/>
                <w:lang w:eastAsia="ru-RU"/>
              </w:rPr>
            </w:pPr>
            <w:r w:rsidRPr="00622DD6">
              <w:rPr>
                <w:rFonts w:ascii="Times New Roman" w:hAnsi="Times New Roman"/>
                <w:b/>
                <w:lang w:eastAsia="ru-RU"/>
              </w:rPr>
              <w:t>№</w:t>
            </w:r>
          </w:p>
          <w:p w:rsidR="000811ED" w:rsidRPr="00622DD6" w:rsidRDefault="000811ED" w:rsidP="009C20F3">
            <w:pPr>
              <w:spacing w:after="0" w:line="240" w:lineRule="auto"/>
              <w:jc w:val="center"/>
              <w:rPr>
                <w:rFonts w:ascii="Times New Roman" w:hAnsi="Times New Roman"/>
                <w:b/>
                <w:lang w:eastAsia="ru-RU"/>
              </w:rPr>
            </w:pPr>
            <w:r w:rsidRPr="00622DD6">
              <w:rPr>
                <w:rFonts w:ascii="Times New Roman" w:hAnsi="Times New Roman"/>
                <w:b/>
                <w:lang w:eastAsia="ru-RU"/>
              </w:rPr>
              <w:t>п/п</w:t>
            </w:r>
          </w:p>
        </w:tc>
        <w:tc>
          <w:tcPr>
            <w:tcW w:w="3672" w:type="dxa"/>
            <w:vAlign w:val="center"/>
          </w:tcPr>
          <w:p w:rsidR="000811ED" w:rsidRPr="00622DD6" w:rsidRDefault="000811ED" w:rsidP="009C20F3">
            <w:pPr>
              <w:spacing w:after="0" w:line="240" w:lineRule="auto"/>
              <w:jc w:val="center"/>
              <w:rPr>
                <w:rFonts w:ascii="Times New Roman" w:hAnsi="Times New Roman"/>
                <w:b/>
                <w:lang w:eastAsia="ru-RU"/>
              </w:rPr>
            </w:pPr>
            <w:r w:rsidRPr="00622DD6">
              <w:rPr>
                <w:rFonts w:ascii="Times New Roman" w:hAnsi="Times New Roman"/>
                <w:b/>
                <w:lang w:eastAsia="ru-RU"/>
              </w:rPr>
              <w:t>Наименование</w:t>
            </w:r>
          </w:p>
        </w:tc>
        <w:tc>
          <w:tcPr>
            <w:tcW w:w="1017" w:type="dxa"/>
            <w:vAlign w:val="center"/>
          </w:tcPr>
          <w:p w:rsidR="000811ED" w:rsidRPr="00622DD6" w:rsidRDefault="000811ED" w:rsidP="009C20F3">
            <w:pPr>
              <w:spacing w:after="0" w:line="240" w:lineRule="auto"/>
              <w:jc w:val="center"/>
              <w:rPr>
                <w:rFonts w:ascii="Times New Roman" w:hAnsi="Times New Roman"/>
                <w:b/>
                <w:lang w:eastAsia="ru-RU"/>
              </w:rPr>
            </w:pPr>
            <w:r w:rsidRPr="00622DD6">
              <w:rPr>
                <w:rFonts w:ascii="Times New Roman" w:hAnsi="Times New Roman"/>
                <w:b/>
                <w:lang w:eastAsia="ru-RU"/>
              </w:rPr>
              <w:t>Кол-во</w:t>
            </w:r>
          </w:p>
        </w:tc>
        <w:tc>
          <w:tcPr>
            <w:tcW w:w="2223" w:type="dxa"/>
            <w:vAlign w:val="center"/>
          </w:tcPr>
          <w:p w:rsidR="000811ED" w:rsidRPr="00622DD6" w:rsidRDefault="000811ED" w:rsidP="009C20F3">
            <w:pPr>
              <w:spacing w:after="0" w:line="240" w:lineRule="auto"/>
              <w:jc w:val="center"/>
              <w:rPr>
                <w:rFonts w:ascii="Times New Roman" w:hAnsi="Times New Roman"/>
                <w:b/>
                <w:lang w:eastAsia="ru-RU"/>
              </w:rPr>
            </w:pPr>
            <w:r w:rsidRPr="00622DD6">
              <w:rPr>
                <w:rFonts w:ascii="Times New Roman" w:hAnsi="Times New Roman"/>
                <w:b/>
                <w:lang w:eastAsia="ru-RU"/>
              </w:rPr>
              <w:t>Цена, включая НДС</w:t>
            </w:r>
          </w:p>
        </w:tc>
        <w:tc>
          <w:tcPr>
            <w:tcW w:w="1990" w:type="dxa"/>
            <w:vAlign w:val="center"/>
          </w:tcPr>
          <w:p w:rsidR="000811ED" w:rsidRPr="00622DD6" w:rsidRDefault="000811ED" w:rsidP="009C20F3">
            <w:pPr>
              <w:spacing w:after="0" w:line="240" w:lineRule="auto"/>
              <w:jc w:val="center"/>
              <w:rPr>
                <w:rFonts w:ascii="Times New Roman" w:hAnsi="Times New Roman"/>
                <w:b/>
                <w:lang w:eastAsia="ru-RU"/>
              </w:rPr>
            </w:pPr>
            <w:r w:rsidRPr="00622DD6">
              <w:rPr>
                <w:rFonts w:ascii="Times New Roman" w:hAnsi="Times New Roman"/>
                <w:b/>
                <w:lang w:eastAsia="ru-RU"/>
              </w:rPr>
              <w:t>Сумма, включая НДС</w:t>
            </w:r>
          </w:p>
        </w:tc>
      </w:tr>
      <w:tr w:rsidR="000811ED" w:rsidRPr="001E7713" w:rsidTr="009C20F3">
        <w:trPr>
          <w:trHeight w:val="113"/>
        </w:trPr>
        <w:tc>
          <w:tcPr>
            <w:tcW w:w="648" w:type="dxa"/>
            <w:vAlign w:val="center"/>
          </w:tcPr>
          <w:p w:rsidR="000811ED" w:rsidRPr="00622DD6" w:rsidRDefault="000811ED" w:rsidP="009C20F3">
            <w:pPr>
              <w:spacing w:after="0" w:line="240" w:lineRule="auto"/>
              <w:jc w:val="center"/>
              <w:rPr>
                <w:rFonts w:ascii="Times New Roman" w:hAnsi="Times New Roman"/>
                <w:lang w:eastAsia="ru-RU"/>
              </w:rPr>
            </w:pPr>
            <w:r w:rsidRPr="00622DD6">
              <w:rPr>
                <w:rFonts w:ascii="Times New Roman" w:hAnsi="Times New Roman"/>
                <w:lang w:eastAsia="ru-RU"/>
              </w:rPr>
              <w:t>1</w:t>
            </w:r>
          </w:p>
        </w:tc>
        <w:tc>
          <w:tcPr>
            <w:tcW w:w="3672" w:type="dxa"/>
            <w:vAlign w:val="center"/>
          </w:tcPr>
          <w:p w:rsidR="000811ED" w:rsidRPr="00622DD6" w:rsidRDefault="000811ED" w:rsidP="009C20F3">
            <w:pPr>
              <w:spacing w:after="0" w:line="240" w:lineRule="auto"/>
              <w:rPr>
                <w:rFonts w:ascii="Times New Roman" w:hAnsi="Times New Roman"/>
                <w:lang w:val="en-US" w:eastAsia="ru-RU"/>
              </w:rPr>
            </w:pPr>
          </w:p>
        </w:tc>
        <w:tc>
          <w:tcPr>
            <w:tcW w:w="1017" w:type="dxa"/>
            <w:vAlign w:val="center"/>
          </w:tcPr>
          <w:p w:rsidR="000811ED" w:rsidRPr="00622DD6" w:rsidRDefault="000811ED" w:rsidP="009C20F3">
            <w:pPr>
              <w:spacing w:after="0" w:line="240" w:lineRule="auto"/>
              <w:jc w:val="center"/>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lang w:eastAsia="ru-RU"/>
              </w:rPr>
            </w:pP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r w:rsidR="000811ED" w:rsidRPr="001E7713" w:rsidTr="009C20F3">
        <w:trPr>
          <w:trHeight w:val="113"/>
        </w:trPr>
        <w:tc>
          <w:tcPr>
            <w:tcW w:w="648" w:type="dxa"/>
            <w:vAlign w:val="center"/>
          </w:tcPr>
          <w:p w:rsidR="000811ED" w:rsidRPr="00622DD6" w:rsidRDefault="000811ED" w:rsidP="009C20F3">
            <w:pPr>
              <w:spacing w:after="0" w:line="240" w:lineRule="auto"/>
              <w:jc w:val="center"/>
              <w:rPr>
                <w:rFonts w:ascii="Times New Roman" w:hAnsi="Times New Roman"/>
                <w:lang w:eastAsia="ru-RU"/>
              </w:rPr>
            </w:pPr>
            <w:r w:rsidRPr="00622DD6">
              <w:rPr>
                <w:rFonts w:ascii="Times New Roman" w:hAnsi="Times New Roman"/>
                <w:lang w:eastAsia="ru-RU"/>
              </w:rPr>
              <w:t>2</w:t>
            </w:r>
          </w:p>
        </w:tc>
        <w:tc>
          <w:tcPr>
            <w:tcW w:w="3672" w:type="dxa"/>
            <w:vAlign w:val="center"/>
          </w:tcPr>
          <w:p w:rsidR="000811ED" w:rsidRPr="00622DD6" w:rsidRDefault="000811ED" w:rsidP="009C20F3">
            <w:pPr>
              <w:spacing w:after="0" w:line="240" w:lineRule="auto"/>
              <w:rPr>
                <w:rFonts w:ascii="Times New Roman" w:hAnsi="Times New Roman"/>
                <w:lang w:val="en-US" w:eastAsia="ru-RU"/>
              </w:rPr>
            </w:pPr>
          </w:p>
        </w:tc>
        <w:tc>
          <w:tcPr>
            <w:tcW w:w="1017" w:type="dxa"/>
            <w:vAlign w:val="center"/>
          </w:tcPr>
          <w:p w:rsidR="000811ED" w:rsidRPr="00622DD6" w:rsidRDefault="000811ED" w:rsidP="009C20F3">
            <w:pPr>
              <w:spacing w:after="0" w:line="240" w:lineRule="auto"/>
              <w:jc w:val="center"/>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lang w:eastAsia="ru-RU"/>
              </w:rPr>
            </w:pP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r w:rsidR="000811ED" w:rsidRPr="001E7713" w:rsidTr="009C20F3">
        <w:trPr>
          <w:trHeight w:val="113"/>
        </w:trPr>
        <w:tc>
          <w:tcPr>
            <w:tcW w:w="648" w:type="dxa"/>
            <w:vAlign w:val="center"/>
          </w:tcPr>
          <w:p w:rsidR="000811ED" w:rsidRPr="00622DD6" w:rsidRDefault="000811ED" w:rsidP="009C20F3">
            <w:pPr>
              <w:spacing w:after="0" w:line="240" w:lineRule="auto"/>
              <w:jc w:val="center"/>
              <w:rPr>
                <w:rFonts w:ascii="Times New Roman" w:hAnsi="Times New Roman"/>
                <w:lang w:eastAsia="ru-RU"/>
              </w:rPr>
            </w:pPr>
            <w:r w:rsidRPr="00622DD6">
              <w:rPr>
                <w:rFonts w:ascii="Times New Roman" w:hAnsi="Times New Roman"/>
                <w:lang w:eastAsia="ru-RU"/>
              </w:rPr>
              <w:t>3</w:t>
            </w:r>
          </w:p>
        </w:tc>
        <w:tc>
          <w:tcPr>
            <w:tcW w:w="3672" w:type="dxa"/>
            <w:vAlign w:val="center"/>
          </w:tcPr>
          <w:p w:rsidR="000811ED" w:rsidRPr="00622DD6" w:rsidRDefault="000811ED" w:rsidP="009C20F3">
            <w:pPr>
              <w:spacing w:after="0" w:line="240" w:lineRule="auto"/>
              <w:rPr>
                <w:rFonts w:ascii="Times New Roman" w:hAnsi="Times New Roman"/>
                <w:lang w:val="en-US" w:eastAsia="ru-RU"/>
              </w:rPr>
            </w:pPr>
          </w:p>
        </w:tc>
        <w:tc>
          <w:tcPr>
            <w:tcW w:w="1017" w:type="dxa"/>
            <w:vAlign w:val="center"/>
          </w:tcPr>
          <w:p w:rsidR="000811ED" w:rsidRPr="00622DD6" w:rsidRDefault="000811ED" w:rsidP="009C20F3">
            <w:pPr>
              <w:spacing w:after="0" w:line="240" w:lineRule="auto"/>
              <w:jc w:val="center"/>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lang w:eastAsia="ru-RU"/>
              </w:rPr>
            </w:pP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r w:rsidR="000811ED" w:rsidRPr="001E7713" w:rsidTr="009C20F3">
        <w:trPr>
          <w:trHeight w:val="113"/>
        </w:trPr>
        <w:tc>
          <w:tcPr>
            <w:tcW w:w="648" w:type="dxa"/>
            <w:vAlign w:val="center"/>
          </w:tcPr>
          <w:p w:rsidR="000811ED" w:rsidRPr="00622DD6" w:rsidRDefault="000811ED" w:rsidP="009C20F3">
            <w:pPr>
              <w:spacing w:after="0" w:line="240" w:lineRule="auto"/>
              <w:jc w:val="center"/>
              <w:rPr>
                <w:rFonts w:ascii="Times New Roman" w:hAnsi="Times New Roman"/>
                <w:lang w:eastAsia="ru-RU"/>
              </w:rPr>
            </w:pPr>
            <w:r w:rsidRPr="00622DD6">
              <w:rPr>
                <w:rFonts w:ascii="Times New Roman" w:hAnsi="Times New Roman"/>
                <w:lang w:eastAsia="ru-RU"/>
              </w:rPr>
              <w:t>4</w:t>
            </w:r>
          </w:p>
        </w:tc>
        <w:tc>
          <w:tcPr>
            <w:tcW w:w="3672" w:type="dxa"/>
            <w:vAlign w:val="center"/>
          </w:tcPr>
          <w:p w:rsidR="000811ED" w:rsidRPr="00622DD6" w:rsidRDefault="000811ED" w:rsidP="009C20F3">
            <w:pPr>
              <w:spacing w:after="0" w:line="240" w:lineRule="auto"/>
              <w:rPr>
                <w:rFonts w:ascii="Times New Roman" w:hAnsi="Times New Roman"/>
                <w:lang w:val="en-US" w:eastAsia="ru-RU"/>
              </w:rPr>
            </w:pPr>
          </w:p>
        </w:tc>
        <w:tc>
          <w:tcPr>
            <w:tcW w:w="1017" w:type="dxa"/>
            <w:vAlign w:val="center"/>
          </w:tcPr>
          <w:p w:rsidR="000811ED" w:rsidRPr="00622DD6" w:rsidRDefault="000811ED" w:rsidP="009C20F3">
            <w:pPr>
              <w:spacing w:after="0" w:line="240" w:lineRule="auto"/>
              <w:jc w:val="center"/>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lang w:eastAsia="ru-RU"/>
              </w:rPr>
            </w:pP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r w:rsidR="000811ED" w:rsidRPr="001E7713" w:rsidTr="009C20F3">
        <w:trPr>
          <w:trHeight w:val="113"/>
        </w:trPr>
        <w:tc>
          <w:tcPr>
            <w:tcW w:w="648" w:type="dxa"/>
            <w:vAlign w:val="center"/>
          </w:tcPr>
          <w:p w:rsidR="000811ED" w:rsidRPr="00622DD6" w:rsidRDefault="000811ED" w:rsidP="009C20F3">
            <w:pPr>
              <w:spacing w:after="0" w:line="240" w:lineRule="auto"/>
              <w:jc w:val="center"/>
              <w:rPr>
                <w:rFonts w:ascii="Times New Roman" w:hAnsi="Times New Roman"/>
                <w:lang w:eastAsia="ru-RU"/>
              </w:rPr>
            </w:pPr>
            <w:r w:rsidRPr="00622DD6">
              <w:rPr>
                <w:rFonts w:ascii="Times New Roman" w:hAnsi="Times New Roman"/>
                <w:lang w:eastAsia="ru-RU"/>
              </w:rPr>
              <w:t>5</w:t>
            </w:r>
          </w:p>
        </w:tc>
        <w:tc>
          <w:tcPr>
            <w:tcW w:w="3672" w:type="dxa"/>
            <w:vAlign w:val="center"/>
          </w:tcPr>
          <w:p w:rsidR="000811ED" w:rsidRPr="00622DD6" w:rsidRDefault="000811ED" w:rsidP="009C20F3">
            <w:pPr>
              <w:spacing w:after="0" w:line="240" w:lineRule="auto"/>
              <w:rPr>
                <w:rFonts w:ascii="Times New Roman" w:hAnsi="Times New Roman"/>
                <w:lang w:val="en-US" w:eastAsia="ru-RU"/>
              </w:rPr>
            </w:pPr>
          </w:p>
        </w:tc>
        <w:tc>
          <w:tcPr>
            <w:tcW w:w="1017" w:type="dxa"/>
            <w:vAlign w:val="center"/>
          </w:tcPr>
          <w:p w:rsidR="000811ED" w:rsidRPr="00622DD6" w:rsidRDefault="000811ED" w:rsidP="009C20F3">
            <w:pPr>
              <w:spacing w:after="0" w:line="240" w:lineRule="auto"/>
              <w:jc w:val="center"/>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lang w:eastAsia="ru-RU"/>
              </w:rPr>
            </w:pP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r w:rsidR="000811ED" w:rsidRPr="001E7713" w:rsidTr="009C20F3">
        <w:trPr>
          <w:trHeight w:val="113"/>
        </w:trPr>
        <w:tc>
          <w:tcPr>
            <w:tcW w:w="648" w:type="dxa"/>
            <w:vAlign w:val="center"/>
          </w:tcPr>
          <w:p w:rsidR="000811ED" w:rsidRPr="00622DD6" w:rsidRDefault="000811ED" w:rsidP="009C20F3">
            <w:pPr>
              <w:spacing w:after="0" w:line="240" w:lineRule="auto"/>
              <w:jc w:val="center"/>
              <w:rPr>
                <w:rFonts w:ascii="Times New Roman" w:hAnsi="Times New Roman"/>
                <w:lang w:eastAsia="ru-RU"/>
              </w:rPr>
            </w:pPr>
            <w:r w:rsidRPr="00622DD6">
              <w:rPr>
                <w:rFonts w:ascii="Times New Roman" w:hAnsi="Times New Roman"/>
                <w:lang w:eastAsia="ru-RU"/>
              </w:rPr>
              <w:t>6</w:t>
            </w:r>
          </w:p>
        </w:tc>
        <w:tc>
          <w:tcPr>
            <w:tcW w:w="3672" w:type="dxa"/>
            <w:vAlign w:val="center"/>
          </w:tcPr>
          <w:p w:rsidR="000811ED" w:rsidRPr="00622DD6" w:rsidRDefault="000811ED" w:rsidP="009C20F3">
            <w:pPr>
              <w:spacing w:after="0" w:line="240" w:lineRule="auto"/>
              <w:rPr>
                <w:rFonts w:ascii="Times New Roman" w:hAnsi="Times New Roman"/>
                <w:lang w:val="en-US" w:eastAsia="ru-RU"/>
              </w:rPr>
            </w:pPr>
          </w:p>
        </w:tc>
        <w:tc>
          <w:tcPr>
            <w:tcW w:w="1017" w:type="dxa"/>
            <w:vAlign w:val="center"/>
          </w:tcPr>
          <w:p w:rsidR="000811ED" w:rsidRPr="00622DD6" w:rsidRDefault="000811ED" w:rsidP="009C20F3">
            <w:pPr>
              <w:spacing w:after="0" w:line="240" w:lineRule="auto"/>
              <w:jc w:val="center"/>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lang w:eastAsia="ru-RU"/>
              </w:rPr>
            </w:pP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r w:rsidR="000811ED" w:rsidRPr="001E7713" w:rsidTr="009C20F3">
        <w:trPr>
          <w:trHeight w:val="113"/>
        </w:trPr>
        <w:tc>
          <w:tcPr>
            <w:tcW w:w="648" w:type="dxa"/>
            <w:vAlign w:val="center"/>
          </w:tcPr>
          <w:p w:rsidR="000811ED" w:rsidRPr="00622DD6" w:rsidRDefault="000811ED" w:rsidP="009C20F3">
            <w:pPr>
              <w:spacing w:after="0" w:line="240" w:lineRule="auto"/>
              <w:jc w:val="center"/>
              <w:rPr>
                <w:rFonts w:ascii="Times New Roman" w:hAnsi="Times New Roman"/>
                <w:lang w:eastAsia="ru-RU"/>
              </w:rPr>
            </w:pPr>
            <w:r w:rsidRPr="00622DD6">
              <w:rPr>
                <w:rFonts w:ascii="Times New Roman" w:hAnsi="Times New Roman"/>
                <w:lang w:eastAsia="ru-RU"/>
              </w:rPr>
              <w:t>7</w:t>
            </w:r>
          </w:p>
        </w:tc>
        <w:tc>
          <w:tcPr>
            <w:tcW w:w="3672" w:type="dxa"/>
            <w:vAlign w:val="center"/>
          </w:tcPr>
          <w:p w:rsidR="000811ED" w:rsidRPr="00622DD6" w:rsidRDefault="000811ED" w:rsidP="009C20F3">
            <w:pPr>
              <w:spacing w:after="0" w:line="240" w:lineRule="auto"/>
              <w:rPr>
                <w:rFonts w:ascii="Times New Roman" w:hAnsi="Times New Roman"/>
                <w:lang w:val="en-US" w:eastAsia="ru-RU"/>
              </w:rPr>
            </w:pPr>
          </w:p>
        </w:tc>
        <w:tc>
          <w:tcPr>
            <w:tcW w:w="1017" w:type="dxa"/>
            <w:vAlign w:val="center"/>
          </w:tcPr>
          <w:p w:rsidR="000811ED" w:rsidRPr="00622DD6" w:rsidRDefault="000811ED" w:rsidP="009C20F3">
            <w:pPr>
              <w:spacing w:after="0" w:line="240" w:lineRule="auto"/>
              <w:jc w:val="center"/>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lang w:eastAsia="ru-RU"/>
              </w:rPr>
            </w:pP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r w:rsidR="000811ED" w:rsidRPr="001E7713" w:rsidTr="009C20F3">
        <w:trPr>
          <w:trHeight w:val="113"/>
        </w:trPr>
        <w:tc>
          <w:tcPr>
            <w:tcW w:w="4320" w:type="dxa"/>
            <w:gridSpan w:val="2"/>
            <w:vAlign w:val="center"/>
          </w:tcPr>
          <w:p w:rsidR="000811ED" w:rsidRPr="00622DD6" w:rsidRDefault="000811ED" w:rsidP="009C20F3">
            <w:pPr>
              <w:spacing w:after="0" w:line="240" w:lineRule="auto"/>
              <w:rPr>
                <w:rFonts w:ascii="Times New Roman" w:hAnsi="Times New Roman"/>
                <w:b/>
                <w:lang w:eastAsia="ru-RU"/>
              </w:rPr>
            </w:pPr>
            <w:r w:rsidRPr="00622DD6">
              <w:rPr>
                <w:rFonts w:ascii="Times New Roman" w:hAnsi="Times New Roman"/>
                <w:b/>
                <w:lang w:eastAsia="ru-RU"/>
              </w:rPr>
              <w:t>Итого:</w:t>
            </w:r>
          </w:p>
        </w:tc>
        <w:tc>
          <w:tcPr>
            <w:tcW w:w="1017" w:type="dxa"/>
            <w:vAlign w:val="center"/>
          </w:tcPr>
          <w:p w:rsidR="000811ED" w:rsidRPr="00622DD6" w:rsidRDefault="000811ED" w:rsidP="009C20F3">
            <w:pPr>
              <w:spacing w:after="0" w:line="240" w:lineRule="auto"/>
              <w:rPr>
                <w:rFonts w:ascii="Times New Roman" w:hAnsi="Times New Roman"/>
                <w:lang w:eastAsia="ru-RU"/>
              </w:rPr>
            </w:pPr>
          </w:p>
        </w:tc>
        <w:tc>
          <w:tcPr>
            <w:tcW w:w="2223" w:type="dxa"/>
            <w:vAlign w:val="center"/>
          </w:tcPr>
          <w:p w:rsidR="000811ED" w:rsidRPr="00622DD6" w:rsidRDefault="000811ED" w:rsidP="009C20F3">
            <w:pPr>
              <w:spacing w:after="0" w:line="240" w:lineRule="auto"/>
              <w:jc w:val="center"/>
              <w:rPr>
                <w:rFonts w:ascii="Times New Roman" w:hAnsi="Times New Roman"/>
                <w:b/>
                <w:lang w:eastAsia="ru-RU"/>
              </w:rPr>
            </w:pPr>
            <w:r w:rsidRPr="00622DD6">
              <w:rPr>
                <w:rFonts w:ascii="Times New Roman" w:hAnsi="Times New Roman"/>
                <w:b/>
                <w:lang w:eastAsia="ru-RU"/>
              </w:rPr>
              <w:t>-</w:t>
            </w:r>
          </w:p>
        </w:tc>
        <w:tc>
          <w:tcPr>
            <w:tcW w:w="1990" w:type="dxa"/>
            <w:vAlign w:val="center"/>
          </w:tcPr>
          <w:p w:rsidR="000811ED" w:rsidRPr="00622DD6" w:rsidRDefault="000811ED" w:rsidP="009C20F3">
            <w:pPr>
              <w:spacing w:after="0" w:line="240" w:lineRule="auto"/>
              <w:jc w:val="center"/>
              <w:rPr>
                <w:rFonts w:ascii="Times New Roman" w:hAnsi="Times New Roman"/>
                <w:lang w:eastAsia="ru-RU"/>
              </w:rPr>
            </w:pPr>
          </w:p>
        </w:tc>
      </w:tr>
    </w:tbl>
    <w:p w:rsidR="004A1961" w:rsidRDefault="004A1961" w:rsidP="009C20F3">
      <w:pPr>
        <w:spacing w:after="0" w:line="240" w:lineRule="auto"/>
        <w:jc w:val="both"/>
        <w:rPr>
          <w:rFonts w:ascii="Times New Roman" w:hAnsi="Times New Roman"/>
          <w:lang w:eastAsia="ru-RU"/>
        </w:rPr>
      </w:pPr>
    </w:p>
    <w:p w:rsidR="000811ED" w:rsidRPr="00622DD6" w:rsidRDefault="000811ED" w:rsidP="009C20F3">
      <w:pPr>
        <w:spacing w:after="0" w:line="240" w:lineRule="auto"/>
        <w:jc w:val="both"/>
        <w:rPr>
          <w:rFonts w:ascii="Times New Roman" w:hAnsi="Times New Roman"/>
          <w:lang w:eastAsia="ru-RU"/>
        </w:rPr>
      </w:pPr>
      <w:r w:rsidRPr="00622DD6">
        <w:rPr>
          <w:rFonts w:ascii="Times New Roman" w:hAnsi="Times New Roman"/>
          <w:lang w:eastAsia="ru-RU"/>
        </w:rPr>
        <w:t xml:space="preserve">Стоимость Товара поставленного в соответствии с условиями Государственного контракта составляет </w:t>
      </w:r>
      <w:r w:rsidRPr="00622DD6">
        <w:rPr>
          <w:rFonts w:ascii="Times New Roman" w:hAnsi="Times New Roman"/>
          <w:bCs/>
          <w:u w:val="single"/>
          <w:lang w:eastAsia="ru-RU"/>
        </w:rPr>
        <w:t>______________</w:t>
      </w:r>
      <w:r w:rsidRPr="00622DD6">
        <w:rPr>
          <w:rFonts w:ascii="Times New Roman" w:hAnsi="Times New Roman"/>
          <w:bCs/>
          <w:lang w:eastAsia="ru-RU"/>
        </w:rPr>
        <w:t xml:space="preserve"> руб. </w:t>
      </w:r>
      <w:r w:rsidRPr="00622DD6">
        <w:rPr>
          <w:rFonts w:ascii="Times New Roman" w:hAnsi="Times New Roman"/>
          <w:iCs/>
          <w:lang w:eastAsia="ru-RU"/>
        </w:rPr>
        <w:t>(</w:t>
      </w:r>
      <w:r w:rsidRPr="00622DD6">
        <w:rPr>
          <w:rFonts w:ascii="Times New Roman" w:hAnsi="Times New Roman"/>
          <w:iCs/>
          <w:u w:val="single"/>
          <w:lang w:eastAsia="ru-RU"/>
        </w:rPr>
        <w:t xml:space="preserve">________________                         </w:t>
      </w:r>
      <w:r w:rsidRPr="00622DD6">
        <w:rPr>
          <w:rFonts w:ascii="Times New Roman" w:hAnsi="Times New Roman"/>
          <w:iCs/>
          <w:lang w:eastAsia="ru-RU"/>
        </w:rPr>
        <w:t xml:space="preserve">рублей </w:t>
      </w:r>
      <w:r w:rsidRPr="00622DD6">
        <w:rPr>
          <w:rFonts w:ascii="Times New Roman" w:hAnsi="Times New Roman"/>
          <w:iCs/>
          <w:u w:val="single"/>
          <w:lang w:eastAsia="ru-RU"/>
        </w:rPr>
        <w:t xml:space="preserve">_ </w:t>
      </w:r>
      <w:r w:rsidRPr="00622DD6">
        <w:rPr>
          <w:rFonts w:ascii="Times New Roman" w:hAnsi="Times New Roman"/>
          <w:iCs/>
          <w:lang w:eastAsia="ru-RU"/>
        </w:rPr>
        <w:t xml:space="preserve"> копеек)</w:t>
      </w:r>
      <w:r w:rsidRPr="00622DD6">
        <w:rPr>
          <w:rFonts w:ascii="Times New Roman" w:hAnsi="Times New Roman"/>
          <w:lang w:eastAsia="ru-RU"/>
        </w:rPr>
        <w:t>, с учетом НДС.</w:t>
      </w:r>
    </w:p>
    <w:p w:rsidR="000811ED" w:rsidRPr="00622DD6" w:rsidRDefault="000811ED" w:rsidP="009C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ru-RU"/>
        </w:rPr>
      </w:pPr>
      <w:r w:rsidRPr="00622DD6">
        <w:rPr>
          <w:rFonts w:ascii="Times New Roman" w:hAnsi="Times New Roman"/>
          <w:lang w:eastAsia="ru-RU"/>
        </w:rPr>
        <w:t>2. Принятый Государственным заказчиком товар обладает качеством и ассортиментом, соответствующим требованиям Государственного контракта. Товар поставлен в установленные в Государственным контрактом сроки. Заказчик не имеет никаких претензий к принятому товару.</w:t>
      </w:r>
    </w:p>
    <w:p w:rsidR="000811ED" w:rsidRDefault="000811ED" w:rsidP="005B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ru-RU"/>
        </w:rPr>
      </w:pPr>
      <w:r w:rsidRPr="00622DD6">
        <w:rPr>
          <w:rFonts w:ascii="Times New Roman" w:hAnsi="Times New Roman"/>
          <w:lang w:eastAsia="ru-RU"/>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Государственного контракта между Сторонами.</w:t>
      </w:r>
    </w:p>
    <w:p w:rsidR="000811ED" w:rsidRPr="00622DD6" w:rsidRDefault="000811ED" w:rsidP="005B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ru-RU"/>
        </w:rPr>
      </w:pPr>
    </w:p>
    <w:p w:rsidR="000811ED" w:rsidRDefault="000811ED" w:rsidP="009C20F3">
      <w:pPr>
        <w:widowControl w:val="0"/>
        <w:suppressAutoHyphens/>
        <w:spacing w:after="0" w:line="240" w:lineRule="auto"/>
        <w:jc w:val="center"/>
        <w:textAlignment w:val="baseline"/>
        <w:rPr>
          <w:rFonts w:ascii="Times New Roman" w:hAnsi="Times New Roman"/>
          <w:lang w:eastAsia="ar-SA"/>
        </w:rPr>
      </w:pPr>
      <w:r>
        <w:rPr>
          <w:rFonts w:ascii="Times New Roman" w:hAnsi="Times New Roman"/>
          <w:lang w:eastAsia="ar-SA"/>
        </w:rPr>
        <w:t>С</w:t>
      </w:r>
      <w:r w:rsidRPr="00622DD6">
        <w:rPr>
          <w:rFonts w:ascii="Times New Roman" w:hAnsi="Times New Roman"/>
          <w:lang w:eastAsia="ar-SA"/>
        </w:rPr>
        <w:t>ОГЛАСОВАНО КАК ФОРМА</w:t>
      </w:r>
    </w:p>
    <w:p w:rsidR="000811ED" w:rsidRPr="00622DD6" w:rsidRDefault="000811ED" w:rsidP="009C20F3">
      <w:pPr>
        <w:widowControl w:val="0"/>
        <w:suppressAutoHyphens/>
        <w:spacing w:after="0" w:line="240" w:lineRule="auto"/>
        <w:jc w:val="center"/>
        <w:textAlignment w:val="baseline"/>
        <w:rPr>
          <w:rFonts w:ascii="Times New Roman" w:hAnsi="Times New Roman"/>
          <w:lang w:eastAsia="ar-SA"/>
        </w:rPr>
      </w:pPr>
    </w:p>
    <w:p w:rsidR="000811ED" w:rsidRPr="00622DD6" w:rsidRDefault="000811ED" w:rsidP="009C20F3">
      <w:pPr>
        <w:widowControl w:val="0"/>
        <w:suppressAutoHyphens/>
        <w:spacing w:after="0" w:line="240" w:lineRule="auto"/>
        <w:jc w:val="center"/>
        <w:textAlignment w:val="baseline"/>
        <w:rPr>
          <w:rFonts w:ascii="Times New Roman" w:hAnsi="Times New Roman"/>
          <w:lang w:eastAsia="ar-SA"/>
        </w:rPr>
      </w:pPr>
    </w:p>
    <w:tbl>
      <w:tblPr>
        <w:tblW w:w="9540" w:type="dxa"/>
        <w:jc w:val="center"/>
        <w:tblLayout w:type="fixed"/>
        <w:tblLook w:val="0000"/>
      </w:tblPr>
      <w:tblGrid>
        <w:gridCol w:w="5040"/>
        <w:gridCol w:w="4500"/>
      </w:tblGrid>
      <w:tr w:rsidR="000811ED" w:rsidRPr="001E7713" w:rsidTr="009C20F3">
        <w:trPr>
          <w:trHeight w:val="80"/>
          <w:jc w:val="center"/>
        </w:trPr>
        <w:tc>
          <w:tcPr>
            <w:tcW w:w="5040" w:type="dxa"/>
          </w:tcPr>
          <w:p w:rsidR="006861BF" w:rsidRDefault="006861BF" w:rsidP="00095D07">
            <w:pPr>
              <w:spacing w:after="0" w:line="240" w:lineRule="auto"/>
              <w:rPr>
                <w:rFonts w:ascii="Times New Roman" w:hAnsi="Times New Roman"/>
                <w:lang w:eastAsia="ru-RU"/>
              </w:rPr>
            </w:pPr>
            <w:r>
              <w:rPr>
                <w:rFonts w:ascii="Times New Roman" w:hAnsi="Times New Roman"/>
                <w:lang w:eastAsia="ru-RU"/>
              </w:rPr>
              <w:t xml:space="preserve">Поставщик:                                                                               </w:t>
            </w:r>
          </w:p>
          <w:p w:rsidR="006861BF" w:rsidRPr="006861BF" w:rsidRDefault="006861BF" w:rsidP="006861BF">
            <w:pPr>
              <w:rPr>
                <w:rFonts w:ascii="Times New Roman" w:hAnsi="Times New Roman"/>
                <w:lang w:eastAsia="ru-RU"/>
              </w:rPr>
            </w:pPr>
          </w:p>
          <w:p w:rsidR="000811ED" w:rsidRDefault="000811ED" w:rsidP="006861BF">
            <w:pPr>
              <w:rPr>
                <w:rFonts w:ascii="Times New Roman" w:hAnsi="Times New Roman"/>
                <w:lang w:eastAsia="ru-RU"/>
              </w:rPr>
            </w:pPr>
          </w:p>
          <w:p w:rsidR="006861BF" w:rsidRPr="00B97930" w:rsidRDefault="006861BF" w:rsidP="006861BF">
            <w:pPr>
              <w:widowControl w:val="0"/>
              <w:tabs>
                <w:tab w:val="left" w:pos="993"/>
              </w:tabs>
              <w:suppressAutoHyphens/>
              <w:spacing w:after="0" w:line="276" w:lineRule="auto"/>
              <w:textAlignment w:val="baseline"/>
              <w:rPr>
                <w:rFonts w:ascii="Times New Roman" w:hAnsi="Times New Roman"/>
                <w:bCs/>
                <w:lang w:eastAsia="ar-SA"/>
              </w:rPr>
            </w:pPr>
            <w:r w:rsidRPr="00622DD6">
              <w:rPr>
                <w:rFonts w:ascii="Times New Roman" w:hAnsi="Times New Roman"/>
                <w:lang w:eastAsia="ar-SA"/>
              </w:rPr>
              <w:t>_________________</w:t>
            </w:r>
            <w:r>
              <w:rPr>
                <w:rFonts w:ascii="Times New Roman" w:hAnsi="Times New Roman"/>
                <w:lang w:eastAsia="ar-SA"/>
              </w:rPr>
              <w:t>/</w:t>
            </w:r>
            <w:r w:rsidRPr="00B97930">
              <w:rPr>
                <w:rFonts w:ascii="Times New Roman" w:hAnsi="Times New Roman"/>
                <w:lang w:eastAsia="ar-SA"/>
              </w:rPr>
              <w:t xml:space="preserve"> </w:t>
            </w:r>
            <w:r w:rsidR="00D5224C">
              <w:rPr>
                <w:rFonts w:ascii="Times New Roman" w:hAnsi="Times New Roman"/>
                <w:lang w:eastAsia="ar-SA"/>
              </w:rPr>
              <w:t>___________</w:t>
            </w:r>
            <w:r>
              <w:rPr>
                <w:rFonts w:ascii="Times New Roman" w:hAnsi="Times New Roman"/>
                <w:lang w:eastAsia="ar-SA"/>
              </w:rPr>
              <w:t>/</w:t>
            </w:r>
            <w:r w:rsidRPr="00622DD6">
              <w:rPr>
                <w:rFonts w:ascii="Times New Roman" w:hAnsi="Times New Roman"/>
                <w:lang w:eastAsia="ar-SA"/>
              </w:rPr>
              <w:t xml:space="preserve"> </w:t>
            </w:r>
            <w:r w:rsidRPr="00622DD6">
              <w:rPr>
                <w:rFonts w:ascii="Times New Roman" w:hAnsi="Times New Roman"/>
                <w:lang w:eastAsia="ar-SA"/>
              </w:rPr>
              <w:tab/>
            </w:r>
            <w:r w:rsidRPr="00622DD6">
              <w:rPr>
                <w:rFonts w:ascii="Times New Roman" w:hAnsi="Times New Roman"/>
                <w:lang w:eastAsia="ar-SA"/>
              </w:rPr>
              <w:tab/>
            </w:r>
            <w:r w:rsidRPr="00622DD6">
              <w:rPr>
                <w:rFonts w:ascii="Times New Roman" w:hAnsi="Times New Roman"/>
                <w:lang w:eastAsia="ar-SA"/>
              </w:rPr>
              <w:tab/>
            </w:r>
          </w:p>
          <w:p w:rsidR="006861BF" w:rsidRPr="006861BF" w:rsidRDefault="006861BF" w:rsidP="006861BF">
            <w:pPr>
              <w:widowControl w:val="0"/>
              <w:suppressAutoHyphens/>
              <w:spacing w:after="0" w:line="240" w:lineRule="auto"/>
              <w:textAlignment w:val="baseline"/>
              <w:rPr>
                <w:rFonts w:ascii="Times New Roman" w:hAnsi="Times New Roman"/>
                <w:lang w:eastAsia="ru-RU"/>
              </w:rPr>
            </w:pPr>
          </w:p>
        </w:tc>
        <w:tc>
          <w:tcPr>
            <w:tcW w:w="4500" w:type="dxa"/>
          </w:tcPr>
          <w:p w:rsidR="000811ED" w:rsidRDefault="006861BF" w:rsidP="006861BF">
            <w:pPr>
              <w:spacing w:after="0" w:line="240" w:lineRule="auto"/>
              <w:rPr>
                <w:rFonts w:ascii="Times New Roman" w:hAnsi="Times New Roman"/>
                <w:lang w:eastAsia="ru-RU"/>
              </w:rPr>
            </w:pPr>
            <w:r>
              <w:rPr>
                <w:rFonts w:ascii="Times New Roman" w:hAnsi="Times New Roman"/>
                <w:lang w:eastAsia="ru-RU"/>
              </w:rPr>
              <w:t xml:space="preserve"> Государственный заказчик:</w:t>
            </w:r>
          </w:p>
          <w:p w:rsidR="006861BF" w:rsidRDefault="006861BF" w:rsidP="006861BF">
            <w:pPr>
              <w:spacing w:after="0" w:line="240" w:lineRule="auto"/>
              <w:rPr>
                <w:rFonts w:ascii="Times New Roman" w:hAnsi="Times New Roman"/>
                <w:lang w:eastAsia="ru-RU"/>
              </w:rPr>
            </w:pPr>
          </w:p>
          <w:p w:rsidR="006861BF" w:rsidRDefault="006861BF" w:rsidP="006861BF">
            <w:pPr>
              <w:spacing w:after="0" w:line="240" w:lineRule="auto"/>
              <w:rPr>
                <w:rFonts w:ascii="Times New Roman" w:hAnsi="Times New Roman"/>
                <w:lang w:eastAsia="ru-RU"/>
              </w:rPr>
            </w:pPr>
          </w:p>
          <w:p w:rsidR="006861BF" w:rsidRDefault="006861BF" w:rsidP="006861BF">
            <w:pPr>
              <w:spacing w:after="0" w:line="240" w:lineRule="auto"/>
              <w:rPr>
                <w:rFonts w:ascii="Times New Roman" w:hAnsi="Times New Roman"/>
                <w:lang w:eastAsia="ru-RU"/>
              </w:rPr>
            </w:pPr>
          </w:p>
          <w:p w:rsidR="006861BF" w:rsidRPr="00622DD6" w:rsidRDefault="006861BF" w:rsidP="00D5224C">
            <w:pPr>
              <w:spacing w:after="0" w:line="240" w:lineRule="auto"/>
              <w:jc w:val="both"/>
              <w:rPr>
                <w:rFonts w:ascii="Times New Roman" w:hAnsi="Times New Roman"/>
                <w:lang w:eastAsia="ru-RU"/>
              </w:rPr>
            </w:pPr>
            <w:r w:rsidRPr="00622DD6">
              <w:rPr>
                <w:rFonts w:ascii="Times New Roman" w:hAnsi="Times New Roman"/>
                <w:b/>
                <w:bCs/>
                <w:lang w:eastAsia="ar-SA"/>
              </w:rPr>
              <w:t>_________________</w:t>
            </w:r>
            <w:r>
              <w:rPr>
                <w:rFonts w:ascii="Times New Roman" w:hAnsi="Times New Roman"/>
                <w:b/>
                <w:bCs/>
                <w:lang w:eastAsia="ar-SA"/>
              </w:rPr>
              <w:t>/</w:t>
            </w:r>
            <w:r w:rsidR="00D5224C">
              <w:rPr>
                <w:rFonts w:ascii="Times New Roman" w:hAnsi="Times New Roman"/>
                <w:bCs/>
                <w:lang w:eastAsia="ar-SA"/>
              </w:rPr>
              <w:t>Э.А. Терентьев</w:t>
            </w:r>
            <w:r>
              <w:rPr>
                <w:rFonts w:ascii="Times New Roman" w:hAnsi="Times New Roman"/>
                <w:bCs/>
                <w:lang w:eastAsia="ar-SA"/>
              </w:rPr>
              <w:t>/</w:t>
            </w:r>
          </w:p>
        </w:tc>
      </w:tr>
    </w:tbl>
    <w:p w:rsidR="000811ED" w:rsidRPr="00480064" w:rsidRDefault="000811ED" w:rsidP="009C20F3">
      <w:pPr>
        <w:spacing w:after="200" w:line="276" w:lineRule="auto"/>
        <w:jc w:val="center"/>
        <w:rPr>
          <w:rFonts w:ascii="Times New Roman" w:hAnsi="Times New Roman"/>
          <w:sz w:val="24"/>
          <w:szCs w:val="24"/>
          <w:lang w:eastAsia="ru-RU"/>
        </w:rPr>
        <w:sectPr w:rsidR="000811ED" w:rsidRPr="00480064" w:rsidSect="004A34D0">
          <w:headerReference w:type="even" r:id="rId9"/>
          <w:headerReference w:type="default" r:id="rId10"/>
          <w:footerReference w:type="even" r:id="rId11"/>
          <w:pgSz w:w="11906" w:h="16838"/>
          <w:pgMar w:top="567" w:right="851" w:bottom="1276" w:left="851" w:header="709" w:footer="0" w:gutter="0"/>
          <w:cols w:space="708"/>
          <w:titlePg/>
          <w:docGrid w:linePitch="360"/>
        </w:sectPr>
      </w:pPr>
    </w:p>
    <w:p w:rsidR="000811ED" w:rsidRPr="00480064" w:rsidRDefault="000811ED" w:rsidP="006861BF">
      <w:pPr>
        <w:spacing w:after="200" w:line="276" w:lineRule="auto"/>
        <w:jc w:val="right"/>
        <w:rPr>
          <w:rFonts w:ascii="Times New Roman" w:hAnsi="Times New Roman"/>
          <w:sz w:val="24"/>
          <w:szCs w:val="24"/>
        </w:rPr>
      </w:pPr>
    </w:p>
    <w:sectPr w:rsidR="000811ED" w:rsidRPr="00480064" w:rsidSect="00DA40AD">
      <w:pgSz w:w="16838" w:h="11906" w:orient="landscape" w:code="9"/>
      <w:pgMar w:top="709" w:right="567" w:bottom="851" w:left="709"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765" w:rsidRDefault="005F2765" w:rsidP="00534E44">
      <w:pPr>
        <w:spacing w:after="0" w:line="240" w:lineRule="auto"/>
      </w:pPr>
      <w:r>
        <w:separator/>
      </w:r>
    </w:p>
  </w:endnote>
  <w:endnote w:type="continuationSeparator" w:id="1">
    <w:p w:rsidR="005F2765" w:rsidRDefault="005F2765" w:rsidP="00534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79" w:rsidRDefault="00EA1F07" w:rsidP="009C20F3">
    <w:pPr>
      <w:pStyle w:val="a6"/>
      <w:framePr w:wrap="auto" w:vAnchor="text" w:hAnchor="margin" w:xAlign="center" w:y="1"/>
      <w:rPr>
        <w:rStyle w:val="a3"/>
      </w:rPr>
    </w:pPr>
    <w:r>
      <w:rPr>
        <w:rStyle w:val="a3"/>
      </w:rPr>
      <w:fldChar w:fldCharType="begin"/>
    </w:r>
    <w:r w:rsidR="00E73779">
      <w:rPr>
        <w:rStyle w:val="a3"/>
      </w:rPr>
      <w:instrText xml:space="preserve">PAGE  </w:instrText>
    </w:r>
    <w:r>
      <w:rPr>
        <w:rStyle w:val="a3"/>
      </w:rPr>
      <w:fldChar w:fldCharType="end"/>
    </w:r>
  </w:p>
  <w:p w:rsidR="00E73779" w:rsidRDefault="00E737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765" w:rsidRDefault="005F2765" w:rsidP="00534E44">
      <w:pPr>
        <w:spacing w:after="0" w:line="240" w:lineRule="auto"/>
      </w:pPr>
      <w:r>
        <w:separator/>
      </w:r>
    </w:p>
  </w:footnote>
  <w:footnote w:type="continuationSeparator" w:id="1">
    <w:p w:rsidR="005F2765" w:rsidRDefault="005F2765" w:rsidP="00534E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79" w:rsidRDefault="00EA1F07" w:rsidP="009C20F3">
    <w:pPr>
      <w:pStyle w:val="a4"/>
      <w:framePr w:wrap="auto" w:vAnchor="text" w:hAnchor="margin" w:xAlign="center" w:y="1"/>
      <w:rPr>
        <w:rStyle w:val="a3"/>
      </w:rPr>
    </w:pPr>
    <w:r>
      <w:rPr>
        <w:rStyle w:val="a3"/>
      </w:rPr>
      <w:fldChar w:fldCharType="begin"/>
    </w:r>
    <w:r w:rsidR="00E73779">
      <w:rPr>
        <w:rStyle w:val="a3"/>
      </w:rPr>
      <w:instrText xml:space="preserve">PAGE  </w:instrText>
    </w:r>
    <w:r>
      <w:rPr>
        <w:rStyle w:val="a3"/>
      </w:rPr>
      <w:fldChar w:fldCharType="separate"/>
    </w:r>
    <w:r w:rsidR="00A32DD2">
      <w:rPr>
        <w:rStyle w:val="a3"/>
        <w:noProof/>
      </w:rPr>
      <w:t>14</w:t>
    </w:r>
    <w:r>
      <w:rPr>
        <w:rStyle w:val="a3"/>
      </w:rPr>
      <w:fldChar w:fldCharType="end"/>
    </w:r>
  </w:p>
  <w:p w:rsidR="00E73779" w:rsidRDefault="00E7377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79" w:rsidRDefault="00E73779">
    <w:pPr>
      <w:pStyle w:val="a4"/>
      <w:jc w:val="center"/>
    </w:pPr>
  </w:p>
  <w:p w:rsidR="00E73779" w:rsidRDefault="00E7377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97373"/>
    <w:multiLevelType w:val="multilevel"/>
    <w:tmpl w:val="086C8E78"/>
    <w:lvl w:ilvl="0">
      <w:start w:val="1"/>
      <w:numFmt w:val="decimal"/>
      <w:lvlText w:val="%1."/>
      <w:lvlJc w:val="left"/>
      <w:pPr>
        <w:ind w:left="786" w:hanging="360"/>
      </w:pPr>
      <w:rPr>
        <w:rFonts w:cs="Times New Roman" w:hint="default"/>
        <w:b/>
      </w:rPr>
    </w:lvl>
    <w:lvl w:ilvl="1">
      <w:start w:val="4"/>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52850"/>
    <w:rsid w:val="00000C82"/>
    <w:rsid w:val="00002AC6"/>
    <w:rsid w:val="0000468F"/>
    <w:rsid w:val="00027868"/>
    <w:rsid w:val="00064644"/>
    <w:rsid w:val="00074C80"/>
    <w:rsid w:val="000811ED"/>
    <w:rsid w:val="0008223F"/>
    <w:rsid w:val="00091323"/>
    <w:rsid w:val="00095D07"/>
    <w:rsid w:val="000A4980"/>
    <w:rsid w:val="000B0988"/>
    <w:rsid w:val="000B38EF"/>
    <w:rsid w:val="000D0F60"/>
    <w:rsid w:val="000E77C4"/>
    <w:rsid w:val="001119B3"/>
    <w:rsid w:val="00121E2B"/>
    <w:rsid w:val="00124A02"/>
    <w:rsid w:val="001266AA"/>
    <w:rsid w:val="0013177D"/>
    <w:rsid w:val="00134E34"/>
    <w:rsid w:val="00162EFF"/>
    <w:rsid w:val="00167216"/>
    <w:rsid w:val="0018249A"/>
    <w:rsid w:val="00186C36"/>
    <w:rsid w:val="001A05D3"/>
    <w:rsid w:val="001A073C"/>
    <w:rsid w:val="001A4A57"/>
    <w:rsid w:val="001C6876"/>
    <w:rsid w:val="001C69CF"/>
    <w:rsid w:val="001E3643"/>
    <w:rsid w:val="001E3A21"/>
    <w:rsid w:val="001E5633"/>
    <w:rsid w:val="001E56EA"/>
    <w:rsid w:val="001E7713"/>
    <w:rsid w:val="00202873"/>
    <w:rsid w:val="002033E5"/>
    <w:rsid w:val="00220865"/>
    <w:rsid w:val="00257E1D"/>
    <w:rsid w:val="00265D0F"/>
    <w:rsid w:val="00287BDC"/>
    <w:rsid w:val="00287EBA"/>
    <w:rsid w:val="002A24C1"/>
    <w:rsid w:val="002B231E"/>
    <w:rsid w:val="002B2973"/>
    <w:rsid w:val="002C62B5"/>
    <w:rsid w:val="002D4031"/>
    <w:rsid w:val="002D65F8"/>
    <w:rsid w:val="002D761D"/>
    <w:rsid w:val="002F68F2"/>
    <w:rsid w:val="0030281C"/>
    <w:rsid w:val="003160D4"/>
    <w:rsid w:val="003231AC"/>
    <w:rsid w:val="003305CD"/>
    <w:rsid w:val="003410A3"/>
    <w:rsid w:val="00351D35"/>
    <w:rsid w:val="00353688"/>
    <w:rsid w:val="00354B09"/>
    <w:rsid w:val="003575CD"/>
    <w:rsid w:val="00371F18"/>
    <w:rsid w:val="00386AA1"/>
    <w:rsid w:val="003A6D80"/>
    <w:rsid w:val="003B5B31"/>
    <w:rsid w:val="003C1F3C"/>
    <w:rsid w:val="003D112B"/>
    <w:rsid w:val="003E5A6F"/>
    <w:rsid w:val="003E66F7"/>
    <w:rsid w:val="00420EAD"/>
    <w:rsid w:val="00424620"/>
    <w:rsid w:val="00424B69"/>
    <w:rsid w:val="0044118A"/>
    <w:rsid w:val="00447B00"/>
    <w:rsid w:val="004561FC"/>
    <w:rsid w:val="00457909"/>
    <w:rsid w:val="00461A66"/>
    <w:rsid w:val="004663F7"/>
    <w:rsid w:val="00471495"/>
    <w:rsid w:val="00475B82"/>
    <w:rsid w:val="00480064"/>
    <w:rsid w:val="00492C7F"/>
    <w:rsid w:val="004A1961"/>
    <w:rsid w:val="004A34D0"/>
    <w:rsid w:val="004A5D2E"/>
    <w:rsid w:val="004D162E"/>
    <w:rsid w:val="004D4A95"/>
    <w:rsid w:val="004E189E"/>
    <w:rsid w:val="004F0E71"/>
    <w:rsid w:val="004F3DD9"/>
    <w:rsid w:val="00511ABD"/>
    <w:rsid w:val="005347F7"/>
    <w:rsid w:val="00534E44"/>
    <w:rsid w:val="00536025"/>
    <w:rsid w:val="005757D7"/>
    <w:rsid w:val="00585164"/>
    <w:rsid w:val="00592DF5"/>
    <w:rsid w:val="0059582F"/>
    <w:rsid w:val="005A0B7A"/>
    <w:rsid w:val="005A4FF6"/>
    <w:rsid w:val="005B1106"/>
    <w:rsid w:val="005C1B01"/>
    <w:rsid w:val="005C5D65"/>
    <w:rsid w:val="005D1C59"/>
    <w:rsid w:val="005D269B"/>
    <w:rsid w:val="005E3BA3"/>
    <w:rsid w:val="005F2765"/>
    <w:rsid w:val="005F396E"/>
    <w:rsid w:val="006049A2"/>
    <w:rsid w:val="00606AFB"/>
    <w:rsid w:val="00613B07"/>
    <w:rsid w:val="00622DD6"/>
    <w:rsid w:val="006231E1"/>
    <w:rsid w:val="00631F5A"/>
    <w:rsid w:val="006603D1"/>
    <w:rsid w:val="00666A86"/>
    <w:rsid w:val="00673B1F"/>
    <w:rsid w:val="00682735"/>
    <w:rsid w:val="006861BF"/>
    <w:rsid w:val="0069543C"/>
    <w:rsid w:val="00696204"/>
    <w:rsid w:val="006B7A73"/>
    <w:rsid w:val="006D0735"/>
    <w:rsid w:val="006F0D9A"/>
    <w:rsid w:val="006F48FE"/>
    <w:rsid w:val="0070658D"/>
    <w:rsid w:val="00706BB2"/>
    <w:rsid w:val="007145DB"/>
    <w:rsid w:val="007241EB"/>
    <w:rsid w:val="00731A36"/>
    <w:rsid w:val="007372BF"/>
    <w:rsid w:val="00754ED1"/>
    <w:rsid w:val="00763248"/>
    <w:rsid w:val="007806C9"/>
    <w:rsid w:val="007878D4"/>
    <w:rsid w:val="007920C1"/>
    <w:rsid w:val="0079714D"/>
    <w:rsid w:val="00797614"/>
    <w:rsid w:val="00797FE1"/>
    <w:rsid w:val="007A45BB"/>
    <w:rsid w:val="007C5A19"/>
    <w:rsid w:val="007C5EF8"/>
    <w:rsid w:val="007D155E"/>
    <w:rsid w:val="007E31B0"/>
    <w:rsid w:val="007F18EC"/>
    <w:rsid w:val="007F3776"/>
    <w:rsid w:val="00801AAD"/>
    <w:rsid w:val="008033C0"/>
    <w:rsid w:val="00805CAA"/>
    <w:rsid w:val="00811979"/>
    <w:rsid w:val="00812AC4"/>
    <w:rsid w:val="00823D08"/>
    <w:rsid w:val="00825AFC"/>
    <w:rsid w:val="00857380"/>
    <w:rsid w:val="00865E13"/>
    <w:rsid w:val="00874A40"/>
    <w:rsid w:val="0088027C"/>
    <w:rsid w:val="00880404"/>
    <w:rsid w:val="0088166B"/>
    <w:rsid w:val="00881F96"/>
    <w:rsid w:val="00892D18"/>
    <w:rsid w:val="00896F17"/>
    <w:rsid w:val="008A32EF"/>
    <w:rsid w:val="008C5CAE"/>
    <w:rsid w:val="008E2DD6"/>
    <w:rsid w:val="008E2F59"/>
    <w:rsid w:val="008E3265"/>
    <w:rsid w:val="008E7319"/>
    <w:rsid w:val="009158E7"/>
    <w:rsid w:val="009212AE"/>
    <w:rsid w:val="00923FE6"/>
    <w:rsid w:val="00925C50"/>
    <w:rsid w:val="0093293B"/>
    <w:rsid w:val="00952672"/>
    <w:rsid w:val="0095627D"/>
    <w:rsid w:val="009620EE"/>
    <w:rsid w:val="00972045"/>
    <w:rsid w:val="00983F7C"/>
    <w:rsid w:val="00985B99"/>
    <w:rsid w:val="009912BC"/>
    <w:rsid w:val="009C20F3"/>
    <w:rsid w:val="009E276F"/>
    <w:rsid w:val="009E38FA"/>
    <w:rsid w:val="009E6BB8"/>
    <w:rsid w:val="009F367E"/>
    <w:rsid w:val="009F77FC"/>
    <w:rsid w:val="00A1138E"/>
    <w:rsid w:val="00A15FE7"/>
    <w:rsid w:val="00A32C05"/>
    <w:rsid w:val="00A32DD2"/>
    <w:rsid w:val="00A548FF"/>
    <w:rsid w:val="00A6205C"/>
    <w:rsid w:val="00A7243A"/>
    <w:rsid w:val="00A803B2"/>
    <w:rsid w:val="00A81739"/>
    <w:rsid w:val="00A85EC8"/>
    <w:rsid w:val="00A901FF"/>
    <w:rsid w:val="00AB63D0"/>
    <w:rsid w:val="00AC2414"/>
    <w:rsid w:val="00AD7D12"/>
    <w:rsid w:val="00AE25F6"/>
    <w:rsid w:val="00AF019A"/>
    <w:rsid w:val="00AF53A3"/>
    <w:rsid w:val="00B12CC4"/>
    <w:rsid w:val="00B26B12"/>
    <w:rsid w:val="00B45A0D"/>
    <w:rsid w:val="00B502BB"/>
    <w:rsid w:val="00B6743D"/>
    <w:rsid w:val="00B76C76"/>
    <w:rsid w:val="00B86E46"/>
    <w:rsid w:val="00B97930"/>
    <w:rsid w:val="00BB09E0"/>
    <w:rsid w:val="00BC5D54"/>
    <w:rsid w:val="00BD03C7"/>
    <w:rsid w:val="00BF2707"/>
    <w:rsid w:val="00C01F6F"/>
    <w:rsid w:val="00C03633"/>
    <w:rsid w:val="00C073DE"/>
    <w:rsid w:val="00C1249B"/>
    <w:rsid w:val="00C30DB3"/>
    <w:rsid w:val="00C358AD"/>
    <w:rsid w:val="00C51DCA"/>
    <w:rsid w:val="00C531DB"/>
    <w:rsid w:val="00C64145"/>
    <w:rsid w:val="00C653F7"/>
    <w:rsid w:val="00C7083E"/>
    <w:rsid w:val="00C84C29"/>
    <w:rsid w:val="00C850C7"/>
    <w:rsid w:val="00C86CEF"/>
    <w:rsid w:val="00CA3412"/>
    <w:rsid w:val="00CB28DC"/>
    <w:rsid w:val="00CB6C65"/>
    <w:rsid w:val="00CC5734"/>
    <w:rsid w:val="00CD535C"/>
    <w:rsid w:val="00CE2A25"/>
    <w:rsid w:val="00CE6BAC"/>
    <w:rsid w:val="00D46A6D"/>
    <w:rsid w:val="00D5224C"/>
    <w:rsid w:val="00D66B19"/>
    <w:rsid w:val="00D75CCD"/>
    <w:rsid w:val="00D9017A"/>
    <w:rsid w:val="00DA40AD"/>
    <w:rsid w:val="00DC19D0"/>
    <w:rsid w:val="00DD2DB2"/>
    <w:rsid w:val="00DF1C11"/>
    <w:rsid w:val="00DF7AB5"/>
    <w:rsid w:val="00E1376A"/>
    <w:rsid w:val="00E21E7D"/>
    <w:rsid w:val="00E22182"/>
    <w:rsid w:val="00E23827"/>
    <w:rsid w:val="00E25584"/>
    <w:rsid w:val="00E25F14"/>
    <w:rsid w:val="00E31647"/>
    <w:rsid w:val="00E44A7A"/>
    <w:rsid w:val="00E50F27"/>
    <w:rsid w:val="00E73732"/>
    <w:rsid w:val="00E73779"/>
    <w:rsid w:val="00E743EC"/>
    <w:rsid w:val="00E8361E"/>
    <w:rsid w:val="00E839AD"/>
    <w:rsid w:val="00E85E5E"/>
    <w:rsid w:val="00E92A22"/>
    <w:rsid w:val="00EA1F07"/>
    <w:rsid w:val="00EB55F0"/>
    <w:rsid w:val="00ED2808"/>
    <w:rsid w:val="00F02915"/>
    <w:rsid w:val="00F03451"/>
    <w:rsid w:val="00F03714"/>
    <w:rsid w:val="00F1284D"/>
    <w:rsid w:val="00F15926"/>
    <w:rsid w:val="00F30DC8"/>
    <w:rsid w:val="00F34CA7"/>
    <w:rsid w:val="00F52850"/>
    <w:rsid w:val="00F65136"/>
    <w:rsid w:val="00F67D10"/>
    <w:rsid w:val="00F9724B"/>
    <w:rsid w:val="00FA45C1"/>
    <w:rsid w:val="00FA796F"/>
    <w:rsid w:val="00FB033C"/>
    <w:rsid w:val="00FB4418"/>
    <w:rsid w:val="00FB6CC7"/>
    <w:rsid w:val="00FD6D71"/>
    <w:rsid w:val="00FF7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E44"/>
    <w:pPr>
      <w:spacing w:after="160" w:line="259"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C20F3"/>
  </w:style>
  <w:style w:type="paragraph" w:styleId="a4">
    <w:name w:val="header"/>
    <w:aliases w:val="Aa?oiee eieiioeooe,Linie,sl_header"/>
    <w:basedOn w:val="a"/>
    <w:link w:val="a5"/>
    <w:rsid w:val="009C20F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5">
    <w:name w:val="Верхний колонтитул Знак"/>
    <w:aliases w:val="Aa?oiee eieiioeooe Знак,Linie Знак,sl_header Знак"/>
    <w:basedOn w:val="a0"/>
    <w:link w:val="a4"/>
    <w:locked/>
    <w:rsid w:val="009C20F3"/>
    <w:rPr>
      <w:rFonts w:ascii="Times New Roman" w:hAnsi="Times New Roman" w:cs="Times New Roman"/>
      <w:sz w:val="24"/>
      <w:szCs w:val="24"/>
      <w:lang w:eastAsia="ru-RU"/>
    </w:rPr>
  </w:style>
  <w:style w:type="paragraph" w:styleId="a6">
    <w:name w:val="footer"/>
    <w:basedOn w:val="a"/>
    <w:link w:val="a7"/>
    <w:rsid w:val="009C20F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7">
    <w:name w:val="Нижний колонтитул Знак"/>
    <w:basedOn w:val="a0"/>
    <w:link w:val="a6"/>
    <w:locked/>
    <w:rsid w:val="009C20F3"/>
    <w:rPr>
      <w:rFonts w:ascii="Times New Roman" w:hAnsi="Times New Roman" w:cs="Times New Roman"/>
      <w:sz w:val="24"/>
      <w:szCs w:val="24"/>
      <w:lang w:eastAsia="ru-RU"/>
    </w:rPr>
  </w:style>
  <w:style w:type="table" w:customStyle="1" w:styleId="55">
    <w:name w:val="Сетка таблицы55"/>
    <w:rsid w:val="009C20F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rsid w:val="009C20F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C64145"/>
    <w:pPr>
      <w:ind w:left="720"/>
      <w:contextualSpacing/>
    </w:pPr>
  </w:style>
  <w:style w:type="paragraph" w:styleId="a9">
    <w:name w:val="Balloon Text"/>
    <w:basedOn w:val="a"/>
    <w:link w:val="aa"/>
    <w:semiHidden/>
    <w:rsid w:val="00F30DC8"/>
    <w:pPr>
      <w:spacing w:after="0" w:line="240" w:lineRule="auto"/>
    </w:pPr>
    <w:rPr>
      <w:rFonts w:ascii="Tahoma" w:hAnsi="Tahoma" w:cs="Tahoma"/>
      <w:sz w:val="16"/>
      <w:szCs w:val="16"/>
    </w:rPr>
  </w:style>
  <w:style w:type="character" w:customStyle="1" w:styleId="aa">
    <w:name w:val="Текст выноски Знак"/>
    <w:basedOn w:val="a0"/>
    <w:link w:val="a9"/>
    <w:semiHidden/>
    <w:locked/>
    <w:rsid w:val="00F30DC8"/>
    <w:rPr>
      <w:rFonts w:ascii="Tahoma" w:hAnsi="Tahoma" w:cs="Tahoma"/>
      <w:sz w:val="16"/>
      <w:szCs w:val="16"/>
    </w:rPr>
  </w:style>
  <w:style w:type="character" w:styleId="ab">
    <w:name w:val="Hyperlink"/>
    <w:basedOn w:val="a0"/>
    <w:rsid w:val="000E77C4"/>
    <w:rPr>
      <w:rFonts w:cs="Times New Roman"/>
      <w:color w:val="0563C1"/>
      <w:u w:val="single"/>
    </w:rPr>
  </w:style>
  <w:style w:type="paragraph" w:styleId="ac">
    <w:name w:val="Title"/>
    <w:basedOn w:val="a"/>
    <w:link w:val="ad"/>
    <w:qFormat/>
    <w:locked/>
    <w:rsid w:val="00E73779"/>
    <w:pPr>
      <w:suppressAutoHyphens/>
      <w:spacing w:after="0" w:line="240" w:lineRule="auto"/>
      <w:jc w:val="center"/>
    </w:pPr>
    <w:rPr>
      <w:rFonts w:ascii="Times New Roman" w:hAnsi="Times New Roman"/>
      <w:b/>
      <w:bCs/>
      <w:sz w:val="28"/>
      <w:szCs w:val="24"/>
      <w:lang w:eastAsia="ru-RU"/>
    </w:rPr>
  </w:style>
  <w:style w:type="character" w:customStyle="1" w:styleId="ad">
    <w:name w:val="Название Знак"/>
    <w:basedOn w:val="a0"/>
    <w:link w:val="ac"/>
    <w:rsid w:val="00E73779"/>
    <w:rPr>
      <w:rFonts w:ascii="Times New Roman" w:eastAsia="Times New Roman" w:hAnsi="Times New Roman"/>
      <w:b/>
      <w:bCs/>
      <w:sz w:val="28"/>
      <w:szCs w:val="24"/>
    </w:rPr>
  </w:style>
  <w:style w:type="character" w:customStyle="1" w:styleId="js-phone-number">
    <w:name w:val="js-phone-number"/>
    <w:rsid w:val="00923FE6"/>
  </w:style>
  <w:style w:type="paragraph" w:customStyle="1" w:styleId="Style8">
    <w:name w:val="Style8"/>
    <w:basedOn w:val="a"/>
    <w:uiPriority w:val="99"/>
    <w:rsid w:val="00D5224C"/>
    <w:pPr>
      <w:widowControl w:val="0"/>
      <w:suppressAutoHyphens/>
      <w:spacing w:after="0" w:line="270" w:lineRule="exact"/>
      <w:ind w:firstLine="812"/>
    </w:pPr>
    <w:rPr>
      <w:rFonts w:ascii="Times New Roman" w:hAnsi="Times New Roman"/>
      <w:sz w:val="24"/>
      <w:szCs w:val="24"/>
      <w:lang w:eastAsia="ru-RU"/>
    </w:rPr>
  </w:style>
  <w:style w:type="character" w:customStyle="1" w:styleId="FontStyle16">
    <w:name w:val="Font Style16"/>
    <w:uiPriority w:val="99"/>
    <w:rsid w:val="00D5224C"/>
    <w:rPr>
      <w:rFonts w:ascii="Times New Roman" w:hAnsi="Times New Roman" w:cs="Times New Roman" w:hint="default"/>
      <w:color w:val="000000"/>
      <w:sz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59014056">
      <w:bodyDiv w:val="1"/>
      <w:marLeft w:val="0"/>
      <w:marRight w:val="0"/>
      <w:marTop w:val="0"/>
      <w:marBottom w:val="0"/>
      <w:divBdr>
        <w:top w:val="none" w:sz="0" w:space="0" w:color="auto"/>
        <w:left w:val="none" w:sz="0" w:space="0" w:color="auto"/>
        <w:bottom w:val="none" w:sz="0" w:space="0" w:color="auto"/>
        <w:right w:val="none" w:sz="0" w:space="0" w:color="auto"/>
      </w:divBdr>
    </w:div>
    <w:div w:id="825170302">
      <w:bodyDiv w:val="1"/>
      <w:marLeft w:val="0"/>
      <w:marRight w:val="0"/>
      <w:marTop w:val="0"/>
      <w:marBottom w:val="0"/>
      <w:divBdr>
        <w:top w:val="none" w:sz="0" w:space="0" w:color="auto"/>
        <w:left w:val="none" w:sz="0" w:space="0" w:color="auto"/>
        <w:bottom w:val="none" w:sz="0" w:space="0" w:color="auto"/>
        <w:right w:val="none" w:sz="0" w:space="0" w:color="auto"/>
      </w:divBdr>
    </w:div>
    <w:div w:id="1292249458">
      <w:bodyDiv w:val="1"/>
      <w:marLeft w:val="0"/>
      <w:marRight w:val="0"/>
      <w:marTop w:val="0"/>
      <w:marBottom w:val="0"/>
      <w:divBdr>
        <w:top w:val="none" w:sz="0" w:space="0" w:color="auto"/>
        <w:left w:val="none" w:sz="0" w:space="0" w:color="auto"/>
        <w:bottom w:val="none" w:sz="0" w:space="0" w:color="auto"/>
        <w:right w:val="none" w:sz="0" w:space="0" w:color="auto"/>
      </w:divBdr>
    </w:div>
    <w:div w:id="2042433867">
      <w:bodyDiv w:val="1"/>
      <w:marLeft w:val="0"/>
      <w:marRight w:val="0"/>
      <w:marTop w:val="0"/>
      <w:marBottom w:val="0"/>
      <w:divBdr>
        <w:top w:val="none" w:sz="0" w:space="0" w:color="auto"/>
        <w:left w:val="none" w:sz="0" w:space="0" w:color="auto"/>
        <w:bottom w:val="none" w:sz="0" w:space="0" w:color="auto"/>
        <w:right w:val="none" w:sz="0" w:space="0" w:color="auto"/>
      </w:divBdr>
    </w:div>
    <w:div w:id="206806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2014@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BEDD-F6CC-4744-BE68-09F24D25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14</Pages>
  <Words>5206</Words>
  <Characters>29679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94</vt:lpstr>
    </vt:vector>
  </TitlesOfParts>
  <Company/>
  <LinksUpToDate>false</LinksUpToDate>
  <CharactersWithSpaces>34816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94</dc:title>
  <dc:creator>Пользователь Windows</dc:creator>
  <cp:lastModifiedBy>Пользователь</cp:lastModifiedBy>
  <cp:revision>44</cp:revision>
  <cp:lastPrinted>2026-05-25T10:40:00Z</cp:lastPrinted>
  <dcterms:created xsi:type="dcterms:W3CDTF">2022-09-06T06:38:00Z</dcterms:created>
  <dcterms:modified xsi:type="dcterms:W3CDTF">2026-05-26T05:48:00Z</dcterms:modified>
</cp:coreProperties>
</file>