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9D" w:rsidRPr="00BD73F7" w:rsidRDefault="006A2066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16121A" w:rsidRPr="005B1EE6" w:rsidRDefault="009B1FA4" w:rsidP="005B09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105731" w:rsidRPr="00105731">
        <w:rPr>
          <w:rFonts w:ascii="Times New Roman" w:hAnsi="Times New Roman"/>
          <w:b/>
          <w:sz w:val="24"/>
          <w:szCs w:val="24"/>
        </w:rPr>
        <w:t>261232009501223200100100010000000244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   </w:t>
      </w:r>
      <w:r w:rsidRPr="00F00B46">
        <w:rPr>
          <w:rFonts w:ascii="Times New Roman" w:hAnsi="Times New Roman"/>
          <w:sz w:val="24"/>
          <w:szCs w:val="24"/>
        </w:rPr>
        <w:t>«</w:t>
      </w:r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16121A" w:rsidRPr="0016121A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324A21">
        <w:rPr>
          <w:rFonts w:ascii="Times New Roman" w:hAnsi="Times New Roman"/>
          <w:sz w:val="24"/>
          <w:szCs w:val="24"/>
        </w:rPr>
        <w:t xml:space="preserve">в лице </w:t>
      </w:r>
      <w:r w:rsidR="00236ED6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16121A" w:rsidRPr="0016121A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от 05.04.2013 N 44-ФЗ</w:t>
      </w:r>
      <w:r w:rsidR="0016121A">
        <w:rPr>
          <w:rFonts w:ascii="Times New Roman" w:hAnsi="Times New Roman"/>
          <w:sz w:val="24"/>
          <w:szCs w:val="24"/>
        </w:rPr>
        <w:t xml:space="preserve">,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6A2066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5B0928" w:rsidRDefault="00326CC8" w:rsidP="00105731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5B0928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6A2066" w:rsidRPr="005B0928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="00105731" w:rsidRPr="005B0928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ом срок осуществить поставку Товаров,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указанных в п.1.2. </w:t>
      </w:r>
      <w:r w:rsidR="006A0A1C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Контракта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(далее – Товар), а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Заказчик обязуется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559"/>
        <w:gridCol w:w="1560"/>
        <w:gridCol w:w="567"/>
        <w:gridCol w:w="567"/>
        <w:gridCol w:w="1275"/>
        <w:gridCol w:w="1134"/>
      </w:tblGrid>
      <w:tr w:rsidR="00A558FE" w:rsidRPr="005E1EED" w:rsidTr="005B0928">
        <w:trPr>
          <w:trHeight w:val="831"/>
        </w:trPr>
        <w:tc>
          <w:tcPr>
            <w:tcW w:w="567" w:type="dxa"/>
            <w:tcBorders>
              <w:right w:val="nil"/>
            </w:tcBorders>
            <w:vAlign w:val="center"/>
            <w:hideMark/>
          </w:tcPr>
          <w:p w:rsidR="00A558FE" w:rsidRPr="005B0928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3544" w:type="dxa"/>
            <w:gridSpan w:val="2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A558FE" w:rsidRPr="005B0928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5B0928" w:rsidRDefault="00A558FE" w:rsidP="0019100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Код</w:t>
            </w:r>
            <w:r w:rsidR="00191007"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="00191007"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КТРУ (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ОКПД</w:t>
            </w:r>
            <w:r w:rsidR="00B02F43"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2)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5B0928" w:rsidRDefault="00A558FE" w:rsidP="0016121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Страна происхождения Товара</w:t>
            </w: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5B0928" w:rsidRDefault="00A558FE" w:rsidP="005E1EED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:rsidR="00A558FE" w:rsidRPr="005B0928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567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A558FE" w:rsidRPr="005B0928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Кол-во </w:t>
            </w:r>
          </w:p>
          <w:p w:rsidR="00A558FE" w:rsidRPr="005B0928" w:rsidRDefault="00A558FE" w:rsidP="005E1EED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A558FE" w:rsidRPr="005B0928" w:rsidRDefault="00A558FE" w:rsidP="007B6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Цена за ед. руб. НДС ______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  <w:vAlign w:val="center"/>
            <w:hideMark/>
          </w:tcPr>
          <w:p w:rsidR="00A558FE" w:rsidRPr="005B0928" w:rsidRDefault="00A558FE" w:rsidP="007B6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Итого, руб. НДС ______</w:t>
            </w:r>
          </w:p>
        </w:tc>
      </w:tr>
      <w:tr w:rsidR="00A558FE" w:rsidRPr="005E1EED" w:rsidTr="005B0928">
        <w:trPr>
          <w:trHeight w:val="213"/>
        </w:trPr>
        <w:tc>
          <w:tcPr>
            <w:tcW w:w="567" w:type="dxa"/>
            <w:tcBorders>
              <w:right w:val="nil"/>
            </w:tcBorders>
            <w:vAlign w:val="center"/>
          </w:tcPr>
          <w:p w:rsidR="00A558FE" w:rsidRPr="005B0928" w:rsidRDefault="00A558FE" w:rsidP="002F73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544" w:type="dxa"/>
            <w:gridSpan w:val="2"/>
            <w:tcBorders>
              <w:left w:val="single" w:sz="4" w:space="0" w:color="00000A"/>
              <w:right w:val="nil"/>
            </w:tcBorders>
          </w:tcPr>
          <w:p w:rsidR="00A558FE" w:rsidRPr="005B0928" w:rsidRDefault="00A06824" w:rsidP="00535541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Лампа светодиодная А65-30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W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-840-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E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27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GL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30Вт груша 4000К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5B0928" w:rsidRDefault="001A6E12" w:rsidP="00B02F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1A6E1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27.40.15.150-00000003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5B0928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5B0928" w:rsidRDefault="004B7410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left w:val="single" w:sz="4" w:space="0" w:color="00000A"/>
              <w:right w:val="nil"/>
            </w:tcBorders>
          </w:tcPr>
          <w:p w:rsidR="00A558FE" w:rsidRPr="005B0928" w:rsidRDefault="004B7410" w:rsidP="00EF4FA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A558FE" w:rsidRPr="005B0928" w:rsidRDefault="00A558FE" w:rsidP="008339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A558FE" w:rsidRPr="005B0928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A558FE" w:rsidRPr="005E1EED" w:rsidTr="005B0928">
        <w:trPr>
          <w:trHeight w:val="305"/>
        </w:trPr>
        <w:tc>
          <w:tcPr>
            <w:tcW w:w="567" w:type="dxa"/>
            <w:tcBorders>
              <w:right w:val="nil"/>
            </w:tcBorders>
            <w:vAlign w:val="center"/>
          </w:tcPr>
          <w:p w:rsidR="00A558FE" w:rsidRPr="005B0928" w:rsidRDefault="00A558FE" w:rsidP="002F73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544" w:type="dxa"/>
            <w:gridSpan w:val="2"/>
            <w:tcBorders>
              <w:left w:val="single" w:sz="4" w:space="0" w:color="00000A"/>
              <w:right w:val="nil"/>
            </w:tcBorders>
          </w:tcPr>
          <w:p w:rsidR="00A558FE" w:rsidRPr="005B0928" w:rsidRDefault="00A06824" w:rsidP="00B02F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Светильник светодиодный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PSL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08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 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100Вт </w:t>
            </w:r>
            <w:r w:rsidR="009D6D3C"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5000К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GR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120град. уличный консольный ДКУ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IP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5B0928" w:rsidRDefault="001A6E12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1A6E1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27.40.25.123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5B0928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5B0928" w:rsidRDefault="004B7410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left w:val="single" w:sz="4" w:space="0" w:color="00000A"/>
              <w:right w:val="nil"/>
            </w:tcBorders>
          </w:tcPr>
          <w:p w:rsidR="00A558FE" w:rsidRPr="005B0928" w:rsidRDefault="00E962AE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A558FE" w:rsidRPr="005B0928" w:rsidRDefault="00A558FE" w:rsidP="008339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A558FE" w:rsidRPr="005B0928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A06824" w:rsidRPr="005E1EED" w:rsidTr="005B0928">
        <w:trPr>
          <w:trHeight w:val="305"/>
        </w:trPr>
        <w:tc>
          <w:tcPr>
            <w:tcW w:w="567" w:type="dxa"/>
            <w:tcBorders>
              <w:right w:val="nil"/>
            </w:tcBorders>
            <w:vAlign w:val="center"/>
          </w:tcPr>
          <w:p w:rsidR="00A06824" w:rsidRPr="005B0928" w:rsidRDefault="009D6D3C" w:rsidP="002F73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544" w:type="dxa"/>
            <w:gridSpan w:val="2"/>
            <w:tcBorders>
              <w:left w:val="single" w:sz="4" w:space="0" w:color="00000A"/>
              <w:right w:val="nil"/>
            </w:tcBorders>
          </w:tcPr>
          <w:p w:rsidR="00A06824" w:rsidRPr="005B0928" w:rsidRDefault="00A06824" w:rsidP="009D6D3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Розетка 2-м СП Кварта РС12-3-КБ 16А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IP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20 с заземл. без защ. шторок бел. 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A06824" w:rsidRPr="005B0928" w:rsidRDefault="001A6E12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1A6E1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27.33.13.110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</w:tcPr>
          <w:p w:rsidR="00A06824" w:rsidRPr="005B0928" w:rsidRDefault="00A06824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A06824" w:rsidRPr="005B0928" w:rsidRDefault="004B7410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left w:val="single" w:sz="4" w:space="0" w:color="00000A"/>
              <w:right w:val="nil"/>
            </w:tcBorders>
          </w:tcPr>
          <w:p w:rsidR="00A06824" w:rsidRPr="005B0928" w:rsidRDefault="004B7410" w:rsidP="00EF4FA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A06824" w:rsidRPr="005B0928" w:rsidRDefault="00A06824" w:rsidP="008339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A06824" w:rsidRPr="005B0928" w:rsidRDefault="00A06824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B7410" w:rsidRPr="005E1EED" w:rsidTr="005B0928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544" w:type="dxa"/>
            <w:gridSpan w:val="2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Розетка 1-м СП Кварта РС10-3-КБ 16А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IP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20 с заземл. без защ. шторок бел.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IEK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ERK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14-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K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01-16-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DM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Pr="005B0928" w:rsidRDefault="008C7D82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8C7D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27.33.13.110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Default="004B7410" w:rsidP="004B7410">
            <w:r w:rsidRPr="00DF0FC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B7410" w:rsidRPr="005E1EED" w:rsidTr="005B0928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544" w:type="dxa"/>
            <w:gridSpan w:val="2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Розетка 2-м ОП Гермес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Plus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PC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б22-3-ГПБб с защ. крышкой с заземл.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IP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54 ИЭК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ERMP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22-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K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01-16-54-ЕС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Pr="005B0928" w:rsidRDefault="008C7D82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8C7D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27.33.13.110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Default="004B7410" w:rsidP="004B7410">
            <w:r w:rsidRPr="00DF0FC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B7410" w:rsidRPr="005E1EED" w:rsidTr="005B0928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544" w:type="dxa"/>
            <w:gridSpan w:val="2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Выключатель кнопочный с фиксацией и индикацией ВК-47М 1НО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Pr="005B0928" w:rsidRDefault="008C7D82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8C7D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27.33.11.140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Default="004B7410" w:rsidP="004B7410">
            <w:r w:rsidRPr="00DF0FC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B7410" w:rsidRPr="005E1EED" w:rsidTr="005B0928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544" w:type="dxa"/>
            <w:gridSpan w:val="2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Контактор КМИ-11810 18А 230В/АС3 1НО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IEK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Pr="005B0928" w:rsidRDefault="008C7D82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8C7D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27.33.13.140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Default="004B7410" w:rsidP="004B7410">
            <w:r w:rsidRPr="00DF0FC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B7410" w:rsidRPr="005E1EED" w:rsidTr="005B0928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544" w:type="dxa"/>
            <w:gridSpan w:val="2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Контактор КМИ-23210 32А 230В/АС3 1НО 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IEK</w:t>
            </w:r>
            <w:r w:rsidRPr="005B092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ККМ21-032-230-10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Pr="005B0928" w:rsidRDefault="008C7D82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8C7D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27.33.13.140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4B7410" w:rsidRDefault="004B7410" w:rsidP="004B7410">
            <w:r w:rsidRPr="00DF0FC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4B7410" w:rsidRPr="005B0928" w:rsidRDefault="004B7410" w:rsidP="004B74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A558FE" w:rsidRPr="005E1EED" w:rsidTr="005B0928">
        <w:trPr>
          <w:trHeight w:val="225"/>
        </w:trPr>
        <w:tc>
          <w:tcPr>
            <w:tcW w:w="2410" w:type="dxa"/>
            <w:gridSpan w:val="2"/>
            <w:tcBorders>
              <w:right w:val="nil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3260" w:type="dxa"/>
            <w:gridSpan w:val="2"/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3969" w:type="dxa"/>
            <w:gridSpan w:val="4"/>
            <w:tcBorders>
              <w:right w:val="nil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1.3. Характеристики и требования к качеству товара установлены в Приложении № 1 к настоящему </w:t>
      </w:r>
      <w:r w:rsidR="006A2066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«Техническое задание».</w:t>
      </w:r>
    </w:p>
    <w:p w:rsidR="005E5B7E" w:rsidRPr="005B0928" w:rsidRDefault="00105731" w:rsidP="00105731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5B0928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6A2066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коп.,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</w:t>
      </w:r>
      <w:r w:rsidRPr="00200A29">
        <w:rPr>
          <w:rFonts w:ascii="Times New Roman" w:hAnsi="Times New Roman"/>
          <w:sz w:val="24"/>
          <w:szCs w:val="24"/>
          <w:lang w:eastAsia="zh-CN"/>
        </w:rPr>
        <w:lastRenderedPageBreak/>
        <w:t xml:space="preserve">выплатить в связи с выполнением обязательств по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5E5B7E" w:rsidRPr="00F00B46" w:rsidRDefault="00200A29" w:rsidP="00CD263B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5B0928" w:rsidRDefault="00326CC8" w:rsidP="00105731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5B0928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</w:t>
      </w:r>
      <w:r w:rsidR="00105731" w:rsidRPr="005B0928">
        <w:rPr>
          <w:rFonts w:ascii="Times New Roman" w:hAnsi="Times New Roman"/>
          <w:b/>
          <w:kern w:val="2"/>
          <w:sz w:val="24"/>
          <w:szCs w:val="24"/>
          <w:lang w:eastAsia="zh-CN"/>
        </w:rPr>
        <w:t>А ТОВАРА</w:t>
      </w:r>
    </w:p>
    <w:p w:rsidR="00326CC8" w:rsidRPr="00BD73F7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30 (тридцати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с момента заключения </w:t>
      </w:r>
      <w:r w:rsidR="006A2066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>а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6A2066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Товар, не соответствующий требованиям, установленным законодательством Российской Федерации,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требованиям ГОСТов, ТУ и нормативных актов, а также некомплектный Товар считается непоставленным.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16121A" w:rsidRPr="0016121A" w:rsidRDefault="00326CC8" w:rsidP="0016121A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3.12. </w:t>
      </w:r>
      <w:r w:rsidR="0016121A" w:rsidRPr="0016121A">
        <w:rPr>
          <w:rFonts w:ascii="Times New Roman" w:hAnsi="Times New Roman"/>
          <w:sz w:val="24"/>
          <w:szCs w:val="24"/>
          <w:lang w:eastAsia="ru-RU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 в течение 10 (десяти) рабочих дней, после передачи ему Товара.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16121A" w:rsidRPr="0016121A" w:rsidRDefault="0016121A" w:rsidP="0016121A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21A">
        <w:rPr>
          <w:rFonts w:ascii="Times New Roman" w:hAnsi="Times New Roman"/>
          <w:sz w:val="24"/>
          <w:szCs w:val="24"/>
          <w:lang w:eastAsia="ru-RU"/>
        </w:rPr>
        <w:t>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Товара), а также передачи Поставщиком документов, указанных в пункте 3.3. настоящего Контракта. Уведомление должно содержать перечень недостатков, а также сроки их устранения.</w:t>
      </w:r>
    </w:p>
    <w:p w:rsidR="00FE3341" w:rsidRDefault="00326CC8" w:rsidP="00FE33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>3.1</w:t>
      </w:r>
      <w:r w:rsidR="00A558FE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5B0928" w:rsidRDefault="00FE3341" w:rsidP="005B092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A558FE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</w:t>
      </w:r>
      <w:r w:rsidR="005B0928">
        <w:rPr>
          <w:rFonts w:ascii="Times New Roman" w:hAnsi="Times New Roman"/>
          <w:sz w:val="24"/>
          <w:szCs w:val="24"/>
          <w:lang w:eastAsia="ru-RU"/>
        </w:rPr>
        <w:t>ЦП) соответствующих документов.</w:t>
      </w:r>
    </w:p>
    <w:p w:rsidR="005E5B7E" w:rsidRPr="005B0928" w:rsidRDefault="00326CC8" w:rsidP="00105731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0928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3143DF" w:rsidRDefault="00326CC8" w:rsidP="005B0928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4.1.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 В соответствии с Техническим заданием (Приложение №1 к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у).</w:t>
      </w:r>
    </w:p>
    <w:p w:rsidR="005E5B7E" w:rsidRPr="005B0928" w:rsidRDefault="00105731" w:rsidP="00105731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0928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CD263B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</w:t>
      </w:r>
      <w:r w:rsidR="00CD263B">
        <w:rPr>
          <w:rFonts w:ascii="Times New Roman" w:hAnsi="Times New Roman"/>
          <w:sz w:val="24"/>
          <w:szCs w:val="24"/>
          <w:lang w:eastAsia="ru-RU"/>
        </w:rPr>
        <w:t>ственных и муниципальных нужд».</w:t>
      </w:r>
    </w:p>
    <w:p w:rsidR="005E5B7E" w:rsidRPr="005B0928" w:rsidRDefault="00105731" w:rsidP="00105731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0928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6.8. За каждый факт неисполнения Заказчиком обязательств, предусмотренных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CD263B" w:rsidRDefault="00326CC8" w:rsidP="00CD263B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105731">
        <w:rPr>
          <w:rFonts w:ascii="Times New Roman" w:hAnsi="Times New Roman"/>
          <w:sz w:val="24"/>
          <w:szCs w:val="24"/>
          <w:lang w:eastAsia="ru-RU"/>
        </w:rPr>
        <w:t>Быхкало Е.Н.</w:t>
      </w:r>
    </w:p>
    <w:p w:rsidR="005E5B7E" w:rsidRPr="005B0928" w:rsidRDefault="00326CC8" w:rsidP="00105731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5B0928">
        <w:rPr>
          <w:rFonts w:ascii="Times New Roman" w:hAnsi="Times New Roman"/>
          <w:b/>
          <w:sz w:val="24"/>
          <w:szCs w:val="24"/>
          <w:lang w:eastAsia="zh-CN"/>
        </w:rPr>
        <w:t>7. ОБ</w:t>
      </w:r>
      <w:r w:rsidR="00105731" w:rsidRPr="005B0928">
        <w:rPr>
          <w:rFonts w:ascii="Times New Roman" w:hAnsi="Times New Roman"/>
          <w:b/>
          <w:sz w:val="24"/>
          <w:szCs w:val="24"/>
          <w:lang w:eastAsia="zh-CN"/>
        </w:rPr>
        <w:t>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5E5B7E" w:rsidRPr="00CD263B" w:rsidRDefault="00326CC8" w:rsidP="00CD263B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CD263B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5B0928" w:rsidRDefault="00105731" w:rsidP="00105731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0928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A558FE">
        <w:rPr>
          <w:rFonts w:ascii="Times New Roman" w:hAnsi="Times New Roman"/>
          <w:sz w:val="24"/>
          <w:szCs w:val="24"/>
          <w:lang w:eastAsia="ru-RU"/>
        </w:rPr>
        <w:t>31.0</w:t>
      </w:r>
      <w:r w:rsidR="00964A04" w:rsidRPr="00964A04">
        <w:rPr>
          <w:rFonts w:ascii="Times New Roman" w:hAnsi="Times New Roman"/>
          <w:sz w:val="24"/>
          <w:szCs w:val="24"/>
          <w:lang w:eastAsia="ru-RU"/>
        </w:rPr>
        <w:t>8</w:t>
      </w:r>
      <w:r w:rsidR="00A558FE">
        <w:rPr>
          <w:rFonts w:ascii="Times New Roman" w:hAnsi="Times New Roman"/>
          <w:sz w:val="24"/>
          <w:szCs w:val="24"/>
          <w:lang w:eastAsia="ru-RU"/>
        </w:rPr>
        <w:t>.2026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 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в соответствии с гражданским законодательством в порядке, предусмотренном частями 9 - 23 статьи 95 Федерального закона от 5 </w:t>
      </w: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>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В случае не достижения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535541" w:rsidRPr="00535541">
        <w:rPr>
          <w:rFonts w:ascii="Times New Roman" w:hAnsi="Times New Roman"/>
          <w:sz w:val="24"/>
          <w:szCs w:val="24"/>
          <w:lang w:eastAsia="ru-RU"/>
        </w:rPr>
        <w:t>Контракт составлен и подписан в двух экземплярах, имеющих одинаковую юридическую силу, по одному для каждой из сторон. Стороны согласовали возможность подписания настоящего договора посредством использования системы электронного документооборота «Контур.Диадок» или СБИС, а также последующего обмена документами с использованием систем ЭДО.</w:t>
      </w:r>
    </w:p>
    <w:p w:rsidR="0048251D" w:rsidRPr="005B0928" w:rsidRDefault="00326CC8" w:rsidP="00326CC8">
      <w:pPr>
        <w:spacing w:before="120" w:after="1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B092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105731" w:rsidRDefault="00C458A8" w:rsidP="002B5F67">
      <w:pPr>
        <w:pStyle w:val="ac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                  </w:t>
      </w:r>
      <w:r w:rsidR="002B5F67" w:rsidRPr="00105731">
        <w:rPr>
          <w:b w:val="0"/>
          <w:bCs w:val="0"/>
          <w:sz w:val="22"/>
          <w:szCs w:val="22"/>
        </w:rPr>
        <w:t>ЗАКАЗЧИК</w:t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105731" w:rsidTr="007261B1">
        <w:trPr>
          <w:trHeight w:val="3538"/>
        </w:trPr>
        <w:tc>
          <w:tcPr>
            <w:tcW w:w="5245" w:type="dxa"/>
          </w:tcPr>
          <w:p w:rsidR="00971243" w:rsidRPr="00105731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05731">
              <w:rPr>
                <w:rFonts w:ascii="Times New Roman" w:hAnsi="Times New Roman"/>
                <w:b/>
                <w:bCs/>
                <w:lang w:eastAsia="ru-RU"/>
              </w:rPr>
              <w:t>ФБЛПУ «Санаторий «Радуга» ФНС России»</w:t>
            </w:r>
          </w:p>
          <w:p w:rsidR="00971243" w:rsidRPr="00105731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>354008, г. Сочи, ул. Виноградная, 53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>Тел.: (8622) 90-72-02</w:t>
            </w:r>
          </w:p>
          <w:p w:rsidR="00A558FE" w:rsidRPr="009E6E0C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105731">
              <w:rPr>
                <w:rFonts w:ascii="Times New Roman" w:hAnsi="Times New Roman"/>
                <w:lang w:val="en-US" w:eastAsia="ru-RU"/>
              </w:rPr>
              <w:t>e</w:t>
            </w:r>
            <w:r w:rsidRPr="009E6E0C">
              <w:rPr>
                <w:rFonts w:ascii="Times New Roman" w:hAnsi="Times New Roman"/>
                <w:lang w:val="en-US" w:eastAsia="ru-RU"/>
              </w:rPr>
              <w:t>-</w:t>
            </w:r>
            <w:r w:rsidRPr="00105731">
              <w:rPr>
                <w:rFonts w:ascii="Times New Roman" w:hAnsi="Times New Roman"/>
                <w:lang w:val="en-US" w:eastAsia="ru-RU"/>
              </w:rPr>
              <w:t>mail</w:t>
            </w:r>
            <w:r w:rsidRPr="009E6E0C">
              <w:rPr>
                <w:rFonts w:ascii="Times New Roman" w:hAnsi="Times New Roman"/>
                <w:lang w:val="en-US" w:eastAsia="ru-RU"/>
              </w:rPr>
              <w:t xml:space="preserve">: </w:t>
            </w:r>
            <w:r w:rsidRPr="00105731">
              <w:rPr>
                <w:rFonts w:ascii="Times New Roman" w:hAnsi="Times New Roman"/>
                <w:lang w:val="en-US" w:eastAsia="ru-RU"/>
              </w:rPr>
              <w:t>omts</w:t>
            </w:r>
            <w:r w:rsidRPr="009E6E0C">
              <w:rPr>
                <w:rFonts w:ascii="Times New Roman" w:hAnsi="Times New Roman"/>
                <w:lang w:val="en-US" w:eastAsia="ru-RU"/>
              </w:rPr>
              <w:t>@</w:t>
            </w:r>
            <w:r w:rsidRPr="00105731">
              <w:rPr>
                <w:rFonts w:ascii="Times New Roman" w:hAnsi="Times New Roman"/>
                <w:lang w:val="en-US" w:eastAsia="ru-RU"/>
              </w:rPr>
              <w:t>sochi</w:t>
            </w:r>
            <w:r w:rsidRPr="009E6E0C">
              <w:rPr>
                <w:rFonts w:ascii="Times New Roman" w:hAnsi="Times New Roman"/>
                <w:lang w:val="en-US" w:eastAsia="ru-RU"/>
              </w:rPr>
              <w:t>-</w:t>
            </w:r>
            <w:r w:rsidRPr="00105731">
              <w:rPr>
                <w:rFonts w:ascii="Times New Roman" w:hAnsi="Times New Roman"/>
                <w:lang w:val="en-US" w:eastAsia="ru-RU"/>
              </w:rPr>
              <w:t>raduga</w:t>
            </w:r>
            <w:r w:rsidRPr="009E6E0C">
              <w:rPr>
                <w:rFonts w:ascii="Times New Roman" w:hAnsi="Times New Roman"/>
                <w:lang w:val="en-US" w:eastAsia="ru-RU"/>
              </w:rPr>
              <w:t>.</w:t>
            </w:r>
            <w:r w:rsidRPr="00105731">
              <w:rPr>
                <w:rFonts w:ascii="Times New Roman" w:hAnsi="Times New Roman"/>
                <w:lang w:val="en-US" w:eastAsia="ru-RU"/>
              </w:rPr>
              <w:t>ru</w:t>
            </w:r>
            <w:r w:rsidRPr="009E6E0C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 xml:space="preserve">ОГРН 1022302934873, ИНН 2320095012 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>КПП 232001001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05731">
              <w:rPr>
                <w:rFonts w:ascii="Times New Roman" w:hAnsi="Times New Roman"/>
                <w:b/>
                <w:bCs/>
                <w:lang w:eastAsia="ru-RU"/>
              </w:rPr>
              <w:t>Банковские реквизиты до 20.06.2026 года: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val="ru" w:eastAsia="ru-RU"/>
              </w:rPr>
            </w:pPr>
            <w:r w:rsidRPr="00105731">
              <w:rPr>
                <w:rFonts w:ascii="Times New Roman" w:hAnsi="Times New Roman"/>
                <w:bCs/>
                <w:lang w:val="ru" w:eastAsia="ru-RU"/>
              </w:rPr>
              <w:t>УФК по Краснодарскому краю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val="ru" w:eastAsia="ru-RU"/>
              </w:rPr>
              <w:t>(ФБЛПУ «Санаторий «Радуга» ФНС России» л/счет 20186У07130)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105731">
              <w:rPr>
                <w:rFonts w:ascii="Times New Roman" w:hAnsi="Times New Roman"/>
                <w:bCs/>
                <w:lang w:val="ru" w:eastAsia="ru-RU"/>
              </w:rPr>
              <w:t>40102810945370000010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Номер счета получателя (номер казначейского счета) </w:t>
            </w:r>
            <w:r w:rsidRPr="00105731">
              <w:rPr>
                <w:rFonts w:ascii="Times New Roman" w:hAnsi="Times New Roman"/>
                <w:bCs/>
                <w:lang w:val="ru" w:eastAsia="ru-RU"/>
              </w:rPr>
              <w:t>03214643000000011800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БИК </w:t>
            </w:r>
            <w:r w:rsidRPr="00105731">
              <w:rPr>
                <w:rFonts w:ascii="Times New Roman" w:hAnsi="Times New Roman"/>
                <w:bCs/>
                <w:lang w:val="ru" w:eastAsia="ru-RU"/>
              </w:rPr>
              <w:t>010349101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 xml:space="preserve">Банк: </w:t>
            </w:r>
            <w:r w:rsidRPr="00105731">
              <w:rPr>
                <w:rFonts w:ascii="Times New Roman" w:hAnsi="Times New Roman"/>
                <w:lang w:val="ru" w:eastAsia="ru-RU"/>
              </w:rPr>
              <w:t>ОКЦ № 1 ЮГУ Банка России//УФК по Краснодарскому краю г. Краснодар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05731">
              <w:rPr>
                <w:rFonts w:ascii="Times New Roman" w:hAnsi="Times New Roman"/>
                <w:b/>
                <w:bCs/>
                <w:lang w:eastAsia="ru-RU"/>
              </w:rPr>
              <w:t>Банковские реквизиты с 21.06. 2026 года: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40102810745370000024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Номер счета получателя (номер казначейского счета)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03214643000000013241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БИК банка 012202102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964A04" w:rsidRPr="00105731" w:rsidRDefault="00964A04" w:rsidP="00964A04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л/счет 20186У07130</w:t>
            </w:r>
          </w:p>
          <w:p w:rsidR="00971243" w:rsidRPr="00105731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71243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236ED6" w:rsidRDefault="00236ED6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236ED6" w:rsidRPr="00105731" w:rsidRDefault="00236ED6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2B5F67" w:rsidRPr="00105731" w:rsidRDefault="00200A29" w:rsidP="00236E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05731">
              <w:rPr>
                <w:rFonts w:ascii="Times New Roman" w:hAnsi="Times New Roman"/>
                <w:b/>
                <w:lang w:eastAsia="ru-RU"/>
              </w:rPr>
              <w:t>____________</w:t>
            </w:r>
            <w:r w:rsidR="00E61D2E" w:rsidRPr="00105731">
              <w:rPr>
                <w:rFonts w:ascii="Times New Roman" w:hAnsi="Times New Roman"/>
                <w:b/>
                <w:lang w:eastAsia="ru-RU"/>
              </w:rPr>
              <w:t>______</w:t>
            </w:r>
            <w:r w:rsidRPr="00105731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E61D2E" w:rsidRPr="00105731">
              <w:rPr>
                <w:rFonts w:ascii="Times New Roman" w:hAnsi="Times New Roman"/>
                <w:b/>
                <w:lang w:eastAsia="ru-RU"/>
              </w:rPr>
              <w:t>/</w:t>
            </w:r>
            <w:r w:rsidR="00236ED6">
              <w:rPr>
                <w:rFonts w:ascii="Times New Roman" w:hAnsi="Times New Roman"/>
                <w:b/>
                <w:lang w:eastAsia="ru-RU"/>
              </w:rPr>
              <w:t>_______________</w:t>
            </w:r>
            <w:r w:rsidR="00E61D2E" w:rsidRPr="00105731"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928" w:type="dxa"/>
          </w:tcPr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200A29" w:rsidRPr="00105731" w:rsidRDefault="00200A29" w:rsidP="007261B1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A558FE" w:rsidRPr="00105731" w:rsidRDefault="00E61D2E" w:rsidP="00E61D2E">
            <w:pPr>
              <w:pStyle w:val="ac"/>
              <w:rPr>
                <w:color w:val="000000"/>
                <w:sz w:val="22"/>
                <w:szCs w:val="22"/>
              </w:rPr>
            </w:pPr>
            <w:r w:rsidRPr="00105731">
              <w:rPr>
                <w:color w:val="000000"/>
                <w:sz w:val="22"/>
                <w:szCs w:val="22"/>
              </w:rPr>
              <w:t xml:space="preserve">        </w:t>
            </w:r>
          </w:p>
          <w:p w:rsidR="00964A04" w:rsidRDefault="00A558FE" w:rsidP="00E61D2E">
            <w:pPr>
              <w:pStyle w:val="ac"/>
              <w:rPr>
                <w:color w:val="000000"/>
                <w:sz w:val="22"/>
                <w:szCs w:val="22"/>
              </w:rPr>
            </w:pPr>
            <w:r w:rsidRPr="00105731"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2B5F67" w:rsidRPr="00105731" w:rsidRDefault="007261B1" w:rsidP="00E61D2E">
            <w:pPr>
              <w:pStyle w:val="ac"/>
              <w:rPr>
                <w:b w:val="0"/>
                <w:color w:val="000000"/>
                <w:sz w:val="22"/>
                <w:szCs w:val="22"/>
              </w:rPr>
            </w:pPr>
            <w:r w:rsidRPr="00105731">
              <w:rPr>
                <w:color w:val="000000"/>
                <w:sz w:val="22"/>
                <w:szCs w:val="22"/>
              </w:rPr>
              <w:t xml:space="preserve">________________ </w:t>
            </w:r>
            <w:r w:rsidR="00E61D2E" w:rsidRPr="00105731">
              <w:rPr>
                <w:color w:val="000000"/>
                <w:sz w:val="22"/>
                <w:szCs w:val="22"/>
              </w:rPr>
              <w:t>/_______________ /</w:t>
            </w:r>
          </w:p>
        </w:tc>
      </w:tr>
    </w:tbl>
    <w:p w:rsidR="00762D5A" w:rsidRDefault="00762D5A" w:rsidP="00CD263B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64A04" w:rsidRDefault="00964A04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64A04" w:rsidSect="00701564">
          <w:headerReference w:type="default" r:id="rId9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D41E0C" w:rsidRDefault="00D41E0C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6A2066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964A04" w:rsidRPr="00D41E0C" w:rsidRDefault="006F64F3" w:rsidP="00D41E0C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«_____</w:t>
      </w:r>
      <w:r w:rsidR="00EF4FAA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»___________ 202</w:t>
      </w:r>
      <w:r w:rsidR="009F6A4D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 w:rsidR="00D41E0C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D41E0C" w:rsidRDefault="00D41E0C" w:rsidP="007E2DC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41E0C" w:rsidRDefault="00D41E0C" w:rsidP="007E2DC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41E0C" w:rsidRDefault="00D41E0C" w:rsidP="007E2DC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41E0C" w:rsidRDefault="00D41E0C" w:rsidP="007E2DC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E2DCF" w:rsidRPr="007E2DCF" w:rsidRDefault="007E2DCF" w:rsidP="007E2DC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E2DCF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Описание объекта закупки</w:t>
      </w:r>
    </w:p>
    <w:p w:rsidR="007E2DCF" w:rsidRPr="007E2DCF" w:rsidRDefault="007E2DCF" w:rsidP="007E2DC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E2DCF">
        <w:rPr>
          <w:rFonts w:ascii="Times New Roman" w:hAnsi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:rsidR="007E2DCF" w:rsidRDefault="007E2DCF" w:rsidP="00D41E0C">
      <w:pPr>
        <w:widowControl w:val="0"/>
        <w:spacing w:after="0" w:line="240" w:lineRule="auto"/>
        <w:ind w:left="-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E2DC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на поставку электротехнических материалов для   ФБЛПУ </w:t>
      </w:r>
      <w:r w:rsidR="00D41E0C">
        <w:rPr>
          <w:rFonts w:ascii="Times New Roman" w:hAnsi="Times New Roman"/>
          <w:b/>
          <w:color w:val="000000"/>
          <w:sz w:val="24"/>
          <w:szCs w:val="24"/>
          <w:lang w:eastAsia="ru-RU"/>
        </w:rPr>
        <w:t>«Санаторий «Радуга» ФНС России»</w:t>
      </w:r>
    </w:p>
    <w:p w:rsidR="00D41E0C" w:rsidRDefault="00D41E0C" w:rsidP="00D41E0C">
      <w:pPr>
        <w:widowControl w:val="0"/>
        <w:spacing w:after="0" w:line="240" w:lineRule="auto"/>
        <w:ind w:left="-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41E0C" w:rsidRDefault="00D41E0C" w:rsidP="00D41E0C">
      <w:pPr>
        <w:widowControl w:val="0"/>
        <w:spacing w:after="0" w:line="240" w:lineRule="auto"/>
        <w:ind w:left="-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41E0C" w:rsidRPr="007E2DCF" w:rsidRDefault="00D41E0C" w:rsidP="00D41E0C">
      <w:pPr>
        <w:widowControl w:val="0"/>
        <w:spacing w:after="0" w:line="240" w:lineRule="auto"/>
        <w:ind w:left="-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7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4"/>
      </w:tblGrid>
      <w:tr w:rsidR="007E2DCF" w:rsidRPr="007E2DCF" w:rsidTr="007E2DCF">
        <w:trPr>
          <w:trHeight w:val="780"/>
        </w:trPr>
        <w:tc>
          <w:tcPr>
            <w:tcW w:w="15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2DCF" w:rsidRDefault="007E2DCF" w:rsidP="007E2DCF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DC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Место и время поставки товара.</w:t>
            </w:r>
          </w:p>
          <w:p w:rsidR="00D41E0C" w:rsidRPr="007E2DCF" w:rsidRDefault="00D41E0C" w:rsidP="00D41E0C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E2DCF" w:rsidRPr="007E2DCF" w:rsidRDefault="007E2DCF" w:rsidP="007E2DCF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D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8-00 до 17-00 часов, пятница с 8-00 до 16-00 часов. Обеденный перерыв в рабочие дни предусмотрен с 12-00 до 12-48 часов.</w:t>
            </w:r>
          </w:p>
          <w:p w:rsidR="007E2DCF" w:rsidRDefault="007E2DCF" w:rsidP="00D41E0C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D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Поставка электротехнических материалов (далее – Товар) осуществляется только п</w:t>
            </w:r>
            <w:r w:rsidR="00D41E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осле согласования с Заказчиком.</w:t>
            </w:r>
          </w:p>
          <w:p w:rsidR="00D41E0C" w:rsidRDefault="00D41E0C" w:rsidP="00D41E0C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1E0C" w:rsidRDefault="00D41E0C" w:rsidP="00D41E0C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1E0C" w:rsidRDefault="00D41E0C" w:rsidP="00D41E0C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1E0C" w:rsidRPr="007E2DCF" w:rsidRDefault="00D41E0C" w:rsidP="00D41E0C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DCF" w:rsidRPr="007E2DCF" w:rsidTr="007E2DCF">
        <w:trPr>
          <w:trHeight w:val="780"/>
        </w:trPr>
        <w:tc>
          <w:tcPr>
            <w:tcW w:w="15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2DCF" w:rsidRDefault="007E2DCF" w:rsidP="00D41E0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DC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Срок поставки товара.</w:t>
            </w:r>
          </w:p>
          <w:p w:rsidR="00D41E0C" w:rsidRPr="00D41E0C" w:rsidRDefault="00D41E0C" w:rsidP="00D41E0C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1E0C" w:rsidRDefault="007E2DCF" w:rsidP="00D41E0C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D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30 (тридцати) календарных дн</w:t>
            </w:r>
            <w:r w:rsidR="00D41E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ей с даты заключения Контракта</w:t>
            </w:r>
          </w:p>
          <w:p w:rsidR="00D41E0C" w:rsidRDefault="00D41E0C" w:rsidP="00D41E0C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1E0C" w:rsidRDefault="00D41E0C" w:rsidP="00D41E0C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1E0C" w:rsidRDefault="00D41E0C" w:rsidP="00D41E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1E0C" w:rsidRPr="007E2DCF" w:rsidRDefault="00D41E0C" w:rsidP="00D41E0C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DCF" w:rsidRPr="007E2DCF" w:rsidTr="007E2DCF">
        <w:trPr>
          <w:trHeight w:val="780"/>
        </w:trPr>
        <w:tc>
          <w:tcPr>
            <w:tcW w:w="15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2DCF" w:rsidRDefault="007E2DCF" w:rsidP="007E2DCF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DC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поставляемого товара. Общие характеристики объекта закупки.</w:t>
            </w:r>
          </w:p>
          <w:p w:rsidR="00D41E0C" w:rsidRPr="007E2DCF" w:rsidRDefault="00D41E0C" w:rsidP="00D41E0C">
            <w:pPr>
              <w:widowControl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50"/>
              <w:tblW w:w="14629" w:type="dxa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2127"/>
              <w:gridCol w:w="1559"/>
              <w:gridCol w:w="3011"/>
              <w:gridCol w:w="3226"/>
              <w:gridCol w:w="2976"/>
              <w:gridCol w:w="993"/>
            </w:tblGrid>
            <w:tr w:rsidR="007E2DCF" w:rsidRPr="007E2DCF" w:rsidTr="00B3253A"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DCF" w:rsidRPr="007E2DCF" w:rsidRDefault="007E2DCF" w:rsidP="00D41E0C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E2DCF">
                    <w:rPr>
                      <w:rFonts w:ascii="Times New Roman" w:hAnsi="Times New Roman"/>
                      <w:b/>
                      <w:bCs/>
                    </w:rPr>
                    <w:t xml:space="preserve">№ </w:t>
                  </w:r>
                  <w:r w:rsidRPr="007E2DCF">
                    <w:rPr>
                      <w:rFonts w:ascii="Times New Roman" w:hAnsi="Times New Roman"/>
                      <w:b/>
                    </w:rPr>
                    <w:t>п.п.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DCF" w:rsidRPr="007E2DCF" w:rsidRDefault="007E2DCF" w:rsidP="00D41E0C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E2DCF">
                    <w:rPr>
                      <w:rFonts w:ascii="Times New Roman" w:hAnsi="Times New Roman"/>
                      <w:b/>
                      <w:bCs/>
                    </w:rPr>
                    <w:t xml:space="preserve">Наименование </w:t>
                  </w:r>
                </w:p>
                <w:p w:rsidR="007E2DCF" w:rsidRPr="007E2DCF" w:rsidRDefault="007E2DCF" w:rsidP="00D41E0C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E2DCF">
                    <w:rPr>
                      <w:rFonts w:ascii="Times New Roman" w:hAnsi="Times New Roman"/>
                      <w:b/>
                      <w:bCs/>
                    </w:rPr>
                    <w:t>объекта закупки</w:t>
                  </w:r>
                  <w:r w:rsidRPr="007E2DCF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*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DCF" w:rsidRPr="007E2DCF" w:rsidRDefault="007E2DCF" w:rsidP="00D41E0C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E2DCF">
                    <w:rPr>
                      <w:rFonts w:ascii="Times New Roman" w:hAnsi="Times New Roman"/>
                      <w:b/>
                      <w:bCs/>
                    </w:rPr>
                    <w:t>КТРУ/ ОКПД 2</w:t>
                  </w:r>
                </w:p>
              </w:tc>
              <w:tc>
                <w:tcPr>
                  <w:tcW w:w="6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DCF" w:rsidRPr="007E2DCF" w:rsidRDefault="007E2DCF" w:rsidP="00D41E0C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E2DCF">
                    <w:rPr>
                      <w:rFonts w:ascii="Times New Roman" w:hAnsi="Times New Roman"/>
                      <w:b/>
                      <w:bCs/>
                    </w:rPr>
                    <w:t>Технические характеристики объекта закупки из КТРУ</w:t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Обоснование включения показателя (характеристики) в описание объекта закупки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Кол-во</w:t>
                  </w:r>
                </w:p>
              </w:tc>
            </w:tr>
            <w:tr w:rsidR="007E2DCF" w:rsidRPr="007E2DCF" w:rsidTr="00B3253A"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Наименование характеристики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Значение характеристики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D41E0C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tbl>
            <w:tblPr>
              <w:tblStyle w:val="50"/>
              <w:tblpPr w:leftFromText="180" w:rightFromText="180" w:vertAnchor="text" w:horzAnchor="margin" w:tblpY="-10399"/>
              <w:tblW w:w="14596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268"/>
              <w:gridCol w:w="1559"/>
              <w:gridCol w:w="2977"/>
              <w:gridCol w:w="3119"/>
              <w:gridCol w:w="2976"/>
              <w:gridCol w:w="993"/>
            </w:tblGrid>
            <w:tr w:rsidR="007E2DCF" w:rsidRPr="007E2DCF" w:rsidTr="00B3253A"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numPr>
                      <w:ilvl w:val="0"/>
                      <w:numId w:val="5"/>
                    </w:numPr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D41E0C" w:rsidP="00D41E0C">
                  <w:pPr>
                    <w:spacing w:before="100" w:beforeAutospacing="1" w:after="100" w:afterAutospacing="1"/>
                    <w:rPr>
                      <w:rFonts w:ascii="Times New Roman" w:hAnsi="Times New Roman"/>
                      <w:color w:val="000000"/>
                    </w:rPr>
                  </w:pPr>
                  <w:r w:rsidRPr="003941D5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B3253A"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Лампа светодиодная А65-30</w:t>
                  </w:r>
                  <w:r w:rsidR="00B3253A"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W</w:t>
                  </w:r>
                  <w:r w:rsidR="00B3253A"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-840-</w:t>
                  </w:r>
                  <w:r w:rsidR="00B3253A"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E</w:t>
                  </w:r>
                  <w:r w:rsidR="00B3253A"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27 </w:t>
                  </w:r>
                  <w:r w:rsidR="00B3253A"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GL</w:t>
                  </w:r>
                  <w:r w:rsidR="00B3253A"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 30Вт груша 4000К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lang w:val="en-US" w:eastAsia="ar-SA"/>
                    </w:rPr>
                    <w:t>27.40.15.150-00000003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2DCF" w:rsidRPr="007E2DCF" w:rsidRDefault="007E2DCF" w:rsidP="00D41E0C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Тип лампы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Одноцокольная</w:t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Соответствует описанию КТРУ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9E6E0C" w:rsidP="00D41E0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30</w:t>
                  </w:r>
                  <w:r w:rsidR="007E2DCF" w:rsidRPr="007E2DCF">
                    <w:rPr>
                      <w:rFonts w:ascii="Times New Roman" w:hAnsi="Times New Roman"/>
                    </w:rPr>
                    <w:t xml:space="preserve"> шт.</w:t>
                  </w: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numPr>
                      <w:ilvl w:val="0"/>
                      <w:numId w:val="5"/>
                    </w:numPr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D41E0C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D41E0C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Номинальная мощность, Вт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≥ 30 и &lt; 35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numPr>
                      <w:ilvl w:val="0"/>
                      <w:numId w:val="5"/>
                    </w:numPr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D41E0C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D41E0C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Тип цоколя: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E27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numPr>
                      <w:ilvl w:val="0"/>
                      <w:numId w:val="5"/>
                    </w:numPr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D41E0C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D41E0C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Коррелированная цветовая температура, max (Кельвин)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≤ 4500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D41E0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Коррелированная цветовая температура, m</w:t>
                  </w:r>
                  <w:r w:rsidRPr="007E2DCF">
                    <w:rPr>
                      <w:rFonts w:ascii="Times New Roman" w:hAnsi="Times New Roman"/>
                      <w:color w:val="000000"/>
                      <w:lang w:val="en-US"/>
                    </w:rPr>
                    <w:t>in</w:t>
                  </w:r>
                  <w:r w:rsidRPr="007E2DCF">
                    <w:rPr>
                      <w:rFonts w:ascii="Times New Roman" w:hAnsi="Times New Roman"/>
                      <w:color w:val="000000"/>
                    </w:rPr>
                    <w:t xml:space="preserve"> (Кельвин)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≥ 4000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Форма лампы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Грушевидная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Номинальное напряжение, В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≥ 200 и &lt; 230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B3253A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Светильник светодиодный 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PSL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 08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 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100Вт 5000К 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GR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 120град. уличный консольный ДКУ 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IP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65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7E2DCF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27</w:t>
                  </w:r>
                  <w:r w:rsidRPr="007E2DCF">
                    <w:rPr>
                      <w:rFonts w:ascii="Times New Roman" w:hAnsi="Times New Roman"/>
                      <w:color w:val="000000" w:themeColor="text1"/>
                    </w:rPr>
                    <w:t>.</w:t>
                  </w:r>
                  <w:r w:rsidRPr="007E2DCF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40.25.123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Мощность светильника, Ватт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7E2DCF">
                    <w:rPr>
                      <w:rFonts w:ascii="Times New Roman" w:hAnsi="Times New Roman"/>
                    </w:rPr>
                    <w:t>30 шт.</w:t>
                  </w: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Тип лампы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 xml:space="preserve">Встроенные </w:t>
                  </w:r>
                </w:p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светодиоды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Напряжения питания, Вольт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180 - 260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 xml:space="preserve">Защитное стекло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 xml:space="preserve">Способ установки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Консольный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Степень защиты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lang w:val="en-US"/>
                    </w:rPr>
                    <w:t>IP</w:t>
                  </w:r>
                  <w:r w:rsidRPr="007E2DCF">
                    <w:rPr>
                      <w:rFonts w:ascii="Times New Roman" w:hAnsi="Times New Roman"/>
                      <w:color w:val="000000"/>
                    </w:rPr>
                    <w:t>65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Материал корпуса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Алюминиевый сплав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 xml:space="preserve">Материал рассеивателя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 xml:space="preserve">Закаленное стекло 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 xml:space="preserve">Цветовая температура, Кельвин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5000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Световой поток, Люмен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12000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 xml:space="preserve">Датчик движения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Нет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Датчик освещенности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Нет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B3253A" w:rsidP="007E2DCF">
                  <w:pPr>
                    <w:rPr>
                      <w:rFonts w:cs="Microsoft Sans Serif"/>
                      <w:color w:val="000000"/>
                    </w:rPr>
                  </w:pPr>
                  <w:r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Розетка 2-м СП Кварта РС12-3-КБ 16А 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IP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20 с заземл. без защ. шторок бел.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27.33.13.110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Монтаж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Скрытый установки</w:t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3941D5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  <w:r w:rsidR="007E2DCF" w:rsidRPr="007E2DCF">
                    <w:rPr>
                      <w:rFonts w:ascii="Times New Roman" w:hAnsi="Times New Roman"/>
                    </w:rPr>
                    <w:t xml:space="preserve"> шт.</w:t>
                  </w: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Количество гнезд, Штук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Количество постов, Штук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Тип комплектации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Розетка в сборе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Максимальный ток, Ампер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16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Степень защиты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lang w:val="en-US"/>
                    </w:rPr>
                    <w:t>IP</w:t>
                  </w:r>
                  <w:r w:rsidRPr="007E2DCF">
                    <w:rPr>
                      <w:rFonts w:ascii="Times New Roman" w:hAnsi="Times New Roman"/>
                      <w:color w:val="000000"/>
                    </w:rPr>
                    <w:t>20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Заземление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Цвет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Белый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Материал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АБС-пластик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Форма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Прямоугольная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Вид розетки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Силовая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Номинальное напряжение, Вольт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220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B3253A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Розетка 1-м СП Кварта РС10-3-КБ 16А 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IP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20 с заземл. без защ. шторок бел. 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IEK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 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ERK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14-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K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01-16-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DM</w:t>
                  </w:r>
                  <w:r w:rsidRPr="003941D5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27.33.13.110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Монтаж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hyperlink r:id="rId10" w:history="1">
                    <w:r w:rsidRPr="007E2DCF">
                      <w:rPr>
                        <w:rFonts w:ascii="Times New Roman" w:hAnsi="Times New Roman"/>
                        <w:color w:val="000000"/>
                      </w:rPr>
                      <w:t>Встраиваемый</w:t>
                    </w:r>
                  </w:hyperlink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3941D5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  <w:r w:rsidR="007E2DCF" w:rsidRPr="007E2DCF">
                    <w:rPr>
                      <w:rFonts w:ascii="Times New Roman" w:hAnsi="Times New Roman"/>
                    </w:rPr>
                    <w:t xml:space="preserve"> шт.</w:t>
                  </w: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Количество гнезд, Штук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Количество постов,  Штук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Тип комплектации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Розетка в сборе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Максимальный ток, Ампер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16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Степень защиты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lang w:val="en-US"/>
                    </w:rPr>
                    <w:t>IP</w:t>
                  </w:r>
                  <w:r w:rsidRPr="007E2DCF">
                    <w:rPr>
                      <w:rFonts w:ascii="Times New Roman" w:hAnsi="Times New Roman"/>
                      <w:color w:val="000000"/>
                    </w:rPr>
                    <w:t>20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Заземление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Материал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АБС-пластик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Форма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Квадратная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Вид розетки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Силовая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Зажимная система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Винты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Номинальное напряжение, Вольт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250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Количество фаз, Штук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B3253A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eastAsia="zh-CN"/>
                    </w:rPr>
                    <w:t xml:space="preserve">Розетка 2-м ОП Гермес 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val="en-US" w:eastAsia="zh-CN"/>
                    </w:rPr>
                    <w:t>Plus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eastAsia="zh-CN"/>
                    </w:rPr>
                    <w:t xml:space="preserve"> 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val="en-US" w:eastAsia="zh-CN"/>
                    </w:rPr>
                    <w:t>PC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eastAsia="zh-CN"/>
                    </w:rPr>
                    <w:t xml:space="preserve">б22-3-ГПБб с защ. крышкой с заземл. 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val="en-US" w:eastAsia="zh-CN"/>
                    </w:rPr>
                    <w:t>IP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eastAsia="zh-CN"/>
                    </w:rPr>
                    <w:t xml:space="preserve">54 ИЭК 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val="en-US" w:eastAsia="zh-CN"/>
                    </w:rPr>
                    <w:t>ERMP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eastAsia="zh-CN"/>
                    </w:rPr>
                    <w:t>22-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val="en-US" w:eastAsia="zh-CN"/>
                    </w:rPr>
                    <w:t>K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eastAsia="zh-CN"/>
                    </w:rPr>
                    <w:t>01-16-54-ЕС</w:t>
                  </w:r>
                  <w:r w:rsidRPr="003941D5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27.33.13.110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Монтаж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hyperlink r:id="rId11" w:history="1">
                    <w:r w:rsidRPr="007E2DCF">
                      <w:rPr>
                        <w:rFonts w:ascii="Times New Roman" w:hAnsi="Times New Roman"/>
                        <w:color w:val="000000"/>
                      </w:rPr>
                      <w:t>накладной (открытый)</w:t>
                    </w:r>
                  </w:hyperlink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3941D5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  <w:r w:rsidR="007E2DCF" w:rsidRPr="007E2DCF">
                    <w:rPr>
                      <w:rFonts w:ascii="Times New Roman" w:hAnsi="Times New Roman"/>
                    </w:rPr>
                    <w:t xml:space="preserve"> шт.</w:t>
                  </w: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Количество гнезд, Штук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Максимальный ток, Ампер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16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Степень защиты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lang w:val="en-US"/>
                    </w:rPr>
                    <w:t>IP</w:t>
                  </w:r>
                  <w:r w:rsidRPr="007E2DCF">
                    <w:rPr>
                      <w:rFonts w:ascii="Times New Roman" w:hAnsi="Times New Roman"/>
                      <w:color w:val="000000"/>
                    </w:rPr>
                    <w:t>54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cs="Microsoft Sans Serif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Крышка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Заземление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Цвет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Серый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Наличие задней стенки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Форма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Прямоугольная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Ориентация монтажа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Горизонтальная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3941D5" w:rsidRDefault="00B3253A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eastAsia="zh-CN"/>
                    </w:rPr>
                    <w:t xml:space="preserve">Выключатель кнопочный с фиксацией и </w:t>
                  </w:r>
                  <w:r w:rsidRPr="003941D5">
                    <w:rPr>
                      <w:rFonts w:ascii="Times New Roman" w:hAnsi="Times New Roman"/>
                      <w:bCs/>
                      <w:color w:val="000000"/>
                      <w:szCs w:val="20"/>
                      <w:lang w:eastAsia="zh-CN"/>
                    </w:rPr>
                    <w:lastRenderedPageBreak/>
                    <w:t>индикацией ВК-47М 1НО</w:t>
                  </w:r>
                  <w:r w:rsidRPr="003941D5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7E2DCF">
                    <w:rPr>
                      <w:rFonts w:ascii="Times New Roman" w:hAnsi="Times New Roman"/>
                      <w:color w:val="000000" w:themeColor="text1"/>
                    </w:rPr>
                    <w:lastRenderedPageBreak/>
                    <w:t>27.33.11.140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Тип изделия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Кнопка</w:t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7E2DCF">
                    <w:rPr>
                      <w:rFonts w:ascii="Times New Roman" w:hAnsi="Times New Roman"/>
                    </w:rPr>
                    <w:t>5 шт.</w:t>
                  </w: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Напряжение, Вольт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220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Фиксация кнопки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 фиксацией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Тип толкателя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Кнопка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 xml:space="preserve">Установка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На дин-рейку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Количество занимаемых модулей, Штук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Наличие индикации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Сила тока, Ампер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</w:rPr>
                    <w:t>≥20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3941D5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3941D5">
                    <w:rPr>
                      <w:rFonts w:ascii="Times New Roman" w:hAnsi="Times New Roman"/>
                      <w:color w:val="000000" w:themeColor="text1"/>
                    </w:rPr>
                    <w:t>Контактор КМИ-11810 18А 230В/АС3 1НО IEK</w:t>
                  </w:r>
                  <w:r w:rsidR="007E2DCF" w:rsidRPr="007E2DCF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7E2DCF">
                    <w:rPr>
                      <w:rFonts w:ascii="Times New Roman" w:hAnsi="Times New Roman"/>
                      <w:color w:val="000000" w:themeColor="text1"/>
                    </w:rPr>
                    <w:t>27.33.13.140</w:t>
                  </w:r>
                </w:p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Тип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Модульный</w:t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3941D5" w:rsidP="003941D5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  <w:r w:rsidR="007E2DCF" w:rsidRPr="007E2DCF">
                    <w:rPr>
                      <w:rFonts w:ascii="Times New Roman" w:hAnsi="Times New Roman"/>
                    </w:rPr>
                    <w:t xml:space="preserve"> шт.</w:t>
                  </w: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Номинальное рабочее напряжение, Вольт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220(230)/380(400)/660 В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Номинальный ток, Ампер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18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Способ монтажа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DIN-рейка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Количество полюсов, Штук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3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Номинальная мощность, Ват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10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Напряжение катушки управления, Вольт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400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Исполнение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Не реверсивный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Количество фаз, Штук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3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Род тока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Переменный (АС)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rPr>
                <w:trHeight w:val="674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53A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Число и исполнение дополнительных контактов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hyperlink r:id="rId12" w:history="1">
                    <w:r w:rsidRPr="007E2DCF">
                      <w:rPr>
                        <w:rFonts w:ascii="Times New Roman" w:hAnsi="Times New Roman"/>
                        <w:color w:val="000000"/>
                        <w:kern w:val="1"/>
                        <w:bdr w:val="none" w:sz="0" w:space="0" w:color="auto" w:frame="1"/>
                        <w:lang w:eastAsia="hi-IN" w:bidi="hi-IN"/>
                      </w:rPr>
                      <w:t>1NO</w:t>
                    </w:r>
                  </w:hyperlink>
                </w:p>
                <w:p w:rsidR="00B3253A" w:rsidRPr="007E2DCF" w:rsidRDefault="00B3253A" w:rsidP="00B3253A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3941D5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3941D5">
                    <w:rPr>
                      <w:rFonts w:ascii="Times New Roman" w:hAnsi="Times New Roman"/>
                      <w:color w:val="000000" w:themeColor="text1"/>
                    </w:rPr>
                    <w:t>Контактор КМИ-23210 32А 230В/АС3 1НО IEK ККМ21-032-230-10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7E2DCF">
                    <w:rPr>
                      <w:rFonts w:ascii="Times New Roman" w:hAnsi="Times New Roman"/>
                      <w:color w:val="000000" w:themeColor="text1"/>
                    </w:rPr>
                    <w:t>27.33.13.140</w:t>
                  </w:r>
                </w:p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Тип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Модульный</w:t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3941D5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 xml:space="preserve">5 </w:t>
                  </w:r>
                  <w:r w:rsidR="007E2DCF" w:rsidRPr="007E2DCF">
                    <w:rPr>
                      <w:rFonts w:ascii="Times New Roman" w:hAnsi="Times New Roman"/>
                    </w:rPr>
                    <w:t>шт.</w:t>
                  </w: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Номинальное рабочее напряжение, Вольт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220(230)/380(400)/660 В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Номинальный ток, Ампер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32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Способ монтажа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DIN-рейка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Количество полюсов, Штук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3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Номинальная мощность, Ват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18,5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Напряжение катушки управления, Вольт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400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Исполнение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Не реверсивный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Количество фаз, Штук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3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Род тока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Переменный (АС)</w:t>
                  </w: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2DCF" w:rsidRPr="007E2DCF" w:rsidTr="00B3253A">
              <w:trPr>
                <w:trHeight w:val="985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7E2DCF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Число и исполнение дополнительных контактов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hyperlink r:id="rId13" w:history="1">
                    <w:r w:rsidRPr="007E2DCF">
                      <w:rPr>
                        <w:rFonts w:ascii="Times New Roman" w:hAnsi="Times New Roman"/>
                        <w:color w:val="000000"/>
                        <w:kern w:val="1"/>
                        <w:bdr w:val="none" w:sz="0" w:space="0" w:color="auto" w:frame="1"/>
                        <w:lang w:eastAsia="hi-IN" w:bidi="hi-IN"/>
                      </w:rPr>
                      <w:t>1NO</w:t>
                    </w:r>
                  </w:hyperlink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DCF" w:rsidRPr="007E2DCF" w:rsidRDefault="007E2DCF" w:rsidP="007E2DCF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7E2DCF" w:rsidRPr="007E2DCF" w:rsidRDefault="007E2DCF" w:rsidP="007E2DC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E2DCF" w:rsidRDefault="007E2DCF" w:rsidP="007E2DCF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E2DCF">
        <w:rPr>
          <w:rFonts w:ascii="Microsoft Sans Serif" w:hAnsi="Microsoft Sans Serif" w:cs="Microsoft Sans Serif"/>
          <w:color w:val="000000"/>
          <w:sz w:val="40"/>
          <w:szCs w:val="40"/>
          <w:lang w:eastAsia="ru-RU"/>
        </w:rPr>
        <w:lastRenderedPageBreak/>
        <w:t>*</w:t>
      </w:r>
      <w:r w:rsidRPr="007E2DCF">
        <w:rPr>
          <w:rFonts w:ascii="Times New Roman" w:hAnsi="Times New Roman"/>
          <w:color w:val="000000"/>
          <w:sz w:val="24"/>
          <w:szCs w:val="24"/>
        </w:rPr>
        <w:t>Представленные значения характеристики КТРУ не предоставляют возможность Заказчику описать товар корректно.</w:t>
      </w:r>
    </w:p>
    <w:p w:rsidR="00D41E0C" w:rsidRPr="007E2DCF" w:rsidRDefault="00D41E0C" w:rsidP="007E2DCF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E2DCF" w:rsidRPr="007E2DCF" w:rsidRDefault="007E2DCF" w:rsidP="007E2DCF">
      <w:pPr>
        <w:widowControl w:val="0"/>
        <w:numPr>
          <w:ilvl w:val="0"/>
          <w:numId w:val="7"/>
        </w:numPr>
        <w:spacing w:after="0" w:line="240" w:lineRule="auto"/>
        <w:ind w:left="0" w:firstLine="786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E2DCF">
        <w:rPr>
          <w:rFonts w:ascii="Times New Roman" w:hAnsi="Times New Roman"/>
          <w:b/>
          <w:color w:val="000000"/>
          <w:sz w:val="24"/>
          <w:szCs w:val="24"/>
          <w:lang w:eastAsia="ru-RU"/>
        </w:rPr>
        <w:t>Требования к поставке товара.</w:t>
      </w:r>
    </w:p>
    <w:p w:rsidR="007E2DCF" w:rsidRPr="007E2DCF" w:rsidRDefault="007E2DCF" w:rsidP="007E2DCF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2DCF">
        <w:rPr>
          <w:rFonts w:ascii="Times New Roman" w:hAnsi="Times New Roman"/>
          <w:color w:val="000000"/>
          <w:sz w:val="24"/>
          <w:szCs w:val="24"/>
          <w:lang w:eastAsia="ru-RU"/>
        </w:rPr>
        <w:t>Поставщик должен обеспечить за свой счет, своими силами и средствами доставку Товара по адресу Заказчика, указанного в пункте 1 Технического задания.</w:t>
      </w:r>
    </w:p>
    <w:p w:rsidR="007E2DCF" w:rsidRPr="007E2DCF" w:rsidRDefault="007E2DCF" w:rsidP="007E2DCF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2D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Поставляемый Товар должен быть новым товаром (товаром, который не был в употреблении) и не вскрытым. </w:t>
      </w:r>
      <w:r w:rsidRPr="007E2DCF">
        <w:rPr>
          <w:rFonts w:ascii="Times New Roman" w:hAnsi="Times New Roman" w:cs="Microsoft Sans Serif"/>
          <w:color w:val="000000"/>
          <w:sz w:val="24"/>
          <w:szCs w:val="24"/>
          <w:lang w:eastAsia="ru-RU"/>
        </w:rPr>
        <w:t>Товар должен быть произведен не ранее 2025 г.</w:t>
      </w:r>
    </w:p>
    <w:p w:rsidR="007E2DCF" w:rsidRPr="007E2DCF" w:rsidRDefault="007E2DCF" w:rsidP="007E2DCF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2DCF">
        <w:rPr>
          <w:rFonts w:ascii="Times New Roman" w:hAnsi="Times New Roman"/>
          <w:color w:val="000000"/>
          <w:sz w:val="24"/>
          <w:szCs w:val="24"/>
          <w:lang w:eastAsia="ru-RU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7E2DCF" w:rsidRPr="007E2DCF" w:rsidRDefault="007E2DCF" w:rsidP="007E2DCF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2DCF">
        <w:rPr>
          <w:rFonts w:ascii="Times New Roman" w:hAnsi="Times New Roman"/>
          <w:color w:val="000000"/>
          <w:sz w:val="24"/>
          <w:szCs w:val="24"/>
          <w:lang w:eastAsia="ru-RU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7E2DCF" w:rsidRPr="007E2DCF" w:rsidRDefault="007E2DCF" w:rsidP="007E2DCF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2DCF">
        <w:rPr>
          <w:rFonts w:ascii="Times New Roman" w:hAnsi="Times New Roman"/>
          <w:color w:val="000000"/>
          <w:sz w:val="24"/>
          <w:szCs w:val="24"/>
          <w:lang w:eastAsia="ru-RU"/>
        </w:rPr>
        <w:t>Товар должен иметь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D41E0C" w:rsidRDefault="007E2DCF" w:rsidP="001A6E12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2D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передаче товара Заказчик проверяет целостность упаковки и количество Товара (коробок, ящиков и т.п.). Вместе с Товаром поставщик обязан передать относящиеся к товару документы (паспорта, гарантийные талоны и т.п.), в случае если наличие данных документов предусмотрено законодательством Российской Федерации или контрактом. </w:t>
      </w:r>
    </w:p>
    <w:p w:rsidR="007E2DCF" w:rsidRPr="007E2DCF" w:rsidRDefault="007E2DCF" w:rsidP="007E2DCF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2DCF">
        <w:rPr>
          <w:rFonts w:ascii="Times New Roman" w:hAnsi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2DCF">
        <w:rPr>
          <w:rFonts w:ascii="Times New Roman" w:hAnsi="Times New Roman"/>
          <w:b/>
          <w:color w:val="000000"/>
          <w:sz w:val="24"/>
          <w:szCs w:val="24"/>
          <w:lang w:eastAsia="ru-RU"/>
        </w:rPr>
        <w:t>Гарантийный срок.</w:t>
      </w:r>
    </w:p>
    <w:p w:rsidR="007E2DCF" w:rsidRPr="007E2DCF" w:rsidRDefault="007E2DCF" w:rsidP="007E2DC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2D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Гарантия качества товара должна распространяться на весь поставляемый Товар согласно инструкции завода изготовителя, но не менее 12 (двенадцати) месяцев с даты </w:t>
      </w:r>
      <w:r w:rsidR="00B3253A">
        <w:rPr>
          <w:rFonts w:ascii="Times New Roman" w:hAnsi="Times New Roman"/>
          <w:color w:val="000000"/>
          <w:sz w:val="24"/>
          <w:szCs w:val="24"/>
          <w:lang w:eastAsia="ru-RU"/>
        </w:rPr>
        <w:t>приемки товара заказчиком</w:t>
      </w:r>
      <w:r w:rsidRPr="007E2DCF">
        <w:rPr>
          <w:rFonts w:ascii="Times New Roman" w:hAnsi="Times New Roman"/>
          <w:color w:val="000000"/>
          <w:sz w:val="24"/>
          <w:szCs w:val="24"/>
          <w:lang w:eastAsia="ru-RU"/>
        </w:rPr>
        <w:t>. Предоставление гарантии осуществляется вместе с товаром. Срок службы товара определяется паспортом на изделие, при службе изделия менее срока указанного в паспорте на изделие- поставщик товара производит замену изделия по гарантии за свой счёт.</w:t>
      </w:r>
    </w:p>
    <w:p w:rsidR="006A2066" w:rsidRPr="006A2066" w:rsidRDefault="006A2066" w:rsidP="007E2DC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1D3315" w:rsidRPr="001D3315" w:rsidRDefault="00060A6D" w:rsidP="001D3315">
      <w:pPr>
        <w:pStyle w:val="ac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9889" w:type="dxa"/>
        <w:tblInd w:w="392" w:type="dxa"/>
        <w:tblLook w:val="01E0" w:firstRow="1" w:lastRow="1" w:firstColumn="1" w:lastColumn="1" w:noHBand="0" w:noVBand="0"/>
      </w:tblPr>
      <w:tblGrid>
        <w:gridCol w:w="4961"/>
        <w:gridCol w:w="4928"/>
      </w:tblGrid>
      <w:tr w:rsidR="001D3315" w:rsidRPr="001D3315" w:rsidTr="00D12074">
        <w:trPr>
          <w:trHeight w:val="2304"/>
        </w:trPr>
        <w:tc>
          <w:tcPr>
            <w:tcW w:w="4961" w:type="dxa"/>
          </w:tcPr>
          <w:p w:rsid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236ED6" w:rsidRDefault="00236ED6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236ED6" w:rsidRPr="001D3315" w:rsidRDefault="00236ED6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236E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</w:t>
            </w:r>
            <w:r w:rsidR="00236ED6">
              <w:rPr>
                <w:rFonts w:ascii="Times New Roman" w:hAnsi="Times New Roman"/>
                <w:b/>
                <w:lang w:eastAsia="ru-RU"/>
              </w:rPr>
              <w:t>_________________</w:t>
            </w:r>
            <w:r w:rsidR="00236ED6" w:rsidRPr="001D3315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1D3315"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928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c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Default="00EF4FAA" w:rsidP="00536C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964A04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7C" w:rsidRDefault="004E337C" w:rsidP="00202AFF">
      <w:pPr>
        <w:spacing w:after="0" w:line="240" w:lineRule="auto"/>
      </w:pPr>
      <w:r>
        <w:separator/>
      </w:r>
    </w:p>
  </w:endnote>
  <w:endnote w:type="continuationSeparator" w:id="0">
    <w:p w:rsidR="004E337C" w:rsidRDefault="004E337C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??????§ЮЎм§Ў?Ўм§А?§Ю???Ўм§А?§Ю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7C" w:rsidRDefault="004E337C" w:rsidP="00202AFF">
      <w:pPr>
        <w:spacing w:after="0" w:line="240" w:lineRule="auto"/>
      </w:pPr>
      <w:r>
        <w:separator/>
      </w:r>
    </w:p>
  </w:footnote>
  <w:footnote w:type="continuationSeparator" w:id="0">
    <w:p w:rsidR="004E337C" w:rsidRDefault="004E337C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F" w:rsidRDefault="007E2DCF" w:rsidP="00621D57">
    <w:pPr>
      <w:pStyle w:val="a5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>
    <w:nsid w:val="008A6D24"/>
    <w:multiLevelType w:val="multilevel"/>
    <w:tmpl w:val="98A46DD0"/>
    <w:lvl w:ilvl="0">
      <w:start w:val="1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24" w:hanging="36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●"/>
      <w:lvlJc w:val="left"/>
      <w:pPr>
        <w:ind w:left="575" w:hanging="155"/>
      </w:pPr>
      <w:rPr>
        <w:rFonts w:ascii="MS UI Gothic" w:eastAsia="MS UI Gothic" w:hAnsi="MS UI Gothic" w:hint="default"/>
        <w:w w:val="100"/>
        <w:position w:val="3"/>
        <w:sz w:val="9"/>
      </w:rPr>
    </w:lvl>
    <w:lvl w:ilvl="3">
      <w:numFmt w:val="bullet"/>
      <w:lvlText w:val="•"/>
      <w:lvlJc w:val="left"/>
      <w:pPr>
        <w:ind w:left="1850" w:hanging="155"/>
      </w:pPr>
      <w:rPr>
        <w:rFonts w:hint="default"/>
      </w:rPr>
    </w:lvl>
    <w:lvl w:ilvl="4">
      <w:numFmt w:val="bullet"/>
      <w:lvlText w:val="•"/>
      <w:lvlJc w:val="left"/>
      <w:pPr>
        <w:ind w:left="3120" w:hanging="155"/>
      </w:pPr>
      <w:rPr>
        <w:rFonts w:hint="default"/>
      </w:rPr>
    </w:lvl>
    <w:lvl w:ilvl="5">
      <w:numFmt w:val="bullet"/>
      <w:lvlText w:val="•"/>
      <w:lvlJc w:val="left"/>
      <w:pPr>
        <w:ind w:left="4390" w:hanging="155"/>
      </w:pPr>
      <w:rPr>
        <w:rFonts w:hint="default"/>
      </w:rPr>
    </w:lvl>
    <w:lvl w:ilvl="6">
      <w:numFmt w:val="bullet"/>
      <w:lvlText w:val="•"/>
      <w:lvlJc w:val="left"/>
      <w:pPr>
        <w:ind w:left="5660" w:hanging="155"/>
      </w:pPr>
      <w:rPr>
        <w:rFonts w:hint="default"/>
      </w:rPr>
    </w:lvl>
    <w:lvl w:ilvl="7">
      <w:numFmt w:val="bullet"/>
      <w:lvlText w:val="•"/>
      <w:lvlJc w:val="left"/>
      <w:pPr>
        <w:ind w:left="6930" w:hanging="155"/>
      </w:pPr>
      <w:rPr>
        <w:rFonts w:hint="default"/>
      </w:rPr>
    </w:lvl>
    <w:lvl w:ilvl="8">
      <w:numFmt w:val="bullet"/>
      <w:lvlText w:val="•"/>
      <w:lvlJc w:val="left"/>
      <w:pPr>
        <w:ind w:left="8200" w:hanging="155"/>
      </w:pPr>
      <w:rPr>
        <w:rFonts w:hint="default"/>
      </w:rPr>
    </w:lvl>
  </w:abstractNum>
  <w:abstractNum w:abstractNumId="2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48C74B20"/>
    <w:multiLevelType w:val="hybridMultilevel"/>
    <w:tmpl w:val="57ACB582"/>
    <w:lvl w:ilvl="0" w:tplc="D750C376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6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2C471F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0EB1"/>
    <w:rsid w:val="00042BAE"/>
    <w:rsid w:val="00060A6D"/>
    <w:rsid w:val="00073A91"/>
    <w:rsid w:val="00081CDF"/>
    <w:rsid w:val="00092CEF"/>
    <w:rsid w:val="000C18F5"/>
    <w:rsid w:val="000E118F"/>
    <w:rsid w:val="000F40B4"/>
    <w:rsid w:val="00105731"/>
    <w:rsid w:val="00130563"/>
    <w:rsid w:val="001425FE"/>
    <w:rsid w:val="0015094C"/>
    <w:rsid w:val="0016121A"/>
    <w:rsid w:val="00164D52"/>
    <w:rsid w:val="0016516B"/>
    <w:rsid w:val="00171B77"/>
    <w:rsid w:val="0017403F"/>
    <w:rsid w:val="00191007"/>
    <w:rsid w:val="001949E6"/>
    <w:rsid w:val="001A5071"/>
    <w:rsid w:val="001A6E12"/>
    <w:rsid w:val="001C31B0"/>
    <w:rsid w:val="001D067B"/>
    <w:rsid w:val="001D3315"/>
    <w:rsid w:val="001D3822"/>
    <w:rsid w:val="001E7ED0"/>
    <w:rsid w:val="00200A29"/>
    <w:rsid w:val="00202AFF"/>
    <w:rsid w:val="00213A9C"/>
    <w:rsid w:val="00236ED6"/>
    <w:rsid w:val="00260DE2"/>
    <w:rsid w:val="00262CBD"/>
    <w:rsid w:val="00273DA2"/>
    <w:rsid w:val="002A4E0D"/>
    <w:rsid w:val="002B5F67"/>
    <w:rsid w:val="002B63F8"/>
    <w:rsid w:val="002C1256"/>
    <w:rsid w:val="002D3B6B"/>
    <w:rsid w:val="002F7369"/>
    <w:rsid w:val="00301A04"/>
    <w:rsid w:val="003143DF"/>
    <w:rsid w:val="00323895"/>
    <w:rsid w:val="00324A21"/>
    <w:rsid w:val="00326CC8"/>
    <w:rsid w:val="003530C4"/>
    <w:rsid w:val="00367E83"/>
    <w:rsid w:val="003941D5"/>
    <w:rsid w:val="0039610D"/>
    <w:rsid w:val="003A3A04"/>
    <w:rsid w:val="003B06A1"/>
    <w:rsid w:val="003B6BB1"/>
    <w:rsid w:val="003B7A76"/>
    <w:rsid w:val="003C4C00"/>
    <w:rsid w:val="003E748A"/>
    <w:rsid w:val="004140FB"/>
    <w:rsid w:val="004323BB"/>
    <w:rsid w:val="0043724C"/>
    <w:rsid w:val="0045714B"/>
    <w:rsid w:val="00466805"/>
    <w:rsid w:val="0048251D"/>
    <w:rsid w:val="004A3B6D"/>
    <w:rsid w:val="004B3270"/>
    <w:rsid w:val="004B7410"/>
    <w:rsid w:val="004E337C"/>
    <w:rsid w:val="00505453"/>
    <w:rsid w:val="005063BD"/>
    <w:rsid w:val="00507989"/>
    <w:rsid w:val="0052160D"/>
    <w:rsid w:val="005345D2"/>
    <w:rsid w:val="00535488"/>
    <w:rsid w:val="00535541"/>
    <w:rsid w:val="00536CF4"/>
    <w:rsid w:val="00554A56"/>
    <w:rsid w:val="00570133"/>
    <w:rsid w:val="0059798D"/>
    <w:rsid w:val="005B0928"/>
    <w:rsid w:val="005B1EE6"/>
    <w:rsid w:val="005C1B02"/>
    <w:rsid w:val="005C1DA0"/>
    <w:rsid w:val="005C6B59"/>
    <w:rsid w:val="005E1EED"/>
    <w:rsid w:val="005E5B7E"/>
    <w:rsid w:val="00615942"/>
    <w:rsid w:val="00617CD8"/>
    <w:rsid w:val="00621D57"/>
    <w:rsid w:val="006472FF"/>
    <w:rsid w:val="0065345D"/>
    <w:rsid w:val="006539B0"/>
    <w:rsid w:val="0065430E"/>
    <w:rsid w:val="00682002"/>
    <w:rsid w:val="0069609D"/>
    <w:rsid w:val="006A0A1C"/>
    <w:rsid w:val="006A2066"/>
    <w:rsid w:val="006E18EE"/>
    <w:rsid w:val="006E20DC"/>
    <w:rsid w:val="006F64F3"/>
    <w:rsid w:val="00701564"/>
    <w:rsid w:val="00710F85"/>
    <w:rsid w:val="007261B1"/>
    <w:rsid w:val="007311CD"/>
    <w:rsid w:val="00762D5A"/>
    <w:rsid w:val="007646B3"/>
    <w:rsid w:val="007916CC"/>
    <w:rsid w:val="007B6AA4"/>
    <w:rsid w:val="007D7458"/>
    <w:rsid w:val="007E2DCF"/>
    <w:rsid w:val="007F0AF1"/>
    <w:rsid w:val="008002A1"/>
    <w:rsid w:val="00814F37"/>
    <w:rsid w:val="00816B50"/>
    <w:rsid w:val="008339B0"/>
    <w:rsid w:val="008353AA"/>
    <w:rsid w:val="0084381B"/>
    <w:rsid w:val="00856C75"/>
    <w:rsid w:val="00865357"/>
    <w:rsid w:val="00881F6A"/>
    <w:rsid w:val="008847D3"/>
    <w:rsid w:val="008B10BC"/>
    <w:rsid w:val="008B3885"/>
    <w:rsid w:val="008B4E80"/>
    <w:rsid w:val="008C7D82"/>
    <w:rsid w:val="008D31B7"/>
    <w:rsid w:val="008D4AA1"/>
    <w:rsid w:val="008E2C9A"/>
    <w:rsid w:val="009137EE"/>
    <w:rsid w:val="00945316"/>
    <w:rsid w:val="009507F6"/>
    <w:rsid w:val="009509A2"/>
    <w:rsid w:val="00954B85"/>
    <w:rsid w:val="00964A04"/>
    <w:rsid w:val="00971243"/>
    <w:rsid w:val="00974114"/>
    <w:rsid w:val="00996540"/>
    <w:rsid w:val="009B1FA4"/>
    <w:rsid w:val="009C119A"/>
    <w:rsid w:val="009D6D3C"/>
    <w:rsid w:val="009E6E0C"/>
    <w:rsid w:val="009F6A4D"/>
    <w:rsid w:val="00A02F34"/>
    <w:rsid w:val="00A06824"/>
    <w:rsid w:val="00A30C2A"/>
    <w:rsid w:val="00A37E3C"/>
    <w:rsid w:val="00A408DB"/>
    <w:rsid w:val="00A44819"/>
    <w:rsid w:val="00A558FE"/>
    <w:rsid w:val="00A7799F"/>
    <w:rsid w:val="00A83F5F"/>
    <w:rsid w:val="00A8435E"/>
    <w:rsid w:val="00A97610"/>
    <w:rsid w:val="00AA0EF1"/>
    <w:rsid w:val="00AA66E4"/>
    <w:rsid w:val="00AD505F"/>
    <w:rsid w:val="00AF058A"/>
    <w:rsid w:val="00AF6286"/>
    <w:rsid w:val="00B02F43"/>
    <w:rsid w:val="00B120F2"/>
    <w:rsid w:val="00B3253A"/>
    <w:rsid w:val="00B3273F"/>
    <w:rsid w:val="00B450F6"/>
    <w:rsid w:val="00B50391"/>
    <w:rsid w:val="00B52BC3"/>
    <w:rsid w:val="00BB2A6A"/>
    <w:rsid w:val="00BD3EF0"/>
    <w:rsid w:val="00BD6668"/>
    <w:rsid w:val="00BD73F7"/>
    <w:rsid w:val="00C30963"/>
    <w:rsid w:val="00C417DF"/>
    <w:rsid w:val="00C458A8"/>
    <w:rsid w:val="00C7442E"/>
    <w:rsid w:val="00C82E5F"/>
    <w:rsid w:val="00CB19D4"/>
    <w:rsid w:val="00CD263B"/>
    <w:rsid w:val="00D12074"/>
    <w:rsid w:val="00D17DF6"/>
    <w:rsid w:val="00D329BE"/>
    <w:rsid w:val="00D41E0C"/>
    <w:rsid w:val="00D51374"/>
    <w:rsid w:val="00D655AC"/>
    <w:rsid w:val="00D67492"/>
    <w:rsid w:val="00D737F4"/>
    <w:rsid w:val="00D902DC"/>
    <w:rsid w:val="00DA0D20"/>
    <w:rsid w:val="00DC7356"/>
    <w:rsid w:val="00DD120D"/>
    <w:rsid w:val="00DE152D"/>
    <w:rsid w:val="00DF0FCD"/>
    <w:rsid w:val="00E13D64"/>
    <w:rsid w:val="00E54FD4"/>
    <w:rsid w:val="00E61D2E"/>
    <w:rsid w:val="00E701AC"/>
    <w:rsid w:val="00E74C3F"/>
    <w:rsid w:val="00E808D4"/>
    <w:rsid w:val="00E962AE"/>
    <w:rsid w:val="00E969E0"/>
    <w:rsid w:val="00EB0C0E"/>
    <w:rsid w:val="00EC32DF"/>
    <w:rsid w:val="00ED0003"/>
    <w:rsid w:val="00ED198A"/>
    <w:rsid w:val="00ED7BF9"/>
    <w:rsid w:val="00EF20C1"/>
    <w:rsid w:val="00EF4FAA"/>
    <w:rsid w:val="00F00B46"/>
    <w:rsid w:val="00F07879"/>
    <w:rsid w:val="00F21DED"/>
    <w:rsid w:val="00F2226E"/>
    <w:rsid w:val="00F44842"/>
    <w:rsid w:val="00F56F05"/>
    <w:rsid w:val="00F64F00"/>
    <w:rsid w:val="00F75393"/>
    <w:rsid w:val="00F905AA"/>
    <w:rsid w:val="00F908C4"/>
    <w:rsid w:val="00F96E68"/>
    <w:rsid w:val="00FA1A56"/>
    <w:rsid w:val="00FB36E7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BC3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4"/>
    <w:uiPriority w:val="34"/>
    <w:qFormat/>
    <w:rsid w:val="00202AFF"/>
    <w:pPr>
      <w:ind w:left="720"/>
      <w:contextualSpacing/>
    </w:pPr>
  </w:style>
  <w:style w:type="paragraph" w:customStyle="1" w:styleId="ConsPlusNormal">
    <w:name w:val="ConsPlusNormal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02AF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2AFF"/>
    <w:rPr>
      <w:rFonts w:cs="Times New Roman"/>
    </w:rPr>
  </w:style>
  <w:style w:type="paragraph" w:styleId="a9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a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b">
    <w:name w:val="Table Grid"/>
    <w:basedOn w:val="a1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0"/>
    <w:uiPriority w:val="22"/>
    <w:qFormat/>
    <w:rsid w:val="006F64F3"/>
    <w:rPr>
      <w:rFonts w:cs="Times New Roman"/>
      <w:b/>
      <w:bCs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3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b"/>
    <w:uiPriority w:val="39"/>
    <w:rsid w:val="006A2066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9F6A4D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964A04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CD263B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b"/>
    <w:uiPriority w:val="39"/>
    <w:rsid w:val="007E2DCF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BC3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4"/>
    <w:uiPriority w:val="34"/>
    <w:qFormat/>
    <w:rsid w:val="00202AFF"/>
    <w:pPr>
      <w:ind w:left="720"/>
      <w:contextualSpacing/>
    </w:pPr>
  </w:style>
  <w:style w:type="paragraph" w:customStyle="1" w:styleId="ConsPlusNormal">
    <w:name w:val="ConsPlusNormal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02AF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2AFF"/>
    <w:rPr>
      <w:rFonts w:cs="Times New Roman"/>
    </w:rPr>
  </w:style>
  <w:style w:type="paragraph" w:styleId="a9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a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b">
    <w:name w:val="Table Grid"/>
    <w:basedOn w:val="a1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0"/>
    <w:uiPriority w:val="22"/>
    <w:qFormat/>
    <w:rsid w:val="006F64F3"/>
    <w:rPr>
      <w:rFonts w:cs="Times New Roman"/>
      <w:b/>
      <w:bCs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3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b"/>
    <w:uiPriority w:val="39"/>
    <w:rsid w:val="006A2066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9F6A4D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964A04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CD263B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b"/>
    <w:uiPriority w:val="39"/>
    <w:rsid w:val="007E2DCF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2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seinstrumenti.ru/tag-page/kontaktory-1no-5447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vseinstrumenti.ru/tag-page/kontaktory-1no-5447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seinstrumenti.ru/tag-page/nakladnye-rozetki-i-vyklyuchateli-11924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vseinstrumenti.ru/tag-page/rozetki-i-vyklyuchateli-skrytoj-ustanovki-11923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934B8-1DB7-48AB-9ADA-938327AC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3710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2026-06-08T10:53:00Z</cp:lastPrinted>
  <dcterms:created xsi:type="dcterms:W3CDTF">2026-06-10T06:08:00Z</dcterms:created>
  <dcterms:modified xsi:type="dcterms:W3CDTF">2026-06-10T06:08:00Z</dcterms:modified>
</cp:coreProperties>
</file>