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Style0"/>
        <w:tblW w:w="10290" w:type="dxa"/>
        <w:tblInd w:w="57" w:type="dxa"/>
        <w:tblLayout w:type="fixed"/>
        <w:tblCellMar>
          <w:left w:w="57" w:type="dxa"/>
          <w:right w:w="57" w:type="dxa"/>
        </w:tblCellMar>
        <w:tblLook w:val="04A0" w:firstRow="1" w:lastRow="0" w:firstColumn="1" w:lastColumn="0" w:noHBand="0" w:noVBand="1"/>
      </w:tblPr>
      <w:tblGrid>
        <w:gridCol w:w="5145"/>
        <w:gridCol w:w="5145"/>
      </w:tblGrid>
      <w:tr w:rsidR="004C3B7E" w14:paraId="064AEA13" w14:textId="77777777">
        <w:trPr>
          <w:cantSplit/>
        </w:trPr>
        <w:tc>
          <w:tcPr>
            <w:tcW w:w="5145" w:type="dxa"/>
            <w:vAlign w:val="bottom"/>
          </w:tcPr>
          <w:p w14:paraId="440C0776" w14:textId="77777777" w:rsidR="004C3B7E" w:rsidRDefault="004C3B7E"/>
        </w:tc>
        <w:tc>
          <w:tcPr>
            <w:tcW w:w="5145" w:type="dxa"/>
            <w:vAlign w:val="bottom"/>
          </w:tcPr>
          <w:p w14:paraId="1C871C07" w14:textId="77777777" w:rsidR="004C3B7E" w:rsidRDefault="004C3B7E"/>
        </w:tc>
      </w:tr>
      <w:tr w:rsidR="004C3B7E" w14:paraId="147BCCA5" w14:textId="77777777">
        <w:trPr>
          <w:cantSplit/>
        </w:trPr>
        <w:tc>
          <w:tcPr>
            <w:tcW w:w="10290" w:type="dxa"/>
            <w:gridSpan w:val="2"/>
            <w:vAlign w:val="bottom"/>
          </w:tcPr>
          <w:p w14:paraId="030290DB" w14:textId="36F2ACBB" w:rsidR="004C3B7E" w:rsidRDefault="009359CE">
            <w:pPr>
              <w:jc w:val="center"/>
            </w:pPr>
            <w:r>
              <w:rPr>
                <w:rFonts w:ascii="Times New Roman" w:hAnsi="Times New Roman"/>
                <w:color w:val="000000"/>
                <w:sz w:val="18"/>
                <w:szCs w:val="18"/>
              </w:rPr>
              <w:t xml:space="preserve">КОНТРАКТ № </w:t>
            </w:r>
            <w:r w:rsidR="00E103DF" w:rsidRPr="00E103DF">
              <w:rPr>
                <w:rFonts w:ascii="Times New Roman" w:hAnsi="Times New Roman"/>
                <w:color w:val="000000"/>
                <w:sz w:val="18"/>
                <w:szCs w:val="18"/>
              </w:rPr>
              <w:t>КП00-003093</w:t>
            </w:r>
          </w:p>
        </w:tc>
      </w:tr>
      <w:tr w:rsidR="004C3B7E" w14:paraId="373F3931" w14:textId="77777777">
        <w:trPr>
          <w:cantSplit/>
        </w:trPr>
        <w:tc>
          <w:tcPr>
            <w:tcW w:w="10290" w:type="dxa"/>
            <w:gridSpan w:val="2"/>
            <w:vAlign w:val="bottom"/>
          </w:tcPr>
          <w:p w14:paraId="6C669A6D" w14:textId="77777777" w:rsidR="004C3B7E" w:rsidRDefault="004C3B7E"/>
        </w:tc>
      </w:tr>
      <w:tr w:rsidR="004C3B7E" w:rsidRPr="009359CE" w14:paraId="2157B311" w14:textId="77777777">
        <w:trPr>
          <w:cantSplit/>
        </w:trPr>
        <w:tc>
          <w:tcPr>
            <w:tcW w:w="5145" w:type="dxa"/>
            <w:vAlign w:val="bottom"/>
          </w:tcPr>
          <w:p w14:paraId="0F81CE5E" w14:textId="77777777" w:rsidR="004C3B7E" w:rsidRPr="009359CE" w:rsidRDefault="009359CE">
            <w:pPr>
              <w:rPr>
                <w:sz w:val="20"/>
                <w:szCs w:val="20"/>
              </w:rPr>
            </w:pPr>
            <w:r w:rsidRPr="009359CE">
              <w:rPr>
                <w:rFonts w:ascii="Times New Roman" w:hAnsi="Times New Roman"/>
                <w:color w:val="000000"/>
                <w:sz w:val="20"/>
                <w:szCs w:val="20"/>
              </w:rPr>
              <w:t>г. Москва</w:t>
            </w:r>
          </w:p>
        </w:tc>
        <w:tc>
          <w:tcPr>
            <w:tcW w:w="5145" w:type="dxa"/>
            <w:vAlign w:val="bottom"/>
          </w:tcPr>
          <w:p w14:paraId="01D69D28" w14:textId="7A61535B" w:rsidR="004C3B7E" w:rsidRPr="009359CE" w:rsidRDefault="00E103DF">
            <w:pPr>
              <w:jc w:val="right"/>
              <w:rPr>
                <w:sz w:val="20"/>
                <w:szCs w:val="20"/>
              </w:rPr>
            </w:pPr>
            <w:r>
              <w:rPr>
                <w:sz w:val="20"/>
                <w:szCs w:val="20"/>
              </w:rPr>
              <w:t>__________________2026 г.</w:t>
            </w:r>
          </w:p>
        </w:tc>
      </w:tr>
      <w:tr w:rsidR="004C3B7E" w:rsidRPr="009359CE" w14:paraId="301D1A0A" w14:textId="77777777">
        <w:trPr>
          <w:cantSplit/>
        </w:trPr>
        <w:tc>
          <w:tcPr>
            <w:tcW w:w="10290" w:type="dxa"/>
            <w:gridSpan w:val="2"/>
            <w:vAlign w:val="bottom"/>
          </w:tcPr>
          <w:p w14:paraId="3C7D5B1C" w14:textId="77777777" w:rsidR="004C3B7E" w:rsidRPr="009359CE" w:rsidRDefault="004C3B7E">
            <w:pPr>
              <w:rPr>
                <w:sz w:val="20"/>
                <w:szCs w:val="20"/>
              </w:rPr>
            </w:pPr>
          </w:p>
        </w:tc>
      </w:tr>
      <w:tr w:rsidR="004C3B7E" w:rsidRPr="009359CE" w14:paraId="364998A7" w14:textId="77777777">
        <w:trPr>
          <w:cantSplit/>
        </w:trPr>
        <w:tc>
          <w:tcPr>
            <w:tcW w:w="10290" w:type="dxa"/>
            <w:gridSpan w:val="2"/>
            <w:vAlign w:val="bottom"/>
          </w:tcPr>
          <w:p w14:paraId="4B5705E7" w14:textId="205E1E11" w:rsidR="004F1899" w:rsidRPr="004F1899" w:rsidRDefault="009359CE" w:rsidP="004F1899">
            <w:pPr>
              <w:jc w:val="both"/>
              <w:rPr>
                <w:rFonts w:ascii="Times New Roman" w:hAnsi="Times New Roman"/>
                <w:b/>
                <w:color w:val="000000"/>
                <w:sz w:val="20"/>
                <w:szCs w:val="20"/>
              </w:rPr>
            </w:pPr>
            <w:r w:rsidRPr="009359CE">
              <w:rPr>
                <w:rFonts w:ascii="Times New Roman" w:hAnsi="Times New Roman"/>
                <w:color w:val="000000"/>
                <w:sz w:val="20"/>
                <w:szCs w:val="20"/>
              </w:rPr>
              <w:t xml:space="preserve">ФЕДЕРАЛЬНОЕ ГОСУДАРСТВЕННОЕ БЮДЖЕТНОЕ УЧРЕЖДЕНИЕ "РОССИЙСКАЯ ГОСУДАРСТВЕННАЯ БИБЛИОТЕКА", именуемое в дальнейшем "Исполнитель", </w:t>
            </w:r>
            <w:r w:rsidR="00DE428E" w:rsidRPr="009359CE">
              <w:rPr>
                <w:rFonts w:ascii="Times New Roman" w:hAnsi="Times New Roman" w:cs="Times New Roman"/>
                <w:color w:val="000000"/>
                <w:sz w:val="20"/>
                <w:szCs w:val="20"/>
              </w:rPr>
              <w:t xml:space="preserve">в лице </w:t>
            </w:r>
            <w:r w:rsidR="00DE428E" w:rsidRPr="009359CE">
              <w:rPr>
                <w:rFonts w:ascii="Times New Roman" w:hAnsi="Times New Roman" w:cs="Times New Roman"/>
                <w:sz w:val="20"/>
                <w:szCs w:val="20"/>
              </w:rPr>
              <w:t xml:space="preserve">заместителя генерального директора по экономике и финансам Российской государственной библиотеки </w:t>
            </w:r>
            <w:proofErr w:type="spellStart"/>
            <w:r w:rsidR="00DE428E" w:rsidRPr="009359CE">
              <w:rPr>
                <w:rFonts w:ascii="Times New Roman" w:hAnsi="Times New Roman" w:cs="Times New Roman"/>
                <w:sz w:val="20"/>
                <w:szCs w:val="20"/>
              </w:rPr>
              <w:t>Нахатакяна</w:t>
            </w:r>
            <w:proofErr w:type="spellEnd"/>
            <w:r w:rsidR="00DE428E" w:rsidRPr="009359CE">
              <w:rPr>
                <w:rFonts w:ascii="Times New Roman" w:hAnsi="Times New Roman" w:cs="Times New Roman"/>
                <w:sz w:val="20"/>
                <w:szCs w:val="20"/>
              </w:rPr>
              <w:t xml:space="preserve"> Артура </w:t>
            </w:r>
            <w:proofErr w:type="spellStart"/>
            <w:r w:rsidR="00DE428E" w:rsidRPr="009359CE">
              <w:rPr>
                <w:rFonts w:ascii="Times New Roman" w:hAnsi="Times New Roman" w:cs="Times New Roman"/>
                <w:sz w:val="20"/>
                <w:szCs w:val="20"/>
              </w:rPr>
              <w:t>Левиковича</w:t>
            </w:r>
            <w:proofErr w:type="spellEnd"/>
            <w:r w:rsidR="00DE428E" w:rsidRPr="009359CE">
              <w:rPr>
                <w:rFonts w:ascii="Times New Roman" w:hAnsi="Times New Roman" w:cs="Times New Roman"/>
                <w:sz w:val="20"/>
                <w:szCs w:val="20"/>
              </w:rPr>
              <w:t>, действующего на основании доверенности № 77/62д от 15.05.2026 г.</w:t>
            </w:r>
            <w:r w:rsidR="00DE428E" w:rsidRPr="009359CE">
              <w:rPr>
                <w:rFonts w:ascii="Times New Roman" w:hAnsi="Times New Roman" w:cs="Times New Roman"/>
                <w:color w:val="000000"/>
                <w:sz w:val="20"/>
                <w:szCs w:val="20"/>
              </w:rPr>
              <w:t>, с одной стороны</w:t>
            </w:r>
            <w:r w:rsidR="00DE428E" w:rsidRPr="009359CE">
              <w:rPr>
                <w:rFonts w:ascii="Times New Roman" w:hAnsi="Times New Roman"/>
                <w:color w:val="000000"/>
                <w:sz w:val="20"/>
                <w:szCs w:val="20"/>
              </w:rPr>
              <w:t xml:space="preserve">, </w:t>
            </w:r>
            <w:r w:rsidR="00DE428E" w:rsidRPr="009359CE">
              <w:rPr>
                <w:rFonts w:ascii="Times New Roman" w:hAnsi="Times New Roman"/>
                <w:sz w:val="20"/>
                <w:szCs w:val="20"/>
              </w:rPr>
              <w:t xml:space="preserve">и Федеральное  государственное бюджетное учреждение науки Институт </w:t>
            </w:r>
            <w:r w:rsidR="004F1899">
              <w:rPr>
                <w:rFonts w:ascii="Times New Roman" w:hAnsi="Times New Roman"/>
                <w:sz w:val="20"/>
                <w:szCs w:val="20"/>
              </w:rPr>
              <w:t>всеобщей истории</w:t>
            </w:r>
            <w:r w:rsidR="00DE428E" w:rsidRPr="009359CE">
              <w:rPr>
                <w:rFonts w:ascii="Times New Roman" w:hAnsi="Times New Roman"/>
                <w:sz w:val="20"/>
                <w:szCs w:val="20"/>
              </w:rPr>
              <w:t xml:space="preserve"> Российской академии наук, именуемое в дальнейшем «Заказчик», в лице </w:t>
            </w:r>
            <w:r w:rsidR="004F1899">
              <w:rPr>
                <w:rFonts w:ascii="Times New Roman" w:hAnsi="Times New Roman"/>
                <w:sz w:val="20"/>
                <w:szCs w:val="20"/>
              </w:rPr>
              <w:t>Директора Липкин Михаил Аркадьевич</w:t>
            </w:r>
            <w:r w:rsidR="00DE428E" w:rsidRPr="009359CE">
              <w:rPr>
                <w:rFonts w:ascii="Times New Roman" w:hAnsi="Times New Roman"/>
                <w:sz w:val="20"/>
                <w:szCs w:val="20"/>
              </w:rPr>
              <w:t>, действующего на основании Устава, с другой стороны,</w:t>
            </w:r>
            <w:r w:rsidRPr="009359CE">
              <w:rPr>
                <w:rFonts w:ascii="Times New Roman" w:hAnsi="Times New Roman"/>
                <w:color w:val="000000"/>
                <w:sz w:val="20"/>
                <w:szCs w:val="20"/>
              </w:rPr>
              <w:t xml:space="preserve">, совместно именуемые в дальнейшем «Стороны» или «Сторона» по отдельности, </w:t>
            </w:r>
            <w:r w:rsidR="004F1899" w:rsidRPr="004F1899">
              <w:rPr>
                <w:rFonts w:ascii="Times New Roman" w:hAnsi="Times New Roman"/>
                <w:color w:val="000000"/>
                <w:sz w:val="20"/>
                <w:szCs w:val="20"/>
              </w:rPr>
              <w:t xml:space="preserve">на основании  Федерального закона от 18 июля 2011 г. № 223-ФЗ "О закупках товаров, работ, услуг отдельными видами юридических лиц» и подпунктом </w:t>
            </w:r>
            <w:r w:rsidR="004F1899">
              <w:rPr>
                <w:rFonts w:ascii="Times New Roman" w:hAnsi="Times New Roman"/>
                <w:color w:val="000000"/>
                <w:sz w:val="20"/>
                <w:szCs w:val="20"/>
              </w:rPr>
              <w:t>30</w:t>
            </w:r>
            <w:r w:rsidR="004F1899" w:rsidRPr="004F1899">
              <w:rPr>
                <w:rFonts w:ascii="Times New Roman" w:hAnsi="Times New Roman"/>
                <w:color w:val="000000"/>
                <w:sz w:val="20"/>
                <w:szCs w:val="20"/>
              </w:rPr>
              <w:t xml:space="preserve"> пункта 1 раздела 2 главы IV Положения о закупке ИВИ РАН от 08 декабря 2023 года заключили настоящий Договор о нижеследующем:</w:t>
            </w:r>
          </w:p>
          <w:p w14:paraId="677CB571" w14:textId="648A5844" w:rsidR="004C3B7E" w:rsidRPr="009359CE" w:rsidRDefault="004C3B7E" w:rsidP="00DE428E">
            <w:pPr>
              <w:jc w:val="both"/>
              <w:rPr>
                <w:rFonts w:ascii="Times New Roman" w:hAnsi="Times New Roman"/>
                <w:sz w:val="20"/>
                <w:szCs w:val="20"/>
              </w:rPr>
            </w:pPr>
          </w:p>
        </w:tc>
      </w:tr>
      <w:tr w:rsidR="004C3B7E" w:rsidRPr="009359CE" w14:paraId="71AAA159" w14:textId="77777777">
        <w:trPr>
          <w:cantSplit/>
        </w:trPr>
        <w:tc>
          <w:tcPr>
            <w:tcW w:w="10290" w:type="dxa"/>
            <w:gridSpan w:val="2"/>
            <w:vAlign w:val="bottom"/>
          </w:tcPr>
          <w:p w14:paraId="40720806" w14:textId="77777777" w:rsidR="004C3B7E" w:rsidRPr="009359CE" w:rsidRDefault="004C3B7E">
            <w:pPr>
              <w:rPr>
                <w:sz w:val="20"/>
                <w:szCs w:val="20"/>
              </w:rPr>
            </w:pPr>
          </w:p>
        </w:tc>
      </w:tr>
      <w:tr w:rsidR="004C3B7E" w:rsidRPr="009359CE" w14:paraId="311E599B" w14:textId="77777777">
        <w:trPr>
          <w:cantSplit/>
        </w:trPr>
        <w:tc>
          <w:tcPr>
            <w:tcW w:w="10290" w:type="dxa"/>
            <w:gridSpan w:val="2"/>
            <w:vAlign w:val="bottom"/>
          </w:tcPr>
          <w:p w14:paraId="39FCC500" w14:textId="77777777" w:rsidR="004C3B7E" w:rsidRPr="009359CE" w:rsidRDefault="009359CE">
            <w:pPr>
              <w:jc w:val="center"/>
              <w:rPr>
                <w:sz w:val="20"/>
                <w:szCs w:val="20"/>
              </w:rPr>
            </w:pPr>
            <w:r w:rsidRPr="009359CE">
              <w:rPr>
                <w:rFonts w:ascii="Times New Roman" w:hAnsi="Times New Roman"/>
                <w:b/>
                <w:color w:val="000000"/>
                <w:sz w:val="20"/>
                <w:szCs w:val="20"/>
              </w:rPr>
              <w:t>1. Предмет Контракта</w:t>
            </w:r>
          </w:p>
        </w:tc>
      </w:tr>
      <w:tr w:rsidR="004C3B7E" w:rsidRPr="009359CE" w14:paraId="31BD07D5" w14:textId="77777777">
        <w:trPr>
          <w:cantSplit/>
        </w:trPr>
        <w:tc>
          <w:tcPr>
            <w:tcW w:w="10290" w:type="dxa"/>
            <w:gridSpan w:val="2"/>
            <w:vAlign w:val="bottom"/>
          </w:tcPr>
          <w:p w14:paraId="74606985" w14:textId="77777777" w:rsidR="004C3B7E" w:rsidRPr="009359CE" w:rsidRDefault="004C3B7E">
            <w:pPr>
              <w:rPr>
                <w:sz w:val="20"/>
                <w:szCs w:val="20"/>
              </w:rPr>
            </w:pPr>
          </w:p>
        </w:tc>
      </w:tr>
      <w:tr w:rsidR="004C3B7E" w:rsidRPr="009359CE" w14:paraId="71076A39" w14:textId="77777777">
        <w:trPr>
          <w:cantSplit/>
        </w:trPr>
        <w:tc>
          <w:tcPr>
            <w:tcW w:w="10290" w:type="dxa"/>
            <w:gridSpan w:val="2"/>
            <w:vAlign w:val="bottom"/>
          </w:tcPr>
          <w:p w14:paraId="3BE23B3D" w14:textId="77777777" w:rsidR="004C3B7E" w:rsidRPr="009359CE" w:rsidRDefault="009359CE">
            <w:pPr>
              <w:rPr>
                <w:sz w:val="20"/>
                <w:szCs w:val="20"/>
              </w:rPr>
            </w:pPr>
            <w:r w:rsidRPr="009359CE">
              <w:rPr>
                <w:rFonts w:ascii="Times New Roman" w:hAnsi="Times New Roman"/>
                <w:color w:val="000000"/>
                <w:sz w:val="20"/>
                <w:szCs w:val="20"/>
              </w:rPr>
              <w:t>1.1. Исполнитель по заданию Заказчика обязуется оказать услуги по номенклатуре:</w:t>
            </w:r>
          </w:p>
        </w:tc>
      </w:tr>
      <w:tr w:rsidR="004C3B7E" w:rsidRPr="009359CE" w14:paraId="72F4D3FE" w14:textId="77777777">
        <w:trPr>
          <w:cantSplit/>
        </w:trPr>
        <w:tc>
          <w:tcPr>
            <w:tcW w:w="10290" w:type="dxa"/>
            <w:gridSpan w:val="2"/>
            <w:vAlign w:val="bottom"/>
          </w:tcPr>
          <w:p w14:paraId="44830F75" w14:textId="77777777" w:rsidR="004C3B7E" w:rsidRPr="009359CE" w:rsidRDefault="009359CE">
            <w:pPr>
              <w:jc w:val="both"/>
              <w:rPr>
                <w:sz w:val="20"/>
                <w:szCs w:val="20"/>
              </w:rPr>
            </w:pPr>
            <w:r w:rsidRPr="009359CE">
              <w:rPr>
                <w:rFonts w:ascii="Times New Roman" w:hAnsi="Times New Roman"/>
                <w:sz w:val="20"/>
                <w:szCs w:val="20"/>
              </w:rPr>
              <w:t>- Информационные услуги по выделению и регистрационному обслуживанию ISSN для печатных и электронных сериальных изданий, выдача свидетельства От 1 до 5 номеров (единовременно)</w:t>
            </w:r>
            <w:r w:rsidR="00DE428E" w:rsidRPr="009359CE">
              <w:rPr>
                <w:rFonts w:ascii="Times New Roman" w:hAnsi="Times New Roman"/>
                <w:sz w:val="20"/>
                <w:szCs w:val="20"/>
              </w:rPr>
              <w:t>, а Заказчик обязуется оплатить эти услуги.</w:t>
            </w:r>
          </w:p>
        </w:tc>
      </w:tr>
      <w:tr w:rsidR="004C3B7E" w:rsidRPr="009359CE" w14:paraId="7D4694EF" w14:textId="77777777">
        <w:trPr>
          <w:cantSplit/>
        </w:trPr>
        <w:tc>
          <w:tcPr>
            <w:tcW w:w="10290" w:type="dxa"/>
            <w:gridSpan w:val="2"/>
            <w:vAlign w:val="bottom"/>
          </w:tcPr>
          <w:p w14:paraId="3575A4F8" w14:textId="77777777" w:rsidR="004C3B7E" w:rsidRPr="009359CE" w:rsidRDefault="009359CE">
            <w:pPr>
              <w:jc w:val="both"/>
              <w:rPr>
                <w:sz w:val="20"/>
                <w:szCs w:val="20"/>
              </w:rPr>
            </w:pPr>
            <w:r w:rsidRPr="009359CE">
              <w:rPr>
                <w:rFonts w:ascii="Times New Roman" w:hAnsi="Times New Roman"/>
                <w:color w:val="000000"/>
                <w:sz w:val="20"/>
                <w:szCs w:val="20"/>
              </w:rPr>
              <w:t>1.2. Срок оказания услуги Исполнителем указаны в разделе 3 настоящего Контракта.</w:t>
            </w:r>
          </w:p>
        </w:tc>
      </w:tr>
      <w:tr w:rsidR="004C3B7E" w:rsidRPr="009359CE" w14:paraId="1BBDBF0D" w14:textId="77777777">
        <w:trPr>
          <w:cantSplit/>
        </w:trPr>
        <w:tc>
          <w:tcPr>
            <w:tcW w:w="10290" w:type="dxa"/>
            <w:gridSpan w:val="2"/>
            <w:vAlign w:val="bottom"/>
          </w:tcPr>
          <w:p w14:paraId="17CC82AC" w14:textId="77777777" w:rsidR="004C3B7E" w:rsidRPr="009359CE" w:rsidRDefault="004C3B7E">
            <w:pPr>
              <w:jc w:val="center"/>
              <w:rPr>
                <w:sz w:val="20"/>
                <w:szCs w:val="20"/>
              </w:rPr>
            </w:pPr>
          </w:p>
        </w:tc>
      </w:tr>
      <w:tr w:rsidR="004C3B7E" w:rsidRPr="009359CE" w14:paraId="7EE2AED6" w14:textId="77777777">
        <w:trPr>
          <w:cantSplit/>
        </w:trPr>
        <w:tc>
          <w:tcPr>
            <w:tcW w:w="10290" w:type="dxa"/>
            <w:gridSpan w:val="2"/>
            <w:vAlign w:val="bottom"/>
          </w:tcPr>
          <w:p w14:paraId="595722E6" w14:textId="77777777" w:rsidR="004C3B7E" w:rsidRPr="009359CE" w:rsidRDefault="009359CE">
            <w:pPr>
              <w:jc w:val="center"/>
              <w:rPr>
                <w:sz w:val="20"/>
                <w:szCs w:val="20"/>
              </w:rPr>
            </w:pPr>
            <w:r w:rsidRPr="009359CE">
              <w:rPr>
                <w:rFonts w:ascii="Times New Roman" w:hAnsi="Times New Roman"/>
                <w:b/>
                <w:color w:val="000000"/>
                <w:sz w:val="20"/>
                <w:szCs w:val="20"/>
              </w:rPr>
              <w:t>2. Стоимость услуг и порядок расчетов</w:t>
            </w:r>
          </w:p>
        </w:tc>
      </w:tr>
      <w:tr w:rsidR="004C3B7E" w:rsidRPr="009359CE" w14:paraId="7858B724" w14:textId="77777777">
        <w:trPr>
          <w:cantSplit/>
        </w:trPr>
        <w:tc>
          <w:tcPr>
            <w:tcW w:w="10290" w:type="dxa"/>
            <w:gridSpan w:val="2"/>
            <w:vAlign w:val="bottom"/>
          </w:tcPr>
          <w:p w14:paraId="595A4D6A" w14:textId="77777777" w:rsidR="004C3B7E" w:rsidRPr="009359CE" w:rsidRDefault="004C3B7E">
            <w:pPr>
              <w:rPr>
                <w:sz w:val="20"/>
                <w:szCs w:val="20"/>
              </w:rPr>
            </w:pPr>
          </w:p>
        </w:tc>
      </w:tr>
      <w:tr w:rsidR="004C3B7E" w:rsidRPr="009359CE" w14:paraId="325E9248" w14:textId="77777777">
        <w:trPr>
          <w:cantSplit/>
        </w:trPr>
        <w:tc>
          <w:tcPr>
            <w:tcW w:w="10290" w:type="dxa"/>
            <w:gridSpan w:val="2"/>
            <w:vAlign w:val="bottom"/>
          </w:tcPr>
          <w:p w14:paraId="7E76E5E6" w14:textId="77777777" w:rsidR="004C3B7E" w:rsidRPr="009359CE" w:rsidRDefault="009359CE">
            <w:pPr>
              <w:jc w:val="both"/>
              <w:rPr>
                <w:sz w:val="20"/>
                <w:szCs w:val="20"/>
              </w:rPr>
            </w:pPr>
            <w:r w:rsidRPr="009359CE">
              <w:rPr>
                <w:rFonts w:ascii="Times New Roman" w:hAnsi="Times New Roman"/>
                <w:color w:val="000000"/>
                <w:sz w:val="20"/>
                <w:szCs w:val="20"/>
              </w:rPr>
              <w:t>2.1. Общая стоимость информационных услуг определяется исходя из п. 1.1. настоящего Контракта в соответствии с Прейскурантом ФГБУ «РГБ» (размещен на официальном сайте ФГБУ «РГБ» по адресу: https://www.rsl.ru/photo/!_ORS/1-O-BIBLIOTEKE/7-documenty/4readers/3_5_price.pdf и составляет 7930 руб. (Семь тысяч девятьсот тридцать рублей 00 копеек), в том числе НДС 22% 1430 руб. (Одна тысяча четыреста тридцать рублей 00 копеек), из них:</w:t>
            </w:r>
          </w:p>
        </w:tc>
      </w:tr>
      <w:tr w:rsidR="004C3B7E" w:rsidRPr="009359CE" w14:paraId="3CFB0FDE" w14:textId="77777777">
        <w:trPr>
          <w:cantSplit/>
        </w:trPr>
        <w:tc>
          <w:tcPr>
            <w:tcW w:w="10290" w:type="dxa"/>
            <w:gridSpan w:val="2"/>
            <w:vAlign w:val="bottom"/>
          </w:tcPr>
          <w:p w14:paraId="711E9305" w14:textId="77777777" w:rsidR="004C3B7E" w:rsidRPr="009359CE" w:rsidRDefault="009359CE">
            <w:pPr>
              <w:jc w:val="both"/>
              <w:rPr>
                <w:sz w:val="20"/>
                <w:szCs w:val="20"/>
              </w:rPr>
            </w:pPr>
            <w:r w:rsidRPr="009359CE">
              <w:rPr>
                <w:rFonts w:ascii="Times New Roman" w:hAnsi="Times New Roman"/>
                <w:color w:val="000000"/>
                <w:sz w:val="20"/>
                <w:szCs w:val="20"/>
              </w:rPr>
              <w:t>- 1) 7930 руб. (Семь тысяч девятьсот тридцать рублей 00 копеек) за одну услугу по номенклатуре "Информационные услуги по выделению и регистрационному обслуживанию ISSN для печатных и электронных сериальных изданий, выдача свидетельства От 1 до 5 номеров (единовременно)" (в т.ч. НДС 22% в сумме 1430,00 руб.) в количестве 1 услуг на сумму 7930 руб. (Семь тысяч девятьсот тридцать рублей 00 копеек), в т.ч. НДС 22% в сумме 1430 руб.</w:t>
            </w:r>
          </w:p>
        </w:tc>
      </w:tr>
      <w:tr w:rsidR="004C3B7E" w:rsidRPr="009359CE" w14:paraId="3D97D054" w14:textId="77777777">
        <w:trPr>
          <w:cantSplit/>
        </w:trPr>
        <w:tc>
          <w:tcPr>
            <w:tcW w:w="10290" w:type="dxa"/>
            <w:gridSpan w:val="2"/>
            <w:vAlign w:val="bottom"/>
          </w:tcPr>
          <w:p w14:paraId="069C849B" w14:textId="77777777" w:rsidR="004C3B7E" w:rsidRPr="009359CE" w:rsidRDefault="009359CE">
            <w:pPr>
              <w:jc w:val="both"/>
              <w:rPr>
                <w:sz w:val="20"/>
                <w:szCs w:val="20"/>
              </w:rPr>
            </w:pPr>
            <w:r w:rsidRPr="009359CE">
              <w:rPr>
                <w:rFonts w:ascii="Times New Roman" w:hAnsi="Times New Roman"/>
                <w:color w:val="000000"/>
                <w:sz w:val="20"/>
                <w:szCs w:val="20"/>
              </w:rPr>
              <w:t>Цена Контракта является твердой и не меняется на всем протяжении срока действия данного Контракта.</w:t>
            </w:r>
          </w:p>
        </w:tc>
      </w:tr>
      <w:tr w:rsidR="004C3B7E" w:rsidRPr="009359CE" w14:paraId="57A6D82A" w14:textId="77777777">
        <w:trPr>
          <w:cantSplit/>
        </w:trPr>
        <w:tc>
          <w:tcPr>
            <w:tcW w:w="10290" w:type="dxa"/>
            <w:gridSpan w:val="2"/>
            <w:vAlign w:val="bottom"/>
          </w:tcPr>
          <w:p w14:paraId="041FEBD4" w14:textId="77777777" w:rsidR="004C3B7E" w:rsidRPr="009359CE" w:rsidRDefault="009359CE">
            <w:pPr>
              <w:jc w:val="both"/>
              <w:rPr>
                <w:sz w:val="20"/>
                <w:szCs w:val="20"/>
              </w:rPr>
            </w:pPr>
            <w:r w:rsidRPr="009359CE">
              <w:rPr>
                <w:rFonts w:ascii="Times New Roman" w:hAnsi="Times New Roman"/>
                <w:color w:val="000000"/>
                <w:sz w:val="20"/>
                <w:szCs w:val="20"/>
              </w:rPr>
              <w:t>2.2. Заказчик оплачивает услуги в следующем порядке:</w:t>
            </w:r>
          </w:p>
        </w:tc>
      </w:tr>
      <w:tr w:rsidR="004C3B7E" w:rsidRPr="009359CE" w14:paraId="72677DD1" w14:textId="77777777">
        <w:trPr>
          <w:cantSplit/>
        </w:trPr>
        <w:tc>
          <w:tcPr>
            <w:tcW w:w="10290" w:type="dxa"/>
            <w:gridSpan w:val="2"/>
            <w:vAlign w:val="bottom"/>
          </w:tcPr>
          <w:p w14:paraId="36BFAD48" w14:textId="77777777" w:rsidR="004C3B7E" w:rsidRPr="009359CE" w:rsidRDefault="009359CE">
            <w:pPr>
              <w:jc w:val="both"/>
              <w:rPr>
                <w:sz w:val="20"/>
                <w:szCs w:val="20"/>
              </w:rPr>
            </w:pPr>
            <w:r w:rsidRPr="009359CE">
              <w:rPr>
                <w:rFonts w:ascii="Times New Roman" w:hAnsi="Times New Roman"/>
                <w:sz w:val="20"/>
                <w:szCs w:val="20"/>
              </w:rPr>
              <w:t>- 30% от общей стоимости услуг Заказчик оплачивает в течение 7 (семи) рабочих дней с даты подписания настоящего Контракта на основании выставленного счета.</w:t>
            </w:r>
          </w:p>
        </w:tc>
      </w:tr>
      <w:tr w:rsidR="004C3B7E" w:rsidRPr="009359CE" w14:paraId="0AA580F7" w14:textId="77777777">
        <w:trPr>
          <w:cantSplit/>
        </w:trPr>
        <w:tc>
          <w:tcPr>
            <w:tcW w:w="10290" w:type="dxa"/>
            <w:gridSpan w:val="2"/>
            <w:vAlign w:val="bottom"/>
          </w:tcPr>
          <w:p w14:paraId="0752B2E4" w14:textId="77777777" w:rsidR="004C3B7E" w:rsidRPr="009359CE" w:rsidRDefault="009359CE">
            <w:pPr>
              <w:jc w:val="both"/>
              <w:rPr>
                <w:sz w:val="20"/>
                <w:szCs w:val="20"/>
              </w:rPr>
            </w:pPr>
            <w:r w:rsidRPr="009359CE">
              <w:rPr>
                <w:rFonts w:ascii="Times New Roman" w:hAnsi="Times New Roman"/>
                <w:sz w:val="20"/>
                <w:szCs w:val="20"/>
              </w:rPr>
              <w:t>- оставшиеся 70% от общей стоимости услуг Заказчик оплачивает в течение 7 (семи) рабочих дней с даты подписания Акта сдачи-приёмки оказанных услуг, на основании счета, счета-фактуры.</w:t>
            </w:r>
          </w:p>
        </w:tc>
      </w:tr>
      <w:tr w:rsidR="004C3B7E" w:rsidRPr="009359CE" w14:paraId="68AB9ED4" w14:textId="77777777">
        <w:trPr>
          <w:cantSplit/>
        </w:trPr>
        <w:tc>
          <w:tcPr>
            <w:tcW w:w="10290" w:type="dxa"/>
            <w:gridSpan w:val="2"/>
            <w:vAlign w:val="bottom"/>
          </w:tcPr>
          <w:p w14:paraId="0A5136AF" w14:textId="77777777" w:rsidR="004C3B7E" w:rsidRPr="009359CE" w:rsidRDefault="009359CE">
            <w:pPr>
              <w:jc w:val="both"/>
              <w:rPr>
                <w:sz w:val="20"/>
                <w:szCs w:val="20"/>
              </w:rPr>
            </w:pPr>
            <w:r w:rsidRPr="009359CE">
              <w:rPr>
                <w:rFonts w:ascii="Times New Roman" w:hAnsi="Times New Roman"/>
                <w:color w:val="000000"/>
                <w:sz w:val="20"/>
                <w:szCs w:val="20"/>
              </w:rPr>
              <w:t>2.3. Расчеты за оказанные услуги осуществляются путем перечисления Заказчиком безналичных денежных средств на расчетный счет Исполнителя. Заказчик считается исполнившим свое обязательство по оплате оказанных Услуг в дату зачисления денежных средств на расчетный счет Исполнителя.</w:t>
            </w:r>
          </w:p>
        </w:tc>
      </w:tr>
      <w:tr w:rsidR="004C3B7E" w:rsidRPr="009359CE" w14:paraId="627D8637" w14:textId="77777777">
        <w:trPr>
          <w:cantSplit/>
        </w:trPr>
        <w:tc>
          <w:tcPr>
            <w:tcW w:w="10290" w:type="dxa"/>
            <w:gridSpan w:val="2"/>
            <w:vAlign w:val="bottom"/>
          </w:tcPr>
          <w:p w14:paraId="1AF92141" w14:textId="77777777" w:rsidR="004C3B7E" w:rsidRPr="009359CE" w:rsidRDefault="009359CE">
            <w:pPr>
              <w:jc w:val="both"/>
              <w:rPr>
                <w:sz w:val="20"/>
                <w:szCs w:val="20"/>
              </w:rPr>
            </w:pPr>
            <w:r w:rsidRPr="009359CE">
              <w:rPr>
                <w:rFonts w:ascii="Times New Roman" w:hAnsi="Times New Roman"/>
                <w:color w:val="000000"/>
                <w:sz w:val="20"/>
                <w:szCs w:val="20"/>
              </w:rPr>
              <w:t>2.4. В случае неисполнения или ненадлежащего исполнения обязательств по Контракту со стороны Исполнителя оплата Заказчиком фактически оказанных услуг производится за вычетом соответствующего размера неустойки. Сумма неустойки, основание применения и порядок расчета неустойки, итоговая сумма платежа, уменьшенная на начисленную сумму неустойки, указываются в Акте сдачи-приемки оказанных услуг. Сумма начисленной неустойки перечисляется Заказчиком в доход федерального бюджета.</w:t>
            </w:r>
          </w:p>
        </w:tc>
      </w:tr>
      <w:tr w:rsidR="004C3B7E" w:rsidRPr="009359CE" w14:paraId="0F5128BB" w14:textId="77777777">
        <w:trPr>
          <w:cantSplit/>
        </w:trPr>
        <w:tc>
          <w:tcPr>
            <w:tcW w:w="10290" w:type="dxa"/>
            <w:gridSpan w:val="2"/>
            <w:vAlign w:val="bottom"/>
          </w:tcPr>
          <w:p w14:paraId="0492D063" w14:textId="77777777" w:rsidR="004C3B7E" w:rsidRPr="009359CE" w:rsidRDefault="004C3B7E">
            <w:pPr>
              <w:rPr>
                <w:sz w:val="20"/>
                <w:szCs w:val="20"/>
              </w:rPr>
            </w:pPr>
          </w:p>
        </w:tc>
      </w:tr>
      <w:tr w:rsidR="004C3B7E" w:rsidRPr="009359CE" w14:paraId="4CB5554B" w14:textId="77777777">
        <w:trPr>
          <w:cantSplit/>
        </w:trPr>
        <w:tc>
          <w:tcPr>
            <w:tcW w:w="10290" w:type="dxa"/>
            <w:gridSpan w:val="2"/>
            <w:vAlign w:val="bottom"/>
          </w:tcPr>
          <w:p w14:paraId="37943B57" w14:textId="77777777" w:rsidR="004C3B7E" w:rsidRPr="009359CE" w:rsidRDefault="009359CE">
            <w:pPr>
              <w:jc w:val="center"/>
              <w:rPr>
                <w:sz w:val="20"/>
                <w:szCs w:val="20"/>
              </w:rPr>
            </w:pPr>
            <w:r w:rsidRPr="009359CE">
              <w:rPr>
                <w:rFonts w:ascii="Times New Roman" w:hAnsi="Times New Roman"/>
                <w:b/>
                <w:color w:val="000000"/>
                <w:sz w:val="20"/>
                <w:szCs w:val="20"/>
              </w:rPr>
              <w:t>3. Сроки оказания услуг</w:t>
            </w:r>
          </w:p>
        </w:tc>
      </w:tr>
      <w:tr w:rsidR="004C3B7E" w:rsidRPr="009359CE" w14:paraId="09922A3B" w14:textId="77777777">
        <w:trPr>
          <w:cantSplit/>
        </w:trPr>
        <w:tc>
          <w:tcPr>
            <w:tcW w:w="10290" w:type="dxa"/>
            <w:gridSpan w:val="2"/>
            <w:vAlign w:val="bottom"/>
          </w:tcPr>
          <w:p w14:paraId="6395EC2B" w14:textId="77777777" w:rsidR="004C3B7E" w:rsidRPr="009359CE" w:rsidRDefault="004C3B7E">
            <w:pPr>
              <w:rPr>
                <w:sz w:val="20"/>
                <w:szCs w:val="20"/>
              </w:rPr>
            </w:pPr>
          </w:p>
        </w:tc>
      </w:tr>
      <w:tr w:rsidR="004C3B7E" w:rsidRPr="009359CE" w14:paraId="67A873CA" w14:textId="77777777">
        <w:trPr>
          <w:cantSplit/>
        </w:trPr>
        <w:tc>
          <w:tcPr>
            <w:tcW w:w="10290" w:type="dxa"/>
            <w:gridSpan w:val="2"/>
            <w:vAlign w:val="bottom"/>
          </w:tcPr>
          <w:p w14:paraId="476ACF88" w14:textId="77777777" w:rsidR="004C3B7E" w:rsidRPr="009359CE" w:rsidRDefault="009359CE">
            <w:pPr>
              <w:rPr>
                <w:sz w:val="20"/>
                <w:szCs w:val="20"/>
              </w:rPr>
            </w:pPr>
            <w:r w:rsidRPr="009359CE">
              <w:rPr>
                <w:rFonts w:ascii="Times New Roman" w:hAnsi="Times New Roman"/>
                <w:color w:val="000000"/>
                <w:sz w:val="20"/>
                <w:szCs w:val="20"/>
              </w:rPr>
              <w:t>3.1. Срок оказания услуги Исполнителем – в течение 10 (десяти) рабочих дней с момента поступления аванса в размере 30% от общей стоимости услуг на расчетный счет Исполнителя.</w:t>
            </w:r>
          </w:p>
        </w:tc>
      </w:tr>
      <w:tr w:rsidR="004C3B7E" w:rsidRPr="009359CE" w14:paraId="6ED33B3F" w14:textId="77777777">
        <w:trPr>
          <w:cantSplit/>
        </w:trPr>
        <w:tc>
          <w:tcPr>
            <w:tcW w:w="10290" w:type="dxa"/>
            <w:gridSpan w:val="2"/>
            <w:vAlign w:val="bottom"/>
          </w:tcPr>
          <w:p w14:paraId="446EEEFD" w14:textId="77777777" w:rsidR="004C3B7E" w:rsidRPr="009359CE" w:rsidRDefault="004C3B7E">
            <w:pPr>
              <w:rPr>
                <w:sz w:val="20"/>
                <w:szCs w:val="20"/>
              </w:rPr>
            </w:pPr>
          </w:p>
        </w:tc>
      </w:tr>
      <w:tr w:rsidR="004C3B7E" w:rsidRPr="009359CE" w14:paraId="3F0FEA96" w14:textId="77777777">
        <w:trPr>
          <w:cantSplit/>
        </w:trPr>
        <w:tc>
          <w:tcPr>
            <w:tcW w:w="10290" w:type="dxa"/>
            <w:gridSpan w:val="2"/>
            <w:vAlign w:val="bottom"/>
          </w:tcPr>
          <w:p w14:paraId="3894C9D6" w14:textId="77777777" w:rsidR="004C3B7E" w:rsidRPr="009359CE" w:rsidRDefault="009359CE">
            <w:pPr>
              <w:jc w:val="center"/>
              <w:rPr>
                <w:sz w:val="20"/>
                <w:szCs w:val="20"/>
              </w:rPr>
            </w:pPr>
            <w:r w:rsidRPr="009359CE">
              <w:rPr>
                <w:rFonts w:ascii="Times New Roman" w:hAnsi="Times New Roman"/>
                <w:b/>
                <w:color w:val="000000"/>
                <w:sz w:val="20"/>
                <w:szCs w:val="20"/>
              </w:rPr>
              <w:t>4. Права и обязанности сторон</w:t>
            </w:r>
          </w:p>
        </w:tc>
      </w:tr>
      <w:tr w:rsidR="004C3B7E" w:rsidRPr="009359CE" w14:paraId="10205B9D" w14:textId="77777777">
        <w:trPr>
          <w:cantSplit/>
        </w:trPr>
        <w:tc>
          <w:tcPr>
            <w:tcW w:w="10290" w:type="dxa"/>
            <w:gridSpan w:val="2"/>
            <w:vAlign w:val="bottom"/>
          </w:tcPr>
          <w:p w14:paraId="60A76025" w14:textId="77777777" w:rsidR="004C3B7E" w:rsidRPr="009359CE" w:rsidRDefault="004C3B7E">
            <w:pPr>
              <w:rPr>
                <w:sz w:val="20"/>
                <w:szCs w:val="20"/>
              </w:rPr>
            </w:pPr>
          </w:p>
        </w:tc>
      </w:tr>
      <w:tr w:rsidR="004C3B7E" w:rsidRPr="009359CE" w14:paraId="49005DD3" w14:textId="77777777">
        <w:trPr>
          <w:cantSplit/>
        </w:trPr>
        <w:tc>
          <w:tcPr>
            <w:tcW w:w="10290" w:type="dxa"/>
            <w:gridSpan w:val="2"/>
            <w:vAlign w:val="bottom"/>
          </w:tcPr>
          <w:p w14:paraId="4467464A" w14:textId="77777777" w:rsidR="004C3B7E" w:rsidRPr="009359CE" w:rsidRDefault="009359CE">
            <w:pPr>
              <w:jc w:val="both"/>
              <w:rPr>
                <w:sz w:val="20"/>
                <w:szCs w:val="20"/>
              </w:rPr>
            </w:pPr>
            <w:r w:rsidRPr="009359CE">
              <w:rPr>
                <w:rFonts w:ascii="Times New Roman" w:hAnsi="Times New Roman"/>
                <w:color w:val="000000"/>
                <w:sz w:val="20"/>
                <w:szCs w:val="20"/>
              </w:rPr>
              <w:t>4.1. Исполнитель вправе:</w:t>
            </w:r>
          </w:p>
        </w:tc>
      </w:tr>
      <w:tr w:rsidR="004C3B7E" w:rsidRPr="009359CE" w14:paraId="0AC78A71" w14:textId="77777777">
        <w:trPr>
          <w:cantSplit/>
        </w:trPr>
        <w:tc>
          <w:tcPr>
            <w:tcW w:w="10290" w:type="dxa"/>
            <w:gridSpan w:val="2"/>
            <w:vAlign w:val="bottom"/>
          </w:tcPr>
          <w:p w14:paraId="2E1C326F" w14:textId="77777777" w:rsidR="004C3B7E" w:rsidRPr="009359CE" w:rsidRDefault="009359CE">
            <w:pPr>
              <w:jc w:val="both"/>
              <w:rPr>
                <w:sz w:val="20"/>
                <w:szCs w:val="20"/>
              </w:rPr>
            </w:pPr>
            <w:r w:rsidRPr="009359CE">
              <w:rPr>
                <w:rFonts w:ascii="Times New Roman" w:hAnsi="Times New Roman"/>
                <w:color w:val="000000"/>
                <w:sz w:val="20"/>
                <w:szCs w:val="20"/>
              </w:rPr>
              <w:t>4.1.1. Требовать своевременной оплаты на условиях, установленных Контрактом, надлежащим образом оказанных и принятых Заказчиком услуг.</w:t>
            </w:r>
          </w:p>
        </w:tc>
      </w:tr>
      <w:tr w:rsidR="004C3B7E" w:rsidRPr="009359CE" w14:paraId="1BD3FA4F" w14:textId="77777777">
        <w:trPr>
          <w:cantSplit/>
        </w:trPr>
        <w:tc>
          <w:tcPr>
            <w:tcW w:w="10290" w:type="dxa"/>
            <w:gridSpan w:val="2"/>
            <w:vAlign w:val="bottom"/>
          </w:tcPr>
          <w:p w14:paraId="2416DAC8" w14:textId="77777777" w:rsidR="004C3B7E" w:rsidRPr="009359CE" w:rsidRDefault="009359CE">
            <w:pPr>
              <w:jc w:val="both"/>
              <w:rPr>
                <w:sz w:val="20"/>
                <w:szCs w:val="20"/>
              </w:rPr>
            </w:pPr>
            <w:r w:rsidRPr="009359CE">
              <w:rPr>
                <w:rFonts w:ascii="Times New Roman" w:hAnsi="Times New Roman"/>
                <w:color w:val="000000"/>
                <w:sz w:val="20"/>
                <w:szCs w:val="20"/>
              </w:rPr>
              <w:t>4.1.2. Принять решение об одностороннем отказе от исполнения настоящего Контракта в соответствии с гражданским законодательством.</w:t>
            </w:r>
          </w:p>
        </w:tc>
      </w:tr>
      <w:tr w:rsidR="004C3B7E" w:rsidRPr="009359CE" w14:paraId="76F69675" w14:textId="77777777">
        <w:trPr>
          <w:cantSplit/>
        </w:trPr>
        <w:tc>
          <w:tcPr>
            <w:tcW w:w="10290" w:type="dxa"/>
            <w:gridSpan w:val="2"/>
            <w:vAlign w:val="bottom"/>
          </w:tcPr>
          <w:p w14:paraId="2E365F66" w14:textId="77777777" w:rsidR="004C3B7E" w:rsidRPr="009359CE" w:rsidRDefault="009359CE">
            <w:pPr>
              <w:jc w:val="both"/>
              <w:rPr>
                <w:sz w:val="20"/>
                <w:szCs w:val="20"/>
              </w:rPr>
            </w:pPr>
            <w:r w:rsidRPr="009359CE">
              <w:rPr>
                <w:rFonts w:ascii="Times New Roman" w:hAnsi="Times New Roman"/>
                <w:color w:val="000000"/>
                <w:sz w:val="20"/>
                <w:szCs w:val="20"/>
              </w:rPr>
              <w:t>4.2. Исполнитель обязан:</w:t>
            </w:r>
          </w:p>
        </w:tc>
      </w:tr>
      <w:tr w:rsidR="004C3B7E" w:rsidRPr="009359CE" w14:paraId="5828A932" w14:textId="77777777">
        <w:trPr>
          <w:cantSplit/>
        </w:trPr>
        <w:tc>
          <w:tcPr>
            <w:tcW w:w="10290" w:type="dxa"/>
            <w:gridSpan w:val="2"/>
            <w:vAlign w:val="bottom"/>
          </w:tcPr>
          <w:p w14:paraId="6CF6EE81" w14:textId="77777777" w:rsidR="004C3B7E" w:rsidRPr="009359CE" w:rsidRDefault="009359CE">
            <w:pPr>
              <w:jc w:val="both"/>
              <w:rPr>
                <w:sz w:val="20"/>
                <w:szCs w:val="20"/>
              </w:rPr>
            </w:pPr>
            <w:r w:rsidRPr="009359CE">
              <w:rPr>
                <w:rFonts w:ascii="Times New Roman" w:hAnsi="Times New Roman"/>
                <w:color w:val="000000"/>
                <w:sz w:val="20"/>
                <w:szCs w:val="20"/>
              </w:rPr>
              <w:t>4.2.1. Оказать услуги в соответствии с пунктом 1.1 раздела 1 Контракта в предусмотренный Контрактом срок.</w:t>
            </w:r>
          </w:p>
        </w:tc>
      </w:tr>
      <w:tr w:rsidR="004C3B7E" w:rsidRPr="009359CE" w14:paraId="4E267383" w14:textId="77777777">
        <w:trPr>
          <w:cantSplit/>
        </w:trPr>
        <w:tc>
          <w:tcPr>
            <w:tcW w:w="10290" w:type="dxa"/>
            <w:gridSpan w:val="2"/>
            <w:vAlign w:val="bottom"/>
          </w:tcPr>
          <w:p w14:paraId="2AEFD761" w14:textId="77777777" w:rsidR="004C3B7E" w:rsidRPr="009359CE" w:rsidRDefault="009359CE">
            <w:pPr>
              <w:jc w:val="both"/>
              <w:rPr>
                <w:sz w:val="20"/>
                <w:szCs w:val="20"/>
              </w:rPr>
            </w:pPr>
            <w:r w:rsidRPr="009359CE">
              <w:rPr>
                <w:rFonts w:ascii="Times New Roman" w:hAnsi="Times New Roman"/>
                <w:color w:val="000000"/>
                <w:sz w:val="20"/>
                <w:szCs w:val="20"/>
              </w:rPr>
              <w:t>4.2.2.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tc>
      </w:tr>
      <w:tr w:rsidR="004C3B7E" w:rsidRPr="009359CE" w14:paraId="5545FBFE" w14:textId="77777777">
        <w:trPr>
          <w:cantSplit/>
        </w:trPr>
        <w:tc>
          <w:tcPr>
            <w:tcW w:w="10290" w:type="dxa"/>
            <w:gridSpan w:val="2"/>
            <w:vAlign w:val="bottom"/>
          </w:tcPr>
          <w:p w14:paraId="342A492C" w14:textId="77777777" w:rsidR="004C3B7E" w:rsidRPr="009359CE" w:rsidRDefault="009359CE">
            <w:pPr>
              <w:jc w:val="both"/>
              <w:rPr>
                <w:sz w:val="20"/>
                <w:szCs w:val="20"/>
              </w:rPr>
            </w:pPr>
            <w:r w:rsidRPr="009359CE">
              <w:rPr>
                <w:rFonts w:ascii="Times New Roman" w:hAnsi="Times New Roman"/>
                <w:color w:val="000000"/>
                <w:sz w:val="20"/>
                <w:szCs w:val="20"/>
              </w:rPr>
              <w:lastRenderedPageBreak/>
              <w:t>4.2.3.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tc>
      </w:tr>
      <w:tr w:rsidR="004C3B7E" w:rsidRPr="009359CE" w14:paraId="7064A9FF" w14:textId="77777777">
        <w:trPr>
          <w:cantSplit/>
        </w:trPr>
        <w:tc>
          <w:tcPr>
            <w:tcW w:w="10290" w:type="dxa"/>
            <w:gridSpan w:val="2"/>
            <w:vAlign w:val="bottom"/>
          </w:tcPr>
          <w:p w14:paraId="78E12566" w14:textId="77777777" w:rsidR="004C3B7E" w:rsidRPr="009359CE" w:rsidRDefault="009359CE">
            <w:pPr>
              <w:jc w:val="both"/>
              <w:rPr>
                <w:sz w:val="20"/>
                <w:szCs w:val="20"/>
              </w:rPr>
            </w:pPr>
            <w:r w:rsidRPr="009359CE">
              <w:rPr>
                <w:rFonts w:ascii="Times New Roman" w:hAnsi="Times New Roman"/>
                <w:color w:val="000000"/>
                <w:sz w:val="20"/>
                <w:szCs w:val="20"/>
              </w:rPr>
              <w:t>4.3. Заказчик вправе:</w:t>
            </w:r>
          </w:p>
        </w:tc>
      </w:tr>
      <w:tr w:rsidR="004C3B7E" w:rsidRPr="009359CE" w14:paraId="3A01823D" w14:textId="77777777">
        <w:trPr>
          <w:cantSplit/>
        </w:trPr>
        <w:tc>
          <w:tcPr>
            <w:tcW w:w="10290" w:type="dxa"/>
            <w:gridSpan w:val="2"/>
            <w:vAlign w:val="bottom"/>
          </w:tcPr>
          <w:p w14:paraId="60DA83DC" w14:textId="77777777" w:rsidR="004C3B7E" w:rsidRPr="009359CE" w:rsidRDefault="009359CE">
            <w:pPr>
              <w:jc w:val="both"/>
              <w:rPr>
                <w:sz w:val="20"/>
                <w:szCs w:val="20"/>
              </w:rPr>
            </w:pPr>
            <w:r w:rsidRPr="009359CE">
              <w:rPr>
                <w:rFonts w:ascii="Times New Roman" w:hAnsi="Times New Roman"/>
                <w:color w:val="000000"/>
                <w:sz w:val="20"/>
                <w:szCs w:val="20"/>
              </w:rPr>
              <w:t>4.3.1. Требовать от Исполнителя надлежащего исполнения обязательств, установленных Контрактом.</w:t>
            </w:r>
          </w:p>
        </w:tc>
      </w:tr>
      <w:tr w:rsidR="004C3B7E" w:rsidRPr="009359CE" w14:paraId="594967CE" w14:textId="77777777">
        <w:trPr>
          <w:cantSplit/>
        </w:trPr>
        <w:tc>
          <w:tcPr>
            <w:tcW w:w="10290" w:type="dxa"/>
            <w:gridSpan w:val="2"/>
            <w:vAlign w:val="bottom"/>
          </w:tcPr>
          <w:p w14:paraId="66EE268A" w14:textId="77777777" w:rsidR="004C3B7E" w:rsidRPr="009359CE" w:rsidRDefault="009359CE">
            <w:pPr>
              <w:jc w:val="both"/>
              <w:rPr>
                <w:sz w:val="20"/>
                <w:szCs w:val="20"/>
              </w:rPr>
            </w:pPr>
            <w:r w:rsidRPr="009359CE">
              <w:rPr>
                <w:rFonts w:ascii="Times New Roman" w:hAnsi="Times New Roman"/>
                <w:color w:val="000000"/>
                <w:sz w:val="20"/>
                <w:szCs w:val="20"/>
              </w:rPr>
              <w:t>4.3.2. Требовать от Исполнителя своевременного устранения недостатков, выявленных в ходе приемки.</w:t>
            </w:r>
          </w:p>
        </w:tc>
      </w:tr>
      <w:tr w:rsidR="004C3B7E" w:rsidRPr="009359CE" w14:paraId="1C1F545C" w14:textId="77777777">
        <w:trPr>
          <w:cantSplit/>
        </w:trPr>
        <w:tc>
          <w:tcPr>
            <w:tcW w:w="10290" w:type="dxa"/>
            <w:gridSpan w:val="2"/>
            <w:vAlign w:val="bottom"/>
          </w:tcPr>
          <w:p w14:paraId="70202459" w14:textId="77777777" w:rsidR="004C3B7E" w:rsidRPr="009359CE" w:rsidRDefault="009359CE">
            <w:pPr>
              <w:jc w:val="both"/>
              <w:rPr>
                <w:sz w:val="20"/>
                <w:szCs w:val="20"/>
              </w:rPr>
            </w:pPr>
            <w:r w:rsidRPr="009359CE">
              <w:rPr>
                <w:rFonts w:ascii="Times New Roman" w:hAnsi="Times New Roman"/>
                <w:color w:val="000000"/>
                <w:sz w:val="20"/>
                <w:szCs w:val="20"/>
              </w:rPr>
              <w:t>4.4. Заказчик обязан:</w:t>
            </w:r>
          </w:p>
        </w:tc>
      </w:tr>
      <w:tr w:rsidR="004C3B7E" w:rsidRPr="009359CE" w14:paraId="43F5C7AD" w14:textId="77777777">
        <w:trPr>
          <w:cantSplit/>
        </w:trPr>
        <w:tc>
          <w:tcPr>
            <w:tcW w:w="10290" w:type="dxa"/>
            <w:gridSpan w:val="2"/>
            <w:vAlign w:val="bottom"/>
          </w:tcPr>
          <w:p w14:paraId="78F401CB" w14:textId="77777777" w:rsidR="004C3B7E" w:rsidRPr="009359CE" w:rsidRDefault="009359CE">
            <w:pPr>
              <w:jc w:val="both"/>
              <w:rPr>
                <w:sz w:val="20"/>
                <w:szCs w:val="20"/>
              </w:rPr>
            </w:pPr>
            <w:r w:rsidRPr="009359CE">
              <w:rPr>
                <w:rFonts w:ascii="Times New Roman" w:hAnsi="Times New Roman"/>
                <w:color w:val="000000"/>
                <w:sz w:val="20"/>
                <w:szCs w:val="20"/>
              </w:rPr>
              <w:t>4.4.1. Принять и оплатить оказанные услуги, соответствующие требованиям, установленным Контрактом, в порядке и на условиях, определенных Контрактом.</w:t>
            </w:r>
          </w:p>
        </w:tc>
      </w:tr>
      <w:tr w:rsidR="004C3B7E" w:rsidRPr="009359CE" w14:paraId="00D07245" w14:textId="77777777">
        <w:trPr>
          <w:cantSplit/>
        </w:trPr>
        <w:tc>
          <w:tcPr>
            <w:tcW w:w="10290" w:type="dxa"/>
            <w:gridSpan w:val="2"/>
            <w:vAlign w:val="bottom"/>
          </w:tcPr>
          <w:p w14:paraId="46FA064C" w14:textId="77777777" w:rsidR="004C3B7E" w:rsidRPr="009359CE" w:rsidRDefault="009359CE">
            <w:pPr>
              <w:jc w:val="both"/>
              <w:rPr>
                <w:sz w:val="20"/>
                <w:szCs w:val="20"/>
              </w:rPr>
            </w:pPr>
            <w:r w:rsidRPr="009359CE">
              <w:rPr>
                <w:rFonts w:ascii="Times New Roman" w:hAnsi="Times New Roman"/>
                <w:color w:val="000000"/>
                <w:sz w:val="20"/>
                <w:szCs w:val="20"/>
              </w:rPr>
              <w:t>4.4.2. Обеспечить контроль за исполнением Контракта.</w:t>
            </w:r>
          </w:p>
        </w:tc>
      </w:tr>
      <w:tr w:rsidR="004C3B7E" w:rsidRPr="009359CE" w14:paraId="75A17537" w14:textId="77777777">
        <w:trPr>
          <w:cantSplit/>
        </w:trPr>
        <w:tc>
          <w:tcPr>
            <w:tcW w:w="10290" w:type="dxa"/>
            <w:gridSpan w:val="2"/>
            <w:vAlign w:val="bottom"/>
          </w:tcPr>
          <w:p w14:paraId="57BC80AE" w14:textId="2DD1FBB5" w:rsidR="004C3B7E" w:rsidRPr="009359CE" w:rsidRDefault="009359CE">
            <w:pPr>
              <w:jc w:val="both"/>
              <w:rPr>
                <w:sz w:val="20"/>
                <w:szCs w:val="20"/>
              </w:rPr>
            </w:pPr>
            <w:r w:rsidRPr="009359CE">
              <w:rPr>
                <w:rFonts w:ascii="Times New Roman" w:hAnsi="Times New Roman"/>
                <w:color w:val="000000"/>
                <w:sz w:val="20"/>
                <w:szCs w:val="20"/>
              </w:rPr>
              <w:t xml:space="preserve">4.4.3. Провести экспертизу оказанных услуг для проверки их соответствия условиям Контракта в соответствии с Федеральным законом от 05.04.2013 г. № </w:t>
            </w:r>
            <w:r w:rsidR="004F1899">
              <w:rPr>
                <w:rFonts w:ascii="Times New Roman" w:hAnsi="Times New Roman"/>
                <w:color w:val="000000"/>
                <w:sz w:val="20"/>
                <w:szCs w:val="20"/>
              </w:rPr>
              <w:t>223</w:t>
            </w:r>
            <w:r w:rsidRPr="009359CE">
              <w:rPr>
                <w:rFonts w:ascii="Times New Roman" w:hAnsi="Times New Roman"/>
                <w:color w:val="000000"/>
                <w:sz w:val="20"/>
                <w:szCs w:val="20"/>
              </w:rPr>
              <w:t xml:space="preserve">-ФЗ </w:t>
            </w:r>
            <w:r w:rsidR="004F1899" w:rsidRPr="004F1899">
              <w:rPr>
                <w:rFonts w:ascii="Times New Roman" w:hAnsi="Times New Roman"/>
                <w:color w:val="000000"/>
                <w:sz w:val="20"/>
                <w:szCs w:val="20"/>
              </w:rPr>
              <w:t>"О закупках товаров, работ, услуг отдельными видами юридических лиц</w:t>
            </w:r>
            <w:r w:rsidR="004F1899">
              <w:rPr>
                <w:rFonts w:ascii="Times New Roman" w:hAnsi="Times New Roman"/>
                <w:color w:val="000000"/>
                <w:sz w:val="20"/>
                <w:szCs w:val="20"/>
              </w:rPr>
              <w:t>»</w:t>
            </w:r>
          </w:p>
        </w:tc>
      </w:tr>
      <w:tr w:rsidR="004C3B7E" w:rsidRPr="009359CE" w14:paraId="727BA760" w14:textId="77777777">
        <w:trPr>
          <w:cantSplit/>
        </w:trPr>
        <w:tc>
          <w:tcPr>
            <w:tcW w:w="10290" w:type="dxa"/>
            <w:gridSpan w:val="2"/>
            <w:vAlign w:val="bottom"/>
          </w:tcPr>
          <w:p w14:paraId="4E1ABAC3" w14:textId="77777777" w:rsidR="004C3B7E" w:rsidRPr="009359CE" w:rsidRDefault="004C3B7E">
            <w:pPr>
              <w:rPr>
                <w:sz w:val="20"/>
                <w:szCs w:val="20"/>
              </w:rPr>
            </w:pPr>
          </w:p>
        </w:tc>
      </w:tr>
      <w:tr w:rsidR="004C3B7E" w:rsidRPr="009359CE" w14:paraId="473633B4" w14:textId="77777777">
        <w:trPr>
          <w:cantSplit/>
        </w:trPr>
        <w:tc>
          <w:tcPr>
            <w:tcW w:w="10290" w:type="dxa"/>
            <w:gridSpan w:val="2"/>
            <w:vAlign w:val="bottom"/>
          </w:tcPr>
          <w:p w14:paraId="0CD0F43B" w14:textId="77777777" w:rsidR="004C3B7E" w:rsidRPr="009359CE" w:rsidRDefault="009359CE">
            <w:pPr>
              <w:jc w:val="center"/>
              <w:rPr>
                <w:sz w:val="20"/>
                <w:szCs w:val="20"/>
              </w:rPr>
            </w:pPr>
            <w:r w:rsidRPr="009359CE">
              <w:rPr>
                <w:rFonts w:ascii="Times New Roman" w:hAnsi="Times New Roman"/>
                <w:b/>
                <w:color w:val="000000"/>
                <w:sz w:val="20"/>
                <w:szCs w:val="20"/>
              </w:rPr>
              <w:t>5. Сдача-приемка услуг</w:t>
            </w:r>
          </w:p>
        </w:tc>
      </w:tr>
      <w:tr w:rsidR="004C3B7E" w:rsidRPr="009359CE" w14:paraId="5E72DFD1" w14:textId="77777777">
        <w:trPr>
          <w:cantSplit/>
        </w:trPr>
        <w:tc>
          <w:tcPr>
            <w:tcW w:w="10290" w:type="dxa"/>
            <w:gridSpan w:val="2"/>
            <w:vAlign w:val="bottom"/>
          </w:tcPr>
          <w:p w14:paraId="056A6A0B" w14:textId="77777777" w:rsidR="004C3B7E" w:rsidRPr="009359CE" w:rsidRDefault="004C3B7E">
            <w:pPr>
              <w:rPr>
                <w:sz w:val="20"/>
                <w:szCs w:val="20"/>
              </w:rPr>
            </w:pPr>
          </w:p>
        </w:tc>
      </w:tr>
      <w:tr w:rsidR="004C3B7E" w:rsidRPr="009359CE" w14:paraId="62463189" w14:textId="77777777">
        <w:trPr>
          <w:cantSplit/>
        </w:trPr>
        <w:tc>
          <w:tcPr>
            <w:tcW w:w="10290" w:type="dxa"/>
            <w:gridSpan w:val="2"/>
            <w:vAlign w:val="bottom"/>
          </w:tcPr>
          <w:p w14:paraId="78013B20" w14:textId="77777777" w:rsidR="004C3B7E" w:rsidRPr="009359CE" w:rsidRDefault="009359CE">
            <w:pPr>
              <w:jc w:val="both"/>
              <w:rPr>
                <w:sz w:val="20"/>
                <w:szCs w:val="20"/>
              </w:rPr>
            </w:pPr>
            <w:r w:rsidRPr="009359CE">
              <w:rPr>
                <w:rFonts w:ascii="Times New Roman" w:hAnsi="Times New Roman"/>
                <w:color w:val="000000"/>
                <w:sz w:val="20"/>
                <w:szCs w:val="20"/>
              </w:rPr>
              <w:t>5.1. Приёмка оказанных услуг оформляется Актом сдачи-приёмки оказанных услуг, представляемым Исполнителем Заказчику в течение 10 (десяти) календарных дней с момента окончания оказания услуг.</w:t>
            </w:r>
          </w:p>
        </w:tc>
      </w:tr>
      <w:tr w:rsidR="004C3B7E" w:rsidRPr="009359CE" w14:paraId="767AD6C1" w14:textId="77777777">
        <w:trPr>
          <w:cantSplit/>
        </w:trPr>
        <w:tc>
          <w:tcPr>
            <w:tcW w:w="10290" w:type="dxa"/>
            <w:gridSpan w:val="2"/>
            <w:vAlign w:val="bottom"/>
          </w:tcPr>
          <w:p w14:paraId="39E738CD" w14:textId="77777777" w:rsidR="004C3B7E" w:rsidRPr="009359CE" w:rsidRDefault="009359CE">
            <w:pPr>
              <w:jc w:val="both"/>
              <w:rPr>
                <w:sz w:val="20"/>
                <w:szCs w:val="20"/>
              </w:rPr>
            </w:pPr>
            <w:r w:rsidRPr="009359CE">
              <w:rPr>
                <w:rFonts w:ascii="Times New Roman" w:hAnsi="Times New Roman"/>
                <w:color w:val="000000"/>
                <w:sz w:val="20"/>
                <w:szCs w:val="20"/>
              </w:rPr>
              <w:t>5.2. Заказчик в течение 20 (двадцати) рабочих дней со дня получения Акта сдачи-приемки оказанных услуг подписывает Акт сдачи-приемки оказанных услуг при отсутствии замечаний к качеству, срокам и объему их выполнения. В случае если Заказчик не согласен подписать Акт сдачи-приемки оказанных услуг, он должен в течение 20 (двадцати) рабочих дней со дня получения Акта сдачи-приемки оказанных услуг представить мотивированный отказ от его подписания. Мотивированный отказ Заказчика является основанием для устранения Исполнителем недостатков, своими силами и за свой счет в сроки, согласованные с Заказчиком (в письменной форме), переоформления Акта сдачи-приемки оказанных услуг и предоставления данного акта на подписание Заказчику.</w:t>
            </w:r>
          </w:p>
        </w:tc>
      </w:tr>
      <w:tr w:rsidR="004C3B7E" w:rsidRPr="009359CE" w14:paraId="0F39A04D" w14:textId="77777777">
        <w:trPr>
          <w:cantSplit/>
        </w:trPr>
        <w:tc>
          <w:tcPr>
            <w:tcW w:w="10290" w:type="dxa"/>
            <w:gridSpan w:val="2"/>
            <w:vAlign w:val="bottom"/>
          </w:tcPr>
          <w:p w14:paraId="7C58DB5E" w14:textId="279084CA" w:rsidR="00563A75" w:rsidRPr="0071364C" w:rsidRDefault="009359CE" w:rsidP="00563A75">
            <w:pPr>
              <w:jc w:val="both"/>
              <w:rPr>
                <w:rFonts w:ascii="Times New Roman" w:hAnsi="Times New Roman"/>
                <w:color w:val="000000"/>
                <w:sz w:val="20"/>
                <w:szCs w:val="20"/>
              </w:rPr>
            </w:pPr>
            <w:r w:rsidRPr="00863166">
              <w:rPr>
                <w:rFonts w:ascii="Times New Roman" w:hAnsi="Times New Roman"/>
                <w:color w:val="000000"/>
                <w:sz w:val="20"/>
                <w:szCs w:val="20"/>
              </w:rPr>
              <w:t>5.3. Моментом исполнения обязательств Исполнителя по оказанию услуг по настоящему Контракту считается факт подписания Сторонами Акта сдачи-приемки оказанных услуг (при отсутствии замечаний к качеству, срокам и объему их выполнения).</w:t>
            </w:r>
            <w:r w:rsidR="00563A75" w:rsidRPr="00863166">
              <w:rPr>
                <w:rFonts w:ascii="Times New Roman" w:hAnsi="Times New Roman"/>
                <w:color w:val="000000"/>
                <w:sz w:val="20"/>
                <w:szCs w:val="20"/>
              </w:rPr>
              <w:t xml:space="preserve"> По факту Заказчик формирует и подписывает акт приемки ТРУ (по форме 0510452 в соответствии с законодательством), в котором указывается дата и номер договора.  При наличии технической возможности у обеих сторон акт приемки ТРУ по форме 0510452 подписывается Заказчиком и направляется</w:t>
            </w:r>
            <w:r w:rsidR="0071364C">
              <w:rPr>
                <w:rFonts w:ascii="Times New Roman" w:hAnsi="Times New Roman"/>
                <w:color w:val="000000"/>
                <w:sz w:val="20"/>
                <w:szCs w:val="20"/>
              </w:rPr>
              <w:t xml:space="preserve"> одновременно с </w:t>
            </w:r>
            <w:r w:rsidR="0071364C">
              <w:rPr>
                <w:rFonts w:ascii="Times New Roman" w:hAnsi="Times New Roman"/>
                <w:sz w:val="20"/>
                <w:szCs w:val="20"/>
              </w:rPr>
              <w:t>Актом</w:t>
            </w:r>
            <w:r w:rsidR="0071364C" w:rsidRPr="009359CE">
              <w:rPr>
                <w:rFonts w:ascii="Times New Roman" w:hAnsi="Times New Roman"/>
                <w:sz w:val="20"/>
                <w:szCs w:val="20"/>
              </w:rPr>
              <w:t xml:space="preserve"> сдачи-приёмки оказанных услуг</w:t>
            </w:r>
            <w:r w:rsidR="0071364C">
              <w:rPr>
                <w:rFonts w:ascii="Times New Roman" w:hAnsi="Times New Roman"/>
                <w:sz w:val="20"/>
                <w:szCs w:val="20"/>
              </w:rPr>
              <w:t xml:space="preserve"> и счётом-фактурой</w:t>
            </w:r>
            <w:bookmarkStart w:id="0" w:name="_GoBack"/>
            <w:bookmarkEnd w:id="0"/>
            <w:r w:rsidR="00563A75" w:rsidRPr="00863166">
              <w:rPr>
                <w:rFonts w:ascii="Times New Roman" w:hAnsi="Times New Roman"/>
                <w:color w:val="000000"/>
                <w:sz w:val="20"/>
                <w:szCs w:val="20"/>
              </w:rPr>
              <w:t xml:space="preserve"> в адрес Поста</w:t>
            </w:r>
            <w:r w:rsidR="006412FF">
              <w:rPr>
                <w:rFonts w:ascii="Times New Roman" w:hAnsi="Times New Roman"/>
                <w:color w:val="000000"/>
                <w:sz w:val="20"/>
                <w:szCs w:val="20"/>
              </w:rPr>
              <w:t>в</w:t>
            </w:r>
            <w:r w:rsidR="00563A75" w:rsidRPr="00863166">
              <w:rPr>
                <w:rFonts w:ascii="Times New Roman" w:hAnsi="Times New Roman"/>
                <w:color w:val="000000"/>
                <w:sz w:val="20"/>
                <w:szCs w:val="20"/>
              </w:rPr>
              <w:t>щика с использованием ЭДО. При отсутствии технической возможности акт приемки ТРУ по форме 0510452 подписывается Заказчиком на бумажном носителе и направляется в адрес Поставщика.</w:t>
            </w:r>
          </w:p>
          <w:p w14:paraId="618D927D" w14:textId="77E496BD" w:rsidR="004C3B7E" w:rsidRPr="009359CE" w:rsidRDefault="004C3B7E">
            <w:pPr>
              <w:jc w:val="both"/>
              <w:rPr>
                <w:sz w:val="20"/>
                <w:szCs w:val="20"/>
              </w:rPr>
            </w:pPr>
          </w:p>
        </w:tc>
      </w:tr>
      <w:tr w:rsidR="004C3B7E" w:rsidRPr="009359CE" w14:paraId="6D3EA097" w14:textId="77777777">
        <w:trPr>
          <w:cantSplit/>
        </w:trPr>
        <w:tc>
          <w:tcPr>
            <w:tcW w:w="10290" w:type="dxa"/>
            <w:gridSpan w:val="2"/>
            <w:vAlign w:val="bottom"/>
          </w:tcPr>
          <w:p w14:paraId="30C76A1D" w14:textId="77777777" w:rsidR="004C3B7E" w:rsidRPr="009359CE" w:rsidRDefault="004C3B7E">
            <w:pPr>
              <w:rPr>
                <w:sz w:val="20"/>
                <w:szCs w:val="20"/>
              </w:rPr>
            </w:pPr>
          </w:p>
        </w:tc>
      </w:tr>
      <w:tr w:rsidR="004C3B7E" w:rsidRPr="009359CE" w14:paraId="223DD944" w14:textId="77777777">
        <w:trPr>
          <w:cantSplit/>
        </w:trPr>
        <w:tc>
          <w:tcPr>
            <w:tcW w:w="10290" w:type="dxa"/>
            <w:gridSpan w:val="2"/>
            <w:vAlign w:val="bottom"/>
          </w:tcPr>
          <w:p w14:paraId="16A3BAB1" w14:textId="77777777" w:rsidR="004C3B7E" w:rsidRPr="009359CE" w:rsidRDefault="009359CE">
            <w:pPr>
              <w:jc w:val="center"/>
              <w:rPr>
                <w:sz w:val="20"/>
                <w:szCs w:val="20"/>
              </w:rPr>
            </w:pPr>
            <w:r w:rsidRPr="009359CE">
              <w:rPr>
                <w:rFonts w:ascii="Times New Roman" w:hAnsi="Times New Roman"/>
                <w:b/>
                <w:color w:val="000000"/>
                <w:sz w:val="20"/>
                <w:szCs w:val="20"/>
              </w:rPr>
              <w:t>6. Ответственность сторон. Порядок разрешения споров</w:t>
            </w:r>
          </w:p>
        </w:tc>
      </w:tr>
      <w:tr w:rsidR="004C3B7E" w:rsidRPr="009359CE" w14:paraId="4DC6EB70" w14:textId="77777777">
        <w:trPr>
          <w:cantSplit/>
        </w:trPr>
        <w:tc>
          <w:tcPr>
            <w:tcW w:w="10290" w:type="dxa"/>
            <w:gridSpan w:val="2"/>
            <w:vAlign w:val="bottom"/>
          </w:tcPr>
          <w:p w14:paraId="39C4CBB0" w14:textId="77777777" w:rsidR="004C3B7E" w:rsidRPr="009359CE" w:rsidRDefault="004C3B7E">
            <w:pPr>
              <w:rPr>
                <w:sz w:val="20"/>
                <w:szCs w:val="20"/>
              </w:rPr>
            </w:pPr>
          </w:p>
        </w:tc>
      </w:tr>
      <w:tr w:rsidR="004C3B7E" w:rsidRPr="009359CE" w14:paraId="1F3C2B96" w14:textId="77777777">
        <w:trPr>
          <w:cantSplit/>
        </w:trPr>
        <w:tc>
          <w:tcPr>
            <w:tcW w:w="10290" w:type="dxa"/>
            <w:gridSpan w:val="2"/>
            <w:vAlign w:val="bottom"/>
          </w:tcPr>
          <w:p w14:paraId="634312FC" w14:textId="77777777" w:rsidR="004C3B7E" w:rsidRPr="009359CE" w:rsidRDefault="009359CE">
            <w:pPr>
              <w:jc w:val="both"/>
              <w:rPr>
                <w:sz w:val="20"/>
                <w:szCs w:val="20"/>
              </w:rPr>
            </w:pPr>
            <w:r w:rsidRPr="009359CE">
              <w:rPr>
                <w:rFonts w:ascii="Times New Roman" w:hAnsi="Times New Roman"/>
                <w:color w:val="000000"/>
                <w:sz w:val="20"/>
                <w:szCs w:val="20"/>
              </w:rPr>
              <w:t>6.1. 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иным законодательством Российской Федерации. Размер штрафа устанавливается настоящим Контрактом в порядке, установленном настоящей статьей, в том числе рассчитывается как процент Цены Контракта.</w:t>
            </w:r>
          </w:p>
        </w:tc>
      </w:tr>
      <w:tr w:rsidR="004C3B7E" w:rsidRPr="009359CE" w14:paraId="3667BA7B" w14:textId="77777777">
        <w:trPr>
          <w:cantSplit/>
        </w:trPr>
        <w:tc>
          <w:tcPr>
            <w:tcW w:w="10290" w:type="dxa"/>
            <w:gridSpan w:val="2"/>
            <w:vAlign w:val="bottom"/>
          </w:tcPr>
          <w:p w14:paraId="6260CB65" w14:textId="77777777" w:rsidR="004C3B7E" w:rsidRPr="009359CE" w:rsidRDefault="009359CE">
            <w:pPr>
              <w:jc w:val="both"/>
              <w:rPr>
                <w:sz w:val="20"/>
                <w:szCs w:val="20"/>
              </w:rPr>
            </w:pPr>
            <w:r w:rsidRPr="009359CE">
              <w:rPr>
                <w:rFonts w:ascii="Times New Roman" w:hAnsi="Times New Roman"/>
                <w:color w:val="000000"/>
                <w:sz w:val="20"/>
                <w:szCs w:val="20"/>
              </w:rPr>
              <w:t>6.2. Ответственность Заказчика:</w:t>
            </w:r>
          </w:p>
        </w:tc>
      </w:tr>
      <w:tr w:rsidR="004C3B7E" w:rsidRPr="009359CE" w14:paraId="2D586830" w14:textId="77777777">
        <w:trPr>
          <w:cantSplit/>
        </w:trPr>
        <w:tc>
          <w:tcPr>
            <w:tcW w:w="10290" w:type="dxa"/>
            <w:gridSpan w:val="2"/>
            <w:vAlign w:val="bottom"/>
          </w:tcPr>
          <w:p w14:paraId="4469E3E4" w14:textId="77777777" w:rsidR="004C3B7E" w:rsidRPr="009359CE" w:rsidRDefault="009359CE">
            <w:pPr>
              <w:jc w:val="both"/>
              <w:rPr>
                <w:sz w:val="20"/>
                <w:szCs w:val="20"/>
              </w:rPr>
            </w:pPr>
            <w:r w:rsidRPr="009359CE">
              <w:rPr>
                <w:rFonts w:ascii="Times New Roman" w:hAnsi="Times New Roman"/>
                <w:color w:val="000000"/>
                <w:sz w:val="20"/>
                <w:szCs w:val="20"/>
              </w:rPr>
              <w:t>6.2.1. В случае просрочки исполнения Заказчиком обязательств, предусмотренных Контрактом, Исполнитель вправе потребовать уплаты неустойки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tc>
      </w:tr>
      <w:tr w:rsidR="004C3B7E" w:rsidRPr="009359CE" w14:paraId="5FAC5990" w14:textId="77777777">
        <w:trPr>
          <w:cantSplit/>
        </w:trPr>
        <w:tc>
          <w:tcPr>
            <w:tcW w:w="10290" w:type="dxa"/>
            <w:gridSpan w:val="2"/>
            <w:vAlign w:val="bottom"/>
          </w:tcPr>
          <w:p w14:paraId="33A1C26B" w14:textId="77777777" w:rsidR="004C3B7E" w:rsidRPr="009359CE" w:rsidRDefault="009359CE">
            <w:pPr>
              <w:jc w:val="both"/>
              <w:rPr>
                <w:sz w:val="20"/>
                <w:szCs w:val="20"/>
              </w:rPr>
            </w:pPr>
            <w:r w:rsidRPr="009359CE">
              <w:rPr>
                <w:rFonts w:ascii="Times New Roman" w:hAnsi="Times New Roman"/>
                <w:color w:val="000000"/>
                <w:sz w:val="20"/>
                <w:szCs w:val="20"/>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с Заказчика уплаты штрафа. Размер штрафа составляет: 1 000 рублей.</w:t>
            </w:r>
          </w:p>
        </w:tc>
      </w:tr>
      <w:tr w:rsidR="004C3B7E" w:rsidRPr="009359CE" w14:paraId="56D8565D" w14:textId="77777777">
        <w:trPr>
          <w:cantSplit/>
        </w:trPr>
        <w:tc>
          <w:tcPr>
            <w:tcW w:w="10290" w:type="dxa"/>
            <w:gridSpan w:val="2"/>
            <w:vAlign w:val="bottom"/>
          </w:tcPr>
          <w:p w14:paraId="71F4C938" w14:textId="77777777" w:rsidR="004C3B7E" w:rsidRPr="009359CE" w:rsidRDefault="009359CE">
            <w:pPr>
              <w:jc w:val="both"/>
              <w:rPr>
                <w:sz w:val="20"/>
                <w:szCs w:val="20"/>
              </w:rPr>
            </w:pPr>
            <w:r w:rsidRPr="009359CE">
              <w:rPr>
                <w:rFonts w:ascii="Times New Roman" w:hAnsi="Times New Roman"/>
                <w:color w:val="000000"/>
                <w:sz w:val="20"/>
                <w:szCs w:val="20"/>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tc>
      </w:tr>
      <w:tr w:rsidR="004C3B7E" w:rsidRPr="009359CE" w14:paraId="00B8C3A9" w14:textId="77777777">
        <w:trPr>
          <w:cantSplit/>
        </w:trPr>
        <w:tc>
          <w:tcPr>
            <w:tcW w:w="10290" w:type="dxa"/>
            <w:gridSpan w:val="2"/>
            <w:vAlign w:val="bottom"/>
          </w:tcPr>
          <w:p w14:paraId="447612B7" w14:textId="77777777" w:rsidR="004C3B7E" w:rsidRPr="009359CE" w:rsidRDefault="009359CE">
            <w:pPr>
              <w:jc w:val="both"/>
              <w:rPr>
                <w:sz w:val="20"/>
                <w:szCs w:val="20"/>
              </w:rPr>
            </w:pPr>
            <w:r w:rsidRPr="009359CE">
              <w:rPr>
                <w:rFonts w:ascii="Times New Roman" w:hAnsi="Times New Roman"/>
                <w:color w:val="000000"/>
                <w:sz w:val="20"/>
                <w:szCs w:val="20"/>
              </w:rPr>
              <w:t>6.3. Ответственность Исполнителя:</w:t>
            </w:r>
          </w:p>
        </w:tc>
      </w:tr>
      <w:tr w:rsidR="004C3B7E" w:rsidRPr="009359CE" w14:paraId="136EBFBD" w14:textId="77777777">
        <w:trPr>
          <w:cantSplit/>
        </w:trPr>
        <w:tc>
          <w:tcPr>
            <w:tcW w:w="10290" w:type="dxa"/>
            <w:gridSpan w:val="2"/>
            <w:vAlign w:val="bottom"/>
          </w:tcPr>
          <w:p w14:paraId="4B36E151" w14:textId="77777777" w:rsidR="004C3B7E" w:rsidRPr="009359CE" w:rsidRDefault="009359CE">
            <w:pPr>
              <w:jc w:val="both"/>
              <w:rPr>
                <w:sz w:val="20"/>
                <w:szCs w:val="20"/>
              </w:rPr>
            </w:pPr>
            <w:r w:rsidRPr="009359CE">
              <w:rPr>
                <w:rFonts w:ascii="Times New Roman" w:hAnsi="Times New Roman"/>
                <w:color w:val="000000"/>
                <w:sz w:val="20"/>
                <w:szCs w:val="20"/>
              </w:rPr>
              <w:t>6.3.1.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tc>
      </w:tr>
      <w:tr w:rsidR="004C3B7E" w:rsidRPr="009359CE" w14:paraId="17D0FE80" w14:textId="77777777">
        <w:trPr>
          <w:cantSplit/>
        </w:trPr>
        <w:tc>
          <w:tcPr>
            <w:tcW w:w="10290" w:type="dxa"/>
            <w:gridSpan w:val="2"/>
            <w:vAlign w:val="bottom"/>
          </w:tcPr>
          <w:p w14:paraId="1ABE7667" w14:textId="77777777" w:rsidR="004C3B7E" w:rsidRPr="009359CE" w:rsidRDefault="009359CE">
            <w:pPr>
              <w:jc w:val="both"/>
              <w:rPr>
                <w:sz w:val="20"/>
                <w:szCs w:val="20"/>
              </w:rPr>
            </w:pPr>
            <w:r w:rsidRPr="009359CE">
              <w:rPr>
                <w:rFonts w:ascii="Times New Roman" w:hAnsi="Times New Roman"/>
                <w:color w:val="000000"/>
                <w:sz w:val="20"/>
                <w:szCs w:val="20"/>
              </w:rPr>
              <w:t>6.3.2. В случае просрочки исполнения Исполнителем обязательства, предусмотренного Контрактом, Исполнитель уплачивает Заказчику неустойку (пеню).</w:t>
            </w:r>
          </w:p>
        </w:tc>
      </w:tr>
      <w:tr w:rsidR="004C3B7E" w:rsidRPr="009359CE" w14:paraId="31A5152D" w14:textId="77777777">
        <w:trPr>
          <w:cantSplit/>
        </w:trPr>
        <w:tc>
          <w:tcPr>
            <w:tcW w:w="10290" w:type="dxa"/>
            <w:gridSpan w:val="2"/>
            <w:vAlign w:val="bottom"/>
          </w:tcPr>
          <w:p w14:paraId="47C02700" w14:textId="77777777" w:rsidR="004C3B7E" w:rsidRPr="009359CE" w:rsidRDefault="009359CE">
            <w:pPr>
              <w:jc w:val="both"/>
              <w:rPr>
                <w:sz w:val="20"/>
                <w:szCs w:val="20"/>
              </w:rPr>
            </w:pPr>
            <w:r w:rsidRPr="009359CE">
              <w:rPr>
                <w:rFonts w:ascii="Times New Roman" w:hAnsi="Times New Roman"/>
                <w:color w:val="000000"/>
                <w:sz w:val="20"/>
                <w:szCs w:val="20"/>
              </w:rPr>
              <w:t>6.4.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tc>
      </w:tr>
      <w:tr w:rsidR="004C3B7E" w:rsidRPr="009359CE" w14:paraId="5C5740D8" w14:textId="77777777">
        <w:trPr>
          <w:cantSplit/>
        </w:trPr>
        <w:tc>
          <w:tcPr>
            <w:tcW w:w="10290" w:type="dxa"/>
            <w:gridSpan w:val="2"/>
            <w:vAlign w:val="bottom"/>
          </w:tcPr>
          <w:p w14:paraId="252A2196" w14:textId="77777777" w:rsidR="004C3B7E" w:rsidRPr="009359CE" w:rsidRDefault="009359CE">
            <w:pPr>
              <w:jc w:val="both"/>
              <w:rPr>
                <w:sz w:val="20"/>
                <w:szCs w:val="20"/>
              </w:rPr>
            </w:pPr>
            <w:r w:rsidRPr="009359CE">
              <w:rPr>
                <w:rFonts w:ascii="Times New Roman" w:hAnsi="Times New Roman"/>
                <w:color w:val="000000"/>
                <w:sz w:val="20"/>
                <w:szCs w:val="20"/>
              </w:rPr>
              <w:lastRenderedPageBreak/>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неустойку (штраф), в размере: 10 процентов Цены Контракта.</w:t>
            </w:r>
          </w:p>
        </w:tc>
      </w:tr>
      <w:tr w:rsidR="004C3B7E" w:rsidRPr="009359CE" w14:paraId="605729AA" w14:textId="77777777">
        <w:trPr>
          <w:cantSplit/>
        </w:trPr>
        <w:tc>
          <w:tcPr>
            <w:tcW w:w="10290" w:type="dxa"/>
            <w:gridSpan w:val="2"/>
            <w:vAlign w:val="bottom"/>
          </w:tcPr>
          <w:p w14:paraId="1A5F9801" w14:textId="77777777" w:rsidR="004C3B7E" w:rsidRPr="009359CE" w:rsidRDefault="009359CE">
            <w:pPr>
              <w:jc w:val="both"/>
              <w:rPr>
                <w:sz w:val="20"/>
                <w:szCs w:val="20"/>
              </w:rPr>
            </w:pPr>
            <w:r w:rsidRPr="009359CE">
              <w:rPr>
                <w:rFonts w:ascii="Times New Roman" w:hAnsi="Times New Roman"/>
                <w:sz w:val="20"/>
                <w:szCs w:val="20"/>
              </w:rPr>
              <w:t>6.6.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tc>
      </w:tr>
      <w:tr w:rsidR="004C3B7E" w:rsidRPr="009359CE" w14:paraId="403DD2EA" w14:textId="77777777">
        <w:trPr>
          <w:cantSplit/>
        </w:trPr>
        <w:tc>
          <w:tcPr>
            <w:tcW w:w="10290" w:type="dxa"/>
            <w:gridSpan w:val="2"/>
            <w:vAlign w:val="bottom"/>
          </w:tcPr>
          <w:p w14:paraId="0AE64DA8" w14:textId="77777777" w:rsidR="004C3B7E" w:rsidRPr="009359CE" w:rsidRDefault="009359CE">
            <w:pPr>
              <w:jc w:val="both"/>
              <w:rPr>
                <w:sz w:val="20"/>
                <w:szCs w:val="20"/>
              </w:rPr>
            </w:pPr>
            <w:r w:rsidRPr="009359CE">
              <w:rPr>
                <w:rFonts w:ascii="Times New Roman" w:hAnsi="Times New Roman"/>
                <w:sz w:val="20"/>
                <w:szCs w:val="20"/>
              </w:rPr>
              <w:t>6.7.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tc>
      </w:tr>
      <w:tr w:rsidR="004C3B7E" w:rsidRPr="009359CE" w14:paraId="59C2E791" w14:textId="77777777">
        <w:trPr>
          <w:cantSplit/>
        </w:trPr>
        <w:tc>
          <w:tcPr>
            <w:tcW w:w="10290" w:type="dxa"/>
            <w:gridSpan w:val="2"/>
            <w:vAlign w:val="bottom"/>
          </w:tcPr>
          <w:p w14:paraId="1ED12D48" w14:textId="77777777" w:rsidR="004C3B7E" w:rsidRPr="009359CE" w:rsidRDefault="009359CE">
            <w:pPr>
              <w:jc w:val="both"/>
              <w:rPr>
                <w:sz w:val="20"/>
                <w:szCs w:val="20"/>
              </w:rPr>
            </w:pPr>
            <w:r w:rsidRPr="009359CE">
              <w:rPr>
                <w:rFonts w:ascii="Times New Roman" w:hAnsi="Times New Roman"/>
                <w:sz w:val="20"/>
                <w:szCs w:val="20"/>
              </w:rPr>
              <w:t>6.8. Уплата Исполнителем неустойки или применение иной формы ответственности не освобождает его от исполнения обязательств по настоящему Контракту.</w:t>
            </w:r>
          </w:p>
        </w:tc>
      </w:tr>
      <w:tr w:rsidR="004C3B7E" w:rsidRPr="009359CE" w14:paraId="4F4C275C" w14:textId="77777777">
        <w:trPr>
          <w:cantSplit/>
        </w:trPr>
        <w:tc>
          <w:tcPr>
            <w:tcW w:w="10290" w:type="dxa"/>
            <w:gridSpan w:val="2"/>
            <w:vAlign w:val="bottom"/>
          </w:tcPr>
          <w:p w14:paraId="253A794C" w14:textId="77777777" w:rsidR="004C3B7E" w:rsidRPr="009359CE" w:rsidRDefault="009359CE">
            <w:pPr>
              <w:jc w:val="both"/>
              <w:rPr>
                <w:sz w:val="20"/>
                <w:szCs w:val="20"/>
              </w:rPr>
            </w:pPr>
            <w:r w:rsidRPr="009359CE">
              <w:rPr>
                <w:rFonts w:ascii="Times New Roman" w:hAnsi="Times New Roman"/>
                <w:sz w:val="20"/>
                <w:szCs w:val="20"/>
              </w:rPr>
              <w:t>6.9. Все споры и разногласия между Сторонами, возникающие в период действия настоящего Контракта, разрешаются Сторонами путем переговоров, а в случае невозможности их урегулирования – в Арбитражном суде г. Москвы в соответствии с законодательством Российской Федерации.</w:t>
            </w:r>
          </w:p>
        </w:tc>
      </w:tr>
      <w:tr w:rsidR="004C3B7E" w:rsidRPr="009359CE" w14:paraId="7BFED858" w14:textId="77777777">
        <w:trPr>
          <w:cantSplit/>
        </w:trPr>
        <w:tc>
          <w:tcPr>
            <w:tcW w:w="10290" w:type="dxa"/>
            <w:gridSpan w:val="2"/>
            <w:vAlign w:val="bottom"/>
          </w:tcPr>
          <w:p w14:paraId="378ECA97" w14:textId="77777777" w:rsidR="004C3B7E" w:rsidRPr="009359CE" w:rsidRDefault="009359CE">
            <w:pPr>
              <w:jc w:val="both"/>
              <w:rPr>
                <w:sz w:val="20"/>
                <w:szCs w:val="20"/>
              </w:rPr>
            </w:pPr>
            <w:r w:rsidRPr="009359CE">
              <w:rPr>
                <w:rFonts w:ascii="Times New Roman" w:hAnsi="Times New Roman"/>
                <w:sz w:val="20"/>
                <w:szCs w:val="20"/>
              </w:rPr>
              <w:t>6.10. До обращения в арбитражный суд Сторонами соблюдается претензионный порядок разрешения споров и разногласий.</w:t>
            </w:r>
          </w:p>
        </w:tc>
      </w:tr>
      <w:tr w:rsidR="004C3B7E" w:rsidRPr="009359CE" w14:paraId="00B940FA" w14:textId="77777777">
        <w:trPr>
          <w:cantSplit/>
        </w:trPr>
        <w:tc>
          <w:tcPr>
            <w:tcW w:w="10290" w:type="dxa"/>
            <w:gridSpan w:val="2"/>
            <w:vAlign w:val="bottom"/>
          </w:tcPr>
          <w:p w14:paraId="7ABEB1D5" w14:textId="77777777" w:rsidR="004C3B7E" w:rsidRPr="009359CE" w:rsidRDefault="009359CE">
            <w:pPr>
              <w:jc w:val="both"/>
              <w:rPr>
                <w:sz w:val="20"/>
                <w:szCs w:val="20"/>
              </w:rPr>
            </w:pPr>
            <w:r w:rsidRPr="009359CE">
              <w:rPr>
                <w:rFonts w:ascii="Times New Roman" w:hAnsi="Times New Roman"/>
                <w:sz w:val="20"/>
                <w:szCs w:val="20"/>
              </w:rPr>
              <w:t>6.11. Сторона, право которой нарушено, обязана направить другой Стороне письменную претензию заказным письмом с уведомлением о вручении в срок не позднее 10 (десяти) рабочих дней с момента обнаружения нарушенного права.</w:t>
            </w:r>
          </w:p>
        </w:tc>
      </w:tr>
      <w:tr w:rsidR="004C3B7E" w:rsidRPr="009359CE" w14:paraId="05042E7E" w14:textId="77777777">
        <w:trPr>
          <w:cantSplit/>
        </w:trPr>
        <w:tc>
          <w:tcPr>
            <w:tcW w:w="10290" w:type="dxa"/>
            <w:gridSpan w:val="2"/>
            <w:vAlign w:val="bottom"/>
          </w:tcPr>
          <w:p w14:paraId="5DFE6F64" w14:textId="77777777" w:rsidR="004C3B7E" w:rsidRPr="009359CE" w:rsidRDefault="009359CE">
            <w:pPr>
              <w:jc w:val="both"/>
              <w:rPr>
                <w:sz w:val="20"/>
                <w:szCs w:val="20"/>
              </w:rPr>
            </w:pPr>
            <w:r w:rsidRPr="009359CE">
              <w:rPr>
                <w:rFonts w:ascii="Times New Roman" w:hAnsi="Times New Roman"/>
                <w:sz w:val="20"/>
                <w:szCs w:val="20"/>
              </w:rPr>
              <w:t>6.12. Сторона, получившая претензию, обязана рассмотреть ее в срок, не превышающий 10 (десять) рабочих дней, и направить другой Стороне письменный отзыв заказным письмом с уведомлением о вручении.</w:t>
            </w:r>
          </w:p>
        </w:tc>
      </w:tr>
      <w:tr w:rsidR="004C3B7E" w:rsidRPr="009359CE" w14:paraId="7DD1C915" w14:textId="77777777">
        <w:trPr>
          <w:cantSplit/>
        </w:trPr>
        <w:tc>
          <w:tcPr>
            <w:tcW w:w="10290" w:type="dxa"/>
            <w:gridSpan w:val="2"/>
            <w:vAlign w:val="bottom"/>
          </w:tcPr>
          <w:p w14:paraId="0C784A94" w14:textId="77777777" w:rsidR="004C3B7E" w:rsidRPr="009359CE" w:rsidRDefault="004C3B7E">
            <w:pPr>
              <w:rPr>
                <w:sz w:val="20"/>
                <w:szCs w:val="20"/>
              </w:rPr>
            </w:pPr>
          </w:p>
        </w:tc>
      </w:tr>
      <w:tr w:rsidR="004C3B7E" w:rsidRPr="009359CE" w14:paraId="7761E206" w14:textId="77777777">
        <w:trPr>
          <w:cantSplit/>
        </w:trPr>
        <w:tc>
          <w:tcPr>
            <w:tcW w:w="10290" w:type="dxa"/>
            <w:gridSpan w:val="2"/>
            <w:vAlign w:val="bottom"/>
          </w:tcPr>
          <w:p w14:paraId="741C291B" w14:textId="77777777" w:rsidR="004C3B7E" w:rsidRPr="009359CE" w:rsidRDefault="009359CE">
            <w:pPr>
              <w:jc w:val="center"/>
              <w:rPr>
                <w:sz w:val="20"/>
                <w:szCs w:val="20"/>
              </w:rPr>
            </w:pPr>
            <w:r w:rsidRPr="009359CE">
              <w:rPr>
                <w:rFonts w:ascii="Times New Roman" w:hAnsi="Times New Roman"/>
                <w:b/>
                <w:color w:val="000000"/>
                <w:sz w:val="20"/>
                <w:szCs w:val="20"/>
              </w:rPr>
              <w:t>7. Антикоррупционная оговорка</w:t>
            </w:r>
          </w:p>
        </w:tc>
      </w:tr>
      <w:tr w:rsidR="004C3B7E" w:rsidRPr="009359CE" w14:paraId="19E7250B" w14:textId="77777777">
        <w:trPr>
          <w:cantSplit/>
        </w:trPr>
        <w:tc>
          <w:tcPr>
            <w:tcW w:w="10290" w:type="dxa"/>
            <w:gridSpan w:val="2"/>
            <w:vAlign w:val="bottom"/>
          </w:tcPr>
          <w:p w14:paraId="0128EBB5" w14:textId="77777777" w:rsidR="004C3B7E" w:rsidRPr="009359CE" w:rsidRDefault="004C3B7E">
            <w:pPr>
              <w:rPr>
                <w:sz w:val="20"/>
                <w:szCs w:val="20"/>
              </w:rPr>
            </w:pPr>
          </w:p>
        </w:tc>
      </w:tr>
      <w:tr w:rsidR="004C3B7E" w:rsidRPr="009359CE" w14:paraId="2D0CCAF2" w14:textId="77777777">
        <w:trPr>
          <w:cantSplit/>
        </w:trPr>
        <w:tc>
          <w:tcPr>
            <w:tcW w:w="10290" w:type="dxa"/>
            <w:gridSpan w:val="2"/>
            <w:vAlign w:val="bottom"/>
          </w:tcPr>
          <w:p w14:paraId="5384E9DE" w14:textId="77777777" w:rsidR="004C3B7E" w:rsidRPr="009359CE" w:rsidRDefault="009359CE">
            <w:pPr>
              <w:jc w:val="both"/>
              <w:rPr>
                <w:sz w:val="20"/>
                <w:szCs w:val="20"/>
              </w:rPr>
            </w:pPr>
            <w:r w:rsidRPr="009359CE">
              <w:rPr>
                <w:rFonts w:ascii="Times New Roman" w:hAnsi="Times New Roman"/>
                <w:color w:val="000000"/>
                <w:sz w:val="20"/>
                <w:szCs w:val="20"/>
              </w:rPr>
              <w:t>7.1.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tc>
      </w:tr>
      <w:tr w:rsidR="004C3B7E" w:rsidRPr="009359CE" w14:paraId="48CFEB13" w14:textId="77777777">
        <w:trPr>
          <w:cantSplit/>
        </w:trPr>
        <w:tc>
          <w:tcPr>
            <w:tcW w:w="10290" w:type="dxa"/>
            <w:gridSpan w:val="2"/>
            <w:vAlign w:val="bottom"/>
          </w:tcPr>
          <w:p w14:paraId="5ED26740" w14:textId="77777777" w:rsidR="004C3B7E" w:rsidRPr="009359CE" w:rsidRDefault="009359CE">
            <w:pPr>
              <w:jc w:val="both"/>
              <w:rPr>
                <w:sz w:val="20"/>
                <w:szCs w:val="20"/>
              </w:rPr>
            </w:pPr>
            <w:r w:rsidRPr="009359CE">
              <w:rPr>
                <w:rFonts w:ascii="Times New Roman" w:hAnsi="Times New Roman"/>
                <w:color w:val="000000"/>
                <w:sz w:val="20"/>
                <w:szCs w:val="20"/>
              </w:rPr>
              <w:t>7.2.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tc>
      </w:tr>
      <w:tr w:rsidR="004C3B7E" w:rsidRPr="009359CE" w14:paraId="45B11011" w14:textId="77777777">
        <w:trPr>
          <w:cantSplit/>
        </w:trPr>
        <w:tc>
          <w:tcPr>
            <w:tcW w:w="10290" w:type="dxa"/>
            <w:gridSpan w:val="2"/>
            <w:vAlign w:val="bottom"/>
          </w:tcPr>
          <w:p w14:paraId="6B7A1629" w14:textId="77777777" w:rsidR="004C3B7E" w:rsidRPr="009359CE" w:rsidRDefault="009359CE">
            <w:pPr>
              <w:jc w:val="both"/>
              <w:rPr>
                <w:sz w:val="20"/>
                <w:szCs w:val="20"/>
              </w:rPr>
            </w:pPr>
            <w:r w:rsidRPr="009359CE">
              <w:rPr>
                <w:rFonts w:ascii="Times New Roman" w:hAnsi="Times New Roman"/>
                <w:color w:val="000000"/>
                <w:sz w:val="20"/>
                <w:szCs w:val="20"/>
              </w:rPr>
              <w:t>7.3.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tc>
      </w:tr>
      <w:tr w:rsidR="004C3B7E" w:rsidRPr="009359CE" w14:paraId="179F6026" w14:textId="77777777">
        <w:trPr>
          <w:cantSplit/>
        </w:trPr>
        <w:tc>
          <w:tcPr>
            <w:tcW w:w="10290" w:type="dxa"/>
            <w:gridSpan w:val="2"/>
            <w:vAlign w:val="bottom"/>
          </w:tcPr>
          <w:p w14:paraId="34C228AE" w14:textId="77777777" w:rsidR="004C3B7E" w:rsidRPr="009359CE" w:rsidRDefault="009359CE">
            <w:pPr>
              <w:jc w:val="both"/>
              <w:rPr>
                <w:sz w:val="20"/>
                <w:szCs w:val="20"/>
              </w:rPr>
            </w:pPr>
            <w:r w:rsidRPr="009359CE">
              <w:rPr>
                <w:rFonts w:ascii="Times New Roman" w:hAnsi="Times New Roman"/>
                <w:color w:val="000000"/>
                <w:sz w:val="20"/>
                <w:szCs w:val="20"/>
              </w:rPr>
              <w:t>Под действиями работника, осуществляемыми в пользу стимулирующей его Стороны, понимаются:</w:t>
            </w:r>
          </w:p>
        </w:tc>
      </w:tr>
      <w:tr w:rsidR="004C3B7E" w:rsidRPr="009359CE" w14:paraId="0267A597" w14:textId="77777777">
        <w:trPr>
          <w:cantSplit/>
        </w:trPr>
        <w:tc>
          <w:tcPr>
            <w:tcW w:w="10290" w:type="dxa"/>
            <w:gridSpan w:val="2"/>
            <w:vAlign w:val="bottom"/>
          </w:tcPr>
          <w:p w14:paraId="5838497A" w14:textId="77777777" w:rsidR="004C3B7E" w:rsidRPr="009359CE" w:rsidRDefault="009359CE">
            <w:pPr>
              <w:jc w:val="both"/>
              <w:rPr>
                <w:sz w:val="20"/>
                <w:szCs w:val="20"/>
              </w:rPr>
            </w:pPr>
            <w:r w:rsidRPr="009359CE">
              <w:rPr>
                <w:rFonts w:ascii="Times New Roman" w:hAnsi="Times New Roman"/>
                <w:color w:val="000000"/>
                <w:sz w:val="20"/>
                <w:szCs w:val="20"/>
              </w:rPr>
              <w:t>- предоставление неоправданных преимуществ по сравнению с другими контрагентами;</w:t>
            </w:r>
          </w:p>
        </w:tc>
      </w:tr>
      <w:tr w:rsidR="004C3B7E" w:rsidRPr="009359CE" w14:paraId="3870615D" w14:textId="77777777">
        <w:trPr>
          <w:cantSplit/>
        </w:trPr>
        <w:tc>
          <w:tcPr>
            <w:tcW w:w="10290" w:type="dxa"/>
            <w:gridSpan w:val="2"/>
            <w:vAlign w:val="bottom"/>
          </w:tcPr>
          <w:p w14:paraId="5D484448" w14:textId="77777777" w:rsidR="004C3B7E" w:rsidRPr="009359CE" w:rsidRDefault="009359CE">
            <w:pPr>
              <w:jc w:val="both"/>
              <w:rPr>
                <w:sz w:val="20"/>
                <w:szCs w:val="20"/>
              </w:rPr>
            </w:pPr>
            <w:r w:rsidRPr="009359CE">
              <w:rPr>
                <w:rFonts w:ascii="Times New Roman" w:hAnsi="Times New Roman"/>
                <w:color w:val="000000"/>
                <w:sz w:val="20"/>
                <w:szCs w:val="20"/>
              </w:rPr>
              <w:t>- предоставление каких-либо гарантий;</w:t>
            </w:r>
          </w:p>
        </w:tc>
      </w:tr>
      <w:tr w:rsidR="004C3B7E" w:rsidRPr="009359CE" w14:paraId="151613B9" w14:textId="77777777">
        <w:trPr>
          <w:cantSplit/>
        </w:trPr>
        <w:tc>
          <w:tcPr>
            <w:tcW w:w="10290" w:type="dxa"/>
            <w:gridSpan w:val="2"/>
            <w:vAlign w:val="bottom"/>
          </w:tcPr>
          <w:p w14:paraId="4A540A25" w14:textId="77777777" w:rsidR="004C3B7E" w:rsidRPr="009359CE" w:rsidRDefault="009359CE">
            <w:pPr>
              <w:jc w:val="both"/>
              <w:rPr>
                <w:sz w:val="20"/>
                <w:szCs w:val="20"/>
              </w:rPr>
            </w:pPr>
            <w:r w:rsidRPr="009359CE">
              <w:rPr>
                <w:rFonts w:ascii="Times New Roman" w:hAnsi="Times New Roman"/>
                <w:color w:val="000000"/>
                <w:sz w:val="20"/>
                <w:szCs w:val="20"/>
              </w:rPr>
              <w:t>- ускорение существующих процедур;</w:t>
            </w:r>
          </w:p>
        </w:tc>
      </w:tr>
      <w:tr w:rsidR="004C3B7E" w:rsidRPr="009359CE" w14:paraId="7FE11640" w14:textId="77777777">
        <w:trPr>
          <w:cantSplit/>
        </w:trPr>
        <w:tc>
          <w:tcPr>
            <w:tcW w:w="10290" w:type="dxa"/>
            <w:gridSpan w:val="2"/>
            <w:vAlign w:val="bottom"/>
          </w:tcPr>
          <w:p w14:paraId="0AFF515D" w14:textId="77777777" w:rsidR="004C3B7E" w:rsidRPr="009359CE" w:rsidRDefault="009359CE">
            <w:pPr>
              <w:jc w:val="both"/>
              <w:rPr>
                <w:sz w:val="20"/>
                <w:szCs w:val="20"/>
              </w:rPr>
            </w:pPr>
            <w:r w:rsidRPr="009359CE">
              <w:rPr>
                <w:rFonts w:ascii="Times New Roman" w:hAnsi="Times New Roman"/>
                <w:color w:val="000000"/>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tc>
      </w:tr>
      <w:tr w:rsidR="004C3B7E" w:rsidRPr="009359CE" w14:paraId="4D89DFE2" w14:textId="77777777">
        <w:trPr>
          <w:cantSplit/>
        </w:trPr>
        <w:tc>
          <w:tcPr>
            <w:tcW w:w="10290" w:type="dxa"/>
            <w:gridSpan w:val="2"/>
            <w:vAlign w:val="bottom"/>
          </w:tcPr>
          <w:p w14:paraId="791FA1AA" w14:textId="77777777" w:rsidR="004C3B7E" w:rsidRPr="009359CE" w:rsidRDefault="009359CE">
            <w:pPr>
              <w:jc w:val="both"/>
              <w:rPr>
                <w:sz w:val="20"/>
                <w:szCs w:val="20"/>
              </w:rPr>
            </w:pPr>
            <w:r w:rsidRPr="009359CE">
              <w:rPr>
                <w:rFonts w:ascii="Times New Roman" w:hAnsi="Times New Roman"/>
                <w:color w:val="000000"/>
                <w:sz w:val="20"/>
                <w:szCs w:val="20"/>
              </w:rPr>
              <w:t>7.4.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tc>
      </w:tr>
      <w:tr w:rsidR="004C3B7E" w:rsidRPr="009359CE" w14:paraId="75508B91" w14:textId="77777777">
        <w:trPr>
          <w:cantSplit/>
        </w:trPr>
        <w:tc>
          <w:tcPr>
            <w:tcW w:w="10290" w:type="dxa"/>
            <w:gridSpan w:val="2"/>
            <w:vAlign w:val="bottom"/>
          </w:tcPr>
          <w:p w14:paraId="3D5EB4F2" w14:textId="77777777" w:rsidR="004C3B7E" w:rsidRPr="009359CE" w:rsidRDefault="009359CE">
            <w:pPr>
              <w:jc w:val="both"/>
              <w:rPr>
                <w:sz w:val="20"/>
                <w:szCs w:val="20"/>
              </w:rPr>
            </w:pPr>
            <w:r w:rsidRPr="009359CE">
              <w:rPr>
                <w:rFonts w:ascii="Times New Roman" w:hAnsi="Times New Roman"/>
                <w:color w:val="000000"/>
                <w:sz w:val="20"/>
                <w:szCs w:val="20"/>
              </w:rPr>
              <w:t>7.5.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tc>
      </w:tr>
      <w:tr w:rsidR="004C3B7E" w:rsidRPr="009359CE" w14:paraId="63DD1A29" w14:textId="77777777">
        <w:trPr>
          <w:cantSplit/>
        </w:trPr>
        <w:tc>
          <w:tcPr>
            <w:tcW w:w="10290" w:type="dxa"/>
            <w:gridSpan w:val="2"/>
            <w:vAlign w:val="bottom"/>
          </w:tcPr>
          <w:p w14:paraId="2E0729D8" w14:textId="77777777" w:rsidR="004C3B7E" w:rsidRPr="009359CE" w:rsidRDefault="009359CE">
            <w:pPr>
              <w:jc w:val="both"/>
              <w:rPr>
                <w:sz w:val="20"/>
                <w:szCs w:val="20"/>
              </w:rPr>
            </w:pPr>
            <w:r w:rsidRPr="009359CE">
              <w:rPr>
                <w:rFonts w:ascii="Times New Roman" w:hAnsi="Times New Roman"/>
                <w:color w:val="000000"/>
                <w:sz w:val="20"/>
                <w:szCs w:val="20"/>
              </w:rPr>
              <w:t>7.6.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tc>
      </w:tr>
      <w:tr w:rsidR="004C3B7E" w:rsidRPr="009359CE" w14:paraId="4E77837E" w14:textId="77777777">
        <w:trPr>
          <w:cantSplit/>
        </w:trPr>
        <w:tc>
          <w:tcPr>
            <w:tcW w:w="10290" w:type="dxa"/>
            <w:gridSpan w:val="2"/>
            <w:vAlign w:val="bottom"/>
          </w:tcPr>
          <w:p w14:paraId="344176CE" w14:textId="77777777" w:rsidR="004C3B7E" w:rsidRPr="009359CE" w:rsidRDefault="009359CE">
            <w:pPr>
              <w:jc w:val="both"/>
              <w:rPr>
                <w:sz w:val="20"/>
                <w:szCs w:val="20"/>
              </w:rPr>
            </w:pPr>
            <w:r w:rsidRPr="009359CE">
              <w:rPr>
                <w:rFonts w:ascii="Times New Roman" w:hAnsi="Times New Roman"/>
                <w:color w:val="000000"/>
                <w:sz w:val="20"/>
                <w:szCs w:val="20"/>
              </w:rPr>
              <w:t>7.7. Стороны признают, что их возможные неправомерные действия и нарушение антикоррупционных условий настоящего Контракта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Контракта.</w:t>
            </w:r>
          </w:p>
        </w:tc>
      </w:tr>
      <w:tr w:rsidR="004C3B7E" w:rsidRPr="009359CE" w14:paraId="41A0AFB2" w14:textId="77777777">
        <w:trPr>
          <w:cantSplit/>
        </w:trPr>
        <w:tc>
          <w:tcPr>
            <w:tcW w:w="10290" w:type="dxa"/>
            <w:gridSpan w:val="2"/>
            <w:vAlign w:val="bottom"/>
          </w:tcPr>
          <w:p w14:paraId="59FC5DA0" w14:textId="77777777" w:rsidR="004C3B7E" w:rsidRPr="009359CE" w:rsidRDefault="009359CE">
            <w:pPr>
              <w:jc w:val="both"/>
              <w:rPr>
                <w:sz w:val="20"/>
                <w:szCs w:val="20"/>
              </w:rPr>
            </w:pPr>
            <w:r w:rsidRPr="009359CE">
              <w:rPr>
                <w:rFonts w:ascii="Times New Roman" w:hAnsi="Times New Roman"/>
                <w:color w:val="000000"/>
                <w:sz w:val="20"/>
                <w:szCs w:val="20"/>
              </w:rPr>
              <w:t>7.8.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tc>
      </w:tr>
      <w:tr w:rsidR="004C3B7E" w:rsidRPr="009359CE" w14:paraId="10DE8E7A" w14:textId="77777777">
        <w:trPr>
          <w:cantSplit/>
        </w:trPr>
        <w:tc>
          <w:tcPr>
            <w:tcW w:w="10290" w:type="dxa"/>
            <w:gridSpan w:val="2"/>
            <w:vAlign w:val="bottom"/>
          </w:tcPr>
          <w:p w14:paraId="4C812112" w14:textId="77777777" w:rsidR="004C3B7E" w:rsidRPr="009359CE" w:rsidRDefault="009359CE">
            <w:pPr>
              <w:jc w:val="both"/>
              <w:rPr>
                <w:sz w:val="20"/>
                <w:szCs w:val="20"/>
              </w:rPr>
            </w:pPr>
            <w:r w:rsidRPr="009359CE">
              <w:rPr>
                <w:rFonts w:ascii="Times New Roman" w:hAnsi="Times New Roman"/>
                <w:color w:val="000000"/>
                <w:sz w:val="20"/>
                <w:szCs w:val="20"/>
              </w:rPr>
              <w:t>7.9.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tc>
      </w:tr>
      <w:tr w:rsidR="004C3B7E" w:rsidRPr="009359CE" w14:paraId="0F0E279A" w14:textId="77777777">
        <w:trPr>
          <w:cantSplit/>
        </w:trPr>
        <w:tc>
          <w:tcPr>
            <w:tcW w:w="10290" w:type="dxa"/>
            <w:gridSpan w:val="2"/>
            <w:vAlign w:val="bottom"/>
          </w:tcPr>
          <w:p w14:paraId="450C971E" w14:textId="77777777" w:rsidR="004C3B7E" w:rsidRPr="009359CE" w:rsidRDefault="004C3B7E">
            <w:pPr>
              <w:rPr>
                <w:sz w:val="20"/>
                <w:szCs w:val="20"/>
              </w:rPr>
            </w:pPr>
          </w:p>
        </w:tc>
      </w:tr>
      <w:tr w:rsidR="004C3B7E" w:rsidRPr="009359CE" w14:paraId="7E154D38" w14:textId="77777777">
        <w:trPr>
          <w:cantSplit/>
        </w:trPr>
        <w:tc>
          <w:tcPr>
            <w:tcW w:w="10290" w:type="dxa"/>
            <w:gridSpan w:val="2"/>
            <w:vAlign w:val="bottom"/>
          </w:tcPr>
          <w:p w14:paraId="2D120049" w14:textId="77777777" w:rsidR="009359CE" w:rsidRDefault="009359CE">
            <w:pPr>
              <w:jc w:val="center"/>
              <w:rPr>
                <w:rFonts w:ascii="Times New Roman" w:hAnsi="Times New Roman"/>
                <w:b/>
                <w:color w:val="000000"/>
                <w:sz w:val="20"/>
                <w:szCs w:val="20"/>
              </w:rPr>
            </w:pPr>
          </w:p>
          <w:p w14:paraId="26A1B2FC" w14:textId="77777777" w:rsidR="009359CE" w:rsidRDefault="009359CE">
            <w:pPr>
              <w:jc w:val="center"/>
              <w:rPr>
                <w:rFonts w:ascii="Times New Roman" w:hAnsi="Times New Roman"/>
                <w:b/>
                <w:color w:val="000000"/>
                <w:sz w:val="20"/>
                <w:szCs w:val="20"/>
              </w:rPr>
            </w:pPr>
          </w:p>
          <w:p w14:paraId="245C2572" w14:textId="77777777" w:rsidR="004C3B7E" w:rsidRPr="009359CE" w:rsidRDefault="009359CE">
            <w:pPr>
              <w:jc w:val="center"/>
              <w:rPr>
                <w:sz w:val="20"/>
                <w:szCs w:val="20"/>
              </w:rPr>
            </w:pPr>
            <w:r w:rsidRPr="009359CE">
              <w:rPr>
                <w:rFonts w:ascii="Times New Roman" w:hAnsi="Times New Roman"/>
                <w:b/>
                <w:color w:val="000000"/>
                <w:sz w:val="20"/>
                <w:szCs w:val="20"/>
              </w:rPr>
              <w:t>8. Прочие условия</w:t>
            </w:r>
          </w:p>
        </w:tc>
      </w:tr>
      <w:tr w:rsidR="004C3B7E" w:rsidRPr="009359CE" w14:paraId="484F0CAE" w14:textId="77777777">
        <w:trPr>
          <w:cantSplit/>
        </w:trPr>
        <w:tc>
          <w:tcPr>
            <w:tcW w:w="10290" w:type="dxa"/>
            <w:gridSpan w:val="2"/>
            <w:vAlign w:val="bottom"/>
          </w:tcPr>
          <w:p w14:paraId="12405023" w14:textId="77777777" w:rsidR="004C3B7E" w:rsidRPr="009359CE" w:rsidRDefault="004C3B7E">
            <w:pPr>
              <w:rPr>
                <w:sz w:val="20"/>
                <w:szCs w:val="20"/>
              </w:rPr>
            </w:pPr>
          </w:p>
        </w:tc>
      </w:tr>
      <w:tr w:rsidR="004C3B7E" w:rsidRPr="009359CE" w14:paraId="568C5B0A" w14:textId="77777777">
        <w:trPr>
          <w:cantSplit/>
        </w:trPr>
        <w:tc>
          <w:tcPr>
            <w:tcW w:w="10290" w:type="dxa"/>
            <w:gridSpan w:val="2"/>
            <w:vAlign w:val="bottom"/>
          </w:tcPr>
          <w:p w14:paraId="1BA6515F" w14:textId="77777777" w:rsidR="004C3B7E" w:rsidRPr="009359CE" w:rsidRDefault="009359CE">
            <w:pPr>
              <w:jc w:val="both"/>
              <w:rPr>
                <w:sz w:val="20"/>
                <w:szCs w:val="20"/>
              </w:rPr>
            </w:pPr>
            <w:r w:rsidRPr="009359CE">
              <w:rPr>
                <w:rFonts w:ascii="Times New Roman" w:hAnsi="Times New Roman"/>
                <w:color w:val="000000"/>
                <w:sz w:val="20"/>
                <w:szCs w:val="20"/>
              </w:rPr>
              <w:t>8.1 Настоящий Контракт вступает в силу с даты его заключения Сторонами и действует в течение 60 (шестидесяти) календарных дней с даты заключения. Истечение срока действия настоящего Контракта не освобождает Стороны от исполнения обязательств, не исполненных к дате окончания срока его действия.</w:t>
            </w:r>
          </w:p>
        </w:tc>
      </w:tr>
      <w:tr w:rsidR="004C3B7E" w:rsidRPr="009359CE" w14:paraId="094C975D" w14:textId="77777777">
        <w:trPr>
          <w:cantSplit/>
        </w:trPr>
        <w:tc>
          <w:tcPr>
            <w:tcW w:w="10290" w:type="dxa"/>
            <w:gridSpan w:val="2"/>
            <w:vAlign w:val="bottom"/>
          </w:tcPr>
          <w:p w14:paraId="618D6AF1" w14:textId="77777777" w:rsidR="004C3B7E" w:rsidRPr="009359CE" w:rsidRDefault="009359CE">
            <w:pPr>
              <w:jc w:val="both"/>
              <w:rPr>
                <w:sz w:val="20"/>
                <w:szCs w:val="20"/>
              </w:rPr>
            </w:pPr>
            <w:r w:rsidRPr="009359CE">
              <w:rPr>
                <w:rFonts w:ascii="Times New Roman" w:hAnsi="Times New Roman"/>
                <w:color w:val="000000"/>
                <w:sz w:val="20"/>
                <w:szCs w:val="20"/>
              </w:rPr>
              <w:t>8.2. Расторжение Контракта допускается по соглашению Сторон, по решению суда, в одностороннем порядке по основаниям, предусмотренным законодательством Российской Федерации.</w:t>
            </w:r>
          </w:p>
        </w:tc>
      </w:tr>
      <w:tr w:rsidR="004C3B7E" w:rsidRPr="009359CE" w14:paraId="6C2024A7" w14:textId="77777777">
        <w:trPr>
          <w:cantSplit/>
        </w:trPr>
        <w:tc>
          <w:tcPr>
            <w:tcW w:w="10290" w:type="dxa"/>
            <w:gridSpan w:val="2"/>
            <w:vAlign w:val="bottom"/>
          </w:tcPr>
          <w:p w14:paraId="5A578F45" w14:textId="77777777" w:rsidR="004C3B7E" w:rsidRPr="009359CE" w:rsidRDefault="009359CE">
            <w:pPr>
              <w:jc w:val="both"/>
              <w:rPr>
                <w:sz w:val="20"/>
                <w:szCs w:val="20"/>
              </w:rPr>
            </w:pPr>
            <w:r w:rsidRPr="009359CE">
              <w:rPr>
                <w:rFonts w:ascii="Times New Roman" w:hAnsi="Times New Roman"/>
                <w:color w:val="000000"/>
                <w:sz w:val="20"/>
                <w:szCs w:val="20"/>
              </w:rPr>
              <w:t>8.3. Во всем остальном, что не предусмотрено настоящим Контрактом, Стороны руководствуются действующим законодательством Российской Федерации.</w:t>
            </w:r>
          </w:p>
        </w:tc>
      </w:tr>
      <w:tr w:rsidR="004C3B7E" w:rsidRPr="009359CE" w14:paraId="166B28F1" w14:textId="77777777">
        <w:trPr>
          <w:cantSplit/>
        </w:trPr>
        <w:tc>
          <w:tcPr>
            <w:tcW w:w="10290" w:type="dxa"/>
            <w:gridSpan w:val="2"/>
            <w:vAlign w:val="bottom"/>
          </w:tcPr>
          <w:p w14:paraId="282B0BA9" w14:textId="77777777" w:rsidR="004C3B7E" w:rsidRPr="009359CE" w:rsidRDefault="009359CE">
            <w:pPr>
              <w:jc w:val="both"/>
              <w:rPr>
                <w:sz w:val="20"/>
                <w:szCs w:val="20"/>
              </w:rPr>
            </w:pPr>
            <w:r w:rsidRPr="009359CE">
              <w:rPr>
                <w:rFonts w:ascii="Times New Roman" w:hAnsi="Times New Roman"/>
                <w:color w:val="000000"/>
                <w:sz w:val="20"/>
                <w:szCs w:val="20"/>
              </w:rPr>
              <w:t>8.4. При исполнении условий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tc>
      </w:tr>
      <w:tr w:rsidR="004C3B7E" w:rsidRPr="009359CE" w14:paraId="484C60CB" w14:textId="77777777">
        <w:trPr>
          <w:cantSplit/>
        </w:trPr>
        <w:tc>
          <w:tcPr>
            <w:tcW w:w="10290" w:type="dxa"/>
            <w:gridSpan w:val="2"/>
            <w:vAlign w:val="bottom"/>
          </w:tcPr>
          <w:p w14:paraId="280E5129" w14:textId="77777777" w:rsidR="004C3B7E" w:rsidRPr="009359CE" w:rsidRDefault="009359CE">
            <w:pPr>
              <w:jc w:val="both"/>
              <w:rPr>
                <w:sz w:val="20"/>
                <w:szCs w:val="20"/>
              </w:rPr>
            </w:pPr>
            <w:r w:rsidRPr="009359CE">
              <w:rPr>
                <w:rFonts w:ascii="Times New Roman" w:hAnsi="Times New Roman"/>
                <w:color w:val="000000"/>
                <w:sz w:val="20"/>
                <w:szCs w:val="20"/>
              </w:rPr>
              <w:t>8.5. Изменение условий настоящего Контракта по соглашению Сторон и в одностороннем порядке не допускается, за исключением случаев, предусмотренных действующим законодательством Российской Федерации.</w:t>
            </w:r>
          </w:p>
        </w:tc>
      </w:tr>
      <w:tr w:rsidR="004C3B7E" w:rsidRPr="009359CE" w14:paraId="2E7A8B73" w14:textId="77777777">
        <w:trPr>
          <w:cantSplit/>
        </w:trPr>
        <w:tc>
          <w:tcPr>
            <w:tcW w:w="10290" w:type="dxa"/>
            <w:gridSpan w:val="2"/>
            <w:vAlign w:val="bottom"/>
          </w:tcPr>
          <w:p w14:paraId="352A2FDA" w14:textId="77777777" w:rsidR="004C3B7E" w:rsidRPr="009359CE" w:rsidRDefault="009359CE">
            <w:pPr>
              <w:jc w:val="both"/>
              <w:rPr>
                <w:sz w:val="20"/>
                <w:szCs w:val="20"/>
              </w:rPr>
            </w:pPr>
            <w:r w:rsidRPr="009359CE">
              <w:rPr>
                <w:rFonts w:ascii="Times New Roman" w:hAnsi="Times New Roman"/>
                <w:sz w:val="20"/>
                <w:szCs w:val="20"/>
              </w:rPr>
              <w:t>Все изменения и дополнения к настоящему Контракту действительны при условии, если они совершены в письменной форме и надлежащим образом подписаны уполномоченными на это представителями Сторон.</w:t>
            </w:r>
          </w:p>
        </w:tc>
      </w:tr>
      <w:tr w:rsidR="004C3B7E" w:rsidRPr="009359CE" w14:paraId="13D61350" w14:textId="77777777">
        <w:trPr>
          <w:cantSplit/>
        </w:trPr>
        <w:tc>
          <w:tcPr>
            <w:tcW w:w="10290" w:type="dxa"/>
            <w:gridSpan w:val="2"/>
            <w:vAlign w:val="bottom"/>
          </w:tcPr>
          <w:p w14:paraId="2E4478AB" w14:textId="77777777" w:rsidR="004C3B7E" w:rsidRPr="009359CE" w:rsidRDefault="009359CE">
            <w:pPr>
              <w:jc w:val="both"/>
              <w:rPr>
                <w:sz w:val="20"/>
                <w:szCs w:val="20"/>
              </w:rPr>
            </w:pPr>
            <w:r w:rsidRPr="009359CE">
              <w:rPr>
                <w:rFonts w:ascii="Times New Roman" w:hAnsi="Times New Roman"/>
                <w:color w:val="000000"/>
                <w:sz w:val="20"/>
                <w:szCs w:val="20"/>
              </w:rPr>
              <w:t>8.6. Настоящий Контракт составлен в двух экземплярах, имеющих одинаковую юридическую силу, по одному для каждой из Сторон.</w:t>
            </w:r>
          </w:p>
        </w:tc>
      </w:tr>
      <w:tr w:rsidR="004C3B7E" w:rsidRPr="009359CE" w14:paraId="69A8B70D" w14:textId="77777777">
        <w:trPr>
          <w:cantSplit/>
        </w:trPr>
        <w:tc>
          <w:tcPr>
            <w:tcW w:w="10290" w:type="dxa"/>
            <w:gridSpan w:val="2"/>
            <w:vAlign w:val="bottom"/>
          </w:tcPr>
          <w:p w14:paraId="16AF99B7" w14:textId="77777777" w:rsidR="004C3B7E" w:rsidRPr="009359CE" w:rsidRDefault="009359CE">
            <w:pPr>
              <w:jc w:val="both"/>
              <w:rPr>
                <w:sz w:val="20"/>
                <w:szCs w:val="20"/>
              </w:rPr>
            </w:pPr>
            <w:r w:rsidRPr="009359CE">
              <w:rPr>
                <w:rFonts w:ascii="Times New Roman" w:hAnsi="Times New Roman"/>
                <w:sz w:val="20"/>
                <w:szCs w:val="20"/>
              </w:rPr>
              <w:t>8.7. Стороны обязаны письменно известить друг друга в случае изменений сведений, указанных в разделе 9 настоящего Контракта. в течение 3 (трех) рабочих дней.</w:t>
            </w:r>
          </w:p>
        </w:tc>
      </w:tr>
      <w:tr w:rsidR="004C3B7E" w:rsidRPr="009359CE" w14:paraId="3462172D" w14:textId="77777777">
        <w:trPr>
          <w:cantSplit/>
        </w:trPr>
        <w:tc>
          <w:tcPr>
            <w:tcW w:w="10290" w:type="dxa"/>
            <w:gridSpan w:val="2"/>
            <w:vAlign w:val="bottom"/>
          </w:tcPr>
          <w:p w14:paraId="0883690F" w14:textId="77777777" w:rsidR="004C3B7E" w:rsidRPr="009359CE" w:rsidRDefault="004C3B7E">
            <w:pPr>
              <w:rPr>
                <w:sz w:val="20"/>
                <w:szCs w:val="20"/>
              </w:rPr>
            </w:pPr>
          </w:p>
        </w:tc>
      </w:tr>
      <w:tr w:rsidR="004C3B7E" w:rsidRPr="009359CE" w14:paraId="0E962C0D" w14:textId="77777777">
        <w:trPr>
          <w:cantSplit/>
        </w:trPr>
        <w:tc>
          <w:tcPr>
            <w:tcW w:w="10290" w:type="dxa"/>
            <w:gridSpan w:val="2"/>
            <w:vAlign w:val="bottom"/>
          </w:tcPr>
          <w:p w14:paraId="321FF210" w14:textId="77777777" w:rsidR="004C3B7E" w:rsidRPr="009359CE" w:rsidRDefault="009359CE">
            <w:pPr>
              <w:jc w:val="center"/>
              <w:rPr>
                <w:sz w:val="20"/>
                <w:szCs w:val="20"/>
              </w:rPr>
            </w:pPr>
            <w:r w:rsidRPr="009359CE">
              <w:rPr>
                <w:rFonts w:ascii="Times New Roman" w:hAnsi="Times New Roman"/>
                <w:b/>
                <w:color w:val="000000"/>
                <w:sz w:val="20"/>
                <w:szCs w:val="20"/>
              </w:rPr>
              <w:t>9. Юридические адреса и реквизиты сторон</w:t>
            </w:r>
          </w:p>
        </w:tc>
      </w:tr>
      <w:tr w:rsidR="004C3B7E" w:rsidRPr="009359CE" w14:paraId="45E1C87F" w14:textId="77777777">
        <w:trPr>
          <w:cantSplit/>
        </w:trPr>
        <w:tc>
          <w:tcPr>
            <w:tcW w:w="10290" w:type="dxa"/>
            <w:gridSpan w:val="2"/>
            <w:vAlign w:val="bottom"/>
          </w:tcPr>
          <w:p w14:paraId="3224B934" w14:textId="77777777" w:rsidR="004C3B7E" w:rsidRPr="009359CE" w:rsidRDefault="004C3B7E">
            <w:pPr>
              <w:rPr>
                <w:sz w:val="20"/>
                <w:szCs w:val="20"/>
              </w:rPr>
            </w:pPr>
          </w:p>
        </w:tc>
      </w:tr>
    </w:tbl>
    <w:tbl>
      <w:tblPr>
        <w:tblW w:w="0" w:type="auto"/>
        <w:tblInd w:w="56" w:type="dxa"/>
        <w:tblCellMar>
          <w:left w:w="28" w:type="dxa"/>
          <w:right w:w="28" w:type="dxa"/>
        </w:tblCellMar>
        <w:tblLook w:val="04A0" w:firstRow="1" w:lastRow="0" w:firstColumn="1" w:lastColumn="0" w:noHBand="0" w:noVBand="1"/>
      </w:tblPr>
      <w:tblGrid>
        <w:gridCol w:w="5217"/>
        <w:gridCol w:w="4629"/>
        <w:gridCol w:w="191"/>
      </w:tblGrid>
      <w:tr w:rsidR="000F7910" w:rsidRPr="009359CE" w14:paraId="478D7E91" w14:textId="77777777" w:rsidTr="000F7910">
        <w:trPr>
          <w:trHeight w:val="3692"/>
        </w:trPr>
        <w:tc>
          <w:tcPr>
            <w:tcW w:w="5217" w:type="dxa"/>
            <w:vMerge w:val="restart"/>
            <w:tcBorders>
              <w:top w:val="single" w:sz="6" w:space="0" w:color="auto"/>
              <w:left w:val="single" w:sz="6" w:space="0" w:color="auto"/>
              <w:bottom w:val="nil"/>
              <w:right w:val="single" w:sz="6" w:space="0" w:color="auto"/>
            </w:tcBorders>
            <w:shd w:val="clear" w:color="FFFFFF" w:fill="auto"/>
          </w:tcPr>
          <w:p w14:paraId="01D58A5B" w14:textId="77777777" w:rsidR="000F7910" w:rsidRPr="000F7910" w:rsidRDefault="000F7910" w:rsidP="000F7910">
            <w:pPr>
              <w:spacing w:after="0" w:line="240" w:lineRule="exact"/>
              <w:rPr>
                <w:rFonts w:ascii="Times New Roman" w:hAnsi="Times New Roman" w:cs="Times New Roman"/>
                <w:b/>
                <w:sz w:val="20"/>
                <w:szCs w:val="20"/>
              </w:rPr>
            </w:pPr>
            <w:r w:rsidRPr="000F7910">
              <w:rPr>
                <w:rFonts w:ascii="Times New Roman" w:hAnsi="Times New Roman" w:cs="Times New Roman"/>
                <w:b/>
                <w:sz w:val="20"/>
                <w:szCs w:val="20"/>
              </w:rPr>
              <w:t>ИСПОЛНИТЕЛЬ:</w:t>
            </w:r>
          </w:p>
          <w:p w14:paraId="78296CD8" w14:textId="77777777" w:rsidR="000F7910" w:rsidRPr="000F7910" w:rsidRDefault="000F7910" w:rsidP="000F7910">
            <w:pPr>
              <w:spacing w:after="0" w:line="240" w:lineRule="exact"/>
              <w:rPr>
                <w:rFonts w:ascii="Times New Roman" w:hAnsi="Times New Roman" w:cs="Times New Roman"/>
                <w:b/>
                <w:sz w:val="20"/>
                <w:szCs w:val="20"/>
              </w:rPr>
            </w:pPr>
            <w:r w:rsidRPr="000F7910">
              <w:rPr>
                <w:rFonts w:ascii="Times New Roman" w:hAnsi="Times New Roman" w:cs="Times New Roman"/>
                <w:b/>
                <w:sz w:val="20"/>
                <w:szCs w:val="20"/>
              </w:rPr>
              <w:t>Федеральное государственное бюджетное учреждение «Российская государственная библиотека» (ФГБУ «РГБ»)</w:t>
            </w:r>
          </w:p>
          <w:p w14:paraId="6841859E" w14:textId="77777777" w:rsidR="000F7910" w:rsidRPr="000F7910" w:rsidRDefault="000F7910" w:rsidP="000F7910">
            <w:pPr>
              <w:spacing w:after="0" w:line="240" w:lineRule="exact"/>
              <w:rPr>
                <w:rFonts w:ascii="Times New Roman" w:hAnsi="Times New Roman" w:cs="Times New Roman"/>
                <w:sz w:val="20"/>
                <w:szCs w:val="20"/>
              </w:rPr>
            </w:pPr>
            <w:r w:rsidRPr="000F7910">
              <w:rPr>
                <w:rFonts w:ascii="Times New Roman" w:hAnsi="Times New Roman" w:cs="Times New Roman"/>
                <w:sz w:val="20"/>
                <w:szCs w:val="20"/>
              </w:rPr>
              <w:t>ИНН 7704097560</w:t>
            </w:r>
          </w:p>
          <w:p w14:paraId="34AFE593" w14:textId="77777777" w:rsidR="000F7910" w:rsidRPr="000F7910" w:rsidRDefault="000F7910" w:rsidP="000F7910">
            <w:pPr>
              <w:spacing w:after="0" w:line="240" w:lineRule="exact"/>
              <w:rPr>
                <w:rFonts w:ascii="Times New Roman" w:hAnsi="Times New Roman" w:cs="Times New Roman"/>
                <w:sz w:val="20"/>
                <w:szCs w:val="20"/>
              </w:rPr>
            </w:pPr>
            <w:r w:rsidRPr="000F7910">
              <w:rPr>
                <w:rFonts w:ascii="Times New Roman" w:hAnsi="Times New Roman" w:cs="Times New Roman"/>
                <w:sz w:val="20"/>
                <w:szCs w:val="20"/>
              </w:rPr>
              <w:t>КПП 770401001</w:t>
            </w:r>
          </w:p>
          <w:p w14:paraId="5B0716D0" w14:textId="77777777" w:rsidR="000F7910" w:rsidRDefault="000F7910" w:rsidP="000F7910">
            <w:pPr>
              <w:spacing w:after="0" w:line="240" w:lineRule="exact"/>
              <w:rPr>
                <w:rFonts w:ascii="Times New Roman" w:hAnsi="Times New Roman" w:cs="Times New Roman"/>
                <w:sz w:val="20"/>
                <w:szCs w:val="20"/>
              </w:rPr>
            </w:pPr>
            <w:r w:rsidRPr="000F7910">
              <w:rPr>
                <w:rFonts w:ascii="Times New Roman" w:hAnsi="Times New Roman" w:cs="Times New Roman"/>
                <w:sz w:val="20"/>
                <w:szCs w:val="20"/>
              </w:rPr>
              <w:t>ОКПО 02175175</w:t>
            </w:r>
          </w:p>
          <w:p w14:paraId="3A02FE4F" w14:textId="77777777" w:rsidR="000F7910" w:rsidRPr="000F7910" w:rsidRDefault="000F7910" w:rsidP="000F7910">
            <w:pPr>
              <w:spacing w:after="0" w:line="240" w:lineRule="exact"/>
              <w:rPr>
                <w:rFonts w:ascii="Times New Roman" w:hAnsi="Times New Roman" w:cs="Times New Roman"/>
                <w:sz w:val="20"/>
                <w:szCs w:val="20"/>
              </w:rPr>
            </w:pPr>
            <w:r w:rsidRPr="000F7910">
              <w:rPr>
                <w:rFonts w:ascii="Times New Roman" w:hAnsi="Times New Roman" w:cs="Times New Roman"/>
                <w:sz w:val="20"/>
                <w:szCs w:val="20"/>
              </w:rPr>
              <w:t xml:space="preserve">Адрес: 119019, Город Москва, муниципальный округ Арбат </w:t>
            </w:r>
            <w:proofErr w:type="spellStart"/>
            <w:r w:rsidRPr="000F7910">
              <w:rPr>
                <w:rFonts w:ascii="Times New Roman" w:hAnsi="Times New Roman" w:cs="Times New Roman"/>
                <w:sz w:val="20"/>
                <w:szCs w:val="20"/>
              </w:rPr>
              <w:t>вн.тер.г</w:t>
            </w:r>
            <w:proofErr w:type="spellEnd"/>
            <w:r w:rsidRPr="000F7910">
              <w:rPr>
                <w:rFonts w:ascii="Times New Roman" w:hAnsi="Times New Roman" w:cs="Times New Roman"/>
                <w:sz w:val="20"/>
                <w:szCs w:val="20"/>
              </w:rPr>
              <w:t xml:space="preserve">., Воздвиженка </w:t>
            </w:r>
            <w:proofErr w:type="spellStart"/>
            <w:r w:rsidRPr="000F7910">
              <w:rPr>
                <w:rFonts w:ascii="Times New Roman" w:hAnsi="Times New Roman" w:cs="Times New Roman"/>
                <w:sz w:val="20"/>
                <w:szCs w:val="20"/>
              </w:rPr>
              <w:t>ул</w:t>
            </w:r>
            <w:proofErr w:type="spellEnd"/>
            <w:r w:rsidRPr="000F7910">
              <w:rPr>
                <w:rFonts w:ascii="Times New Roman" w:hAnsi="Times New Roman" w:cs="Times New Roman"/>
                <w:sz w:val="20"/>
                <w:szCs w:val="20"/>
              </w:rPr>
              <w:t>, д. 3/5</w:t>
            </w:r>
          </w:p>
          <w:p w14:paraId="1FE2E0E3" w14:textId="77777777" w:rsidR="000F7910" w:rsidRDefault="000F7910" w:rsidP="000F7910">
            <w:pPr>
              <w:spacing w:after="0" w:line="240" w:lineRule="exact"/>
              <w:rPr>
                <w:rFonts w:ascii="Times New Roman" w:hAnsi="Times New Roman" w:cs="Times New Roman"/>
                <w:sz w:val="20"/>
                <w:szCs w:val="20"/>
                <w:lang w:val="en-US"/>
              </w:rPr>
            </w:pPr>
            <w:r w:rsidRPr="000F7910">
              <w:rPr>
                <w:rFonts w:ascii="Times New Roman" w:hAnsi="Times New Roman" w:cs="Times New Roman"/>
                <w:sz w:val="20"/>
                <w:szCs w:val="20"/>
              </w:rPr>
              <w:t>Тел</w:t>
            </w:r>
            <w:r w:rsidRPr="000F7910">
              <w:rPr>
                <w:rFonts w:ascii="Times New Roman" w:hAnsi="Times New Roman" w:cs="Times New Roman"/>
                <w:sz w:val="20"/>
                <w:szCs w:val="20"/>
                <w:lang w:val="en-US"/>
              </w:rPr>
              <w:t>.: +7 (499) 557 04 70</w:t>
            </w:r>
          </w:p>
          <w:p w14:paraId="5DDA232E" w14:textId="77777777" w:rsidR="000F7910" w:rsidRPr="000F7910" w:rsidRDefault="000F7910" w:rsidP="000F7910">
            <w:pPr>
              <w:spacing w:after="0" w:line="240" w:lineRule="exact"/>
              <w:rPr>
                <w:rFonts w:ascii="Times New Roman" w:hAnsi="Times New Roman" w:cs="Times New Roman"/>
                <w:sz w:val="20"/>
                <w:szCs w:val="20"/>
                <w:lang w:val="en-US"/>
              </w:rPr>
            </w:pPr>
            <w:r w:rsidRPr="000F7910">
              <w:rPr>
                <w:rFonts w:ascii="Times New Roman" w:hAnsi="Times New Roman" w:cs="Times New Roman"/>
                <w:sz w:val="20"/>
                <w:szCs w:val="20"/>
                <w:lang w:val="en-US"/>
              </w:rPr>
              <w:t>e-mail: isbn@rsl.ru; issn@rsl.ru</w:t>
            </w:r>
          </w:p>
          <w:p w14:paraId="148476D4" w14:textId="77777777" w:rsidR="000F7910" w:rsidRPr="000F7910" w:rsidRDefault="000F7910" w:rsidP="000F7910">
            <w:pPr>
              <w:spacing w:after="0" w:line="240" w:lineRule="exact"/>
              <w:rPr>
                <w:rFonts w:ascii="Times New Roman" w:hAnsi="Times New Roman" w:cs="Times New Roman"/>
                <w:sz w:val="20"/>
                <w:szCs w:val="20"/>
              </w:rPr>
            </w:pPr>
            <w:r w:rsidRPr="000F7910">
              <w:rPr>
                <w:rFonts w:ascii="Times New Roman" w:hAnsi="Times New Roman" w:cs="Times New Roman"/>
                <w:sz w:val="20"/>
                <w:szCs w:val="20"/>
              </w:rPr>
              <w:t>Получатель УФК по г. Москве (федеральное государственное бюджетное</w:t>
            </w:r>
            <w:r>
              <w:rPr>
                <w:rFonts w:ascii="Times New Roman" w:hAnsi="Times New Roman" w:cs="Times New Roman"/>
                <w:sz w:val="20"/>
                <w:szCs w:val="20"/>
              </w:rPr>
              <w:t xml:space="preserve"> </w:t>
            </w:r>
            <w:r w:rsidRPr="000F7910">
              <w:rPr>
                <w:rFonts w:ascii="Times New Roman" w:hAnsi="Times New Roman" w:cs="Times New Roman"/>
                <w:sz w:val="20"/>
                <w:szCs w:val="20"/>
              </w:rPr>
              <w:t>учреждение «Российская государственная библиотека» л/с 20736X72670) (Х-на латинском языке)</w:t>
            </w:r>
          </w:p>
          <w:p w14:paraId="38CF51B2" w14:textId="77777777" w:rsidR="000F7910" w:rsidRPr="000F7910" w:rsidRDefault="000F7910" w:rsidP="000F7910">
            <w:pPr>
              <w:spacing w:after="0" w:line="240" w:lineRule="exact"/>
              <w:rPr>
                <w:rFonts w:ascii="Times New Roman" w:hAnsi="Times New Roman" w:cs="Times New Roman"/>
                <w:sz w:val="20"/>
                <w:szCs w:val="20"/>
              </w:rPr>
            </w:pPr>
            <w:r w:rsidRPr="000F7910">
              <w:rPr>
                <w:rFonts w:ascii="Times New Roman" w:hAnsi="Times New Roman" w:cs="Times New Roman"/>
                <w:sz w:val="20"/>
                <w:szCs w:val="20"/>
              </w:rPr>
              <w:t>Расчетный счет 03214643000000017300 в ОКЦ № 1 ГУ БАНКА РОССИИ ПО ЦФО//УФК ПО Г. МОСКВЕ г Москва</w:t>
            </w:r>
          </w:p>
          <w:p w14:paraId="047DF9BA" w14:textId="2C1DBCCC" w:rsidR="000F7910" w:rsidRPr="000F7910" w:rsidRDefault="00863166" w:rsidP="000F7910">
            <w:pPr>
              <w:spacing w:after="0" w:line="240" w:lineRule="exact"/>
              <w:rPr>
                <w:rFonts w:ascii="Times New Roman" w:hAnsi="Times New Roman" w:cs="Times New Roman"/>
                <w:sz w:val="20"/>
                <w:szCs w:val="20"/>
              </w:rPr>
            </w:pPr>
            <w:r>
              <w:rPr>
                <w:rFonts w:ascii="Times New Roman" w:hAnsi="Times New Roman" w:cs="Times New Roman"/>
                <w:sz w:val="20"/>
                <w:szCs w:val="20"/>
              </w:rPr>
              <w:t xml:space="preserve">БИК </w:t>
            </w:r>
            <w:r w:rsidR="000F7910" w:rsidRPr="000F7910">
              <w:rPr>
                <w:rFonts w:ascii="Times New Roman" w:hAnsi="Times New Roman" w:cs="Times New Roman"/>
                <w:sz w:val="20"/>
                <w:szCs w:val="20"/>
              </w:rPr>
              <w:t>004525988</w:t>
            </w:r>
          </w:p>
          <w:p w14:paraId="6FE202CC" w14:textId="77777777" w:rsidR="000F7910" w:rsidRPr="009359CE" w:rsidRDefault="000F7910" w:rsidP="000F7910">
            <w:pPr>
              <w:spacing w:after="0" w:line="240" w:lineRule="exact"/>
              <w:rPr>
                <w:rFonts w:ascii="Times New Roman" w:hAnsi="Times New Roman" w:cs="Times New Roman"/>
                <w:b/>
                <w:sz w:val="20"/>
                <w:szCs w:val="20"/>
              </w:rPr>
            </w:pPr>
            <w:proofErr w:type="spellStart"/>
            <w:r w:rsidRPr="000F7910">
              <w:rPr>
                <w:rFonts w:ascii="Times New Roman" w:hAnsi="Times New Roman" w:cs="Times New Roman"/>
                <w:sz w:val="20"/>
                <w:szCs w:val="20"/>
              </w:rPr>
              <w:t>Корр.счет</w:t>
            </w:r>
            <w:proofErr w:type="spellEnd"/>
            <w:r w:rsidRPr="000F7910">
              <w:rPr>
                <w:rFonts w:ascii="Times New Roman" w:hAnsi="Times New Roman" w:cs="Times New Roman"/>
                <w:sz w:val="20"/>
                <w:szCs w:val="20"/>
              </w:rPr>
              <w:t xml:space="preserve"> 40102810545370000003</w:t>
            </w:r>
          </w:p>
        </w:tc>
        <w:tc>
          <w:tcPr>
            <w:tcW w:w="4820" w:type="dxa"/>
            <w:gridSpan w:val="2"/>
            <w:tcBorders>
              <w:top w:val="single" w:sz="6" w:space="0" w:color="auto"/>
              <w:left w:val="single" w:sz="6" w:space="0" w:color="auto"/>
              <w:bottom w:val="nil"/>
              <w:right w:val="single" w:sz="6" w:space="0" w:color="auto"/>
            </w:tcBorders>
            <w:shd w:val="clear" w:color="FFFFFF" w:fill="auto"/>
          </w:tcPr>
          <w:p w14:paraId="4C924F15" w14:textId="77777777" w:rsidR="000F7910" w:rsidRPr="009359CE" w:rsidRDefault="000F7910" w:rsidP="000F7910">
            <w:pPr>
              <w:spacing w:after="0" w:line="240" w:lineRule="auto"/>
              <w:rPr>
                <w:rFonts w:ascii="Times New Roman" w:hAnsi="Times New Roman" w:cs="Times New Roman"/>
                <w:sz w:val="20"/>
                <w:szCs w:val="20"/>
              </w:rPr>
            </w:pPr>
            <w:r w:rsidRPr="009359CE">
              <w:rPr>
                <w:rFonts w:ascii="Times New Roman" w:hAnsi="Times New Roman" w:cs="Times New Roman"/>
                <w:sz w:val="20"/>
                <w:szCs w:val="20"/>
              </w:rPr>
              <w:t>ЗАКАЗЧИК:</w:t>
            </w:r>
          </w:p>
          <w:p w14:paraId="1B20E163" w14:textId="77777777" w:rsidR="004F1899" w:rsidRPr="004F1899" w:rsidRDefault="004F1899" w:rsidP="004F1899">
            <w:pPr>
              <w:spacing w:after="0" w:line="240" w:lineRule="auto"/>
              <w:rPr>
                <w:rFonts w:ascii="Times New Roman" w:hAnsi="Times New Roman" w:cs="Times New Roman"/>
                <w:b/>
                <w:sz w:val="20"/>
                <w:szCs w:val="20"/>
              </w:rPr>
            </w:pPr>
            <w:r w:rsidRPr="004F1899">
              <w:rPr>
                <w:rFonts w:ascii="Times New Roman" w:hAnsi="Times New Roman" w:cs="Times New Roman"/>
                <w:b/>
                <w:sz w:val="20"/>
                <w:szCs w:val="20"/>
              </w:rPr>
              <w:t>Федеральное государственное бюджетное учреждение науки Институт всеобщей истории Российской академии наук (ИВИ РАН)</w:t>
            </w:r>
          </w:p>
          <w:p w14:paraId="1675CF01" w14:textId="77777777" w:rsidR="004F1899" w:rsidRDefault="004F1899" w:rsidP="004F1899">
            <w:pPr>
              <w:spacing w:after="0" w:line="240" w:lineRule="auto"/>
              <w:rPr>
                <w:rFonts w:ascii="Times New Roman" w:hAnsi="Times New Roman" w:cs="Times New Roman"/>
                <w:bCs/>
                <w:sz w:val="20"/>
                <w:szCs w:val="20"/>
              </w:rPr>
            </w:pPr>
            <w:r w:rsidRPr="004F1899">
              <w:rPr>
                <w:rFonts w:ascii="Times New Roman" w:hAnsi="Times New Roman" w:cs="Times New Roman"/>
                <w:bCs/>
                <w:sz w:val="20"/>
                <w:szCs w:val="20"/>
              </w:rPr>
              <w:t>ИНН 7736000549</w:t>
            </w:r>
          </w:p>
          <w:p w14:paraId="577359D9" w14:textId="40930F16" w:rsidR="004F1899" w:rsidRPr="004F1899" w:rsidRDefault="004F1899" w:rsidP="004F1899">
            <w:pPr>
              <w:spacing w:after="0" w:line="240" w:lineRule="auto"/>
              <w:rPr>
                <w:rFonts w:ascii="Times New Roman" w:hAnsi="Times New Roman" w:cs="Times New Roman"/>
                <w:bCs/>
                <w:sz w:val="20"/>
                <w:szCs w:val="20"/>
              </w:rPr>
            </w:pPr>
            <w:r w:rsidRPr="004F1899">
              <w:rPr>
                <w:rFonts w:ascii="Times New Roman" w:hAnsi="Times New Roman" w:cs="Times New Roman"/>
                <w:bCs/>
                <w:sz w:val="20"/>
                <w:szCs w:val="20"/>
              </w:rPr>
              <w:t>КПП 773601001</w:t>
            </w:r>
          </w:p>
          <w:p w14:paraId="7F4AAD39" w14:textId="77777777" w:rsidR="004F1899" w:rsidRPr="004F1899" w:rsidRDefault="004F1899" w:rsidP="004F1899">
            <w:pPr>
              <w:spacing w:after="0" w:line="240" w:lineRule="auto"/>
              <w:rPr>
                <w:rFonts w:ascii="Times New Roman" w:hAnsi="Times New Roman" w:cs="Times New Roman"/>
                <w:bCs/>
                <w:sz w:val="20"/>
                <w:szCs w:val="20"/>
              </w:rPr>
            </w:pPr>
            <w:r w:rsidRPr="004F1899">
              <w:rPr>
                <w:rFonts w:ascii="Times New Roman" w:hAnsi="Times New Roman" w:cs="Times New Roman"/>
                <w:bCs/>
                <w:sz w:val="20"/>
                <w:szCs w:val="20"/>
              </w:rPr>
              <w:t xml:space="preserve">Юридический адрес: 119334, г. Москва, Ленинский </w:t>
            </w:r>
            <w:proofErr w:type="spellStart"/>
            <w:r w:rsidRPr="004F1899">
              <w:rPr>
                <w:rFonts w:ascii="Times New Roman" w:hAnsi="Times New Roman" w:cs="Times New Roman"/>
                <w:bCs/>
                <w:sz w:val="20"/>
                <w:szCs w:val="20"/>
              </w:rPr>
              <w:t>пр-кт</w:t>
            </w:r>
            <w:proofErr w:type="spellEnd"/>
            <w:r w:rsidRPr="004F1899">
              <w:rPr>
                <w:rFonts w:ascii="Times New Roman" w:hAnsi="Times New Roman" w:cs="Times New Roman"/>
                <w:bCs/>
                <w:sz w:val="20"/>
                <w:szCs w:val="20"/>
              </w:rPr>
              <w:t>, д. 32а</w:t>
            </w:r>
          </w:p>
          <w:p w14:paraId="6EE46A47" w14:textId="77777777" w:rsidR="004F1899" w:rsidRPr="004F1899" w:rsidRDefault="004F1899" w:rsidP="004F1899">
            <w:pPr>
              <w:spacing w:after="0" w:line="240" w:lineRule="auto"/>
              <w:rPr>
                <w:rFonts w:ascii="Times New Roman" w:hAnsi="Times New Roman" w:cs="Times New Roman"/>
                <w:bCs/>
                <w:sz w:val="20"/>
                <w:szCs w:val="20"/>
              </w:rPr>
            </w:pPr>
            <w:r w:rsidRPr="004F1899">
              <w:rPr>
                <w:rFonts w:ascii="Times New Roman" w:hAnsi="Times New Roman" w:cs="Times New Roman"/>
                <w:bCs/>
                <w:sz w:val="20"/>
                <w:szCs w:val="20"/>
              </w:rPr>
              <w:t xml:space="preserve">Фактический адрес: 1119334, г. Москва, Ленинский </w:t>
            </w:r>
            <w:proofErr w:type="spellStart"/>
            <w:r w:rsidRPr="004F1899">
              <w:rPr>
                <w:rFonts w:ascii="Times New Roman" w:hAnsi="Times New Roman" w:cs="Times New Roman"/>
                <w:bCs/>
                <w:sz w:val="20"/>
                <w:szCs w:val="20"/>
              </w:rPr>
              <w:t>пр-кт</w:t>
            </w:r>
            <w:proofErr w:type="spellEnd"/>
            <w:r w:rsidRPr="004F1899">
              <w:rPr>
                <w:rFonts w:ascii="Times New Roman" w:hAnsi="Times New Roman" w:cs="Times New Roman"/>
                <w:bCs/>
                <w:sz w:val="20"/>
                <w:szCs w:val="20"/>
              </w:rPr>
              <w:t>, д. 32а, офис 1417, подъезд 1</w:t>
            </w:r>
          </w:p>
          <w:p w14:paraId="4BCE0853" w14:textId="77777777" w:rsidR="004F1899" w:rsidRPr="004F1899" w:rsidRDefault="004F1899" w:rsidP="004F1899">
            <w:pPr>
              <w:spacing w:after="0" w:line="240" w:lineRule="auto"/>
              <w:rPr>
                <w:rFonts w:ascii="Times New Roman" w:hAnsi="Times New Roman" w:cs="Times New Roman"/>
                <w:bCs/>
                <w:sz w:val="20"/>
                <w:szCs w:val="20"/>
              </w:rPr>
            </w:pPr>
            <w:r w:rsidRPr="004F1899">
              <w:rPr>
                <w:rFonts w:ascii="Times New Roman" w:hAnsi="Times New Roman" w:cs="Times New Roman"/>
                <w:bCs/>
                <w:sz w:val="20"/>
                <w:szCs w:val="20"/>
              </w:rPr>
              <w:t xml:space="preserve">Платежные реквизиты: </w:t>
            </w:r>
          </w:p>
          <w:p w14:paraId="3A222C99" w14:textId="77777777" w:rsidR="004F1899" w:rsidRPr="004F1899" w:rsidRDefault="004F1899" w:rsidP="004F1899">
            <w:pPr>
              <w:spacing w:after="0" w:line="240" w:lineRule="auto"/>
              <w:rPr>
                <w:rFonts w:ascii="Times New Roman" w:hAnsi="Times New Roman" w:cs="Times New Roman"/>
                <w:bCs/>
                <w:sz w:val="20"/>
                <w:szCs w:val="20"/>
              </w:rPr>
            </w:pPr>
            <w:r w:rsidRPr="004F1899">
              <w:rPr>
                <w:rFonts w:ascii="Times New Roman" w:hAnsi="Times New Roman" w:cs="Times New Roman"/>
                <w:bCs/>
                <w:sz w:val="20"/>
                <w:szCs w:val="20"/>
              </w:rPr>
              <w:t>УФК по г. Москве (ИВИ РАН, л/с20736Ч18250)</w:t>
            </w:r>
          </w:p>
          <w:p w14:paraId="4C15B842" w14:textId="77777777" w:rsidR="004F1899" w:rsidRPr="004F1899" w:rsidRDefault="004F1899" w:rsidP="004F1899">
            <w:pPr>
              <w:spacing w:after="0" w:line="240" w:lineRule="auto"/>
              <w:rPr>
                <w:rFonts w:ascii="Times New Roman" w:hAnsi="Times New Roman" w:cs="Times New Roman"/>
                <w:bCs/>
                <w:sz w:val="20"/>
                <w:szCs w:val="20"/>
              </w:rPr>
            </w:pPr>
            <w:r w:rsidRPr="004F1899">
              <w:rPr>
                <w:rFonts w:ascii="Times New Roman" w:hAnsi="Times New Roman" w:cs="Times New Roman"/>
                <w:bCs/>
                <w:sz w:val="20"/>
                <w:szCs w:val="20"/>
              </w:rPr>
              <w:t>р/с 03214643000000017300</w:t>
            </w:r>
          </w:p>
          <w:p w14:paraId="784A8B2C" w14:textId="77777777" w:rsidR="004F1899" w:rsidRPr="004F1899" w:rsidRDefault="004F1899" w:rsidP="004F1899">
            <w:pPr>
              <w:spacing w:after="0" w:line="240" w:lineRule="auto"/>
              <w:rPr>
                <w:rFonts w:ascii="Times New Roman" w:hAnsi="Times New Roman" w:cs="Times New Roman"/>
                <w:bCs/>
                <w:sz w:val="20"/>
                <w:szCs w:val="20"/>
              </w:rPr>
            </w:pPr>
            <w:r w:rsidRPr="004F1899">
              <w:rPr>
                <w:rFonts w:ascii="Times New Roman" w:hAnsi="Times New Roman" w:cs="Times New Roman"/>
                <w:bCs/>
                <w:sz w:val="20"/>
                <w:szCs w:val="20"/>
              </w:rPr>
              <w:t>к/с 40102810545370000003</w:t>
            </w:r>
          </w:p>
          <w:p w14:paraId="5ECA16F6" w14:textId="77777777" w:rsidR="004F1899" w:rsidRPr="004F1899" w:rsidRDefault="004F1899" w:rsidP="004F1899">
            <w:pPr>
              <w:spacing w:after="0" w:line="240" w:lineRule="auto"/>
              <w:rPr>
                <w:rFonts w:ascii="Times New Roman" w:hAnsi="Times New Roman" w:cs="Times New Roman"/>
                <w:bCs/>
                <w:sz w:val="20"/>
                <w:szCs w:val="20"/>
              </w:rPr>
            </w:pPr>
            <w:r w:rsidRPr="004F1899">
              <w:rPr>
                <w:rFonts w:ascii="Times New Roman" w:hAnsi="Times New Roman" w:cs="Times New Roman"/>
                <w:bCs/>
                <w:sz w:val="20"/>
                <w:szCs w:val="20"/>
              </w:rPr>
              <w:t xml:space="preserve">ОКЦ № 1 ГУ Банка России по ЦФО//УФК по г. Москве г. Москва </w:t>
            </w:r>
          </w:p>
          <w:p w14:paraId="41D94734" w14:textId="09DFBE80" w:rsidR="000F7910" w:rsidRPr="009359CE" w:rsidRDefault="004F1899" w:rsidP="004F1899">
            <w:pPr>
              <w:spacing w:after="0" w:line="240" w:lineRule="auto"/>
              <w:rPr>
                <w:rFonts w:ascii="Times New Roman" w:hAnsi="Times New Roman" w:cs="Times New Roman"/>
                <w:b/>
                <w:sz w:val="20"/>
                <w:szCs w:val="20"/>
              </w:rPr>
            </w:pPr>
            <w:r w:rsidRPr="004F1899">
              <w:rPr>
                <w:rFonts w:ascii="Times New Roman" w:hAnsi="Times New Roman" w:cs="Times New Roman"/>
                <w:bCs/>
                <w:sz w:val="20"/>
                <w:szCs w:val="20"/>
              </w:rPr>
              <w:t>БИК 004525988</w:t>
            </w:r>
          </w:p>
        </w:tc>
      </w:tr>
      <w:tr w:rsidR="000F7910" w:rsidRPr="009359CE" w14:paraId="23618A67" w14:textId="77777777" w:rsidTr="000F7910">
        <w:trPr>
          <w:trHeight w:val="268"/>
        </w:trPr>
        <w:tc>
          <w:tcPr>
            <w:tcW w:w="5217" w:type="dxa"/>
            <w:vMerge/>
            <w:tcBorders>
              <w:left w:val="single" w:sz="6" w:space="0" w:color="auto"/>
              <w:bottom w:val="single" w:sz="6" w:space="0" w:color="auto"/>
              <w:right w:val="single" w:sz="6" w:space="0" w:color="auto"/>
            </w:tcBorders>
            <w:shd w:val="clear" w:color="FFFFFF" w:fill="auto"/>
            <w:vAlign w:val="bottom"/>
          </w:tcPr>
          <w:p w14:paraId="1A3D5100" w14:textId="77777777" w:rsidR="000F7910" w:rsidRPr="009359CE" w:rsidRDefault="000F7910" w:rsidP="000F7910">
            <w:pPr>
              <w:spacing w:line="240" w:lineRule="auto"/>
              <w:rPr>
                <w:rFonts w:ascii="Times New Roman" w:hAnsi="Times New Roman" w:cs="Times New Roman"/>
                <w:sz w:val="20"/>
                <w:szCs w:val="20"/>
                <w:lang w:val="en-US"/>
              </w:rPr>
            </w:pPr>
          </w:p>
        </w:tc>
        <w:tc>
          <w:tcPr>
            <w:tcW w:w="4820" w:type="dxa"/>
            <w:gridSpan w:val="2"/>
            <w:tcBorders>
              <w:left w:val="single" w:sz="6" w:space="0" w:color="auto"/>
              <w:bottom w:val="single" w:sz="6" w:space="0" w:color="auto"/>
              <w:right w:val="single" w:sz="6" w:space="0" w:color="auto"/>
            </w:tcBorders>
            <w:shd w:val="clear" w:color="FFFFFF" w:fill="auto"/>
            <w:vAlign w:val="bottom"/>
          </w:tcPr>
          <w:p w14:paraId="3D593C0D" w14:textId="77777777" w:rsidR="000F7910" w:rsidRPr="009359CE" w:rsidRDefault="000F7910" w:rsidP="000F7910">
            <w:pPr>
              <w:spacing w:after="0" w:line="240" w:lineRule="auto"/>
              <w:rPr>
                <w:rFonts w:ascii="Times New Roman" w:hAnsi="Times New Roman" w:cs="Times New Roman"/>
                <w:sz w:val="20"/>
                <w:szCs w:val="20"/>
              </w:rPr>
            </w:pPr>
          </w:p>
        </w:tc>
      </w:tr>
      <w:tr w:rsidR="000F7910" w:rsidRPr="009359CE" w14:paraId="648B7899" w14:textId="77777777" w:rsidTr="00834B90">
        <w:trPr>
          <w:trHeight w:val="56"/>
        </w:trPr>
        <w:tc>
          <w:tcPr>
            <w:tcW w:w="10037" w:type="dxa"/>
            <w:gridSpan w:val="3"/>
            <w:tcBorders>
              <w:top w:val="single" w:sz="6" w:space="0" w:color="auto"/>
            </w:tcBorders>
            <w:shd w:val="clear" w:color="FFFFFF" w:fill="auto"/>
            <w:vAlign w:val="bottom"/>
          </w:tcPr>
          <w:p w14:paraId="7007566D" w14:textId="77777777" w:rsidR="000F7910" w:rsidRPr="009359CE" w:rsidRDefault="000F7910" w:rsidP="009B37A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от Исполнителя                                                                             от Заказчика</w:t>
            </w:r>
          </w:p>
        </w:tc>
      </w:tr>
      <w:tr w:rsidR="009359CE" w:rsidRPr="009359CE" w14:paraId="10CE111E" w14:textId="77777777" w:rsidTr="009359CE">
        <w:trPr>
          <w:trHeight w:val="468"/>
        </w:trPr>
        <w:tc>
          <w:tcPr>
            <w:tcW w:w="5217" w:type="dxa"/>
            <w:shd w:val="clear" w:color="FFFFFF" w:fill="auto"/>
            <w:vAlign w:val="bottom"/>
          </w:tcPr>
          <w:p w14:paraId="559E8017" w14:textId="77777777" w:rsidR="009359CE" w:rsidRPr="009359CE" w:rsidRDefault="009359CE" w:rsidP="009B37A3">
            <w:pPr>
              <w:spacing w:after="0" w:line="240" w:lineRule="auto"/>
              <w:rPr>
                <w:rFonts w:ascii="Times New Roman" w:hAnsi="Times New Roman" w:cs="Times New Roman"/>
                <w:sz w:val="20"/>
                <w:szCs w:val="20"/>
              </w:rPr>
            </w:pPr>
          </w:p>
          <w:p w14:paraId="3CA4CB85" w14:textId="77777777" w:rsidR="009359CE" w:rsidRPr="009359CE" w:rsidRDefault="009359CE" w:rsidP="00FB3F2D">
            <w:pPr>
              <w:spacing w:after="0" w:line="240" w:lineRule="auto"/>
              <w:rPr>
                <w:rFonts w:ascii="Times New Roman" w:hAnsi="Times New Roman" w:cs="Times New Roman"/>
                <w:sz w:val="20"/>
                <w:szCs w:val="20"/>
                <w:lang w:val="en-US"/>
              </w:rPr>
            </w:pPr>
            <w:r w:rsidRPr="009359CE">
              <w:rPr>
                <w:rFonts w:ascii="Times New Roman" w:hAnsi="Times New Roman" w:cs="Times New Roman"/>
                <w:sz w:val="20"/>
                <w:szCs w:val="20"/>
              </w:rPr>
              <w:t xml:space="preserve">_____________________/ </w:t>
            </w:r>
            <w:proofErr w:type="spellStart"/>
            <w:r w:rsidR="00FB3F2D" w:rsidRPr="009359CE">
              <w:rPr>
                <w:rFonts w:ascii="Times New Roman" w:hAnsi="Times New Roman" w:cs="Times New Roman"/>
                <w:sz w:val="20"/>
                <w:szCs w:val="20"/>
              </w:rPr>
              <w:t>Нахатакян</w:t>
            </w:r>
            <w:proofErr w:type="spellEnd"/>
            <w:r w:rsidR="00FB3F2D">
              <w:rPr>
                <w:rFonts w:ascii="Times New Roman" w:hAnsi="Times New Roman" w:cs="Times New Roman"/>
                <w:sz w:val="20"/>
                <w:szCs w:val="20"/>
              </w:rPr>
              <w:t xml:space="preserve"> А.Л.</w:t>
            </w:r>
          </w:p>
        </w:tc>
        <w:tc>
          <w:tcPr>
            <w:tcW w:w="4820" w:type="dxa"/>
            <w:gridSpan w:val="2"/>
            <w:shd w:val="clear" w:color="FFFFFF" w:fill="auto"/>
            <w:vAlign w:val="bottom"/>
          </w:tcPr>
          <w:p w14:paraId="19208D01" w14:textId="4ACBD2BF" w:rsidR="009359CE" w:rsidRPr="009359CE" w:rsidRDefault="009359CE" w:rsidP="009B37A3">
            <w:pPr>
              <w:spacing w:after="0" w:line="240" w:lineRule="auto"/>
              <w:rPr>
                <w:rFonts w:ascii="Times New Roman" w:hAnsi="Times New Roman" w:cs="Times New Roman"/>
                <w:sz w:val="20"/>
                <w:szCs w:val="20"/>
                <w:lang w:eastAsia="zh-CN"/>
              </w:rPr>
            </w:pPr>
            <w:r w:rsidRPr="009359CE">
              <w:rPr>
                <w:rFonts w:ascii="Times New Roman" w:hAnsi="Times New Roman" w:cs="Times New Roman"/>
                <w:sz w:val="20"/>
                <w:szCs w:val="20"/>
              </w:rPr>
              <w:t xml:space="preserve">_____________________/ </w:t>
            </w:r>
            <w:r w:rsidR="004F1899">
              <w:rPr>
                <w:rFonts w:ascii="Times New Roman" w:hAnsi="Times New Roman" w:cs="Times New Roman"/>
                <w:sz w:val="20"/>
                <w:szCs w:val="20"/>
                <w:lang w:eastAsia="zh-CN"/>
              </w:rPr>
              <w:t>Липкин М.А/</w:t>
            </w:r>
          </w:p>
        </w:tc>
      </w:tr>
      <w:tr w:rsidR="009359CE" w:rsidRPr="009359CE" w14:paraId="78455D22" w14:textId="77777777" w:rsidTr="009359CE">
        <w:trPr>
          <w:gridAfter w:val="1"/>
          <w:wAfter w:w="191" w:type="dxa"/>
          <w:trHeight w:val="60"/>
        </w:trPr>
        <w:tc>
          <w:tcPr>
            <w:tcW w:w="5217" w:type="dxa"/>
            <w:shd w:val="clear" w:color="FFFFFF" w:fill="auto"/>
            <w:vAlign w:val="bottom"/>
          </w:tcPr>
          <w:p w14:paraId="4C7376C0" w14:textId="77777777" w:rsidR="009359CE" w:rsidRPr="009359CE" w:rsidRDefault="009359CE" w:rsidP="009B37A3">
            <w:pPr>
              <w:spacing w:after="0" w:line="240" w:lineRule="auto"/>
              <w:rPr>
                <w:rFonts w:ascii="Times New Roman" w:hAnsi="Times New Roman" w:cs="Times New Roman"/>
                <w:sz w:val="20"/>
                <w:szCs w:val="20"/>
              </w:rPr>
            </w:pPr>
            <w:r w:rsidRPr="009359CE">
              <w:rPr>
                <w:rFonts w:ascii="Times New Roman" w:hAnsi="Times New Roman" w:cs="Times New Roman"/>
                <w:sz w:val="20"/>
                <w:szCs w:val="20"/>
              </w:rPr>
              <w:t>М.П.</w:t>
            </w:r>
          </w:p>
        </w:tc>
        <w:tc>
          <w:tcPr>
            <w:tcW w:w="4629" w:type="dxa"/>
            <w:shd w:val="clear" w:color="FFFFFF" w:fill="auto"/>
            <w:vAlign w:val="bottom"/>
          </w:tcPr>
          <w:p w14:paraId="049F8F33" w14:textId="77777777" w:rsidR="009359CE" w:rsidRPr="009359CE" w:rsidRDefault="009359CE" w:rsidP="009B37A3">
            <w:pPr>
              <w:spacing w:after="0" w:line="240" w:lineRule="auto"/>
              <w:rPr>
                <w:rFonts w:ascii="Times New Roman" w:hAnsi="Times New Roman" w:cs="Times New Roman"/>
                <w:sz w:val="20"/>
                <w:szCs w:val="20"/>
              </w:rPr>
            </w:pPr>
            <w:r w:rsidRPr="009359CE">
              <w:rPr>
                <w:rFonts w:ascii="Times New Roman" w:hAnsi="Times New Roman" w:cs="Times New Roman"/>
                <w:sz w:val="20"/>
                <w:szCs w:val="20"/>
              </w:rPr>
              <w:t>М.П.</w:t>
            </w:r>
          </w:p>
        </w:tc>
      </w:tr>
    </w:tbl>
    <w:p w14:paraId="1812D7BE" w14:textId="77777777" w:rsidR="006A3A5D" w:rsidRPr="009359CE" w:rsidRDefault="006A3A5D">
      <w:pPr>
        <w:rPr>
          <w:rFonts w:ascii="Times New Roman" w:hAnsi="Times New Roman" w:cs="Times New Roman"/>
          <w:sz w:val="20"/>
          <w:szCs w:val="20"/>
        </w:rPr>
      </w:pPr>
    </w:p>
    <w:sectPr w:rsidR="006A3A5D" w:rsidRPr="009359CE" w:rsidSect="000F7910">
      <w:pgSz w:w="11907" w:h="1683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B7E"/>
    <w:rsid w:val="000F7910"/>
    <w:rsid w:val="004C3B7E"/>
    <w:rsid w:val="004F1899"/>
    <w:rsid w:val="00563A75"/>
    <w:rsid w:val="0057333B"/>
    <w:rsid w:val="006412FF"/>
    <w:rsid w:val="006A3A5D"/>
    <w:rsid w:val="0071364C"/>
    <w:rsid w:val="007A5204"/>
    <w:rsid w:val="00863166"/>
    <w:rsid w:val="009359CE"/>
    <w:rsid w:val="00DE428E"/>
    <w:rsid w:val="00E103DF"/>
    <w:rsid w:val="00F2748B"/>
    <w:rsid w:val="00FB3F2D"/>
    <w:rsid w:val="00FB5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0604A"/>
  <w15:docId w15:val="{62DEB5C2-ADFA-43E5-AC0E-21982B2B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character" w:styleId="a3">
    <w:name w:val="Hyperlink"/>
    <w:basedOn w:val="a0"/>
    <w:uiPriority w:val="99"/>
    <w:unhideWhenUsed/>
    <w:rsid w:val="000F79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2840</Words>
  <Characters>16194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Dmitry</dc:creator>
  <cp:lastModifiedBy>Ерохина Елена Витаута</cp:lastModifiedBy>
  <cp:revision>3</cp:revision>
  <dcterms:created xsi:type="dcterms:W3CDTF">2026-07-29T11:12:00Z</dcterms:created>
  <dcterms:modified xsi:type="dcterms:W3CDTF">2026-07-29T13:20:00Z</dcterms:modified>
</cp:coreProperties>
</file>