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09A8" w14:textId="77777777" w:rsidR="002B3778" w:rsidRDefault="002B3778" w:rsidP="002B377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B3778">
        <w:rPr>
          <w:rFonts w:ascii="Times New Roman" w:hAnsi="Times New Roman"/>
          <w:b/>
          <w:bCs/>
          <w:sz w:val="20"/>
          <w:szCs w:val="20"/>
        </w:rPr>
        <w:t>ОПИСАНИЕ ОБЪЕКТА ЗАКУПКИ</w:t>
      </w:r>
    </w:p>
    <w:p w14:paraId="077C3F23" w14:textId="77777777" w:rsidR="002B3778" w:rsidRPr="002B3778" w:rsidRDefault="002B3778" w:rsidP="002B3778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500"/>
        <w:gridCol w:w="1297"/>
        <w:gridCol w:w="1647"/>
        <w:gridCol w:w="1687"/>
        <w:gridCol w:w="1352"/>
        <w:gridCol w:w="725"/>
        <w:gridCol w:w="747"/>
      </w:tblGrid>
      <w:tr w:rsidR="002B3778" w:rsidRPr="002B3778" w14:paraId="23BAFFBF" w14:textId="77777777" w:rsidTr="004151CA">
        <w:trPr>
          <w:trHeight w:val="255"/>
        </w:trPr>
        <w:tc>
          <w:tcPr>
            <w:tcW w:w="497" w:type="dxa"/>
            <w:shd w:val="clear" w:color="auto" w:fill="auto"/>
            <w:vAlign w:val="center"/>
          </w:tcPr>
          <w:p w14:paraId="448ED1AB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0E708D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300AC7C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BE5F407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FCF885C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7AF06C4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0A362C6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7110A0A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</w:tr>
      <w:tr w:rsidR="002B3778" w:rsidRPr="002B3778" w14:paraId="440A8081" w14:textId="77777777" w:rsidTr="004151CA">
        <w:trPr>
          <w:trHeight w:val="255"/>
        </w:trPr>
        <w:tc>
          <w:tcPr>
            <w:tcW w:w="497" w:type="dxa"/>
            <w:shd w:val="clear" w:color="auto" w:fill="auto"/>
            <w:vAlign w:val="center"/>
            <w:hideMark/>
          </w:tcPr>
          <w:p w14:paraId="57F1FB42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0:J11"/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940E7A4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14:paraId="4A038885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04993F98" w14:textId="0ACABE65" w:rsidR="002B3778" w:rsidRPr="002B3778" w:rsidRDefault="002D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06296591" w14:textId="0137FA7A" w:rsidR="002B3778" w:rsidRPr="002B3778" w:rsidRDefault="002D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7D2A19C1" w14:textId="5B709116" w:rsidR="002B3778" w:rsidRPr="002B3778" w:rsidRDefault="002D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532AF627" w14:textId="6BD73CF6" w:rsidR="002B3778" w:rsidRPr="002B3778" w:rsidRDefault="002D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32320585" w14:textId="381931A7" w:rsidR="002B3778" w:rsidRPr="002B3778" w:rsidRDefault="002D1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B3778" w:rsidRPr="002B3778" w14:paraId="777914CB" w14:textId="77777777" w:rsidTr="004151CA">
        <w:trPr>
          <w:trHeight w:val="442"/>
        </w:trPr>
        <w:tc>
          <w:tcPr>
            <w:tcW w:w="497" w:type="dxa"/>
            <w:vMerge w:val="restart"/>
            <w:shd w:val="clear" w:color="auto" w:fill="auto"/>
            <w:vAlign w:val="center"/>
            <w:hideMark/>
          </w:tcPr>
          <w:p w14:paraId="61F0AFC0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14:paraId="69933F40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14:paraId="50EE66AC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21.10.53.190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64E5A7F4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субстанции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596922D1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субстанция-порошок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31698A56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 w:val="restart"/>
            <w:shd w:val="clear" w:color="auto" w:fill="auto"/>
            <w:vAlign w:val="center"/>
            <w:hideMark/>
          </w:tcPr>
          <w:p w14:paraId="38ECD9FD" w14:textId="5967E6CE" w:rsidR="002B3778" w:rsidRPr="002B3778" w:rsidRDefault="0041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71738318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</w:t>
            </w:r>
          </w:p>
        </w:tc>
      </w:tr>
      <w:tr w:rsidR="002B3778" w:rsidRPr="002B3778" w14:paraId="2E9509B0" w14:textId="77777777" w:rsidTr="002D10FE">
        <w:trPr>
          <w:trHeight w:val="387"/>
        </w:trPr>
        <w:tc>
          <w:tcPr>
            <w:tcW w:w="497" w:type="dxa"/>
            <w:vMerge/>
            <w:vAlign w:val="center"/>
            <w:hideMark/>
          </w:tcPr>
          <w:p w14:paraId="7B1FB14B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9E18CB3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2CDF6BA5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14:paraId="123170C3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упаковки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0DBF97D3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75 и </w:t>
            </w:r>
            <w:r w:rsidRPr="002B37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≤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14:paraId="0A3028DC" w14:textId="77777777" w:rsidR="002B3778" w:rsidRPr="002B3778" w:rsidRDefault="002B3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</w:t>
            </w:r>
          </w:p>
        </w:tc>
        <w:tc>
          <w:tcPr>
            <w:tcW w:w="725" w:type="dxa"/>
            <w:vMerge/>
            <w:vAlign w:val="center"/>
            <w:hideMark/>
          </w:tcPr>
          <w:p w14:paraId="749C4407" w14:textId="77777777" w:rsidR="002B3778" w:rsidRPr="002B3778" w:rsidRDefault="002B3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14:paraId="29EAC505" w14:textId="77777777" w:rsidR="002B3778" w:rsidRPr="002B3778" w:rsidRDefault="002B37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8312174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DD456C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Остаточный срок годности товара на момент его поставки Заказчику, в течение которого он сохранит свою пригодность для использования его по назначению, должен составлять:</w:t>
      </w:r>
    </w:p>
    <w:p w14:paraId="36BCF177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87 суток – для препаратов со сроком годности 90 суток;</w:t>
      </w:r>
    </w:p>
    <w:p w14:paraId="098822AC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57 суток – для препаратов со сроком годности 60 суток;</w:t>
      </w:r>
    </w:p>
    <w:p w14:paraId="46A6DC0D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28 суток – для препаратов со сроком годности 30 суток;</w:t>
      </w:r>
    </w:p>
    <w:p w14:paraId="0A54C813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13 суток – для препаратов со сроком годности 15 суток;</w:t>
      </w:r>
    </w:p>
    <w:p w14:paraId="718C4336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12 суток – для препаратов со сроком годности 14 суток;</w:t>
      </w:r>
    </w:p>
    <w:p w14:paraId="2CFB654E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 xml:space="preserve">Не менее 8 суток – для препаратов со сроком годности 10 суток; </w:t>
      </w:r>
    </w:p>
    <w:p w14:paraId="436A3063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6 суток – для препаратов со сроком годности 7 суток;</w:t>
      </w:r>
    </w:p>
    <w:p w14:paraId="5BCF11A4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Не менее 4 суток – для препаратов со сроком годности 5 суток;</w:t>
      </w:r>
    </w:p>
    <w:p w14:paraId="31E4ABF4" w14:textId="77777777" w:rsidR="0086457D" w:rsidRPr="0086457D" w:rsidRDefault="0086457D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457D">
        <w:rPr>
          <w:rFonts w:ascii="Times New Roman" w:hAnsi="Times New Roman"/>
          <w:sz w:val="20"/>
          <w:szCs w:val="20"/>
        </w:rPr>
        <w:t>Растворы со сроком годности трое и менее суток поставляются Заказчику в день их изготовления.</w:t>
      </w:r>
    </w:p>
    <w:p w14:paraId="2CA56E48" w14:textId="77777777" w:rsidR="00052A4B" w:rsidRDefault="00052A4B" w:rsidP="008645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84944D" w14:textId="77777777" w:rsidR="00052A4B" w:rsidRPr="00052A4B" w:rsidRDefault="00052A4B" w:rsidP="00052A4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52A4B">
        <w:rPr>
          <w:rFonts w:ascii="Times New Roman" w:hAnsi="Times New Roman"/>
          <w:b/>
          <w:bCs/>
          <w:sz w:val="20"/>
          <w:szCs w:val="20"/>
        </w:rPr>
        <w:t>Инструкция по заполнению предложения Поставщика</w:t>
      </w:r>
    </w:p>
    <w:p w14:paraId="1A373669" w14:textId="2A702351" w:rsidR="00052A4B" w:rsidRPr="0086457D" w:rsidRDefault="00C753B1" w:rsidP="00052A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052A4B" w:rsidRPr="00052A4B">
        <w:rPr>
          <w:rFonts w:ascii="Times New Roman" w:hAnsi="Times New Roman"/>
          <w:sz w:val="20"/>
          <w:szCs w:val="20"/>
        </w:rPr>
        <w:t>) Поставщик указывает конкретные характеристики товара в соответствии с описанием объекта закупки Заказчика.</w:t>
      </w:r>
    </w:p>
    <w:sectPr w:rsidR="00052A4B" w:rsidRPr="0086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778"/>
    <w:rsid w:val="00052A4B"/>
    <w:rsid w:val="002B3778"/>
    <w:rsid w:val="002D10FE"/>
    <w:rsid w:val="004151CA"/>
    <w:rsid w:val="0086457D"/>
    <w:rsid w:val="00A9434B"/>
    <w:rsid w:val="00C753B1"/>
    <w:rsid w:val="00EC4099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6D08"/>
  <w15:chartTrackingRefBased/>
  <w15:docId w15:val="{D2BD31AB-DD06-4A6D-BFCD-B0839121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 А.Н.</dc:creator>
  <cp:keywords/>
  <dc:description/>
  <cp:lastModifiedBy>Кухарев А.Н.</cp:lastModifiedBy>
  <cp:revision>4</cp:revision>
  <dcterms:created xsi:type="dcterms:W3CDTF">2026-04-16T06:15:00Z</dcterms:created>
  <dcterms:modified xsi:type="dcterms:W3CDTF">2026-06-24T06:22:00Z</dcterms:modified>
</cp:coreProperties>
</file>