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B4143" w14:textId="76267E00" w:rsidR="00D212F5" w:rsidRDefault="00D212F5" w:rsidP="004B229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Государственный контракт </w:t>
      </w:r>
      <w:r w:rsidRPr="00D212F5">
        <w:rPr>
          <w:rFonts w:ascii="Times New Roman" w:eastAsia="Times New Roman" w:hAnsi="Times New Roman" w:cs="Times New Roman"/>
          <w:b/>
          <w:sz w:val="24"/>
          <w:szCs w:val="24"/>
          <w:lang w:eastAsia="ru-RU"/>
        </w:rPr>
        <w:t>№ ___________</w:t>
      </w:r>
    </w:p>
    <w:p w14:paraId="0CCC59CA" w14:textId="2A435439" w:rsidR="004B2290" w:rsidRPr="00D212F5" w:rsidRDefault="004B2290" w:rsidP="004B2290">
      <w:pPr>
        <w:spacing w:after="0" w:line="240" w:lineRule="auto"/>
        <w:jc w:val="center"/>
        <w:rPr>
          <w:rFonts w:ascii="Times New Roman" w:eastAsia="Times New Roman" w:hAnsi="Times New Roman" w:cs="Times New Roman"/>
          <w:sz w:val="24"/>
          <w:szCs w:val="24"/>
          <w:lang w:eastAsia="ru-RU"/>
        </w:rPr>
      </w:pPr>
      <w:r w:rsidRPr="00D212F5">
        <w:rPr>
          <w:rFonts w:ascii="Times New Roman" w:eastAsia="Times New Roman" w:hAnsi="Times New Roman" w:cs="Times New Roman"/>
          <w:sz w:val="24"/>
          <w:szCs w:val="24"/>
          <w:lang w:eastAsia="ru-RU"/>
        </w:rPr>
        <w:t>на оказание услуг почтовой связи, дополнительных и иных услуг</w:t>
      </w:r>
    </w:p>
    <w:p w14:paraId="6DFA4A75" w14:textId="66A63956" w:rsidR="00DB20A7" w:rsidRPr="00D212F5" w:rsidRDefault="00DB20A7" w:rsidP="004B2290">
      <w:pPr>
        <w:spacing w:after="0" w:line="240" w:lineRule="auto"/>
        <w:jc w:val="center"/>
        <w:rPr>
          <w:rFonts w:ascii="Times New Roman" w:eastAsia="Times New Roman" w:hAnsi="Times New Roman" w:cs="Times New Roman"/>
          <w:sz w:val="24"/>
          <w:szCs w:val="24"/>
          <w:lang w:eastAsia="ru-RU"/>
        </w:rPr>
      </w:pPr>
      <w:r w:rsidRPr="00D212F5">
        <w:rPr>
          <w:rFonts w:ascii="Times New Roman" w:eastAsia="Times New Roman" w:hAnsi="Times New Roman" w:cs="Times New Roman"/>
          <w:sz w:val="24"/>
          <w:szCs w:val="24"/>
          <w:lang w:eastAsia="ru-RU"/>
        </w:rPr>
        <w:t>(международная корреспонденция)</w:t>
      </w:r>
    </w:p>
    <w:p w14:paraId="1BE72152" w14:textId="77777777" w:rsidR="009309F6" w:rsidRPr="001E3A61" w:rsidRDefault="009309F6" w:rsidP="009309F6">
      <w:pPr>
        <w:spacing w:after="0" w:line="240" w:lineRule="auto"/>
        <w:jc w:val="center"/>
        <w:rPr>
          <w:rFonts w:ascii="Times New Roman" w:eastAsia="Times New Roman" w:hAnsi="Times New Roman" w:cs="Times New Roman"/>
          <w:b/>
          <w:sz w:val="24"/>
          <w:szCs w:val="24"/>
          <w:lang w:eastAsia="ru-RU"/>
        </w:rPr>
      </w:pPr>
    </w:p>
    <w:p w14:paraId="0CF6049C" w14:textId="099EC983" w:rsidR="009309F6" w:rsidRPr="001E3A61" w:rsidRDefault="00C81C57" w:rsidP="009309F6">
      <w:pPr>
        <w:spacing w:after="0" w:line="240" w:lineRule="auto"/>
        <w:ind w:left="-120" w:right="-9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 Новосибирск</w:t>
      </w:r>
      <w:r w:rsidR="009309F6" w:rsidRPr="001E3A61">
        <w:rPr>
          <w:rFonts w:ascii="Times New Roman" w:eastAsia="Times New Roman" w:hAnsi="Times New Roman" w:cs="Times New Roman"/>
          <w:bCs/>
          <w:sz w:val="24"/>
          <w:szCs w:val="24"/>
          <w:lang w:eastAsia="ru-RU"/>
        </w:rPr>
        <w:t xml:space="preserve">                                              </w:t>
      </w:r>
      <w:r w:rsidR="00EC6020">
        <w:rPr>
          <w:rFonts w:ascii="Times New Roman" w:eastAsia="Times New Roman" w:hAnsi="Times New Roman" w:cs="Times New Roman"/>
          <w:bCs/>
          <w:sz w:val="24"/>
          <w:szCs w:val="24"/>
          <w:lang w:eastAsia="ru-RU"/>
        </w:rPr>
        <w:t xml:space="preserve">                               </w:t>
      </w:r>
      <w:r w:rsidR="009309F6" w:rsidRPr="001E3A61">
        <w:rPr>
          <w:rFonts w:ascii="Times New Roman" w:eastAsia="Times New Roman" w:hAnsi="Times New Roman" w:cs="Times New Roman"/>
          <w:bCs/>
          <w:sz w:val="24"/>
          <w:szCs w:val="24"/>
          <w:lang w:eastAsia="ru-RU"/>
        </w:rPr>
        <w:t xml:space="preserve">   «____» _____________ 20</w:t>
      </w:r>
      <w:r>
        <w:rPr>
          <w:rFonts w:ascii="Times New Roman" w:eastAsia="Times New Roman" w:hAnsi="Times New Roman" w:cs="Times New Roman"/>
          <w:bCs/>
          <w:sz w:val="24"/>
          <w:szCs w:val="24"/>
          <w:lang w:eastAsia="ru-RU"/>
        </w:rPr>
        <w:t>2</w:t>
      </w:r>
      <w:r w:rsidR="00EC6020">
        <w:rPr>
          <w:rFonts w:ascii="Times New Roman" w:eastAsia="Times New Roman" w:hAnsi="Times New Roman" w:cs="Times New Roman"/>
          <w:bCs/>
          <w:sz w:val="24"/>
          <w:szCs w:val="24"/>
          <w:lang w:eastAsia="ru-RU"/>
        </w:rPr>
        <w:t xml:space="preserve">6 </w:t>
      </w:r>
      <w:r w:rsidR="009309F6" w:rsidRPr="001E3A61">
        <w:rPr>
          <w:rFonts w:ascii="Times New Roman" w:eastAsia="Times New Roman" w:hAnsi="Times New Roman" w:cs="Times New Roman"/>
          <w:bCs/>
          <w:sz w:val="24"/>
          <w:szCs w:val="24"/>
          <w:lang w:eastAsia="ru-RU"/>
        </w:rPr>
        <w:t>г.</w:t>
      </w:r>
    </w:p>
    <w:p w14:paraId="551B8287" w14:textId="77777777" w:rsidR="009309F6" w:rsidRPr="001E3A61" w:rsidRDefault="009309F6" w:rsidP="009309F6">
      <w:pPr>
        <w:spacing w:after="0" w:line="240" w:lineRule="auto"/>
        <w:ind w:left="-120" w:right="-92"/>
        <w:rPr>
          <w:rFonts w:ascii="Times New Roman" w:eastAsia="Times New Roman" w:hAnsi="Times New Roman" w:cs="Times New Roman"/>
          <w:bCs/>
          <w:sz w:val="24"/>
          <w:szCs w:val="24"/>
          <w:lang w:eastAsia="ru-RU"/>
        </w:rPr>
      </w:pPr>
    </w:p>
    <w:p w14:paraId="2B9EF079" w14:textId="4C9253A5" w:rsidR="00C35002" w:rsidRPr="001E3A61" w:rsidRDefault="00C35002" w:rsidP="00C35002">
      <w:pPr>
        <w:spacing w:after="0" w:line="240" w:lineRule="auto"/>
        <w:ind w:firstLine="709"/>
        <w:jc w:val="both"/>
        <w:rPr>
          <w:rFonts w:ascii="Times New Roman" w:eastAsia="Times New Roman" w:hAnsi="Times New Roman" w:cs="Times New Roman"/>
          <w:b/>
          <w:sz w:val="24"/>
          <w:szCs w:val="24"/>
          <w:lang w:eastAsia="ru-RU"/>
        </w:rPr>
      </w:pPr>
      <w:r w:rsidRPr="00471A88">
        <w:rPr>
          <w:rFonts w:ascii="Times New Roman" w:eastAsia="Times New Roman" w:hAnsi="Times New Roman" w:cs="Times New Roman"/>
          <w:b/>
          <w:sz w:val="24"/>
          <w:szCs w:val="24"/>
          <w:lang w:eastAsia="ru-RU"/>
        </w:rPr>
        <w:t>Сибирское таможенное управление</w:t>
      </w:r>
      <w:r w:rsidRPr="001E3A61">
        <w:rPr>
          <w:rFonts w:ascii="Times New Roman" w:eastAsia="Times New Roman" w:hAnsi="Times New Roman" w:cs="Times New Roman"/>
          <w:sz w:val="24"/>
          <w:szCs w:val="24"/>
          <w:lang w:eastAsia="ru-RU"/>
        </w:rPr>
        <w:t>, от имени Российской Федерации, в целях обеспечения государственных нужд, именуемое в дальнейшем «</w:t>
      </w:r>
      <w:r w:rsidRPr="00471A88">
        <w:rPr>
          <w:rFonts w:ascii="Times New Roman" w:eastAsia="Times New Roman" w:hAnsi="Times New Roman" w:cs="Times New Roman"/>
          <w:b/>
          <w:sz w:val="24"/>
          <w:szCs w:val="24"/>
          <w:lang w:eastAsia="ru-RU"/>
        </w:rPr>
        <w:t>Заказчик</w:t>
      </w:r>
      <w:r w:rsidRPr="001E3A61">
        <w:rPr>
          <w:rFonts w:ascii="Times New Roman" w:eastAsia="Times New Roman" w:hAnsi="Times New Roman" w:cs="Times New Roman"/>
          <w:sz w:val="24"/>
          <w:szCs w:val="24"/>
          <w:lang w:eastAsia="ru-RU"/>
        </w:rPr>
        <w:t xml:space="preserve">», в лице </w:t>
      </w:r>
      <w:r w:rsidR="00C822DF">
        <w:rPr>
          <w:rFonts w:ascii="Times New Roman" w:eastAsia="Times New Roman" w:hAnsi="Times New Roman" w:cs="Times New Roman"/>
          <w:sz w:val="24"/>
          <w:szCs w:val="24"/>
          <w:lang w:eastAsia="ru-RU"/>
        </w:rPr>
        <w:t>_____________________________________________</w:t>
      </w:r>
      <w:r w:rsidRPr="001E3A61">
        <w:rPr>
          <w:rFonts w:ascii="Times New Roman" w:eastAsia="Times New Roman" w:hAnsi="Times New Roman" w:cs="Times New Roman"/>
          <w:sz w:val="24"/>
          <w:szCs w:val="24"/>
          <w:lang w:eastAsia="ru-RU"/>
        </w:rPr>
        <w:t xml:space="preserve">, действующего на основании </w:t>
      </w:r>
      <w:r w:rsidR="00C8603C">
        <w:rPr>
          <w:rFonts w:ascii="Times New Roman" w:eastAsia="Times New Roman" w:hAnsi="Times New Roman" w:cs="Times New Roman"/>
          <w:sz w:val="24"/>
          <w:szCs w:val="24"/>
          <w:lang w:eastAsia="ru-RU"/>
        </w:rPr>
        <w:t xml:space="preserve">доверенности от </w:t>
      </w:r>
      <w:r w:rsidR="00C822DF">
        <w:rPr>
          <w:rFonts w:ascii="Times New Roman" w:eastAsia="Times New Roman" w:hAnsi="Times New Roman" w:cs="Times New Roman"/>
          <w:sz w:val="24"/>
          <w:szCs w:val="24"/>
          <w:lang w:eastAsia="ru-RU"/>
        </w:rPr>
        <w:t>________________________</w:t>
      </w:r>
      <w:r w:rsidRPr="001E3A61">
        <w:rPr>
          <w:rFonts w:ascii="Times New Roman" w:eastAsia="Times New Roman" w:hAnsi="Times New Roman" w:cs="Times New Roman"/>
          <w:sz w:val="24"/>
          <w:szCs w:val="24"/>
          <w:lang w:eastAsia="ru-RU"/>
        </w:rPr>
        <w:t xml:space="preserve">, </w:t>
      </w:r>
      <w:r w:rsidR="00397155">
        <w:rPr>
          <w:rFonts w:ascii="Times New Roman" w:eastAsia="Times New Roman" w:hAnsi="Times New Roman" w:cs="Times New Roman"/>
          <w:sz w:val="24"/>
          <w:szCs w:val="24"/>
          <w:lang w:eastAsia="ru-RU"/>
        </w:rPr>
        <w:t xml:space="preserve"> </w:t>
      </w:r>
      <w:r w:rsidRPr="001E3A61">
        <w:rPr>
          <w:rFonts w:ascii="Times New Roman" w:eastAsia="Times New Roman" w:hAnsi="Times New Roman" w:cs="Times New Roman"/>
          <w:sz w:val="24"/>
          <w:szCs w:val="24"/>
          <w:lang w:eastAsia="ru-RU"/>
        </w:rPr>
        <w:t xml:space="preserve">с одной стороны, и  </w:t>
      </w:r>
      <w:r w:rsidR="00C822DF">
        <w:rPr>
          <w:rFonts w:ascii="Times New Roman" w:eastAsia="Times New Roman" w:hAnsi="Times New Roman" w:cs="Times New Roman"/>
          <w:b/>
          <w:sz w:val="24"/>
          <w:szCs w:val="24"/>
          <w:lang w:eastAsia="ru-RU"/>
        </w:rPr>
        <w:t>_____________________</w:t>
      </w:r>
      <w:r w:rsidR="00C8603C" w:rsidRPr="00565568">
        <w:rPr>
          <w:rFonts w:ascii="Times New Roman" w:eastAsia="Times New Roman" w:hAnsi="Times New Roman" w:cs="Times New Roman"/>
          <w:sz w:val="24"/>
          <w:szCs w:val="24"/>
          <w:lang w:eastAsia="ru-RU"/>
        </w:rPr>
        <w:t>, именуемое в дальнейшем «</w:t>
      </w:r>
      <w:r w:rsidR="00C8603C" w:rsidRPr="00471A88">
        <w:rPr>
          <w:rFonts w:ascii="Times New Roman" w:eastAsia="Times New Roman" w:hAnsi="Times New Roman" w:cs="Times New Roman"/>
          <w:b/>
          <w:sz w:val="24"/>
          <w:szCs w:val="24"/>
          <w:lang w:eastAsia="ru-RU"/>
        </w:rPr>
        <w:t>Исполнитель</w:t>
      </w:r>
      <w:r w:rsidR="00C8603C" w:rsidRPr="00565568">
        <w:rPr>
          <w:rFonts w:ascii="Times New Roman" w:eastAsia="Times New Roman" w:hAnsi="Times New Roman" w:cs="Times New Roman"/>
          <w:sz w:val="24"/>
          <w:szCs w:val="24"/>
          <w:lang w:eastAsia="ru-RU"/>
        </w:rPr>
        <w:t xml:space="preserve">», в лице </w:t>
      </w:r>
      <w:r w:rsidR="00C822DF">
        <w:rPr>
          <w:rFonts w:ascii="Times New Roman" w:eastAsia="Times New Roman" w:hAnsi="Times New Roman" w:cs="Times New Roman"/>
          <w:sz w:val="24"/>
          <w:szCs w:val="24"/>
          <w:lang w:eastAsia="ru-RU"/>
        </w:rPr>
        <w:t>________________________</w:t>
      </w:r>
      <w:r w:rsidR="00D726B6" w:rsidRPr="009825BC">
        <w:rPr>
          <w:rFonts w:ascii="Times New Roman" w:eastAsia="Times New Roman" w:hAnsi="Times New Roman" w:cs="Times New Roman"/>
          <w:sz w:val="24"/>
          <w:szCs w:val="24"/>
          <w:lang w:eastAsia="ru-RU"/>
        </w:rPr>
        <w:t xml:space="preserve">, действующего (-ей) на основании доверенности </w:t>
      </w:r>
      <w:r w:rsidR="00C822DF">
        <w:rPr>
          <w:rFonts w:ascii="Times New Roman" w:eastAsia="Times New Roman" w:hAnsi="Times New Roman" w:cs="Times New Roman"/>
          <w:sz w:val="24"/>
          <w:szCs w:val="24"/>
          <w:lang w:eastAsia="ru-RU"/>
        </w:rPr>
        <w:t>________________________</w:t>
      </w:r>
      <w:r w:rsidR="00D726B6">
        <w:rPr>
          <w:rFonts w:ascii="Times New Roman" w:eastAsia="Times New Roman" w:hAnsi="Times New Roman" w:cs="Times New Roman"/>
          <w:sz w:val="24"/>
          <w:szCs w:val="24"/>
          <w:lang w:eastAsia="ru-RU"/>
        </w:rPr>
        <w:t xml:space="preserve">, </w:t>
      </w:r>
      <w:r w:rsidRPr="001E3A61">
        <w:rPr>
          <w:rFonts w:ascii="Times New Roman" w:eastAsia="Times New Roman" w:hAnsi="Times New Roman" w:cs="Times New Roman"/>
          <w:sz w:val="24"/>
          <w:szCs w:val="24"/>
          <w:lang w:eastAsia="ru-RU"/>
        </w:rPr>
        <w:t>с  другой стороны, вместе именуемые «Стороны</w:t>
      </w:r>
      <w:r w:rsidRPr="00D212F5">
        <w:rPr>
          <w:rFonts w:ascii="Times New Roman" w:eastAsia="Times New Roman" w:hAnsi="Times New Roman" w:cs="Times New Roman"/>
          <w:sz w:val="24"/>
          <w:szCs w:val="24"/>
          <w:lang w:eastAsia="ru-RU"/>
        </w:rPr>
        <w:t>», в соответствии с п.</w:t>
      </w:r>
      <w:r w:rsidR="00471A88" w:rsidRPr="00D212F5">
        <w:rPr>
          <w:rFonts w:ascii="Times New Roman" w:eastAsia="Times New Roman" w:hAnsi="Times New Roman" w:cs="Times New Roman"/>
          <w:sz w:val="24"/>
          <w:szCs w:val="24"/>
          <w:lang w:eastAsia="ru-RU"/>
        </w:rPr>
        <w:t xml:space="preserve"> </w:t>
      </w:r>
      <w:r w:rsidRPr="00D212F5">
        <w:rPr>
          <w:rFonts w:ascii="Times New Roman" w:eastAsia="Times New Roman" w:hAnsi="Times New Roman" w:cs="Times New Roman"/>
          <w:sz w:val="24"/>
          <w:szCs w:val="24"/>
          <w:lang w:eastAsia="ru-RU"/>
        </w:rPr>
        <w:t>4 ч.</w:t>
      </w:r>
      <w:r w:rsidR="00471A88" w:rsidRPr="00D212F5">
        <w:rPr>
          <w:rFonts w:ascii="Times New Roman" w:eastAsia="Times New Roman" w:hAnsi="Times New Roman" w:cs="Times New Roman"/>
          <w:sz w:val="24"/>
          <w:szCs w:val="24"/>
          <w:lang w:eastAsia="ru-RU"/>
        </w:rPr>
        <w:t xml:space="preserve"> </w:t>
      </w:r>
      <w:r w:rsidRPr="00D212F5">
        <w:rPr>
          <w:rFonts w:ascii="Times New Roman" w:eastAsia="Times New Roman" w:hAnsi="Times New Roman" w:cs="Times New Roman"/>
          <w:sz w:val="24"/>
          <w:szCs w:val="24"/>
          <w:lang w:eastAsia="ru-RU"/>
        </w:rPr>
        <w:t>1 ст.</w:t>
      </w:r>
      <w:r w:rsidR="00471A88" w:rsidRPr="00D212F5">
        <w:rPr>
          <w:rFonts w:ascii="Times New Roman" w:eastAsia="Times New Roman" w:hAnsi="Times New Roman" w:cs="Times New Roman"/>
          <w:sz w:val="24"/>
          <w:szCs w:val="24"/>
          <w:lang w:eastAsia="ru-RU"/>
        </w:rPr>
        <w:t xml:space="preserve"> </w:t>
      </w:r>
      <w:r w:rsidRPr="00D212F5">
        <w:rPr>
          <w:rFonts w:ascii="Times New Roman" w:eastAsia="Times New Roman" w:hAnsi="Times New Roman" w:cs="Times New Roman"/>
          <w:sz w:val="24"/>
          <w:szCs w:val="24"/>
          <w:lang w:eastAsia="ru-RU"/>
        </w:rPr>
        <w:t xml:space="preserve">93 Федерального закона от </w:t>
      </w:r>
      <w:r w:rsidR="00D212F5" w:rsidRPr="00D212F5">
        <w:rPr>
          <w:rFonts w:ascii="Times New Roman" w:eastAsia="Times New Roman" w:hAnsi="Times New Roman" w:cs="Times New Roman"/>
          <w:sz w:val="24"/>
          <w:szCs w:val="24"/>
          <w:lang w:eastAsia="ru-RU"/>
        </w:rPr>
        <w:t>05.04.</w:t>
      </w:r>
      <w:r w:rsidRPr="00D212F5">
        <w:rPr>
          <w:rFonts w:ascii="Times New Roman" w:eastAsia="Times New Roman" w:hAnsi="Times New Roman" w:cs="Times New Roman"/>
          <w:sz w:val="24"/>
          <w:szCs w:val="24"/>
          <w:lang w:eastAsia="ru-RU"/>
        </w:rPr>
        <w:t xml:space="preserve">2013 № 44-ФЗ «О контрактной системе в сфере закупок товаров, работ, услуг для обеспечения государственных нужд», заключили настоящий государственный контракт (далее – </w:t>
      </w:r>
      <w:r w:rsidR="00D212F5">
        <w:rPr>
          <w:rFonts w:ascii="Times New Roman" w:eastAsia="Times New Roman" w:hAnsi="Times New Roman" w:cs="Times New Roman"/>
          <w:sz w:val="24"/>
          <w:szCs w:val="24"/>
          <w:lang w:eastAsia="ru-RU"/>
        </w:rPr>
        <w:t>Контракт</w:t>
      </w:r>
      <w:r w:rsidRPr="00D212F5">
        <w:rPr>
          <w:rFonts w:ascii="Times New Roman" w:eastAsia="Times New Roman" w:hAnsi="Times New Roman" w:cs="Times New Roman"/>
          <w:sz w:val="24"/>
          <w:szCs w:val="24"/>
          <w:lang w:eastAsia="ru-RU"/>
        </w:rPr>
        <w:t xml:space="preserve">) </w:t>
      </w:r>
      <w:r w:rsidR="00166443">
        <w:rPr>
          <w:rFonts w:ascii="Times New Roman" w:eastAsia="Times New Roman" w:hAnsi="Times New Roman" w:cs="Times New Roman"/>
          <w:sz w:val="24"/>
          <w:szCs w:val="24"/>
          <w:lang w:eastAsia="ru-RU"/>
        </w:rPr>
        <w:t xml:space="preserve">для </w:t>
      </w:r>
      <w:r w:rsidR="005861F8">
        <w:rPr>
          <w:rFonts w:ascii="Times New Roman" w:eastAsia="Times New Roman" w:hAnsi="Times New Roman" w:cs="Times New Roman"/>
          <w:sz w:val="24"/>
          <w:szCs w:val="24"/>
          <w:lang w:eastAsia="ru-RU"/>
        </w:rPr>
        <w:t xml:space="preserve">нужд </w:t>
      </w:r>
      <w:r w:rsidR="00166443">
        <w:rPr>
          <w:rFonts w:ascii="Times New Roman" w:eastAsia="Times New Roman" w:hAnsi="Times New Roman" w:cs="Times New Roman"/>
          <w:sz w:val="24"/>
          <w:szCs w:val="24"/>
          <w:lang w:eastAsia="ru-RU"/>
        </w:rPr>
        <w:t xml:space="preserve">Новосибирской таможни </w:t>
      </w:r>
      <w:r w:rsidRPr="00D212F5">
        <w:rPr>
          <w:rFonts w:ascii="Times New Roman" w:eastAsia="Times New Roman" w:hAnsi="Times New Roman" w:cs="Times New Roman"/>
          <w:sz w:val="24"/>
          <w:szCs w:val="24"/>
          <w:lang w:eastAsia="ru-RU"/>
        </w:rPr>
        <w:t>о нижеследующем:</w:t>
      </w:r>
    </w:p>
    <w:p w14:paraId="7FAF7AE8" w14:textId="0B7C122D" w:rsidR="009309F6" w:rsidRPr="001E3A61" w:rsidRDefault="009309F6" w:rsidP="00C35002">
      <w:pPr>
        <w:numPr>
          <w:ilvl w:val="0"/>
          <w:numId w:val="1"/>
        </w:numPr>
        <w:spacing w:before="240" w:after="120" w:line="240" w:lineRule="auto"/>
        <w:ind w:right="2097"/>
        <w:jc w:val="center"/>
        <w:rPr>
          <w:rFonts w:ascii="Times New Roman" w:eastAsia="Times New Roman" w:hAnsi="Times New Roman" w:cs="Times New Roman"/>
          <w:b/>
          <w:sz w:val="24"/>
          <w:szCs w:val="24"/>
          <w:lang w:eastAsia="ru-RU"/>
        </w:rPr>
      </w:pPr>
      <w:r w:rsidRPr="001E3A61">
        <w:rPr>
          <w:rFonts w:ascii="Times New Roman" w:eastAsia="Times New Roman" w:hAnsi="Times New Roman" w:cs="Times New Roman"/>
          <w:b/>
          <w:sz w:val="24"/>
          <w:szCs w:val="24"/>
          <w:lang w:eastAsia="ru-RU"/>
        </w:rPr>
        <w:t>ОБЩИЕ ПОЛОЖЕНИЯ</w:t>
      </w:r>
    </w:p>
    <w:p w14:paraId="0A0B1523" w14:textId="22249688" w:rsidR="009309F6" w:rsidRPr="001E3A61" w:rsidRDefault="009309F6" w:rsidP="009309F6">
      <w:pPr>
        <w:tabs>
          <w:tab w:val="left" w:pos="1276"/>
          <w:tab w:val="left" w:pos="1418"/>
        </w:tabs>
        <w:spacing w:after="0" w:line="240" w:lineRule="auto"/>
        <w:ind w:firstLine="709"/>
        <w:jc w:val="both"/>
        <w:rPr>
          <w:rFonts w:ascii="Times New Roman" w:eastAsia="Times New Roman" w:hAnsi="Times New Roman" w:cs="Times New Roman"/>
          <w:spacing w:val="-2"/>
          <w:sz w:val="24"/>
          <w:szCs w:val="24"/>
          <w:lang w:eastAsia="ru-RU"/>
        </w:rPr>
      </w:pPr>
      <w:r w:rsidRPr="001E3A61">
        <w:rPr>
          <w:rFonts w:ascii="Times New Roman" w:eastAsia="Times New Roman" w:hAnsi="Times New Roman" w:cs="Times New Roman"/>
          <w:spacing w:val="-2"/>
          <w:sz w:val="24"/>
          <w:szCs w:val="24"/>
          <w:lang w:eastAsia="ru-RU"/>
        </w:rPr>
        <w:t>1.1.</w:t>
      </w:r>
      <w:r w:rsidRPr="001E3A61">
        <w:rPr>
          <w:rFonts w:ascii="Times New Roman" w:eastAsia="Times New Roman" w:hAnsi="Times New Roman" w:cs="Times New Roman"/>
          <w:spacing w:val="-2"/>
          <w:sz w:val="24"/>
          <w:szCs w:val="24"/>
          <w:lang w:eastAsia="ru-RU"/>
        </w:rPr>
        <w:tab/>
        <w:t xml:space="preserve">В соответствии с </w:t>
      </w:r>
      <w:r w:rsidR="00F1289A">
        <w:rPr>
          <w:rFonts w:ascii="Times New Roman" w:eastAsia="Times New Roman" w:hAnsi="Times New Roman" w:cs="Times New Roman"/>
          <w:spacing w:val="-2"/>
          <w:sz w:val="24"/>
          <w:szCs w:val="24"/>
          <w:lang w:eastAsia="ru-RU"/>
        </w:rPr>
        <w:t>Контракт</w:t>
      </w:r>
      <w:r w:rsidRPr="001E3A61">
        <w:rPr>
          <w:rFonts w:ascii="Times New Roman" w:eastAsia="Times New Roman" w:hAnsi="Times New Roman" w:cs="Times New Roman"/>
          <w:spacing w:val="-2"/>
          <w:sz w:val="24"/>
          <w:szCs w:val="24"/>
          <w:lang w:eastAsia="ru-RU"/>
        </w:rPr>
        <w:t xml:space="preserve">ом Стороны определили общие направления сотрудничества в области оказания услуг почтовой связи, дополнительных и иных услуг, оказываемых </w:t>
      </w:r>
      <w:r w:rsidR="00F67C65" w:rsidRPr="001E3A61">
        <w:rPr>
          <w:rFonts w:ascii="Times New Roman" w:eastAsia="Times New Roman" w:hAnsi="Times New Roman" w:cs="Times New Roman"/>
          <w:spacing w:val="-2"/>
          <w:sz w:val="24"/>
          <w:szCs w:val="24"/>
          <w:lang w:eastAsia="ru-RU"/>
        </w:rPr>
        <w:t>Исполнителем</w:t>
      </w:r>
      <w:r w:rsidRPr="001E3A61">
        <w:rPr>
          <w:rFonts w:ascii="Times New Roman" w:eastAsia="Times New Roman" w:hAnsi="Times New Roman" w:cs="Times New Roman"/>
          <w:spacing w:val="-2"/>
          <w:sz w:val="24"/>
          <w:szCs w:val="24"/>
          <w:lang w:eastAsia="ru-RU"/>
        </w:rPr>
        <w:t xml:space="preserve"> (далее </w:t>
      </w:r>
      <w:r w:rsidRPr="001E3A61">
        <w:rPr>
          <w:rFonts w:ascii="Times New Roman" w:eastAsia="Times New Roman" w:hAnsi="Times New Roman" w:cs="Times New Roman"/>
          <w:sz w:val="24"/>
          <w:szCs w:val="24"/>
          <w:lang w:eastAsia="ru-RU"/>
        </w:rPr>
        <w:t>–</w:t>
      </w:r>
      <w:r w:rsidRPr="001E3A61">
        <w:rPr>
          <w:rFonts w:ascii="Times New Roman" w:eastAsia="Times New Roman" w:hAnsi="Times New Roman" w:cs="Times New Roman"/>
          <w:spacing w:val="-2"/>
          <w:sz w:val="24"/>
          <w:szCs w:val="24"/>
          <w:lang w:eastAsia="ru-RU"/>
        </w:rPr>
        <w:t xml:space="preserve"> услуги почтовой связи, услуги).</w:t>
      </w:r>
    </w:p>
    <w:p w14:paraId="6636A71F" w14:textId="0E6965FF" w:rsidR="009309F6" w:rsidRPr="001E3A61" w:rsidRDefault="009309F6" w:rsidP="009309F6">
      <w:pPr>
        <w:tabs>
          <w:tab w:val="left" w:pos="1276"/>
          <w:tab w:val="left" w:pos="1418"/>
        </w:tabs>
        <w:spacing w:after="0" w:line="240" w:lineRule="auto"/>
        <w:ind w:firstLine="708"/>
        <w:jc w:val="both"/>
        <w:rPr>
          <w:rFonts w:ascii="Times New Roman" w:eastAsia="Times New Roman" w:hAnsi="Times New Roman" w:cs="Times New Roman"/>
          <w:spacing w:val="-2"/>
          <w:sz w:val="24"/>
          <w:szCs w:val="24"/>
          <w:lang w:eastAsia="ru-RU"/>
        </w:rPr>
      </w:pPr>
      <w:r w:rsidRPr="001E3A61">
        <w:rPr>
          <w:rFonts w:ascii="Times New Roman" w:eastAsia="Times New Roman" w:hAnsi="Times New Roman" w:cs="Times New Roman"/>
          <w:spacing w:val="-2"/>
          <w:sz w:val="24"/>
          <w:szCs w:val="24"/>
          <w:lang w:eastAsia="ru-RU"/>
        </w:rPr>
        <w:t>1.2.</w:t>
      </w:r>
      <w:r w:rsidRPr="001E3A61">
        <w:rPr>
          <w:rFonts w:ascii="Times New Roman" w:eastAsia="Times New Roman" w:hAnsi="Times New Roman" w:cs="Times New Roman"/>
          <w:spacing w:val="-2"/>
          <w:sz w:val="24"/>
          <w:szCs w:val="24"/>
          <w:lang w:eastAsia="ru-RU"/>
        </w:rPr>
        <w:tab/>
        <w:t xml:space="preserve">Настоящим Стороны соглашаются, что существенными условиями </w:t>
      </w:r>
      <w:r w:rsidR="00F1289A">
        <w:rPr>
          <w:rFonts w:ascii="Times New Roman" w:eastAsia="Times New Roman" w:hAnsi="Times New Roman" w:cs="Times New Roman"/>
          <w:spacing w:val="-2"/>
          <w:sz w:val="24"/>
          <w:szCs w:val="24"/>
          <w:lang w:eastAsia="ru-RU"/>
        </w:rPr>
        <w:t>Контракт</w:t>
      </w:r>
      <w:r w:rsidRPr="001E3A61">
        <w:rPr>
          <w:rFonts w:ascii="Times New Roman" w:eastAsia="Times New Roman" w:hAnsi="Times New Roman" w:cs="Times New Roman"/>
          <w:spacing w:val="-2"/>
          <w:sz w:val="24"/>
          <w:szCs w:val="24"/>
          <w:lang w:eastAsia="ru-RU"/>
        </w:rPr>
        <w:t xml:space="preserve">а являются условия, определенные в Приложениях № 1 – 2 к </w:t>
      </w:r>
      <w:r w:rsidR="00F1289A">
        <w:rPr>
          <w:rFonts w:ascii="Times New Roman" w:eastAsia="Times New Roman" w:hAnsi="Times New Roman" w:cs="Times New Roman"/>
          <w:spacing w:val="-2"/>
          <w:sz w:val="24"/>
          <w:szCs w:val="24"/>
          <w:lang w:eastAsia="ru-RU"/>
        </w:rPr>
        <w:t>Контракт</w:t>
      </w:r>
      <w:r w:rsidRPr="001E3A61">
        <w:rPr>
          <w:rFonts w:ascii="Times New Roman" w:eastAsia="Times New Roman" w:hAnsi="Times New Roman" w:cs="Times New Roman"/>
          <w:spacing w:val="-2"/>
          <w:sz w:val="24"/>
          <w:szCs w:val="24"/>
          <w:lang w:eastAsia="ru-RU"/>
        </w:rPr>
        <w:t xml:space="preserve">у, а также Генеральные условия оказания услуг (далее – Генеральные условия), размещенные в сети Интернет на официальном сайте Исполнителя </w:t>
      </w:r>
      <w:hyperlink r:id="rId8" w:history="1">
        <w:r w:rsidR="00D3228C">
          <w:rPr>
            <w:rFonts w:ascii="Times New Roman" w:eastAsia="Times New Roman" w:hAnsi="Times New Roman" w:cs="Times New Roman"/>
            <w:spacing w:val="-2"/>
            <w:sz w:val="24"/>
            <w:szCs w:val="24"/>
            <w:lang w:eastAsia="ru-RU"/>
          </w:rPr>
          <w:t>(при</w:t>
        </w:r>
      </w:hyperlink>
      <w:r w:rsidR="00D3228C">
        <w:rPr>
          <w:rFonts w:ascii="Times New Roman" w:eastAsia="Times New Roman" w:hAnsi="Times New Roman" w:cs="Times New Roman"/>
          <w:spacing w:val="-2"/>
          <w:sz w:val="24"/>
          <w:szCs w:val="24"/>
          <w:lang w:eastAsia="ru-RU"/>
        </w:rPr>
        <w:t xml:space="preserve"> наличии)</w:t>
      </w:r>
      <w:r w:rsidRPr="001E3A61">
        <w:rPr>
          <w:rFonts w:ascii="Times New Roman" w:eastAsia="Times New Roman" w:hAnsi="Times New Roman" w:cs="Times New Roman"/>
          <w:spacing w:val="-2"/>
          <w:sz w:val="24"/>
          <w:szCs w:val="24"/>
          <w:lang w:eastAsia="ru-RU"/>
        </w:rPr>
        <w:t xml:space="preserve"> (далее </w:t>
      </w:r>
      <w:r w:rsidRPr="001E3A61">
        <w:rPr>
          <w:rFonts w:ascii="Times New Roman" w:eastAsia="Times New Roman" w:hAnsi="Times New Roman" w:cs="Times New Roman"/>
          <w:sz w:val="24"/>
          <w:szCs w:val="24"/>
          <w:lang w:eastAsia="ru-RU"/>
        </w:rPr>
        <w:t>–</w:t>
      </w:r>
      <w:r w:rsidRPr="001E3A61">
        <w:rPr>
          <w:rFonts w:ascii="Times New Roman" w:eastAsia="Times New Roman" w:hAnsi="Times New Roman" w:cs="Times New Roman"/>
          <w:spacing w:val="-2"/>
          <w:sz w:val="24"/>
          <w:szCs w:val="24"/>
          <w:lang w:eastAsia="ru-RU"/>
        </w:rPr>
        <w:t xml:space="preserve"> </w:t>
      </w:r>
      <w:r w:rsidRPr="001E3A61">
        <w:rPr>
          <w:rFonts w:ascii="Times New Roman" w:hAnsi="Times New Roman"/>
          <w:sz w:val="24"/>
          <w:szCs w:val="24"/>
        </w:rPr>
        <w:t>Официальный сайт Исполнителя</w:t>
      </w:r>
      <w:r w:rsidRPr="001E3A61">
        <w:rPr>
          <w:rFonts w:ascii="Times New Roman" w:eastAsia="Times New Roman" w:hAnsi="Times New Roman" w:cs="Times New Roman"/>
          <w:spacing w:val="-2"/>
          <w:sz w:val="24"/>
          <w:szCs w:val="24"/>
          <w:lang w:eastAsia="ru-RU"/>
        </w:rPr>
        <w:t xml:space="preserve">). </w:t>
      </w:r>
    </w:p>
    <w:p w14:paraId="59B62E12" w14:textId="77777777" w:rsidR="009309F6" w:rsidRPr="001E3A61" w:rsidRDefault="009309F6" w:rsidP="009309F6">
      <w:pPr>
        <w:tabs>
          <w:tab w:val="left" w:pos="1418"/>
        </w:tabs>
        <w:spacing w:after="0" w:line="240" w:lineRule="auto"/>
        <w:ind w:firstLine="708"/>
        <w:jc w:val="both"/>
        <w:rPr>
          <w:rFonts w:ascii="Times New Roman" w:eastAsia="Times New Roman" w:hAnsi="Times New Roman" w:cs="Times New Roman"/>
          <w:spacing w:val="-2"/>
          <w:sz w:val="24"/>
          <w:szCs w:val="24"/>
          <w:lang w:eastAsia="ru-RU"/>
        </w:rPr>
      </w:pPr>
      <w:r w:rsidRPr="001E3A61">
        <w:rPr>
          <w:rFonts w:ascii="Times New Roman" w:eastAsia="Times New Roman" w:hAnsi="Times New Roman" w:cs="Times New Roman"/>
          <w:spacing w:val="-2"/>
          <w:sz w:val="24"/>
          <w:szCs w:val="24"/>
          <w:lang w:eastAsia="ru-RU"/>
        </w:rPr>
        <w:t xml:space="preserve">Генеральные условия содержат описание услуг почтовой связи, включая описание видов и категорий почтовых отправлений, принимаемых Исполнителем к пересылке, условия сдачи и розыска почтовых отправлений, порядок и требования к оформлению сопроводительных документов, описание и порядок оказания дополнительных услуг. </w:t>
      </w:r>
    </w:p>
    <w:p w14:paraId="3D125243" w14:textId="430863DB" w:rsidR="009309F6" w:rsidRPr="001E3A61" w:rsidRDefault="009309F6" w:rsidP="009309F6">
      <w:pPr>
        <w:tabs>
          <w:tab w:val="left" w:pos="1276"/>
          <w:tab w:val="left" w:pos="1418"/>
        </w:tabs>
        <w:spacing w:after="0" w:line="240" w:lineRule="auto"/>
        <w:ind w:firstLine="708"/>
        <w:jc w:val="both"/>
        <w:rPr>
          <w:rFonts w:ascii="Times New Roman" w:eastAsia="Times New Roman" w:hAnsi="Times New Roman" w:cs="Times New Roman"/>
          <w:spacing w:val="-2"/>
          <w:sz w:val="24"/>
          <w:szCs w:val="24"/>
          <w:lang w:eastAsia="ru-RU"/>
        </w:rPr>
      </w:pPr>
      <w:r w:rsidRPr="001E3A61">
        <w:rPr>
          <w:rFonts w:ascii="Times New Roman" w:eastAsia="Times New Roman" w:hAnsi="Times New Roman" w:cs="Times New Roman"/>
          <w:spacing w:val="-2"/>
          <w:sz w:val="24"/>
          <w:szCs w:val="24"/>
          <w:lang w:eastAsia="ru-RU"/>
        </w:rPr>
        <w:t>1.3.</w:t>
      </w:r>
      <w:r w:rsidRPr="001E3A61">
        <w:rPr>
          <w:rFonts w:ascii="Times New Roman" w:eastAsia="Times New Roman" w:hAnsi="Times New Roman" w:cs="Times New Roman"/>
          <w:spacing w:val="-2"/>
          <w:sz w:val="24"/>
          <w:szCs w:val="24"/>
          <w:lang w:eastAsia="ru-RU"/>
        </w:rPr>
        <w:tab/>
        <w:t xml:space="preserve">В случае заключения </w:t>
      </w:r>
      <w:r w:rsidR="00F1289A">
        <w:rPr>
          <w:rFonts w:ascii="Times New Roman" w:eastAsia="Times New Roman" w:hAnsi="Times New Roman" w:cs="Times New Roman"/>
          <w:spacing w:val="-2"/>
          <w:sz w:val="24"/>
          <w:szCs w:val="24"/>
          <w:lang w:eastAsia="ru-RU"/>
        </w:rPr>
        <w:t>Контракт</w:t>
      </w:r>
      <w:r w:rsidRPr="001E3A61">
        <w:rPr>
          <w:rFonts w:ascii="Times New Roman" w:eastAsia="Times New Roman" w:hAnsi="Times New Roman" w:cs="Times New Roman"/>
          <w:spacing w:val="-2"/>
          <w:sz w:val="24"/>
          <w:szCs w:val="24"/>
          <w:lang w:eastAsia="ru-RU"/>
        </w:rPr>
        <w:t xml:space="preserve">а, условия оказания услуг, изложенные в Генеральных условиях, подлежат безусловному применению Сторонами. </w:t>
      </w:r>
    </w:p>
    <w:p w14:paraId="02EAB97F" w14:textId="77777777" w:rsidR="009309F6" w:rsidRPr="001E3A61" w:rsidRDefault="009309F6" w:rsidP="009309F6">
      <w:pPr>
        <w:tabs>
          <w:tab w:val="left" w:pos="1418"/>
        </w:tabs>
        <w:spacing w:after="0" w:line="240" w:lineRule="auto"/>
        <w:ind w:firstLine="708"/>
        <w:jc w:val="both"/>
        <w:rPr>
          <w:rFonts w:ascii="Times New Roman" w:eastAsia="Times New Roman" w:hAnsi="Times New Roman" w:cs="Times New Roman"/>
          <w:spacing w:val="-2"/>
          <w:sz w:val="24"/>
          <w:szCs w:val="24"/>
          <w:lang w:eastAsia="ru-RU"/>
        </w:rPr>
      </w:pPr>
      <w:r w:rsidRPr="001E3A61">
        <w:rPr>
          <w:rFonts w:ascii="Times New Roman" w:eastAsia="Times New Roman" w:hAnsi="Times New Roman" w:cs="Times New Roman"/>
          <w:spacing w:val="-2"/>
          <w:sz w:val="24"/>
          <w:szCs w:val="24"/>
          <w:lang w:eastAsia="ru-RU"/>
        </w:rPr>
        <w:t>1.4.</w:t>
      </w:r>
      <w:r w:rsidRPr="001E3A61">
        <w:rPr>
          <w:rFonts w:ascii="Times New Roman" w:eastAsia="Times New Roman" w:hAnsi="Times New Roman" w:cs="Times New Roman"/>
          <w:spacing w:val="-2"/>
          <w:sz w:val="24"/>
          <w:szCs w:val="24"/>
          <w:lang w:eastAsia="ru-RU"/>
        </w:rPr>
        <w:tab/>
        <w:t xml:space="preserve">По письменному запросу любого заинтересованного лица текст Генеральных условий может быть выдан на бумажном носителе или выслан в электронном виде по адресу электронной почты. </w:t>
      </w:r>
    </w:p>
    <w:p w14:paraId="01DAF8DC" w14:textId="77777777" w:rsidR="009309F6" w:rsidRPr="001E3A61" w:rsidRDefault="009309F6" w:rsidP="009309F6">
      <w:pPr>
        <w:tabs>
          <w:tab w:val="left" w:pos="1276"/>
          <w:tab w:val="left" w:pos="1418"/>
        </w:tabs>
        <w:spacing w:after="0" w:line="240" w:lineRule="auto"/>
        <w:ind w:firstLine="709"/>
        <w:jc w:val="both"/>
        <w:rPr>
          <w:rFonts w:ascii="Times New Roman" w:eastAsia="Times New Roman" w:hAnsi="Times New Roman" w:cs="Times New Roman"/>
          <w:sz w:val="24"/>
          <w:szCs w:val="20"/>
          <w:lang w:eastAsia="ru-RU"/>
        </w:rPr>
      </w:pPr>
      <w:r w:rsidRPr="001E3A61">
        <w:rPr>
          <w:rFonts w:ascii="Times New Roman" w:eastAsia="Times New Roman" w:hAnsi="Times New Roman" w:cs="Times New Roman"/>
          <w:spacing w:val="-2"/>
          <w:sz w:val="24"/>
          <w:szCs w:val="24"/>
          <w:lang w:eastAsia="ru-RU"/>
        </w:rPr>
        <w:t>1.5.</w:t>
      </w:r>
      <w:r w:rsidRPr="001E3A61">
        <w:rPr>
          <w:rFonts w:ascii="Times New Roman" w:eastAsia="Times New Roman" w:hAnsi="Times New Roman" w:cs="Times New Roman"/>
          <w:spacing w:val="-2"/>
          <w:sz w:val="24"/>
          <w:szCs w:val="24"/>
          <w:lang w:eastAsia="ru-RU"/>
        </w:rPr>
        <w:tab/>
        <w:t xml:space="preserve">Исполнитель вправе изменять в одностороннем порядке содержание отдельных пунктов или всего содержания Генеральных условий. </w:t>
      </w:r>
      <w:r w:rsidRPr="001E3A61">
        <w:rPr>
          <w:rFonts w:ascii="Times New Roman" w:eastAsia="Times New Roman" w:hAnsi="Times New Roman" w:cs="Times New Roman"/>
          <w:color w:val="000000"/>
          <w:sz w:val="24"/>
          <w:szCs w:val="20"/>
          <w:lang w:eastAsia="ru-RU"/>
        </w:rPr>
        <w:t xml:space="preserve">Исполнитель размещает Генеральные условия в новой редакции не позднее 10 (десяти) рабочих дней до введения их в действие на Официальном сайте </w:t>
      </w:r>
      <w:r w:rsidRPr="001E3A61">
        <w:rPr>
          <w:rFonts w:ascii="Times New Roman" w:eastAsia="Times New Roman" w:hAnsi="Times New Roman" w:cs="Times New Roman"/>
          <w:spacing w:val="-2"/>
          <w:sz w:val="24"/>
          <w:szCs w:val="24"/>
          <w:lang w:eastAsia="ru-RU"/>
        </w:rPr>
        <w:t>Исполнителя</w:t>
      </w:r>
      <w:r w:rsidRPr="001E3A61">
        <w:rPr>
          <w:rFonts w:ascii="Times New Roman" w:eastAsia="Times New Roman" w:hAnsi="Times New Roman" w:cs="Times New Roman"/>
          <w:sz w:val="24"/>
          <w:szCs w:val="20"/>
          <w:lang w:eastAsia="ru-RU"/>
        </w:rPr>
        <w:t>.</w:t>
      </w:r>
    </w:p>
    <w:p w14:paraId="4889BA7C" w14:textId="7C7AA527" w:rsidR="009309F6" w:rsidRPr="001E3A61" w:rsidRDefault="009309F6" w:rsidP="009309F6">
      <w:pPr>
        <w:tabs>
          <w:tab w:val="left" w:pos="1276"/>
          <w:tab w:val="left" w:pos="1418"/>
        </w:tabs>
        <w:spacing w:after="0" w:line="240" w:lineRule="auto"/>
        <w:ind w:firstLine="708"/>
        <w:jc w:val="both"/>
        <w:rPr>
          <w:rFonts w:ascii="Times New Roman" w:eastAsia="Times New Roman" w:hAnsi="Times New Roman" w:cs="Times New Roman"/>
          <w:spacing w:val="-2"/>
          <w:sz w:val="24"/>
          <w:szCs w:val="24"/>
          <w:lang w:eastAsia="ru-RU"/>
        </w:rPr>
      </w:pPr>
      <w:r w:rsidRPr="001E3A61">
        <w:rPr>
          <w:rFonts w:ascii="Times New Roman" w:eastAsia="Times New Roman" w:hAnsi="Times New Roman" w:cs="Times New Roman"/>
          <w:spacing w:val="-2"/>
          <w:sz w:val="24"/>
          <w:szCs w:val="24"/>
          <w:lang w:eastAsia="ru-RU"/>
        </w:rPr>
        <w:t>1.6.</w:t>
      </w:r>
      <w:r w:rsidRPr="001E3A61">
        <w:rPr>
          <w:rFonts w:ascii="Times New Roman" w:eastAsia="Times New Roman" w:hAnsi="Times New Roman" w:cs="Times New Roman"/>
          <w:spacing w:val="-2"/>
          <w:sz w:val="24"/>
          <w:szCs w:val="24"/>
          <w:lang w:eastAsia="ru-RU"/>
        </w:rPr>
        <w:tab/>
        <w:t xml:space="preserve">Стороны определяют перечень оказываемых услуг и форму отчетного документа в соответствии с Приложением № 1 к </w:t>
      </w:r>
      <w:r w:rsidR="00F1289A">
        <w:rPr>
          <w:rFonts w:ascii="Times New Roman" w:eastAsia="Times New Roman" w:hAnsi="Times New Roman" w:cs="Times New Roman"/>
          <w:spacing w:val="-2"/>
          <w:sz w:val="24"/>
          <w:szCs w:val="24"/>
          <w:lang w:eastAsia="ru-RU"/>
        </w:rPr>
        <w:t>Контракт</w:t>
      </w:r>
      <w:r w:rsidRPr="001E3A61">
        <w:rPr>
          <w:rFonts w:ascii="Times New Roman" w:eastAsia="Times New Roman" w:hAnsi="Times New Roman" w:cs="Times New Roman"/>
          <w:spacing w:val="-2"/>
          <w:sz w:val="24"/>
          <w:szCs w:val="24"/>
          <w:lang w:eastAsia="ru-RU"/>
        </w:rPr>
        <w:t xml:space="preserve">у, а точки сдачи почтовых отправлений для каждого вида почтового отправления и точки возврата почтовых отправлений – в соответствии с Приложением № 2 к </w:t>
      </w:r>
      <w:r w:rsidR="00F1289A">
        <w:rPr>
          <w:rFonts w:ascii="Times New Roman" w:eastAsia="Times New Roman" w:hAnsi="Times New Roman" w:cs="Times New Roman"/>
          <w:spacing w:val="-2"/>
          <w:sz w:val="24"/>
          <w:szCs w:val="24"/>
          <w:lang w:eastAsia="ru-RU"/>
        </w:rPr>
        <w:t>Контракт</w:t>
      </w:r>
      <w:r w:rsidRPr="001E3A61">
        <w:rPr>
          <w:rFonts w:ascii="Times New Roman" w:eastAsia="Times New Roman" w:hAnsi="Times New Roman" w:cs="Times New Roman"/>
          <w:spacing w:val="-2"/>
          <w:sz w:val="24"/>
          <w:szCs w:val="24"/>
          <w:lang w:eastAsia="ru-RU"/>
        </w:rPr>
        <w:t xml:space="preserve">у. Исключение/добавление услуг, изменение адресов места сдачи/возврата почтовых отправлений осуществляется путем изменения приложений № 1 – 2 в соответствии с положениями пункта 8.2. </w:t>
      </w:r>
      <w:r w:rsidR="00F1289A">
        <w:rPr>
          <w:rFonts w:ascii="Times New Roman" w:eastAsia="Times New Roman" w:hAnsi="Times New Roman" w:cs="Times New Roman"/>
          <w:spacing w:val="-2"/>
          <w:sz w:val="24"/>
          <w:szCs w:val="24"/>
          <w:lang w:eastAsia="ru-RU"/>
        </w:rPr>
        <w:t>Контракт</w:t>
      </w:r>
      <w:r w:rsidRPr="001E3A61">
        <w:rPr>
          <w:rFonts w:ascii="Times New Roman" w:eastAsia="Times New Roman" w:hAnsi="Times New Roman" w:cs="Times New Roman"/>
          <w:spacing w:val="-2"/>
          <w:sz w:val="24"/>
          <w:szCs w:val="24"/>
          <w:lang w:eastAsia="ru-RU"/>
        </w:rPr>
        <w:t>а.</w:t>
      </w:r>
    </w:p>
    <w:p w14:paraId="66C3F81D" w14:textId="6C7B12D5" w:rsidR="009309F6" w:rsidRDefault="009309F6" w:rsidP="009309F6">
      <w:pPr>
        <w:tabs>
          <w:tab w:val="left" w:pos="1276"/>
          <w:tab w:val="left" w:pos="1418"/>
        </w:tabs>
        <w:spacing w:after="0" w:line="240" w:lineRule="auto"/>
        <w:ind w:firstLine="708"/>
        <w:jc w:val="both"/>
        <w:rPr>
          <w:rFonts w:ascii="Times New Roman" w:eastAsia="Times New Roman" w:hAnsi="Times New Roman" w:cs="Times New Roman"/>
          <w:spacing w:val="-2"/>
          <w:sz w:val="24"/>
          <w:szCs w:val="24"/>
          <w:lang w:eastAsia="ru-RU"/>
        </w:rPr>
      </w:pPr>
      <w:r w:rsidRPr="001E3A61">
        <w:rPr>
          <w:rFonts w:ascii="Times New Roman" w:eastAsia="Times New Roman" w:hAnsi="Times New Roman" w:cs="Times New Roman"/>
          <w:spacing w:val="-2"/>
          <w:sz w:val="24"/>
          <w:szCs w:val="24"/>
          <w:lang w:eastAsia="ru-RU"/>
        </w:rPr>
        <w:t>1.7.</w:t>
      </w:r>
      <w:r w:rsidRPr="001E3A61">
        <w:rPr>
          <w:rFonts w:ascii="Times New Roman" w:eastAsia="Times New Roman" w:hAnsi="Times New Roman" w:cs="Times New Roman"/>
          <w:spacing w:val="-2"/>
          <w:sz w:val="24"/>
          <w:szCs w:val="24"/>
          <w:lang w:eastAsia="ru-RU"/>
        </w:rPr>
        <w:tab/>
        <w:t xml:space="preserve">Заказчик подтверждает, что услуги почтовой связи подлежат оказанию по адресам мест сдачи и мест возврата почтовых отправлений, определенным Сторонами в Приложении № 2 к </w:t>
      </w:r>
      <w:r w:rsidR="00F1289A">
        <w:rPr>
          <w:rFonts w:ascii="Times New Roman" w:eastAsia="Times New Roman" w:hAnsi="Times New Roman" w:cs="Times New Roman"/>
          <w:spacing w:val="-2"/>
          <w:sz w:val="24"/>
          <w:szCs w:val="24"/>
          <w:lang w:eastAsia="ru-RU"/>
        </w:rPr>
        <w:t>Контракт</w:t>
      </w:r>
      <w:r w:rsidRPr="001E3A61">
        <w:rPr>
          <w:rFonts w:ascii="Times New Roman" w:eastAsia="Times New Roman" w:hAnsi="Times New Roman" w:cs="Times New Roman"/>
          <w:spacing w:val="-2"/>
          <w:sz w:val="24"/>
          <w:szCs w:val="24"/>
          <w:lang w:eastAsia="ru-RU"/>
        </w:rPr>
        <w:t xml:space="preserve">у. </w:t>
      </w:r>
    </w:p>
    <w:p w14:paraId="399AB80A" w14:textId="5FE6E631" w:rsidR="00ED38D7" w:rsidRPr="00DA7CBB" w:rsidRDefault="00ED38D7" w:rsidP="009309F6">
      <w:pPr>
        <w:tabs>
          <w:tab w:val="left" w:pos="1276"/>
          <w:tab w:val="left" w:pos="1418"/>
        </w:tabs>
        <w:spacing w:after="0" w:line="240" w:lineRule="auto"/>
        <w:ind w:firstLine="708"/>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1.8. </w:t>
      </w:r>
      <w:r w:rsidRPr="00DA7CBB">
        <w:rPr>
          <w:rFonts w:ascii="Times New Roman" w:eastAsia="Times New Roman" w:hAnsi="Times New Roman" w:cs="Times New Roman"/>
          <w:spacing w:val="-2"/>
          <w:sz w:val="24"/>
          <w:szCs w:val="24"/>
          <w:lang w:eastAsia="ru-RU"/>
        </w:rPr>
        <w:t>Срок оказания услуг: начальный</w:t>
      </w:r>
      <w:r w:rsidR="00BD36E4" w:rsidRPr="00DA7CBB">
        <w:rPr>
          <w:rFonts w:ascii="Times New Roman" w:eastAsia="Times New Roman" w:hAnsi="Times New Roman" w:cs="Times New Roman"/>
          <w:spacing w:val="-2"/>
          <w:sz w:val="24"/>
          <w:szCs w:val="24"/>
          <w:lang w:eastAsia="ru-RU"/>
        </w:rPr>
        <w:t xml:space="preserve"> </w:t>
      </w:r>
      <w:r w:rsidR="00EC6020">
        <w:rPr>
          <w:rFonts w:ascii="Times New Roman" w:eastAsia="Times New Roman" w:hAnsi="Times New Roman" w:cs="Times New Roman"/>
          <w:spacing w:val="-2"/>
          <w:sz w:val="24"/>
          <w:szCs w:val="24"/>
          <w:lang w:eastAsia="ru-RU"/>
        </w:rPr>
        <w:t>–</w:t>
      </w:r>
      <w:r w:rsidRPr="00DA7CBB">
        <w:rPr>
          <w:rFonts w:ascii="Times New Roman" w:eastAsia="Times New Roman" w:hAnsi="Times New Roman" w:cs="Times New Roman"/>
          <w:spacing w:val="-2"/>
          <w:sz w:val="24"/>
          <w:szCs w:val="24"/>
          <w:lang w:eastAsia="ru-RU"/>
        </w:rPr>
        <w:t xml:space="preserve"> </w:t>
      </w:r>
      <w:r w:rsidR="00EC6020">
        <w:rPr>
          <w:rFonts w:ascii="Times New Roman" w:eastAsia="Times New Roman" w:hAnsi="Times New Roman" w:cs="Times New Roman"/>
          <w:spacing w:val="-2"/>
          <w:sz w:val="24"/>
          <w:szCs w:val="24"/>
          <w:lang w:eastAsia="ru-RU"/>
        </w:rPr>
        <w:t>с момента заключения Контракта</w:t>
      </w:r>
      <w:r w:rsidR="00BD36E4" w:rsidRPr="00DA7CBB">
        <w:rPr>
          <w:rFonts w:ascii="Times New Roman" w:eastAsia="Times New Roman" w:hAnsi="Times New Roman" w:cs="Times New Roman"/>
          <w:spacing w:val="-2"/>
          <w:sz w:val="24"/>
          <w:szCs w:val="24"/>
          <w:lang w:eastAsia="ru-RU"/>
        </w:rPr>
        <w:t xml:space="preserve">, конечный </w:t>
      </w:r>
      <w:r w:rsidR="006810F0">
        <w:rPr>
          <w:rFonts w:ascii="Times New Roman" w:eastAsia="Times New Roman" w:hAnsi="Times New Roman" w:cs="Times New Roman"/>
          <w:spacing w:val="-2"/>
          <w:sz w:val="24"/>
          <w:szCs w:val="24"/>
          <w:lang w:eastAsia="ru-RU"/>
        </w:rPr>
        <w:t xml:space="preserve">- </w:t>
      </w:r>
      <w:r w:rsidR="008C7C26">
        <w:rPr>
          <w:rFonts w:ascii="Times New Roman" w:eastAsia="Times New Roman" w:hAnsi="Times New Roman" w:cs="Times New Roman"/>
          <w:spacing w:val="-2"/>
          <w:sz w:val="24"/>
          <w:szCs w:val="24"/>
          <w:lang w:eastAsia="ru-RU"/>
        </w:rPr>
        <w:t>31</w:t>
      </w:r>
      <w:r w:rsidR="00624FFB">
        <w:rPr>
          <w:rFonts w:ascii="Times New Roman" w:eastAsia="Times New Roman" w:hAnsi="Times New Roman" w:cs="Times New Roman"/>
          <w:spacing w:val="-2"/>
          <w:sz w:val="24"/>
          <w:szCs w:val="24"/>
          <w:lang w:eastAsia="ru-RU"/>
        </w:rPr>
        <w:t>.12.202</w:t>
      </w:r>
      <w:r w:rsidR="008C7C26">
        <w:rPr>
          <w:rFonts w:ascii="Times New Roman" w:eastAsia="Times New Roman" w:hAnsi="Times New Roman" w:cs="Times New Roman"/>
          <w:spacing w:val="-2"/>
          <w:sz w:val="24"/>
          <w:szCs w:val="24"/>
          <w:lang w:eastAsia="ru-RU"/>
        </w:rPr>
        <w:t>6</w:t>
      </w:r>
      <w:r w:rsidR="00BD36E4" w:rsidRPr="00DA7CBB">
        <w:rPr>
          <w:rFonts w:ascii="Times New Roman" w:eastAsia="Times New Roman" w:hAnsi="Times New Roman" w:cs="Times New Roman"/>
          <w:spacing w:val="-2"/>
          <w:sz w:val="24"/>
          <w:szCs w:val="24"/>
          <w:lang w:eastAsia="ru-RU"/>
        </w:rPr>
        <w:t>. Услуги оказываются по заявкам Заказчика.</w:t>
      </w:r>
    </w:p>
    <w:p w14:paraId="5454430F" w14:textId="1C409255" w:rsidR="000B2614" w:rsidRPr="001B7D61" w:rsidRDefault="000B2614" w:rsidP="009309F6">
      <w:pPr>
        <w:tabs>
          <w:tab w:val="left" w:pos="1276"/>
          <w:tab w:val="left" w:pos="1418"/>
        </w:tabs>
        <w:spacing w:after="0" w:line="240" w:lineRule="auto"/>
        <w:ind w:firstLine="708"/>
        <w:jc w:val="both"/>
        <w:rPr>
          <w:rFonts w:ascii="Times New Roman" w:eastAsia="Times New Roman" w:hAnsi="Times New Roman" w:cs="Times New Roman"/>
          <w:spacing w:val="-2"/>
          <w:sz w:val="24"/>
          <w:szCs w:val="24"/>
          <w:lang w:eastAsia="ru-RU"/>
        </w:rPr>
      </w:pPr>
      <w:r w:rsidRPr="00DA7CBB">
        <w:rPr>
          <w:rFonts w:ascii="Times New Roman" w:eastAsia="Times New Roman" w:hAnsi="Times New Roman" w:cs="Times New Roman"/>
          <w:spacing w:val="-2"/>
          <w:sz w:val="24"/>
          <w:szCs w:val="24"/>
          <w:lang w:eastAsia="ru-RU"/>
        </w:rPr>
        <w:lastRenderedPageBreak/>
        <w:t>1.</w:t>
      </w:r>
      <w:r w:rsidR="00BD36E4" w:rsidRPr="00DA7CBB">
        <w:rPr>
          <w:rFonts w:ascii="Times New Roman" w:eastAsia="Times New Roman" w:hAnsi="Times New Roman" w:cs="Times New Roman"/>
          <w:spacing w:val="-2"/>
          <w:sz w:val="24"/>
          <w:szCs w:val="24"/>
          <w:lang w:eastAsia="ru-RU"/>
        </w:rPr>
        <w:t>9</w:t>
      </w:r>
      <w:r w:rsidRPr="00DA7CBB">
        <w:rPr>
          <w:rFonts w:ascii="Times New Roman" w:eastAsia="Times New Roman" w:hAnsi="Times New Roman" w:cs="Times New Roman"/>
          <w:spacing w:val="-2"/>
          <w:sz w:val="24"/>
          <w:szCs w:val="24"/>
          <w:lang w:eastAsia="ru-RU"/>
        </w:rPr>
        <w:t xml:space="preserve">. Единица измерения по настоящему </w:t>
      </w:r>
      <w:r w:rsidR="00F1289A">
        <w:rPr>
          <w:rFonts w:ascii="Times New Roman" w:eastAsia="Times New Roman" w:hAnsi="Times New Roman" w:cs="Times New Roman"/>
          <w:spacing w:val="-2"/>
          <w:sz w:val="24"/>
          <w:szCs w:val="24"/>
          <w:lang w:eastAsia="ru-RU"/>
        </w:rPr>
        <w:t>Контракт</w:t>
      </w:r>
      <w:r w:rsidRPr="00DA7CBB">
        <w:rPr>
          <w:rFonts w:ascii="Times New Roman" w:eastAsia="Times New Roman" w:hAnsi="Times New Roman" w:cs="Times New Roman"/>
          <w:spacing w:val="-2"/>
          <w:sz w:val="24"/>
          <w:szCs w:val="24"/>
          <w:lang w:eastAsia="ru-RU"/>
        </w:rPr>
        <w:t>у – штука (шт.) Конкретный объем определить невозможно. Услуги оказываются по мере необходимости.</w:t>
      </w:r>
    </w:p>
    <w:p w14:paraId="3D9645B3" w14:textId="7A57F194" w:rsidR="00D212F5" w:rsidRDefault="00D212F5" w:rsidP="009309F6">
      <w:pPr>
        <w:tabs>
          <w:tab w:val="left" w:pos="1276"/>
          <w:tab w:val="left" w:pos="1418"/>
        </w:tabs>
        <w:spacing w:after="0" w:line="240" w:lineRule="auto"/>
        <w:ind w:firstLine="708"/>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1.10. КБК </w:t>
      </w:r>
      <w:r w:rsidRPr="00D212F5">
        <w:rPr>
          <w:rFonts w:ascii="Times New Roman" w:eastAsia="Times New Roman" w:hAnsi="Times New Roman" w:cs="Times New Roman"/>
          <w:spacing w:val="-2"/>
          <w:sz w:val="24"/>
          <w:szCs w:val="24"/>
          <w:lang w:eastAsia="ru-RU"/>
        </w:rPr>
        <w:t>15301063941590049244</w:t>
      </w:r>
      <w:r w:rsidR="00BD14A9">
        <w:rPr>
          <w:rFonts w:ascii="Times New Roman" w:eastAsia="Times New Roman" w:hAnsi="Times New Roman" w:cs="Times New Roman"/>
          <w:spacing w:val="-2"/>
          <w:sz w:val="24"/>
          <w:szCs w:val="24"/>
          <w:lang w:eastAsia="ru-RU"/>
        </w:rPr>
        <w:t>.</w:t>
      </w:r>
    </w:p>
    <w:p w14:paraId="216604D3" w14:textId="52D35A78" w:rsidR="00D212F5" w:rsidRPr="00DA7CBB" w:rsidRDefault="00D212F5" w:rsidP="009309F6">
      <w:pPr>
        <w:tabs>
          <w:tab w:val="left" w:pos="1276"/>
          <w:tab w:val="left" w:pos="1418"/>
        </w:tabs>
        <w:spacing w:after="0" w:line="240" w:lineRule="auto"/>
        <w:ind w:firstLine="708"/>
        <w:jc w:val="both"/>
        <w:rPr>
          <w:rFonts w:ascii="Times New Roman" w:eastAsia="Times New Roman" w:hAnsi="Times New Roman" w:cs="Times New Roman"/>
          <w:sz w:val="24"/>
          <w:szCs w:val="20"/>
          <w:lang w:eastAsia="ru-RU"/>
        </w:rPr>
      </w:pPr>
      <w:r>
        <w:rPr>
          <w:rFonts w:ascii="Times New Roman" w:eastAsia="Times New Roman" w:hAnsi="Times New Roman" w:cs="Times New Roman"/>
          <w:spacing w:val="-2"/>
          <w:sz w:val="24"/>
          <w:szCs w:val="24"/>
          <w:lang w:eastAsia="ru-RU"/>
        </w:rPr>
        <w:t xml:space="preserve">1.11. ИКЗ </w:t>
      </w:r>
      <w:r w:rsidRPr="00D212F5">
        <w:rPr>
          <w:rFonts w:ascii="Times New Roman" w:eastAsia="Times New Roman" w:hAnsi="Times New Roman" w:cs="Times New Roman"/>
          <w:spacing w:val="-2"/>
          <w:sz w:val="24"/>
          <w:szCs w:val="24"/>
          <w:lang w:eastAsia="ru-RU"/>
        </w:rPr>
        <w:t>2</w:t>
      </w:r>
      <w:r w:rsidR="00EC6020">
        <w:rPr>
          <w:rFonts w:ascii="Times New Roman" w:eastAsia="Times New Roman" w:hAnsi="Times New Roman" w:cs="Times New Roman"/>
          <w:spacing w:val="-2"/>
          <w:sz w:val="24"/>
          <w:szCs w:val="24"/>
          <w:lang w:eastAsia="ru-RU"/>
        </w:rPr>
        <w:t>6</w:t>
      </w:r>
      <w:r w:rsidRPr="00D212F5">
        <w:rPr>
          <w:rFonts w:ascii="Times New Roman" w:eastAsia="Times New Roman" w:hAnsi="Times New Roman" w:cs="Times New Roman"/>
          <w:spacing w:val="-2"/>
          <w:sz w:val="24"/>
          <w:szCs w:val="24"/>
          <w:lang w:eastAsia="ru-RU"/>
        </w:rPr>
        <w:t xml:space="preserve"> 1 5406100020 540201001 0033 ___ 0000 000</w:t>
      </w:r>
      <w:r>
        <w:rPr>
          <w:rFonts w:ascii="Times New Roman" w:eastAsia="Times New Roman" w:hAnsi="Times New Roman" w:cs="Times New Roman"/>
          <w:spacing w:val="-2"/>
          <w:sz w:val="24"/>
          <w:szCs w:val="24"/>
          <w:lang w:eastAsia="ru-RU"/>
        </w:rPr>
        <w:t>.</w:t>
      </w:r>
    </w:p>
    <w:p w14:paraId="07125744" w14:textId="05E73F08" w:rsidR="009309F6" w:rsidRPr="00DA7CBB" w:rsidRDefault="009309F6" w:rsidP="009309F6">
      <w:pPr>
        <w:numPr>
          <w:ilvl w:val="0"/>
          <w:numId w:val="1"/>
        </w:numPr>
        <w:tabs>
          <w:tab w:val="left" w:pos="0"/>
        </w:tabs>
        <w:spacing w:before="240" w:after="120" w:line="240" w:lineRule="auto"/>
        <w:ind w:left="3402" w:right="1388" w:hanging="1842"/>
        <w:jc w:val="center"/>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z w:val="24"/>
          <w:szCs w:val="24"/>
          <w:lang w:eastAsia="ru-RU"/>
        </w:rPr>
        <w:t xml:space="preserve">ПРЕДМЕТ </w:t>
      </w:r>
      <w:r w:rsidR="00F1289A">
        <w:rPr>
          <w:rFonts w:ascii="Times New Roman" w:eastAsia="Times New Roman" w:hAnsi="Times New Roman" w:cs="Times New Roman"/>
          <w:b/>
          <w:sz w:val="24"/>
          <w:szCs w:val="24"/>
          <w:lang w:eastAsia="ru-RU"/>
        </w:rPr>
        <w:t>КОНТРАКТ</w:t>
      </w:r>
      <w:r w:rsidRPr="00DA7CBB">
        <w:rPr>
          <w:rFonts w:ascii="Times New Roman" w:eastAsia="Times New Roman" w:hAnsi="Times New Roman" w:cs="Times New Roman"/>
          <w:b/>
          <w:sz w:val="24"/>
          <w:szCs w:val="24"/>
          <w:lang w:eastAsia="ru-RU"/>
        </w:rPr>
        <w:t>А</w:t>
      </w:r>
    </w:p>
    <w:p w14:paraId="65AA804D" w14:textId="161A6DE7" w:rsidR="009309F6" w:rsidRPr="00A4499D" w:rsidRDefault="009309F6" w:rsidP="00A4499D">
      <w:pPr>
        <w:numPr>
          <w:ilvl w:val="1"/>
          <w:numId w:val="1"/>
        </w:numPr>
        <w:tabs>
          <w:tab w:val="left" w:pos="1276"/>
          <w:tab w:val="num" w:pos="1418"/>
          <w:tab w:val="num" w:pos="1560"/>
        </w:tabs>
        <w:spacing w:after="0" w:line="240" w:lineRule="auto"/>
        <w:ind w:left="0"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Заказчик поручает, а Исполнитель принимает на себя обязательства по оказанию Заказчику услуг почтовой связи, дополнительных и иных услуг</w:t>
      </w:r>
      <w:r w:rsidR="00A4499D">
        <w:rPr>
          <w:rFonts w:ascii="Times New Roman" w:eastAsia="Times New Roman" w:hAnsi="Times New Roman" w:cs="Times New Roman"/>
          <w:sz w:val="24"/>
          <w:szCs w:val="24"/>
          <w:lang w:eastAsia="ru-RU"/>
        </w:rPr>
        <w:t xml:space="preserve"> </w:t>
      </w:r>
      <w:r w:rsidR="00A4499D" w:rsidRPr="00A4499D">
        <w:rPr>
          <w:rFonts w:ascii="Times New Roman" w:eastAsia="Times New Roman" w:hAnsi="Times New Roman" w:cs="Times New Roman"/>
          <w:sz w:val="24"/>
          <w:szCs w:val="24"/>
          <w:lang w:eastAsia="ru-RU"/>
        </w:rPr>
        <w:t>(международная корреспонденция)</w:t>
      </w:r>
      <w:r w:rsidRPr="00A4499D">
        <w:rPr>
          <w:rFonts w:ascii="Times New Roman" w:eastAsia="Times New Roman" w:hAnsi="Times New Roman" w:cs="Times New Roman"/>
          <w:sz w:val="24"/>
          <w:szCs w:val="24"/>
          <w:lang w:eastAsia="ru-RU"/>
        </w:rPr>
        <w:t xml:space="preserve">, согласно действующему перечню услуг Исполнителя, указанному в </w:t>
      </w:r>
      <w:r w:rsidRPr="00A4499D">
        <w:rPr>
          <w:rFonts w:ascii="Times New Roman" w:eastAsia="Times New Roman" w:hAnsi="Times New Roman" w:cs="Times New Roman"/>
          <w:spacing w:val="-2"/>
          <w:sz w:val="24"/>
          <w:szCs w:val="24"/>
          <w:lang w:eastAsia="ru-RU"/>
        </w:rPr>
        <w:t>Генеральных условиях</w:t>
      </w:r>
      <w:r w:rsidRPr="00A4499D">
        <w:rPr>
          <w:rFonts w:ascii="Times New Roman" w:eastAsia="Times New Roman" w:hAnsi="Times New Roman" w:cs="Times New Roman"/>
          <w:sz w:val="24"/>
          <w:szCs w:val="24"/>
          <w:lang w:eastAsia="ru-RU"/>
        </w:rPr>
        <w:t>.</w:t>
      </w:r>
      <w:r w:rsidRPr="00DA7CBB">
        <w:t xml:space="preserve"> </w:t>
      </w:r>
      <w:r w:rsidRPr="00A4499D">
        <w:rPr>
          <w:rFonts w:ascii="Times New Roman" w:eastAsia="Times New Roman" w:hAnsi="Times New Roman" w:cs="Times New Roman"/>
          <w:sz w:val="24"/>
          <w:szCs w:val="24"/>
          <w:lang w:eastAsia="ru-RU"/>
        </w:rPr>
        <w:t xml:space="preserve">Услуги оказываются Исполнителем в соответствии с </w:t>
      </w:r>
      <w:r w:rsidR="009D357D" w:rsidRPr="00A4499D">
        <w:rPr>
          <w:rFonts w:ascii="Times New Roman" w:eastAsia="Times New Roman" w:hAnsi="Times New Roman" w:cs="Times New Roman"/>
          <w:sz w:val="24"/>
          <w:szCs w:val="24"/>
          <w:lang w:eastAsia="ru-RU"/>
        </w:rPr>
        <w:t>П</w:t>
      </w:r>
      <w:r w:rsidRPr="00A4499D">
        <w:rPr>
          <w:rFonts w:ascii="Times New Roman" w:eastAsia="Times New Roman" w:hAnsi="Times New Roman" w:cs="Times New Roman"/>
          <w:sz w:val="24"/>
          <w:szCs w:val="24"/>
          <w:lang w:eastAsia="ru-RU"/>
        </w:rPr>
        <w:t xml:space="preserve">еречнем на оказание услуг в соответствии с Приложением № 1 к </w:t>
      </w:r>
      <w:r w:rsidR="00F1289A" w:rsidRPr="00A4499D">
        <w:rPr>
          <w:rFonts w:ascii="Times New Roman" w:eastAsia="Times New Roman" w:hAnsi="Times New Roman" w:cs="Times New Roman"/>
          <w:sz w:val="24"/>
          <w:szCs w:val="24"/>
          <w:lang w:eastAsia="ru-RU"/>
        </w:rPr>
        <w:t>Контракт</w:t>
      </w:r>
      <w:r w:rsidRPr="00A4499D">
        <w:rPr>
          <w:rFonts w:ascii="Times New Roman" w:eastAsia="Times New Roman" w:hAnsi="Times New Roman" w:cs="Times New Roman"/>
          <w:sz w:val="24"/>
          <w:szCs w:val="24"/>
          <w:lang w:eastAsia="ru-RU"/>
        </w:rPr>
        <w:t>у.</w:t>
      </w:r>
    </w:p>
    <w:p w14:paraId="5908F771" w14:textId="04229BBC" w:rsidR="009309F6" w:rsidRPr="00DA7CBB" w:rsidRDefault="009309F6" w:rsidP="009309F6">
      <w:pPr>
        <w:tabs>
          <w:tab w:val="left" w:pos="1276"/>
          <w:tab w:val="num" w:pos="1418"/>
        </w:tabs>
        <w:spacing w:after="0" w:line="240" w:lineRule="auto"/>
        <w:ind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bCs/>
          <w:sz w:val="24"/>
          <w:szCs w:val="24"/>
          <w:lang w:eastAsia="ru-RU"/>
        </w:rPr>
        <w:t>2.2.</w:t>
      </w:r>
      <w:r w:rsidRPr="00DA7CBB">
        <w:rPr>
          <w:rFonts w:ascii="Times New Roman" w:eastAsia="Times New Roman" w:hAnsi="Times New Roman" w:cs="Times New Roman"/>
          <w:bCs/>
          <w:sz w:val="24"/>
          <w:szCs w:val="24"/>
          <w:lang w:eastAsia="ru-RU"/>
        </w:rPr>
        <w:tab/>
        <w:t xml:space="preserve">Отдельные виды почтовых отправлений с объявленной ценностью могут пересылаться с наложенным платежом. Условия осуществления почтового перевода наложенного платежа в пользу Заказчика определяются на основании отдельного </w:t>
      </w:r>
      <w:r w:rsidR="00F1289A">
        <w:rPr>
          <w:rFonts w:ascii="Times New Roman" w:eastAsia="Times New Roman" w:hAnsi="Times New Roman" w:cs="Times New Roman"/>
          <w:bCs/>
          <w:sz w:val="24"/>
          <w:szCs w:val="24"/>
          <w:lang w:eastAsia="ru-RU"/>
        </w:rPr>
        <w:t>Контракт</w:t>
      </w:r>
      <w:r w:rsidRPr="00DA7CBB">
        <w:rPr>
          <w:rFonts w:ascii="Times New Roman" w:eastAsia="Times New Roman" w:hAnsi="Times New Roman" w:cs="Times New Roman"/>
          <w:bCs/>
          <w:sz w:val="24"/>
          <w:szCs w:val="24"/>
          <w:lang w:eastAsia="ru-RU"/>
        </w:rPr>
        <w:t xml:space="preserve">а, который заключается между Сторонами. </w:t>
      </w:r>
    </w:p>
    <w:p w14:paraId="4809925A" w14:textId="77777777" w:rsidR="009309F6" w:rsidRPr="00DA7CBB" w:rsidRDefault="009309F6" w:rsidP="009309F6">
      <w:pPr>
        <w:tabs>
          <w:tab w:val="left" w:pos="1276"/>
          <w:tab w:val="num" w:pos="1418"/>
        </w:tabs>
        <w:spacing w:after="0" w:line="240" w:lineRule="auto"/>
        <w:ind w:firstLine="720"/>
        <w:jc w:val="both"/>
        <w:rPr>
          <w:rFonts w:ascii="Times New Roman" w:eastAsia="Times New Roman" w:hAnsi="Times New Roman" w:cs="Times New Roman"/>
          <w:color w:val="000000"/>
          <w:sz w:val="24"/>
          <w:szCs w:val="24"/>
          <w:lang w:eastAsia="ru-RU"/>
        </w:rPr>
      </w:pPr>
      <w:r w:rsidRPr="00DA7CBB">
        <w:rPr>
          <w:rFonts w:ascii="Times New Roman" w:eastAsia="Times New Roman" w:hAnsi="Times New Roman" w:cs="Times New Roman"/>
          <w:color w:val="000000"/>
          <w:sz w:val="24"/>
          <w:szCs w:val="24"/>
          <w:lang w:eastAsia="ru-RU"/>
        </w:rPr>
        <w:t>2.3.</w:t>
      </w:r>
      <w:r w:rsidRPr="00DA7CBB">
        <w:rPr>
          <w:rFonts w:ascii="Times New Roman" w:eastAsia="Times New Roman" w:hAnsi="Times New Roman" w:cs="Times New Roman"/>
          <w:color w:val="000000"/>
          <w:sz w:val="24"/>
          <w:szCs w:val="24"/>
          <w:lang w:eastAsia="ru-RU"/>
        </w:rPr>
        <w:tab/>
        <w:t xml:space="preserve">Услуги по приему, обработке, перевозке и доставке (вручению) письменной корреспонденции, пересылаемой в рамках универсальных услуг почтовой связи (услуг общедоступной почтовой связи), тарифицируются в соответствии с действующими на момент оказания услуг тарифами на услуги почтовой связи, государственное регулирование которых осуществляет Федеральная антимонопольная служба РФ </w:t>
      </w:r>
      <w:r w:rsidRPr="00DA7CBB">
        <w:rPr>
          <w:rFonts w:ascii="Times New Roman" w:eastAsia="Times New Roman" w:hAnsi="Times New Roman" w:cs="Times New Roman"/>
          <w:color w:val="000000"/>
          <w:sz w:val="24"/>
          <w:szCs w:val="24"/>
          <w:lang w:eastAsia="ru-RU"/>
        </w:rPr>
        <w:br/>
        <w:t>(ФАС России).</w:t>
      </w:r>
    </w:p>
    <w:p w14:paraId="1C8F438C" w14:textId="77777777" w:rsidR="00E34ABE" w:rsidRDefault="009309F6" w:rsidP="00E34ABE">
      <w:pPr>
        <w:tabs>
          <w:tab w:val="num" w:pos="1418"/>
        </w:tabs>
        <w:spacing w:after="0" w:line="240" w:lineRule="auto"/>
        <w:ind w:firstLine="720"/>
        <w:jc w:val="both"/>
        <w:rPr>
          <w:rFonts w:ascii="Times New Roman" w:eastAsia="Times New Roman" w:hAnsi="Times New Roman" w:cs="Times New Roman"/>
          <w:color w:val="000000"/>
          <w:sz w:val="24"/>
          <w:szCs w:val="20"/>
          <w:lang w:eastAsia="ru-RU"/>
        </w:rPr>
      </w:pPr>
      <w:r w:rsidRPr="00DA7CBB">
        <w:rPr>
          <w:rFonts w:ascii="Times New Roman" w:eastAsia="Times New Roman" w:hAnsi="Times New Roman" w:cs="Times New Roman"/>
          <w:color w:val="000000"/>
          <w:sz w:val="24"/>
          <w:szCs w:val="24"/>
          <w:lang w:eastAsia="ru-RU"/>
        </w:rPr>
        <w:t xml:space="preserve">Дополнительные услуги Исполнителя оказываются по тарифам, установленным распорядительными документами Исполнителя, и действующими на момент оказания услуги (дату приема почтовых отправлений в точке сдачи), в соответствии с </w:t>
      </w:r>
      <w:r w:rsidRPr="00DA7CBB">
        <w:rPr>
          <w:rFonts w:ascii="Times New Roman" w:eastAsia="Times New Roman" w:hAnsi="Times New Roman" w:cs="Times New Roman"/>
          <w:color w:val="000000"/>
          <w:sz w:val="24"/>
          <w:szCs w:val="20"/>
          <w:lang w:eastAsia="ru-RU"/>
        </w:rPr>
        <w:t xml:space="preserve">Правилами оказания услуг почтовой связи, утвержденными приказом </w:t>
      </w:r>
      <w:r w:rsidR="00E34ABE" w:rsidRPr="00E34ABE">
        <w:rPr>
          <w:rFonts w:ascii="Times New Roman" w:eastAsia="Times New Roman" w:hAnsi="Times New Roman" w:cs="Times New Roman"/>
          <w:color w:val="000000"/>
          <w:sz w:val="24"/>
          <w:szCs w:val="20"/>
          <w:lang w:eastAsia="ru-RU"/>
        </w:rPr>
        <w:t xml:space="preserve">Минцифры России от 17 апреля 2023 г. № 382. </w:t>
      </w:r>
    </w:p>
    <w:p w14:paraId="69DE43C9" w14:textId="3F1F190B" w:rsidR="009309F6" w:rsidRPr="00DA7CBB" w:rsidRDefault="009309F6" w:rsidP="00E34ABE">
      <w:pPr>
        <w:tabs>
          <w:tab w:val="num" w:pos="1418"/>
        </w:tabs>
        <w:spacing w:after="0" w:line="240" w:lineRule="auto"/>
        <w:ind w:firstLine="720"/>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2.4.</w:t>
      </w:r>
      <w:r w:rsidRPr="00DA7CBB">
        <w:rPr>
          <w:rFonts w:ascii="Times New Roman" w:eastAsia="Times New Roman" w:hAnsi="Times New Roman" w:cs="Times New Roman"/>
          <w:sz w:val="24"/>
          <w:szCs w:val="24"/>
          <w:lang w:eastAsia="ru-RU"/>
        </w:rPr>
        <w:tab/>
        <w:t xml:space="preserve">Тарифы на все услуги, выбранные Заказчиком, доводятся до сведения Заказчика путем размещения на Официальном сайте </w:t>
      </w:r>
      <w:hyperlink r:id="rId9" w:history="1">
        <w:r w:rsidRPr="00DA7CBB">
          <w:rPr>
            <w:rFonts w:ascii="Times New Roman" w:eastAsia="Times New Roman" w:hAnsi="Times New Roman" w:cs="Times New Roman"/>
            <w:spacing w:val="-2"/>
            <w:sz w:val="24"/>
            <w:szCs w:val="24"/>
            <w:lang w:eastAsia="ru-RU"/>
          </w:rPr>
          <w:t>Исполнителя</w:t>
        </w:r>
      </w:hyperlink>
      <w:r w:rsidRPr="00DA7CBB">
        <w:rPr>
          <w:rFonts w:ascii="Times New Roman" w:eastAsia="Times New Roman" w:hAnsi="Times New Roman" w:cs="Times New Roman"/>
          <w:sz w:val="24"/>
          <w:szCs w:val="28"/>
          <w:lang w:eastAsia="ru-RU"/>
        </w:rPr>
        <w:t xml:space="preserve">. </w:t>
      </w:r>
      <w:r w:rsidRPr="00DA7CBB">
        <w:rPr>
          <w:rFonts w:ascii="Times New Roman" w:eastAsia="Times New Roman" w:hAnsi="Times New Roman" w:cs="Times New Roman"/>
          <w:sz w:val="24"/>
          <w:szCs w:val="24"/>
          <w:lang w:eastAsia="ru-RU"/>
        </w:rPr>
        <w:t xml:space="preserve">Подписывая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 Заказчик подтверждает, что он ознакомлен и согласен с действующими тарифами.</w:t>
      </w:r>
    </w:p>
    <w:p w14:paraId="0EDB6631" w14:textId="77777777" w:rsidR="009309F6" w:rsidRPr="00DA7CBB" w:rsidRDefault="009309F6" w:rsidP="009309F6">
      <w:pPr>
        <w:tabs>
          <w:tab w:val="left" w:pos="1276"/>
          <w:tab w:val="num" w:pos="1418"/>
        </w:tabs>
        <w:spacing w:after="0" w:line="240" w:lineRule="auto"/>
        <w:ind w:firstLine="720"/>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2.5.</w:t>
      </w:r>
      <w:r w:rsidRPr="00DA7CBB">
        <w:rPr>
          <w:rFonts w:ascii="Times New Roman" w:eastAsia="Times New Roman" w:hAnsi="Times New Roman" w:cs="Times New Roman"/>
          <w:sz w:val="24"/>
          <w:szCs w:val="24"/>
          <w:lang w:eastAsia="ru-RU"/>
        </w:rPr>
        <w:tab/>
        <w:t>Оказание услуг почтовой связи осуществляется в соответствии с нормативно-правовыми актами и локальными нормативными актами Исполнителя, указанными в Генеральных условиях или размещенными на Официальном сайте Исполнителя (далее – Акты, регулирующие оказание услуг Исполнителя).</w:t>
      </w:r>
    </w:p>
    <w:p w14:paraId="11EC160F" w14:textId="77777777" w:rsidR="009309F6" w:rsidRPr="00DA7CBB" w:rsidRDefault="009309F6" w:rsidP="009309F6">
      <w:pPr>
        <w:tabs>
          <w:tab w:val="left" w:pos="1276"/>
          <w:tab w:val="num" w:pos="1418"/>
        </w:tabs>
        <w:spacing w:after="0" w:line="240" w:lineRule="auto"/>
        <w:ind w:firstLine="720"/>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2.6.</w:t>
      </w:r>
      <w:r w:rsidRPr="00DA7CBB">
        <w:rPr>
          <w:rFonts w:ascii="Times New Roman" w:eastAsia="Times New Roman" w:hAnsi="Times New Roman" w:cs="Times New Roman"/>
          <w:sz w:val="24"/>
          <w:szCs w:val="24"/>
          <w:lang w:eastAsia="ru-RU"/>
        </w:rPr>
        <w:tab/>
        <w:t xml:space="preserve">Сдача, прием и возврат почтовых отправлений в точках сдачи/возврата осуществляется по сопроводительным документам в соответствии с утвержденными формами Исполнителя и установленными в Генеральных условиях. </w:t>
      </w:r>
    </w:p>
    <w:p w14:paraId="2916F007" w14:textId="3C20FE0F" w:rsidR="009309F6" w:rsidRPr="00DA7CBB" w:rsidRDefault="009309F6" w:rsidP="009309F6">
      <w:pPr>
        <w:tabs>
          <w:tab w:val="left" w:pos="1276"/>
          <w:tab w:val="num" w:pos="1418"/>
        </w:tabs>
        <w:spacing w:after="0" w:line="240" w:lineRule="auto"/>
        <w:ind w:firstLine="708"/>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2.7.</w:t>
      </w:r>
      <w:r w:rsidRPr="00DA7CBB">
        <w:rPr>
          <w:rFonts w:ascii="Times New Roman" w:eastAsia="Times New Roman" w:hAnsi="Times New Roman" w:cs="Times New Roman"/>
          <w:sz w:val="24"/>
          <w:szCs w:val="24"/>
          <w:lang w:eastAsia="ru-RU"/>
        </w:rPr>
        <w:tab/>
        <w:t xml:space="preserve">Отчетным периодом оказания услуг почтовой связи по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 xml:space="preserve">у является календарный месяц. </w:t>
      </w:r>
    </w:p>
    <w:p w14:paraId="70030752" w14:textId="77777777" w:rsidR="009309F6" w:rsidRPr="00DA7CBB" w:rsidRDefault="009309F6" w:rsidP="009309F6">
      <w:pPr>
        <w:numPr>
          <w:ilvl w:val="0"/>
          <w:numId w:val="1"/>
        </w:numPr>
        <w:tabs>
          <w:tab w:val="left" w:pos="0"/>
        </w:tabs>
        <w:spacing w:before="240" w:after="120" w:line="240" w:lineRule="auto"/>
        <w:ind w:left="357" w:right="963" w:firstLine="1203"/>
        <w:jc w:val="center"/>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z w:val="24"/>
          <w:szCs w:val="24"/>
          <w:lang w:eastAsia="ru-RU"/>
        </w:rPr>
        <w:t>ПРАВА И ОБЯЗАННОСТИ СТОРОН</w:t>
      </w:r>
    </w:p>
    <w:p w14:paraId="3F3CB945" w14:textId="77777777" w:rsidR="009309F6" w:rsidRPr="00DA7CBB" w:rsidRDefault="009309F6" w:rsidP="00AE1AD0">
      <w:pPr>
        <w:numPr>
          <w:ilvl w:val="1"/>
          <w:numId w:val="1"/>
        </w:numPr>
        <w:tabs>
          <w:tab w:val="left" w:pos="1276"/>
          <w:tab w:val="num" w:pos="1418"/>
        </w:tabs>
        <w:spacing w:after="0" w:line="240" w:lineRule="auto"/>
        <w:ind w:right="8" w:hanging="114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b/>
          <w:sz w:val="24"/>
          <w:szCs w:val="24"/>
          <w:lang w:eastAsia="ru-RU"/>
        </w:rPr>
        <w:t>Обязанности Заказчика</w:t>
      </w:r>
      <w:r w:rsidRPr="00DA7CBB">
        <w:rPr>
          <w:rFonts w:ascii="Times New Roman" w:eastAsia="Times New Roman" w:hAnsi="Times New Roman" w:cs="Times New Roman"/>
          <w:sz w:val="24"/>
          <w:szCs w:val="24"/>
          <w:lang w:eastAsia="ru-RU"/>
        </w:rPr>
        <w:t>:</w:t>
      </w:r>
    </w:p>
    <w:p w14:paraId="179C55E0" w14:textId="407B0E45" w:rsidR="009309F6" w:rsidRPr="00DA7CBB" w:rsidRDefault="009309F6" w:rsidP="009309F6">
      <w:pPr>
        <w:numPr>
          <w:ilvl w:val="2"/>
          <w:numId w:val="1"/>
        </w:numPr>
        <w:tabs>
          <w:tab w:val="clear" w:pos="1858"/>
          <w:tab w:val="num" w:pos="1418"/>
          <w:tab w:val="num" w:pos="1560"/>
          <w:tab w:val="num" w:pos="2000"/>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Ознакомиться в дату заключения настоящего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 xml:space="preserve">а с тарифами Исполнителя и Генеральными условиями, размещенными на Официальном сайте </w:t>
      </w:r>
      <w:hyperlink r:id="rId10" w:history="1">
        <w:r w:rsidRPr="00DA7CBB">
          <w:rPr>
            <w:rFonts w:ascii="Times New Roman" w:eastAsia="Times New Roman" w:hAnsi="Times New Roman" w:cs="Times New Roman"/>
            <w:spacing w:val="-2"/>
            <w:sz w:val="24"/>
            <w:szCs w:val="24"/>
            <w:lang w:eastAsia="ru-RU"/>
          </w:rPr>
          <w:t>Исполнителя</w:t>
        </w:r>
      </w:hyperlink>
      <w:r w:rsidRPr="00DA7CBB">
        <w:rPr>
          <w:rFonts w:ascii="Times New Roman" w:eastAsia="Times New Roman" w:hAnsi="Times New Roman" w:cs="Times New Roman"/>
          <w:sz w:val="24"/>
          <w:szCs w:val="24"/>
          <w:lang w:eastAsia="ru-RU"/>
        </w:rPr>
        <w:t>.</w:t>
      </w:r>
    </w:p>
    <w:p w14:paraId="639722A1" w14:textId="77777777" w:rsidR="009309F6" w:rsidRPr="00DA7CBB" w:rsidRDefault="009309F6" w:rsidP="009309F6">
      <w:pPr>
        <w:numPr>
          <w:ilvl w:val="2"/>
          <w:numId w:val="1"/>
        </w:numPr>
        <w:tabs>
          <w:tab w:val="clear" w:pos="1858"/>
          <w:tab w:val="num" w:pos="1418"/>
          <w:tab w:val="num" w:pos="1560"/>
          <w:tab w:val="num" w:pos="2000"/>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Своевременно оплачивать предоставляемые Исполнителем услуги. </w:t>
      </w:r>
    </w:p>
    <w:p w14:paraId="3818536E" w14:textId="77777777" w:rsidR="009309F6" w:rsidRPr="00DA7CBB" w:rsidRDefault="009309F6" w:rsidP="009309F6">
      <w:pPr>
        <w:numPr>
          <w:ilvl w:val="2"/>
          <w:numId w:val="1"/>
        </w:numPr>
        <w:tabs>
          <w:tab w:val="clear" w:pos="1858"/>
          <w:tab w:val="num" w:pos="1418"/>
          <w:tab w:val="num" w:pos="1560"/>
          <w:tab w:val="num" w:pos="2000"/>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Оплачивать все расходы в случае возврата почтовых отправлений, отправленных Заказчиком от своего имени и/или от имени (но по поручению) другого отправителя, если эти расходы не оплачены отправителем, указанным на оболочке почтового отправления, по тарифам, действующим на дату осуществления возврата, независимо от места возврата таких отправлений. Основанием для оплаты невостребованных </w:t>
      </w:r>
      <w:r w:rsidRPr="00DA7CBB">
        <w:rPr>
          <w:rFonts w:ascii="Times New Roman" w:eastAsia="Times New Roman" w:hAnsi="Times New Roman" w:cs="Times New Roman"/>
          <w:sz w:val="24"/>
          <w:szCs w:val="24"/>
          <w:lang w:eastAsia="ru-RU"/>
        </w:rPr>
        <w:lastRenderedPageBreak/>
        <w:t>возвращенных почтовых отправлений является список ф. 104-о (Приложение к Генеральным условиям) со штриховыми почтовыми идентификаторами (далее – ШПИ), штриховыми идентификаторами (далее – ШИ) почтовых отправлений, входящих в диапазон ШПИ/ШИ, выделенный Заказчику для формирования РПО.</w:t>
      </w:r>
    </w:p>
    <w:p w14:paraId="18456DBE" w14:textId="77777777" w:rsidR="009309F6" w:rsidRPr="00DA7CBB" w:rsidRDefault="009309F6" w:rsidP="009309F6">
      <w:pPr>
        <w:numPr>
          <w:ilvl w:val="2"/>
          <w:numId w:val="1"/>
        </w:numPr>
        <w:tabs>
          <w:tab w:val="clear" w:pos="1858"/>
          <w:tab w:val="num" w:pos="1418"/>
          <w:tab w:val="num" w:pos="1560"/>
          <w:tab w:val="num" w:pos="2000"/>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Обеспечивать соответствие упаковки и оформления почтовых отправлений и сопроводительных документов требованиям Актов, регулирующих оказание услуг Исполнителя.</w:t>
      </w:r>
    </w:p>
    <w:p w14:paraId="3A8FD024" w14:textId="511753C9" w:rsidR="009309F6" w:rsidRPr="00DA7CBB" w:rsidRDefault="009309F6" w:rsidP="009309F6">
      <w:pPr>
        <w:numPr>
          <w:ilvl w:val="2"/>
          <w:numId w:val="1"/>
        </w:numPr>
        <w:tabs>
          <w:tab w:val="clear" w:pos="1858"/>
          <w:tab w:val="num" w:pos="1418"/>
          <w:tab w:val="num" w:pos="1560"/>
          <w:tab w:val="num" w:pos="2000"/>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pacing w:val="-2"/>
          <w:sz w:val="24"/>
          <w:szCs w:val="24"/>
          <w:lang w:eastAsia="ru-RU"/>
        </w:rPr>
        <w:t xml:space="preserve">Производить сдачу почтовых отправлений в объекты почтовой связи Исполнителя, а также осуществлять прием возвращенных РПО по спискам ф. 104-о по адресам, определенным в Приложении № 2 к </w:t>
      </w:r>
      <w:r w:rsidR="00F1289A">
        <w:rPr>
          <w:rFonts w:ascii="Times New Roman" w:eastAsia="Times New Roman" w:hAnsi="Times New Roman" w:cs="Times New Roman"/>
          <w:spacing w:val="-2"/>
          <w:sz w:val="24"/>
          <w:szCs w:val="24"/>
          <w:lang w:eastAsia="ru-RU"/>
        </w:rPr>
        <w:t>Контракт</w:t>
      </w:r>
      <w:r w:rsidRPr="00DA7CBB">
        <w:rPr>
          <w:rFonts w:ascii="Times New Roman" w:eastAsia="Times New Roman" w:hAnsi="Times New Roman" w:cs="Times New Roman"/>
          <w:spacing w:val="-2"/>
          <w:sz w:val="24"/>
          <w:szCs w:val="24"/>
          <w:lang w:eastAsia="ru-RU"/>
        </w:rPr>
        <w:t>у. При одновременной сдаче Заказчиком нескольких партий почтовых отправлений партии должны быть физически отделены друг от друга для беспрепятственного проведения входного контроля.</w:t>
      </w:r>
    </w:p>
    <w:p w14:paraId="3A30BECF" w14:textId="77777777" w:rsidR="009309F6" w:rsidRPr="00DA7CBB" w:rsidRDefault="009309F6" w:rsidP="009309F6">
      <w:pPr>
        <w:numPr>
          <w:ilvl w:val="2"/>
          <w:numId w:val="1"/>
        </w:numPr>
        <w:tabs>
          <w:tab w:val="clear" w:pos="1858"/>
          <w:tab w:val="num" w:pos="1418"/>
          <w:tab w:val="num" w:pos="1560"/>
          <w:tab w:val="num" w:pos="2000"/>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Производить сдачу почтовых отправлений в рамках оказания таких услуг, как Печать и постпечатная обработка, Комплексный сервис 3-в-1, Бокс-сервис по адресам, указанным в соответствующих приложениях, оформляемых Сторонами при заказе услуг согласно Генеральным условиям.</w:t>
      </w:r>
    </w:p>
    <w:p w14:paraId="7B14DAD8" w14:textId="77777777" w:rsidR="009309F6" w:rsidRPr="00DA7CBB" w:rsidRDefault="009309F6" w:rsidP="009309F6">
      <w:pPr>
        <w:numPr>
          <w:ilvl w:val="2"/>
          <w:numId w:val="1"/>
        </w:numPr>
        <w:tabs>
          <w:tab w:val="clear" w:pos="1858"/>
          <w:tab w:val="num" w:pos="1418"/>
          <w:tab w:val="num" w:pos="1560"/>
          <w:tab w:val="num" w:pos="2000"/>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Соблюдать требования Актов, регулирующих оказание услуг Исполнителя.</w:t>
      </w:r>
    </w:p>
    <w:p w14:paraId="6A1C93E4" w14:textId="77777777" w:rsidR="009309F6" w:rsidRPr="00DA7CBB" w:rsidRDefault="009309F6" w:rsidP="009309F6">
      <w:pPr>
        <w:numPr>
          <w:ilvl w:val="2"/>
          <w:numId w:val="1"/>
        </w:numPr>
        <w:tabs>
          <w:tab w:val="clear" w:pos="1858"/>
          <w:tab w:val="num" w:pos="1418"/>
          <w:tab w:val="num" w:pos="1560"/>
          <w:tab w:val="num" w:pos="2000"/>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Оформлять надлежащим образом доверенности своим представителям на получение и отправку почтовых отправлений, получение возвращенных почтовых отправлений, а также для оказания дополнительных услуг.</w:t>
      </w:r>
    </w:p>
    <w:p w14:paraId="656282BE" w14:textId="3CCA05D3" w:rsidR="009309F6" w:rsidRPr="00DA7CBB" w:rsidRDefault="009309F6" w:rsidP="009309F6">
      <w:pPr>
        <w:numPr>
          <w:ilvl w:val="2"/>
          <w:numId w:val="1"/>
        </w:numPr>
        <w:tabs>
          <w:tab w:val="clear" w:pos="1858"/>
          <w:tab w:val="num" w:pos="1418"/>
          <w:tab w:val="num" w:pos="1560"/>
          <w:tab w:val="num" w:pos="2000"/>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В случае несогласия оплачивать услуги Исполнителя по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 xml:space="preserve">у при повышении тарифов, письменно уведомить об этом Исполнителя в течение 2 (двух) календарных дней с момента получения информации об изменении тарифов в соответствии с п. 3.2.1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 xml:space="preserve">а.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 xml:space="preserve"> считается расторгнутым с момента получения Исполнителем извещения об отказе Заказчика оплачивать услуги по новым тарифам. При неполучении от Заказчика в установленный срок письменного отказа от оплаты услуг почтовой связи по новым тарифам, тарифы считаются согласованными с Заказчиком.</w:t>
      </w:r>
    </w:p>
    <w:p w14:paraId="0F3EA8F7" w14:textId="47DDA0A3" w:rsidR="009309F6" w:rsidRPr="00397155" w:rsidRDefault="009309F6" w:rsidP="009309F6">
      <w:pPr>
        <w:numPr>
          <w:ilvl w:val="2"/>
          <w:numId w:val="1"/>
        </w:numPr>
        <w:tabs>
          <w:tab w:val="clear" w:pos="1858"/>
          <w:tab w:val="num" w:pos="1418"/>
          <w:tab w:val="num" w:pos="1560"/>
          <w:tab w:val="num" w:pos="2000"/>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pacing w:val="-2"/>
          <w:sz w:val="24"/>
          <w:szCs w:val="24"/>
          <w:lang w:eastAsia="ru-RU"/>
        </w:rPr>
        <w:t>Согласовывать Универсальный передаточный документ</w:t>
      </w:r>
      <w:r w:rsidRPr="00DA7CBB">
        <w:rPr>
          <w:rFonts w:ascii="Times New Roman" w:eastAsia="Calibri" w:hAnsi="Times New Roman" w:cs="Times New Roman"/>
          <w:bCs/>
          <w:iCs/>
          <w:color w:val="000000"/>
          <w:sz w:val="24"/>
          <w:szCs w:val="24"/>
        </w:rPr>
        <w:t xml:space="preserve"> по форме, приведенной в Генеральных условиях (далее – УПД) или акт об оказанных услугах (далее Акт)</w:t>
      </w:r>
      <w:r w:rsidRPr="00DA7CBB">
        <w:rPr>
          <w:rStyle w:val="a5"/>
          <w:rFonts w:ascii="Times New Roman" w:eastAsia="Calibri" w:hAnsi="Times New Roman" w:cs="Times New Roman"/>
          <w:bCs/>
          <w:iCs/>
          <w:color w:val="000000"/>
          <w:sz w:val="24"/>
          <w:szCs w:val="24"/>
        </w:rPr>
        <w:footnoteReference w:id="1"/>
      </w:r>
      <w:r w:rsidRPr="00DA7CBB">
        <w:rPr>
          <w:rFonts w:ascii="Times New Roman" w:eastAsia="Times New Roman" w:hAnsi="Times New Roman" w:cs="Times New Roman"/>
          <w:spacing w:val="-2"/>
          <w:sz w:val="24"/>
          <w:szCs w:val="24"/>
          <w:lang w:eastAsia="ru-RU"/>
        </w:rPr>
        <w:t xml:space="preserve">, полученный от Исполнителя, в соответствии с п. 3.2.3 </w:t>
      </w:r>
      <w:r w:rsidR="00F1289A">
        <w:rPr>
          <w:rFonts w:ascii="Times New Roman" w:eastAsia="Times New Roman" w:hAnsi="Times New Roman" w:cs="Times New Roman"/>
          <w:spacing w:val="-2"/>
          <w:sz w:val="24"/>
          <w:szCs w:val="24"/>
          <w:lang w:eastAsia="ru-RU"/>
        </w:rPr>
        <w:t>Контракт</w:t>
      </w:r>
      <w:r w:rsidRPr="00DA7CBB">
        <w:rPr>
          <w:rFonts w:ascii="Times New Roman" w:eastAsia="Times New Roman" w:hAnsi="Times New Roman" w:cs="Times New Roman"/>
          <w:spacing w:val="-2"/>
          <w:sz w:val="24"/>
          <w:szCs w:val="24"/>
          <w:lang w:eastAsia="ru-RU"/>
        </w:rPr>
        <w:t>а в отношении каждого вида услуг, оказанных Заказчику в отчетном периоде, в срок</w:t>
      </w:r>
      <w:r w:rsidRPr="00DA7CBB">
        <w:rPr>
          <w:rFonts w:ascii="Times New Roman" w:eastAsia="Times New Roman" w:hAnsi="Times New Roman" w:cs="Times New Roman"/>
          <w:sz w:val="24"/>
          <w:szCs w:val="24"/>
          <w:lang w:eastAsia="ru-RU"/>
        </w:rPr>
        <w:t xml:space="preserve"> </w:t>
      </w:r>
      <w:r w:rsidRPr="00397155">
        <w:rPr>
          <w:rFonts w:ascii="Times New Roman" w:eastAsia="Times New Roman" w:hAnsi="Times New Roman" w:cs="Times New Roman"/>
          <w:spacing w:val="-2"/>
          <w:sz w:val="24"/>
          <w:szCs w:val="24"/>
          <w:lang w:eastAsia="ru-RU"/>
        </w:rPr>
        <w:t xml:space="preserve">до </w:t>
      </w:r>
      <w:r w:rsidR="00424018" w:rsidRPr="00397155">
        <w:rPr>
          <w:rFonts w:ascii="Times New Roman" w:eastAsia="Times New Roman" w:hAnsi="Times New Roman" w:cs="Times New Roman"/>
          <w:spacing w:val="-2"/>
          <w:sz w:val="24"/>
          <w:szCs w:val="24"/>
          <w:lang w:eastAsia="ru-RU"/>
        </w:rPr>
        <w:t>12</w:t>
      </w:r>
      <w:r w:rsidR="009C36AA" w:rsidRPr="00397155">
        <w:rPr>
          <w:rFonts w:ascii="Times New Roman" w:eastAsia="Times New Roman" w:hAnsi="Times New Roman" w:cs="Times New Roman"/>
          <w:spacing w:val="-2"/>
          <w:sz w:val="24"/>
          <w:szCs w:val="24"/>
          <w:lang w:eastAsia="ru-RU"/>
        </w:rPr>
        <w:t xml:space="preserve"> (</w:t>
      </w:r>
      <w:r w:rsidR="00424018" w:rsidRPr="00397155">
        <w:rPr>
          <w:rFonts w:ascii="Times New Roman" w:eastAsia="Times New Roman" w:hAnsi="Times New Roman" w:cs="Times New Roman"/>
          <w:spacing w:val="-2"/>
          <w:sz w:val="24"/>
          <w:szCs w:val="24"/>
          <w:lang w:eastAsia="ru-RU"/>
        </w:rPr>
        <w:t>двенадцатого</w:t>
      </w:r>
      <w:r w:rsidR="009C36AA" w:rsidRPr="00397155">
        <w:rPr>
          <w:rFonts w:ascii="Times New Roman" w:eastAsia="Times New Roman" w:hAnsi="Times New Roman" w:cs="Times New Roman"/>
          <w:spacing w:val="-2"/>
          <w:sz w:val="24"/>
          <w:szCs w:val="24"/>
          <w:lang w:eastAsia="ru-RU"/>
        </w:rPr>
        <w:t xml:space="preserve">) </w:t>
      </w:r>
      <w:r w:rsidRPr="00397155">
        <w:rPr>
          <w:rFonts w:ascii="Times New Roman" w:eastAsia="Times New Roman" w:hAnsi="Times New Roman" w:cs="Times New Roman"/>
          <w:spacing w:val="-2"/>
          <w:sz w:val="24"/>
          <w:szCs w:val="24"/>
          <w:lang w:eastAsia="ru-RU"/>
        </w:rPr>
        <w:t>числа месяца, следующего за отчетным. Заказчик, имеющий возражения относительно объема, количества оказанных услуг почтовой связи, указанных в УПД или Акте, направляет Исполнителю свои предложения по корректировке УПД или Акта на адрес авторизированной электронной почты Исполнителя</w:t>
      </w:r>
      <w:r w:rsidRPr="00397155">
        <w:rPr>
          <w:rFonts w:ascii="Times New Roman" w:eastAsia="Times New Roman" w:hAnsi="Times New Roman" w:cs="Times New Roman"/>
          <w:spacing w:val="-2"/>
          <w:sz w:val="24"/>
          <w:szCs w:val="20"/>
          <w:lang w:eastAsia="ru-RU"/>
        </w:rPr>
        <w:t>.</w:t>
      </w:r>
    </w:p>
    <w:p w14:paraId="71E4BB75" w14:textId="57D3C316" w:rsidR="009309F6" w:rsidRPr="00DA7CBB" w:rsidRDefault="009309F6" w:rsidP="009309F6">
      <w:pPr>
        <w:numPr>
          <w:ilvl w:val="2"/>
          <w:numId w:val="1"/>
        </w:numPr>
        <w:tabs>
          <w:tab w:val="clear" w:pos="1858"/>
          <w:tab w:val="num" w:pos="1418"/>
          <w:tab w:val="num" w:pos="1560"/>
          <w:tab w:val="num" w:pos="2000"/>
        </w:tabs>
        <w:spacing w:after="0" w:line="240" w:lineRule="auto"/>
        <w:ind w:left="0" w:right="8" w:firstLine="709"/>
        <w:jc w:val="both"/>
        <w:rPr>
          <w:rFonts w:ascii="Times New Roman" w:eastAsia="Times New Roman" w:hAnsi="Times New Roman" w:cs="Times New Roman"/>
          <w:sz w:val="24"/>
          <w:szCs w:val="24"/>
          <w:lang w:eastAsia="ru-RU"/>
        </w:rPr>
      </w:pPr>
      <w:r w:rsidRPr="00397155">
        <w:rPr>
          <w:rFonts w:ascii="Times New Roman" w:eastAsia="Times New Roman" w:hAnsi="Times New Roman" w:cs="Times New Roman"/>
          <w:spacing w:val="-2"/>
          <w:sz w:val="24"/>
          <w:szCs w:val="20"/>
          <w:lang w:eastAsia="ru-RU"/>
        </w:rPr>
        <w:t xml:space="preserve">Заказчик получает от Исполнителя (в соответствии с п. 3.2.3 </w:t>
      </w:r>
      <w:r w:rsidR="00F1289A" w:rsidRPr="00397155">
        <w:rPr>
          <w:rFonts w:ascii="Times New Roman" w:eastAsia="Times New Roman" w:hAnsi="Times New Roman" w:cs="Times New Roman"/>
          <w:spacing w:val="-2"/>
          <w:sz w:val="24"/>
          <w:szCs w:val="20"/>
          <w:lang w:eastAsia="ru-RU"/>
        </w:rPr>
        <w:t>Контракт</w:t>
      </w:r>
      <w:r w:rsidRPr="00397155">
        <w:rPr>
          <w:rFonts w:ascii="Times New Roman" w:eastAsia="Times New Roman" w:hAnsi="Times New Roman" w:cs="Times New Roman"/>
          <w:spacing w:val="-2"/>
          <w:sz w:val="24"/>
          <w:szCs w:val="20"/>
          <w:lang w:eastAsia="ru-RU"/>
        </w:rPr>
        <w:t xml:space="preserve">а) два экземпляра УПД </w:t>
      </w:r>
      <w:r w:rsidRPr="00397155">
        <w:rPr>
          <w:rFonts w:ascii="Times New Roman" w:eastAsia="Times New Roman" w:hAnsi="Times New Roman" w:cs="Times New Roman"/>
          <w:spacing w:val="-2"/>
          <w:sz w:val="24"/>
          <w:szCs w:val="24"/>
          <w:lang w:eastAsia="ru-RU"/>
        </w:rPr>
        <w:t>или Акта</w:t>
      </w:r>
      <w:r w:rsidRPr="00397155">
        <w:rPr>
          <w:rFonts w:ascii="Times New Roman" w:eastAsia="Times New Roman" w:hAnsi="Times New Roman" w:cs="Times New Roman"/>
          <w:spacing w:val="-2"/>
          <w:sz w:val="24"/>
          <w:szCs w:val="20"/>
          <w:lang w:eastAsia="ru-RU"/>
        </w:rPr>
        <w:t xml:space="preserve"> и возвращает 1 (один) экземпляр, подписанный уполномоченным представителем Заказчика и заверенный печатью (при наличии), Исполнителю до </w:t>
      </w:r>
      <w:r w:rsidR="00424018" w:rsidRPr="00397155">
        <w:rPr>
          <w:rFonts w:ascii="Times New Roman" w:eastAsia="Times New Roman" w:hAnsi="Times New Roman" w:cs="Times New Roman"/>
          <w:spacing w:val="-2"/>
          <w:sz w:val="24"/>
          <w:szCs w:val="24"/>
          <w:lang w:eastAsia="ru-RU"/>
        </w:rPr>
        <w:t>12</w:t>
      </w:r>
      <w:r w:rsidR="009C36AA" w:rsidRPr="00397155">
        <w:rPr>
          <w:rFonts w:ascii="Times New Roman" w:eastAsia="Times New Roman" w:hAnsi="Times New Roman" w:cs="Times New Roman"/>
          <w:spacing w:val="-2"/>
          <w:sz w:val="24"/>
          <w:szCs w:val="24"/>
          <w:lang w:eastAsia="ru-RU"/>
        </w:rPr>
        <w:t xml:space="preserve"> (</w:t>
      </w:r>
      <w:r w:rsidR="00424018" w:rsidRPr="00397155">
        <w:rPr>
          <w:rFonts w:ascii="Times New Roman" w:eastAsia="Times New Roman" w:hAnsi="Times New Roman" w:cs="Times New Roman"/>
          <w:spacing w:val="-2"/>
          <w:sz w:val="24"/>
          <w:szCs w:val="24"/>
          <w:lang w:eastAsia="ru-RU"/>
        </w:rPr>
        <w:t>двенадцатого</w:t>
      </w:r>
      <w:r w:rsidR="009C36AA" w:rsidRPr="00397155">
        <w:rPr>
          <w:rFonts w:ascii="Times New Roman" w:eastAsia="Times New Roman" w:hAnsi="Times New Roman" w:cs="Times New Roman"/>
          <w:spacing w:val="-2"/>
          <w:sz w:val="24"/>
          <w:szCs w:val="24"/>
          <w:lang w:eastAsia="ru-RU"/>
        </w:rPr>
        <w:t>)</w:t>
      </w:r>
      <w:r w:rsidRPr="00397155">
        <w:rPr>
          <w:rFonts w:ascii="Times New Roman" w:eastAsia="Times New Roman" w:hAnsi="Times New Roman" w:cs="Times New Roman"/>
          <w:spacing w:val="-2"/>
          <w:sz w:val="24"/>
          <w:szCs w:val="20"/>
          <w:lang w:eastAsia="ru-RU"/>
        </w:rPr>
        <w:t xml:space="preserve"> числа месяца, следующего за отч</w:t>
      </w:r>
      <w:r w:rsidRPr="00DA7CBB">
        <w:rPr>
          <w:rFonts w:ascii="Times New Roman" w:eastAsia="Times New Roman" w:hAnsi="Times New Roman" w:cs="Times New Roman"/>
          <w:spacing w:val="-2"/>
          <w:sz w:val="24"/>
          <w:szCs w:val="20"/>
          <w:lang w:eastAsia="ru-RU"/>
        </w:rPr>
        <w:t>етным.</w:t>
      </w:r>
      <w:r w:rsidRPr="00DA7CBB">
        <w:rPr>
          <w:rFonts w:ascii="Times New Roman" w:eastAsia="Times New Roman" w:hAnsi="Times New Roman" w:cs="Times New Roman"/>
          <w:spacing w:val="-2"/>
          <w:sz w:val="24"/>
          <w:szCs w:val="24"/>
          <w:lang w:eastAsia="ru-RU"/>
        </w:rPr>
        <w:t xml:space="preserve"> </w:t>
      </w:r>
      <w:r w:rsidRPr="00DA7CBB">
        <w:rPr>
          <w:rFonts w:ascii="Times New Roman" w:eastAsia="Times New Roman" w:hAnsi="Times New Roman" w:cs="Times New Roman"/>
          <w:spacing w:val="-2"/>
          <w:sz w:val="24"/>
          <w:szCs w:val="20"/>
          <w:lang w:eastAsia="ru-RU"/>
        </w:rPr>
        <w:t>В случае если Заказчик не подпишет УПД</w:t>
      </w:r>
      <w:r w:rsidRPr="00DA7CBB">
        <w:rPr>
          <w:rFonts w:ascii="Times New Roman" w:eastAsia="Times New Roman" w:hAnsi="Times New Roman" w:cs="Times New Roman"/>
          <w:spacing w:val="-2"/>
          <w:sz w:val="24"/>
          <w:szCs w:val="24"/>
          <w:lang w:eastAsia="ru-RU"/>
        </w:rPr>
        <w:t xml:space="preserve"> или Акт</w:t>
      </w:r>
      <w:r w:rsidRPr="00DA7CBB">
        <w:rPr>
          <w:rFonts w:ascii="Times New Roman" w:eastAsia="Times New Roman" w:hAnsi="Times New Roman" w:cs="Times New Roman"/>
          <w:spacing w:val="-2"/>
          <w:sz w:val="24"/>
          <w:szCs w:val="20"/>
          <w:lang w:eastAsia="ru-RU"/>
        </w:rPr>
        <w:t xml:space="preserve"> в указанный срок и не представит письменных возражений, УПД</w:t>
      </w:r>
      <w:r w:rsidRPr="00DA7CBB">
        <w:rPr>
          <w:rFonts w:ascii="Times New Roman" w:eastAsia="Times New Roman" w:hAnsi="Times New Roman" w:cs="Times New Roman"/>
          <w:spacing w:val="-2"/>
          <w:sz w:val="24"/>
          <w:szCs w:val="24"/>
          <w:lang w:eastAsia="ru-RU"/>
        </w:rPr>
        <w:t xml:space="preserve"> или Акт</w:t>
      </w:r>
      <w:r w:rsidRPr="00DA7CBB">
        <w:rPr>
          <w:rFonts w:ascii="Times New Roman" w:eastAsia="Times New Roman" w:hAnsi="Times New Roman" w:cs="Times New Roman"/>
          <w:spacing w:val="-2"/>
          <w:sz w:val="24"/>
          <w:szCs w:val="20"/>
          <w:lang w:eastAsia="ru-RU"/>
        </w:rPr>
        <w:t xml:space="preserve"> считается согласованным Заказчиком, услуги считают</w:t>
      </w:r>
      <w:r w:rsidR="00944A74">
        <w:rPr>
          <w:rFonts w:ascii="Times New Roman" w:eastAsia="Times New Roman" w:hAnsi="Times New Roman" w:cs="Times New Roman"/>
          <w:spacing w:val="-2"/>
          <w:sz w:val="24"/>
          <w:szCs w:val="20"/>
          <w:lang w:eastAsia="ru-RU"/>
        </w:rPr>
        <w:t>ся принятыми в полном объеме</w:t>
      </w:r>
      <w:r w:rsidRPr="00DA7CBB">
        <w:rPr>
          <w:rFonts w:ascii="Times New Roman" w:eastAsia="Times New Roman" w:hAnsi="Times New Roman" w:cs="Times New Roman"/>
          <w:spacing w:val="-2"/>
          <w:sz w:val="24"/>
          <w:szCs w:val="20"/>
          <w:vertAlign w:val="superscript"/>
          <w:lang w:eastAsia="ru-RU"/>
        </w:rPr>
        <w:footnoteReference w:id="2"/>
      </w:r>
      <w:r w:rsidR="00944A74" w:rsidRPr="00CB65ED">
        <w:rPr>
          <w:rFonts w:ascii="Times New Roman" w:eastAsia="Times New Roman" w:hAnsi="Times New Roman" w:cs="Times New Roman"/>
          <w:spacing w:val="-2"/>
          <w:sz w:val="24"/>
          <w:szCs w:val="20"/>
          <w:lang w:eastAsia="ru-RU"/>
        </w:rPr>
        <w:t>.</w:t>
      </w:r>
    </w:p>
    <w:p w14:paraId="5B378CA1" w14:textId="77777777" w:rsidR="00F011AE" w:rsidRPr="00DA7CBB" w:rsidRDefault="009309F6" w:rsidP="00F011AE">
      <w:pPr>
        <w:numPr>
          <w:ilvl w:val="2"/>
          <w:numId w:val="1"/>
        </w:numPr>
        <w:tabs>
          <w:tab w:val="clear" w:pos="1858"/>
          <w:tab w:val="num" w:pos="1418"/>
          <w:tab w:val="num" w:pos="1560"/>
          <w:tab w:val="num" w:pos="2000"/>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 Направлять заявки (в т.ч. на выделение диапазона ШПИ/ШИ, на выставление счета для осуществления авансового платежа за услуги), а также предварительно сформированные Заказчиком сопроводительные документы на сдачу почтовых отправлений на авторизованный адрес электронной почты Исполнителя. </w:t>
      </w:r>
    </w:p>
    <w:p w14:paraId="028FD974" w14:textId="79FC8D43" w:rsidR="00F011AE" w:rsidRPr="00DA7CBB" w:rsidRDefault="00F011AE" w:rsidP="006A730B">
      <w:pPr>
        <w:numPr>
          <w:ilvl w:val="2"/>
          <w:numId w:val="1"/>
        </w:numPr>
        <w:tabs>
          <w:tab w:val="clear" w:pos="1858"/>
          <w:tab w:val="num" w:pos="1418"/>
          <w:tab w:val="num" w:pos="1560"/>
          <w:tab w:val="num" w:pos="2000"/>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 Для проверки результатов оказанных Исполнителем ус</w:t>
      </w:r>
      <w:r w:rsidR="006A730B" w:rsidRPr="00DA7CBB">
        <w:rPr>
          <w:rFonts w:ascii="Times New Roman" w:eastAsia="Times New Roman" w:hAnsi="Times New Roman" w:cs="Times New Roman"/>
          <w:sz w:val="24"/>
          <w:szCs w:val="24"/>
          <w:lang w:eastAsia="ru-RU"/>
        </w:rPr>
        <w:t xml:space="preserve">луг, предусмотренных </w:t>
      </w:r>
      <w:r w:rsidR="00F1289A">
        <w:rPr>
          <w:rFonts w:ascii="Times New Roman" w:eastAsia="Times New Roman" w:hAnsi="Times New Roman" w:cs="Times New Roman"/>
          <w:sz w:val="24"/>
          <w:szCs w:val="24"/>
          <w:lang w:eastAsia="ru-RU"/>
        </w:rPr>
        <w:t>Контракт</w:t>
      </w:r>
      <w:r w:rsidR="006A730B" w:rsidRPr="00DA7CBB">
        <w:rPr>
          <w:rFonts w:ascii="Times New Roman" w:eastAsia="Times New Roman" w:hAnsi="Times New Roman" w:cs="Times New Roman"/>
          <w:sz w:val="24"/>
          <w:szCs w:val="24"/>
          <w:lang w:eastAsia="ru-RU"/>
        </w:rPr>
        <w:t>ом проводить</w:t>
      </w:r>
      <w:r w:rsidRPr="00DA7CBB">
        <w:rPr>
          <w:rFonts w:ascii="Times New Roman" w:eastAsia="Times New Roman" w:hAnsi="Times New Roman" w:cs="Times New Roman"/>
          <w:sz w:val="24"/>
          <w:szCs w:val="24"/>
          <w:lang w:eastAsia="ru-RU"/>
        </w:rPr>
        <w:t xml:space="preserve"> своими силами экспертизу.</w:t>
      </w:r>
    </w:p>
    <w:p w14:paraId="4B631FF4" w14:textId="77777777" w:rsidR="009309F6" w:rsidRPr="00DA7CBB" w:rsidRDefault="009309F6" w:rsidP="009309F6">
      <w:pPr>
        <w:numPr>
          <w:ilvl w:val="1"/>
          <w:numId w:val="1"/>
        </w:numPr>
        <w:tabs>
          <w:tab w:val="left" w:pos="1276"/>
          <w:tab w:val="left" w:pos="1418"/>
        </w:tabs>
        <w:spacing w:after="0" w:line="240" w:lineRule="auto"/>
        <w:ind w:right="8" w:hanging="1291"/>
        <w:jc w:val="both"/>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z w:val="24"/>
          <w:szCs w:val="24"/>
          <w:lang w:eastAsia="ru-RU"/>
        </w:rPr>
        <w:lastRenderedPageBreak/>
        <w:t>Обязанности Исполнителя:</w:t>
      </w:r>
    </w:p>
    <w:p w14:paraId="34CDB593" w14:textId="77777777" w:rsidR="009309F6" w:rsidRPr="00DA7CBB" w:rsidRDefault="009309F6" w:rsidP="009309F6">
      <w:pPr>
        <w:numPr>
          <w:ilvl w:val="2"/>
          <w:numId w:val="1"/>
        </w:numPr>
        <w:tabs>
          <w:tab w:val="clear" w:pos="1858"/>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Информировать Заказчика об изменении тарифов на услуги путем размещения соответствующей информации на Официальном сайте Исполнителя. В случае изменения действующих тарифов Исполнитель размещает соответствующую информацию на Официальном сайте Исполнителя не позднее, чем за 10 (десять) календарных дней до даты введения новых тарифов.  </w:t>
      </w:r>
    </w:p>
    <w:p w14:paraId="52BB8B63" w14:textId="77777777" w:rsidR="009309F6" w:rsidRPr="00DA7CBB" w:rsidRDefault="009309F6" w:rsidP="009309F6">
      <w:pPr>
        <w:numPr>
          <w:ilvl w:val="2"/>
          <w:numId w:val="1"/>
        </w:numPr>
        <w:tabs>
          <w:tab w:val="clear" w:pos="1858"/>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Своевременно сообщать Заказчику об ограничениях по доставке почтовых отправлений путем публикации информации на Официальном сайте </w:t>
      </w:r>
      <w:hyperlink r:id="rId11" w:history="1">
        <w:r w:rsidRPr="00DA7CBB">
          <w:rPr>
            <w:rFonts w:ascii="Times New Roman" w:eastAsia="Times New Roman" w:hAnsi="Times New Roman" w:cs="Times New Roman"/>
            <w:sz w:val="24"/>
            <w:szCs w:val="24"/>
            <w:lang w:eastAsia="ru-RU"/>
          </w:rPr>
          <w:t>Исполнителя</w:t>
        </w:r>
      </w:hyperlink>
      <w:r w:rsidRPr="00DA7CBB">
        <w:rPr>
          <w:rFonts w:ascii="Times New Roman" w:eastAsia="Times New Roman" w:hAnsi="Times New Roman" w:cs="Times New Roman"/>
          <w:sz w:val="24"/>
          <w:szCs w:val="24"/>
          <w:lang w:eastAsia="ru-RU"/>
        </w:rPr>
        <w:t>.</w:t>
      </w:r>
    </w:p>
    <w:p w14:paraId="7FDF3DA3" w14:textId="058236F4" w:rsidR="009309F6" w:rsidRPr="00DA7CBB" w:rsidRDefault="009309F6" w:rsidP="009309F6">
      <w:pPr>
        <w:numPr>
          <w:ilvl w:val="2"/>
          <w:numId w:val="1"/>
        </w:numPr>
        <w:tabs>
          <w:tab w:val="clear" w:pos="1858"/>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Ежемесячно до </w:t>
      </w:r>
      <w:r w:rsidR="00424018">
        <w:rPr>
          <w:rFonts w:ascii="Times New Roman" w:eastAsia="Times New Roman" w:hAnsi="Times New Roman" w:cs="Times New Roman"/>
          <w:sz w:val="24"/>
          <w:szCs w:val="24"/>
          <w:lang w:eastAsia="ru-RU"/>
        </w:rPr>
        <w:t>10</w:t>
      </w:r>
      <w:r w:rsidR="009C36AA" w:rsidRPr="00DA7CBB">
        <w:rPr>
          <w:rFonts w:ascii="Times New Roman" w:eastAsia="Times New Roman" w:hAnsi="Times New Roman" w:cs="Times New Roman"/>
          <w:sz w:val="24"/>
          <w:szCs w:val="24"/>
          <w:lang w:eastAsia="ru-RU"/>
        </w:rPr>
        <w:t xml:space="preserve"> (</w:t>
      </w:r>
      <w:r w:rsidR="00424018">
        <w:rPr>
          <w:rFonts w:ascii="Times New Roman" w:eastAsia="Times New Roman" w:hAnsi="Times New Roman" w:cs="Times New Roman"/>
          <w:sz w:val="24"/>
          <w:szCs w:val="24"/>
          <w:lang w:eastAsia="ru-RU"/>
        </w:rPr>
        <w:t>десятого</w:t>
      </w:r>
      <w:r w:rsidR="009C36AA" w:rsidRPr="00DA7CBB">
        <w:rPr>
          <w:rFonts w:ascii="Times New Roman" w:eastAsia="Times New Roman" w:hAnsi="Times New Roman" w:cs="Times New Roman"/>
          <w:sz w:val="24"/>
          <w:szCs w:val="24"/>
          <w:lang w:eastAsia="ru-RU"/>
        </w:rPr>
        <w:t>)</w:t>
      </w:r>
      <w:r w:rsidRPr="00DA7CBB">
        <w:rPr>
          <w:rFonts w:ascii="Times New Roman" w:eastAsia="Times New Roman" w:hAnsi="Times New Roman" w:cs="Times New Roman"/>
          <w:sz w:val="24"/>
          <w:szCs w:val="24"/>
          <w:lang w:eastAsia="ru-RU"/>
        </w:rPr>
        <w:t xml:space="preserve"> числа месяца, следующего за отчетным, направлять Заказчику 2 (два) экземпляра УПД </w:t>
      </w:r>
      <w:r w:rsidRPr="00DA7CBB">
        <w:rPr>
          <w:rFonts w:ascii="Times New Roman" w:eastAsia="Times New Roman" w:hAnsi="Times New Roman" w:cs="Times New Roman"/>
          <w:spacing w:val="-2"/>
          <w:sz w:val="24"/>
          <w:szCs w:val="24"/>
          <w:lang w:eastAsia="ru-RU"/>
        </w:rPr>
        <w:t>или Акта</w:t>
      </w:r>
      <w:r w:rsidRPr="00DA7CBB">
        <w:rPr>
          <w:rFonts w:ascii="Times New Roman" w:eastAsia="Times New Roman" w:hAnsi="Times New Roman" w:cs="Times New Roman"/>
          <w:sz w:val="24"/>
          <w:szCs w:val="24"/>
          <w:lang w:eastAsia="ru-RU"/>
        </w:rPr>
        <w:t xml:space="preserve"> по услугам, оказанным Заказчику в отчетном месяце, подписанных уполномоченным представителем Исполнителя, для подписания Заказчику.  Если Заказчик в срок до </w:t>
      </w:r>
      <w:r w:rsidR="00424018">
        <w:rPr>
          <w:rFonts w:ascii="Times New Roman" w:eastAsia="Times New Roman" w:hAnsi="Times New Roman" w:cs="Times New Roman"/>
          <w:sz w:val="24"/>
          <w:szCs w:val="24"/>
          <w:lang w:eastAsia="ru-RU"/>
        </w:rPr>
        <w:t>12</w:t>
      </w:r>
      <w:r w:rsidR="009C36AA" w:rsidRPr="00DA7CBB">
        <w:rPr>
          <w:rFonts w:ascii="Times New Roman" w:eastAsia="Times New Roman" w:hAnsi="Times New Roman" w:cs="Times New Roman"/>
          <w:sz w:val="24"/>
          <w:szCs w:val="24"/>
          <w:lang w:eastAsia="ru-RU"/>
        </w:rPr>
        <w:t xml:space="preserve"> (</w:t>
      </w:r>
      <w:r w:rsidR="00424018">
        <w:rPr>
          <w:rFonts w:ascii="Times New Roman" w:eastAsia="Times New Roman" w:hAnsi="Times New Roman" w:cs="Times New Roman"/>
          <w:sz w:val="24"/>
          <w:szCs w:val="24"/>
          <w:lang w:eastAsia="ru-RU"/>
        </w:rPr>
        <w:t>двенадцатого</w:t>
      </w:r>
      <w:r w:rsidR="009C36AA" w:rsidRPr="00DA7CBB">
        <w:rPr>
          <w:rFonts w:ascii="Times New Roman" w:eastAsia="Times New Roman" w:hAnsi="Times New Roman" w:cs="Times New Roman"/>
          <w:sz w:val="24"/>
          <w:szCs w:val="24"/>
          <w:lang w:eastAsia="ru-RU"/>
        </w:rPr>
        <w:t xml:space="preserve">) </w:t>
      </w:r>
      <w:r w:rsidRPr="00DA7CBB">
        <w:rPr>
          <w:rFonts w:ascii="Times New Roman" w:eastAsia="Times New Roman" w:hAnsi="Times New Roman" w:cs="Times New Roman"/>
          <w:sz w:val="24"/>
          <w:szCs w:val="24"/>
          <w:lang w:eastAsia="ru-RU"/>
        </w:rPr>
        <w:t>числа месяца, следующего за отчетным, не заявит о необходимости корректировки содержания или сумм УПД</w:t>
      </w:r>
      <w:r w:rsidRPr="00DA7CBB">
        <w:rPr>
          <w:rFonts w:ascii="Times New Roman" w:eastAsia="Times New Roman" w:hAnsi="Times New Roman" w:cs="Times New Roman"/>
          <w:spacing w:val="-2"/>
          <w:sz w:val="24"/>
          <w:szCs w:val="24"/>
          <w:lang w:eastAsia="ru-RU"/>
        </w:rPr>
        <w:t xml:space="preserve"> или Акта</w:t>
      </w:r>
      <w:r w:rsidRPr="00DA7CBB">
        <w:rPr>
          <w:rFonts w:ascii="Times New Roman" w:eastAsia="Times New Roman" w:hAnsi="Times New Roman" w:cs="Times New Roman"/>
          <w:sz w:val="24"/>
          <w:szCs w:val="24"/>
          <w:lang w:eastAsia="ru-RU"/>
        </w:rPr>
        <w:t xml:space="preserve">, то УПД </w:t>
      </w:r>
      <w:r w:rsidRPr="00DA7CBB">
        <w:rPr>
          <w:rFonts w:ascii="Times New Roman" w:eastAsia="Times New Roman" w:hAnsi="Times New Roman" w:cs="Times New Roman"/>
          <w:spacing w:val="-2"/>
          <w:sz w:val="24"/>
          <w:szCs w:val="24"/>
          <w:lang w:eastAsia="ru-RU"/>
        </w:rPr>
        <w:t xml:space="preserve">или Акт </w:t>
      </w:r>
      <w:r w:rsidRPr="00DA7CBB">
        <w:rPr>
          <w:rFonts w:ascii="Times New Roman" w:eastAsia="Times New Roman" w:hAnsi="Times New Roman" w:cs="Times New Roman"/>
          <w:sz w:val="24"/>
          <w:szCs w:val="24"/>
          <w:lang w:eastAsia="ru-RU"/>
        </w:rPr>
        <w:t>за отчетный месяц, считается согласованным Заказчиком.</w:t>
      </w:r>
    </w:p>
    <w:p w14:paraId="324C8CE7" w14:textId="77777777" w:rsidR="009309F6" w:rsidRPr="00DA7CBB" w:rsidRDefault="009309F6" w:rsidP="009309F6">
      <w:pPr>
        <w:numPr>
          <w:ilvl w:val="2"/>
          <w:numId w:val="1"/>
        </w:numPr>
        <w:tabs>
          <w:tab w:val="clear" w:pos="1858"/>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Выставлять счет на оплату услуг, подлежащих оказанию в следующем отчетном периоде, на основании заявки Заказчика на выставление счета, направляемой Заказчиком на авторизованный адрес электронной почты Исполнителя для осуществления авансового платежа за услуги. </w:t>
      </w:r>
    </w:p>
    <w:p w14:paraId="3DC648F8" w14:textId="4A7FF2C4" w:rsidR="009309F6" w:rsidRPr="00DA7CBB" w:rsidRDefault="009309F6" w:rsidP="009309F6">
      <w:pPr>
        <w:numPr>
          <w:ilvl w:val="2"/>
          <w:numId w:val="1"/>
        </w:numPr>
        <w:tabs>
          <w:tab w:val="clear" w:pos="1858"/>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Осуществлять согласование заявок, указанных в п. 3.1.12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 xml:space="preserve">а, согласование предварительно сформированных Заказчиком сопроводительных документов на сдачу почтовых отправлений, путем направления соответствующих сообщений/писем/уведомлений/ на авторизированный адрес электронной почты Заказчика. </w:t>
      </w:r>
    </w:p>
    <w:p w14:paraId="7AEA1DC5" w14:textId="77777777" w:rsidR="009309F6" w:rsidRPr="00DA7CBB" w:rsidRDefault="009309F6" w:rsidP="00F61A58">
      <w:pPr>
        <w:numPr>
          <w:ilvl w:val="1"/>
          <w:numId w:val="1"/>
        </w:numPr>
        <w:tabs>
          <w:tab w:val="left" w:pos="1276"/>
          <w:tab w:val="left" w:pos="1418"/>
        </w:tabs>
        <w:spacing w:after="0" w:line="240" w:lineRule="auto"/>
        <w:ind w:hanging="1149"/>
        <w:jc w:val="both"/>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z w:val="24"/>
          <w:szCs w:val="24"/>
          <w:lang w:eastAsia="ru-RU"/>
        </w:rPr>
        <w:t>Права Исполнителя:</w:t>
      </w:r>
    </w:p>
    <w:p w14:paraId="0284F9F1" w14:textId="3F8FD374" w:rsidR="009309F6" w:rsidRPr="00DA7CBB" w:rsidRDefault="009309F6" w:rsidP="009309F6">
      <w:pPr>
        <w:numPr>
          <w:ilvl w:val="2"/>
          <w:numId w:val="1"/>
        </w:numPr>
        <w:tabs>
          <w:tab w:val="clear" w:pos="1858"/>
          <w:tab w:val="num" w:pos="0"/>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В одностороннем порядке изменять тарифы на услуги по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у.</w:t>
      </w:r>
    </w:p>
    <w:p w14:paraId="42755144" w14:textId="756CEB4F" w:rsidR="009309F6" w:rsidRPr="00DA7CBB" w:rsidRDefault="009309F6" w:rsidP="009309F6">
      <w:pPr>
        <w:numPr>
          <w:ilvl w:val="2"/>
          <w:numId w:val="1"/>
        </w:numPr>
        <w:tabs>
          <w:tab w:val="clear" w:pos="1858"/>
          <w:tab w:val="num" w:pos="0"/>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При наличии экономически и/или технологически обоснованных причин в одностороннем порядке изменять перечень объектов почтовой связи, в которых Заказчиком производится сдача почтовых отправлений (изменять точки сдачи) в рамках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а, предупредив об этом Заказчика письменно не менее, чем за 30 (тридцать) календарных дней до предполагаемой даты изменения перечня объектов почтовой связи (изменения точки сдачи). Изменение перечня объектов почтовой связи производится в границах одного муниципального образования.</w:t>
      </w:r>
    </w:p>
    <w:p w14:paraId="29BB78D2" w14:textId="77777777" w:rsidR="009309F6" w:rsidRPr="00DA7CBB" w:rsidRDefault="009309F6" w:rsidP="009309F6">
      <w:pPr>
        <w:numPr>
          <w:ilvl w:val="2"/>
          <w:numId w:val="1"/>
        </w:numPr>
        <w:tabs>
          <w:tab w:val="clear" w:pos="1858"/>
          <w:tab w:val="num" w:pos="0"/>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В одностороннем порядке изменять, дополнять, отменять Акты, регулирующие оказание услуг Исполнителя,</w:t>
      </w:r>
      <w:r w:rsidRPr="00DA7CBB" w:rsidDel="001A2C7B">
        <w:rPr>
          <w:rFonts w:ascii="Times New Roman" w:eastAsia="Times New Roman" w:hAnsi="Times New Roman" w:cs="Times New Roman"/>
          <w:sz w:val="24"/>
          <w:szCs w:val="24"/>
          <w:lang w:eastAsia="ru-RU"/>
        </w:rPr>
        <w:t xml:space="preserve"> </w:t>
      </w:r>
      <w:r w:rsidRPr="00DA7CBB">
        <w:rPr>
          <w:rFonts w:ascii="Times New Roman" w:eastAsia="Times New Roman" w:hAnsi="Times New Roman" w:cs="Times New Roman"/>
          <w:sz w:val="24"/>
          <w:szCs w:val="24"/>
          <w:lang w:eastAsia="ru-RU"/>
        </w:rPr>
        <w:t xml:space="preserve">без соответствующего уведомления Заказчика. В указанном случае документы, принятые в новой редакции, размещаются Исполнителем на Официальном сайте </w:t>
      </w:r>
      <w:hyperlink r:id="rId12" w:history="1">
        <w:r w:rsidRPr="00DA7CBB">
          <w:rPr>
            <w:rFonts w:ascii="Times New Roman" w:eastAsia="Times New Roman" w:hAnsi="Times New Roman" w:cs="Times New Roman"/>
            <w:sz w:val="24"/>
            <w:szCs w:val="24"/>
            <w:lang w:eastAsia="ru-RU"/>
          </w:rPr>
          <w:t>Исполнителя</w:t>
        </w:r>
      </w:hyperlink>
      <w:r w:rsidRPr="00DA7CBB">
        <w:rPr>
          <w:rFonts w:ascii="Times New Roman" w:eastAsia="Times New Roman" w:hAnsi="Times New Roman" w:cs="Times New Roman"/>
          <w:sz w:val="24"/>
          <w:szCs w:val="24"/>
          <w:lang w:eastAsia="ru-RU"/>
        </w:rPr>
        <w:t xml:space="preserve"> либо предоставляются Заказчику по его письменному запросу</w:t>
      </w:r>
      <w:r w:rsidRPr="00DA7CBB">
        <w:rPr>
          <w:rFonts w:ascii="Times New Roman" w:eastAsia="Times New Roman" w:hAnsi="Times New Roman" w:cs="Times New Roman"/>
          <w:sz w:val="24"/>
          <w:szCs w:val="20"/>
          <w:lang w:eastAsia="ru-RU"/>
        </w:rPr>
        <w:t xml:space="preserve">. </w:t>
      </w:r>
    </w:p>
    <w:p w14:paraId="1816D5FA" w14:textId="77777777" w:rsidR="009309F6" w:rsidRPr="00DA7CBB" w:rsidRDefault="009309F6" w:rsidP="009309F6">
      <w:pPr>
        <w:numPr>
          <w:ilvl w:val="2"/>
          <w:numId w:val="1"/>
        </w:numPr>
        <w:tabs>
          <w:tab w:val="clear" w:pos="1858"/>
          <w:tab w:val="num" w:pos="0"/>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bCs/>
          <w:sz w:val="24"/>
          <w:szCs w:val="20"/>
          <w:lang w:eastAsia="ru-RU"/>
        </w:rPr>
        <w:t xml:space="preserve">В одностороннем порядке изменять виды и категории почтовых отправлений, а также перечень услуг, указанных в </w:t>
      </w:r>
      <w:r w:rsidRPr="00DA7CBB">
        <w:rPr>
          <w:rFonts w:ascii="Times New Roman" w:eastAsia="Times New Roman" w:hAnsi="Times New Roman" w:cs="Times New Roman"/>
          <w:sz w:val="24"/>
          <w:szCs w:val="24"/>
          <w:lang w:eastAsia="ru-RU"/>
        </w:rPr>
        <w:t>Генеральных условиях</w:t>
      </w:r>
      <w:r w:rsidRPr="00DA7CBB">
        <w:rPr>
          <w:rFonts w:ascii="Times New Roman" w:eastAsia="Times New Roman" w:hAnsi="Times New Roman" w:cs="Times New Roman"/>
          <w:bCs/>
          <w:sz w:val="24"/>
          <w:szCs w:val="20"/>
          <w:lang w:eastAsia="ru-RU"/>
        </w:rPr>
        <w:t>, или отменять их. В случае если по каким-либо причинам Исполнитель больше не имеет возможности оказать услуги Заказчику, в том числе в связи с изменением технологического процесса оказания услуги, Исполнитель письменно уведомляет Заказчика за 10 (десять) календарных дней до внесения соответствующих изменений. Изменения вступают в силу после утверждения Генеральных условий, содержащих внесенные изменения.</w:t>
      </w:r>
    </w:p>
    <w:p w14:paraId="3F1B8873" w14:textId="77777777" w:rsidR="009309F6" w:rsidRPr="00DA7CBB" w:rsidRDefault="009309F6" w:rsidP="009309F6">
      <w:pPr>
        <w:numPr>
          <w:ilvl w:val="2"/>
          <w:numId w:val="1"/>
        </w:numPr>
        <w:tabs>
          <w:tab w:val="clear" w:pos="1858"/>
          <w:tab w:val="num" w:pos="0"/>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bCs/>
          <w:sz w:val="24"/>
          <w:szCs w:val="20"/>
          <w:lang w:eastAsia="ru-RU"/>
        </w:rPr>
        <w:t>Не уведомлять Заказчика об изменении авиатарифов</w:t>
      </w:r>
      <w:r w:rsidRPr="00DA7CBB">
        <w:rPr>
          <w:rFonts w:ascii="Times New Roman" w:eastAsia="Times New Roman" w:hAnsi="Times New Roman" w:cs="Times New Roman"/>
          <w:bCs/>
          <w:sz w:val="24"/>
          <w:szCs w:val="20"/>
          <w:vertAlign w:val="superscript"/>
          <w:lang w:eastAsia="ru-RU"/>
        </w:rPr>
        <w:footnoteReference w:id="3"/>
      </w:r>
      <w:r w:rsidRPr="00DA7CBB">
        <w:rPr>
          <w:rFonts w:ascii="Times New Roman" w:eastAsia="Times New Roman" w:hAnsi="Times New Roman" w:cs="Times New Roman"/>
          <w:bCs/>
          <w:sz w:val="24"/>
          <w:szCs w:val="20"/>
          <w:lang w:eastAsia="ru-RU"/>
        </w:rPr>
        <w:t xml:space="preserve"> авиакомпаний, поскольку указанные тарифы устанавливаются авиакомпаниями самостоятельно и взимаются дополнительно к почтовому сбору на момент оказания услуги. Информация о тарифах авиаперевозчиков предоставляется Заказчику по письменному запросу.</w:t>
      </w:r>
    </w:p>
    <w:p w14:paraId="1E4E7933" w14:textId="77777777" w:rsidR="009309F6" w:rsidRPr="00DA7CBB" w:rsidRDefault="009309F6" w:rsidP="009309F6">
      <w:pPr>
        <w:numPr>
          <w:ilvl w:val="2"/>
          <w:numId w:val="1"/>
        </w:numPr>
        <w:tabs>
          <w:tab w:val="clear" w:pos="1858"/>
          <w:tab w:val="num" w:pos="0"/>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lastRenderedPageBreak/>
        <w:t xml:space="preserve">Предоставлять скидки Заказчику на услуги. Порядок, размер и условия скидок определяются локальным нормативным актом Исполнителя, размещенным на Официальном сайте </w:t>
      </w:r>
      <w:hyperlink r:id="rId13" w:history="1">
        <w:r w:rsidRPr="00DA7CBB">
          <w:rPr>
            <w:rFonts w:ascii="Times New Roman" w:eastAsia="Times New Roman" w:hAnsi="Times New Roman" w:cs="Times New Roman"/>
            <w:sz w:val="24"/>
            <w:szCs w:val="24"/>
            <w:lang w:eastAsia="ru-RU"/>
          </w:rPr>
          <w:t>Исполнителя</w:t>
        </w:r>
      </w:hyperlink>
      <w:r w:rsidRPr="00DA7CBB">
        <w:rPr>
          <w:rFonts w:ascii="Times New Roman" w:eastAsia="Times New Roman" w:hAnsi="Times New Roman" w:cs="Times New Roman"/>
          <w:sz w:val="24"/>
          <w:szCs w:val="24"/>
          <w:lang w:eastAsia="ru-RU"/>
        </w:rPr>
        <w:t>.</w:t>
      </w:r>
    </w:p>
    <w:p w14:paraId="438C4FB3" w14:textId="7BE75405" w:rsidR="009309F6" w:rsidRPr="00DA7CBB" w:rsidRDefault="009309F6" w:rsidP="009309F6">
      <w:pPr>
        <w:numPr>
          <w:ilvl w:val="2"/>
          <w:numId w:val="1"/>
        </w:numPr>
        <w:tabs>
          <w:tab w:val="clear" w:pos="1858"/>
          <w:tab w:val="num" w:pos="0"/>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pacing w:val="-2"/>
          <w:sz w:val="24"/>
          <w:szCs w:val="24"/>
          <w:lang w:eastAsia="ru-RU"/>
        </w:rPr>
        <w:t xml:space="preserve">Приостановить оказание услуг по </w:t>
      </w:r>
      <w:r w:rsidR="00F1289A">
        <w:rPr>
          <w:rFonts w:ascii="Times New Roman" w:eastAsia="Times New Roman" w:hAnsi="Times New Roman" w:cs="Times New Roman"/>
          <w:spacing w:val="-2"/>
          <w:sz w:val="24"/>
          <w:szCs w:val="24"/>
          <w:lang w:eastAsia="ru-RU"/>
        </w:rPr>
        <w:t>Контракт</w:t>
      </w:r>
      <w:r w:rsidRPr="00DA7CBB">
        <w:rPr>
          <w:rFonts w:ascii="Times New Roman" w:eastAsia="Times New Roman" w:hAnsi="Times New Roman" w:cs="Times New Roman"/>
          <w:spacing w:val="-2"/>
          <w:sz w:val="24"/>
          <w:szCs w:val="24"/>
          <w:lang w:eastAsia="ru-RU"/>
        </w:rPr>
        <w:t xml:space="preserve">у при условии обязательного письменного предупреждения Заказчика в случаях невыполнения либо ненадлежащего выполнения Заказчиком требований, указанных в п. 3.1 настоящего </w:t>
      </w:r>
      <w:r w:rsidR="00F1289A">
        <w:rPr>
          <w:rFonts w:ascii="Times New Roman" w:eastAsia="Times New Roman" w:hAnsi="Times New Roman" w:cs="Times New Roman"/>
          <w:spacing w:val="-2"/>
          <w:sz w:val="24"/>
          <w:szCs w:val="24"/>
          <w:lang w:eastAsia="ru-RU"/>
        </w:rPr>
        <w:t>Контракт</w:t>
      </w:r>
      <w:r w:rsidRPr="00DA7CBB">
        <w:rPr>
          <w:rFonts w:ascii="Times New Roman" w:eastAsia="Times New Roman" w:hAnsi="Times New Roman" w:cs="Times New Roman"/>
          <w:spacing w:val="-2"/>
          <w:sz w:val="24"/>
          <w:szCs w:val="24"/>
          <w:lang w:eastAsia="ru-RU"/>
        </w:rPr>
        <w:t>а, а также требований, установленных в Генеральных условиях.</w:t>
      </w:r>
    </w:p>
    <w:p w14:paraId="78DA6C60" w14:textId="77777777" w:rsidR="009309F6" w:rsidRPr="00DA7CBB" w:rsidRDefault="009309F6" w:rsidP="009309F6">
      <w:pPr>
        <w:numPr>
          <w:ilvl w:val="2"/>
          <w:numId w:val="1"/>
        </w:numPr>
        <w:tabs>
          <w:tab w:val="clear" w:pos="1858"/>
          <w:tab w:val="num" w:pos="0"/>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pacing w:val="-2"/>
          <w:sz w:val="24"/>
          <w:szCs w:val="20"/>
          <w:lang w:eastAsia="ru-RU"/>
        </w:rPr>
        <w:t>При невнесении Заказчиком предоплаты на оказание услуг или полном исчерпании аванса до окончания отчетного периода, отказать Заказчику в оказании услуг до внесения предоплаты в полном размере или полного погашения задолженности по выставленным счетам.</w:t>
      </w:r>
    </w:p>
    <w:p w14:paraId="216BC180" w14:textId="74B762DF" w:rsidR="006A730B" w:rsidRPr="00DA7CBB" w:rsidRDefault="006A730B" w:rsidP="006A730B">
      <w:pPr>
        <w:numPr>
          <w:ilvl w:val="1"/>
          <w:numId w:val="1"/>
        </w:numPr>
        <w:tabs>
          <w:tab w:val="left" w:pos="1276"/>
          <w:tab w:val="left" w:pos="1418"/>
        </w:tabs>
        <w:spacing w:after="0" w:line="240" w:lineRule="auto"/>
        <w:ind w:hanging="1291"/>
        <w:jc w:val="both"/>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z w:val="24"/>
          <w:szCs w:val="24"/>
          <w:lang w:eastAsia="ru-RU"/>
        </w:rPr>
        <w:t>Права Заказчика:</w:t>
      </w:r>
    </w:p>
    <w:p w14:paraId="3DEB0B90" w14:textId="77777777" w:rsidR="006A730B" w:rsidRPr="00DA7CBB" w:rsidRDefault="006A730B" w:rsidP="006A730B">
      <w:pPr>
        <w:tabs>
          <w:tab w:val="left" w:pos="1418"/>
          <w:tab w:val="num" w:pos="2000"/>
        </w:tabs>
        <w:spacing w:after="0" w:line="240" w:lineRule="auto"/>
        <w:ind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3.4.1. В случае ненадлежащего оказания услуг потребовать от Исполнителя безвозмездного устранения недостатков.</w:t>
      </w:r>
    </w:p>
    <w:p w14:paraId="7D2778C3" w14:textId="3F2D90DF" w:rsidR="006A730B" w:rsidRPr="00DA7CBB" w:rsidRDefault="006A730B" w:rsidP="006A730B">
      <w:pPr>
        <w:tabs>
          <w:tab w:val="left" w:pos="1418"/>
          <w:tab w:val="num" w:pos="2000"/>
        </w:tabs>
        <w:spacing w:after="0" w:line="240" w:lineRule="auto"/>
        <w:ind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3.4.2. Принять решение об одностороннем отказе от исполнения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 xml:space="preserve">а по основаниям, предусмотренным Гражданским кодексом Российской Федерации для одностороннего отказа от исполнения обязательств, предусмотренных настоящим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ом;</w:t>
      </w:r>
    </w:p>
    <w:p w14:paraId="69B48C91" w14:textId="7B50A608" w:rsidR="006A730B" w:rsidRPr="00DA7CBB" w:rsidRDefault="006A730B" w:rsidP="006A730B">
      <w:pPr>
        <w:tabs>
          <w:tab w:val="left" w:pos="1418"/>
          <w:tab w:val="num" w:pos="2000"/>
        </w:tabs>
        <w:spacing w:after="0" w:line="240" w:lineRule="auto"/>
        <w:ind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3.4.3. Удержать сумму неисполненных Исполнителем требований об уплате неустойки (штрафов, пеней), предъявленных Заказчиком в случае неисполнения или ненадлежащего исполнения Исполнителем обязательств по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 xml:space="preserve">у, из суммы, подлежащей оплате Исполнителю в рамках настоящего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а.</w:t>
      </w:r>
    </w:p>
    <w:p w14:paraId="6E7CA3B8" w14:textId="77777777" w:rsidR="009309F6" w:rsidRPr="00DA7CBB" w:rsidRDefault="009309F6" w:rsidP="009309F6">
      <w:pPr>
        <w:numPr>
          <w:ilvl w:val="0"/>
          <w:numId w:val="1"/>
        </w:numPr>
        <w:tabs>
          <w:tab w:val="num" w:pos="0"/>
        </w:tabs>
        <w:spacing w:before="240" w:after="120" w:line="240" w:lineRule="auto"/>
        <w:ind w:left="357" w:right="1388" w:firstLine="1203"/>
        <w:jc w:val="center"/>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z w:val="24"/>
          <w:szCs w:val="24"/>
          <w:lang w:eastAsia="ru-RU"/>
        </w:rPr>
        <w:t>ПОРЯДОК РАСЧЕТОВ, СТОИМОСТЬ УСЛУГ</w:t>
      </w:r>
    </w:p>
    <w:p w14:paraId="3EA1CBFF" w14:textId="241CACBA" w:rsidR="009309F6" w:rsidRPr="00DA7CBB" w:rsidRDefault="00404B12" w:rsidP="009309F6">
      <w:pPr>
        <w:pStyle w:val="af0"/>
        <w:numPr>
          <w:ilvl w:val="1"/>
          <w:numId w:val="1"/>
        </w:numPr>
        <w:tabs>
          <w:tab w:val="num" w:pos="710"/>
          <w:tab w:val="num" w:pos="1418"/>
        </w:tabs>
        <w:spacing w:after="0" w:line="240" w:lineRule="auto"/>
        <w:ind w:left="0" w:firstLine="709"/>
        <w:jc w:val="both"/>
        <w:rPr>
          <w:szCs w:val="24"/>
        </w:rPr>
      </w:pPr>
      <w:r w:rsidRPr="00DA7CBB">
        <w:rPr>
          <w:rFonts w:ascii="Times New Roman" w:eastAsia="Times New Roman" w:hAnsi="Times New Roman" w:cs="Times New Roman"/>
          <w:sz w:val="24"/>
          <w:szCs w:val="24"/>
          <w:lang w:eastAsia="ru-RU"/>
        </w:rPr>
        <w:t xml:space="preserve">Порядок оплаты за услуги – авансовый, в размере 100% от цены настоящего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 xml:space="preserve">а, составляющей </w:t>
      </w:r>
      <w:r w:rsidR="00D93C5B" w:rsidRPr="00DA7CBB">
        <w:rPr>
          <w:rFonts w:ascii="Times New Roman" w:eastAsia="Times New Roman" w:hAnsi="Times New Roman" w:cs="Times New Roman"/>
          <w:sz w:val="24"/>
          <w:szCs w:val="24"/>
          <w:lang w:eastAsia="ru-RU"/>
        </w:rPr>
        <w:t xml:space="preserve"> </w:t>
      </w:r>
      <w:r w:rsidR="00382FCE">
        <w:rPr>
          <w:rFonts w:ascii="Times New Roman" w:eastAsia="Times New Roman" w:hAnsi="Times New Roman" w:cs="Times New Roman"/>
          <w:sz w:val="24"/>
          <w:szCs w:val="24"/>
          <w:lang w:eastAsia="ru-RU"/>
        </w:rPr>
        <w:t>345 977</w:t>
      </w:r>
      <w:r w:rsidR="00D93C5B" w:rsidRPr="00DA7CBB">
        <w:rPr>
          <w:rFonts w:ascii="Times New Roman" w:eastAsia="Times New Roman" w:hAnsi="Times New Roman" w:cs="Times New Roman"/>
          <w:sz w:val="24"/>
          <w:szCs w:val="24"/>
          <w:lang w:eastAsia="ru-RU"/>
        </w:rPr>
        <w:t xml:space="preserve"> (</w:t>
      </w:r>
      <w:r w:rsidR="00382FCE">
        <w:rPr>
          <w:rFonts w:ascii="Times New Roman" w:eastAsia="Times New Roman" w:hAnsi="Times New Roman" w:cs="Times New Roman"/>
          <w:sz w:val="24"/>
          <w:szCs w:val="24"/>
          <w:lang w:eastAsia="ru-RU"/>
        </w:rPr>
        <w:t>Триста сорок пять тысяч девятьсот семьдесят семь</w:t>
      </w:r>
      <w:r w:rsidRPr="00DA7CBB">
        <w:rPr>
          <w:rFonts w:ascii="Times New Roman" w:eastAsia="Times New Roman" w:hAnsi="Times New Roman" w:cs="Times New Roman"/>
          <w:sz w:val="24"/>
          <w:szCs w:val="24"/>
          <w:lang w:eastAsia="ru-RU"/>
        </w:rPr>
        <w:t xml:space="preserve">) рублей </w:t>
      </w:r>
      <w:r w:rsidR="00382FCE">
        <w:rPr>
          <w:rFonts w:ascii="Times New Roman" w:eastAsia="Times New Roman" w:hAnsi="Times New Roman" w:cs="Times New Roman"/>
          <w:sz w:val="24"/>
          <w:szCs w:val="24"/>
          <w:lang w:eastAsia="ru-RU"/>
        </w:rPr>
        <w:t>46</w:t>
      </w:r>
      <w:r w:rsidRPr="00DA7CBB">
        <w:rPr>
          <w:rFonts w:ascii="Times New Roman" w:eastAsia="Times New Roman" w:hAnsi="Times New Roman" w:cs="Times New Roman"/>
          <w:sz w:val="24"/>
          <w:szCs w:val="24"/>
          <w:lang w:eastAsia="ru-RU"/>
        </w:rPr>
        <w:t xml:space="preserve"> копеек, </w:t>
      </w:r>
      <w:r w:rsidR="00382FCE">
        <w:rPr>
          <w:rFonts w:ascii="Times New Roman" w:eastAsia="Times New Roman" w:hAnsi="Times New Roman" w:cs="Times New Roman"/>
          <w:sz w:val="24"/>
          <w:szCs w:val="24"/>
          <w:lang w:eastAsia="ru-RU"/>
        </w:rPr>
        <w:t>включая</w:t>
      </w:r>
      <w:r w:rsidRPr="00DA7CBB">
        <w:rPr>
          <w:rFonts w:ascii="Times New Roman" w:eastAsia="Times New Roman" w:hAnsi="Times New Roman" w:cs="Times New Roman"/>
          <w:sz w:val="24"/>
          <w:szCs w:val="24"/>
          <w:lang w:eastAsia="ru-RU"/>
        </w:rPr>
        <w:t xml:space="preserve"> НДС </w:t>
      </w:r>
      <w:r w:rsidR="00382FCE">
        <w:rPr>
          <w:rFonts w:ascii="Times New Roman" w:eastAsia="Times New Roman" w:hAnsi="Times New Roman" w:cs="Times New Roman"/>
          <w:sz w:val="24"/>
          <w:szCs w:val="24"/>
          <w:lang w:eastAsia="ru-RU"/>
        </w:rPr>
        <w:softHyphen/>
      </w:r>
      <w:r w:rsidR="00382FCE">
        <w:rPr>
          <w:rFonts w:ascii="Times New Roman" w:eastAsia="Times New Roman" w:hAnsi="Times New Roman" w:cs="Times New Roman"/>
          <w:sz w:val="24"/>
          <w:szCs w:val="24"/>
          <w:lang w:eastAsia="ru-RU"/>
        </w:rPr>
        <w:softHyphen/>
      </w:r>
      <w:r w:rsidR="00382FCE">
        <w:rPr>
          <w:rFonts w:ascii="Times New Roman" w:eastAsia="Times New Roman" w:hAnsi="Times New Roman" w:cs="Times New Roman"/>
          <w:sz w:val="24"/>
          <w:szCs w:val="24"/>
          <w:lang w:eastAsia="ru-RU"/>
        </w:rPr>
        <w:softHyphen/>
      </w:r>
      <w:r w:rsidR="00382FCE">
        <w:rPr>
          <w:rFonts w:ascii="Times New Roman" w:eastAsia="Times New Roman" w:hAnsi="Times New Roman" w:cs="Times New Roman"/>
          <w:sz w:val="24"/>
          <w:szCs w:val="24"/>
          <w:lang w:eastAsia="ru-RU"/>
        </w:rPr>
        <w:softHyphen/>
      </w:r>
      <w:r w:rsidR="001D0EF9">
        <w:rPr>
          <w:rFonts w:ascii="Times New Roman" w:eastAsia="Times New Roman" w:hAnsi="Times New Roman" w:cs="Times New Roman"/>
          <w:sz w:val="24"/>
          <w:szCs w:val="24"/>
          <w:lang w:eastAsia="ru-RU"/>
        </w:rPr>
        <w:t>___</w:t>
      </w:r>
      <w:r w:rsidRPr="00DA7CBB">
        <w:rPr>
          <w:rFonts w:ascii="Times New Roman" w:eastAsia="Times New Roman" w:hAnsi="Times New Roman" w:cs="Times New Roman"/>
          <w:sz w:val="24"/>
          <w:szCs w:val="24"/>
          <w:lang w:eastAsia="ru-RU"/>
        </w:rPr>
        <w:t>%</w:t>
      </w:r>
      <w:r w:rsidR="001D0EF9">
        <w:rPr>
          <w:rFonts w:ascii="Times New Roman" w:eastAsia="Times New Roman" w:hAnsi="Times New Roman" w:cs="Times New Roman"/>
          <w:sz w:val="24"/>
          <w:szCs w:val="24"/>
          <w:lang w:eastAsia="ru-RU"/>
        </w:rPr>
        <w:t xml:space="preserve"> (при наличии)</w:t>
      </w:r>
      <w:r w:rsidRPr="00DA7CBB">
        <w:rPr>
          <w:rFonts w:ascii="Times New Roman" w:eastAsia="Times New Roman" w:hAnsi="Times New Roman" w:cs="Times New Roman"/>
          <w:sz w:val="24"/>
          <w:szCs w:val="24"/>
          <w:lang w:eastAsia="ru-RU"/>
        </w:rPr>
        <w:t>, путем внесения Заказчиком на расчетный счет Исполнителя в срок, не превышающий 7 (семи) рабочих дней со дня выставления Исполнителем счёта</w:t>
      </w:r>
      <w:r w:rsidR="005879D3" w:rsidRPr="00DA7CBB">
        <w:rPr>
          <w:rFonts w:ascii="Times New Roman" w:eastAsia="Times New Roman" w:hAnsi="Times New Roman" w:cs="Times New Roman"/>
          <w:sz w:val="24"/>
          <w:szCs w:val="24"/>
          <w:lang w:eastAsia="ru-RU"/>
        </w:rPr>
        <w:t>.</w:t>
      </w:r>
      <w:r w:rsidR="009309F6" w:rsidRPr="00DA7CBB">
        <w:rPr>
          <w:rFonts w:ascii="Times New Roman" w:eastAsia="Times New Roman" w:hAnsi="Times New Roman" w:cs="Times New Roman"/>
          <w:sz w:val="24"/>
          <w:szCs w:val="24"/>
          <w:lang w:eastAsia="ru-RU"/>
        </w:rPr>
        <w:t xml:space="preserve"> При оплате услуг Заказчиком в назначении платежа указываются номер и дата </w:t>
      </w:r>
      <w:r w:rsidR="00F1289A">
        <w:rPr>
          <w:rFonts w:ascii="Times New Roman" w:eastAsia="Times New Roman" w:hAnsi="Times New Roman" w:cs="Times New Roman"/>
          <w:sz w:val="24"/>
          <w:szCs w:val="24"/>
          <w:lang w:eastAsia="ru-RU"/>
        </w:rPr>
        <w:t>Контракт</w:t>
      </w:r>
      <w:r w:rsidR="009309F6" w:rsidRPr="00DA7CBB">
        <w:rPr>
          <w:rFonts w:ascii="Times New Roman" w:eastAsia="Times New Roman" w:hAnsi="Times New Roman" w:cs="Times New Roman"/>
          <w:sz w:val="24"/>
          <w:szCs w:val="24"/>
          <w:lang w:eastAsia="ru-RU"/>
        </w:rPr>
        <w:t xml:space="preserve">а. </w:t>
      </w:r>
      <w:r w:rsidR="009309F6" w:rsidRPr="00DA7CBB">
        <w:rPr>
          <w:rFonts w:ascii="Times New Roman" w:hAnsi="Times New Roman" w:cs="Times New Roman"/>
          <w:sz w:val="24"/>
          <w:szCs w:val="24"/>
          <w:lang w:eastAsia="ru-RU"/>
        </w:rPr>
        <w:t xml:space="preserve">Денежные средства могут быть израсходованы исключительно в соответствии с назначением платежа, указанным Заказчиком. </w:t>
      </w:r>
    </w:p>
    <w:p w14:paraId="511A1CFF" w14:textId="0E90AB84" w:rsidR="009309F6" w:rsidRPr="00DA7CBB" w:rsidRDefault="009309F6" w:rsidP="009309F6">
      <w:pPr>
        <w:numPr>
          <w:ilvl w:val="1"/>
          <w:numId w:val="1"/>
        </w:numPr>
        <w:tabs>
          <w:tab w:val="num" w:pos="710"/>
          <w:tab w:val="left" w:pos="1276"/>
          <w:tab w:val="left" w:pos="1418"/>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В случае прекращения действия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 xml:space="preserve">а, в том числе расторжения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а по любой причине, Исполнитель обязан в течение 5 (пяти) рабочих дней с даты подписания Сторонами акта сверки взаиморасчетов по письменному обращению Заказчика возвратить Заказчику сумму предоплаты за вычетом стоимости фактически оказанных услуг. В случае если сумма предоплаты окажется меньше, чем сумма фактически оказанных услуг, Заказчик обязан перечислить разницу на счет Исполнителя в течение 5 (пяти) рабочих дней со дня подписания акта сверки взаиморасчетов.</w:t>
      </w:r>
    </w:p>
    <w:p w14:paraId="1C199E9B" w14:textId="2E2FBFE8" w:rsidR="00ED38D7" w:rsidRPr="00D739EB" w:rsidRDefault="00ED38D7" w:rsidP="00ED38D7">
      <w:pPr>
        <w:numPr>
          <w:ilvl w:val="1"/>
          <w:numId w:val="1"/>
        </w:numPr>
        <w:tabs>
          <w:tab w:val="num" w:pos="709"/>
          <w:tab w:val="left" w:pos="1276"/>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AA0698">
        <w:rPr>
          <w:rFonts w:ascii="Times New Roman" w:eastAsia="Times New Roman" w:hAnsi="Times New Roman" w:cs="Times New Roman"/>
          <w:spacing w:val="-2"/>
          <w:sz w:val="24"/>
          <w:szCs w:val="24"/>
          <w:lang w:eastAsia="ru-RU"/>
        </w:rPr>
        <w:t>Максимальное</w:t>
      </w:r>
      <w:r w:rsidR="00D93C5B" w:rsidRPr="00AA0698">
        <w:rPr>
          <w:rFonts w:ascii="Times New Roman" w:eastAsia="Times New Roman" w:hAnsi="Times New Roman" w:cs="Times New Roman"/>
          <w:spacing w:val="-2"/>
          <w:sz w:val="24"/>
          <w:szCs w:val="24"/>
          <w:lang w:eastAsia="ru-RU"/>
        </w:rPr>
        <w:t xml:space="preserve"> </w:t>
      </w:r>
      <w:r w:rsidRPr="00AA0698">
        <w:rPr>
          <w:rFonts w:ascii="Times New Roman" w:eastAsia="Times New Roman" w:hAnsi="Times New Roman" w:cs="Times New Roman"/>
          <w:spacing w:val="-2"/>
          <w:sz w:val="24"/>
          <w:szCs w:val="24"/>
          <w:lang w:eastAsia="ru-RU"/>
        </w:rPr>
        <w:t>значение цены</w:t>
      </w:r>
      <w:r w:rsidR="009309F6" w:rsidRPr="00AA0698">
        <w:rPr>
          <w:rFonts w:ascii="Times New Roman" w:eastAsia="Times New Roman" w:hAnsi="Times New Roman" w:cs="Times New Roman"/>
          <w:spacing w:val="-2"/>
          <w:sz w:val="24"/>
          <w:szCs w:val="24"/>
          <w:lang w:eastAsia="ru-RU"/>
        </w:rPr>
        <w:t xml:space="preserve"> </w:t>
      </w:r>
      <w:r w:rsidR="00F1289A">
        <w:rPr>
          <w:rFonts w:ascii="Times New Roman" w:eastAsia="Times New Roman" w:hAnsi="Times New Roman" w:cs="Times New Roman"/>
          <w:spacing w:val="-2"/>
          <w:sz w:val="24"/>
          <w:szCs w:val="24"/>
          <w:lang w:eastAsia="ru-RU"/>
        </w:rPr>
        <w:t>Контракт</w:t>
      </w:r>
      <w:r w:rsidR="009309F6" w:rsidRPr="00AA0698">
        <w:rPr>
          <w:rFonts w:ascii="Times New Roman" w:eastAsia="Times New Roman" w:hAnsi="Times New Roman" w:cs="Times New Roman"/>
          <w:spacing w:val="-2"/>
          <w:sz w:val="24"/>
          <w:szCs w:val="24"/>
          <w:lang w:eastAsia="ru-RU"/>
        </w:rPr>
        <w:t xml:space="preserve">а составляет </w:t>
      </w:r>
      <w:r w:rsidR="00382FCE">
        <w:rPr>
          <w:rFonts w:ascii="Times New Roman" w:eastAsia="Times New Roman" w:hAnsi="Times New Roman" w:cs="Times New Roman"/>
          <w:sz w:val="24"/>
          <w:szCs w:val="24"/>
          <w:lang w:eastAsia="ru-RU"/>
        </w:rPr>
        <w:t>345 977</w:t>
      </w:r>
      <w:r w:rsidR="00BE3446" w:rsidRPr="00DA7CBB">
        <w:rPr>
          <w:rFonts w:ascii="Times New Roman" w:eastAsia="Times New Roman" w:hAnsi="Times New Roman" w:cs="Times New Roman"/>
          <w:sz w:val="24"/>
          <w:szCs w:val="24"/>
          <w:lang w:eastAsia="ru-RU"/>
        </w:rPr>
        <w:t xml:space="preserve"> (</w:t>
      </w:r>
      <w:r w:rsidR="00382FCE">
        <w:rPr>
          <w:rFonts w:ascii="Times New Roman" w:eastAsia="Times New Roman" w:hAnsi="Times New Roman" w:cs="Times New Roman"/>
          <w:sz w:val="24"/>
          <w:szCs w:val="24"/>
          <w:lang w:eastAsia="ru-RU"/>
        </w:rPr>
        <w:t>Триста сорок пять тысяч девятьсот семьдесят семь</w:t>
      </w:r>
      <w:r w:rsidR="00D93C5B" w:rsidRPr="00AA0698">
        <w:rPr>
          <w:rFonts w:ascii="Times New Roman" w:eastAsia="Times New Roman" w:hAnsi="Times New Roman" w:cs="Times New Roman"/>
          <w:spacing w:val="-2"/>
          <w:sz w:val="24"/>
          <w:szCs w:val="24"/>
          <w:lang w:eastAsia="ru-RU"/>
        </w:rPr>
        <w:t>) рублей</w:t>
      </w:r>
      <w:r w:rsidR="009309F6" w:rsidRPr="00AA0698">
        <w:rPr>
          <w:rFonts w:ascii="Times New Roman" w:eastAsia="Times New Roman" w:hAnsi="Times New Roman" w:cs="Times New Roman"/>
          <w:spacing w:val="-2"/>
          <w:sz w:val="24"/>
          <w:szCs w:val="24"/>
          <w:lang w:eastAsia="ru-RU"/>
        </w:rPr>
        <w:t xml:space="preserve"> </w:t>
      </w:r>
      <w:r w:rsidR="00382FCE">
        <w:rPr>
          <w:rFonts w:ascii="Times New Roman" w:eastAsia="Times New Roman" w:hAnsi="Times New Roman" w:cs="Times New Roman"/>
          <w:spacing w:val="-2"/>
          <w:sz w:val="24"/>
          <w:szCs w:val="24"/>
          <w:lang w:eastAsia="ru-RU"/>
        </w:rPr>
        <w:t>46</w:t>
      </w:r>
      <w:r w:rsidR="00D93C5B" w:rsidRPr="00AA0698">
        <w:rPr>
          <w:rFonts w:ascii="Times New Roman" w:eastAsia="Times New Roman" w:hAnsi="Times New Roman" w:cs="Times New Roman"/>
          <w:spacing w:val="-2"/>
          <w:sz w:val="24"/>
          <w:szCs w:val="24"/>
          <w:lang w:eastAsia="ru-RU"/>
        </w:rPr>
        <w:t xml:space="preserve"> копеек</w:t>
      </w:r>
      <w:r w:rsidR="009309F6" w:rsidRPr="00AA0698">
        <w:rPr>
          <w:rFonts w:ascii="Times New Roman" w:eastAsia="Times New Roman" w:hAnsi="Times New Roman" w:cs="Times New Roman"/>
          <w:spacing w:val="-2"/>
          <w:sz w:val="24"/>
          <w:szCs w:val="24"/>
          <w:lang w:eastAsia="ru-RU"/>
        </w:rPr>
        <w:t>, включая НДС</w:t>
      </w:r>
      <w:r w:rsidRPr="00AA0698">
        <w:rPr>
          <w:rFonts w:ascii="Times New Roman" w:eastAsia="Times New Roman" w:hAnsi="Times New Roman" w:cs="Times New Roman"/>
          <w:spacing w:val="-2"/>
          <w:sz w:val="24"/>
          <w:szCs w:val="24"/>
          <w:lang w:eastAsia="ru-RU"/>
        </w:rPr>
        <w:t xml:space="preserve"> (при наличии)</w:t>
      </w:r>
      <w:r w:rsidR="009309F6" w:rsidRPr="00AA0698">
        <w:rPr>
          <w:rFonts w:ascii="Times New Roman" w:eastAsia="Times New Roman" w:hAnsi="Times New Roman" w:cs="Times New Roman"/>
          <w:spacing w:val="-2"/>
          <w:sz w:val="24"/>
          <w:szCs w:val="24"/>
          <w:lang w:eastAsia="ru-RU"/>
        </w:rPr>
        <w:t xml:space="preserve"> по ставке, определенной действующим законодательством Российской Федерации.</w:t>
      </w:r>
    </w:p>
    <w:p w14:paraId="5557F932" w14:textId="02D14D16" w:rsidR="00D739EB" w:rsidRPr="00D739EB" w:rsidRDefault="00D739EB" w:rsidP="00D739EB">
      <w:pPr>
        <w:tabs>
          <w:tab w:val="left" w:pos="1276"/>
          <w:tab w:val="left" w:pos="1418"/>
          <w:tab w:val="num" w:pos="2000"/>
        </w:tabs>
        <w:spacing w:after="0" w:line="240" w:lineRule="auto"/>
        <w:ind w:firstLine="709"/>
        <w:jc w:val="both"/>
        <w:rPr>
          <w:rFonts w:ascii="Times New Roman" w:eastAsia="Times New Roman" w:hAnsi="Times New Roman" w:cs="Times New Roman"/>
          <w:sz w:val="24"/>
          <w:szCs w:val="24"/>
          <w:lang w:eastAsia="ru-RU"/>
        </w:rPr>
      </w:pPr>
      <w:r w:rsidRPr="00D739EB">
        <w:rPr>
          <w:rFonts w:ascii="Times New Roman" w:eastAsia="Times New Roman" w:hAnsi="Times New Roman" w:cs="Times New Roman"/>
          <w:sz w:val="24"/>
          <w:szCs w:val="24"/>
          <w:lang w:eastAsia="ru-RU"/>
        </w:rPr>
        <w:t xml:space="preserve">Стоимость единиц услуг указана в </w:t>
      </w:r>
      <w:r w:rsidR="001521E2">
        <w:rPr>
          <w:rFonts w:ascii="Times New Roman" w:eastAsia="Times New Roman" w:hAnsi="Times New Roman" w:cs="Times New Roman"/>
          <w:sz w:val="24"/>
          <w:szCs w:val="24"/>
          <w:lang w:eastAsia="ru-RU"/>
        </w:rPr>
        <w:t>С</w:t>
      </w:r>
      <w:r w:rsidRPr="00D739EB">
        <w:rPr>
          <w:rFonts w:ascii="Times New Roman" w:eastAsia="Times New Roman" w:hAnsi="Times New Roman" w:cs="Times New Roman"/>
          <w:sz w:val="24"/>
          <w:szCs w:val="24"/>
          <w:lang w:eastAsia="ru-RU"/>
        </w:rPr>
        <w:t>тоимости единиц услуг (Приложении № 4 к настоящему Контракту).</w:t>
      </w:r>
    </w:p>
    <w:p w14:paraId="133F2ACB" w14:textId="26E573DF" w:rsidR="00D739EB" w:rsidRPr="00D739EB" w:rsidRDefault="00D739EB" w:rsidP="00D739EB">
      <w:pPr>
        <w:tabs>
          <w:tab w:val="left" w:pos="1276"/>
          <w:tab w:val="left" w:pos="1418"/>
          <w:tab w:val="num" w:pos="2000"/>
        </w:tabs>
        <w:spacing w:after="0" w:line="240" w:lineRule="auto"/>
        <w:ind w:firstLine="709"/>
        <w:jc w:val="both"/>
        <w:rPr>
          <w:rFonts w:ascii="Times New Roman" w:eastAsia="Times New Roman" w:hAnsi="Times New Roman" w:cs="Times New Roman"/>
          <w:sz w:val="24"/>
          <w:szCs w:val="24"/>
          <w:lang w:eastAsia="ru-RU"/>
        </w:rPr>
      </w:pPr>
      <w:r w:rsidRPr="00D739EB">
        <w:rPr>
          <w:rFonts w:ascii="Times New Roman" w:eastAsia="Times New Roman" w:hAnsi="Times New Roman" w:cs="Times New Roman"/>
          <w:sz w:val="24"/>
          <w:szCs w:val="24"/>
          <w:lang w:eastAsia="ru-RU"/>
        </w:rPr>
        <w:t>С</w:t>
      </w:r>
      <w:r w:rsidR="001521E2">
        <w:rPr>
          <w:rFonts w:ascii="Times New Roman" w:eastAsia="Times New Roman" w:hAnsi="Times New Roman" w:cs="Times New Roman"/>
          <w:sz w:val="24"/>
          <w:szCs w:val="24"/>
          <w:lang w:eastAsia="ru-RU"/>
        </w:rPr>
        <w:t>умма цен</w:t>
      </w:r>
      <w:r w:rsidRPr="00D739EB">
        <w:rPr>
          <w:rFonts w:ascii="Times New Roman" w:eastAsia="Times New Roman" w:hAnsi="Times New Roman" w:cs="Times New Roman"/>
          <w:sz w:val="24"/>
          <w:szCs w:val="24"/>
          <w:lang w:eastAsia="ru-RU"/>
        </w:rPr>
        <w:t xml:space="preserve"> единиц </w:t>
      </w:r>
      <w:r w:rsidR="001521E2">
        <w:rPr>
          <w:rFonts w:ascii="Times New Roman" w:eastAsia="Times New Roman" w:hAnsi="Times New Roman" w:cs="Times New Roman"/>
          <w:sz w:val="24"/>
          <w:szCs w:val="24"/>
          <w:lang w:eastAsia="ru-RU"/>
        </w:rPr>
        <w:t xml:space="preserve">услуг </w:t>
      </w:r>
      <w:r w:rsidRPr="00D739EB">
        <w:rPr>
          <w:rFonts w:ascii="Times New Roman" w:eastAsia="Times New Roman" w:hAnsi="Times New Roman" w:cs="Times New Roman"/>
          <w:sz w:val="24"/>
          <w:szCs w:val="24"/>
          <w:lang w:eastAsia="ru-RU"/>
        </w:rPr>
        <w:t xml:space="preserve">указана в </w:t>
      </w:r>
      <w:r w:rsidR="001521E2">
        <w:rPr>
          <w:rFonts w:ascii="Times New Roman" w:eastAsia="Times New Roman" w:hAnsi="Times New Roman" w:cs="Times New Roman"/>
          <w:sz w:val="24"/>
          <w:szCs w:val="24"/>
          <w:lang w:eastAsia="ru-RU"/>
        </w:rPr>
        <w:t>С</w:t>
      </w:r>
      <w:r w:rsidRPr="00D739EB">
        <w:rPr>
          <w:rFonts w:ascii="Times New Roman" w:eastAsia="Times New Roman" w:hAnsi="Times New Roman" w:cs="Times New Roman"/>
          <w:sz w:val="24"/>
          <w:szCs w:val="24"/>
          <w:lang w:eastAsia="ru-RU"/>
        </w:rPr>
        <w:t>тоимости единиц услуг (Приложении № 4 к настоящему Контракту).</w:t>
      </w:r>
    </w:p>
    <w:p w14:paraId="7692257F" w14:textId="452F7FE0" w:rsidR="00397D74" w:rsidRPr="00DA7CBB" w:rsidRDefault="00397D74" w:rsidP="00397D74">
      <w:pPr>
        <w:tabs>
          <w:tab w:val="left" w:pos="1276"/>
          <w:tab w:val="left" w:pos="1418"/>
          <w:tab w:val="num" w:pos="2000"/>
        </w:tabs>
        <w:spacing w:after="0" w:line="240" w:lineRule="auto"/>
        <w:ind w:firstLine="709"/>
        <w:jc w:val="both"/>
        <w:rPr>
          <w:rFonts w:ascii="Times New Roman" w:eastAsia="Times New Roman" w:hAnsi="Times New Roman" w:cs="Times New Roman"/>
          <w:sz w:val="24"/>
          <w:szCs w:val="24"/>
          <w:lang w:eastAsia="ru-RU"/>
        </w:rPr>
      </w:pPr>
      <w:r w:rsidRPr="00AA0698">
        <w:rPr>
          <w:rFonts w:ascii="Times New Roman" w:eastAsia="Times New Roman" w:hAnsi="Times New Roman" w:cs="Times New Roman"/>
          <w:sz w:val="24"/>
          <w:szCs w:val="24"/>
          <w:lang w:eastAsia="ru-RU"/>
        </w:rPr>
        <w:t xml:space="preserve">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w:t>
      </w:r>
      <w:r w:rsidR="00F1289A">
        <w:rPr>
          <w:rFonts w:ascii="Times New Roman" w:eastAsia="Times New Roman" w:hAnsi="Times New Roman" w:cs="Times New Roman"/>
          <w:sz w:val="24"/>
          <w:szCs w:val="24"/>
          <w:lang w:eastAsia="ru-RU"/>
        </w:rPr>
        <w:t>Контракт</w:t>
      </w:r>
      <w:r w:rsidRPr="00AA0698">
        <w:rPr>
          <w:rFonts w:ascii="Times New Roman" w:eastAsia="Times New Roman" w:hAnsi="Times New Roman" w:cs="Times New Roman"/>
          <w:sz w:val="24"/>
          <w:szCs w:val="24"/>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D739EB">
        <w:rPr>
          <w:rFonts w:ascii="Times New Roman" w:eastAsia="Times New Roman" w:hAnsi="Times New Roman" w:cs="Times New Roman"/>
          <w:sz w:val="24"/>
          <w:szCs w:val="24"/>
          <w:lang w:eastAsia="ru-RU"/>
        </w:rPr>
        <w:t>.</w:t>
      </w:r>
    </w:p>
    <w:p w14:paraId="6AB0750C" w14:textId="77777777" w:rsidR="009309F6" w:rsidRPr="00DA7CBB" w:rsidRDefault="009309F6" w:rsidP="009309F6">
      <w:pPr>
        <w:numPr>
          <w:ilvl w:val="1"/>
          <w:numId w:val="1"/>
        </w:numPr>
        <w:tabs>
          <w:tab w:val="num" w:pos="709"/>
          <w:tab w:val="left" w:pos="1276"/>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lastRenderedPageBreak/>
        <w:t>Исполнитель выставляет Заказчику счет-фактуру в порядке и сроки, установленные законодательством Российской Федерации (при необходимости).</w:t>
      </w:r>
    </w:p>
    <w:p w14:paraId="0E874A6B" w14:textId="77777777" w:rsidR="009309F6" w:rsidRPr="00DA7CBB" w:rsidRDefault="009309F6" w:rsidP="009309F6">
      <w:pPr>
        <w:numPr>
          <w:ilvl w:val="1"/>
          <w:numId w:val="1"/>
        </w:numPr>
        <w:tabs>
          <w:tab w:val="num" w:pos="709"/>
          <w:tab w:val="left" w:pos="1276"/>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Датой оплаты следует считать дату зачисления денежных средств на расчетный счет Исполнителя.</w:t>
      </w:r>
    </w:p>
    <w:p w14:paraId="773EA46A" w14:textId="77777777" w:rsidR="009309F6" w:rsidRPr="00DA7CBB" w:rsidRDefault="009309F6" w:rsidP="009309F6">
      <w:pPr>
        <w:numPr>
          <w:ilvl w:val="1"/>
          <w:numId w:val="1"/>
        </w:numPr>
        <w:tabs>
          <w:tab w:val="num" w:pos="709"/>
          <w:tab w:val="left" w:pos="1276"/>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За возвращение регистрируемых почтовых отправлений взимается плата по тарифу, действующему на день возврата почтовых отправлений.</w:t>
      </w:r>
    </w:p>
    <w:p w14:paraId="2CBC79E4" w14:textId="39675AD2" w:rsidR="00814225" w:rsidRDefault="009C6186" w:rsidP="00814225">
      <w:pPr>
        <w:numPr>
          <w:ilvl w:val="1"/>
          <w:numId w:val="1"/>
        </w:numPr>
        <w:tabs>
          <w:tab w:val="num" w:pos="709"/>
          <w:tab w:val="left" w:pos="1276"/>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AA0698">
        <w:rPr>
          <w:rFonts w:ascii="Times New Roman" w:eastAsia="Times New Roman" w:hAnsi="Times New Roman" w:cs="Times New Roman"/>
          <w:spacing w:val="-2"/>
          <w:sz w:val="24"/>
          <w:szCs w:val="24"/>
          <w:lang w:eastAsia="ru-RU"/>
        </w:rPr>
        <w:t xml:space="preserve">Максимальное значение цены </w:t>
      </w:r>
      <w:r>
        <w:rPr>
          <w:rFonts w:ascii="Times New Roman" w:eastAsia="Times New Roman" w:hAnsi="Times New Roman" w:cs="Times New Roman"/>
          <w:spacing w:val="-2"/>
          <w:sz w:val="24"/>
          <w:szCs w:val="24"/>
          <w:lang w:eastAsia="ru-RU"/>
        </w:rPr>
        <w:t>Контракт</w:t>
      </w:r>
      <w:r w:rsidRPr="00AA0698">
        <w:rPr>
          <w:rFonts w:ascii="Times New Roman" w:eastAsia="Times New Roman" w:hAnsi="Times New Roman" w:cs="Times New Roman"/>
          <w:spacing w:val="-2"/>
          <w:sz w:val="24"/>
          <w:szCs w:val="24"/>
          <w:lang w:eastAsia="ru-RU"/>
        </w:rPr>
        <w:t>а</w:t>
      </w:r>
      <w:r>
        <w:rPr>
          <w:rFonts w:ascii="Times New Roman" w:eastAsia="Times New Roman" w:hAnsi="Times New Roman" w:cs="Times New Roman"/>
          <w:spacing w:val="-2"/>
          <w:sz w:val="24"/>
          <w:szCs w:val="24"/>
          <w:lang w:eastAsia="ru-RU"/>
        </w:rPr>
        <w:t>, цена единиц услуг</w:t>
      </w:r>
      <w:r w:rsidRPr="00AA0698">
        <w:rPr>
          <w:rFonts w:ascii="Times New Roman" w:eastAsia="Times New Roman" w:hAnsi="Times New Roman" w:cs="Times New Roman"/>
          <w:spacing w:val="-2"/>
          <w:sz w:val="24"/>
          <w:szCs w:val="24"/>
          <w:lang w:eastAsia="ru-RU"/>
        </w:rPr>
        <w:t xml:space="preserve"> </w:t>
      </w:r>
      <w:r w:rsidR="00957B79" w:rsidRPr="00DA7CBB">
        <w:rPr>
          <w:rFonts w:ascii="Times New Roman" w:eastAsia="Times New Roman" w:hAnsi="Times New Roman" w:cs="Times New Roman"/>
          <w:sz w:val="24"/>
          <w:szCs w:val="24"/>
          <w:lang w:eastAsia="ru-RU"/>
        </w:rPr>
        <w:t xml:space="preserve">(стоимость услуг за весь срок действия </w:t>
      </w:r>
      <w:r w:rsidR="00F1289A">
        <w:rPr>
          <w:rFonts w:ascii="Times New Roman" w:eastAsia="Times New Roman" w:hAnsi="Times New Roman" w:cs="Times New Roman"/>
          <w:sz w:val="24"/>
          <w:szCs w:val="24"/>
          <w:lang w:eastAsia="ru-RU"/>
        </w:rPr>
        <w:t>Контракт</w:t>
      </w:r>
      <w:r w:rsidR="00957B79" w:rsidRPr="00DA7CBB">
        <w:rPr>
          <w:rFonts w:ascii="Times New Roman" w:eastAsia="Times New Roman" w:hAnsi="Times New Roman" w:cs="Times New Roman"/>
          <w:sz w:val="24"/>
          <w:szCs w:val="24"/>
          <w:lang w:eastAsia="ru-RU"/>
        </w:rPr>
        <w:t>а) является твердой и определяется на весь срок его исполнения, за исключением случаев, предусмотренных законодательством Российской Федерации. Услуги оплачиваются Заказчиком в пределах лимитов бюджетных обязательств. Источник финансирования – федеральный бюджет.</w:t>
      </w:r>
    </w:p>
    <w:p w14:paraId="3344173E" w14:textId="23C5FC33" w:rsidR="000B44CA" w:rsidRPr="000B44CA" w:rsidRDefault="000B44CA" w:rsidP="000B44CA">
      <w:pPr>
        <w:numPr>
          <w:ilvl w:val="1"/>
          <w:numId w:val="1"/>
        </w:numPr>
        <w:tabs>
          <w:tab w:val="num" w:pos="709"/>
          <w:tab w:val="left" w:pos="1276"/>
          <w:tab w:val="left" w:pos="1418"/>
          <w:tab w:val="num" w:pos="1701"/>
        </w:tabs>
        <w:spacing w:after="0" w:line="240" w:lineRule="auto"/>
        <w:ind w:left="0" w:right="8" w:firstLine="709"/>
        <w:jc w:val="both"/>
        <w:rPr>
          <w:rFonts w:ascii="Times New Roman" w:eastAsia="Times New Roman" w:hAnsi="Times New Roman" w:cs="Times New Roman"/>
          <w:spacing w:val="-2"/>
          <w:sz w:val="24"/>
          <w:szCs w:val="24"/>
          <w:lang w:eastAsia="ru-RU"/>
        </w:rPr>
      </w:pPr>
      <w:r w:rsidRPr="000B44CA">
        <w:rPr>
          <w:rFonts w:ascii="Times New Roman" w:eastAsia="Times New Roman" w:hAnsi="Times New Roman" w:cs="Times New Roman"/>
          <w:spacing w:val="-2"/>
          <w:sz w:val="24"/>
          <w:szCs w:val="24"/>
          <w:lang w:eastAsia="ru-RU"/>
        </w:rPr>
        <w:t>В целях оформления приемки услуг на основании подписанного Сторонами акта  оказанных услуг (или УПД) Заказчиком формируется и подписывается без участия представителя Исполнителя Акт приемки (ф.0510452), предусмотренный приказом Минфина России от 15.04.202</w:t>
      </w:r>
      <w:r w:rsidR="009B2EAE">
        <w:rPr>
          <w:rFonts w:ascii="Times New Roman" w:eastAsia="Times New Roman" w:hAnsi="Times New Roman" w:cs="Times New Roman"/>
          <w:spacing w:val="-2"/>
          <w:sz w:val="24"/>
          <w:szCs w:val="24"/>
          <w:lang w:eastAsia="ru-RU"/>
        </w:rPr>
        <w:t>1</w:t>
      </w:r>
      <w:r w:rsidRPr="000B44CA">
        <w:rPr>
          <w:rFonts w:ascii="Times New Roman" w:eastAsia="Times New Roman" w:hAnsi="Times New Roman" w:cs="Times New Roman"/>
          <w:spacing w:val="-2"/>
          <w:sz w:val="24"/>
          <w:szCs w:val="24"/>
          <w:lang w:eastAsia="ru-RU"/>
        </w:rPr>
        <w:t xml:space="preserve"> №61н.</w:t>
      </w:r>
    </w:p>
    <w:p w14:paraId="39366387" w14:textId="77777777" w:rsidR="009309F6" w:rsidRDefault="009309F6" w:rsidP="000B2614">
      <w:pPr>
        <w:numPr>
          <w:ilvl w:val="0"/>
          <w:numId w:val="1"/>
        </w:numPr>
        <w:tabs>
          <w:tab w:val="num" w:pos="0"/>
        </w:tabs>
        <w:spacing w:before="240" w:after="120" w:line="240" w:lineRule="auto"/>
        <w:ind w:left="357" w:right="1388" w:firstLine="1203"/>
        <w:jc w:val="center"/>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z w:val="24"/>
          <w:szCs w:val="24"/>
          <w:lang w:eastAsia="ru-RU"/>
        </w:rPr>
        <w:t>ОТВЕТСТВЕННОСТЬ СТОРОН</w:t>
      </w:r>
    </w:p>
    <w:p w14:paraId="08B4A06C" w14:textId="046B5E3E" w:rsidR="0080524E" w:rsidRPr="0080524E" w:rsidRDefault="0080524E" w:rsidP="0080524E">
      <w:pPr>
        <w:numPr>
          <w:ilvl w:val="1"/>
          <w:numId w:val="1"/>
        </w:numPr>
        <w:tabs>
          <w:tab w:val="num" w:pos="709"/>
          <w:tab w:val="left" w:pos="1276"/>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80524E">
        <w:rPr>
          <w:rFonts w:ascii="Times New Roman" w:eastAsia="Times New Roman" w:hAnsi="Times New Roman" w:cs="Times New Roman"/>
          <w:sz w:val="24"/>
          <w:szCs w:val="24"/>
          <w:lang w:eastAsia="ru-RU"/>
        </w:rPr>
        <w:t>В случае просрочки исполнения Заказчиком обязательств, предусмотренных Контрактом, Исполнитель вправе потребовать уплаты неустоек (пеней).</w:t>
      </w:r>
    </w:p>
    <w:p w14:paraId="147B14C5" w14:textId="260B15FD" w:rsidR="0080524E" w:rsidRPr="0080524E" w:rsidRDefault="0080524E" w:rsidP="0080524E">
      <w:pPr>
        <w:numPr>
          <w:ilvl w:val="1"/>
          <w:numId w:val="1"/>
        </w:numPr>
        <w:tabs>
          <w:tab w:val="num" w:pos="709"/>
          <w:tab w:val="left" w:pos="1276"/>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80524E">
        <w:rPr>
          <w:rFonts w:ascii="Times New Roman" w:eastAsia="Times New Roman" w:hAnsi="Times New Roman" w:cs="Times New Roman"/>
          <w:sz w:val="24"/>
          <w:szCs w:val="24"/>
          <w:lang w:eastAsia="ru-RU"/>
        </w:rPr>
        <w:t>В случае просрочки исполнения Заказчиком обязательств, предусмотренных Контрактом, Заказчик уплачивает Исполнителю пеню в размере 1/300 действующей на день уплаты пени ключевой ставки Центрального банка Российской Федерации от не уплаченной в срок суммы, за каждый календарный день просрочки исполнения Заказчиком обязательства, начиная со дня, следующего после дня истечения срока исполнения обязательства по Контракту.</w:t>
      </w:r>
    </w:p>
    <w:p w14:paraId="50D8929F" w14:textId="12575DDC" w:rsidR="0080524E" w:rsidRPr="0080524E" w:rsidRDefault="0080524E" w:rsidP="0080524E">
      <w:pPr>
        <w:numPr>
          <w:ilvl w:val="1"/>
          <w:numId w:val="1"/>
        </w:numPr>
        <w:tabs>
          <w:tab w:val="num" w:pos="709"/>
          <w:tab w:val="left" w:pos="1276"/>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80524E">
        <w:rPr>
          <w:rFonts w:ascii="Times New Roman" w:eastAsia="Times New Roman" w:hAnsi="Times New Roman" w:cs="Times New Roman"/>
          <w:sz w:val="24"/>
          <w:szCs w:val="24"/>
          <w:lang w:eastAsia="ru-RU"/>
        </w:rPr>
        <w:t xml:space="preserve">В случае просрочки исполнения Исполнителем обязательств, предусмотренных Контрактом, Заказчик направляет Исполнителю требование об уплате неустоек (пеней). </w:t>
      </w:r>
    </w:p>
    <w:p w14:paraId="1F7DBB6D" w14:textId="3CB87752" w:rsidR="0080524E" w:rsidRPr="0080524E" w:rsidRDefault="0080524E" w:rsidP="0080524E">
      <w:pPr>
        <w:numPr>
          <w:ilvl w:val="1"/>
          <w:numId w:val="1"/>
        </w:numPr>
        <w:tabs>
          <w:tab w:val="num" w:pos="709"/>
          <w:tab w:val="left" w:pos="1276"/>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80524E">
        <w:rPr>
          <w:rFonts w:ascii="Times New Roman" w:eastAsia="Times New Roman" w:hAnsi="Times New Roman" w:cs="Times New Roman"/>
          <w:sz w:val="24"/>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срока исполнения обязательства по Контракту и устанавливается в размере 1/300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58BFA06" w14:textId="0BC659B0" w:rsidR="0080524E" w:rsidRPr="0080524E" w:rsidRDefault="0080524E" w:rsidP="0080524E">
      <w:pPr>
        <w:numPr>
          <w:ilvl w:val="1"/>
          <w:numId w:val="1"/>
        </w:numPr>
        <w:tabs>
          <w:tab w:val="num" w:pos="709"/>
          <w:tab w:val="left" w:pos="1276"/>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80524E">
        <w:rPr>
          <w:rFonts w:ascii="Times New Roman" w:eastAsia="Times New Roman" w:hAnsi="Times New Roman" w:cs="Times New Roman"/>
          <w:sz w:val="24"/>
          <w:szCs w:val="24"/>
          <w:lang w:eastAsia="ru-RU"/>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6037F36" w14:textId="536B60B2" w:rsidR="0080524E" w:rsidRPr="0080524E" w:rsidRDefault="0080524E" w:rsidP="0080524E">
      <w:pPr>
        <w:numPr>
          <w:ilvl w:val="1"/>
          <w:numId w:val="1"/>
        </w:numPr>
        <w:tabs>
          <w:tab w:val="num" w:pos="709"/>
          <w:tab w:val="left" w:pos="1276"/>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80524E">
        <w:rPr>
          <w:rFonts w:ascii="Times New Roman" w:eastAsia="Times New Roman" w:hAnsi="Times New Roman" w:cs="Times New Roman"/>
          <w:sz w:val="24"/>
          <w:szCs w:val="24"/>
          <w:lang w:eastAsia="ru-RU"/>
        </w:rPr>
        <w:t>Уплата неустойки не освобождает Стороны от исполнения обязательств по настоящему  Контракту и от возмещения убытков, причиненных неисполнением или ненадлежащим исполнением своих обязанностей.</w:t>
      </w:r>
    </w:p>
    <w:p w14:paraId="5F341BF3" w14:textId="59696980" w:rsidR="0080524E" w:rsidRPr="0080524E" w:rsidRDefault="0080524E" w:rsidP="0080524E">
      <w:pPr>
        <w:numPr>
          <w:ilvl w:val="1"/>
          <w:numId w:val="1"/>
        </w:numPr>
        <w:tabs>
          <w:tab w:val="num" w:pos="709"/>
          <w:tab w:val="left" w:pos="1276"/>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80524E">
        <w:rPr>
          <w:rFonts w:ascii="Times New Roman" w:eastAsia="Times New Roman" w:hAnsi="Times New Roman" w:cs="Times New Roman"/>
          <w:sz w:val="24"/>
          <w:szCs w:val="24"/>
          <w:lang w:eastAsia="ru-RU"/>
        </w:rPr>
        <w:t xml:space="preserve">Ответственность Сторон в иных случаях определяется в соответствии с  законодательством Российском Федерации. </w:t>
      </w:r>
    </w:p>
    <w:p w14:paraId="3694469A" w14:textId="061290E9" w:rsidR="009309F6" w:rsidRPr="00DA7CBB" w:rsidRDefault="009309F6" w:rsidP="00196CB0">
      <w:pPr>
        <w:numPr>
          <w:ilvl w:val="0"/>
          <w:numId w:val="21"/>
        </w:numPr>
        <w:tabs>
          <w:tab w:val="clear" w:pos="2000"/>
          <w:tab w:val="left" w:pos="0"/>
          <w:tab w:val="num" w:pos="709"/>
        </w:tabs>
        <w:spacing w:before="240" w:after="120" w:line="240" w:lineRule="auto"/>
        <w:ind w:left="709" w:right="1388" w:firstLine="1"/>
        <w:jc w:val="center"/>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z w:val="24"/>
          <w:szCs w:val="24"/>
          <w:lang w:eastAsia="ru-RU"/>
        </w:rPr>
        <w:t>ОБСТОЯТЕЛЬСТВА НЕПРЕОДОЛИМОЙ СИЛЫ</w:t>
      </w:r>
    </w:p>
    <w:p w14:paraId="4EDA6788" w14:textId="77777777" w:rsidR="0080524E" w:rsidRPr="0080524E" w:rsidRDefault="0080524E" w:rsidP="0080524E">
      <w:pPr>
        <w:pStyle w:val="a6"/>
        <w:numPr>
          <w:ilvl w:val="0"/>
          <w:numId w:val="1"/>
        </w:numPr>
        <w:tabs>
          <w:tab w:val="left" w:pos="1276"/>
          <w:tab w:val="left" w:pos="1418"/>
          <w:tab w:val="num" w:pos="1701"/>
        </w:tabs>
        <w:spacing w:after="0" w:line="240" w:lineRule="auto"/>
        <w:ind w:right="8"/>
        <w:contextualSpacing w:val="0"/>
        <w:jc w:val="both"/>
        <w:rPr>
          <w:rFonts w:ascii="Times New Roman" w:eastAsia="Times New Roman" w:hAnsi="Times New Roman" w:cs="Times New Roman"/>
          <w:vanish/>
          <w:sz w:val="24"/>
          <w:szCs w:val="24"/>
          <w:lang w:eastAsia="ru-RU"/>
        </w:rPr>
      </w:pPr>
    </w:p>
    <w:p w14:paraId="716552CA" w14:textId="1F59B0A5" w:rsidR="009309F6" w:rsidRPr="0080524E" w:rsidRDefault="009309F6" w:rsidP="0080524E">
      <w:pPr>
        <w:numPr>
          <w:ilvl w:val="1"/>
          <w:numId w:val="1"/>
        </w:numPr>
        <w:tabs>
          <w:tab w:val="num" w:pos="709"/>
          <w:tab w:val="left" w:pos="1276"/>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80524E">
        <w:rPr>
          <w:rFonts w:ascii="Times New Roman" w:eastAsia="Times New Roman" w:hAnsi="Times New Roman" w:cs="Times New Roman"/>
          <w:sz w:val="24"/>
          <w:szCs w:val="24"/>
          <w:lang w:eastAsia="ru-RU"/>
        </w:rPr>
        <w:t xml:space="preserve">Сторона освобождается от ответственности за неисполнение или ненадлежащее исполнение обязательств по </w:t>
      </w:r>
      <w:r w:rsidR="00F1289A" w:rsidRPr="0080524E">
        <w:rPr>
          <w:rFonts w:ascii="Times New Roman" w:eastAsia="Times New Roman" w:hAnsi="Times New Roman" w:cs="Times New Roman"/>
          <w:sz w:val="24"/>
          <w:szCs w:val="24"/>
          <w:lang w:eastAsia="ru-RU"/>
        </w:rPr>
        <w:t>Контракт</w:t>
      </w:r>
      <w:r w:rsidRPr="0080524E">
        <w:rPr>
          <w:rFonts w:ascii="Times New Roman" w:eastAsia="Times New Roman" w:hAnsi="Times New Roman" w:cs="Times New Roman"/>
          <w:sz w:val="24"/>
          <w:szCs w:val="24"/>
          <w:lang w:eastAsia="ru-RU"/>
        </w:rPr>
        <w:t xml:space="preserve">у, если докажет, что неисполнение или ненадлежащее исполнение обязательства, предусмотренного </w:t>
      </w:r>
      <w:r w:rsidR="00F1289A" w:rsidRPr="0080524E">
        <w:rPr>
          <w:rFonts w:ascii="Times New Roman" w:eastAsia="Times New Roman" w:hAnsi="Times New Roman" w:cs="Times New Roman"/>
          <w:sz w:val="24"/>
          <w:szCs w:val="24"/>
          <w:lang w:eastAsia="ru-RU"/>
        </w:rPr>
        <w:t>Контракт</w:t>
      </w:r>
      <w:r w:rsidRPr="0080524E">
        <w:rPr>
          <w:rFonts w:ascii="Times New Roman" w:eastAsia="Times New Roman" w:hAnsi="Times New Roman" w:cs="Times New Roman"/>
          <w:sz w:val="24"/>
          <w:szCs w:val="24"/>
          <w:lang w:eastAsia="ru-RU"/>
        </w:rPr>
        <w:t xml:space="preserve">ом, произошло вследствие действия обстоятельств непреодолимой силы или по вине другой Стороны. Под обстоятельствами </w:t>
      </w:r>
      <w:r w:rsidRPr="0080524E">
        <w:rPr>
          <w:rFonts w:ascii="Times New Roman" w:eastAsia="Times New Roman" w:hAnsi="Times New Roman" w:cs="Times New Roman"/>
          <w:sz w:val="24"/>
          <w:szCs w:val="24"/>
          <w:lang w:eastAsia="ru-RU"/>
        </w:rPr>
        <w:lastRenderedPageBreak/>
        <w:t xml:space="preserve">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 аварийные нарушения и сбои в электроснабжении, глобальные перебои в работе российских и международных сегментов сети «Интернет», сбои систем маршрутизации сети «Интернет», сбои в распределенной системе доменных имен. </w:t>
      </w:r>
    </w:p>
    <w:p w14:paraId="57260F36" w14:textId="23BE1EF5" w:rsidR="009309F6" w:rsidRPr="0080524E" w:rsidRDefault="009309F6" w:rsidP="0080524E">
      <w:pPr>
        <w:numPr>
          <w:ilvl w:val="1"/>
          <w:numId w:val="1"/>
        </w:numPr>
        <w:tabs>
          <w:tab w:val="num" w:pos="709"/>
          <w:tab w:val="left" w:pos="1276"/>
          <w:tab w:val="left" w:pos="1418"/>
          <w:tab w:val="num" w:pos="1701"/>
        </w:tabs>
        <w:spacing w:after="0" w:line="240" w:lineRule="auto"/>
        <w:ind w:left="0" w:right="8" w:firstLine="709"/>
        <w:jc w:val="both"/>
        <w:rPr>
          <w:rFonts w:ascii="Times New Roman" w:eastAsia="Times New Roman" w:hAnsi="Times New Roman" w:cs="Times New Roman"/>
          <w:sz w:val="24"/>
          <w:szCs w:val="24"/>
          <w:lang w:eastAsia="ru-RU"/>
        </w:rPr>
      </w:pPr>
      <w:r w:rsidRPr="0080524E">
        <w:rPr>
          <w:rFonts w:ascii="Times New Roman" w:eastAsia="Times New Roman" w:hAnsi="Times New Roman" w:cs="Times New Roman"/>
          <w:sz w:val="24"/>
          <w:szCs w:val="24"/>
          <w:lang w:eastAsia="ru-RU"/>
        </w:rPr>
        <w:t xml:space="preserve">Сторона, для которой создалась невозможность исполнения обязательств </w:t>
      </w:r>
      <w:r w:rsidRPr="0080524E">
        <w:rPr>
          <w:rFonts w:ascii="Times New Roman" w:eastAsia="Times New Roman" w:hAnsi="Times New Roman" w:cs="Times New Roman"/>
          <w:sz w:val="24"/>
          <w:szCs w:val="24"/>
          <w:lang w:eastAsia="ru-RU"/>
        </w:rPr>
        <w:br/>
        <w:t xml:space="preserve">по </w:t>
      </w:r>
      <w:r w:rsidR="00F1289A" w:rsidRPr="0080524E">
        <w:rPr>
          <w:rFonts w:ascii="Times New Roman" w:eastAsia="Times New Roman" w:hAnsi="Times New Roman" w:cs="Times New Roman"/>
          <w:sz w:val="24"/>
          <w:szCs w:val="24"/>
          <w:lang w:eastAsia="ru-RU"/>
        </w:rPr>
        <w:t>Контракт</w:t>
      </w:r>
      <w:r w:rsidRPr="0080524E">
        <w:rPr>
          <w:rFonts w:ascii="Times New Roman" w:eastAsia="Times New Roman" w:hAnsi="Times New Roman" w:cs="Times New Roman"/>
          <w:sz w:val="24"/>
          <w:szCs w:val="24"/>
          <w:lang w:eastAsia="ru-RU"/>
        </w:rPr>
        <w:t xml:space="preserve">у вследствие действия обстоятельств непреодолимой силы, не позднее </w:t>
      </w:r>
      <w:r w:rsidRPr="0080524E">
        <w:rPr>
          <w:rFonts w:ascii="Times New Roman" w:eastAsia="Times New Roman" w:hAnsi="Times New Roman" w:cs="Times New Roman"/>
          <w:sz w:val="24"/>
          <w:szCs w:val="24"/>
          <w:lang w:eastAsia="ru-RU"/>
        </w:rPr>
        <w:br/>
        <w:t xml:space="preserve">15 (пятнадцати) календарных дней с момента их наступления в письменной форме (электронной почтой с последующим предоставлением оригинала документа) извещает другую Сторону с приложением документов, выданных уполномоченными органами или организациями, удостоверяющих факт наступления указанных обстоятельств. Неизвещение или несвоевременное извещение другой Стороны Стороной, для которой создалась невозможность исполнения обязательств по настоящему </w:t>
      </w:r>
      <w:r w:rsidR="00F1289A" w:rsidRPr="0080524E">
        <w:rPr>
          <w:rFonts w:ascii="Times New Roman" w:eastAsia="Times New Roman" w:hAnsi="Times New Roman" w:cs="Times New Roman"/>
          <w:sz w:val="24"/>
          <w:szCs w:val="24"/>
          <w:lang w:eastAsia="ru-RU"/>
        </w:rPr>
        <w:t>Контракт</w:t>
      </w:r>
      <w:r w:rsidRPr="0080524E">
        <w:rPr>
          <w:rFonts w:ascii="Times New Roman" w:eastAsia="Times New Roman" w:hAnsi="Times New Roman" w:cs="Times New Roman"/>
          <w:sz w:val="24"/>
          <w:szCs w:val="24"/>
          <w:lang w:eastAsia="ru-RU"/>
        </w:rPr>
        <w:t>у вследствие наступления обстоятельств непреодолимой силы, влечет за собой утрату права для этой Стороны ссылаться на эти обстоятельства.</w:t>
      </w:r>
    </w:p>
    <w:p w14:paraId="6A225FF5" w14:textId="4FB6549A" w:rsidR="009309F6" w:rsidRPr="00DA7CBB" w:rsidRDefault="009309F6" w:rsidP="0080524E">
      <w:pPr>
        <w:numPr>
          <w:ilvl w:val="1"/>
          <w:numId w:val="1"/>
        </w:numPr>
        <w:tabs>
          <w:tab w:val="num" w:pos="709"/>
          <w:tab w:val="left" w:pos="1276"/>
          <w:tab w:val="left" w:pos="1418"/>
          <w:tab w:val="num" w:pos="1701"/>
          <w:tab w:val="num" w:pos="2268"/>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w:t>
      </w:r>
    </w:p>
    <w:p w14:paraId="43C835EF" w14:textId="77777777" w:rsidR="009309F6" w:rsidRPr="00DA7CBB" w:rsidRDefault="009309F6" w:rsidP="00196CB0">
      <w:pPr>
        <w:numPr>
          <w:ilvl w:val="0"/>
          <w:numId w:val="21"/>
        </w:numPr>
        <w:tabs>
          <w:tab w:val="left" w:pos="0"/>
          <w:tab w:val="left" w:pos="1418"/>
        </w:tabs>
        <w:spacing w:before="240" w:after="120" w:line="240" w:lineRule="auto"/>
        <w:ind w:left="357" w:right="1105" w:firstLine="636"/>
        <w:jc w:val="center"/>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z w:val="24"/>
          <w:szCs w:val="24"/>
          <w:lang w:eastAsia="ru-RU"/>
        </w:rPr>
        <w:t>ПОРЯДОК РАССМОТРЕНИЯ СПОРОВ</w:t>
      </w:r>
    </w:p>
    <w:p w14:paraId="72C9FC4B" w14:textId="19BC9C63" w:rsidR="009309F6" w:rsidRPr="00DA7CBB" w:rsidRDefault="009309F6" w:rsidP="00196CB0">
      <w:pPr>
        <w:pStyle w:val="a6"/>
        <w:numPr>
          <w:ilvl w:val="0"/>
          <w:numId w:val="22"/>
        </w:numPr>
        <w:tabs>
          <w:tab w:val="left" w:pos="0"/>
          <w:tab w:val="left" w:pos="1276"/>
          <w:tab w:val="num" w:pos="2268"/>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Претензионный порядок урегулирования споров для Сторон настоящего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а обязателен. Рассмотрение претензий Заказчика осуществляется в соответствии со ст. 37 Федерального закона от 17.07.1999 № 176-ФЗ «О почтовой связи» и Генеральными условиями.</w:t>
      </w:r>
    </w:p>
    <w:p w14:paraId="3B80FEF6" w14:textId="77777777" w:rsidR="000657D6" w:rsidRPr="00DA7CBB" w:rsidRDefault="000037D5" w:rsidP="000657D6">
      <w:pPr>
        <w:pStyle w:val="a6"/>
        <w:numPr>
          <w:ilvl w:val="0"/>
          <w:numId w:val="22"/>
        </w:numPr>
        <w:tabs>
          <w:tab w:val="left" w:pos="0"/>
          <w:tab w:val="left" w:pos="1276"/>
          <w:tab w:val="num" w:pos="2268"/>
        </w:tabs>
        <w:spacing w:after="0" w:line="240" w:lineRule="auto"/>
        <w:ind w:left="0" w:right="8" w:firstLine="709"/>
        <w:jc w:val="both"/>
        <w:rPr>
          <w:rFonts w:ascii="Times New Roman" w:eastAsia="Times New Roman" w:hAnsi="Times New Roman" w:cs="Times New Roman"/>
          <w:sz w:val="24"/>
          <w:szCs w:val="24"/>
          <w:lang w:eastAsia="ru-RU"/>
        </w:rPr>
      </w:pPr>
      <w:r w:rsidRPr="000657D6">
        <w:rPr>
          <w:rFonts w:ascii="Times New Roman" w:eastAsia="Times New Roman" w:hAnsi="Times New Roman" w:cs="Times New Roman"/>
          <w:sz w:val="24"/>
          <w:szCs w:val="24"/>
          <w:lang w:eastAsia="ru-RU"/>
        </w:rPr>
        <w:t xml:space="preserve">Порядок претензионной работы между Исполнителем и Заказчиком осуществляется в соответствии с пунктом 20.2. Генеральных условий. Претензии направляются </w:t>
      </w:r>
      <w:r w:rsidR="005D3FCE" w:rsidRPr="000657D6">
        <w:rPr>
          <w:rFonts w:ascii="Times New Roman" w:eastAsia="Times New Roman" w:hAnsi="Times New Roman" w:cs="Times New Roman"/>
          <w:sz w:val="24"/>
          <w:szCs w:val="24"/>
          <w:lang w:eastAsia="ru-RU"/>
        </w:rPr>
        <w:t>в форме электронной копии</w:t>
      </w:r>
      <w:r w:rsidR="00DF7889" w:rsidRPr="000657D6">
        <w:rPr>
          <w:rFonts w:ascii="Times New Roman" w:eastAsia="Times New Roman" w:hAnsi="Times New Roman" w:cs="Times New Roman"/>
          <w:sz w:val="24"/>
          <w:szCs w:val="24"/>
          <w:lang w:eastAsia="ru-RU"/>
        </w:rPr>
        <w:t xml:space="preserve"> </w:t>
      </w:r>
      <w:r w:rsidRPr="000657D6">
        <w:rPr>
          <w:rFonts w:ascii="Times New Roman" w:eastAsia="Times New Roman" w:hAnsi="Times New Roman" w:cs="Times New Roman"/>
          <w:sz w:val="24"/>
          <w:szCs w:val="24"/>
          <w:lang w:eastAsia="ru-RU"/>
        </w:rPr>
        <w:t xml:space="preserve">на электронный адрес Исполнителя </w:t>
      </w:r>
      <w:r w:rsidR="000657D6" w:rsidRPr="00612765">
        <w:rPr>
          <w:rFonts w:ascii="Times New Roman" w:eastAsia="Times New Roman" w:hAnsi="Times New Roman" w:cs="Times New Roman"/>
          <w:sz w:val="24"/>
          <w:szCs w:val="24"/>
          <w:lang w:eastAsia="ru-RU"/>
        </w:rPr>
        <w:t>office-r54@russianpost.ru</w:t>
      </w:r>
      <w:r w:rsidR="000657D6" w:rsidRPr="00DA7CBB">
        <w:rPr>
          <w:rFonts w:ascii="Times New Roman" w:eastAsia="Times New Roman" w:hAnsi="Times New Roman" w:cs="Times New Roman"/>
          <w:sz w:val="24"/>
          <w:szCs w:val="24"/>
          <w:lang w:eastAsia="ru-RU"/>
        </w:rPr>
        <w:t>.</w:t>
      </w:r>
    </w:p>
    <w:p w14:paraId="49E0CDB8" w14:textId="063BB44F" w:rsidR="009309F6" w:rsidRPr="000657D6" w:rsidRDefault="009309F6" w:rsidP="00196CB0">
      <w:pPr>
        <w:pStyle w:val="a6"/>
        <w:numPr>
          <w:ilvl w:val="0"/>
          <w:numId w:val="22"/>
        </w:numPr>
        <w:tabs>
          <w:tab w:val="left" w:pos="0"/>
          <w:tab w:val="left" w:pos="1276"/>
          <w:tab w:val="num" w:pos="2268"/>
        </w:tabs>
        <w:spacing w:after="0" w:line="240" w:lineRule="auto"/>
        <w:ind w:left="0" w:right="8" w:firstLine="709"/>
        <w:jc w:val="both"/>
        <w:rPr>
          <w:rFonts w:ascii="Times New Roman" w:hAnsi="Times New Roman" w:cs="Times New Roman"/>
          <w:sz w:val="24"/>
          <w:szCs w:val="24"/>
        </w:rPr>
      </w:pPr>
      <w:r w:rsidRPr="000657D6">
        <w:rPr>
          <w:rFonts w:ascii="Times New Roman" w:hAnsi="Times New Roman" w:cs="Times New Roman"/>
          <w:sz w:val="24"/>
          <w:szCs w:val="24"/>
        </w:rPr>
        <w:t>Споры, не урегулированные в досудебном претензионном порядке, передаются на рассмотрение</w:t>
      </w:r>
      <w:r w:rsidR="007E2898" w:rsidRPr="000657D6">
        <w:rPr>
          <w:rFonts w:ascii="Times New Roman" w:hAnsi="Times New Roman" w:cs="Times New Roman"/>
          <w:sz w:val="24"/>
          <w:szCs w:val="24"/>
        </w:rPr>
        <w:t xml:space="preserve"> в</w:t>
      </w:r>
      <w:r w:rsidRPr="000657D6">
        <w:rPr>
          <w:rFonts w:ascii="Times New Roman" w:hAnsi="Times New Roman" w:cs="Times New Roman"/>
          <w:sz w:val="24"/>
          <w:szCs w:val="24"/>
        </w:rPr>
        <w:t xml:space="preserve"> </w:t>
      </w:r>
      <w:r w:rsidR="007E2898" w:rsidRPr="000657D6">
        <w:rPr>
          <w:rFonts w:ascii="Times New Roman" w:hAnsi="Times New Roman" w:cs="Times New Roman"/>
        </w:rPr>
        <w:fldChar w:fldCharType="begin" w:fldLock="1"/>
      </w:r>
      <w:r w:rsidR="007E2898" w:rsidRPr="000657D6">
        <w:rPr>
          <w:rFonts w:ascii="Times New Roman" w:hAnsi="Times New Roman" w:cs="Times New Roman"/>
        </w:rPr>
        <w:instrText>LBVARIABLE \id "73588"</w:instrText>
      </w:r>
      <w:r w:rsidR="007E2898" w:rsidRPr="000657D6">
        <w:rPr>
          <w:rFonts w:ascii="Times New Roman" w:hAnsi="Times New Roman" w:cs="Times New Roman"/>
        </w:rPr>
        <w:fldChar w:fldCharType="separate"/>
      </w:r>
      <w:r w:rsidR="007E2898" w:rsidRPr="000657D6">
        <w:rPr>
          <w:rFonts w:ascii="Times New Roman" w:hAnsi="Times New Roman" w:cs="Times New Roman"/>
        </w:rPr>
        <w:t>Арбитражный суд Новосибирской области</w:t>
      </w:r>
      <w:r w:rsidR="007E2898" w:rsidRPr="000657D6">
        <w:rPr>
          <w:rFonts w:ascii="Times New Roman" w:hAnsi="Times New Roman" w:cs="Times New Roman"/>
        </w:rPr>
        <w:fldChar w:fldCharType="end"/>
      </w:r>
      <w:r w:rsidRPr="000657D6">
        <w:rPr>
          <w:sz w:val="24"/>
          <w:szCs w:val="24"/>
        </w:rPr>
        <w:t xml:space="preserve"> </w:t>
      </w:r>
      <w:r w:rsidRPr="000657D6">
        <w:rPr>
          <w:rFonts w:ascii="Times New Roman" w:hAnsi="Times New Roman" w:cs="Times New Roman"/>
          <w:sz w:val="24"/>
          <w:szCs w:val="24"/>
        </w:rPr>
        <w:t>в соответствии с действующим законодательством Российской Федерации.</w:t>
      </w:r>
    </w:p>
    <w:p w14:paraId="5040EB14" w14:textId="63AE3699" w:rsidR="009309F6" w:rsidRPr="00DA7CBB" w:rsidRDefault="009309F6" w:rsidP="00196CB0">
      <w:pPr>
        <w:numPr>
          <w:ilvl w:val="0"/>
          <w:numId w:val="21"/>
        </w:numPr>
        <w:tabs>
          <w:tab w:val="left" w:pos="0"/>
        </w:tabs>
        <w:spacing w:before="240" w:after="120" w:line="240" w:lineRule="auto"/>
        <w:ind w:left="357" w:right="1955" w:firstLine="1203"/>
        <w:jc w:val="center"/>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z w:val="24"/>
          <w:szCs w:val="24"/>
          <w:lang w:eastAsia="ru-RU"/>
        </w:rPr>
        <w:t xml:space="preserve">СРОК ДЕЙСТВИЯ </w:t>
      </w:r>
      <w:r w:rsidR="00F1289A">
        <w:rPr>
          <w:rFonts w:ascii="Times New Roman" w:eastAsia="Times New Roman" w:hAnsi="Times New Roman" w:cs="Times New Roman"/>
          <w:b/>
          <w:sz w:val="24"/>
          <w:szCs w:val="24"/>
          <w:lang w:eastAsia="ru-RU"/>
        </w:rPr>
        <w:t>КОНТРАКТ</w:t>
      </w:r>
      <w:r w:rsidRPr="00DA7CBB">
        <w:rPr>
          <w:rFonts w:ascii="Times New Roman" w:eastAsia="Times New Roman" w:hAnsi="Times New Roman" w:cs="Times New Roman"/>
          <w:b/>
          <w:sz w:val="24"/>
          <w:szCs w:val="24"/>
          <w:lang w:eastAsia="ru-RU"/>
        </w:rPr>
        <w:t>А</w:t>
      </w:r>
    </w:p>
    <w:p w14:paraId="658732EF" w14:textId="52774856" w:rsidR="009309F6" w:rsidRPr="00DA7CBB" w:rsidRDefault="00F1289A" w:rsidP="00196CB0">
      <w:pPr>
        <w:numPr>
          <w:ilvl w:val="1"/>
          <w:numId w:val="21"/>
        </w:numPr>
        <w:tabs>
          <w:tab w:val="left" w:pos="1276"/>
          <w:tab w:val="left" w:pos="1418"/>
          <w:tab w:val="num"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Контракт</w:t>
      </w:r>
      <w:r w:rsidR="009309F6" w:rsidRPr="00DA7CBB">
        <w:rPr>
          <w:rFonts w:ascii="Times New Roman" w:eastAsia="Times New Roman" w:hAnsi="Times New Roman" w:cs="Times New Roman"/>
          <w:sz w:val="24"/>
          <w:szCs w:val="24"/>
          <w:lang w:eastAsia="ru-RU"/>
        </w:rPr>
        <w:t xml:space="preserve"> вступает в силу с момента его подписания Сторонами и действует </w:t>
      </w:r>
      <w:r w:rsidR="00957B79" w:rsidRPr="00DA7CBB">
        <w:rPr>
          <w:rFonts w:ascii="Times New Roman" w:hAnsi="Times New Roman" w:cs="Times New Roman"/>
          <w:sz w:val="24"/>
          <w:szCs w:val="24"/>
        </w:rPr>
        <w:t xml:space="preserve">до </w:t>
      </w:r>
      <w:r w:rsidR="00624FFB">
        <w:rPr>
          <w:rFonts w:ascii="Times New Roman" w:hAnsi="Times New Roman" w:cs="Times New Roman"/>
          <w:sz w:val="24"/>
          <w:szCs w:val="24"/>
        </w:rPr>
        <w:t>31.01.202</w:t>
      </w:r>
      <w:r w:rsidR="00356CE0">
        <w:rPr>
          <w:rFonts w:ascii="Times New Roman" w:hAnsi="Times New Roman" w:cs="Times New Roman"/>
          <w:sz w:val="24"/>
          <w:szCs w:val="24"/>
        </w:rPr>
        <w:t>7</w:t>
      </w:r>
      <w:r w:rsidR="009309F6" w:rsidRPr="00DA7CBB">
        <w:rPr>
          <w:rFonts w:ascii="Times New Roman" w:eastAsia="Times New Roman" w:hAnsi="Times New Roman" w:cs="Times New Roman"/>
          <w:sz w:val="24"/>
          <w:szCs w:val="24"/>
          <w:lang w:eastAsia="ru-RU"/>
        </w:rPr>
        <w:t xml:space="preserve">, а в части расчетов – до их полного завершения. </w:t>
      </w:r>
    </w:p>
    <w:p w14:paraId="0EB9DE68" w14:textId="6B1CE4A5" w:rsidR="009309F6" w:rsidRPr="00DA7CBB" w:rsidRDefault="009309F6" w:rsidP="00196CB0">
      <w:pPr>
        <w:numPr>
          <w:ilvl w:val="1"/>
          <w:numId w:val="21"/>
        </w:numPr>
        <w:tabs>
          <w:tab w:val="left" w:pos="1276"/>
          <w:tab w:val="left" w:pos="1418"/>
          <w:tab w:val="num" w:pos="2268"/>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hAnsi="Times New Roman" w:cs="Times New Roman"/>
          <w:sz w:val="24"/>
          <w:szCs w:val="24"/>
        </w:rPr>
        <w:t xml:space="preserve">Любые изменения и дополнения к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у действительны при условии, если они совершены в письменной форме и подписаны Сторонами.</w:t>
      </w:r>
    </w:p>
    <w:p w14:paraId="0B95FE9F" w14:textId="033B727A" w:rsidR="009309F6" w:rsidRPr="00DA7CBB" w:rsidRDefault="009309F6" w:rsidP="00196CB0">
      <w:pPr>
        <w:numPr>
          <w:ilvl w:val="1"/>
          <w:numId w:val="21"/>
        </w:numPr>
        <w:tabs>
          <w:tab w:val="left" w:pos="1276"/>
          <w:tab w:val="left" w:pos="1418"/>
          <w:tab w:val="num" w:pos="2268"/>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hAnsi="Times New Roman" w:cs="Times New Roman"/>
          <w:sz w:val="24"/>
          <w:szCs w:val="24"/>
        </w:rPr>
        <w:t xml:space="preserve">Стороны вправе в одностороннем внесудебном порядке отказаться от исполнения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 xml:space="preserve">а при условии, если такой отказ от исполнения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 xml:space="preserve">а не будет противоречить нормам гражданского законодательства и законодательства в сфере оказания услуг почтовой связи. Сторона, принявшая решение отказаться от исполнения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 xml:space="preserve">а, направляет письменное уведомление другой Стороне по почтовому адресу, указанному в разделе 12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 xml:space="preserve">а. В этом случае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 xml:space="preserve"> будет считаться прекращенным по истечении 10 (десяти) календарных дней с даты получения Стороной от другой Стороны уведомления об отказе от исполнения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а.</w:t>
      </w:r>
      <w:r w:rsidRPr="00DA7CBB">
        <w:rPr>
          <w:rFonts w:ascii="Times New Roman" w:eastAsia="Times New Roman" w:hAnsi="Times New Roman" w:cs="Times New Roman"/>
          <w:sz w:val="24"/>
          <w:szCs w:val="24"/>
          <w:lang w:eastAsia="ru-RU"/>
        </w:rPr>
        <w:t xml:space="preserve"> </w:t>
      </w:r>
    </w:p>
    <w:p w14:paraId="1455CE24" w14:textId="4B49B0C3" w:rsidR="009309F6" w:rsidRPr="00DA7CBB" w:rsidRDefault="009309F6" w:rsidP="00196CB0">
      <w:pPr>
        <w:numPr>
          <w:ilvl w:val="1"/>
          <w:numId w:val="21"/>
        </w:numPr>
        <w:tabs>
          <w:tab w:val="left" w:pos="1276"/>
          <w:tab w:val="left" w:pos="1418"/>
          <w:tab w:val="num" w:pos="2268"/>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Отказ от исполнения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 xml:space="preserve">а не освобождает Стороны от обязательств по исполнению своих задолженностей по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 xml:space="preserve">у, возникших до отказа от исполнения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а.</w:t>
      </w:r>
    </w:p>
    <w:p w14:paraId="3AD1ED48" w14:textId="04D3365E" w:rsidR="009309F6" w:rsidRPr="00DA7CBB" w:rsidRDefault="009309F6" w:rsidP="00196CB0">
      <w:pPr>
        <w:numPr>
          <w:ilvl w:val="0"/>
          <w:numId w:val="21"/>
        </w:numPr>
        <w:tabs>
          <w:tab w:val="left" w:pos="0"/>
        </w:tabs>
        <w:spacing w:before="240" w:after="120" w:line="240" w:lineRule="auto"/>
        <w:ind w:left="357" w:right="1388" w:firstLine="1061"/>
        <w:jc w:val="center"/>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z w:val="24"/>
          <w:szCs w:val="24"/>
          <w:lang w:eastAsia="ru-RU"/>
        </w:rPr>
        <w:lastRenderedPageBreak/>
        <w:t>ПЕРСОНАЛЬНЫЕ ДАННЫЕ</w:t>
      </w:r>
    </w:p>
    <w:p w14:paraId="01A79709" w14:textId="0E78E145" w:rsidR="009309F6" w:rsidRPr="00DA7CBB" w:rsidRDefault="009309F6" w:rsidP="00196CB0">
      <w:pPr>
        <w:pStyle w:val="a6"/>
        <w:numPr>
          <w:ilvl w:val="0"/>
          <w:numId w:val="23"/>
        </w:numPr>
        <w:spacing w:after="0" w:line="240" w:lineRule="auto"/>
        <w:ind w:left="0" w:firstLine="709"/>
        <w:jc w:val="both"/>
        <w:rPr>
          <w:rFonts w:ascii="Times New Roman" w:eastAsia="Calibri" w:hAnsi="Times New Roman" w:cs="Times New Roman"/>
          <w:sz w:val="24"/>
          <w:szCs w:val="24"/>
          <w:lang w:eastAsia="ru-RU"/>
        </w:rPr>
      </w:pPr>
      <w:r w:rsidRPr="00DA7CBB">
        <w:rPr>
          <w:rFonts w:ascii="Times New Roman" w:eastAsia="Calibri" w:hAnsi="Times New Roman" w:cs="Times New Roman"/>
          <w:sz w:val="24"/>
          <w:szCs w:val="24"/>
        </w:rPr>
        <w:t xml:space="preserve">Стороны обязуются соблюдать требования Федерального закона от 27.07.2006 № 152-ФЗ «О персональных данных», </w:t>
      </w:r>
      <w:r w:rsidRPr="00DA7CBB">
        <w:rPr>
          <w:rFonts w:ascii="Times New Roman" w:eastAsia="Calibri" w:hAnsi="Times New Roman" w:cs="Times New Roman"/>
          <w:sz w:val="24"/>
          <w:szCs w:val="24"/>
          <w:lang w:eastAsia="ar-SA"/>
        </w:rPr>
        <w:t xml:space="preserve">в случае, если для исполнения </w:t>
      </w:r>
      <w:r w:rsidR="00F1289A">
        <w:rPr>
          <w:rFonts w:ascii="Times New Roman" w:eastAsia="Calibri" w:hAnsi="Times New Roman" w:cs="Times New Roman"/>
          <w:sz w:val="24"/>
          <w:szCs w:val="24"/>
          <w:lang w:eastAsia="ar-SA"/>
        </w:rPr>
        <w:t>Контракт</w:t>
      </w:r>
      <w:r w:rsidR="00D66831" w:rsidRPr="00DA7CBB">
        <w:rPr>
          <w:rFonts w:ascii="Times New Roman" w:eastAsia="Calibri" w:hAnsi="Times New Roman" w:cs="Times New Roman"/>
          <w:sz w:val="24"/>
          <w:szCs w:val="24"/>
          <w:lang w:eastAsia="ar-SA"/>
        </w:rPr>
        <w:t>а</w:t>
      </w:r>
      <w:r w:rsidRPr="00DA7CBB">
        <w:rPr>
          <w:rFonts w:ascii="Times New Roman" w:eastAsia="Calibri" w:hAnsi="Times New Roman" w:cs="Times New Roman"/>
          <w:sz w:val="24"/>
          <w:szCs w:val="24"/>
          <w:lang w:eastAsia="ar-SA"/>
        </w:rPr>
        <w:t xml:space="preserve"> у Сторон возникает обязательство по обработке персональных данных физических лиц (субъектов персональных данных), </w:t>
      </w:r>
      <w:r w:rsidRPr="00DA7CBB">
        <w:rPr>
          <w:rFonts w:ascii="Times New Roman" w:eastAsia="Calibri" w:hAnsi="Times New Roman" w:cs="Times New Roman"/>
          <w:sz w:val="24"/>
          <w:szCs w:val="24"/>
        </w:rPr>
        <w:t>при этом каждая из Сторон обязана обеспечить конфиденциальность указанных данных и безопасность при их обработке в соответствии с требованиями, установленными законодательством РФ.</w:t>
      </w:r>
    </w:p>
    <w:p w14:paraId="1559DF82" w14:textId="35F711AB" w:rsidR="009309F6" w:rsidRPr="00DA7CBB" w:rsidRDefault="009309F6" w:rsidP="00196CB0">
      <w:pPr>
        <w:pStyle w:val="a6"/>
        <w:numPr>
          <w:ilvl w:val="0"/>
          <w:numId w:val="23"/>
        </w:numPr>
        <w:spacing w:after="0" w:line="240" w:lineRule="auto"/>
        <w:ind w:left="0" w:firstLine="709"/>
        <w:jc w:val="both"/>
        <w:rPr>
          <w:rFonts w:ascii="Times New Roman" w:eastAsia="Calibri" w:hAnsi="Times New Roman" w:cs="Times New Roman"/>
          <w:sz w:val="24"/>
          <w:szCs w:val="24"/>
          <w:lang w:eastAsia="ru-RU"/>
        </w:rPr>
      </w:pPr>
      <w:r w:rsidRPr="00DA7CBB">
        <w:rPr>
          <w:rFonts w:ascii="Times New Roman" w:eastAsia="Calibri" w:hAnsi="Times New Roman" w:cs="Times New Roman"/>
          <w:sz w:val="24"/>
          <w:szCs w:val="24"/>
          <w:lang w:eastAsia="ar-SA"/>
        </w:rPr>
        <w:t xml:space="preserve">При необходимости обработки персональных данных физических лиц (субъектов персональных данных) </w:t>
      </w:r>
      <w:r w:rsidRPr="00DA7CBB">
        <w:rPr>
          <w:rFonts w:ascii="Times New Roman" w:eastAsia="Calibri" w:hAnsi="Times New Roman" w:cs="Times New Roman"/>
          <w:sz w:val="24"/>
          <w:szCs w:val="24"/>
        </w:rPr>
        <w:t xml:space="preserve">в связи с исполнением </w:t>
      </w:r>
      <w:r w:rsidR="00F1289A">
        <w:rPr>
          <w:rFonts w:ascii="Times New Roman" w:eastAsia="Calibri" w:hAnsi="Times New Roman" w:cs="Times New Roman"/>
          <w:sz w:val="24"/>
          <w:szCs w:val="24"/>
        </w:rPr>
        <w:t>Контракт</w:t>
      </w:r>
      <w:r w:rsidR="00D66831" w:rsidRPr="00DA7CBB">
        <w:rPr>
          <w:rFonts w:ascii="Times New Roman" w:eastAsia="Calibri" w:hAnsi="Times New Roman" w:cs="Times New Roman"/>
          <w:sz w:val="24"/>
          <w:szCs w:val="24"/>
        </w:rPr>
        <w:t>а</w:t>
      </w:r>
      <w:r w:rsidRPr="00DA7CBB">
        <w:rPr>
          <w:rFonts w:ascii="Times New Roman" w:eastAsia="Calibri" w:hAnsi="Times New Roman" w:cs="Times New Roman"/>
          <w:sz w:val="24"/>
          <w:szCs w:val="24"/>
        </w:rPr>
        <w:t xml:space="preserve"> (за исключением случаев обработки персональных данных </w:t>
      </w:r>
      <w:r w:rsidR="001D4CAA" w:rsidRPr="00DA7CBB">
        <w:rPr>
          <w:rFonts w:ascii="Times New Roman" w:eastAsia="Calibri" w:hAnsi="Times New Roman" w:cs="Times New Roman"/>
          <w:sz w:val="24"/>
          <w:szCs w:val="24"/>
        </w:rPr>
        <w:t>физических лиц и/или</w:t>
      </w:r>
      <w:r w:rsidRPr="00DA7CBB">
        <w:rPr>
          <w:rFonts w:ascii="Times New Roman" w:eastAsia="Calibri" w:hAnsi="Times New Roman" w:cs="Times New Roman"/>
          <w:sz w:val="24"/>
          <w:szCs w:val="24"/>
        </w:rPr>
        <w:t xml:space="preserve"> их представителей, необходимых для целей оказания услуг почтовой связи), Заказчик</w:t>
      </w:r>
      <w:r w:rsidR="001D4CAA" w:rsidRPr="00DA7CBB">
        <w:rPr>
          <w:rFonts w:ascii="Times New Roman" w:eastAsia="Calibri" w:hAnsi="Times New Roman" w:cs="Times New Roman"/>
          <w:sz w:val="24"/>
          <w:szCs w:val="24"/>
        </w:rPr>
        <w:t>, передавая их Исполнителю,</w:t>
      </w:r>
      <w:r w:rsidRPr="00DA7CBB">
        <w:rPr>
          <w:rFonts w:ascii="Times New Roman" w:eastAsia="Calibri" w:hAnsi="Times New Roman" w:cs="Times New Roman"/>
          <w:sz w:val="24"/>
          <w:szCs w:val="24"/>
        </w:rPr>
        <w:t xml:space="preserve"> пор</w:t>
      </w:r>
      <w:r w:rsidR="001D4CAA" w:rsidRPr="00DA7CBB">
        <w:rPr>
          <w:rFonts w:ascii="Times New Roman" w:eastAsia="Calibri" w:hAnsi="Times New Roman" w:cs="Times New Roman"/>
          <w:sz w:val="24"/>
          <w:szCs w:val="24"/>
        </w:rPr>
        <w:t>учает Исполнителю их обработку в объемах и способами, определенными в поручении</w:t>
      </w:r>
      <w:r w:rsidRPr="00DA7CBB">
        <w:rPr>
          <w:rFonts w:ascii="Times New Roman" w:eastAsia="Calibri" w:hAnsi="Times New Roman" w:cs="Times New Roman"/>
          <w:sz w:val="24"/>
          <w:szCs w:val="24"/>
        </w:rPr>
        <w:t>. Поручением Заказчика</w:t>
      </w:r>
      <w:r w:rsidRPr="00DA7CBB">
        <w:rPr>
          <w:rFonts w:ascii="Times New Roman" w:eastAsia="Calibri" w:hAnsi="Times New Roman" w:cs="Times New Roman"/>
          <w:sz w:val="24"/>
          <w:szCs w:val="24"/>
          <w:lang w:eastAsia="ar-SA"/>
        </w:rPr>
        <w:t xml:space="preserve"> на обработку персональных данных является приложение №</w:t>
      </w:r>
      <w:r w:rsidRPr="00DA7CBB">
        <w:rPr>
          <w:szCs w:val="24"/>
        </w:rPr>
        <w:t> </w:t>
      </w:r>
      <w:r w:rsidR="00D47008" w:rsidRPr="00DA7CBB">
        <w:rPr>
          <w:rFonts w:ascii="Times New Roman" w:eastAsia="Calibri" w:hAnsi="Times New Roman" w:cs="Times New Roman"/>
          <w:sz w:val="24"/>
          <w:szCs w:val="24"/>
          <w:lang w:eastAsia="ar-SA"/>
        </w:rPr>
        <w:t>3</w:t>
      </w:r>
      <w:r w:rsidRPr="00DA7CBB">
        <w:rPr>
          <w:rFonts w:ascii="Times New Roman" w:eastAsia="Calibri" w:hAnsi="Times New Roman" w:cs="Times New Roman"/>
          <w:sz w:val="24"/>
          <w:szCs w:val="24"/>
          <w:lang w:eastAsia="ar-SA"/>
        </w:rPr>
        <w:t xml:space="preserve"> к </w:t>
      </w:r>
      <w:r w:rsidR="00F1289A">
        <w:rPr>
          <w:rFonts w:ascii="Times New Roman" w:eastAsia="Calibri" w:hAnsi="Times New Roman" w:cs="Times New Roman"/>
          <w:sz w:val="24"/>
          <w:szCs w:val="24"/>
          <w:lang w:eastAsia="ar-SA"/>
        </w:rPr>
        <w:t>Контракт</w:t>
      </w:r>
      <w:r w:rsidR="00D66831" w:rsidRPr="00DA7CBB">
        <w:rPr>
          <w:rFonts w:ascii="Times New Roman" w:eastAsia="Calibri" w:hAnsi="Times New Roman" w:cs="Times New Roman"/>
          <w:sz w:val="24"/>
          <w:szCs w:val="24"/>
          <w:lang w:eastAsia="ar-SA"/>
        </w:rPr>
        <w:t>у</w:t>
      </w:r>
      <w:r w:rsidRPr="00DA7CBB">
        <w:rPr>
          <w:rFonts w:ascii="Times New Roman" w:eastAsia="Calibri" w:hAnsi="Times New Roman" w:cs="Times New Roman"/>
          <w:sz w:val="24"/>
          <w:szCs w:val="24"/>
        </w:rPr>
        <w:t>.</w:t>
      </w:r>
    </w:p>
    <w:p w14:paraId="39C3105E" w14:textId="2004C712" w:rsidR="009309F6" w:rsidRPr="00DA7CBB" w:rsidRDefault="009309F6" w:rsidP="00196CB0">
      <w:pPr>
        <w:pStyle w:val="a6"/>
        <w:numPr>
          <w:ilvl w:val="0"/>
          <w:numId w:val="23"/>
        </w:numPr>
        <w:spacing w:after="0" w:line="240" w:lineRule="auto"/>
        <w:ind w:left="0" w:firstLine="709"/>
        <w:jc w:val="both"/>
        <w:rPr>
          <w:rFonts w:ascii="Times New Roman" w:eastAsia="Calibri" w:hAnsi="Times New Roman" w:cs="Times New Roman"/>
          <w:sz w:val="24"/>
          <w:szCs w:val="24"/>
          <w:lang w:eastAsia="ru-RU"/>
        </w:rPr>
      </w:pPr>
      <w:r w:rsidRPr="00DA7CBB">
        <w:rPr>
          <w:rFonts w:ascii="Times New Roman" w:eastAsia="Calibri" w:hAnsi="Times New Roman" w:cs="Times New Roman"/>
          <w:sz w:val="24"/>
          <w:szCs w:val="24"/>
        </w:rPr>
        <w:t xml:space="preserve">Заказчик заверяет и гарантирует, что </w:t>
      </w:r>
      <w:r w:rsidRPr="00DA7CBB">
        <w:rPr>
          <w:rFonts w:ascii="Times New Roman" w:eastAsia="Calibri" w:hAnsi="Times New Roman" w:cs="Times New Roman"/>
          <w:sz w:val="24"/>
          <w:szCs w:val="24"/>
          <w:lang w:eastAsia="ar-SA"/>
        </w:rPr>
        <w:t xml:space="preserve">им получено </w:t>
      </w:r>
      <w:r w:rsidRPr="00DA7CBB">
        <w:rPr>
          <w:rFonts w:ascii="Times New Roman" w:eastAsia="Calibri" w:hAnsi="Times New Roman" w:cs="Times New Roman"/>
          <w:sz w:val="24"/>
          <w:szCs w:val="24"/>
        </w:rPr>
        <w:t xml:space="preserve">предварительное согласие субъектов персональных данных на обработку </w:t>
      </w:r>
      <w:r w:rsidRPr="00DA7CBB">
        <w:rPr>
          <w:rFonts w:ascii="Times New Roman" w:eastAsia="Calibri" w:hAnsi="Times New Roman" w:cs="Times New Roman"/>
          <w:sz w:val="24"/>
          <w:szCs w:val="24"/>
          <w:lang w:eastAsia="ar-SA"/>
        </w:rPr>
        <w:t xml:space="preserve">Исполнителем </w:t>
      </w:r>
      <w:r w:rsidRPr="00DA7CBB">
        <w:rPr>
          <w:rFonts w:ascii="Times New Roman" w:eastAsia="Calibri" w:hAnsi="Times New Roman" w:cs="Times New Roman"/>
          <w:sz w:val="24"/>
          <w:szCs w:val="24"/>
        </w:rPr>
        <w:t>в той мере, в какой оно необходимо в силу применимого законодательства</w:t>
      </w:r>
      <w:r w:rsidRPr="00DA7CBB">
        <w:rPr>
          <w:rFonts w:ascii="Times New Roman" w:eastAsia="Calibri" w:hAnsi="Times New Roman" w:cs="Times New Roman"/>
          <w:sz w:val="24"/>
          <w:szCs w:val="24"/>
          <w:lang w:eastAsia="ar-SA"/>
        </w:rPr>
        <w:t xml:space="preserve">, форма и содержание такого согласия соответствует требованиям законодательства Российской Федерации, в том числе Федерального закона от 27.07.2006 № 152-ФЗ «О персональных данных». </w:t>
      </w:r>
      <w:r w:rsidRPr="00DA7CBB">
        <w:rPr>
          <w:rFonts w:ascii="Times New Roman" w:eastAsia="Calibri" w:hAnsi="Times New Roman" w:cs="Times New Roman"/>
          <w:sz w:val="24"/>
          <w:szCs w:val="24"/>
        </w:rPr>
        <w:t xml:space="preserve">Заказчик самостоятельно рассматривает и разрешает обращения и требования соответствующих субъектов. Заказчик обязуется освободить Исполнителя от какой-либо ответственности, которую он может понести, правомерно обрабатывая персональные данные по поручению Заказчика в соответствии с </w:t>
      </w:r>
      <w:r w:rsidR="00F1289A">
        <w:rPr>
          <w:rFonts w:ascii="Times New Roman" w:eastAsia="Calibri" w:hAnsi="Times New Roman" w:cs="Times New Roman"/>
          <w:sz w:val="24"/>
          <w:szCs w:val="24"/>
        </w:rPr>
        <w:t>Контракт</w:t>
      </w:r>
      <w:r w:rsidR="00D66831" w:rsidRPr="00DA7CBB">
        <w:rPr>
          <w:rFonts w:ascii="Times New Roman" w:eastAsia="Calibri" w:hAnsi="Times New Roman" w:cs="Times New Roman"/>
          <w:sz w:val="24"/>
          <w:szCs w:val="24"/>
        </w:rPr>
        <w:t>ом</w:t>
      </w:r>
      <w:r w:rsidRPr="00DA7CBB">
        <w:rPr>
          <w:rFonts w:ascii="Times New Roman" w:eastAsia="Calibri" w:hAnsi="Times New Roman" w:cs="Times New Roman"/>
          <w:sz w:val="24"/>
          <w:szCs w:val="24"/>
        </w:rPr>
        <w:t xml:space="preserve">. </w:t>
      </w:r>
      <w:r w:rsidRPr="00DA7CBB">
        <w:rPr>
          <w:rFonts w:ascii="Times New Roman" w:eastAsia="Calibri" w:hAnsi="Times New Roman" w:cs="Times New Roman"/>
          <w:sz w:val="24"/>
          <w:szCs w:val="24"/>
          <w:lang w:eastAsia="ar-SA"/>
        </w:rPr>
        <w:t>В случае предъявления физическими лицами любых претензий, связанных с нарушением установленного законодательством порядка сбора, хранения или использования персональных данных, Заказчик обязуется урегулировать такие претензии своими силами и за свой счет. В случае если такие претензии приведут к убыткам Исполнителя, включая выплату административных штрафов, наложенных государственными органами, Заказчик обязуется компенсировать Исполнителю документально подтвержденные убытки в полном объеме.</w:t>
      </w:r>
      <w:r w:rsidRPr="00DA7CBB">
        <w:rPr>
          <w:rFonts w:ascii="Times New Roman" w:eastAsia="Calibri" w:hAnsi="Times New Roman" w:cs="Times New Roman"/>
          <w:sz w:val="24"/>
          <w:szCs w:val="24"/>
        </w:rPr>
        <w:t xml:space="preserve"> </w:t>
      </w:r>
    </w:p>
    <w:p w14:paraId="0B57C02E" w14:textId="77777777" w:rsidR="009309F6" w:rsidRPr="00DA7CBB" w:rsidRDefault="009309F6" w:rsidP="00196CB0">
      <w:pPr>
        <w:pStyle w:val="a6"/>
        <w:numPr>
          <w:ilvl w:val="0"/>
          <w:numId w:val="23"/>
        </w:numPr>
        <w:spacing w:after="0" w:line="240" w:lineRule="auto"/>
        <w:ind w:left="0" w:firstLine="709"/>
        <w:jc w:val="both"/>
        <w:rPr>
          <w:rFonts w:ascii="Times New Roman" w:eastAsia="Calibri" w:hAnsi="Times New Roman" w:cs="Times New Roman"/>
          <w:sz w:val="24"/>
          <w:szCs w:val="24"/>
          <w:lang w:eastAsia="ru-RU"/>
        </w:rPr>
      </w:pPr>
      <w:r w:rsidRPr="00DA7CBB">
        <w:rPr>
          <w:rFonts w:ascii="Times New Roman" w:eastAsia="Calibri" w:hAnsi="Times New Roman" w:cs="Times New Roman"/>
          <w:sz w:val="24"/>
          <w:szCs w:val="24"/>
        </w:rPr>
        <w:t xml:space="preserve">Исполнитель обязуется принимать технические, организационные и юридические меры, направленные на защиту персональных данных от их компрометации путем их несанкционированного раскрытия или распространения. Состав мер принимаемых </w:t>
      </w:r>
      <w:r w:rsidRPr="00DA7CBB">
        <w:rPr>
          <w:rFonts w:ascii="Times New Roman" w:eastAsia="Calibri" w:hAnsi="Times New Roman" w:cs="Times New Roman"/>
          <w:sz w:val="24"/>
          <w:szCs w:val="24"/>
          <w:lang w:eastAsia="ar-SA"/>
        </w:rPr>
        <w:t>Исполнителем</w:t>
      </w:r>
      <w:r w:rsidRPr="00DA7CBB">
        <w:rPr>
          <w:rFonts w:ascii="Times New Roman" w:eastAsia="Calibri" w:hAnsi="Times New Roman" w:cs="Times New Roman"/>
          <w:sz w:val="24"/>
          <w:szCs w:val="24"/>
        </w:rPr>
        <w:t>, определяется внутренними политиками и процедурами Исполнителя.</w:t>
      </w:r>
    </w:p>
    <w:p w14:paraId="35D954D1" w14:textId="61A1DC81" w:rsidR="009309F6" w:rsidRPr="00DA7CBB" w:rsidRDefault="009309F6" w:rsidP="00196CB0">
      <w:pPr>
        <w:pStyle w:val="a6"/>
        <w:numPr>
          <w:ilvl w:val="0"/>
          <w:numId w:val="23"/>
        </w:numPr>
        <w:spacing w:after="0" w:line="240" w:lineRule="auto"/>
        <w:ind w:left="0" w:firstLine="709"/>
        <w:jc w:val="both"/>
        <w:rPr>
          <w:rFonts w:ascii="Times New Roman" w:eastAsia="Calibri" w:hAnsi="Times New Roman" w:cs="Times New Roman"/>
          <w:sz w:val="24"/>
          <w:szCs w:val="24"/>
          <w:lang w:eastAsia="ru-RU"/>
        </w:rPr>
      </w:pPr>
      <w:r w:rsidRPr="00DA7CBB">
        <w:rPr>
          <w:rFonts w:ascii="Times New Roman" w:eastAsia="Calibri" w:hAnsi="Times New Roman" w:cs="Times New Roman"/>
          <w:sz w:val="24"/>
          <w:szCs w:val="24"/>
          <w:lang w:eastAsia="ar-SA"/>
        </w:rPr>
        <w:t xml:space="preserve">Персональные данные считаются переданными Заказчиком Исполнителю для целей выполнения его обязательств по </w:t>
      </w:r>
      <w:r w:rsidR="00F1289A">
        <w:rPr>
          <w:rFonts w:ascii="Times New Roman" w:eastAsia="Calibri" w:hAnsi="Times New Roman" w:cs="Times New Roman"/>
          <w:sz w:val="24"/>
          <w:szCs w:val="24"/>
          <w:lang w:eastAsia="ar-SA"/>
        </w:rPr>
        <w:t>Контракт</w:t>
      </w:r>
      <w:r w:rsidR="00D66831" w:rsidRPr="00DA7CBB">
        <w:rPr>
          <w:rFonts w:ascii="Times New Roman" w:eastAsia="Calibri" w:hAnsi="Times New Roman" w:cs="Times New Roman"/>
          <w:sz w:val="24"/>
          <w:szCs w:val="24"/>
          <w:lang w:eastAsia="ar-SA"/>
        </w:rPr>
        <w:t>у</w:t>
      </w:r>
      <w:r w:rsidRPr="00DA7CBB">
        <w:rPr>
          <w:rFonts w:ascii="Times New Roman" w:eastAsia="Calibri" w:hAnsi="Times New Roman" w:cs="Times New Roman"/>
          <w:sz w:val="24"/>
          <w:szCs w:val="24"/>
          <w:lang w:eastAsia="ar-SA"/>
        </w:rPr>
        <w:t xml:space="preserve"> с момента их получения Исполнителем от Заказчика посредством используемой Сторонами ИС, системы электронного документооборота или в бумажной письменной форме.</w:t>
      </w:r>
    </w:p>
    <w:p w14:paraId="55D25B60" w14:textId="77777777" w:rsidR="009309F6" w:rsidRPr="00DA7CBB" w:rsidRDefault="009309F6" w:rsidP="00196CB0">
      <w:pPr>
        <w:numPr>
          <w:ilvl w:val="0"/>
          <w:numId w:val="21"/>
        </w:numPr>
        <w:tabs>
          <w:tab w:val="left" w:pos="0"/>
        </w:tabs>
        <w:spacing w:before="240" w:after="120" w:line="240" w:lineRule="auto"/>
        <w:ind w:left="357" w:right="1388" w:firstLine="1061"/>
        <w:jc w:val="center"/>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z w:val="24"/>
          <w:szCs w:val="24"/>
          <w:lang w:eastAsia="ru-RU"/>
        </w:rPr>
        <w:t>КОМПЛАЕНС-ОГОВОРКА</w:t>
      </w:r>
    </w:p>
    <w:p w14:paraId="4F0053DC" w14:textId="31EDB00B" w:rsidR="00B40F36" w:rsidRPr="00DA7CBB" w:rsidRDefault="00196CB0" w:rsidP="00196CB0">
      <w:pPr>
        <w:pStyle w:val="a6"/>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10.1. </w:t>
      </w:r>
      <w:r w:rsidR="00B40F36" w:rsidRPr="00DA7CBB">
        <w:rPr>
          <w:rFonts w:ascii="Times New Roman" w:hAnsi="Times New Roman" w:cs="Times New Roman"/>
          <w:sz w:val="24"/>
          <w:szCs w:val="24"/>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C57A5B3" w14:textId="489E52AD" w:rsidR="00B40F36" w:rsidRPr="00DA7CBB" w:rsidRDefault="00B40F36" w:rsidP="00196CB0">
      <w:pPr>
        <w:pStyle w:val="a6"/>
        <w:numPr>
          <w:ilvl w:val="2"/>
          <w:numId w:val="21"/>
        </w:numPr>
        <w:tabs>
          <w:tab w:val="left" w:pos="1276"/>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w:t>
      </w:r>
      <w:r w:rsidR="00DF6950" w:rsidRPr="00DA7CBB">
        <w:rPr>
          <w:rFonts w:ascii="Times New Roman" w:hAnsi="Times New Roman" w:cs="Times New Roman"/>
          <w:sz w:val="24"/>
          <w:szCs w:val="24"/>
        </w:rPr>
        <w:t xml:space="preserve"> </w:t>
      </w:r>
      <w:r w:rsidRPr="00DA7CBB">
        <w:rPr>
          <w:rFonts w:ascii="Times New Roman" w:hAnsi="Times New Roman" w:cs="Times New Roman"/>
          <w:sz w:val="24"/>
          <w:szCs w:val="24"/>
        </w:rPr>
        <w:t>и использования поддельных документов;</w:t>
      </w:r>
    </w:p>
    <w:p w14:paraId="20AE9C16" w14:textId="63FF0039" w:rsidR="00B40F36" w:rsidRPr="00DA7CBB" w:rsidRDefault="00B40F36" w:rsidP="00196CB0">
      <w:pPr>
        <w:pStyle w:val="a6"/>
        <w:numPr>
          <w:ilvl w:val="2"/>
          <w:numId w:val="21"/>
        </w:numPr>
        <w:tabs>
          <w:tab w:val="left" w:pos="1276"/>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5BBADF76" w14:textId="04CB12F7" w:rsidR="00B40F36" w:rsidRPr="00DA7CBB" w:rsidRDefault="00B40F36" w:rsidP="00196CB0">
      <w:pPr>
        <w:pStyle w:val="a6"/>
        <w:numPr>
          <w:ilvl w:val="2"/>
          <w:numId w:val="21"/>
        </w:numPr>
        <w:tabs>
          <w:tab w:val="left" w:pos="1276"/>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lastRenderedPageBreak/>
        <w:t>Стороны неукоснительно соблюдают требования и ограничения, установленные действующим законодательством Российской Федерации</w:t>
      </w:r>
      <w:r w:rsidR="00DF6950" w:rsidRPr="00DA7CBB">
        <w:rPr>
          <w:rFonts w:ascii="Times New Roman" w:hAnsi="Times New Roman" w:cs="Times New Roman"/>
          <w:sz w:val="24"/>
          <w:szCs w:val="24"/>
        </w:rPr>
        <w:t xml:space="preserve"> </w:t>
      </w:r>
      <w:r w:rsidRPr="00DA7CBB">
        <w:rPr>
          <w:rFonts w:ascii="Times New Roman" w:hAnsi="Times New Roman" w:cs="Times New Roman"/>
          <w:sz w:val="24"/>
          <w:szCs w:val="24"/>
        </w:rPr>
        <w:t>в части обеспечения применения ответных специальных экономических мер</w:t>
      </w:r>
      <w:r w:rsidR="00DF6950" w:rsidRPr="00DA7CBB">
        <w:rPr>
          <w:rFonts w:ascii="Times New Roman" w:hAnsi="Times New Roman" w:cs="Times New Roman"/>
          <w:sz w:val="24"/>
          <w:szCs w:val="24"/>
        </w:rPr>
        <w:t xml:space="preserve"> </w:t>
      </w:r>
      <w:r w:rsidRPr="00DA7CBB">
        <w:rPr>
          <w:rFonts w:ascii="Times New Roman" w:hAnsi="Times New Roman" w:cs="Times New Roman"/>
          <w:sz w:val="24"/>
          <w:szCs w:val="24"/>
        </w:rPr>
        <w:t xml:space="preserve">в связи с недружественными действиями некоторых иностранных государств и международных организаций. </w:t>
      </w:r>
    </w:p>
    <w:p w14:paraId="2B1B9719" w14:textId="0AE01E07" w:rsidR="00B40F36" w:rsidRPr="00DA7CBB" w:rsidRDefault="00196CB0" w:rsidP="00196CB0">
      <w:pPr>
        <w:pStyle w:val="a6"/>
        <w:tabs>
          <w:tab w:val="left" w:pos="1418"/>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10.1.3.1. </w:t>
      </w:r>
      <w:r w:rsidR="00B40F36" w:rsidRPr="00DA7CBB">
        <w:rPr>
          <w:rFonts w:ascii="Times New Roman" w:hAnsi="Times New Roman" w:cs="Times New Roman"/>
          <w:sz w:val="24"/>
          <w:szCs w:val="24"/>
        </w:rPr>
        <w:t xml:space="preserve">Стороны исходят из следующих заверений об обстоятельствах, </w:t>
      </w:r>
      <w:r w:rsidR="00B40F36" w:rsidRPr="00DA7CBB">
        <w:rPr>
          <w:rFonts w:ascii="Times New Roman" w:hAnsi="Times New Roman" w:cs="Times New Roman"/>
          <w:spacing w:val="-8"/>
          <w:sz w:val="24"/>
          <w:szCs w:val="24"/>
        </w:rPr>
        <w:t>имеющих существенное значение при заключении, исполнении и прекращении</w:t>
      </w:r>
      <w:r w:rsidR="00B40F36" w:rsidRPr="00DA7CBB">
        <w:rPr>
          <w:rFonts w:ascii="Times New Roman" w:hAnsi="Times New Roman" w:cs="Times New Roman"/>
          <w:sz w:val="24"/>
          <w:szCs w:val="24"/>
        </w:rPr>
        <w:t xml:space="preserve"> </w:t>
      </w:r>
      <w:r w:rsidR="00F1289A">
        <w:rPr>
          <w:rFonts w:ascii="Times New Roman" w:hAnsi="Times New Roman" w:cs="Times New Roman"/>
          <w:sz w:val="24"/>
          <w:szCs w:val="24"/>
        </w:rPr>
        <w:t>Контракт</w:t>
      </w:r>
      <w:r w:rsidR="00B40F36" w:rsidRPr="00DA7CBB">
        <w:rPr>
          <w:rFonts w:ascii="Times New Roman" w:hAnsi="Times New Roman" w:cs="Times New Roman"/>
          <w:sz w:val="24"/>
          <w:szCs w:val="24"/>
        </w:rPr>
        <w:t xml:space="preserve">а: </w:t>
      </w:r>
    </w:p>
    <w:p w14:paraId="5C805CC4" w14:textId="5CDA91C7" w:rsidR="00B40F36" w:rsidRPr="00DA7CBB" w:rsidRDefault="00B40F36" w:rsidP="00196CB0">
      <w:pPr>
        <w:pStyle w:val="a6"/>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DF6950" w:rsidRPr="00DA7CBB">
        <w:rPr>
          <w:rFonts w:ascii="Times New Roman" w:hAnsi="Times New Roman" w:cs="Times New Roman"/>
          <w:sz w:val="24"/>
          <w:szCs w:val="24"/>
        </w:rPr>
        <w:t xml:space="preserve"> </w:t>
      </w:r>
      <w:r w:rsidRPr="00DA7CBB">
        <w:rPr>
          <w:rFonts w:ascii="Times New Roman" w:hAnsi="Times New Roman" w:cs="Times New Roman"/>
          <w:sz w:val="24"/>
          <w:szCs w:val="24"/>
        </w:rPr>
        <w:t xml:space="preserve">в соответствии с которыми заключение и/или исполнение настоящего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а запрещено или ограничено (далее – Перечень);</w:t>
      </w:r>
    </w:p>
    <w:p w14:paraId="4373BE5E" w14:textId="77777777" w:rsidR="00B40F36" w:rsidRPr="00DA7CBB" w:rsidRDefault="00B40F36" w:rsidP="00196CB0">
      <w:pPr>
        <w:pStyle w:val="a6"/>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б) ни одна из Сторон не находится во владении и/или под контролем лиц, включенных в Перечень.</w:t>
      </w:r>
    </w:p>
    <w:p w14:paraId="2125FDDA" w14:textId="46389731" w:rsidR="00B40F36" w:rsidRPr="00DA7CBB" w:rsidRDefault="00B40F36" w:rsidP="00196CB0">
      <w:pPr>
        <w:pStyle w:val="a6"/>
        <w:numPr>
          <w:ilvl w:val="3"/>
          <w:numId w:val="25"/>
        </w:numPr>
        <w:tabs>
          <w:tab w:val="left" w:pos="1418"/>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Сторона обязуется незамедлительно уведомить другую Сторону в случае изменения обстоятельств, указанных в п. </w:t>
      </w:r>
      <w:r w:rsidR="00DF6950" w:rsidRPr="00DA7CBB">
        <w:rPr>
          <w:rFonts w:ascii="Times New Roman" w:hAnsi="Times New Roman" w:cs="Times New Roman"/>
          <w:sz w:val="24"/>
          <w:szCs w:val="24"/>
        </w:rPr>
        <w:t>10.</w:t>
      </w:r>
      <w:r w:rsidRPr="00DA7CBB">
        <w:rPr>
          <w:rFonts w:ascii="Times New Roman" w:hAnsi="Times New Roman" w:cs="Times New Roman"/>
          <w:sz w:val="24"/>
          <w:szCs w:val="24"/>
        </w:rPr>
        <w:t xml:space="preserve">1.3.1 настоящего раздела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а.</w:t>
      </w:r>
    </w:p>
    <w:p w14:paraId="1FA7108F" w14:textId="4DAA7FCF" w:rsidR="00B40F36" w:rsidRPr="00DA7CBB" w:rsidRDefault="00B40F36" w:rsidP="00196CB0">
      <w:pPr>
        <w:pStyle w:val="a6"/>
        <w:numPr>
          <w:ilvl w:val="3"/>
          <w:numId w:val="25"/>
        </w:numPr>
        <w:tabs>
          <w:tab w:val="left" w:pos="1418"/>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Сторона имеет право отказаться в одностороннем внесудебном порядке от исполнения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 xml:space="preserve">а, прекратить выполнение обязательств по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 xml:space="preserve">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а, при наличии условий, указанных ниже и прим</w:t>
      </w:r>
      <w:r w:rsidR="00DF6950" w:rsidRPr="00DA7CBB">
        <w:rPr>
          <w:rFonts w:ascii="Times New Roman" w:hAnsi="Times New Roman" w:cs="Times New Roman"/>
          <w:sz w:val="24"/>
          <w:szCs w:val="24"/>
        </w:rPr>
        <w:t xml:space="preserve">еняемых как в совокупности, так </w:t>
      </w:r>
      <w:r w:rsidRPr="00DA7CBB">
        <w:rPr>
          <w:rFonts w:ascii="Times New Roman" w:hAnsi="Times New Roman" w:cs="Times New Roman"/>
          <w:sz w:val="24"/>
          <w:szCs w:val="24"/>
        </w:rPr>
        <w:t xml:space="preserve">и по отдельности: </w:t>
      </w:r>
    </w:p>
    <w:p w14:paraId="6732F159" w14:textId="175D3AF5" w:rsidR="00B40F36" w:rsidRPr="00DA7CBB" w:rsidRDefault="00196CB0" w:rsidP="00196CB0">
      <w:pPr>
        <w:pStyle w:val="a6"/>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 </w:t>
      </w:r>
      <w:r w:rsidR="00B40F36" w:rsidRPr="00DA7CBB">
        <w:rPr>
          <w:rFonts w:ascii="Times New Roman" w:hAnsi="Times New Roman" w:cs="Times New Roman"/>
          <w:sz w:val="24"/>
          <w:szCs w:val="24"/>
        </w:rPr>
        <w:t xml:space="preserve">если заверение, указанное в п. </w:t>
      </w:r>
      <w:r w:rsidR="00DF6950" w:rsidRPr="00DA7CBB">
        <w:rPr>
          <w:rFonts w:ascii="Times New Roman" w:hAnsi="Times New Roman" w:cs="Times New Roman"/>
          <w:sz w:val="24"/>
          <w:szCs w:val="24"/>
        </w:rPr>
        <w:t>10.</w:t>
      </w:r>
      <w:r w:rsidR="00B40F36" w:rsidRPr="00DA7CBB">
        <w:rPr>
          <w:rFonts w:ascii="Times New Roman" w:hAnsi="Times New Roman" w:cs="Times New Roman"/>
          <w:sz w:val="24"/>
          <w:szCs w:val="24"/>
        </w:rPr>
        <w:t xml:space="preserve">1.3.1, являлось недостоверным на момент заключения </w:t>
      </w:r>
      <w:r w:rsidR="00F1289A">
        <w:rPr>
          <w:rFonts w:ascii="Times New Roman" w:hAnsi="Times New Roman" w:cs="Times New Roman"/>
          <w:sz w:val="24"/>
          <w:szCs w:val="24"/>
        </w:rPr>
        <w:t>Контракт</w:t>
      </w:r>
      <w:r w:rsidR="00B40F36" w:rsidRPr="00DA7CBB">
        <w:rPr>
          <w:rFonts w:ascii="Times New Roman" w:hAnsi="Times New Roman" w:cs="Times New Roman"/>
          <w:sz w:val="24"/>
          <w:szCs w:val="24"/>
        </w:rPr>
        <w:t>а либо перестало по каким-либо причинам соответствовать действительности после его заключения;</w:t>
      </w:r>
    </w:p>
    <w:p w14:paraId="2861D467" w14:textId="3F147074" w:rsidR="00B40F36" w:rsidRPr="00DA7CBB" w:rsidRDefault="00196CB0" w:rsidP="00196CB0">
      <w:pPr>
        <w:pStyle w:val="a6"/>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 </w:t>
      </w:r>
      <w:r w:rsidR="00B40F36" w:rsidRPr="00DA7CBB">
        <w:rPr>
          <w:rFonts w:ascii="Times New Roman" w:hAnsi="Times New Roman" w:cs="Times New Roman"/>
          <w:sz w:val="24"/>
          <w:szCs w:val="24"/>
        </w:rPr>
        <w:t xml:space="preserve">если исполнение </w:t>
      </w:r>
      <w:r w:rsidR="00F1289A">
        <w:rPr>
          <w:rFonts w:ascii="Times New Roman" w:hAnsi="Times New Roman" w:cs="Times New Roman"/>
          <w:sz w:val="24"/>
          <w:szCs w:val="24"/>
        </w:rPr>
        <w:t>Контракт</w:t>
      </w:r>
      <w:r w:rsidR="00B40F36" w:rsidRPr="00DA7CBB">
        <w:rPr>
          <w:rFonts w:ascii="Times New Roman" w:hAnsi="Times New Roman" w:cs="Times New Roman"/>
          <w:sz w:val="24"/>
          <w:szCs w:val="24"/>
        </w:rPr>
        <w:t xml:space="preserve">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w:t>
      </w:r>
      <w:r w:rsidR="00F1289A">
        <w:rPr>
          <w:rFonts w:ascii="Times New Roman" w:hAnsi="Times New Roman" w:cs="Times New Roman"/>
          <w:sz w:val="24"/>
          <w:szCs w:val="24"/>
        </w:rPr>
        <w:t>Контракт</w:t>
      </w:r>
      <w:r w:rsidR="00B40F36" w:rsidRPr="00DA7CBB">
        <w:rPr>
          <w:rFonts w:ascii="Times New Roman" w:hAnsi="Times New Roman" w:cs="Times New Roman"/>
          <w:sz w:val="24"/>
          <w:szCs w:val="24"/>
        </w:rPr>
        <w:t xml:space="preserve">а в Перечень. </w:t>
      </w:r>
    </w:p>
    <w:p w14:paraId="4C1E2A91" w14:textId="38B6AC5F" w:rsidR="00B40F36" w:rsidRPr="00DA7CBB" w:rsidRDefault="00B40F36" w:rsidP="00196CB0">
      <w:pPr>
        <w:pStyle w:val="a6"/>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Уведомление </w:t>
      </w:r>
      <w:r w:rsidR="004D7F19" w:rsidRPr="00DA7CBB">
        <w:rPr>
          <w:rFonts w:ascii="Times New Roman" w:hAnsi="Times New Roman" w:cs="Times New Roman"/>
          <w:sz w:val="24"/>
          <w:szCs w:val="24"/>
        </w:rPr>
        <w:t>Исполнителя</w:t>
      </w:r>
      <w:r w:rsidRPr="00DA7CBB">
        <w:rPr>
          <w:rFonts w:ascii="Times New Roman" w:hAnsi="Times New Roman" w:cs="Times New Roman"/>
          <w:sz w:val="24"/>
          <w:szCs w:val="24"/>
        </w:rPr>
        <w:t xml:space="preserve"> осуществляется посредством направления письма на электронный адрес: </w:t>
      </w:r>
      <w:r w:rsidR="001D0EF9">
        <w:rPr>
          <w:rFonts w:ascii="Times New Roman" w:eastAsia="Times New Roman" w:hAnsi="Times New Roman" w:cs="Times New Roman"/>
          <w:sz w:val="24"/>
          <w:szCs w:val="24"/>
          <w:lang w:eastAsia="ru-RU"/>
        </w:rPr>
        <w:t>_______________</w:t>
      </w:r>
      <w:r w:rsidR="000657D6" w:rsidRPr="00DA7CBB">
        <w:t>.</w:t>
      </w:r>
      <w:r w:rsidR="000657D6" w:rsidRPr="00DA7CBB">
        <w:rPr>
          <w:rFonts w:ascii="Times New Roman" w:hAnsi="Times New Roman" w:cs="Times New Roman"/>
          <w:sz w:val="24"/>
          <w:szCs w:val="24"/>
        </w:rPr>
        <w:t xml:space="preserve"> </w:t>
      </w:r>
      <w:r w:rsidRPr="00DA7CBB">
        <w:rPr>
          <w:rFonts w:ascii="Times New Roman" w:hAnsi="Times New Roman" w:cs="Times New Roman"/>
          <w:sz w:val="24"/>
          <w:szCs w:val="24"/>
        </w:rPr>
        <w:t xml:space="preserve"> </w:t>
      </w:r>
    </w:p>
    <w:p w14:paraId="3C53CA87" w14:textId="20A302BC" w:rsidR="00B40F36" w:rsidRPr="00DA7CBB" w:rsidRDefault="00B40F36" w:rsidP="00196CB0">
      <w:pPr>
        <w:pStyle w:val="a6"/>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Уведомление</w:t>
      </w:r>
      <w:r w:rsidR="00DF6950" w:rsidRPr="00DA7CBB">
        <w:rPr>
          <w:rFonts w:ascii="Times New Roman" w:hAnsi="Times New Roman" w:cs="Times New Roman"/>
          <w:sz w:val="24"/>
          <w:szCs w:val="24"/>
        </w:rPr>
        <w:t xml:space="preserve"> Заказчика</w:t>
      </w:r>
      <w:r w:rsidRPr="00DA7CBB">
        <w:rPr>
          <w:rFonts w:ascii="Times New Roman" w:hAnsi="Times New Roman" w:cs="Times New Roman"/>
          <w:sz w:val="24"/>
          <w:szCs w:val="24"/>
        </w:rPr>
        <w:t xml:space="preserve"> осуществляется посредством направления письма на электронный адрес, указанный в разделе </w:t>
      </w:r>
      <w:r w:rsidR="00DF6950" w:rsidRPr="00DA7CBB">
        <w:rPr>
          <w:rFonts w:ascii="Times New Roman" w:hAnsi="Times New Roman" w:cs="Times New Roman"/>
          <w:sz w:val="24"/>
          <w:szCs w:val="24"/>
        </w:rPr>
        <w:t>12</w:t>
      </w:r>
      <w:r w:rsidRPr="00DA7CBB">
        <w:rPr>
          <w:rFonts w:ascii="Times New Roman" w:hAnsi="Times New Roman" w:cs="Times New Roman"/>
          <w:sz w:val="24"/>
          <w:szCs w:val="24"/>
        </w:rPr>
        <w:t xml:space="preserve">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а.</w:t>
      </w:r>
    </w:p>
    <w:p w14:paraId="758D6C50" w14:textId="2A0C1576" w:rsidR="00B40F36" w:rsidRPr="00DA7CBB" w:rsidRDefault="00B40F36" w:rsidP="00196CB0">
      <w:pPr>
        <w:pStyle w:val="a6"/>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color w:val="000000" w:themeColor="text1"/>
          <w:sz w:val="24"/>
          <w:szCs w:val="24"/>
        </w:rPr>
        <w:t xml:space="preserve">В случае если </w:t>
      </w:r>
      <w:r w:rsidR="00F1289A">
        <w:rPr>
          <w:rFonts w:ascii="Times New Roman" w:hAnsi="Times New Roman" w:cs="Times New Roman"/>
          <w:color w:val="000000" w:themeColor="text1"/>
          <w:sz w:val="24"/>
          <w:szCs w:val="24"/>
        </w:rPr>
        <w:t>Контракт</w:t>
      </w:r>
      <w:r w:rsidRPr="00DA7CBB">
        <w:rPr>
          <w:rFonts w:ascii="Times New Roman" w:hAnsi="Times New Roman" w:cs="Times New Roman"/>
          <w:color w:val="000000" w:themeColor="text1"/>
          <w:sz w:val="24"/>
          <w:szCs w:val="24"/>
        </w:rPr>
        <w:t xml:space="preserve">ом установлен </w:t>
      </w:r>
      <w:r w:rsidRPr="00DA7CBB">
        <w:rPr>
          <w:rFonts w:ascii="Times New Roman" w:hAnsi="Times New Roman" w:cs="Times New Roman"/>
          <w:sz w:val="24"/>
          <w:szCs w:val="24"/>
        </w:rPr>
        <w:t xml:space="preserve">иной порядок направления уведомления при одностороннем отказе от исполнения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 xml:space="preserve">а, такой порядок применяется и для отказа от исполнения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а по основаниям, установленным настоящим пунктом.</w:t>
      </w:r>
    </w:p>
    <w:p w14:paraId="4D814002" w14:textId="77777777" w:rsidR="00B40F36" w:rsidRPr="00DA7CBB" w:rsidRDefault="00B40F36" w:rsidP="00196CB0">
      <w:pPr>
        <w:pStyle w:val="a6"/>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2816BCF" w14:textId="1256B103" w:rsidR="00B40F36" w:rsidRPr="00DA7CBB" w:rsidRDefault="00B40F36" w:rsidP="00196CB0">
      <w:pPr>
        <w:pStyle w:val="a6"/>
        <w:numPr>
          <w:ilvl w:val="1"/>
          <w:numId w:val="25"/>
        </w:numPr>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При исполнении своих обязательств по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DA7CBB">
        <w:rPr>
          <w:rFonts w:ascii="Times New Roman" w:hAnsi="Times New Roman" w:cs="Times New Roman"/>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A11D14B" w14:textId="77777777" w:rsidR="00B40F36" w:rsidRPr="00DA7CBB" w:rsidRDefault="00B40F36" w:rsidP="00196CB0">
      <w:pPr>
        <w:pStyle w:val="a6"/>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w:t>
      </w:r>
      <w:r w:rsidRPr="00DA7CBB">
        <w:rPr>
          <w:rFonts w:ascii="Times New Roman" w:hAnsi="Times New Roman" w:cs="Times New Roman"/>
          <w:sz w:val="24"/>
          <w:szCs w:val="24"/>
        </w:rPr>
        <w:lastRenderedPageBreak/>
        <w:t>имущества или услуг имущественного характера, иных имущественных прав, включая подарки и иные возможные поощрения, ценности.</w:t>
      </w:r>
    </w:p>
    <w:p w14:paraId="48971611" w14:textId="1EC9A919" w:rsidR="00B40F36" w:rsidRPr="00DA7CBB" w:rsidRDefault="00B40F36" w:rsidP="00196CB0">
      <w:pPr>
        <w:pStyle w:val="a6"/>
        <w:numPr>
          <w:ilvl w:val="1"/>
          <w:numId w:val="25"/>
        </w:numPr>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В случае возникновения у Стороны подозрений, что произошло или может произойти нарушение каких-либо положений пункта </w:t>
      </w:r>
      <w:r w:rsidR="00DF6950" w:rsidRPr="00DA7CBB">
        <w:rPr>
          <w:rFonts w:ascii="Times New Roman" w:hAnsi="Times New Roman" w:cs="Times New Roman"/>
          <w:sz w:val="24"/>
          <w:szCs w:val="24"/>
        </w:rPr>
        <w:t>10.</w:t>
      </w:r>
      <w:r w:rsidRPr="00DA7CBB">
        <w:rPr>
          <w:rFonts w:ascii="Times New Roman" w:hAnsi="Times New Roman" w:cs="Times New Roman"/>
          <w:sz w:val="24"/>
          <w:szCs w:val="24"/>
        </w:rPr>
        <w:t xml:space="preserve">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w:t>
      </w:r>
      <w:r w:rsidR="00DF6950" w:rsidRPr="00DA7CBB">
        <w:rPr>
          <w:rFonts w:ascii="Times New Roman" w:hAnsi="Times New Roman" w:cs="Times New Roman"/>
          <w:sz w:val="24"/>
          <w:szCs w:val="24"/>
        </w:rPr>
        <w:t>10.</w:t>
      </w:r>
      <w:r w:rsidRPr="00DA7CBB">
        <w:rPr>
          <w:rFonts w:ascii="Times New Roman" w:hAnsi="Times New Roman" w:cs="Times New Roman"/>
          <w:sz w:val="24"/>
          <w:szCs w:val="24"/>
        </w:rPr>
        <w:t>2 настоящего раздела.</w:t>
      </w:r>
    </w:p>
    <w:p w14:paraId="673672A0" w14:textId="4762F39F" w:rsidR="00B40F36" w:rsidRPr="00DA7CBB" w:rsidRDefault="00B40F36" w:rsidP="00196CB0">
      <w:pPr>
        <w:pStyle w:val="a6"/>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Уведомление Сторон осуществляется в порядке, определенном в пункте </w:t>
      </w:r>
      <w:r w:rsidR="00DF6950" w:rsidRPr="00DA7CBB">
        <w:rPr>
          <w:rFonts w:ascii="Times New Roman" w:hAnsi="Times New Roman" w:cs="Times New Roman"/>
          <w:sz w:val="24"/>
          <w:szCs w:val="24"/>
        </w:rPr>
        <w:t>10.</w:t>
      </w:r>
      <w:r w:rsidRPr="00DA7CBB">
        <w:rPr>
          <w:rFonts w:ascii="Times New Roman" w:hAnsi="Times New Roman" w:cs="Times New Roman"/>
          <w:sz w:val="24"/>
          <w:szCs w:val="24"/>
        </w:rPr>
        <w:t>1.3.3 настоящей комплаенс-оговорки.</w:t>
      </w:r>
    </w:p>
    <w:p w14:paraId="2ED845E8" w14:textId="4ACFFD1C" w:rsidR="00B40F36" w:rsidRPr="00DA7CBB" w:rsidRDefault="00B40F36" w:rsidP="00196CB0">
      <w:pPr>
        <w:pStyle w:val="a6"/>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Сторона, получившая письменное уведомление о нарушении каких-либо положений пункта </w:t>
      </w:r>
      <w:r w:rsidR="00DF6950" w:rsidRPr="00DA7CBB">
        <w:rPr>
          <w:rFonts w:ascii="Times New Roman" w:hAnsi="Times New Roman" w:cs="Times New Roman"/>
          <w:sz w:val="24"/>
          <w:szCs w:val="24"/>
        </w:rPr>
        <w:t>10.</w:t>
      </w:r>
      <w:r w:rsidRPr="00DA7CBB">
        <w:rPr>
          <w:rFonts w:ascii="Times New Roman" w:hAnsi="Times New Roman" w:cs="Times New Roman"/>
          <w:sz w:val="24"/>
          <w:szCs w:val="24"/>
        </w:rPr>
        <w:t>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9FEB0B2" w14:textId="77777777" w:rsidR="00B40F36" w:rsidRPr="00DA7CBB" w:rsidRDefault="00B40F36" w:rsidP="00196CB0">
      <w:pPr>
        <w:pStyle w:val="a6"/>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ACD6737" w14:textId="1E8EF740" w:rsidR="00B40F36" w:rsidRPr="00DA7CBB" w:rsidRDefault="00B40F36" w:rsidP="00196CB0">
      <w:pPr>
        <w:pStyle w:val="a6"/>
        <w:numPr>
          <w:ilvl w:val="1"/>
          <w:numId w:val="25"/>
        </w:numPr>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В случае подтверждения факта совершения Стороной действий, квалифицированных как «недружественное влияние», и/или неполучения</w:t>
      </w:r>
      <w:r w:rsidRPr="00DA7CBB">
        <w:rPr>
          <w:rFonts w:ascii="Times New Roman" w:hAnsi="Times New Roman" w:cs="Times New Roman"/>
          <w:sz w:val="24"/>
          <w:szCs w:val="24"/>
        </w:rPr>
        <w:br/>
        <w:t xml:space="preserve">в установленный срок другой Стороной информации об итогах рассмотрения письменного уведомления, направленного в соответствии с п. </w:t>
      </w:r>
      <w:r w:rsidR="00DF6950" w:rsidRPr="00DA7CBB">
        <w:rPr>
          <w:rFonts w:ascii="Times New Roman" w:hAnsi="Times New Roman" w:cs="Times New Roman"/>
          <w:sz w:val="24"/>
          <w:szCs w:val="24"/>
        </w:rPr>
        <w:t>10.</w:t>
      </w:r>
      <w:r w:rsidRPr="00DA7CBB">
        <w:rPr>
          <w:rFonts w:ascii="Times New Roman" w:hAnsi="Times New Roman" w:cs="Times New Roman"/>
          <w:sz w:val="24"/>
          <w:szCs w:val="24"/>
        </w:rPr>
        <w:t>1.3.3 настоящей комплаенс-оговорки, другая Сторона по соответствующему письменному требованию вправе:</w:t>
      </w:r>
    </w:p>
    <w:p w14:paraId="49C12985" w14:textId="5C088848" w:rsidR="00B40F36" w:rsidRPr="00DA7CBB" w:rsidRDefault="00196CB0" w:rsidP="00196CB0">
      <w:pPr>
        <w:pStyle w:val="a6"/>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 </w:t>
      </w:r>
      <w:r w:rsidR="00B40F36" w:rsidRPr="00DA7CBB">
        <w:rPr>
          <w:rFonts w:ascii="Times New Roman" w:hAnsi="Times New Roman" w:cs="Times New Roman"/>
          <w:sz w:val="24"/>
          <w:szCs w:val="24"/>
        </w:rPr>
        <w:t xml:space="preserve">потребовать уплаты штрафа в размере </w:t>
      </w:r>
      <w:r w:rsidR="00416FF6" w:rsidRPr="00DA7CBB">
        <w:rPr>
          <w:rFonts w:ascii="Times New Roman" w:hAnsi="Times New Roman" w:cs="Times New Roman"/>
          <w:sz w:val="24"/>
          <w:szCs w:val="24"/>
          <w:u w:val="single"/>
        </w:rPr>
        <w:t>0,1</w:t>
      </w:r>
      <w:r w:rsidR="00B40F36" w:rsidRPr="00DA7CBB">
        <w:rPr>
          <w:rStyle w:val="a5"/>
          <w:rFonts w:ascii="Times New Roman" w:hAnsi="Times New Roman" w:cs="Times New Roman"/>
          <w:sz w:val="24"/>
          <w:szCs w:val="24"/>
        </w:rPr>
        <w:footnoteReference w:id="4"/>
      </w:r>
      <w:r w:rsidR="00B40F36" w:rsidRPr="00DA7CBB">
        <w:rPr>
          <w:rFonts w:ascii="Times New Roman" w:hAnsi="Times New Roman" w:cs="Times New Roman"/>
          <w:sz w:val="24"/>
          <w:szCs w:val="24"/>
        </w:rPr>
        <w:t xml:space="preserve"> % от общей стоимости исполненных обязательств по </w:t>
      </w:r>
      <w:r w:rsidR="00F1289A">
        <w:rPr>
          <w:rFonts w:ascii="Times New Roman" w:hAnsi="Times New Roman" w:cs="Times New Roman"/>
          <w:sz w:val="24"/>
          <w:szCs w:val="24"/>
        </w:rPr>
        <w:t>Контракт</w:t>
      </w:r>
      <w:r w:rsidR="00B40F36" w:rsidRPr="00DA7CBB">
        <w:rPr>
          <w:rFonts w:ascii="Times New Roman" w:hAnsi="Times New Roman" w:cs="Times New Roman"/>
          <w:sz w:val="24"/>
          <w:szCs w:val="24"/>
        </w:rPr>
        <w:t>у на дату направления соответствующего требования</w:t>
      </w:r>
      <w:r w:rsidR="00DF6950" w:rsidRPr="00DA7CBB">
        <w:rPr>
          <w:rFonts w:ascii="Times New Roman" w:hAnsi="Times New Roman" w:cs="Times New Roman"/>
          <w:sz w:val="24"/>
          <w:szCs w:val="24"/>
        </w:rPr>
        <w:t>;</w:t>
      </w:r>
      <w:r w:rsidR="00DF6950" w:rsidRPr="00DA7CBB">
        <w:rPr>
          <w:rStyle w:val="a5"/>
          <w:rFonts w:ascii="Times New Roman" w:hAnsi="Times New Roman" w:cs="Times New Roman"/>
          <w:sz w:val="24"/>
          <w:szCs w:val="24"/>
        </w:rPr>
        <w:footnoteReference w:id="5"/>
      </w:r>
    </w:p>
    <w:p w14:paraId="1262C164" w14:textId="7D5518F3" w:rsidR="00B40F36" w:rsidRPr="00DA7CBB" w:rsidRDefault="00196CB0" w:rsidP="00196CB0">
      <w:pPr>
        <w:pStyle w:val="a6"/>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 </w:t>
      </w:r>
      <w:r w:rsidR="00B40F36" w:rsidRPr="00DA7CBB">
        <w:rPr>
          <w:rFonts w:ascii="Times New Roman" w:hAnsi="Times New Roman" w:cs="Times New Roman"/>
          <w:sz w:val="24"/>
          <w:szCs w:val="24"/>
        </w:rPr>
        <w:t xml:space="preserve">отказаться в одностороннем внесудебном порядке от исполнения </w:t>
      </w:r>
      <w:r w:rsidR="00F1289A">
        <w:rPr>
          <w:rFonts w:ascii="Times New Roman" w:hAnsi="Times New Roman" w:cs="Times New Roman"/>
          <w:sz w:val="24"/>
          <w:szCs w:val="24"/>
        </w:rPr>
        <w:t>Контракт</w:t>
      </w:r>
      <w:r w:rsidR="00B40F36" w:rsidRPr="00DA7CBB">
        <w:rPr>
          <w:rFonts w:ascii="Times New Roman" w:hAnsi="Times New Roman" w:cs="Times New Roman"/>
          <w:sz w:val="24"/>
          <w:szCs w:val="24"/>
        </w:rPr>
        <w:t>а</w:t>
      </w:r>
      <w:r w:rsidR="00B40F36" w:rsidRPr="00DA7CBB" w:rsidDel="004853B5">
        <w:rPr>
          <w:rFonts w:ascii="Times New Roman" w:hAnsi="Times New Roman" w:cs="Times New Roman"/>
          <w:sz w:val="24"/>
          <w:szCs w:val="24"/>
        </w:rPr>
        <w:t xml:space="preserve"> </w:t>
      </w:r>
      <w:r w:rsidR="00B40F36" w:rsidRPr="00DA7CBB">
        <w:rPr>
          <w:rFonts w:ascii="Times New Roman" w:hAnsi="Times New Roman" w:cs="Times New Roman"/>
          <w:sz w:val="24"/>
          <w:szCs w:val="24"/>
        </w:rPr>
        <w:t xml:space="preserve">полностью или в части, направив соответствующее письменное уведомление другой Стороне. </w:t>
      </w:r>
    </w:p>
    <w:p w14:paraId="71A1C648" w14:textId="77777777" w:rsidR="00B40F36" w:rsidRPr="00DA7CBB" w:rsidRDefault="00B40F36" w:rsidP="00196CB0">
      <w:pPr>
        <w:pStyle w:val="a6"/>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Право требования уплаты штрафа возникает за каждый выявленный факт «недружественного влияния». </w:t>
      </w:r>
    </w:p>
    <w:p w14:paraId="597E2D2B" w14:textId="74B57616" w:rsidR="009309F6" w:rsidRPr="00DA7CBB" w:rsidRDefault="00B40F36" w:rsidP="00196CB0">
      <w:pPr>
        <w:pStyle w:val="a6"/>
        <w:tabs>
          <w:tab w:val="left" w:pos="1134"/>
        </w:tabs>
        <w:spacing w:after="0" w:line="264"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Сторона, отказавшаяся в одностороннем внесудебном порядке от исполнения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а</w:t>
      </w:r>
      <w:r w:rsidRPr="00DA7CBB" w:rsidDel="004853B5">
        <w:rPr>
          <w:rFonts w:ascii="Times New Roman" w:hAnsi="Times New Roman" w:cs="Times New Roman"/>
          <w:sz w:val="24"/>
          <w:szCs w:val="24"/>
        </w:rPr>
        <w:t xml:space="preserve"> </w:t>
      </w:r>
      <w:r w:rsidRPr="00DA7CBB">
        <w:rPr>
          <w:rFonts w:ascii="Times New Roman" w:hAnsi="Times New Roman" w:cs="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r w:rsidR="009309F6" w:rsidRPr="00DA7CBB">
        <w:rPr>
          <w:rFonts w:ascii="Times New Roman" w:hAnsi="Times New Roman" w:cs="Times New Roman"/>
          <w:sz w:val="24"/>
          <w:szCs w:val="24"/>
        </w:rPr>
        <w:t xml:space="preserve"> </w:t>
      </w:r>
    </w:p>
    <w:p w14:paraId="5897B70B" w14:textId="77777777" w:rsidR="009309F6" w:rsidRPr="00DA7CBB" w:rsidRDefault="009309F6" w:rsidP="00196CB0">
      <w:pPr>
        <w:pStyle w:val="a6"/>
        <w:numPr>
          <w:ilvl w:val="0"/>
          <w:numId w:val="25"/>
        </w:numPr>
        <w:tabs>
          <w:tab w:val="left" w:pos="0"/>
        </w:tabs>
        <w:spacing w:before="240" w:after="120" w:line="240" w:lineRule="auto"/>
        <w:ind w:right="1388" w:hanging="440"/>
        <w:jc w:val="center"/>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z w:val="24"/>
          <w:szCs w:val="24"/>
          <w:lang w:eastAsia="ru-RU"/>
        </w:rPr>
        <w:t>ПРОЧИЕ УСЛОВИЯ</w:t>
      </w:r>
    </w:p>
    <w:p w14:paraId="4F55F477" w14:textId="7CAC56B1" w:rsidR="009309F6" w:rsidRPr="00DA7CBB" w:rsidRDefault="00F1289A" w:rsidP="00196CB0">
      <w:pPr>
        <w:numPr>
          <w:ilvl w:val="1"/>
          <w:numId w:val="25"/>
        </w:numPr>
        <w:tabs>
          <w:tab w:val="left" w:pos="1418"/>
          <w:tab w:val="num" w:pos="2268"/>
        </w:tabs>
        <w:spacing w:after="0" w:line="240" w:lineRule="auto"/>
        <w:ind w:left="0" w:right="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Контракт</w:t>
      </w:r>
      <w:r w:rsidR="009309F6" w:rsidRPr="00DA7CBB">
        <w:rPr>
          <w:rFonts w:ascii="Times New Roman" w:eastAsia="Times New Roman" w:hAnsi="Times New Roman" w:cs="Times New Roman"/>
          <w:sz w:val="24"/>
          <w:szCs w:val="24"/>
          <w:lang w:eastAsia="ru-RU"/>
        </w:rPr>
        <w:t xml:space="preserve"> составлен в 2 (двух) экземплярах, имеющих равную юридическую силу, по одному экземпляру для каждой Стороны.</w:t>
      </w:r>
    </w:p>
    <w:p w14:paraId="2F906068" w14:textId="7E58F8E6" w:rsidR="009309F6" w:rsidRPr="00DA7CBB" w:rsidRDefault="009309F6" w:rsidP="00196CB0">
      <w:pPr>
        <w:numPr>
          <w:ilvl w:val="1"/>
          <w:numId w:val="25"/>
        </w:numPr>
        <w:tabs>
          <w:tab w:val="left" w:pos="1418"/>
          <w:tab w:val="num" w:pos="2268"/>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Каждая из Сторон обязуется не разглашать и предпринимать все необходимые меры с целью избежания разглашения любой ставшей ей известной в связи с заключением и исполнением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 xml:space="preserve">а конфиденциальной информации о другой Стороне или ее деятельности. Для целей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 xml:space="preserve">а под конфиденциальной понимается любая информация о Стороне или ее деятельности, которая не является по своему характеру общедоступной. В случае нарушения Сторонами условий конфиденциальности, в результате чего одной из </w:t>
      </w:r>
      <w:r w:rsidRPr="00DA7CBB">
        <w:rPr>
          <w:rFonts w:ascii="Times New Roman" w:eastAsia="Times New Roman" w:hAnsi="Times New Roman" w:cs="Times New Roman"/>
          <w:sz w:val="24"/>
          <w:szCs w:val="24"/>
          <w:lang w:eastAsia="ru-RU"/>
        </w:rPr>
        <w:lastRenderedPageBreak/>
        <w:t xml:space="preserve">Сторон будет причинен документально подтвержденный реальный ущерб, другая Сторона обязуется возместить такой ущерб. Не является конфиденциальной информация о наличии и характере указанных в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е отношений между Сторонами.</w:t>
      </w:r>
    </w:p>
    <w:p w14:paraId="50CF5431" w14:textId="77777777" w:rsidR="009309F6" w:rsidRPr="00DA7CBB" w:rsidRDefault="009309F6" w:rsidP="00196CB0">
      <w:pPr>
        <w:numPr>
          <w:ilvl w:val="1"/>
          <w:numId w:val="25"/>
        </w:numPr>
        <w:tabs>
          <w:tab w:val="left" w:pos="1418"/>
          <w:tab w:val="num" w:pos="2268"/>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hAnsi="Times New Roman" w:cs="Times New Roman"/>
          <w:sz w:val="24"/>
          <w:szCs w:val="24"/>
        </w:rPr>
        <w:t xml:space="preserve">Если одна из Сторон изменит свои почтовые, контактные и/или платежные реквизиты или подвергнется процедуре реорганизации, ликвидации, прекращения деятельности она обязана письменно информировать об этом другую Сторону в течение 1 (одного) рабочего дня с даты принятия соответствующего решения. Убытки одной </w:t>
      </w:r>
      <w:r w:rsidRPr="00DA7CBB">
        <w:rPr>
          <w:rFonts w:ascii="Times New Roman" w:hAnsi="Times New Roman" w:cs="Times New Roman"/>
          <w:sz w:val="24"/>
          <w:szCs w:val="24"/>
        </w:rPr>
        <w:br/>
        <w:t>из Сторон, связанные с неисполнением другой Стороной обязанности, предусмотренной настоящим пунктом, обязана компенсировать Сторона, допустившая такое нарушение.</w:t>
      </w:r>
    </w:p>
    <w:p w14:paraId="3CDDB08C" w14:textId="77777777" w:rsidR="009309F6" w:rsidRPr="00DA7CBB" w:rsidRDefault="009309F6" w:rsidP="00196CB0">
      <w:pPr>
        <w:numPr>
          <w:ilvl w:val="1"/>
          <w:numId w:val="25"/>
        </w:numPr>
        <w:tabs>
          <w:tab w:val="left" w:pos="1418"/>
          <w:tab w:val="num" w:pos="2268"/>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Стороны определили следующий порядок обмена документами или юридически значимыми сообщениями:</w:t>
      </w:r>
    </w:p>
    <w:p w14:paraId="1FCAAF0C" w14:textId="77777777" w:rsidR="009309F6" w:rsidRPr="00DA7CBB" w:rsidRDefault="009309F6" w:rsidP="009309F6">
      <w:pPr>
        <w:numPr>
          <w:ilvl w:val="0"/>
          <w:numId w:val="2"/>
        </w:numPr>
        <w:tabs>
          <w:tab w:val="left" w:pos="851"/>
        </w:tabs>
        <w:spacing w:after="0" w:line="240" w:lineRule="auto"/>
        <w:ind w:left="0"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3DAA1E13" w14:textId="77777777" w:rsidR="009309F6" w:rsidRPr="00DA7CBB" w:rsidRDefault="009309F6" w:rsidP="009309F6">
      <w:pPr>
        <w:numPr>
          <w:ilvl w:val="0"/>
          <w:numId w:val="2"/>
        </w:numPr>
        <w:tabs>
          <w:tab w:val="left" w:pos="851"/>
        </w:tabs>
        <w:spacing w:after="0" w:line="240" w:lineRule="auto"/>
        <w:ind w:left="0"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письмом с объявленной ценностью;</w:t>
      </w:r>
    </w:p>
    <w:p w14:paraId="42509A04" w14:textId="77777777" w:rsidR="009309F6" w:rsidRPr="00DA7CBB" w:rsidRDefault="009309F6" w:rsidP="009309F6">
      <w:pPr>
        <w:numPr>
          <w:ilvl w:val="0"/>
          <w:numId w:val="2"/>
        </w:numPr>
        <w:tabs>
          <w:tab w:val="left" w:pos="851"/>
        </w:tabs>
        <w:spacing w:after="0" w:line="240" w:lineRule="auto"/>
        <w:ind w:left="0"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электронной почтой, с последующим направлением сообщения письмом с объявленной ценностью;</w:t>
      </w:r>
    </w:p>
    <w:p w14:paraId="29316080" w14:textId="77777777" w:rsidR="009309F6" w:rsidRPr="00DA7CBB" w:rsidRDefault="009309F6" w:rsidP="009309F6">
      <w:pPr>
        <w:numPr>
          <w:ilvl w:val="0"/>
          <w:numId w:val="2"/>
        </w:numPr>
        <w:tabs>
          <w:tab w:val="left" w:pos="851"/>
          <w:tab w:val="left" w:pos="1418"/>
        </w:tabs>
        <w:spacing w:after="0" w:line="240" w:lineRule="auto"/>
        <w:ind w:left="0"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14:paraId="664FC831" w14:textId="703EB70B" w:rsidR="009309F6" w:rsidRPr="00DA7CBB" w:rsidRDefault="009309F6" w:rsidP="009309F6">
      <w:pPr>
        <w:pStyle w:val="text"/>
        <w:spacing w:before="0" w:beforeAutospacing="0" w:after="0" w:afterAutospacing="0"/>
        <w:ind w:firstLine="709"/>
        <w:jc w:val="both"/>
      </w:pPr>
      <w:r w:rsidRPr="00DA7CBB">
        <w:t xml:space="preserve">Авторизированные адреса электронной почты Сторон указаны в приложении № 2 к </w:t>
      </w:r>
      <w:r w:rsidR="00F1289A">
        <w:t>Контракт</w:t>
      </w:r>
      <w:r w:rsidRPr="00DA7CBB">
        <w:t>у.</w:t>
      </w:r>
    </w:p>
    <w:p w14:paraId="1DBFFAC3" w14:textId="11F663A0" w:rsidR="009309F6" w:rsidRPr="00DA7CBB" w:rsidRDefault="009309F6" w:rsidP="00196CB0">
      <w:pPr>
        <w:pStyle w:val="a6"/>
        <w:numPr>
          <w:ilvl w:val="1"/>
          <w:numId w:val="25"/>
        </w:numPr>
        <w:tabs>
          <w:tab w:val="left" w:pos="851"/>
          <w:tab w:val="left" w:pos="1418"/>
        </w:tabs>
        <w:spacing w:after="0" w:line="240" w:lineRule="auto"/>
        <w:ind w:left="0" w:firstLine="710"/>
        <w:jc w:val="both"/>
        <w:rPr>
          <w:rFonts w:ascii="Times New Roman" w:eastAsia="Times New Roman" w:hAnsi="Times New Roman" w:cs="Times New Roman"/>
          <w:sz w:val="24"/>
          <w:szCs w:val="24"/>
          <w:lang w:eastAsia="ru-RU"/>
        </w:rPr>
      </w:pPr>
      <w:r w:rsidRPr="00DA7CBB">
        <w:rPr>
          <w:rFonts w:ascii="Times New Roman" w:hAnsi="Times New Roman" w:cs="Times New Roman"/>
          <w:sz w:val="24"/>
          <w:szCs w:val="24"/>
        </w:rPr>
        <w:t xml:space="preserve">Если иное не предусмотрено законом, все юридически значимые сообщения </w:t>
      </w:r>
      <w:r w:rsidRPr="00DA7CBB">
        <w:rPr>
          <w:rFonts w:ascii="Times New Roman" w:hAnsi="Times New Roman" w:cs="Times New Roman"/>
          <w:sz w:val="24"/>
          <w:szCs w:val="24"/>
        </w:rPr>
        <w:br/>
        <w:t xml:space="preserve">по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у влекут для получающей их Стороны наступление гражданско-правовых последствий с даты доставки соответствующего сообщения ей или её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903C116" w14:textId="4B4FEFD8" w:rsidR="009309F6" w:rsidRPr="00DA7CBB" w:rsidRDefault="009309F6" w:rsidP="00196CB0">
      <w:pPr>
        <w:pStyle w:val="a6"/>
        <w:numPr>
          <w:ilvl w:val="1"/>
          <w:numId w:val="25"/>
        </w:numPr>
        <w:tabs>
          <w:tab w:val="left" w:pos="851"/>
          <w:tab w:val="left" w:pos="1418"/>
        </w:tabs>
        <w:spacing w:after="0" w:line="240" w:lineRule="auto"/>
        <w:ind w:left="0" w:firstLine="710"/>
        <w:jc w:val="both"/>
        <w:rPr>
          <w:rFonts w:ascii="Times New Roman" w:eastAsia="Times New Roman" w:hAnsi="Times New Roman" w:cs="Times New Roman"/>
          <w:sz w:val="24"/>
          <w:szCs w:val="24"/>
          <w:lang w:eastAsia="ru-RU"/>
        </w:rPr>
      </w:pPr>
      <w:r w:rsidRPr="00DA7CBB">
        <w:rPr>
          <w:rFonts w:ascii="Times New Roman" w:hAnsi="Times New Roman" w:cs="Times New Roman"/>
          <w:sz w:val="24"/>
          <w:szCs w:val="24"/>
        </w:rPr>
        <w:t xml:space="preserve">После подписания Сторонами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а все предварительные переговоры по нему, переписка, иные соглашения считаются утратившими юридическую силу.</w:t>
      </w:r>
    </w:p>
    <w:p w14:paraId="36942166" w14:textId="28B7F41A" w:rsidR="009C36AA" w:rsidRPr="00DA7CBB" w:rsidRDefault="009309F6" w:rsidP="00196CB0">
      <w:pPr>
        <w:pStyle w:val="a6"/>
        <w:numPr>
          <w:ilvl w:val="1"/>
          <w:numId w:val="25"/>
        </w:numPr>
        <w:tabs>
          <w:tab w:val="left" w:pos="1276"/>
        </w:tabs>
        <w:spacing w:after="0" w:line="240" w:lineRule="auto"/>
        <w:ind w:left="0" w:firstLine="710"/>
        <w:jc w:val="both"/>
        <w:rPr>
          <w:rFonts w:ascii="Times New Roman" w:hAnsi="Times New Roman" w:cs="Times New Roman"/>
          <w:sz w:val="24"/>
          <w:szCs w:val="24"/>
        </w:rPr>
      </w:pPr>
      <w:bookmarkStart w:id="0" w:name="_Ref300890865"/>
      <w:r w:rsidRPr="00DA7CBB">
        <w:rPr>
          <w:rFonts w:ascii="Times New Roman" w:hAnsi="Times New Roman" w:cs="Times New Roman"/>
          <w:sz w:val="24"/>
          <w:szCs w:val="24"/>
        </w:rPr>
        <w:t>В соответствии со статьей</w:t>
      </w:r>
      <w:r w:rsidRPr="00DA7CBB">
        <w:rPr>
          <w:rFonts w:ascii="Times New Roman" w:hAnsi="Times New Roman" w:cs="Times New Roman"/>
          <w:sz w:val="24"/>
          <w:szCs w:val="24"/>
          <w:lang w:val="en-US"/>
        </w:rPr>
        <w:t> </w:t>
      </w:r>
      <w:r w:rsidRPr="00DA7CBB">
        <w:rPr>
          <w:rFonts w:ascii="Times New Roman" w:hAnsi="Times New Roman" w:cs="Times New Roman"/>
          <w:sz w:val="24"/>
          <w:szCs w:val="24"/>
        </w:rPr>
        <w:t xml:space="preserve">431.2 ГК РФ каждая из Сторон настоящим дает в отношении себя другой Стороне следующие заверения об обстоятельствах по состоянию на </w:t>
      </w:r>
      <w:r w:rsidRPr="00DA7CBB">
        <w:rPr>
          <w:rFonts w:ascii="Times New Roman" w:eastAsia="MS Mincho" w:hAnsi="Times New Roman" w:cs="Times New Roman"/>
          <w:color w:val="000000"/>
          <w:sz w:val="24"/>
          <w:szCs w:val="24"/>
          <w:lang w:eastAsia="ru-RU"/>
        </w:rPr>
        <w:t xml:space="preserve">дату </w:t>
      </w:r>
      <w:r w:rsidR="00F1289A">
        <w:rPr>
          <w:rFonts w:ascii="Times New Roman" w:eastAsia="MS Mincho" w:hAnsi="Times New Roman" w:cs="Times New Roman"/>
          <w:color w:val="000000"/>
          <w:sz w:val="24"/>
          <w:szCs w:val="24"/>
          <w:lang w:eastAsia="ru-RU"/>
        </w:rPr>
        <w:t>Контракт</w:t>
      </w:r>
      <w:r w:rsidRPr="00DA7CBB">
        <w:rPr>
          <w:rFonts w:ascii="Times New Roman" w:eastAsia="MS Mincho" w:hAnsi="Times New Roman" w:cs="Times New Roman"/>
          <w:color w:val="000000"/>
          <w:sz w:val="24"/>
          <w:szCs w:val="24"/>
          <w:lang w:eastAsia="ru-RU"/>
        </w:rPr>
        <w:t>а</w:t>
      </w:r>
      <w:r w:rsidR="009C36AA" w:rsidRPr="00DA7CBB">
        <w:rPr>
          <w:rFonts w:ascii="Times New Roman" w:eastAsia="MS Mincho" w:hAnsi="Times New Roman" w:cs="Times New Roman"/>
          <w:color w:val="000000"/>
          <w:sz w:val="24"/>
          <w:szCs w:val="24"/>
          <w:lang w:eastAsia="ru-RU"/>
        </w:rPr>
        <w:t xml:space="preserve"> </w:t>
      </w:r>
      <w:r w:rsidR="009C36AA" w:rsidRPr="00DA7CBB">
        <w:rPr>
          <w:rFonts w:ascii="Times New Roman" w:hAnsi="Times New Roman" w:cs="Times New Roman"/>
          <w:sz w:val="24"/>
        </w:rPr>
        <w:t>и в каждую дату подписания Сторонами отчетных документов</w:t>
      </w:r>
      <w:r w:rsidRPr="00DA7CBB">
        <w:rPr>
          <w:rFonts w:ascii="Times New Roman" w:hAnsi="Times New Roman" w:cs="Times New Roman"/>
          <w:sz w:val="24"/>
          <w:szCs w:val="24"/>
        </w:rPr>
        <w:t>:</w:t>
      </w:r>
      <w:bookmarkEnd w:id="0"/>
      <w:r w:rsidR="009C36AA" w:rsidRPr="00DA7CBB">
        <w:rPr>
          <w:rStyle w:val="a5"/>
          <w:rFonts w:ascii="Times New Roman" w:hAnsi="Times New Roman" w:cs="Times New Roman"/>
          <w:sz w:val="24"/>
          <w:szCs w:val="24"/>
        </w:rPr>
        <w:footnoteReference w:id="6"/>
      </w:r>
    </w:p>
    <w:p w14:paraId="10E3156E" w14:textId="5B98BF5E" w:rsidR="009309F6" w:rsidRPr="00DA7CBB" w:rsidRDefault="009309F6" w:rsidP="001E5B8E">
      <w:pPr>
        <w:pStyle w:val="a6"/>
        <w:numPr>
          <w:ilvl w:val="2"/>
          <w:numId w:val="27"/>
        </w:numPr>
        <w:spacing w:after="0" w:line="240"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она является юридическим лицом, надлежащим образом зарегистрированным в соответствии с законодательством страны регистрации;</w:t>
      </w:r>
    </w:p>
    <w:p w14:paraId="72B9D2AF" w14:textId="3FFFDA5B" w:rsidR="009309F6" w:rsidRPr="00DA7CBB" w:rsidRDefault="009309F6" w:rsidP="001E5B8E">
      <w:pPr>
        <w:pStyle w:val="a6"/>
        <w:numPr>
          <w:ilvl w:val="2"/>
          <w:numId w:val="27"/>
        </w:numPr>
        <w:spacing w:after="0" w:line="240"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lastRenderedPageBreak/>
        <w:t xml:space="preserve">она обладает полной правоспособностью на заключение и исполнение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 xml:space="preserve">а; </w:t>
      </w:r>
    </w:p>
    <w:p w14:paraId="5DD4667A" w14:textId="2BC86234" w:rsidR="009309F6" w:rsidRPr="00DA7CBB" w:rsidRDefault="00F1289A" w:rsidP="001E5B8E">
      <w:pPr>
        <w:pStyle w:val="a6"/>
        <w:numPr>
          <w:ilvl w:val="2"/>
          <w:numId w:val="27"/>
        </w:numPr>
        <w:tabs>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Контракт</w:t>
      </w:r>
      <w:r w:rsidR="009309F6" w:rsidRPr="00DA7CBB">
        <w:rPr>
          <w:rFonts w:ascii="Times New Roman" w:hAnsi="Times New Roman" w:cs="Times New Roman"/>
          <w:sz w:val="24"/>
          <w:szCs w:val="24"/>
        </w:rPr>
        <w:t xml:space="preserve"> надлежащим образом заключен такой Стороной, является для нее действительным, юридически обязательным и может быть исполнен в принудительном порядке в отношении нее;</w:t>
      </w:r>
    </w:p>
    <w:p w14:paraId="386C4D88" w14:textId="6D93216D" w:rsidR="009309F6" w:rsidRPr="00DA7CBB" w:rsidRDefault="009309F6" w:rsidP="001E5B8E">
      <w:pPr>
        <w:pStyle w:val="a6"/>
        <w:numPr>
          <w:ilvl w:val="2"/>
          <w:numId w:val="27"/>
        </w:numPr>
        <w:tabs>
          <w:tab w:val="left" w:pos="1560"/>
        </w:tabs>
        <w:spacing w:after="0" w:line="240"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лица, подписывающие от имени такой Стороны любые связанные с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ом документы, надлежащим образом уполномочены совершать данные действия от её имени;</w:t>
      </w:r>
    </w:p>
    <w:p w14:paraId="2DE733DF" w14:textId="77777777" w:rsidR="009309F6" w:rsidRPr="00DA7CBB" w:rsidRDefault="009309F6" w:rsidP="001E5B8E">
      <w:pPr>
        <w:pStyle w:val="a6"/>
        <w:numPr>
          <w:ilvl w:val="2"/>
          <w:numId w:val="27"/>
        </w:numPr>
        <w:tabs>
          <w:tab w:val="left" w:pos="1560"/>
        </w:tabs>
        <w:spacing w:after="0" w:line="240"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она не находится в процессе ликвидации, реорганизации, </w:t>
      </w:r>
      <w:r w:rsidRPr="00DA7CBB">
        <w:rPr>
          <w:rFonts w:ascii="Times New Roman" w:hAnsi="Times New Roman"/>
          <w:sz w:val="24"/>
          <w:szCs w:val="24"/>
        </w:rPr>
        <w:t xml:space="preserve">прекращения деятельности </w:t>
      </w:r>
      <w:r w:rsidRPr="00DA7CBB">
        <w:rPr>
          <w:rFonts w:ascii="Times New Roman" w:hAnsi="Times New Roman" w:cs="Times New Roman"/>
          <w:sz w:val="24"/>
          <w:szCs w:val="24"/>
        </w:rPr>
        <w:t>и не отвечает признакам банкротства (несостоятельности);</w:t>
      </w:r>
    </w:p>
    <w:p w14:paraId="19BDC735" w14:textId="14DAC517" w:rsidR="009309F6" w:rsidRPr="00DA7CBB" w:rsidRDefault="009309F6" w:rsidP="001E5B8E">
      <w:pPr>
        <w:pStyle w:val="a6"/>
        <w:numPr>
          <w:ilvl w:val="2"/>
          <w:numId w:val="27"/>
        </w:numPr>
        <w:tabs>
          <w:tab w:val="left" w:pos="1560"/>
        </w:tabs>
        <w:spacing w:after="0" w:line="240"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w:t>
      </w:r>
      <w:bookmarkStart w:id="1" w:name="_Ref280127012"/>
      <w:r w:rsidRPr="00DA7CBB">
        <w:rPr>
          <w:rFonts w:ascii="Times New Roman" w:hAnsi="Times New Roman" w:cs="Times New Roman"/>
          <w:sz w:val="24"/>
          <w:szCs w:val="24"/>
        </w:rPr>
        <w:t xml:space="preserve">аключения и исполнения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а.</w:t>
      </w:r>
    </w:p>
    <w:p w14:paraId="209003E3" w14:textId="3416F70B" w:rsidR="009309F6" w:rsidRPr="00DA7CBB" w:rsidRDefault="009309F6" w:rsidP="001E5B8E">
      <w:pPr>
        <w:pStyle w:val="a6"/>
        <w:numPr>
          <w:ilvl w:val="2"/>
          <w:numId w:val="27"/>
        </w:numPr>
        <w:tabs>
          <w:tab w:val="left" w:pos="1560"/>
        </w:tabs>
        <w:spacing w:after="0" w:line="240" w:lineRule="auto"/>
        <w:ind w:left="0" w:firstLine="709"/>
        <w:jc w:val="both"/>
        <w:rPr>
          <w:rFonts w:ascii="Times New Roman" w:hAnsi="Times New Roman" w:cs="Times New Roman"/>
          <w:sz w:val="24"/>
          <w:szCs w:val="24"/>
        </w:rPr>
      </w:pPr>
      <w:r w:rsidRPr="00DA7CBB">
        <w:rPr>
          <w:rFonts w:ascii="Times New Roman" w:hAnsi="Times New Roman" w:cs="Times New Roman"/>
          <w:sz w:val="24"/>
          <w:szCs w:val="24"/>
        </w:rPr>
        <w:t xml:space="preserve">заключение и исполнение каждой из Сторон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а 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w:t>
      </w:r>
    </w:p>
    <w:p w14:paraId="4FF1E7D1" w14:textId="607028C5" w:rsidR="009309F6" w:rsidRPr="00DA7CBB" w:rsidRDefault="009309F6" w:rsidP="001E5B8E">
      <w:pPr>
        <w:pStyle w:val="a6"/>
        <w:numPr>
          <w:ilvl w:val="1"/>
          <w:numId w:val="27"/>
        </w:numPr>
        <w:tabs>
          <w:tab w:val="left" w:pos="1276"/>
        </w:tabs>
        <w:spacing w:after="0" w:line="240" w:lineRule="auto"/>
        <w:ind w:left="0" w:firstLine="709"/>
        <w:contextualSpacing w:val="0"/>
        <w:jc w:val="both"/>
        <w:rPr>
          <w:rFonts w:ascii="Times New Roman" w:hAnsi="Times New Roman" w:cs="Times New Roman"/>
          <w:sz w:val="24"/>
          <w:szCs w:val="24"/>
        </w:rPr>
      </w:pPr>
      <w:r w:rsidRPr="00DA7CBB">
        <w:rPr>
          <w:rFonts w:ascii="Times New Roman" w:hAnsi="Times New Roman" w:cs="Times New Roman"/>
          <w:sz w:val="24"/>
          <w:szCs w:val="24"/>
        </w:rPr>
        <w:t xml:space="preserve">Стороны безусловно соглашаются и подтверждают, что Сторона, в пользу которой предоставлены заверения об обстоятельствах в пункте 11.7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 xml:space="preserve">а, полагается на данные заверения при заключении и исполнении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 xml:space="preserve">а. Указанные заверения об обстоятельствах имеют существенное значение для заключения и исполнения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а Сторонами.</w:t>
      </w:r>
    </w:p>
    <w:bookmarkEnd w:id="1"/>
    <w:p w14:paraId="0E571A4A" w14:textId="251BDC44" w:rsidR="009309F6" w:rsidRPr="00DA7CBB" w:rsidRDefault="009309F6" w:rsidP="001E5B8E">
      <w:pPr>
        <w:pStyle w:val="a6"/>
        <w:numPr>
          <w:ilvl w:val="1"/>
          <w:numId w:val="27"/>
        </w:numPr>
        <w:tabs>
          <w:tab w:val="left" w:pos="1276"/>
        </w:tabs>
        <w:spacing w:after="0" w:line="240" w:lineRule="auto"/>
        <w:ind w:left="0" w:firstLine="709"/>
        <w:contextualSpacing w:val="0"/>
        <w:jc w:val="both"/>
        <w:rPr>
          <w:rFonts w:ascii="Times New Roman" w:eastAsia="MS Mincho" w:hAnsi="Times New Roman" w:cs="Times New Roman"/>
          <w:color w:val="000000"/>
          <w:sz w:val="24"/>
          <w:szCs w:val="24"/>
          <w:lang w:eastAsia="ru-RU"/>
        </w:rPr>
      </w:pPr>
      <w:r w:rsidRPr="00DA7CBB">
        <w:rPr>
          <w:rFonts w:ascii="Times New Roman" w:hAnsi="Times New Roman" w:cs="Times New Roman"/>
          <w:sz w:val="24"/>
          <w:szCs w:val="24"/>
        </w:rPr>
        <w:t xml:space="preserve">Заказчик, заключая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 xml:space="preserve"> подтверждает, что получил от Исполнителя всю необходимую информацию об услугах Исполнителя и не имеет заблуждений относительно предмета </w:t>
      </w:r>
      <w:r w:rsidR="00F1289A">
        <w:rPr>
          <w:rFonts w:ascii="Times New Roman" w:hAnsi="Times New Roman" w:cs="Times New Roman"/>
          <w:sz w:val="24"/>
          <w:szCs w:val="24"/>
        </w:rPr>
        <w:t>Контракт</w:t>
      </w:r>
      <w:r w:rsidRPr="00DA7CBB">
        <w:rPr>
          <w:rFonts w:ascii="Times New Roman" w:hAnsi="Times New Roman" w:cs="Times New Roman"/>
          <w:sz w:val="24"/>
          <w:szCs w:val="24"/>
        </w:rPr>
        <w:t>а и условий его исполнения.</w:t>
      </w:r>
    </w:p>
    <w:p w14:paraId="3E9848CC" w14:textId="32CA0C64" w:rsidR="009309F6" w:rsidRPr="00DA7CBB" w:rsidRDefault="009309F6" w:rsidP="001E5B8E">
      <w:pPr>
        <w:numPr>
          <w:ilvl w:val="1"/>
          <w:numId w:val="27"/>
        </w:numPr>
        <w:tabs>
          <w:tab w:val="left" w:pos="1418"/>
        </w:tabs>
        <w:spacing w:after="0" w:line="240" w:lineRule="auto"/>
        <w:ind w:left="0" w:right="8" w:firstLine="709"/>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В соответствии со ст. 406.1 ГК РФ Заказчик обязуется в полном объеме возместить Исполнителю все имущественные потери Исполнителя, которые Исполнитель понес или неизбежно понесет, в следующих, не связанных с нарушением Заказчиком условий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а случаях:</w:t>
      </w:r>
    </w:p>
    <w:p w14:paraId="732D919F" w14:textId="77777777" w:rsidR="009309F6" w:rsidRPr="00DA7CBB" w:rsidRDefault="009309F6" w:rsidP="009309F6">
      <w:pPr>
        <w:tabs>
          <w:tab w:val="left" w:pos="851"/>
        </w:tabs>
        <w:spacing w:after="0" w:line="240" w:lineRule="auto"/>
        <w:ind w:right="8" w:firstLine="708"/>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w:t>
      </w:r>
      <w:r w:rsidRPr="00DA7CBB">
        <w:rPr>
          <w:rFonts w:ascii="Times New Roman" w:eastAsia="Times New Roman" w:hAnsi="Times New Roman" w:cs="Times New Roman"/>
          <w:sz w:val="24"/>
          <w:szCs w:val="24"/>
          <w:lang w:eastAsia="ru-RU"/>
        </w:rPr>
        <w:tab/>
        <w:t>предъявление Исполнителю органами, осуществляющими государственный (муниципальный) контроль (надзор), или иными лицами каких-либо требований, жалоб, претензий, исков;</w:t>
      </w:r>
    </w:p>
    <w:p w14:paraId="363886F6" w14:textId="11FB3542" w:rsidR="009309F6" w:rsidRPr="00DA7CBB" w:rsidRDefault="009309F6" w:rsidP="009309F6">
      <w:pPr>
        <w:tabs>
          <w:tab w:val="left" w:pos="851"/>
        </w:tabs>
        <w:spacing w:after="0" w:line="240" w:lineRule="auto"/>
        <w:ind w:right="8" w:firstLine="708"/>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w:t>
      </w:r>
      <w:r w:rsidRPr="00DA7CBB">
        <w:rPr>
          <w:rFonts w:ascii="Times New Roman" w:eastAsia="Times New Roman" w:hAnsi="Times New Roman" w:cs="Times New Roman"/>
          <w:sz w:val="24"/>
          <w:szCs w:val="24"/>
          <w:lang w:eastAsia="ru-RU"/>
        </w:rPr>
        <w:tab/>
        <w:t xml:space="preserve">начисление Исполнителю каких-либо обязательных к уплате платежей, если они прямо или косвенно вытекают из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а и связаны с действиями или бездействием Заказчика, или с его юридическим статусом.</w:t>
      </w:r>
    </w:p>
    <w:p w14:paraId="319E4B22" w14:textId="77777777" w:rsidR="009309F6" w:rsidRPr="00DA7CBB" w:rsidRDefault="009309F6" w:rsidP="009309F6">
      <w:pPr>
        <w:tabs>
          <w:tab w:val="left" w:pos="1418"/>
        </w:tabs>
        <w:spacing w:after="0" w:line="240" w:lineRule="auto"/>
        <w:ind w:right="8" w:firstLine="708"/>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В данном случае под имущественными потерями понимаются расходы Исполнителя,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20B520EF" w14:textId="77777777" w:rsidR="009309F6" w:rsidRPr="00DA7CBB" w:rsidRDefault="009309F6" w:rsidP="009309F6">
      <w:pPr>
        <w:tabs>
          <w:tab w:val="left" w:pos="1418"/>
        </w:tabs>
        <w:spacing w:after="0" w:line="240" w:lineRule="auto"/>
        <w:ind w:right="8" w:firstLine="720"/>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Потери возмещаются Заказчиком в течение 15 (пятнадцати) календарных дней с даты получения от Исполнителя соответствующего требования.</w:t>
      </w:r>
    </w:p>
    <w:p w14:paraId="5FBD3289" w14:textId="5BB218AB" w:rsidR="009309F6" w:rsidRPr="00DA7CBB" w:rsidRDefault="009309F6" w:rsidP="001E5B8E">
      <w:pPr>
        <w:pStyle w:val="text"/>
        <w:numPr>
          <w:ilvl w:val="1"/>
          <w:numId w:val="27"/>
        </w:numPr>
        <w:spacing w:before="0" w:beforeAutospacing="0" w:after="0" w:afterAutospacing="0"/>
        <w:ind w:left="0" w:firstLine="709"/>
        <w:jc w:val="both"/>
      </w:pPr>
      <w:r w:rsidRPr="00DA7CBB">
        <w:t xml:space="preserve">В случае если упомянутые в </w:t>
      </w:r>
      <w:r w:rsidR="00F1289A">
        <w:t>Контракт</w:t>
      </w:r>
      <w:r w:rsidRPr="00DA7CBB">
        <w:t xml:space="preserve">е нормативные акты, регулирующие отношения Сторон в рамках исполнения </w:t>
      </w:r>
      <w:r w:rsidR="00F1289A">
        <w:t>Контракт</w:t>
      </w:r>
      <w:r w:rsidRPr="00DA7CBB">
        <w:t>а, утратят силу, будут изменены или заменены другими нормативными актами, к отношениям Сторон будут применяться соответственно измененные или новые нормативные акты в их действующей редакции.</w:t>
      </w:r>
    </w:p>
    <w:p w14:paraId="78489712" w14:textId="1DF4A70C" w:rsidR="009309F6" w:rsidRPr="00DA7CBB" w:rsidRDefault="009309F6" w:rsidP="001E5B8E">
      <w:pPr>
        <w:pStyle w:val="text"/>
        <w:numPr>
          <w:ilvl w:val="1"/>
          <w:numId w:val="27"/>
        </w:numPr>
        <w:spacing w:before="0" w:beforeAutospacing="0" w:after="0" w:afterAutospacing="0"/>
        <w:ind w:left="0" w:firstLine="709"/>
        <w:jc w:val="both"/>
      </w:pPr>
      <w:r w:rsidRPr="00DA7CBB">
        <w:t xml:space="preserve">В случае, если условия </w:t>
      </w:r>
      <w:r w:rsidR="00F1289A">
        <w:t>Контракт</w:t>
      </w:r>
      <w:r w:rsidRPr="00DA7CBB">
        <w:t xml:space="preserve">а противоречат Генеральным условиям, приоритет имеют условия и положения </w:t>
      </w:r>
      <w:r w:rsidR="00F1289A">
        <w:t>Контракт</w:t>
      </w:r>
      <w:r w:rsidRPr="00DA7CBB">
        <w:t>а.</w:t>
      </w:r>
    </w:p>
    <w:p w14:paraId="098CD814" w14:textId="1E4FF4E6" w:rsidR="00E71E2A" w:rsidRPr="00DA7CBB" w:rsidRDefault="00E71E2A" w:rsidP="001E5B8E">
      <w:pPr>
        <w:pStyle w:val="text"/>
        <w:numPr>
          <w:ilvl w:val="1"/>
          <w:numId w:val="27"/>
        </w:numPr>
        <w:spacing w:before="0" w:beforeAutospacing="0" w:after="0" w:afterAutospacing="0"/>
        <w:ind w:left="0" w:firstLine="709"/>
        <w:jc w:val="both"/>
      </w:pPr>
      <w:r w:rsidRPr="00DA7CBB">
        <w:lastRenderedPageBreak/>
        <w:t xml:space="preserve">Расторжение настоящего </w:t>
      </w:r>
      <w:r w:rsidR="00F1289A">
        <w:t>Контракт</w:t>
      </w:r>
      <w:r w:rsidRPr="00DA7CBB">
        <w:t xml:space="preserve">а допускается по соглашению Сторон, по решению суда, в случае одностороннего отказа Стороны от исполнения </w:t>
      </w:r>
      <w:r w:rsidR="00F1289A">
        <w:t>Контракт</w:t>
      </w:r>
      <w:r w:rsidRPr="00DA7CBB">
        <w:t>а, в соответствии с гражданским законодательством Российской Федерации.</w:t>
      </w:r>
    </w:p>
    <w:p w14:paraId="13D87D8F" w14:textId="77777777" w:rsidR="009309F6" w:rsidRPr="00DA7CBB" w:rsidRDefault="009309F6" w:rsidP="001E5B8E">
      <w:pPr>
        <w:numPr>
          <w:ilvl w:val="0"/>
          <w:numId w:val="27"/>
        </w:numPr>
        <w:tabs>
          <w:tab w:val="left" w:pos="0"/>
        </w:tabs>
        <w:spacing w:before="240" w:after="120" w:line="240" w:lineRule="auto"/>
        <w:ind w:left="357" w:firstLine="1203"/>
        <w:jc w:val="center"/>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z w:val="24"/>
          <w:szCs w:val="24"/>
          <w:lang w:eastAsia="ru-RU"/>
        </w:rPr>
        <w:t>АДРЕСА И БАНКОВСКИЕ РЕКВИЗИТЫ</w:t>
      </w:r>
      <w:r w:rsidRPr="00DA7CBB">
        <w:rPr>
          <w:rFonts w:ascii="Times New Roman" w:eastAsia="Times New Roman" w:hAnsi="Times New Roman" w:cs="Times New Roman"/>
          <w:b/>
          <w:sz w:val="24"/>
          <w:szCs w:val="24"/>
          <w:vertAlign w:val="superscript"/>
          <w:lang w:eastAsia="ru-RU"/>
        </w:rPr>
        <w:footnoteReference w:id="7"/>
      </w:r>
    </w:p>
    <w:tbl>
      <w:tblPr>
        <w:tblW w:w="10008" w:type="dxa"/>
        <w:tblLayout w:type="fixed"/>
        <w:tblLook w:val="0000" w:firstRow="0" w:lastRow="0" w:firstColumn="0" w:lastColumn="0" w:noHBand="0" w:noVBand="0"/>
      </w:tblPr>
      <w:tblGrid>
        <w:gridCol w:w="4788"/>
        <w:gridCol w:w="5220"/>
      </w:tblGrid>
      <w:tr w:rsidR="009309F6" w:rsidRPr="00284550" w14:paraId="49A12E8E" w14:textId="77777777" w:rsidTr="00D66831">
        <w:trPr>
          <w:trHeight w:val="90"/>
        </w:trPr>
        <w:tc>
          <w:tcPr>
            <w:tcW w:w="4788" w:type="dxa"/>
            <w:tcBorders>
              <w:top w:val="nil"/>
              <w:left w:val="nil"/>
              <w:right w:val="nil"/>
            </w:tcBorders>
          </w:tcPr>
          <w:p w14:paraId="73559FB4" w14:textId="520D40FD" w:rsidR="009309F6" w:rsidRPr="00284550" w:rsidRDefault="009309F6" w:rsidP="00E700F2">
            <w:pPr>
              <w:spacing w:after="0" w:line="252" w:lineRule="auto"/>
              <w:rPr>
                <w:rFonts w:ascii="Times New Roman" w:eastAsia="Times New Roman" w:hAnsi="Times New Roman" w:cs="Times New Roman"/>
                <w:b/>
                <w:bCs/>
                <w:sz w:val="24"/>
                <w:szCs w:val="24"/>
                <w:lang w:eastAsia="ru-RU"/>
              </w:rPr>
            </w:pPr>
            <w:r w:rsidRPr="00284550">
              <w:rPr>
                <w:rFonts w:ascii="Times New Roman" w:eastAsia="Times New Roman" w:hAnsi="Times New Roman" w:cs="Times New Roman"/>
                <w:b/>
                <w:bCs/>
                <w:sz w:val="24"/>
                <w:szCs w:val="24"/>
                <w:lang w:eastAsia="ru-RU"/>
              </w:rPr>
              <w:t>Исполнитель</w:t>
            </w:r>
          </w:p>
        </w:tc>
        <w:tc>
          <w:tcPr>
            <w:tcW w:w="5220" w:type="dxa"/>
            <w:tcBorders>
              <w:top w:val="nil"/>
              <w:left w:val="nil"/>
              <w:right w:val="nil"/>
            </w:tcBorders>
          </w:tcPr>
          <w:p w14:paraId="36DCA48B" w14:textId="77777777" w:rsidR="009309F6" w:rsidRPr="00284550" w:rsidRDefault="009309F6" w:rsidP="00D66831">
            <w:pPr>
              <w:spacing w:after="0" w:line="252" w:lineRule="auto"/>
              <w:rPr>
                <w:rFonts w:ascii="Times New Roman" w:eastAsia="Times New Roman" w:hAnsi="Times New Roman" w:cs="Times New Roman"/>
                <w:b/>
                <w:bCs/>
                <w:sz w:val="24"/>
                <w:szCs w:val="24"/>
                <w:lang w:eastAsia="ru-RU"/>
              </w:rPr>
            </w:pPr>
            <w:r w:rsidRPr="00284550">
              <w:rPr>
                <w:rFonts w:ascii="Times New Roman" w:eastAsia="Times New Roman" w:hAnsi="Times New Roman" w:cs="Times New Roman"/>
                <w:b/>
                <w:bCs/>
                <w:sz w:val="24"/>
                <w:szCs w:val="24"/>
                <w:lang w:eastAsia="ru-RU"/>
              </w:rPr>
              <w:t>Заказчик</w:t>
            </w:r>
          </w:p>
        </w:tc>
      </w:tr>
      <w:tr w:rsidR="000657D6" w:rsidRPr="00284550" w14:paraId="6A5C44F5" w14:textId="77777777" w:rsidTr="00D66831">
        <w:tc>
          <w:tcPr>
            <w:tcW w:w="4788" w:type="dxa"/>
            <w:tcBorders>
              <w:top w:val="nil"/>
              <w:left w:val="nil"/>
              <w:bottom w:val="nil"/>
              <w:right w:val="nil"/>
            </w:tcBorders>
          </w:tcPr>
          <w:p w14:paraId="0CE47ABE" w14:textId="77777777" w:rsidR="00284550" w:rsidRDefault="00284550" w:rsidP="00A31C13">
            <w:pPr>
              <w:autoSpaceDE w:val="0"/>
              <w:autoSpaceDN w:val="0"/>
              <w:adjustRightInd w:val="0"/>
              <w:spacing w:after="0" w:line="252" w:lineRule="auto"/>
              <w:rPr>
                <w:rFonts w:ascii="Times New Roman" w:eastAsia="Calibri" w:hAnsi="Times New Roman" w:cs="Times New Roman"/>
                <w:sz w:val="24"/>
                <w:szCs w:val="24"/>
              </w:rPr>
            </w:pPr>
          </w:p>
          <w:p w14:paraId="7F25F076" w14:textId="3B2891AE" w:rsidR="00284550" w:rsidRPr="00284550" w:rsidRDefault="00284550" w:rsidP="00A31C13">
            <w:pPr>
              <w:autoSpaceDE w:val="0"/>
              <w:autoSpaceDN w:val="0"/>
              <w:adjustRightInd w:val="0"/>
              <w:spacing w:after="0" w:line="252" w:lineRule="auto"/>
              <w:rPr>
                <w:rFonts w:ascii="Times New Roman" w:hAnsi="Times New Roman" w:cs="Times New Roman"/>
                <w:b/>
                <w:sz w:val="24"/>
                <w:szCs w:val="24"/>
              </w:rPr>
            </w:pPr>
          </w:p>
        </w:tc>
        <w:tc>
          <w:tcPr>
            <w:tcW w:w="5220" w:type="dxa"/>
            <w:tcBorders>
              <w:top w:val="nil"/>
              <w:left w:val="nil"/>
              <w:bottom w:val="nil"/>
              <w:right w:val="nil"/>
            </w:tcBorders>
          </w:tcPr>
          <w:p w14:paraId="7965CC3E" w14:textId="77777777" w:rsidR="000657D6" w:rsidRPr="00284550" w:rsidRDefault="000657D6" w:rsidP="000B2614">
            <w:pPr>
              <w:widowControl w:val="0"/>
              <w:spacing w:after="0" w:line="240" w:lineRule="auto"/>
              <w:rPr>
                <w:rFonts w:ascii="Times New Roman" w:hAnsi="Times New Roman" w:cs="Times New Roman"/>
                <w:sz w:val="24"/>
                <w:szCs w:val="24"/>
              </w:rPr>
            </w:pPr>
            <w:r w:rsidRPr="00284550">
              <w:rPr>
                <w:rFonts w:ascii="Times New Roman" w:hAnsi="Times New Roman" w:cs="Times New Roman"/>
                <w:sz w:val="24"/>
                <w:szCs w:val="24"/>
              </w:rPr>
              <w:t>Сибирское таможенное управление</w:t>
            </w:r>
          </w:p>
          <w:p w14:paraId="51594C6D" w14:textId="77777777" w:rsidR="000657D6" w:rsidRPr="00284550" w:rsidRDefault="000657D6" w:rsidP="000B2614">
            <w:pPr>
              <w:widowControl w:val="0"/>
              <w:spacing w:after="0" w:line="240" w:lineRule="auto"/>
              <w:rPr>
                <w:rFonts w:ascii="Times New Roman" w:hAnsi="Times New Roman" w:cs="Times New Roman"/>
                <w:sz w:val="24"/>
                <w:szCs w:val="24"/>
              </w:rPr>
            </w:pPr>
            <w:r w:rsidRPr="00284550">
              <w:rPr>
                <w:rFonts w:ascii="Times New Roman" w:hAnsi="Times New Roman" w:cs="Times New Roman"/>
                <w:sz w:val="24"/>
                <w:szCs w:val="24"/>
              </w:rPr>
              <w:t xml:space="preserve">630082, г. Новосибирск, ул. Тимирязева, 74, </w:t>
            </w:r>
          </w:p>
          <w:p w14:paraId="69D5CCA2" w14:textId="77777777" w:rsidR="000657D6" w:rsidRPr="00284550" w:rsidRDefault="000657D6" w:rsidP="000B2614">
            <w:pPr>
              <w:widowControl w:val="0"/>
              <w:spacing w:after="0" w:line="240" w:lineRule="auto"/>
              <w:rPr>
                <w:rFonts w:ascii="Times New Roman" w:hAnsi="Times New Roman" w:cs="Times New Roman"/>
                <w:sz w:val="24"/>
                <w:szCs w:val="24"/>
              </w:rPr>
            </w:pPr>
            <w:r w:rsidRPr="00284550">
              <w:rPr>
                <w:rFonts w:ascii="Times New Roman" w:hAnsi="Times New Roman" w:cs="Times New Roman"/>
                <w:sz w:val="24"/>
                <w:szCs w:val="24"/>
              </w:rPr>
              <w:t>тел. (383) 319 90 28, 216 86 28</w:t>
            </w:r>
          </w:p>
          <w:p w14:paraId="4A18574A" w14:textId="77777777" w:rsidR="000657D6" w:rsidRPr="00284550" w:rsidRDefault="000657D6" w:rsidP="000B2614">
            <w:pPr>
              <w:widowControl w:val="0"/>
              <w:spacing w:after="0" w:line="240" w:lineRule="auto"/>
              <w:rPr>
                <w:rFonts w:ascii="Times New Roman" w:hAnsi="Times New Roman" w:cs="Times New Roman"/>
                <w:sz w:val="24"/>
                <w:szCs w:val="24"/>
              </w:rPr>
            </w:pPr>
            <w:r w:rsidRPr="00284550">
              <w:rPr>
                <w:rFonts w:ascii="Times New Roman" w:hAnsi="Times New Roman" w:cs="Times New Roman"/>
                <w:sz w:val="24"/>
                <w:szCs w:val="24"/>
              </w:rPr>
              <w:t>ИНН/КПП  5406100020/ 540201001</w:t>
            </w:r>
          </w:p>
          <w:p w14:paraId="22D99610" w14:textId="77777777" w:rsidR="000657D6" w:rsidRPr="00284550" w:rsidRDefault="000657D6" w:rsidP="000B2614">
            <w:pPr>
              <w:widowControl w:val="0"/>
              <w:spacing w:after="0" w:line="240" w:lineRule="auto"/>
              <w:rPr>
                <w:rFonts w:ascii="Times New Roman" w:hAnsi="Times New Roman" w:cs="Times New Roman"/>
                <w:sz w:val="24"/>
                <w:szCs w:val="24"/>
              </w:rPr>
            </w:pPr>
            <w:r w:rsidRPr="00284550">
              <w:rPr>
                <w:rFonts w:ascii="Times New Roman" w:hAnsi="Times New Roman" w:cs="Times New Roman"/>
                <w:sz w:val="24"/>
                <w:szCs w:val="24"/>
              </w:rPr>
              <w:t>Управление Федерального казначейства по Новосибирской области (Сибирское таможенное управление л/с 03511128040)</w:t>
            </w:r>
          </w:p>
          <w:p w14:paraId="105EB809" w14:textId="77777777" w:rsidR="000657D6" w:rsidRPr="00284550" w:rsidRDefault="000657D6" w:rsidP="000B2614">
            <w:pPr>
              <w:widowControl w:val="0"/>
              <w:spacing w:after="0" w:line="240" w:lineRule="auto"/>
              <w:rPr>
                <w:rFonts w:ascii="Times New Roman" w:hAnsi="Times New Roman" w:cs="Times New Roman"/>
                <w:sz w:val="24"/>
                <w:szCs w:val="24"/>
              </w:rPr>
            </w:pPr>
            <w:r w:rsidRPr="00284550">
              <w:rPr>
                <w:rFonts w:ascii="Times New Roman" w:hAnsi="Times New Roman" w:cs="Times New Roman"/>
                <w:sz w:val="24"/>
                <w:szCs w:val="24"/>
              </w:rPr>
              <w:t xml:space="preserve">к/с 40102810445370000043 </w:t>
            </w:r>
          </w:p>
          <w:p w14:paraId="1CC6EB0B" w14:textId="77777777" w:rsidR="000657D6" w:rsidRPr="00284550" w:rsidRDefault="000657D6" w:rsidP="000B2614">
            <w:pPr>
              <w:widowControl w:val="0"/>
              <w:spacing w:after="0" w:line="240" w:lineRule="auto"/>
              <w:rPr>
                <w:rFonts w:ascii="Times New Roman" w:hAnsi="Times New Roman" w:cs="Times New Roman"/>
                <w:sz w:val="24"/>
                <w:szCs w:val="24"/>
              </w:rPr>
            </w:pPr>
            <w:r w:rsidRPr="00284550">
              <w:rPr>
                <w:rFonts w:ascii="Times New Roman" w:hAnsi="Times New Roman" w:cs="Times New Roman"/>
                <w:sz w:val="24"/>
                <w:szCs w:val="24"/>
              </w:rPr>
              <w:t xml:space="preserve">р/с 03211643000000015100 </w:t>
            </w:r>
          </w:p>
          <w:p w14:paraId="1633BA33" w14:textId="291B6154" w:rsidR="000657D6" w:rsidRPr="00284550" w:rsidRDefault="000657D6" w:rsidP="000B2614">
            <w:pPr>
              <w:widowControl w:val="0"/>
              <w:spacing w:after="0" w:line="240" w:lineRule="auto"/>
              <w:rPr>
                <w:rFonts w:ascii="Times New Roman" w:hAnsi="Times New Roman" w:cs="Times New Roman"/>
                <w:sz w:val="24"/>
                <w:szCs w:val="24"/>
              </w:rPr>
            </w:pPr>
            <w:r w:rsidRPr="00284550">
              <w:rPr>
                <w:rFonts w:ascii="Times New Roman" w:hAnsi="Times New Roman" w:cs="Times New Roman"/>
                <w:sz w:val="24"/>
                <w:szCs w:val="24"/>
              </w:rPr>
              <w:t>ОКЦ № 1 СибГУ Банка России //УФК по Новосибирской области, г. Новосибирск</w:t>
            </w:r>
          </w:p>
          <w:p w14:paraId="597AE8A7" w14:textId="77777777" w:rsidR="000657D6" w:rsidRPr="00284550" w:rsidRDefault="000657D6" w:rsidP="000B2614">
            <w:pPr>
              <w:widowControl w:val="0"/>
              <w:spacing w:after="0" w:line="240" w:lineRule="auto"/>
              <w:rPr>
                <w:rFonts w:ascii="Times New Roman" w:hAnsi="Times New Roman" w:cs="Times New Roman"/>
                <w:sz w:val="24"/>
                <w:szCs w:val="24"/>
              </w:rPr>
            </w:pPr>
            <w:r w:rsidRPr="00284550">
              <w:rPr>
                <w:rFonts w:ascii="Times New Roman" w:hAnsi="Times New Roman" w:cs="Times New Roman"/>
                <w:sz w:val="24"/>
                <w:szCs w:val="24"/>
              </w:rPr>
              <w:t>БИК 015004950</w:t>
            </w:r>
          </w:p>
          <w:p w14:paraId="5B3C3C5D" w14:textId="77777777" w:rsidR="000657D6" w:rsidRPr="00284550" w:rsidRDefault="000657D6" w:rsidP="000B2614">
            <w:pPr>
              <w:widowControl w:val="0"/>
              <w:spacing w:after="0" w:line="240" w:lineRule="auto"/>
              <w:rPr>
                <w:rFonts w:ascii="Times New Roman" w:hAnsi="Times New Roman" w:cs="Times New Roman"/>
                <w:sz w:val="24"/>
                <w:szCs w:val="24"/>
              </w:rPr>
            </w:pPr>
            <w:r w:rsidRPr="00284550">
              <w:rPr>
                <w:rFonts w:ascii="Times New Roman" w:hAnsi="Times New Roman" w:cs="Times New Roman"/>
                <w:sz w:val="24"/>
                <w:szCs w:val="24"/>
              </w:rPr>
              <w:t>ОКОНХ 97400 ОКПО 18098844</w:t>
            </w:r>
          </w:p>
          <w:p w14:paraId="30E492A1" w14:textId="77777777" w:rsidR="000657D6" w:rsidRPr="00284550" w:rsidRDefault="000657D6" w:rsidP="000B2614">
            <w:pPr>
              <w:widowControl w:val="0"/>
              <w:spacing w:after="0" w:line="240" w:lineRule="auto"/>
              <w:rPr>
                <w:rFonts w:ascii="Times New Roman" w:hAnsi="Times New Roman" w:cs="Times New Roman"/>
                <w:sz w:val="24"/>
                <w:szCs w:val="24"/>
              </w:rPr>
            </w:pPr>
            <w:r w:rsidRPr="00284550">
              <w:rPr>
                <w:rFonts w:ascii="Times New Roman" w:hAnsi="Times New Roman" w:cs="Times New Roman"/>
                <w:sz w:val="24"/>
                <w:szCs w:val="24"/>
              </w:rPr>
              <w:t>ОКТМО 50701000</w:t>
            </w:r>
          </w:p>
          <w:p w14:paraId="4BD9F1F8" w14:textId="77777777" w:rsidR="000657D6" w:rsidRPr="00284550" w:rsidRDefault="000657D6" w:rsidP="000B2614">
            <w:pPr>
              <w:widowControl w:val="0"/>
              <w:spacing w:after="0" w:line="240" w:lineRule="auto"/>
              <w:rPr>
                <w:rFonts w:ascii="Times New Roman" w:hAnsi="Times New Roman" w:cs="Times New Roman"/>
                <w:sz w:val="24"/>
                <w:szCs w:val="24"/>
              </w:rPr>
            </w:pPr>
            <w:r w:rsidRPr="00284550">
              <w:rPr>
                <w:rFonts w:ascii="Times New Roman" w:hAnsi="Times New Roman" w:cs="Times New Roman"/>
                <w:sz w:val="24"/>
                <w:szCs w:val="24"/>
              </w:rPr>
              <w:t>Дата постановки на учет 25.06.2014</w:t>
            </w:r>
          </w:p>
          <w:p w14:paraId="03249BE0" w14:textId="77777777" w:rsidR="000657D6" w:rsidRPr="00284550" w:rsidRDefault="000657D6" w:rsidP="000B2614">
            <w:pPr>
              <w:spacing w:after="0" w:line="240" w:lineRule="auto"/>
              <w:rPr>
                <w:rFonts w:ascii="Times New Roman" w:hAnsi="Times New Roman" w:cs="Times New Roman"/>
                <w:sz w:val="24"/>
                <w:szCs w:val="24"/>
              </w:rPr>
            </w:pPr>
            <w:r w:rsidRPr="00284550">
              <w:rPr>
                <w:rFonts w:ascii="Times New Roman" w:hAnsi="Times New Roman" w:cs="Times New Roman"/>
                <w:sz w:val="24"/>
                <w:szCs w:val="24"/>
              </w:rPr>
              <w:t>Код таможенного органа: 10600000</w:t>
            </w:r>
          </w:p>
          <w:p w14:paraId="2E7C9F9E" w14:textId="77777777" w:rsidR="000657D6" w:rsidRPr="00284550" w:rsidRDefault="000657D6" w:rsidP="000B2614">
            <w:pPr>
              <w:spacing w:after="0" w:line="240" w:lineRule="auto"/>
              <w:rPr>
                <w:rFonts w:ascii="Times New Roman" w:hAnsi="Times New Roman" w:cs="Times New Roman"/>
                <w:sz w:val="24"/>
                <w:szCs w:val="24"/>
              </w:rPr>
            </w:pPr>
            <w:r w:rsidRPr="00284550">
              <w:rPr>
                <w:rFonts w:ascii="Times New Roman" w:hAnsi="Times New Roman" w:cs="Times New Roman"/>
                <w:sz w:val="24"/>
                <w:szCs w:val="24"/>
              </w:rPr>
              <w:t xml:space="preserve">Электронная почта: </w:t>
            </w:r>
            <w:r w:rsidRPr="00284550">
              <w:rPr>
                <w:rFonts w:ascii="Times New Roman" w:hAnsi="Times New Roman" w:cs="Times New Roman"/>
                <w:sz w:val="24"/>
                <w:szCs w:val="24"/>
                <w:lang w:val="en-US"/>
              </w:rPr>
              <w:t>stu</w:t>
            </w:r>
            <w:r w:rsidRPr="00284550">
              <w:rPr>
                <w:rFonts w:ascii="Times New Roman" w:hAnsi="Times New Roman" w:cs="Times New Roman"/>
                <w:sz w:val="24"/>
                <w:szCs w:val="24"/>
              </w:rPr>
              <w:t>_</w:t>
            </w:r>
            <w:r w:rsidRPr="00284550">
              <w:rPr>
                <w:rFonts w:ascii="Times New Roman" w:hAnsi="Times New Roman" w:cs="Times New Roman"/>
                <w:sz w:val="24"/>
                <w:szCs w:val="24"/>
                <w:lang w:val="en-US"/>
              </w:rPr>
              <w:t>torgi</w:t>
            </w:r>
            <w:r w:rsidRPr="00284550">
              <w:rPr>
                <w:rFonts w:ascii="Times New Roman" w:hAnsi="Times New Roman" w:cs="Times New Roman"/>
                <w:sz w:val="24"/>
                <w:szCs w:val="24"/>
              </w:rPr>
              <w:t>@</w:t>
            </w:r>
            <w:r w:rsidRPr="00284550">
              <w:rPr>
                <w:rFonts w:ascii="Times New Roman" w:hAnsi="Times New Roman" w:cs="Times New Roman"/>
                <w:sz w:val="24"/>
                <w:szCs w:val="24"/>
                <w:lang w:val="en-US"/>
              </w:rPr>
              <w:t>mail</w:t>
            </w:r>
            <w:r w:rsidRPr="00284550">
              <w:rPr>
                <w:rFonts w:ascii="Times New Roman" w:hAnsi="Times New Roman" w:cs="Times New Roman"/>
                <w:sz w:val="24"/>
                <w:szCs w:val="24"/>
              </w:rPr>
              <w:t>.</w:t>
            </w:r>
            <w:r w:rsidRPr="00284550">
              <w:rPr>
                <w:rFonts w:ascii="Times New Roman" w:hAnsi="Times New Roman" w:cs="Times New Roman"/>
                <w:sz w:val="24"/>
                <w:szCs w:val="24"/>
                <w:lang w:val="en-US"/>
              </w:rPr>
              <w:t>ru</w:t>
            </w:r>
          </w:p>
          <w:p w14:paraId="7E042F90" w14:textId="77777777" w:rsidR="000657D6" w:rsidRPr="00284550" w:rsidRDefault="000657D6" w:rsidP="000B2614">
            <w:pPr>
              <w:spacing w:after="0" w:line="240" w:lineRule="auto"/>
              <w:rPr>
                <w:rFonts w:ascii="Times New Roman" w:hAnsi="Times New Roman" w:cs="Times New Roman"/>
                <w:sz w:val="24"/>
                <w:szCs w:val="24"/>
              </w:rPr>
            </w:pPr>
            <w:r w:rsidRPr="00284550">
              <w:rPr>
                <w:rFonts w:ascii="Times New Roman" w:hAnsi="Times New Roman" w:cs="Times New Roman"/>
                <w:sz w:val="24"/>
                <w:szCs w:val="24"/>
              </w:rPr>
              <w:t>Ответственное должностное лицо</w:t>
            </w:r>
          </w:p>
          <w:p w14:paraId="6D86E06A" w14:textId="49E66C47" w:rsidR="000657D6" w:rsidRPr="00284550" w:rsidRDefault="000657D6" w:rsidP="00382FCE">
            <w:pPr>
              <w:spacing w:after="0" w:line="240" w:lineRule="auto"/>
              <w:rPr>
                <w:rFonts w:ascii="Times New Roman" w:hAnsi="Times New Roman" w:cs="Times New Roman"/>
                <w:sz w:val="24"/>
                <w:szCs w:val="24"/>
              </w:rPr>
            </w:pPr>
            <w:r w:rsidRPr="00284550">
              <w:rPr>
                <w:rFonts w:ascii="Times New Roman" w:hAnsi="Times New Roman" w:cs="Times New Roman"/>
                <w:sz w:val="24"/>
                <w:szCs w:val="24"/>
              </w:rPr>
              <w:t xml:space="preserve">Заказчика: Яковкина Татьяна Юрьевна,                    8 </w:t>
            </w:r>
            <w:r w:rsidRPr="00284550">
              <w:rPr>
                <w:rFonts w:ascii="Times New Roman" w:hAnsi="Times New Roman" w:cs="Times New Roman"/>
                <w:sz w:val="24"/>
                <w:szCs w:val="24"/>
                <w:lang w:val="de-AT"/>
              </w:rPr>
              <w:t>(383) 278-77-94</w:t>
            </w:r>
          </w:p>
        </w:tc>
      </w:tr>
      <w:tr w:rsidR="000657D6" w:rsidRPr="00284550" w14:paraId="3E430373" w14:textId="77777777" w:rsidTr="00D66831">
        <w:tc>
          <w:tcPr>
            <w:tcW w:w="4788" w:type="dxa"/>
            <w:tcBorders>
              <w:top w:val="nil"/>
              <w:left w:val="nil"/>
              <w:bottom w:val="nil"/>
              <w:right w:val="nil"/>
            </w:tcBorders>
          </w:tcPr>
          <w:p w14:paraId="755AF303" w14:textId="772DA7F9" w:rsidR="000657D6" w:rsidRDefault="000657D6" w:rsidP="00A31C13">
            <w:pPr>
              <w:autoSpaceDE w:val="0"/>
              <w:autoSpaceDN w:val="0"/>
              <w:adjustRightInd w:val="0"/>
              <w:spacing w:after="0" w:line="252" w:lineRule="auto"/>
              <w:rPr>
                <w:rFonts w:ascii="Times New Roman" w:eastAsia="Times New Roman" w:hAnsi="Times New Roman" w:cs="Times New Roman"/>
                <w:b/>
                <w:sz w:val="24"/>
                <w:szCs w:val="24"/>
                <w:lang w:val="en-US" w:eastAsia="ru-RU"/>
              </w:rPr>
            </w:pPr>
            <w:r w:rsidRPr="00284550">
              <w:rPr>
                <w:rFonts w:ascii="Times New Roman" w:eastAsia="Times New Roman" w:hAnsi="Times New Roman" w:cs="Times New Roman"/>
                <w:b/>
                <w:sz w:val="24"/>
                <w:szCs w:val="24"/>
                <w:lang w:eastAsia="ru-RU"/>
              </w:rPr>
              <w:t>________________/</w:t>
            </w:r>
            <w:r w:rsidRPr="00284550">
              <w:rPr>
                <w:rFonts w:ascii="Times New Roman" w:eastAsia="Times New Roman" w:hAnsi="Times New Roman" w:cs="Times New Roman"/>
                <w:sz w:val="24"/>
                <w:szCs w:val="24"/>
                <w:lang w:eastAsia="ru-RU"/>
              </w:rPr>
              <w:t xml:space="preserve"> </w:t>
            </w:r>
            <w:r w:rsidR="001D0EF9">
              <w:rPr>
                <w:rFonts w:ascii="Times New Roman" w:eastAsia="Times New Roman" w:hAnsi="Times New Roman" w:cs="Times New Roman"/>
                <w:sz w:val="24"/>
                <w:szCs w:val="24"/>
                <w:lang w:eastAsia="ru-RU"/>
              </w:rPr>
              <w:t>__________</w:t>
            </w:r>
            <w:r w:rsidRPr="00284550">
              <w:rPr>
                <w:rFonts w:ascii="Times New Roman" w:eastAsia="Times New Roman" w:hAnsi="Times New Roman" w:cs="Times New Roman"/>
                <w:sz w:val="24"/>
                <w:szCs w:val="24"/>
                <w:lang w:eastAsia="ru-RU"/>
              </w:rPr>
              <w:t xml:space="preserve"> </w:t>
            </w:r>
            <w:r w:rsidRPr="00284550">
              <w:rPr>
                <w:rFonts w:ascii="Times New Roman" w:eastAsia="Times New Roman" w:hAnsi="Times New Roman" w:cs="Times New Roman"/>
                <w:b/>
                <w:sz w:val="24"/>
                <w:szCs w:val="24"/>
                <w:lang w:eastAsia="ru-RU"/>
              </w:rPr>
              <w:t>/</w:t>
            </w:r>
          </w:p>
          <w:p w14:paraId="5CC8EDF0" w14:textId="3D29A337" w:rsidR="00010158" w:rsidRPr="00010158" w:rsidRDefault="00010158" w:rsidP="00A31C13">
            <w:pPr>
              <w:autoSpaceDE w:val="0"/>
              <w:autoSpaceDN w:val="0"/>
              <w:adjustRightInd w:val="0"/>
              <w:spacing w:after="0" w:line="252" w:lineRule="auto"/>
              <w:rPr>
                <w:rFonts w:ascii="Times New Roman" w:hAnsi="Times New Roman" w:cs="Times New Roman"/>
                <w:sz w:val="24"/>
                <w:szCs w:val="24"/>
                <w:lang w:val="en-US"/>
              </w:rPr>
            </w:pPr>
            <w:r w:rsidRPr="00284550">
              <w:rPr>
                <w:rFonts w:ascii="Times New Roman" w:eastAsia="Times New Roman" w:hAnsi="Times New Roman" w:cs="Times New Roman"/>
                <w:b/>
                <w:sz w:val="24"/>
                <w:szCs w:val="24"/>
                <w:lang w:eastAsia="ru-RU"/>
              </w:rPr>
              <w:t>«___» ______________ 20 __ г.</w:t>
            </w:r>
          </w:p>
        </w:tc>
        <w:tc>
          <w:tcPr>
            <w:tcW w:w="5220" w:type="dxa"/>
            <w:tcBorders>
              <w:top w:val="nil"/>
              <w:left w:val="nil"/>
              <w:bottom w:val="nil"/>
              <w:right w:val="nil"/>
            </w:tcBorders>
          </w:tcPr>
          <w:p w14:paraId="5CB342BB" w14:textId="75B95ECA" w:rsidR="000657D6" w:rsidRPr="00284550" w:rsidRDefault="000657D6" w:rsidP="00A31C13">
            <w:pPr>
              <w:spacing w:after="0" w:line="240" w:lineRule="auto"/>
              <w:jc w:val="both"/>
              <w:rPr>
                <w:rFonts w:ascii="Times New Roman" w:eastAsia="Times New Roman" w:hAnsi="Times New Roman" w:cs="Times New Roman"/>
                <w:sz w:val="24"/>
                <w:szCs w:val="24"/>
                <w:lang w:eastAsia="ru-RU"/>
              </w:rPr>
            </w:pPr>
            <w:r w:rsidRPr="00284550">
              <w:rPr>
                <w:rFonts w:ascii="Times New Roman" w:eastAsia="Times New Roman" w:hAnsi="Times New Roman" w:cs="Times New Roman"/>
                <w:b/>
                <w:sz w:val="24"/>
                <w:szCs w:val="24"/>
                <w:lang w:eastAsia="ru-RU"/>
              </w:rPr>
              <w:t>________________/</w:t>
            </w:r>
            <w:r w:rsidR="001D0EF9">
              <w:rPr>
                <w:rFonts w:ascii="Times New Roman" w:eastAsia="Times New Roman" w:hAnsi="Times New Roman" w:cs="Times New Roman"/>
                <w:sz w:val="24"/>
                <w:szCs w:val="24"/>
                <w:lang w:eastAsia="ru-RU"/>
              </w:rPr>
              <w:t>______________</w:t>
            </w:r>
            <w:r w:rsidRPr="00284550">
              <w:rPr>
                <w:rFonts w:ascii="Times New Roman" w:eastAsia="Times New Roman" w:hAnsi="Times New Roman" w:cs="Times New Roman"/>
                <w:sz w:val="24"/>
                <w:szCs w:val="24"/>
                <w:lang w:eastAsia="ru-RU"/>
              </w:rPr>
              <w:t>/</w:t>
            </w:r>
          </w:p>
          <w:p w14:paraId="235CE828" w14:textId="6413EE00" w:rsidR="000657D6" w:rsidRPr="00284550" w:rsidRDefault="000657D6" w:rsidP="00A31C13">
            <w:pPr>
              <w:spacing w:after="0" w:line="252" w:lineRule="auto"/>
              <w:jc w:val="both"/>
              <w:rPr>
                <w:rFonts w:ascii="Times New Roman" w:eastAsia="Times New Roman" w:hAnsi="Times New Roman" w:cs="Times New Roman"/>
                <w:sz w:val="24"/>
                <w:szCs w:val="24"/>
                <w:lang w:eastAsia="ru-RU"/>
              </w:rPr>
            </w:pPr>
            <w:r w:rsidRPr="00284550">
              <w:rPr>
                <w:rFonts w:ascii="Times New Roman" w:eastAsia="Times New Roman" w:hAnsi="Times New Roman" w:cs="Times New Roman"/>
                <w:b/>
                <w:sz w:val="24"/>
                <w:szCs w:val="24"/>
                <w:lang w:eastAsia="ru-RU"/>
              </w:rPr>
              <w:t>«___» ______________ 20 __ г.</w:t>
            </w:r>
          </w:p>
        </w:tc>
      </w:tr>
      <w:tr w:rsidR="000657D6" w:rsidRPr="00284550" w14:paraId="3E321E33" w14:textId="77777777" w:rsidTr="00D66831">
        <w:tc>
          <w:tcPr>
            <w:tcW w:w="4788" w:type="dxa"/>
            <w:tcBorders>
              <w:top w:val="nil"/>
              <w:left w:val="nil"/>
              <w:bottom w:val="nil"/>
              <w:right w:val="nil"/>
            </w:tcBorders>
          </w:tcPr>
          <w:p w14:paraId="03BB55B0" w14:textId="77777777" w:rsidR="000657D6" w:rsidRDefault="000657D6" w:rsidP="00A31C13">
            <w:pPr>
              <w:autoSpaceDE w:val="0"/>
              <w:autoSpaceDN w:val="0"/>
              <w:adjustRightInd w:val="0"/>
              <w:spacing w:after="0" w:line="252" w:lineRule="auto"/>
              <w:rPr>
                <w:rFonts w:ascii="Times New Roman" w:hAnsi="Times New Roman" w:cs="Times New Roman"/>
                <w:sz w:val="24"/>
                <w:szCs w:val="24"/>
              </w:rPr>
            </w:pPr>
          </w:p>
          <w:p w14:paraId="44D2E248" w14:textId="77777777" w:rsidR="00284550" w:rsidRDefault="00284550" w:rsidP="00A31C13">
            <w:pPr>
              <w:autoSpaceDE w:val="0"/>
              <w:autoSpaceDN w:val="0"/>
              <w:adjustRightInd w:val="0"/>
              <w:spacing w:after="0" w:line="252" w:lineRule="auto"/>
              <w:rPr>
                <w:rFonts w:ascii="Times New Roman" w:hAnsi="Times New Roman" w:cs="Times New Roman"/>
                <w:sz w:val="24"/>
                <w:szCs w:val="24"/>
              </w:rPr>
            </w:pPr>
          </w:p>
          <w:p w14:paraId="693FB779" w14:textId="77777777" w:rsidR="00284550" w:rsidRDefault="00284550" w:rsidP="00A31C13">
            <w:pPr>
              <w:autoSpaceDE w:val="0"/>
              <w:autoSpaceDN w:val="0"/>
              <w:adjustRightInd w:val="0"/>
              <w:spacing w:after="0" w:line="252" w:lineRule="auto"/>
              <w:rPr>
                <w:rFonts w:ascii="Times New Roman" w:hAnsi="Times New Roman" w:cs="Times New Roman"/>
                <w:sz w:val="24"/>
                <w:szCs w:val="24"/>
              </w:rPr>
            </w:pPr>
          </w:p>
          <w:p w14:paraId="4C6E9C8F" w14:textId="77777777" w:rsidR="00284550" w:rsidRDefault="00284550" w:rsidP="00A31C13">
            <w:pPr>
              <w:autoSpaceDE w:val="0"/>
              <w:autoSpaceDN w:val="0"/>
              <w:adjustRightInd w:val="0"/>
              <w:spacing w:after="0" w:line="252" w:lineRule="auto"/>
              <w:rPr>
                <w:rFonts w:ascii="Times New Roman" w:hAnsi="Times New Roman" w:cs="Times New Roman"/>
                <w:sz w:val="24"/>
                <w:szCs w:val="24"/>
              </w:rPr>
            </w:pPr>
          </w:p>
          <w:p w14:paraId="4A79009A" w14:textId="77777777" w:rsidR="00284550" w:rsidRDefault="00284550" w:rsidP="00A31C13">
            <w:pPr>
              <w:autoSpaceDE w:val="0"/>
              <w:autoSpaceDN w:val="0"/>
              <w:adjustRightInd w:val="0"/>
              <w:spacing w:after="0" w:line="252" w:lineRule="auto"/>
              <w:rPr>
                <w:rFonts w:ascii="Times New Roman" w:hAnsi="Times New Roman" w:cs="Times New Roman"/>
                <w:sz w:val="24"/>
                <w:szCs w:val="24"/>
              </w:rPr>
            </w:pPr>
          </w:p>
          <w:p w14:paraId="1F18E7F1" w14:textId="77777777" w:rsidR="00284550" w:rsidRDefault="00284550" w:rsidP="00A31C13">
            <w:pPr>
              <w:autoSpaceDE w:val="0"/>
              <w:autoSpaceDN w:val="0"/>
              <w:adjustRightInd w:val="0"/>
              <w:spacing w:after="0" w:line="252" w:lineRule="auto"/>
              <w:rPr>
                <w:rFonts w:ascii="Times New Roman" w:hAnsi="Times New Roman" w:cs="Times New Roman"/>
                <w:sz w:val="24"/>
                <w:szCs w:val="24"/>
              </w:rPr>
            </w:pPr>
          </w:p>
          <w:p w14:paraId="1986D3C8" w14:textId="77777777" w:rsidR="00284550" w:rsidRDefault="00284550" w:rsidP="00A31C13">
            <w:pPr>
              <w:autoSpaceDE w:val="0"/>
              <w:autoSpaceDN w:val="0"/>
              <w:adjustRightInd w:val="0"/>
              <w:spacing w:after="0" w:line="252" w:lineRule="auto"/>
              <w:rPr>
                <w:rFonts w:ascii="Times New Roman" w:hAnsi="Times New Roman" w:cs="Times New Roman"/>
                <w:sz w:val="24"/>
                <w:szCs w:val="24"/>
              </w:rPr>
            </w:pPr>
          </w:p>
          <w:p w14:paraId="64776137" w14:textId="77777777" w:rsidR="00284550" w:rsidRDefault="00284550" w:rsidP="00A31C13">
            <w:pPr>
              <w:autoSpaceDE w:val="0"/>
              <w:autoSpaceDN w:val="0"/>
              <w:adjustRightInd w:val="0"/>
              <w:spacing w:after="0" w:line="252" w:lineRule="auto"/>
              <w:rPr>
                <w:rFonts w:ascii="Times New Roman" w:hAnsi="Times New Roman" w:cs="Times New Roman"/>
                <w:sz w:val="24"/>
                <w:szCs w:val="24"/>
              </w:rPr>
            </w:pPr>
          </w:p>
          <w:p w14:paraId="52D978B6" w14:textId="77777777" w:rsidR="00284550" w:rsidRDefault="00284550" w:rsidP="00A31C13">
            <w:pPr>
              <w:autoSpaceDE w:val="0"/>
              <w:autoSpaceDN w:val="0"/>
              <w:adjustRightInd w:val="0"/>
              <w:spacing w:after="0" w:line="252" w:lineRule="auto"/>
              <w:rPr>
                <w:rFonts w:ascii="Times New Roman" w:hAnsi="Times New Roman" w:cs="Times New Roman"/>
                <w:sz w:val="24"/>
                <w:szCs w:val="24"/>
              </w:rPr>
            </w:pPr>
          </w:p>
          <w:p w14:paraId="7BF8B003" w14:textId="77777777" w:rsidR="00284550" w:rsidRDefault="00284550" w:rsidP="00A31C13">
            <w:pPr>
              <w:autoSpaceDE w:val="0"/>
              <w:autoSpaceDN w:val="0"/>
              <w:adjustRightInd w:val="0"/>
              <w:spacing w:after="0" w:line="252" w:lineRule="auto"/>
              <w:rPr>
                <w:rFonts w:ascii="Times New Roman" w:hAnsi="Times New Roman" w:cs="Times New Roman"/>
                <w:sz w:val="24"/>
                <w:szCs w:val="24"/>
              </w:rPr>
            </w:pPr>
          </w:p>
          <w:p w14:paraId="0E855163" w14:textId="77777777" w:rsidR="00284550" w:rsidRDefault="00284550" w:rsidP="00A31C13">
            <w:pPr>
              <w:autoSpaceDE w:val="0"/>
              <w:autoSpaceDN w:val="0"/>
              <w:adjustRightInd w:val="0"/>
              <w:spacing w:after="0" w:line="252" w:lineRule="auto"/>
              <w:rPr>
                <w:rFonts w:ascii="Times New Roman" w:hAnsi="Times New Roman" w:cs="Times New Roman"/>
                <w:sz w:val="24"/>
                <w:szCs w:val="24"/>
              </w:rPr>
            </w:pPr>
          </w:p>
          <w:p w14:paraId="2B9004D4" w14:textId="77777777" w:rsidR="00284550" w:rsidRDefault="00284550" w:rsidP="00A31C13">
            <w:pPr>
              <w:autoSpaceDE w:val="0"/>
              <w:autoSpaceDN w:val="0"/>
              <w:adjustRightInd w:val="0"/>
              <w:spacing w:after="0" w:line="252" w:lineRule="auto"/>
              <w:rPr>
                <w:rFonts w:ascii="Times New Roman" w:hAnsi="Times New Roman" w:cs="Times New Roman"/>
                <w:sz w:val="24"/>
                <w:szCs w:val="24"/>
              </w:rPr>
            </w:pPr>
          </w:p>
          <w:p w14:paraId="4F1605E4" w14:textId="77777777" w:rsidR="00284550" w:rsidRDefault="00284550" w:rsidP="00A31C13">
            <w:pPr>
              <w:autoSpaceDE w:val="0"/>
              <w:autoSpaceDN w:val="0"/>
              <w:adjustRightInd w:val="0"/>
              <w:spacing w:after="0" w:line="252" w:lineRule="auto"/>
              <w:rPr>
                <w:rFonts w:ascii="Times New Roman" w:hAnsi="Times New Roman" w:cs="Times New Roman"/>
                <w:sz w:val="24"/>
                <w:szCs w:val="24"/>
              </w:rPr>
            </w:pPr>
          </w:p>
          <w:p w14:paraId="1C0338D4" w14:textId="7E1BCF3B" w:rsidR="00284550" w:rsidRPr="00284550" w:rsidRDefault="00284550" w:rsidP="00A31C13">
            <w:pPr>
              <w:autoSpaceDE w:val="0"/>
              <w:autoSpaceDN w:val="0"/>
              <w:adjustRightInd w:val="0"/>
              <w:spacing w:after="0" w:line="252" w:lineRule="auto"/>
              <w:rPr>
                <w:rFonts w:ascii="Times New Roman" w:hAnsi="Times New Roman" w:cs="Times New Roman"/>
                <w:sz w:val="24"/>
                <w:szCs w:val="24"/>
              </w:rPr>
            </w:pPr>
          </w:p>
        </w:tc>
        <w:tc>
          <w:tcPr>
            <w:tcW w:w="5220" w:type="dxa"/>
            <w:tcBorders>
              <w:top w:val="nil"/>
              <w:left w:val="nil"/>
              <w:bottom w:val="nil"/>
              <w:right w:val="nil"/>
            </w:tcBorders>
          </w:tcPr>
          <w:p w14:paraId="42A7E612" w14:textId="77777777" w:rsidR="000657D6" w:rsidRPr="00284550" w:rsidRDefault="000657D6" w:rsidP="00A31C13">
            <w:pPr>
              <w:spacing w:after="0" w:line="252" w:lineRule="auto"/>
              <w:jc w:val="both"/>
              <w:rPr>
                <w:rFonts w:ascii="Times New Roman" w:eastAsia="Times New Roman" w:hAnsi="Times New Roman" w:cs="Times New Roman"/>
                <w:sz w:val="24"/>
                <w:szCs w:val="24"/>
                <w:lang w:eastAsia="ru-RU"/>
              </w:rPr>
            </w:pPr>
          </w:p>
        </w:tc>
      </w:tr>
    </w:tbl>
    <w:p w14:paraId="3BC70214" w14:textId="5CEA4727" w:rsidR="009309F6" w:rsidRPr="00DA7CBB" w:rsidRDefault="009309F6" w:rsidP="001E5B8E">
      <w:pPr>
        <w:numPr>
          <w:ilvl w:val="0"/>
          <w:numId w:val="27"/>
        </w:numPr>
        <w:tabs>
          <w:tab w:val="left" w:pos="0"/>
          <w:tab w:val="left" w:pos="2694"/>
        </w:tabs>
        <w:spacing w:before="240" w:after="120" w:line="240" w:lineRule="auto"/>
        <w:ind w:left="357" w:right="1275" w:firstLine="494"/>
        <w:jc w:val="center"/>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z w:val="24"/>
          <w:szCs w:val="24"/>
          <w:lang w:eastAsia="ru-RU"/>
        </w:rPr>
        <w:t xml:space="preserve">ПРИЛОЖЕНИЯ К </w:t>
      </w:r>
      <w:r w:rsidR="00F1289A">
        <w:rPr>
          <w:rFonts w:ascii="Times New Roman" w:eastAsia="Times New Roman" w:hAnsi="Times New Roman" w:cs="Times New Roman"/>
          <w:b/>
          <w:sz w:val="24"/>
          <w:szCs w:val="24"/>
          <w:lang w:eastAsia="ru-RU"/>
        </w:rPr>
        <w:t>КОНТРАКТ</w:t>
      </w:r>
      <w:r w:rsidRPr="00DA7CBB">
        <w:rPr>
          <w:rFonts w:ascii="Times New Roman" w:eastAsia="Times New Roman" w:hAnsi="Times New Roman" w:cs="Times New Roman"/>
          <w:b/>
          <w:sz w:val="24"/>
          <w:szCs w:val="24"/>
          <w:lang w:eastAsia="ru-RU"/>
        </w:rPr>
        <w:t>У</w:t>
      </w:r>
    </w:p>
    <w:tbl>
      <w:tblPr>
        <w:tblW w:w="9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2976"/>
        <w:gridCol w:w="6071"/>
      </w:tblGrid>
      <w:tr w:rsidR="009309F6" w:rsidRPr="00DA7CBB" w14:paraId="76929935" w14:textId="77777777" w:rsidTr="00D66831">
        <w:trPr>
          <w:trHeight w:val="767"/>
          <w:jc w:val="center"/>
        </w:trPr>
        <w:tc>
          <w:tcPr>
            <w:tcW w:w="545" w:type="dxa"/>
            <w:vAlign w:val="center"/>
          </w:tcPr>
          <w:p w14:paraId="5CA7955A" w14:textId="77777777" w:rsidR="009309F6" w:rsidRPr="00DA7CBB" w:rsidRDefault="009309F6" w:rsidP="00D66831">
            <w:pPr>
              <w:spacing w:after="0" w:line="240" w:lineRule="auto"/>
              <w:jc w:val="center"/>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lastRenderedPageBreak/>
              <w:t>№ п/п</w:t>
            </w:r>
          </w:p>
        </w:tc>
        <w:tc>
          <w:tcPr>
            <w:tcW w:w="2976" w:type="dxa"/>
            <w:vAlign w:val="center"/>
          </w:tcPr>
          <w:p w14:paraId="2419809A" w14:textId="77777777" w:rsidR="009309F6" w:rsidRPr="00DA7CBB" w:rsidRDefault="009309F6" w:rsidP="00D66831">
            <w:pPr>
              <w:spacing w:after="0" w:line="240" w:lineRule="auto"/>
              <w:jc w:val="center"/>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Номер приложения</w:t>
            </w:r>
          </w:p>
        </w:tc>
        <w:tc>
          <w:tcPr>
            <w:tcW w:w="6071" w:type="dxa"/>
            <w:vAlign w:val="center"/>
          </w:tcPr>
          <w:p w14:paraId="016764CC" w14:textId="77777777" w:rsidR="009309F6" w:rsidRPr="00DA7CBB" w:rsidRDefault="009309F6" w:rsidP="00D66831">
            <w:pPr>
              <w:spacing w:after="0" w:line="240" w:lineRule="auto"/>
              <w:jc w:val="center"/>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Наименование приложения</w:t>
            </w:r>
          </w:p>
        </w:tc>
      </w:tr>
      <w:tr w:rsidR="009309F6" w:rsidRPr="00DA7CBB" w14:paraId="1B0FD43D" w14:textId="77777777" w:rsidTr="00D66831">
        <w:trPr>
          <w:trHeight w:val="255"/>
          <w:jc w:val="center"/>
        </w:trPr>
        <w:tc>
          <w:tcPr>
            <w:tcW w:w="545" w:type="dxa"/>
          </w:tcPr>
          <w:p w14:paraId="710C81CF" w14:textId="77777777" w:rsidR="009309F6" w:rsidRPr="00DA7CBB" w:rsidRDefault="009309F6" w:rsidP="00D66831">
            <w:pPr>
              <w:spacing w:after="0" w:line="240" w:lineRule="auto"/>
              <w:jc w:val="center"/>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1</w:t>
            </w:r>
          </w:p>
        </w:tc>
        <w:tc>
          <w:tcPr>
            <w:tcW w:w="2976" w:type="dxa"/>
          </w:tcPr>
          <w:p w14:paraId="07DCDBD0" w14:textId="77777777" w:rsidR="009309F6" w:rsidRPr="00DA7CBB" w:rsidRDefault="009309F6" w:rsidP="00D66831">
            <w:pPr>
              <w:spacing w:after="0" w:line="240" w:lineRule="auto"/>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Приложение № 1</w:t>
            </w:r>
          </w:p>
        </w:tc>
        <w:tc>
          <w:tcPr>
            <w:tcW w:w="6071" w:type="dxa"/>
          </w:tcPr>
          <w:p w14:paraId="3EE9668C" w14:textId="77777777" w:rsidR="009309F6" w:rsidRPr="00DA7CBB" w:rsidRDefault="009309F6" w:rsidP="00D66831">
            <w:pPr>
              <w:spacing w:after="0" w:line="240" w:lineRule="auto"/>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Условия оказания услуг;</w:t>
            </w:r>
          </w:p>
        </w:tc>
      </w:tr>
      <w:tr w:rsidR="009309F6" w:rsidRPr="00DA7CBB" w14:paraId="1520099F" w14:textId="77777777" w:rsidTr="00D66831">
        <w:trPr>
          <w:trHeight w:val="255"/>
          <w:jc w:val="center"/>
        </w:trPr>
        <w:tc>
          <w:tcPr>
            <w:tcW w:w="545" w:type="dxa"/>
          </w:tcPr>
          <w:p w14:paraId="494DF7A9" w14:textId="77777777" w:rsidR="009309F6" w:rsidRPr="00DA7CBB" w:rsidRDefault="009309F6" w:rsidP="00D66831">
            <w:pPr>
              <w:spacing w:after="0" w:line="240" w:lineRule="auto"/>
              <w:jc w:val="center"/>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2</w:t>
            </w:r>
          </w:p>
        </w:tc>
        <w:tc>
          <w:tcPr>
            <w:tcW w:w="2976" w:type="dxa"/>
          </w:tcPr>
          <w:p w14:paraId="4F22DD85" w14:textId="77777777" w:rsidR="009309F6" w:rsidRPr="00DA7CBB" w:rsidRDefault="009309F6" w:rsidP="00D66831">
            <w:pPr>
              <w:spacing w:after="0" w:line="240" w:lineRule="auto"/>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Приложение № 2</w:t>
            </w:r>
          </w:p>
        </w:tc>
        <w:tc>
          <w:tcPr>
            <w:tcW w:w="6071" w:type="dxa"/>
          </w:tcPr>
          <w:p w14:paraId="079909F7" w14:textId="77777777" w:rsidR="009309F6" w:rsidRPr="00DA7CBB" w:rsidRDefault="009309F6" w:rsidP="00D66831">
            <w:pPr>
              <w:spacing w:after="0" w:line="240" w:lineRule="auto"/>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Адреса мест сдачи и мест возврата почтовых отправлений;</w:t>
            </w:r>
          </w:p>
        </w:tc>
      </w:tr>
      <w:tr w:rsidR="009309F6" w:rsidRPr="00DA7CBB" w14:paraId="79812004" w14:textId="77777777" w:rsidTr="00D66831">
        <w:trPr>
          <w:trHeight w:val="255"/>
          <w:jc w:val="center"/>
        </w:trPr>
        <w:tc>
          <w:tcPr>
            <w:tcW w:w="545" w:type="dxa"/>
          </w:tcPr>
          <w:p w14:paraId="091DD7C8" w14:textId="77777777" w:rsidR="009309F6" w:rsidRPr="00DA7CBB" w:rsidRDefault="009309F6" w:rsidP="00D66831">
            <w:pPr>
              <w:spacing w:after="0" w:line="240" w:lineRule="auto"/>
              <w:jc w:val="center"/>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3</w:t>
            </w:r>
          </w:p>
        </w:tc>
        <w:tc>
          <w:tcPr>
            <w:tcW w:w="2976" w:type="dxa"/>
          </w:tcPr>
          <w:p w14:paraId="58EBBDEA" w14:textId="77777777" w:rsidR="009309F6" w:rsidRPr="00DA7CBB" w:rsidRDefault="009309F6" w:rsidP="00D66831">
            <w:pPr>
              <w:spacing w:after="0" w:line="240" w:lineRule="auto"/>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Приложение № 3</w:t>
            </w:r>
          </w:p>
        </w:tc>
        <w:tc>
          <w:tcPr>
            <w:tcW w:w="6071" w:type="dxa"/>
          </w:tcPr>
          <w:p w14:paraId="66E1A4EE" w14:textId="77777777" w:rsidR="009309F6" w:rsidRPr="00DA7CBB" w:rsidRDefault="009309F6" w:rsidP="00D66831">
            <w:pPr>
              <w:spacing w:after="0" w:line="240" w:lineRule="auto"/>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Поручение на обработку персональных данных.</w:t>
            </w:r>
            <w:r w:rsidRPr="00DA7CBB" w:rsidDel="00F809E0">
              <w:rPr>
                <w:rFonts w:ascii="Times New Roman" w:eastAsia="Times New Roman" w:hAnsi="Times New Roman" w:cs="Times New Roman"/>
                <w:sz w:val="24"/>
                <w:szCs w:val="24"/>
                <w:lang w:eastAsia="ru-RU"/>
              </w:rPr>
              <w:t xml:space="preserve"> </w:t>
            </w:r>
          </w:p>
        </w:tc>
      </w:tr>
      <w:tr w:rsidR="00E34C72" w:rsidRPr="00DA7CBB" w14:paraId="74F8E348" w14:textId="77777777" w:rsidTr="00D66831">
        <w:trPr>
          <w:trHeight w:val="255"/>
          <w:jc w:val="center"/>
        </w:trPr>
        <w:tc>
          <w:tcPr>
            <w:tcW w:w="545" w:type="dxa"/>
          </w:tcPr>
          <w:p w14:paraId="385D9091" w14:textId="0B3431B4" w:rsidR="00E34C72" w:rsidRPr="00DA7CBB" w:rsidRDefault="00E34C72" w:rsidP="00D6683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76" w:type="dxa"/>
          </w:tcPr>
          <w:p w14:paraId="787FCCAF" w14:textId="5C79DAB0" w:rsidR="00E34C72" w:rsidRPr="00DA7CBB" w:rsidRDefault="00E34C72" w:rsidP="00E34C72">
            <w:pPr>
              <w:spacing w:after="0" w:line="240" w:lineRule="auto"/>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tc>
        <w:tc>
          <w:tcPr>
            <w:tcW w:w="6071" w:type="dxa"/>
          </w:tcPr>
          <w:p w14:paraId="59DC56C0" w14:textId="00E406F9" w:rsidR="00E34C72" w:rsidRPr="00DA7CBB" w:rsidRDefault="00E34C72" w:rsidP="00E34C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Стоимость единиц оказанных услуг</w:t>
            </w:r>
          </w:p>
        </w:tc>
      </w:tr>
    </w:tbl>
    <w:p w14:paraId="69B62652" w14:textId="77777777" w:rsidR="009309F6" w:rsidRPr="00DA7CBB" w:rsidRDefault="009309F6" w:rsidP="009309F6">
      <w:pPr>
        <w:spacing w:after="0" w:line="240" w:lineRule="auto"/>
        <w:ind w:right="-58"/>
        <w:jc w:val="both"/>
        <w:rPr>
          <w:rFonts w:ascii="Times New Roman" w:eastAsia="Times New Roman" w:hAnsi="Times New Roman" w:cs="Times New Roman"/>
          <w:sz w:val="24"/>
          <w:szCs w:val="24"/>
          <w:lang w:eastAsia="ru-RU"/>
        </w:rPr>
      </w:pPr>
    </w:p>
    <w:tbl>
      <w:tblPr>
        <w:tblW w:w="10008" w:type="dxa"/>
        <w:tblLayout w:type="fixed"/>
        <w:tblLook w:val="0000" w:firstRow="0" w:lastRow="0" w:firstColumn="0" w:lastColumn="0" w:noHBand="0" w:noVBand="0"/>
      </w:tblPr>
      <w:tblGrid>
        <w:gridCol w:w="4788"/>
        <w:gridCol w:w="5220"/>
      </w:tblGrid>
      <w:tr w:rsidR="00A31C13" w:rsidRPr="00284550" w14:paraId="725CE647" w14:textId="77777777" w:rsidTr="000657D6">
        <w:tc>
          <w:tcPr>
            <w:tcW w:w="4788" w:type="dxa"/>
          </w:tcPr>
          <w:p w14:paraId="5B0D2C6A" w14:textId="2218819E" w:rsidR="00A31C13" w:rsidRPr="00284550" w:rsidRDefault="00A31C13" w:rsidP="000657D6">
            <w:pPr>
              <w:spacing w:after="0" w:line="240" w:lineRule="auto"/>
              <w:jc w:val="both"/>
              <w:rPr>
                <w:rFonts w:ascii="Times New Roman" w:hAnsi="Times New Roman"/>
                <w:sz w:val="24"/>
                <w:szCs w:val="24"/>
              </w:rPr>
            </w:pPr>
          </w:p>
        </w:tc>
        <w:tc>
          <w:tcPr>
            <w:tcW w:w="5220" w:type="dxa"/>
          </w:tcPr>
          <w:p w14:paraId="44A79019" w14:textId="77777777" w:rsidR="00A31C13" w:rsidRPr="00284550" w:rsidRDefault="00A31C13" w:rsidP="00D3228C">
            <w:pPr>
              <w:widowControl w:val="0"/>
              <w:tabs>
                <w:tab w:val="left" w:pos="1334"/>
              </w:tabs>
              <w:spacing w:after="0" w:line="240" w:lineRule="auto"/>
              <w:jc w:val="both"/>
              <w:rPr>
                <w:rFonts w:ascii="Times New Roman" w:eastAsia="Times New Roman" w:hAnsi="Times New Roman" w:cs="Times New Roman"/>
                <w:b/>
                <w:bCs/>
                <w:sz w:val="24"/>
                <w:szCs w:val="24"/>
                <w:lang w:eastAsia="ru-RU"/>
              </w:rPr>
            </w:pPr>
            <w:r w:rsidRPr="00284550">
              <w:rPr>
                <w:rFonts w:ascii="Times New Roman" w:eastAsia="Times New Roman" w:hAnsi="Times New Roman" w:cs="Times New Roman"/>
                <w:b/>
                <w:bCs/>
                <w:sz w:val="24"/>
                <w:szCs w:val="24"/>
                <w:lang w:eastAsia="ru-RU"/>
              </w:rPr>
              <w:t>Сибирское таможенное управление</w:t>
            </w:r>
          </w:p>
          <w:p w14:paraId="6B4FE04D" w14:textId="5635DBB4" w:rsidR="00A31C13" w:rsidRPr="00284550" w:rsidRDefault="00A31C13" w:rsidP="00D3228C">
            <w:pPr>
              <w:spacing w:after="0" w:line="252" w:lineRule="auto"/>
              <w:jc w:val="both"/>
              <w:rPr>
                <w:rFonts w:ascii="Times New Roman" w:eastAsia="Times New Roman" w:hAnsi="Times New Roman" w:cs="Times New Roman"/>
                <w:sz w:val="24"/>
                <w:szCs w:val="24"/>
                <w:lang w:eastAsia="ru-RU"/>
              </w:rPr>
            </w:pPr>
          </w:p>
        </w:tc>
      </w:tr>
      <w:tr w:rsidR="00A31C13" w:rsidRPr="00284550" w14:paraId="5460A6DD" w14:textId="77777777" w:rsidTr="000657D6">
        <w:tc>
          <w:tcPr>
            <w:tcW w:w="4788" w:type="dxa"/>
          </w:tcPr>
          <w:p w14:paraId="70FB18D1" w14:textId="778816A6" w:rsidR="00A31C13" w:rsidRPr="00284550" w:rsidRDefault="00A31C13" w:rsidP="00D3228C">
            <w:pPr>
              <w:spacing w:after="0" w:line="240" w:lineRule="auto"/>
              <w:jc w:val="both"/>
              <w:rPr>
                <w:rFonts w:ascii="Times New Roman" w:eastAsia="Times New Roman" w:hAnsi="Times New Roman" w:cs="Times New Roman"/>
                <w:b/>
                <w:sz w:val="24"/>
                <w:szCs w:val="24"/>
                <w:lang w:eastAsia="ru-RU"/>
              </w:rPr>
            </w:pPr>
            <w:r w:rsidRPr="00284550">
              <w:rPr>
                <w:rFonts w:ascii="Times New Roman" w:eastAsia="Times New Roman" w:hAnsi="Times New Roman" w:cs="Times New Roman"/>
                <w:b/>
                <w:sz w:val="24"/>
                <w:szCs w:val="24"/>
                <w:lang w:eastAsia="ru-RU"/>
              </w:rPr>
              <w:t>________________/</w:t>
            </w:r>
            <w:r w:rsidR="001D0EF9">
              <w:rPr>
                <w:rFonts w:ascii="Times New Roman" w:eastAsia="Times New Roman" w:hAnsi="Times New Roman" w:cs="Times New Roman"/>
                <w:sz w:val="24"/>
                <w:szCs w:val="24"/>
                <w:lang w:eastAsia="ru-RU"/>
              </w:rPr>
              <w:t>_______________</w:t>
            </w:r>
            <w:r w:rsidRPr="00284550">
              <w:rPr>
                <w:rFonts w:ascii="Times New Roman" w:eastAsia="Times New Roman" w:hAnsi="Times New Roman" w:cs="Times New Roman"/>
                <w:sz w:val="24"/>
                <w:szCs w:val="24"/>
                <w:lang w:eastAsia="ru-RU"/>
              </w:rPr>
              <w:t>/</w:t>
            </w:r>
          </w:p>
          <w:p w14:paraId="6BF400D6" w14:textId="77777777" w:rsidR="00A31C13" w:rsidRPr="00284550" w:rsidRDefault="00A31C13" w:rsidP="00D3228C">
            <w:pPr>
              <w:autoSpaceDE w:val="0"/>
              <w:autoSpaceDN w:val="0"/>
              <w:adjustRightInd w:val="0"/>
              <w:spacing w:after="0" w:line="252" w:lineRule="auto"/>
              <w:rPr>
                <w:rFonts w:ascii="Times New Roman" w:hAnsi="Times New Roman"/>
                <w:sz w:val="24"/>
                <w:szCs w:val="24"/>
              </w:rPr>
            </w:pPr>
            <w:r w:rsidRPr="00284550">
              <w:rPr>
                <w:rFonts w:ascii="Times New Roman" w:eastAsia="Times New Roman" w:hAnsi="Times New Roman" w:cs="Times New Roman"/>
                <w:b/>
                <w:sz w:val="24"/>
                <w:szCs w:val="24"/>
                <w:lang w:eastAsia="ru-RU"/>
              </w:rPr>
              <w:t>«___» ______________ 20 __ г.</w:t>
            </w:r>
          </w:p>
        </w:tc>
        <w:tc>
          <w:tcPr>
            <w:tcW w:w="5220" w:type="dxa"/>
          </w:tcPr>
          <w:p w14:paraId="0AD0F5C6" w14:textId="0170CB63" w:rsidR="00A31C13" w:rsidRPr="00284550" w:rsidRDefault="00A31C13" w:rsidP="00D3228C">
            <w:pPr>
              <w:spacing w:after="0" w:line="240" w:lineRule="auto"/>
              <w:jc w:val="both"/>
              <w:rPr>
                <w:rFonts w:ascii="Times New Roman" w:eastAsia="Times New Roman" w:hAnsi="Times New Roman" w:cs="Times New Roman"/>
                <w:b/>
                <w:sz w:val="24"/>
                <w:szCs w:val="24"/>
                <w:lang w:eastAsia="ru-RU"/>
              </w:rPr>
            </w:pPr>
            <w:r w:rsidRPr="00284550">
              <w:rPr>
                <w:rFonts w:ascii="Times New Roman" w:eastAsia="Times New Roman" w:hAnsi="Times New Roman" w:cs="Times New Roman"/>
                <w:b/>
                <w:sz w:val="24"/>
                <w:szCs w:val="24"/>
                <w:lang w:eastAsia="ru-RU"/>
              </w:rPr>
              <w:t>________________</w:t>
            </w:r>
            <w:r w:rsidR="000657D6" w:rsidRPr="00284550">
              <w:rPr>
                <w:rFonts w:ascii="Times New Roman" w:eastAsia="Times New Roman" w:hAnsi="Times New Roman" w:cs="Times New Roman"/>
                <w:b/>
                <w:sz w:val="24"/>
                <w:szCs w:val="24"/>
                <w:lang w:eastAsia="ru-RU"/>
              </w:rPr>
              <w:t>_____</w:t>
            </w:r>
            <w:r w:rsidRPr="00284550">
              <w:rPr>
                <w:rFonts w:ascii="Times New Roman" w:eastAsia="Times New Roman" w:hAnsi="Times New Roman" w:cs="Times New Roman"/>
                <w:b/>
                <w:sz w:val="24"/>
                <w:szCs w:val="24"/>
                <w:lang w:eastAsia="ru-RU"/>
              </w:rPr>
              <w:t>/</w:t>
            </w:r>
            <w:r w:rsidR="00833592">
              <w:rPr>
                <w:rFonts w:ascii="Times New Roman" w:eastAsia="Times New Roman" w:hAnsi="Times New Roman" w:cs="Times New Roman"/>
                <w:sz w:val="24"/>
                <w:szCs w:val="24"/>
                <w:lang w:eastAsia="ru-RU"/>
              </w:rPr>
              <w:t>_____________</w:t>
            </w:r>
            <w:r w:rsidRPr="00284550">
              <w:rPr>
                <w:rFonts w:ascii="Times New Roman" w:eastAsia="Times New Roman" w:hAnsi="Times New Roman" w:cs="Times New Roman"/>
                <w:sz w:val="24"/>
                <w:szCs w:val="24"/>
                <w:lang w:eastAsia="ru-RU"/>
              </w:rPr>
              <w:t>/</w:t>
            </w:r>
          </w:p>
          <w:p w14:paraId="0D71734A" w14:textId="77777777" w:rsidR="00A31C13" w:rsidRPr="00284550" w:rsidRDefault="00A31C13" w:rsidP="00D3228C">
            <w:pPr>
              <w:spacing w:after="0" w:line="252" w:lineRule="auto"/>
              <w:jc w:val="both"/>
              <w:rPr>
                <w:rFonts w:ascii="Times New Roman" w:eastAsia="Times New Roman" w:hAnsi="Times New Roman" w:cs="Times New Roman"/>
                <w:sz w:val="24"/>
                <w:szCs w:val="24"/>
                <w:lang w:eastAsia="ru-RU"/>
              </w:rPr>
            </w:pPr>
            <w:r w:rsidRPr="00284550">
              <w:rPr>
                <w:rFonts w:ascii="Times New Roman" w:eastAsia="Times New Roman" w:hAnsi="Times New Roman" w:cs="Times New Roman"/>
                <w:b/>
                <w:sz w:val="24"/>
                <w:szCs w:val="24"/>
                <w:lang w:eastAsia="ru-RU"/>
              </w:rPr>
              <w:t>«___» ______________ 20 __ г.</w:t>
            </w:r>
          </w:p>
        </w:tc>
      </w:tr>
    </w:tbl>
    <w:p w14:paraId="0A309196" w14:textId="77777777" w:rsidR="009309F6" w:rsidRPr="00DA7CBB" w:rsidRDefault="009309F6" w:rsidP="009309F6">
      <w:pPr>
        <w:spacing w:after="0" w:line="240" w:lineRule="auto"/>
        <w:rPr>
          <w:rFonts w:ascii="Times New Roman" w:eastAsia="Times New Roman" w:hAnsi="Times New Roman" w:cs="Times New Roman"/>
          <w:sz w:val="24"/>
          <w:szCs w:val="24"/>
          <w:lang w:eastAsia="ru-RU"/>
        </w:rPr>
        <w:sectPr w:rsidR="009309F6" w:rsidRPr="00DA7CBB" w:rsidSect="000657D6">
          <w:headerReference w:type="default" r:id="rId14"/>
          <w:footerReference w:type="default" r:id="rId15"/>
          <w:headerReference w:type="first" r:id="rId16"/>
          <w:pgSz w:w="11906" w:h="16838"/>
          <w:pgMar w:top="1134" w:right="851" w:bottom="992" w:left="1418" w:header="709" w:footer="709" w:gutter="0"/>
          <w:cols w:space="708"/>
          <w:docGrid w:linePitch="360"/>
        </w:sectPr>
      </w:pPr>
    </w:p>
    <w:p w14:paraId="1FDF664E" w14:textId="77777777" w:rsidR="00493BB8" w:rsidRDefault="009309F6" w:rsidP="009309F6">
      <w:pPr>
        <w:tabs>
          <w:tab w:val="left" w:pos="8931"/>
        </w:tabs>
        <w:spacing w:after="0" w:line="240" w:lineRule="auto"/>
        <w:ind w:left="5387" w:right="849"/>
        <w:rPr>
          <w:rFonts w:ascii="Times New Roman" w:eastAsia="Times New Roman" w:hAnsi="Times New Roman"/>
          <w:sz w:val="24"/>
          <w:szCs w:val="24"/>
          <w:lang w:eastAsia="ru-RU"/>
        </w:rPr>
      </w:pPr>
      <w:r w:rsidRPr="00DA7CBB">
        <w:rPr>
          <w:rFonts w:ascii="Times New Roman" w:eastAsia="Times New Roman" w:hAnsi="Times New Roman" w:cs="Times New Roman"/>
          <w:sz w:val="24"/>
          <w:szCs w:val="24"/>
          <w:lang w:eastAsia="ru-RU"/>
        </w:rPr>
        <w:lastRenderedPageBreak/>
        <w:t xml:space="preserve">Приложение № 1 к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 xml:space="preserve">у </w:t>
      </w:r>
      <w:r w:rsidRPr="00DA7CBB">
        <w:rPr>
          <w:rFonts w:ascii="Times New Roman" w:eastAsia="Times New Roman" w:hAnsi="Times New Roman"/>
          <w:sz w:val="24"/>
          <w:szCs w:val="24"/>
          <w:lang w:eastAsia="ru-RU"/>
        </w:rPr>
        <w:t>на оказание услуг почтовой связи, дополнительных и иных услуг</w:t>
      </w:r>
    </w:p>
    <w:p w14:paraId="1F4EC427" w14:textId="77777777" w:rsidR="00493BB8" w:rsidRPr="00493BB8" w:rsidRDefault="009309F6" w:rsidP="00493BB8">
      <w:pPr>
        <w:tabs>
          <w:tab w:val="left" w:pos="8931"/>
        </w:tabs>
        <w:spacing w:after="0" w:line="240" w:lineRule="auto"/>
        <w:ind w:left="5387" w:right="849"/>
        <w:rPr>
          <w:rFonts w:ascii="Times New Roman" w:eastAsia="Times New Roman" w:hAnsi="Times New Roman"/>
          <w:sz w:val="24"/>
          <w:szCs w:val="24"/>
          <w:lang w:eastAsia="ru-RU"/>
        </w:rPr>
      </w:pPr>
      <w:r w:rsidRPr="00DA7CBB">
        <w:rPr>
          <w:rFonts w:ascii="Times New Roman" w:eastAsia="Times New Roman" w:hAnsi="Times New Roman"/>
          <w:sz w:val="24"/>
          <w:szCs w:val="24"/>
          <w:lang w:eastAsia="ru-RU"/>
        </w:rPr>
        <w:t xml:space="preserve"> </w:t>
      </w:r>
      <w:r w:rsidR="00493BB8" w:rsidRPr="00493BB8">
        <w:rPr>
          <w:rFonts w:ascii="Times New Roman" w:eastAsia="Times New Roman" w:hAnsi="Times New Roman"/>
          <w:sz w:val="24"/>
          <w:szCs w:val="24"/>
          <w:lang w:eastAsia="ru-RU"/>
        </w:rPr>
        <w:t>(международная корреспонденция)</w:t>
      </w:r>
    </w:p>
    <w:p w14:paraId="044DE46A" w14:textId="58647050" w:rsidR="009309F6" w:rsidRPr="00DA7CBB" w:rsidRDefault="009309F6" w:rsidP="009309F6">
      <w:pPr>
        <w:tabs>
          <w:tab w:val="left" w:pos="8931"/>
        </w:tabs>
        <w:spacing w:after="0" w:line="240" w:lineRule="auto"/>
        <w:ind w:left="5387" w:right="849"/>
        <w:rPr>
          <w:rFonts w:ascii="Times New Roman" w:eastAsia="Times New Roman" w:hAnsi="Times New Roman"/>
          <w:sz w:val="24"/>
          <w:szCs w:val="24"/>
          <w:lang w:eastAsia="ru-RU"/>
        </w:rPr>
      </w:pPr>
    </w:p>
    <w:p w14:paraId="2F4EAFD1" w14:textId="77777777" w:rsidR="009309F6" w:rsidRPr="00DA7CBB" w:rsidRDefault="009309F6" w:rsidP="009309F6">
      <w:pPr>
        <w:tabs>
          <w:tab w:val="left" w:pos="6096"/>
        </w:tabs>
        <w:spacing w:after="0" w:line="240" w:lineRule="auto"/>
        <w:ind w:right="991"/>
        <w:jc w:val="right"/>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               от «__» ________ 20__г. № ________</w:t>
      </w:r>
    </w:p>
    <w:p w14:paraId="78BBBBFD" w14:textId="77777777" w:rsidR="009309F6" w:rsidRPr="00DA7CBB" w:rsidRDefault="009309F6" w:rsidP="009309F6">
      <w:pPr>
        <w:spacing w:after="0" w:line="240" w:lineRule="auto"/>
        <w:jc w:val="center"/>
        <w:rPr>
          <w:rFonts w:ascii="Times New Roman" w:eastAsia="Times New Roman" w:hAnsi="Times New Roman" w:cs="Times New Roman"/>
          <w:b/>
          <w:sz w:val="24"/>
          <w:szCs w:val="24"/>
          <w:lang w:eastAsia="ru-RU"/>
        </w:rPr>
      </w:pPr>
    </w:p>
    <w:p w14:paraId="5527DBA9" w14:textId="77777777" w:rsidR="009309F6" w:rsidRPr="00DA7CBB" w:rsidRDefault="009309F6" w:rsidP="009309F6">
      <w:pPr>
        <w:spacing w:after="0" w:line="240" w:lineRule="auto"/>
        <w:ind w:left="360"/>
        <w:jc w:val="center"/>
        <w:rPr>
          <w:rFonts w:ascii="Times New Roman" w:eastAsia="Times New Roman" w:hAnsi="Times New Roman" w:cs="Times New Roman"/>
          <w:b/>
          <w:sz w:val="24"/>
          <w:szCs w:val="24"/>
        </w:rPr>
      </w:pPr>
      <w:r w:rsidRPr="00DA7CBB">
        <w:rPr>
          <w:rFonts w:ascii="Times New Roman" w:eastAsia="Times New Roman" w:hAnsi="Times New Roman" w:cs="Times New Roman"/>
          <w:b/>
          <w:sz w:val="24"/>
          <w:szCs w:val="24"/>
        </w:rPr>
        <w:t>УСЛОВИЯ ОКАЗАНИЯ УСЛУГ</w:t>
      </w:r>
    </w:p>
    <w:p w14:paraId="7522BAE2" w14:textId="4E6BAD34" w:rsidR="009309F6" w:rsidRPr="00DA7CBB" w:rsidRDefault="009309F6" w:rsidP="009309F6">
      <w:pPr>
        <w:spacing w:after="0" w:line="240" w:lineRule="auto"/>
        <w:jc w:val="center"/>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z w:val="24"/>
          <w:szCs w:val="24"/>
          <w:lang w:eastAsia="ru-RU"/>
        </w:rPr>
        <w:t xml:space="preserve">к </w:t>
      </w:r>
      <w:r w:rsidR="00F1289A">
        <w:rPr>
          <w:rFonts w:ascii="Times New Roman" w:eastAsia="Times New Roman" w:hAnsi="Times New Roman" w:cs="Times New Roman"/>
          <w:b/>
          <w:sz w:val="24"/>
          <w:szCs w:val="24"/>
          <w:lang w:eastAsia="ru-RU"/>
        </w:rPr>
        <w:t>Контракт</w:t>
      </w:r>
      <w:r w:rsidRPr="00DA7CBB">
        <w:rPr>
          <w:rFonts w:ascii="Times New Roman" w:eastAsia="Times New Roman" w:hAnsi="Times New Roman" w:cs="Times New Roman"/>
          <w:b/>
          <w:sz w:val="24"/>
          <w:szCs w:val="24"/>
          <w:lang w:eastAsia="ru-RU"/>
        </w:rPr>
        <w:t xml:space="preserve">у от _________________________ № ______________ (далее – </w:t>
      </w:r>
      <w:r w:rsidR="00F1289A">
        <w:rPr>
          <w:rFonts w:ascii="Times New Roman" w:eastAsia="Times New Roman" w:hAnsi="Times New Roman" w:cs="Times New Roman"/>
          <w:b/>
          <w:sz w:val="24"/>
          <w:szCs w:val="24"/>
          <w:lang w:eastAsia="ru-RU"/>
        </w:rPr>
        <w:t>Контракт</w:t>
      </w:r>
      <w:r w:rsidRPr="00DA7CBB">
        <w:rPr>
          <w:rFonts w:ascii="Times New Roman" w:eastAsia="Times New Roman" w:hAnsi="Times New Roman" w:cs="Times New Roman"/>
          <w:b/>
          <w:sz w:val="24"/>
          <w:szCs w:val="24"/>
          <w:lang w:eastAsia="ru-RU"/>
        </w:rPr>
        <w:t xml:space="preserve">) </w:t>
      </w:r>
    </w:p>
    <w:p w14:paraId="50685DCC" w14:textId="77777777" w:rsidR="009309F6" w:rsidRPr="00DA7CBB" w:rsidRDefault="009309F6" w:rsidP="009309F6">
      <w:pPr>
        <w:spacing w:after="0" w:line="240" w:lineRule="auto"/>
        <w:ind w:firstLine="709"/>
        <w:jc w:val="both"/>
        <w:rPr>
          <w:rFonts w:ascii="Times New Roman" w:eastAsia="Times New Roman" w:hAnsi="Times New Roman" w:cs="Times New Roman"/>
          <w:sz w:val="12"/>
          <w:szCs w:val="24"/>
          <w:lang w:eastAsia="ru-RU"/>
        </w:rPr>
      </w:pPr>
    </w:p>
    <w:tbl>
      <w:tblPr>
        <w:tblW w:w="9747" w:type="dxa"/>
        <w:tblLayout w:type="fixed"/>
        <w:tblLook w:val="0000" w:firstRow="0" w:lastRow="0" w:firstColumn="0" w:lastColumn="0" w:noHBand="0" w:noVBand="0"/>
      </w:tblPr>
      <w:tblGrid>
        <w:gridCol w:w="9747"/>
      </w:tblGrid>
      <w:tr w:rsidR="009309F6" w:rsidRPr="001E3A61" w14:paraId="045231EB" w14:textId="77777777" w:rsidTr="00087F41">
        <w:trPr>
          <w:trHeight w:val="259"/>
        </w:trPr>
        <w:tc>
          <w:tcPr>
            <w:tcW w:w="9747" w:type="dxa"/>
            <w:tcBorders>
              <w:top w:val="nil"/>
              <w:left w:val="nil"/>
              <w:right w:val="nil"/>
            </w:tcBorders>
          </w:tcPr>
          <w:p w14:paraId="4EE331F3" w14:textId="760C08FC" w:rsidR="009309F6" w:rsidRPr="00DA7CBB" w:rsidRDefault="009309F6" w:rsidP="00D66831">
            <w:pPr>
              <w:spacing w:after="0" w:line="240" w:lineRule="auto"/>
              <w:ind w:firstLine="743"/>
              <w:jc w:val="both"/>
              <w:rPr>
                <w:rFonts w:ascii="Times New Roman" w:hAnsi="Times New Roman" w:cs="Times New Roman"/>
                <w:sz w:val="24"/>
                <w:szCs w:val="24"/>
              </w:rPr>
            </w:pPr>
            <w:r w:rsidRPr="00DA7CBB">
              <w:rPr>
                <w:rFonts w:ascii="Times New Roman" w:eastAsia="Times New Roman" w:hAnsi="Times New Roman" w:cs="Times New Roman"/>
                <w:sz w:val="24"/>
                <w:szCs w:val="24"/>
                <w:lang w:eastAsia="ru-RU"/>
              </w:rPr>
              <w:t xml:space="preserve">Стороны </w:t>
            </w:r>
            <w:r w:rsidR="00E50D38">
              <w:rPr>
                <w:rFonts w:ascii="Times New Roman" w:eastAsia="Times New Roman" w:hAnsi="Times New Roman" w:cs="Times New Roman"/>
                <w:sz w:val="24"/>
                <w:szCs w:val="24"/>
                <w:lang w:eastAsia="ru-RU"/>
              </w:rPr>
              <w:t>договорилис</w:t>
            </w:r>
            <w:r w:rsidRPr="00DA7CBB">
              <w:rPr>
                <w:rFonts w:ascii="Times New Roman" w:eastAsia="Times New Roman" w:hAnsi="Times New Roman" w:cs="Times New Roman"/>
                <w:sz w:val="24"/>
                <w:szCs w:val="24"/>
                <w:lang w:eastAsia="ru-RU"/>
              </w:rPr>
              <w:t xml:space="preserve">ь о применении следующих существенных условий для оказания </w:t>
            </w:r>
            <w:r w:rsidRPr="00DA7CBB">
              <w:rPr>
                <w:rFonts w:ascii="Times New Roman" w:hAnsi="Times New Roman" w:cs="Times New Roman"/>
                <w:sz w:val="24"/>
                <w:szCs w:val="24"/>
              </w:rPr>
              <w:t>услуг почтовой связи, дополнительных и иных услуг.</w:t>
            </w:r>
          </w:p>
          <w:p w14:paraId="7D00251E" w14:textId="2DD6BB47" w:rsidR="009309F6" w:rsidRPr="00DA7CBB" w:rsidRDefault="009309F6" w:rsidP="00D66831">
            <w:pPr>
              <w:spacing w:after="0" w:line="240" w:lineRule="auto"/>
              <w:ind w:firstLine="743"/>
              <w:jc w:val="both"/>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 xml:space="preserve">Отчетным документом в рамках оказания услуг по настоящему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у является ______________.</w:t>
            </w:r>
            <w:r w:rsidRPr="00DA7CBB">
              <w:rPr>
                <w:rStyle w:val="a5"/>
                <w:rFonts w:ascii="Times New Roman" w:eastAsia="Times New Roman" w:hAnsi="Times New Roman" w:cs="Times New Roman"/>
                <w:sz w:val="24"/>
                <w:szCs w:val="24"/>
                <w:lang w:eastAsia="ru-RU"/>
              </w:rPr>
              <w:footnoteReference w:id="8"/>
            </w:r>
          </w:p>
          <w:p w14:paraId="099CFB0B" w14:textId="77777777" w:rsidR="009309F6" w:rsidRPr="00DA7CBB" w:rsidRDefault="009309F6" w:rsidP="00D66831">
            <w:pPr>
              <w:spacing w:after="0" w:line="240" w:lineRule="auto"/>
              <w:jc w:val="both"/>
              <w:rPr>
                <w:rFonts w:ascii="Times New Roman" w:eastAsia="Times New Roman" w:hAnsi="Times New Roman" w:cs="Times New Roman"/>
                <w:sz w:val="24"/>
                <w:szCs w:val="24"/>
                <w:lang w:eastAsia="ru-RU"/>
              </w:rPr>
            </w:pPr>
          </w:p>
          <w:p w14:paraId="6657944F" w14:textId="140BD2E3" w:rsidR="009309F6" w:rsidRPr="00DA7CBB" w:rsidRDefault="009309F6" w:rsidP="00D66831">
            <w:pPr>
              <w:spacing w:after="0" w:line="240" w:lineRule="auto"/>
              <w:jc w:val="center"/>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z w:val="24"/>
                <w:szCs w:val="24"/>
                <w:lang w:eastAsia="ru-RU"/>
              </w:rPr>
              <w:t xml:space="preserve">Перечень услуг, оказываемых </w:t>
            </w:r>
            <w:r w:rsidR="00F67C65" w:rsidRPr="00DA7CBB">
              <w:rPr>
                <w:rFonts w:ascii="Times New Roman" w:eastAsia="Times New Roman" w:hAnsi="Times New Roman" w:cs="Times New Roman"/>
                <w:b/>
                <w:sz w:val="24"/>
                <w:szCs w:val="24"/>
                <w:lang w:eastAsia="ru-RU"/>
              </w:rPr>
              <w:t>Исполнителем</w:t>
            </w:r>
          </w:p>
          <w:p w14:paraId="48E18732" w14:textId="77777777" w:rsidR="009309F6" w:rsidRPr="00DA7CBB" w:rsidRDefault="009309F6" w:rsidP="00D66831">
            <w:pPr>
              <w:spacing w:after="0" w:line="240" w:lineRule="auto"/>
              <w:jc w:val="center"/>
              <w:rPr>
                <w:rFonts w:ascii="Times New Roman" w:eastAsia="Times New Roman" w:hAnsi="Times New Roman" w:cs="Times New Roman"/>
                <w:sz w:val="24"/>
                <w:szCs w:val="24"/>
                <w:lang w:eastAsia="ru-RU"/>
              </w:rPr>
            </w:pP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2858"/>
              <w:gridCol w:w="4820"/>
              <w:gridCol w:w="1275"/>
            </w:tblGrid>
            <w:tr w:rsidR="009309F6" w:rsidRPr="00DA7CBB" w14:paraId="3368702F" w14:textId="77777777" w:rsidTr="00D66831">
              <w:tc>
                <w:tcPr>
                  <w:tcW w:w="568" w:type="dxa"/>
                  <w:shd w:val="clear" w:color="auto" w:fill="auto"/>
                </w:tcPr>
                <w:p w14:paraId="0F0C639B" w14:textId="77777777" w:rsidR="009309F6" w:rsidRPr="00DA7CBB" w:rsidRDefault="009309F6" w:rsidP="00D66831">
                  <w:pPr>
                    <w:spacing w:after="0" w:line="240" w:lineRule="auto"/>
                    <w:rPr>
                      <w:rFonts w:ascii="Times New Roman" w:eastAsia="Times New Roman" w:hAnsi="Times New Roman"/>
                      <w:b/>
                      <w:sz w:val="20"/>
                      <w:szCs w:val="20"/>
                      <w:lang w:eastAsia="ru-RU"/>
                    </w:rPr>
                  </w:pPr>
                  <w:r w:rsidRPr="00DA7CBB">
                    <w:rPr>
                      <w:rFonts w:ascii="Times New Roman" w:eastAsia="Times New Roman" w:hAnsi="Times New Roman"/>
                      <w:b/>
                      <w:sz w:val="20"/>
                      <w:szCs w:val="20"/>
                      <w:lang w:eastAsia="ru-RU"/>
                    </w:rPr>
                    <w:t>№ п/п</w:t>
                  </w:r>
                </w:p>
              </w:tc>
              <w:tc>
                <w:tcPr>
                  <w:tcW w:w="2858" w:type="dxa"/>
                </w:tcPr>
                <w:p w14:paraId="6955EE00" w14:textId="77777777" w:rsidR="009309F6" w:rsidRPr="00DA7CBB" w:rsidRDefault="009309F6" w:rsidP="00D66831">
                  <w:pPr>
                    <w:spacing w:after="0" w:line="240" w:lineRule="auto"/>
                    <w:jc w:val="center"/>
                    <w:rPr>
                      <w:rFonts w:ascii="Times New Roman" w:eastAsia="Times New Roman" w:hAnsi="Times New Roman"/>
                      <w:b/>
                      <w:sz w:val="20"/>
                      <w:szCs w:val="20"/>
                      <w:lang w:eastAsia="ru-RU"/>
                    </w:rPr>
                  </w:pPr>
                  <w:r w:rsidRPr="00DA7CBB">
                    <w:rPr>
                      <w:rFonts w:ascii="Times New Roman" w:eastAsia="Times New Roman" w:hAnsi="Times New Roman"/>
                      <w:b/>
                      <w:sz w:val="20"/>
                      <w:szCs w:val="20"/>
                      <w:lang w:eastAsia="ru-RU"/>
                    </w:rPr>
                    <w:t>Номер услуги согласно ЕКУ</w:t>
                  </w:r>
                </w:p>
              </w:tc>
              <w:tc>
                <w:tcPr>
                  <w:tcW w:w="4820" w:type="dxa"/>
                  <w:shd w:val="clear" w:color="auto" w:fill="auto"/>
                </w:tcPr>
                <w:p w14:paraId="209854C9" w14:textId="77777777" w:rsidR="009309F6" w:rsidRPr="00DA7CBB" w:rsidRDefault="009309F6" w:rsidP="00D66831">
                  <w:pPr>
                    <w:spacing w:after="0" w:line="240" w:lineRule="auto"/>
                    <w:jc w:val="center"/>
                    <w:rPr>
                      <w:rFonts w:ascii="Times New Roman" w:eastAsia="Times New Roman" w:hAnsi="Times New Roman"/>
                      <w:b/>
                      <w:sz w:val="20"/>
                      <w:szCs w:val="20"/>
                      <w:lang w:eastAsia="ru-RU"/>
                    </w:rPr>
                  </w:pPr>
                  <w:r w:rsidRPr="00DA7CBB">
                    <w:rPr>
                      <w:rFonts w:ascii="Times New Roman" w:eastAsia="Times New Roman" w:hAnsi="Times New Roman"/>
                      <w:b/>
                      <w:sz w:val="20"/>
                      <w:szCs w:val="20"/>
                      <w:lang w:eastAsia="ru-RU"/>
                    </w:rPr>
                    <w:t>Перечень оказываемых услуг</w:t>
                  </w:r>
                </w:p>
                <w:p w14:paraId="0EF9743F" w14:textId="77777777" w:rsidR="009309F6" w:rsidRPr="00DA7CBB" w:rsidRDefault="009309F6" w:rsidP="00D66831">
                  <w:pPr>
                    <w:spacing w:after="0" w:line="240" w:lineRule="auto"/>
                    <w:rPr>
                      <w:rFonts w:ascii="Times New Roman" w:eastAsia="Times New Roman" w:hAnsi="Times New Roman"/>
                      <w:b/>
                      <w:sz w:val="20"/>
                      <w:szCs w:val="20"/>
                      <w:lang w:eastAsia="ru-RU"/>
                    </w:rPr>
                  </w:pPr>
                </w:p>
              </w:tc>
              <w:tc>
                <w:tcPr>
                  <w:tcW w:w="1275" w:type="dxa"/>
                  <w:shd w:val="clear" w:color="auto" w:fill="auto"/>
                </w:tcPr>
                <w:p w14:paraId="12ED4478" w14:textId="77777777" w:rsidR="009309F6" w:rsidRPr="00DA7CBB" w:rsidRDefault="009309F6" w:rsidP="00D66831">
                  <w:pPr>
                    <w:spacing w:after="0" w:line="240" w:lineRule="auto"/>
                    <w:ind w:left="33"/>
                    <w:rPr>
                      <w:rFonts w:ascii="Times New Roman" w:eastAsia="Times New Roman" w:hAnsi="Times New Roman"/>
                      <w:b/>
                      <w:sz w:val="20"/>
                      <w:szCs w:val="20"/>
                      <w:lang w:eastAsia="ru-RU"/>
                    </w:rPr>
                  </w:pPr>
                  <w:r w:rsidRPr="00DA7CBB">
                    <w:rPr>
                      <w:rFonts w:ascii="Times New Roman" w:eastAsia="Times New Roman" w:hAnsi="Times New Roman"/>
                      <w:b/>
                      <w:sz w:val="20"/>
                      <w:szCs w:val="20"/>
                      <w:lang w:eastAsia="ru-RU"/>
                    </w:rPr>
                    <w:t>Отметка об оказании услуги</w:t>
                  </w:r>
                  <w:r w:rsidRPr="00DA7CBB">
                    <w:rPr>
                      <w:rFonts w:ascii="Times New Roman" w:eastAsia="Times New Roman" w:hAnsi="Times New Roman"/>
                      <w:b/>
                      <w:sz w:val="20"/>
                      <w:szCs w:val="20"/>
                      <w:vertAlign w:val="superscript"/>
                      <w:lang w:eastAsia="ru-RU"/>
                    </w:rPr>
                    <w:footnoteReference w:id="9"/>
                  </w:r>
                </w:p>
              </w:tc>
            </w:tr>
            <w:tr w:rsidR="009309F6" w:rsidRPr="00DA7CBB" w14:paraId="03E4A14D" w14:textId="77777777" w:rsidTr="00D66831">
              <w:tc>
                <w:tcPr>
                  <w:tcW w:w="568" w:type="dxa"/>
                  <w:shd w:val="clear" w:color="auto" w:fill="auto"/>
                </w:tcPr>
                <w:p w14:paraId="48A48494" w14:textId="77777777" w:rsidR="009309F6" w:rsidRPr="00DA7CBB" w:rsidRDefault="009309F6" w:rsidP="00D66831">
                  <w:pPr>
                    <w:spacing w:after="0" w:line="240" w:lineRule="auto"/>
                    <w:jc w:val="center"/>
                    <w:rPr>
                      <w:rFonts w:ascii="Times New Roman" w:eastAsia="Times New Roman" w:hAnsi="Times New Roman"/>
                      <w:sz w:val="16"/>
                      <w:szCs w:val="16"/>
                      <w:lang w:eastAsia="ru-RU"/>
                    </w:rPr>
                  </w:pPr>
                  <w:r w:rsidRPr="00DA7CBB">
                    <w:rPr>
                      <w:rFonts w:ascii="Times New Roman" w:eastAsia="Times New Roman" w:hAnsi="Times New Roman"/>
                      <w:sz w:val="16"/>
                      <w:szCs w:val="16"/>
                      <w:lang w:eastAsia="ru-RU"/>
                    </w:rPr>
                    <w:t>1</w:t>
                  </w:r>
                </w:p>
              </w:tc>
              <w:tc>
                <w:tcPr>
                  <w:tcW w:w="2858" w:type="dxa"/>
                </w:tcPr>
                <w:p w14:paraId="6A7F02DF" w14:textId="77777777" w:rsidR="009309F6" w:rsidRPr="00DA7CBB" w:rsidRDefault="009309F6" w:rsidP="00D66831">
                  <w:pPr>
                    <w:spacing w:after="0" w:line="240" w:lineRule="auto"/>
                    <w:jc w:val="center"/>
                    <w:rPr>
                      <w:rFonts w:ascii="Times New Roman" w:eastAsia="Times New Roman" w:hAnsi="Times New Roman"/>
                      <w:sz w:val="16"/>
                      <w:szCs w:val="16"/>
                      <w:lang w:eastAsia="ru-RU"/>
                    </w:rPr>
                  </w:pPr>
                  <w:r w:rsidRPr="00DA7CBB">
                    <w:rPr>
                      <w:rFonts w:ascii="Times New Roman" w:eastAsia="Times New Roman" w:hAnsi="Times New Roman"/>
                      <w:sz w:val="16"/>
                      <w:szCs w:val="16"/>
                      <w:lang w:eastAsia="ru-RU"/>
                    </w:rPr>
                    <w:t>2</w:t>
                  </w:r>
                </w:p>
              </w:tc>
              <w:tc>
                <w:tcPr>
                  <w:tcW w:w="4820" w:type="dxa"/>
                  <w:shd w:val="clear" w:color="auto" w:fill="auto"/>
                </w:tcPr>
                <w:p w14:paraId="259E0E70" w14:textId="77777777" w:rsidR="009309F6" w:rsidRPr="00DA7CBB" w:rsidRDefault="009309F6" w:rsidP="00D66831">
                  <w:pPr>
                    <w:spacing w:after="0" w:line="240" w:lineRule="auto"/>
                    <w:jc w:val="center"/>
                    <w:rPr>
                      <w:rFonts w:ascii="Times New Roman" w:eastAsia="Times New Roman" w:hAnsi="Times New Roman"/>
                      <w:sz w:val="16"/>
                      <w:szCs w:val="16"/>
                      <w:lang w:eastAsia="ru-RU"/>
                    </w:rPr>
                  </w:pPr>
                  <w:r w:rsidRPr="00DA7CBB">
                    <w:rPr>
                      <w:rFonts w:ascii="Times New Roman" w:eastAsia="Times New Roman" w:hAnsi="Times New Roman"/>
                      <w:sz w:val="16"/>
                      <w:szCs w:val="16"/>
                      <w:lang w:eastAsia="ru-RU"/>
                    </w:rPr>
                    <w:t>3</w:t>
                  </w:r>
                </w:p>
              </w:tc>
              <w:tc>
                <w:tcPr>
                  <w:tcW w:w="1275" w:type="dxa"/>
                  <w:shd w:val="clear" w:color="auto" w:fill="auto"/>
                </w:tcPr>
                <w:p w14:paraId="3B9CA7F8" w14:textId="77777777" w:rsidR="009309F6" w:rsidRPr="00DA7CBB" w:rsidRDefault="009309F6" w:rsidP="00D66831">
                  <w:pPr>
                    <w:spacing w:after="0" w:line="240" w:lineRule="auto"/>
                    <w:jc w:val="center"/>
                    <w:rPr>
                      <w:rFonts w:ascii="Times New Roman" w:eastAsia="Times New Roman" w:hAnsi="Times New Roman"/>
                      <w:sz w:val="16"/>
                      <w:szCs w:val="16"/>
                      <w:lang w:eastAsia="ru-RU"/>
                    </w:rPr>
                  </w:pPr>
                  <w:r w:rsidRPr="00DA7CBB">
                    <w:rPr>
                      <w:rFonts w:ascii="Times New Roman" w:eastAsia="Times New Roman" w:hAnsi="Times New Roman"/>
                      <w:sz w:val="16"/>
                      <w:szCs w:val="16"/>
                      <w:lang w:eastAsia="ru-RU"/>
                    </w:rPr>
                    <w:t>4</w:t>
                  </w:r>
                </w:p>
              </w:tc>
            </w:tr>
            <w:tr w:rsidR="009309F6" w:rsidRPr="00DA7CBB" w14:paraId="738E5C2F" w14:textId="77777777" w:rsidTr="00D66831">
              <w:tc>
                <w:tcPr>
                  <w:tcW w:w="568" w:type="dxa"/>
                  <w:shd w:val="clear" w:color="auto" w:fill="auto"/>
                </w:tcPr>
                <w:p w14:paraId="750CB008" w14:textId="77777777" w:rsidR="009309F6" w:rsidRPr="00DA7CBB" w:rsidRDefault="009309F6" w:rsidP="00D66831">
                  <w:pPr>
                    <w:spacing w:after="0" w:line="240" w:lineRule="auto"/>
                    <w:jc w:val="center"/>
                    <w:rPr>
                      <w:rFonts w:ascii="Times New Roman" w:eastAsia="Times New Roman" w:hAnsi="Times New Roman"/>
                      <w:sz w:val="16"/>
                      <w:szCs w:val="16"/>
                      <w:lang w:eastAsia="ru-RU"/>
                    </w:rPr>
                  </w:pPr>
                </w:p>
              </w:tc>
              <w:tc>
                <w:tcPr>
                  <w:tcW w:w="2858" w:type="dxa"/>
                </w:tcPr>
                <w:p w14:paraId="02CA116E" w14:textId="77777777" w:rsidR="009309F6" w:rsidRPr="00DA7CBB" w:rsidRDefault="009309F6" w:rsidP="00D66831">
                  <w:pPr>
                    <w:spacing w:after="0" w:line="240" w:lineRule="auto"/>
                    <w:rPr>
                      <w:rFonts w:ascii="Times New Roman" w:eastAsia="Times New Roman" w:hAnsi="Times New Roman"/>
                      <w:b/>
                      <w:sz w:val="20"/>
                      <w:szCs w:val="20"/>
                      <w:lang w:eastAsia="ru-RU"/>
                    </w:rPr>
                  </w:pPr>
                </w:p>
              </w:tc>
              <w:tc>
                <w:tcPr>
                  <w:tcW w:w="4820" w:type="dxa"/>
                  <w:shd w:val="clear" w:color="auto" w:fill="auto"/>
                </w:tcPr>
                <w:p w14:paraId="1D0B5971" w14:textId="77777777" w:rsidR="009309F6" w:rsidRPr="00DA7CBB" w:rsidRDefault="009309F6" w:rsidP="00D66831">
                  <w:pPr>
                    <w:spacing w:after="0" w:line="240" w:lineRule="auto"/>
                    <w:rPr>
                      <w:rFonts w:ascii="Times New Roman" w:eastAsia="Times New Roman" w:hAnsi="Times New Roman"/>
                      <w:b/>
                      <w:sz w:val="20"/>
                      <w:szCs w:val="20"/>
                      <w:lang w:eastAsia="ru-RU"/>
                    </w:rPr>
                  </w:pPr>
                  <w:r w:rsidRPr="00DA7CBB">
                    <w:rPr>
                      <w:rFonts w:ascii="Times New Roman" w:eastAsia="Times New Roman" w:hAnsi="Times New Roman"/>
                      <w:b/>
                      <w:sz w:val="20"/>
                      <w:szCs w:val="20"/>
                      <w:lang w:eastAsia="ru-RU"/>
                    </w:rPr>
                    <w:t>УСЛУГИ ПОЧТОВОЙ СВЯЗИ</w:t>
                  </w:r>
                </w:p>
              </w:tc>
              <w:tc>
                <w:tcPr>
                  <w:tcW w:w="1275" w:type="dxa"/>
                  <w:shd w:val="clear" w:color="auto" w:fill="auto"/>
                </w:tcPr>
                <w:p w14:paraId="57730B89" w14:textId="77777777" w:rsidR="009309F6" w:rsidRPr="00DA7CBB" w:rsidRDefault="009309F6" w:rsidP="00D66831">
                  <w:pPr>
                    <w:spacing w:after="0" w:line="240" w:lineRule="auto"/>
                    <w:jc w:val="center"/>
                    <w:rPr>
                      <w:rFonts w:ascii="Times New Roman" w:eastAsia="Times New Roman" w:hAnsi="Times New Roman"/>
                      <w:sz w:val="16"/>
                      <w:szCs w:val="16"/>
                      <w:lang w:eastAsia="ru-RU"/>
                    </w:rPr>
                  </w:pPr>
                </w:p>
              </w:tc>
            </w:tr>
            <w:tr w:rsidR="00E700F2" w:rsidRPr="00DA7CBB" w14:paraId="13AD08F8" w14:textId="77777777" w:rsidTr="00A91C39">
              <w:tc>
                <w:tcPr>
                  <w:tcW w:w="568" w:type="dxa"/>
                  <w:shd w:val="clear" w:color="auto" w:fill="auto"/>
                </w:tcPr>
                <w:p w14:paraId="377379FA" w14:textId="0F941245" w:rsidR="00E700F2" w:rsidRPr="00DA7CBB" w:rsidRDefault="00E700F2" w:rsidP="00E700F2">
                  <w:pPr>
                    <w:spacing w:after="0" w:line="240" w:lineRule="auto"/>
                    <w:jc w:val="center"/>
                    <w:rPr>
                      <w:rFonts w:ascii="Times New Roman" w:eastAsia="Times New Roman" w:hAnsi="Times New Roman"/>
                      <w:sz w:val="20"/>
                      <w:szCs w:val="20"/>
                      <w:lang w:eastAsia="ru-RU"/>
                    </w:rPr>
                  </w:pPr>
                  <w:r w:rsidRPr="00DA7CBB">
                    <w:t>1</w:t>
                  </w:r>
                </w:p>
              </w:tc>
              <w:tc>
                <w:tcPr>
                  <w:tcW w:w="2858" w:type="dxa"/>
                </w:tcPr>
                <w:p w14:paraId="57F01105" w14:textId="77777777" w:rsidR="00E700F2" w:rsidRPr="00DA7CBB" w:rsidRDefault="00E700F2" w:rsidP="00E700F2">
                  <w:pPr>
                    <w:pStyle w:val="NormaldoczillaStyle2"/>
                    <w:rPr>
                      <w:rFonts w:ascii="Times New Roman" w:hAnsi="Times New Roman"/>
                      <w:sz w:val="20"/>
                    </w:rPr>
                  </w:pPr>
                  <w:r w:rsidRPr="00DA7CBB">
                    <w:rPr>
                      <w:rFonts w:ascii="Times New Roman" w:hAnsi="Times New Roman"/>
                      <w:sz w:val="20"/>
                    </w:rPr>
                    <w:t>1010101 - Бандероль заказная</w:t>
                  </w:r>
                </w:p>
                <w:p w14:paraId="2FC9E0CF" w14:textId="77777777" w:rsidR="00E700F2" w:rsidRPr="00DA7CBB" w:rsidRDefault="00E700F2" w:rsidP="00E700F2">
                  <w:pPr>
                    <w:pStyle w:val="NormaldoczillaStyle2"/>
                    <w:rPr>
                      <w:rFonts w:ascii="Times New Roman" w:hAnsi="Times New Roman"/>
                      <w:sz w:val="20"/>
                    </w:rPr>
                  </w:pPr>
                  <w:r w:rsidRPr="00DA7CBB">
                    <w:rPr>
                      <w:rFonts w:ascii="Times New Roman" w:hAnsi="Times New Roman"/>
                      <w:sz w:val="20"/>
                    </w:rPr>
                    <w:t>1010103 - Бандероль простая</w:t>
                  </w:r>
                </w:p>
                <w:p w14:paraId="6EC21F91" w14:textId="77777777" w:rsidR="00E700F2" w:rsidRPr="00DA7CBB" w:rsidRDefault="00E700F2" w:rsidP="00E700F2">
                  <w:pPr>
                    <w:pStyle w:val="NormaldoczillaStyle2"/>
                    <w:rPr>
                      <w:rFonts w:ascii="Times New Roman" w:hAnsi="Times New Roman"/>
                      <w:sz w:val="20"/>
                    </w:rPr>
                  </w:pPr>
                  <w:r w:rsidRPr="00DA7CBB">
                    <w:rPr>
                      <w:rFonts w:ascii="Times New Roman" w:hAnsi="Times New Roman"/>
                      <w:sz w:val="20"/>
                    </w:rPr>
                    <w:t>1010102 - Бандероль с объявленной ценностью внутренняя</w:t>
                  </w:r>
                </w:p>
                <w:p w14:paraId="2841EAA0" w14:textId="77777777" w:rsidR="00E700F2" w:rsidRPr="00DA7CBB" w:rsidRDefault="00E700F2" w:rsidP="00E700F2">
                  <w:pPr>
                    <w:pStyle w:val="NormaldoczillaStyle2"/>
                    <w:rPr>
                      <w:rFonts w:ascii="Times New Roman" w:hAnsi="Times New Roman"/>
                      <w:sz w:val="20"/>
                    </w:rPr>
                  </w:pPr>
                  <w:r w:rsidRPr="00DA7CBB">
                    <w:rPr>
                      <w:rFonts w:ascii="Times New Roman" w:hAnsi="Times New Roman"/>
                      <w:sz w:val="20"/>
                    </w:rPr>
                    <w:t>1010701 - Письма заказные</w:t>
                  </w:r>
                </w:p>
                <w:p w14:paraId="03D2B3CD" w14:textId="77777777" w:rsidR="00E700F2" w:rsidRPr="00DA7CBB" w:rsidRDefault="00E700F2" w:rsidP="00E700F2">
                  <w:pPr>
                    <w:pStyle w:val="NormaldoczillaStyle2"/>
                    <w:rPr>
                      <w:rFonts w:ascii="Times New Roman" w:hAnsi="Times New Roman"/>
                      <w:sz w:val="20"/>
                    </w:rPr>
                  </w:pPr>
                  <w:r w:rsidRPr="00DA7CBB">
                    <w:rPr>
                      <w:rFonts w:ascii="Times New Roman" w:hAnsi="Times New Roman"/>
                      <w:sz w:val="20"/>
                    </w:rPr>
                    <w:t>1010703 - Письма простые</w:t>
                  </w:r>
                </w:p>
                <w:p w14:paraId="45487160" w14:textId="77777777" w:rsidR="00E700F2" w:rsidRPr="00DA7CBB" w:rsidRDefault="00E700F2" w:rsidP="00E700F2">
                  <w:pPr>
                    <w:pStyle w:val="NormaldoczillaStyle2"/>
                    <w:rPr>
                      <w:rFonts w:ascii="Times New Roman" w:hAnsi="Times New Roman"/>
                      <w:sz w:val="20"/>
                    </w:rPr>
                  </w:pPr>
                  <w:r w:rsidRPr="00DA7CBB">
                    <w:rPr>
                      <w:rFonts w:ascii="Times New Roman" w:hAnsi="Times New Roman"/>
                      <w:sz w:val="20"/>
                    </w:rPr>
                    <w:t>1010702 - Письмо с объявленной ценностью внутреннее</w:t>
                  </w:r>
                </w:p>
                <w:p w14:paraId="073248AB" w14:textId="77777777" w:rsidR="00E700F2" w:rsidRPr="00DA7CBB" w:rsidRDefault="00E700F2" w:rsidP="00E700F2">
                  <w:pPr>
                    <w:pStyle w:val="NormaldoczillaStyle2"/>
                    <w:rPr>
                      <w:rFonts w:ascii="Times New Roman" w:hAnsi="Times New Roman"/>
                      <w:sz w:val="20"/>
                    </w:rPr>
                  </w:pPr>
                  <w:r w:rsidRPr="00DA7CBB">
                    <w:rPr>
                      <w:rFonts w:ascii="Times New Roman" w:hAnsi="Times New Roman"/>
                      <w:sz w:val="20"/>
                    </w:rPr>
                    <w:t>1010301</w:t>
                  </w:r>
                  <w:r w:rsidRPr="00DA7CBB">
                    <w:rPr>
                      <w:rFonts w:ascii="Times New Roman" w:hAnsi="Times New Roman"/>
                      <w:sz w:val="20"/>
                    </w:rPr>
                    <w:tab/>
                    <w:t xml:space="preserve"> - Карточка простая внутренняя</w:t>
                  </w:r>
                </w:p>
                <w:p w14:paraId="3F1700FF" w14:textId="2F1A84F7" w:rsidR="00E700F2" w:rsidRPr="00DA7CBB" w:rsidRDefault="00E700F2" w:rsidP="00E50D38">
                  <w:pPr>
                    <w:pStyle w:val="NormaldoczillaStyle2"/>
                    <w:rPr>
                      <w:rFonts w:ascii="Times New Roman" w:hAnsi="Times New Roman"/>
                      <w:sz w:val="20"/>
                    </w:rPr>
                  </w:pPr>
                  <w:r w:rsidRPr="00E50D38">
                    <w:rPr>
                      <w:rFonts w:ascii="Times New Roman" w:hAnsi="Times New Roman"/>
                      <w:sz w:val="20"/>
                    </w:rPr>
                    <w:t>1010302 - Карточка заказная внутренняя</w:t>
                  </w:r>
                </w:p>
              </w:tc>
              <w:tc>
                <w:tcPr>
                  <w:tcW w:w="4820" w:type="dxa"/>
                  <w:shd w:val="clear" w:color="auto" w:fill="auto"/>
                </w:tcPr>
                <w:p w14:paraId="708E029D" w14:textId="6B684155" w:rsidR="00E700F2" w:rsidRPr="00DA7CBB" w:rsidRDefault="00E700F2" w:rsidP="00E700F2">
                  <w:pPr>
                    <w:spacing w:after="0" w:line="240" w:lineRule="auto"/>
                    <w:rPr>
                      <w:rFonts w:ascii="Times New Roman" w:eastAsia="Times New Roman" w:hAnsi="Times New Roman"/>
                      <w:sz w:val="20"/>
                      <w:szCs w:val="20"/>
                      <w:lang w:eastAsia="ru-RU"/>
                    </w:rPr>
                  </w:pPr>
                  <w:r w:rsidRPr="00E50D38">
                    <w:rPr>
                      <w:rFonts w:ascii="Times New Roman" w:eastAsia="Times New Roman" w:hAnsi="Times New Roman" w:cs="Times New Roman"/>
                      <w:sz w:val="20"/>
                      <w:szCs w:val="20"/>
                      <w:lang w:eastAsia="ru-RU"/>
                    </w:rPr>
                    <w:t>прием, обработка, перевозка и доставка внутренней письменной корреспонденции</w:t>
                  </w:r>
                </w:p>
              </w:tc>
              <w:tc>
                <w:tcPr>
                  <w:tcW w:w="1275" w:type="dxa"/>
                  <w:shd w:val="clear" w:color="auto" w:fill="auto"/>
                </w:tcPr>
                <w:p w14:paraId="130721EC" w14:textId="12F3507C"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56D18ED9" w14:textId="77777777" w:rsidTr="00A91C39">
              <w:tc>
                <w:tcPr>
                  <w:tcW w:w="568" w:type="dxa"/>
                  <w:shd w:val="clear" w:color="auto" w:fill="auto"/>
                </w:tcPr>
                <w:p w14:paraId="703DC857" w14:textId="209448D4"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2</w:t>
                  </w:r>
                </w:p>
              </w:tc>
              <w:tc>
                <w:tcPr>
                  <w:tcW w:w="2858" w:type="dxa"/>
                </w:tcPr>
                <w:p w14:paraId="5AB4478C" w14:textId="77777777" w:rsidR="00E700F2" w:rsidRPr="00DA7CBB" w:rsidRDefault="00E700F2" w:rsidP="00E50D38">
                  <w:pPr>
                    <w:pStyle w:val="NormaldoczillaStyle2"/>
                    <w:rPr>
                      <w:rFonts w:ascii="Times New Roman" w:hAnsi="Times New Roman"/>
                      <w:sz w:val="20"/>
                    </w:rPr>
                  </w:pPr>
                  <w:r w:rsidRPr="00DA7CBB">
                    <w:rPr>
                      <w:rFonts w:ascii="Times New Roman" w:hAnsi="Times New Roman"/>
                      <w:sz w:val="20"/>
                    </w:rPr>
                    <w:t>1010201 - Бандероль 1 класса заказная</w:t>
                  </w:r>
                </w:p>
                <w:p w14:paraId="5129A3E5" w14:textId="77777777" w:rsidR="00E700F2" w:rsidRPr="00DA7CBB" w:rsidRDefault="00E700F2" w:rsidP="00E50D38">
                  <w:pPr>
                    <w:pStyle w:val="NormaldoczillaStyle2"/>
                    <w:rPr>
                      <w:rFonts w:ascii="Times New Roman" w:hAnsi="Times New Roman"/>
                      <w:sz w:val="20"/>
                    </w:rPr>
                  </w:pPr>
                  <w:r w:rsidRPr="00DA7CBB">
                    <w:rPr>
                      <w:rFonts w:ascii="Times New Roman" w:hAnsi="Times New Roman"/>
                      <w:sz w:val="20"/>
                    </w:rPr>
                    <w:t xml:space="preserve">1010202 - Бандероль 1 класса с объявленной ценностью </w:t>
                  </w:r>
                </w:p>
                <w:p w14:paraId="45816075" w14:textId="77777777" w:rsidR="00E700F2" w:rsidRPr="00DA7CBB" w:rsidRDefault="00E700F2" w:rsidP="00E50D38">
                  <w:pPr>
                    <w:pStyle w:val="NormaldoczillaStyle2"/>
                    <w:rPr>
                      <w:rFonts w:ascii="Times New Roman" w:hAnsi="Times New Roman"/>
                      <w:sz w:val="20"/>
                    </w:rPr>
                  </w:pPr>
                  <w:r w:rsidRPr="00DA7CBB">
                    <w:rPr>
                      <w:rFonts w:ascii="Times New Roman" w:hAnsi="Times New Roman"/>
                      <w:sz w:val="20"/>
                    </w:rPr>
                    <w:t>1010802 - Письмо 1 класса заказное</w:t>
                  </w:r>
                </w:p>
                <w:p w14:paraId="0F5E414C" w14:textId="77777777" w:rsidR="00E700F2" w:rsidRPr="00DA7CBB" w:rsidRDefault="00E700F2" w:rsidP="00E50D38">
                  <w:pPr>
                    <w:pStyle w:val="NormaldoczillaStyle2"/>
                    <w:rPr>
                      <w:rFonts w:ascii="Times New Roman" w:hAnsi="Times New Roman"/>
                      <w:sz w:val="20"/>
                    </w:rPr>
                  </w:pPr>
                  <w:r w:rsidRPr="00DA7CBB">
                    <w:rPr>
                      <w:rFonts w:ascii="Times New Roman" w:hAnsi="Times New Roman"/>
                      <w:sz w:val="20"/>
                    </w:rPr>
                    <w:t>1010803 - Письмо 1 класса с объявленной ценностью</w:t>
                  </w:r>
                </w:p>
                <w:p w14:paraId="2DFBBD74" w14:textId="77777777" w:rsidR="00E700F2" w:rsidRPr="00DA7CBB" w:rsidRDefault="00E700F2" w:rsidP="00E50D38">
                  <w:pPr>
                    <w:pStyle w:val="NormaldoczillaStyle2"/>
                    <w:rPr>
                      <w:rFonts w:ascii="Times New Roman" w:hAnsi="Times New Roman"/>
                      <w:sz w:val="20"/>
                    </w:rPr>
                  </w:pPr>
                  <w:r w:rsidRPr="00DA7CBB">
                    <w:rPr>
                      <w:rFonts w:ascii="Times New Roman" w:hAnsi="Times New Roman"/>
                      <w:sz w:val="20"/>
                    </w:rPr>
                    <w:t>1010804 - Внутригородское почтовое отправление 1-го класса простое</w:t>
                  </w:r>
                </w:p>
                <w:p w14:paraId="1FDF7076" w14:textId="2D9FD180"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1010806 - Внутригородское почтовое отправление 1-го класса заказное</w:t>
                  </w:r>
                </w:p>
              </w:tc>
              <w:tc>
                <w:tcPr>
                  <w:tcW w:w="4820" w:type="dxa"/>
                  <w:shd w:val="clear" w:color="auto" w:fill="auto"/>
                </w:tcPr>
                <w:p w14:paraId="59EA1B55" w14:textId="732E195F"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прием, обработка, перевозка и доставка внутренних почтовых отправлений «Отправления 1-го класса»</w:t>
                  </w:r>
                </w:p>
              </w:tc>
              <w:tc>
                <w:tcPr>
                  <w:tcW w:w="1275" w:type="dxa"/>
                  <w:shd w:val="clear" w:color="auto" w:fill="auto"/>
                </w:tcPr>
                <w:p w14:paraId="05277C20" w14:textId="5C872617"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6DDE4581" w14:textId="77777777" w:rsidTr="00A91C39">
              <w:tc>
                <w:tcPr>
                  <w:tcW w:w="568" w:type="dxa"/>
                  <w:shd w:val="clear" w:color="auto" w:fill="auto"/>
                </w:tcPr>
                <w:p w14:paraId="4061EFA7" w14:textId="5C4951B3"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3</w:t>
                  </w:r>
                </w:p>
              </w:tc>
              <w:tc>
                <w:tcPr>
                  <w:tcW w:w="2858" w:type="dxa"/>
                </w:tcPr>
                <w:p w14:paraId="644BCAFD" w14:textId="77777777" w:rsidR="00E700F2" w:rsidRPr="00DA7CBB" w:rsidRDefault="00E700F2" w:rsidP="00E50D38">
                  <w:pPr>
                    <w:pStyle w:val="NormaldoczillaStyle2"/>
                    <w:rPr>
                      <w:rFonts w:ascii="Times New Roman" w:hAnsi="Times New Roman"/>
                      <w:sz w:val="20"/>
                    </w:rPr>
                  </w:pPr>
                  <w:r w:rsidRPr="00DA7CBB">
                    <w:rPr>
                      <w:rFonts w:ascii="Times New Roman" w:hAnsi="Times New Roman"/>
                      <w:sz w:val="20"/>
                    </w:rPr>
                    <w:t>1010303 - Трек-открытка</w:t>
                  </w:r>
                </w:p>
                <w:p w14:paraId="4046ED3F" w14:textId="4AB72AD8"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1010706 - Трек-письмо</w:t>
                  </w:r>
                </w:p>
              </w:tc>
              <w:tc>
                <w:tcPr>
                  <w:tcW w:w="4820" w:type="dxa"/>
                  <w:shd w:val="clear" w:color="auto" w:fill="auto"/>
                </w:tcPr>
                <w:p w14:paraId="7C08655F" w14:textId="6B741130"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прием, обработка, перевозка и доставка внутренних почтовых отправлений «Трек-открытка» и «Трек-письмо»</w:t>
                  </w:r>
                </w:p>
              </w:tc>
              <w:tc>
                <w:tcPr>
                  <w:tcW w:w="1275" w:type="dxa"/>
                  <w:shd w:val="clear" w:color="auto" w:fill="auto"/>
                </w:tcPr>
                <w:p w14:paraId="6925E565" w14:textId="60A96910"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5D878C98" w14:textId="77777777" w:rsidTr="00A91C39">
              <w:tc>
                <w:tcPr>
                  <w:tcW w:w="568" w:type="dxa"/>
                  <w:shd w:val="clear" w:color="auto" w:fill="auto"/>
                </w:tcPr>
                <w:p w14:paraId="031D62B3" w14:textId="1A95F728"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4</w:t>
                  </w:r>
                </w:p>
              </w:tc>
              <w:tc>
                <w:tcPr>
                  <w:tcW w:w="2858" w:type="dxa"/>
                </w:tcPr>
                <w:p w14:paraId="19B39C80"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1020101</w:t>
                  </w:r>
                  <w:r w:rsidRPr="00E50D38">
                    <w:rPr>
                      <w:rFonts w:ascii="Times New Roman" w:eastAsia="Times New Roman" w:hAnsi="Times New Roman" w:cs="Times New Roman"/>
                      <w:sz w:val="20"/>
                      <w:szCs w:val="20"/>
                      <w:lang w:eastAsia="ru-RU"/>
                    </w:rPr>
                    <w:tab/>
                    <w:t xml:space="preserve"> - Бандероль заказная </w:t>
                  </w:r>
                  <w:r w:rsidRPr="00E50D38">
                    <w:rPr>
                      <w:rFonts w:ascii="Times New Roman" w:eastAsia="Times New Roman" w:hAnsi="Times New Roman" w:cs="Times New Roman"/>
                      <w:sz w:val="20"/>
                      <w:szCs w:val="20"/>
                      <w:lang w:eastAsia="ru-RU"/>
                    </w:rPr>
                    <w:lastRenderedPageBreak/>
                    <w:t>международная (исходящая)</w:t>
                  </w:r>
                </w:p>
                <w:p w14:paraId="1A87A6B4"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1020103 - Бандероль простая международная (исходящая)</w:t>
                  </w:r>
                </w:p>
                <w:p w14:paraId="611316D0"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1020201 - Карточка простая международная (исходящая)</w:t>
                  </w:r>
                </w:p>
                <w:p w14:paraId="345F1815"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1020203</w:t>
                  </w:r>
                  <w:r w:rsidRPr="00E50D38">
                    <w:rPr>
                      <w:rFonts w:ascii="Times New Roman" w:eastAsia="Times New Roman" w:hAnsi="Times New Roman" w:cs="Times New Roman"/>
                      <w:sz w:val="20"/>
                      <w:szCs w:val="20"/>
                      <w:lang w:eastAsia="ru-RU"/>
                    </w:rPr>
                    <w:tab/>
                    <w:t xml:space="preserve"> - Карточка заказная международная (исходящая)</w:t>
                  </w:r>
                </w:p>
                <w:p w14:paraId="3F2BB465"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1020601</w:t>
                  </w:r>
                  <w:r w:rsidRPr="00E50D38">
                    <w:rPr>
                      <w:rFonts w:ascii="Times New Roman" w:eastAsia="Times New Roman" w:hAnsi="Times New Roman" w:cs="Times New Roman"/>
                      <w:sz w:val="20"/>
                      <w:szCs w:val="20"/>
                      <w:lang w:eastAsia="ru-RU"/>
                    </w:rPr>
                    <w:tab/>
                    <w:t xml:space="preserve"> - Письмо простое международное (исходящее)</w:t>
                  </w:r>
                </w:p>
                <w:p w14:paraId="521FBD04" w14:textId="0AB46D92"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1020603 -Письмо заказное международное (исходящее)</w:t>
                  </w:r>
                </w:p>
              </w:tc>
              <w:tc>
                <w:tcPr>
                  <w:tcW w:w="4820" w:type="dxa"/>
                  <w:shd w:val="clear" w:color="auto" w:fill="auto"/>
                </w:tcPr>
                <w:p w14:paraId="26A32CDA" w14:textId="0A0CB8A2"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lastRenderedPageBreak/>
                    <w:t xml:space="preserve">прием, обработка, перевозка и доставка </w:t>
                  </w:r>
                  <w:r w:rsidRPr="00E50D38">
                    <w:rPr>
                      <w:rFonts w:ascii="Times New Roman" w:eastAsia="Times New Roman" w:hAnsi="Times New Roman" w:cs="Times New Roman"/>
                      <w:sz w:val="20"/>
                      <w:szCs w:val="20"/>
                      <w:lang w:eastAsia="ru-RU"/>
                    </w:rPr>
                    <w:lastRenderedPageBreak/>
                    <w:t>международной письменной корреспонденции</w:t>
                  </w:r>
                </w:p>
              </w:tc>
              <w:tc>
                <w:tcPr>
                  <w:tcW w:w="1275" w:type="dxa"/>
                  <w:shd w:val="clear" w:color="auto" w:fill="auto"/>
                </w:tcPr>
                <w:p w14:paraId="44D7106D" w14:textId="77777777" w:rsidR="000756C1" w:rsidRPr="00DA7CBB" w:rsidRDefault="00A91C39" w:rsidP="00E700F2">
                  <w:pPr>
                    <w:spacing w:after="0" w:line="240" w:lineRule="auto"/>
                    <w:jc w:val="center"/>
                    <w:rPr>
                      <w:rFonts w:ascii="Times New Roman" w:eastAsia="Times New Roman" w:hAnsi="Times New Roman"/>
                      <w:sz w:val="24"/>
                      <w:szCs w:val="24"/>
                      <w:lang w:val="en-US" w:eastAsia="ru-RU"/>
                    </w:rPr>
                  </w:pPr>
                  <w:r w:rsidRPr="00DA7CBB">
                    <w:rPr>
                      <w:rFonts w:ascii="Times New Roman" w:eastAsia="Times New Roman" w:hAnsi="Times New Roman"/>
                      <w:sz w:val="24"/>
                      <w:szCs w:val="24"/>
                      <w:lang w:val="en-US" w:eastAsia="ru-RU"/>
                    </w:rPr>
                    <w:lastRenderedPageBreak/>
                    <w:t>V</w:t>
                  </w:r>
                </w:p>
                <w:p w14:paraId="6C3A1C9A" w14:textId="1489198A" w:rsidR="00A91C39" w:rsidRPr="00DA7CBB" w:rsidRDefault="00A91C39" w:rsidP="00E700F2">
                  <w:pPr>
                    <w:spacing w:after="0" w:line="240" w:lineRule="auto"/>
                    <w:jc w:val="center"/>
                    <w:rPr>
                      <w:rFonts w:ascii="Times New Roman" w:eastAsia="Times New Roman" w:hAnsi="Times New Roman"/>
                      <w:sz w:val="24"/>
                      <w:szCs w:val="24"/>
                      <w:lang w:val="en-US" w:eastAsia="ru-RU"/>
                    </w:rPr>
                  </w:pPr>
                  <w:r w:rsidRPr="00DA7CBB">
                    <w:rPr>
                      <w:rFonts w:ascii="Times New Roman" w:eastAsia="Times New Roman" w:hAnsi="Times New Roman"/>
                      <w:sz w:val="24"/>
                      <w:szCs w:val="24"/>
                      <w:lang w:val="en-US" w:eastAsia="ru-RU"/>
                    </w:rPr>
                    <w:lastRenderedPageBreak/>
                    <w:t>V</w:t>
                  </w:r>
                </w:p>
                <w:p w14:paraId="099E0E20" w14:textId="77777777" w:rsidR="000756C1" w:rsidRPr="00DA7CBB" w:rsidRDefault="000756C1" w:rsidP="00E700F2">
                  <w:pPr>
                    <w:spacing w:after="0" w:line="240" w:lineRule="auto"/>
                    <w:jc w:val="center"/>
                    <w:rPr>
                      <w:rFonts w:ascii="Times New Roman" w:eastAsia="Times New Roman" w:hAnsi="Times New Roman"/>
                      <w:sz w:val="24"/>
                      <w:szCs w:val="24"/>
                      <w:lang w:val="en-US" w:eastAsia="ru-RU"/>
                    </w:rPr>
                  </w:pPr>
                </w:p>
                <w:p w14:paraId="0F90A404" w14:textId="77777777" w:rsidR="000756C1" w:rsidRPr="00DA7CBB" w:rsidRDefault="000756C1" w:rsidP="00E700F2">
                  <w:pPr>
                    <w:spacing w:after="0" w:line="240" w:lineRule="auto"/>
                    <w:jc w:val="center"/>
                    <w:rPr>
                      <w:rFonts w:ascii="Times New Roman" w:eastAsia="Times New Roman" w:hAnsi="Times New Roman"/>
                      <w:sz w:val="24"/>
                      <w:szCs w:val="24"/>
                      <w:lang w:val="en-US" w:eastAsia="ru-RU"/>
                    </w:rPr>
                  </w:pPr>
                </w:p>
                <w:p w14:paraId="3AF0DE62" w14:textId="77777777" w:rsidR="000756C1" w:rsidRPr="00DA7CBB" w:rsidRDefault="000756C1" w:rsidP="00E700F2">
                  <w:pPr>
                    <w:spacing w:after="0" w:line="240" w:lineRule="auto"/>
                    <w:jc w:val="center"/>
                    <w:rPr>
                      <w:rFonts w:ascii="Times New Roman" w:eastAsia="Times New Roman" w:hAnsi="Times New Roman"/>
                      <w:sz w:val="24"/>
                      <w:szCs w:val="24"/>
                      <w:lang w:val="en-US" w:eastAsia="ru-RU"/>
                    </w:rPr>
                  </w:pPr>
                </w:p>
                <w:p w14:paraId="45902088" w14:textId="77777777" w:rsidR="000756C1" w:rsidRPr="00DA7CBB" w:rsidRDefault="000756C1" w:rsidP="00E700F2">
                  <w:pPr>
                    <w:spacing w:after="0" w:line="240" w:lineRule="auto"/>
                    <w:jc w:val="center"/>
                    <w:rPr>
                      <w:rFonts w:ascii="Times New Roman" w:eastAsia="Times New Roman" w:hAnsi="Times New Roman"/>
                      <w:sz w:val="24"/>
                      <w:szCs w:val="24"/>
                      <w:lang w:val="en-US" w:eastAsia="ru-RU"/>
                    </w:rPr>
                  </w:pPr>
                </w:p>
                <w:p w14:paraId="48A2E95B" w14:textId="77777777" w:rsidR="000756C1" w:rsidRPr="00DA7CBB" w:rsidRDefault="000756C1" w:rsidP="00A91C39">
                  <w:pPr>
                    <w:spacing w:after="0" w:line="240" w:lineRule="auto"/>
                    <w:rPr>
                      <w:rFonts w:ascii="Times New Roman" w:eastAsia="Times New Roman" w:hAnsi="Times New Roman"/>
                      <w:sz w:val="24"/>
                      <w:szCs w:val="24"/>
                      <w:lang w:val="en-US" w:eastAsia="ru-RU"/>
                    </w:rPr>
                  </w:pPr>
                </w:p>
                <w:p w14:paraId="05B884FB" w14:textId="12D250BA" w:rsidR="000756C1" w:rsidRPr="00DA7CBB" w:rsidRDefault="000756C1" w:rsidP="000756C1">
                  <w:pPr>
                    <w:spacing w:after="0" w:line="240" w:lineRule="auto"/>
                    <w:jc w:val="center"/>
                    <w:rPr>
                      <w:rFonts w:ascii="Times New Roman" w:eastAsia="Times New Roman" w:hAnsi="Times New Roman"/>
                      <w:sz w:val="24"/>
                      <w:szCs w:val="24"/>
                      <w:lang w:eastAsia="ru-RU"/>
                    </w:rPr>
                  </w:pPr>
                  <w:r w:rsidRPr="00DA7CBB">
                    <w:rPr>
                      <w:rFonts w:ascii="Times New Roman" w:eastAsia="Times New Roman" w:hAnsi="Times New Roman"/>
                      <w:sz w:val="24"/>
                      <w:szCs w:val="24"/>
                      <w:lang w:val="en-US" w:eastAsia="ru-RU"/>
                    </w:rPr>
                    <w:t>V</w:t>
                  </w:r>
                </w:p>
                <w:p w14:paraId="5CFC7E56" w14:textId="4EFEDA3C" w:rsidR="00E700F2" w:rsidRPr="00DA7CBB" w:rsidRDefault="000756C1" w:rsidP="00E700F2">
                  <w:pPr>
                    <w:spacing w:after="0" w:line="240" w:lineRule="auto"/>
                    <w:jc w:val="center"/>
                    <w:rPr>
                      <w:rFonts w:ascii="Times New Roman" w:eastAsia="Times New Roman" w:hAnsi="Times New Roman"/>
                      <w:sz w:val="24"/>
                      <w:szCs w:val="24"/>
                      <w:lang w:val="en-US" w:eastAsia="ru-RU"/>
                    </w:rPr>
                  </w:pPr>
                  <w:r w:rsidRPr="00DA7CBB">
                    <w:rPr>
                      <w:rFonts w:ascii="Times New Roman" w:eastAsia="Times New Roman" w:hAnsi="Times New Roman"/>
                      <w:sz w:val="24"/>
                      <w:szCs w:val="24"/>
                      <w:lang w:val="en-US" w:eastAsia="ru-RU"/>
                    </w:rPr>
                    <w:t>V</w:t>
                  </w:r>
                </w:p>
              </w:tc>
            </w:tr>
            <w:tr w:rsidR="00E700F2" w:rsidRPr="00DA7CBB" w14:paraId="5014EC90" w14:textId="77777777" w:rsidTr="00A91C39">
              <w:tc>
                <w:tcPr>
                  <w:tcW w:w="568" w:type="dxa"/>
                  <w:shd w:val="clear" w:color="auto" w:fill="auto"/>
                </w:tcPr>
                <w:p w14:paraId="34299DE1" w14:textId="0C68336A"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lastRenderedPageBreak/>
                    <w:t>5</w:t>
                  </w:r>
                </w:p>
              </w:tc>
              <w:tc>
                <w:tcPr>
                  <w:tcW w:w="2858" w:type="dxa"/>
                </w:tcPr>
                <w:p w14:paraId="3B9A817A" w14:textId="752D992E"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1010104</w:t>
                  </w:r>
                  <w:r w:rsidRPr="00E50D38">
                    <w:rPr>
                      <w:rFonts w:ascii="Times New Roman" w:eastAsia="Times New Roman" w:hAnsi="Times New Roman" w:cs="Times New Roman"/>
                      <w:sz w:val="20"/>
                      <w:szCs w:val="20"/>
                      <w:lang w:eastAsia="ru-RU"/>
                    </w:rPr>
                    <w:tab/>
                    <w:t xml:space="preserve"> - Бандероль-комплект</w:t>
                  </w:r>
                </w:p>
              </w:tc>
              <w:tc>
                <w:tcPr>
                  <w:tcW w:w="4820" w:type="dxa"/>
                  <w:shd w:val="clear" w:color="auto" w:fill="auto"/>
                </w:tcPr>
                <w:p w14:paraId="3165FCC3" w14:textId="34C4F19F"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прием, обработка, перевозка и доставка внутренних почтовых отправлений «Бандероль-комплект»</w:t>
                  </w:r>
                </w:p>
              </w:tc>
              <w:tc>
                <w:tcPr>
                  <w:tcW w:w="1275" w:type="dxa"/>
                  <w:shd w:val="clear" w:color="auto" w:fill="auto"/>
                </w:tcPr>
                <w:p w14:paraId="309E9DB5" w14:textId="5173FF71"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0AD28AF1" w14:textId="77777777" w:rsidTr="00A91C39">
              <w:tc>
                <w:tcPr>
                  <w:tcW w:w="568" w:type="dxa"/>
                  <w:shd w:val="clear" w:color="auto" w:fill="auto"/>
                </w:tcPr>
                <w:p w14:paraId="4DC438E9" w14:textId="78697508"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6</w:t>
                  </w:r>
                </w:p>
              </w:tc>
              <w:tc>
                <w:tcPr>
                  <w:tcW w:w="2858" w:type="dxa"/>
                </w:tcPr>
                <w:p w14:paraId="00BBA3EB"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1010401</w:t>
                  </w:r>
                  <w:r w:rsidRPr="00E50D38">
                    <w:rPr>
                      <w:rFonts w:ascii="Times New Roman" w:eastAsia="Times New Roman" w:hAnsi="Times New Roman" w:cs="Times New Roman"/>
                      <w:sz w:val="20"/>
                      <w:szCs w:val="20"/>
                      <w:lang w:eastAsia="ru-RU"/>
                    </w:rPr>
                    <w:tab/>
                    <w:t xml:space="preserve"> - Карточка ОВПО простая</w:t>
                  </w:r>
                </w:p>
                <w:p w14:paraId="398C27D8"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1010402 - Карточка ОВПО заказная</w:t>
                  </w:r>
                </w:p>
                <w:p w14:paraId="50E14929"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1010901</w:t>
                  </w:r>
                  <w:r w:rsidRPr="00E50D38">
                    <w:rPr>
                      <w:rFonts w:ascii="Times New Roman" w:eastAsia="Times New Roman" w:hAnsi="Times New Roman" w:cs="Times New Roman"/>
                      <w:sz w:val="20"/>
                      <w:szCs w:val="20"/>
                      <w:lang w:eastAsia="ru-RU"/>
                    </w:rPr>
                    <w:tab/>
                    <w:t xml:space="preserve"> - Письмо ОВПО простое</w:t>
                  </w:r>
                </w:p>
                <w:p w14:paraId="0BABEF77" w14:textId="6DC077F8"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1010902 - Письмо ОВПО заказное</w:t>
                  </w:r>
                </w:p>
              </w:tc>
              <w:tc>
                <w:tcPr>
                  <w:tcW w:w="4820" w:type="dxa"/>
                  <w:shd w:val="clear" w:color="auto" w:fill="auto"/>
                </w:tcPr>
                <w:p w14:paraId="5E0E54E3" w14:textId="7752D6B9"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организация изготовления и доставка, прием, обработка, пересылка, доставка и вручение ответных внутренних почтовых отправлений (ОВПО)</w:t>
                  </w:r>
                </w:p>
              </w:tc>
              <w:tc>
                <w:tcPr>
                  <w:tcW w:w="1275" w:type="dxa"/>
                  <w:shd w:val="clear" w:color="auto" w:fill="auto"/>
                </w:tcPr>
                <w:p w14:paraId="66DB6C31" w14:textId="45B5A486"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28581641" w14:textId="77777777" w:rsidTr="00A91C39">
              <w:tc>
                <w:tcPr>
                  <w:tcW w:w="568" w:type="dxa"/>
                  <w:shd w:val="clear" w:color="auto" w:fill="auto"/>
                </w:tcPr>
                <w:p w14:paraId="4A28EBAF"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p>
              </w:tc>
              <w:tc>
                <w:tcPr>
                  <w:tcW w:w="2858" w:type="dxa"/>
                </w:tcPr>
                <w:p w14:paraId="1EE671E4"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p>
              </w:tc>
              <w:tc>
                <w:tcPr>
                  <w:tcW w:w="4820" w:type="dxa"/>
                  <w:shd w:val="clear" w:color="auto" w:fill="auto"/>
                </w:tcPr>
                <w:p w14:paraId="09ABFF17" w14:textId="3BB141F2"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ДОПОЛНИТЕЛЬНЫЕ УСЛУГИ</w:t>
                  </w:r>
                </w:p>
              </w:tc>
              <w:tc>
                <w:tcPr>
                  <w:tcW w:w="1275" w:type="dxa"/>
                  <w:shd w:val="clear" w:color="auto" w:fill="auto"/>
                </w:tcPr>
                <w:p w14:paraId="2665BEDE" w14:textId="77777777"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5891D129" w14:textId="77777777" w:rsidTr="00A91C39">
              <w:tc>
                <w:tcPr>
                  <w:tcW w:w="568" w:type="dxa"/>
                  <w:shd w:val="clear" w:color="auto" w:fill="auto"/>
                </w:tcPr>
                <w:p w14:paraId="565A79A7" w14:textId="7D2B4CCE"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w:t>
                  </w:r>
                </w:p>
              </w:tc>
              <w:tc>
                <w:tcPr>
                  <w:tcW w:w="2858" w:type="dxa"/>
                </w:tcPr>
                <w:p w14:paraId="012E87DB"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1090201</w:t>
                  </w:r>
                  <w:r w:rsidRPr="00E50D38">
                    <w:rPr>
                      <w:rFonts w:ascii="Times New Roman" w:eastAsia="Times New Roman" w:hAnsi="Times New Roman" w:cs="Times New Roman"/>
                      <w:sz w:val="20"/>
                      <w:szCs w:val="20"/>
                      <w:lang w:eastAsia="ru-RU"/>
                    </w:rPr>
                    <w:tab/>
                    <w:t xml:space="preserve"> - Простое уведомление о вручении внутреннего РПО</w:t>
                  </w:r>
                </w:p>
                <w:p w14:paraId="711E8A56"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1090202 - Заказное уведомление о вручении внутреннего  РПО</w:t>
                  </w:r>
                </w:p>
                <w:p w14:paraId="21B88BA4"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p>
              </w:tc>
              <w:tc>
                <w:tcPr>
                  <w:tcW w:w="4820" w:type="dxa"/>
                  <w:shd w:val="clear" w:color="auto" w:fill="auto"/>
                </w:tcPr>
                <w:p w14:paraId="3FD1E094" w14:textId="1DF9E4CB"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пересылка уведомления о вручении внутреннего регистрируемого почтового отправления (простые, заказные)</w:t>
                  </w:r>
                </w:p>
              </w:tc>
              <w:tc>
                <w:tcPr>
                  <w:tcW w:w="1275" w:type="dxa"/>
                  <w:shd w:val="clear" w:color="auto" w:fill="auto"/>
                </w:tcPr>
                <w:p w14:paraId="71A16AF9" w14:textId="54D58FAB"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461E887C" w14:textId="77777777" w:rsidTr="00A91C39">
              <w:tc>
                <w:tcPr>
                  <w:tcW w:w="568" w:type="dxa"/>
                  <w:shd w:val="clear" w:color="auto" w:fill="auto"/>
                </w:tcPr>
                <w:p w14:paraId="6D11F1BA" w14:textId="35184BAD"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2</w:t>
                  </w:r>
                </w:p>
              </w:tc>
              <w:tc>
                <w:tcPr>
                  <w:tcW w:w="2858" w:type="dxa"/>
                </w:tcPr>
                <w:p w14:paraId="6473529F" w14:textId="4A41C595"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1090203</w:t>
                  </w:r>
                  <w:r w:rsidRPr="00E50D38">
                    <w:rPr>
                      <w:rFonts w:ascii="Times New Roman" w:eastAsia="Times New Roman" w:hAnsi="Times New Roman" w:cs="Times New Roman"/>
                      <w:sz w:val="20"/>
                      <w:szCs w:val="20"/>
                      <w:lang w:eastAsia="ru-RU"/>
                    </w:rPr>
                    <w:tab/>
                    <w:t xml:space="preserve"> - Простое уведомление о получении международного почтового отправления</w:t>
                  </w:r>
                </w:p>
              </w:tc>
              <w:tc>
                <w:tcPr>
                  <w:tcW w:w="4820" w:type="dxa"/>
                  <w:shd w:val="clear" w:color="auto" w:fill="auto"/>
                </w:tcPr>
                <w:p w14:paraId="373586E3" w14:textId="08515DEC"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пересылка уведомления о получении международного регистрируемого почтового отправления</w:t>
                  </w:r>
                </w:p>
              </w:tc>
              <w:tc>
                <w:tcPr>
                  <w:tcW w:w="1275" w:type="dxa"/>
                  <w:shd w:val="clear" w:color="auto" w:fill="auto"/>
                </w:tcPr>
                <w:p w14:paraId="1B84863D" w14:textId="1FF56997" w:rsidR="00E700F2" w:rsidRPr="00DA7CBB" w:rsidRDefault="00350465" w:rsidP="00E700F2">
                  <w:pPr>
                    <w:spacing w:after="0" w:line="240" w:lineRule="auto"/>
                    <w:jc w:val="center"/>
                    <w:rPr>
                      <w:rFonts w:ascii="Times New Roman" w:eastAsia="Times New Roman" w:hAnsi="Times New Roman"/>
                      <w:sz w:val="24"/>
                      <w:szCs w:val="24"/>
                      <w:lang w:eastAsia="ru-RU"/>
                    </w:rPr>
                  </w:pPr>
                  <w:r w:rsidRPr="00DA7CBB">
                    <w:rPr>
                      <w:rFonts w:ascii="Times New Roman" w:eastAsia="Times New Roman" w:hAnsi="Times New Roman"/>
                      <w:sz w:val="24"/>
                      <w:szCs w:val="24"/>
                      <w:lang w:val="en-US" w:eastAsia="ru-RU"/>
                    </w:rPr>
                    <w:t>V</w:t>
                  </w:r>
                </w:p>
              </w:tc>
            </w:tr>
            <w:tr w:rsidR="00E700F2" w:rsidRPr="00DA7CBB" w14:paraId="28B94F5A" w14:textId="77777777" w:rsidTr="00A91C39">
              <w:tc>
                <w:tcPr>
                  <w:tcW w:w="568" w:type="dxa"/>
                  <w:shd w:val="clear" w:color="auto" w:fill="auto"/>
                </w:tcPr>
                <w:p w14:paraId="1C66CAFA" w14:textId="7BEDC51F"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3</w:t>
                  </w:r>
                </w:p>
              </w:tc>
              <w:tc>
                <w:tcPr>
                  <w:tcW w:w="2858" w:type="dxa"/>
                </w:tcPr>
                <w:p w14:paraId="2E8588B3" w14:textId="63C4325A"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1090401</w:t>
                  </w:r>
                  <w:r w:rsidRPr="00E50D38">
                    <w:rPr>
                      <w:rFonts w:ascii="Times New Roman" w:eastAsia="Times New Roman" w:hAnsi="Times New Roman" w:cs="Times New Roman"/>
                      <w:sz w:val="20"/>
                      <w:szCs w:val="20"/>
                      <w:lang w:eastAsia="ru-RU"/>
                    </w:rPr>
                    <w:tab/>
                    <w:t xml:space="preserve"> - Проверка соответствия вложения почтового отправления описи вложения</w:t>
                  </w:r>
                </w:p>
              </w:tc>
              <w:tc>
                <w:tcPr>
                  <w:tcW w:w="4820" w:type="dxa"/>
                  <w:shd w:val="clear" w:color="auto" w:fill="auto"/>
                </w:tcPr>
                <w:p w14:paraId="53DA177D" w14:textId="5C76AAE2"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проверка соответствия вложения почтового отправления описи вложения (за 1 почтовое отправление)</w:t>
                  </w:r>
                </w:p>
              </w:tc>
              <w:tc>
                <w:tcPr>
                  <w:tcW w:w="1275" w:type="dxa"/>
                  <w:shd w:val="clear" w:color="auto" w:fill="auto"/>
                </w:tcPr>
                <w:p w14:paraId="70C3F5CB" w14:textId="4CA8B1EE"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476909ED" w14:textId="77777777" w:rsidTr="00A91C39">
              <w:tc>
                <w:tcPr>
                  <w:tcW w:w="568" w:type="dxa"/>
                  <w:shd w:val="clear" w:color="auto" w:fill="auto"/>
                </w:tcPr>
                <w:p w14:paraId="68260B08" w14:textId="635C0E2A"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4</w:t>
                  </w:r>
                </w:p>
              </w:tc>
              <w:tc>
                <w:tcPr>
                  <w:tcW w:w="2858" w:type="dxa"/>
                </w:tcPr>
                <w:p w14:paraId="16821BDC" w14:textId="35DAABD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1090207</w:t>
                  </w:r>
                  <w:r w:rsidRPr="00E50D38">
                    <w:rPr>
                      <w:rFonts w:ascii="Times New Roman" w:eastAsia="Times New Roman" w:hAnsi="Times New Roman" w:cs="Times New Roman"/>
                      <w:sz w:val="20"/>
                      <w:szCs w:val="20"/>
                      <w:lang w:eastAsia="ru-RU"/>
                    </w:rPr>
                    <w:tab/>
                    <w:t xml:space="preserve"> - Электронное уведомление о вручении внутреннего РПО</w:t>
                  </w:r>
                </w:p>
              </w:tc>
              <w:tc>
                <w:tcPr>
                  <w:tcW w:w="4820" w:type="dxa"/>
                  <w:shd w:val="clear" w:color="auto" w:fill="auto"/>
                </w:tcPr>
                <w:p w14:paraId="18737442" w14:textId="75D52A50"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 xml:space="preserve">электронное уведомление о вручении </w:t>
                  </w:r>
                </w:p>
              </w:tc>
              <w:tc>
                <w:tcPr>
                  <w:tcW w:w="1275" w:type="dxa"/>
                  <w:shd w:val="clear" w:color="auto" w:fill="auto"/>
                </w:tcPr>
                <w:p w14:paraId="203FB755" w14:textId="287D758A"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57A53326" w14:textId="77777777" w:rsidTr="00A91C39">
              <w:tc>
                <w:tcPr>
                  <w:tcW w:w="568" w:type="dxa"/>
                  <w:shd w:val="clear" w:color="auto" w:fill="auto"/>
                </w:tcPr>
                <w:p w14:paraId="23AE9EF8" w14:textId="2A309558"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5</w:t>
                  </w:r>
                </w:p>
              </w:tc>
              <w:tc>
                <w:tcPr>
                  <w:tcW w:w="2858" w:type="dxa"/>
                </w:tcPr>
                <w:p w14:paraId="7A849436"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1090403</w:t>
                  </w:r>
                  <w:r w:rsidRPr="00E50D38">
                    <w:rPr>
                      <w:rFonts w:ascii="Times New Roman" w:eastAsia="Times New Roman" w:hAnsi="Times New Roman" w:cs="Times New Roman"/>
                      <w:sz w:val="20"/>
                      <w:szCs w:val="20"/>
                      <w:lang w:eastAsia="ru-RU"/>
                    </w:rPr>
                    <w:tab/>
                    <w:t xml:space="preserve"> - Нанесение адреса (для внутреннего почтового отправления)</w:t>
                  </w:r>
                </w:p>
                <w:p w14:paraId="34B9BF1B" w14:textId="4B36E0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1090404 - Нанесение адреса (для международного почтового отправления)</w:t>
                  </w:r>
                </w:p>
              </w:tc>
              <w:tc>
                <w:tcPr>
                  <w:tcW w:w="4820" w:type="dxa"/>
                  <w:shd w:val="clear" w:color="auto" w:fill="auto"/>
                </w:tcPr>
                <w:p w14:paraId="54E54F8A" w14:textId="34EFB3D9"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нанесение адреса на письменной корреспонденции при приеме партионной почты оператором ОПС (за 1 почтовое отправление)</w:t>
                  </w:r>
                </w:p>
              </w:tc>
              <w:tc>
                <w:tcPr>
                  <w:tcW w:w="1275" w:type="dxa"/>
                  <w:shd w:val="clear" w:color="auto" w:fill="auto"/>
                </w:tcPr>
                <w:p w14:paraId="7C294E13" w14:textId="73DCBF13"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7B6D5950" w14:textId="77777777" w:rsidTr="00A91C39">
              <w:tc>
                <w:tcPr>
                  <w:tcW w:w="568" w:type="dxa"/>
                  <w:shd w:val="clear" w:color="auto" w:fill="auto"/>
                </w:tcPr>
                <w:p w14:paraId="77A82992" w14:textId="12B4BA24"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6</w:t>
                  </w:r>
                </w:p>
              </w:tc>
              <w:tc>
                <w:tcPr>
                  <w:tcW w:w="2858" w:type="dxa"/>
                </w:tcPr>
                <w:p w14:paraId="094FAE0B" w14:textId="03B378CE"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1090406 - Составление списка ф. 103 на партионные почтовые отправления</w:t>
                  </w:r>
                </w:p>
              </w:tc>
              <w:tc>
                <w:tcPr>
                  <w:tcW w:w="4820" w:type="dxa"/>
                  <w:shd w:val="clear" w:color="auto" w:fill="auto"/>
                </w:tcPr>
                <w:p w14:paraId="50D493F8" w14:textId="60CC7439"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составление списка ф. 103 на партионные почтовые отправления за 1 почтовое отправление (строку)</w:t>
                  </w:r>
                </w:p>
              </w:tc>
              <w:tc>
                <w:tcPr>
                  <w:tcW w:w="1275" w:type="dxa"/>
                  <w:shd w:val="clear" w:color="auto" w:fill="auto"/>
                </w:tcPr>
                <w:p w14:paraId="063D5EE0" w14:textId="26A20E08"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48D2D0B8" w14:textId="77777777" w:rsidTr="00A91C39">
              <w:tc>
                <w:tcPr>
                  <w:tcW w:w="568" w:type="dxa"/>
                  <w:shd w:val="clear" w:color="auto" w:fill="auto"/>
                </w:tcPr>
                <w:p w14:paraId="2D085D22" w14:textId="5F14530C"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7</w:t>
                  </w:r>
                </w:p>
              </w:tc>
              <w:tc>
                <w:tcPr>
                  <w:tcW w:w="2858" w:type="dxa"/>
                </w:tcPr>
                <w:p w14:paraId="34E999A0" w14:textId="3215E5E4"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1090502</w:t>
                  </w:r>
                  <w:r w:rsidRPr="00E50D38">
                    <w:rPr>
                      <w:rFonts w:ascii="Times New Roman" w:eastAsia="Times New Roman" w:hAnsi="Times New Roman" w:cs="Times New Roman"/>
                      <w:sz w:val="20"/>
                      <w:szCs w:val="20"/>
                      <w:lang w:eastAsia="ru-RU"/>
                    </w:rPr>
                    <w:tab/>
                    <w:t xml:space="preserve"> - Прием на хранение долгосрочных доверенностей</w:t>
                  </w:r>
                </w:p>
              </w:tc>
              <w:tc>
                <w:tcPr>
                  <w:tcW w:w="4820" w:type="dxa"/>
                  <w:shd w:val="clear" w:color="auto" w:fill="auto"/>
                </w:tcPr>
                <w:p w14:paraId="00B7526A" w14:textId="49CAA432"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 xml:space="preserve">прием на хранение долгосрочных доверенностей </w:t>
                  </w:r>
                </w:p>
              </w:tc>
              <w:tc>
                <w:tcPr>
                  <w:tcW w:w="1275" w:type="dxa"/>
                  <w:shd w:val="clear" w:color="auto" w:fill="auto"/>
                </w:tcPr>
                <w:p w14:paraId="13E16455" w14:textId="0FBE46F8"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068BDBEE" w14:textId="77777777" w:rsidTr="00A91C39">
              <w:tc>
                <w:tcPr>
                  <w:tcW w:w="568" w:type="dxa"/>
                  <w:shd w:val="clear" w:color="auto" w:fill="auto"/>
                </w:tcPr>
                <w:p w14:paraId="5A9DFEE4" w14:textId="63E78D7F"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8</w:t>
                  </w:r>
                </w:p>
              </w:tc>
              <w:tc>
                <w:tcPr>
                  <w:tcW w:w="2858" w:type="dxa"/>
                </w:tcPr>
                <w:p w14:paraId="7A486377" w14:textId="49194EB9"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1090709 - Наклеивание ярлыков и стикеров</w:t>
                  </w:r>
                </w:p>
              </w:tc>
              <w:tc>
                <w:tcPr>
                  <w:tcW w:w="4820" w:type="dxa"/>
                  <w:shd w:val="clear" w:color="auto" w:fill="auto"/>
                </w:tcPr>
                <w:p w14:paraId="461CC8FC" w14:textId="454B94EF"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наклейка стикера адресного или с оттиском ГЗПО при приеме партионной почты на 1 почтовое отправление (кроме посылок)</w:t>
                  </w:r>
                </w:p>
              </w:tc>
              <w:tc>
                <w:tcPr>
                  <w:tcW w:w="1275" w:type="dxa"/>
                  <w:shd w:val="clear" w:color="auto" w:fill="auto"/>
                </w:tcPr>
                <w:p w14:paraId="59575605" w14:textId="42F93FC6"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7A29C112" w14:textId="77777777" w:rsidTr="00A91C39">
              <w:tc>
                <w:tcPr>
                  <w:tcW w:w="568" w:type="dxa"/>
                  <w:shd w:val="clear" w:color="auto" w:fill="auto"/>
                </w:tcPr>
                <w:p w14:paraId="3E80F255" w14:textId="2D9582C2"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9</w:t>
                  </w:r>
                </w:p>
              </w:tc>
              <w:tc>
                <w:tcPr>
                  <w:tcW w:w="2858" w:type="dxa"/>
                </w:tcPr>
                <w:p w14:paraId="73DD7B8C" w14:textId="58A8066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1090704 - Нанесение оттиска франкировальной машины</w:t>
                  </w:r>
                </w:p>
              </w:tc>
              <w:tc>
                <w:tcPr>
                  <w:tcW w:w="4820" w:type="dxa"/>
                  <w:shd w:val="clear" w:color="auto" w:fill="auto"/>
                </w:tcPr>
                <w:p w14:paraId="12D98D71" w14:textId="4B5CBBD4"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франкирование письменной корреспонденции с нанесением оттиска ГЗПО на 1 почтовое отправление или стикер</w:t>
                  </w:r>
                </w:p>
              </w:tc>
              <w:tc>
                <w:tcPr>
                  <w:tcW w:w="1275" w:type="dxa"/>
                  <w:shd w:val="clear" w:color="auto" w:fill="auto"/>
                </w:tcPr>
                <w:p w14:paraId="3F13EAF6" w14:textId="5E1B73B6"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78C5A238" w14:textId="77777777" w:rsidTr="00A91C39">
              <w:tc>
                <w:tcPr>
                  <w:tcW w:w="568" w:type="dxa"/>
                  <w:shd w:val="clear" w:color="auto" w:fill="auto"/>
                </w:tcPr>
                <w:p w14:paraId="2EE0CA59" w14:textId="5442ABFD"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w:t>
                  </w:r>
                </w:p>
              </w:tc>
              <w:tc>
                <w:tcPr>
                  <w:tcW w:w="2858" w:type="dxa"/>
                </w:tcPr>
                <w:p w14:paraId="7C15268E"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1011401</w:t>
                  </w:r>
                  <w:r w:rsidRPr="00E50D38">
                    <w:rPr>
                      <w:rFonts w:ascii="Times New Roman" w:eastAsia="Times New Roman" w:hAnsi="Times New Roman" w:cs="Times New Roman"/>
                      <w:sz w:val="20"/>
                      <w:szCs w:val="20"/>
                      <w:lang w:eastAsia="ru-RU"/>
                    </w:rPr>
                    <w:tab/>
                    <w:t xml:space="preserve"> - Директ-мейл Стандарт</w:t>
                  </w:r>
                </w:p>
                <w:p w14:paraId="52751470"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1011402 -Директ-мейл Региональный</w:t>
                  </w:r>
                </w:p>
                <w:p w14:paraId="4EAE06CC" w14:textId="1CCCE90C" w:rsidR="00E700F2" w:rsidRPr="00E50D38" w:rsidRDefault="00E700F2" w:rsidP="00E50D38">
                  <w:pPr>
                    <w:spacing w:after="0" w:line="240" w:lineRule="auto"/>
                    <w:rPr>
                      <w:rFonts w:ascii="Times New Roman" w:eastAsia="Times New Roman" w:hAnsi="Times New Roman" w:cs="Times New Roman"/>
                      <w:sz w:val="20"/>
                      <w:szCs w:val="20"/>
                      <w:lang w:eastAsia="ru-RU"/>
                    </w:rPr>
                  </w:pPr>
                </w:p>
              </w:tc>
              <w:tc>
                <w:tcPr>
                  <w:tcW w:w="4820" w:type="dxa"/>
                  <w:shd w:val="clear" w:color="auto" w:fill="auto"/>
                </w:tcPr>
                <w:p w14:paraId="0547959C" w14:textId="779E3850"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предоставление отчета о недоставленных отправлениях Директ-Мейл</w:t>
                  </w:r>
                </w:p>
              </w:tc>
              <w:tc>
                <w:tcPr>
                  <w:tcW w:w="1275" w:type="dxa"/>
                  <w:shd w:val="clear" w:color="auto" w:fill="auto"/>
                </w:tcPr>
                <w:p w14:paraId="264323EA" w14:textId="7880EBF3"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56F7C5A2" w14:textId="77777777" w:rsidTr="00A91C39">
              <w:tc>
                <w:tcPr>
                  <w:tcW w:w="568" w:type="dxa"/>
                  <w:shd w:val="clear" w:color="auto" w:fill="auto"/>
                </w:tcPr>
                <w:p w14:paraId="50ED32DB" w14:textId="38807BF0"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lastRenderedPageBreak/>
                    <w:t>11</w:t>
                  </w:r>
                </w:p>
              </w:tc>
              <w:tc>
                <w:tcPr>
                  <w:tcW w:w="2858" w:type="dxa"/>
                </w:tcPr>
                <w:p w14:paraId="36C4E6C8" w14:textId="358B34B8"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1011402 - Директ-мейл Региональный</w:t>
                  </w:r>
                </w:p>
              </w:tc>
              <w:tc>
                <w:tcPr>
                  <w:tcW w:w="4820" w:type="dxa"/>
                  <w:shd w:val="clear" w:color="auto" w:fill="auto"/>
                </w:tcPr>
                <w:p w14:paraId="3AD65DB9" w14:textId="12B6B075"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формирование упаковок с отправлениями «Директ-мейл Региональный»</w:t>
                  </w:r>
                </w:p>
              </w:tc>
              <w:tc>
                <w:tcPr>
                  <w:tcW w:w="1275" w:type="dxa"/>
                  <w:shd w:val="clear" w:color="auto" w:fill="auto"/>
                </w:tcPr>
                <w:p w14:paraId="4CD65E98" w14:textId="61BC073C"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516EEBCB" w14:textId="77777777" w:rsidTr="00A91C39">
              <w:tc>
                <w:tcPr>
                  <w:tcW w:w="568" w:type="dxa"/>
                  <w:shd w:val="clear" w:color="auto" w:fill="auto"/>
                </w:tcPr>
                <w:p w14:paraId="3E9B062F" w14:textId="4A749E0E"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12</w:t>
                  </w:r>
                </w:p>
              </w:tc>
              <w:tc>
                <w:tcPr>
                  <w:tcW w:w="2858" w:type="dxa"/>
                </w:tcPr>
                <w:p w14:paraId="5C48FBD5" w14:textId="162B0002"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1011401 - Директ-мейл Стандарт</w:t>
                  </w:r>
                </w:p>
              </w:tc>
              <w:tc>
                <w:tcPr>
                  <w:tcW w:w="4820" w:type="dxa"/>
                  <w:shd w:val="clear" w:color="auto" w:fill="auto"/>
                </w:tcPr>
                <w:p w14:paraId="76F21482" w14:textId="0459D383"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возврат отправлений Директ-мейл</w:t>
                  </w:r>
                </w:p>
              </w:tc>
              <w:tc>
                <w:tcPr>
                  <w:tcW w:w="1275" w:type="dxa"/>
                  <w:shd w:val="clear" w:color="auto" w:fill="auto"/>
                </w:tcPr>
                <w:p w14:paraId="4009C247" w14:textId="5EFE5CA1"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01F0E2C5" w14:textId="77777777" w:rsidTr="00A91C39">
              <w:tc>
                <w:tcPr>
                  <w:tcW w:w="568" w:type="dxa"/>
                  <w:shd w:val="clear" w:color="auto" w:fill="auto"/>
                </w:tcPr>
                <w:p w14:paraId="2758A7F5" w14:textId="5B5048FB"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13</w:t>
                  </w:r>
                </w:p>
              </w:tc>
              <w:tc>
                <w:tcPr>
                  <w:tcW w:w="2858" w:type="dxa"/>
                </w:tcPr>
                <w:p w14:paraId="0F303A59" w14:textId="297CB802"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1090806</w:t>
                  </w:r>
                  <w:r w:rsidRPr="00E50D38">
                    <w:rPr>
                      <w:rFonts w:ascii="Times New Roman" w:eastAsia="Times New Roman" w:hAnsi="Times New Roman" w:cs="Times New Roman"/>
                      <w:sz w:val="20"/>
                      <w:szCs w:val="20"/>
                      <w:lang w:eastAsia="ru-RU"/>
                    </w:rPr>
                    <w:tab/>
                    <w:t xml:space="preserve"> - Прием и ответственное хранение досрочного привоза почтовых отправлений</w:t>
                  </w:r>
                </w:p>
              </w:tc>
              <w:tc>
                <w:tcPr>
                  <w:tcW w:w="4820" w:type="dxa"/>
                  <w:shd w:val="clear" w:color="auto" w:fill="auto"/>
                </w:tcPr>
                <w:p w14:paraId="483B21BA" w14:textId="4F29EB2D"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ответственное хранение досрочного привоза письменной корреспонденции в ОПС для корпоративных клиентов (за 1 паллету в сутки)</w:t>
                  </w:r>
                </w:p>
              </w:tc>
              <w:tc>
                <w:tcPr>
                  <w:tcW w:w="1275" w:type="dxa"/>
                  <w:shd w:val="clear" w:color="auto" w:fill="auto"/>
                </w:tcPr>
                <w:p w14:paraId="1F89BBA8" w14:textId="56EC7480"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7B25AFD1" w14:textId="77777777" w:rsidTr="00A91C39">
              <w:trPr>
                <w:trHeight w:val="417"/>
              </w:trPr>
              <w:tc>
                <w:tcPr>
                  <w:tcW w:w="568" w:type="dxa"/>
                  <w:shd w:val="clear" w:color="auto" w:fill="auto"/>
                </w:tcPr>
                <w:p w14:paraId="11383EAA" w14:textId="4A29F33B"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14</w:t>
                  </w:r>
                </w:p>
              </w:tc>
              <w:tc>
                <w:tcPr>
                  <w:tcW w:w="2858" w:type="dxa"/>
                </w:tcPr>
                <w:p w14:paraId="35C8C1D9" w14:textId="293996C0"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1090204 - SMS-уведомление</w:t>
                  </w:r>
                </w:p>
              </w:tc>
              <w:tc>
                <w:tcPr>
                  <w:tcW w:w="4820" w:type="dxa"/>
                  <w:shd w:val="clear" w:color="auto" w:fill="auto"/>
                </w:tcPr>
                <w:p w14:paraId="71C17440" w14:textId="72BCDC6E"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SMS-уведомление о поступлении внутреннего регистрируемого почтового отправления в ОПС / о вручении внутреннего регистрируемого почтового отправления адресату</w:t>
                  </w:r>
                </w:p>
              </w:tc>
              <w:tc>
                <w:tcPr>
                  <w:tcW w:w="1275" w:type="dxa"/>
                  <w:shd w:val="clear" w:color="auto" w:fill="auto"/>
                </w:tcPr>
                <w:p w14:paraId="2595B3F6" w14:textId="051D00AC"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7C2ED454" w14:textId="77777777" w:rsidTr="00A91C39">
              <w:tc>
                <w:tcPr>
                  <w:tcW w:w="568" w:type="dxa"/>
                  <w:shd w:val="clear" w:color="auto" w:fill="auto"/>
                </w:tcPr>
                <w:p w14:paraId="6FD6E1C1" w14:textId="2CFD1423"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15</w:t>
                  </w:r>
                </w:p>
              </w:tc>
              <w:tc>
                <w:tcPr>
                  <w:tcW w:w="2858" w:type="dxa"/>
                </w:tcPr>
                <w:p w14:paraId="219F9AA2" w14:textId="3211BB0F"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1090405 - Оформление бланков к почтовым отправлениям и иным почтовым услугам</w:t>
                  </w:r>
                </w:p>
              </w:tc>
              <w:tc>
                <w:tcPr>
                  <w:tcW w:w="4820" w:type="dxa"/>
                  <w:shd w:val="clear" w:color="auto" w:fill="auto"/>
                </w:tcPr>
                <w:p w14:paraId="02FBF386" w14:textId="1767A60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оформление бланков к письменной корреспонденции, включая бланки уведомлений о вручении</w:t>
                  </w:r>
                </w:p>
              </w:tc>
              <w:tc>
                <w:tcPr>
                  <w:tcW w:w="1275" w:type="dxa"/>
                  <w:shd w:val="clear" w:color="auto" w:fill="auto"/>
                </w:tcPr>
                <w:p w14:paraId="16BA17C6" w14:textId="5547F6CF"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1097F9DD" w14:textId="77777777" w:rsidTr="00A91C39">
              <w:tc>
                <w:tcPr>
                  <w:tcW w:w="568" w:type="dxa"/>
                  <w:shd w:val="clear" w:color="auto" w:fill="auto"/>
                </w:tcPr>
                <w:p w14:paraId="2B94A3B6" w14:textId="36873202"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16</w:t>
                  </w:r>
                </w:p>
              </w:tc>
              <w:tc>
                <w:tcPr>
                  <w:tcW w:w="2858" w:type="dxa"/>
                </w:tcPr>
                <w:p w14:paraId="00594713" w14:textId="518C319D"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1090705</w:t>
                  </w:r>
                  <w:r w:rsidRPr="00E50D38">
                    <w:rPr>
                      <w:rFonts w:ascii="Times New Roman" w:eastAsia="Times New Roman" w:hAnsi="Times New Roman" w:cs="Times New Roman"/>
                      <w:sz w:val="20"/>
                      <w:szCs w:val="20"/>
                      <w:lang w:eastAsia="ru-RU"/>
                    </w:rPr>
                    <w:tab/>
                    <w:t xml:space="preserve"> - Конвертование</w:t>
                  </w:r>
                </w:p>
              </w:tc>
              <w:tc>
                <w:tcPr>
                  <w:tcW w:w="4820" w:type="dxa"/>
                  <w:shd w:val="clear" w:color="auto" w:fill="auto"/>
                </w:tcPr>
                <w:p w14:paraId="7C086217" w14:textId="7451F721"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конвертование письменной корреспонденции при партионном  приеме (без стоимости конверта)</w:t>
                  </w:r>
                </w:p>
              </w:tc>
              <w:tc>
                <w:tcPr>
                  <w:tcW w:w="1275" w:type="dxa"/>
                  <w:shd w:val="clear" w:color="auto" w:fill="auto"/>
                </w:tcPr>
                <w:p w14:paraId="68A8036A" w14:textId="4FBB5923"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7F45CB53" w14:textId="77777777" w:rsidTr="00A91C39">
              <w:tc>
                <w:tcPr>
                  <w:tcW w:w="568" w:type="dxa"/>
                  <w:shd w:val="clear" w:color="auto" w:fill="auto"/>
                </w:tcPr>
                <w:p w14:paraId="31594C88" w14:textId="34A9BA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17</w:t>
                  </w:r>
                </w:p>
              </w:tc>
              <w:tc>
                <w:tcPr>
                  <w:tcW w:w="2858" w:type="dxa"/>
                </w:tcPr>
                <w:p w14:paraId="43D5EC8F" w14:textId="6E6345B6"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1090702 - Упаковка вложения</w:t>
                  </w:r>
                </w:p>
              </w:tc>
              <w:tc>
                <w:tcPr>
                  <w:tcW w:w="4820" w:type="dxa"/>
                  <w:shd w:val="clear" w:color="auto" w:fill="auto"/>
                </w:tcPr>
                <w:p w14:paraId="00E11507" w14:textId="6448933A"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упаковка письменной корреспонденции при приеме партионной почты оператором ОПС (за 1 почтовое отправление без стоимости упаковочного материала)</w:t>
                  </w:r>
                </w:p>
              </w:tc>
              <w:tc>
                <w:tcPr>
                  <w:tcW w:w="1275" w:type="dxa"/>
                  <w:shd w:val="clear" w:color="auto" w:fill="auto"/>
                </w:tcPr>
                <w:p w14:paraId="55F0504F" w14:textId="19F41055"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4D2FE005" w14:textId="77777777" w:rsidTr="00A91C39">
              <w:tc>
                <w:tcPr>
                  <w:tcW w:w="568" w:type="dxa"/>
                  <w:shd w:val="clear" w:color="auto" w:fill="auto"/>
                </w:tcPr>
                <w:p w14:paraId="339638A6" w14:textId="364F08C2"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18</w:t>
                  </w:r>
                </w:p>
              </w:tc>
              <w:tc>
                <w:tcPr>
                  <w:tcW w:w="2858" w:type="dxa"/>
                </w:tcPr>
                <w:p w14:paraId="110FDCC9"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1090904</w:t>
                  </w:r>
                  <w:r w:rsidRPr="00E50D38">
                    <w:rPr>
                      <w:rFonts w:ascii="Times New Roman" w:eastAsia="Times New Roman" w:hAnsi="Times New Roman" w:cs="Times New Roman"/>
                      <w:sz w:val="20"/>
                      <w:szCs w:val="20"/>
                      <w:lang w:eastAsia="ru-RU"/>
                    </w:rPr>
                    <w:tab/>
                    <w:t xml:space="preserve"> - Хранение РПО в ОПС</w:t>
                  </w:r>
                </w:p>
                <w:p w14:paraId="3DB914A3"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p>
              </w:tc>
              <w:tc>
                <w:tcPr>
                  <w:tcW w:w="4820" w:type="dxa"/>
                  <w:shd w:val="clear" w:color="auto" w:fill="auto"/>
                </w:tcPr>
                <w:p w14:paraId="0059836A" w14:textId="1585CB1F"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хранение и получение в ОПС почтовых отправлений и ППИ (в соответствии с заявлением /распоряжением)</w:t>
                  </w:r>
                </w:p>
              </w:tc>
              <w:tc>
                <w:tcPr>
                  <w:tcW w:w="1275" w:type="dxa"/>
                  <w:shd w:val="clear" w:color="auto" w:fill="auto"/>
                </w:tcPr>
                <w:p w14:paraId="051336F4" w14:textId="6AA5872A" w:rsidR="00E700F2" w:rsidRPr="00DA7CBB" w:rsidRDefault="00A91C39" w:rsidP="00E700F2">
                  <w:pPr>
                    <w:spacing w:after="0" w:line="240" w:lineRule="auto"/>
                    <w:jc w:val="center"/>
                    <w:rPr>
                      <w:rFonts w:ascii="Times New Roman" w:eastAsia="Times New Roman" w:hAnsi="Times New Roman"/>
                      <w:sz w:val="24"/>
                      <w:szCs w:val="24"/>
                      <w:lang w:val="en-US" w:eastAsia="ru-RU"/>
                    </w:rPr>
                  </w:pPr>
                  <w:r w:rsidRPr="00DA7CBB">
                    <w:rPr>
                      <w:rFonts w:ascii="Times New Roman" w:eastAsia="Times New Roman" w:hAnsi="Times New Roman"/>
                      <w:sz w:val="24"/>
                      <w:szCs w:val="24"/>
                      <w:lang w:val="en-US" w:eastAsia="ru-RU"/>
                    </w:rPr>
                    <w:t>V</w:t>
                  </w:r>
                </w:p>
              </w:tc>
            </w:tr>
            <w:tr w:rsidR="00E700F2" w:rsidRPr="00DA7CBB" w14:paraId="20C7C2F4" w14:textId="77777777" w:rsidTr="00A91C39">
              <w:tc>
                <w:tcPr>
                  <w:tcW w:w="568" w:type="dxa"/>
                  <w:shd w:val="clear" w:color="auto" w:fill="auto"/>
                </w:tcPr>
                <w:p w14:paraId="40B1FC90" w14:textId="1E20886C"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19</w:t>
                  </w:r>
                </w:p>
              </w:tc>
              <w:tc>
                <w:tcPr>
                  <w:tcW w:w="2858" w:type="dxa"/>
                </w:tcPr>
                <w:p w14:paraId="662CEB5C"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1090501 - Прием заявлений (распоряжений)</w:t>
                  </w:r>
                </w:p>
                <w:p w14:paraId="073304B8" w14:textId="611E659C" w:rsidR="00E700F2" w:rsidRPr="00E50D38" w:rsidRDefault="00E700F2" w:rsidP="00E50D38">
                  <w:pPr>
                    <w:spacing w:after="0" w:line="240" w:lineRule="auto"/>
                    <w:rPr>
                      <w:rFonts w:ascii="Times New Roman" w:eastAsia="Times New Roman" w:hAnsi="Times New Roman" w:cs="Times New Roman"/>
                      <w:sz w:val="20"/>
                      <w:szCs w:val="20"/>
                      <w:lang w:eastAsia="ru-RU"/>
                    </w:rPr>
                  </w:pPr>
                </w:p>
              </w:tc>
              <w:tc>
                <w:tcPr>
                  <w:tcW w:w="4820" w:type="dxa"/>
                  <w:shd w:val="clear" w:color="auto" w:fill="auto"/>
                </w:tcPr>
                <w:p w14:paraId="4B48C99B" w14:textId="222959F3"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оформление переадресации письменной корреспонденции по-другому адресу и другому лицу/по тому же адресу и другому лицу (по заявлению/ распоряжению)</w:t>
                  </w:r>
                </w:p>
              </w:tc>
              <w:tc>
                <w:tcPr>
                  <w:tcW w:w="1275" w:type="dxa"/>
                  <w:shd w:val="clear" w:color="auto" w:fill="auto"/>
                </w:tcPr>
                <w:p w14:paraId="426B1314" w14:textId="7E1047EE"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13E49073" w14:textId="77777777" w:rsidTr="00A91C39">
              <w:tc>
                <w:tcPr>
                  <w:tcW w:w="568" w:type="dxa"/>
                  <w:shd w:val="clear" w:color="auto" w:fill="auto"/>
                </w:tcPr>
                <w:p w14:paraId="2A8ED891" w14:textId="3723AB78"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20</w:t>
                  </w:r>
                </w:p>
              </w:tc>
              <w:tc>
                <w:tcPr>
                  <w:tcW w:w="2858" w:type="dxa"/>
                </w:tcPr>
                <w:p w14:paraId="451708EB" w14:textId="3EAD924E"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1090501 - Прием заявлений (распоряжений)</w:t>
                  </w:r>
                </w:p>
              </w:tc>
              <w:tc>
                <w:tcPr>
                  <w:tcW w:w="4820" w:type="dxa"/>
                  <w:shd w:val="clear" w:color="auto" w:fill="auto"/>
                </w:tcPr>
                <w:p w14:paraId="1FBDFBD6" w14:textId="6212426E"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выдача невостребованного почтового отправления по заявлению (распоряжению)</w:t>
                  </w:r>
                </w:p>
              </w:tc>
              <w:tc>
                <w:tcPr>
                  <w:tcW w:w="1275" w:type="dxa"/>
                  <w:shd w:val="clear" w:color="auto" w:fill="auto"/>
                </w:tcPr>
                <w:p w14:paraId="5672F9C3" w14:textId="6B3F53C3" w:rsidR="00E700F2" w:rsidRPr="00DA7CBB" w:rsidRDefault="00A91C39" w:rsidP="00BD1DE2">
                  <w:pPr>
                    <w:spacing w:after="0" w:line="240" w:lineRule="auto"/>
                    <w:jc w:val="center"/>
                    <w:rPr>
                      <w:rFonts w:ascii="Times New Roman" w:eastAsia="Times New Roman" w:hAnsi="Times New Roman"/>
                      <w:sz w:val="24"/>
                      <w:szCs w:val="24"/>
                      <w:lang w:val="en-US" w:eastAsia="ru-RU"/>
                    </w:rPr>
                  </w:pPr>
                  <w:r w:rsidRPr="00DA7CBB">
                    <w:rPr>
                      <w:rFonts w:ascii="Times New Roman" w:eastAsia="Times New Roman" w:hAnsi="Times New Roman"/>
                      <w:sz w:val="24"/>
                      <w:szCs w:val="24"/>
                      <w:lang w:val="en-US" w:eastAsia="ru-RU"/>
                    </w:rPr>
                    <w:t>V</w:t>
                  </w:r>
                </w:p>
              </w:tc>
            </w:tr>
            <w:tr w:rsidR="00E700F2" w:rsidRPr="00DA7CBB" w14:paraId="1891ED26" w14:textId="77777777" w:rsidTr="00A91C39">
              <w:tc>
                <w:tcPr>
                  <w:tcW w:w="568" w:type="dxa"/>
                  <w:shd w:val="clear" w:color="auto" w:fill="auto"/>
                </w:tcPr>
                <w:p w14:paraId="428640C0" w14:textId="726FCC9E"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21</w:t>
                  </w:r>
                </w:p>
              </w:tc>
              <w:tc>
                <w:tcPr>
                  <w:tcW w:w="2858" w:type="dxa"/>
                </w:tcPr>
                <w:p w14:paraId="336EEFB3" w14:textId="7E2F25CB"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1090902 - Возврат РПО (кроме посылок)</w:t>
                  </w:r>
                </w:p>
              </w:tc>
              <w:tc>
                <w:tcPr>
                  <w:tcW w:w="4820" w:type="dxa"/>
                  <w:shd w:val="clear" w:color="auto" w:fill="auto"/>
                </w:tcPr>
                <w:p w14:paraId="41EE79B9" w14:textId="670BD529"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Возврат, отправка по новому адресу регистрируемой письменной корреспонденции</w:t>
                  </w:r>
                </w:p>
              </w:tc>
              <w:tc>
                <w:tcPr>
                  <w:tcW w:w="1275" w:type="dxa"/>
                  <w:shd w:val="clear" w:color="auto" w:fill="auto"/>
                </w:tcPr>
                <w:p w14:paraId="74C083EC" w14:textId="66FC6978" w:rsidR="00E700F2" w:rsidRPr="00DA7CBB" w:rsidRDefault="00E700F2" w:rsidP="00BD1DE2">
                  <w:pPr>
                    <w:spacing w:after="0" w:line="240" w:lineRule="auto"/>
                    <w:rPr>
                      <w:rFonts w:ascii="Times New Roman" w:eastAsia="Times New Roman" w:hAnsi="Times New Roman"/>
                      <w:sz w:val="24"/>
                      <w:szCs w:val="24"/>
                      <w:lang w:eastAsia="ru-RU"/>
                    </w:rPr>
                  </w:pPr>
                </w:p>
              </w:tc>
            </w:tr>
            <w:tr w:rsidR="00E700F2" w:rsidRPr="00DA7CBB" w14:paraId="031E3979" w14:textId="77777777" w:rsidTr="00A91C39">
              <w:tc>
                <w:tcPr>
                  <w:tcW w:w="568" w:type="dxa"/>
                  <w:shd w:val="clear" w:color="auto" w:fill="auto"/>
                </w:tcPr>
                <w:p w14:paraId="694ACE2C" w14:textId="7551881C"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22</w:t>
                  </w:r>
                </w:p>
              </w:tc>
              <w:tc>
                <w:tcPr>
                  <w:tcW w:w="2858" w:type="dxa"/>
                </w:tcPr>
                <w:p w14:paraId="75D44D4A" w14:textId="428B998F"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1090701 - Наклеивание марок</w:t>
                  </w:r>
                </w:p>
              </w:tc>
              <w:tc>
                <w:tcPr>
                  <w:tcW w:w="4820" w:type="dxa"/>
                  <w:shd w:val="clear" w:color="auto" w:fill="auto"/>
                </w:tcPr>
                <w:p w14:paraId="6CA611E2" w14:textId="027431AC"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Наклеивание марок</w:t>
                  </w:r>
                </w:p>
              </w:tc>
              <w:tc>
                <w:tcPr>
                  <w:tcW w:w="1275" w:type="dxa"/>
                  <w:shd w:val="clear" w:color="auto" w:fill="auto"/>
                </w:tcPr>
                <w:p w14:paraId="3A08EAA3" w14:textId="0D194FB4" w:rsidR="00E700F2" w:rsidRPr="00DA7CBB" w:rsidRDefault="00E700F2" w:rsidP="00BD1DE2">
                  <w:pPr>
                    <w:spacing w:after="0" w:line="240" w:lineRule="auto"/>
                    <w:jc w:val="center"/>
                    <w:rPr>
                      <w:rFonts w:ascii="Times New Roman" w:eastAsia="Times New Roman" w:hAnsi="Times New Roman"/>
                      <w:sz w:val="24"/>
                      <w:szCs w:val="24"/>
                      <w:lang w:eastAsia="ru-RU"/>
                    </w:rPr>
                  </w:pPr>
                  <w:r w:rsidRPr="00DA7CBB">
                    <w:t xml:space="preserve"> </w:t>
                  </w:r>
                </w:p>
              </w:tc>
            </w:tr>
            <w:tr w:rsidR="00E700F2" w:rsidRPr="00DA7CBB" w14:paraId="30F5AB78" w14:textId="77777777" w:rsidTr="00A91C39">
              <w:tc>
                <w:tcPr>
                  <w:tcW w:w="568" w:type="dxa"/>
                  <w:shd w:val="clear" w:color="auto" w:fill="auto"/>
                </w:tcPr>
                <w:p w14:paraId="66BD95A0" w14:textId="73440021" w:rsidR="00E700F2" w:rsidRPr="00E50D38" w:rsidRDefault="00E700F2" w:rsidP="00E50D38">
                  <w:pPr>
                    <w:spacing w:after="0" w:line="240" w:lineRule="auto"/>
                    <w:rPr>
                      <w:rFonts w:ascii="Times New Roman" w:eastAsia="Times New Roman" w:hAnsi="Times New Roman" w:cs="Times New Roman"/>
                      <w:sz w:val="20"/>
                      <w:szCs w:val="20"/>
                      <w:lang w:eastAsia="ru-RU"/>
                    </w:rPr>
                  </w:pPr>
                </w:p>
              </w:tc>
              <w:tc>
                <w:tcPr>
                  <w:tcW w:w="2858" w:type="dxa"/>
                </w:tcPr>
                <w:p w14:paraId="1222065A" w14:textId="12C5EA1A" w:rsidR="00E700F2" w:rsidRPr="00E50D38" w:rsidRDefault="00E700F2" w:rsidP="00E50D38">
                  <w:pPr>
                    <w:spacing w:after="0" w:line="240" w:lineRule="auto"/>
                    <w:rPr>
                      <w:rFonts w:ascii="Times New Roman" w:eastAsia="Times New Roman" w:hAnsi="Times New Roman" w:cs="Times New Roman"/>
                      <w:sz w:val="20"/>
                      <w:szCs w:val="20"/>
                      <w:lang w:eastAsia="ru-RU"/>
                    </w:rPr>
                  </w:pPr>
                </w:p>
              </w:tc>
              <w:tc>
                <w:tcPr>
                  <w:tcW w:w="4820" w:type="dxa"/>
                  <w:shd w:val="clear" w:color="auto" w:fill="auto"/>
                </w:tcPr>
                <w:p w14:paraId="3E5A5B66" w14:textId="58EB1606"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ИНЫЕ УСЛУГИ И ОПЦИИ</w:t>
                  </w:r>
                </w:p>
              </w:tc>
              <w:tc>
                <w:tcPr>
                  <w:tcW w:w="1275" w:type="dxa"/>
                  <w:shd w:val="clear" w:color="auto" w:fill="auto"/>
                </w:tcPr>
                <w:p w14:paraId="2B713471" w14:textId="77777777"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340EC165" w14:textId="77777777" w:rsidTr="00A91C39">
              <w:tc>
                <w:tcPr>
                  <w:tcW w:w="568" w:type="dxa"/>
                  <w:shd w:val="clear" w:color="auto" w:fill="auto"/>
                </w:tcPr>
                <w:p w14:paraId="7A168B6D" w14:textId="4672340E"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w:t>
                  </w:r>
                </w:p>
              </w:tc>
              <w:tc>
                <w:tcPr>
                  <w:tcW w:w="2858" w:type="dxa"/>
                </w:tcPr>
                <w:p w14:paraId="4DEFCFA1" w14:textId="2643C5D8"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1090105 - Забор, выдача почты от клиента</w:t>
                  </w:r>
                </w:p>
              </w:tc>
              <w:tc>
                <w:tcPr>
                  <w:tcW w:w="4820" w:type="dxa"/>
                  <w:shd w:val="clear" w:color="auto" w:fill="auto"/>
                </w:tcPr>
                <w:p w14:paraId="03FD3739" w14:textId="3BE1F6E3"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доставка почтовых отправлений по системе ГСП (односторонний обмен)</w:t>
                  </w:r>
                </w:p>
              </w:tc>
              <w:tc>
                <w:tcPr>
                  <w:tcW w:w="1275" w:type="dxa"/>
                  <w:shd w:val="clear" w:color="auto" w:fill="auto"/>
                </w:tcPr>
                <w:p w14:paraId="243C301E" w14:textId="305914A1"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5491A04A" w14:textId="77777777" w:rsidTr="00A91C39">
              <w:tc>
                <w:tcPr>
                  <w:tcW w:w="568" w:type="dxa"/>
                  <w:shd w:val="clear" w:color="auto" w:fill="auto"/>
                </w:tcPr>
                <w:p w14:paraId="31437A63" w14:textId="4E10510E"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2</w:t>
                  </w:r>
                </w:p>
              </w:tc>
              <w:tc>
                <w:tcPr>
                  <w:tcW w:w="2858" w:type="dxa"/>
                </w:tcPr>
                <w:p w14:paraId="630263BF"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1090105 - Забор, выдача почты от клиента</w:t>
                  </w:r>
                </w:p>
                <w:p w14:paraId="6DB9722C"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1090704 - Нанесение оттиска франкировальной машины</w:t>
                  </w:r>
                </w:p>
                <w:p w14:paraId="04BAE88F" w14:textId="7E5DEF60"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1090406 - Составление списка ф. 103 на партионные почтовые отправления</w:t>
                  </w:r>
                </w:p>
              </w:tc>
              <w:tc>
                <w:tcPr>
                  <w:tcW w:w="4820" w:type="dxa"/>
                  <w:shd w:val="clear" w:color="auto" w:fill="auto"/>
                </w:tcPr>
                <w:p w14:paraId="11785918" w14:textId="6807E214"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Комплексный сервис 3-в-1</w:t>
                  </w:r>
                </w:p>
              </w:tc>
              <w:tc>
                <w:tcPr>
                  <w:tcW w:w="1275" w:type="dxa"/>
                  <w:shd w:val="clear" w:color="auto" w:fill="auto"/>
                </w:tcPr>
                <w:p w14:paraId="50FEA876" w14:textId="2E78442B"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38BF4D47" w14:textId="77777777" w:rsidTr="00A91C39">
              <w:tc>
                <w:tcPr>
                  <w:tcW w:w="568" w:type="dxa"/>
                  <w:shd w:val="clear" w:color="auto" w:fill="auto"/>
                </w:tcPr>
                <w:p w14:paraId="21CEAA41" w14:textId="05EE5C06"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3</w:t>
                  </w:r>
                </w:p>
              </w:tc>
              <w:tc>
                <w:tcPr>
                  <w:tcW w:w="2858" w:type="dxa"/>
                </w:tcPr>
                <w:p w14:paraId="2BF37247" w14:textId="244CFFBD"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3040200 - Распространение рекламно-информационных материалов почтальонами</w:t>
                  </w:r>
                </w:p>
              </w:tc>
              <w:tc>
                <w:tcPr>
                  <w:tcW w:w="4820" w:type="dxa"/>
                  <w:shd w:val="clear" w:color="auto" w:fill="auto"/>
                </w:tcPr>
                <w:p w14:paraId="3573D44D" w14:textId="2C18586B"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распространение рекламно-информационных материалов</w:t>
                  </w:r>
                </w:p>
              </w:tc>
              <w:tc>
                <w:tcPr>
                  <w:tcW w:w="1275" w:type="dxa"/>
                  <w:shd w:val="clear" w:color="auto" w:fill="auto"/>
                </w:tcPr>
                <w:p w14:paraId="37A464E4" w14:textId="3F6825ED"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1E20E589" w14:textId="77777777" w:rsidTr="00A91C39">
              <w:tc>
                <w:tcPr>
                  <w:tcW w:w="568" w:type="dxa"/>
                  <w:shd w:val="clear" w:color="auto" w:fill="auto"/>
                </w:tcPr>
                <w:p w14:paraId="1E047D74" w14:textId="3172EBEE"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4</w:t>
                  </w:r>
                </w:p>
              </w:tc>
              <w:tc>
                <w:tcPr>
                  <w:tcW w:w="2858" w:type="dxa"/>
                </w:tcPr>
                <w:p w14:paraId="2D4D8AC2" w14:textId="2B2CFF22"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3040100 - Размещение рекламно-информационных материалов в ОПС</w:t>
                  </w:r>
                </w:p>
              </w:tc>
              <w:tc>
                <w:tcPr>
                  <w:tcW w:w="4820" w:type="dxa"/>
                  <w:shd w:val="clear" w:color="auto" w:fill="auto"/>
                </w:tcPr>
                <w:p w14:paraId="12D0F01F" w14:textId="79C60E59"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размещение рекламно-информационных материалов в отделениях почтовой связи</w:t>
                  </w:r>
                </w:p>
              </w:tc>
              <w:tc>
                <w:tcPr>
                  <w:tcW w:w="1275" w:type="dxa"/>
                  <w:shd w:val="clear" w:color="auto" w:fill="auto"/>
                </w:tcPr>
                <w:p w14:paraId="74989F37" w14:textId="128F4799"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4A22A3B5" w14:textId="77777777" w:rsidTr="00A91C39">
              <w:tc>
                <w:tcPr>
                  <w:tcW w:w="568" w:type="dxa"/>
                  <w:shd w:val="clear" w:color="auto" w:fill="auto"/>
                </w:tcPr>
                <w:p w14:paraId="6F12899D" w14:textId="78227580"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5</w:t>
                  </w:r>
                </w:p>
              </w:tc>
              <w:tc>
                <w:tcPr>
                  <w:tcW w:w="2858" w:type="dxa"/>
                </w:tcPr>
                <w:p w14:paraId="35364BDD" w14:textId="491035AD"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1011401</w:t>
                  </w:r>
                  <w:r w:rsidRPr="00E50D38">
                    <w:rPr>
                      <w:rFonts w:ascii="Times New Roman" w:eastAsia="Times New Roman" w:hAnsi="Times New Roman" w:cs="Times New Roman"/>
                      <w:sz w:val="20"/>
                      <w:szCs w:val="20"/>
                      <w:lang w:eastAsia="ru-RU"/>
                    </w:rPr>
                    <w:tab/>
                    <w:t xml:space="preserve"> - Директ-мейл Стандарт</w:t>
                  </w:r>
                </w:p>
              </w:tc>
              <w:tc>
                <w:tcPr>
                  <w:tcW w:w="4820" w:type="dxa"/>
                  <w:shd w:val="clear" w:color="auto" w:fill="auto"/>
                </w:tcPr>
                <w:p w14:paraId="7F0932A0" w14:textId="17E0AF1B"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Директ-мейл Стандарт</w:t>
                  </w:r>
                </w:p>
              </w:tc>
              <w:tc>
                <w:tcPr>
                  <w:tcW w:w="1275" w:type="dxa"/>
                  <w:shd w:val="clear" w:color="auto" w:fill="auto"/>
                </w:tcPr>
                <w:p w14:paraId="1EE8200F" w14:textId="31D79B02"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63DD13FD" w14:textId="77777777" w:rsidTr="00A91C39">
              <w:tc>
                <w:tcPr>
                  <w:tcW w:w="568" w:type="dxa"/>
                  <w:shd w:val="clear" w:color="auto" w:fill="auto"/>
                </w:tcPr>
                <w:p w14:paraId="2DEF42CD" w14:textId="7002179E"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6</w:t>
                  </w:r>
                </w:p>
              </w:tc>
              <w:tc>
                <w:tcPr>
                  <w:tcW w:w="2858" w:type="dxa"/>
                </w:tcPr>
                <w:p w14:paraId="63C06FA6" w14:textId="1B50F353"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3090500 - Услуга по идентификации клиента</w:t>
                  </w:r>
                </w:p>
              </w:tc>
              <w:tc>
                <w:tcPr>
                  <w:tcW w:w="4820" w:type="dxa"/>
                  <w:shd w:val="clear" w:color="auto" w:fill="auto"/>
                </w:tcPr>
                <w:p w14:paraId="68880FD7" w14:textId="329966B6"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вручение  регистрируемой  письменной корреспонденции с контролируемым ответом оператором  ОПС</w:t>
                  </w:r>
                </w:p>
              </w:tc>
              <w:tc>
                <w:tcPr>
                  <w:tcW w:w="1275" w:type="dxa"/>
                  <w:shd w:val="clear" w:color="auto" w:fill="auto"/>
                </w:tcPr>
                <w:p w14:paraId="46D49175" w14:textId="439272BB"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76DBFDAB" w14:textId="77777777" w:rsidTr="00A91C39">
              <w:tc>
                <w:tcPr>
                  <w:tcW w:w="568" w:type="dxa"/>
                  <w:shd w:val="clear" w:color="auto" w:fill="auto"/>
                </w:tcPr>
                <w:p w14:paraId="3354ACA0" w14:textId="518CA184"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7</w:t>
                  </w:r>
                </w:p>
              </w:tc>
              <w:tc>
                <w:tcPr>
                  <w:tcW w:w="2858" w:type="dxa"/>
                </w:tcPr>
                <w:p w14:paraId="526F3630" w14:textId="45EE5D7F"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1090105 - Забор, выдача почты от клиента</w:t>
                  </w:r>
                </w:p>
              </w:tc>
              <w:tc>
                <w:tcPr>
                  <w:tcW w:w="4820" w:type="dxa"/>
                  <w:shd w:val="clear" w:color="auto" w:fill="auto"/>
                </w:tcPr>
                <w:p w14:paraId="0F7EB4E5" w14:textId="76844FEC"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Бокс-сервис</w:t>
                  </w:r>
                </w:p>
              </w:tc>
              <w:tc>
                <w:tcPr>
                  <w:tcW w:w="1275" w:type="dxa"/>
                  <w:shd w:val="clear" w:color="auto" w:fill="auto"/>
                </w:tcPr>
                <w:p w14:paraId="0AEE666C" w14:textId="36DE5F18"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1C216668" w14:textId="77777777" w:rsidTr="00A91C39">
              <w:tc>
                <w:tcPr>
                  <w:tcW w:w="568" w:type="dxa"/>
                  <w:shd w:val="clear" w:color="auto" w:fill="auto"/>
                </w:tcPr>
                <w:p w14:paraId="709F916A" w14:textId="2F1F052C"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8</w:t>
                  </w:r>
                </w:p>
              </w:tc>
              <w:tc>
                <w:tcPr>
                  <w:tcW w:w="2858" w:type="dxa"/>
                </w:tcPr>
                <w:p w14:paraId="349A78EF" w14:textId="7592A45F"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1011401 - Директ-мейл Стандарт</w:t>
                  </w:r>
                </w:p>
              </w:tc>
              <w:tc>
                <w:tcPr>
                  <w:tcW w:w="4820" w:type="dxa"/>
                  <w:shd w:val="clear" w:color="auto" w:fill="auto"/>
                </w:tcPr>
                <w:p w14:paraId="251E322E" w14:textId="6E70CB1F"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предпочтовая подготовка для отправлений Директ-Мейл</w:t>
                  </w:r>
                </w:p>
              </w:tc>
              <w:tc>
                <w:tcPr>
                  <w:tcW w:w="1275" w:type="dxa"/>
                  <w:shd w:val="clear" w:color="auto" w:fill="auto"/>
                </w:tcPr>
                <w:p w14:paraId="1277E1E2" w14:textId="7AD80C75"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49859745" w14:textId="77777777" w:rsidTr="00A91C39">
              <w:tc>
                <w:tcPr>
                  <w:tcW w:w="568" w:type="dxa"/>
                  <w:shd w:val="clear" w:color="auto" w:fill="auto"/>
                </w:tcPr>
                <w:p w14:paraId="48626C50" w14:textId="74F695F9"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9</w:t>
                  </w:r>
                </w:p>
              </w:tc>
              <w:tc>
                <w:tcPr>
                  <w:tcW w:w="2858" w:type="dxa"/>
                </w:tcPr>
                <w:p w14:paraId="7EC14AF8"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1090705 - Конвертование</w:t>
                  </w:r>
                </w:p>
                <w:p w14:paraId="5866046D"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1090706 - Фальцовка</w:t>
                  </w:r>
                </w:p>
                <w:p w14:paraId="5CC4BF02"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1090707 - Расфальцовка</w:t>
                  </w:r>
                </w:p>
                <w:p w14:paraId="02E0A1C5" w14:textId="7777777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lastRenderedPageBreak/>
                    <w:t>1090708 - Мэйлирование</w:t>
                  </w:r>
                </w:p>
                <w:p w14:paraId="02E20C50" w14:textId="7EAAC792"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3090301 - Оказание услуг по изготовлению полиграфической продукции</w:t>
                  </w:r>
                </w:p>
              </w:tc>
              <w:tc>
                <w:tcPr>
                  <w:tcW w:w="4820" w:type="dxa"/>
                  <w:shd w:val="clear" w:color="auto" w:fill="auto"/>
                </w:tcPr>
                <w:p w14:paraId="34FF04F9" w14:textId="27D57C01"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lastRenderedPageBreak/>
                    <w:t>печать и постпечатная обработка</w:t>
                  </w:r>
                </w:p>
              </w:tc>
              <w:tc>
                <w:tcPr>
                  <w:tcW w:w="1275" w:type="dxa"/>
                  <w:shd w:val="clear" w:color="auto" w:fill="auto"/>
                </w:tcPr>
                <w:p w14:paraId="366E88DF" w14:textId="2D1E06A8"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2B7C2C80" w14:textId="77777777" w:rsidTr="00A91C39">
              <w:tc>
                <w:tcPr>
                  <w:tcW w:w="568" w:type="dxa"/>
                  <w:shd w:val="clear" w:color="auto" w:fill="auto"/>
                </w:tcPr>
                <w:p w14:paraId="25091E1D" w14:textId="1920A1A4"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w:t>
                  </w:r>
                </w:p>
              </w:tc>
              <w:tc>
                <w:tcPr>
                  <w:tcW w:w="2858" w:type="dxa"/>
                </w:tcPr>
                <w:p w14:paraId="043BDD34" w14:textId="729BE7DD"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1011402 -Директ-мейл Региональный</w:t>
                  </w:r>
                </w:p>
              </w:tc>
              <w:tc>
                <w:tcPr>
                  <w:tcW w:w="4820" w:type="dxa"/>
                  <w:shd w:val="clear" w:color="auto" w:fill="auto"/>
                </w:tcPr>
                <w:p w14:paraId="07A1D741" w14:textId="422273EA"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Директ-мейл Региональный</w:t>
                  </w:r>
                </w:p>
              </w:tc>
              <w:tc>
                <w:tcPr>
                  <w:tcW w:w="1275" w:type="dxa"/>
                  <w:shd w:val="clear" w:color="auto" w:fill="auto"/>
                </w:tcPr>
                <w:p w14:paraId="66CB9767" w14:textId="56EE6539"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4CB6BDD0" w14:textId="77777777" w:rsidTr="00A91C39">
              <w:tc>
                <w:tcPr>
                  <w:tcW w:w="568" w:type="dxa"/>
                  <w:shd w:val="clear" w:color="auto" w:fill="auto"/>
                </w:tcPr>
                <w:p w14:paraId="55C3FB6C" w14:textId="6FC6095B"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11</w:t>
                  </w:r>
                </w:p>
              </w:tc>
              <w:tc>
                <w:tcPr>
                  <w:tcW w:w="2858" w:type="dxa"/>
                </w:tcPr>
                <w:p w14:paraId="5A913EAA" w14:textId="12DC4956"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1011401 - Директ-мейл Стандарт</w:t>
                  </w:r>
                </w:p>
              </w:tc>
              <w:tc>
                <w:tcPr>
                  <w:tcW w:w="4820" w:type="dxa"/>
                  <w:shd w:val="clear" w:color="auto" w:fill="auto"/>
                </w:tcPr>
                <w:p w14:paraId="111DF732" w14:textId="28304C68"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Директ-мейл Плюс</w:t>
                  </w:r>
                </w:p>
              </w:tc>
              <w:tc>
                <w:tcPr>
                  <w:tcW w:w="1275" w:type="dxa"/>
                  <w:shd w:val="clear" w:color="auto" w:fill="auto"/>
                </w:tcPr>
                <w:p w14:paraId="45A1012C" w14:textId="0B5175F1"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16390E96" w14:textId="77777777" w:rsidTr="00A91C39">
              <w:tc>
                <w:tcPr>
                  <w:tcW w:w="568" w:type="dxa"/>
                  <w:shd w:val="clear" w:color="auto" w:fill="auto"/>
                </w:tcPr>
                <w:p w14:paraId="199CC3AF" w14:textId="44F63D36"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12</w:t>
                  </w:r>
                </w:p>
              </w:tc>
              <w:tc>
                <w:tcPr>
                  <w:tcW w:w="2858" w:type="dxa"/>
                </w:tcPr>
                <w:p w14:paraId="2E0BD25D" w14:textId="016E85B7"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1011401 - Директ-мейл Стандарт</w:t>
                  </w:r>
                </w:p>
              </w:tc>
              <w:tc>
                <w:tcPr>
                  <w:tcW w:w="4820" w:type="dxa"/>
                  <w:shd w:val="clear" w:color="auto" w:fill="auto"/>
                </w:tcPr>
                <w:p w14:paraId="1691FFB2" w14:textId="5E22D206"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Директ-мейл В2В</w:t>
                  </w:r>
                </w:p>
              </w:tc>
              <w:tc>
                <w:tcPr>
                  <w:tcW w:w="1275" w:type="dxa"/>
                  <w:shd w:val="clear" w:color="auto" w:fill="auto"/>
                </w:tcPr>
                <w:p w14:paraId="7A0B1532" w14:textId="6839C5B1" w:rsidR="00E700F2" w:rsidRPr="00DA7CBB" w:rsidRDefault="00E700F2" w:rsidP="00E700F2">
                  <w:pPr>
                    <w:spacing w:after="0" w:line="240" w:lineRule="auto"/>
                    <w:jc w:val="center"/>
                    <w:rPr>
                      <w:rFonts w:ascii="Times New Roman" w:eastAsia="Times New Roman" w:hAnsi="Times New Roman"/>
                      <w:sz w:val="24"/>
                      <w:szCs w:val="24"/>
                      <w:lang w:eastAsia="ru-RU"/>
                    </w:rPr>
                  </w:pPr>
                </w:p>
              </w:tc>
            </w:tr>
            <w:tr w:rsidR="00E700F2" w:rsidRPr="00DA7CBB" w14:paraId="4051535B" w14:textId="77777777" w:rsidTr="00A91C39">
              <w:tc>
                <w:tcPr>
                  <w:tcW w:w="568" w:type="dxa"/>
                  <w:shd w:val="clear" w:color="auto" w:fill="auto"/>
                </w:tcPr>
                <w:p w14:paraId="25F147DE" w14:textId="5124238C"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13</w:t>
                  </w:r>
                </w:p>
              </w:tc>
              <w:tc>
                <w:tcPr>
                  <w:tcW w:w="2858" w:type="dxa"/>
                </w:tcPr>
                <w:p w14:paraId="345ECC0B" w14:textId="7274863A" w:rsidR="00E700F2" w:rsidRPr="00E50D38" w:rsidRDefault="00E700F2" w:rsidP="00E50D38">
                  <w:pPr>
                    <w:spacing w:after="0" w:line="240" w:lineRule="auto"/>
                    <w:rPr>
                      <w:rFonts w:ascii="Times New Roman" w:eastAsia="Times New Roman" w:hAnsi="Times New Roman" w:cs="Times New Roman"/>
                      <w:sz w:val="20"/>
                      <w:szCs w:val="20"/>
                      <w:lang w:eastAsia="ru-RU"/>
                    </w:rPr>
                  </w:pPr>
                </w:p>
              </w:tc>
              <w:tc>
                <w:tcPr>
                  <w:tcW w:w="4820" w:type="dxa"/>
                  <w:shd w:val="clear" w:color="auto" w:fill="auto"/>
                </w:tcPr>
                <w:p w14:paraId="33C684E8" w14:textId="05F2317A" w:rsidR="00E700F2" w:rsidRPr="00E50D38" w:rsidRDefault="00E700F2" w:rsidP="00E50D38">
                  <w:pPr>
                    <w:spacing w:after="0" w:line="240" w:lineRule="auto"/>
                    <w:rPr>
                      <w:rFonts w:ascii="Times New Roman" w:eastAsia="Times New Roman" w:hAnsi="Times New Roman" w:cs="Times New Roman"/>
                      <w:sz w:val="20"/>
                      <w:szCs w:val="20"/>
                      <w:lang w:eastAsia="ru-RU"/>
                    </w:rPr>
                  </w:pPr>
                  <w:r w:rsidRPr="00E50D38">
                    <w:rPr>
                      <w:rFonts w:ascii="Times New Roman" w:eastAsia="Times New Roman" w:hAnsi="Times New Roman" w:cs="Times New Roman"/>
                      <w:sz w:val="20"/>
                      <w:szCs w:val="20"/>
                      <w:lang w:eastAsia="ru-RU"/>
                    </w:rPr>
                    <w:t>опция для регистрируемых почтовых отправлений «возврату не подлежит»</w:t>
                  </w:r>
                </w:p>
              </w:tc>
              <w:tc>
                <w:tcPr>
                  <w:tcW w:w="1275" w:type="dxa"/>
                  <w:shd w:val="clear" w:color="auto" w:fill="auto"/>
                </w:tcPr>
                <w:p w14:paraId="61E599FC" w14:textId="777D4331" w:rsidR="00E700F2" w:rsidRPr="00DA7CBB" w:rsidRDefault="00A91C39" w:rsidP="00E700F2">
                  <w:pPr>
                    <w:spacing w:after="0" w:line="240" w:lineRule="auto"/>
                    <w:jc w:val="center"/>
                    <w:rPr>
                      <w:rFonts w:ascii="Times New Roman" w:eastAsia="Times New Roman" w:hAnsi="Times New Roman"/>
                      <w:sz w:val="24"/>
                      <w:szCs w:val="24"/>
                      <w:lang w:eastAsia="ru-RU"/>
                    </w:rPr>
                  </w:pPr>
                  <w:r w:rsidRPr="00DA7CBB">
                    <w:rPr>
                      <w:rFonts w:ascii="Times New Roman" w:eastAsia="Times New Roman" w:hAnsi="Times New Roman"/>
                      <w:sz w:val="24"/>
                      <w:szCs w:val="24"/>
                      <w:lang w:val="en-US" w:eastAsia="ru-RU"/>
                    </w:rPr>
                    <w:t>V</w:t>
                  </w:r>
                </w:p>
              </w:tc>
            </w:tr>
          </w:tbl>
          <w:p w14:paraId="4D0E84AF" w14:textId="77777777" w:rsidR="009309F6" w:rsidRPr="00DA7CBB" w:rsidRDefault="009309F6" w:rsidP="00D66831">
            <w:pPr>
              <w:spacing w:after="0" w:line="240" w:lineRule="auto"/>
              <w:ind w:left="709" w:hanging="709"/>
              <w:rPr>
                <w:rFonts w:ascii="Times New Roman" w:eastAsia="Times New Roman" w:hAnsi="Times New Roman" w:cs="Times New Roman"/>
                <w:sz w:val="24"/>
                <w:szCs w:val="24"/>
                <w:lang w:eastAsia="ru-RU"/>
              </w:rPr>
            </w:pPr>
          </w:p>
          <w:p w14:paraId="4104FEB9" w14:textId="77777777" w:rsidR="009309F6" w:rsidRPr="00DA7CBB" w:rsidRDefault="009309F6" w:rsidP="00D66831">
            <w:pPr>
              <w:spacing w:after="0" w:line="240" w:lineRule="auto"/>
              <w:ind w:left="709" w:hanging="709"/>
              <w:rPr>
                <w:rFonts w:ascii="Times New Roman" w:eastAsia="Times New Roman" w:hAnsi="Times New Roman" w:cs="Times New Roman"/>
                <w:sz w:val="24"/>
                <w:szCs w:val="24"/>
                <w:lang w:eastAsia="ru-RU"/>
              </w:rPr>
            </w:pPr>
          </w:p>
          <w:p w14:paraId="77ACCE2E" w14:textId="77777777" w:rsidR="009309F6" w:rsidRPr="00DA7CBB" w:rsidRDefault="009309F6" w:rsidP="00D66831">
            <w:pPr>
              <w:spacing w:after="0" w:line="240" w:lineRule="auto"/>
              <w:ind w:left="709" w:hanging="709"/>
              <w:rPr>
                <w:rFonts w:ascii="Times New Roman" w:eastAsia="Times New Roman" w:hAnsi="Times New Roman" w:cs="Times New Roman"/>
                <w:sz w:val="24"/>
                <w:szCs w:val="24"/>
                <w:lang w:eastAsia="ru-RU"/>
              </w:rPr>
            </w:pPr>
          </w:p>
          <w:tbl>
            <w:tblPr>
              <w:tblW w:w="10008" w:type="dxa"/>
              <w:tblLayout w:type="fixed"/>
              <w:tblLook w:val="0000" w:firstRow="0" w:lastRow="0" w:firstColumn="0" w:lastColumn="0" w:noHBand="0" w:noVBand="0"/>
            </w:tblPr>
            <w:tblGrid>
              <w:gridCol w:w="4788"/>
              <w:gridCol w:w="5220"/>
            </w:tblGrid>
            <w:tr w:rsidR="000657D6" w:rsidRPr="00284550" w14:paraId="0A31DE64" w14:textId="77777777" w:rsidTr="003B5E65">
              <w:tc>
                <w:tcPr>
                  <w:tcW w:w="4788" w:type="dxa"/>
                </w:tcPr>
                <w:p w14:paraId="597B3BC5" w14:textId="77777777" w:rsidR="000657D6" w:rsidRDefault="000657D6" w:rsidP="003B5E65">
                  <w:pPr>
                    <w:spacing w:after="0" w:line="240" w:lineRule="auto"/>
                    <w:jc w:val="both"/>
                    <w:rPr>
                      <w:rFonts w:ascii="Times New Roman" w:hAnsi="Times New Roman"/>
                      <w:sz w:val="24"/>
                      <w:szCs w:val="24"/>
                    </w:rPr>
                  </w:pPr>
                </w:p>
                <w:p w14:paraId="60633B90" w14:textId="5E220088" w:rsidR="001D0EF9" w:rsidRPr="00284550" w:rsidRDefault="001D0EF9" w:rsidP="003B5E65">
                  <w:pPr>
                    <w:spacing w:after="0" w:line="240" w:lineRule="auto"/>
                    <w:jc w:val="both"/>
                    <w:rPr>
                      <w:rFonts w:ascii="Times New Roman" w:hAnsi="Times New Roman"/>
                      <w:sz w:val="24"/>
                      <w:szCs w:val="24"/>
                    </w:rPr>
                  </w:pPr>
                </w:p>
              </w:tc>
              <w:tc>
                <w:tcPr>
                  <w:tcW w:w="5220" w:type="dxa"/>
                </w:tcPr>
                <w:p w14:paraId="59F0E205" w14:textId="77777777" w:rsidR="000657D6" w:rsidRPr="00284550" w:rsidRDefault="000657D6" w:rsidP="003B5E65">
                  <w:pPr>
                    <w:widowControl w:val="0"/>
                    <w:tabs>
                      <w:tab w:val="left" w:pos="1334"/>
                    </w:tabs>
                    <w:spacing w:after="0" w:line="240" w:lineRule="auto"/>
                    <w:jc w:val="both"/>
                    <w:rPr>
                      <w:rFonts w:ascii="Times New Roman" w:eastAsia="Times New Roman" w:hAnsi="Times New Roman" w:cs="Times New Roman"/>
                      <w:b/>
                      <w:bCs/>
                      <w:sz w:val="24"/>
                      <w:szCs w:val="24"/>
                      <w:lang w:eastAsia="ru-RU"/>
                    </w:rPr>
                  </w:pPr>
                  <w:r w:rsidRPr="00284550">
                    <w:rPr>
                      <w:rFonts w:ascii="Times New Roman" w:eastAsia="Times New Roman" w:hAnsi="Times New Roman" w:cs="Times New Roman"/>
                      <w:b/>
                      <w:bCs/>
                      <w:sz w:val="24"/>
                      <w:szCs w:val="24"/>
                      <w:lang w:eastAsia="ru-RU"/>
                    </w:rPr>
                    <w:t>Сибирское таможенное управление</w:t>
                  </w:r>
                </w:p>
                <w:p w14:paraId="091BCA70" w14:textId="055DBE64" w:rsidR="000657D6" w:rsidRPr="00284550" w:rsidRDefault="000657D6" w:rsidP="003B5E65">
                  <w:pPr>
                    <w:spacing w:after="0" w:line="252" w:lineRule="auto"/>
                    <w:jc w:val="both"/>
                    <w:rPr>
                      <w:rFonts w:ascii="Times New Roman" w:eastAsia="Times New Roman" w:hAnsi="Times New Roman" w:cs="Times New Roman"/>
                      <w:sz w:val="24"/>
                      <w:szCs w:val="24"/>
                      <w:lang w:eastAsia="ru-RU"/>
                    </w:rPr>
                  </w:pPr>
                </w:p>
              </w:tc>
            </w:tr>
            <w:tr w:rsidR="000657D6" w:rsidRPr="00284550" w14:paraId="706C429B" w14:textId="77777777" w:rsidTr="003B5E65">
              <w:tc>
                <w:tcPr>
                  <w:tcW w:w="4788" w:type="dxa"/>
                </w:tcPr>
                <w:p w14:paraId="362D628B" w14:textId="354ADC18" w:rsidR="000657D6" w:rsidRPr="00284550" w:rsidRDefault="000657D6" w:rsidP="003B5E65">
                  <w:pPr>
                    <w:spacing w:after="0" w:line="240" w:lineRule="auto"/>
                    <w:jc w:val="both"/>
                    <w:rPr>
                      <w:rFonts w:ascii="Times New Roman" w:eastAsia="Times New Roman" w:hAnsi="Times New Roman" w:cs="Times New Roman"/>
                      <w:b/>
                      <w:sz w:val="24"/>
                      <w:szCs w:val="24"/>
                      <w:lang w:eastAsia="ru-RU"/>
                    </w:rPr>
                  </w:pPr>
                  <w:r w:rsidRPr="00284550">
                    <w:rPr>
                      <w:rFonts w:ascii="Times New Roman" w:eastAsia="Times New Roman" w:hAnsi="Times New Roman" w:cs="Times New Roman"/>
                      <w:b/>
                      <w:sz w:val="24"/>
                      <w:szCs w:val="24"/>
                      <w:lang w:eastAsia="ru-RU"/>
                    </w:rPr>
                    <w:t>________________/</w:t>
                  </w:r>
                  <w:r w:rsidR="001D0EF9">
                    <w:rPr>
                      <w:rFonts w:ascii="Times New Roman" w:eastAsia="Times New Roman" w:hAnsi="Times New Roman" w:cs="Times New Roman"/>
                      <w:sz w:val="24"/>
                      <w:szCs w:val="24"/>
                      <w:lang w:eastAsia="ru-RU"/>
                    </w:rPr>
                    <w:t>______________</w:t>
                  </w:r>
                  <w:r w:rsidRPr="00284550">
                    <w:rPr>
                      <w:rFonts w:ascii="Times New Roman" w:eastAsia="Times New Roman" w:hAnsi="Times New Roman" w:cs="Times New Roman"/>
                      <w:sz w:val="24"/>
                      <w:szCs w:val="24"/>
                      <w:lang w:eastAsia="ru-RU"/>
                    </w:rPr>
                    <w:t>/</w:t>
                  </w:r>
                </w:p>
                <w:p w14:paraId="062A3B87" w14:textId="77777777" w:rsidR="000657D6" w:rsidRPr="00284550" w:rsidRDefault="000657D6" w:rsidP="003B5E65">
                  <w:pPr>
                    <w:autoSpaceDE w:val="0"/>
                    <w:autoSpaceDN w:val="0"/>
                    <w:adjustRightInd w:val="0"/>
                    <w:spacing w:after="0" w:line="252" w:lineRule="auto"/>
                    <w:rPr>
                      <w:rFonts w:ascii="Times New Roman" w:hAnsi="Times New Roman"/>
                      <w:sz w:val="24"/>
                      <w:szCs w:val="24"/>
                    </w:rPr>
                  </w:pPr>
                  <w:r w:rsidRPr="00284550">
                    <w:rPr>
                      <w:rFonts w:ascii="Times New Roman" w:eastAsia="Times New Roman" w:hAnsi="Times New Roman" w:cs="Times New Roman"/>
                      <w:b/>
                      <w:sz w:val="24"/>
                      <w:szCs w:val="24"/>
                      <w:lang w:eastAsia="ru-RU"/>
                    </w:rPr>
                    <w:t>«___» ______________ 20 __ г.</w:t>
                  </w:r>
                </w:p>
              </w:tc>
              <w:tc>
                <w:tcPr>
                  <w:tcW w:w="5220" w:type="dxa"/>
                </w:tcPr>
                <w:p w14:paraId="1D3A5308" w14:textId="32816CDE" w:rsidR="000657D6" w:rsidRPr="00284550" w:rsidRDefault="000657D6" w:rsidP="003B5E65">
                  <w:pPr>
                    <w:spacing w:after="0" w:line="240" w:lineRule="auto"/>
                    <w:jc w:val="both"/>
                    <w:rPr>
                      <w:rFonts w:ascii="Times New Roman" w:eastAsia="Times New Roman" w:hAnsi="Times New Roman" w:cs="Times New Roman"/>
                      <w:b/>
                      <w:sz w:val="24"/>
                      <w:szCs w:val="24"/>
                      <w:lang w:eastAsia="ru-RU"/>
                    </w:rPr>
                  </w:pPr>
                  <w:r w:rsidRPr="00284550">
                    <w:rPr>
                      <w:rFonts w:ascii="Times New Roman" w:eastAsia="Times New Roman" w:hAnsi="Times New Roman" w:cs="Times New Roman"/>
                      <w:b/>
                      <w:sz w:val="24"/>
                      <w:szCs w:val="24"/>
                      <w:lang w:eastAsia="ru-RU"/>
                    </w:rPr>
                    <w:t>_____________________/</w:t>
                  </w:r>
                  <w:r w:rsidR="00833592">
                    <w:rPr>
                      <w:rFonts w:ascii="Times New Roman" w:eastAsia="Times New Roman" w:hAnsi="Times New Roman" w:cs="Times New Roman"/>
                      <w:sz w:val="24"/>
                      <w:szCs w:val="24"/>
                      <w:lang w:eastAsia="ru-RU"/>
                    </w:rPr>
                    <w:t>____________</w:t>
                  </w:r>
                  <w:r w:rsidRPr="00284550">
                    <w:rPr>
                      <w:rFonts w:ascii="Times New Roman" w:eastAsia="Times New Roman" w:hAnsi="Times New Roman" w:cs="Times New Roman"/>
                      <w:sz w:val="24"/>
                      <w:szCs w:val="24"/>
                      <w:lang w:eastAsia="ru-RU"/>
                    </w:rPr>
                    <w:t>/</w:t>
                  </w:r>
                </w:p>
                <w:p w14:paraId="61901B18" w14:textId="77777777" w:rsidR="000657D6" w:rsidRPr="00284550" w:rsidRDefault="000657D6" w:rsidP="003B5E65">
                  <w:pPr>
                    <w:spacing w:after="0" w:line="252" w:lineRule="auto"/>
                    <w:jc w:val="both"/>
                    <w:rPr>
                      <w:rFonts w:ascii="Times New Roman" w:eastAsia="Times New Roman" w:hAnsi="Times New Roman" w:cs="Times New Roman"/>
                      <w:sz w:val="24"/>
                      <w:szCs w:val="24"/>
                      <w:lang w:eastAsia="ru-RU"/>
                    </w:rPr>
                  </w:pPr>
                  <w:r w:rsidRPr="00284550">
                    <w:rPr>
                      <w:rFonts w:ascii="Times New Roman" w:eastAsia="Times New Roman" w:hAnsi="Times New Roman" w:cs="Times New Roman"/>
                      <w:b/>
                      <w:sz w:val="24"/>
                      <w:szCs w:val="24"/>
                      <w:lang w:eastAsia="ru-RU"/>
                    </w:rPr>
                    <w:t>«___» ______________ 20 __ г.</w:t>
                  </w:r>
                </w:p>
              </w:tc>
            </w:tr>
          </w:tbl>
          <w:p w14:paraId="2B4E1FE2" w14:textId="77777777" w:rsidR="009309F6" w:rsidRPr="00DA7CBB" w:rsidRDefault="009309F6" w:rsidP="00D66831">
            <w:pPr>
              <w:spacing w:after="0" w:line="240" w:lineRule="auto"/>
              <w:ind w:left="709" w:hanging="709"/>
              <w:rPr>
                <w:rFonts w:ascii="Times New Roman" w:eastAsia="Times New Roman" w:hAnsi="Times New Roman" w:cs="Times New Roman"/>
                <w:sz w:val="24"/>
                <w:szCs w:val="24"/>
                <w:lang w:eastAsia="ru-RU"/>
              </w:rPr>
            </w:pPr>
          </w:p>
          <w:p w14:paraId="0C27FE29" w14:textId="77777777" w:rsidR="009309F6" w:rsidRPr="00DA7CBB" w:rsidRDefault="009309F6" w:rsidP="00D66831">
            <w:pPr>
              <w:tabs>
                <w:tab w:val="left" w:pos="8931"/>
              </w:tabs>
              <w:spacing w:after="0" w:line="240" w:lineRule="auto"/>
              <w:ind w:left="5387" w:right="849"/>
              <w:rPr>
                <w:rFonts w:ascii="Times New Roman" w:eastAsia="Times New Roman" w:hAnsi="Times New Roman" w:cs="Times New Roman"/>
                <w:sz w:val="24"/>
                <w:szCs w:val="24"/>
                <w:lang w:eastAsia="ru-RU"/>
              </w:rPr>
            </w:pPr>
          </w:p>
          <w:p w14:paraId="754E12C1" w14:textId="77777777" w:rsidR="009309F6" w:rsidRPr="00DA7CBB" w:rsidRDefault="009309F6" w:rsidP="00D66831">
            <w:pPr>
              <w:tabs>
                <w:tab w:val="left" w:pos="8931"/>
              </w:tabs>
              <w:spacing w:after="0" w:line="240" w:lineRule="auto"/>
              <w:ind w:left="5387" w:right="849"/>
              <w:rPr>
                <w:rFonts w:ascii="Times New Roman" w:eastAsia="Times New Roman" w:hAnsi="Times New Roman" w:cs="Times New Roman"/>
                <w:sz w:val="24"/>
                <w:szCs w:val="24"/>
                <w:lang w:eastAsia="ru-RU"/>
              </w:rPr>
            </w:pPr>
          </w:p>
          <w:p w14:paraId="4F32683A" w14:textId="77777777" w:rsidR="009309F6" w:rsidRPr="00DA7CBB" w:rsidRDefault="009309F6" w:rsidP="00D66831">
            <w:pPr>
              <w:tabs>
                <w:tab w:val="left" w:pos="8931"/>
              </w:tabs>
              <w:spacing w:after="0" w:line="240" w:lineRule="auto"/>
              <w:ind w:left="5387" w:right="849"/>
              <w:rPr>
                <w:rFonts w:ascii="Times New Roman" w:eastAsia="Times New Roman" w:hAnsi="Times New Roman" w:cs="Times New Roman"/>
                <w:sz w:val="24"/>
                <w:szCs w:val="24"/>
                <w:lang w:eastAsia="ru-RU"/>
              </w:rPr>
            </w:pPr>
          </w:p>
          <w:p w14:paraId="5BD56B7C" w14:textId="77777777" w:rsidR="009309F6" w:rsidRPr="00DA7CBB" w:rsidRDefault="009309F6" w:rsidP="00D66831">
            <w:pPr>
              <w:tabs>
                <w:tab w:val="left" w:pos="8931"/>
              </w:tabs>
              <w:spacing w:after="0" w:line="240" w:lineRule="auto"/>
              <w:ind w:left="5387" w:right="849"/>
              <w:rPr>
                <w:rFonts w:ascii="Times New Roman" w:eastAsia="Times New Roman" w:hAnsi="Times New Roman" w:cs="Times New Roman"/>
                <w:sz w:val="24"/>
                <w:szCs w:val="24"/>
                <w:lang w:eastAsia="ru-RU"/>
              </w:rPr>
            </w:pPr>
          </w:p>
          <w:p w14:paraId="25895BE6" w14:textId="77777777" w:rsidR="009309F6" w:rsidRPr="00DA7CBB" w:rsidRDefault="009309F6" w:rsidP="00D66831">
            <w:pPr>
              <w:tabs>
                <w:tab w:val="left" w:pos="8931"/>
              </w:tabs>
              <w:spacing w:after="0" w:line="240" w:lineRule="auto"/>
              <w:ind w:left="5387" w:right="849"/>
              <w:rPr>
                <w:rFonts w:ascii="Times New Roman" w:eastAsia="Times New Roman" w:hAnsi="Times New Roman" w:cs="Times New Roman"/>
                <w:sz w:val="24"/>
                <w:szCs w:val="24"/>
                <w:lang w:eastAsia="ru-RU"/>
              </w:rPr>
            </w:pPr>
          </w:p>
          <w:p w14:paraId="219756F4" w14:textId="24578C80" w:rsidR="009309F6" w:rsidRPr="00DA7CBB" w:rsidRDefault="009309F6" w:rsidP="00D66831">
            <w:pPr>
              <w:tabs>
                <w:tab w:val="left" w:pos="8931"/>
              </w:tabs>
              <w:spacing w:after="0" w:line="240" w:lineRule="auto"/>
              <w:ind w:left="5387" w:right="849"/>
              <w:rPr>
                <w:rFonts w:ascii="Times New Roman" w:eastAsia="Times New Roman" w:hAnsi="Times New Roman" w:cs="Times New Roman"/>
                <w:sz w:val="24"/>
                <w:szCs w:val="24"/>
                <w:lang w:eastAsia="ru-RU"/>
              </w:rPr>
            </w:pPr>
          </w:p>
          <w:p w14:paraId="4DB5C9E4" w14:textId="5D54865A" w:rsidR="00E700F2" w:rsidRPr="00DA7CBB" w:rsidRDefault="00E700F2" w:rsidP="00D66831">
            <w:pPr>
              <w:tabs>
                <w:tab w:val="left" w:pos="8931"/>
              </w:tabs>
              <w:spacing w:after="0" w:line="240" w:lineRule="auto"/>
              <w:ind w:left="5387" w:right="849"/>
              <w:rPr>
                <w:rFonts w:ascii="Times New Roman" w:eastAsia="Times New Roman" w:hAnsi="Times New Roman" w:cs="Times New Roman"/>
                <w:sz w:val="24"/>
                <w:szCs w:val="24"/>
                <w:lang w:eastAsia="ru-RU"/>
              </w:rPr>
            </w:pPr>
          </w:p>
          <w:p w14:paraId="0EB308BC" w14:textId="180BC869" w:rsidR="00E700F2" w:rsidRPr="00DA7CBB" w:rsidRDefault="00E700F2" w:rsidP="00D66831">
            <w:pPr>
              <w:tabs>
                <w:tab w:val="left" w:pos="8931"/>
              </w:tabs>
              <w:spacing w:after="0" w:line="240" w:lineRule="auto"/>
              <w:ind w:left="5387" w:right="849"/>
              <w:rPr>
                <w:rFonts w:ascii="Times New Roman" w:eastAsia="Times New Roman" w:hAnsi="Times New Roman" w:cs="Times New Roman"/>
                <w:sz w:val="24"/>
                <w:szCs w:val="24"/>
                <w:lang w:eastAsia="ru-RU"/>
              </w:rPr>
            </w:pPr>
          </w:p>
          <w:p w14:paraId="7BF06043" w14:textId="6D5F6EEF" w:rsidR="00E700F2" w:rsidRPr="00DA7CBB" w:rsidRDefault="00E700F2" w:rsidP="00E700F2">
            <w:pPr>
              <w:tabs>
                <w:tab w:val="left" w:pos="8931"/>
              </w:tabs>
              <w:spacing w:after="0" w:line="240" w:lineRule="auto"/>
              <w:ind w:right="849"/>
              <w:rPr>
                <w:rFonts w:ascii="Times New Roman" w:eastAsia="Times New Roman" w:hAnsi="Times New Roman" w:cs="Times New Roman"/>
                <w:sz w:val="24"/>
                <w:szCs w:val="24"/>
                <w:lang w:eastAsia="ru-RU"/>
              </w:rPr>
            </w:pPr>
          </w:p>
          <w:p w14:paraId="012FB4D3" w14:textId="77777777" w:rsidR="00E700F2" w:rsidRPr="00DA7CBB" w:rsidRDefault="00E700F2" w:rsidP="00E700F2">
            <w:pPr>
              <w:tabs>
                <w:tab w:val="left" w:pos="8931"/>
              </w:tabs>
              <w:spacing w:after="0" w:line="240" w:lineRule="auto"/>
              <w:ind w:right="849"/>
              <w:rPr>
                <w:rFonts w:ascii="Times New Roman" w:eastAsia="Times New Roman" w:hAnsi="Times New Roman" w:cs="Times New Roman"/>
                <w:sz w:val="24"/>
                <w:szCs w:val="24"/>
                <w:lang w:eastAsia="ru-RU"/>
              </w:rPr>
            </w:pPr>
          </w:p>
          <w:p w14:paraId="66026EE5" w14:textId="77777777" w:rsidR="00D06912" w:rsidRPr="00DA7CBB" w:rsidRDefault="00D06912"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4F53E756" w14:textId="77777777" w:rsidR="00D06912" w:rsidRPr="00DA7CBB" w:rsidRDefault="00D06912"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294D48C3" w14:textId="77777777" w:rsidR="00D06912" w:rsidRPr="00DA7CBB" w:rsidRDefault="00D06912"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3E16CED1" w14:textId="77777777" w:rsidR="00D06912" w:rsidRPr="00DA7CBB" w:rsidRDefault="00D06912"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3E7CD4AE" w14:textId="77777777" w:rsidR="00A91C39" w:rsidRPr="00DA7CBB" w:rsidRDefault="00A91C39"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55F7F59F" w14:textId="7C06A957" w:rsidR="00A91C39" w:rsidRDefault="00A91C39"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269B61ED" w14:textId="724241FF" w:rsidR="00A31C13" w:rsidRDefault="00A31C13"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72EACC1E" w14:textId="473FD33D" w:rsidR="00A31C13" w:rsidRDefault="00A31C13"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7697A1C6" w14:textId="15128FCB" w:rsidR="00A31C13" w:rsidRDefault="00A31C13"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04232A5A" w14:textId="122C8B88" w:rsidR="00A31C13" w:rsidRDefault="00A31C13"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51F19455" w14:textId="03D9D47E" w:rsidR="00A31C13" w:rsidRDefault="00A31C13"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56B993B4" w14:textId="2226B003" w:rsidR="00A31C13" w:rsidRDefault="00A31C13"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6CE8FB25" w14:textId="73C0A0A1" w:rsidR="00A31C13" w:rsidRPr="00DA7CBB" w:rsidRDefault="00A31C13" w:rsidP="00AA0698">
            <w:pPr>
              <w:tabs>
                <w:tab w:val="left" w:pos="8931"/>
              </w:tabs>
              <w:spacing w:after="0" w:line="240" w:lineRule="auto"/>
              <w:ind w:right="849"/>
              <w:rPr>
                <w:rFonts w:ascii="Times New Roman" w:eastAsia="Times New Roman" w:hAnsi="Times New Roman" w:cs="Times New Roman"/>
                <w:sz w:val="24"/>
                <w:szCs w:val="24"/>
                <w:lang w:eastAsia="ru-RU"/>
              </w:rPr>
            </w:pPr>
          </w:p>
          <w:p w14:paraId="2496A982" w14:textId="77777777" w:rsidR="00A91C39" w:rsidRPr="00DA7CBB" w:rsidRDefault="00A91C39"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42F1A469" w14:textId="77777777" w:rsidR="00A91C39" w:rsidRPr="00DA7CBB" w:rsidRDefault="00A91C39"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5DC31ED3" w14:textId="77777777" w:rsidR="00E50D38" w:rsidRDefault="00E50D38"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218269CF" w14:textId="77777777" w:rsidR="00E50D38" w:rsidRDefault="00E50D38"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2321E5EB" w14:textId="77777777" w:rsidR="00E50D38" w:rsidRDefault="00E50D38"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667E394B" w14:textId="77777777" w:rsidR="00E50D38" w:rsidRDefault="00E50D38"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1368D2AF" w14:textId="77777777" w:rsidR="00E50D38" w:rsidRDefault="00E50D38"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37672E49" w14:textId="77777777" w:rsidR="00E50D38" w:rsidRDefault="00E50D38"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0C676E87" w14:textId="77777777" w:rsidR="00E50D38" w:rsidRDefault="00E50D38" w:rsidP="00F67C65">
            <w:pPr>
              <w:tabs>
                <w:tab w:val="left" w:pos="8931"/>
              </w:tabs>
              <w:spacing w:after="0" w:line="240" w:lineRule="auto"/>
              <w:ind w:left="5387" w:right="849"/>
              <w:rPr>
                <w:rFonts w:ascii="Times New Roman" w:eastAsia="Times New Roman" w:hAnsi="Times New Roman" w:cs="Times New Roman"/>
                <w:sz w:val="24"/>
                <w:szCs w:val="24"/>
                <w:lang w:eastAsia="ru-RU"/>
              </w:rPr>
            </w:pPr>
          </w:p>
          <w:p w14:paraId="2CA7C53B" w14:textId="78379D83" w:rsidR="00493BB8" w:rsidRDefault="009309F6" w:rsidP="00F67C65">
            <w:pPr>
              <w:tabs>
                <w:tab w:val="left" w:pos="8931"/>
              </w:tabs>
              <w:spacing w:after="0" w:line="240" w:lineRule="auto"/>
              <w:ind w:left="5387" w:right="849"/>
              <w:rPr>
                <w:rFonts w:ascii="Times New Roman" w:eastAsia="Times New Roman" w:hAnsi="Times New Roman"/>
                <w:sz w:val="24"/>
                <w:szCs w:val="24"/>
                <w:lang w:eastAsia="ru-RU"/>
              </w:rPr>
            </w:pPr>
            <w:r w:rsidRPr="00DA7CBB">
              <w:rPr>
                <w:rFonts w:ascii="Times New Roman" w:eastAsia="Times New Roman" w:hAnsi="Times New Roman" w:cs="Times New Roman"/>
                <w:sz w:val="24"/>
                <w:szCs w:val="24"/>
                <w:lang w:eastAsia="ru-RU"/>
              </w:rPr>
              <w:lastRenderedPageBreak/>
              <w:t xml:space="preserve">Приложение № 2 к </w:t>
            </w:r>
            <w:r w:rsidR="00F1289A">
              <w:rPr>
                <w:rFonts w:ascii="Times New Roman" w:eastAsia="Times New Roman" w:hAnsi="Times New Roman" w:cs="Times New Roman"/>
                <w:sz w:val="24"/>
                <w:szCs w:val="24"/>
                <w:lang w:eastAsia="ru-RU"/>
              </w:rPr>
              <w:t>Контракт</w:t>
            </w:r>
            <w:r w:rsidRPr="00DA7CBB">
              <w:rPr>
                <w:rFonts w:ascii="Times New Roman" w:eastAsia="Times New Roman" w:hAnsi="Times New Roman" w:cs="Times New Roman"/>
                <w:sz w:val="24"/>
                <w:szCs w:val="24"/>
                <w:lang w:eastAsia="ru-RU"/>
              </w:rPr>
              <w:t xml:space="preserve">у </w:t>
            </w:r>
            <w:r w:rsidRPr="00DA7CBB">
              <w:rPr>
                <w:rFonts w:ascii="Times New Roman" w:eastAsia="Times New Roman" w:hAnsi="Times New Roman"/>
                <w:sz w:val="24"/>
                <w:szCs w:val="24"/>
                <w:lang w:eastAsia="ru-RU"/>
              </w:rPr>
              <w:t xml:space="preserve">на оказание услуг почтовой связи, дополнительных и иных услуг </w:t>
            </w:r>
            <w:r w:rsidR="00493BB8" w:rsidRPr="00493BB8">
              <w:rPr>
                <w:rFonts w:ascii="Times New Roman" w:eastAsia="Times New Roman" w:hAnsi="Times New Roman"/>
                <w:sz w:val="24"/>
                <w:szCs w:val="24"/>
                <w:lang w:eastAsia="ru-RU"/>
              </w:rPr>
              <w:t>(международная корреспонденция)</w:t>
            </w:r>
          </w:p>
          <w:p w14:paraId="57DE5206" w14:textId="3B463370" w:rsidR="00364EA9" w:rsidRDefault="009309F6" w:rsidP="00F67C65">
            <w:pPr>
              <w:tabs>
                <w:tab w:val="left" w:pos="8931"/>
              </w:tabs>
              <w:spacing w:after="0" w:line="240" w:lineRule="auto"/>
              <w:ind w:left="5387" w:right="849"/>
              <w:rPr>
                <w:rFonts w:ascii="Times New Roman" w:eastAsia="Times New Roman" w:hAnsi="Times New Roman"/>
                <w:sz w:val="24"/>
                <w:szCs w:val="24"/>
                <w:lang w:eastAsia="ru-RU"/>
              </w:rPr>
            </w:pPr>
            <w:r w:rsidRPr="00DA7CBB">
              <w:rPr>
                <w:rFonts w:ascii="Times New Roman" w:eastAsia="Times New Roman" w:hAnsi="Times New Roman"/>
                <w:sz w:val="24"/>
                <w:szCs w:val="24"/>
                <w:lang w:eastAsia="ru-RU"/>
              </w:rPr>
              <w:t xml:space="preserve">от «_» _____20_____г. </w:t>
            </w:r>
          </w:p>
          <w:p w14:paraId="158CAEF4" w14:textId="06FD9E7A" w:rsidR="009309F6" w:rsidRPr="00DA7CBB" w:rsidRDefault="009309F6" w:rsidP="00F67C65">
            <w:pPr>
              <w:tabs>
                <w:tab w:val="left" w:pos="8931"/>
              </w:tabs>
              <w:spacing w:after="0" w:line="240" w:lineRule="auto"/>
              <w:ind w:left="5387" w:right="849"/>
              <w:rPr>
                <w:rFonts w:ascii="Times New Roman" w:eastAsia="Times New Roman" w:hAnsi="Times New Roman"/>
                <w:sz w:val="24"/>
                <w:szCs w:val="24"/>
                <w:lang w:eastAsia="ru-RU"/>
              </w:rPr>
            </w:pPr>
            <w:r w:rsidRPr="00DA7CBB">
              <w:rPr>
                <w:rFonts w:ascii="Times New Roman" w:eastAsia="Times New Roman" w:hAnsi="Times New Roman"/>
                <w:sz w:val="24"/>
                <w:szCs w:val="24"/>
                <w:lang w:eastAsia="ru-RU"/>
              </w:rPr>
              <w:t>№</w:t>
            </w:r>
          </w:p>
          <w:p w14:paraId="51208C06" w14:textId="77777777" w:rsidR="009309F6" w:rsidRPr="00DA7CBB" w:rsidRDefault="009309F6" w:rsidP="00D66831">
            <w:pPr>
              <w:tabs>
                <w:tab w:val="left" w:pos="5282"/>
              </w:tabs>
              <w:spacing w:after="0" w:line="240" w:lineRule="auto"/>
              <w:ind w:right="991"/>
              <w:rPr>
                <w:rFonts w:ascii="Times New Roman" w:eastAsia="Times New Roman" w:hAnsi="Times New Roman" w:cs="Times New Roman"/>
                <w:spacing w:val="-2"/>
                <w:sz w:val="24"/>
                <w:szCs w:val="24"/>
                <w:lang w:eastAsia="ru-RU"/>
              </w:rPr>
            </w:pPr>
          </w:p>
          <w:p w14:paraId="68A8A3A9" w14:textId="77777777" w:rsidR="009309F6" w:rsidRPr="00DA7CBB" w:rsidRDefault="009309F6" w:rsidP="00D66831">
            <w:pPr>
              <w:tabs>
                <w:tab w:val="left" w:pos="5282"/>
              </w:tabs>
              <w:spacing w:after="0" w:line="240" w:lineRule="auto"/>
              <w:ind w:right="991"/>
              <w:jc w:val="center"/>
              <w:rPr>
                <w:rFonts w:ascii="Times New Roman" w:eastAsia="Times New Roman" w:hAnsi="Times New Roman" w:cs="Times New Roman"/>
                <w:b/>
                <w:sz w:val="24"/>
                <w:szCs w:val="24"/>
                <w:lang w:eastAsia="ru-RU"/>
              </w:rPr>
            </w:pPr>
            <w:r w:rsidRPr="00DA7CBB">
              <w:rPr>
                <w:rFonts w:ascii="Times New Roman" w:eastAsia="Times New Roman" w:hAnsi="Times New Roman" w:cs="Times New Roman"/>
                <w:b/>
                <w:spacing w:val="-2"/>
                <w:sz w:val="24"/>
                <w:szCs w:val="24"/>
                <w:lang w:eastAsia="ru-RU"/>
              </w:rPr>
              <w:t>Адреса мест сдачи и мест возврата почтовых отправлений</w:t>
            </w:r>
          </w:p>
          <w:p w14:paraId="289B704C" w14:textId="77777777" w:rsidR="009309F6" w:rsidRPr="00DA7CBB" w:rsidRDefault="009309F6" w:rsidP="00D66831">
            <w:pPr>
              <w:spacing w:after="0" w:line="240" w:lineRule="auto"/>
              <w:ind w:left="709" w:hanging="709"/>
              <w:rPr>
                <w:rFonts w:ascii="Times New Roman" w:eastAsia="Times New Roman" w:hAnsi="Times New Roman" w:cs="Times New Roman"/>
                <w:sz w:val="24"/>
                <w:szCs w:val="24"/>
                <w:lang w:eastAsia="ru-RU"/>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7"/>
              <w:gridCol w:w="2694"/>
              <w:gridCol w:w="2693"/>
              <w:gridCol w:w="1701"/>
              <w:gridCol w:w="1843"/>
            </w:tblGrid>
            <w:tr w:rsidR="009309F6" w:rsidRPr="00DA7CBB" w14:paraId="36420B61" w14:textId="77777777" w:rsidTr="00D66831">
              <w:trPr>
                <w:trHeight w:val="1262"/>
              </w:trPr>
              <w:tc>
                <w:tcPr>
                  <w:tcW w:w="567" w:type="dxa"/>
                  <w:shd w:val="clear" w:color="auto" w:fill="auto"/>
                </w:tcPr>
                <w:p w14:paraId="6E2FEEA5" w14:textId="77777777" w:rsidR="009309F6" w:rsidRPr="00DA7CBB" w:rsidRDefault="009309F6" w:rsidP="00D66831">
                  <w:pPr>
                    <w:spacing w:after="0" w:line="240" w:lineRule="auto"/>
                    <w:rPr>
                      <w:rFonts w:ascii="Times New Roman" w:eastAsia="Times New Roman" w:hAnsi="Times New Roman" w:cs="Times New Roman"/>
                      <w:b/>
                      <w:sz w:val="20"/>
                      <w:szCs w:val="20"/>
                      <w:lang w:eastAsia="ru-RU"/>
                    </w:rPr>
                  </w:pPr>
                  <w:r w:rsidRPr="00DA7CBB">
                    <w:rPr>
                      <w:rFonts w:ascii="Times New Roman" w:eastAsia="Times New Roman" w:hAnsi="Times New Roman" w:cs="Times New Roman"/>
                      <w:b/>
                      <w:sz w:val="20"/>
                      <w:szCs w:val="20"/>
                      <w:lang w:eastAsia="ru-RU"/>
                    </w:rPr>
                    <w:t>№ п/п</w:t>
                  </w:r>
                </w:p>
              </w:tc>
              <w:tc>
                <w:tcPr>
                  <w:tcW w:w="2694" w:type="dxa"/>
                  <w:shd w:val="clear" w:color="auto" w:fill="auto"/>
                </w:tcPr>
                <w:p w14:paraId="3FE32461" w14:textId="77777777" w:rsidR="009309F6" w:rsidRPr="00DA7CBB" w:rsidRDefault="009309F6" w:rsidP="00D66831">
                  <w:pPr>
                    <w:spacing w:after="0" w:line="240" w:lineRule="auto"/>
                    <w:ind w:left="33"/>
                    <w:rPr>
                      <w:rFonts w:ascii="Times New Roman" w:eastAsia="Times New Roman" w:hAnsi="Times New Roman" w:cs="Times New Roman"/>
                      <w:b/>
                      <w:sz w:val="20"/>
                      <w:szCs w:val="20"/>
                      <w:lang w:eastAsia="ru-RU"/>
                    </w:rPr>
                  </w:pPr>
                  <w:r w:rsidRPr="00DA7CBB">
                    <w:rPr>
                      <w:rFonts w:ascii="Times New Roman" w:eastAsia="Times New Roman" w:hAnsi="Times New Roman" w:cs="Times New Roman"/>
                      <w:b/>
                      <w:sz w:val="20"/>
                      <w:szCs w:val="20"/>
                      <w:lang w:eastAsia="ru-RU"/>
                    </w:rPr>
                    <w:t>Адрес</w:t>
                  </w:r>
                  <w:r w:rsidRPr="00DA7CBB">
                    <w:rPr>
                      <w:rStyle w:val="a5"/>
                      <w:rFonts w:ascii="Times New Roman" w:eastAsia="Times New Roman" w:hAnsi="Times New Roman" w:cs="Times New Roman"/>
                      <w:b/>
                      <w:sz w:val="20"/>
                      <w:szCs w:val="20"/>
                      <w:lang w:eastAsia="ru-RU"/>
                    </w:rPr>
                    <w:footnoteReference w:id="10"/>
                  </w:r>
                  <w:r w:rsidRPr="00DA7CBB">
                    <w:rPr>
                      <w:rFonts w:ascii="Times New Roman" w:eastAsia="Times New Roman" w:hAnsi="Times New Roman" w:cs="Times New Roman"/>
                      <w:b/>
                      <w:sz w:val="20"/>
                      <w:szCs w:val="20"/>
                      <w:lang w:eastAsia="ru-RU"/>
                    </w:rPr>
                    <w:t xml:space="preserve"> места сдачи почтовых отправлений</w:t>
                  </w:r>
                </w:p>
              </w:tc>
              <w:tc>
                <w:tcPr>
                  <w:tcW w:w="2693" w:type="dxa"/>
                  <w:shd w:val="clear" w:color="auto" w:fill="auto"/>
                </w:tcPr>
                <w:p w14:paraId="07F78192" w14:textId="77777777" w:rsidR="009309F6" w:rsidRPr="00DA7CBB" w:rsidRDefault="009309F6" w:rsidP="00D66831">
                  <w:pPr>
                    <w:spacing w:after="0" w:line="240" w:lineRule="auto"/>
                    <w:rPr>
                      <w:rFonts w:ascii="Times New Roman" w:eastAsia="Times New Roman" w:hAnsi="Times New Roman" w:cs="Times New Roman"/>
                      <w:b/>
                      <w:szCs w:val="20"/>
                      <w:lang w:eastAsia="ru-RU"/>
                    </w:rPr>
                  </w:pPr>
                  <w:r w:rsidRPr="00DA7CBB">
                    <w:rPr>
                      <w:rFonts w:ascii="Times New Roman" w:eastAsia="Times New Roman" w:hAnsi="Times New Roman" w:cs="Times New Roman"/>
                      <w:b/>
                      <w:szCs w:val="20"/>
                      <w:lang w:eastAsia="ru-RU"/>
                    </w:rPr>
                    <w:t xml:space="preserve">Адрес места возврата почтовых отправлений </w:t>
                  </w:r>
                </w:p>
              </w:tc>
              <w:tc>
                <w:tcPr>
                  <w:tcW w:w="1701" w:type="dxa"/>
                  <w:shd w:val="clear" w:color="auto" w:fill="auto"/>
                </w:tcPr>
                <w:p w14:paraId="3D3279D5" w14:textId="77777777" w:rsidR="009309F6" w:rsidRPr="00DA7CBB" w:rsidRDefault="009309F6" w:rsidP="00D66831">
                  <w:pPr>
                    <w:spacing w:after="0" w:line="240" w:lineRule="auto"/>
                    <w:rPr>
                      <w:rFonts w:ascii="Times New Roman" w:eastAsia="Times New Roman" w:hAnsi="Times New Roman" w:cs="Times New Roman"/>
                      <w:b/>
                      <w:sz w:val="20"/>
                      <w:szCs w:val="20"/>
                      <w:lang w:eastAsia="ru-RU"/>
                    </w:rPr>
                  </w:pPr>
                  <w:r w:rsidRPr="00DA7CBB">
                    <w:rPr>
                      <w:rFonts w:ascii="Times New Roman" w:eastAsia="Times New Roman" w:hAnsi="Times New Roman" w:cs="Times New Roman"/>
                      <w:b/>
                      <w:sz w:val="20"/>
                      <w:szCs w:val="20"/>
                      <w:lang w:eastAsia="ru-RU"/>
                    </w:rPr>
                    <w:t>Авторизованные эл. адреса Заказчика</w:t>
                  </w:r>
                </w:p>
              </w:tc>
              <w:tc>
                <w:tcPr>
                  <w:tcW w:w="1843" w:type="dxa"/>
                  <w:shd w:val="clear" w:color="auto" w:fill="auto"/>
                </w:tcPr>
                <w:p w14:paraId="5478B845" w14:textId="77777777" w:rsidR="009309F6" w:rsidRPr="00DA7CBB" w:rsidRDefault="009309F6" w:rsidP="00D66831">
                  <w:pPr>
                    <w:spacing w:after="0" w:line="240" w:lineRule="auto"/>
                    <w:rPr>
                      <w:rFonts w:ascii="Times New Roman" w:eastAsia="Times New Roman" w:hAnsi="Times New Roman" w:cs="Times New Roman"/>
                      <w:b/>
                      <w:sz w:val="20"/>
                      <w:szCs w:val="20"/>
                      <w:lang w:eastAsia="ru-RU"/>
                    </w:rPr>
                  </w:pPr>
                  <w:r w:rsidRPr="00DA7CBB">
                    <w:rPr>
                      <w:rFonts w:ascii="Times New Roman" w:eastAsia="Times New Roman" w:hAnsi="Times New Roman" w:cs="Times New Roman"/>
                      <w:b/>
                      <w:sz w:val="20"/>
                      <w:szCs w:val="20"/>
                      <w:lang w:eastAsia="ru-RU"/>
                    </w:rPr>
                    <w:t>Авторизованные эл. адреса Исполнителя</w:t>
                  </w:r>
                </w:p>
              </w:tc>
            </w:tr>
            <w:tr w:rsidR="00010158" w:rsidRPr="00DA7CBB" w14:paraId="771FCAE5" w14:textId="77777777" w:rsidTr="00DB7FCC">
              <w:trPr>
                <w:trHeight w:val="229"/>
              </w:trPr>
              <w:tc>
                <w:tcPr>
                  <w:tcW w:w="567" w:type="dxa"/>
                  <w:shd w:val="clear" w:color="auto" w:fill="auto"/>
                </w:tcPr>
                <w:p w14:paraId="1EBB59B0"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1</w:t>
                  </w:r>
                </w:p>
              </w:tc>
              <w:tc>
                <w:tcPr>
                  <w:tcW w:w="2694" w:type="dxa"/>
                  <w:shd w:val="clear" w:color="auto" w:fill="auto"/>
                </w:tcPr>
                <w:p w14:paraId="207AFED3" w14:textId="77777777" w:rsidR="00010158" w:rsidRPr="00DA7CBB" w:rsidRDefault="00010158" w:rsidP="005D144A">
                  <w:pPr>
                    <w:spacing w:after="0" w:line="240" w:lineRule="auto"/>
                    <w:jc w:val="center"/>
                    <w:rPr>
                      <w:rFonts w:ascii="Times New Roman" w:eastAsia="Times New Roman" w:hAnsi="Times New Roman" w:cs="Times New Roman"/>
                      <w:sz w:val="24"/>
                      <w:szCs w:val="24"/>
                      <w:lang w:eastAsia="ru-RU"/>
                    </w:rPr>
                  </w:pPr>
                </w:p>
              </w:tc>
              <w:tc>
                <w:tcPr>
                  <w:tcW w:w="2693" w:type="dxa"/>
                  <w:shd w:val="clear" w:color="auto" w:fill="auto"/>
                </w:tcPr>
                <w:p w14:paraId="298EAF48" w14:textId="378421B6" w:rsidR="00010158" w:rsidRPr="00DA7CBB" w:rsidRDefault="00010158" w:rsidP="00A04886">
                  <w:pPr>
                    <w:spacing w:after="0" w:line="240" w:lineRule="auto"/>
                    <w:jc w:val="center"/>
                    <w:rPr>
                      <w:rFonts w:ascii="Times New Roman" w:eastAsia="Times New Roman" w:hAnsi="Times New Roman" w:cs="Times New Roman"/>
                      <w:szCs w:val="24"/>
                      <w:lang w:eastAsia="ru-RU"/>
                    </w:rPr>
                  </w:pPr>
                </w:p>
              </w:tc>
              <w:tc>
                <w:tcPr>
                  <w:tcW w:w="1701" w:type="dxa"/>
                  <w:shd w:val="clear" w:color="auto" w:fill="auto"/>
                </w:tcPr>
                <w:p w14:paraId="61E733B2" w14:textId="0C085A7D"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7DB72BFF" w14:textId="4A6E7EEE"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tc>
            </w:tr>
            <w:tr w:rsidR="00010158" w:rsidRPr="00DA7CBB" w14:paraId="41947555" w14:textId="77777777" w:rsidTr="00D66831">
              <w:trPr>
                <w:trHeight w:val="229"/>
              </w:trPr>
              <w:tc>
                <w:tcPr>
                  <w:tcW w:w="567" w:type="dxa"/>
                  <w:shd w:val="clear" w:color="auto" w:fill="auto"/>
                </w:tcPr>
                <w:p w14:paraId="19B7BDBD"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2</w:t>
                  </w:r>
                </w:p>
              </w:tc>
              <w:tc>
                <w:tcPr>
                  <w:tcW w:w="2694" w:type="dxa"/>
                  <w:shd w:val="clear" w:color="auto" w:fill="auto"/>
                </w:tcPr>
                <w:p w14:paraId="69D4ECF4"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tc>
              <w:tc>
                <w:tcPr>
                  <w:tcW w:w="2693" w:type="dxa"/>
                  <w:shd w:val="clear" w:color="auto" w:fill="auto"/>
                </w:tcPr>
                <w:p w14:paraId="28934A72" w14:textId="7C8BCDFB" w:rsidR="00010158" w:rsidRPr="00DA7CBB" w:rsidRDefault="00010158" w:rsidP="00087F41">
                  <w:pPr>
                    <w:spacing w:after="0" w:line="240" w:lineRule="auto"/>
                    <w:jc w:val="center"/>
                    <w:rPr>
                      <w:rFonts w:ascii="Times New Roman" w:eastAsia="Times New Roman" w:hAnsi="Times New Roman" w:cs="Times New Roman"/>
                      <w:szCs w:val="24"/>
                      <w:lang w:eastAsia="ru-RU"/>
                    </w:rPr>
                  </w:pPr>
                </w:p>
              </w:tc>
              <w:tc>
                <w:tcPr>
                  <w:tcW w:w="1701" w:type="dxa"/>
                  <w:shd w:val="clear" w:color="auto" w:fill="auto"/>
                </w:tcPr>
                <w:p w14:paraId="359BD048" w14:textId="77E3E316" w:rsidR="00010158" w:rsidRPr="00010158" w:rsidRDefault="00010158" w:rsidP="00010158">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35921DF8" w14:textId="1E7B366E" w:rsidR="00010158" w:rsidRPr="00010158" w:rsidRDefault="00010158" w:rsidP="00A04886">
                  <w:pPr>
                    <w:spacing w:after="0" w:line="240" w:lineRule="auto"/>
                    <w:jc w:val="center"/>
                    <w:rPr>
                      <w:rFonts w:ascii="Times New Roman" w:eastAsia="Times New Roman" w:hAnsi="Times New Roman" w:cs="Times New Roman"/>
                      <w:sz w:val="24"/>
                      <w:szCs w:val="24"/>
                      <w:lang w:val="en-US" w:eastAsia="ru-RU"/>
                    </w:rPr>
                  </w:pPr>
                </w:p>
              </w:tc>
            </w:tr>
            <w:tr w:rsidR="00010158" w:rsidRPr="00DA7CBB" w14:paraId="5EA239E7" w14:textId="77777777" w:rsidTr="00D66831">
              <w:trPr>
                <w:trHeight w:val="219"/>
              </w:trPr>
              <w:tc>
                <w:tcPr>
                  <w:tcW w:w="567" w:type="dxa"/>
                  <w:shd w:val="clear" w:color="auto" w:fill="auto"/>
                </w:tcPr>
                <w:p w14:paraId="7766073B"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3</w:t>
                  </w:r>
                </w:p>
              </w:tc>
              <w:tc>
                <w:tcPr>
                  <w:tcW w:w="2694" w:type="dxa"/>
                  <w:shd w:val="clear" w:color="auto" w:fill="auto"/>
                </w:tcPr>
                <w:p w14:paraId="20305BF8"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p w14:paraId="7A45048B"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tc>
              <w:tc>
                <w:tcPr>
                  <w:tcW w:w="2693" w:type="dxa"/>
                  <w:shd w:val="clear" w:color="auto" w:fill="auto"/>
                </w:tcPr>
                <w:p w14:paraId="44CC4554" w14:textId="77777777" w:rsidR="00010158" w:rsidRPr="00DA7CBB" w:rsidRDefault="00010158" w:rsidP="00A04886">
                  <w:pPr>
                    <w:spacing w:after="0" w:line="240" w:lineRule="auto"/>
                    <w:jc w:val="center"/>
                    <w:rPr>
                      <w:rFonts w:ascii="Times New Roman" w:eastAsia="Times New Roman" w:hAnsi="Times New Roman" w:cs="Times New Roman"/>
                      <w:szCs w:val="24"/>
                      <w:lang w:eastAsia="ru-RU"/>
                    </w:rPr>
                  </w:pPr>
                </w:p>
              </w:tc>
              <w:tc>
                <w:tcPr>
                  <w:tcW w:w="1701" w:type="dxa"/>
                  <w:shd w:val="clear" w:color="auto" w:fill="auto"/>
                </w:tcPr>
                <w:p w14:paraId="6B8C72AB"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0617EB15"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tc>
            </w:tr>
            <w:tr w:rsidR="00010158" w:rsidRPr="00DA7CBB" w14:paraId="168752C7" w14:textId="77777777" w:rsidTr="00D66831">
              <w:trPr>
                <w:trHeight w:val="229"/>
              </w:trPr>
              <w:tc>
                <w:tcPr>
                  <w:tcW w:w="567" w:type="dxa"/>
                  <w:shd w:val="clear" w:color="auto" w:fill="auto"/>
                </w:tcPr>
                <w:p w14:paraId="10943261"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4</w:t>
                  </w:r>
                </w:p>
              </w:tc>
              <w:tc>
                <w:tcPr>
                  <w:tcW w:w="2694" w:type="dxa"/>
                  <w:shd w:val="clear" w:color="auto" w:fill="auto"/>
                </w:tcPr>
                <w:p w14:paraId="205D7674"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p w14:paraId="3C95F0FF"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tc>
              <w:tc>
                <w:tcPr>
                  <w:tcW w:w="2693" w:type="dxa"/>
                  <w:shd w:val="clear" w:color="auto" w:fill="auto"/>
                </w:tcPr>
                <w:p w14:paraId="5F4B2A98" w14:textId="77777777" w:rsidR="00010158" w:rsidRPr="00DA7CBB" w:rsidRDefault="00010158" w:rsidP="00A04886">
                  <w:pPr>
                    <w:spacing w:after="0" w:line="240" w:lineRule="auto"/>
                    <w:jc w:val="center"/>
                    <w:rPr>
                      <w:rFonts w:ascii="Times New Roman" w:eastAsia="Times New Roman" w:hAnsi="Times New Roman" w:cs="Times New Roman"/>
                      <w:szCs w:val="24"/>
                      <w:lang w:eastAsia="ru-RU"/>
                    </w:rPr>
                  </w:pPr>
                </w:p>
              </w:tc>
              <w:tc>
                <w:tcPr>
                  <w:tcW w:w="1701" w:type="dxa"/>
                  <w:shd w:val="clear" w:color="auto" w:fill="auto"/>
                </w:tcPr>
                <w:p w14:paraId="61ADFFC1"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6B397696"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tc>
            </w:tr>
            <w:tr w:rsidR="00010158" w:rsidRPr="00DA7CBB" w14:paraId="28930516" w14:textId="77777777" w:rsidTr="00D66831">
              <w:trPr>
                <w:trHeight w:val="229"/>
              </w:trPr>
              <w:tc>
                <w:tcPr>
                  <w:tcW w:w="567" w:type="dxa"/>
                  <w:shd w:val="clear" w:color="auto" w:fill="auto"/>
                </w:tcPr>
                <w:p w14:paraId="607F608D"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5</w:t>
                  </w:r>
                </w:p>
              </w:tc>
              <w:tc>
                <w:tcPr>
                  <w:tcW w:w="2694" w:type="dxa"/>
                  <w:shd w:val="clear" w:color="auto" w:fill="auto"/>
                </w:tcPr>
                <w:p w14:paraId="11A7ED46"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p w14:paraId="7246470E"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tc>
              <w:tc>
                <w:tcPr>
                  <w:tcW w:w="2693" w:type="dxa"/>
                  <w:shd w:val="clear" w:color="auto" w:fill="auto"/>
                </w:tcPr>
                <w:p w14:paraId="0D20DFDF" w14:textId="77777777" w:rsidR="00010158" w:rsidRPr="00DA7CBB" w:rsidRDefault="00010158" w:rsidP="00A04886">
                  <w:pPr>
                    <w:spacing w:after="0" w:line="240" w:lineRule="auto"/>
                    <w:jc w:val="center"/>
                    <w:rPr>
                      <w:rFonts w:ascii="Times New Roman" w:eastAsia="Times New Roman" w:hAnsi="Times New Roman" w:cs="Times New Roman"/>
                      <w:szCs w:val="24"/>
                      <w:lang w:eastAsia="ru-RU"/>
                    </w:rPr>
                  </w:pPr>
                </w:p>
              </w:tc>
              <w:tc>
                <w:tcPr>
                  <w:tcW w:w="1701" w:type="dxa"/>
                  <w:shd w:val="clear" w:color="auto" w:fill="auto"/>
                </w:tcPr>
                <w:p w14:paraId="4139242F"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482E056D"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tc>
            </w:tr>
            <w:tr w:rsidR="00010158" w:rsidRPr="00DA7CBB" w14:paraId="384C708B" w14:textId="77777777" w:rsidTr="00D66831">
              <w:trPr>
                <w:trHeight w:val="229"/>
              </w:trPr>
              <w:tc>
                <w:tcPr>
                  <w:tcW w:w="567" w:type="dxa"/>
                  <w:shd w:val="clear" w:color="auto" w:fill="auto"/>
                </w:tcPr>
                <w:p w14:paraId="2B36D258"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r w:rsidRPr="00DA7CBB">
                    <w:rPr>
                      <w:rFonts w:ascii="Times New Roman" w:eastAsia="Times New Roman" w:hAnsi="Times New Roman" w:cs="Times New Roman"/>
                      <w:sz w:val="24"/>
                      <w:szCs w:val="24"/>
                      <w:lang w:eastAsia="ru-RU"/>
                    </w:rPr>
                    <w:t>6</w:t>
                  </w:r>
                </w:p>
              </w:tc>
              <w:tc>
                <w:tcPr>
                  <w:tcW w:w="2694" w:type="dxa"/>
                  <w:shd w:val="clear" w:color="auto" w:fill="auto"/>
                </w:tcPr>
                <w:p w14:paraId="71303A08"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tc>
              <w:tc>
                <w:tcPr>
                  <w:tcW w:w="2693" w:type="dxa"/>
                  <w:shd w:val="clear" w:color="auto" w:fill="auto"/>
                </w:tcPr>
                <w:p w14:paraId="622F2A5B" w14:textId="77777777" w:rsidR="00010158" w:rsidRPr="00DA7CBB" w:rsidRDefault="00010158" w:rsidP="00A04886">
                  <w:pPr>
                    <w:spacing w:after="0" w:line="240" w:lineRule="auto"/>
                    <w:jc w:val="center"/>
                    <w:rPr>
                      <w:rFonts w:ascii="Times New Roman" w:eastAsia="Times New Roman" w:hAnsi="Times New Roman" w:cs="Times New Roman"/>
                      <w:szCs w:val="24"/>
                      <w:lang w:eastAsia="ru-RU"/>
                    </w:rPr>
                  </w:pPr>
                </w:p>
              </w:tc>
              <w:tc>
                <w:tcPr>
                  <w:tcW w:w="1701" w:type="dxa"/>
                  <w:shd w:val="clear" w:color="auto" w:fill="auto"/>
                </w:tcPr>
                <w:p w14:paraId="4678E32A"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26AF90A2" w14:textId="77777777" w:rsidR="00010158" w:rsidRPr="00DA7CBB" w:rsidRDefault="00010158" w:rsidP="00A04886">
                  <w:pPr>
                    <w:spacing w:after="0" w:line="240" w:lineRule="auto"/>
                    <w:jc w:val="center"/>
                    <w:rPr>
                      <w:rFonts w:ascii="Times New Roman" w:eastAsia="Times New Roman" w:hAnsi="Times New Roman" w:cs="Times New Roman"/>
                      <w:sz w:val="24"/>
                      <w:szCs w:val="24"/>
                      <w:lang w:eastAsia="ru-RU"/>
                    </w:rPr>
                  </w:pPr>
                </w:p>
              </w:tc>
            </w:tr>
          </w:tbl>
          <w:p w14:paraId="6786483B" w14:textId="77777777" w:rsidR="009309F6" w:rsidRPr="00DA7CBB" w:rsidRDefault="009309F6" w:rsidP="00D66831">
            <w:pPr>
              <w:spacing w:after="0" w:line="240" w:lineRule="auto"/>
              <w:ind w:left="709" w:hanging="709"/>
              <w:rPr>
                <w:rFonts w:ascii="Times New Roman" w:eastAsia="Times New Roman" w:hAnsi="Times New Roman" w:cs="Times New Roman"/>
                <w:sz w:val="24"/>
                <w:szCs w:val="24"/>
                <w:lang w:eastAsia="ru-RU"/>
              </w:rPr>
            </w:pPr>
          </w:p>
          <w:p w14:paraId="258DE111" w14:textId="77777777" w:rsidR="009309F6" w:rsidRPr="00DA7CBB" w:rsidRDefault="009309F6" w:rsidP="00D66831">
            <w:pPr>
              <w:pStyle w:val="a6"/>
              <w:ind w:left="709"/>
              <w:rPr>
                <w:rFonts w:ascii="Times New Roman" w:eastAsia="Times New Roman" w:hAnsi="Times New Roman" w:cs="Times New Roman"/>
                <w:sz w:val="24"/>
                <w:szCs w:val="24"/>
                <w:lang w:eastAsia="ru-RU"/>
              </w:rPr>
            </w:pPr>
          </w:p>
          <w:tbl>
            <w:tblPr>
              <w:tblW w:w="10008" w:type="dxa"/>
              <w:tblLayout w:type="fixed"/>
              <w:tblLook w:val="0000" w:firstRow="0" w:lastRow="0" w:firstColumn="0" w:lastColumn="0" w:noHBand="0" w:noVBand="0"/>
            </w:tblPr>
            <w:tblGrid>
              <w:gridCol w:w="4788"/>
              <w:gridCol w:w="5220"/>
            </w:tblGrid>
            <w:tr w:rsidR="00087F41" w:rsidRPr="00284550" w14:paraId="36BBD29A" w14:textId="77777777" w:rsidTr="003B5E65">
              <w:tc>
                <w:tcPr>
                  <w:tcW w:w="4788" w:type="dxa"/>
                </w:tcPr>
                <w:p w14:paraId="23F56A16" w14:textId="281786B5" w:rsidR="00087F41" w:rsidRPr="00284550" w:rsidRDefault="00087F41" w:rsidP="003B5E65">
                  <w:pPr>
                    <w:spacing w:after="0" w:line="240" w:lineRule="auto"/>
                    <w:jc w:val="both"/>
                    <w:rPr>
                      <w:rFonts w:ascii="Times New Roman" w:hAnsi="Times New Roman"/>
                      <w:sz w:val="24"/>
                      <w:szCs w:val="24"/>
                    </w:rPr>
                  </w:pPr>
                </w:p>
              </w:tc>
              <w:tc>
                <w:tcPr>
                  <w:tcW w:w="5220" w:type="dxa"/>
                </w:tcPr>
                <w:p w14:paraId="18F3A37D" w14:textId="77777777" w:rsidR="00087F41" w:rsidRPr="00284550" w:rsidRDefault="00087F41" w:rsidP="003B5E65">
                  <w:pPr>
                    <w:widowControl w:val="0"/>
                    <w:tabs>
                      <w:tab w:val="left" w:pos="1334"/>
                    </w:tabs>
                    <w:spacing w:after="0" w:line="240" w:lineRule="auto"/>
                    <w:jc w:val="both"/>
                    <w:rPr>
                      <w:rFonts w:ascii="Times New Roman" w:eastAsia="Times New Roman" w:hAnsi="Times New Roman" w:cs="Times New Roman"/>
                      <w:b/>
                      <w:bCs/>
                      <w:sz w:val="24"/>
                      <w:szCs w:val="24"/>
                      <w:lang w:eastAsia="ru-RU"/>
                    </w:rPr>
                  </w:pPr>
                  <w:r w:rsidRPr="00284550">
                    <w:rPr>
                      <w:rFonts w:ascii="Times New Roman" w:eastAsia="Times New Roman" w:hAnsi="Times New Roman" w:cs="Times New Roman"/>
                      <w:b/>
                      <w:bCs/>
                      <w:sz w:val="24"/>
                      <w:szCs w:val="24"/>
                      <w:lang w:eastAsia="ru-RU"/>
                    </w:rPr>
                    <w:t>Сибирское таможенное управление</w:t>
                  </w:r>
                </w:p>
                <w:p w14:paraId="55D3BB0D" w14:textId="10CFE000" w:rsidR="00087F41" w:rsidRPr="00284550" w:rsidRDefault="00087F41" w:rsidP="003B5E65">
                  <w:pPr>
                    <w:spacing w:after="0" w:line="252" w:lineRule="auto"/>
                    <w:jc w:val="both"/>
                    <w:rPr>
                      <w:rFonts w:ascii="Times New Roman" w:eastAsia="Times New Roman" w:hAnsi="Times New Roman" w:cs="Times New Roman"/>
                      <w:sz w:val="24"/>
                      <w:szCs w:val="24"/>
                      <w:lang w:eastAsia="ru-RU"/>
                    </w:rPr>
                  </w:pPr>
                </w:p>
              </w:tc>
            </w:tr>
            <w:tr w:rsidR="00087F41" w:rsidRPr="00284550" w14:paraId="6CEC22BB" w14:textId="77777777" w:rsidTr="003B5E65">
              <w:tc>
                <w:tcPr>
                  <w:tcW w:w="4788" w:type="dxa"/>
                </w:tcPr>
                <w:p w14:paraId="5E8B3D41" w14:textId="30D5FDEF" w:rsidR="00087F41" w:rsidRPr="00284550" w:rsidRDefault="00087F41" w:rsidP="003B5E65">
                  <w:pPr>
                    <w:spacing w:after="0" w:line="240" w:lineRule="auto"/>
                    <w:jc w:val="both"/>
                    <w:rPr>
                      <w:rFonts w:ascii="Times New Roman" w:eastAsia="Times New Roman" w:hAnsi="Times New Roman" w:cs="Times New Roman"/>
                      <w:b/>
                      <w:sz w:val="24"/>
                      <w:szCs w:val="24"/>
                      <w:lang w:eastAsia="ru-RU"/>
                    </w:rPr>
                  </w:pPr>
                  <w:r w:rsidRPr="00284550">
                    <w:rPr>
                      <w:rFonts w:ascii="Times New Roman" w:eastAsia="Times New Roman" w:hAnsi="Times New Roman" w:cs="Times New Roman"/>
                      <w:b/>
                      <w:sz w:val="24"/>
                      <w:szCs w:val="24"/>
                      <w:lang w:eastAsia="ru-RU"/>
                    </w:rPr>
                    <w:t>________________/</w:t>
                  </w:r>
                  <w:r w:rsidR="001D0EF9">
                    <w:rPr>
                      <w:rFonts w:ascii="Times New Roman" w:eastAsia="Times New Roman" w:hAnsi="Times New Roman" w:cs="Times New Roman"/>
                      <w:sz w:val="24"/>
                      <w:szCs w:val="24"/>
                      <w:lang w:eastAsia="ru-RU"/>
                    </w:rPr>
                    <w:t>______________</w:t>
                  </w:r>
                  <w:r w:rsidRPr="00284550">
                    <w:rPr>
                      <w:rFonts w:ascii="Times New Roman" w:eastAsia="Times New Roman" w:hAnsi="Times New Roman" w:cs="Times New Roman"/>
                      <w:sz w:val="24"/>
                      <w:szCs w:val="24"/>
                      <w:lang w:eastAsia="ru-RU"/>
                    </w:rPr>
                    <w:t>/</w:t>
                  </w:r>
                </w:p>
                <w:p w14:paraId="1EB9C241" w14:textId="77777777" w:rsidR="00087F41" w:rsidRPr="00284550" w:rsidRDefault="00087F41" w:rsidP="003B5E65">
                  <w:pPr>
                    <w:autoSpaceDE w:val="0"/>
                    <w:autoSpaceDN w:val="0"/>
                    <w:adjustRightInd w:val="0"/>
                    <w:spacing w:after="0" w:line="252" w:lineRule="auto"/>
                    <w:rPr>
                      <w:rFonts w:ascii="Times New Roman" w:hAnsi="Times New Roman"/>
                      <w:sz w:val="24"/>
                      <w:szCs w:val="24"/>
                    </w:rPr>
                  </w:pPr>
                  <w:r w:rsidRPr="00284550">
                    <w:rPr>
                      <w:rFonts w:ascii="Times New Roman" w:eastAsia="Times New Roman" w:hAnsi="Times New Roman" w:cs="Times New Roman"/>
                      <w:b/>
                      <w:sz w:val="24"/>
                      <w:szCs w:val="24"/>
                      <w:lang w:eastAsia="ru-RU"/>
                    </w:rPr>
                    <w:t>«___» ______________ 20 __ г.</w:t>
                  </w:r>
                </w:p>
              </w:tc>
              <w:tc>
                <w:tcPr>
                  <w:tcW w:w="5220" w:type="dxa"/>
                </w:tcPr>
                <w:p w14:paraId="575DF0B5" w14:textId="09E2A07B" w:rsidR="00087F41" w:rsidRPr="00284550" w:rsidRDefault="00087F41" w:rsidP="003B5E65">
                  <w:pPr>
                    <w:spacing w:after="0" w:line="240" w:lineRule="auto"/>
                    <w:jc w:val="both"/>
                    <w:rPr>
                      <w:rFonts w:ascii="Times New Roman" w:eastAsia="Times New Roman" w:hAnsi="Times New Roman" w:cs="Times New Roman"/>
                      <w:b/>
                      <w:sz w:val="24"/>
                      <w:szCs w:val="24"/>
                      <w:lang w:eastAsia="ru-RU"/>
                    </w:rPr>
                  </w:pPr>
                  <w:r w:rsidRPr="00284550">
                    <w:rPr>
                      <w:rFonts w:ascii="Times New Roman" w:eastAsia="Times New Roman" w:hAnsi="Times New Roman" w:cs="Times New Roman"/>
                      <w:b/>
                      <w:sz w:val="24"/>
                      <w:szCs w:val="24"/>
                      <w:lang w:eastAsia="ru-RU"/>
                    </w:rPr>
                    <w:t>_____________________/</w:t>
                  </w:r>
                  <w:r w:rsidR="00833592">
                    <w:rPr>
                      <w:rFonts w:ascii="Times New Roman" w:eastAsia="Times New Roman" w:hAnsi="Times New Roman" w:cs="Times New Roman"/>
                      <w:sz w:val="24"/>
                      <w:szCs w:val="24"/>
                      <w:lang w:eastAsia="ru-RU"/>
                    </w:rPr>
                    <w:t>_____________</w:t>
                  </w:r>
                  <w:bookmarkStart w:id="2" w:name="_GoBack"/>
                  <w:bookmarkEnd w:id="2"/>
                  <w:r w:rsidRPr="00284550">
                    <w:rPr>
                      <w:rFonts w:ascii="Times New Roman" w:eastAsia="Times New Roman" w:hAnsi="Times New Roman" w:cs="Times New Roman"/>
                      <w:sz w:val="24"/>
                      <w:szCs w:val="24"/>
                      <w:lang w:eastAsia="ru-RU"/>
                    </w:rPr>
                    <w:t>/</w:t>
                  </w:r>
                </w:p>
                <w:p w14:paraId="49E83954" w14:textId="77777777" w:rsidR="00087F41" w:rsidRPr="00284550" w:rsidRDefault="00087F41" w:rsidP="003B5E65">
                  <w:pPr>
                    <w:spacing w:after="0" w:line="252" w:lineRule="auto"/>
                    <w:jc w:val="both"/>
                    <w:rPr>
                      <w:rFonts w:ascii="Times New Roman" w:eastAsia="Times New Roman" w:hAnsi="Times New Roman" w:cs="Times New Roman"/>
                      <w:sz w:val="24"/>
                      <w:szCs w:val="24"/>
                      <w:lang w:eastAsia="ru-RU"/>
                    </w:rPr>
                  </w:pPr>
                  <w:r w:rsidRPr="00284550">
                    <w:rPr>
                      <w:rFonts w:ascii="Times New Roman" w:eastAsia="Times New Roman" w:hAnsi="Times New Roman" w:cs="Times New Roman"/>
                      <w:b/>
                      <w:sz w:val="24"/>
                      <w:szCs w:val="24"/>
                      <w:lang w:eastAsia="ru-RU"/>
                    </w:rPr>
                    <w:t>«___» ______________ 20 __ г.</w:t>
                  </w:r>
                </w:p>
              </w:tc>
            </w:tr>
          </w:tbl>
          <w:p w14:paraId="4F0016A7" w14:textId="77777777" w:rsidR="009309F6" w:rsidRPr="00DA7CBB" w:rsidRDefault="009309F6" w:rsidP="00D66831">
            <w:pPr>
              <w:spacing w:after="0" w:line="240" w:lineRule="auto"/>
            </w:pPr>
          </w:p>
          <w:p w14:paraId="658ECC50" w14:textId="77777777" w:rsidR="009309F6" w:rsidRPr="00DA7CBB" w:rsidRDefault="009309F6" w:rsidP="00D66831">
            <w:pPr>
              <w:spacing w:after="0" w:line="240" w:lineRule="auto"/>
              <w:rPr>
                <w:rFonts w:ascii="Times New Roman" w:eastAsia="Times New Roman" w:hAnsi="Times New Roman" w:cs="Times New Roman"/>
                <w:sz w:val="24"/>
                <w:szCs w:val="24"/>
                <w:lang w:eastAsia="ru-RU"/>
              </w:rPr>
            </w:pPr>
          </w:p>
          <w:p w14:paraId="32410B10" w14:textId="77777777" w:rsidR="009309F6" w:rsidRPr="001E3A61" w:rsidRDefault="009309F6" w:rsidP="00D66831">
            <w:pPr>
              <w:spacing w:after="0" w:line="240" w:lineRule="auto"/>
              <w:rPr>
                <w:rFonts w:ascii="Times New Roman" w:eastAsia="Times New Roman" w:hAnsi="Times New Roman" w:cs="Times New Roman"/>
                <w:sz w:val="24"/>
                <w:szCs w:val="24"/>
                <w:lang w:eastAsia="ru-RU"/>
              </w:rPr>
            </w:pPr>
          </w:p>
        </w:tc>
      </w:tr>
    </w:tbl>
    <w:p w14:paraId="283FA14F" w14:textId="3481EDAD" w:rsidR="00087F41" w:rsidRDefault="00087F41" w:rsidP="009309F6">
      <w:pPr>
        <w:rPr>
          <w:rFonts w:ascii="Times New Roman" w:eastAsia="Times New Roman" w:hAnsi="Times New Roman" w:cs="Times New Roman"/>
          <w:sz w:val="24"/>
          <w:szCs w:val="24"/>
          <w:lang w:eastAsia="ru-RU"/>
        </w:rPr>
      </w:pPr>
    </w:p>
    <w:p w14:paraId="3084F1D8" w14:textId="77777777" w:rsidR="00087F41" w:rsidRPr="00087F41" w:rsidRDefault="00087F41" w:rsidP="00087F41">
      <w:pPr>
        <w:rPr>
          <w:rFonts w:ascii="Times New Roman" w:eastAsia="Times New Roman" w:hAnsi="Times New Roman" w:cs="Times New Roman"/>
          <w:sz w:val="24"/>
          <w:szCs w:val="24"/>
          <w:lang w:eastAsia="ru-RU"/>
        </w:rPr>
      </w:pPr>
    </w:p>
    <w:p w14:paraId="3C836C20" w14:textId="77777777" w:rsidR="00087F41" w:rsidRPr="00053565" w:rsidRDefault="00087F41" w:rsidP="00087F41">
      <w:pPr>
        <w:rPr>
          <w:rFonts w:ascii="Times New Roman" w:eastAsia="Times New Roman" w:hAnsi="Times New Roman" w:cs="Times New Roman"/>
          <w:sz w:val="24"/>
          <w:szCs w:val="24"/>
          <w:lang w:val="en-US" w:eastAsia="ru-RU"/>
        </w:rPr>
      </w:pPr>
    </w:p>
    <w:p w14:paraId="2A73409D" w14:textId="77777777" w:rsidR="00087F41" w:rsidRPr="00087F41" w:rsidRDefault="00087F41" w:rsidP="00087F41">
      <w:pPr>
        <w:rPr>
          <w:rFonts w:ascii="Times New Roman" w:eastAsia="Times New Roman" w:hAnsi="Times New Roman" w:cs="Times New Roman"/>
          <w:sz w:val="24"/>
          <w:szCs w:val="24"/>
          <w:lang w:eastAsia="ru-RU"/>
        </w:rPr>
      </w:pPr>
    </w:p>
    <w:p w14:paraId="07710DEA" w14:textId="2D27C23E" w:rsidR="00087F41" w:rsidRDefault="00087F41" w:rsidP="00087F41">
      <w:pPr>
        <w:tabs>
          <w:tab w:val="left" w:pos="1118"/>
        </w:tabs>
        <w:rPr>
          <w:rFonts w:ascii="Times New Roman" w:eastAsia="Times New Roman" w:hAnsi="Times New Roman" w:cs="Times New Roman"/>
          <w:sz w:val="24"/>
          <w:szCs w:val="24"/>
          <w:lang w:eastAsia="ru-RU"/>
        </w:rPr>
      </w:pPr>
    </w:p>
    <w:p w14:paraId="13FF0EF2" w14:textId="3AED1A94" w:rsidR="00087F41" w:rsidRDefault="00087F41" w:rsidP="00087F41">
      <w:pPr>
        <w:rPr>
          <w:rFonts w:ascii="Times New Roman" w:eastAsia="Times New Roman" w:hAnsi="Times New Roman" w:cs="Times New Roman"/>
          <w:sz w:val="24"/>
          <w:szCs w:val="24"/>
          <w:lang w:eastAsia="ru-RU"/>
        </w:rPr>
      </w:pPr>
    </w:p>
    <w:p w14:paraId="3521703D" w14:textId="77777777" w:rsidR="009309F6" w:rsidRPr="00087F41" w:rsidRDefault="009309F6" w:rsidP="00087F41">
      <w:pPr>
        <w:rPr>
          <w:rFonts w:ascii="Times New Roman" w:eastAsia="Times New Roman" w:hAnsi="Times New Roman" w:cs="Times New Roman"/>
          <w:sz w:val="24"/>
          <w:szCs w:val="24"/>
          <w:lang w:eastAsia="ru-RU"/>
        </w:rPr>
        <w:sectPr w:rsidR="009309F6" w:rsidRPr="00087F41" w:rsidSect="00942371">
          <w:pgSz w:w="11906" w:h="16838"/>
          <w:pgMar w:top="1134" w:right="0" w:bottom="1134" w:left="1701" w:header="708" w:footer="708" w:gutter="0"/>
          <w:cols w:space="708"/>
          <w:docGrid w:linePitch="360"/>
        </w:sectPr>
      </w:pPr>
    </w:p>
    <w:p w14:paraId="2C1C2B97" w14:textId="77777777" w:rsidR="009309F6" w:rsidRPr="001E3A61" w:rsidRDefault="009309F6" w:rsidP="009309F6">
      <w:pPr>
        <w:spacing w:after="0" w:line="240" w:lineRule="auto"/>
        <w:ind w:left="4962"/>
        <w:rPr>
          <w:rFonts w:ascii="Times New Roman" w:eastAsia="Times New Roman" w:hAnsi="Times New Roman" w:cs="Times New Roman"/>
          <w:sz w:val="24"/>
          <w:szCs w:val="24"/>
          <w:lang w:eastAsia="ru-RU"/>
        </w:rPr>
      </w:pPr>
      <w:r w:rsidRPr="001E3A61">
        <w:rPr>
          <w:rFonts w:ascii="Times New Roman" w:eastAsia="Times New Roman" w:hAnsi="Times New Roman" w:cs="Times New Roman"/>
          <w:sz w:val="24"/>
          <w:szCs w:val="24"/>
          <w:lang w:eastAsia="ru-RU"/>
        </w:rPr>
        <w:lastRenderedPageBreak/>
        <w:t>Приложение № 3</w:t>
      </w:r>
    </w:p>
    <w:p w14:paraId="08A2B00A" w14:textId="77777777" w:rsidR="00493BB8" w:rsidRDefault="009309F6" w:rsidP="009309F6">
      <w:pPr>
        <w:spacing w:after="0" w:line="240" w:lineRule="auto"/>
        <w:ind w:left="4962"/>
        <w:rPr>
          <w:rFonts w:ascii="Times New Roman" w:eastAsia="Times New Roman" w:hAnsi="Times New Roman"/>
          <w:sz w:val="24"/>
          <w:szCs w:val="24"/>
          <w:lang w:eastAsia="ru-RU"/>
        </w:rPr>
      </w:pPr>
      <w:r w:rsidRPr="001E3A61">
        <w:rPr>
          <w:rFonts w:ascii="Times New Roman" w:eastAsia="Times New Roman" w:hAnsi="Times New Roman" w:cs="Times New Roman"/>
          <w:sz w:val="24"/>
          <w:szCs w:val="24"/>
          <w:lang w:eastAsia="ru-RU"/>
        </w:rPr>
        <w:t xml:space="preserve">к </w:t>
      </w:r>
      <w:r w:rsidR="00F1289A">
        <w:rPr>
          <w:rFonts w:ascii="Times New Roman" w:eastAsia="Times New Roman" w:hAnsi="Times New Roman" w:cs="Times New Roman"/>
          <w:sz w:val="24"/>
          <w:szCs w:val="24"/>
          <w:lang w:eastAsia="ru-RU"/>
        </w:rPr>
        <w:t>Контракт</w:t>
      </w:r>
      <w:r w:rsidRPr="001E3A61">
        <w:rPr>
          <w:rFonts w:ascii="Times New Roman" w:eastAsia="Times New Roman" w:hAnsi="Times New Roman" w:cs="Times New Roman"/>
          <w:sz w:val="24"/>
          <w:szCs w:val="24"/>
          <w:lang w:eastAsia="ru-RU"/>
        </w:rPr>
        <w:t xml:space="preserve">у </w:t>
      </w:r>
      <w:r w:rsidRPr="001E3A61">
        <w:rPr>
          <w:rFonts w:ascii="Times New Roman" w:eastAsia="Times New Roman" w:hAnsi="Times New Roman"/>
          <w:sz w:val="24"/>
          <w:szCs w:val="24"/>
          <w:lang w:eastAsia="ru-RU"/>
        </w:rPr>
        <w:t xml:space="preserve">на оказание услуг почтовой связи, дополнительных и иных услуг </w:t>
      </w:r>
    </w:p>
    <w:p w14:paraId="415D597A" w14:textId="0604DC4D" w:rsidR="00493BB8" w:rsidRDefault="00493BB8" w:rsidP="009309F6">
      <w:pPr>
        <w:spacing w:after="0" w:line="240" w:lineRule="auto"/>
        <w:ind w:left="4962"/>
        <w:rPr>
          <w:rFonts w:ascii="Times New Roman" w:eastAsia="Times New Roman" w:hAnsi="Times New Roman"/>
          <w:sz w:val="24"/>
          <w:szCs w:val="24"/>
          <w:lang w:eastAsia="ru-RU"/>
        </w:rPr>
      </w:pPr>
      <w:r w:rsidRPr="00493BB8">
        <w:rPr>
          <w:rFonts w:ascii="Times New Roman" w:eastAsia="Times New Roman" w:hAnsi="Times New Roman"/>
          <w:sz w:val="24"/>
          <w:szCs w:val="24"/>
          <w:lang w:eastAsia="ru-RU"/>
        </w:rPr>
        <w:t>(международная корреспонденция)</w:t>
      </w:r>
    </w:p>
    <w:p w14:paraId="4FC11C2B" w14:textId="64483670" w:rsidR="009309F6" w:rsidRPr="001E3A61" w:rsidRDefault="009309F6" w:rsidP="009309F6">
      <w:pPr>
        <w:spacing w:after="0" w:line="240" w:lineRule="auto"/>
        <w:ind w:left="4962"/>
        <w:rPr>
          <w:rFonts w:ascii="Times New Roman" w:eastAsia="Times New Roman" w:hAnsi="Times New Roman" w:cs="Times New Roman"/>
          <w:sz w:val="24"/>
          <w:szCs w:val="24"/>
          <w:lang w:eastAsia="ru-RU"/>
        </w:rPr>
      </w:pPr>
      <w:r w:rsidRPr="001E3A61">
        <w:rPr>
          <w:rFonts w:ascii="Times New Roman" w:eastAsia="Times New Roman" w:hAnsi="Times New Roman" w:cs="Times New Roman"/>
          <w:sz w:val="24"/>
          <w:szCs w:val="24"/>
          <w:lang w:eastAsia="ru-RU"/>
        </w:rPr>
        <w:t>от «__» ______ 20__г. № _________</w:t>
      </w:r>
    </w:p>
    <w:p w14:paraId="3E626F12" w14:textId="18FD310B" w:rsidR="009309F6" w:rsidRPr="001E3A61" w:rsidRDefault="009309F6" w:rsidP="009309F6">
      <w:pPr>
        <w:spacing w:before="480" w:after="240" w:line="240" w:lineRule="auto"/>
        <w:jc w:val="center"/>
        <w:rPr>
          <w:rFonts w:ascii="Times New Roman" w:eastAsia="Calibri" w:hAnsi="Times New Roman" w:cs="Times New Roman"/>
          <w:b/>
          <w:bCs/>
          <w:sz w:val="24"/>
          <w:szCs w:val="24"/>
        </w:rPr>
      </w:pPr>
      <w:r w:rsidRPr="001E3A61">
        <w:rPr>
          <w:rFonts w:ascii="Times New Roman" w:eastAsia="Calibri" w:hAnsi="Times New Roman" w:cs="Times New Roman"/>
          <w:b/>
          <w:bCs/>
          <w:sz w:val="24"/>
          <w:szCs w:val="24"/>
        </w:rPr>
        <w:t>Поручение на обработку персональных данных</w:t>
      </w:r>
      <w:r w:rsidR="001D4CAA" w:rsidRPr="001E3A61">
        <w:rPr>
          <w:rFonts w:ascii="Times New Roman" w:eastAsia="Calibri" w:hAnsi="Times New Roman" w:cs="Times New Roman"/>
          <w:b/>
          <w:bCs/>
          <w:sz w:val="24"/>
          <w:szCs w:val="24"/>
        </w:rPr>
        <w:t xml:space="preserve"> (далее – Поручение)</w:t>
      </w:r>
    </w:p>
    <w:p w14:paraId="1192A7BA" w14:textId="77777777" w:rsidR="001D4CAA" w:rsidRPr="001E3A61" w:rsidRDefault="001D4CAA" w:rsidP="00F67C65">
      <w:pPr>
        <w:spacing w:after="0" w:line="240" w:lineRule="auto"/>
        <w:ind w:firstLine="708"/>
        <w:jc w:val="both"/>
        <w:rPr>
          <w:rFonts w:ascii="Times New Roman" w:eastAsia="Calibri" w:hAnsi="Times New Roman" w:cs="Times New Roman"/>
          <w:sz w:val="24"/>
          <w:szCs w:val="24"/>
        </w:rPr>
      </w:pPr>
      <w:r w:rsidRPr="001E3A61">
        <w:rPr>
          <w:rFonts w:ascii="Times New Roman" w:eastAsia="Calibri" w:hAnsi="Times New Roman" w:cs="Times New Roman"/>
          <w:sz w:val="24"/>
          <w:szCs w:val="24"/>
        </w:rPr>
        <w:t xml:space="preserve">Оператором обработки персональных данных является </w:t>
      </w:r>
      <w:r w:rsidRPr="001E3A61">
        <w:rPr>
          <w:rFonts w:ascii="Times New Roman" w:eastAsia="Calibri" w:hAnsi="Times New Roman" w:cs="Times New Roman"/>
        </w:rPr>
        <w:t xml:space="preserve">Заказчик </w:t>
      </w:r>
      <w:r w:rsidRPr="001E3A61">
        <w:rPr>
          <w:rFonts w:ascii="Times New Roman" w:eastAsia="Calibri" w:hAnsi="Times New Roman" w:cs="Times New Roman"/>
          <w:sz w:val="24"/>
          <w:szCs w:val="24"/>
        </w:rPr>
        <w:t xml:space="preserve">(далее – </w:t>
      </w:r>
      <w:r w:rsidRPr="001E3A61">
        <w:rPr>
          <w:rFonts w:ascii="Times New Roman" w:eastAsia="Calibri" w:hAnsi="Times New Roman" w:cs="Times New Roman"/>
          <w:b/>
          <w:bCs/>
          <w:sz w:val="24"/>
          <w:szCs w:val="24"/>
        </w:rPr>
        <w:t>Оператор</w:t>
      </w:r>
      <w:r w:rsidRPr="001E3A61">
        <w:rPr>
          <w:rFonts w:ascii="Times New Roman" w:eastAsia="Calibri" w:hAnsi="Times New Roman" w:cs="Times New Roman"/>
          <w:sz w:val="24"/>
          <w:szCs w:val="24"/>
        </w:rPr>
        <w:t>).</w:t>
      </w:r>
    </w:p>
    <w:p w14:paraId="4239356E" w14:textId="7AFF0C72" w:rsidR="001D4CAA" w:rsidRPr="001E3A61" w:rsidRDefault="001D4CAA" w:rsidP="00F67C65">
      <w:pPr>
        <w:spacing w:after="0" w:line="240" w:lineRule="auto"/>
        <w:ind w:firstLine="708"/>
        <w:jc w:val="both"/>
        <w:rPr>
          <w:rFonts w:ascii="Times New Roman" w:eastAsia="Calibri" w:hAnsi="Times New Roman" w:cs="Times New Roman"/>
          <w:sz w:val="24"/>
          <w:szCs w:val="24"/>
        </w:rPr>
      </w:pPr>
      <w:r w:rsidRPr="001E3A61">
        <w:rPr>
          <w:rFonts w:ascii="Times New Roman" w:eastAsia="Calibri" w:hAnsi="Times New Roman" w:cs="Times New Roman"/>
          <w:sz w:val="24"/>
          <w:szCs w:val="24"/>
        </w:rPr>
        <w:t xml:space="preserve">Оператор поручает Исполнителю (далее – Обработчик) осуществить обработку персональных данных в срок до окончания срока действия </w:t>
      </w:r>
      <w:r w:rsidR="00F1289A">
        <w:rPr>
          <w:rFonts w:ascii="Times New Roman" w:eastAsia="Calibri" w:hAnsi="Times New Roman" w:cs="Times New Roman"/>
          <w:sz w:val="24"/>
          <w:szCs w:val="24"/>
        </w:rPr>
        <w:t>Контракт</w:t>
      </w:r>
      <w:r w:rsidRPr="001E3A61">
        <w:rPr>
          <w:rFonts w:ascii="Times New Roman" w:eastAsia="Calibri" w:hAnsi="Times New Roman" w:cs="Times New Roman"/>
          <w:sz w:val="24"/>
          <w:szCs w:val="24"/>
        </w:rPr>
        <w:t>а.</w:t>
      </w:r>
    </w:p>
    <w:p w14:paraId="27C392E8" w14:textId="3DA8B371" w:rsidR="001D4CAA" w:rsidRPr="001E3A61" w:rsidRDefault="001D4CAA" w:rsidP="00F67C65">
      <w:pPr>
        <w:spacing w:after="0" w:line="240" w:lineRule="auto"/>
        <w:ind w:firstLine="708"/>
        <w:jc w:val="both"/>
        <w:rPr>
          <w:rFonts w:ascii="Times New Roman" w:eastAsia="Calibri" w:hAnsi="Times New Roman" w:cs="Times New Roman"/>
          <w:sz w:val="24"/>
          <w:szCs w:val="24"/>
        </w:rPr>
      </w:pPr>
      <w:r w:rsidRPr="001E3A61">
        <w:rPr>
          <w:rFonts w:ascii="Times New Roman" w:eastAsia="Calibri" w:hAnsi="Times New Roman" w:cs="Times New Roman"/>
          <w:sz w:val="24"/>
          <w:szCs w:val="24"/>
        </w:rPr>
        <w:t xml:space="preserve">В целях исполнения </w:t>
      </w:r>
      <w:r w:rsidR="00F1289A">
        <w:rPr>
          <w:rFonts w:ascii="Times New Roman" w:eastAsia="Calibri" w:hAnsi="Times New Roman" w:cs="Times New Roman"/>
          <w:sz w:val="24"/>
          <w:szCs w:val="24"/>
        </w:rPr>
        <w:t>Контракт</w:t>
      </w:r>
      <w:r w:rsidRPr="001E3A61">
        <w:rPr>
          <w:rFonts w:ascii="Times New Roman" w:eastAsia="Calibri" w:hAnsi="Times New Roman" w:cs="Times New Roman"/>
          <w:sz w:val="24"/>
          <w:szCs w:val="24"/>
        </w:rPr>
        <w:t>а по Поручению осуществляется обработка следующих персональных данных физических лиц (субъектов персональных данных): фамилия, имя, отчество (при наличии), адресные данные, номер телефона, электронная почта (далее – Персональные данные).</w:t>
      </w:r>
    </w:p>
    <w:p w14:paraId="14E78EDF" w14:textId="77777777" w:rsidR="001D4CAA" w:rsidRPr="001E3A61" w:rsidRDefault="001D4CAA" w:rsidP="00F67C65">
      <w:pPr>
        <w:spacing w:after="0" w:line="240" w:lineRule="auto"/>
        <w:ind w:firstLine="708"/>
        <w:jc w:val="both"/>
        <w:rPr>
          <w:rFonts w:ascii="Times New Roman" w:eastAsia="Calibri" w:hAnsi="Times New Roman" w:cs="Times New Roman"/>
          <w:sz w:val="24"/>
          <w:szCs w:val="24"/>
        </w:rPr>
      </w:pPr>
      <w:r w:rsidRPr="001E3A61">
        <w:rPr>
          <w:rFonts w:ascii="Times New Roman" w:eastAsia="Calibri" w:hAnsi="Times New Roman" w:cs="Times New Roman"/>
          <w:sz w:val="24"/>
          <w:szCs w:val="24"/>
        </w:rPr>
        <w:t>Перечень действий (операций) с Персональными данными, которые осуществляются Обработчиком по Поручению:</w:t>
      </w:r>
    </w:p>
    <w:p w14:paraId="1260CA85" w14:textId="77777777" w:rsidR="001D4CAA" w:rsidRPr="001E3A61" w:rsidRDefault="001D4CAA" w:rsidP="00F67C65">
      <w:pPr>
        <w:spacing w:after="0" w:line="240" w:lineRule="auto"/>
        <w:ind w:firstLine="708"/>
        <w:jc w:val="both"/>
        <w:rPr>
          <w:rFonts w:ascii="Times New Roman" w:eastAsia="Calibri" w:hAnsi="Times New Roman" w:cs="Times New Roman"/>
          <w:sz w:val="24"/>
          <w:szCs w:val="24"/>
        </w:rPr>
      </w:pPr>
      <w:r w:rsidRPr="001E3A61">
        <w:rPr>
          <w:rFonts w:ascii="Times New Roman" w:eastAsia="Calibri" w:hAnsi="Times New Roman" w:cs="Times New Roman"/>
          <w:sz w:val="24"/>
          <w:szCs w:val="24"/>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третьим лицам, перечень которых размещен в сети Интернет по адресу: </w:t>
      </w:r>
      <w:hyperlink r:id="rId17" w:history="1">
        <w:r w:rsidRPr="001E3A61">
          <w:rPr>
            <w:rFonts w:ascii="Times New Roman" w:eastAsia="Calibri" w:hAnsi="Times New Roman" w:cs="Times New Roman"/>
            <w:sz w:val="24"/>
            <w:szCs w:val="24"/>
          </w:rPr>
          <w:t>https://pochta.ru/legal-partners</w:t>
        </w:r>
      </w:hyperlink>
      <w:r w:rsidRPr="001E3A61">
        <w:rPr>
          <w:rFonts w:ascii="Times New Roman" w:eastAsia="Calibri" w:hAnsi="Times New Roman" w:cs="Times New Roman"/>
          <w:sz w:val="24"/>
          <w:szCs w:val="24"/>
        </w:rPr>
        <w:t>, обезличивание, блокирование, удаление, уничтожение Персональных данных (далее – обработка Персональных данных).</w:t>
      </w:r>
    </w:p>
    <w:p w14:paraId="26460B10" w14:textId="77777777" w:rsidR="001D4CAA" w:rsidRPr="001E3A61" w:rsidRDefault="001D4CAA" w:rsidP="00F67C65">
      <w:pPr>
        <w:spacing w:after="0" w:line="240" w:lineRule="auto"/>
        <w:ind w:firstLine="708"/>
        <w:jc w:val="both"/>
        <w:rPr>
          <w:rFonts w:ascii="Times New Roman" w:eastAsia="Calibri" w:hAnsi="Times New Roman" w:cs="Times New Roman"/>
          <w:sz w:val="24"/>
          <w:szCs w:val="24"/>
        </w:rPr>
      </w:pPr>
      <w:r w:rsidRPr="001E3A61">
        <w:rPr>
          <w:rFonts w:ascii="Times New Roman" w:eastAsia="Calibri" w:hAnsi="Times New Roman" w:cs="Times New Roman"/>
          <w:sz w:val="24"/>
          <w:szCs w:val="24"/>
        </w:rPr>
        <w:t>Обработка Персональных данных может осуществляться Обработчиком как с использованием средств автоматизации, так и без использования таких средств.</w:t>
      </w:r>
    </w:p>
    <w:p w14:paraId="682327DF" w14:textId="77777777" w:rsidR="001D4CAA" w:rsidRPr="001E3A61" w:rsidRDefault="001D4CAA" w:rsidP="00F67C65">
      <w:pPr>
        <w:spacing w:after="0" w:line="240" w:lineRule="auto"/>
        <w:ind w:firstLine="708"/>
        <w:jc w:val="both"/>
        <w:rPr>
          <w:rFonts w:ascii="Times New Roman" w:eastAsia="Calibri" w:hAnsi="Times New Roman" w:cs="Times New Roman"/>
          <w:sz w:val="24"/>
          <w:szCs w:val="24"/>
        </w:rPr>
      </w:pPr>
      <w:r w:rsidRPr="001E3A61">
        <w:rPr>
          <w:rFonts w:ascii="Times New Roman" w:eastAsia="Calibri" w:hAnsi="Times New Roman" w:cs="Times New Roman"/>
          <w:sz w:val="24"/>
          <w:szCs w:val="24"/>
        </w:rPr>
        <w:t>Оператор передает Персональные данные Обработчику посредством используемого Сторонами сервиса Обработчика (личного кабинета Заказчика на сайте Обработчика), системы электронного документооборота или в бумажной письменной форме.</w:t>
      </w:r>
    </w:p>
    <w:p w14:paraId="27BD85A8" w14:textId="77777777" w:rsidR="001D4CAA" w:rsidRPr="001E3A61" w:rsidRDefault="001D4CAA" w:rsidP="00F67C65">
      <w:pPr>
        <w:spacing w:after="0" w:line="240" w:lineRule="auto"/>
        <w:ind w:firstLine="708"/>
        <w:contextualSpacing/>
        <w:jc w:val="both"/>
        <w:rPr>
          <w:rFonts w:ascii="Times New Roman" w:eastAsia="Calibri" w:hAnsi="Times New Roman" w:cs="Times New Roman"/>
          <w:sz w:val="24"/>
          <w:szCs w:val="24"/>
        </w:rPr>
      </w:pPr>
      <w:r w:rsidRPr="001E3A61">
        <w:rPr>
          <w:rFonts w:ascii="Times New Roman" w:eastAsia="Calibri" w:hAnsi="Times New Roman" w:cs="Times New Roman"/>
          <w:sz w:val="24"/>
          <w:szCs w:val="24"/>
        </w:rPr>
        <w:t>Обработчик обязуется:</w:t>
      </w:r>
    </w:p>
    <w:p w14:paraId="2CBD4A3C" w14:textId="77777777" w:rsidR="001D4CAA" w:rsidRPr="001E3A61" w:rsidRDefault="001D4CAA" w:rsidP="00F67C65">
      <w:pPr>
        <w:pStyle w:val="a6"/>
        <w:numPr>
          <w:ilvl w:val="3"/>
          <w:numId w:val="15"/>
        </w:numPr>
        <w:spacing w:after="0" w:line="240" w:lineRule="auto"/>
        <w:ind w:left="0" w:firstLine="709"/>
        <w:jc w:val="both"/>
        <w:rPr>
          <w:rFonts w:ascii="Times New Roman" w:hAnsi="Times New Roman" w:cs="Times New Roman"/>
          <w:sz w:val="24"/>
          <w:szCs w:val="24"/>
        </w:rPr>
      </w:pPr>
      <w:r w:rsidRPr="001E3A61">
        <w:rPr>
          <w:rFonts w:ascii="Times New Roman" w:eastAsia="Calibri" w:hAnsi="Times New Roman" w:cs="Times New Roman"/>
          <w:sz w:val="24"/>
          <w:szCs w:val="24"/>
        </w:rPr>
        <w:t>соблюдать конфиденциальность Персональных данных;</w:t>
      </w:r>
    </w:p>
    <w:p w14:paraId="74D5AF38" w14:textId="77777777" w:rsidR="001D4CAA" w:rsidRPr="001E3A61" w:rsidRDefault="001D4CAA" w:rsidP="00F67C65">
      <w:pPr>
        <w:pStyle w:val="a6"/>
        <w:numPr>
          <w:ilvl w:val="3"/>
          <w:numId w:val="15"/>
        </w:numPr>
        <w:spacing w:after="0" w:line="240" w:lineRule="auto"/>
        <w:ind w:left="0" w:firstLine="709"/>
        <w:jc w:val="both"/>
        <w:rPr>
          <w:rFonts w:ascii="Times New Roman" w:hAnsi="Times New Roman" w:cs="Times New Roman"/>
          <w:sz w:val="24"/>
          <w:szCs w:val="24"/>
        </w:rPr>
      </w:pPr>
      <w:r w:rsidRPr="001E3A61">
        <w:rPr>
          <w:rFonts w:ascii="Times New Roman" w:hAnsi="Times New Roman" w:cs="Times New Roman"/>
          <w:sz w:val="24"/>
          <w:szCs w:val="24"/>
        </w:rPr>
        <w:t xml:space="preserve">по запросу Оператора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со статьей 6 </w:t>
      </w:r>
      <w:r w:rsidRPr="001E3A61">
        <w:rPr>
          <w:rFonts w:ascii="Times New Roman" w:hAnsi="Times New Roman" w:cs="Times New Roman"/>
          <w:sz w:val="24"/>
          <w:szCs w:val="24"/>
          <w:lang w:eastAsia="ru-RU"/>
        </w:rPr>
        <w:t>Федерального закона от 27.07.2006 г. №152-ФЗ «О персональных данных» (далее – Закон о персональных данных);</w:t>
      </w:r>
    </w:p>
    <w:p w14:paraId="44AFE5DD" w14:textId="77777777" w:rsidR="001D4CAA" w:rsidRPr="001E3A61" w:rsidRDefault="001D4CAA" w:rsidP="00F67C65">
      <w:pPr>
        <w:pStyle w:val="a6"/>
        <w:numPr>
          <w:ilvl w:val="3"/>
          <w:numId w:val="15"/>
        </w:numPr>
        <w:spacing w:after="0" w:line="240" w:lineRule="auto"/>
        <w:ind w:left="0" w:firstLine="709"/>
        <w:jc w:val="both"/>
        <w:rPr>
          <w:rFonts w:ascii="Times New Roman" w:hAnsi="Times New Roman" w:cs="Times New Roman"/>
          <w:sz w:val="24"/>
          <w:szCs w:val="24"/>
        </w:rPr>
      </w:pPr>
      <w:r w:rsidRPr="001E3A61">
        <w:rPr>
          <w:rFonts w:ascii="Times New Roman" w:eastAsia="Calibri" w:hAnsi="Times New Roman" w:cs="Times New Roman"/>
          <w:sz w:val="24"/>
          <w:szCs w:val="24"/>
        </w:rPr>
        <w:t>обеспечивать безопасность Персональных данных при обработке Персональных данных;</w:t>
      </w:r>
    </w:p>
    <w:p w14:paraId="2B122621" w14:textId="77777777" w:rsidR="001D4CAA" w:rsidRPr="001E3A61" w:rsidRDefault="001D4CAA" w:rsidP="00F67C65">
      <w:pPr>
        <w:pStyle w:val="a6"/>
        <w:numPr>
          <w:ilvl w:val="3"/>
          <w:numId w:val="15"/>
        </w:numPr>
        <w:spacing w:after="0" w:line="240" w:lineRule="auto"/>
        <w:ind w:left="0" w:firstLine="709"/>
        <w:jc w:val="both"/>
        <w:rPr>
          <w:rFonts w:ascii="Times New Roman" w:hAnsi="Times New Roman" w:cs="Times New Roman"/>
          <w:sz w:val="24"/>
          <w:szCs w:val="24"/>
        </w:rPr>
      </w:pPr>
      <w:r w:rsidRPr="001E3A61">
        <w:rPr>
          <w:rFonts w:ascii="Times New Roman" w:hAnsi="Times New Roman" w:cs="Times New Roman"/>
          <w:sz w:val="24"/>
          <w:szCs w:val="24"/>
          <w:lang w:eastAsia="ru-RU"/>
        </w:rPr>
        <w:t xml:space="preserve">при обработке Персональных данных принимать в соответствии со статьей 19 Закона о персональных данных необходимые правовые, организационные и технические меры или обеспечивать их принятие для защиты Персональных данных </w:t>
      </w:r>
      <w:r w:rsidRPr="001E3A61">
        <w:rPr>
          <w:rFonts w:ascii="Times New Roman" w:eastAsia="Calibri" w:hAnsi="Times New Roman" w:cs="Times New Roman"/>
          <w:sz w:val="24"/>
          <w:szCs w:val="24"/>
        </w:rPr>
        <w:t>от неправомерного или случайного доступа</w:t>
      </w:r>
      <w:r w:rsidRPr="001E3A61">
        <w:rPr>
          <w:rFonts w:ascii="Times New Roman" w:hAnsi="Times New Roman" w:cs="Times New Roman"/>
          <w:sz w:val="24"/>
          <w:szCs w:val="24"/>
          <w:lang w:eastAsia="ru-RU"/>
        </w:rPr>
        <w:t xml:space="preserve"> к ним, </w:t>
      </w:r>
      <w:r w:rsidRPr="001E3A61">
        <w:rPr>
          <w:rFonts w:ascii="Times New Roman" w:eastAsia="Calibri" w:hAnsi="Times New Roman" w:cs="Times New Roman"/>
          <w:sz w:val="24"/>
          <w:szCs w:val="24"/>
        </w:rPr>
        <w:t xml:space="preserve">уничтожения, изменения, блокирования, копирования, </w:t>
      </w:r>
      <w:r w:rsidRPr="001E3A61">
        <w:rPr>
          <w:rFonts w:ascii="Times New Roman" w:hAnsi="Times New Roman" w:cs="Times New Roman"/>
          <w:sz w:val="24"/>
          <w:szCs w:val="24"/>
          <w:lang w:eastAsia="ru-RU"/>
        </w:rPr>
        <w:t>предоставления, распространения Персональных данных, а также от иных неправомерных действий в отношении Персональных данных, в том числе</w:t>
      </w:r>
      <w:r w:rsidRPr="001E3A61">
        <w:rPr>
          <w:rFonts w:ascii="Times New Roman" w:eastAsia="Calibri" w:hAnsi="Times New Roman" w:cs="Times New Roman"/>
          <w:sz w:val="24"/>
          <w:szCs w:val="24"/>
        </w:rPr>
        <w:t xml:space="preserve"> путем:</w:t>
      </w:r>
    </w:p>
    <w:p w14:paraId="724D8778" w14:textId="77777777" w:rsidR="001D4CAA" w:rsidRPr="001E3A61" w:rsidRDefault="001D4CAA" w:rsidP="00F67C65">
      <w:pPr>
        <w:pStyle w:val="a6"/>
        <w:numPr>
          <w:ilvl w:val="0"/>
          <w:numId w:val="16"/>
        </w:numPr>
        <w:spacing w:after="0" w:line="240" w:lineRule="auto"/>
        <w:ind w:left="0" w:firstLine="709"/>
        <w:jc w:val="both"/>
        <w:rPr>
          <w:rFonts w:ascii="Times New Roman" w:hAnsi="Times New Roman" w:cs="Times New Roman"/>
          <w:sz w:val="24"/>
          <w:szCs w:val="24"/>
        </w:rPr>
      </w:pPr>
      <w:r w:rsidRPr="001E3A61">
        <w:rPr>
          <w:rFonts w:ascii="Times New Roman" w:hAnsi="Times New Roman" w:cs="Times New Roman"/>
          <w:sz w:val="24"/>
          <w:szCs w:val="24"/>
          <w:lang w:eastAsia="ru-RU"/>
        </w:rPr>
        <w:t xml:space="preserve">определения угроз безопасности Персональных данных при их обработке в информационных системах Персональных данных; </w:t>
      </w:r>
    </w:p>
    <w:p w14:paraId="2352EB60" w14:textId="77777777" w:rsidR="001D4CAA" w:rsidRPr="001E3A61" w:rsidRDefault="001D4CAA" w:rsidP="00F67C65">
      <w:pPr>
        <w:pStyle w:val="a6"/>
        <w:numPr>
          <w:ilvl w:val="0"/>
          <w:numId w:val="16"/>
        </w:numPr>
        <w:spacing w:after="0" w:line="240" w:lineRule="auto"/>
        <w:ind w:left="0" w:firstLine="709"/>
        <w:jc w:val="both"/>
        <w:rPr>
          <w:rFonts w:ascii="Times New Roman" w:hAnsi="Times New Roman" w:cs="Times New Roman"/>
          <w:sz w:val="24"/>
          <w:szCs w:val="24"/>
          <w:lang w:eastAsia="ru-RU"/>
        </w:rPr>
      </w:pPr>
      <w:r w:rsidRPr="001E3A61">
        <w:rPr>
          <w:rFonts w:ascii="Times New Roman" w:hAnsi="Times New Roman" w:cs="Times New Roman"/>
          <w:sz w:val="24"/>
          <w:szCs w:val="24"/>
          <w:lang w:eastAsia="ru-RU"/>
        </w:rPr>
        <w:t>применения организационных и технических мер по обеспечению безопасности Персональных данных, необходимых для выполнения требований к защите персональных данных в соответствии с установленным уровнем защищенности персональных данных, при их обработке в информационных системах персональных данных Обработчика;</w:t>
      </w:r>
    </w:p>
    <w:p w14:paraId="3F1C8131" w14:textId="77777777" w:rsidR="001D4CAA" w:rsidRPr="001E3A61" w:rsidRDefault="001D4CAA" w:rsidP="00F67C65">
      <w:pPr>
        <w:pStyle w:val="a6"/>
        <w:numPr>
          <w:ilvl w:val="0"/>
          <w:numId w:val="16"/>
        </w:numPr>
        <w:spacing w:after="0" w:line="240" w:lineRule="auto"/>
        <w:ind w:left="0" w:firstLine="709"/>
        <w:jc w:val="both"/>
        <w:rPr>
          <w:rFonts w:ascii="Times New Roman" w:hAnsi="Times New Roman" w:cs="Times New Roman"/>
          <w:sz w:val="24"/>
          <w:szCs w:val="24"/>
          <w:lang w:eastAsia="ru-RU"/>
        </w:rPr>
      </w:pPr>
      <w:r w:rsidRPr="001E3A61">
        <w:rPr>
          <w:rFonts w:ascii="Times New Roman" w:hAnsi="Times New Roman" w:cs="Times New Roman"/>
          <w:sz w:val="24"/>
          <w:szCs w:val="24"/>
          <w:lang w:eastAsia="ru-RU"/>
        </w:rPr>
        <w:t>применения средств защиты информации, прошедших в установленном порядке процедуру оценки соответствия;</w:t>
      </w:r>
    </w:p>
    <w:p w14:paraId="4394FAEF" w14:textId="77777777" w:rsidR="001D4CAA" w:rsidRPr="001E3A61" w:rsidRDefault="001D4CAA" w:rsidP="00F67C65">
      <w:pPr>
        <w:pStyle w:val="a6"/>
        <w:numPr>
          <w:ilvl w:val="0"/>
          <w:numId w:val="16"/>
        </w:numPr>
        <w:spacing w:after="0" w:line="240" w:lineRule="auto"/>
        <w:ind w:left="0" w:firstLine="709"/>
        <w:jc w:val="both"/>
        <w:rPr>
          <w:rFonts w:ascii="Times New Roman" w:hAnsi="Times New Roman" w:cs="Times New Roman"/>
          <w:sz w:val="24"/>
          <w:szCs w:val="24"/>
          <w:lang w:eastAsia="ru-RU"/>
        </w:rPr>
      </w:pPr>
      <w:r w:rsidRPr="001E3A61">
        <w:rPr>
          <w:rFonts w:ascii="Times New Roman" w:hAnsi="Times New Roman" w:cs="Times New Roman"/>
          <w:sz w:val="24"/>
          <w:szCs w:val="24"/>
          <w:lang w:eastAsia="ru-RU"/>
        </w:rPr>
        <w:lastRenderedPageBreak/>
        <w:t xml:space="preserve">оценки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14:paraId="456B7D43" w14:textId="77777777" w:rsidR="001D4CAA" w:rsidRPr="001E3A61" w:rsidRDefault="001D4CAA" w:rsidP="00F67C65">
      <w:pPr>
        <w:pStyle w:val="a6"/>
        <w:numPr>
          <w:ilvl w:val="0"/>
          <w:numId w:val="16"/>
        </w:numPr>
        <w:spacing w:after="0" w:line="240" w:lineRule="auto"/>
        <w:ind w:left="0" w:firstLine="709"/>
        <w:jc w:val="both"/>
        <w:rPr>
          <w:rFonts w:ascii="Times New Roman" w:hAnsi="Times New Roman" w:cs="Times New Roman"/>
          <w:sz w:val="24"/>
          <w:szCs w:val="24"/>
          <w:lang w:eastAsia="ru-RU"/>
        </w:rPr>
      </w:pPr>
      <w:r w:rsidRPr="001E3A61">
        <w:rPr>
          <w:rFonts w:ascii="Times New Roman" w:hAnsi="Times New Roman" w:cs="Times New Roman"/>
          <w:sz w:val="24"/>
          <w:szCs w:val="24"/>
          <w:lang w:eastAsia="ru-RU"/>
        </w:rPr>
        <w:t xml:space="preserve">учета машинных носителей Персональных данных; </w:t>
      </w:r>
    </w:p>
    <w:p w14:paraId="47B15665" w14:textId="77777777" w:rsidR="001D4CAA" w:rsidRPr="001E3A61" w:rsidRDefault="001D4CAA" w:rsidP="00F67C65">
      <w:pPr>
        <w:pStyle w:val="a6"/>
        <w:numPr>
          <w:ilvl w:val="0"/>
          <w:numId w:val="16"/>
        </w:numPr>
        <w:spacing w:after="0" w:line="240" w:lineRule="auto"/>
        <w:ind w:left="0" w:firstLine="709"/>
        <w:jc w:val="both"/>
        <w:rPr>
          <w:rFonts w:ascii="Times New Roman" w:hAnsi="Times New Roman" w:cs="Times New Roman"/>
          <w:sz w:val="24"/>
          <w:szCs w:val="24"/>
          <w:lang w:eastAsia="ru-RU"/>
        </w:rPr>
      </w:pPr>
      <w:r w:rsidRPr="001E3A61">
        <w:rPr>
          <w:rFonts w:ascii="Times New Roman" w:hAnsi="Times New Roman" w:cs="Times New Roman"/>
          <w:sz w:val="24"/>
          <w:szCs w:val="24"/>
          <w:lang w:eastAsia="ru-RU"/>
        </w:rPr>
        <w:t>обнаружения фактов несанкционированного доступа к Персональным данным и принятия соответствующих мер;</w:t>
      </w:r>
    </w:p>
    <w:p w14:paraId="794C3F79" w14:textId="77777777" w:rsidR="001D4CAA" w:rsidRPr="001E3A61" w:rsidRDefault="001D4CAA" w:rsidP="00F67C65">
      <w:pPr>
        <w:pStyle w:val="a6"/>
        <w:numPr>
          <w:ilvl w:val="0"/>
          <w:numId w:val="16"/>
        </w:numPr>
        <w:spacing w:after="0" w:line="240" w:lineRule="auto"/>
        <w:ind w:left="0" w:firstLine="709"/>
        <w:jc w:val="both"/>
        <w:rPr>
          <w:rFonts w:ascii="Times New Roman" w:hAnsi="Times New Roman" w:cs="Times New Roman"/>
          <w:sz w:val="24"/>
          <w:szCs w:val="24"/>
          <w:lang w:eastAsia="ru-RU"/>
        </w:rPr>
      </w:pPr>
      <w:r w:rsidRPr="001E3A61">
        <w:rPr>
          <w:rFonts w:ascii="Times New Roman" w:hAnsi="Times New Roman" w:cs="Times New Roman"/>
          <w:sz w:val="24"/>
          <w:szCs w:val="24"/>
          <w:lang w:eastAsia="ru-RU"/>
        </w:rPr>
        <w:t xml:space="preserve">восстановления Персональных данных, модифицированных или уничтоженных вследствие несанкционированного доступа к ним; </w:t>
      </w:r>
    </w:p>
    <w:p w14:paraId="7D2BFC8A" w14:textId="77777777" w:rsidR="001D4CAA" w:rsidRPr="001E3A61" w:rsidRDefault="001D4CAA" w:rsidP="00F67C65">
      <w:pPr>
        <w:pStyle w:val="a6"/>
        <w:numPr>
          <w:ilvl w:val="0"/>
          <w:numId w:val="16"/>
        </w:numPr>
        <w:spacing w:after="0" w:line="240" w:lineRule="auto"/>
        <w:ind w:left="0" w:firstLine="709"/>
        <w:jc w:val="both"/>
        <w:rPr>
          <w:rFonts w:ascii="Times New Roman" w:hAnsi="Times New Roman" w:cs="Times New Roman"/>
          <w:sz w:val="24"/>
          <w:szCs w:val="24"/>
          <w:lang w:eastAsia="ru-RU"/>
        </w:rPr>
      </w:pPr>
      <w:r w:rsidRPr="001E3A61">
        <w:rPr>
          <w:rFonts w:ascii="Times New Roman" w:hAnsi="Times New Roman" w:cs="Times New Roman"/>
          <w:sz w:val="24"/>
          <w:szCs w:val="24"/>
          <w:lang w:eastAsia="ru-RU"/>
        </w:rPr>
        <w:t xml:space="preserve">установления правил доступа к Персональным данным, обрабатываемым в информационной системе Персональных данных, а также обеспечения регистрации и учета всех действий, совершаемых с Персональными данными в информационной системе Персональных данных; </w:t>
      </w:r>
    </w:p>
    <w:p w14:paraId="1B843671" w14:textId="77777777" w:rsidR="001D4CAA" w:rsidRPr="001E3A61" w:rsidRDefault="001D4CAA" w:rsidP="00F67C65">
      <w:pPr>
        <w:pStyle w:val="a6"/>
        <w:numPr>
          <w:ilvl w:val="0"/>
          <w:numId w:val="16"/>
        </w:numPr>
        <w:spacing w:after="0" w:line="240" w:lineRule="auto"/>
        <w:ind w:left="0" w:firstLine="709"/>
        <w:jc w:val="both"/>
        <w:rPr>
          <w:rFonts w:ascii="Times New Roman" w:hAnsi="Times New Roman" w:cs="Times New Roman"/>
          <w:sz w:val="24"/>
          <w:szCs w:val="24"/>
          <w:lang w:eastAsia="ru-RU"/>
        </w:rPr>
      </w:pPr>
      <w:r w:rsidRPr="001E3A61">
        <w:rPr>
          <w:rFonts w:ascii="Times New Roman" w:hAnsi="Times New Roman" w:cs="Times New Roman"/>
          <w:sz w:val="24"/>
          <w:szCs w:val="24"/>
          <w:lang w:eastAsia="ru-RU"/>
        </w:rPr>
        <w:t>контроля за принимаемыми мерами по обеспечению безопасности Персональных данных и уровня защищенности информационных систем Персональных данных;</w:t>
      </w:r>
    </w:p>
    <w:p w14:paraId="3A294DB7" w14:textId="77777777" w:rsidR="001D4CAA" w:rsidRPr="001E3A61" w:rsidRDefault="001D4CAA" w:rsidP="00F67C65">
      <w:pPr>
        <w:pStyle w:val="a6"/>
        <w:numPr>
          <w:ilvl w:val="3"/>
          <w:numId w:val="15"/>
        </w:numPr>
        <w:spacing w:after="0" w:line="240" w:lineRule="auto"/>
        <w:ind w:left="0" w:firstLine="709"/>
        <w:jc w:val="both"/>
        <w:rPr>
          <w:rFonts w:ascii="Times New Roman" w:hAnsi="Times New Roman" w:cs="Times New Roman"/>
          <w:sz w:val="24"/>
          <w:szCs w:val="24"/>
          <w:lang w:eastAsia="ru-RU"/>
        </w:rPr>
      </w:pPr>
      <w:r w:rsidRPr="001E3A61">
        <w:rPr>
          <w:rFonts w:ascii="Times New Roman" w:hAnsi="Times New Roman" w:cs="Times New Roman"/>
          <w:sz w:val="24"/>
          <w:szCs w:val="24"/>
          <w:lang w:eastAsia="ru-RU"/>
        </w:rPr>
        <w:t>соблюдать требования, предусмотренные частью 5 статьи 18 и статьей 18.1 Закона о персональных данных;</w:t>
      </w:r>
    </w:p>
    <w:p w14:paraId="5D9735F4" w14:textId="77777777" w:rsidR="001D4CAA" w:rsidRPr="001E3A61" w:rsidRDefault="001D4CAA" w:rsidP="00F67C65">
      <w:pPr>
        <w:pStyle w:val="a6"/>
        <w:numPr>
          <w:ilvl w:val="3"/>
          <w:numId w:val="15"/>
        </w:numPr>
        <w:spacing w:after="0" w:line="240" w:lineRule="auto"/>
        <w:ind w:left="0" w:firstLine="709"/>
        <w:jc w:val="both"/>
        <w:rPr>
          <w:rFonts w:ascii="Times New Roman" w:hAnsi="Times New Roman" w:cs="Times New Roman"/>
          <w:sz w:val="24"/>
          <w:szCs w:val="24"/>
          <w:lang w:eastAsia="ru-RU"/>
        </w:rPr>
      </w:pPr>
      <w:r w:rsidRPr="001E3A61">
        <w:rPr>
          <w:rFonts w:ascii="Times New Roman" w:hAnsi="Times New Roman" w:cs="Times New Roman"/>
          <w:sz w:val="24"/>
          <w:szCs w:val="24"/>
          <w:lang w:eastAsia="ru-RU"/>
        </w:rPr>
        <w:t xml:space="preserve">в случае установления факта неправомерной или случайной передачи (предоставления, распространения, доступа) Персональных данных, обработка которых осуществляется Обработчиком по поручению Оператора, Обработчик </w:t>
      </w:r>
      <w:r w:rsidRPr="001E3A61">
        <w:rPr>
          <w:rFonts w:ascii="Times New Roman" w:hAnsi="Times New Roman" w:cs="Times New Roman"/>
          <w:sz w:val="24"/>
          <w:szCs w:val="24"/>
        </w:rPr>
        <w:t xml:space="preserve">в разумный срок с учётом требований к Оператору, предусмотренных частью 3 статьи 21 </w:t>
      </w:r>
      <w:r w:rsidRPr="001E3A61">
        <w:rPr>
          <w:rFonts w:ascii="Times New Roman" w:hAnsi="Times New Roman" w:cs="Times New Roman"/>
          <w:sz w:val="24"/>
          <w:szCs w:val="24"/>
          <w:lang w:eastAsia="ru-RU"/>
        </w:rPr>
        <w:t>Закона о персональных данных</w:t>
      </w:r>
      <w:r w:rsidRPr="001E3A61">
        <w:rPr>
          <w:rFonts w:ascii="Times New Roman" w:hAnsi="Times New Roman" w:cs="Times New Roman"/>
          <w:sz w:val="24"/>
          <w:szCs w:val="24"/>
        </w:rPr>
        <w:t xml:space="preserve">, </w:t>
      </w:r>
      <w:r w:rsidRPr="001E3A61">
        <w:rPr>
          <w:rFonts w:ascii="Times New Roman" w:hAnsi="Times New Roman" w:cs="Times New Roman"/>
          <w:sz w:val="24"/>
          <w:szCs w:val="24"/>
          <w:lang w:eastAsia="ru-RU"/>
        </w:rPr>
        <w:t xml:space="preserve">с момента выявления такого инцидента обязуется уведомить Оператора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о принятых мерах по устранению последствий соответствующего инцидента. Также в </w:t>
      </w:r>
      <w:r w:rsidRPr="001E3A61">
        <w:rPr>
          <w:rFonts w:ascii="Times New Roman" w:hAnsi="Times New Roman" w:cs="Times New Roman"/>
          <w:sz w:val="24"/>
          <w:szCs w:val="24"/>
        </w:rPr>
        <w:t xml:space="preserve">разумный срок с учётом требований к Оператору, предусмотренных частью 3 статьи 21 </w:t>
      </w:r>
      <w:r w:rsidRPr="001E3A61">
        <w:rPr>
          <w:rFonts w:ascii="Times New Roman" w:hAnsi="Times New Roman" w:cs="Times New Roman"/>
          <w:sz w:val="24"/>
          <w:szCs w:val="24"/>
          <w:lang w:eastAsia="ru-RU"/>
        </w:rPr>
        <w:t>Закона о персональных данных</w:t>
      </w:r>
      <w:r w:rsidRPr="001E3A61">
        <w:rPr>
          <w:rFonts w:ascii="Times New Roman" w:hAnsi="Times New Roman" w:cs="Times New Roman"/>
          <w:sz w:val="24"/>
          <w:szCs w:val="24"/>
        </w:rPr>
        <w:t xml:space="preserve">, </w:t>
      </w:r>
      <w:r w:rsidRPr="001E3A61">
        <w:rPr>
          <w:rFonts w:ascii="Times New Roman" w:hAnsi="Times New Roman" w:cs="Times New Roman"/>
          <w:sz w:val="24"/>
          <w:szCs w:val="24"/>
          <w:lang w:eastAsia="ru-RU"/>
        </w:rPr>
        <w:t>после выявления Обработчик обязуется уведомить Оператора о результатах проведенного Обработчиком внутреннего расследования выявленного инцидента и предоставить сведения о лицах, действия которых стали причиной выявленного инцидента (при наличии такой информации).</w:t>
      </w:r>
    </w:p>
    <w:p w14:paraId="0CFDAEA1" w14:textId="77777777" w:rsidR="001D4CAA" w:rsidRPr="001E3A61" w:rsidRDefault="001D4CAA" w:rsidP="00F67C65">
      <w:pPr>
        <w:spacing w:after="0" w:line="240" w:lineRule="auto"/>
        <w:ind w:firstLine="709"/>
        <w:jc w:val="both"/>
        <w:rPr>
          <w:rFonts w:ascii="Times New Roman" w:eastAsia="Calibri" w:hAnsi="Times New Roman" w:cs="Times New Roman"/>
          <w:sz w:val="24"/>
          <w:szCs w:val="24"/>
        </w:rPr>
      </w:pPr>
      <w:r w:rsidRPr="001E3A61">
        <w:rPr>
          <w:rFonts w:ascii="Times New Roman" w:eastAsia="Calibri" w:hAnsi="Times New Roman" w:cs="Times New Roman"/>
          <w:sz w:val="24"/>
          <w:szCs w:val="24"/>
        </w:rPr>
        <w:t>Оператор гарантирует Обработчику, что:</w:t>
      </w:r>
    </w:p>
    <w:p w14:paraId="7B2119EC" w14:textId="77777777" w:rsidR="001D4CAA" w:rsidRPr="001E3A61" w:rsidRDefault="001D4CAA" w:rsidP="00F67C65">
      <w:pPr>
        <w:numPr>
          <w:ilvl w:val="0"/>
          <w:numId w:val="6"/>
        </w:numPr>
        <w:tabs>
          <w:tab w:val="left" w:pos="1134"/>
        </w:tabs>
        <w:spacing w:after="0" w:line="240" w:lineRule="auto"/>
        <w:ind w:left="0" w:firstLine="709"/>
        <w:jc w:val="both"/>
        <w:rPr>
          <w:rFonts w:ascii="Times New Roman" w:eastAsia="Calibri" w:hAnsi="Times New Roman" w:cs="Times New Roman"/>
          <w:sz w:val="24"/>
          <w:szCs w:val="24"/>
        </w:rPr>
      </w:pPr>
      <w:r w:rsidRPr="001E3A61">
        <w:rPr>
          <w:rFonts w:ascii="Times New Roman" w:eastAsia="Calibri" w:hAnsi="Times New Roman" w:cs="Times New Roman"/>
          <w:sz w:val="24"/>
          <w:szCs w:val="24"/>
        </w:rPr>
        <w:t>Персональные данные получены законными способами, в том числе имеется согласие субъекта (-ов) Персональных данных на их обработку;</w:t>
      </w:r>
    </w:p>
    <w:p w14:paraId="3FEC5EDB" w14:textId="77777777" w:rsidR="001D4CAA" w:rsidRPr="001E3A61" w:rsidRDefault="001D4CAA" w:rsidP="00F67C65">
      <w:pPr>
        <w:numPr>
          <w:ilvl w:val="0"/>
          <w:numId w:val="6"/>
        </w:numPr>
        <w:tabs>
          <w:tab w:val="left" w:pos="1134"/>
        </w:tabs>
        <w:spacing w:after="0" w:line="240" w:lineRule="auto"/>
        <w:ind w:left="0" w:firstLine="709"/>
        <w:jc w:val="both"/>
        <w:rPr>
          <w:rFonts w:ascii="Times New Roman" w:eastAsia="Calibri" w:hAnsi="Times New Roman" w:cs="Times New Roman"/>
          <w:sz w:val="24"/>
          <w:szCs w:val="24"/>
        </w:rPr>
      </w:pPr>
      <w:r w:rsidRPr="001E3A61">
        <w:rPr>
          <w:rFonts w:ascii="Times New Roman" w:eastAsia="Calibri" w:hAnsi="Times New Roman" w:cs="Times New Roman"/>
          <w:sz w:val="24"/>
          <w:szCs w:val="24"/>
        </w:rPr>
        <w:t>цели сбора Персональных данных соответствуют целям обработки Персональных данных;</w:t>
      </w:r>
    </w:p>
    <w:p w14:paraId="69FFD597" w14:textId="77777777" w:rsidR="001D4CAA" w:rsidRPr="001E3A61" w:rsidRDefault="001D4CAA" w:rsidP="00F67C65">
      <w:pPr>
        <w:numPr>
          <w:ilvl w:val="0"/>
          <w:numId w:val="6"/>
        </w:numPr>
        <w:tabs>
          <w:tab w:val="left" w:pos="1134"/>
        </w:tabs>
        <w:spacing w:after="0" w:line="240" w:lineRule="auto"/>
        <w:ind w:left="0" w:firstLine="709"/>
        <w:jc w:val="both"/>
        <w:rPr>
          <w:rFonts w:ascii="Times New Roman" w:eastAsia="Calibri" w:hAnsi="Times New Roman" w:cs="Times New Roman"/>
          <w:sz w:val="24"/>
          <w:szCs w:val="24"/>
        </w:rPr>
      </w:pPr>
      <w:r w:rsidRPr="001E3A61">
        <w:rPr>
          <w:rFonts w:ascii="Times New Roman" w:eastAsia="Calibri" w:hAnsi="Times New Roman" w:cs="Times New Roman"/>
          <w:sz w:val="24"/>
          <w:szCs w:val="24"/>
        </w:rPr>
        <w:t>до Обработчика будет своевременно доведена информация в случае отзыва субъектом (-ами) Персональных данных согласия на обработку Персональных данных.</w:t>
      </w:r>
    </w:p>
    <w:p w14:paraId="16B2007D" w14:textId="31602D59" w:rsidR="001D4CAA" w:rsidRDefault="001D4CAA" w:rsidP="00F67C65">
      <w:pPr>
        <w:spacing w:after="0" w:line="240" w:lineRule="auto"/>
        <w:ind w:firstLine="709"/>
        <w:jc w:val="both"/>
        <w:rPr>
          <w:rFonts w:ascii="Times New Roman" w:eastAsia="Calibri" w:hAnsi="Times New Roman" w:cs="Times New Roman"/>
          <w:sz w:val="24"/>
          <w:szCs w:val="24"/>
        </w:rPr>
      </w:pPr>
      <w:r w:rsidRPr="001E3A61">
        <w:rPr>
          <w:rFonts w:ascii="Times New Roman" w:eastAsia="Calibri" w:hAnsi="Times New Roman" w:cs="Times New Roman"/>
          <w:sz w:val="24"/>
          <w:szCs w:val="24"/>
        </w:rPr>
        <w:t>Оператор несет ответственность перед субъектом (-ами) Персональных данных за действия Обработчика. Обработчик несет ответственность перед Оператором за обработку Персональных данных в соответствии с настоящим Поручением.</w:t>
      </w:r>
    </w:p>
    <w:p w14:paraId="67B85855" w14:textId="77777777" w:rsidR="00087F41" w:rsidRPr="001E3A61" w:rsidRDefault="00087F41" w:rsidP="00F67C65">
      <w:pPr>
        <w:spacing w:after="0" w:line="240" w:lineRule="auto"/>
        <w:ind w:firstLine="709"/>
        <w:jc w:val="both"/>
        <w:rPr>
          <w:rFonts w:ascii="Times New Roman" w:eastAsia="Calibri" w:hAnsi="Times New Roman" w:cs="Times New Roman"/>
          <w:sz w:val="24"/>
          <w:szCs w:val="24"/>
        </w:rPr>
      </w:pPr>
    </w:p>
    <w:p w14:paraId="352868CE" w14:textId="77777777" w:rsidR="00087F41" w:rsidRDefault="00087F41" w:rsidP="00671B6E">
      <w:pPr>
        <w:spacing w:after="0" w:line="240" w:lineRule="auto"/>
        <w:ind w:left="4962"/>
        <w:rPr>
          <w:rFonts w:ascii="Times New Roman" w:eastAsia="Times New Roman" w:hAnsi="Times New Roman" w:cs="Times New Roman"/>
          <w:sz w:val="24"/>
          <w:szCs w:val="24"/>
          <w:lang w:eastAsia="ru-RU"/>
        </w:rPr>
      </w:pPr>
    </w:p>
    <w:tbl>
      <w:tblPr>
        <w:tblW w:w="10008" w:type="dxa"/>
        <w:tblLayout w:type="fixed"/>
        <w:tblLook w:val="0000" w:firstRow="0" w:lastRow="0" w:firstColumn="0" w:lastColumn="0" w:noHBand="0" w:noVBand="0"/>
      </w:tblPr>
      <w:tblGrid>
        <w:gridCol w:w="4788"/>
        <w:gridCol w:w="5220"/>
      </w:tblGrid>
      <w:tr w:rsidR="00087F41" w:rsidRPr="00087F41" w14:paraId="17CCBC9A" w14:textId="77777777" w:rsidTr="003B5E65">
        <w:tc>
          <w:tcPr>
            <w:tcW w:w="4788" w:type="dxa"/>
          </w:tcPr>
          <w:p w14:paraId="197BCBFC" w14:textId="4826B6AE" w:rsidR="00087F41" w:rsidRPr="00C822DF" w:rsidRDefault="00087F41" w:rsidP="003B5E65">
            <w:pPr>
              <w:spacing w:after="0" w:line="240" w:lineRule="auto"/>
              <w:jc w:val="both"/>
              <w:rPr>
                <w:rFonts w:ascii="Times New Roman" w:eastAsia="Calibri" w:hAnsi="Times New Roman" w:cs="Times New Roman"/>
                <w:sz w:val="24"/>
                <w:szCs w:val="24"/>
              </w:rPr>
            </w:pPr>
          </w:p>
          <w:p w14:paraId="6C7E4CFF" w14:textId="77777777" w:rsidR="00053565" w:rsidRPr="00C822DF" w:rsidRDefault="00053565" w:rsidP="003B5E65">
            <w:pPr>
              <w:spacing w:after="0" w:line="240" w:lineRule="auto"/>
              <w:jc w:val="both"/>
              <w:rPr>
                <w:rFonts w:ascii="Times New Roman" w:hAnsi="Times New Roman"/>
                <w:sz w:val="24"/>
                <w:szCs w:val="24"/>
              </w:rPr>
            </w:pPr>
          </w:p>
        </w:tc>
        <w:tc>
          <w:tcPr>
            <w:tcW w:w="5220" w:type="dxa"/>
          </w:tcPr>
          <w:p w14:paraId="445CCAAC" w14:textId="77777777" w:rsidR="00087F41" w:rsidRPr="00087F41" w:rsidRDefault="00087F41" w:rsidP="003B5E65">
            <w:pPr>
              <w:widowControl w:val="0"/>
              <w:tabs>
                <w:tab w:val="left" w:pos="1334"/>
              </w:tabs>
              <w:spacing w:after="0" w:line="240" w:lineRule="auto"/>
              <w:jc w:val="both"/>
              <w:rPr>
                <w:rFonts w:ascii="Times New Roman" w:eastAsia="Times New Roman" w:hAnsi="Times New Roman" w:cs="Times New Roman"/>
                <w:b/>
                <w:bCs/>
                <w:sz w:val="24"/>
                <w:szCs w:val="24"/>
                <w:lang w:eastAsia="ru-RU"/>
              </w:rPr>
            </w:pPr>
            <w:r w:rsidRPr="00087F41">
              <w:rPr>
                <w:rFonts w:ascii="Times New Roman" w:eastAsia="Times New Roman" w:hAnsi="Times New Roman" w:cs="Times New Roman"/>
                <w:b/>
                <w:bCs/>
                <w:sz w:val="24"/>
                <w:szCs w:val="24"/>
                <w:lang w:eastAsia="ru-RU"/>
              </w:rPr>
              <w:t>Сибирское таможенное управление</w:t>
            </w:r>
          </w:p>
          <w:p w14:paraId="36D801E0" w14:textId="590AA912" w:rsidR="00087F41" w:rsidRPr="00087F41" w:rsidRDefault="001D0EF9" w:rsidP="003B5E65">
            <w:pPr>
              <w:spacing w:after="0" w:line="252"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__________________________________</w:t>
            </w:r>
          </w:p>
        </w:tc>
      </w:tr>
      <w:tr w:rsidR="00087F41" w:rsidRPr="00087F41" w14:paraId="7F71316C" w14:textId="77777777" w:rsidTr="003B5E65">
        <w:tc>
          <w:tcPr>
            <w:tcW w:w="4788" w:type="dxa"/>
          </w:tcPr>
          <w:p w14:paraId="246C2BB3" w14:textId="12F66029" w:rsidR="00087F41" w:rsidRPr="00087F41" w:rsidRDefault="00087F41" w:rsidP="003B5E65">
            <w:pPr>
              <w:spacing w:after="0" w:line="240" w:lineRule="auto"/>
              <w:jc w:val="both"/>
              <w:rPr>
                <w:rFonts w:ascii="Times New Roman" w:eastAsia="Times New Roman" w:hAnsi="Times New Roman" w:cs="Times New Roman"/>
                <w:b/>
                <w:sz w:val="24"/>
                <w:szCs w:val="24"/>
                <w:lang w:eastAsia="ru-RU"/>
              </w:rPr>
            </w:pPr>
            <w:r w:rsidRPr="00087F41">
              <w:rPr>
                <w:rFonts w:ascii="Times New Roman" w:eastAsia="Times New Roman" w:hAnsi="Times New Roman" w:cs="Times New Roman"/>
                <w:b/>
                <w:sz w:val="24"/>
                <w:szCs w:val="24"/>
                <w:lang w:eastAsia="ru-RU"/>
              </w:rPr>
              <w:t>________________/</w:t>
            </w:r>
            <w:r w:rsidR="001D0EF9">
              <w:rPr>
                <w:rFonts w:ascii="Times New Roman" w:eastAsia="Times New Roman" w:hAnsi="Times New Roman" w:cs="Times New Roman"/>
                <w:b/>
                <w:sz w:val="24"/>
                <w:szCs w:val="24"/>
                <w:lang w:eastAsia="ru-RU"/>
              </w:rPr>
              <w:t>_______________</w:t>
            </w:r>
            <w:r w:rsidR="001D0EF9" w:rsidRPr="00087F41">
              <w:rPr>
                <w:rFonts w:ascii="Times New Roman" w:eastAsia="Times New Roman" w:hAnsi="Times New Roman" w:cs="Times New Roman"/>
                <w:sz w:val="24"/>
                <w:szCs w:val="24"/>
                <w:lang w:eastAsia="ru-RU"/>
              </w:rPr>
              <w:t xml:space="preserve"> </w:t>
            </w:r>
            <w:r w:rsidRPr="00087F41">
              <w:rPr>
                <w:rFonts w:ascii="Times New Roman" w:eastAsia="Times New Roman" w:hAnsi="Times New Roman" w:cs="Times New Roman"/>
                <w:sz w:val="24"/>
                <w:szCs w:val="24"/>
                <w:lang w:eastAsia="ru-RU"/>
              </w:rPr>
              <w:t>/</w:t>
            </w:r>
          </w:p>
          <w:p w14:paraId="64D53E01" w14:textId="77777777" w:rsidR="00087F41" w:rsidRPr="00087F41" w:rsidRDefault="00087F41" w:rsidP="003B5E65">
            <w:pPr>
              <w:autoSpaceDE w:val="0"/>
              <w:autoSpaceDN w:val="0"/>
              <w:adjustRightInd w:val="0"/>
              <w:spacing w:after="0" w:line="252" w:lineRule="auto"/>
              <w:rPr>
                <w:rFonts w:ascii="Times New Roman" w:hAnsi="Times New Roman"/>
                <w:sz w:val="24"/>
                <w:szCs w:val="24"/>
              </w:rPr>
            </w:pPr>
            <w:r w:rsidRPr="00087F41">
              <w:rPr>
                <w:rFonts w:ascii="Times New Roman" w:eastAsia="Times New Roman" w:hAnsi="Times New Roman" w:cs="Times New Roman"/>
                <w:b/>
                <w:sz w:val="24"/>
                <w:szCs w:val="24"/>
                <w:lang w:eastAsia="ru-RU"/>
              </w:rPr>
              <w:t>«___» ______________ 20 __ г.</w:t>
            </w:r>
          </w:p>
        </w:tc>
        <w:tc>
          <w:tcPr>
            <w:tcW w:w="5220" w:type="dxa"/>
          </w:tcPr>
          <w:p w14:paraId="63B88D3E" w14:textId="48ECC91D" w:rsidR="00087F41" w:rsidRPr="00087F41" w:rsidRDefault="00087F41" w:rsidP="003B5E65">
            <w:pPr>
              <w:spacing w:after="0" w:line="240" w:lineRule="auto"/>
              <w:jc w:val="both"/>
              <w:rPr>
                <w:rFonts w:ascii="Times New Roman" w:eastAsia="Times New Roman" w:hAnsi="Times New Roman" w:cs="Times New Roman"/>
                <w:b/>
                <w:sz w:val="24"/>
                <w:szCs w:val="24"/>
                <w:lang w:eastAsia="ru-RU"/>
              </w:rPr>
            </w:pPr>
            <w:r w:rsidRPr="00087F41">
              <w:rPr>
                <w:rFonts w:ascii="Times New Roman" w:eastAsia="Times New Roman" w:hAnsi="Times New Roman" w:cs="Times New Roman"/>
                <w:b/>
                <w:sz w:val="24"/>
                <w:szCs w:val="24"/>
                <w:lang w:eastAsia="ru-RU"/>
              </w:rPr>
              <w:t>_____________________/</w:t>
            </w:r>
            <w:r w:rsidR="001D0EF9">
              <w:rPr>
                <w:rFonts w:ascii="Times New Roman" w:eastAsia="Times New Roman" w:hAnsi="Times New Roman" w:cs="Times New Roman"/>
                <w:sz w:val="24"/>
                <w:szCs w:val="24"/>
                <w:lang w:eastAsia="ru-RU"/>
              </w:rPr>
              <w:t>__________________</w:t>
            </w:r>
            <w:r w:rsidRPr="00087F41">
              <w:rPr>
                <w:rFonts w:ascii="Times New Roman" w:eastAsia="Times New Roman" w:hAnsi="Times New Roman" w:cs="Times New Roman"/>
                <w:sz w:val="24"/>
                <w:szCs w:val="24"/>
                <w:lang w:eastAsia="ru-RU"/>
              </w:rPr>
              <w:t>/</w:t>
            </w:r>
          </w:p>
          <w:p w14:paraId="3A0F7E68" w14:textId="77777777" w:rsidR="00087F41" w:rsidRPr="00087F41" w:rsidRDefault="00087F41" w:rsidP="003B5E65">
            <w:pPr>
              <w:spacing w:after="0" w:line="252" w:lineRule="auto"/>
              <w:jc w:val="both"/>
              <w:rPr>
                <w:rFonts w:ascii="Times New Roman" w:eastAsia="Times New Roman" w:hAnsi="Times New Roman" w:cs="Times New Roman"/>
                <w:sz w:val="24"/>
                <w:szCs w:val="24"/>
                <w:lang w:eastAsia="ru-RU"/>
              </w:rPr>
            </w:pPr>
            <w:r w:rsidRPr="00087F41">
              <w:rPr>
                <w:rFonts w:ascii="Times New Roman" w:eastAsia="Times New Roman" w:hAnsi="Times New Roman" w:cs="Times New Roman"/>
                <w:b/>
                <w:sz w:val="24"/>
                <w:szCs w:val="24"/>
                <w:lang w:eastAsia="ru-RU"/>
              </w:rPr>
              <w:t>«___» ______________ 20 __ г.</w:t>
            </w:r>
          </w:p>
        </w:tc>
      </w:tr>
    </w:tbl>
    <w:p w14:paraId="6A498385" w14:textId="77777777" w:rsidR="00087F41" w:rsidRDefault="00087F41" w:rsidP="00671B6E">
      <w:pPr>
        <w:spacing w:after="0" w:line="240" w:lineRule="auto"/>
        <w:ind w:left="4962"/>
        <w:rPr>
          <w:rFonts w:ascii="Times New Roman" w:eastAsia="Times New Roman" w:hAnsi="Times New Roman" w:cs="Times New Roman"/>
          <w:sz w:val="24"/>
          <w:szCs w:val="24"/>
          <w:lang w:eastAsia="ru-RU"/>
        </w:rPr>
      </w:pPr>
    </w:p>
    <w:p w14:paraId="2147799B" w14:textId="25CED981" w:rsidR="00087F41" w:rsidRDefault="00087F41" w:rsidP="00671B6E">
      <w:pPr>
        <w:spacing w:after="0" w:line="240" w:lineRule="auto"/>
        <w:ind w:left="4962"/>
        <w:rPr>
          <w:rFonts w:ascii="Times New Roman" w:eastAsia="Times New Roman" w:hAnsi="Times New Roman" w:cs="Times New Roman"/>
          <w:sz w:val="24"/>
          <w:szCs w:val="24"/>
          <w:lang w:eastAsia="ru-RU"/>
        </w:rPr>
      </w:pPr>
    </w:p>
    <w:p w14:paraId="0B7AF0E6" w14:textId="686D2F8C" w:rsidR="001D0EF9" w:rsidRDefault="001D0EF9" w:rsidP="00671B6E">
      <w:pPr>
        <w:spacing w:after="0" w:line="240" w:lineRule="auto"/>
        <w:ind w:left="4962"/>
        <w:rPr>
          <w:rFonts w:ascii="Times New Roman" w:eastAsia="Times New Roman" w:hAnsi="Times New Roman" w:cs="Times New Roman"/>
          <w:sz w:val="24"/>
          <w:szCs w:val="24"/>
          <w:lang w:eastAsia="ru-RU"/>
        </w:rPr>
      </w:pPr>
    </w:p>
    <w:p w14:paraId="3FC5F363" w14:textId="20EDD941" w:rsidR="001D0EF9" w:rsidRDefault="001D0EF9" w:rsidP="00671B6E">
      <w:pPr>
        <w:spacing w:after="0" w:line="240" w:lineRule="auto"/>
        <w:ind w:left="4962"/>
        <w:rPr>
          <w:rFonts w:ascii="Times New Roman" w:eastAsia="Times New Roman" w:hAnsi="Times New Roman" w:cs="Times New Roman"/>
          <w:sz w:val="24"/>
          <w:szCs w:val="24"/>
          <w:lang w:eastAsia="ru-RU"/>
        </w:rPr>
      </w:pPr>
    </w:p>
    <w:p w14:paraId="5FB463C2" w14:textId="336FB24D" w:rsidR="001D0EF9" w:rsidRDefault="001D0EF9" w:rsidP="00671B6E">
      <w:pPr>
        <w:spacing w:after="0" w:line="240" w:lineRule="auto"/>
        <w:ind w:left="4962"/>
        <w:rPr>
          <w:rFonts w:ascii="Times New Roman" w:eastAsia="Times New Roman" w:hAnsi="Times New Roman" w:cs="Times New Roman"/>
          <w:sz w:val="24"/>
          <w:szCs w:val="24"/>
          <w:lang w:eastAsia="ru-RU"/>
        </w:rPr>
      </w:pPr>
    </w:p>
    <w:p w14:paraId="5F17F36F" w14:textId="77777777" w:rsidR="001D0EF9" w:rsidRDefault="001D0EF9" w:rsidP="00671B6E">
      <w:pPr>
        <w:spacing w:after="0" w:line="240" w:lineRule="auto"/>
        <w:ind w:left="4962"/>
        <w:rPr>
          <w:rFonts w:ascii="Times New Roman" w:eastAsia="Times New Roman" w:hAnsi="Times New Roman" w:cs="Times New Roman"/>
          <w:sz w:val="24"/>
          <w:szCs w:val="24"/>
          <w:lang w:eastAsia="ru-RU"/>
        </w:rPr>
      </w:pPr>
    </w:p>
    <w:p w14:paraId="40858EE1" w14:textId="77777777" w:rsidR="00087F41" w:rsidRDefault="00087F41" w:rsidP="00087F41">
      <w:pPr>
        <w:spacing w:after="0" w:line="240" w:lineRule="auto"/>
        <w:rPr>
          <w:rFonts w:ascii="Times New Roman" w:eastAsia="Times New Roman" w:hAnsi="Times New Roman" w:cs="Times New Roman"/>
          <w:sz w:val="24"/>
          <w:szCs w:val="24"/>
          <w:lang w:eastAsia="ru-RU"/>
        </w:rPr>
      </w:pPr>
    </w:p>
    <w:p w14:paraId="21DA0D09" w14:textId="05F85825" w:rsidR="00671B6E" w:rsidRPr="001E3A61" w:rsidRDefault="00671B6E" w:rsidP="00671B6E">
      <w:pPr>
        <w:spacing w:after="0" w:line="240" w:lineRule="auto"/>
        <w:ind w:left="4962"/>
        <w:rPr>
          <w:rFonts w:ascii="Times New Roman" w:eastAsia="Times New Roman" w:hAnsi="Times New Roman" w:cs="Times New Roman"/>
          <w:sz w:val="24"/>
          <w:szCs w:val="24"/>
          <w:lang w:eastAsia="ru-RU"/>
        </w:rPr>
      </w:pPr>
      <w:r w:rsidRPr="001E3A61">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p w14:paraId="4532CE5D" w14:textId="77777777" w:rsidR="00671B6E" w:rsidRDefault="00671B6E" w:rsidP="00671B6E">
      <w:pPr>
        <w:spacing w:after="0" w:line="240" w:lineRule="auto"/>
        <w:ind w:left="4962"/>
        <w:rPr>
          <w:rFonts w:ascii="Times New Roman" w:eastAsia="Times New Roman" w:hAnsi="Times New Roman"/>
          <w:sz w:val="24"/>
          <w:szCs w:val="24"/>
          <w:lang w:eastAsia="ru-RU"/>
        </w:rPr>
      </w:pPr>
      <w:r w:rsidRPr="001E3A61">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Контракт</w:t>
      </w:r>
      <w:r w:rsidRPr="001E3A61">
        <w:rPr>
          <w:rFonts w:ascii="Times New Roman" w:eastAsia="Times New Roman" w:hAnsi="Times New Roman" w:cs="Times New Roman"/>
          <w:sz w:val="24"/>
          <w:szCs w:val="24"/>
          <w:lang w:eastAsia="ru-RU"/>
        </w:rPr>
        <w:t xml:space="preserve">у </w:t>
      </w:r>
      <w:r w:rsidRPr="001E3A61">
        <w:rPr>
          <w:rFonts w:ascii="Times New Roman" w:eastAsia="Times New Roman" w:hAnsi="Times New Roman"/>
          <w:sz w:val="24"/>
          <w:szCs w:val="24"/>
          <w:lang w:eastAsia="ru-RU"/>
        </w:rPr>
        <w:t xml:space="preserve">на оказание услуг почтовой связи, дополнительных и иных услуг </w:t>
      </w:r>
    </w:p>
    <w:p w14:paraId="49239330" w14:textId="77777777" w:rsidR="00671B6E" w:rsidRDefault="00671B6E" w:rsidP="00671B6E">
      <w:pPr>
        <w:spacing w:after="0" w:line="240" w:lineRule="auto"/>
        <w:ind w:left="4962"/>
        <w:rPr>
          <w:rFonts w:ascii="Times New Roman" w:eastAsia="Times New Roman" w:hAnsi="Times New Roman"/>
          <w:sz w:val="24"/>
          <w:szCs w:val="24"/>
          <w:lang w:eastAsia="ru-RU"/>
        </w:rPr>
      </w:pPr>
      <w:r w:rsidRPr="00493BB8">
        <w:rPr>
          <w:rFonts w:ascii="Times New Roman" w:eastAsia="Times New Roman" w:hAnsi="Times New Roman"/>
          <w:sz w:val="24"/>
          <w:szCs w:val="24"/>
          <w:lang w:eastAsia="ru-RU"/>
        </w:rPr>
        <w:t>(международная корреспонденция)</w:t>
      </w:r>
    </w:p>
    <w:p w14:paraId="76E19D37" w14:textId="74D26443" w:rsidR="00671B6E" w:rsidRDefault="00671B6E" w:rsidP="00671B6E">
      <w:pPr>
        <w:ind w:left="4248" w:firstLine="708"/>
      </w:pPr>
      <w:r w:rsidRPr="001E3A61">
        <w:rPr>
          <w:rFonts w:ascii="Times New Roman" w:eastAsia="Times New Roman" w:hAnsi="Times New Roman" w:cs="Times New Roman"/>
          <w:sz w:val="24"/>
          <w:szCs w:val="24"/>
          <w:lang w:eastAsia="ru-RU"/>
        </w:rPr>
        <w:t>от «__» ______ 20__г. № _________</w:t>
      </w:r>
    </w:p>
    <w:p w14:paraId="48594C94" w14:textId="77777777" w:rsidR="00671B6E" w:rsidRDefault="00671B6E" w:rsidP="009309F6"/>
    <w:tbl>
      <w:tblPr>
        <w:tblW w:w="1003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797"/>
        <w:gridCol w:w="1559"/>
      </w:tblGrid>
      <w:tr w:rsidR="00671B6E" w:rsidRPr="00E34C72" w14:paraId="1C9F0827" w14:textId="77777777" w:rsidTr="0006004D">
        <w:trPr>
          <w:trHeight w:val="933"/>
        </w:trPr>
        <w:tc>
          <w:tcPr>
            <w:tcW w:w="676" w:type="dxa"/>
            <w:shd w:val="clear" w:color="auto" w:fill="auto"/>
            <w:vAlign w:val="center"/>
          </w:tcPr>
          <w:p w14:paraId="185CCBC7" w14:textId="77777777" w:rsidR="00671B6E" w:rsidRPr="00E34C72" w:rsidRDefault="00671B6E"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п/п</w:t>
            </w:r>
          </w:p>
        </w:tc>
        <w:tc>
          <w:tcPr>
            <w:tcW w:w="7797" w:type="dxa"/>
            <w:shd w:val="clear" w:color="auto" w:fill="auto"/>
            <w:noWrap/>
            <w:vAlign w:val="center"/>
            <w:hideMark/>
          </w:tcPr>
          <w:p w14:paraId="3B025002" w14:textId="77777777" w:rsidR="00671B6E" w:rsidRPr="00E34C72" w:rsidRDefault="00671B6E" w:rsidP="0006004D">
            <w:pPr>
              <w:spacing w:after="0" w:line="240" w:lineRule="auto"/>
              <w:jc w:val="center"/>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b/>
                <w:bCs/>
                <w:color w:val="000000"/>
                <w:sz w:val="20"/>
                <w:szCs w:val="20"/>
                <w:lang w:eastAsia="ru-RU"/>
              </w:rPr>
              <w:t>Наименование товара, работы, услуги</w:t>
            </w:r>
          </w:p>
        </w:tc>
        <w:tc>
          <w:tcPr>
            <w:tcW w:w="1559" w:type="dxa"/>
          </w:tcPr>
          <w:p w14:paraId="62C437D6" w14:textId="77777777" w:rsidR="00671B6E" w:rsidRPr="00E34C72" w:rsidRDefault="00671B6E" w:rsidP="0006004D">
            <w:pPr>
              <w:spacing w:after="0" w:line="240" w:lineRule="auto"/>
              <w:jc w:val="center"/>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b/>
                <w:bCs/>
                <w:color w:val="000000"/>
                <w:sz w:val="20"/>
                <w:szCs w:val="20"/>
                <w:lang w:eastAsia="ru-RU"/>
              </w:rPr>
              <w:t>Цена ед., руб.</w:t>
            </w:r>
            <w:r>
              <w:rPr>
                <w:rFonts w:ascii="Times New Roman" w:eastAsia="Times New Roman" w:hAnsi="Times New Roman" w:cs="Times New Roman"/>
                <w:b/>
                <w:bCs/>
                <w:color w:val="000000"/>
                <w:sz w:val="20"/>
                <w:szCs w:val="20"/>
                <w:lang w:eastAsia="ru-RU"/>
              </w:rPr>
              <w:t>, в том числе НДС (при наличии)</w:t>
            </w:r>
          </w:p>
        </w:tc>
      </w:tr>
      <w:tr w:rsidR="009012C9" w:rsidRPr="00E34C72" w14:paraId="1B6D66A8" w14:textId="77777777" w:rsidTr="0006004D">
        <w:trPr>
          <w:trHeight w:val="933"/>
        </w:trPr>
        <w:tc>
          <w:tcPr>
            <w:tcW w:w="676" w:type="dxa"/>
            <w:shd w:val="clear" w:color="auto" w:fill="auto"/>
            <w:vAlign w:val="center"/>
          </w:tcPr>
          <w:p w14:paraId="1C0879DE" w14:textId="5747438D"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797" w:type="dxa"/>
            <w:shd w:val="clear" w:color="auto" w:fill="auto"/>
            <w:noWrap/>
            <w:vAlign w:val="center"/>
            <w:hideMark/>
          </w:tcPr>
          <w:p w14:paraId="0C37E7E2"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до 20г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57C77F59" w14:textId="4074C8EA"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7E6A58F" w14:textId="77777777" w:rsidTr="0006004D">
        <w:trPr>
          <w:trHeight w:val="933"/>
        </w:trPr>
        <w:tc>
          <w:tcPr>
            <w:tcW w:w="676" w:type="dxa"/>
            <w:shd w:val="clear" w:color="auto" w:fill="auto"/>
            <w:vAlign w:val="center"/>
          </w:tcPr>
          <w:p w14:paraId="4F07EF08" w14:textId="63F7556E"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7797" w:type="dxa"/>
            <w:shd w:val="clear" w:color="auto" w:fill="auto"/>
            <w:noWrap/>
            <w:vAlign w:val="center"/>
            <w:hideMark/>
          </w:tcPr>
          <w:p w14:paraId="7E69E1FD"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21 до 100г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3F0FB02E" w14:textId="5B4C88F4"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89E9688" w14:textId="77777777" w:rsidTr="0006004D">
        <w:trPr>
          <w:trHeight w:val="933"/>
        </w:trPr>
        <w:tc>
          <w:tcPr>
            <w:tcW w:w="676" w:type="dxa"/>
            <w:shd w:val="clear" w:color="auto" w:fill="auto"/>
            <w:vAlign w:val="center"/>
          </w:tcPr>
          <w:p w14:paraId="466A386A" w14:textId="22955BAB"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7797" w:type="dxa"/>
            <w:shd w:val="clear" w:color="auto" w:fill="auto"/>
            <w:noWrap/>
            <w:vAlign w:val="center"/>
            <w:hideMark/>
          </w:tcPr>
          <w:p w14:paraId="74030FB3"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101 до 250г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347E3406" w14:textId="222EF194"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FDECB5D" w14:textId="77777777" w:rsidTr="0006004D">
        <w:trPr>
          <w:trHeight w:val="933"/>
        </w:trPr>
        <w:tc>
          <w:tcPr>
            <w:tcW w:w="676" w:type="dxa"/>
            <w:shd w:val="clear" w:color="auto" w:fill="auto"/>
            <w:vAlign w:val="center"/>
          </w:tcPr>
          <w:p w14:paraId="2701BCC5" w14:textId="56EA6884"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7797" w:type="dxa"/>
            <w:shd w:val="clear" w:color="auto" w:fill="auto"/>
            <w:noWrap/>
            <w:vAlign w:val="center"/>
            <w:hideMark/>
          </w:tcPr>
          <w:p w14:paraId="08B3917C"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251 до 500г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6BE0F333" w14:textId="7DF674AF"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6EBE03D" w14:textId="77777777" w:rsidTr="0006004D">
        <w:trPr>
          <w:trHeight w:val="933"/>
        </w:trPr>
        <w:tc>
          <w:tcPr>
            <w:tcW w:w="676" w:type="dxa"/>
            <w:shd w:val="clear" w:color="auto" w:fill="auto"/>
            <w:vAlign w:val="center"/>
          </w:tcPr>
          <w:p w14:paraId="112C6E8D" w14:textId="79B86F09"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797" w:type="dxa"/>
            <w:shd w:val="clear" w:color="auto" w:fill="auto"/>
            <w:noWrap/>
            <w:vAlign w:val="center"/>
            <w:hideMark/>
          </w:tcPr>
          <w:p w14:paraId="7099E0CD"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501 до 1000г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5A52008C" w14:textId="72E74712"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E15689A" w14:textId="77777777" w:rsidTr="0006004D">
        <w:trPr>
          <w:trHeight w:val="933"/>
        </w:trPr>
        <w:tc>
          <w:tcPr>
            <w:tcW w:w="676" w:type="dxa"/>
            <w:shd w:val="clear" w:color="auto" w:fill="auto"/>
            <w:vAlign w:val="center"/>
          </w:tcPr>
          <w:p w14:paraId="720654C8" w14:textId="3388995E"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7797" w:type="dxa"/>
            <w:shd w:val="clear" w:color="auto" w:fill="auto"/>
            <w:noWrap/>
            <w:vAlign w:val="center"/>
            <w:hideMark/>
          </w:tcPr>
          <w:p w14:paraId="77EF6793"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1001 до 2000г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36657A66" w14:textId="2D9E7427"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683BBEC" w14:textId="77777777" w:rsidTr="0006004D">
        <w:trPr>
          <w:trHeight w:val="933"/>
        </w:trPr>
        <w:tc>
          <w:tcPr>
            <w:tcW w:w="676" w:type="dxa"/>
            <w:shd w:val="clear" w:color="auto" w:fill="auto"/>
            <w:vAlign w:val="center"/>
          </w:tcPr>
          <w:p w14:paraId="465ADC13" w14:textId="1A70709C"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7797" w:type="dxa"/>
            <w:shd w:val="clear" w:color="auto" w:fill="auto"/>
            <w:noWrap/>
            <w:vAlign w:val="center"/>
            <w:hideMark/>
          </w:tcPr>
          <w:p w14:paraId="26B98FC2"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до 20г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37CCCA90" w14:textId="32DAC453"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D6DC9E8" w14:textId="77777777" w:rsidTr="0006004D">
        <w:trPr>
          <w:trHeight w:val="933"/>
        </w:trPr>
        <w:tc>
          <w:tcPr>
            <w:tcW w:w="676" w:type="dxa"/>
            <w:shd w:val="clear" w:color="auto" w:fill="auto"/>
            <w:vAlign w:val="center"/>
          </w:tcPr>
          <w:p w14:paraId="46CD1CC2" w14:textId="669CD2C2"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7797" w:type="dxa"/>
            <w:shd w:val="clear" w:color="auto" w:fill="auto"/>
            <w:noWrap/>
            <w:vAlign w:val="center"/>
            <w:hideMark/>
          </w:tcPr>
          <w:p w14:paraId="45D51804"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21 до 100г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1B072D9E" w14:textId="0DAA7AEC"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3291768" w14:textId="77777777" w:rsidTr="0006004D">
        <w:trPr>
          <w:trHeight w:val="933"/>
        </w:trPr>
        <w:tc>
          <w:tcPr>
            <w:tcW w:w="676" w:type="dxa"/>
            <w:shd w:val="clear" w:color="auto" w:fill="auto"/>
            <w:vAlign w:val="center"/>
          </w:tcPr>
          <w:p w14:paraId="77E7BC5E" w14:textId="294E3E42"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7797" w:type="dxa"/>
            <w:shd w:val="clear" w:color="auto" w:fill="auto"/>
            <w:noWrap/>
            <w:vAlign w:val="center"/>
            <w:hideMark/>
          </w:tcPr>
          <w:p w14:paraId="1032625B"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101 до 250г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77F3E870" w14:textId="603A703F"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068A659" w14:textId="77777777" w:rsidTr="0006004D">
        <w:trPr>
          <w:trHeight w:val="933"/>
        </w:trPr>
        <w:tc>
          <w:tcPr>
            <w:tcW w:w="676" w:type="dxa"/>
            <w:shd w:val="clear" w:color="auto" w:fill="auto"/>
            <w:vAlign w:val="center"/>
          </w:tcPr>
          <w:p w14:paraId="3A73E166" w14:textId="46EDD7E2"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7797" w:type="dxa"/>
            <w:shd w:val="clear" w:color="auto" w:fill="auto"/>
            <w:noWrap/>
            <w:vAlign w:val="center"/>
            <w:hideMark/>
          </w:tcPr>
          <w:p w14:paraId="0A9AE01F"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251 до 500г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7294C579" w14:textId="3CF109C9"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A143612" w14:textId="77777777" w:rsidTr="0006004D">
        <w:trPr>
          <w:trHeight w:val="933"/>
        </w:trPr>
        <w:tc>
          <w:tcPr>
            <w:tcW w:w="676" w:type="dxa"/>
            <w:shd w:val="clear" w:color="auto" w:fill="auto"/>
            <w:vAlign w:val="center"/>
          </w:tcPr>
          <w:p w14:paraId="59C273AE" w14:textId="2D7FC8AD"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7797" w:type="dxa"/>
            <w:shd w:val="clear" w:color="auto" w:fill="auto"/>
            <w:noWrap/>
            <w:vAlign w:val="center"/>
            <w:hideMark/>
          </w:tcPr>
          <w:p w14:paraId="13DCC1C4"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501 до 1000г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170230BB" w14:textId="06114940"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14189C8" w14:textId="77777777" w:rsidTr="0006004D">
        <w:trPr>
          <w:trHeight w:val="933"/>
        </w:trPr>
        <w:tc>
          <w:tcPr>
            <w:tcW w:w="676" w:type="dxa"/>
            <w:shd w:val="clear" w:color="auto" w:fill="auto"/>
            <w:vAlign w:val="center"/>
          </w:tcPr>
          <w:p w14:paraId="046B3CF7" w14:textId="1A426AF1" w:rsidR="009012C9" w:rsidRPr="006810F0"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12.</w:t>
            </w:r>
          </w:p>
        </w:tc>
        <w:tc>
          <w:tcPr>
            <w:tcW w:w="7797" w:type="dxa"/>
            <w:shd w:val="clear" w:color="auto" w:fill="auto"/>
            <w:noWrap/>
            <w:vAlign w:val="center"/>
            <w:hideMark/>
          </w:tcPr>
          <w:p w14:paraId="210E7CD7"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1001 до 2000г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43D804EB" w14:textId="6033DEEF"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97E1B4B" w14:textId="77777777" w:rsidTr="0006004D">
        <w:trPr>
          <w:trHeight w:val="933"/>
        </w:trPr>
        <w:tc>
          <w:tcPr>
            <w:tcW w:w="676" w:type="dxa"/>
            <w:shd w:val="clear" w:color="auto" w:fill="auto"/>
            <w:vAlign w:val="center"/>
          </w:tcPr>
          <w:p w14:paraId="5A4F9266" w14:textId="010D6E14"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7797" w:type="dxa"/>
            <w:shd w:val="clear" w:color="auto" w:fill="auto"/>
            <w:noWrap/>
            <w:vAlign w:val="center"/>
            <w:hideMark/>
          </w:tcPr>
          <w:p w14:paraId="39B03D9A"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до 20г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39382206" w14:textId="40FC69FD"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88DDD0D" w14:textId="77777777" w:rsidTr="0006004D">
        <w:trPr>
          <w:trHeight w:val="933"/>
        </w:trPr>
        <w:tc>
          <w:tcPr>
            <w:tcW w:w="676" w:type="dxa"/>
            <w:shd w:val="clear" w:color="auto" w:fill="auto"/>
            <w:vAlign w:val="center"/>
          </w:tcPr>
          <w:p w14:paraId="35E9E14A" w14:textId="7B44B686"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7797" w:type="dxa"/>
            <w:shd w:val="clear" w:color="auto" w:fill="auto"/>
            <w:noWrap/>
            <w:vAlign w:val="center"/>
            <w:hideMark/>
          </w:tcPr>
          <w:p w14:paraId="6874B3F0"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21 до 100г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6027F925" w14:textId="2E7AEFB8"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F7EE5F8" w14:textId="77777777" w:rsidTr="0006004D">
        <w:trPr>
          <w:trHeight w:val="933"/>
        </w:trPr>
        <w:tc>
          <w:tcPr>
            <w:tcW w:w="676" w:type="dxa"/>
            <w:shd w:val="clear" w:color="auto" w:fill="auto"/>
            <w:vAlign w:val="center"/>
          </w:tcPr>
          <w:p w14:paraId="7566290A" w14:textId="161B3AE7"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7797" w:type="dxa"/>
            <w:shd w:val="clear" w:color="auto" w:fill="auto"/>
            <w:noWrap/>
            <w:vAlign w:val="center"/>
            <w:hideMark/>
          </w:tcPr>
          <w:p w14:paraId="6B41656F"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101 до 250г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46DD3674" w14:textId="3D4B3365"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9FEDCA7" w14:textId="77777777" w:rsidTr="0006004D">
        <w:trPr>
          <w:trHeight w:val="933"/>
        </w:trPr>
        <w:tc>
          <w:tcPr>
            <w:tcW w:w="676" w:type="dxa"/>
            <w:shd w:val="clear" w:color="auto" w:fill="auto"/>
            <w:vAlign w:val="center"/>
          </w:tcPr>
          <w:p w14:paraId="32492F2A" w14:textId="2DAF777A"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7797" w:type="dxa"/>
            <w:shd w:val="clear" w:color="auto" w:fill="auto"/>
            <w:noWrap/>
            <w:vAlign w:val="center"/>
            <w:hideMark/>
          </w:tcPr>
          <w:p w14:paraId="3CA33074"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251 до 500г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5B86B5F2" w14:textId="08FF8376"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C1042EF" w14:textId="77777777" w:rsidTr="0006004D">
        <w:trPr>
          <w:trHeight w:val="933"/>
        </w:trPr>
        <w:tc>
          <w:tcPr>
            <w:tcW w:w="676" w:type="dxa"/>
            <w:shd w:val="clear" w:color="auto" w:fill="auto"/>
            <w:vAlign w:val="center"/>
          </w:tcPr>
          <w:p w14:paraId="2163E769" w14:textId="3F8748B4"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7797" w:type="dxa"/>
            <w:shd w:val="clear" w:color="auto" w:fill="auto"/>
            <w:noWrap/>
            <w:vAlign w:val="center"/>
            <w:hideMark/>
          </w:tcPr>
          <w:p w14:paraId="10B15A79"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501 до 1000г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7EE897B0" w14:textId="4D62EA35"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C83E1AB" w14:textId="77777777" w:rsidTr="0006004D">
        <w:trPr>
          <w:trHeight w:val="933"/>
        </w:trPr>
        <w:tc>
          <w:tcPr>
            <w:tcW w:w="676" w:type="dxa"/>
            <w:shd w:val="clear" w:color="auto" w:fill="auto"/>
            <w:vAlign w:val="center"/>
          </w:tcPr>
          <w:p w14:paraId="56E49860" w14:textId="43FD02DF"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7797" w:type="dxa"/>
            <w:shd w:val="clear" w:color="auto" w:fill="auto"/>
            <w:noWrap/>
            <w:vAlign w:val="center"/>
            <w:hideMark/>
          </w:tcPr>
          <w:p w14:paraId="1AB674A4"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1001 до 2000г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64A58248" w14:textId="66BFD0C3"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2775E0B" w14:textId="77777777" w:rsidTr="0006004D">
        <w:trPr>
          <w:trHeight w:val="933"/>
        </w:trPr>
        <w:tc>
          <w:tcPr>
            <w:tcW w:w="676" w:type="dxa"/>
            <w:shd w:val="clear" w:color="auto" w:fill="auto"/>
            <w:vAlign w:val="center"/>
          </w:tcPr>
          <w:p w14:paraId="2A752AF9" w14:textId="5C640AEA"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7797" w:type="dxa"/>
            <w:shd w:val="clear" w:color="auto" w:fill="auto"/>
            <w:noWrap/>
            <w:vAlign w:val="center"/>
            <w:hideMark/>
          </w:tcPr>
          <w:p w14:paraId="6BFE61BB"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до 20г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18F82385" w14:textId="67B8BD0D"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2CAD58F" w14:textId="77777777" w:rsidTr="0006004D">
        <w:trPr>
          <w:trHeight w:val="933"/>
        </w:trPr>
        <w:tc>
          <w:tcPr>
            <w:tcW w:w="676" w:type="dxa"/>
            <w:shd w:val="clear" w:color="auto" w:fill="auto"/>
            <w:vAlign w:val="center"/>
          </w:tcPr>
          <w:p w14:paraId="385F6C5E" w14:textId="05038E0D"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7797" w:type="dxa"/>
            <w:shd w:val="clear" w:color="auto" w:fill="auto"/>
            <w:noWrap/>
            <w:vAlign w:val="center"/>
            <w:hideMark/>
          </w:tcPr>
          <w:p w14:paraId="3FCD179C"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21 до 100г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3A0F94C3" w14:textId="3539915C"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1136E84" w14:textId="77777777" w:rsidTr="0006004D">
        <w:trPr>
          <w:trHeight w:val="933"/>
        </w:trPr>
        <w:tc>
          <w:tcPr>
            <w:tcW w:w="676" w:type="dxa"/>
            <w:shd w:val="clear" w:color="auto" w:fill="auto"/>
            <w:vAlign w:val="center"/>
          </w:tcPr>
          <w:p w14:paraId="3A6F84D3" w14:textId="746D306F"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7797" w:type="dxa"/>
            <w:shd w:val="clear" w:color="auto" w:fill="auto"/>
            <w:noWrap/>
            <w:vAlign w:val="center"/>
            <w:hideMark/>
          </w:tcPr>
          <w:p w14:paraId="63475D22"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101 до 250г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43CCC0F6" w14:textId="7C8A5700"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E6D68AA" w14:textId="77777777" w:rsidTr="0006004D">
        <w:trPr>
          <w:trHeight w:val="933"/>
        </w:trPr>
        <w:tc>
          <w:tcPr>
            <w:tcW w:w="676" w:type="dxa"/>
            <w:shd w:val="clear" w:color="auto" w:fill="auto"/>
            <w:vAlign w:val="center"/>
          </w:tcPr>
          <w:p w14:paraId="01838CEF" w14:textId="1BE7F682"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7797" w:type="dxa"/>
            <w:shd w:val="clear" w:color="auto" w:fill="auto"/>
            <w:noWrap/>
            <w:vAlign w:val="center"/>
            <w:hideMark/>
          </w:tcPr>
          <w:p w14:paraId="2EC24B2C"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251 до 500г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6ECAA01D" w14:textId="6238A05F"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6DF396B" w14:textId="77777777" w:rsidTr="0006004D">
        <w:trPr>
          <w:trHeight w:val="933"/>
        </w:trPr>
        <w:tc>
          <w:tcPr>
            <w:tcW w:w="676" w:type="dxa"/>
            <w:shd w:val="clear" w:color="auto" w:fill="auto"/>
            <w:vAlign w:val="center"/>
          </w:tcPr>
          <w:p w14:paraId="7655282F" w14:textId="2CE88729"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7797" w:type="dxa"/>
            <w:shd w:val="clear" w:color="auto" w:fill="auto"/>
            <w:noWrap/>
            <w:vAlign w:val="center"/>
            <w:hideMark/>
          </w:tcPr>
          <w:p w14:paraId="3BF3789A"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501 до 1000г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06668A95" w14:textId="316D42A4"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5B4261A" w14:textId="77777777" w:rsidTr="0006004D">
        <w:trPr>
          <w:trHeight w:val="933"/>
        </w:trPr>
        <w:tc>
          <w:tcPr>
            <w:tcW w:w="676" w:type="dxa"/>
            <w:shd w:val="clear" w:color="auto" w:fill="auto"/>
            <w:vAlign w:val="center"/>
          </w:tcPr>
          <w:p w14:paraId="5CAA75B1" w14:textId="6F95F0A1"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7797" w:type="dxa"/>
            <w:shd w:val="clear" w:color="auto" w:fill="auto"/>
            <w:noWrap/>
            <w:vAlign w:val="center"/>
            <w:hideMark/>
          </w:tcPr>
          <w:p w14:paraId="1271ED82"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1001 до 2000г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37B13E69" w14:textId="47A25728"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BF31E3E" w14:textId="77777777" w:rsidTr="0006004D">
        <w:trPr>
          <w:trHeight w:val="933"/>
        </w:trPr>
        <w:tc>
          <w:tcPr>
            <w:tcW w:w="676" w:type="dxa"/>
            <w:shd w:val="clear" w:color="auto" w:fill="auto"/>
            <w:vAlign w:val="center"/>
          </w:tcPr>
          <w:p w14:paraId="0B2672C3" w14:textId="663D4E4A"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7797" w:type="dxa"/>
            <w:shd w:val="clear" w:color="auto" w:fill="auto"/>
            <w:noWrap/>
            <w:vAlign w:val="center"/>
            <w:hideMark/>
          </w:tcPr>
          <w:p w14:paraId="5D0D68F9"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до 20г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6680F2E5" w14:textId="39F6819B"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1CC9682" w14:textId="77777777" w:rsidTr="0006004D">
        <w:trPr>
          <w:trHeight w:val="933"/>
        </w:trPr>
        <w:tc>
          <w:tcPr>
            <w:tcW w:w="676" w:type="dxa"/>
            <w:shd w:val="clear" w:color="auto" w:fill="auto"/>
            <w:vAlign w:val="center"/>
          </w:tcPr>
          <w:p w14:paraId="38DC35AC" w14:textId="58F16C2F"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7797" w:type="dxa"/>
            <w:shd w:val="clear" w:color="auto" w:fill="auto"/>
            <w:noWrap/>
            <w:vAlign w:val="center"/>
            <w:hideMark/>
          </w:tcPr>
          <w:p w14:paraId="7303D8C7"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от 21 до 100гг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75A04D90" w14:textId="40D6FC9D"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67537F1" w14:textId="77777777" w:rsidTr="0006004D">
        <w:trPr>
          <w:trHeight w:val="933"/>
        </w:trPr>
        <w:tc>
          <w:tcPr>
            <w:tcW w:w="676" w:type="dxa"/>
            <w:shd w:val="clear" w:color="auto" w:fill="auto"/>
            <w:vAlign w:val="center"/>
          </w:tcPr>
          <w:p w14:paraId="40B6C32E" w14:textId="40D03837"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27.</w:t>
            </w:r>
          </w:p>
        </w:tc>
        <w:tc>
          <w:tcPr>
            <w:tcW w:w="7797" w:type="dxa"/>
            <w:shd w:val="clear" w:color="auto" w:fill="auto"/>
            <w:noWrap/>
            <w:vAlign w:val="center"/>
            <w:hideMark/>
          </w:tcPr>
          <w:p w14:paraId="3E6AA044"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от 101 до 250г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1B932167" w14:textId="12A5DCB1"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ADCF2FF" w14:textId="77777777" w:rsidTr="0006004D">
        <w:trPr>
          <w:trHeight w:val="933"/>
        </w:trPr>
        <w:tc>
          <w:tcPr>
            <w:tcW w:w="676" w:type="dxa"/>
            <w:shd w:val="clear" w:color="auto" w:fill="auto"/>
            <w:vAlign w:val="center"/>
          </w:tcPr>
          <w:p w14:paraId="09F01C5A" w14:textId="0F097A76"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7797" w:type="dxa"/>
            <w:shd w:val="clear" w:color="auto" w:fill="auto"/>
            <w:noWrap/>
            <w:vAlign w:val="center"/>
            <w:hideMark/>
          </w:tcPr>
          <w:p w14:paraId="5B7C6FA7"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от 251 до 500г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4FD43408" w14:textId="00103AFC"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9CAF0B4" w14:textId="77777777" w:rsidTr="0006004D">
        <w:trPr>
          <w:trHeight w:val="933"/>
        </w:trPr>
        <w:tc>
          <w:tcPr>
            <w:tcW w:w="676" w:type="dxa"/>
            <w:shd w:val="clear" w:color="auto" w:fill="auto"/>
            <w:vAlign w:val="center"/>
          </w:tcPr>
          <w:p w14:paraId="2962DD2E" w14:textId="79ABCA98"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7797" w:type="dxa"/>
            <w:shd w:val="clear" w:color="auto" w:fill="auto"/>
            <w:noWrap/>
            <w:vAlign w:val="center"/>
            <w:hideMark/>
          </w:tcPr>
          <w:p w14:paraId="50CBFE8F"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от 501 до 1000г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3CF18D6A" w14:textId="09B3905F"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C69427B" w14:textId="77777777" w:rsidTr="0006004D">
        <w:trPr>
          <w:trHeight w:val="933"/>
        </w:trPr>
        <w:tc>
          <w:tcPr>
            <w:tcW w:w="676" w:type="dxa"/>
            <w:shd w:val="clear" w:color="auto" w:fill="auto"/>
            <w:vAlign w:val="center"/>
          </w:tcPr>
          <w:p w14:paraId="1980F106" w14:textId="4E881F3B"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7797" w:type="dxa"/>
            <w:shd w:val="clear" w:color="auto" w:fill="auto"/>
            <w:noWrap/>
            <w:vAlign w:val="center"/>
            <w:hideMark/>
          </w:tcPr>
          <w:p w14:paraId="02AB3F89"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от 1001 до 2000г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7EB121C3" w14:textId="48B6302E"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4EE1A12" w14:textId="77777777" w:rsidTr="0006004D">
        <w:trPr>
          <w:trHeight w:val="933"/>
        </w:trPr>
        <w:tc>
          <w:tcPr>
            <w:tcW w:w="676" w:type="dxa"/>
            <w:shd w:val="clear" w:color="auto" w:fill="auto"/>
            <w:vAlign w:val="center"/>
          </w:tcPr>
          <w:p w14:paraId="1D285735" w14:textId="5722F792"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7797" w:type="dxa"/>
            <w:shd w:val="clear" w:color="auto" w:fill="auto"/>
            <w:noWrap/>
            <w:vAlign w:val="center"/>
            <w:hideMark/>
          </w:tcPr>
          <w:p w14:paraId="2FA63CBC"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до 20г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1774BFC8" w14:textId="10632787"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BC30B33" w14:textId="77777777" w:rsidTr="0006004D">
        <w:trPr>
          <w:trHeight w:val="933"/>
        </w:trPr>
        <w:tc>
          <w:tcPr>
            <w:tcW w:w="676" w:type="dxa"/>
            <w:shd w:val="clear" w:color="auto" w:fill="auto"/>
            <w:vAlign w:val="center"/>
          </w:tcPr>
          <w:p w14:paraId="6D6B0A24" w14:textId="73806D69"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7797" w:type="dxa"/>
            <w:shd w:val="clear" w:color="auto" w:fill="auto"/>
            <w:noWrap/>
            <w:vAlign w:val="center"/>
            <w:hideMark/>
          </w:tcPr>
          <w:p w14:paraId="3E70EC9B"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от 21 до 100гг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0D31D4F2" w14:textId="46F02D00"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2BA4A32" w14:textId="77777777" w:rsidTr="0006004D">
        <w:trPr>
          <w:trHeight w:val="933"/>
        </w:trPr>
        <w:tc>
          <w:tcPr>
            <w:tcW w:w="676" w:type="dxa"/>
            <w:shd w:val="clear" w:color="auto" w:fill="auto"/>
            <w:vAlign w:val="center"/>
          </w:tcPr>
          <w:p w14:paraId="149181B7" w14:textId="20F23907"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7797" w:type="dxa"/>
            <w:shd w:val="clear" w:color="auto" w:fill="auto"/>
            <w:noWrap/>
            <w:vAlign w:val="center"/>
            <w:hideMark/>
          </w:tcPr>
          <w:p w14:paraId="2D2A0952"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от 101 до 250г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40B45F56" w14:textId="06FB335E"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E1CA5A8" w14:textId="77777777" w:rsidTr="0006004D">
        <w:trPr>
          <w:trHeight w:val="933"/>
        </w:trPr>
        <w:tc>
          <w:tcPr>
            <w:tcW w:w="676" w:type="dxa"/>
            <w:shd w:val="clear" w:color="auto" w:fill="auto"/>
            <w:vAlign w:val="center"/>
          </w:tcPr>
          <w:p w14:paraId="1FBD45D8" w14:textId="078279F8"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7797" w:type="dxa"/>
            <w:shd w:val="clear" w:color="auto" w:fill="auto"/>
            <w:noWrap/>
            <w:vAlign w:val="center"/>
            <w:hideMark/>
          </w:tcPr>
          <w:p w14:paraId="3B2D359A"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от 251 до 500г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506E2F62" w14:textId="6DEE52DF"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688F856" w14:textId="77777777" w:rsidTr="0006004D">
        <w:trPr>
          <w:trHeight w:val="933"/>
        </w:trPr>
        <w:tc>
          <w:tcPr>
            <w:tcW w:w="676" w:type="dxa"/>
            <w:shd w:val="clear" w:color="auto" w:fill="auto"/>
            <w:vAlign w:val="center"/>
          </w:tcPr>
          <w:p w14:paraId="1C0BFCD1" w14:textId="338DC9F4"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7797" w:type="dxa"/>
            <w:shd w:val="clear" w:color="auto" w:fill="auto"/>
            <w:noWrap/>
            <w:vAlign w:val="center"/>
            <w:hideMark/>
          </w:tcPr>
          <w:p w14:paraId="12EEAF27"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от 501 до 1000г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69C21ABF" w14:textId="6AEE17EA"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8F3E89F" w14:textId="77777777" w:rsidTr="0006004D">
        <w:trPr>
          <w:trHeight w:val="933"/>
        </w:trPr>
        <w:tc>
          <w:tcPr>
            <w:tcW w:w="676" w:type="dxa"/>
            <w:shd w:val="clear" w:color="auto" w:fill="auto"/>
            <w:vAlign w:val="center"/>
          </w:tcPr>
          <w:p w14:paraId="5FABEB1C" w14:textId="61896B95"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7797" w:type="dxa"/>
            <w:shd w:val="clear" w:color="auto" w:fill="auto"/>
            <w:noWrap/>
            <w:vAlign w:val="center"/>
            <w:hideMark/>
          </w:tcPr>
          <w:p w14:paraId="61677247"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от 1001 до 2000г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5897F737" w14:textId="4B186338"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54ABA98" w14:textId="77777777" w:rsidTr="0006004D">
        <w:trPr>
          <w:trHeight w:val="933"/>
        </w:trPr>
        <w:tc>
          <w:tcPr>
            <w:tcW w:w="676" w:type="dxa"/>
            <w:shd w:val="clear" w:color="auto" w:fill="auto"/>
            <w:vAlign w:val="center"/>
          </w:tcPr>
          <w:p w14:paraId="20300E54" w14:textId="6FF11A14"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7797" w:type="dxa"/>
            <w:shd w:val="clear" w:color="auto" w:fill="auto"/>
            <w:noWrap/>
            <w:vAlign w:val="center"/>
            <w:hideMark/>
          </w:tcPr>
          <w:p w14:paraId="6EA27BF0"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(прием, обработка, перевозка и доставка) весом до 20г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6A7994B4" w14:textId="01A334E3"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A7F9909" w14:textId="77777777" w:rsidTr="0006004D">
        <w:trPr>
          <w:trHeight w:val="933"/>
        </w:trPr>
        <w:tc>
          <w:tcPr>
            <w:tcW w:w="676" w:type="dxa"/>
            <w:shd w:val="clear" w:color="auto" w:fill="auto"/>
            <w:vAlign w:val="center"/>
          </w:tcPr>
          <w:p w14:paraId="2EE54711" w14:textId="0F826123"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7797" w:type="dxa"/>
            <w:shd w:val="clear" w:color="auto" w:fill="auto"/>
            <w:noWrap/>
            <w:vAlign w:val="center"/>
            <w:hideMark/>
          </w:tcPr>
          <w:p w14:paraId="2CE41598"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(прием, обработка, перевозка и доставка) весом от 21 до 100гг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451D2775" w14:textId="6D309E43"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558591B" w14:textId="77777777" w:rsidTr="0006004D">
        <w:trPr>
          <w:trHeight w:val="933"/>
        </w:trPr>
        <w:tc>
          <w:tcPr>
            <w:tcW w:w="676" w:type="dxa"/>
            <w:shd w:val="clear" w:color="auto" w:fill="auto"/>
            <w:vAlign w:val="center"/>
          </w:tcPr>
          <w:p w14:paraId="5C1EA677" w14:textId="17D53689"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7797" w:type="dxa"/>
            <w:shd w:val="clear" w:color="auto" w:fill="auto"/>
            <w:noWrap/>
            <w:vAlign w:val="center"/>
            <w:hideMark/>
          </w:tcPr>
          <w:p w14:paraId="1EE505EA"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(прием, обработка, перевозка и доставка) весом от 101 до 250г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53209DF3" w14:textId="7D345A36"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BB8F13B" w14:textId="77777777" w:rsidTr="0006004D">
        <w:trPr>
          <w:trHeight w:val="933"/>
        </w:trPr>
        <w:tc>
          <w:tcPr>
            <w:tcW w:w="676" w:type="dxa"/>
            <w:shd w:val="clear" w:color="auto" w:fill="auto"/>
            <w:vAlign w:val="center"/>
          </w:tcPr>
          <w:p w14:paraId="495F34E1" w14:textId="6463032A"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7797" w:type="dxa"/>
            <w:shd w:val="clear" w:color="auto" w:fill="auto"/>
            <w:noWrap/>
            <w:vAlign w:val="center"/>
            <w:hideMark/>
          </w:tcPr>
          <w:p w14:paraId="647C6DEF"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(прием, обработка, перевозка и доставка) весом от 251 до 500г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14924DA2" w14:textId="5C75C852"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72233F2" w14:textId="77777777" w:rsidTr="0006004D">
        <w:trPr>
          <w:trHeight w:val="933"/>
        </w:trPr>
        <w:tc>
          <w:tcPr>
            <w:tcW w:w="676" w:type="dxa"/>
            <w:shd w:val="clear" w:color="auto" w:fill="auto"/>
            <w:vAlign w:val="center"/>
          </w:tcPr>
          <w:p w14:paraId="110B32D0" w14:textId="457D5DE4"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7797" w:type="dxa"/>
            <w:shd w:val="clear" w:color="auto" w:fill="auto"/>
            <w:noWrap/>
            <w:vAlign w:val="center"/>
            <w:hideMark/>
          </w:tcPr>
          <w:p w14:paraId="75A908E3"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(прием, обработка, перевозка и доставка) весом от 501 до 1000г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70C6D690" w14:textId="2D92D1A0"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801DA1E" w14:textId="77777777" w:rsidTr="0006004D">
        <w:trPr>
          <w:trHeight w:val="933"/>
        </w:trPr>
        <w:tc>
          <w:tcPr>
            <w:tcW w:w="676" w:type="dxa"/>
            <w:shd w:val="clear" w:color="auto" w:fill="auto"/>
            <w:vAlign w:val="center"/>
          </w:tcPr>
          <w:p w14:paraId="162F9878" w14:textId="7587C26D"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42.</w:t>
            </w:r>
          </w:p>
        </w:tc>
        <w:tc>
          <w:tcPr>
            <w:tcW w:w="7797" w:type="dxa"/>
            <w:shd w:val="clear" w:color="auto" w:fill="auto"/>
            <w:noWrap/>
            <w:vAlign w:val="center"/>
            <w:hideMark/>
          </w:tcPr>
          <w:p w14:paraId="3AF8E6FF"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(прием, обработка, перевозка и доставка) весом от 1001 до 2000г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79C28F56" w14:textId="7480A6D0"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32578ED" w14:textId="77777777" w:rsidTr="0006004D">
        <w:trPr>
          <w:trHeight w:val="933"/>
        </w:trPr>
        <w:tc>
          <w:tcPr>
            <w:tcW w:w="676" w:type="dxa"/>
            <w:shd w:val="clear" w:color="auto" w:fill="auto"/>
            <w:vAlign w:val="center"/>
          </w:tcPr>
          <w:p w14:paraId="3A197EC0" w14:textId="743ABE30"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7797" w:type="dxa"/>
            <w:shd w:val="clear" w:color="auto" w:fill="auto"/>
            <w:noWrap/>
            <w:vAlign w:val="center"/>
            <w:hideMark/>
          </w:tcPr>
          <w:p w14:paraId="7F205B05"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(прием, обработка, перевозка и доставка) весом до 20г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1750D5C4" w14:textId="068C628A"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02DA595" w14:textId="77777777" w:rsidTr="0006004D">
        <w:trPr>
          <w:trHeight w:val="933"/>
        </w:trPr>
        <w:tc>
          <w:tcPr>
            <w:tcW w:w="676" w:type="dxa"/>
            <w:shd w:val="clear" w:color="auto" w:fill="auto"/>
            <w:vAlign w:val="center"/>
          </w:tcPr>
          <w:p w14:paraId="1F9CE2D5" w14:textId="0C9F3B8A"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7797" w:type="dxa"/>
            <w:shd w:val="clear" w:color="auto" w:fill="auto"/>
            <w:noWrap/>
            <w:vAlign w:val="center"/>
            <w:hideMark/>
          </w:tcPr>
          <w:p w14:paraId="60B6CAD6"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(прием, обработка, перевозка и доставка) весом от</w:t>
            </w:r>
            <w:r>
              <w:rPr>
                <w:rFonts w:ascii="Times New Roman" w:eastAsia="Times New Roman" w:hAnsi="Times New Roman" w:cs="Times New Roman"/>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21 до 100г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5F905C31" w14:textId="52AD0E0A"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5182AB5" w14:textId="77777777" w:rsidTr="0006004D">
        <w:trPr>
          <w:trHeight w:val="933"/>
        </w:trPr>
        <w:tc>
          <w:tcPr>
            <w:tcW w:w="676" w:type="dxa"/>
            <w:shd w:val="clear" w:color="auto" w:fill="auto"/>
            <w:vAlign w:val="center"/>
          </w:tcPr>
          <w:p w14:paraId="3236208B" w14:textId="53BBD999"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7797" w:type="dxa"/>
            <w:shd w:val="clear" w:color="auto" w:fill="auto"/>
            <w:noWrap/>
            <w:vAlign w:val="center"/>
            <w:hideMark/>
          </w:tcPr>
          <w:p w14:paraId="618B3F0C"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(прием, обработка, перевозка и доставка) весом от 101 до 250г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35FEA54C" w14:textId="54008187"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8386F23" w14:textId="77777777" w:rsidTr="0006004D">
        <w:trPr>
          <w:trHeight w:val="933"/>
        </w:trPr>
        <w:tc>
          <w:tcPr>
            <w:tcW w:w="676" w:type="dxa"/>
            <w:shd w:val="clear" w:color="auto" w:fill="auto"/>
            <w:vAlign w:val="center"/>
          </w:tcPr>
          <w:p w14:paraId="0B2B09EB" w14:textId="6897B2D3"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7797" w:type="dxa"/>
            <w:shd w:val="clear" w:color="auto" w:fill="auto"/>
            <w:noWrap/>
            <w:vAlign w:val="center"/>
            <w:hideMark/>
          </w:tcPr>
          <w:p w14:paraId="0D283DA3"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(прием, обработка, перевозка и доставка) весом от 251 до 500г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5BD151B5" w14:textId="32760776"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A4A00BA" w14:textId="77777777" w:rsidTr="0006004D">
        <w:trPr>
          <w:trHeight w:val="933"/>
        </w:trPr>
        <w:tc>
          <w:tcPr>
            <w:tcW w:w="676" w:type="dxa"/>
            <w:shd w:val="clear" w:color="auto" w:fill="auto"/>
            <w:vAlign w:val="center"/>
          </w:tcPr>
          <w:p w14:paraId="780C5825" w14:textId="1EB4263D"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7797" w:type="dxa"/>
            <w:shd w:val="clear" w:color="auto" w:fill="auto"/>
            <w:noWrap/>
            <w:vAlign w:val="center"/>
            <w:hideMark/>
          </w:tcPr>
          <w:p w14:paraId="0C9E79C2"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(прием, обработка, перевозка и доставка) весом от 501 до 1000г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36B1B3C3" w14:textId="75091786"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4B021E0" w14:textId="77777777" w:rsidTr="0006004D">
        <w:trPr>
          <w:trHeight w:val="1244"/>
        </w:trPr>
        <w:tc>
          <w:tcPr>
            <w:tcW w:w="676" w:type="dxa"/>
            <w:shd w:val="clear" w:color="auto" w:fill="auto"/>
            <w:vAlign w:val="center"/>
          </w:tcPr>
          <w:p w14:paraId="640AC4F2" w14:textId="002BC6FC"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7797" w:type="dxa"/>
            <w:shd w:val="clear" w:color="auto" w:fill="auto"/>
            <w:noWrap/>
            <w:vAlign w:val="center"/>
          </w:tcPr>
          <w:p w14:paraId="0C326EE7"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международная (прием, обработка, перевозка и доставка) весом от 1001 до 2000г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05D5587B" w14:textId="78D871D4"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AF6D02E" w14:textId="77777777" w:rsidTr="0006004D">
        <w:trPr>
          <w:trHeight w:val="1244"/>
        </w:trPr>
        <w:tc>
          <w:tcPr>
            <w:tcW w:w="676" w:type="dxa"/>
            <w:shd w:val="clear" w:color="auto" w:fill="auto"/>
            <w:vAlign w:val="center"/>
          </w:tcPr>
          <w:p w14:paraId="54107B3F" w14:textId="2A7D5657"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7797" w:type="dxa"/>
            <w:shd w:val="clear" w:color="auto" w:fill="auto"/>
            <w:noWrap/>
            <w:vAlign w:val="center"/>
            <w:hideMark/>
          </w:tcPr>
          <w:p w14:paraId="1754F6CE"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с уведомлением о получении международного регистрируемого почтового отправления (РПО) (пересылка) весом до 20г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318D0B49" w14:textId="2293BF7D"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37F4563" w14:textId="77777777" w:rsidTr="0006004D">
        <w:trPr>
          <w:trHeight w:val="1244"/>
        </w:trPr>
        <w:tc>
          <w:tcPr>
            <w:tcW w:w="676" w:type="dxa"/>
            <w:shd w:val="clear" w:color="auto" w:fill="auto"/>
            <w:vAlign w:val="center"/>
          </w:tcPr>
          <w:p w14:paraId="399D3453" w14:textId="25660234"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7797" w:type="dxa"/>
            <w:shd w:val="clear" w:color="auto" w:fill="auto"/>
            <w:noWrap/>
            <w:vAlign w:val="center"/>
            <w:hideMark/>
          </w:tcPr>
          <w:p w14:paraId="5EED3628"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с уведомлением о получении международного регистрируемого почтового отправления (РПО) (пересылка) весом от 21 до 100г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4D438CD9" w14:textId="1925E06D"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B26B6F6" w14:textId="77777777" w:rsidTr="0006004D">
        <w:trPr>
          <w:trHeight w:val="1244"/>
        </w:trPr>
        <w:tc>
          <w:tcPr>
            <w:tcW w:w="676" w:type="dxa"/>
            <w:shd w:val="clear" w:color="auto" w:fill="auto"/>
            <w:vAlign w:val="center"/>
          </w:tcPr>
          <w:p w14:paraId="3495B7AA" w14:textId="556F4866"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7797" w:type="dxa"/>
            <w:shd w:val="clear" w:color="auto" w:fill="auto"/>
            <w:noWrap/>
            <w:vAlign w:val="center"/>
          </w:tcPr>
          <w:p w14:paraId="6EB3C048"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с уведомлением о получении международного регистрируемого почтового отправления (РПО) (пересылка) весом от 101 до 250г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00E48DF6" w14:textId="5D1F6A0C"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EFC0811" w14:textId="77777777" w:rsidTr="0006004D">
        <w:trPr>
          <w:trHeight w:val="1244"/>
        </w:trPr>
        <w:tc>
          <w:tcPr>
            <w:tcW w:w="676" w:type="dxa"/>
            <w:shd w:val="clear" w:color="auto" w:fill="auto"/>
            <w:vAlign w:val="center"/>
          </w:tcPr>
          <w:p w14:paraId="7745D5BB" w14:textId="29396425"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7797" w:type="dxa"/>
            <w:shd w:val="clear" w:color="auto" w:fill="auto"/>
            <w:noWrap/>
            <w:vAlign w:val="center"/>
          </w:tcPr>
          <w:p w14:paraId="4D254E7C"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с уведомлением о получении международного регистрируемого почтового отправления (РПО) (пересылка) весом от 251 до 500г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2B40C616" w14:textId="19342DE5"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2DD878D" w14:textId="77777777" w:rsidTr="0006004D">
        <w:trPr>
          <w:trHeight w:val="1244"/>
        </w:trPr>
        <w:tc>
          <w:tcPr>
            <w:tcW w:w="676" w:type="dxa"/>
            <w:shd w:val="clear" w:color="auto" w:fill="auto"/>
            <w:vAlign w:val="center"/>
          </w:tcPr>
          <w:p w14:paraId="55CE585B" w14:textId="19C3B948"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7797" w:type="dxa"/>
            <w:shd w:val="clear" w:color="auto" w:fill="auto"/>
            <w:noWrap/>
            <w:vAlign w:val="center"/>
          </w:tcPr>
          <w:p w14:paraId="68206F5A"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с уведомлением о получении международного регистрируемого почтового отправления (РПО) (пересылка) весом от 501 до 1000г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3F5CB6CC" w14:textId="01D17460"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577C747" w14:textId="77777777" w:rsidTr="0006004D">
        <w:trPr>
          <w:trHeight w:val="1244"/>
        </w:trPr>
        <w:tc>
          <w:tcPr>
            <w:tcW w:w="676" w:type="dxa"/>
            <w:shd w:val="clear" w:color="auto" w:fill="auto"/>
            <w:vAlign w:val="center"/>
          </w:tcPr>
          <w:p w14:paraId="67A60516" w14:textId="04A7D0D5"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54.</w:t>
            </w:r>
          </w:p>
        </w:tc>
        <w:tc>
          <w:tcPr>
            <w:tcW w:w="7797" w:type="dxa"/>
            <w:shd w:val="clear" w:color="auto" w:fill="auto"/>
            <w:noWrap/>
            <w:vAlign w:val="center"/>
            <w:hideMark/>
          </w:tcPr>
          <w:p w14:paraId="671E072A"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с уведомлением о получении международного регистрируемого почтового отправления (РПО) (пересылка) весом от 1001 до 2000г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0605BEDD" w14:textId="5B6A339B"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EA4B496" w14:textId="77777777" w:rsidTr="0006004D">
        <w:trPr>
          <w:trHeight w:val="1244"/>
        </w:trPr>
        <w:tc>
          <w:tcPr>
            <w:tcW w:w="676" w:type="dxa"/>
            <w:shd w:val="clear" w:color="auto" w:fill="auto"/>
            <w:vAlign w:val="center"/>
          </w:tcPr>
          <w:p w14:paraId="7F24C1F6" w14:textId="35032E68"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
        </w:tc>
        <w:tc>
          <w:tcPr>
            <w:tcW w:w="7797" w:type="dxa"/>
            <w:shd w:val="clear" w:color="auto" w:fill="auto"/>
            <w:noWrap/>
            <w:vAlign w:val="center"/>
          </w:tcPr>
          <w:p w14:paraId="4031EC09"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с уведомлением о получении международного регистрируемого почтового отправления (РПО) (пересылка) весом до 20г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5638DDE0" w14:textId="144AAC03"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4D78544" w14:textId="77777777" w:rsidTr="0006004D">
        <w:trPr>
          <w:trHeight w:val="1244"/>
        </w:trPr>
        <w:tc>
          <w:tcPr>
            <w:tcW w:w="676" w:type="dxa"/>
            <w:shd w:val="clear" w:color="auto" w:fill="auto"/>
            <w:vAlign w:val="center"/>
          </w:tcPr>
          <w:p w14:paraId="6FB0D301" w14:textId="56181A01"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7797" w:type="dxa"/>
            <w:shd w:val="clear" w:color="auto" w:fill="auto"/>
            <w:noWrap/>
            <w:vAlign w:val="center"/>
          </w:tcPr>
          <w:p w14:paraId="6D9BB882"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 xml:space="preserve">Письмо заказное международное с уведомлением о получении международного регистрируемого почтового отправления (РПО) (пересылка) </w:t>
            </w:r>
            <w:r>
              <w:rPr>
                <w:rFonts w:ascii="Times New Roman" w:eastAsia="Times New Roman" w:hAnsi="Times New Roman" w:cs="Times New Roman"/>
                <w:color w:val="000000"/>
                <w:sz w:val="24"/>
                <w:szCs w:val="24"/>
                <w:lang w:eastAsia="ru-RU"/>
              </w:rPr>
              <w:t xml:space="preserve">весом от </w:t>
            </w:r>
            <w:r w:rsidRPr="00E34C72">
              <w:rPr>
                <w:rFonts w:ascii="Times New Roman" w:eastAsia="Times New Roman" w:hAnsi="Times New Roman" w:cs="Times New Roman"/>
                <w:color w:val="000000"/>
                <w:sz w:val="24"/>
                <w:szCs w:val="24"/>
                <w:lang w:eastAsia="ru-RU"/>
              </w:rPr>
              <w:t>21 до 100г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0A0249D7" w14:textId="0FB5AC62"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D0B5D2F" w14:textId="77777777" w:rsidTr="0006004D">
        <w:trPr>
          <w:trHeight w:val="1244"/>
        </w:trPr>
        <w:tc>
          <w:tcPr>
            <w:tcW w:w="676" w:type="dxa"/>
            <w:shd w:val="clear" w:color="auto" w:fill="auto"/>
            <w:vAlign w:val="center"/>
          </w:tcPr>
          <w:p w14:paraId="2B20321C" w14:textId="75AA8A7A"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7797" w:type="dxa"/>
            <w:shd w:val="clear" w:color="auto" w:fill="auto"/>
            <w:noWrap/>
            <w:vAlign w:val="center"/>
          </w:tcPr>
          <w:p w14:paraId="0D2F1CB0"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с уведомлением о получении международного регистрируемого почтового отправления (РПО) (пересылка) весом от 101 до 250г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636C4E79" w14:textId="47A2F568"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37B0A55" w14:textId="77777777" w:rsidTr="0006004D">
        <w:trPr>
          <w:trHeight w:val="1244"/>
        </w:trPr>
        <w:tc>
          <w:tcPr>
            <w:tcW w:w="676" w:type="dxa"/>
            <w:shd w:val="clear" w:color="auto" w:fill="auto"/>
            <w:vAlign w:val="center"/>
          </w:tcPr>
          <w:p w14:paraId="4802BD20" w14:textId="2A8F5CAA"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tc>
        <w:tc>
          <w:tcPr>
            <w:tcW w:w="7797" w:type="dxa"/>
            <w:shd w:val="clear" w:color="auto" w:fill="auto"/>
            <w:noWrap/>
            <w:vAlign w:val="center"/>
          </w:tcPr>
          <w:p w14:paraId="2C1E416E"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с уведомлением о получении международного регистрируемого почтового отправления (РПО) (пересылка) весом от 251 до 500г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1FC0D368" w14:textId="51AD6D66"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A41C6FF" w14:textId="77777777" w:rsidTr="0006004D">
        <w:trPr>
          <w:trHeight w:val="1244"/>
        </w:trPr>
        <w:tc>
          <w:tcPr>
            <w:tcW w:w="676" w:type="dxa"/>
            <w:shd w:val="clear" w:color="auto" w:fill="auto"/>
            <w:vAlign w:val="center"/>
          </w:tcPr>
          <w:p w14:paraId="624838A4" w14:textId="58E2A06D"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7797" w:type="dxa"/>
            <w:shd w:val="clear" w:color="auto" w:fill="auto"/>
            <w:noWrap/>
            <w:vAlign w:val="center"/>
          </w:tcPr>
          <w:p w14:paraId="07B1DCA6"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с уведомлением о получении международного регистрируемого почтового отправления (РПО) (пересылка) весом от 501 до 1000г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4D6A8374" w14:textId="054ABB00"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C4DEF94" w14:textId="77777777" w:rsidTr="0006004D">
        <w:trPr>
          <w:trHeight w:val="1244"/>
        </w:trPr>
        <w:tc>
          <w:tcPr>
            <w:tcW w:w="676" w:type="dxa"/>
            <w:shd w:val="clear" w:color="auto" w:fill="auto"/>
            <w:vAlign w:val="center"/>
          </w:tcPr>
          <w:p w14:paraId="187BCD8D" w14:textId="0931580F"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7797" w:type="dxa"/>
            <w:shd w:val="clear" w:color="auto" w:fill="auto"/>
            <w:noWrap/>
            <w:vAlign w:val="center"/>
          </w:tcPr>
          <w:p w14:paraId="60895471"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с уведомлением о получении международного регистрируемого почтового отправления (РПО) (пересылка) весом от 1001 до 2000г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0F795210" w14:textId="1EF4936B"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FA79CA0" w14:textId="77777777" w:rsidTr="0006004D">
        <w:trPr>
          <w:trHeight w:val="1244"/>
        </w:trPr>
        <w:tc>
          <w:tcPr>
            <w:tcW w:w="676" w:type="dxa"/>
            <w:shd w:val="clear" w:color="auto" w:fill="auto"/>
            <w:vAlign w:val="center"/>
          </w:tcPr>
          <w:p w14:paraId="14ECCA59" w14:textId="450BDE7D"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tc>
        <w:tc>
          <w:tcPr>
            <w:tcW w:w="7797" w:type="dxa"/>
            <w:shd w:val="clear" w:color="auto" w:fill="auto"/>
            <w:noWrap/>
            <w:vAlign w:val="center"/>
          </w:tcPr>
          <w:p w14:paraId="5B1B7A0B"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до 20г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4825DD4D" w14:textId="27C82DFD"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5973098" w14:textId="77777777" w:rsidTr="0006004D">
        <w:trPr>
          <w:trHeight w:val="1244"/>
        </w:trPr>
        <w:tc>
          <w:tcPr>
            <w:tcW w:w="676" w:type="dxa"/>
            <w:shd w:val="clear" w:color="auto" w:fill="auto"/>
            <w:vAlign w:val="center"/>
          </w:tcPr>
          <w:p w14:paraId="0C30952C" w14:textId="73632D3C"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7797" w:type="dxa"/>
            <w:shd w:val="clear" w:color="auto" w:fill="auto"/>
            <w:noWrap/>
            <w:vAlign w:val="center"/>
          </w:tcPr>
          <w:p w14:paraId="3ED773F4"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от 21 до 100г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6A882F9B" w14:textId="45990CA4"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C658F37" w14:textId="77777777" w:rsidTr="0006004D">
        <w:trPr>
          <w:trHeight w:val="1244"/>
        </w:trPr>
        <w:tc>
          <w:tcPr>
            <w:tcW w:w="676" w:type="dxa"/>
            <w:shd w:val="clear" w:color="auto" w:fill="auto"/>
            <w:vAlign w:val="center"/>
          </w:tcPr>
          <w:p w14:paraId="142FDE2F" w14:textId="3ECB501B"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tc>
        <w:tc>
          <w:tcPr>
            <w:tcW w:w="7797" w:type="dxa"/>
            <w:shd w:val="clear" w:color="auto" w:fill="auto"/>
            <w:noWrap/>
            <w:vAlign w:val="center"/>
          </w:tcPr>
          <w:p w14:paraId="0B6B75F0"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от 101 до 250г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349828E4" w14:textId="1B86BF3B"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F146DB9" w14:textId="77777777" w:rsidTr="0006004D">
        <w:trPr>
          <w:trHeight w:val="1244"/>
        </w:trPr>
        <w:tc>
          <w:tcPr>
            <w:tcW w:w="676" w:type="dxa"/>
            <w:shd w:val="clear" w:color="auto" w:fill="auto"/>
            <w:vAlign w:val="center"/>
          </w:tcPr>
          <w:p w14:paraId="6F340965" w14:textId="18CCF8A6"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7797" w:type="dxa"/>
            <w:shd w:val="clear" w:color="auto" w:fill="auto"/>
            <w:noWrap/>
            <w:vAlign w:val="center"/>
          </w:tcPr>
          <w:p w14:paraId="3A594E6B"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от 251 до 500г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0F2239EA" w14:textId="1B62F122"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9C84C00" w14:textId="77777777" w:rsidTr="0006004D">
        <w:trPr>
          <w:trHeight w:val="1244"/>
        </w:trPr>
        <w:tc>
          <w:tcPr>
            <w:tcW w:w="676" w:type="dxa"/>
            <w:shd w:val="clear" w:color="auto" w:fill="auto"/>
            <w:vAlign w:val="center"/>
          </w:tcPr>
          <w:p w14:paraId="3DC21006" w14:textId="0A6BADCF"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65.</w:t>
            </w:r>
          </w:p>
        </w:tc>
        <w:tc>
          <w:tcPr>
            <w:tcW w:w="7797" w:type="dxa"/>
            <w:shd w:val="clear" w:color="auto" w:fill="auto"/>
            <w:noWrap/>
            <w:vAlign w:val="center"/>
          </w:tcPr>
          <w:p w14:paraId="58ED8A66"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от 501 до 1000г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2BE34B30" w14:textId="3DC96FC1"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F8EDD27" w14:textId="77777777" w:rsidTr="0006004D">
        <w:trPr>
          <w:trHeight w:val="1244"/>
        </w:trPr>
        <w:tc>
          <w:tcPr>
            <w:tcW w:w="676" w:type="dxa"/>
            <w:shd w:val="clear" w:color="auto" w:fill="auto"/>
            <w:vAlign w:val="center"/>
          </w:tcPr>
          <w:p w14:paraId="2418747E" w14:textId="5FF785D6"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7797" w:type="dxa"/>
            <w:shd w:val="clear" w:color="auto" w:fill="auto"/>
            <w:noWrap/>
            <w:vAlign w:val="center"/>
          </w:tcPr>
          <w:p w14:paraId="5939CD1B"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от 1001 до 2000г наземным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197E5BA7" w14:textId="73D1271C"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FB5086D" w14:textId="77777777" w:rsidTr="0006004D">
        <w:trPr>
          <w:trHeight w:val="1244"/>
        </w:trPr>
        <w:tc>
          <w:tcPr>
            <w:tcW w:w="676" w:type="dxa"/>
            <w:shd w:val="clear" w:color="auto" w:fill="auto"/>
            <w:vAlign w:val="center"/>
          </w:tcPr>
          <w:p w14:paraId="46C6DF95" w14:textId="35D63FF4"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7797" w:type="dxa"/>
            <w:shd w:val="clear" w:color="auto" w:fill="auto"/>
            <w:noWrap/>
            <w:vAlign w:val="center"/>
          </w:tcPr>
          <w:p w14:paraId="567C3CBB"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до 20г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7732B775" w14:textId="39D661DF"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72E3304" w14:textId="77777777" w:rsidTr="0006004D">
        <w:trPr>
          <w:trHeight w:val="1244"/>
        </w:trPr>
        <w:tc>
          <w:tcPr>
            <w:tcW w:w="676" w:type="dxa"/>
            <w:shd w:val="clear" w:color="auto" w:fill="auto"/>
            <w:vAlign w:val="center"/>
          </w:tcPr>
          <w:p w14:paraId="0F11206E" w14:textId="77604BFA"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tc>
        <w:tc>
          <w:tcPr>
            <w:tcW w:w="7797" w:type="dxa"/>
            <w:shd w:val="clear" w:color="auto" w:fill="auto"/>
            <w:noWrap/>
            <w:vAlign w:val="center"/>
          </w:tcPr>
          <w:p w14:paraId="1F15E5EB"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от 21 до 100г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26222690" w14:textId="707575DC"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F007886" w14:textId="77777777" w:rsidTr="0006004D">
        <w:trPr>
          <w:trHeight w:val="1244"/>
        </w:trPr>
        <w:tc>
          <w:tcPr>
            <w:tcW w:w="676" w:type="dxa"/>
            <w:shd w:val="clear" w:color="auto" w:fill="auto"/>
            <w:vAlign w:val="center"/>
          </w:tcPr>
          <w:p w14:paraId="1267C59F" w14:textId="444FBBF1"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c>
          <w:tcPr>
            <w:tcW w:w="7797" w:type="dxa"/>
            <w:shd w:val="clear" w:color="auto" w:fill="auto"/>
            <w:noWrap/>
            <w:vAlign w:val="center"/>
          </w:tcPr>
          <w:p w14:paraId="32151BD6"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от 101 до 250г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6ED9A79F" w14:textId="65376E8F"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E754DD1" w14:textId="77777777" w:rsidTr="0006004D">
        <w:trPr>
          <w:trHeight w:val="1244"/>
        </w:trPr>
        <w:tc>
          <w:tcPr>
            <w:tcW w:w="676" w:type="dxa"/>
            <w:shd w:val="clear" w:color="auto" w:fill="auto"/>
            <w:vAlign w:val="center"/>
          </w:tcPr>
          <w:p w14:paraId="401C6699" w14:textId="41E9EBC9"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tc>
        <w:tc>
          <w:tcPr>
            <w:tcW w:w="7797" w:type="dxa"/>
            <w:shd w:val="clear" w:color="auto" w:fill="auto"/>
            <w:noWrap/>
            <w:vAlign w:val="center"/>
          </w:tcPr>
          <w:p w14:paraId="1C98E515"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от 251 до 500г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309926E1" w14:textId="1A9944AF"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F7DC9D5" w14:textId="77777777" w:rsidTr="0006004D">
        <w:trPr>
          <w:trHeight w:val="1244"/>
        </w:trPr>
        <w:tc>
          <w:tcPr>
            <w:tcW w:w="676" w:type="dxa"/>
            <w:shd w:val="clear" w:color="auto" w:fill="auto"/>
            <w:vAlign w:val="center"/>
          </w:tcPr>
          <w:p w14:paraId="75374116" w14:textId="460752B0"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w:t>
            </w:r>
          </w:p>
        </w:tc>
        <w:tc>
          <w:tcPr>
            <w:tcW w:w="7797" w:type="dxa"/>
            <w:shd w:val="clear" w:color="auto" w:fill="auto"/>
            <w:noWrap/>
            <w:vAlign w:val="center"/>
          </w:tcPr>
          <w:p w14:paraId="63C8D410"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от 501 до 1000г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2A7C5962" w14:textId="04ECB429"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8B56F5E" w14:textId="77777777" w:rsidTr="0006004D">
        <w:trPr>
          <w:trHeight w:val="622"/>
        </w:trPr>
        <w:tc>
          <w:tcPr>
            <w:tcW w:w="676" w:type="dxa"/>
            <w:shd w:val="clear" w:color="auto" w:fill="auto"/>
            <w:vAlign w:val="center"/>
          </w:tcPr>
          <w:p w14:paraId="17B4EA4A" w14:textId="21FC0D85"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c>
          <w:tcPr>
            <w:tcW w:w="7797" w:type="dxa"/>
            <w:shd w:val="clear" w:color="auto" w:fill="auto"/>
            <w:noWrap/>
            <w:vAlign w:val="center"/>
          </w:tcPr>
          <w:p w14:paraId="128CE0BE"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от 1001 до 2000г воздушным транспортом в</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Республику Беларусь и Республику Казахстан</w:t>
            </w:r>
          </w:p>
        </w:tc>
        <w:tc>
          <w:tcPr>
            <w:tcW w:w="1559" w:type="dxa"/>
          </w:tcPr>
          <w:p w14:paraId="419693EB" w14:textId="07C8406C"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378C71D" w14:textId="77777777" w:rsidTr="0006004D">
        <w:trPr>
          <w:trHeight w:val="622"/>
        </w:trPr>
        <w:tc>
          <w:tcPr>
            <w:tcW w:w="676" w:type="dxa"/>
            <w:shd w:val="clear" w:color="auto" w:fill="auto"/>
            <w:vAlign w:val="center"/>
          </w:tcPr>
          <w:p w14:paraId="737E508C" w14:textId="5D9F6A27"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p>
        </w:tc>
        <w:tc>
          <w:tcPr>
            <w:tcW w:w="7797" w:type="dxa"/>
            <w:shd w:val="clear" w:color="auto" w:fill="auto"/>
            <w:noWrap/>
            <w:vAlign w:val="center"/>
          </w:tcPr>
          <w:p w14:paraId="4FE4FE2C"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международного письма весом до 20г наземным транспортом из Республики Беларусь и Республики Казахстан</w:t>
            </w:r>
          </w:p>
        </w:tc>
        <w:tc>
          <w:tcPr>
            <w:tcW w:w="1559" w:type="dxa"/>
          </w:tcPr>
          <w:p w14:paraId="1EF7CCCE" w14:textId="285C1334"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7F3453A" w14:textId="77777777" w:rsidTr="0006004D">
        <w:trPr>
          <w:trHeight w:val="622"/>
        </w:trPr>
        <w:tc>
          <w:tcPr>
            <w:tcW w:w="676" w:type="dxa"/>
            <w:shd w:val="clear" w:color="auto" w:fill="auto"/>
            <w:vAlign w:val="center"/>
          </w:tcPr>
          <w:p w14:paraId="6B7B79ED" w14:textId="47B834E8"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74.</w:t>
            </w:r>
          </w:p>
        </w:tc>
        <w:tc>
          <w:tcPr>
            <w:tcW w:w="7797" w:type="dxa"/>
            <w:shd w:val="clear" w:color="auto" w:fill="auto"/>
            <w:noWrap/>
            <w:vAlign w:val="center"/>
          </w:tcPr>
          <w:p w14:paraId="7B01637E"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w:t>
            </w:r>
            <w:r>
              <w:rPr>
                <w:rFonts w:ascii="Times New Roman" w:eastAsia="Times New Roman" w:hAnsi="Times New Roman" w:cs="Times New Roman"/>
                <w:color w:val="000000"/>
                <w:sz w:val="24"/>
                <w:szCs w:val="24"/>
                <w:lang w:eastAsia="ru-RU"/>
              </w:rPr>
              <w:t xml:space="preserve">еждународного письма  весом от </w:t>
            </w:r>
            <w:r w:rsidRPr="00E34C72">
              <w:rPr>
                <w:rFonts w:ascii="Times New Roman" w:eastAsia="Times New Roman" w:hAnsi="Times New Roman" w:cs="Times New Roman"/>
                <w:color w:val="000000"/>
                <w:sz w:val="24"/>
                <w:szCs w:val="24"/>
                <w:lang w:eastAsia="ru-RU"/>
              </w:rPr>
              <w:t>21 до 100г наземным транспортом из Республики Беларусь и Республики Казахстан</w:t>
            </w:r>
          </w:p>
        </w:tc>
        <w:tc>
          <w:tcPr>
            <w:tcW w:w="1559" w:type="dxa"/>
          </w:tcPr>
          <w:p w14:paraId="7F52D646" w14:textId="6F596C8F"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3DE2B63" w14:textId="77777777" w:rsidTr="0006004D">
        <w:trPr>
          <w:trHeight w:val="622"/>
        </w:trPr>
        <w:tc>
          <w:tcPr>
            <w:tcW w:w="676" w:type="dxa"/>
            <w:shd w:val="clear" w:color="auto" w:fill="auto"/>
            <w:vAlign w:val="center"/>
          </w:tcPr>
          <w:p w14:paraId="3AB3770C" w14:textId="00D280DA"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75.</w:t>
            </w:r>
          </w:p>
        </w:tc>
        <w:tc>
          <w:tcPr>
            <w:tcW w:w="7797" w:type="dxa"/>
            <w:shd w:val="clear" w:color="auto" w:fill="auto"/>
            <w:noWrap/>
            <w:vAlign w:val="center"/>
          </w:tcPr>
          <w:p w14:paraId="11EACAF3"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международного письма  весом от 101 до 250 г наземным транспортом из Республики Беларусь и Республики Казахстан</w:t>
            </w:r>
          </w:p>
        </w:tc>
        <w:tc>
          <w:tcPr>
            <w:tcW w:w="1559" w:type="dxa"/>
          </w:tcPr>
          <w:p w14:paraId="7778799B" w14:textId="54A68C67"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B28885B" w14:textId="77777777" w:rsidTr="0006004D">
        <w:trPr>
          <w:trHeight w:val="622"/>
        </w:trPr>
        <w:tc>
          <w:tcPr>
            <w:tcW w:w="676" w:type="dxa"/>
            <w:shd w:val="clear" w:color="auto" w:fill="auto"/>
            <w:vAlign w:val="center"/>
          </w:tcPr>
          <w:p w14:paraId="5D336D60" w14:textId="26A5D322"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tc>
        <w:tc>
          <w:tcPr>
            <w:tcW w:w="7797" w:type="dxa"/>
            <w:shd w:val="clear" w:color="auto" w:fill="auto"/>
            <w:noWrap/>
            <w:vAlign w:val="center"/>
          </w:tcPr>
          <w:p w14:paraId="18F7D1BF"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международного письма  весом от 251 до 500г наземным транспортом из Республики Беларусь и Республики Казахстан</w:t>
            </w:r>
          </w:p>
        </w:tc>
        <w:tc>
          <w:tcPr>
            <w:tcW w:w="1559" w:type="dxa"/>
          </w:tcPr>
          <w:p w14:paraId="76364601" w14:textId="14653F56"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A788EAC" w14:textId="77777777" w:rsidTr="0006004D">
        <w:trPr>
          <w:trHeight w:val="622"/>
        </w:trPr>
        <w:tc>
          <w:tcPr>
            <w:tcW w:w="676" w:type="dxa"/>
            <w:shd w:val="clear" w:color="auto" w:fill="auto"/>
            <w:vAlign w:val="center"/>
          </w:tcPr>
          <w:p w14:paraId="7D03C56D" w14:textId="42A19213"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w:t>
            </w:r>
          </w:p>
        </w:tc>
        <w:tc>
          <w:tcPr>
            <w:tcW w:w="7797" w:type="dxa"/>
            <w:shd w:val="clear" w:color="auto" w:fill="auto"/>
            <w:noWrap/>
            <w:vAlign w:val="center"/>
          </w:tcPr>
          <w:p w14:paraId="14B9D38C"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международного письма весом от 501 до 1000г наземным транспортом из Республики Беларусь и Республики Казахстан</w:t>
            </w:r>
          </w:p>
        </w:tc>
        <w:tc>
          <w:tcPr>
            <w:tcW w:w="1559" w:type="dxa"/>
          </w:tcPr>
          <w:p w14:paraId="37F55988" w14:textId="0B3B79A6"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2F9C063" w14:textId="77777777" w:rsidTr="0006004D">
        <w:trPr>
          <w:trHeight w:val="622"/>
        </w:trPr>
        <w:tc>
          <w:tcPr>
            <w:tcW w:w="676" w:type="dxa"/>
            <w:shd w:val="clear" w:color="auto" w:fill="auto"/>
            <w:vAlign w:val="center"/>
          </w:tcPr>
          <w:p w14:paraId="5E063546" w14:textId="4B6DB642"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w:t>
            </w:r>
          </w:p>
        </w:tc>
        <w:tc>
          <w:tcPr>
            <w:tcW w:w="7797" w:type="dxa"/>
            <w:shd w:val="clear" w:color="auto" w:fill="auto"/>
            <w:noWrap/>
            <w:vAlign w:val="center"/>
          </w:tcPr>
          <w:p w14:paraId="2F36A1A3"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международного письма  весом от 1001 до 2000г наземным транспортом из Республики Беларусь и Республики Казахстан</w:t>
            </w:r>
          </w:p>
        </w:tc>
        <w:tc>
          <w:tcPr>
            <w:tcW w:w="1559" w:type="dxa"/>
          </w:tcPr>
          <w:p w14:paraId="5DE3B092" w14:textId="03B679A6"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84D4297" w14:textId="77777777" w:rsidTr="0006004D">
        <w:trPr>
          <w:trHeight w:val="933"/>
        </w:trPr>
        <w:tc>
          <w:tcPr>
            <w:tcW w:w="676" w:type="dxa"/>
            <w:shd w:val="clear" w:color="auto" w:fill="auto"/>
            <w:vAlign w:val="center"/>
          </w:tcPr>
          <w:p w14:paraId="4256464B" w14:textId="4AF5F1EB"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79.</w:t>
            </w:r>
          </w:p>
        </w:tc>
        <w:tc>
          <w:tcPr>
            <w:tcW w:w="7797" w:type="dxa"/>
            <w:shd w:val="clear" w:color="auto" w:fill="auto"/>
            <w:noWrap/>
            <w:vAlign w:val="center"/>
          </w:tcPr>
          <w:p w14:paraId="02D38B29"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международного письма весом до 20г воздушным транспортом из Республики Беларусь и Республики Казахстан</w:t>
            </w:r>
          </w:p>
        </w:tc>
        <w:tc>
          <w:tcPr>
            <w:tcW w:w="1559" w:type="dxa"/>
          </w:tcPr>
          <w:p w14:paraId="088E5B32" w14:textId="0A658C75"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9FE2CB3" w14:textId="77777777" w:rsidTr="0006004D">
        <w:trPr>
          <w:trHeight w:val="933"/>
        </w:trPr>
        <w:tc>
          <w:tcPr>
            <w:tcW w:w="676" w:type="dxa"/>
            <w:shd w:val="clear" w:color="auto" w:fill="auto"/>
            <w:vAlign w:val="center"/>
          </w:tcPr>
          <w:p w14:paraId="270078E2" w14:textId="584EAC72"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p>
        </w:tc>
        <w:tc>
          <w:tcPr>
            <w:tcW w:w="7797" w:type="dxa"/>
            <w:shd w:val="clear" w:color="auto" w:fill="auto"/>
            <w:noWrap/>
            <w:vAlign w:val="center"/>
          </w:tcPr>
          <w:p w14:paraId="582A3F15"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международного письма  весом от 21 до 100г воздушным транспортом из Республики Беларусь и Республики Казахстан</w:t>
            </w:r>
          </w:p>
        </w:tc>
        <w:tc>
          <w:tcPr>
            <w:tcW w:w="1559" w:type="dxa"/>
          </w:tcPr>
          <w:p w14:paraId="67C2DF52" w14:textId="74CA0BFD"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FE0C408" w14:textId="77777777" w:rsidTr="0006004D">
        <w:trPr>
          <w:trHeight w:val="933"/>
        </w:trPr>
        <w:tc>
          <w:tcPr>
            <w:tcW w:w="676" w:type="dxa"/>
            <w:shd w:val="clear" w:color="auto" w:fill="auto"/>
            <w:vAlign w:val="center"/>
          </w:tcPr>
          <w:p w14:paraId="670595AF" w14:textId="5D3A76B7"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p>
        </w:tc>
        <w:tc>
          <w:tcPr>
            <w:tcW w:w="7797" w:type="dxa"/>
            <w:shd w:val="clear" w:color="auto" w:fill="auto"/>
            <w:noWrap/>
            <w:vAlign w:val="center"/>
          </w:tcPr>
          <w:p w14:paraId="5C4C3F6D"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международного письма  весом от 101 до 250 г воздушным транспортом из Республики Беларусь и Республики Казахстан</w:t>
            </w:r>
          </w:p>
        </w:tc>
        <w:tc>
          <w:tcPr>
            <w:tcW w:w="1559" w:type="dxa"/>
          </w:tcPr>
          <w:p w14:paraId="742A252A" w14:textId="063ADE8D"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9D69D4D" w14:textId="77777777" w:rsidTr="0006004D">
        <w:trPr>
          <w:trHeight w:val="933"/>
        </w:trPr>
        <w:tc>
          <w:tcPr>
            <w:tcW w:w="676" w:type="dxa"/>
            <w:shd w:val="clear" w:color="auto" w:fill="auto"/>
            <w:vAlign w:val="center"/>
          </w:tcPr>
          <w:p w14:paraId="3CCD1F7A" w14:textId="26E93A80"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w:t>
            </w:r>
          </w:p>
        </w:tc>
        <w:tc>
          <w:tcPr>
            <w:tcW w:w="7797" w:type="dxa"/>
            <w:shd w:val="clear" w:color="auto" w:fill="auto"/>
            <w:noWrap/>
            <w:vAlign w:val="center"/>
          </w:tcPr>
          <w:p w14:paraId="243D6A7B"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международного письма  весом от 251 до 500г воздушным транспортом из Республики Беларусь и Республики Казахстан</w:t>
            </w:r>
          </w:p>
        </w:tc>
        <w:tc>
          <w:tcPr>
            <w:tcW w:w="1559" w:type="dxa"/>
          </w:tcPr>
          <w:p w14:paraId="632ABE62" w14:textId="1B788198"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357EE1B" w14:textId="77777777" w:rsidTr="0006004D">
        <w:trPr>
          <w:trHeight w:val="933"/>
        </w:trPr>
        <w:tc>
          <w:tcPr>
            <w:tcW w:w="676" w:type="dxa"/>
            <w:shd w:val="clear" w:color="auto" w:fill="auto"/>
            <w:vAlign w:val="center"/>
          </w:tcPr>
          <w:p w14:paraId="395D7BCC" w14:textId="5C76092E"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w:t>
            </w:r>
          </w:p>
        </w:tc>
        <w:tc>
          <w:tcPr>
            <w:tcW w:w="7797" w:type="dxa"/>
            <w:shd w:val="clear" w:color="auto" w:fill="auto"/>
            <w:noWrap/>
            <w:vAlign w:val="center"/>
          </w:tcPr>
          <w:p w14:paraId="52631F71"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международного письма  весом от 501 до 1000г воздушным транспортом из Республики Беларусь и Республики Казахстан</w:t>
            </w:r>
          </w:p>
        </w:tc>
        <w:tc>
          <w:tcPr>
            <w:tcW w:w="1559" w:type="dxa"/>
          </w:tcPr>
          <w:p w14:paraId="3FBA2631" w14:textId="79106ACC"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A822365" w14:textId="77777777" w:rsidTr="0006004D">
        <w:trPr>
          <w:trHeight w:val="622"/>
        </w:trPr>
        <w:tc>
          <w:tcPr>
            <w:tcW w:w="676" w:type="dxa"/>
            <w:shd w:val="clear" w:color="auto" w:fill="auto"/>
            <w:vAlign w:val="center"/>
          </w:tcPr>
          <w:p w14:paraId="3F566683" w14:textId="374B0AE5"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p>
        </w:tc>
        <w:tc>
          <w:tcPr>
            <w:tcW w:w="7797" w:type="dxa"/>
            <w:shd w:val="clear" w:color="auto" w:fill="auto"/>
            <w:noWrap/>
            <w:vAlign w:val="center"/>
          </w:tcPr>
          <w:p w14:paraId="70A78E39"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международного письма весом от 1001 до 2000г воздушным транспортом из Республики Беларусь и Республики Казахстан</w:t>
            </w:r>
          </w:p>
        </w:tc>
        <w:tc>
          <w:tcPr>
            <w:tcW w:w="1559" w:type="dxa"/>
          </w:tcPr>
          <w:p w14:paraId="67080A5B" w14:textId="05DE185D"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C708C9D" w14:textId="77777777" w:rsidTr="0006004D">
        <w:trPr>
          <w:trHeight w:val="933"/>
        </w:trPr>
        <w:tc>
          <w:tcPr>
            <w:tcW w:w="676" w:type="dxa"/>
            <w:shd w:val="clear" w:color="auto" w:fill="auto"/>
            <w:vAlign w:val="center"/>
          </w:tcPr>
          <w:p w14:paraId="2D94A778" w14:textId="54EDBD38"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w:t>
            </w:r>
          </w:p>
        </w:tc>
        <w:tc>
          <w:tcPr>
            <w:tcW w:w="7797" w:type="dxa"/>
            <w:shd w:val="clear" w:color="auto" w:fill="auto"/>
            <w:noWrap/>
            <w:vAlign w:val="center"/>
          </w:tcPr>
          <w:p w14:paraId="3AE96EE6"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весом до</w:t>
            </w:r>
            <w:r>
              <w:rPr>
                <w:rFonts w:ascii="Times New Roman" w:eastAsia="Times New Roman" w:hAnsi="Times New Roman" w:cs="Times New Roman"/>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20г наземным транспортом из Республики Беларусь и Республики Казахстан</w:t>
            </w:r>
          </w:p>
        </w:tc>
        <w:tc>
          <w:tcPr>
            <w:tcW w:w="1559" w:type="dxa"/>
          </w:tcPr>
          <w:p w14:paraId="28505243" w14:textId="34594BD4"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1B0FED0" w14:textId="77777777" w:rsidTr="0006004D">
        <w:trPr>
          <w:trHeight w:val="933"/>
        </w:trPr>
        <w:tc>
          <w:tcPr>
            <w:tcW w:w="676" w:type="dxa"/>
            <w:shd w:val="clear" w:color="auto" w:fill="auto"/>
            <w:vAlign w:val="center"/>
          </w:tcPr>
          <w:p w14:paraId="74CF2651" w14:textId="3F80F8DE"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w:t>
            </w:r>
          </w:p>
        </w:tc>
        <w:tc>
          <w:tcPr>
            <w:tcW w:w="7797" w:type="dxa"/>
            <w:shd w:val="clear" w:color="auto" w:fill="auto"/>
            <w:noWrap/>
            <w:vAlign w:val="center"/>
          </w:tcPr>
          <w:p w14:paraId="49FDF5F9"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(бандероли)  весом от   21 до 100г наземным транспортом из Республики Беларусь и Республики Казахстан</w:t>
            </w:r>
          </w:p>
        </w:tc>
        <w:tc>
          <w:tcPr>
            <w:tcW w:w="1559" w:type="dxa"/>
          </w:tcPr>
          <w:p w14:paraId="2ED237BC" w14:textId="60BEC5A7"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9B13CD5" w14:textId="77777777" w:rsidTr="0006004D">
        <w:trPr>
          <w:trHeight w:val="933"/>
        </w:trPr>
        <w:tc>
          <w:tcPr>
            <w:tcW w:w="676" w:type="dxa"/>
            <w:shd w:val="clear" w:color="auto" w:fill="auto"/>
            <w:vAlign w:val="center"/>
          </w:tcPr>
          <w:p w14:paraId="0E2C5166" w14:textId="51D82939"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w:t>
            </w:r>
          </w:p>
        </w:tc>
        <w:tc>
          <w:tcPr>
            <w:tcW w:w="7797" w:type="dxa"/>
            <w:shd w:val="clear" w:color="auto" w:fill="auto"/>
            <w:noWrap/>
            <w:vAlign w:val="center"/>
          </w:tcPr>
          <w:p w14:paraId="553B75BE"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(бандероли)   весом от 101 до 250 г наземным транспортом из Республики Беларусь и Республики Казахстан</w:t>
            </w:r>
          </w:p>
        </w:tc>
        <w:tc>
          <w:tcPr>
            <w:tcW w:w="1559" w:type="dxa"/>
          </w:tcPr>
          <w:p w14:paraId="6520E2FF" w14:textId="11B17601"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63D2FB4" w14:textId="77777777" w:rsidTr="0006004D">
        <w:trPr>
          <w:trHeight w:val="933"/>
        </w:trPr>
        <w:tc>
          <w:tcPr>
            <w:tcW w:w="676" w:type="dxa"/>
            <w:shd w:val="clear" w:color="auto" w:fill="auto"/>
            <w:vAlign w:val="center"/>
          </w:tcPr>
          <w:p w14:paraId="5F779C4E" w14:textId="6CB261F8"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c>
          <w:tcPr>
            <w:tcW w:w="7797" w:type="dxa"/>
            <w:shd w:val="clear" w:color="auto" w:fill="auto"/>
            <w:noWrap/>
            <w:vAlign w:val="center"/>
          </w:tcPr>
          <w:p w14:paraId="0AB44FE1"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(бандероли) весом от 251 до 500г наземным транспортом из Республики Беларусь и Республики Казахстан</w:t>
            </w:r>
          </w:p>
        </w:tc>
        <w:tc>
          <w:tcPr>
            <w:tcW w:w="1559" w:type="dxa"/>
          </w:tcPr>
          <w:p w14:paraId="426921A9" w14:textId="6008D223"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D9F579F" w14:textId="77777777" w:rsidTr="0006004D">
        <w:trPr>
          <w:trHeight w:val="622"/>
        </w:trPr>
        <w:tc>
          <w:tcPr>
            <w:tcW w:w="676" w:type="dxa"/>
            <w:shd w:val="clear" w:color="auto" w:fill="auto"/>
            <w:vAlign w:val="center"/>
          </w:tcPr>
          <w:p w14:paraId="045BE808" w14:textId="12656760"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tc>
        <w:tc>
          <w:tcPr>
            <w:tcW w:w="7797" w:type="dxa"/>
            <w:shd w:val="clear" w:color="auto" w:fill="auto"/>
            <w:noWrap/>
            <w:vAlign w:val="center"/>
          </w:tcPr>
          <w:p w14:paraId="54E13400"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(бандероли)  весом от 501 до 1000г наземным транспортом из Республики Беларусь и Республики Казахстан</w:t>
            </w:r>
          </w:p>
        </w:tc>
        <w:tc>
          <w:tcPr>
            <w:tcW w:w="1559" w:type="dxa"/>
          </w:tcPr>
          <w:p w14:paraId="5E94CD93" w14:textId="4D727762"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B7E7B67" w14:textId="77777777" w:rsidTr="0006004D">
        <w:trPr>
          <w:trHeight w:val="933"/>
        </w:trPr>
        <w:tc>
          <w:tcPr>
            <w:tcW w:w="676" w:type="dxa"/>
            <w:shd w:val="clear" w:color="auto" w:fill="auto"/>
            <w:vAlign w:val="center"/>
          </w:tcPr>
          <w:p w14:paraId="34F132B9" w14:textId="27CE0F1E"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p>
        </w:tc>
        <w:tc>
          <w:tcPr>
            <w:tcW w:w="7797" w:type="dxa"/>
            <w:shd w:val="clear" w:color="auto" w:fill="auto"/>
            <w:noWrap/>
            <w:vAlign w:val="center"/>
          </w:tcPr>
          <w:p w14:paraId="2433B362"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(бандероли) весом от 1001 до 2000г наземным транспортом</w:t>
            </w:r>
            <w:r>
              <w:rPr>
                <w:rFonts w:ascii="Times New Roman" w:eastAsia="Times New Roman" w:hAnsi="Times New Roman" w:cs="Times New Roman"/>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из Республики Беларусь и Республики Казахстан</w:t>
            </w:r>
          </w:p>
        </w:tc>
        <w:tc>
          <w:tcPr>
            <w:tcW w:w="1559" w:type="dxa"/>
          </w:tcPr>
          <w:p w14:paraId="6E7577B6" w14:textId="3B5ACF4E"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0416A92" w14:textId="77777777" w:rsidTr="0006004D">
        <w:trPr>
          <w:trHeight w:val="933"/>
        </w:trPr>
        <w:tc>
          <w:tcPr>
            <w:tcW w:w="676" w:type="dxa"/>
            <w:shd w:val="clear" w:color="auto" w:fill="auto"/>
            <w:vAlign w:val="center"/>
          </w:tcPr>
          <w:p w14:paraId="2E50E2AE" w14:textId="2726A946"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tc>
        <w:tc>
          <w:tcPr>
            <w:tcW w:w="7797" w:type="dxa"/>
            <w:shd w:val="clear" w:color="auto" w:fill="auto"/>
            <w:noWrap/>
            <w:vAlign w:val="center"/>
          </w:tcPr>
          <w:p w14:paraId="7014F2E4"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(бандероли) весом до 20г воздушным транспортом из Республики Беларусь и Республики Казахстан</w:t>
            </w:r>
          </w:p>
        </w:tc>
        <w:tc>
          <w:tcPr>
            <w:tcW w:w="1559" w:type="dxa"/>
          </w:tcPr>
          <w:p w14:paraId="6EB7122E" w14:textId="25CFC1F9"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0A36DB4" w14:textId="77777777" w:rsidTr="0006004D">
        <w:trPr>
          <w:trHeight w:val="933"/>
        </w:trPr>
        <w:tc>
          <w:tcPr>
            <w:tcW w:w="676" w:type="dxa"/>
            <w:shd w:val="clear" w:color="auto" w:fill="auto"/>
            <w:vAlign w:val="center"/>
          </w:tcPr>
          <w:p w14:paraId="68A22041" w14:textId="11389ED3"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tc>
        <w:tc>
          <w:tcPr>
            <w:tcW w:w="7797" w:type="dxa"/>
            <w:shd w:val="clear" w:color="auto" w:fill="auto"/>
            <w:noWrap/>
            <w:vAlign w:val="center"/>
          </w:tcPr>
          <w:p w14:paraId="2EBC46D1"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(бандероли)   весом от   21 до 100г воздушным транспортом из Республики Беларусь и Республики Казахстан</w:t>
            </w:r>
          </w:p>
        </w:tc>
        <w:tc>
          <w:tcPr>
            <w:tcW w:w="1559" w:type="dxa"/>
          </w:tcPr>
          <w:p w14:paraId="07F582B1" w14:textId="2E5130BE"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31D2A2A" w14:textId="77777777" w:rsidTr="0006004D">
        <w:trPr>
          <w:trHeight w:val="933"/>
        </w:trPr>
        <w:tc>
          <w:tcPr>
            <w:tcW w:w="676" w:type="dxa"/>
            <w:shd w:val="clear" w:color="auto" w:fill="auto"/>
            <w:vAlign w:val="center"/>
          </w:tcPr>
          <w:p w14:paraId="48B49571" w14:textId="4431C790"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w:t>
            </w:r>
          </w:p>
        </w:tc>
        <w:tc>
          <w:tcPr>
            <w:tcW w:w="7797" w:type="dxa"/>
            <w:shd w:val="clear" w:color="auto" w:fill="auto"/>
            <w:noWrap/>
            <w:vAlign w:val="center"/>
          </w:tcPr>
          <w:p w14:paraId="52D5DE0D"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(бандероли)   весом от 101 до 250 г воздушным транспортом из Республики Беларусь и Республики Казахстан</w:t>
            </w:r>
          </w:p>
        </w:tc>
        <w:tc>
          <w:tcPr>
            <w:tcW w:w="1559" w:type="dxa"/>
          </w:tcPr>
          <w:p w14:paraId="71B475EE" w14:textId="7BC7C734"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0B1E2C6" w14:textId="77777777" w:rsidTr="0006004D">
        <w:trPr>
          <w:trHeight w:val="933"/>
        </w:trPr>
        <w:tc>
          <w:tcPr>
            <w:tcW w:w="676" w:type="dxa"/>
            <w:shd w:val="clear" w:color="auto" w:fill="auto"/>
            <w:vAlign w:val="center"/>
          </w:tcPr>
          <w:p w14:paraId="00E76D18" w14:textId="44C1C105"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94.</w:t>
            </w:r>
          </w:p>
        </w:tc>
        <w:tc>
          <w:tcPr>
            <w:tcW w:w="7797" w:type="dxa"/>
            <w:shd w:val="clear" w:color="auto" w:fill="auto"/>
            <w:noWrap/>
            <w:vAlign w:val="center"/>
          </w:tcPr>
          <w:p w14:paraId="4950F168"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(бандероли)   весом от 251 до 500г воздушным транспортом из Республики Беларусь и Республики Казахстан</w:t>
            </w:r>
          </w:p>
        </w:tc>
        <w:tc>
          <w:tcPr>
            <w:tcW w:w="1559" w:type="dxa"/>
          </w:tcPr>
          <w:p w14:paraId="414A0BC2" w14:textId="3A322275"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E431AC3" w14:textId="77777777" w:rsidTr="0006004D">
        <w:trPr>
          <w:trHeight w:val="933"/>
        </w:trPr>
        <w:tc>
          <w:tcPr>
            <w:tcW w:w="676" w:type="dxa"/>
            <w:shd w:val="clear" w:color="auto" w:fill="auto"/>
            <w:vAlign w:val="center"/>
          </w:tcPr>
          <w:p w14:paraId="5355A2D7" w14:textId="5816B142"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w:t>
            </w:r>
          </w:p>
        </w:tc>
        <w:tc>
          <w:tcPr>
            <w:tcW w:w="7797" w:type="dxa"/>
            <w:shd w:val="clear" w:color="auto" w:fill="auto"/>
            <w:noWrap/>
            <w:vAlign w:val="center"/>
          </w:tcPr>
          <w:p w14:paraId="1754F4F0"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(бандероли)   весом от 501 до 1000г воздушным транспортом из Республики Беларусь и Республики Казахстан</w:t>
            </w:r>
          </w:p>
        </w:tc>
        <w:tc>
          <w:tcPr>
            <w:tcW w:w="1559" w:type="dxa"/>
          </w:tcPr>
          <w:p w14:paraId="31456511" w14:textId="3060B30E"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149A549" w14:textId="77777777" w:rsidTr="0006004D">
        <w:trPr>
          <w:trHeight w:val="933"/>
        </w:trPr>
        <w:tc>
          <w:tcPr>
            <w:tcW w:w="676" w:type="dxa"/>
            <w:shd w:val="clear" w:color="auto" w:fill="auto"/>
            <w:vAlign w:val="center"/>
          </w:tcPr>
          <w:p w14:paraId="7F667FA8" w14:textId="799B2603"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w:t>
            </w:r>
          </w:p>
        </w:tc>
        <w:tc>
          <w:tcPr>
            <w:tcW w:w="7797" w:type="dxa"/>
            <w:shd w:val="clear" w:color="auto" w:fill="auto"/>
            <w:noWrap/>
            <w:vAlign w:val="center"/>
          </w:tcPr>
          <w:p w14:paraId="1A3C418D"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(бандероли)   весом от 1001 до 2000г воздушным транспортом из Республики Беларусь и Республики Казахстан</w:t>
            </w:r>
          </w:p>
        </w:tc>
        <w:tc>
          <w:tcPr>
            <w:tcW w:w="1559" w:type="dxa"/>
          </w:tcPr>
          <w:p w14:paraId="14AB78E5" w14:textId="08C1DDAE"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896C2BD" w14:textId="77777777" w:rsidTr="0006004D">
        <w:trPr>
          <w:trHeight w:val="933"/>
        </w:trPr>
        <w:tc>
          <w:tcPr>
            <w:tcW w:w="676" w:type="dxa"/>
            <w:shd w:val="clear" w:color="auto" w:fill="auto"/>
            <w:vAlign w:val="center"/>
          </w:tcPr>
          <w:p w14:paraId="5156AEEB" w14:textId="500E36A7"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97.</w:t>
            </w:r>
          </w:p>
        </w:tc>
        <w:tc>
          <w:tcPr>
            <w:tcW w:w="7797" w:type="dxa"/>
            <w:shd w:val="clear" w:color="auto" w:fill="auto"/>
            <w:noWrap/>
            <w:vAlign w:val="center"/>
          </w:tcPr>
          <w:p w14:paraId="05815F91"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до 20г наземным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4F3BEA42" w14:textId="10621B87"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7B4CEB9" w14:textId="77777777" w:rsidTr="0006004D">
        <w:trPr>
          <w:trHeight w:val="933"/>
        </w:trPr>
        <w:tc>
          <w:tcPr>
            <w:tcW w:w="676" w:type="dxa"/>
            <w:shd w:val="clear" w:color="auto" w:fill="auto"/>
            <w:vAlign w:val="center"/>
          </w:tcPr>
          <w:p w14:paraId="5AB9A18D" w14:textId="4C537E5B"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98.</w:t>
            </w:r>
          </w:p>
        </w:tc>
        <w:tc>
          <w:tcPr>
            <w:tcW w:w="7797" w:type="dxa"/>
            <w:shd w:val="clear" w:color="auto" w:fill="auto"/>
            <w:noWrap/>
            <w:vAlign w:val="center"/>
          </w:tcPr>
          <w:p w14:paraId="1E7796B6"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21 до 100г наземным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6CDD7A96" w14:textId="1EC6D02E"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21A6164" w14:textId="77777777" w:rsidTr="0006004D">
        <w:trPr>
          <w:trHeight w:val="933"/>
        </w:trPr>
        <w:tc>
          <w:tcPr>
            <w:tcW w:w="676" w:type="dxa"/>
            <w:shd w:val="clear" w:color="auto" w:fill="auto"/>
            <w:vAlign w:val="center"/>
          </w:tcPr>
          <w:p w14:paraId="3E6B36FF" w14:textId="3A235328"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99.</w:t>
            </w:r>
          </w:p>
        </w:tc>
        <w:tc>
          <w:tcPr>
            <w:tcW w:w="7797" w:type="dxa"/>
            <w:shd w:val="clear" w:color="auto" w:fill="auto"/>
            <w:noWrap/>
            <w:vAlign w:val="center"/>
          </w:tcPr>
          <w:p w14:paraId="3229996C"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101 до 250г  наземным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00EF9456" w14:textId="4C2D28C9"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F0ABC9D" w14:textId="77777777" w:rsidTr="0006004D">
        <w:trPr>
          <w:trHeight w:val="933"/>
        </w:trPr>
        <w:tc>
          <w:tcPr>
            <w:tcW w:w="676" w:type="dxa"/>
            <w:shd w:val="clear" w:color="auto" w:fill="auto"/>
            <w:vAlign w:val="center"/>
          </w:tcPr>
          <w:p w14:paraId="4916EB02" w14:textId="783A0729"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7797" w:type="dxa"/>
            <w:shd w:val="clear" w:color="auto" w:fill="auto"/>
            <w:noWrap/>
            <w:vAlign w:val="center"/>
          </w:tcPr>
          <w:p w14:paraId="0F427B1D"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251 до 500г наземным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0479C86D" w14:textId="7B828A12"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5EF1308" w14:textId="77777777" w:rsidTr="0006004D">
        <w:trPr>
          <w:trHeight w:val="933"/>
        </w:trPr>
        <w:tc>
          <w:tcPr>
            <w:tcW w:w="676" w:type="dxa"/>
            <w:shd w:val="clear" w:color="auto" w:fill="auto"/>
            <w:vAlign w:val="center"/>
          </w:tcPr>
          <w:p w14:paraId="69F2A3A8" w14:textId="6531A3BB"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w:t>
            </w:r>
          </w:p>
        </w:tc>
        <w:tc>
          <w:tcPr>
            <w:tcW w:w="7797" w:type="dxa"/>
            <w:shd w:val="clear" w:color="auto" w:fill="auto"/>
            <w:noWrap/>
            <w:vAlign w:val="center"/>
          </w:tcPr>
          <w:p w14:paraId="1C7D4EF5"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501 до 1000г  наземным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0E4AC833" w14:textId="59F7D9AF"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DA9663E" w14:textId="77777777" w:rsidTr="0006004D">
        <w:trPr>
          <w:trHeight w:val="933"/>
        </w:trPr>
        <w:tc>
          <w:tcPr>
            <w:tcW w:w="676" w:type="dxa"/>
            <w:shd w:val="clear" w:color="auto" w:fill="auto"/>
            <w:vAlign w:val="center"/>
          </w:tcPr>
          <w:p w14:paraId="1FBA1730" w14:textId="3C63363E"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102.</w:t>
            </w:r>
          </w:p>
        </w:tc>
        <w:tc>
          <w:tcPr>
            <w:tcW w:w="7797" w:type="dxa"/>
            <w:shd w:val="clear" w:color="auto" w:fill="auto"/>
            <w:noWrap/>
            <w:vAlign w:val="center"/>
          </w:tcPr>
          <w:p w14:paraId="41185AE3"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1001 до 2000г наземным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5E63971F" w14:textId="1467063D"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CDF9DB3" w14:textId="77777777" w:rsidTr="0006004D">
        <w:trPr>
          <w:trHeight w:val="933"/>
        </w:trPr>
        <w:tc>
          <w:tcPr>
            <w:tcW w:w="676" w:type="dxa"/>
            <w:shd w:val="clear" w:color="auto" w:fill="auto"/>
            <w:vAlign w:val="center"/>
          </w:tcPr>
          <w:p w14:paraId="56C4142A" w14:textId="4524C549"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103.</w:t>
            </w:r>
          </w:p>
        </w:tc>
        <w:tc>
          <w:tcPr>
            <w:tcW w:w="7797" w:type="dxa"/>
            <w:shd w:val="clear" w:color="auto" w:fill="auto"/>
            <w:noWrap/>
            <w:vAlign w:val="center"/>
          </w:tcPr>
          <w:p w14:paraId="3B467F93"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до 20г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1A990EF5" w14:textId="4F6708B5"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D65CA06" w14:textId="77777777" w:rsidTr="0006004D">
        <w:trPr>
          <w:trHeight w:val="933"/>
        </w:trPr>
        <w:tc>
          <w:tcPr>
            <w:tcW w:w="676" w:type="dxa"/>
            <w:shd w:val="clear" w:color="auto" w:fill="auto"/>
            <w:vAlign w:val="center"/>
          </w:tcPr>
          <w:p w14:paraId="29B1CDEC" w14:textId="2EB1566A"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104.</w:t>
            </w:r>
          </w:p>
        </w:tc>
        <w:tc>
          <w:tcPr>
            <w:tcW w:w="7797" w:type="dxa"/>
            <w:shd w:val="clear" w:color="auto" w:fill="auto"/>
            <w:noWrap/>
            <w:vAlign w:val="center"/>
          </w:tcPr>
          <w:p w14:paraId="25358DCF"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21 до 100г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128E0516" w14:textId="3EC5EA96"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84E4ECE" w14:textId="77777777" w:rsidTr="0006004D">
        <w:trPr>
          <w:trHeight w:val="933"/>
        </w:trPr>
        <w:tc>
          <w:tcPr>
            <w:tcW w:w="676" w:type="dxa"/>
            <w:shd w:val="clear" w:color="auto" w:fill="auto"/>
            <w:vAlign w:val="center"/>
          </w:tcPr>
          <w:p w14:paraId="75042862" w14:textId="644CF2A1"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105.</w:t>
            </w:r>
          </w:p>
        </w:tc>
        <w:tc>
          <w:tcPr>
            <w:tcW w:w="7797" w:type="dxa"/>
            <w:shd w:val="clear" w:color="auto" w:fill="auto"/>
            <w:noWrap/>
            <w:vAlign w:val="center"/>
          </w:tcPr>
          <w:p w14:paraId="3B8E407F"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101 до 250г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5B4D1C94" w14:textId="49C5465F"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DE13030" w14:textId="77777777" w:rsidTr="0006004D">
        <w:trPr>
          <w:trHeight w:val="933"/>
        </w:trPr>
        <w:tc>
          <w:tcPr>
            <w:tcW w:w="676" w:type="dxa"/>
            <w:shd w:val="clear" w:color="auto" w:fill="auto"/>
            <w:vAlign w:val="center"/>
          </w:tcPr>
          <w:p w14:paraId="2F320409" w14:textId="7704E752"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106.</w:t>
            </w:r>
          </w:p>
        </w:tc>
        <w:tc>
          <w:tcPr>
            <w:tcW w:w="7797" w:type="dxa"/>
            <w:shd w:val="clear" w:color="auto" w:fill="auto"/>
            <w:noWrap/>
            <w:vAlign w:val="center"/>
          </w:tcPr>
          <w:p w14:paraId="2CD1A6E3"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251 до 500г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01FC0F3C" w14:textId="30298819"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2D1ECF4" w14:textId="77777777" w:rsidTr="0006004D">
        <w:trPr>
          <w:trHeight w:val="933"/>
        </w:trPr>
        <w:tc>
          <w:tcPr>
            <w:tcW w:w="676" w:type="dxa"/>
            <w:shd w:val="clear" w:color="auto" w:fill="auto"/>
            <w:vAlign w:val="center"/>
          </w:tcPr>
          <w:p w14:paraId="03026E8C" w14:textId="122B3704"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107.</w:t>
            </w:r>
          </w:p>
        </w:tc>
        <w:tc>
          <w:tcPr>
            <w:tcW w:w="7797" w:type="dxa"/>
            <w:shd w:val="clear" w:color="auto" w:fill="auto"/>
            <w:noWrap/>
            <w:vAlign w:val="center"/>
          </w:tcPr>
          <w:p w14:paraId="0F579175"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501 до 1000г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2D73E982" w14:textId="4456FBE7"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40B1401" w14:textId="77777777" w:rsidTr="0006004D">
        <w:trPr>
          <w:trHeight w:val="933"/>
        </w:trPr>
        <w:tc>
          <w:tcPr>
            <w:tcW w:w="676" w:type="dxa"/>
            <w:shd w:val="clear" w:color="auto" w:fill="auto"/>
            <w:vAlign w:val="center"/>
          </w:tcPr>
          <w:p w14:paraId="5A7C267A" w14:textId="1EEA629B"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108.</w:t>
            </w:r>
          </w:p>
        </w:tc>
        <w:tc>
          <w:tcPr>
            <w:tcW w:w="7797" w:type="dxa"/>
            <w:shd w:val="clear" w:color="auto" w:fill="auto"/>
            <w:noWrap/>
            <w:vAlign w:val="center"/>
          </w:tcPr>
          <w:p w14:paraId="67DD0E5A"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простое международное (прием, обработка, перевозка и доставка) весом от 1001 до 2000г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267C9273" w14:textId="580A9812"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67F4A80" w14:textId="77777777" w:rsidTr="0006004D">
        <w:trPr>
          <w:trHeight w:val="933"/>
        </w:trPr>
        <w:tc>
          <w:tcPr>
            <w:tcW w:w="676" w:type="dxa"/>
            <w:shd w:val="clear" w:color="auto" w:fill="auto"/>
            <w:vAlign w:val="center"/>
          </w:tcPr>
          <w:p w14:paraId="080B361F" w14:textId="20D59918"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109.</w:t>
            </w:r>
          </w:p>
        </w:tc>
        <w:tc>
          <w:tcPr>
            <w:tcW w:w="7797" w:type="dxa"/>
            <w:shd w:val="clear" w:color="auto" w:fill="auto"/>
            <w:noWrap/>
            <w:vAlign w:val="center"/>
          </w:tcPr>
          <w:p w14:paraId="3127E8E1"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до 20г наземным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631DBA41" w14:textId="2978CB7F"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B65D434" w14:textId="77777777" w:rsidTr="0006004D">
        <w:trPr>
          <w:trHeight w:val="933"/>
        </w:trPr>
        <w:tc>
          <w:tcPr>
            <w:tcW w:w="676" w:type="dxa"/>
            <w:shd w:val="clear" w:color="auto" w:fill="auto"/>
            <w:vAlign w:val="center"/>
          </w:tcPr>
          <w:p w14:paraId="5C59BFC7" w14:textId="3D5EFDD1"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w:t>
            </w:r>
          </w:p>
        </w:tc>
        <w:tc>
          <w:tcPr>
            <w:tcW w:w="7797" w:type="dxa"/>
            <w:shd w:val="clear" w:color="auto" w:fill="auto"/>
            <w:noWrap/>
            <w:vAlign w:val="center"/>
          </w:tcPr>
          <w:p w14:paraId="7A1F26BB"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21 до 100г наземным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181DD44A" w14:textId="1A23A2A0"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2FA6A97" w14:textId="77777777" w:rsidTr="0006004D">
        <w:trPr>
          <w:trHeight w:val="933"/>
        </w:trPr>
        <w:tc>
          <w:tcPr>
            <w:tcW w:w="676" w:type="dxa"/>
            <w:shd w:val="clear" w:color="auto" w:fill="auto"/>
            <w:vAlign w:val="center"/>
          </w:tcPr>
          <w:p w14:paraId="1C8AA702" w14:textId="003C1B70"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w:t>
            </w:r>
          </w:p>
        </w:tc>
        <w:tc>
          <w:tcPr>
            <w:tcW w:w="7797" w:type="dxa"/>
            <w:shd w:val="clear" w:color="auto" w:fill="auto"/>
            <w:noWrap/>
            <w:vAlign w:val="center"/>
          </w:tcPr>
          <w:p w14:paraId="0E35C295"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101 до 250г наземным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3F769337" w14:textId="6422A5A5"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D793085" w14:textId="77777777" w:rsidTr="0006004D">
        <w:trPr>
          <w:trHeight w:val="933"/>
        </w:trPr>
        <w:tc>
          <w:tcPr>
            <w:tcW w:w="676" w:type="dxa"/>
            <w:shd w:val="clear" w:color="auto" w:fill="auto"/>
            <w:vAlign w:val="center"/>
          </w:tcPr>
          <w:p w14:paraId="1BD7F2E2" w14:textId="1CF5495E"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112.</w:t>
            </w:r>
          </w:p>
        </w:tc>
        <w:tc>
          <w:tcPr>
            <w:tcW w:w="7797" w:type="dxa"/>
            <w:shd w:val="clear" w:color="auto" w:fill="auto"/>
            <w:noWrap/>
            <w:vAlign w:val="center"/>
          </w:tcPr>
          <w:p w14:paraId="468D7B47"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251 до 500г наземным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3CBF2EF5" w14:textId="20399CC2"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BA038F4" w14:textId="77777777" w:rsidTr="0006004D">
        <w:trPr>
          <w:trHeight w:val="933"/>
        </w:trPr>
        <w:tc>
          <w:tcPr>
            <w:tcW w:w="676" w:type="dxa"/>
            <w:shd w:val="clear" w:color="auto" w:fill="auto"/>
            <w:vAlign w:val="center"/>
          </w:tcPr>
          <w:p w14:paraId="7D4704AD" w14:textId="090C5F0A"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113.</w:t>
            </w:r>
          </w:p>
        </w:tc>
        <w:tc>
          <w:tcPr>
            <w:tcW w:w="7797" w:type="dxa"/>
            <w:shd w:val="clear" w:color="auto" w:fill="auto"/>
            <w:noWrap/>
            <w:vAlign w:val="center"/>
          </w:tcPr>
          <w:p w14:paraId="288B610D"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501 до 1000г наземным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06170179" w14:textId="5D3F94F1"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071556B" w14:textId="77777777" w:rsidTr="0006004D">
        <w:trPr>
          <w:trHeight w:val="933"/>
        </w:trPr>
        <w:tc>
          <w:tcPr>
            <w:tcW w:w="676" w:type="dxa"/>
            <w:shd w:val="clear" w:color="auto" w:fill="auto"/>
            <w:vAlign w:val="center"/>
          </w:tcPr>
          <w:p w14:paraId="0CB5B2C0" w14:textId="3AA6B3DD"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w:t>
            </w:r>
          </w:p>
        </w:tc>
        <w:tc>
          <w:tcPr>
            <w:tcW w:w="7797" w:type="dxa"/>
            <w:shd w:val="clear" w:color="auto" w:fill="auto"/>
            <w:noWrap/>
            <w:vAlign w:val="center"/>
          </w:tcPr>
          <w:p w14:paraId="31971584"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1001 до 2000г наземным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0C21316A" w14:textId="6B41D2EA"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7C7A689" w14:textId="77777777" w:rsidTr="0006004D">
        <w:trPr>
          <w:trHeight w:val="933"/>
        </w:trPr>
        <w:tc>
          <w:tcPr>
            <w:tcW w:w="676" w:type="dxa"/>
            <w:shd w:val="clear" w:color="auto" w:fill="auto"/>
            <w:vAlign w:val="center"/>
          </w:tcPr>
          <w:p w14:paraId="46E6E6A0" w14:textId="284EE5BA"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115.</w:t>
            </w:r>
          </w:p>
        </w:tc>
        <w:tc>
          <w:tcPr>
            <w:tcW w:w="7797" w:type="dxa"/>
            <w:shd w:val="clear" w:color="auto" w:fill="auto"/>
            <w:noWrap/>
            <w:vAlign w:val="center"/>
          </w:tcPr>
          <w:p w14:paraId="232A729A"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до 20г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2E7B35B2" w14:textId="57455464"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FE0EBA7" w14:textId="77777777" w:rsidTr="0006004D">
        <w:trPr>
          <w:trHeight w:val="933"/>
        </w:trPr>
        <w:tc>
          <w:tcPr>
            <w:tcW w:w="676" w:type="dxa"/>
            <w:shd w:val="clear" w:color="auto" w:fill="auto"/>
            <w:vAlign w:val="center"/>
          </w:tcPr>
          <w:p w14:paraId="514CAA70" w14:textId="75CFCC23"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w:t>
            </w:r>
          </w:p>
        </w:tc>
        <w:tc>
          <w:tcPr>
            <w:tcW w:w="7797" w:type="dxa"/>
            <w:shd w:val="clear" w:color="auto" w:fill="auto"/>
            <w:noWrap/>
            <w:vAlign w:val="center"/>
          </w:tcPr>
          <w:p w14:paraId="05336E45"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21 до 100г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211A0FE8" w14:textId="19C3640F"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AC1D12A" w14:textId="77777777" w:rsidTr="0006004D">
        <w:trPr>
          <w:trHeight w:val="933"/>
        </w:trPr>
        <w:tc>
          <w:tcPr>
            <w:tcW w:w="676" w:type="dxa"/>
            <w:shd w:val="clear" w:color="auto" w:fill="auto"/>
            <w:vAlign w:val="center"/>
          </w:tcPr>
          <w:p w14:paraId="72BD6498" w14:textId="3FD74410"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117.</w:t>
            </w:r>
          </w:p>
        </w:tc>
        <w:tc>
          <w:tcPr>
            <w:tcW w:w="7797" w:type="dxa"/>
            <w:shd w:val="clear" w:color="auto" w:fill="auto"/>
            <w:noWrap/>
            <w:vAlign w:val="center"/>
          </w:tcPr>
          <w:p w14:paraId="66C91008"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101 до 250г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4A78E3A3" w14:textId="77E26438"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EEEA139" w14:textId="77777777" w:rsidTr="0006004D">
        <w:trPr>
          <w:trHeight w:val="933"/>
        </w:trPr>
        <w:tc>
          <w:tcPr>
            <w:tcW w:w="676" w:type="dxa"/>
            <w:shd w:val="clear" w:color="auto" w:fill="auto"/>
            <w:vAlign w:val="center"/>
          </w:tcPr>
          <w:p w14:paraId="1881EFC8" w14:textId="405B02A3"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118.</w:t>
            </w:r>
          </w:p>
        </w:tc>
        <w:tc>
          <w:tcPr>
            <w:tcW w:w="7797" w:type="dxa"/>
            <w:shd w:val="clear" w:color="auto" w:fill="auto"/>
            <w:noWrap/>
            <w:vAlign w:val="center"/>
          </w:tcPr>
          <w:p w14:paraId="4BD895FC"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251 до 500г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4EFEC594" w14:textId="432BB134"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3A601AD" w14:textId="77777777" w:rsidTr="0006004D">
        <w:trPr>
          <w:trHeight w:val="933"/>
        </w:trPr>
        <w:tc>
          <w:tcPr>
            <w:tcW w:w="676" w:type="dxa"/>
            <w:shd w:val="clear" w:color="auto" w:fill="auto"/>
            <w:vAlign w:val="center"/>
          </w:tcPr>
          <w:p w14:paraId="43ABD51C" w14:textId="7E810579"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119.</w:t>
            </w:r>
          </w:p>
        </w:tc>
        <w:tc>
          <w:tcPr>
            <w:tcW w:w="7797" w:type="dxa"/>
            <w:shd w:val="clear" w:color="auto" w:fill="auto"/>
            <w:noWrap/>
            <w:vAlign w:val="center"/>
          </w:tcPr>
          <w:p w14:paraId="321B5F00"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501 до 1000г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5F1855F2" w14:textId="7E39F147"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779C0A7" w14:textId="77777777" w:rsidTr="0006004D">
        <w:trPr>
          <w:trHeight w:val="933"/>
        </w:trPr>
        <w:tc>
          <w:tcPr>
            <w:tcW w:w="676" w:type="dxa"/>
            <w:shd w:val="clear" w:color="auto" w:fill="auto"/>
            <w:vAlign w:val="center"/>
          </w:tcPr>
          <w:p w14:paraId="529B1EBE" w14:textId="36BBE021"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w:t>
            </w:r>
          </w:p>
        </w:tc>
        <w:tc>
          <w:tcPr>
            <w:tcW w:w="7797" w:type="dxa"/>
            <w:shd w:val="clear" w:color="auto" w:fill="auto"/>
            <w:noWrap/>
            <w:vAlign w:val="center"/>
          </w:tcPr>
          <w:p w14:paraId="23F73126"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простая международная (прием, обработка, перевозка и доставка) весом от 1001 до 2000г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5D253547" w14:textId="0FEA2562"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CE93FD0" w14:textId="77777777" w:rsidTr="0006004D">
        <w:trPr>
          <w:trHeight w:val="933"/>
        </w:trPr>
        <w:tc>
          <w:tcPr>
            <w:tcW w:w="676" w:type="dxa"/>
            <w:shd w:val="clear" w:color="auto" w:fill="auto"/>
            <w:vAlign w:val="center"/>
          </w:tcPr>
          <w:p w14:paraId="14E0BB09" w14:textId="60921E7D"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w:t>
            </w:r>
          </w:p>
        </w:tc>
        <w:tc>
          <w:tcPr>
            <w:tcW w:w="7797" w:type="dxa"/>
            <w:shd w:val="clear" w:color="auto" w:fill="auto"/>
            <w:noWrap/>
            <w:vAlign w:val="center"/>
          </w:tcPr>
          <w:p w14:paraId="0C73FF32"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до 20г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5911DA1C" w14:textId="24A8EC5B"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BA75501" w14:textId="77777777" w:rsidTr="0006004D">
        <w:trPr>
          <w:trHeight w:val="933"/>
        </w:trPr>
        <w:tc>
          <w:tcPr>
            <w:tcW w:w="676" w:type="dxa"/>
            <w:shd w:val="clear" w:color="auto" w:fill="auto"/>
            <w:vAlign w:val="center"/>
          </w:tcPr>
          <w:p w14:paraId="3B41C7A9" w14:textId="60A88CB5"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122.</w:t>
            </w:r>
          </w:p>
        </w:tc>
        <w:tc>
          <w:tcPr>
            <w:tcW w:w="7797" w:type="dxa"/>
            <w:shd w:val="clear" w:color="auto" w:fill="auto"/>
            <w:noWrap/>
            <w:vAlign w:val="center"/>
          </w:tcPr>
          <w:p w14:paraId="6595619A"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от 21 до 100г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2ECE4E87" w14:textId="7F802B08"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DCDD776" w14:textId="77777777" w:rsidTr="0006004D">
        <w:trPr>
          <w:trHeight w:val="933"/>
        </w:trPr>
        <w:tc>
          <w:tcPr>
            <w:tcW w:w="676" w:type="dxa"/>
            <w:shd w:val="clear" w:color="auto" w:fill="auto"/>
            <w:vAlign w:val="center"/>
          </w:tcPr>
          <w:p w14:paraId="1D74D78A" w14:textId="3D2AD9CA"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123.</w:t>
            </w:r>
          </w:p>
        </w:tc>
        <w:tc>
          <w:tcPr>
            <w:tcW w:w="7797" w:type="dxa"/>
            <w:shd w:val="clear" w:color="auto" w:fill="auto"/>
            <w:noWrap/>
            <w:vAlign w:val="center"/>
          </w:tcPr>
          <w:p w14:paraId="267D8A3F"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от 101 до 250г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392D66CF" w14:textId="72FFD926"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1226F76" w14:textId="77777777" w:rsidTr="0006004D">
        <w:trPr>
          <w:trHeight w:val="933"/>
        </w:trPr>
        <w:tc>
          <w:tcPr>
            <w:tcW w:w="676" w:type="dxa"/>
            <w:shd w:val="clear" w:color="auto" w:fill="auto"/>
            <w:vAlign w:val="center"/>
          </w:tcPr>
          <w:p w14:paraId="7CCF8F8C" w14:textId="2FF1F2A6"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124.</w:t>
            </w:r>
          </w:p>
        </w:tc>
        <w:tc>
          <w:tcPr>
            <w:tcW w:w="7797" w:type="dxa"/>
            <w:shd w:val="clear" w:color="auto" w:fill="auto"/>
            <w:noWrap/>
            <w:vAlign w:val="center"/>
          </w:tcPr>
          <w:p w14:paraId="41C2EB37"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от 251 до 500г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6DC67279" w14:textId="5C3A81C3"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9316EBC" w14:textId="77777777" w:rsidTr="0006004D">
        <w:trPr>
          <w:trHeight w:val="933"/>
        </w:trPr>
        <w:tc>
          <w:tcPr>
            <w:tcW w:w="676" w:type="dxa"/>
            <w:shd w:val="clear" w:color="auto" w:fill="auto"/>
            <w:vAlign w:val="center"/>
          </w:tcPr>
          <w:p w14:paraId="511AE419" w14:textId="6FF6A318"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125.</w:t>
            </w:r>
          </w:p>
        </w:tc>
        <w:tc>
          <w:tcPr>
            <w:tcW w:w="7797" w:type="dxa"/>
            <w:shd w:val="clear" w:color="auto" w:fill="auto"/>
            <w:noWrap/>
            <w:vAlign w:val="center"/>
          </w:tcPr>
          <w:p w14:paraId="0FAD7205"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от 501 до 1000г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0BFBE29E" w14:textId="4B90F287"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46175CB" w14:textId="77777777" w:rsidTr="0006004D">
        <w:trPr>
          <w:trHeight w:val="933"/>
        </w:trPr>
        <w:tc>
          <w:tcPr>
            <w:tcW w:w="676" w:type="dxa"/>
            <w:shd w:val="clear" w:color="auto" w:fill="auto"/>
            <w:vAlign w:val="center"/>
          </w:tcPr>
          <w:p w14:paraId="587209FF" w14:textId="63DBB2EC"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126.</w:t>
            </w:r>
          </w:p>
        </w:tc>
        <w:tc>
          <w:tcPr>
            <w:tcW w:w="7797" w:type="dxa"/>
            <w:shd w:val="clear" w:color="auto" w:fill="auto"/>
            <w:noWrap/>
            <w:vAlign w:val="center"/>
          </w:tcPr>
          <w:p w14:paraId="29F66477"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(прием, обработка, перевозка и доставка) весом от 1001 до 2000г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6C78E120" w14:textId="12B4F2F9"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47F5A25" w14:textId="77777777" w:rsidTr="0006004D">
        <w:trPr>
          <w:trHeight w:val="933"/>
        </w:trPr>
        <w:tc>
          <w:tcPr>
            <w:tcW w:w="676" w:type="dxa"/>
            <w:shd w:val="clear" w:color="auto" w:fill="auto"/>
            <w:vAlign w:val="center"/>
          </w:tcPr>
          <w:p w14:paraId="59F0DF9C" w14:textId="7E6BF474"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127.</w:t>
            </w:r>
          </w:p>
        </w:tc>
        <w:tc>
          <w:tcPr>
            <w:tcW w:w="7797" w:type="dxa"/>
            <w:shd w:val="clear" w:color="auto" w:fill="auto"/>
            <w:noWrap/>
            <w:vAlign w:val="center"/>
          </w:tcPr>
          <w:p w14:paraId="08BF4F0C"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(прием, обработка, перевозка и доставка) весом до 20г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2E483E00" w14:textId="42D9EA56"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2811E2F" w14:textId="77777777" w:rsidTr="0006004D">
        <w:trPr>
          <w:trHeight w:val="933"/>
        </w:trPr>
        <w:tc>
          <w:tcPr>
            <w:tcW w:w="676" w:type="dxa"/>
            <w:shd w:val="clear" w:color="auto" w:fill="auto"/>
            <w:vAlign w:val="center"/>
          </w:tcPr>
          <w:p w14:paraId="44B2169B" w14:textId="0E8DF57D"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128.</w:t>
            </w:r>
          </w:p>
        </w:tc>
        <w:tc>
          <w:tcPr>
            <w:tcW w:w="7797" w:type="dxa"/>
            <w:shd w:val="clear" w:color="auto" w:fill="auto"/>
            <w:noWrap/>
            <w:vAlign w:val="center"/>
          </w:tcPr>
          <w:p w14:paraId="7F1A17FD"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(прием, обработка, перевозка и доставка) весом от 21 до 100г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27174364" w14:textId="3CFFC1B4"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A3119DF" w14:textId="77777777" w:rsidTr="0006004D">
        <w:trPr>
          <w:trHeight w:val="933"/>
        </w:trPr>
        <w:tc>
          <w:tcPr>
            <w:tcW w:w="676" w:type="dxa"/>
            <w:shd w:val="clear" w:color="auto" w:fill="auto"/>
            <w:vAlign w:val="center"/>
          </w:tcPr>
          <w:p w14:paraId="6E6FB628" w14:textId="770F6CE3"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129.</w:t>
            </w:r>
          </w:p>
        </w:tc>
        <w:tc>
          <w:tcPr>
            <w:tcW w:w="7797" w:type="dxa"/>
            <w:shd w:val="clear" w:color="auto" w:fill="auto"/>
            <w:noWrap/>
            <w:vAlign w:val="center"/>
          </w:tcPr>
          <w:p w14:paraId="4EAC0881"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(прием, обработка, перевозка и доставка) весом от 101 до 250г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38CF0CF6" w14:textId="3AB6F5C6"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67099B3" w14:textId="77777777" w:rsidTr="0006004D">
        <w:trPr>
          <w:trHeight w:val="933"/>
        </w:trPr>
        <w:tc>
          <w:tcPr>
            <w:tcW w:w="676" w:type="dxa"/>
            <w:shd w:val="clear" w:color="auto" w:fill="auto"/>
            <w:vAlign w:val="center"/>
          </w:tcPr>
          <w:p w14:paraId="48BA7E6A" w14:textId="25D12E50"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w:t>
            </w:r>
          </w:p>
        </w:tc>
        <w:tc>
          <w:tcPr>
            <w:tcW w:w="7797" w:type="dxa"/>
            <w:shd w:val="clear" w:color="auto" w:fill="auto"/>
            <w:noWrap/>
            <w:vAlign w:val="center"/>
          </w:tcPr>
          <w:p w14:paraId="359092D5"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(прием, обработка, перевозка и доставка) весом от 251 до 500г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065DC58E" w14:textId="17FF8F8A"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AEA34EB" w14:textId="77777777" w:rsidTr="0006004D">
        <w:trPr>
          <w:trHeight w:val="933"/>
        </w:trPr>
        <w:tc>
          <w:tcPr>
            <w:tcW w:w="676" w:type="dxa"/>
            <w:shd w:val="clear" w:color="auto" w:fill="auto"/>
            <w:vAlign w:val="center"/>
          </w:tcPr>
          <w:p w14:paraId="38C53BF3" w14:textId="64EA71A0"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w:t>
            </w:r>
          </w:p>
        </w:tc>
        <w:tc>
          <w:tcPr>
            <w:tcW w:w="7797" w:type="dxa"/>
            <w:shd w:val="clear" w:color="auto" w:fill="auto"/>
            <w:noWrap/>
            <w:vAlign w:val="center"/>
          </w:tcPr>
          <w:p w14:paraId="01999D8B"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(прием, обработка, перевозка и доставка) весом от 501 до 1000г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7D3D7CD0" w14:textId="4232561B"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3D0491F" w14:textId="77777777" w:rsidTr="0006004D">
        <w:trPr>
          <w:trHeight w:val="1244"/>
        </w:trPr>
        <w:tc>
          <w:tcPr>
            <w:tcW w:w="676" w:type="dxa"/>
            <w:shd w:val="clear" w:color="auto" w:fill="auto"/>
            <w:vAlign w:val="center"/>
          </w:tcPr>
          <w:p w14:paraId="45FCFC67" w14:textId="1115FAAB"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132.</w:t>
            </w:r>
          </w:p>
        </w:tc>
        <w:tc>
          <w:tcPr>
            <w:tcW w:w="7797" w:type="dxa"/>
            <w:shd w:val="clear" w:color="auto" w:fill="auto"/>
            <w:noWrap/>
            <w:vAlign w:val="center"/>
          </w:tcPr>
          <w:p w14:paraId="156BDDE0"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(прием, обработка, перевозка и доставка) весом от 1001 до 2000г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662BA7C6" w14:textId="201E33C2"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E3CCD88" w14:textId="77777777" w:rsidTr="0006004D">
        <w:trPr>
          <w:trHeight w:val="1244"/>
        </w:trPr>
        <w:tc>
          <w:tcPr>
            <w:tcW w:w="676" w:type="dxa"/>
            <w:shd w:val="clear" w:color="auto" w:fill="auto"/>
            <w:vAlign w:val="center"/>
          </w:tcPr>
          <w:p w14:paraId="5891FD35" w14:textId="133E290C"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133.</w:t>
            </w:r>
          </w:p>
        </w:tc>
        <w:tc>
          <w:tcPr>
            <w:tcW w:w="7797" w:type="dxa"/>
            <w:shd w:val="clear" w:color="auto" w:fill="auto"/>
            <w:noWrap/>
            <w:vAlign w:val="center"/>
          </w:tcPr>
          <w:p w14:paraId="73ABB703"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с уведомлением о получении международного регистрируемого почтового отправления (РПО) (пересылка) весом до 20г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1D98E959" w14:textId="41B46D2C"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12D3BFB" w14:textId="77777777" w:rsidTr="0006004D">
        <w:trPr>
          <w:trHeight w:val="1244"/>
        </w:trPr>
        <w:tc>
          <w:tcPr>
            <w:tcW w:w="676" w:type="dxa"/>
            <w:shd w:val="clear" w:color="auto" w:fill="auto"/>
            <w:vAlign w:val="center"/>
          </w:tcPr>
          <w:p w14:paraId="4DA597D9" w14:textId="52B96A4E"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134.</w:t>
            </w:r>
          </w:p>
        </w:tc>
        <w:tc>
          <w:tcPr>
            <w:tcW w:w="7797" w:type="dxa"/>
            <w:shd w:val="clear" w:color="auto" w:fill="auto"/>
            <w:noWrap/>
            <w:vAlign w:val="center"/>
          </w:tcPr>
          <w:p w14:paraId="64BF3792"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с уведомлением о получении международного регистрируемого почтового отправления (РПО) (пересылка) весом от 21 до 100г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16C3D0C8" w14:textId="41CD06B4"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1754596" w14:textId="77777777" w:rsidTr="0006004D">
        <w:trPr>
          <w:trHeight w:val="1244"/>
        </w:trPr>
        <w:tc>
          <w:tcPr>
            <w:tcW w:w="676" w:type="dxa"/>
            <w:shd w:val="clear" w:color="auto" w:fill="auto"/>
            <w:vAlign w:val="center"/>
          </w:tcPr>
          <w:p w14:paraId="6F62F648" w14:textId="4C9B4640"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135.</w:t>
            </w:r>
          </w:p>
        </w:tc>
        <w:tc>
          <w:tcPr>
            <w:tcW w:w="7797" w:type="dxa"/>
            <w:shd w:val="clear" w:color="auto" w:fill="auto"/>
            <w:noWrap/>
            <w:vAlign w:val="center"/>
          </w:tcPr>
          <w:p w14:paraId="428F09CA"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с уведомлением о получении международного регистрируемого почтового отправления (РПО) (пересылка) весом от 101 до 250г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047757F0" w14:textId="7186F96F"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1FF2702" w14:textId="77777777" w:rsidTr="0006004D">
        <w:trPr>
          <w:trHeight w:val="1244"/>
        </w:trPr>
        <w:tc>
          <w:tcPr>
            <w:tcW w:w="676" w:type="dxa"/>
            <w:shd w:val="clear" w:color="auto" w:fill="auto"/>
            <w:vAlign w:val="center"/>
          </w:tcPr>
          <w:p w14:paraId="3AFB7C8F" w14:textId="56A67C36"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w:t>
            </w:r>
          </w:p>
        </w:tc>
        <w:tc>
          <w:tcPr>
            <w:tcW w:w="7797" w:type="dxa"/>
            <w:shd w:val="clear" w:color="auto" w:fill="auto"/>
            <w:noWrap/>
            <w:vAlign w:val="center"/>
          </w:tcPr>
          <w:p w14:paraId="5CE65789"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с уведомлением о получении международного регистрируемого почтового отправления (РПО) (пересылка) весом от 251 до 500г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0BB8F798" w14:textId="621C138E"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C64DEB1" w14:textId="77777777" w:rsidTr="0006004D">
        <w:trPr>
          <w:trHeight w:val="1244"/>
        </w:trPr>
        <w:tc>
          <w:tcPr>
            <w:tcW w:w="676" w:type="dxa"/>
            <w:shd w:val="clear" w:color="auto" w:fill="auto"/>
            <w:vAlign w:val="center"/>
          </w:tcPr>
          <w:p w14:paraId="448858AF" w14:textId="4BF7F810"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137.</w:t>
            </w:r>
          </w:p>
        </w:tc>
        <w:tc>
          <w:tcPr>
            <w:tcW w:w="7797" w:type="dxa"/>
            <w:shd w:val="clear" w:color="auto" w:fill="auto"/>
            <w:noWrap/>
            <w:vAlign w:val="center"/>
          </w:tcPr>
          <w:p w14:paraId="3DBF0D10"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с уведомлением о получении международного регистрируемого почтового отправления (РПО) (пересылка) весом от 501 до 1000г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6564F055" w14:textId="6A270EB7"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32B7CA6" w14:textId="77777777" w:rsidTr="0006004D">
        <w:trPr>
          <w:trHeight w:val="1244"/>
        </w:trPr>
        <w:tc>
          <w:tcPr>
            <w:tcW w:w="676" w:type="dxa"/>
            <w:shd w:val="clear" w:color="auto" w:fill="auto"/>
            <w:vAlign w:val="center"/>
          </w:tcPr>
          <w:p w14:paraId="74C02921" w14:textId="02F44C7E"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138.</w:t>
            </w:r>
          </w:p>
        </w:tc>
        <w:tc>
          <w:tcPr>
            <w:tcW w:w="7797" w:type="dxa"/>
            <w:shd w:val="clear" w:color="auto" w:fill="auto"/>
            <w:noWrap/>
            <w:vAlign w:val="center"/>
          </w:tcPr>
          <w:p w14:paraId="0AF6C882"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Письмо заказное международное с уведомлением о получении международного регистрируемого почтового отправления (РПО) (пересылка) весом от 1001 до 2000г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3876DDE5" w14:textId="776C8467"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1BE00BD" w14:textId="77777777" w:rsidTr="0006004D">
        <w:trPr>
          <w:trHeight w:val="1244"/>
        </w:trPr>
        <w:tc>
          <w:tcPr>
            <w:tcW w:w="676" w:type="dxa"/>
            <w:shd w:val="clear" w:color="auto" w:fill="auto"/>
            <w:vAlign w:val="center"/>
          </w:tcPr>
          <w:p w14:paraId="7659B9B4" w14:textId="7127269B"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139.</w:t>
            </w:r>
          </w:p>
        </w:tc>
        <w:tc>
          <w:tcPr>
            <w:tcW w:w="7797" w:type="dxa"/>
            <w:shd w:val="clear" w:color="auto" w:fill="auto"/>
            <w:noWrap/>
            <w:vAlign w:val="center"/>
          </w:tcPr>
          <w:p w14:paraId="6B362094"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до 20г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168CC714" w14:textId="19206246"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D698F94" w14:textId="77777777" w:rsidTr="0006004D">
        <w:trPr>
          <w:trHeight w:val="1244"/>
        </w:trPr>
        <w:tc>
          <w:tcPr>
            <w:tcW w:w="676" w:type="dxa"/>
            <w:shd w:val="clear" w:color="auto" w:fill="auto"/>
            <w:vAlign w:val="center"/>
          </w:tcPr>
          <w:p w14:paraId="612F2E85" w14:textId="0601084B"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w:t>
            </w:r>
          </w:p>
        </w:tc>
        <w:tc>
          <w:tcPr>
            <w:tcW w:w="7797" w:type="dxa"/>
            <w:shd w:val="clear" w:color="auto" w:fill="auto"/>
            <w:noWrap/>
            <w:vAlign w:val="center"/>
          </w:tcPr>
          <w:p w14:paraId="6A1898AE"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от 21 до 100г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4CA6286C" w14:textId="0A66DED7"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C3470B4" w14:textId="77777777" w:rsidTr="0006004D">
        <w:trPr>
          <w:trHeight w:val="1244"/>
        </w:trPr>
        <w:tc>
          <w:tcPr>
            <w:tcW w:w="676" w:type="dxa"/>
            <w:shd w:val="clear" w:color="auto" w:fill="auto"/>
            <w:vAlign w:val="center"/>
          </w:tcPr>
          <w:p w14:paraId="75B5DA28" w14:textId="70A7D2BA"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w:t>
            </w:r>
          </w:p>
        </w:tc>
        <w:tc>
          <w:tcPr>
            <w:tcW w:w="7797" w:type="dxa"/>
            <w:shd w:val="clear" w:color="auto" w:fill="auto"/>
            <w:noWrap/>
            <w:vAlign w:val="center"/>
          </w:tcPr>
          <w:p w14:paraId="5C7F35FA"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от 101 до 250г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1746A4FE" w14:textId="277F958E"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D965853" w14:textId="77777777" w:rsidTr="0006004D">
        <w:trPr>
          <w:trHeight w:val="1244"/>
        </w:trPr>
        <w:tc>
          <w:tcPr>
            <w:tcW w:w="676" w:type="dxa"/>
            <w:shd w:val="clear" w:color="auto" w:fill="auto"/>
            <w:vAlign w:val="center"/>
          </w:tcPr>
          <w:p w14:paraId="52D4675B" w14:textId="714C0D39"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142.</w:t>
            </w:r>
          </w:p>
        </w:tc>
        <w:tc>
          <w:tcPr>
            <w:tcW w:w="7797" w:type="dxa"/>
            <w:shd w:val="clear" w:color="auto" w:fill="auto"/>
            <w:noWrap/>
            <w:vAlign w:val="center"/>
          </w:tcPr>
          <w:p w14:paraId="398DF037"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от 251 до 500г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154545E0" w14:textId="64992BF2"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3796DEDA" w14:textId="77777777" w:rsidTr="0006004D">
        <w:trPr>
          <w:trHeight w:val="1244"/>
        </w:trPr>
        <w:tc>
          <w:tcPr>
            <w:tcW w:w="676" w:type="dxa"/>
            <w:shd w:val="clear" w:color="auto" w:fill="auto"/>
            <w:vAlign w:val="center"/>
          </w:tcPr>
          <w:p w14:paraId="2BC7399A" w14:textId="0DA43407"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143.</w:t>
            </w:r>
          </w:p>
        </w:tc>
        <w:tc>
          <w:tcPr>
            <w:tcW w:w="7797" w:type="dxa"/>
            <w:shd w:val="clear" w:color="auto" w:fill="auto"/>
            <w:noWrap/>
            <w:vAlign w:val="center"/>
          </w:tcPr>
          <w:p w14:paraId="14F98D6F"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от 501 до 1000г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44B38F8D" w14:textId="6337C811"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4CA51DB" w14:textId="77777777" w:rsidTr="0006004D">
        <w:trPr>
          <w:trHeight w:val="933"/>
        </w:trPr>
        <w:tc>
          <w:tcPr>
            <w:tcW w:w="676" w:type="dxa"/>
            <w:shd w:val="clear" w:color="auto" w:fill="auto"/>
            <w:vAlign w:val="center"/>
          </w:tcPr>
          <w:p w14:paraId="31F027BD" w14:textId="6F6CAECE"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144.</w:t>
            </w:r>
          </w:p>
        </w:tc>
        <w:tc>
          <w:tcPr>
            <w:tcW w:w="7797" w:type="dxa"/>
            <w:shd w:val="clear" w:color="auto" w:fill="auto"/>
            <w:noWrap/>
            <w:vAlign w:val="center"/>
          </w:tcPr>
          <w:p w14:paraId="65314FA1"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Бандероль заказная международная с уведомлением о получении международного регистрируемого почтового отправления (РПО) (пересылка) весом от 1001 до 2000г воздушным транспортом во все страны, кроме</w:t>
            </w:r>
            <w:r w:rsidRPr="00E34C72">
              <w:rPr>
                <w:rFonts w:ascii="Times New Roman" w:eastAsia="Times New Roman" w:hAnsi="Times New Roman" w:cs="Times New Roman"/>
                <w:b/>
                <w:bCs/>
                <w:color w:val="000000"/>
                <w:sz w:val="24"/>
                <w:szCs w:val="24"/>
                <w:lang w:eastAsia="ru-RU"/>
              </w:rPr>
              <w:t xml:space="preserve"> </w:t>
            </w:r>
            <w:r w:rsidRPr="00E34C72">
              <w:rPr>
                <w:rFonts w:ascii="Times New Roman" w:eastAsia="Times New Roman" w:hAnsi="Times New Roman" w:cs="Times New Roman"/>
                <w:color w:val="000000"/>
                <w:sz w:val="24"/>
                <w:szCs w:val="24"/>
                <w:lang w:eastAsia="ru-RU"/>
              </w:rPr>
              <w:t>Республики Беларусь и Республики Казахстан</w:t>
            </w:r>
          </w:p>
        </w:tc>
        <w:tc>
          <w:tcPr>
            <w:tcW w:w="1559" w:type="dxa"/>
          </w:tcPr>
          <w:p w14:paraId="2FC8C8C1" w14:textId="6E031641"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EB9C388" w14:textId="77777777" w:rsidTr="0006004D">
        <w:trPr>
          <w:trHeight w:val="933"/>
        </w:trPr>
        <w:tc>
          <w:tcPr>
            <w:tcW w:w="676" w:type="dxa"/>
            <w:shd w:val="clear" w:color="auto" w:fill="auto"/>
            <w:vAlign w:val="center"/>
          </w:tcPr>
          <w:p w14:paraId="20B30BD0" w14:textId="377B12DE"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145.</w:t>
            </w:r>
          </w:p>
        </w:tc>
        <w:tc>
          <w:tcPr>
            <w:tcW w:w="7797" w:type="dxa"/>
            <w:shd w:val="clear" w:color="auto" w:fill="auto"/>
            <w:noWrap/>
            <w:vAlign w:val="center"/>
          </w:tcPr>
          <w:p w14:paraId="0FD8E875"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международного письма весом до 20г воздушным транспортом из всех стран, кроме Республики Беларусь и Республики Казахстан</w:t>
            </w:r>
          </w:p>
        </w:tc>
        <w:tc>
          <w:tcPr>
            <w:tcW w:w="1559" w:type="dxa"/>
          </w:tcPr>
          <w:p w14:paraId="0F5A8555" w14:textId="0779B2E7"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3DF2CB2" w14:textId="77777777" w:rsidTr="0006004D">
        <w:trPr>
          <w:trHeight w:val="933"/>
        </w:trPr>
        <w:tc>
          <w:tcPr>
            <w:tcW w:w="676" w:type="dxa"/>
            <w:shd w:val="clear" w:color="auto" w:fill="auto"/>
            <w:vAlign w:val="center"/>
          </w:tcPr>
          <w:p w14:paraId="578EEDFB" w14:textId="078F9635"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146.</w:t>
            </w:r>
          </w:p>
        </w:tc>
        <w:tc>
          <w:tcPr>
            <w:tcW w:w="7797" w:type="dxa"/>
            <w:shd w:val="clear" w:color="auto" w:fill="auto"/>
            <w:noWrap/>
            <w:vAlign w:val="center"/>
          </w:tcPr>
          <w:p w14:paraId="214C8B28"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международного письма  весом от 21 до 100г воздушным транспортом из всех стран, кроме Республики Беларусь и Республики Казахстан</w:t>
            </w:r>
          </w:p>
        </w:tc>
        <w:tc>
          <w:tcPr>
            <w:tcW w:w="1559" w:type="dxa"/>
          </w:tcPr>
          <w:p w14:paraId="10833043" w14:textId="62D101FC"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7C30EE88" w14:textId="77777777" w:rsidTr="0006004D">
        <w:trPr>
          <w:trHeight w:val="933"/>
        </w:trPr>
        <w:tc>
          <w:tcPr>
            <w:tcW w:w="676" w:type="dxa"/>
            <w:shd w:val="clear" w:color="auto" w:fill="auto"/>
            <w:vAlign w:val="center"/>
          </w:tcPr>
          <w:p w14:paraId="73C25E89" w14:textId="2A8234A4"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147.</w:t>
            </w:r>
          </w:p>
        </w:tc>
        <w:tc>
          <w:tcPr>
            <w:tcW w:w="7797" w:type="dxa"/>
            <w:shd w:val="clear" w:color="auto" w:fill="auto"/>
            <w:noWrap/>
            <w:vAlign w:val="center"/>
          </w:tcPr>
          <w:p w14:paraId="02B19E9E"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международного письма  весом от 101 до 250 г воздушным транспортом из всех стран, кроме Республики Беларусь и Республики Казахстан</w:t>
            </w:r>
          </w:p>
        </w:tc>
        <w:tc>
          <w:tcPr>
            <w:tcW w:w="1559" w:type="dxa"/>
          </w:tcPr>
          <w:p w14:paraId="731EB5CA" w14:textId="074617FD"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22CC3EE" w14:textId="77777777" w:rsidTr="0006004D">
        <w:trPr>
          <w:trHeight w:val="933"/>
        </w:trPr>
        <w:tc>
          <w:tcPr>
            <w:tcW w:w="676" w:type="dxa"/>
            <w:shd w:val="clear" w:color="auto" w:fill="auto"/>
            <w:vAlign w:val="center"/>
          </w:tcPr>
          <w:p w14:paraId="7C3BDAC1" w14:textId="602A32B2"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148.</w:t>
            </w:r>
          </w:p>
        </w:tc>
        <w:tc>
          <w:tcPr>
            <w:tcW w:w="7797" w:type="dxa"/>
            <w:shd w:val="clear" w:color="auto" w:fill="auto"/>
            <w:noWrap/>
            <w:vAlign w:val="center"/>
          </w:tcPr>
          <w:p w14:paraId="1F4407FD"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международного письма  весом от 251 до 500г воздушным транспортом из всех стран, кроме Республики Беларусь и Республики Казахстан</w:t>
            </w:r>
          </w:p>
        </w:tc>
        <w:tc>
          <w:tcPr>
            <w:tcW w:w="1559" w:type="dxa"/>
          </w:tcPr>
          <w:p w14:paraId="0FF341B7" w14:textId="2712E68E"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3E17F51" w14:textId="77777777" w:rsidTr="0006004D">
        <w:trPr>
          <w:trHeight w:val="933"/>
        </w:trPr>
        <w:tc>
          <w:tcPr>
            <w:tcW w:w="676" w:type="dxa"/>
            <w:shd w:val="clear" w:color="auto" w:fill="auto"/>
            <w:vAlign w:val="center"/>
          </w:tcPr>
          <w:p w14:paraId="0A6528A7" w14:textId="4DE7BC91"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149.</w:t>
            </w:r>
          </w:p>
        </w:tc>
        <w:tc>
          <w:tcPr>
            <w:tcW w:w="7797" w:type="dxa"/>
            <w:shd w:val="clear" w:color="auto" w:fill="auto"/>
            <w:noWrap/>
            <w:vAlign w:val="center"/>
          </w:tcPr>
          <w:p w14:paraId="65D54212"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международного письма  весом от 501 до 1000г воздушным транспортом из всех стран, кроме Республики Беларусь и Республики Казахстан</w:t>
            </w:r>
          </w:p>
        </w:tc>
        <w:tc>
          <w:tcPr>
            <w:tcW w:w="1559" w:type="dxa"/>
          </w:tcPr>
          <w:p w14:paraId="41548E3D" w14:textId="1B239E6B"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8A1F0DB" w14:textId="77777777" w:rsidTr="0006004D">
        <w:trPr>
          <w:trHeight w:val="933"/>
        </w:trPr>
        <w:tc>
          <w:tcPr>
            <w:tcW w:w="676" w:type="dxa"/>
            <w:shd w:val="clear" w:color="auto" w:fill="auto"/>
            <w:vAlign w:val="center"/>
          </w:tcPr>
          <w:p w14:paraId="5CDE395D" w14:textId="4E39E1B7"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w:t>
            </w:r>
          </w:p>
        </w:tc>
        <w:tc>
          <w:tcPr>
            <w:tcW w:w="7797" w:type="dxa"/>
            <w:shd w:val="clear" w:color="auto" w:fill="auto"/>
            <w:noWrap/>
            <w:vAlign w:val="center"/>
          </w:tcPr>
          <w:p w14:paraId="544B970D"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заказного международного письма весом от 1001 до 2000г воздушным транспортом из всех стран, кроме Республики Беларусь и Республики Казахстан</w:t>
            </w:r>
          </w:p>
        </w:tc>
        <w:tc>
          <w:tcPr>
            <w:tcW w:w="1559" w:type="dxa"/>
          </w:tcPr>
          <w:p w14:paraId="72EEA7A2" w14:textId="408137A0"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6ED686D" w14:textId="77777777" w:rsidTr="0006004D">
        <w:trPr>
          <w:trHeight w:val="933"/>
        </w:trPr>
        <w:tc>
          <w:tcPr>
            <w:tcW w:w="676" w:type="dxa"/>
            <w:shd w:val="clear" w:color="auto" w:fill="auto"/>
            <w:vAlign w:val="center"/>
          </w:tcPr>
          <w:p w14:paraId="07A1D6E8" w14:textId="1D94F78F"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w:t>
            </w:r>
          </w:p>
        </w:tc>
        <w:tc>
          <w:tcPr>
            <w:tcW w:w="7797" w:type="dxa"/>
            <w:shd w:val="clear" w:color="auto" w:fill="auto"/>
            <w:noWrap/>
            <w:vAlign w:val="center"/>
          </w:tcPr>
          <w:p w14:paraId="66BE317C"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(бандероли)   весом до 20г воздушным транспортом из всех стран, кроме Республики Беларусь и Республики Казахстан</w:t>
            </w:r>
          </w:p>
        </w:tc>
        <w:tc>
          <w:tcPr>
            <w:tcW w:w="1559" w:type="dxa"/>
          </w:tcPr>
          <w:p w14:paraId="297D4C86" w14:textId="383FDD47"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5E3F1F63" w14:textId="77777777" w:rsidTr="0006004D">
        <w:trPr>
          <w:trHeight w:val="933"/>
        </w:trPr>
        <w:tc>
          <w:tcPr>
            <w:tcW w:w="676" w:type="dxa"/>
            <w:shd w:val="clear" w:color="auto" w:fill="auto"/>
            <w:vAlign w:val="center"/>
          </w:tcPr>
          <w:p w14:paraId="1CCBFCD6" w14:textId="76E9E6C3"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152.</w:t>
            </w:r>
          </w:p>
        </w:tc>
        <w:tc>
          <w:tcPr>
            <w:tcW w:w="7797" w:type="dxa"/>
            <w:shd w:val="clear" w:color="auto" w:fill="auto"/>
            <w:noWrap/>
            <w:vAlign w:val="center"/>
          </w:tcPr>
          <w:p w14:paraId="58AF4C0C"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(бандероли)   весом от   21 до 100г воздушным транспортом из всех стран, кроме Республики Беларусь и Республики Казахстан</w:t>
            </w:r>
          </w:p>
        </w:tc>
        <w:tc>
          <w:tcPr>
            <w:tcW w:w="1559" w:type="dxa"/>
          </w:tcPr>
          <w:p w14:paraId="58054BF0" w14:textId="0518B2B4"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6C6FAC0E" w14:textId="77777777" w:rsidTr="0006004D">
        <w:trPr>
          <w:trHeight w:val="933"/>
        </w:trPr>
        <w:tc>
          <w:tcPr>
            <w:tcW w:w="676" w:type="dxa"/>
            <w:shd w:val="clear" w:color="auto" w:fill="auto"/>
            <w:vAlign w:val="center"/>
          </w:tcPr>
          <w:p w14:paraId="36A3F3B4" w14:textId="0646C16D"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153.</w:t>
            </w:r>
          </w:p>
        </w:tc>
        <w:tc>
          <w:tcPr>
            <w:tcW w:w="7797" w:type="dxa"/>
            <w:shd w:val="clear" w:color="auto" w:fill="auto"/>
            <w:noWrap/>
            <w:vAlign w:val="center"/>
          </w:tcPr>
          <w:p w14:paraId="4AC918F5"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(бандероли)   весом от 101 до 250 г воздушным транспортом из всех стран, кроме Республики Беларусь и Республики Казахстан</w:t>
            </w:r>
          </w:p>
        </w:tc>
        <w:tc>
          <w:tcPr>
            <w:tcW w:w="1559" w:type="dxa"/>
          </w:tcPr>
          <w:p w14:paraId="1FCF3D4E" w14:textId="1F8C68ED"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45532F46" w14:textId="77777777" w:rsidTr="0006004D">
        <w:trPr>
          <w:trHeight w:val="933"/>
        </w:trPr>
        <w:tc>
          <w:tcPr>
            <w:tcW w:w="676" w:type="dxa"/>
            <w:shd w:val="clear" w:color="auto" w:fill="auto"/>
            <w:vAlign w:val="center"/>
          </w:tcPr>
          <w:p w14:paraId="1328834F" w14:textId="63772C5E"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154.</w:t>
            </w:r>
          </w:p>
        </w:tc>
        <w:tc>
          <w:tcPr>
            <w:tcW w:w="7797" w:type="dxa"/>
            <w:shd w:val="clear" w:color="auto" w:fill="auto"/>
            <w:noWrap/>
            <w:vAlign w:val="center"/>
          </w:tcPr>
          <w:p w14:paraId="144228AC"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(бандероли)   весом от 251 до 500г воздушным транспортом из всех стран, кроме Республики Беларусь и Республики Казахстан</w:t>
            </w:r>
          </w:p>
        </w:tc>
        <w:tc>
          <w:tcPr>
            <w:tcW w:w="1559" w:type="dxa"/>
          </w:tcPr>
          <w:p w14:paraId="491F0016" w14:textId="68A21527"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0DB8E517" w14:textId="77777777" w:rsidTr="0006004D">
        <w:trPr>
          <w:trHeight w:val="933"/>
        </w:trPr>
        <w:tc>
          <w:tcPr>
            <w:tcW w:w="676" w:type="dxa"/>
            <w:shd w:val="clear" w:color="auto" w:fill="auto"/>
            <w:vAlign w:val="center"/>
          </w:tcPr>
          <w:p w14:paraId="23495DC2" w14:textId="6DEDEDB5"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155.</w:t>
            </w:r>
          </w:p>
        </w:tc>
        <w:tc>
          <w:tcPr>
            <w:tcW w:w="7797" w:type="dxa"/>
            <w:shd w:val="clear" w:color="auto" w:fill="auto"/>
            <w:noWrap/>
            <w:vAlign w:val="center"/>
          </w:tcPr>
          <w:p w14:paraId="509EA056"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(бандероли)   весом от 501 до 1000г воздушным транспортом из всех стран, кроме Республики Беларусь и Республики Казахстан</w:t>
            </w:r>
          </w:p>
        </w:tc>
        <w:tc>
          <w:tcPr>
            <w:tcW w:w="1559" w:type="dxa"/>
          </w:tcPr>
          <w:p w14:paraId="7079DA4E" w14:textId="2D1256D4"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2253B230" w14:textId="77777777" w:rsidTr="0006004D">
        <w:trPr>
          <w:trHeight w:val="622"/>
        </w:trPr>
        <w:tc>
          <w:tcPr>
            <w:tcW w:w="676" w:type="dxa"/>
            <w:shd w:val="clear" w:color="auto" w:fill="auto"/>
          </w:tcPr>
          <w:p w14:paraId="0939557C" w14:textId="5BC5379B"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156.</w:t>
            </w:r>
          </w:p>
        </w:tc>
        <w:tc>
          <w:tcPr>
            <w:tcW w:w="7797" w:type="dxa"/>
            <w:shd w:val="clear" w:color="auto" w:fill="auto"/>
            <w:noWrap/>
            <w:vAlign w:val="center"/>
          </w:tcPr>
          <w:p w14:paraId="77913D60"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Возврат РПО заказной международной бандероли   (бандероли)   весом от 1001 до 2000г воздушным транспортом из всех стран, кроме Республики Беларусь и Республики Казахстан</w:t>
            </w:r>
          </w:p>
        </w:tc>
        <w:tc>
          <w:tcPr>
            <w:tcW w:w="1559" w:type="dxa"/>
          </w:tcPr>
          <w:p w14:paraId="19EC8915" w14:textId="3399DECE"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4799695" w14:textId="77777777" w:rsidTr="0006004D">
        <w:trPr>
          <w:trHeight w:val="622"/>
        </w:trPr>
        <w:tc>
          <w:tcPr>
            <w:tcW w:w="676" w:type="dxa"/>
            <w:shd w:val="clear" w:color="auto" w:fill="auto"/>
          </w:tcPr>
          <w:p w14:paraId="7FE7A0D1" w14:textId="37F32314"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157.</w:t>
            </w:r>
          </w:p>
        </w:tc>
        <w:tc>
          <w:tcPr>
            <w:tcW w:w="7797" w:type="dxa"/>
            <w:shd w:val="clear" w:color="auto" w:fill="auto"/>
            <w:noWrap/>
          </w:tcPr>
          <w:p w14:paraId="741179C5"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sidRPr="00E34C72">
              <w:rPr>
                <w:rFonts w:ascii="Times New Roman" w:eastAsia="Times New Roman" w:hAnsi="Times New Roman" w:cs="Times New Roman"/>
                <w:color w:val="000000"/>
                <w:sz w:val="24"/>
                <w:szCs w:val="24"/>
                <w:lang w:eastAsia="ru-RU"/>
              </w:rPr>
              <w:t xml:space="preserve">Нанесение оттиска (франкирование) на отправляемую письменную международную корреспонденцию </w:t>
            </w:r>
          </w:p>
        </w:tc>
        <w:tc>
          <w:tcPr>
            <w:tcW w:w="1559" w:type="dxa"/>
          </w:tcPr>
          <w:p w14:paraId="5D79608B" w14:textId="31054BDF"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9012C9" w:rsidRPr="00E34C72" w14:paraId="1EB2A780" w14:textId="77777777" w:rsidTr="0006004D">
        <w:trPr>
          <w:trHeight w:val="622"/>
        </w:trPr>
        <w:tc>
          <w:tcPr>
            <w:tcW w:w="676" w:type="dxa"/>
            <w:shd w:val="clear" w:color="auto" w:fill="auto"/>
          </w:tcPr>
          <w:p w14:paraId="17927CB1" w14:textId="05959414" w:rsidR="009012C9" w:rsidRPr="00E34C72" w:rsidRDefault="009012C9" w:rsidP="000600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158.</w:t>
            </w:r>
          </w:p>
        </w:tc>
        <w:tc>
          <w:tcPr>
            <w:tcW w:w="7797" w:type="dxa"/>
            <w:shd w:val="clear" w:color="auto" w:fill="auto"/>
            <w:noWrap/>
          </w:tcPr>
          <w:p w14:paraId="69C64C5E" w14:textId="77777777" w:rsidR="009012C9" w:rsidRPr="00E34C72" w:rsidRDefault="009012C9" w:rsidP="00671B6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уведомление о поручении регистрируемого почтового отправления</w:t>
            </w:r>
          </w:p>
        </w:tc>
        <w:tc>
          <w:tcPr>
            <w:tcW w:w="1559" w:type="dxa"/>
          </w:tcPr>
          <w:p w14:paraId="776CA995" w14:textId="333C64FB" w:rsidR="009012C9" w:rsidRPr="009012C9" w:rsidRDefault="009012C9" w:rsidP="0006004D">
            <w:pPr>
              <w:spacing w:after="0" w:line="240" w:lineRule="auto"/>
              <w:jc w:val="center"/>
              <w:rPr>
                <w:rFonts w:ascii="Times New Roman" w:eastAsia="Times New Roman" w:hAnsi="Times New Roman" w:cs="Times New Roman"/>
                <w:color w:val="000000"/>
                <w:sz w:val="24"/>
                <w:szCs w:val="24"/>
                <w:lang w:eastAsia="ru-RU"/>
              </w:rPr>
            </w:pPr>
          </w:p>
        </w:tc>
      </w:tr>
      <w:tr w:rsidR="00671B6E" w:rsidRPr="00E34C72" w14:paraId="3FB2E679" w14:textId="77777777" w:rsidTr="0006004D">
        <w:trPr>
          <w:trHeight w:val="311"/>
        </w:trPr>
        <w:tc>
          <w:tcPr>
            <w:tcW w:w="676" w:type="dxa"/>
            <w:shd w:val="clear" w:color="auto" w:fill="auto"/>
            <w:noWrap/>
            <w:vAlign w:val="bottom"/>
            <w:hideMark/>
          </w:tcPr>
          <w:p w14:paraId="46D0A268" w14:textId="77777777" w:rsidR="00671B6E" w:rsidRPr="00E34C72" w:rsidRDefault="00671B6E" w:rsidP="0006004D">
            <w:pPr>
              <w:spacing w:after="0" w:line="240" w:lineRule="auto"/>
              <w:rPr>
                <w:rFonts w:ascii="Times New Roman" w:eastAsia="Times New Roman" w:hAnsi="Times New Roman" w:cs="Times New Roman"/>
                <w:color w:val="000000"/>
                <w:sz w:val="24"/>
                <w:szCs w:val="24"/>
                <w:lang w:eastAsia="ru-RU"/>
              </w:rPr>
            </w:pPr>
          </w:p>
        </w:tc>
        <w:tc>
          <w:tcPr>
            <w:tcW w:w="7797" w:type="dxa"/>
            <w:shd w:val="clear" w:color="auto" w:fill="auto"/>
            <w:noWrap/>
          </w:tcPr>
          <w:p w14:paraId="4CF33F81" w14:textId="77777777" w:rsidR="00671B6E" w:rsidRPr="00E34C72" w:rsidRDefault="00671B6E" w:rsidP="00671B6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Сумма цен единиц:</w:t>
            </w:r>
          </w:p>
        </w:tc>
        <w:tc>
          <w:tcPr>
            <w:tcW w:w="1559" w:type="dxa"/>
          </w:tcPr>
          <w:p w14:paraId="2AD81BE5" w14:textId="2EFAC927" w:rsidR="00671B6E" w:rsidRPr="00E34C72" w:rsidRDefault="00671B6E" w:rsidP="0006004D">
            <w:pPr>
              <w:spacing w:after="0" w:line="240" w:lineRule="auto"/>
              <w:jc w:val="center"/>
              <w:rPr>
                <w:rFonts w:ascii="Times New Roman" w:eastAsia="Times New Roman" w:hAnsi="Times New Roman" w:cs="Times New Roman"/>
                <w:color w:val="000000"/>
                <w:sz w:val="24"/>
                <w:szCs w:val="24"/>
                <w:lang w:eastAsia="ru-RU"/>
              </w:rPr>
            </w:pPr>
          </w:p>
        </w:tc>
      </w:tr>
    </w:tbl>
    <w:p w14:paraId="24DB9E83" w14:textId="77777777" w:rsidR="00671B6E" w:rsidRDefault="00671B6E" w:rsidP="009309F6"/>
    <w:tbl>
      <w:tblPr>
        <w:tblW w:w="10008" w:type="dxa"/>
        <w:tblLayout w:type="fixed"/>
        <w:tblLook w:val="0000" w:firstRow="0" w:lastRow="0" w:firstColumn="0" w:lastColumn="0" w:noHBand="0" w:noVBand="0"/>
      </w:tblPr>
      <w:tblGrid>
        <w:gridCol w:w="4788"/>
        <w:gridCol w:w="5220"/>
      </w:tblGrid>
      <w:tr w:rsidR="009012C9" w:rsidRPr="00087F41" w14:paraId="5B4D7D04" w14:textId="77777777" w:rsidTr="003B5E65">
        <w:tc>
          <w:tcPr>
            <w:tcW w:w="4788" w:type="dxa"/>
          </w:tcPr>
          <w:p w14:paraId="262EE212" w14:textId="77777777" w:rsidR="00053565" w:rsidRPr="00C822DF" w:rsidRDefault="00053565" w:rsidP="003B5E65">
            <w:pPr>
              <w:spacing w:after="0" w:line="240" w:lineRule="auto"/>
              <w:jc w:val="both"/>
              <w:rPr>
                <w:rFonts w:ascii="Times New Roman" w:hAnsi="Times New Roman"/>
                <w:sz w:val="24"/>
                <w:szCs w:val="24"/>
              </w:rPr>
            </w:pPr>
          </w:p>
        </w:tc>
        <w:tc>
          <w:tcPr>
            <w:tcW w:w="5220" w:type="dxa"/>
          </w:tcPr>
          <w:p w14:paraId="6FA384CF" w14:textId="77777777" w:rsidR="009012C9" w:rsidRPr="00087F41" w:rsidRDefault="009012C9" w:rsidP="003B5E65">
            <w:pPr>
              <w:widowControl w:val="0"/>
              <w:tabs>
                <w:tab w:val="left" w:pos="1334"/>
              </w:tabs>
              <w:spacing w:after="0" w:line="240" w:lineRule="auto"/>
              <w:jc w:val="both"/>
              <w:rPr>
                <w:rFonts w:ascii="Times New Roman" w:eastAsia="Times New Roman" w:hAnsi="Times New Roman" w:cs="Times New Roman"/>
                <w:b/>
                <w:bCs/>
                <w:sz w:val="24"/>
                <w:szCs w:val="24"/>
                <w:lang w:eastAsia="ru-RU"/>
              </w:rPr>
            </w:pPr>
            <w:r w:rsidRPr="00087F41">
              <w:rPr>
                <w:rFonts w:ascii="Times New Roman" w:eastAsia="Times New Roman" w:hAnsi="Times New Roman" w:cs="Times New Roman"/>
                <w:b/>
                <w:bCs/>
                <w:sz w:val="24"/>
                <w:szCs w:val="24"/>
                <w:lang w:eastAsia="ru-RU"/>
              </w:rPr>
              <w:t>Сибирское таможенное управление</w:t>
            </w:r>
          </w:p>
          <w:p w14:paraId="6F2AE2D8" w14:textId="34C83186" w:rsidR="009012C9" w:rsidRPr="00087F41" w:rsidRDefault="009012C9" w:rsidP="003B5E65">
            <w:pPr>
              <w:spacing w:after="0" w:line="252" w:lineRule="auto"/>
              <w:jc w:val="both"/>
              <w:rPr>
                <w:rFonts w:ascii="Times New Roman" w:eastAsia="Times New Roman" w:hAnsi="Times New Roman" w:cs="Times New Roman"/>
                <w:sz w:val="24"/>
                <w:szCs w:val="24"/>
                <w:lang w:eastAsia="ru-RU"/>
              </w:rPr>
            </w:pPr>
          </w:p>
        </w:tc>
      </w:tr>
      <w:tr w:rsidR="009012C9" w:rsidRPr="00087F41" w14:paraId="6766FC2E" w14:textId="77777777" w:rsidTr="003B5E65">
        <w:tc>
          <w:tcPr>
            <w:tcW w:w="4788" w:type="dxa"/>
          </w:tcPr>
          <w:p w14:paraId="46C1E8BB" w14:textId="38C4DEC2" w:rsidR="009012C9" w:rsidRPr="00087F41" w:rsidRDefault="009012C9" w:rsidP="003B5E65">
            <w:pPr>
              <w:spacing w:after="0" w:line="240" w:lineRule="auto"/>
              <w:jc w:val="both"/>
              <w:rPr>
                <w:rFonts w:ascii="Times New Roman" w:eastAsia="Times New Roman" w:hAnsi="Times New Roman" w:cs="Times New Roman"/>
                <w:b/>
                <w:sz w:val="24"/>
                <w:szCs w:val="24"/>
                <w:lang w:eastAsia="ru-RU"/>
              </w:rPr>
            </w:pPr>
            <w:r w:rsidRPr="00087F41">
              <w:rPr>
                <w:rFonts w:ascii="Times New Roman" w:eastAsia="Times New Roman" w:hAnsi="Times New Roman" w:cs="Times New Roman"/>
                <w:b/>
                <w:sz w:val="24"/>
                <w:szCs w:val="24"/>
                <w:lang w:eastAsia="ru-RU"/>
              </w:rPr>
              <w:t>________________/</w:t>
            </w:r>
            <w:r w:rsidR="001D0EF9">
              <w:rPr>
                <w:rFonts w:ascii="Times New Roman" w:eastAsia="Times New Roman" w:hAnsi="Times New Roman" w:cs="Times New Roman"/>
                <w:sz w:val="24"/>
                <w:szCs w:val="24"/>
                <w:lang w:eastAsia="ru-RU"/>
              </w:rPr>
              <w:t>________________</w:t>
            </w:r>
            <w:r w:rsidRPr="00087F41">
              <w:rPr>
                <w:rFonts w:ascii="Times New Roman" w:eastAsia="Times New Roman" w:hAnsi="Times New Roman" w:cs="Times New Roman"/>
                <w:sz w:val="24"/>
                <w:szCs w:val="24"/>
                <w:lang w:eastAsia="ru-RU"/>
              </w:rPr>
              <w:t>/</w:t>
            </w:r>
          </w:p>
          <w:p w14:paraId="180A2574" w14:textId="77777777" w:rsidR="009012C9" w:rsidRPr="00087F41" w:rsidRDefault="009012C9" w:rsidP="003B5E65">
            <w:pPr>
              <w:autoSpaceDE w:val="0"/>
              <w:autoSpaceDN w:val="0"/>
              <w:adjustRightInd w:val="0"/>
              <w:spacing w:after="0" w:line="252" w:lineRule="auto"/>
              <w:rPr>
                <w:rFonts w:ascii="Times New Roman" w:hAnsi="Times New Roman"/>
                <w:sz w:val="24"/>
                <w:szCs w:val="24"/>
              </w:rPr>
            </w:pPr>
            <w:r w:rsidRPr="00087F41">
              <w:rPr>
                <w:rFonts w:ascii="Times New Roman" w:eastAsia="Times New Roman" w:hAnsi="Times New Roman" w:cs="Times New Roman"/>
                <w:b/>
                <w:sz w:val="24"/>
                <w:szCs w:val="24"/>
                <w:lang w:eastAsia="ru-RU"/>
              </w:rPr>
              <w:t>«___» ______________ 20 __ г.</w:t>
            </w:r>
          </w:p>
        </w:tc>
        <w:tc>
          <w:tcPr>
            <w:tcW w:w="5220" w:type="dxa"/>
          </w:tcPr>
          <w:p w14:paraId="584B8C9C" w14:textId="12525E20" w:rsidR="009012C9" w:rsidRPr="00087F41" w:rsidRDefault="009012C9" w:rsidP="003B5E65">
            <w:pPr>
              <w:spacing w:after="0" w:line="240" w:lineRule="auto"/>
              <w:jc w:val="both"/>
              <w:rPr>
                <w:rFonts w:ascii="Times New Roman" w:eastAsia="Times New Roman" w:hAnsi="Times New Roman" w:cs="Times New Roman"/>
                <w:b/>
                <w:sz w:val="24"/>
                <w:szCs w:val="24"/>
                <w:lang w:eastAsia="ru-RU"/>
              </w:rPr>
            </w:pPr>
            <w:r w:rsidRPr="00087F41">
              <w:rPr>
                <w:rFonts w:ascii="Times New Roman" w:eastAsia="Times New Roman" w:hAnsi="Times New Roman" w:cs="Times New Roman"/>
                <w:b/>
                <w:sz w:val="24"/>
                <w:szCs w:val="24"/>
                <w:lang w:eastAsia="ru-RU"/>
              </w:rPr>
              <w:t>_____________________/</w:t>
            </w:r>
            <w:r w:rsidR="001D0EF9">
              <w:rPr>
                <w:rFonts w:ascii="Times New Roman" w:eastAsia="Times New Roman" w:hAnsi="Times New Roman" w:cs="Times New Roman"/>
                <w:sz w:val="24"/>
                <w:szCs w:val="24"/>
                <w:lang w:eastAsia="ru-RU"/>
              </w:rPr>
              <w:t>_______________</w:t>
            </w:r>
            <w:r w:rsidRPr="00087F41">
              <w:rPr>
                <w:rFonts w:ascii="Times New Roman" w:eastAsia="Times New Roman" w:hAnsi="Times New Roman" w:cs="Times New Roman"/>
                <w:sz w:val="24"/>
                <w:szCs w:val="24"/>
                <w:lang w:eastAsia="ru-RU"/>
              </w:rPr>
              <w:t>/</w:t>
            </w:r>
          </w:p>
          <w:p w14:paraId="655E22B9" w14:textId="77777777" w:rsidR="009012C9" w:rsidRPr="00087F41" w:rsidRDefault="009012C9" w:rsidP="003B5E65">
            <w:pPr>
              <w:spacing w:after="0" w:line="252" w:lineRule="auto"/>
              <w:jc w:val="both"/>
              <w:rPr>
                <w:rFonts w:ascii="Times New Roman" w:eastAsia="Times New Roman" w:hAnsi="Times New Roman" w:cs="Times New Roman"/>
                <w:sz w:val="24"/>
                <w:szCs w:val="24"/>
                <w:lang w:eastAsia="ru-RU"/>
              </w:rPr>
            </w:pPr>
            <w:r w:rsidRPr="00087F41">
              <w:rPr>
                <w:rFonts w:ascii="Times New Roman" w:eastAsia="Times New Roman" w:hAnsi="Times New Roman" w:cs="Times New Roman"/>
                <w:b/>
                <w:sz w:val="24"/>
                <w:szCs w:val="24"/>
                <w:lang w:eastAsia="ru-RU"/>
              </w:rPr>
              <w:t>«___» ______________ 20 __ г.</w:t>
            </w:r>
          </w:p>
        </w:tc>
      </w:tr>
    </w:tbl>
    <w:p w14:paraId="32B52FC6" w14:textId="77777777" w:rsidR="00671B6E" w:rsidRDefault="00671B6E" w:rsidP="009309F6"/>
    <w:p w14:paraId="6BF69E16" w14:textId="77777777" w:rsidR="00671B6E" w:rsidRPr="009309F6" w:rsidRDefault="00671B6E" w:rsidP="009309F6"/>
    <w:sectPr w:rsidR="00671B6E" w:rsidRPr="009309F6" w:rsidSect="00087F41">
      <w:headerReference w:type="default" r:id="rId18"/>
      <w:pgSz w:w="11906" w:h="16838"/>
      <w:pgMar w:top="1134" w:right="851"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21837" w14:textId="77777777" w:rsidR="00E058C7" w:rsidRDefault="00E058C7" w:rsidP="00BA3854">
      <w:pPr>
        <w:spacing w:after="0" w:line="240" w:lineRule="auto"/>
      </w:pPr>
      <w:r>
        <w:separator/>
      </w:r>
    </w:p>
  </w:endnote>
  <w:endnote w:type="continuationSeparator" w:id="0">
    <w:p w14:paraId="0D0F62FC" w14:textId="77777777" w:rsidR="00E058C7" w:rsidRDefault="00E058C7" w:rsidP="00BA3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906056"/>
      <w:docPartObj>
        <w:docPartGallery w:val="Page Numbers (Bottom of Page)"/>
        <w:docPartUnique/>
      </w:docPartObj>
    </w:sdtPr>
    <w:sdtEndPr>
      <w:rPr>
        <w:rFonts w:ascii="Times New Roman" w:hAnsi="Times New Roman" w:cs="Times New Roman"/>
        <w:sz w:val="20"/>
        <w:szCs w:val="20"/>
      </w:rPr>
    </w:sdtEndPr>
    <w:sdtContent>
      <w:p w14:paraId="4CC04106" w14:textId="7DBA0DC8" w:rsidR="00E058C7" w:rsidRPr="00C30760" w:rsidRDefault="00E058C7">
        <w:pPr>
          <w:pStyle w:val="aa"/>
          <w:jc w:val="center"/>
          <w:rPr>
            <w:rFonts w:ascii="Times New Roman" w:hAnsi="Times New Roman" w:cs="Times New Roman"/>
            <w:sz w:val="20"/>
            <w:szCs w:val="20"/>
          </w:rPr>
        </w:pPr>
        <w:r w:rsidRPr="00C30760">
          <w:rPr>
            <w:rFonts w:ascii="Times New Roman" w:hAnsi="Times New Roman" w:cs="Times New Roman"/>
            <w:sz w:val="20"/>
            <w:szCs w:val="20"/>
          </w:rPr>
          <w:fldChar w:fldCharType="begin"/>
        </w:r>
        <w:r w:rsidRPr="00C30760">
          <w:rPr>
            <w:rFonts w:ascii="Times New Roman" w:hAnsi="Times New Roman" w:cs="Times New Roman"/>
            <w:sz w:val="20"/>
            <w:szCs w:val="20"/>
          </w:rPr>
          <w:instrText>PAGE   \* MERGEFORMAT</w:instrText>
        </w:r>
        <w:r w:rsidRPr="00C30760">
          <w:rPr>
            <w:rFonts w:ascii="Times New Roman" w:hAnsi="Times New Roman" w:cs="Times New Roman"/>
            <w:sz w:val="20"/>
            <w:szCs w:val="20"/>
          </w:rPr>
          <w:fldChar w:fldCharType="separate"/>
        </w:r>
        <w:r w:rsidR="00833592">
          <w:rPr>
            <w:rFonts w:ascii="Times New Roman" w:hAnsi="Times New Roman" w:cs="Times New Roman"/>
            <w:noProof/>
            <w:sz w:val="20"/>
            <w:szCs w:val="20"/>
          </w:rPr>
          <w:t>33</w:t>
        </w:r>
        <w:r w:rsidRPr="00C30760">
          <w:rPr>
            <w:rFonts w:ascii="Times New Roman" w:hAnsi="Times New Roman" w:cs="Times New Roman"/>
            <w:sz w:val="20"/>
            <w:szCs w:val="20"/>
          </w:rPr>
          <w:fldChar w:fldCharType="end"/>
        </w:r>
      </w:p>
    </w:sdtContent>
  </w:sdt>
  <w:p w14:paraId="068B65F0" w14:textId="77777777" w:rsidR="00E058C7" w:rsidRDefault="00E058C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B217B" w14:textId="77777777" w:rsidR="00E058C7" w:rsidRDefault="00E058C7" w:rsidP="00BA3854">
      <w:pPr>
        <w:spacing w:after="0" w:line="240" w:lineRule="auto"/>
      </w:pPr>
      <w:r>
        <w:separator/>
      </w:r>
    </w:p>
  </w:footnote>
  <w:footnote w:type="continuationSeparator" w:id="0">
    <w:p w14:paraId="318340EC" w14:textId="77777777" w:rsidR="00E058C7" w:rsidRDefault="00E058C7" w:rsidP="00BA3854">
      <w:pPr>
        <w:spacing w:after="0" w:line="240" w:lineRule="auto"/>
      </w:pPr>
      <w:r>
        <w:continuationSeparator/>
      </w:r>
    </w:p>
  </w:footnote>
  <w:footnote w:id="1">
    <w:p w14:paraId="374BBFF9" w14:textId="63F00820" w:rsidR="00E058C7" w:rsidRPr="00A036A1" w:rsidRDefault="00E058C7" w:rsidP="009309F6">
      <w:pPr>
        <w:pStyle w:val="a3"/>
        <w:jc w:val="both"/>
        <w:rPr>
          <w:rFonts w:ascii="Times New Roman" w:hAnsi="Times New Roman" w:cs="Times New Roman"/>
        </w:rPr>
      </w:pPr>
      <w:r w:rsidRPr="00A036A1">
        <w:rPr>
          <w:rStyle w:val="a5"/>
          <w:rFonts w:ascii="Times New Roman" w:hAnsi="Times New Roman" w:cs="Times New Roman"/>
        </w:rPr>
        <w:footnoteRef/>
      </w:r>
      <w:r w:rsidRPr="00A036A1">
        <w:rPr>
          <w:rFonts w:ascii="Times New Roman" w:hAnsi="Times New Roman" w:cs="Times New Roman"/>
        </w:rPr>
        <w:t xml:space="preserve"> Форма отчетного документа применяется по выбору Заказчика</w:t>
      </w:r>
      <w:r>
        <w:rPr>
          <w:rFonts w:ascii="Times New Roman" w:hAnsi="Times New Roman" w:cs="Times New Roman"/>
        </w:rPr>
        <w:t xml:space="preserve"> и определяется в Приложении № 1 к Контракту</w:t>
      </w:r>
      <w:r w:rsidRPr="00A036A1">
        <w:rPr>
          <w:rFonts w:ascii="Times New Roman" w:hAnsi="Times New Roman" w:cs="Times New Roman"/>
        </w:rPr>
        <w:t>.</w:t>
      </w:r>
      <w:r>
        <w:rPr>
          <w:rFonts w:ascii="Times New Roman" w:hAnsi="Times New Roman" w:cs="Times New Roman"/>
        </w:rPr>
        <w:t xml:space="preserve"> </w:t>
      </w:r>
    </w:p>
  </w:footnote>
  <w:footnote w:id="2">
    <w:p w14:paraId="701089B2" w14:textId="77777777" w:rsidR="00E058C7" w:rsidRPr="003A5CF9" w:rsidRDefault="00E058C7" w:rsidP="009309F6">
      <w:pPr>
        <w:pStyle w:val="a3"/>
        <w:jc w:val="both"/>
        <w:rPr>
          <w:rFonts w:ascii="Times New Roman" w:hAnsi="Times New Roman"/>
        </w:rPr>
      </w:pPr>
      <w:r w:rsidRPr="00A036A1">
        <w:rPr>
          <w:rStyle w:val="a5"/>
          <w:rFonts w:ascii="Times New Roman" w:hAnsi="Times New Roman" w:cs="Times New Roman"/>
        </w:rPr>
        <w:footnoteRef/>
      </w:r>
      <w:r w:rsidRPr="00A036A1">
        <w:rPr>
          <w:rFonts w:ascii="Times New Roman" w:hAnsi="Times New Roman" w:cs="Times New Roman"/>
        </w:rPr>
        <w:t xml:space="preserve"> Пункты 3.1.8-3.1.1</w:t>
      </w:r>
      <w:r>
        <w:rPr>
          <w:rFonts w:ascii="Times New Roman" w:hAnsi="Times New Roman" w:cs="Times New Roman"/>
        </w:rPr>
        <w:t>1</w:t>
      </w:r>
      <w:r w:rsidRPr="00A036A1">
        <w:rPr>
          <w:rFonts w:ascii="Times New Roman" w:hAnsi="Times New Roman" w:cs="Times New Roman"/>
        </w:rPr>
        <w:t xml:space="preserve"> применяются, если иное не установлено Генеральными условиями.</w:t>
      </w:r>
    </w:p>
  </w:footnote>
  <w:footnote w:id="3">
    <w:p w14:paraId="457F747D" w14:textId="77777777" w:rsidR="00E058C7" w:rsidRPr="00241DD7" w:rsidRDefault="00E058C7" w:rsidP="009309F6">
      <w:pPr>
        <w:pStyle w:val="a3"/>
        <w:jc w:val="both"/>
      </w:pPr>
      <w:r w:rsidRPr="003A5CF9">
        <w:rPr>
          <w:rStyle w:val="a5"/>
          <w:rFonts w:ascii="Times New Roman" w:hAnsi="Times New Roman"/>
        </w:rPr>
        <w:footnoteRef/>
      </w:r>
      <w:r w:rsidRPr="003A5CF9">
        <w:rPr>
          <w:rFonts w:ascii="Times New Roman" w:hAnsi="Times New Roman"/>
        </w:rPr>
        <w:t xml:space="preserve"> Под авиатарифами понимаются тарифы, устанавливаемые авиакомпаниями самостоятельно и дополнительно взимаемые Исполнителем в случаях отправления почтового отправления категории «авиа» в порядке, установленном соответствующим локальным нормативным актом.</w:t>
      </w:r>
      <w:r w:rsidRPr="00241DD7">
        <w:t xml:space="preserve"> </w:t>
      </w:r>
    </w:p>
  </w:footnote>
  <w:footnote w:id="4">
    <w:p w14:paraId="4D1D6B0F" w14:textId="73DBA0A7" w:rsidR="00E058C7" w:rsidRPr="00E71E2A" w:rsidRDefault="00E058C7" w:rsidP="00DF6950">
      <w:pPr>
        <w:pStyle w:val="a3"/>
        <w:rPr>
          <w:rFonts w:ascii="Times New Roman" w:hAnsi="Times New Roman" w:cs="Times New Roman"/>
        </w:rPr>
      </w:pPr>
      <w:r w:rsidRPr="00E71E2A">
        <w:rPr>
          <w:rStyle w:val="a5"/>
          <w:rFonts w:ascii="Times New Roman" w:hAnsi="Times New Roman" w:cs="Times New Roman"/>
        </w:rPr>
        <w:footnoteRef/>
      </w:r>
      <w:r w:rsidRPr="00E71E2A">
        <w:rPr>
          <w:rFonts w:ascii="Times New Roman" w:hAnsi="Times New Roman" w:cs="Times New Roman"/>
        </w:rPr>
        <w:t xml:space="preserve"> Необходимо заполнить.</w:t>
      </w:r>
    </w:p>
  </w:footnote>
  <w:footnote w:id="5">
    <w:p w14:paraId="2F06D732" w14:textId="7B1CC0BF" w:rsidR="00E058C7" w:rsidRPr="00DF6950" w:rsidRDefault="00E058C7" w:rsidP="00DF6950">
      <w:pPr>
        <w:tabs>
          <w:tab w:val="left" w:pos="1134"/>
        </w:tabs>
        <w:spacing w:after="0" w:line="264" w:lineRule="auto"/>
        <w:jc w:val="both"/>
        <w:rPr>
          <w:rFonts w:ascii="Times New Roman" w:hAnsi="Times New Roman" w:cs="Times New Roman"/>
          <w:sz w:val="20"/>
          <w:szCs w:val="20"/>
        </w:rPr>
      </w:pPr>
      <w:r w:rsidRPr="00E71E2A">
        <w:rPr>
          <w:rStyle w:val="a5"/>
        </w:rPr>
        <w:footnoteRef/>
      </w:r>
      <w:r w:rsidRPr="00E71E2A">
        <w:t xml:space="preserve"> </w:t>
      </w:r>
      <w:r w:rsidRPr="00E71E2A">
        <w:rPr>
          <w:rFonts w:ascii="Times New Roman" w:hAnsi="Times New Roman"/>
          <w:sz w:val="20"/>
          <w:szCs w:val="20"/>
        </w:rPr>
        <w:t xml:space="preserve">В случае заключения </w:t>
      </w:r>
      <w:r>
        <w:rPr>
          <w:rFonts w:ascii="Times New Roman" w:hAnsi="Times New Roman"/>
          <w:sz w:val="20"/>
          <w:szCs w:val="20"/>
        </w:rPr>
        <w:t>Контракт</w:t>
      </w:r>
      <w:r w:rsidRPr="00E71E2A">
        <w:rPr>
          <w:rFonts w:ascii="Times New Roman" w:hAnsi="Times New Roman"/>
          <w:sz w:val="20"/>
          <w:szCs w:val="20"/>
        </w:rPr>
        <w:t xml:space="preserve">а с государственным заказчиком, изложить положение </w:t>
      </w:r>
      <w:r>
        <w:rPr>
          <w:rFonts w:ascii="Times New Roman" w:hAnsi="Times New Roman"/>
          <w:sz w:val="20"/>
          <w:szCs w:val="20"/>
        </w:rPr>
        <w:t>Контракт</w:t>
      </w:r>
      <w:r w:rsidRPr="00E71E2A">
        <w:rPr>
          <w:rFonts w:ascii="Times New Roman" w:hAnsi="Times New Roman"/>
          <w:sz w:val="20"/>
          <w:szCs w:val="20"/>
        </w:rPr>
        <w:t xml:space="preserve">а в редакции: «- </w:t>
      </w:r>
      <w:r w:rsidRPr="00E71E2A">
        <w:rPr>
          <w:rFonts w:ascii="Times New Roman" w:hAnsi="Times New Roman" w:cs="Times New Roman"/>
          <w:sz w:val="20"/>
          <w:szCs w:val="20"/>
        </w:rPr>
        <w:t>потребовать уплаты штрафа, рассчитываемого в соответствии с законодательством Российской Федерации</w:t>
      </w:r>
      <w:r w:rsidRPr="00E71E2A">
        <w:rPr>
          <w:rFonts w:ascii="Times New Roman" w:hAnsi="Times New Roman" w:cs="Times New Roman"/>
          <w:i/>
          <w:sz w:val="20"/>
          <w:szCs w:val="20"/>
        </w:rPr>
        <w:t>».</w:t>
      </w:r>
    </w:p>
    <w:p w14:paraId="347A5781" w14:textId="77777777" w:rsidR="00E058C7" w:rsidRPr="00F55907" w:rsidRDefault="00E058C7" w:rsidP="00DF6950">
      <w:pPr>
        <w:pStyle w:val="a3"/>
        <w:ind w:firstLine="709"/>
        <w:jc w:val="both"/>
        <w:rPr>
          <w:rFonts w:ascii="Times New Roman" w:hAnsi="Times New Roman"/>
        </w:rPr>
      </w:pPr>
    </w:p>
    <w:p w14:paraId="547BCE7F" w14:textId="77777777" w:rsidR="00E058C7" w:rsidRPr="007E7188" w:rsidRDefault="00E058C7" w:rsidP="00DF6950">
      <w:pPr>
        <w:pStyle w:val="a3"/>
        <w:rPr>
          <w:rFonts w:ascii="Times New Roman" w:hAnsi="Times New Roman" w:cs="Times New Roman"/>
        </w:rPr>
      </w:pPr>
    </w:p>
  </w:footnote>
  <w:footnote w:id="6">
    <w:p w14:paraId="21DEE204" w14:textId="49FE17BA" w:rsidR="00E058C7" w:rsidRPr="00A257FE" w:rsidRDefault="00E058C7" w:rsidP="009C36AA">
      <w:pPr>
        <w:pStyle w:val="a3"/>
        <w:jc w:val="both"/>
        <w:rPr>
          <w:rFonts w:ascii="Times New Roman" w:hAnsi="Times New Roman" w:cs="Times New Roman"/>
        </w:rPr>
      </w:pPr>
      <w:r w:rsidRPr="000B2614">
        <w:rPr>
          <w:rStyle w:val="a5"/>
        </w:rPr>
        <w:footnoteRef/>
      </w:r>
      <w:r w:rsidRPr="000B2614">
        <w:t xml:space="preserve"> </w:t>
      </w:r>
      <w:r w:rsidRPr="000B2614">
        <w:rPr>
          <w:rFonts w:ascii="Times New Roman" w:hAnsi="Times New Roman" w:cs="Times New Roman"/>
        </w:rPr>
        <w:t xml:space="preserve">В случае, если контрагентом является индивидуальный предприниматель или самозанятый, изложить пункт 11.7 </w:t>
      </w:r>
      <w:r>
        <w:rPr>
          <w:rFonts w:ascii="Times New Roman" w:hAnsi="Times New Roman" w:cs="Times New Roman"/>
        </w:rPr>
        <w:t>Контракт</w:t>
      </w:r>
      <w:r w:rsidRPr="000B2614">
        <w:rPr>
          <w:rFonts w:ascii="Times New Roman" w:hAnsi="Times New Roman" w:cs="Times New Roman"/>
        </w:rPr>
        <w:t>а в следующей редакции:</w:t>
      </w:r>
    </w:p>
    <w:p w14:paraId="7E916DAB" w14:textId="5BC7BE1A" w:rsidR="00E058C7" w:rsidRPr="00A257FE" w:rsidRDefault="00E058C7" w:rsidP="009C36AA">
      <w:pPr>
        <w:pStyle w:val="a3"/>
        <w:jc w:val="both"/>
        <w:rPr>
          <w:rFonts w:ascii="Times New Roman" w:hAnsi="Times New Roman" w:cs="Times New Roman"/>
        </w:rPr>
      </w:pPr>
      <w:r>
        <w:rPr>
          <w:rFonts w:ascii="Times New Roman" w:hAnsi="Times New Roman" w:cs="Times New Roman"/>
        </w:rPr>
        <w:t>«11.7</w:t>
      </w:r>
      <w:r w:rsidRPr="00A257FE">
        <w:rPr>
          <w:rFonts w:ascii="Times New Roman" w:hAnsi="Times New Roman" w:cs="Times New Roman"/>
        </w:rPr>
        <w:t>. В соответствии со статьей 431.2 ГК РФ Заказчик настоящим дает в отношении себя следующие заверения об обстоятельствах</w:t>
      </w:r>
      <w:r>
        <w:rPr>
          <w:rFonts w:ascii="Times New Roman" w:hAnsi="Times New Roman" w:cs="Times New Roman"/>
        </w:rPr>
        <w:t xml:space="preserve"> по состоянию на дату Контракта и </w:t>
      </w:r>
      <w:r w:rsidRPr="00A257FE">
        <w:rPr>
          <w:rFonts w:ascii="Times New Roman" w:hAnsi="Times New Roman" w:cs="Times New Roman"/>
        </w:rPr>
        <w:t>в каждую дату подписания Сторонами отчетных документов:</w:t>
      </w:r>
    </w:p>
    <w:p w14:paraId="2C293E7F" w14:textId="36BDE664" w:rsidR="00E058C7" w:rsidRPr="00A257FE" w:rsidRDefault="00E058C7" w:rsidP="009C36AA">
      <w:pPr>
        <w:pStyle w:val="a3"/>
        <w:jc w:val="both"/>
        <w:rPr>
          <w:rFonts w:ascii="Times New Roman" w:hAnsi="Times New Roman" w:cs="Times New Roman"/>
        </w:rPr>
      </w:pPr>
      <w:r>
        <w:rPr>
          <w:rFonts w:ascii="Times New Roman" w:hAnsi="Times New Roman" w:cs="Times New Roman"/>
        </w:rPr>
        <w:t>11.7</w:t>
      </w:r>
      <w:r w:rsidRPr="00A257FE">
        <w:rPr>
          <w:rFonts w:ascii="Times New Roman" w:hAnsi="Times New Roman" w:cs="Times New Roman"/>
        </w:rPr>
        <w:t xml:space="preserve">.1. он обладает полной дееспособностью на заключение и исполнение </w:t>
      </w:r>
      <w:r>
        <w:rPr>
          <w:rFonts w:ascii="Times New Roman" w:hAnsi="Times New Roman" w:cs="Times New Roman"/>
        </w:rPr>
        <w:t>Контракт</w:t>
      </w:r>
      <w:r w:rsidRPr="00A257FE">
        <w:rPr>
          <w:rFonts w:ascii="Times New Roman" w:hAnsi="Times New Roman" w:cs="Times New Roman"/>
        </w:rPr>
        <w:t>а;</w:t>
      </w:r>
    </w:p>
    <w:p w14:paraId="454F4DE7" w14:textId="5A242219" w:rsidR="00E058C7" w:rsidRPr="00A257FE" w:rsidRDefault="00E058C7" w:rsidP="009C36AA">
      <w:pPr>
        <w:pStyle w:val="a3"/>
        <w:jc w:val="both"/>
        <w:rPr>
          <w:rFonts w:ascii="Times New Roman" w:hAnsi="Times New Roman" w:cs="Times New Roman"/>
        </w:rPr>
      </w:pPr>
      <w:r>
        <w:rPr>
          <w:rFonts w:ascii="Times New Roman" w:hAnsi="Times New Roman" w:cs="Times New Roman"/>
        </w:rPr>
        <w:t>11.7</w:t>
      </w:r>
      <w:r w:rsidRPr="00A257FE">
        <w:rPr>
          <w:rFonts w:ascii="Times New Roman" w:hAnsi="Times New Roman" w:cs="Times New Roman"/>
        </w:rPr>
        <w:t xml:space="preserve">.2. </w:t>
      </w:r>
      <w:r>
        <w:rPr>
          <w:rFonts w:ascii="Times New Roman" w:hAnsi="Times New Roman" w:cs="Times New Roman"/>
        </w:rPr>
        <w:t>Контракт</w:t>
      </w:r>
      <w:r w:rsidRPr="00A257FE">
        <w:rPr>
          <w:rFonts w:ascii="Times New Roman" w:hAnsi="Times New Roman" w:cs="Times New Roman"/>
        </w:rPr>
        <w:t xml:space="preserve"> надлежащим образом заключен Заказчиком </w:t>
      </w:r>
      <w:r w:rsidRPr="00A257FE">
        <w:rPr>
          <w:rFonts w:ascii="Times New Roman" w:hAnsi="Times New Roman" w:cs="Times New Roman"/>
          <w:szCs w:val="24"/>
        </w:rPr>
        <w:t>в целях удовлетворения нужд Заказчика, возникающих в процессе осуществления им предпринимательской деятельности</w:t>
      </w:r>
      <w:r w:rsidRPr="00A257FE">
        <w:rPr>
          <w:rFonts w:ascii="Times New Roman" w:hAnsi="Times New Roman" w:cs="Times New Roman"/>
        </w:rPr>
        <w:t>, является для него законным, действительным, юридически обязательным и может быть исполнен в принудительном порядке в отношении него;</w:t>
      </w:r>
    </w:p>
    <w:p w14:paraId="0E6C6080" w14:textId="77777777" w:rsidR="00E058C7" w:rsidRPr="00A257FE" w:rsidRDefault="00E058C7" w:rsidP="009C36AA">
      <w:pPr>
        <w:pStyle w:val="a3"/>
        <w:jc w:val="both"/>
        <w:rPr>
          <w:rFonts w:ascii="Times New Roman" w:hAnsi="Times New Roman" w:cs="Times New Roman"/>
        </w:rPr>
      </w:pPr>
      <w:r>
        <w:rPr>
          <w:rFonts w:ascii="Times New Roman" w:hAnsi="Times New Roman" w:cs="Times New Roman"/>
        </w:rPr>
        <w:t>11.7</w:t>
      </w:r>
      <w:r w:rsidRPr="00A257FE">
        <w:rPr>
          <w:rFonts w:ascii="Times New Roman" w:hAnsi="Times New Roman" w:cs="Times New Roman"/>
        </w:rPr>
        <w:t>.3. он не отвечает признакам банкротства (несостоятельности);</w:t>
      </w:r>
    </w:p>
    <w:p w14:paraId="6EBED036" w14:textId="3B621553" w:rsidR="00E058C7" w:rsidRPr="00A257FE" w:rsidRDefault="00E058C7" w:rsidP="009C36AA">
      <w:pPr>
        <w:pStyle w:val="a3"/>
        <w:jc w:val="both"/>
        <w:rPr>
          <w:rFonts w:ascii="Times New Roman" w:hAnsi="Times New Roman" w:cs="Times New Roman"/>
        </w:rPr>
      </w:pPr>
      <w:r>
        <w:rPr>
          <w:rFonts w:ascii="Times New Roman" w:hAnsi="Times New Roman" w:cs="Times New Roman"/>
        </w:rPr>
        <w:t>11.7</w:t>
      </w:r>
      <w:r w:rsidRPr="00A257FE">
        <w:rPr>
          <w:rFonts w:ascii="Times New Roman" w:hAnsi="Times New Roman" w:cs="Times New Roman"/>
        </w:rPr>
        <w:t xml:space="preserve">.4. лица, подписывающие от имени Заказчика </w:t>
      </w:r>
      <w:r>
        <w:rPr>
          <w:rFonts w:ascii="Times New Roman" w:hAnsi="Times New Roman" w:cs="Times New Roman"/>
        </w:rPr>
        <w:t>Контракт</w:t>
      </w:r>
      <w:r w:rsidRPr="00A257FE">
        <w:rPr>
          <w:rFonts w:ascii="Times New Roman" w:hAnsi="Times New Roman" w:cs="Times New Roman"/>
        </w:rPr>
        <w:t xml:space="preserve"> и любые связанные с ним документы, надлежащим образом уполномочены совершать данные действия от его имени;</w:t>
      </w:r>
    </w:p>
    <w:p w14:paraId="29468CEC" w14:textId="68D5C2C7" w:rsidR="00E058C7" w:rsidRPr="00A257FE" w:rsidRDefault="00E058C7" w:rsidP="009C36AA">
      <w:pPr>
        <w:pStyle w:val="a3"/>
        <w:jc w:val="both"/>
        <w:rPr>
          <w:rFonts w:ascii="Times New Roman" w:hAnsi="Times New Roman" w:cs="Times New Roman"/>
        </w:rPr>
      </w:pPr>
      <w:r>
        <w:rPr>
          <w:rFonts w:ascii="Times New Roman" w:hAnsi="Times New Roman" w:cs="Times New Roman"/>
        </w:rPr>
        <w:t>11.7</w:t>
      </w:r>
      <w:r w:rsidRPr="00A257FE">
        <w:rPr>
          <w:rFonts w:ascii="Times New Roman" w:hAnsi="Times New Roman" w:cs="Times New Roman"/>
        </w:rPr>
        <w:t xml:space="preserve">.5. он получил все согласования и разрешения государственных органов, органов местного самоуправления и иных третьих лиц, которые в соответствии с применимым правом Заказчика необходимы для заключения и исполнения </w:t>
      </w:r>
      <w:r>
        <w:rPr>
          <w:rFonts w:ascii="Times New Roman" w:hAnsi="Times New Roman" w:cs="Times New Roman"/>
        </w:rPr>
        <w:t>Контракт</w:t>
      </w:r>
      <w:r w:rsidRPr="00A257FE">
        <w:rPr>
          <w:rFonts w:ascii="Times New Roman" w:hAnsi="Times New Roman" w:cs="Times New Roman"/>
        </w:rPr>
        <w:t>а.</w:t>
      </w:r>
      <w:r>
        <w:rPr>
          <w:rFonts w:ascii="Times New Roman" w:hAnsi="Times New Roman" w:cs="Times New Roman"/>
        </w:rPr>
        <w:t>»</w:t>
      </w:r>
    </w:p>
  </w:footnote>
  <w:footnote w:id="7">
    <w:p w14:paraId="17D62B3D" w14:textId="77777777" w:rsidR="00E058C7" w:rsidRPr="002056C2" w:rsidRDefault="00E058C7" w:rsidP="009309F6">
      <w:pPr>
        <w:pStyle w:val="a3"/>
        <w:jc w:val="both"/>
        <w:rPr>
          <w:rFonts w:ascii="Times New Roman" w:hAnsi="Times New Roman"/>
        </w:rPr>
      </w:pPr>
      <w:r w:rsidRPr="003A5CF9">
        <w:rPr>
          <w:rStyle w:val="a5"/>
          <w:rFonts w:ascii="Times New Roman" w:hAnsi="Times New Roman"/>
          <w:sz w:val="18"/>
          <w:szCs w:val="18"/>
        </w:rPr>
        <w:footnoteRef/>
      </w:r>
      <w:r w:rsidRPr="003A5CF9">
        <w:rPr>
          <w:rFonts w:ascii="Times New Roman" w:hAnsi="Times New Roman"/>
          <w:sz w:val="18"/>
          <w:szCs w:val="18"/>
        </w:rPr>
        <w:t xml:space="preserve"> </w:t>
      </w:r>
      <w:r w:rsidRPr="002056C2">
        <w:rPr>
          <w:rFonts w:ascii="Times New Roman" w:hAnsi="Times New Roman"/>
        </w:rPr>
        <w:t>Обязательными реквизитами являются: полное наименование Исполнителя и Заказчика с указанием ИНН, КПП, ОГРН, местонахождение, фактический адрес, расчетный счет и наименование банка, контактные номера телефонов Заказчика, факса, а также указание на официальный сайт Заказчика (при его наличии).</w:t>
      </w:r>
    </w:p>
  </w:footnote>
  <w:footnote w:id="8">
    <w:p w14:paraId="1D37F69C" w14:textId="77777777" w:rsidR="00E058C7" w:rsidRPr="002056C2" w:rsidRDefault="00E058C7" w:rsidP="009309F6">
      <w:pPr>
        <w:pStyle w:val="a3"/>
        <w:rPr>
          <w:rFonts w:ascii="Times New Roman" w:hAnsi="Times New Roman" w:cs="Times New Roman"/>
        </w:rPr>
      </w:pPr>
      <w:r w:rsidRPr="00DD5E31">
        <w:rPr>
          <w:rStyle w:val="a5"/>
          <w:sz w:val="18"/>
          <w:szCs w:val="18"/>
        </w:rPr>
        <w:footnoteRef/>
      </w:r>
      <w:r w:rsidRPr="00DD5E31">
        <w:rPr>
          <w:sz w:val="18"/>
          <w:szCs w:val="18"/>
        </w:rPr>
        <w:t xml:space="preserve"> </w:t>
      </w:r>
      <w:r w:rsidRPr="002056C2">
        <w:rPr>
          <w:rFonts w:ascii="Times New Roman" w:hAnsi="Times New Roman" w:cs="Times New Roman"/>
        </w:rPr>
        <w:t>Акт оказанных услуг или УПД. Формы отчетных документов определены в Генеральных условиях.</w:t>
      </w:r>
    </w:p>
  </w:footnote>
  <w:footnote w:id="9">
    <w:p w14:paraId="06FC797F" w14:textId="77777777" w:rsidR="00E058C7" w:rsidRPr="008D3162" w:rsidRDefault="00E058C7" w:rsidP="009309F6">
      <w:pPr>
        <w:pStyle w:val="a3"/>
        <w:rPr>
          <w:rFonts w:ascii="Times New Roman" w:hAnsi="Times New Roman" w:cs="Times New Roman"/>
        </w:rPr>
      </w:pPr>
      <w:r w:rsidRPr="00A91C39">
        <w:rPr>
          <w:rStyle w:val="a5"/>
        </w:rPr>
        <w:footnoteRef/>
      </w:r>
      <w:r w:rsidRPr="00A91C39">
        <w:t xml:space="preserve"> </w:t>
      </w:r>
      <w:r w:rsidRPr="00A91C39">
        <w:rPr>
          <w:rFonts w:ascii="Times New Roman" w:hAnsi="Times New Roman" w:cs="Times New Roman"/>
        </w:rPr>
        <w:t>Проставить любую отметку при необходимости оказания услуги. В случае, если оказание услуги не требуется ставятся прочерки.</w:t>
      </w:r>
    </w:p>
  </w:footnote>
  <w:footnote w:id="10">
    <w:p w14:paraId="1ECDA0CE" w14:textId="77777777" w:rsidR="00E058C7" w:rsidRDefault="00E058C7" w:rsidP="009309F6">
      <w:pPr>
        <w:pStyle w:val="a3"/>
      </w:pPr>
      <w:r>
        <w:rPr>
          <w:rStyle w:val="a5"/>
        </w:rPr>
        <w:footnoteRef/>
      </w:r>
      <w:r>
        <w:t xml:space="preserve"> </w:t>
      </w:r>
      <w:r w:rsidRPr="001746B6">
        <w:rPr>
          <w:rFonts w:ascii="Times New Roman" w:hAnsi="Times New Roman" w:cs="Times New Roman"/>
        </w:rPr>
        <w:t>Адрес (здесь и далее) указывается в формате: индекс, регион, населенный пункт, улица, дом, корпус/строение.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83380"/>
      <w:docPartObj>
        <w:docPartGallery w:val="Page Numbers (Top of Page)"/>
        <w:docPartUnique/>
      </w:docPartObj>
    </w:sdtPr>
    <w:sdtEndPr>
      <w:rPr>
        <w:rFonts w:ascii="Times New Roman" w:hAnsi="Times New Roman" w:cs="Times New Roman"/>
      </w:rPr>
    </w:sdtEndPr>
    <w:sdtContent>
      <w:p w14:paraId="2AE89D18" w14:textId="1635FEA3" w:rsidR="00E058C7" w:rsidRPr="00DA4162" w:rsidRDefault="00E058C7" w:rsidP="00D66831">
        <w:pPr>
          <w:pStyle w:val="a8"/>
          <w:jc w:val="center"/>
          <w:rPr>
            <w:rFonts w:ascii="Times New Roman" w:hAnsi="Times New Roman" w:cs="Times New Roman"/>
          </w:rPr>
        </w:pPr>
      </w:p>
      <w:p w14:paraId="38DF76FD" w14:textId="77777777" w:rsidR="00E058C7" w:rsidRPr="00DA4162" w:rsidRDefault="00833592">
        <w:pPr>
          <w:pStyle w:val="a8"/>
          <w:jc w:val="center"/>
          <w:rPr>
            <w:rFonts w:ascii="Times New Roman" w:hAnsi="Times New Roman" w:cs="Times New Roman"/>
          </w:rPr>
        </w:pPr>
      </w:p>
    </w:sdtContent>
  </w:sdt>
  <w:p w14:paraId="6FE49682" w14:textId="77777777" w:rsidR="00E058C7" w:rsidRDefault="00E058C7">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287172"/>
      <w:docPartObj>
        <w:docPartGallery w:val="Page Numbers (Top of Page)"/>
        <w:docPartUnique/>
      </w:docPartObj>
    </w:sdtPr>
    <w:sdtEndPr>
      <w:rPr>
        <w:rFonts w:ascii="Times New Roman" w:hAnsi="Times New Roman" w:cs="Times New Roman"/>
      </w:rPr>
    </w:sdtEndPr>
    <w:sdtContent>
      <w:p w14:paraId="1F637FCA" w14:textId="33091463" w:rsidR="00E058C7" w:rsidRPr="00C30760" w:rsidRDefault="00E058C7" w:rsidP="00D66831">
        <w:pPr>
          <w:pStyle w:val="a8"/>
          <w:jc w:val="right"/>
          <w:rPr>
            <w:rFonts w:ascii="Times New Roman" w:hAnsi="Times New Roman" w:cs="Times New Roman"/>
          </w:rPr>
        </w:pPr>
        <w:r>
          <w:rPr>
            <w:rFonts w:ascii="Times New Roman" w:hAnsi="Times New Roman" w:cs="Times New Roman"/>
          </w:rPr>
          <w:t xml:space="preserve">Типовая форма Контракта № </w:t>
        </w:r>
        <w:r w:rsidRPr="00D536A5">
          <w:rPr>
            <w:rFonts w:ascii="Times New Roman" w:hAnsi="Times New Roman" w:cs="Times New Roman"/>
          </w:rPr>
          <w:t>22/22-ТФДд</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426511"/>
      <w:docPartObj>
        <w:docPartGallery w:val="Page Numbers (Top of Page)"/>
        <w:docPartUnique/>
      </w:docPartObj>
    </w:sdtPr>
    <w:sdtEndPr/>
    <w:sdtContent>
      <w:p w14:paraId="6E11D7E3" w14:textId="1ADD8123" w:rsidR="00E058C7" w:rsidRDefault="00E058C7">
        <w:pPr>
          <w:pStyle w:val="a8"/>
          <w:jc w:val="center"/>
        </w:pPr>
        <w:r w:rsidRPr="000E40C1">
          <w:rPr>
            <w:rFonts w:ascii="Times New Roman" w:hAnsi="Times New Roman" w:cs="Times New Roman"/>
          </w:rPr>
          <w:fldChar w:fldCharType="begin"/>
        </w:r>
        <w:r w:rsidRPr="000E40C1">
          <w:rPr>
            <w:rFonts w:ascii="Times New Roman" w:hAnsi="Times New Roman" w:cs="Times New Roman"/>
          </w:rPr>
          <w:instrText>PAGE   \* MERGEFORMAT</w:instrText>
        </w:r>
        <w:r w:rsidRPr="000E40C1">
          <w:rPr>
            <w:rFonts w:ascii="Times New Roman" w:hAnsi="Times New Roman" w:cs="Times New Roman"/>
          </w:rPr>
          <w:fldChar w:fldCharType="separate"/>
        </w:r>
        <w:r w:rsidR="00833592">
          <w:rPr>
            <w:rFonts w:ascii="Times New Roman" w:hAnsi="Times New Roman" w:cs="Times New Roman"/>
            <w:noProof/>
          </w:rPr>
          <w:t>33</w:t>
        </w:r>
        <w:r w:rsidRPr="000E40C1">
          <w:rPr>
            <w:rFonts w:ascii="Times New Roman" w:hAnsi="Times New Roman" w:cs="Times New Roman"/>
          </w:rPr>
          <w:fldChar w:fldCharType="end"/>
        </w:r>
      </w:p>
    </w:sdtContent>
  </w:sdt>
  <w:p w14:paraId="3D94055E" w14:textId="77777777" w:rsidR="00E058C7" w:rsidRDefault="00E058C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5C56D9C0"/>
    <w:lvl w:ilvl="0">
      <w:start w:val="1"/>
      <w:numFmt w:val="decimal"/>
      <w:suff w:val="space"/>
      <w:lvlText w:val="%1."/>
      <w:lvlJc w:val="left"/>
      <w:pPr>
        <w:ind w:left="480" w:hanging="480"/>
      </w:pPr>
      <w:rPr>
        <w:rFonts w:ascii="Times New Roman" w:hAnsi="Times New Roman" w:cs="Times New Roman" w:hint="default"/>
        <w:b/>
      </w:rPr>
    </w:lvl>
    <w:lvl w:ilvl="1">
      <w:start w:val="1"/>
      <w:numFmt w:val="decimal"/>
      <w:lvlText w:val="%1.%2."/>
      <w:lvlJc w:val="left"/>
      <w:pPr>
        <w:tabs>
          <w:tab w:val="num" w:pos="1473"/>
        </w:tabs>
        <w:ind w:left="1473" w:hanging="480"/>
      </w:pPr>
      <w:rPr>
        <w:rFonts w:cs="Times New Roman" w:hint="default"/>
        <w:b w:val="0"/>
        <w:sz w:val="24"/>
        <w:szCs w:val="24"/>
      </w:rPr>
    </w:lvl>
    <w:lvl w:ilvl="2">
      <w:start w:val="1"/>
      <w:numFmt w:val="decimal"/>
      <w:lvlText w:val="%3.1."/>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 w15:restartNumberingAfterBreak="0">
    <w:nsid w:val="000A3D87"/>
    <w:multiLevelType w:val="hybridMultilevel"/>
    <w:tmpl w:val="307C5FC6"/>
    <w:lvl w:ilvl="0" w:tplc="783E645A">
      <w:start w:val="104"/>
      <w:numFmt w:val="decimal"/>
      <w:lvlText w:val="%1."/>
      <w:lvlJc w:val="left"/>
      <w:pPr>
        <w:ind w:left="780" w:hanging="420"/>
      </w:pPr>
      <w:rPr>
        <w:rFonts w:ascii="Times New Roman" w:hAnsi="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90493"/>
    <w:multiLevelType w:val="hybridMultilevel"/>
    <w:tmpl w:val="72C21016"/>
    <w:lvl w:ilvl="0" w:tplc="A982817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65176B"/>
    <w:multiLevelType w:val="hybridMultilevel"/>
    <w:tmpl w:val="13DC4A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19661BD"/>
    <w:multiLevelType w:val="multilevel"/>
    <w:tmpl w:val="10B0A402"/>
    <w:lvl w:ilvl="0">
      <w:start w:val="2"/>
      <w:numFmt w:val="decimal"/>
      <w:lvlText w:val="%1."/>
      <w:lvlJc w:val="left"/>
      <w:pPr>
        <w:ind w:left="585" w:hanging="585"/>
      </w:pPr>
      <w:rPr>
        <w:rFonts w:cs="Times New Roman" w:hint="default"/>
      </w:rPr>
    </w:lvl>
    <w:lvl w:ilvl="1">
      <w:start w:val="1"/>
      <w:numFmt w:val="decimal"/>
      <w:lvlText w:val="%1.%2."/>
      <w:lvlJc w:val="left"/>
      <w:pPr>
        <w:ind w:left="1254" w:hanging="720"/>
      </w:pPr>
      <w:rPr>
        <w:rFonts w:cs="Times New Roman" w:hint="default"/>
        <w:b w:val="0"/>
        <w:sz w:val="24"/>
        <w:szCs w:val="24"/>
      </w:rPr>
    </w:lvl>
    <w:lvl w:ilvl="2">
      <w:start w:val="1"/>
      <w:numFmt w:val="decimal"/>
      <w:lvlText w:val="%1.%2.%3."/>
      <w:lvlJc w:val="left"/>
      <w:pPr>
        <w:ind w:left="1146" w:hanging="720"/>
      </w:pPr>
      <w:rPr>
        <w:rFonts w:ascii="Times New Roman" w:hAnsi="Times New Roman" w:cs="Times New Roman" w:hint="default"/>
        <w:b w:val="0"/>
        <w:i w:val="0"/>
        <w:sz w:val="24"/>
        <w:szCs w:val="24"/>
      </w:rPr>
    </w:lvl>
    <w:lvl w:ilvl="3">
      <w:start w:val="1"/>
      <w:numFmt w:val="decimal"/>
      <w:lvlText w:val="%1.%2.%3.%4."/>
      <w:lvlJc w:val="left"/>
      <w:pPr>
        <w:ind w:left="1800"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6" w15:restartNumberingAfterBreak="0">
    <w:nsid w:val="12FA3678"/>
    <w:multiLevelType w:val="multilevel"/>
    <w:tmpl w:val="EA066F92"/>
    <w:lvl w:ilvl="0">
      <w:start w:val="1"/>
      <w:numFmt w:val="decimal"/>
      <w:lvlText w:val="%1."/>
      <w:lvlJc w:val="left"/>
      <w:pPr>
        <w:tabs>
          <w:tab w:val="num" w:pos="2000"/>
        </w:tabs>
        <w:ind w:left="2000" w:hanging="1290"/>
      </w:pPr>
      <w:rPr>
        <w:rFonts w:hint="default"/>
      </w:rPr>
    </w:lvl>
    <w:lvl w:ilvl="1">
      <w:start w:val="1"/>
      <w:numFmt w:val="decimal"/>
      <w:lvlText w:val="%1.%2."/>
      <w:lvlJc w:val="left"/>
      <w:pPr>
        <w:tabs>
          <w:tab w:val="num" w:pos="1858"/>
        </w:tabs>
        <w:ind w:left="1858" w:hanging="1290"/>
      </w:pPr>
      <w:rPr>
        <w:rFonts w:ascii="Times New Roman" w:hAnsi="Times New Roman" w:cs="Times New Roman" w:hint="default"/>
        <w:b w:val="0"/>
        <w:sz w:val="24"/>
        <w:szCs w:val="24"/>
      </w:rPr>
    </w:lvl>
    <w:lvl w:ilvl="2">
      <w:start w:val="1"/>
      <w:numFmt w:val="decimal"/>
      <w:lvlText w:val="%1.%2.%3."/>
      <w:lvlJc w:val="left"/>
      <w:pPr>
        <w:tabs>
          <w:tab w:val="num" w:pos="1858"/>
        </w:tabs>
        <w:ind w:left="1858" w:hanging="1290"/>
      </w:pPr>
      <w:rPr>
        <w:rFonts w:hint="default"/>
        <w:b w:val="0"/>
        <w:strike w:val="0"/>
        <w:color w:val="000000"/>
      </w:rPr>
    </w:lvl>
    <w:lvl w:ilvl="3">
      <w:start w:val="1"/>
      <w:numFmt w:val="decimal"/>
      <w:lvlText w:val="%1.%2.%3.%4."/>
      <w:lvlJc w:val="left"/>
      <w:pPr>
        <w:tabs>
          <w:tab w:val="num" w:pos="2000"/>
        </w:tabs>
        <w:ind w:left="200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18855D79"/>
    <w:multiLevelType w:val="multilevel"/>
    <w:tmpl w:val="0880854C"/>
    <w:lvl w:ilvl="0">
      <w:start w:val="11"/>
      <w:numFmt w:val="decimal"/>
      <w:lvlText w:val="%1."/>
      <w:lvlJc w:val="left"/>
      <w:pPr>
        <w:ind w:left="840" w:hanging="840"/>
      </w:pPr>
      <w:rPr>
        <w:rFonts w:hint="default"/>
      </w:rPr>
    </w:lvl>
    <w:lvl w:ilvl="1">
      <w:start w:val="7"/>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2E7960"/>
    <w:multiLevelType w:val="hybridMultilevel"/>
    <w:tmpl w:val="6752299A"/>
    <w:lvl w:ilvl="0" w:tplc="81C4B266">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EA301EC"/>
    <w:multiLevelType w:val="hybridMultilevel"/>
    <w:tmpl w:val="65525622"/>
    <w:lvl w:ilvl="0" w:tplc="C3308FA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38447A6"/>
    <w:multiLevelType w:val="hybridMultilevel"/>
    <w:tmpl w:val="D256B6EE"/>
    <w:lvl w:ilvl="0" w:tplc="9A9A7D34">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24686703"/>
    <w:multiLevelType w:val="hybridMultilevel"/>
    <w:tmpl w:val="7ACEA6D0"/>
    <w:lvl w:ilvl="0" w:tplc="AC5E2AC6">
      <w:start w:val="1"/>
      <w:numFmt w:val="decimal"/>
      <w:lvlText w:val="10.%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325F57"/>
    <w:multiLevelType w:val="multilevel"/>
    <w:tmpl w:val="EA066F92"/>
    <w:lvl w:ilvl="0">
      <w:start w:val="1"/>
      <w:numFmt w:val="decimal"/>
      <w:lvlText w:val="%1."/>
      <w:lvlJc w:val="left"/>
      <w:pPr>
        <w:tabs>
          <w:tab w:val="num" w:pos="2000"/>
        </w:tabs>
        <w:ind w:left="2000" w:hanging="1290"/>
      </w:pPr>
      <w:rPr>
        <w:rFonts w:hint="default"/>
      </w:rPr>
    </w:lvl>
    <w:lvl w:ilvl="1">
      <w:start w:val="1"/>
      <w:numFmt w:val="decimal"/>
      <w:lvlText w:val="%1.%2."/>
      <w:lvlJc w:val="left"/>
      <w:pPr>
        <w:tabs>
          <w:tab w:val="num" w:pos="2000"/>
        </w:tabs>
        <w:ind w:left="2000" w:hanging="1290"/>
      </w:pPr>
      <w:rPr>
        <w:rFonts w:ascii="Times New Roman" w:hAnsi="Times New Roman" w:cs="Times New Roman" w:hint="default"/>
        <w:b w:val="0"/>
        <w:sz w:val="24"/>
        <w:szCs w:val="24"/>
      </w:rPr>
    </w:lvl>
    <w:lvl w:ilvl="2">
      <w:start w:val="1"/>
      <w:numFmt w:val="decimal"/>
      <w:lvlText w:val="%1.%2.%3."/>
      <w:lvlJc w:val="left"/>
      <w:pPr>
        <w:tabs>
          <w:tab w:val="num" w:pos="1858"/>
        </w:tabs>
        <w:ind w:left="1858" w:hanging="1290"/>
      </w:pPr>
      <w:rPr>
        <w:rFonts w:hint="default"/>
        <w:b w:val="0"/>
        <w:strike w:val="0"/>
        <w:color w:val="000000"/>
      </w:rPr>
    </w:lvl>
    <w:lvl w:ilvl="3">
      <w:start w:val="1"/>
      <w:numFmt w:val="decimal"/>
      <w:lvlText w:val="%1.%2.%3.%4."/>
      <w:lvlJc w:val="left"/>
      <w:pPr>
        <w:tabs>
          <w:tab w:val="num" w:pos="2000"/>
        </w:tabs>
        <w:ind w:left="200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15:restartNumberingAfterBreak="0">
    <w:nsid w:val="311E0677"/>
    <w:multiLevelType w:val="multilevel"/>
    <w:tmpl w:val="46886580"/>
    <w:lvl w:ilvl="0">
      <w:start w:val="1"/>
      <w:numFmt w:val="decimal"/>
      <w:lvlText w:val="%1."/>
      <w:lvlJc w:val="left"/>
      <w:pPr>
        <w:ind w:left="360" w:hanging="360"/>
      </w:pPr>
      <w:rPr>
        <w:b/>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544C49"/>
    <w:multiLevelType w:val="hybridMultilevel"/>
    <w:tmpl w:val="9A3C988A"/>
    <w:lvl w:ilvl="0" w:tplc="4726E29A">
      <w:start w:val="1"/>
      <w:numFmt w:val="decimal"/>
      <w:lvlText w:val="9.%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5" w15:restartNumberingAfterBreak="0">
    <w:nsid w:val="42544133"/>
    <w:multiLevelType w:val="hybridMultilevel"/>
    <w:tmpl w:val="D3587B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9550FDD"/>
    <w:multiLevelType w:val="hybridMultilevel"/>
    <w:tmpl w:val="6FCA1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2869C3"/>
    <w:multiLevelType w:val="multilevel"/>
    <w:tmpl w:val="803022B4"/>
    <w:lvl w:ilvl="0">
      <w:start w:val="1"/>
      <w:numFmt w:val="decimal"/>
      <w:lvlText w:val="%1."/>
      <w:lvlJc w:val="left"/>
      <w:pPr>
        <w:tabs>
          <w:tab w:val="num" w:pos="2000"/>
        </w:tabs>
        <w:ind w:left="2000" w:hanging="1290"/>
      </w:pPr>
      <w:rPr>
        <w:rFonts w:hint="default"/>
      </w:rPr>
    </w:lvl>
    <w:lvl w:ilvl="1">
      <w:start w:val="1"/>
      <w:numFmt w:val="decimal"/>
      <w:lvlText w:val="5.%2."/>
      <w:lvlJc w:val="left"/>
      <w:pPr>
        <w:tabs>
          <w:tab w:val="num" w:pos="3984"/>
        </w:tabs>
        <w:ind w:left="3984" w:hanging="1290"/>
      </w:pPr>
      <w:rPr>
        <w:rFonts w:hint="default"/>
        <w:b w:val="0"/>
        <w:sz w:val="24"/>
        <w:szCs w:val="24"/>
      </w:rPr>
    </w:lvl>
    <w:lvl w:ilvl="2">
      <w:start w:val="1"/>
      <w:numFmt w:val="decimal"/>
      <w:lvlText w:val="%1.%2.%3."/>
      <w:lvlJc w:val="left"/>
      <w:pPr>
        <w:tabs>
          <w:tab w:val="num" w:pos="1858"/>
        </w:tabs>
        <w:ind w:left="1858" w:hanging="1290"/>
      </w:pPr>
      <w:rPr>
        <w:rFonts w:hint="default"/>
        <w:b w:val="0"/>
        <w:strike w:val="0"/>
        <w:color w:val="000000"/>
      </w:rPr>
    </w:lvl>
    <w:lvl w:ilvl="3">
      <w:start w:val="1"/>
      <w:numFmt w:val="decimal"/>
      <w:lvlText w:val="%1.%2.%3.%4."/>
      <w:lvlJc w:val="left"/>
      <w:pPr>
        <w:tabs>
          <w:tab w:val="num" w:pos="2000"/>
        </w:tabs>
        <w:ind w:left="200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50551AD9"/>
    <w:multiLevelType w:val="multilevel"/>
    <w:tmpl w:val="4CCA4244"/>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2062" w:hanging="360"/>
      </w:pPr>
      <w:rPr>
        <w:rFonts w:hint="default"/>
      </w:rPr>
    </w:lvl>
    <w:lvl w:ilvl="2">
      <w:start w:val="1"/>
      <w:numFmt w:val="decimal"/>
      <w:lvlText w:val="%1.%2.%3."/>
      <w:lvlJc w:val="left"/>
      <w:pPr>
        <w:ind w:left="865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5E3D89"/>
    <w:multiLevelType w:val="multilevel"/>
    <w:tmpl w:val="B99C3C10"/>
    <w:lvl w:ilvl="0">
      <w:start w:val="5"/>
      <w:numFmt w:val="decimal"/>
      <w:lvlText w:val="%1."/>
      <w:lvlJc w:val="left"/>
      <w:pPr>
        <w:tabs>
          <w:tab w:val="num" w:pos="2000"/>
        </w:tabs>
        <w:ind w:left="2000" w:hanging="1290"/>
      </w:pPr>
      <w:rPr>
        <w:rFonts w:hint="default"/>
      </w:rPr>
    </w:lvl>
    <w:lvl w:ilvl="1">
      <w:start w:val="1"/>
      <w:numFmt w:val="decimal"/>
      <w:lvlText w:val="%1.%2."/>
      <w:lvlJc w:val="left"/>
      <w:pPr>
        <w:tabs>
          <w:tab w:val="num" w:pos="1290"/>
        </w:tabs>
        <w:ind w:left="1290" w:hanging="1290"/>
      </w:pPr>
      <w:rPr>
        <w:rFonts w:hint="default"/>
        <w:b w:val="0"/>
        <w:color w:val="auto"/>
        <w:sz w:val="24"/>
        <w:szCs w:val="24"/>
      </w:rPr>
    </w:lvl>
    <w:lvl w:ilvl="2">
      <w:start w:val="1"/>
      <w:numFmt w:val="decimal"/>
      <w:lvlText w:val="%1.%2.%3."/>
      <w:lvlJc w:val="left"/>
      <w:pPr>
        <w:tabs>
          <w:tab w:val="num" w:pos="2730"/>
        </w:tabs>
        <w:ind w:left="2730" w:hanging="1290"/>
      </w:pPr>
      <w:rPr>
        <w:rFonts w:hint="default"/>
      </w:rPr>
    </w:lvl>
    <w:lvl w:ilvl="3">
      <w:start w:val="3"/>
      <w:numFmt w:val="decimal"/>
      <w:lvlText w:val="%4.1.1.1"/>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5A692BFE"/>
    <w:multiLevelType w:val="multilevel"/>
    <w:tmpl w:val="B0983F3E"/>
    <w:lvl w:ilvl="0">
      <w:start w:val="10"/>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DC361E"/>
    <w:multiLevelType w:val="multilevel"/>
    <w:tmpl w:val="913AFCA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6D0559"/>
    <w:multiLevelType w:val="multilevel"/>
    <w:tmpl w:val="5AE811E2"/>
    <w:lvl w:ilvl="0">
      <w:start w:val="6"/>
      <w:numFmt w:val="decimal"/>
      <w:lvlText w:val="%1."/>
      <w:lvlJc w:val="left"/>
      <w:pPr>
        <w:tabs>
          <w:tab w:val="num" w:pos="2000"/>
        </w:tabs>
        <w:ind w:left="2000" w:hanging="1290"/>
      </w:pPr>
      <w:rPr>
        <w:rFonts w:hint="default"/>
      </w:rPr>
    </w:lvl>
    <w:lvl w:ilvl="1">
      <w:start w:val="1"/>
      <w:numFmt w:val="decimal"/>
      <w:lvlText w:val="8.%2."/>
      <w:lvlJc w:val="left"/>
      <w:pPr>
        <w:tabs>
          <w:tab w:val="num" w:pos="2000"/>
        </w:tabs>
        <w:ind w:left="2000" w:hanging="1290"/>
      </w:pPr>
      <w:rPr>
        <w:rFonts w:hint="default"/>
        <w:b w:val="0"/>
        <w:sz w:val="24"/>
        <w:szCs w:val="24"/>
      </w:rPr>
    </w:lvl>
    <w:lvl w:ilvl="2">
      <w:start w:val="1"/>
      <w:numFmt w:val="decimal"/>
      <w:lvlText w:val="%1.%2.%3."/>
      <w:lvlJc w:val="left"/>
      <w:pPr>
        <w:tabs>
          <w:tab w:val="num" w:pos="1858"/>
        </w:tabs>
        <w:ind w:left="1858" w:hanging="1290"/>
      </w:pPr>
      <w:rPr>
        <w:rFonts w:hint="default"/>
        <w:b w:val="0"/>
        <w:strike w:val="0"/>
        <w:color w:val="000000"/>
      </w:rPr>
    </w:lvl>
    <w:lvl w:ilvl="3">
      <w:start w:val="1"/>
      <w:numFmt w:val="decimal"/>
      <w:lvlText w:val="%1.%2.%3.%4."/>
      <w:lvlJc w:val="left"/>
      <w:pPr>
        <w:tabs>
          <w:tab w:val="num" w:pos="2000"/>
        </w:tabs>
        <w:ind w:left="200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15:restartNumberingAfterBreak="0">
    <w:nsid w:val="7323588E"/>
    <w:multiLevelType w:val="hybridMultilevel"/>
    <w:tmpl w:val="13DC4A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9"/>
  </w:num>
  <w:num w:numId="3">
    <w:abstractNumId w:val="1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6"/>
  </w:num>
  <w:num w:numId="9">
    <w:abstractNumId w:val="0"/>
  </w:num>
  <w:num w:numId="10">
    <w:abstractNumId w:val="1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9"/>
  </w:num>
  <w:num w:numId="15">
    <w:abstractNumId w:val="4"/>
  </w:num>
  <w:num w:numId="16">
    <w:abstractNumId w:val="2"/>
  </w:num>
  <w:num w:numId="17">
    <w:abstractNumId w:val="3"/>
  </w:num>
  <w:num w:numId="18">
    <w:abstractNumId w:val="24"/>
  </w:num>
  <w:num w:numId="19">
    <w:abstractNumId w:val="12"/>
  </w:num>
  <w:num w:numId="20">
    <w:abstractNumId w:val="17"/>
  </w:num>
  <w:num w:numId="21">
    <w:abstractNumId w:val="22"/>
  </w:num>
  <w:num w:numId="22">
    <w:abstractNumId w:val="8"/>
  </w:num>
  <w:num w:numId="23">
    <w:abstractNumId w:val="14"/>
  </w:num>
  <w:num w:numId="24">
    <w:abstractNumId w:val="11"/>
  </w:num>
  <w:num w:numId="25">
    <w:abstractNumId w:val="20"/>
  </w:num>
  <w:num w:numId="26">
    <w:abstractNumId w:val="2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854"/>
    <w:rsid w:val="000037D5"/>
    <w:rsid w:val="00007934"/>
    <w:rsid w:val="00007F4F"/>
    <w:rsid w:val="00010158"/>
    <w:rsid w:val="000117D7"/>
    <w:rsid w:val="00034F46"/>
    <w:rsid w:val="00035BD6"/>
    <w:rsid w:val="000413D9"/>
    <w:rsid w:val="00043CCB"/>
    <w:rsid w:val="00053565"/>
    <w:rsid w:val="00053CB6"/>
    <w:rsid w:val="00056F60"/>
    <w:rsid w:val="0006004D"/>
    <w:rsid w:val="000657D6"/>
    <w:rsid w:val="00073A03"/>
    <w:rsid w:val="000756C1"/>
    <w:rsid w:val="000824B7"/>
    <w:rsid w:val="00087F41"/>
    <w:rsid w:val="00091DCA"/>
    <w:rsid w:val="00091F52"/>
    <w:rsid w:val="00094F81"/>
    <w:rsid w:val="000B2614"/>
    <w:rsid w:val="000B26A1"/>
    <w:rsid w:val="000B2D5E"/>
    <w:rsid w:val="000B44CA"/>
    <w:rsid w:val="000B5489"/>
    <w:rsid w:val="000B660F"/>
    <w:rsid w:val="000D1F5A"/>
    <w:rsid w:val="000D6FE8"/>
    <w:rsid w:val="000E21A4"/>
    <w:rsid w:val="000E40C1"/>
    <w:rsid w:val="000E6510"/>
    <w:rsid w:val="00134038"/>
    <w:rsid w:val="00135BCB"/>
    <w:rsid w:val="00151ADB"/>
    <w:rsid w:val="00151BB0"/>
    <w:rsid w:val="001521E2"/>
    <w:rsid w:val="001578D2"/>
    <w:rsid w:val="00166443"/>
    <w:rsid w:val="00166677"/>
    <w:rsid w:val="0017370F"/>
    <w:rsid w:val="00174071"/>
    <w:rsid w:val="001746B6"/>
    <w:rsid w:val="001800FA"/>
    <w:rsid w:val="00180EE2"/>
    <w:rsid w:val="00184700"/>
    <w:rsid w:val="00194F7F"/>
    <w:rsid w:val="00196CB0"/>
    <w:rsid w:val="001A1BBB"/>
    <w:rsid w:val="001A2C7B"/>
    <w:rsid w:val="001B117B"/>
    <w:rsid w:val="001B1DAC"/>
    <w:rsid w:val="001B7D61"/>
    <w:rsid w:val="001D0EF9"/>
    <w:rsid w:val="001D4CAA"/>
    <w:rsid w:val="001E2EC9"/>
    <w:rsid w:val="001E3A61"/>
    <w:rsid w:val="001E5B8E"/>
    <w:rsid w:val="0020120C"/>
    <w:rsid w:val="002056C2"/>
    <w:rsid w:val="00206AB1"/>
    <w:rsid w:val="00213770"/>
    <w:rsid w:val="00217801"/>
    <w:rsid w:val="00224BD0"/>
    <w:rsid w:val="00232104"/>
    <w:rsid w:val="00235925"/>
    <w:rsid w:val="00240E4C"/>
    <w:rsid w:val="0024548D"/>
    <w:rsid w:val="00270376"/>
    <w:rsid w:val="00275663"/>
    <w:rsid w:val="002773AB"/>
    <w:rsid w:val="0028344A"/>
    <w:rsid w:val="00283956"/>
    <w:rsid w:val="00284550"/>
    <w:rsid w:val="002863E7"/>
    <w:rsid w:val="00287772"/>
    <w:rsid w:val="002C6B3E"/>
    <w:rsid w:val="002D4277"/>
    <w:rsid w:val="002D68A1"/>
    <w:rsid w:val="002E1023"/>
    <w:rsid w:val="002F0D13"/>
    <w:rsid w:val="002F6866"/>
    <w:rsid w:val="002F6D04"/>
    <w:rsid w:val="00310DE7"/>
    <w:rsid w:val="00310E19"/>
    <w:rsid w:val="0031465A"/>
    <w:rsid w:val="00315954"/>
    <w:rsid w:val="00326C82"/>
    <w:rsid w:val="00326F8C"/>
    <w:rsid w:val="003320CA"/>
    <w:rsid w:val="00333B54"/>
    <w:rsid w:val="0033472C"/>
    <w:rsid w:val="00350465"/>
    <w:rsid w:val="00356CE0"/>
    <w:rsid w:val="00360BF4"/>
    <w:rsid w:val="00364EA9"/>
    <w:rsid w:val="00370026"/>
    <w:rsid w:val="00370306"/>
    <w:rsid w:val="003743AF"/>
    <w:rsid w:val="00380BB9"/>
    <w:rsid w:val="0038182B"/>
    <w:rsid w:val="00382FCE"/>
    <w:rsid w:val="00397155"/>
    <w:rsid w:val="00397D74"/>
    <w:rsid w:val="003C119E"/>
    <w:rsid w:val="003F4464"/>
    <w:rsid w:val="00400524"/>
    <w:rsid w:val="00404B12"/>
    <w:rsid w:val="00410180"/>
    <w:rsid w:val="00416FF6"/>
    <w:rsid w:val="00420611"/>
    <w:rsid w:val="00421213"/>
    <w:rsid w:val="00424018"/>
    <w:rsid w:val="0043200D"/>
    <w:rsid w:val="004428F3"/>
    <w:rsid w:val="00447342"/>
    <w:rsid w:val="00452C2A"/>
    <w:rsid w:val="00462201"/>
    <w:rsid w:val="004625E2"/>
    <w:rsid w:val="00464108"/>
    <w:rsid w:val="004646E8"/>
    <w:rsid w:val="00465B3C"/>
    <w:rsid w:val="004664B5"/>
    <w:rsid w:val="00471A88"/>
    <w:rsid w:val="00473DDB"/>
    <w:rsid w:val="004820B4"/>
    <w:rsid w:val="004849C1"/>
    <w:rsid w:val="0049066D"/>
    <w:rsid w:val="00491009"/>
    <w:rsid w:val="00493BB8"/>
    <w:rsid w:val="00495AAD"/>
    <w:rsid w:val="004B2290"/>
    <w:rsid w:val="004B2749"/>
    <w:rsid w:val="004B4AD2"/>
    <w:rsid w:val="004C2EB9"/>
    <w:rsid w:val="004C6658"/>
    <w:rsid w:val="004D0837"/>
    <w:rsid w:val="004D133A"/>
    <w:rsid w:val="004D2E1E"/>
    <w:rsid w:val="004D5537"/>
    <w:rsid w:val="004D7D40"/>
    <w:rsid w:val="004D7F19"/>
    <w:rsid w:val="004F2307"/>
    <w:rsid w:val="004F420F"/>
    <w:rsid w:val="004F5C51"/>
    <w:rsid w:val="00502945"/>
    <w:rsid w:val="005155AB"/>
    <w:rsid w:val="00521413"/>
    <w:rsid w:val="0052192D"/>
    <w:rsid w:val="005227E0"/>
    <w:rsid w:val="00533BB9"/>
    <w:rsid w:val="00540D42"/>
    <w:rsid w:val="00553DF8"/>
    <w:rsid w:val="00557093"/>
    <w:rsid w:val="00557696"/>
    <w:rsid w:val="005703F4"/>
    <w:rsid w:val="00580D8E"/>
    <w:rsid w:val="005861F8"/>
    <w:rsid w:val="005879D3"/>
    <w:rsid w:val="005C66C9"/>
    <w:rsid w:val="005D103B"/>
    <w:rsid w:val="005D144A"/>
    <w:rsid w:val="005D3FCE"/>
    <w:rsid w:val="005D6C1F"/>
    <w:rsid w:val="005E3019"/>
    <w:rsid w:val="005E36A8"/>
    <w:rsid w:val="005E6AF8"/>
    <w:rsid w:val="006016C3"/>
    <w:rsid w:val="00605062"/>
    <w:rsid w:val="006105E7"/>
    <w:rsid w:val="00614EB4"/>
    <w:rsid w:val="0061629B"/>
    <w:rsid w:val="00617A82"/>
    <w:rsid w:val="00617D52"/>
    <w:rsid w:val="00624FFB"/>
    <w:rsid w:val="00627074"/>
    <w:rsid w:val="006357A8"/>
    <w:rsid w:val="00635889"/>
    <w:rsid w:val="00635E1E"/>
    <w:rsid w:val="006427EE"/>
    <w:rsid w:val="00661496"/>
    <w:rsid w:val="00671B6E"/>
    <w:rsid w:val="006810F0"/>
    <w:rsid w:val="00681FD8"/>
    <w:rsid w:val="006845AD"/>
    <w:rsid w:val="00690971"/>
    <w:rsid w:val="00690A9C"/>
    <w:rsid w:val="006A3A48"/>
    <w:rsid w:val="006A4868"/>
    <w:rsid w:val="006A730B"/>
    <w:rsid w:val="006C2744"/>
    <w:rsid w:val="006C31DE"/>
    <w:rsid w:val="006C3724"/>
    <w:rsid w:val="006C7B0B"/>
    <w:rsid w:val="006D2D33"/>
    <w:rsid w:val="006D32CC"/>
    <w:rsid w:val="006D4629"/>
    <w:rsid w:val="006D61BF"/>
    <w:rsid w:val="006F2437"/>
    <w:rsid w:val="007055B4"/>
    <w:rsid w:val="00713446"/>
    <w:rsid w:val="00727639"/>
    <w:rsid w:val="0073273D"/>
    <w:rsid w:val="00747C0B"/>
    <w:rsid w:val="007515F1"/>
    <w:rsid w:val="0075247F"/>
    <w:rsid w:val="007544AC"/>
    <w:rsid w:val="00756F4F"/>
    <w:rsid w:val="007754D7"/>
    <w:rsid w:val="007876C3"/>
    <w:rsid w:val="007903E8"/>
    <w:rsid w:val="007A5E79"/>
    <w:rsid w:val="007A6A73"/>
    <w:rsid w:val="007C2F9A"/>
    <w:rsid w:val="007D217A"/>
    <w:rsid w:val="007E02F8"/>
    <w:rsid w:val="007E1D55"/>
    <w:rsid w:val="007E2898"/>
    <w:rsid w:val="007E3633"/>
    <w:rsid w:val="007E39CE"/>
    <w:rsid w:val="007E4D21"/>
    <w:rsid w:val="007F09E6"/>
    <w:rsid w:val="007F2D33"/>
    <w:rsid w:val="0080524E"/>
    <w:rsid w:val="00812778"/>
    <w:rsid w:val="008130DF"/>
    <w:rsid w:val="00813F03"/>
    <w:rsid w:val="00814225"/>
    <w:rsid w:val="00814AE4"/>
    <w:rsid w:val="00821ECB"/>
    <w:rsid w:val="00824553"/>
    <w:rsid w:val="00826642"/>
    <w:rsid w:val="008273D0"/>
    <w:rsid w:val="00831741"/>
    <w:rsid w:val="00833592"/>
    <w:rsid w:val="008336C0"/>
    <w:rsid w:val="00840356"/>
    <w:rsid w:val="00840E00"/>
    <w:rsid w:val="0086712F"/>
    <w:rsid w:val="008845BD"/>
    <w:rsid w:val="008B089F"/>
    <w:rsid w:val="008C4EF6"/>
    <w:rsid w:val="008C7C26"/>
    <w:rsid w:val="008D1551"/>
    <w:rsid w:val="008F08F5"/>
    <w:rsid w:val="009012C9"/>
    <w:rsid w:val="00913554"/>
    <w:rsid w:val="00925758"/>
    <w:rsid w:val="009309F6"/>
    <w:rsid w:val="0093143D"/>
    <w:rsid w:val="00935C6C"/>
    <w:rsid w:val="00940C65"/>
    <w:rsid w:val="00942371"/>
    <w:rsid w:val="00942C70"/>
    <w:rsid w:val="00944A74"/>
    <w:rsid w:val="00957B79"/>
    <w:rsid w:val="009727AC"/>
    <w:rsid w:val="00974CC2"/>
    <w:rsid w:val="009755DE"/>
    <w:rsid w:val="00982A73"/>
    <w:rsid w:val="00984E8F"/>
    <w:rsid w:val="00985025"/>
    <w:rsid w:val="009965ED"/>
    <w:rsid w:val="00996B81"/>
    <w:rsid w:val="009A1387"/>
    <w:rsid w:val="009A1A7A"/>
    <w:rsid w:val="009A7341"/>
    <w:rsid w:val="009B2EAE"/>
    <w:rsid w:val="009B6C2B"/>
    <w:rsid w:val="009C2477"/>
    <w:rsid w:val="009C2D69"/>
    <w:rsid w:val="009C36AA"/>
    <w:rsid w:val="009C51E2"/>
    <w:rsid w:val="009C5671"/>
    <w:rsid w:val="009C6186"/>
    <w:rsid w:val="009D2597"/>
    <w:rsid w:val="009D357D"/>
    <w:rsid w:val="009D4113"/>
    <w:rsid w:val="009D4128"/>
    <w:rsid w:val="009D7DC4"/>
    <w:rsid w:val="009F0372"/>
    <w:rsid w:val="009F1ECE"/>
    <w:rsid w:val="00A036A1"/>
    <w:rsid w:val="00A04886"/>
    <w:rsid w:val="00A13021"/>
    <w:rsid w:val="00A30BB6"/>
    <w:rsid w:val="00A31C13"/>
    <w:rsid w:val="00A4499D"/>
    <w:rsid w:val="00A450F0"/>
    <w:rsid w:val="00A515C7"/>
    <w:rsid w:val="00A56D06"/>
    <w:rsid w:val="00A57875"/>
    <w:rsid w:val="00A623F1"/>
    <w:rsid w:val="00A67878"/>
    <w:rsid w:val="00A7430E"/>
    <w:rsid w:val="00A775A6"/>
    <w:rsid w:val="00A845CC"/>
    <w:rsid w:val="00A91C39"/>
    <w:rsid w:val="00A96ABA"/>
    <w:rsid w:val="00AA044A"/>
    <w:rsid w:val="00AA0698"/>
    <w:rsid w:val="00AA7E1F"/>
    <w:rsid w:val="00AD35D4"/>
    <w:rsid w:val="00AE1AD0"/>
    <w:rsid w:val="00AE2576"/>
    <w:rsid w:val="00AE36D1"/>
    <w:rsid w:val="00AE51D4"/>
    <w:rsid w:val="00AF6011"/>
    <w:rsid w:val="00B0581A"/>
    <w:rsid w:val="00B12752"/>
    <w:rsid w:val="00B27379"/>
    <w:rsid w:val="00B30D8B"/>
    <w:rsid w:val="00B40F36"/>
    <w:rsid w:val="00B5021B"/>
    <w:rsid w:val="00B50F7F"/>
    <w:rsid w:val="00B5558C"/>
    <w:rsid w:val="00B61692"/>
    <w:rsid w:val="00B64949"/>
    <w:rsid w:val="00B71B66"/>
    <w:rsid w:val="00B75411"/>
    <w:rsid w:val="00B82BB3"/>
    <w:rsid w:val="00B84CFF"/>
    <w:rsid w:val="00BA3854"/>
    <w:rsid w:val="00BA3ECF"/>
    <w:rsid w:val="00BD14A9"/>
    <w:rsid w:val="00BD1DE2"/>
    <w:rsid w:val="00BD36E4"/>
    <w:rsid w:val="00BD4075"/>
    <w:rsid w:val="00BD454F"/>
    <w:rsid w:val="00BE3446"/>
    <w:rsid w:val="00BF2172"/>
    <w:rsid w:val="00C00406"/>
    <w:rsid w:val="00C17B8C"/>
    <w:rsid w:val="00C34947"/>
    <w:rsid w:val="00C34B6A"/>
    <w:rsid w:val="00C35002"/>
    <w:rsid w:val="00C410B4"/>
    <w:rsid w:val="00C42CBC"/>
    <w:rsid w:val="00C45D5A"/>
    <w:rsid w:val="00C52E20"/>
    <w:rsid w:val="00C54F01"/>
    <w:rsid w:val="00C57769"/>
    <w:rsid w:val="00C6272A"/>
    <w:rsid w:val="00C63EB1"/>
    <w:rsid w:val="00C714F8"/>
    <w:rsid w:val="00C81C57"/>
    <w:rsid w:val="00C822DF"/>
    <w:rsid w:val="00C8603C"/>
    <w:rsid w:val="00C94A15"/>
    <w:rsid w:val="00C94E29"/>
    <w:rsid w:val="00C966E9"/>
    <w:rsid w:val="00CA5AD0"/>
    <w:rsid w:val="00CA7A77"/>
    <w:rsid w:val="00CB37FE"/>
    <w:rsid w:val="00CB65ED"/>
    <w:rsid w:val="00CC3CD9"/>
    <w:rsid w:val="00CD393B"/>
    <w:rsid w:val="00CE7DE6"/>
    <w:rsid w:val="00CF347A"/>
    <w:rsid w:val="00D018E5"/>
    <w:rsid w:val="00D056A2"/>
    <w:rsid w:val="00D06912"/>
    <w:rsid w:val="00D13436"/>
    <w:rsid w:val="00D15B05"/>
    <w:rsid w:val="00D16705"/>
    <w:rsid w:val="00D212F5"/>
    <w:rsid w:val="00D21928"/>
    <w:rsid w:val="00D21C5C"/>
    <w:rsid w:val="00D2205D"/>
    <w:rsid w:val="00D22676"/>
    <w:rsid w:val="00D31A59"/>
    <w:rsid w:val="00D3228C"/>
    <w:rsid w:val="00D47008"/>
    <w:rsid w:val="00D47BBA"/>
    <w:rsid w:val="00D521F4"/>
    <w:rsid w:val="00D6251D"/>
    <w:rsid w:val="00D6407D"/>
    <w:rsid w:val="00D66831"/>
    <w:rsid w:val="00D726B6"/>
    <w:rsid w:val="00D739EB"/>
    <w:rsid w:val="00D93C5B"/>
    <w:rsid w:val="00D97047"/>
    <w:rsid w:val="00DA4162"/>
    <w:rsid w:val="00DA5F52"/>
    <w:rsid w:val="00DA7CBB"/>
    <w:rsid w:val="00DB20A7"/>
    <w:rsid w:val="00DB7FCC"/>
    <w:rsid w:val="00DC4B25"/>
    <w:rsid w:val="00DD5ABA"/>
    <w:rsid w:val="00DD5E31"/>
    <w:rsid w:val="00DE19CD"/>
    <w:rsid w:val="00DE1EE4"/>
    <w:rsid w:val="00DF6950"/>
    <w:rsid w:val="00DF6EBB"/>
    <w:rsid w:val="00DF7889"/>
    <w:rsid w:val="00E0342E"/>
    <w:rsid w:val="00E0423C"/>
    <w:rsid w:val="00E058C7"/>
    <w:rsid w:val="00E26AC0"/>
    <w:rsid w:val="00E32239"/>
    <w:rsid w:val="00E34ABE"/>
    <w:rsid w:val="00E34C72"/>
    <w:rsid w:val="00E4317A"/>
    <w:rsid w:val="00E50D38"/>
    <w:rsid w:val="00E55A4E"/>
    <w:rsid w:val="00E55FC5"/>
    <w:rsid w:val="00E56103"/>
    <w:rsid w:val="00E5648E"/>
    <w:rsid w:val="00E57F29"/>
    <w:rsid w:val="00E651DB"/>
    <w:rsid w:val="00E65409"/>
    <w:rsid w:val="00E67C36"/>
    <w:rsid w:val="00E700F2"/>
    <w:rsid w:val="00E7071E"/>
    <w:rsid w:val="00E70F11"/>
    <w:rsid w:val="00E71E2A"/>
    <w:rsid w:val="00E73892"/>
    <w:rsid w:val="00E748C7"/>
    <w:rsid w:val="00E75524"/>
    <w:rsid w:val="00E96B61"/>
    <w:rsid w:val="00EC13FE"/>
    <w:rsid w:val="00EC1F54"/>
    <w:rsid w:val="00EC6020"/>
    <w:rsid w:val="00ED0FD8"/>
    <w:rsid w:val="00ED38D7"/>
    <w:rsid w:val="00ED401C"/>
    <w:rsid w:val="00ED665B"/>
    <w:rsid w:val="00EE07B5"/>
    <w:rsid w:val="00F011AE"/>
    <w:rsid w:val="00F01E4C"/>
    <w:rsid w:val="00F1289A"/>
    <w:rsid w:val="00F205E2"/>
    <w:rsid w:val="00F30907"/>
    <w:rsid w:val="00F36404"/>
    <w:rsid w:val="00F44B90"/>
    <w:rsid w:val="00F45337"/>
    <w:rsid w:val="00F5529B"/>
    <w:rsid w:val="00F61A58"/>
    <w:rsid w:val="00F64E64"/>
    <w:rsid w:val="00F67C65"/>
    <w:rsid w:val="00F8037D"/>
    <w:rsid w:val="00F809E0"/>
    <w:rsid w:val="00F844AF"/>
    <w:rsid w:val="00F8518F"/>
    <w:rsid w:val="00F9581C"/>
    <w:rsid w:val="00FA3335"/>
    <w:rsid w:val="00FB0FA9"/>
    <w:rsid w:val="00FB281F"/>
    <w:rsid w:val="00FE17AA"/>
    <w:rsid w:val="00FE2FBE"/>
    <w:rsid w:val="00FE4D9E"/>
    <w:rsid w:val="00FF01AA"/>
    <w:rsid w:val="00FF0E35"/>
    <w:rsid w:val="00FF3A04"/>
    <w:rsid w:val="00FF4AF2"/>
    <w:rsid w:val="00FF6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A98C3"/>
  <w15:docId w15:val="{4AED5A1C-2C86-4880-987E-9E946594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9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4"/>
    <w:uiPriority w:val="99"/>
    <w:unhideWhenUsed/>
    <w:rsid w:val="00BA3854"/>
    <w:pPr>
      <w:spacing w:after="0" w:line="240" w:lineRule="auto"/>
    </w:pPr>
    <w:rPr>
      <w:sz w:val="20"/>
      <w:szCs w:val="20"/>
    </w:rPr>
  </w:style>
  <w:style w:type="character" w:customStyle="1" w:styleId="a4">
    <w:name w:val="Текст сноски Знак"/>
    <w:aliases w:val="C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BA3854"/>
    <w:rPr>
      <w:sz w:val="20"/>
      <w:szCs w:val="20"/>
    </w:rPr>
  </w:style>
  <w:style w:type="character" w:styleId="a5">
    <w:name w:val="footnote reference"/>
    <w:aliases w:val="fr,Used by Word for Help footnote symbols,Знак сноски 1,Ciae niinee 1,Знак сноски-FN,Ciae niinee-FN,Ссылка на сноску 45,Referencia nota al pie,SUPERS"/>
    <w:uiPriority w:val="99"/>
    <w:unhideWhenUsed/>
    <w:rsid w:val="00BA3854"/>
    <w:rPr>
      <w:vertAlign w:val="superscript"/>
    </w:rPr>
  </w:style>
  <w:style w:type="paragraph" w:styleId="a6">
    <w:name w:val="List Paragraph"/>
    <w:aliases w:val="Paragraphe de liste1,lp1,List Paragraph,Num Bullet 1,Table Number Paragraph,Bullet Number,Bulletr List Paragraph,列出段落,列出段落1,List Paragraph2,List Paragraph21,Listeafsnit1,Parágrafo da Lista1,Bullet list,Ref,Bullet List,FooterText,numbered"/>
    <w:basedOn w:val="a"/>
    <w:link w:val="a7"/>
    <w:uiPriority w:val="34"/>
    <w:qFormat/>
    <w:rsid w:val="00BA3854"/>
    <w:pPr>
      <w:ind w:left="720"/>
      <w:contextualSpacing/>
    </w:pPr>
  </w:style>
  <w:style w:type="paragraph" w:styleId="a8">
    <w:name w:val="header"/>
    <w:basedOn w:val="a"/>
    <w:link w:val="a9"/>
    <w:uiPriority w:val="99"/>
    <w:unhideWhenUsed/>
    <w:rsid w:val="0027037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70376"/>
  </w:style>
  <w:style w:type="paragraph" w:styleId="aa">
    <w:name w:val="footer"/>
    <w:basedOn w:val="a"/>
    <w:link w:val="ab"/>
    <w:uiPriority w:val="99"/>
    <w:unhideWhenUsed/>
    <w:rsid w:val="0027037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70376"/>
  </w:style>
  <w:style w:type="paragraph" w:styleId="ac">
    <w:name w:val="List"/>
    <w:basedOn w:val="a"/>
    <w:uiPriority w:val="99"/>
    <w:semiHidden/>
    <w:unhideWhenUsed/>
    <w:rsid w:val="00553DF8"/>
    <w:pPr>
      <w:ind w:left="283" w:hanging="283"/>
      <w:contextualSpacing/>
    </w:pPr>
  </w:style>
  <w:style w:type="table" w:styleId="ad">
    <w:name w:val="Table Grid"/>
    <w:basedOn w:val="a1"/>
    <w:uiPriority w:val="59"/>
    <w:rsid w:val="00FB28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D32C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D32CC"/>
    <w:rPr>
      <w:rFonts w:ascii="Segoe UI" w:hAnsi="Segoe UI" w:cs="Segoe UI"/>
      <w:sz w:val="18"/>
      <w:szCs w:val="18"/>
    </w:rPr>
  </w:style>
  <w:style w:type="paragraph" w:styleId="2">
    <w:name w:val="Body Text Indent 2"/>
    <w:basedOn w:val="a"/>
    <w:link w:val="20"/>
    <w:rsid w:val="006D32CC"/>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6D32CC"/>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7876C3"/>
    <w:pPr>
      <w:spacing w:after="120"/>
    </w:pPr>
    <w:rPr>
      <w:sz w:val="16"/>
      <w:szCs w:val="16"/>
    </w:rPr>
  </w:style>
  <w:style w:type="character" w:customStyle="1" w:styleId="30">
    <w:name w:val="Основной текст 3 Знак"/>
    <w:basedOn w:val="a0"/>
    <w:link w:val="3"/>
    <w:uiPriority w:val="99"/>
    <w:semiHidden/>
    <w:rsid w:val="007876C3"/>
    <w:rPr>
      <w:sz w:val="16"/>
      <w:szCs w:val="16"/>
    </w:rPr>
  </w:style>
  <w:style w:type="paragraph" w:styleId="af0">
    <w:name w:val="Body Text Indent"/>
    <w:basedOn w:val="a"/>
    <w:link w:val="af1"/>
    <w:uiPriority w:val="99"/>
    <w:unhideWhenUsed/>
    <w:rsid w:val="007876C3"/>
    <w:pPr>
      <w:spacing w:after="120"/>
      <w:ind w:left="283"/>
    </w:pPr>
  </w:style>
  <w:style w:type="character" w:customStyle="1" w:styleId="af1">
    <w:name w:val="Основной текст с отступом Знак"/>
    <w:basedOn w:val="a0"/>
    <w:link w:val="af0"/>
    <w:uiPriority w:val="99"/>
    <w:rsid w:val="007876C3"/>
  </w:style>
  <w:style w:type="paragraph" w:styleId="af2">
    <w:name w:val="Body Text"/>
    <w:basedOn w:val="a"/>
    <w:link w:val="af3"/>
    <w:uiPriority w:val="99"/>
    <w:semiHidden/>
    <w:unhideWhenUsed/>
    <w:rsid w:val="005227E0"/>
    <w:pPr>
      <w:spacing w:after="120"/>
    </w:pPr>
  </w:style>
  <w:style w:type="character" w:customStyle="1" w:styleId="af3">
    <w:name w:val="Основной текст Знак"/>
    <w:basedOn w:val="a0"/>
    <w:link w:val="af2"/>
    <w:uiPriority w:val="99"/>
    <w:semiHidden/>
    <w:rsid w:val="005227E0"/>
  </w:style>
  <w:style w:type="paragraph" w:styleId="af4">
    <w:name w:val="No Spacing"/>
    <w:link w:val="af5"/>
    <w:uiPriority w:val="1"/>
    <w:qFormat/>
    <w:rsid w:val="00C00406"/>
    <w:pPr>
      <w:spacing w:after="0" w:line="240" w:lineRule="auto"/>
    </w:pPr>
    <w:rPr>
      <w:rFonts w:eastAsiaTheme="minorEastAsia"/>
      <w:lang w:eastAsia="ru-RU"/>
    </w:rPr>
  </w:style>
  <w:style w:type="character" w:customStyle="1" w:styleId="af5">
    <w:name w:val="Без интервала Знак"/>
    <w:basedOn w:val="a0"/>
    <w:link w:val="af4"/>
    <w:uiPriority w:val="1"/>
    <w:rsid w:val="00C00406"/>
    <w:rPr>
      <w:rFonts w:eastAsiaTheme="minorEastAsia"/>
      <w:lang w:eastAsia="ru-RU"/>
    </w:rPr>
  </w:style>
  <w:style w:type="character" w:styleId="af6">
    <w:name w:val="annotation reference"/>
    <w:basedOn w:val="a0"/>
    <w:uiPriority w:val="99"/>
    <w:unhideWhenUsed/>
    <w:rsid w:val="00D13436"/>
    <w:rPr>
      <w:sz w:val="16"/>
      <w:szCs w:val="16"/>
    </w:rPr>
  </w:style>
  <w:style w:type="paragraph" w:styleId="af7">
    <w:name w:val="annotation text"/>
    <w:basedOn w:val="a"/>
    <w:link w:val="af8"/>
    <w:uiPriority w:val="99"/>
    <w:unhideWhenUsed/>
    <w:rsid w:val="00D13436"/>
    <w:pPr>
      <w:spacing w:line="240" w:lineRule="auto"/>
    </w:pPr>
    <w:rPr>
      <w:sz w:val="20"/>
      <w:szCs w:val="20"/>
    </w:rPr>
  </w:style>
  <w:style w:type="character" w:customStyle="1" w:styleId="af8">
    <w:name w:val="Текст примечания Знак"/>
    <w:basedOn w:val="a0"/>
    <w:link w:val="af7"/>
    <w:uiPriority w:val="99"/>
    <w:rsid w:val="00D13436"/>
    <w:rPr>
      <w:sz w:val="20"/>
      <w:szCs w:val="20"/>
    </w:rPr>
  </w:style>
  <w:style w:type="paragraph" w:styleId="af9">
    <w:name w:val="annotation subject"/>
    <w:basedOn w:val="af7"/>
    <w:next w:val="af7"/>
    <w:link w:val="afa"/>
    <w:uiPriority w:val="99"/>
    <w:semiHidden/>
    <w:unhideWhenUsed/>
    <w:rsid w:val="00557093"/>
    <w:rPr>
      <w:b/>
      <w:bCs/>
    </w:rPr>
  </w:style>
  <w:style w:type="character" w:customStyle="1" w:styleId="afa">
    <w:name w:val="Тема примечания Знак"/>
    <w:basedOn w:val="af8"/>
    <w:link w:val="af9"/>
    <w:uiPriority w:val="99"/>
    <w:semiHidden/>
    <w:rsid w:val="00557093"/>
    <w:rPr>
      <w:b/>
      <w:bCs/>
      <w:sz w:val="20"/>
      <w:szCs w:val="20"/>
    </w:rPr>
  </w:style>
  <w:style w:type="character" w:customStyle="1" w:styleId="1">
    <w:name w:val="Текст примечания Знак1"/>
    <w:uiPriority w:val="99"/>
    <w:semiHidden/>
    <w:rsid w:val="00EE07B5"/>
    <w:rPr>
      <w:lang w:eastAsia="ar-SA"/>
    </w:rPr>
  </w:style>
  <w:style w:type="character" w:customStyle="1" w:styleId="a7">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6"/>
    <w:uiPriority w:val="34"/>
    <w:qFormat/>
    <w:locked/>
    <w:rsid w:val="00747C0B"/>
  </w:style>
  <w:style w:type="character" w:styleId="afb">
    <w:name w:val="Hyperlink"/>
    <w:uiPriority w:val="99"/>
    <w:rsid w:val="00491009"/>
    <w:rPr>
      <w:color w:val="0000FF"/>
      <w:u w:val="single"/>
    </w:rPr>
  </w:style>
  <w:style w:type="paragraph" w:customStyle="1" w:styleId="Normal1">
    <w:name w:val="Normal1"/>
    <w:rsid w:val="00491009"/>
    <w:pPr>
      <w:widowControl w:val="0"/>
      <w:suppressAutoHyphens/>
      <w:spacing w:after="0" w:line="240" w:lineRule="auto"/>
    </w:pPr>
    <w:rPr>
      <w:rFonts w:ascii="Arial" w:eastAsia="Times New Roman" w:hAnsi="Arial" w:cs="Arial"/>
      <w:sz w:val="24"/>
      <w:szCs w:val="20"/>
      <w:lang w:eastAsia="ar-SA"/>
    </w:rPr>
  </w:style>
  <w:style w:type="paragraph" w:customStyle="1" w:styleId="text">
    <w:name w:val="text"/>
    <w:basedOn w:val="a"/>
    <w:rsid w:val="00473DDB"/>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link w:val="ConsPlusNormal0"/>
    <w:uiPriority w:val="99"/>
    <w:rsid w:val="00826642"/>
    <w:pPr>
      <w:widowControl w:val="0"/>
      <w:suppressAutoHyphens/>
      <w:autoSpaceDE w:val="0"/>
      <w:spacing w:after="0" w:line="240" w:lineRule="auto"/>
      <w:ind w:firstLine="720"/>
    </w:pPr>
    <w:rPr>
      <w:rFonts w:ascii="Arial" w:eastAsia="Calibri" w:hAnsi="Arial" w:cs="Arial"/>
      <w:sz w:val="20"/>
      <w:szCs w:val="20"/>
      <w:lang w:eastAsia="ar-SA"/>
    </w:rPr>
  </w:style>
  <w:style w:type="character" w:customStyle="1" w:styleId="ConsPlusNormal0">
    <w:name w:val="ConsPlusNormal Знак"/>
    <w:link w:val="ConsPlusNormal"/>
    <w:uiPriority w:val="99"/>
    <w:locked/>
    <w:rsid w:val="00826642"/>
    <w:rPr>
      <w:rFonts w:ascii="Arial" w:eastAsia="Calibri" w:hAnsi="Arial" w:cs="Arial"/>
      <w:sz w:val="20"/>
      <w:szCs w:val="20"/>
      <w:lang w:eastAsia="ar-SA"/>
    </w:rPr>
  </w:style>
  <w:style w:type="table" w:customStyle="1" w:styleId="10">
    <w:name w:val="Сетка таблицы1"/>
    <w:basedOn w:val="a1"/>
    <w:next w:val="ad"/>
    <w:uiPriority w:val="59"/>
    <w:rsid w:val="00E700F2"/>
    <w:pPr>
      <w:spacing w:after="0" w:line="240" w:lineRule="auto"/>
    </w:pPr>
    <w:rPr>
      <w:rFonts w:ascii="Calibri" w:eastAsia="Times New Roman" w:hAnsi="Calibri" w:cs="Times New Roman"/>
      <w:szCs w:val="20"/>
      <w:lang w:eastAsia="ru-RU"/>
    </w:rPr>
    <w:tblPr/>
  </w:style>
  <w:style w:type="paragraph" w:customStyle="1" w:styleId="LBBodyText1">
    <w:name w:val="LB Body Text 1"/>
    <w:basedOn w:val="a"/>
    <w:uiPriority w:val="2"/>
    <w:rsid w:val="00E700F2"/>
    <w:pPr>
      <w:spacing w:after="0"/>
    </w:pPr>
    <w:rPr>
      <w:rFonts w:ascii="Calibri" w:eastAsia="Times New Roman" w:hAnsi="Calibri" w:cs="Times New Roman"/>
      <w:sz w:val="24"/>
      <w:szCs w:val="20"/>
      <w:lang w:eastAsia="ru-RU"/>
    </w:rPr>
  </w:style>
  <w:style w:type="paragraph" w:customStyle="1" w:styleId="NormaldoczillaStyle2">
    <w:name w:val="Normal_doczillaStyle_2"/>
    <w:rsid w:val="00E700F2"/>
    <w:pPr>
      <w:spacing w:after="0" w:line="240" w:lineRule="auto"/>
    </w:pPr>
    <w:rPr>
      <w:rFonts w:ascii="Calibri" w:eastAsia="Times New Roman" w:hAnsi="Calibri" w:cs="Times New Roman"/>
      <w:szCs w:val="20"/>
      <w:lang w:eastAsia="ru-RU"/>
    </w:rPr>
  </w:style>
  <w:style w:type="paragraph" w:customStyle="1" w:styleId="ConsPlusNonformat">
    <w:name w:val="ConsPlusNonformat"/>
    <w:rsid w:val="00ED38D7"/>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657467">
      <w:bodyDiv w:val="1"/>
      <w:marLeft w:val="0"/>
      <w:marRight w:val="0"/>
      <w:marTop w:val="0"/>
      <w:marBottom w:val="0"/>
      <w:divBdr>
        <w:top w:val="none" w:sz="0" w:space="0" w:color="auto"/>
        <w:left w:val="none" w:sz="0" w:space="0" w:color="auto"/>
        <w:bottom w:val="none" w:sz="0" w:space="0" w:color="auto"/>
        <w:right w:val="none" w:sz="0" w:space="0" w:color="auto"/>
      </w:divBdr>
    </w:div>
    <w:div w:id="1273322729">
      <w:bodyDiv w:val="1"/>
      <w:marLeft w:val="0"/>
      <w:marRight w:val="0"/>
      <w:marTop w:val="0"/>
      <w:marBottom w:val="0"/>
      <w:divBdr>
        <w:top w:val="none" w:sz="0" w:space="0" w:color="auto"/>
        <w:left w:val="none" w:sz="0" w:space="0" w:color="auto"/>
        <w:bottom w:val="none" w:sz="0" w:space="0" w:color="auto"/>
        <w:right w:val="none" w:sz="0" w:space="0" w:color="auto"/>
      </w:divBdr>
    </w:div>
    <w:div w:id="1442722786">
      <w:bodyDiv w:val="1"/>
      <w:marLeft w:val="0"/>
      <w:marRight w:val="0"/>
      <w:marTop w:val="0"/>
      <w:marBottom w:val="0"/>
      <w:divBdr>
        <w:top w:val="none" w:sz="0" w:space="0" w:color="auto"/>
        <w:left w:val="none" w:sz="0" w:space="0" w:color="auto"/>
        <w:bottom w:val="none" w:sz="0" w:space="0" w:color="auto"/>
        <w:right w:val="none" w:sz="0" w:space="0" w:color="auto"/>
      </w:divBdr>
    </w:div>
    <w:div w:id="1585647520">
      <w:bodyDiv w:val="1"/>
      <w:marLeft w:val="0"/>
      <w:marRight w:val="0"/>
      <w:marTop w:val="0"/>
      <w:marBottom w:val="0"/>
      <w:divBdr>
        <w:top w:val="none" w:sz="0" w:space="0" w:color="auto"/>
        <w:left w:val="none" w:sz="0" w:space="0" w:color="auto"/>
        <w:bottom w:val="none" w:sz="0" w:space="0" w:color="auto"/>
        <w:right w:val="none" w:sz="0" w:space="0" w:color="auto"/>
      </w:divBdr>
    </w:div>
    <w:div w:id="209631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chta.ru" TargetMode="External"/><Relationship Id="rId13" Type="http://schemas.openxmlformats.org/officeDocument/2006/relationships/hyperlink" Target="http://www.pochta.ru"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chta.ru" TargetMode="External"/><Relationship Id="rId17" Type="http://schemas.openxmlformats.org/officeDocument/2006/relationships/hyperlink" Target="https://pochta.ru/legal-partners"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chta.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chta.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chta.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E605F-F49F-4116-AFD4-7BD2E197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33</Pages>
  <Words>12265</Words>
  <Characters>69912</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STU</Company>
  <LinksUpToDate>false</LinksUpToDate>
  <CharactersWithSpaces>82013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Гусева Ксения Андреевна</dc:creator>
  <cp:lastModifiedBy>Северена Светлана Николаевна</cp:lastModifiedBy>
  <cp:revision>22</cp:revision>
  <cp:lastPrinted>2020-04-23T11:44:00Z</cp:lastPrinted>
  <dcterms:created xsi:type="dcterms:W3CDTF">2025-12-03T07:25:00Z</dcterms:created>
  <dcterms:modified xsi:type="dcterms:W3CDTF">2026-06-08T03:04:00Z</dcterms:modified>
</cp:coreProperties>
</file>