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4D6" w:rsidRDefault="009F7600" w:rsidP="001E140E">
      <w:pPr>
        <w:jc w:val="center"/>
        <w:rPr>
          <w:rFonts w:eastAsia="Calibri"/>
          <w:bCs/>
        </w:rPr>
      </w:pPr>
      <w:r>
        <w:rPr>
          <w:rFonts w:eastAsia="Calibri"/>
          <w:bCs/>
        </w:rPr>
        <w:t xml:space="preserve">                                             </w:t>
      </w:r>
    </w:p>
    <w:p w:rsidR="001E140E" w:rsidRPr="001E140E" w:rsidRDefault="001E140E" w:rsidP="001E140E">
      <w:pPr>
        <w:jc w:val="center"/>
        <w:rPr>
          <w:rFonts w:eastAsia="Calibri"/>
          <w:b/>
          <w:bCs/>
        </w:rPr>
      </w:pPr>
      <w:r w:rsidRPr="001E140E">
        <w:rPr>
          <w:rFonts w:eastAsia="Calibri"/>
          <w:b/>
          <w:bCs/>
        </w:rPr>
        <w:t>Государственный контракт</w:t>
      </w:r>
      <w:r w:rsidR="00441FD9">
        <w:rPr>
          <w:rFonts w:eastAsia="Calibri"/>
          <w:b/>
          <w:bCs/>
        </w:rPr>
        <w:t xml:space="preserve"> </w:t>
      </w:r>
      <w:r w:rsidR="00441FD9">
        <w:rPr>
          <w:b/>
          <w:bCs/>
        </w:rPr>
        <w:t>(проект)</w:t>
      </w:r>
      <w:r w:rsidRPr="001E140E">
        <w:rPr>
          <w:rFonts w:eastAsia="Calibri"/>
          <w:b/>
          <w:bCs/>
        </w:rPr>
        <w:t xml:space="preserve"> № </w:t>
      </w:r>
      <w:r w:rsidR="0007464C">
        <w:rPr>
          <w:rFonts w:eastAsia="Calibri"/>
          <w:b/>
          <w:bCs/>
        </w:rPr>
        <w:t>______</w:t>
      </w:r>
    </w:p>
    <w:p w:rsidR="001E140E" w:rsidRDefault="001E140E" w:rsidP="001E140E">
      <w:pPr>
        <w:jc w:val="center"/>
        <w:rPr>
          <w:b/>
          <w:bCs/>
        </w:rPr>
      </w:pPr>
      <w:r w:rsidRPr="001E140E">
        <w:rPr>
          <w:b/>
          <w:bCs/>
        </w:rPr>
        <w:t>на поставку товара</w:t>
      </w:r>
    </w:p>
    <w:p w:rsidR="009F45EF" w:rsidRPr="001E140E" w:rsidRDefault="009F45EF" w:rsidP="00441FD9">
      <w:pPr>
        <w:rPr>
          <w:b/>
          <w:bCs/>
        </w:rPr>
      </w:pPr>
    </w:p>
    <w:p w:rsidR="001E140E" w:rsidRPr="001E140E" w:rsidRDefault="001E140E" w:rsidP="001E140E">
      <w:pPr>
        <w:jc w:val="center"/>
        <w:rPr>
          <w:b/>
          <w:bCs/>
        </w:rPr>
      </w:pPr>
      <w:r w:rsidRPr="001E140E">
        <w:rPr>
          <w:b/>
          <w:bCs/>
        </w:rPr>
        <w:t xml:space="preserve">ИКЗ </w:t>
      </w:r>
      <w:r w:rsidR="0007464C">
        <w:rPr>
          <w:b/>
          <w:bCs/>
        </w:rPr>
        <w:t>__________________</w:t>
      </w:r>
      <w:r w:rsidR="00441FD9">
        <w:rPr>
          <w:b/>
          <w:bCs/>
        </w:rPr>
        <w:t>______</w:t>
      </w:r>
      <w:r w:rsidR="0007464C">
        <w:rPr>
          <w:b/>
          <w:bCs/>
        </w:rPr>
        <w:t>________</w:t>
      </w:r>
    </w:p>
    <w:p w:rsidR="001E140E" w:rsidRPr="001E140E" w:rsidRDefault="001E140E" w:rsidP="001E140E">
      <w:pPr>
        <w:jc w:val="center"/>
        <w:rPr>
          <w:b/>
          <w:bCs/>
        </w:rPr>
      </w:pPr>
    </w:p>
    <w:tbl>
      <w:tblPr>
        <w:tblW w:w="0" w:type="auto"/>
        <w:tblInd w:w="2" w:type="dxa"/>
        <w:tblLook w:val="0000" w:firstRow="0" w:lastRow="0" w:firstColumn="0" w:lastColumn="0" w:noHBand="0" w:noVBand="0"/>
      </w:tblPr>
      <w:tblGrid>
        <w:gridCol w:w="4918"/>
        <w:gridCol w:w="4934"/>
      </w:tblGrid>
      <w:tr w:rsidR="001E140E" w:rsidRPr="001E140E" w:rsidTr="006F6A32">
        <w:trPr>
          <w:trHeight w:val="343"/>
        </w:trPr>
        <w:tc>
          <w:tcPr>
            <w:tcW w:w="5190" w:type="dxa"/>
          </w:tcPr>
          <w:p w:rsidR="001E140E" w:rsidRPr="001E140E" w:rsidRDefault="001E140E" w:rsidP="001E140E">
            <w:r w:rsidRPr="001E140E">
              <w:t>г. Новосибирск</w:t>
            </w:r>
          </w:p>
        </w:tc>
        <w:tc>
          <w:tcPr>
            <w:tcW w:w="5191" w:type="dxa"/>
          </w:tcPr>
          <w:p w:rsidR="001E140E" w:rsidRPr="001E140E" w:rsidRDefault="00B7502F" w:rsidP="00F2096F">
            <w:pPr>
              <w:jc w:val="right"/>
            </w:pPr>
            <w:r>
              <w:t>«___»  _________202</w:t>
            </w:r>
            <w:r w:rsidR="00D23ADE">
              <w:t>6</w:t>
            </w:r>
            <w:r w:rsidR="001E140E" w:rsidRPr="001E140E">
              <w:t xml:space="preserve"> г.</w:t>
            </w:r>
          </w:p>
        </w:tc>
      </w:tr>
    </w:tbl>
    <w:p w:rsidR="001E140E" w:rsidRPr="001E140E" w:rsidRDefault="001E140E" w:rsidP="001E140E">
      <w:pPr>
        <w:jc w:val="both"/>
        <w:rPr>
          <w:b/>
          <w:bCs/>
        </w:rPr>
      </w:pPr>
      <w:r w:rsidRPr="001E140E">
        <w:rPr>
          <w:b/>
          <w:bCs/>
        </w:rPr>
        <w:tab/>
      </w:r>
    </w:p>
    <w:p w:rsidR="001E140E" w:rsidRPr="001E140E" w:rsidRDefault="001E140E" w:rsidP="001E140E">
      <w:pPr>
        <w:ind w:firstLine="567"/>
        <w:jc w:val="both"/>
        <w:rPr>
          <w:rFonts w:eastAsia="Calibri"/>
        </w:rPr>
      </w:pPr>
      <w:r w:rsidRPr="001E140E">
        <w:rPr>
          <w:rFonts w:eastAsia="Calibri"/>
        </w:rPr>
        <w:t xml:space="preserve">федеральное казенное учреждение «Исправительная колония № 9 Главного управления Федеральной службы исполнения наказаний по Новосибирской области» </w:t>
      </w:r>
      <w:r w:rsidRPr="001E140E">
        <w:rPr>
          <w:rFonts w:eastAsia="Calibri"/>
        </w:rPr>
        <w:br/>
        <w:t>(далее - ФКУ ИК-9 ГУФСИН России по Новосибирской области), выступающее от имени Российской Федерации, в целях обеспечения государственных нужд,</w:t>
      </w:r>
      <w:r w:rsidRPr="001E140E">
        <w:rPr>
          <w:rFonts w:eastAsia="Calibri"/>
          <w:b/>
          <w:bCs/>
        </w:rPr>
        <w:t xml:space="preserve"> </w:t>
      </w:r>
      <w:r w:rsidRPr="001E140E">
        <w:rPr>
          <w:rFonts w:eastAsia="Calibri"/>
        </w:rPr>
        <w:t xml:space="preserve">именуемое в дальнейшем Государственный заказчик, в лице </w:t>
      </w:r>
      <w:r w:rsidR="0007464C">
        <w:rPr>
          <w:rFonts w:eastAsia="Calibri"/>
        </w:rPr>
        <w:t>___________________</w:t>
      </w:r>
      <w:r w:rsidRPr="001E140E">
        <w:rPr>
          <w:rFonts w:eastAsia="Calibri"/>
        </w:rPr>
        <w:t xml:space="preserve">, действующего на основании  </w:t>
      </w:r>
      <w:r w:rsidR="0007464C">
        <w:rPr>
          <w:rFonts w:eastAsia="Calibri"/>
        </w:rPr>
        <w:t>_________________</w:t>
      </w:r>
      <w:r w:rsidRPr="001E140E">
        <w:rPr>
          <w:rFonts w:eastAsia="Calibri"/>
        </w:rPr>
        <w:t xml:space="preserve">, с одной стороны, и </w:t>
      </w:r>
      <w:r w:rsidR="0007464C">
        <w:rPr>
          <w:rFonts w:eastAsia="Calibri"/>
        </w:rPr>
        <w:t>__________</w:t>
      </w:r>
      <w:r w:rsidR="00A072FF">
        <w:rPr>
          <w:rFonts w:eastAsia="Calibri"/>
        </w:rPr>
        <w:t xml:space="preserve"> (далее – </w:t>
      </w:r>
      <w:r w:rsidR="0007464C">
        <w:rPr>
          <w:rFonts w:eastAsia="Calibri"/>
        </w:rPr>
        <w:t>____________</w:t>
      </w:r>
      <w:r w:rsidRPr="001E140E">
        <w:rPr>
          <w:rFonts w:eastAsia="Calibri"/>
        </w:rPr>
        <w:t xml:space="preserve">), именуемое в дальнейшем Поставщик, в лице </w:t>
      </w:r>
      <w:r w:rsidR="0007464C">
        <w:rPr>
          <w:rFonts w:eastAsia="Calibri"/>
        </w:rPr>
        <w:t>_______________</w:t>
      </w:r>
      <w:r w:rsidR="001641EF">
        <w:rPr>
          <w:rFonts w:eastAsia="Calibri"/>
        </w:rPr>
        <w:t xml:space="preserve">, действующего на основании </w:t>
      </w:r>
      <w:r w:rsidR="0007464C">
        <w:rPr>
          <w:rFonts w:eastAsia="Calibri"/>
        </w:rPr>
        <w:t>____________</w:t>
      </w:r>
      <w:r w:rsidRPr="001E140E">
        <w:rPr>
          <w:rFonts w:eastAsia="Calibri"/>
        </w:rPr>
        <w:t xml:space="preserve">, с другой стороны, вместе именуемые в дальнейшем Стороны, </w:t>
      </w:r>
    </w:p>
    <w:p w:rsidR="001E140E" w:rsidRPr="001E140E" w:rsidRDefault="001E140E" w:rsidP="001E140E">
      <w:pPr>
        <w:ind w:firstLine="567"/>
        <w:jc w:val="both"/>
        <w:rPr>
          <w:rFonts w:eastAsia="Calibri"/>
        </w:rPr>
      </w:pPr>
      <w:r w:rsidRPr="001E140E">
        <w:rPr>
          <w:rFonts w:eastAsia="Calibri"/>
        </w:rPr>
        <w:t xml:space="preserve">руководствуясь </w:t>
      </w:r>
      <w:r w:rsidR="00840ED5">
        <w:t xml:space="preserve">пунктом 4 части 1 статьи 93 Федерального закона от 05.04.2013 </w:t>
      </w:r>
      <w:r w:rsidR="00840ED5">
        <w:br/>
        <w:t>№ 44-ФЗ «О контрактной системе в сфере закупок товаров, работ, услуг для обеспечения государственных и мун</w:t>
      </w:r>
      <w:r w:rsidR="009F45EF">
        <w:t>иципальных нужд», на основании итогового протокола закупочной сессии на ЕАТ «Березка» от ___________ № ___________</w:t>
      </w:r>
      <w:r w:rsidR="00840ED5">
        <w:t>, заключили настоящий Государственный Контракт (далее – Контракт)</w:t>
      </w:r>
      <w:r w:rsidRPr="001E140E">
        <w:rPr>
          <w:rFonts w:eastAsia="Calibri"/>
        </w:rPr>
        <w:t xml:space="preserve"> о нижеследующем:</w:t>
      </w:r>
    </w:p>
    <w:p w:rsidR="001E140E" w:rsidRPr="001E140E" w:rsidRDefault="001E140E" w:rsidP="001E140E">
      <w:pPr>
        <w:jc w:val="both"/>
        <w:rPr>
          <w:rFonts w:eastAsia="Calibri"/>
          <w:b/>
          <w:bCs/>
        </w:rPr>
      </w:pPr>
    </w:p>
    <w:p w:rsidR="001E140E" w:rsidRPr="001E140E" w:rsidRDefault="001E140E" w:rsidP="001E140E">
      <w:pPr>
        <w:numPr>
          <w:ilvl w:val="0"/>
          <w:numId w:val="1"/>
        </w:numPr>
        <w:jc w:val="center"/>
        <w:rPr>
          <w:b/>
          <w:bCs/>
        </w:rPr>
      </w:pPr>
      <w:r w:rsidRPr="001E140E">
        <w:rPr>
          <w:b/>
          <w:bCs/>
        </w:rPr>
        <w:t>Предмет Контракта</w:t>
      </w:r>
    </w:p>
    <w:p w:rsidR="001E140E" w:rsidRPr="001E140E" w:rsidRDefault="001E140E" w:rsidP="001E140E">
      <w:pPr>
        <w:widowControl w:val="0"/>
        <w:shd w:val="clear" w:color="auto" w:fill="FFFFFF"/>
        <w:ind w:firstLine="567"/>
        <w:jc w:val="both"/>
        <w:rPr>
          <w:rFonts w:eastAsia="Calibri"/>
        </w:rPr>
      </w:pPr>
      <w:r w:rsidRPr="001E140E">
        <w:rPr>
          <w:rFonts w:eastAsia="Calibri"/>
        </w:rPr>
        <w:t xml:space="preserve">1.1. Поставщик обязуется поставить Государственному </w:t>
      </w:r>
      <w:r w:rsidRPr="00621F3D">
        <w:rPr>
          <w:rFonts w:eastAsia="Calibri"/>
        </w:rPr>
        <w:t xml:space="preserve">заказчику </w:t>
      </w:r>
      <w:bookmarkStart w:id="0" w:name="_GoBack"/>
      <w:r w:rsidR="00420F71" w:rsidRPr="00F2096F">
        <w:rPr>
          <w:rFonts w:eastAsia="Calibri"/>
          <w:b/>
        </w:rPr>
        <w:t>строительные</w:t>
      </w:r>
      <w:r w:rsidR="00420F71">
        <w:rPr>
          <w:rFonts w:eastAsia="Calibri"/>
          <w:b/>
        </w:rPr>
        <w:t xml:space="preserve"> материалы</w:t>
      </w:r>
      <w:bookmarkEnd w:id="0"/>
      <w:r w:rsidR="00621F3D" w:rsidRPr="00F626B3">
        <w:rPr>
          <w:rFonts w:eastAsia="Calibri"/>
          <w:b/>
        </w:rPr>
        <w:t xml:space="preserve"> </w:t>
      </w:r>
      <w:r w:rsidRPr="003774BE">
        <w:rPr>
          <w:rFonts w:eastAsia="Calibri"/>
        </w:rPr>
        <w:t xml:space="preserve">для </w:t>
      </w:r>
      <w:r w:rsidR="003774BE" w:rsidRPr="003774BE">
        <w:rPr>
          <w:rFonts w:eastAsia="Calibri"/>
        </w:rPr>
        <w:t>выполнения</w:t>
      </w:r>
      <w:r w:rsidR="00F2096F" w:rsidRPr="003774BE">
        <w:rPr>
          <w:rFonts w:eastAsia="Calibri"/>
        </w:rPr>
        <w:t xml:space="preserve"> ремонтных работ в продовольственном складе</w:t>
      </w:r>
      <w:r w:rsidRPr="003774BE">
        <w:rPr>
          <w:rFonts w:eastAsia="Calibri"/>
        </w:rPr>
        <w:t xml:space="preserve"> ФКУ ИК-9 ГУФСИН России</w:t>
      </w:r>
      <w:r w:rsidR="00F626B3" w:rsidRPr="003774BE">
        <w:rPr>
          <w:rFonts w:eastAsia="Calibri"/>
        </w:rPr>
        <w:t xml:space="preserve"> </w:t>
      </w:r>
      <w:r w:rsidRPr="003774BE">
        <w:rPr>
          <w:rFonts w:eastAsia="Calibri"/>
        </w:rPr>
        <w:t>по Новосибирской области</w:t>
      </w:r>
      <w:r w:rsidRPr="001E140E">
        <w:rPr>
          <w:rFonts w:eastAsia="Calibri"/>
        </w:rPr>
        <w:t xml:space="preserve"> (далее – товар), </w:t>
      </w:r>
      <w:r w:rsidR="003E6D04">
        <w:rPr>
          <w:rFonts w:eastAsia="Calibri"/>
        </w:rPr>
        <w:br/>
      </w:r>
      <w:r w:rsidRPr="001E140E">
        <w:rPr>
          <w:rFonts w:eastAsia="Calibri"/>
          <w:noProof/>
        </w:rPr>
        <w:t>в количестве, по цене, адресу и в сроки, предусмотренные ведомостью поставки (приложение № 1)</w:t>
      </w:r>
      <w:r w:rsidRPr="001E140E">
        <w:rPr>
          <w:rFonts w:eastAsia="Calibri"/>
        </w:rPr>
        <w:t>,</w:t>
      </w:r>
      <w:r w:rsidR="003E6D04">
        <w:rPr>
          <w:rFonts w:eastAsia="Calibri"/>
        </w:rPr>
        <w:t xml:space="preserve"> </w:t>
      </w:r>
      <w:r w:rsidRPr="001E140E">
        <w:rPr>
          <w:rFonts w:eastAsia="Calibri"/>
        </w:rPr>
        <w:t>а Государственный заказчик обязуется обеспечить приемку</w:t>
      </w:r>
      <w:r w:rsidR="00F626B3">
        <w:rPr>
          <w:rFonts w:eastAsia="Calibri"/>
        </w:rPr>
        <w:t xml:space="preserve"> </w:t>
      </w:r>
      <w:r w:rsidRPr="001E140E">
        <w:rPr>
          <w:rFonts w:eastAsia="Calibri"/>
        </w:rPr>
        <w:t>и оплату товара согласно условиям Контракта.</w:t>
      </w:r>
    </w:p>
    <w:p w:rsidR="00216071" w:rsidRDefault="001E140E" w:rsidP="00216071">
      <w:pPr>
        <w:ind w:firstLine="567"/>
        <w:jc w:val="both"/>
      </w:pPr>
      <w:r w:rsidRPr="00216071">
        <w:rPr>
          <w:rFonts w:eastAsia="Calibri"/>
          <w:b/>
        </w:rPr>
        <w:t>1.2. Место поставки:</w:t>
      </w:r>
      <w:r w:rsidR="00375087">
        <w:rPr>
          <w:rFonts w:eastAsia="Calibri"/>
          <w:b/>
        </w:rPr>
        <w:t xml:space="preserve"> </w:t>
      </w:r>
      <w:r w:rsidR="00375087" w:rsidRPr="00375087">
        <w:rPr>
          <w:rFonts w:eastAsia="Calibri"/>
        </w:rPr>
        <w:t>Ф</w:t>
      </w:r>
      <w:r w:rsidR="00375087">
        <w:rPr>
          <w:rFonts w:eastAsia="Calibri"/>
        </w:rPr>
        <w:t>КУ ИК-9 ГУФСИН России по Новосибирской области (630039, г. Новосибирск, Гусинобродское шоссе, 114)</w:t>
      </w:r>
      <w:r w:rsidR="00216071" w:rsidRPr="00375087">
        <w:t>.</w:t>
      </w:r>
    </w:p>
    <w:p w:rsidR="009F45EF" w:rsidRDefault="009F45EF" w:rsidP="00216071">
      <w:pPr>
        <w:ind w:firstLine="567"/>
        <w:jc w:val="both"/>
      </w:pPr>
      <w:r>
        <w:t>1.3. Наименование страны происхождения товара: __________________________.</w:t>
      </w:r>
    </w:p>
    <w:p w:rsidR="001E140E" w:rsidRPr="001E140E" w:rsidRDefault="001E140E" w:rsidP="001E140E"/>
    <w:p w:rsidR="001E140E" w:rsidRPr="001E140E" w:rsidRDefault="001E140E" w:rsidP="001E140E">
      <w:pPr>
        <w:jc w:val="center"/>
        <w:rPr>
          <w:b/>
          <w:bCs/>
        </w:rPr>
      </w:pPr>
      <w:r w:rsidRPr="001E140E">
        <w:rPr>
          <w:b/>
          <w:bCs/>
        </w:rPr>
        <w:t>2. Права и обязанности Сторон</w:t>
      </w:r>
    </w:p>
    <w:p w:rsidR="001E140E" w:rsidRPr="001E140E" w:rsidRDefault="001E140E" w:rsidP="001E140E">
      <w:pPr>
        <w:widowControl w:val="0"/>
        <w:ind w:firstLine="567"/>
        <w:jc w:val="both"/>
        <w:rPr>
          <w:b/>
          <w:noProof/>
        </w:rPr>
      </w:pPr>
      <w:r w:rsidRPr="001E140E">
        <w:rPr>
          <w:b/>
          <w:noProof/>
        </w:rPr>
        <w:t>2.1. Государственный заказчик обязуется:</w:t>
      </w:r>
    </w:p>
    <w:p w:rsidR="00FB6C70" w:rsidRPr="00FB6C70" w:rsidRDefault="001E140E" w:rsidP="00FB6C70">
      <w:pPr>
        <w:ind w:firstLine="567"/>
        <w:jc w:val="both"/>
        <w:rPr>
          <w:i/>
          <w:iCs/>
          <w:noProof/>
        </w:rPr>
      </w:pPr>
      <w:r w:rsidRPr="001E140E">
        <w:rPr>
          <w:noProof/>
        </w:rPr>
        <w:t>2.1.1. </w:t>
      </w:r>
      <w:r w:rsidR="00FB6C70" w:rsidRPr="00FB6C70">
        <w:t>Осуществлять контроль за обеспечением Поставщиком поставк</w:t>
      </w:r>
      <w:r w:rsidR="00621F3D">
        <w:t>и</w:t>
      </w:r>
      <w:r w:rsidR="00FB6C70" w:rsidRPr="00FB6C70">
        <w:t xml:space="preserve"> товара в соответствии с Контрактом.</w:t>
      </w:r>
    </w:p>
    <w:p w:rsidR="001E140E" w:rsidRPr="001E140E" w:rsidRDefault="00711E13" w:rsidP="00711E13">
      <w:pPr>
        <w:ind w:firstLine="567"/>
        <w:jc w:val="both"/>
        <w:rPr>
          <w:noProof/>
        </w:rPr>
      </w:pPr>
      <w:r>
        <w:rPr>
          <w:noProof/>
        </w:rPr>
        <w:t>2.1.2. </w:t>
      </w:r>
      <w:r w:rsidR="00FB6C70">
        <w:rPr>
          <w:noProof/>
        </w:rPr>
        <w:t>Обеспечить приемку товара в соответствии с условиями Контракта</w:t>
      </w:r>
      <w:r w:rsidRPr="00C454FC">
        <w:t xml:space="preserve"> и оплатить стоимость товара</w:t>
      </w:r>
      <w:r>
        <w:t>.</w:t>
      </w:r>
      <w:r w:rsidRPr="001E140E">
        <w:rPr>
          <w:noProof/>
        </w:rPr>
        <w:t xml:space="preserve"> </w:t>
      </w:r>
    </w:p>
    <w:p w:rsidR="001E140E" w:rsidRPr="001E140E" w:rsidRDefault="00711E13" w:rsidP="001E140E">
      <w:pPr>
        <w:widowControl w:val="0"/>
        <w:ind w:firstLine="567"/>
        <w:jc w:val="both"/>
        <w:rPr>
          <w:noProof/>
        </w:rPr>
      </w:pPr>
      <w:r>
        <w:rPr>
          <w:noProof/>
        </w:rPr>
        <w:t>2.1.3</w:t>
      </w:r>
      <w:r w:rsidR="001E140E" w:rsidRPr="001E140E">
        <w:rPr>
          <w:noProof/>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590EA2">
        <w:rPr>
          <w:noProof/>
        </w:rPr>
        <w:br/>
      </w:r>
      <w:r w:rsidR="001E140E" w:rsidRPr="001E140E">
        <w:rPr>
          <w:noProof/>
        </w:rPr>
        <w:t>и Государственным заказчиком без замечаний</w:t>
      </w:r>
      <w:r w:rsidR="005A0A5D">
        <w:rPr>
          <w:noProof/>
        </w:rPr>
        <w:t xml:space="preserve"> </w:t>
      </w:r>
      <w:r w:rsidR="005A0A5D" w:rsidRPr="00B53BA4">
        <w:rPr>
          <w:noProof/>
        </w:rPr>
        <w:t>документов о приемке товара</w:t>
      </w:r>
      <w:r w:rsidR="00590EA2">
        <w:rPr>
          <w:noProof/>
        </w:rPr>
        <w:t>.</w:t>
      </w:r>
      <w:r w:rsidR="001E140E" w:rsidRPr="001E140E">
        <w:rPr>
          <w:noProof/>
        </w:rPr>
        <w:t xml:space="preserve"> </w:t>
      </w:r>
    </w:p>
    <w:p w:rsidR="001E140E" w:rsidRPr="001E140E" w:rsidRDefault="00711E13" w:rsidP="001E140E">
      <w:pPr>
        <w:ind w:firstLine="567"/>
        <w:jc w:val="both"/>
        <w:rPr>
          <w:noProof/>
        </w:rPr>
      </w:pPr>
      <w:r>
        <w:rPr>
          <w:noProof/>
        </w:rPr>
        <w:t>2.1.4</w:t>
      </w:r>
      <w:r w:rsidR="001E140E" w:rsidRPr="001E140E">
        <w:rPr>
          <w:noProof/>
        </w:rPr>
        <w:t xml:space="preserve">.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w:t>
      </w:r>
      <w:r w:rsidR="00590EA2">
        <w:rPr>
          <w:noProof/>
        </w:rPr>
        <w:br/>
      </w:r>
      <w:r w:rsidR="001E140E" w:rsidRPr="001E140E">
        <w:rPr>
          <w:noProof/>
        </w:rPr>
        <w:t xml:space="preserve">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1E140E" w:rsidRDefault="00711E13" w:rsidP="001E140E">
      <w:pPr>
        <w:ind w:firstLine="567"/>
        <w:jc w:val="both"/>
        <w:rPr>
          <w:noProof/>
        </w:rPr>
      </w:pPr>
      <w:r>
        <w:rPr>
          <w:noProof/>
        </w:rPr>
        <w:t>2.1.5</w:t>
      </w:r>
      <w:r w:rsidR="001E140E" w:rsidRPr="001E140E">
        <w:rPr>
          <w:noProof/>
        </w:rPr>
        <w:t>. Взыскивать пеню и штраф, а также требовать возмещения убытков в соответствии с разделом 8 Контракта.</w:t>
      </w:r>
    </w:p>
    <w:p w:rsidR="003508B6" w:rsidRPr="001E140E" w:rsidRDefault="003508B6" w:rsidP="003508B6">
      <w:pPr>
        <w:widowControl w:val="0"/>
        <w:ind w:firstLine="567"/>
        <w:jc w:val="both"/>
        <w:rPr>
          <w:noProof/>
        </w:rPr>
      </w:pPr>
      <w:r>
        <w:rPr>
          <w:noProof/>
        </w:rPr>
        <w:t>2.1.6</w:t>
      </w:r>
      <w:r w:rsidRPr="001E140E">
        <w:rPr>
          <w:noProof/>
        </w:rPr>
        <w:t xml:space="preserve">. </w:t>
      </w:r>
      <w:r w:rsidRPr="001E140E">
        <w:rPr>
          <w:color w:val="000000"/>
        </w:rPr>
        <w:t>Принять решение об одностороннем отказе от исполнения Контракта в соответствии с Федеральным законом № 44-ФЗ.</w:t>
      </w:r>
    </w:p>
    <w:p w:rsidR="001E140E" w:rsidRDefault="003508B6" w:rsidP="001E140E">
      <w:pPr>
        <w:ind w:firstLine="567"/>
        <w:jc w:val="both"/>
        <w:rPr>
          <w:noProof/>
        </w:rPr>
      </w:pPr>
      <w:r>
        <w:rPr>
          <w:noProof/>
        </w:rPr>
        <w:t>2.1.7</w:t>
      </w:r>
      <w:r w:rsidR="001E140E" w:rsidRPr="001E140E">
        <w:rPr>
          <w:noProof/>
        </w:rPr>
        <w:t>. Выполнять иные обязанности, предусмотренные законодательством Российской Федерации и Контрактом.</w:t>
      </w:r>
    </w:p>
    <w:p w:rsidR="00441FD9" w:rsidRPr="001E140E" w:rsidRDefault="00441FD9" w:rsidP="001E140E">
      <w:pPr>
        <w:ind w:firstLine="567"/>
        <w:jc w:val="both"/>
        <w:rPr>
          <w:noProof/>
        </w:rPr>
      </w:pPr>
    </w:p>
    <w:p w:rsidR="001E140E" w:rsidRPr="001E140E" w:rsidRDefault="001E140E" w:rsidP="001E140E">
      <w:pPr>
        <w:ind w:firstLine="567"/>
        <w:jc w:val="both"/>
        <w:rPr>
          <w:b/>
          <w:noProof/>
        </w:rPr>
      </w:pPr>
      <w:r w:rsidRPr="001E140E">
        <w:rPr>
          <w:b/>
          <w:noProof/>
        </w:rPr>
        <w:lastRenderedPageBreak/>
        <w:t>2.2. Государственный заказчик имеет право:</w:t>
      </w:r>
    </w:p>
    <w:p w:rsidR="001E140E" w:rsidRPr="001E140E" w:rsidRDefault="001E140E" w:rsidP="001E140E">
      <w:pPr>
        <w:tabs>
          <w:tab w:val="left" w:pos="709"/>
        </w:tabs>
        <w:ind w:firstLine="567"/>
        <w:jc w:val="both"/>
        <w:rPr>
          <w:rFonts w:eastAsia="Arial Unicode MS"/>
        </w:rPr>
      </w:pPr>
      <w:r w:rsidRPr="001E140E">
        <w:rPr>
          <w:noProof/>
        </w:rPr>
        <w:t>2.2.1. </w:t>
      </w:r>
      <w:r w:rsidRPr="001E140E">
        <w:t>Определять лиц, непосредственно участвующих в контроле за осуществлением поставки</w:t>
      </w:r>
      <w:r w:rsidR="00F31B40">
        <w:t xml:space="preserve"> </w:t>
      </w:r>
      <w:r w:rsidRPr="001E140E">
        <w:t>товара Поставщиком и (или) лиц, участвующих в приемке товара по количеству</w:t>
      </w:r>
      <w:r w:rsidR="00F31B40">
        <w:t>, комплектности</w:t>
      </w:r>
      <w:r w:rsidRPr="001E140E">
        <w:t xml:space="preserve"> и качеству.</w:t>
      </w:r>
    </w:p>
    <w:p w:rsidR="001E140E" w:rsidRPr="001E140E" w:rsidRDefault="001E140E" w:rsidP="001E140E">
      <w:pPr>
        <w:ind w:firstLine="567"/>
        <w:jc w:val="both"/>
      </w:pPr>
      <w:r w:rsidRPr="001E140E">
        <w:rPr>
          <w:noProof/>
        </w:rPr>
        <w:t xml:space="preserve">2.2.2. </w:t>
      </w:r>
      <w:r w:rsidRPr="001E140E">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1E140E">
        <w:rPr>
          <w:noProof/>
        </w:rPr>
        <w:t xml:space="preserve"> нормативных и технических документах</w:t>
      </w:r>
      <w:r w:rsidRPr="001E140E">
        <w:t xml:space="preserve"> и настоящем Контракте, в ходе приемки товара. </w:t>
      </w:r>
    </w:p>
    <w:p w:rsidR="001E140E" w:rsidRPr="001E140E" w:rsidRDefault="001E140E" w:rsidP="001E140E">
      <w:pPr>
        <w:ind w:firstLine="567"/>
        <w:jc w:val="both"/>
        <w:rPr>
          <w:noProof/>
        </w:rPr>
      </w:pPr>
      <w:r w:rsidRPr="001E140E">
        <w:rPr>
          <w:noProof/>
        </w:rPr>
        <w:t xml:space="preserve">2.2.3. Требовать замены товара, несоответствующего </w:t>
      </w:r>
      <w:r w:rsidRPr="001E140E">
        <w:t>требованиям технических условий</w:t>
      </w:r>
      <w:r w:rsidRPr="001E140E">
        <w:rPr>
          <w:noProof/>
        </w:rPr>
        <w:t>, и настоящего Контракта.</w:t>
      </w:r>
    </w:p>
    <w:p w:rsidR="001E140E" w:rsidRPr="001E140E" w:rsidRDefault="001E140E" w:rsidP="001E140E">
      <w:pPr>
        <w:ind w:firstLine="567"/>
        <w:jc w:val="both"/>
        <w:rPr>
          <w:noProof/>
        </w:rPr>
      </w:pPr>
      <w:r w:rsidRPr="001E140E">
        <w:rPr>
          <w:noProof/>
        </w:rPr>
        <w:t>2.2.4.  Отказаться от исполнения Контракта, потребовать возврата уплаченной за товар суммы платежа, а также возмещения убытков в случае нарушения Поставщиком условий Контракта о сроках поставки и качестве товара.</w:t>
      </w:r>
    </w:p>
    <w:p w:rsidR="001E140E" w:rsidRPr="001E140E" w:rsidRDefault="001E140E" w:rsidP="001E140E">
      <w:pPr>
        <w:widowControl w:val="0"/>
        <w:ind w:firstLine="567"/>
        <w:jc w:val="both"/>
        <w:rPr>
          <w:b/>
          <w:noProof/>
        </w:rPr>
      </w:pPr>
      <w:r w:rsidRPr="001E140E">
        <w:rPr>
          <w:b/>
          <w:noProof/>
        </w:rPr>
        <w:t>2.3. Поставщик обязуется:</w:t>
      </w:r>
    </w:p>
    <w:p w:rsidR="001E140E" w:rsidRDefault="001E140E" w:rsidP="001E140E">
      <w:pPr>
        <w:widowControl w:val="0"/>
        <w:ind w:firstLine="567"/>
        <w:jc w:val="both"/>
        <w:rPr>
          <w:noProof/>
        </w:rPr>
      </w:pPr>
      <w:r w:rsidRPr="001E140E">
        <w:rPr>
          <w:noProof/>
        </w:rPr>
        <w:t>2.3.1. </w:t>
      </w:r>
      <w:r w:rsidR="00711E13" w:rsidRPr="00C454FC">
        <w:rPr>
          <w:bCs/>
        </w:rPr>
        <w:t>Поставить Го</w:t>
      </w:r>
      <w:r w:rsidR="00FB6C70">
        <w:rPr>
          <w:bCs/>
        </w:rPr>
        <w:t>сударственному заказчику товар в соответствии с условиями Контракта</w:t>
      </w:r>
      <w:r w:rsidRPr="001E140E">
        <w:rPr>
          <w:noProof/>
        </w:rPr>
        <w:t>.</w:t>
      </w:r>
    </w:p>
    <w:p w:rsidR="001E140E" w:rsidRPr="001E140E" w:rsidRDefault="001E140E" w:rsidP="001E140E">
      <w:pPr>
        <w:widowControl w:val="0"/>
        <w:ind w:firstLine="567"/>
        <w:jc w:val="both"/>
        <w:rPr>
          <w:noProof/>
        </w:rPr>
      </w:pPr>
      <w:r w:rsidRPr="001E140E">
        <w:rPr>
          <w:noProof/>
        </w:rPr>
        <w:t xml:space="preserve">2.3.2. Обеспечить соответствие товара требованиям законодательства, нормативных и технических документов, </w:t>
      </w:r>
      <w:r w:rsidR="00F31B40">
        <w:rPr>
          <w:noProof/>
        </w:rPr>
        <w:t xml:space="preserve">применяемых к данному виду товара, </w:t>
      </w:r>
      <w:r w:rsidRPr="001E140E">
        <w:rPr>
          <w:noProof/>
        </w:rPr>
        <w:t>иных актов Заказчика и условиям Контракта.</w:t>
      </w:r>
    </w:p>
    <w:p w:rsidR="001E140E" w:rsidRPr="001E140E" w:rsidRDefault="001E140E" w:rsidP="001E140E">
      <w:pPr>
        <w:widowControl w:val="0"/>
        <w:ind w:firstLine="567"/>
        <w:jc w:val="both"/>
        <w:rPr>
          <w:noProof/>
        </w:rPr>
      </w:pPr>
      <w:r w:rsidRPr="001E140E">
        <w:rPr>
          <w:noProof/>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w:t>
      </w:r>
      <w:r w:rsidR="00F31B40">
        <w:rPr>
          <w:noProof/>
        </w:rPr>
        <w:t xml:space="preserve"> </w:t>
      </w:r>
      <w:r w:rsidRPr="001E140E">
        <w:rPr>
          <w:noProof/>
        </w:rPr>
        <w:t>не обремененный правами третьих лиц.</w:t>
      </w:r>
    </w:p>
    <w:p w:rsidR="001E140E" w:rsidRPr="001E140E" w:rsidRDefault="001E140E" w:rsidP="001E140E">
      <w:pPr>
        <w:widowControl w:val="0"/>
        <w:ind w:firstLine="567"/>
        <w:jc w:val="both"/>
        <w:rPr>
          <w:noProof/>
        </w:rPr>
      </w:pPr>
      <w:r w:rsidRPr="001E140E">
        <w:rPr>
          <w:noProof/>
        </w:rPr>
        <w:t xml:space="preserve">2.3.4. Передать товар в порядке и в сроки, указанные в разделе </w:t>
      </w:r>
      <w:r w:rsidR="00FB6C70">
        <w:rPr>
          <w:noProof/>
        </w:rPr>
        <w:t>4</w:t>
      </w:r>
      <w:r w:rsidRPr="001E140E">
        <w:rPr>
          <w:noProof/>
        </w:rPr>
        <w:t xml:space="preserve"> Контракта.</w:t>
      </w:r>
    </w:p>
    <w:p w:rsidR="001E140E" w:rsidRPr="001E140E" w:rsidRDefault="001E140E" w:rsidP="001E140E">
      <w:pPr>
        <w:ind w:firstLine="567"/>
        <w:jc w:val="both"/>
        <w:rPr>
          <w:noProof/>
        </w:rPr>
      </w:pPr>
      <w:r w:rsidRPr="001E140E">
        <w:rPr>
          <w:noProof/>
        </w:rPr>
        <w:t>2.3.5. </w:t>
      </w:r>
      <w:r w:rsidRPr="001E140E">
        <w:rPr>
          <w:noProof/>
          <w:color w:val="FF0000"/>
        </w:rPr>
        <w:t xml:space="preserve"> </w:t>
      </w:r>
      <w:r w:rsidRPr="001E140E">
        <w:rPr>
          <w:noProof/>
        </w:rPr>
        <w:t xml:space="preserve">Передать Государственному заказчику платежные и иные документы  в порядке и на условиях, установленных пунктом </w:t>
      </w:r>
      <w:r w:rsidR="00FB6C70">
        <w:rPr>
          <w:noProof/>
        </w:rPr>
        <w:t>4</w:t>
      </w:r>
      <w:r w:rsidRPr="001E140E">
        <w:rPr>
          <w:noProof/>
        </w:rPr>
        <w:t>.</w:t>
      </w:r>
      <w:r w:rsidR="00FB6C70">
        <w:rPr>
          <w:noProof/>
        </w:rPr>
        <w:t>3</w:t>
      </w:r>
      <w:r w:rsidRPr="001E140E">
        <w:rPr>
          <w:noProof/>
        </w:rPr>
        <w:t>. Контракта.</w:t>
      </w:r>
    </w:p>
    <w:p w:rsidR="001E140E" w:rsidRPr="001E140E" w:rsidRDefault="001E140E" w:rsidP="001E140E">
      <w:pPr>
        <w:ind w:firstLine="567"/>
        <w:jc w:val="both"/>
      </w:pPr>
      <w:r w:rsidRPr="001E140E">
        <w:rPr>
          <w:color w:val="000000"/>
        </w:rPr>
        <w:t>2.3.6. П</w:t>
      </w:r>
      <w:r w:rsidRPr="001E140E">
        <w:t xml:space="preserve">роизводить замену некачественного товара, в порядке и на условиях, предусмотренных разделом </w:t>
      </w:r>
      <w:r w:rsidR="00FB6C70">
        <w:t>6</w:t>
      </w:r>
      <w:r w:rsidRPr="001E140E">
        <w:t xml:space="preserve"> Контракта.</w:t>
      </w:r>
    </w:p>
    <w:p w:rsidR="001E140E" w:rsidRPr="001E140E" w:rsidRDefault="001E140E" w:rsidP="001E140E">
      <w:pPr>
        <w:ind w:firstLine="567"/>
        <w:jc w:val="both"/>
      </w:pPr>
      <w:r w:rsidRPr="001E140E">
        <w:t>2.3.7. В случае нарушения условий Контракта о сроках поставки и качестве товара возвратить сумму платежа и возместить убытки, в порядке и на усло</w:t>
      </w:r>
      <w:r w:rsidR="00FB6C70">
        <w:t>виях, предусмотренных разделом 6</w:t>
      </w:r>
      <w:r w:rsidRPr="001E140E">
        <w:t xml:space="preserve"> Контракта.</w:t>
      </w:r>
    </w:p>
    <w:p w:rsidR="001E140E" w:rsidRDefault="00D03AB8" w:rsidP="001E140E">
      <w:pPr>
        <w:ind w:firstLine="567"/>
        <w:jc w:val="both"/>
        <w:rPr>
          <w:noProof/>
        </w:rPr>
      </w:pPr>
      <w:r>
        <w:rPr>
          <w:noProof/>
        </w:rPr>
        <w:t>2.3.8</w:t>
      </w:r>
      <w:r w:rsidR="001E140E" w:rsidRPr="001E140E">
        <w:rPr>
          <w:noProof/>
        </w:rPr>
        <w:t>. Выполнять иные обязанности, предусмотренные законодательством Российской Федерации и Контрактом.</w:t>
      </w:r>
    </w:p>
    <w:p w:rsidR="001E140E" w:rsidRPr="001E140E" w:rsidRDefault="001E140E" w:rsidP="001E140E">
      <w:pPr>
        <w:ind w:firstLine="567"/>
        <w:jc w:val="both"/>
        <w:rPr>
          <w:b/>
          <w:noProof/>
        </w:rPr>
      </w:pPr>
      <w:r w:rsidRPr="001E140E">
        <w:rPr>
          <w:b/>
          <w:noProof/>
        </w:rPr>
        <w:t>2.4. Поставщик вправе:</w:t>
      </w:r>
    </w:p>
    <w:p w:rsidR="001E140E" w:rsidRPr="001E140E" w:rsidRDefault="001E140E" w:rsidP="001E140E">
      <w:pPr>
        <w:ind w:firstLine="567"/>
        <w:jc w:val="both"/>
        <w:rPr>
          <w:noProof/>
        </w:rPr>
      </w:pPr>
      <w:r w:rsidRPr="001E140E">
        <w:rPr>
          <w:noProof/>
        </w:rPr>
        <w:t>2.4.1. Требовать оплату за поставленный товар в соответствии с условиями Контракта.</w:t>
      </w:r>
    </w:p>
    <w:p w:rsidR="001E140E" w:rsidRPr="001E140E" w:rsidRDefault="001E140E" w:rsidP="001E140E">
      <w:pPr>
        <w:ind w:firstLine="567"/>
        <w:jc w:val="both"/>
        <w:rPr>
          <w:noProof/>
        </w:rPr>
      </w:pPr>
      <w:r w:rsidRPr="001E140E">
        <w:rPr>
          <w:noProof/>
        </w:rPr>
        <w:t>2.4.2. Требовать уплату пеней, а также возмещения убытков, согласно разделу 8 Контракта.</w:t>
      </w:r>
    </w:p>
    <w:p w:rsidR="001E140E" w:rsidRPr="001E140E" w:rsidRDefault="001E140E" w:rsidP="001E140E">
      <w:pPr>
        <w:ind w:firstLine="567"/>
        <w:jc w:val="both"/>
      </w:pPr>
      <w:r w:rsidRPr="001E140E">
        <w:rPr>
          <w:noProof/>
        </w:rPr>
        <w:t xml:space="preserve">2.4.3. </w:t>
      </w:r>
      <w:r w:rsidRPr="001E140E">
        <w:rPr>
          <w:color w:val="000000"/>
        </w:rPr>
        <w:t>Принять решение об одностороннем отказе от исполнения Контракта в соответствии с Федеральным законом № 44-ФЗ.</w:t>
      </w:r>
    </w:p>
    <w:p w:rsidR="001E140E" w:rsidRPr="001E140E" w:rsidRDefault="001E140E" w:rsidP="001E140E">
      <w:pPr>
        <w:jc w:val="center"/>
        <w:rPr>
          <w:highlight w:val="yellow"/>
        </w:rPr>
      </w:pPr>
    </w:p>
    <w:p w:rsidR="001E140E" w:rsidRPr="001E140E" w:rsidRDefault="001E140E" w:rsidP="001E140E">
      <w:pPr>
        <w:jc w:val="center"/>
        <w:rPr>
          <w:b/>
          <w:bCs/>
        </w:rPr>
      </w:pPr>
      <w:r w:rsidRPr="001E140E">
        <w:rPr>
          <w:b/>
          <w:bCs/>
        </w:rPr>
        <w:t>3. Цена Контракта и порядок расчетов</w:t>
      </w:r>
    </w:p>
    <w:p w:rsidR="00F2096F" w:rsidRPr="00B609ED" w:rsidRDefault="001E140E" w:rsidP="00F2096F">
      <w:pPr>
        <w:ind w:right="-143" w:firstLine="567"/>
        <w:jc w:val="both"/>
        <w:rPr>
          <w:rFonts w:eastAsia="Calibri"/>
          <w:color w:val="000000"/>
        </w:rPr>
      </w:pPr>
      <w:r w:rsidRPr="001E140E">
        <w:t xml:space="preserve">3.1. Цена Контракта составляет </w:t>
      </w:r>
      <w:r w:rsidR="008D4131">
        <w:t>__________</w:t>
      </w:r>
      <w:r w:rsidRPr="001E140E">
        <w:t xml:space="preserve"> (</w:t>
      </w:r>
      <w:r w:rsidR="008D4131">
        <w:rPr>
          <w:i/>
        </w:rPr>
        <w:t>прописью</w:t>
      </w:r>
      <w:r w:rsidRPr="001E140E">
        <w:t xml:space="preserve">) рублей </w:t>
      </w:r>
      <w:r w:rsidR="008D4131">
        <w:t>___</w:t>
      </w:r>
      <w:r w:rsidRPr="001E140E">
        <w:t xml:space="preserve"> копеек </w:t>
      </w:r>
      <w:r w:rsidR="007F776E" w:rsidRPr="007F776E">
        <w:t xml:space="preserve">и включает в себя: </w:t>
      </w:r>
      <w:r w:rsidR="00F2096F" w:rsidRPr="00B609ED">
        <w:rPr>
          <w:rFonts w:eastAsia="Calibri"/>
          <w:color w:val="000000"/>
        </w:rPr>
        <w:t>расходы Поставщика, связанные с исполнением обязательств по настоящему Контракту, в том числе, 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p w:rsidR="001E140E" w:rsidRPr="001E140E" w:rsidRDefault="00F2096F" w:rsidP="00F2096F">
      <w:pPr>
        <w:widowControl w:val="0"/>
        <w:tabs>
          <w:tab w:val="num" w:pos="0"/>
          <w:tab w:val="left" w:pos="600"/>
        </w:tabs>
        <w:autoSpaceDE w:val="0"/>
        <w:autoSpaceDN w:val="0"/>
        <w:jc w:val="both"/>
      </w:pPr>
      <w:r>
        <w:tab/>
      </w:r>
      <w:r w:rsidR="001E140E" w:rsidRPr="001E140E">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1E140E" w:rsidRPr="00456DF5" w:rsidRDefault="001E140E" w:rsidP="00456DF5">
      <w:pPr>
        <w:ind w:firstLine="567"/>
        <w:jc w:val="both"/>
      </w:pPr>
      <w:r w:rsidRPr="00456DF5">
        <w:t xml:space="preserve">3.3. Оплата по Контракту осуществляется в рублях Российской Федерации в безналичном порядке в форме платежных поручений </w:t>
      </w:r>
      <w:r w:rsidR="00781564">
        <w:t xml:space="preserve">на основании документов, предусмотренных п. 4.3 настоящего Контракта (проекта), </w:t>
      </w:r>
      <w:r w:rsidRPr="00456DF5">
        <w:t>путем перечисления Государственным заказчиком денежных средств на расчетный счет Поставщика, указанный в разделе 15 Контракта</w:t>
      </w:r>
      <w:r w:rsidR="00781564">
        <w:t xml:space="preserve"> (проекта)</w:t>
      </w:r>
      <w:r w:rsidRPr="00456DF5">
        <w:t xml:space="preserve"> за счет средств выделенных из </w:t>
      </w:r>
      <w:r w:rsidRPr="00456DF5">
        <w:rPr>
          <w:b/>
        </w:rPr>
        <w:t>Федерального бюджета</w:t>
      </w:r>
      <w:r w:rsidR="00441FD9">
        <w:rPr>
          <w:b/>
        </w:rPr>
        <w:t xml:space="preserve"> РФ (дополнительного бюджетного финансирования) Государственного заказчика</w:t>
      </w:r>
      <w:r w:rsidRPr="00456DF5">
        <w:rPr>
          <w:b/>
        </w:rPr>
        <w:t xml:space="preserve"> </w:t>
      </w:r>
      <w:r w:rsidRPr="00456DF5">
        <w:t xml:space="preserve">по факту </w:t>
      </w:r>
      <w:r w:rsidRPr="00456DF5">
        <w:lastRenderedPageBreak/>
        <w:t xml:space="preserve">поставки товара в срок не </w:t>
      </w:r>
      <w:r w:rsidR="00456DF5" w:rsidRPr="00456DF5">
        <w:t xml:space="preserve">превышающий </w:t>
      </w:r>
      <w:r w:rsidR="00FD5C17">
        <w:t>7</w:t>
      </w:r>
      <w:r w:rsidR="00456DF5" w:rsidRPr="00456DF5">
        <w:t xml:space="preserve"> (</w:t>
      </w:r>
      <w:r w:rsidR="00FD5C17">
        <w:t>семи</w:t>
      </w:r>
      <w:r w:rsidR="00456DF5" w:rsidRPr="00456DF5">
        <w:t>)</w:t>
      </w:r>
      <w:r w:rsidRPr="00456DF5">
        <w:t xml:space="preserve"> рабочих дней </w:t>
      </w:r>
      <w:r w:rsidR="00456DF5" w:rsidRPr="00456DF5">
        <w:t xml:space="preserve">со дня подписания </w:t>
      </w:r>
      <w:r w:rsidR="00D11874">
        <w:t>Государственным з</w:t>
      </w:r>
      <w:r w:rsidR="00456DF5">
        <w:t xml:space="preserve">аказчиком </w:t>
      </w:r>
      <w:r w:rsidR="00BE231B">
        <w:t xml:space="preserve">без замечаний </w:t>
      </w:r>
      <w:r w:rsidR="009F45EF">
        <w:t>акта приема-передачи товара</w:t>
      </w:r>
      <w:r w:rsidRPr="00456DF5">
        <w:t>.</w:t>
      </w:r>
    </w:p>
    <w:p w:rsidR="001E140E" w:rsidRPr="001E140E" w:rsidRDefault="001E140E" w:rsidP="001E140E">
      <w:pPr>
        <w:ind w:firstLine="567"/>
        <w:jc w:val="both"/>
        <w:rPr>
          <w:noProof/>
        </w:rPr>
      </w:pPr>
      <w:r w:rsidRPr="001E140E">
        <w:rPr>
          <w:noProof/>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1E140E" w:rsidRPr="001E140E" w:rsidRDefault="001E140E" w:rsidP="001E140E">
      <w:pPr>
        <w:ind w:firstLine="567"/>
        <w:jc w:val="both"/>
      </w:pPr>
      <w:r w:rsidRPr="001E140E">
        <w:t xml:space="preserve">3.5. В случае изменения банковских реквизитов Поставщик обязан в течение 1 (одного) рабочего дня в письменной форме сообщить об этом </w:t>
      </w:r>
      <w:r w:rsidRPr="001E140E">
        <w:rPr>
          <w:noProof/>
        </w:rPr>
        <w:t>Государственному заказчику</w:t>
      </w:r>
      <w:r w:rsidRPr="001E140E">
        <w:t xml:space="preserve"> с указанием новых реквизитов. В противном случае все риски, связанные с перечислением </w:t>
      </w:r>
      <w:r w:rsidRPr="001E140E">
        <w:rPr>
          <w:noProof/>
        </w:rPr>
        <w:t>Государственным заказчиком</w:t>
      </w:r>
      <w:r w:rsidRPr="001E140E">
        <w:t xml:space="preserve"> денежных средств по указанным в Контракте реквизитам Поставщика, несет Поставщик.</w:t>
      </w:r>
    </w:p>
    <w:p w:rsidR="001E140E" w:rsidRPr="001E140E" w:rsidRDefault="001E140E" w:rsidP="001E140E">
      <w:pPr>
        <w:ind w:firstLine="567"/>
        <w:jc w:val="both"/>
        <w:rPr>
          <w:iCs/>
        </w:rPr>
      </w:pPr>
      <w:r w:rsidRPr="001E140E">
        <w:t>3.</w:t>
      </w:r>
      <w:r w:rsidR="001C23B8">
        <w:t>6</w:t>
      </w:r>
      <w:r w:rsidRPr="001E140E">
        <w:t xml:space="preserve">. </w:t>
      </w:r>
      <w:r w:rsidRPr="001E140E">
        <w:rPr>
          <w:iCs/>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1E140E">
        <w:t xml:space="preserve">в Контракт включается условие </w:t>
      </w:r>
      <w:r w:rsidRPr="001E140E">
        <w:rPr>
          <w:iCs/>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p>
    <w:p w:rsidR="001E140E" w:rsidRPr="001E140E" w:rsidRDefault="001E140E" w:rsidP="001E140E">
      <w:pPr>
        <w:ind w:firstLine="708"/>
        <w:jc w:val="both"/>
        <w:rPr>
          <w:highlight w:val="yellow"/>
        </w:rPr>
      </w:pPr>
    </w:p>
    <w:p w:rsidR="001E140E" w:rsidRPr="001E140E" w:rsidRDefault="00C002DF" w:rsidP="001E140E">
      <w:pPr>
        <w:widowControl w:val="0"/>
        <w:snapToGrid w:val="0"/>
        <w:contextualSpacing/>
        <w:jc w:val="center"/>
        <w:rPr>
          <w:b/>
          <w:bCs/>
        </w:rPr>
      </w:pPr>
      <w:r>
        <w:rPr>
          <w:b/>
          <w:bCs/>
        </w:rPr>
        <w:t>4</w:t>
      </w:r>
      <w:r w:rsidR="001E140E" w:rsidRPr="001E140E">
        <w:rPr>
          <w:b/>
          <w:bCs/>
        </w:rPr>
        <w:t>. Сроки и порядок поставки товара</w:t>
      </w:r>
    </w:p>
    <w:p w:rsidR="008A7603" w:rsidRDefault="00C002DF" w:rsidP="00D060B6">
      <w:pPr>
        <w:ind w:firstLine="708"/>
        <w:jc w:val="both"/>
      </w:pPr>
      <w:r>
        <w:rPr>
          <w:noProof/>
        </w:rPr>
        <w:t>4</w:t>
      </w:r>
      <w:r w:rsidR="001E140E" w:rsidRPr="00A74D0E">
        <w:rPr>
          <w:noProof/>
        </w:rPr>
        <w:t>.1. </w:t>
      </w:r>
      <w:r w:rsidR="00D060B6" w:rsidRPr="00D060B6">
        <w:t>Поставка товара</w:t>
      </w:r>
      <w:r w:rsidR="00F02912">
        <w:t xml:space="preserve">, </w:t>
      </w:r>
      <w:r w:rsidR="00D060B6" w:rsidRPr="00D060B6">
        <w:t xml:space="preserve"> осуществляется силами и средствами </w:t>
      </w:r>
      <w:r w:rsidR="008A7603">
        <w:t>Поставщика</w:t>
      </w:r>
      <w:r w:rsidR="00D060B6" w:rsidRPr="00D060B6">
        <w:t xml:space="preserve"> с момента заключения</w:t>
      </w:r>
      <w:r w:rsidR="001E1434">
        <w:t xml:space="preserve"> Государственного контракта </w:t>
      </w:r>
      <w:r w:rsidR="001C23B8">
        <w:t xml:space="preserve">в течение </w:t>
      </w:r>
      <w:r w:rsidR="00190239">
        <w:t>5</w:t>
      </w:r>
      <w:r w:rsidR="001C23B8">
        <w:t xml:space="preserve"> (</w:t>
      </w:r>
      <w:r w:rsidR="00190239">
        <w:t>пяти</w:t>
      </w:r>
      <w:r w:rsidR="001C23B8">
        <w:t xml:space="preserve">) рабочих дней </w:t>
      </w:r>
      <w:r w:rsidR="00957F58">
        <w:t>по адресу: 630039, г. Новосибирск, Гусинобродское шоссе, 114.</w:t>
      </w:r>
    </w:p>
    <w:p w:rsidR="001E140E" w:rsidRPr="00A74D0E" w:rsidRDefault="00C002DF" w:rsidP="00D060B6">
      <w:pPr>
        <w:ind w:firstLine="708"/>
        <w:jc w:val="both"/>
      </w:pPr>
      <w:r>
        <w:t>4</w:t>
      </w:r>
      <w:r w:rsidR="001E140E" w:rsidRPr="00A74D0E">
        <w:t>.2. Поставщик имеет право исполнить обязательство или его часть досрочно по письменному согласованию с Государственным  заказчиком.</w:t>
      </w:r>
    </w:p>
    <w:p w:rsidR="001E140E" w:rsidRPr="00AB274D" w:rsidRDefault="00C002DF" w:rsidP="00A74D0E">
      <w:pPr>
        <w:ind w:firstLine="708"/>
        <w:contextualSpacing/>
        <w:jc w:val="both"/>
        <w:rPr>
          <w:lang w:eastAsia="en-US"/>
        </w:rPr>
      </w:pPr>
      <w:r>
        <w:rPr>
          <w:lang w:eastAsia="en-US"/>
        </w:rPr>
        <w:t>4</w:t>
      </w:r>
      <w:r w:rsidR="001E140E" w:rsidRPr="00A74D0E">
        <w:rPr>
          <w:lang w:eastAsia="en-US"/>
        </w:rPr>
        <w:t>.</w:t>
      </w:r>
      <w:r w:rsidR="00D060B6">
        <w:rPr>
          <w:lang w:eastAsia="en-US"/>
        </w:rPr>
        <w:t>3</w:t>
      </w:r>
      <w:r w:rsidR="001E140E" w:rsidRPr="00A74D0E">
        <w:rPr>
          <w:lang w:eastAsia="en-US"/>
        </w:rPr>
        <w:t xml:space="preserve">. Вместе с товаром Поставщик передает Государственному заказчику относящуюся к </w:t>
      </w:r>
      <w:r w:rsidR="001E140E" w:rsidRPr="00AB274D">
        <w:rPr>
          <w:lang w:eastAsia="en-US"/>
        </w:rPr>
        <w:t>товару документацию:</w:t>
      </w:r>
    </w:p>
    <w:p w:rsidR="001E140E" w:rsidRPr="00AB274D" w:rsidRDefault="00EF28F4" w:rsidP="00A74D0E">
      <w:pPr>
        <w:ind w:firstLine="567"/>
        <w:contextualSpacing/>
        <w:jc w:val="both"/>
      </w:pPr>
      <w:r>
        <w:t xml:space="preserve">   </w:t>
      </w:r>
      <w:r w:rsidR="001E140E" w:rsidRPr="00AB274D">
        <w:t>- счет-фактуру (счет)</w:t>
      </w:r>
      <w:r w:rsidR="00DD3B7A" w:rsidRPr="00AB274D">
        <w:t>, товарную накладную (либо УПД)</w:t>
      </w:r>
      <w:r w:rsidR="001E140E" w:rsidRPr="00AB274D">
        <w:t>;</w:t>
      </w:r>
    </w:p>
    <w:p w:rsidR="001E140E" w:rsidRPr="00AB274D" w:rsidRDefault="00EF28F4" w:rsidP="00D060B6">
      <w:pPr>
        <w:shd w:val="clear" w:color="auto" w:fill="FFFFFF" w:themeFill="background1"/>
        <w:ind w:firstLine="567"/>
        <w:contextualSpacing/>
        <w:jc w:val="both"/>
      </w:pPr>
      <w:r>
        <w:t xml:space="preserve">   </w:t>
      </w:r>
      <w:r w:rsidR="001E140E" w:rsidRPr="00AB274D">
        <w:t>-  сертификат</w:t>
      </w:r>
      <w:r w:rsidR="000B3C16">
        <w:t xml:space="preserve"> или декларацию</w:t>
      </w:r>
      <w:r w:rsidR="001E140E" w:rsidRPr="00AB274D">
        <w:t xml:space="preserve"> соответствия</w:t>
      </w:r>
      <w:r w:rsidR="006A6C7F">
        <w:t xml:space="preserve"> требованиям ГОСТ, технического регламента </w:t>
      </w:r>
      <w:r w:rsidR="003508B6" w:rsidRPr="00AB274D">
        <w:t>(</w:t>
      </w:r>
      <w:r w:rsidR="000B3C16">
        <w:t>при наличии</w:t>
      </w:r>
      <w:r w:rsidR="003508B6" w:rsidRPr="00AB274D">
        <w:t>)</w:t>
      </w:r>
      <w:r w:rsidR="001E140E" w:rsidRPr="00AB274D">
        <w:t>;</w:t>
      </w:r>
    </w:p>
    <w:p w:rsidR="00590EA2" w:rsidRPr="00AB274D" w:rsidRDefault="00590EA2" w:rsidP="00190239">
      <w:pPr>
        <w:ind w:firstLine="708"/>
        <w:jc w:val="both"/>
      </w:pPr>
      <w:r w:rsidRPr="00AB274D">
        <w:t>- акт приема – передачи товара, оформленный в 2-х экземплярах (по одному для Поставщика и Заказчика) с печатью Поставщика</w:t>
      </w:r>
      <w:r w:rsidR="00190239">
        <w:t>.</w:t>
      </w:r>
      <w:r w:rsidR="00EF28F4">
        <w:rPr>
          <w:sz w:val="22"/>
          <w:szCs w:val="22"/>
        </w:rPr>
        <w:t xml:space="preserve">           </w:t>
      </w:r>
      <w:r w:rsidR="00EF28F4" w:rsidRPr="00DF1740">
        <w:rPr>
          <w:sz w:val="22"/>
          <w:szCs w:val="22"/>
        </w:rPr>
        <w:t xml:space="preserve"> </w:t>
      </w:r>
    </w:p>
    <w:p w:rsidR="0085183B" w:rsidRPr="002A58DC" w:rsidRDefault="0085183B" w:rsidP="0085183B">
      <w:pPr>
        <w:ind w:firstLine="708"/>
        <w:jc w:val="both"/>
      </w:pPr>
      <w:r w:rsidRPr="002A58DC">
        <w:t>4.</w:t>
      </w:r>
      <w:r>
        <w:t>4</w:t>
      </w:r>
      <w:r w:rsidRPr="002A58DC">
        <w:t>. В случае, если документы, указанные в пункте 4.</w:t>
      </w:r>
      <w:r w:rsidR="00190239">
        <w:t>3</w:t>
      </w:r>
      <w:r w:rsidRPr="002A58DC">
        <w:t xml:space="preserve"> Контракта, не переданы Поставщиком Заказчику одновременно с товаром, товар считается не поставленным и приемке не подлежит.</w:t>
      </w:r>
    </w:p>
    <w:p w:rsidR="0085183B" w:rsidRPr="002A58DC" w:rsidRDefault="0085183B" w:rsidP="0085183B">
      <w:pPr>
        <w:ind w:firstLine="708"/>
        <w:jc w:val="both"/>
      </w:pPr>
      <w:r w:rsidRPr="002A58DC">
        <w:t>4.</w:t>
      </w:r>
      <w:r>
        <w:t>5</w:t>
      </w:r>
      <w:r w:rsidRPr="002A58DC">
        <w:t>. Обязательство Поставщика по поставке (передаче)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2), по факту приемки товара.</w:t>
      </w:r>
    </w:p>
    <w:p w:rsidR="0085183B" w:rsidRPr="002A58DC" w:rsidRDefault="0085183B" w:rsidP="0085183B">
      <w:pPr>
        <w:ind w:firstLine="720"/>
        <w:jc w:val="both"/>
      </w:pPr>
      <w:r w:rsidRPr="002A58DC">
        <w:t>4</w:t>
      </w:r>
      <w:r>
        <w:t>.6</w:t>
      </w:r>
      <w:r w:rsidRPr="002A58DC">
        <w:t>.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w:t>
      </w:r>
      <w:r w:rsidR="00190239">
        <w:t>ара в соответствии с пунктом 4.5</w:t>
      </w:r>
      <w:r w:rsidRPr="002A58DC">
        <w:t>. Контракта.</w:t>
      </w:r>
    </w:p>
    <w:p w:rsidR="0085183B" w:rsidRPr="002A58DC" w:rsidRDefault="0085183B" w:rsidP="0085183B">
      <w:pPr>
        <w:ind w:firstLine="720"/>
        <w:jc w:val="both"/>
      </w:pPr>
      <w:r w:rsidRPr="002A58DC">
        <w:t>4.</w:t>
      </w:r>
      <w:r>
        <w:t>7</w:t>
      </w:r>
      <w:r w:rsidRPr="002A58DC">
        <w:t>. Право собственности на товар переходит к Заказчику с момента поставки товара в соответствии с пунктом 4.</w:t>
      </w:r>
      <w:r>
        <w:t>5</w:t>
      </w:r>
      <w:r w:rsidRPr="002A58DC">
        <w:t>. Контракта.</w:t>
      </w:r>
    </w:p>
    <w:p w:rsidR="00456DF5" w:rsidRDefault="00456DF5" w:rsidP="0085183B">
      <w:pPr>
        <w:ind w:firstLine="426"/>
        <w:jc w:val="both"/>
        <w:rPr>
          <w:rFonts w:eastAsia="Calibri"/>
        </w:rPr>
      </w:pPr>
    </w:p>
    <w:p w:rsidR="001E140E" w:rsidRPr="001E140E" w:rsidRDefault="00C002DF" w:rsidP="001E140E">
      <w:pPr>
        <w:jc w:val="center"/>
        <w:rPr>
          <w:b/>
          <w:bCs/>
          <w:noProof/>
          <w:lang w:eastAsia="en-US"/>
        </w:rPr>
      </w:pPr>
      <w:r>
        <w:rPr>
          <w:b/>
          <w:bCs/>
          <w:noProof/>
          <w:lang w:eastAsia="en-US"/>
        </w:rPr>
        <w:t>5</w:t>
      </w:r>
      <w:r w:rsidR="001E140E" w:rsidRPr="001E140E">
        <w:rPr>
          <w:b/>
          <w:bCs/>
          <w:noProof/>
          <w:lang w:eastAsia="en-US"/>
        </w:rPr>
        <w:t>. Качество и безопасность товара, порядок приемки</w:t>
      </w:r>
    </w:p>
    <w:p w:rsidR="00B022CC" w:rsidRDefault="00C002DF" w:rsidP="00B022CC">
      <w:pPr>
        <w:ind w:right="-143" w:firstLine="567"/>
        <w:jc w:val="both"/>
        <w:rPr>
          <w:rFonts w:eastAsia="Calibri"/>
          <w:color w:val="000000"/>
        </w:rPr>
      </w:pPr>
      <w:r>
        <w:rPr>
          <w:noProof/>
        </w:rPr>
        <w:t>5</w:t>
      </w:r>
      <w:r w:rsidR="001E140E" w:rsidRPr="001E140E">
        <w:rPr>
          <w:noProof/>
        </w:rPr>
        <w:t xml:space="preserve">.1. </w:t>
      </w:r>
      <w:r w:rsidR="001E140E" w:rsidRPr="000F087B">
        <w:rPr>
          <w:noProof/>
        </w:rPr>
        <w:t>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w:t>
      </w:r>
      <w:r w:rsidR="000F087B" w:rsidRPr="000F087B">
        <w:rPr>
          <w:noProof/>
        </w:rPr>
        <w:t xml:space="preserve"> </w:t>
      </w:r>
      <w:r w:rsidR="000F087B" w:rsidRPr="000F087B">
        <w:rPr>
          <w:color w:val="000000"/>
          <w:lang w:eastAsia="ar-SA"/>
        </w:rPr>
        <w:t>Поставляемый товар должен  быть разрешен к применению на территории Российской Федерации.</w:t>
      </w:r>
      <w:r w:rsidR="00B022CC">
        <w:rPr>
          <w:color w:val="000000"/>
          <w:lang w:eastAsia="ar-SA"/>
        </w:rPr>
        <w:t xml:space="preserve"> </w:t>
      </w:r>
      <w:r w:rsidR="00B022CC" w:rsidRPr="00B022CC">
        <w:rPr>
          <w:rFonts w:eastAsia="Calibri"/>
          <w:color w:val="000000"/>
        </w:rPr>
        <w:t>Качество товара должно соот</w:t>
      </w:r>
      <w:r w:rsidR="00D23ADE">
        <w:rPr>
          <w:rFonts w:eastAsia="Calibri"/>
          <w:color w:val="000000"/>
        </w:rPr>
        <w:t>ветствовать ТР ТС 025/2012</w:t>
      </w:r>
      <w:r w:rsidR="00B022CC" w:rsidRPr="00B022CC">
        <w:rPr>
          <w:rFonts w:eastAsia="Calibri"/>
          <w:color w:val="000000"/>
        </w:rPr>
        <w:t xml:space="preserve"> «О безопасности мебельной продукции».</w:t>
      </w:r>
    </w:p>
    <w:p w:rsidR="00A76AC6" w:rsidRDefault="00A76AC6" w:rsidP="0057457F">
      <w:pPr>
        <w:suppressAutoHyphens/>
        <w:ind w:firstLine="567"/>
        <w:contextualSpacing/>
        <w:jc w:val="both"/>
        <w:rPr>
          <w:color w:val="000000"/>
          <w:lang w:eastAsia="ar-SA"/>
        </w:rPr>
      </w:pPr>
      <w:r>
        <w:rPr>
          <w:color w:val="000000"/>
          <w:lang w:eastAsia="ar-SA"/>
        </w:rPr>
        <w:t>Поставляемый товар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w:t>
      </w:r>
    </w:p>
    <w:p w:rsidR="00FE77E9" w:rsidRPr="00FE77E9" w:rsidRDefault="00C002DF" w:rsidP="00FE77E9">
      <w:pPr>
        <w:suppressAutoHyphens/>
        <w:ind w:firstLine="709"/>
        <w:jc w:val="both"/>
        <w:rPr>
          <w:color w:val="000000"/>
          <w:lang w:eastAsia="ar-SA"/>
        </w:rPr>
      </w:pPr>
      <w:r>
        <w:t>5</w:t>
      </w:r>
      <w:r w:rsidR="001E140E" w:rsidRPr="001E140E">
        <w:t xml:space="preserve">.2. </w:t>
      </w:r>
      <w:r w:rsidR="00FE77E9" w:rsidRPr="00FE77E9">
        <w:rPr>
          <w:color w:val="000000"/>
          <w:lang w:eastAsia="ar-SA"/>
        </w:rPr>
        <w:t>Приемка поставленного товара осуществляется комиссио</w:t>
      </w:r>
      <w:r w:rsidR="009C5251">
        <w:rPr>
          <w:color w:val="000000"/>
          <w:lang w:eastAsia="ar-SA"/>
        </w:rPr>
        <w:t>н</w:t>
      </w:r>
      <w:r w:rsidR="00FE77E9" w:rsidRPr="00FE77E9">
        <w:rPr>
          <w:color w:val="000000"/>
          <w:lang w:eastAsia="ar-SA"/>
        </w:rPr>
        <w:t>но с участием представителей обеих сторон.</w:t>
      </w:r>
      <w:r w:rsidR="00FE77E9" w:rsidRPr="00FE77E9">
        <w:t xml:space="preserve"> </w:t>
      </w:r>
      <w:r w:rsidR="00FE77E9" w:rsidRPr="00FE77E9">
        <w:rPr>
          <w:color w:val="000000"/>
          <w:lang w:eastAsia="ar-SA"/>
        </w:rPr>
        <w:t xml:space="preserve">По факту </w:t>
      </w:r>
      <w:r w:rsidR="00862B34">
        <w:rPr>
          <w:color w:val="000000"/>
          <w:lang w:eastAsia="ar-SA"/>
        </w:rPr>
        <w:t>приемки товара</w:t>
      </w:r>
      <w:r w:rsidR="00FE77E9" w:rsidRPr="00FE77E9">
        <w:rPr>
          <w:color w:val="000000"/>
          <w:lang w:eastAsia="ar-SA"/>
        </w:rPr>
        <w:t xml:space="preserve"> Поставщик и Государственный заказчик подписывают </w:t>
      </w:r>
      <w:r w:rsidR="003C6FF7" w:rsidRPr="003C6FF7">
        <w:rPr>
          <w:color w:val="000000"/>
          <w:lang w:eastAsia="ar-SA"/>
        </w:rPr>
        <w:t>Акт приема-передачи товара</w:t>
      </w:r>
      <w:r w:rsidR="003C6FF7">
        <w:rPr>
          <w:color w:val="000000"/>
          <w:lang w:eastAsia="ar-SA"/>
        </w:rPr>
        <w:t>.</w:t>
      </w:r>
    </w:p>
    <w:p w:rsidR="001E140E" w:rsidRDefault="001E140E" w:rsidP="001E140E">
      <w:pPr>
        <w:widowControl w:val="0"/>
        <w:autoSpaceDE w:val="0"/>
        <w:autoSpaceDN w:val="0"/>
        <w:adjustRightInd w:val="0"/>
        <w:ind w:firstLine="567"/>
        <w:jc w:val="both"/>
      </w:pPr>
      <w:r w:rsidRPr="00FE77E9">
        <w:t>Приемка товара по количеству</w:t>
      </w:r>
      <w:r w:rsidRPr="001E140E">
        <w:t xml:space="preserve"> производится Государственным заказчиком в </w:t>
      </w:r>
      <w:r w:rsidR="00DA377B">
        <w:t>течение 2</w:t>
      </w:r>
      <w:r w:rsidRPr="001E140E">
        <w:t xml:space="preserve">0 </w:t>
      </w:r>
      <w:r w:rsidR="003508B6">
        <w:t>рабочих</w:t>
      </w:r>
      <w:r w:rsidRPr="001E140E">
        <w:t xml:space="preserve"> дней со дня поставки товара.</w:t>
      </w:r>
    </w:p>
    <w:p w:rsidR="001E140E" w:rsidRPr="001E140E" w:rsidRDefault="00C002DF" w:rsidP="001E140E">
      <w:pPr>
        <w:ind w:firstLine="567"/>
        <w:jc w:val="both"/>
        <w:rPr>
          <w:lang w:eastAsia="en-US"/>
        </w:rPr>
      </w:pPr>
      <w:r>
        <w:rPr>
          <w:noProof/>
          <w:lang w:eastAsia="en-US"/>
        </w:rPr>
        <w:lastRenderedPageBreak/>
        <w:t>5</w:t>
      </w:r>
      <w:r w:rsidR="001E140E" w:rsidRPr="001E140E">
        <w:rPr>
          <w:noProof/>
          <w:lang w:eastAsia="en-US"/>
        </w:rPr>
        <w:t xml:space="preserve">.3. </w:t>
      </w:r>
      <w:r w:rsidR="001E140E" w:rsidRPr="001E140E">
        <w:rPr>
          <w:lang w:eastAsia="en-US"/>
        </w:rPr>
        <w:t xml:space="preserve">Приемка товара по качеству производится Государственным заказчиком в </w:t>
      </w:r>
      <w:r w:rsidR="00DA377B">
        <w:t>течение 2</w:t>
      </w:r>
      <w:r w:rsidR="001E140E" w:rsidRPr="001E140E">
        <w:t xml:space="preserve">0 </w:t>
      </w:r>
      <w:r w:rsidR="003508B6">
        <w:t>рабочих</w:t>
      </w:r>
      <w:r w:rsidR="001E140E" w:rsidRPr="001E140E">
        <w:t xml:space="preserve"> дней со дня поставки товара</w:t>
      </w:r>
      <w:r w:rsidR="001E140E" w:rsidRPr="001E140E">
        <w:rPr>
          <w:lang w:eastAsia="en-US"/>
        </w:rPr>
        <w:t>.</w:t>
      </w:r>
    </w:p>
    <w:p w:rsidR="001E140E" w:rsidRPr="001E140E" w:rsidRDefault="00C002DF" w:rsidP="001E140E">
      <w:pPr>
        <w:autoSpaceDE w:val="0"/>
        <w:autoSpaceDN w:val="0"/>
        <w:adjustRightInd w:val="0"/>
        <w:ind w:firstLine="567"/>
        <w:jc w:val="both"/>
        <w:rPr>
          <w:color w:val="000000"/>
        </w:rPr>
      </w:pPr>
      <w:r>
        <w:t>5</w:t>
      </w:r>
      <w:r w:rsidR="001E140E" w:rsidRPr="001E140E">
        <w:t xml:space="preserve">.4. Моментом исполнения обязательств Поставщика по поставке (передаче) товара считается дата подписания Государственным  заказчиком </w:t>
      </w:r>
      <w:r w:rsidR="001E140E" w:rsidRPr="001E140E">
        <w:rPr>
          <w:color w:val="0070C0"/>
        </w:rPr>
        <w:t xml:space="preserve"> </w:t>
      </w:r>
      <w:r w:rsidR="001E140E" w:rsidRPr="001E140E">
        <w:t xml:space="preserve">без замечаний </w:t>
      </w:r>
      <w:r w:rsidR="0085183B">
        <w:t>акта приема-передачи</w:t>
      </w:r>
      <w:r w:rsidR="00FC611B">
        <w:t xml:space="preserve"> товара</w:t>
      </w:r>
      <w:r w:rsidR="001E140E" w:rsidRPr="001E140E">
        <w:t>, по факту приемки товара.</w:t>
      </w:r>
      <w:r w:rsidR="001E140E" w:rsidRPr="001E140E">
        <w:rPr>
          <w:color w:val="000000"/>
        </w:rPr>
        <w:t xml:space="preserve"> </w:t>
      </w:r>
    </w:p>
    <w:p w:rsidR="00A75F2C" w:rsidRPr="002A58DC" w:rsidRDefault="00A75F2C" w:rsidP="00A75F2C">
      <w:pPr>
        <w:autoSpaceDE w:val="0"/>
        <w:autoSpaceDN w:val="0"/>
        <w:adjustRightInd w:val="0"/>
        <w:ind w:firstLine="709"/>
        <w:jc w:val="both"/>
        <w:rPr>
          <w:color w:val="000000"/>
        </w:rPr>
      </w:pPr>
      <w:r w:rsidRPr="002A58DC">
        <w:rPr>
          <w:color w:val="000000"/>
        </w:rPr>
        <w:t>В течение 5 (пяти) рабочих дней после подписания акта приема – передачи товара по форме, предусмотренной Приложением № 2 без замечаний, Заказчик направляет один экземпляр акта приема – передачи товара Поставщику.</w:t>
      </w:r>
    </w:p>
    <w:p w:rsidR="00A75F2C" w:rsidRPr="002A58DC" w:rsidRDefault="00A75F2C" w:rsidP="00A75F2C">
      <w:pPr>
        <w:ind w:firstLine="709"/>
        <w:jc w:val="both"/>
        <w:rPr>
          <w:noProof/>
        </w:rPr>
      </w:pPr>
      <w:r w:rsidRPr="002A58DC">
        <w:t>5</w:t>
      </w:r>
      <w:r w:rsidRPr="002A58DC">
        <w:rPr>
          <w:noProof/>
        </w:rPr>
        <w:t>.</w:t>
      </w:r>
      <w:r w:rsidR="00E54467">
        <w:rPr>
          <w:noProof/>
        </w:rPr>
        <w:t>5</w:t>
      </w:r>
      <w:r w:rsidRPr="002A58DC">
        <w:rPr>
          <w:noProof/>
        </w:rPr>
        <w:t>. Товар, не соответствующий требованиям, предусмотренным Контрактом,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A75F2C" w:rsidRPr="002A58DC" w:rsidRDefault="00A75F2C" w:rsidP="00A75F2C">
      <w:pPr>
        <w:ind w:firstLine="709"/>
        <w:jc w:val="both"/>
      </w:pPr>
      <w:r w:rsidRPr="002A58DC">
        <w:rPr>
          <w:noProof/>
        </w:rPr>
        <w:t>5.</w:t>
      </w:r>
      <w:r w:rsidR="00E54467">
        <w:rPr>
          <w:noProof/>
        </w:rPr>
        <w:t>6</w:t>
      </w:r>
      <w:r w:rsidRPr="002A58DC">
        <w:rPr>
          <w:noProof/>
        </w:rPr>
        <w:t xml:space="preserve">. </w:t>
      </w:r>
      <w:r w:rsidRPr="002A58DC">
        <w:t>В случае нарушения условий Контракта о сроках поставки и качестве товара Поставщик обязан возвратить сумму платежа, а также возместить Заказчику убытки, причиненные вследствие нарушения сроков поставки товара и поставки (передачи) товара ненадлежащего качества. Требование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rsidR="00A75F2C" w:rsidRPr="002A58DC" w:rsidRDefault="00A75F2C" w:rsidP="00A75F2C">
      <w:pPr>
        <w:widowControl w:val="0"/>
        <w:autoSpaceDE w:val="0"/>
        <w:autoSpaceDN w:val="0"/>
        <w:adjustRightInd w:val="0"/>
        <w:ind w:firstLine="709"/>
        <w:jc w:val="both"/>
      </w:pPr>
      <w:r w:rsidRPr="002A58DC">
        <w:t>5.</w:t>
      </w:r>
      <w:r w:rsidR="00E54467">
        <w:t>7</w:t>
      </w:r>
      <w:r w:rsidRPr="002A58DC">
        <w:t xml:space="preserve">. Поставщик </w:t>
      </w:r>
      <w:r w:rsidRPr="002A58DC">
        <w:rPr>
          <w:noProof/>
        </w:rPr>
        <w:t xml:space="preserve">в соответствии с условиями </w:t>
      </w:r>
      <w:r w:rsidRPr="002A58DC">
        <w:t>Контракта</w:t>
      </w:r>
      <w:r w:rsidRPr="002A58DC">
        <w:rPr>
          <w:noProof/>
        </w:rPr>
        <w:t xml:space="preserve"> </w:t>
      </w:r>
      <w:r w:rsidRPr="002A58DC">
        <w:t>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Заказчику результаты поставки товара согласно п. 4.</w:t>
      </w:r>
      <w:r w:rsidR="004334C5">
        <w:t>3</w:t>
      </w:r>
      <w:r w:rsidRPr="002A58DC">
        <w:t xml:space="preserve">., при этом Заказчик обязан обеспечить приемку поставленного товара в соответствии с условиями Контракта. </w:t>
      </w:r>
    </w:p>
    <w:p w:rsidR="00A75F2C" w:rsidRPr="002A58DC" w:rsidRDefault="00A75F2C" w:rsidP="00A75F2C">
      <w:pPr>
        <w:widowControl w:val="0"/>
        <w:autoSpaceDE w:val="0"/>
        <w:autoSpaceDN w:val="0"/>
        <w:adjustRightInd w:val="0"/>
        <w:ind w:firstLine="709"/>
        <w:jc w:val="both"/>
      </w:pPr>
      <w:r w:rsidRPr="002A58DC">
        <w:t>5.</w:t>
      </w:r>
      <w:r w:rsidR="00E54467">
        <w:t>8</w:t>
      </w:r>
      <w:r w:rsidRPr="002A58DC">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r w:rsidRPr="002A58DC">
        <w:rPr>
          <w:noProof/>
        </w:rPr>
        <w:t>«О контрактной системе в сфере закупок товаров, работ, услуг для обеспечения государственных и муниципальных нужд»</w:t>
      </w:r>
      <w:r w:rsidRPr="002A58DC">
        <w:t xml:space="preserve">. </w:t>
      </w:r>
      <w:r w:rsidRPr="002A58DC">
        <w:rPr>
          <w:noProof/>
        </w:rPr>
        <w:t xml:space="preserve">Результатом положительной экспертизы является подписание Заказчиком акта приема-передачи товара по </w:t>
      </w:r>
      <w:r w:rsidRPr="002A58DC">
        <w:t>Контракту</w:t>
      </w:r>
      <w:r w:rsidRPr="002A58DC">
        <w:rPr>
          <w:noProof/>
        </w:rPr>
        <w:t xml:space="preserve"> (Приложение № 2) без замечаний.</w:t>
      </w:r>
    </w:p>
    <w:p w:rsidR="00A75F2C" w:rsidRPr="002A58DC" w:rsidRDefault="00A75F2C" w:rsidP="00A75F2C">
      <w:pPr>
        <w:pStyle w:val="12"/>
        <w:ind w:firstLine="709"/>
        <w:jc w:val="both"/>
        <w:rPr>
          <w:rFonts w:ascii="Times New Roman" w:hAnsi="Times New Roman"/>
          <w:sz w:val="24"/>
          <w:szCs w:val="24"/>
        </w:rPr>
      </w:pPr>
      <w:r w:rsidRPr="002A58DC">
        <w:rPr>
          <w:rFonts w:ascii="Times New Roman" w:hAnsi="Times New Roman"/>
          <w:sz w:val="24"/>
          <w:szCs w:val="24"/>
        </w:rPr>
        <w:t>5.</w:t>
      </w:r>
      <w:r w:rsidR="00E54467">
        <w:rPr>
          <w:rFonts w:ascii="Times New Roman" w:hAnsi="Times New Roman"/>
          <w:sz w:val="24"/>
          <w:szCs w:val="24"/>
        </w:rPr>
        <w:t>9</w:t>
      </w:r>
      <w:r w:rsidRPr="002A58DC">
        <w:rPr>
          <w:rFonts w:ascii="Times New Roman" w:hAnsi="Times New Roman"/>
          <w:sz w:val="24"/>
          <w:szCs w:val="24"/>
        </w:rPr>
        <w:t xml:space="preserve">. </w:t>
      </w:r>
      <w:r w:rsidRPr="002A58DC">
        <w:rPr>
          <w:rFonts w:ascii="Times New Roman" w:hAnsi="Times New Roman"/>
          <w:noProof/>
          <w:sz w:val="24"/>
          <w:szCs w:val="24"/>
        </w:rPr>
        <w:t xml:space="preserve">В целях проверки соответствия передаваемого Поставщиком товара условиям </w:t>
      </w:r>
      <w:r w:rsidRPr="002A58DC">
        <w:rPr>
          <w:rFonts w:ascii="Times New Roman" w:hAnsi="Times New Roman"/>
          <w:sz w:val="24"/>
          <w:szCs w:val="24"/>
        </w:rPr>
        <w:t>Контракт</w:t>
      </w:r>
      <w:r w:rsidRPr="002A58DC">
        <w:rPr>
          <w:rFonts w:ascii="Times New Roman" w:hAnsi="Times New Roman"/>
          <w:noProof/>
          <w:sz w:val="24"/>
          <w:szCs w:val="24"/>
        </w:rPr>
        <w:t>а и предусмотренной на товар нормативной и технической документации Заказчик вправе провести экспертизу товара с привлечением экспертов, экспертных организаций</w:t>
      </w:r>
      <w:r w:rsidRPr="002A58DC">
        <w:rPr>
          <w:rFonts w:ascii="Times New Roman" w:hAnsi="Times New Roman"/>
          <w:sz w:val="24"/>
          <w:szCs w:val="24"/>
        </w:rPr>
        <w:t xml:space="preserve">, выбор которых осуществляется в соответствии с Федеральным законом от 05.04.2013 № 44-ФЗ </w:t>
      </w:r>
      <w:r w:rsidRPr="002A58DC">
        <w:rPr>
          <w:rFonts w:ascii="Times New Roman" w:hAnsi="Times New Roman"/>
          <w:noProof/>
          <w:sz w:val="24"/>
          <w:szCs w:val="24"/>
        </w:rPr>
        <w:t>«О контрактной системе в сфере закупок товаров, работ, услуг для обеспечения государственных и муниципальных нужд»</w:t>
      </w:r>
      <w:r w:rsidRPr="002A58DC">
        <w:rPr>
          <w:rFonts w:ascii="Times New Roman" w:hAnsi="Times New Roman"/>
          <w:sz w:val="24"/>
          <w:szCs w:val="24"/>
        </w:rPr>
        <w:t>.</w:t>
      </w:r>
    </w:p>
    <w:p w:rsidR="00A75F2C" w:rsidRPr="002A58DC" w:rsidRDefault="00A75F2C" w:rsidP="00A75F2C">
      <w:pPr>
        <w:pStyle w:val="12"/>
        <w:ind w:firstLine="709"/>
        <w:jc w:val="both"/>
        <w:rPr>
          <w:rFonts w:ascii="Times New Roman" w:hAnsi="Times New Roman"/>
          <w:sz w:val="24"/>
          <w:szCs w:val="24"/>
        </w:rPr>
      </w:pPr>
      <w:r w:rsidRPr="002A58DC">
        <w:rPr>
          <w:rFonts w:ascii="Times New Roman" w:hAnsi="Times New Roman"/>
          <w:sz w:val="24"/>
          <w:szCs w:val="24"/>
        </w:rPr>
        <w:t>5.1</w:t>
      </w:r>
      <w:r w:rsidR="00E54467">
        <w:rPr>
          <w:rFonts w:ascii="Times New Roman" w:hAnsi="Times New Roman"/>
          <w:sz w:val="24"/>
          <w:szCs w:val="24"/>
        </w:rPr>
        <w:t>0</w:t>
      </w:r>
      <w:r w:rsidRPr="002A58DC">
        <w:rPr>
          <w:rFonts w:ascii="Times New Roman" w:hAnsi="Times New Roman"/>
          <w:sz w:val="24"/>
          <w:szCs w:val="24"/>
        </w:rPr>
        <w:t xml:space="preserve">.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завода-изготовителя и показателям действующих технических условий. Качество поставляемого товара должно подтверждается сертификатами соответствия, декларациями о соответствии, удостоверениями качества и безопасности и/или иными документами, подтверждающими качество товара или их надлежащим образом заверенными копиями.  </w:t>
      </w:r>
    </w:p>
    <w:p w:rsidR="00FC611B" w:rsidRPr="001E140E" w:rsidRDefault="00FC611B" w:rsidP="00FC611B">
      <w:pPr>
        <w:ind w:firstLine="567"/>
        <w:jc w:val="both"/>
        <w:rPr>
          <w:highlight w:val="yellow"/>
        </w:rPr>
      </w:pPr>
    </w:p>
    <w:p w:rsidR="001E140E" w:rsidRPr="001E140E" w:rsidRDefault="00C002DF" w:rsidP="001E140E">
      <w:pPr>
        <w:widowControl w:val="0"/>
        <w:jc w:val="center"/>
        <w:rPr>
          <w:b/>
          <w:bCs/>
        </w:rPr>
      </w:pPr>
      <w:r>
        <w:rPr>
          <w:b/>
          <w:bCs/>
        </w:rPr>
        <w:t>6</w:t>
      </w:r>
      <w:r w:rsidR="001E140E" w:rsidRPr="001E140E">
        <w:rPr>
          <w:b/>
          <w:bCs/>
        </w:rPr>
        <w:t>. Гарантийные обязательства</w:t>
      </w:r>
    </w:p>
    <w:p w:rsidR="00811EAC" w:rsidRDefault="00C002DF" w:rsidP="00811EAC">
      <w:pPr>
        <w:ind w:firstLine="567"/>
        <w:jc w:val="both"/>
        <w:rPr>
          <w:rFonts w:eastAsia="Calibri"/>
        </w:rPr>
      </w:pPr>
      <w:r>
        <w:rPr>
          <w:rFonts w:eastAsia="Calibri"/>
        </w:rPr>
        <w:t>6</w:t>
      </w:r>
      <w:r w:rsidR="001E140E" w:rsidRPr="001E140E">
        <w:rPr>
          <w:rFonts w:eastAsia="Calibri"/>
        </w:rPr>
        <w:t xml:space="preserve">.1. Поставщик гарантирует соответствие качества поставляемого товара </w:t>
      </w:r>
      <w:r w:rsidR="005430F6">
        <w:rPr>
          <w:rFonts w:eastAsia="Calibri"/>
        </w:rPr>
        <w:t xml:space="preserve"> </w:t>
      </w:r>
      <w:r w:rsidR="001E140E" w:rsidRPr="001E140E">
        <w:rPr>
          <w:rFonts w:eastAsia="Calibri"/>
        </w:rPr>
        <w:t>требованиям законодательства Российской Федерации, нормативных и иных актов Государственного заказчика и условиям Контракта.</w:t>
      </w:r>
    </w:p>
    <w:p w:rsidR="001E140E" w:rsidRPr="001E140E" w:rsidRDefault="00C002DF" w:rsidP="001E140E">
      <w:pPr>
        <w:ind w:firstLine="567"/>
        <w:jc w:val="both"/>
      </w:pPr>
      <w:r>
        <w:lastRenderedPageBreak/>
        <w:t>6</w:t>
      </w:r>
      <w:r w:rsidR="001E140E" w:rsidRPr="001E140E">
        <w:t>.2. Срок замены некачественн</w:t>
      </w:r>
      <w:r w:rsidR="00DE348B">
        <w:t>ого товара</w:t>
      </w:r>
      <w:r w:rsidR="00811EAC">
        <w:t xml:space="preserve"> </w:t>
      </w:r>
      <w:r w:rsidR="00DE348B">
        <w:t xml:space="preserve"> составляет не более 1</w:t>
      </w:r>
      <w:r w:rsidR="008C62AE">
        <w:t>2</w:t>
      </w:r>
      <w:r w:rsidR="00DE348B">
        <w:t xml:space="preserve"> (д</w:t>
      </w:r>
      <w:r w:rsidR="008C62AE">
        <w:t>венадцати</w:t>
      </w:r>
      <w:r w:rsidR="001E140E" w:rsidRPr="001E140E">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w:t>
      </w:r>
      <w:r w:rsidR="00F1132F">
        <w:t>енное на транспортировку товара.</w:t>
      </w:r>
    </w:p>
    <w:p w:rsidR="001E140E" w:rsidRPr="001E140E" w:rsidRDefault="00C002DF" w:rsidP="001E140E">
      <w:pPr>
        <w:ind w:firstLine="567"/>
        <w:jc w:val="both"/>
      </w:pPr>
      <w:r>
        <w:t>6</w:t>
      </w:r>
      <w:r w:rsidR="001E140E" w:rsidRPr="001E140E">
        <w:t>.3. Все расходы, связанные с заменой товара ненадлежащего качества</w:t>
      </w:r>
      <w:r w:rsidR="005430F6">
        <w:t xml:space="preserve"> </w:t>
      </w:r>
      <w:r w:rsidR="001E140E" w:rsidRPr="001E140E">
        <w:t>оплачиваются за счет Поставщика.</w:t>
      </w:r>
    </w:p>
    <w:p w:rsidR="001E140E" w:rsidRPr="00A84BB1" w:rsidRDefault="001E140E" w:rsidP="00A84BB1">
      <w:pPr>
        <w:ind w:firstLine="567"/>
        <w:jc w:val="both"/>
      </w:pPr>
    </w:p>
    <w:p w:rsidR="00793013" w:rsidRPr="00A84BB1" w:rsidRDefault="00A84BB1" w:rsidP="00A84BB1">
      <w:pPr>
        <w:pStyle w:val="ConsPlusNormal0"/>
        <w:jc w:val="center"/>
        <w:outlineLvl w:val="1"/>
        <w:rPr>
          <w:rFonts w:ascii="Times New Roman" w:hAnsi="Times New Roman" w:cs="Times New Roman"/>
          <w:b/>
        </w:rPr>
      </w:pPr>
      <w:r>
        <w:rPr>
          <w:rFonts w:ascii="Times New Roman" w:hAnsi="Times New Roman" w:cs="Times New Roman"/>
          <w:b/>
        </w:rPr>
        <w:t>7</w:t>
      </w:r>
      <w:r w:rsidR="00793013" w:rsidRPr="00A84BB1">
        <w:rPr>
          <w:rFonts w:ascii="Times New Roman" w:hAnsi="Times New Roman" w:cs="Times New Roman"/>
          <w:b/>
        </w:rPr>
        <w:t>. Тара, упаковка, маркировка</w:t>
      </w:r>
      <w:r w:rsidRPr="00A84BB1">
        <w:rPr>
          <w:rFonts w:ascii="Times New Roman" w:hAnsi="Times New Roman" w:cs="Times New Roman"/>
          <w:b/>
        </w:rPr>
        <w:t>, транспортировка</w:t>
      </w:r>
      <w:r w:rsidR="00793013" w:rsidRPr="00A84BB1">
        <w:rPr>
          <w:rFonts w:ascii="Times New Roman" w:hAnsi="Times New Roman" w:cs="Times New Roman"/>
          <w:b/>
        </w:rPr>
        <w:t xml:space="preserve"> товара</w:t>
      </w:r>
    </w:p>
    <w:p w:rsidR="00531DAB" w:rsidRPr="00531DAB" w:rsidRDefault="00A84BB1" w:rsidP="00531DAB">
      <w:pPr>
        <w:suppressAutoHyphens/>
        <w:ind w:firstLine="709"/>
        <w:jc w:val="both"/>
      </w:pPr>
      <w:r>
        <w:t>7</w:t>
      </w:r>
      <w:r w:rsidR="00793013" w:rsidRPr="00A84BB1">
        <w:t>.1. </w:t>
      </w:r>
      <w:r w:rsidR="00531DAB" w:rsidRPr="00531DAB">
        <w:rPr>
          <w:color w:val="000000"/>
          <w:lang w:eastAsia="ar-SA"/>
        </w:rPr>
        <w:t xml:space="preserve">Поставляемый товар должен иметь упаковку, способную предотвратить его повреждение, утрату или порчу во время транспортировки, </w:t>
      </w:r>
      <w:r w:rsidR="00BB436A" w:rsidRPr="00A84BB1">
        <w:rPr>
          <w:lang w:eastAsia="en-US"/>
        </w:rPr>
        <w:t>погрузочно-разгрузочных работах и хранении</w:t>
      </w:r>
      <w:r w:rsidR="00531DAB" w:rsidRPr="00531DAB">
        <w:rPr>
          <w:color w:val="000000"/>
          <w:lang w:eastAsia="ar-SA"/>
        </w:rPr>
        <w:t xml:space="preserve">. Упаковка должна соответствовать техническому Регламенту Таможенного союза «О безопасности упаковки» (ТР ТС 005/2011). </w:t>
      </w:r>
    </w:p>
    <w:p w:rsidR="00531DAB" w:rsidRPr="00531DAB" w:rsidRDefault="00531DAB" w:rsidP="00531DAB">
      <w:pPr>
        <w:widowControl w:val="0"/>
        <w:tabs>
          <w:tab w:val="left" w:pos="611"/>
        </w:tabs>
        <w:ind w:firstLine="709"/>
        <w:jc w:val="both"/>
      </w:pPr>
      <w:r>
        <w:rPr>
          <w:color w:val="000000"/>
          <w:lang w:eastAsia="ar-SA"/>
        </w:rPr>
        <w:t>7.2.</w:t>
      </w:r>
      <w:r w:rsidRPr="00531DAB">
        <w:rPr>
          <w:color w:val="000000"/>
          <w:lang w:eastAsia="ar-SA"/>
        </w:rPr>
        <w:t xml:space="preserve"> </w:t>
      </w:r>
      <w:r w:rsidRPr="00531DAB">
        <w:t>Упаковка и маркировка Товара должны соответствовать стандартным требованиям действующего законодательства Российской Федерации, а упаковка и маркировка импортного Товара - международным стандартам упаковки. Маркировка Товара должна содержать:</w:t>
      </w:r>
    </w:p>
    <w:p w:rsidR="00531DAB" w:rsidRPr="00531DAB" w:rsidRDefault="00531DAB" w:rsidP="00531DAB">
      <w:pPr>
        <w:ind w:firstLine="709"/>
        <w:jc w:val="both"/>
      </w:pPr>
      <w:r w:rsidRPr="00531DAB">
        <w:t>- товарный знак и (или) другие реквизиты предприятия-изготовителя;</w:t>
      </w:r>
    </w:p>
    <w:p w:rsidR="00531DAB" w:rsidRPr="00531DAB" w:rsidRDefault="00531DAB" w:rsidP="00531DAB">
      <w:pPr>
        <w:ind w:firstLine="709"/>
        <w:jc w:val="both"/>
      </w:pPr>
      <w:r w:rsidRPr="00531DAB">
        <w:t>- серийный номер (при его наличии);</w:t>
      </w:r>
    </w:p>
    <w:p w:rsidR="00531DAB" w:rsidRPr="00531DAB" w:rsidRDefault="00531DAB" w:rsidP="00531DAB">
      <w:pPr>
        <w:ind w:firstLine="709"/>
        <w:jc w:val="both"/>
      </w:pPr>
      <w:r w:rsidRPr="00531DAB">
        <w:t>-знак сертификата соответствия (при его наличии).</w:t>
      </w:r>
    </w:p>
    <w:p w:rsidR="00290739" w:rsidRPr="00A84BB1" w:rsidRDefault="00A84BB1" w:rsidP="00442E99">
      <w:pPr>
        <w:shd w:val="clear" w:color="auto" w:fill="FFFFFF"/>
        <w:ind w:firstLine="480"/>
        <w:textAlignment w:val="baseline"/>
      </w:pPr>
      <w:r>
        <w:rPr>
          <w:b/>
          <w:bCs/>
          <w:bdr w:val="none" w:sz="0" w:space="0" w:color="auto" w:frame="1"/>
        </w:rPr>
        <w:t xml:space="preserve">   </w:t>
      </w:r>
      <w:r>
        <w:rPr>
          <w:bCs/>
          <w:bdr w:val="none" w:sz="0" w:space="0" w:color="auto" w:frame="1"/>
        </w:rPr>
        <w:t>7</w:t>
      </w:r>
      <w:r w:rsidRPr="00A84BB1">
        <w:rPr>
          <w:bCs/>
          <w:bdr w:val="none" w:sz="0" w:space="0" w:color="auto" w:frame="1"/>
        </w:rPr>
        <w:t>.3.</w:t>
      </w:r>
      <w:r w:rsidRPr="00A84BB1">
        <w:rPr>
          <w:b/>
          <w:bCs/>
          <w:bdr w:val="none" w:sz="0" w:space="0" w:color="auto" w:frame="1"/>
        </w:rPr>
        <w:t xml:space="preserve"> </w:t>
      </w:r>
      <w:r w:rsidR="00442E99">
        <w:rPr>
          <w:noProof/>
        </w:rPr>
        <w:t>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r>
        <w:rPr>
          <w:shd w:val="clear" w:color="auto" w:fill="FFFFFF"/>
        </w:rPr>
        <w:t xml:space="preserve">   </w:t>
      </w:r>
      <w:r w:rsidR="00A81B08">
        <w:rPr>
          <w:shd w:val="clear" w:color="auto" w:fill="FFFFFF"/>
        </w:rPr>
        <w:t xml:space="preserve">   </w:t>
      </w:r>
      <w:r w:rsidR="00442E99">
        <w:rPr>
          <w:shd w:val="clear" w:color="auto" w:fill="FFFFFF"/>
        </w:rPr>
        <w:t xml:space="preserve">   </w:t>
      </w:r>
    </w:p>
    <w:p w:rsidR="00793013" w:rsidRPr="001E140E" w:rsidRDefault="00A84BB1" w:rsidP="00442E99">
      <w:pPr>
        <w:pStyle w:val="ConsPlusNormal0"/>
        <w:ind w:firstLine="0"/>
        <w:jc w:val="both"/>
      </w:pPr>
      <w:r>
        <w:rPr>
          <w:rFonts w:ascii="Times New Roman" w:hAnsi="Times New Roman" w:cs="Times New Roman"/>
        </w:rPr>
        <w:t xml:space="preserve">     </w:t>
      </w:r>
      <w:r w:rsidR="00A81B08">
        <w:rPr>
          <w:rFonts w:ascii="Times New Roman" w:hAnsi="Times New Roman" w:cs="Times New Roman"/>
        </w:rPr>
        <w:t xml:space="preserve">   </w:t>
      </w:r>
      <w:r>
        <w:rPr>
          <w:rFonts w:ascii="Times New Roman" w:hAnsi="Times New Roman" w:cs="Times New Roman"/>
        </w:rPr>
        <w:t xml:space="preserve"> </w:t>
      </w:r>
    </w:p>
    <w:p w:rsidR="001E140E" w:rsidRPr="001E140E" w:rsidRDefault="00A84BB1" w:rsidP="001E140E">
      <w:pPr>
        <w:jc w:val="center"/>
        <w:rPr>
          <w:rFonts w:eastAsia="Calibri"/>
          <w:b/>
        </w:rPr>
      </w:pPr>
      <w:r>
        <w:rPr>
          <w:rFonts w:eastAsia="Calibri"/>
          <w:b/>
        </w:rPr>
        <w:t>8</w:t>
      </w:r>
      <w:r w:rsidR="001E140E" w:rsidRPr="001E140E">
        <w:rPr>
          <w:rFonts w:eastAsia="Calibri"/>
          <w:b/>
        </w:rPr>
        <w:t>. Имущественная ответственность Сторон</w:t>
      </w:r>
    </w:p>
    <w:p w:rsidR="001E140E" w:rsidRPr="001E140E" w:rsidRDefault="00A84BB1" w:rsidP="001E140E">
      <w:pPr>
        <w:ind w:firstLine="709"/>
        <w:jc w:val="both"/>
        <w:rPr>
          <w:rFonts w:eastAsia="Calibri"/>
        </w:rPr>
      </w:pPr>
      <w:r>
        <w:rPr>
          <w:rFonts w:eastAsia="Calibri"/>
        </w:rPr>
        <w:t>8</w:t>
      </w:r>
      <w:r w:rsidR="001E140E" w:rsidRPr="001E140E">
        <w:rPr>
          <w:rFonts w:eastAsia="Calibri"/>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rsidR="001E140E" w:rsidRPr="001E140E" w:rsidRDefault="00A84BB1" w:rsidP="001E140E">
      <w:pPr>
        <w:ind w:firstLine="709"/>
        <w:jc w:val="both"/>
        <w:rPr>
          <w:rFonts w:eastAsia="Calibri"/>
        </w:rPr>
      </w:pPr>
      <w:r>
        <w:rPr>
          <w:rFonts w:eastAsia="Calibri"/>
        </w:rPr>
        <w:t>8</w:t>
      </w:r>
      <w:r w:rsidR="001E140E" w:rsidRPr="001E140E">
        <w:rPr>
          <w:rFonts w:eastAsia="Calibri"/>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1E140E" w:rsidRPr="001E140E" w:rsidRDefault="001E140E" w:rsidP="001E140E">
      <w:pPr>
        <w:ind w:firstLine="709"/>
        <w:jc w:val="both"/>
        <w:rPr>
          <w:rFonts w:eastAsia="Calibri"/>
        </w:rPr>
      </w:pPr>
      <w:r w:rsidRPr="001E140E">
        <w:rPr>
          <w:rFonts w:eastAsia="Calibri"/>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E140E" w:rsidRPr="001E140E" w:rsidRDefault="00A84BB1" w:rsidP="001E140E">
      <w:pPr>
        <w:ind w:firstLine="709"/>
        <w:jc w:val="both"/>
        <w:rPr>
          <w:rFonts w:eastAsia="Calibri"/>
        </w:rPr>
      </w:pPr>
      <w:r>
        <w:rPr>
          <w:rFonts w:eastAsia="Calibri"/>
        </w:rPr>
        <w:t>8</w:t>
      </w:r>
      <w:r w:rsidR="001E140E" w:rsidRPr="001E140E">
        <w:rPr>
          <w:rFonts w:eastAsia="Calibri"/>
        </w:rPr>
        <w:t>.3.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4E5978" w:rsidRDefault="001E140E" w:rsidP="001E140E">
      <w:pPr>
        <w:ind w:firstLine="709"/>
        <w:jc w:val="both"/>
        <w:rPr>
          <w:rFonts w:eastAsia="Calibri"/>
        </w:rPr>
      </w:pPr>
      <w:r w:rsidRPr="001E140E">
        <w:rPr>
          <w:rFonts w:eastAsia="Calibri"/>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1E140E" w:rsidRPr="001E140E" w:rsidRDefault="00A84BB1" w:rsidP="001E140E">
      <w:pPr>
        <w:ind w:firstLine="709"/>
        <w:jc w:val="both"/>
        <w:rPr>
          <w:rFonts w:eastAsia="Calibri"/>
        </w:rPr>
      </w:pPr>
      <w:r>
        <w:rPr>
          <w:rFonts w:eastAsia="Calibri"/>
        </w:rPr>
        <w:t>8</w:t>
      </w:r>
      <w:r w:rsidR="001E140E" w:rsidRPr="001E140E">
        <w:rPr>
          <w:rFonts w:eastAsia="Calibri"/>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E140E" w:rsidRPr="001E140E" w:rsidRDefault="00A84BB1" w:rsidP="001E140E">
      <w:pPr>
        <w:ind w:firstLine="709"/>
        <w:jc w:val="both"/>
        <w:rPr>
          <w:rFonts w:eastAsia="Calibri"/>
        </w:rPr>
      </w:pPr>
      <w:r>
        <w:rPr>
          <w:rFonts w:eastAsia="Calibri"/>
        </w:rPr>
        <w:t>8</w:t>
      </w:r>
      <w:r w:rsidR="001E140E" w:rsidRPr="001E140E">
        <w:rPr>
          <w:rFonts w:eastAsia="Calibri"/>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rsidR="001E140E" w:rsidRPr="001E140E" w:rsidRDefault="001E140E" w:rsidP="001E140E">
      <w:pPr>
        <w:ind w:firstLine="709"/>
        <w:jc w:val="both"/>
        <w:rPr>
          <w:rFonts w:eastAsia="Calibri"/>
        </w:rPr>
      </w:pPr>
      <w:r w:rsidRPr="001E140E">
        <w:rPr>
          <w:rFonts w:eastAsia="Calibri"/>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w:t>
      </w:r>
      <w:r w:rsidRPr="001E140E">
        <w:rPr>
          <w:rFonts w:eastAsia="Calibri"/>
        </w:rPr>
        <w:lastRenderedPageBreak/>
        <w:t>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E140E" w:rsidRPr="001E140E" w:rsidRDefault="00A84BB1" w:rsidP="001E140E">
      <w:pPr>
        <w:ind w:firstLine="709"/>
        <w:jc w:val="both"/>
        <w:rPr>
          <w:rFonts w:eastAsia="Calibri"/>
        </w:rPr>
      </w:pPr>
      <w:r>
        <w:rPr>
          <w:rFonts w:eastAsia="Calibri"/>
        </w:rPr>
        <w:t>8</w:t>
      </w:r>
      <w:r w:rsidR="001E140E" w:rsidRPr="001E140E">
        <w:rPr>
          <w:rFonts w:eastAsia="Calibri"/>
        </w:rPr>
        <w:t>.6.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1E140E" w:rsidRPr="001E140E" w:rsidRDefault="001E140E" w:rsidP="001E140E">
      <w:pPr>
        <w:ind w:firstLine="709"/>
        <w:jc w:val="both"/>
        <w:rPr>
          <w:rFonts w:eastAsia="Calibri"/>
        </w:rPr>
      </w:pPr>
      <w:r w:rsidRPr="001E140E">
        <w:rPr>
          <w:rFonts w:eastAsia="Calibri"/>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E140E" w:rsidRPr="001E140E" w:rsidRDefault="001E140E" w:rsidP="001E140E">
      <w:pPr>
        <w:ind w:firstLine="709"/>
        <w:jc w:val="both"/>
        <w:rPr>
          <w:rFonts w:eastAsia="Calibri"/>
        </w:rPr>
      </w:pPr>
      <w:r w:rsidRPr="001E140E">
        <w:rPr>
          <w:rFonts w:eastAsia="Calibri"/>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1E140E" w:rsidRPr="001E140E" w:rsidRDefault="00A84BB1" w:rsidP="001E140E">
      <w:pPr>
        <w:ind w:firstLine="709"/>
        <w:jc w:val="both"/>
        <w:rPr>
          <w:rFonts w:eastAsia="Calibri"/>
        </w:rPr>
      </w:pPr>
      <w:r>
        <w:rPr>
          <w:rFonts w:eastAsia="Calibri"/>
        </w:rPr>
        <w:t>8</w:t>
      </w:r>
      <w:r w:rsidR="001E140E" w:rsidRPr="001E140E">
        <w:rPr>
          <w:rFonts w:eastAsia="Calibri"/>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1E140E" w:rsidRPr="001E140E" w:rsidRDefault="00A84BB1" w:rsidP="001E140E">
      <w:pPr>
        <w:ind w:firstLine="709"/>
        <w:jc w:val="both"/>
        <w:rPr>
          <w:rFonts w:eastAsia="Calibri"/>
        </w:rPr>
      </w:pPr>
      <w:r>
        <w:rPr>
          <w:rFonts w:eastAsia="Calibri"/>
        </w:rPr>
        <w:t>8</w:t>
      </w:r>
      <w:r w:rsidR="001E140E" w:rsidRPr="001E140E">
        <w:rPr>
          <w:rFonts w:eastAsia="Calibri"/>
        </w:rPr>
        <w:t>.8.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1E140E" w:rsidRPr="001E140E" w:rsidRDefault="00A84BB1" w:rsidP="001E140E">
      <w:pPr>
        <w:ind w:firstLine="709"/>
        <w:jc w:val="both"/>
        <w:rPr>
          <w:rFonts w:eastAsia="Calibri"/>
        </w:rPr>
      </w:pPr>
      <w:r>
        <w:rPr>
          <w:rFonts w:eastAsia="Calibri"/>
        </w:rPr>
        <w:t>8</w:t>
      </w:r>
      <w:r w:rsidR="001E140E" w:rsidRPr="001E140E">
        <w:rPr>
          <w:rFonts w:eastAsia="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140E" w:rsidRPr="001E140E" w:rsidRDefault="00A84BB1" w:rsidP="001E140E">
      <w:pPr>
        <w:widowControl w:val="0"/>
        <w:tabs>
          <w:tab w:val="left" w:pos="0"/>
          <w:tab w:val="left" w:pos="709"/>
          <w:tab w:val="left" w:pos="1134"/>
        </w:tabs>
        <w:ind w:firstLine="709"/>
        <w:jc w:val="both"/>
        <w:rPr>
          <w:rFonts w:eastAsia="Calibri"/>
        </w:rPr>
      </w:pPr>
      <w:r>
        <w:rPr>
          <w:rFonts w:eastAsia="Calibri"/>
        </w:rPr>
        <w:t>8</w:t>
      </w:r>
      <w:r w:rsidR="001E140E" w:rsidRPr="001E140E">
        <w:rPr>
          <w:rFonts w:eastAsia="Calibri"/>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140E" w:rsidRPr="001E140E" w:rsidRDefault="00A84BB1" w:rsidP="001E140E">
      <w:pPr>
        <w:widowControl w:val="0"/>
        <w:tabs>
          <w:tab w:val="left" w:pos="0"/>
          <w:tab w:val="left" w:pos="709"/>
          <w:tab w:val="left" w:pos="1134"/>
        </w:tabs>
        <w:ind w:firstLine="709"/>
        <w:jc w:val="both"/>
        <w:rPr>
          <w:rFonts w:eastAsia="Calibri"/>
        </w:rPr>
      </w:pPr>
      <w:r>
        <w:rPr>
          <w:rFonts w:eastAsia="Calibri"/>
        </w:rPr>
        <w:t>8</w:t>
      </w:r>
      <w:r w:rsidR="001E140E" w:rsidRPr="001E140E">
        <w:rPr>
          <w:rFonts w:eastAsia="Calibri"/>
        </w:rPr>
        <w:t>.11</w:t>
      </w:r>
      <w:r w:rsidR="001E140E" w:rsidRPr="001E140E">
        <w:rPr>
          <w:rFonts w:eastAsia="Calibri"/>
          <w:color w:val="000000"/>
        </w:rPr>
        <w:t>. </w:t>
      </w:r>
      <w:r w:rsidR="001E140E" w:rsidRPr="001E140E">
        <w:rPr>
          <w:rFonts w:eastAsia="Calibri"/>
        </w:rPr>
        <w:t xml:space="preserve">Вред, причиненный третьим лицам по вине Поставщика </w:t>
      </w:r>
      <w:r w:rsidR="001E140E" w:rsidRPr="001E140E">
        <w:rPr>
          <w:rFonts w:eastAsia="Calibri"/>
        </w:rPr>
        <w:br/>
        <w:t>при исполнении обязательств по Контракту, возмещается за его счет.</w:t>
      </w:r>
    </w:p>
    <w:p w:rsidR="001E140E" w:rsidRPr="001E140E" w:rsidRDefault="00A84BB1" w:rsidP="001E140E">
      <w:pPr>
        <w:shd w:val="clear" w:color="auto" w:fill="FFFFFF"/>
        <w:tabs>
          <w:tab w:val="num" w:pos="0"/>
          <w:tab w:val="left" w:pos="709"/>
        </w:tabs>
        <w:ind w:firstLine="709"/>
        <w:jc w:val="both"/>
      </w:pPr>
      <w:r>
        <w:t>8</w:t>
      </w:r>
      <w:r w:rsidR="001E140E" w:rsidRPr="001E140E">
        <w:t>.12. Уплата неустойки (штрафа, пени) не освобождает Поставщика</w:t>
      </w:r>
      <w:r w:rsidR="001E140E" w:rsidRPr="001E140E">
        <w:br/>
        <w:t>от исполнения обязательств по Контракту.</w:t>
      </w:r>
    </w:p>
    <w:p w:rsidR="001E140E" w:rsidRPr="001E140E" w:rsidRDefault="00A84BB1" w:rsidP="001E140E">
      <w:pPr>
        <w:shd w:val="clear" w:color="auto" w:fill="FFFFFF"/>
        <w:tabs>
          <w:tab w:val="num" w:pos="0"/>
          <w:tab w:val="left" w:pos="709"/>
        </w:tabs>
        <w:ind w:firstLine="709"/>
        <w:jc w:val="both"/>
      </w:pPr>
      <w:r>
        <w:t>8</w:t>
      </w:r>
      <w:r w:rsidR="001E140E" w:rsidRPr="001E140E">
        <w:t xml:space="preserve">.13. Поставщик </w:t>
      </w:r>
      <w:r w:rsidR="009F45EF" w:rsidRPr="00867E7B">
        <w:t xml:space="preserve">несет ответственность за ввоз (передачу, попытку передачи, </w:t>
      </w:r>
      <w:r w:rsidR="009F45EF" w:rsidRPr="00867E7B">
        <w:rPr>
          <w:shd w:val="clear" w:color="auto" w:fill="FFFFFF"/>
        </w:rPr>
        <w:t>неповиновение законному распоряжению сотрудника органа или учреждения уголовно-исполнительной системы</w:t>
      </w:r>
      <w:r w:rsidR="009F45EF" w:rsidRPr="00867E7B">
        <w:t>) запрещенных предметов, предусмотренных п</w:t>
      </w:r>
      <w:r w:rsidR="009F45EF" w:rsidRPr="00867E7B">
        <w:rPr>
          <w:bCs/>
          <w:shd w:val="clear" w:color="auto" w:fill="FFFFFF"/>
        </w:rPr>
        <w:t>риказом</w:t>
      </w:r>
      <w:r w:rsidR="009F45EF" w:rsidRPr="00867E7B">
        <w:rPr>
          <w:shd w:val="clear" w:color="auto" w:fill="FFFFFF"/>
        </w:rPr>
        <w:t> </w:t>
      </w:r>
      <w:r w:rsidR="009F45EF" w:rsidRPr="00867E7B">
        <w:rPr>
          <w:bCs/>
          <w:shd w:val="clear" w:color="auto" w:fill="FFFFFF"/>
        </w:rPr>
        <w:t>Минюста</w:t>
      </w:r>
      <w:r w:rsidR="009F45EF" w:rsidRPr="00867E7B">
        <w:rPr>
          <w:shd w:val="clear" w:color="auto" w:fill="FFFFFF"/>
        </w:rPr>
        <w:t> России </w:t>
      </w:r>
      <w:r w:rsidR="009F45EF" w:rsidRPr="00867E7B">
        <w:rPr>
          <w:bCs/>
          <w:shd w:val="clear" w:color="auto" w:fill="FFFFFF"/>
        </w:rPr>
        <w:t>от</w:t>
      </w:r>
      <w:r w:rsidR="009F45EF" w:rsidRPr="00867E7B">
        <w:rPr>
          <w:shd w:val="clear" w:color="auto" w:fill="FFFFFF"/>
        </w:rPr>
        <w:t> </w:t>
      </w:r>
      <w:r w:rsidR="009F45EF" w:rsidRPr="00867E7B">
        <w:rPr>
          <w:bCs/>
          <w:shd w:val="clear" w:color="auto" w:fill="FFFFFF"/>
        </w:rPr>
        <w:t>04</w:t>
      </w:r>
      <w:r w:rsidR="009F45EF" w:rsidRPr="00867E7B">
        <w:rPr>
          <w:shd w:val="clear" w:color="auto" w:fill="FFFFFF"/>
        </w:rPr>
        <w:t>.</w:t>
      </w:r>
      <w:r w:rsidR="009F45EF" w:rsidRPr="00867E7B">
        <w:rPr>
          <w:bCs/>
          <w:shd w:val="clear" w:color="auto" w:fill="FFFFFF"/>
        </w:rPr>
        <w:t>07</w:t>
      </w:r>
      <w:r w:rsidR="009F45EF" w:rsidRPr="00867E7B">
        <w:rPr>
          <w:shd w:val="clear" w:color="auto" w:fill="FFFFFF"/>
        </w:rPr>
        <w:t>.</w:t>
      </w:r>
      <w:r w:rsidR="009F45EF" w:rsidRPr="00867E7B">
        <w:rPr>
          <w:bCs/>
          <w:shd w:val="clear" w:color="auto" w:fill="FFFFFF"/>
        </w:rPr>
        <w:t>2022</w:t>
      </w:r>
      <w:r w:rsidR="009F45EF" w:rsidRPr="00867E7B">
        <w:rPr>
          <w:shd w:val="clear" w:color="auto" w:fill="FFFFFF"/>
        </w:rPr>
        <w:t> № </w:t>
      </w:r>
      <w:r w:rsidR="009F45EF" w:rsidRPr="00867E7B">
        <w:rPr>
          <w:bCs/>
          <w:shd w:val="clear" w:color="auto" w:fill="FFFFFF"/>
        </w:rPr>
        <w:t>110</w:t>
      </w:r>
      <w:r w:rsidR="009F45EF" w:rsidRPr="00867E7B">
        <w:rPr>
          <w:shd w:val="clear" w:color="auto" w:fill="FFFFFF"/>
        </w:rPr>
        <w:t>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009F45EF" w:rsidRPr="00867E7B">
        <w:t>, на территорию ФКУ ИК-9 ГУФСИН России по Новосибирской области</w:t>
      </w:r>
      <w:r w:rsidR="001E140E" w:rsidRPr="001E140E">
        <w:t>.</w:t>
      </w:r>
    </w:p>
    <w:p w:rsidR="001E140E" w:rsidRPr="001E140E" w:rsidRDefault="001E140E" w:rsidP="001E140E">
      <w:pPr>
        <w:widowControl w:val="0"/>
        <w:tabs>
          <w:tab w:val="left" w:pos="0"/>
          <w:tab w:val="left" w:pos="1134"/>
        </w:tabs>
        <w:ind w:firstLine="709"/>
        <w:contextualSpacing/>
        <w:jc w:val="both"/>
        <w:rPr>
          <w:rFonts w:eastAsia="Calibri"/>
          <w:color w:val="000000"/>
          <w:highlight w:val="yellow"/>
        </w:rPr>
      </w:pPr>
    </w:p>
    <w:p w:rsidR="001E140E" w:rsidRPr="001E140E" w:rsidRDefault="00A84BB1" w:rsidP="001E140E">
      <w:pPr>
        <w:jc w:val="center"/>
        <w:rPr>
          <w:b/>
          <w:bCs/>
        </w:rPr>
      </w:pPr>
      <w:r>
        <w:rPr>
          <w:b/>
          <w:bCs/>
        </w:rPr>
        <w:t>9</w:t>
      </w:r>
      <w:r w:rsidR="001E140E" w:rsidRPr="001E140E">
        <w:rPr>
          <w:b/>
          <w:bCs/>
        </w:rPr>
        <w:t>. Форс-мажорные обстоятельства</w:t>
      </w:r>
    </w:p>
    <w:p w:rsidR="001E140E" w:rsidRPr="001E140E" w:rsidRDefault="00A84BB1" w:rsidP="001E140E">
      <w:pPr>
        <w:ind w:firstLine="567"/>
        <w:jc w:val="both"/>
        <w:rPr>
          <w:b/>
          <w:bCs/>
        </w:rPr>
      </w:pPr>
      <w:r>
        <w:rPr>
          <w:noProof/>
        </w:rPr>
        <w:t>9</w:t>
      </w:r>
      <w:r w:rsidR="001E140E" w:rsidRPr="001E140E">
        <w:rPr>
          <w:noProof/>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E140E" w:rsidRPr="001E140E" w:rsidRDefault="001E140E" w:rsidP="001E140E">
      <w:pPr>
        <w:jc w:val="both"/>
        <w:rPr>
          <w:noProof/>
        </w:rPr>
      </w:pPr>
      <w:r w:rsidRPr="001E140E">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140E" w:rsidRPr="001E140E" w:rsidRDefault="00A84BB1" w:rsidP="001E140E">
      <w:pPr>
        <w:ind w:firstLine="567"/>
        <w:jc w:val="both"/>
        <w:rPr>
          <w:noProof/>
        </w:rPr>
      </w:pPr>
      <w:r>
        <w:rPr>
          <w:noProof/>
        </w:rPr>
        <w:t>9</w:t>
      </w:r>
      <w:r w:rsidR="001E140E" w:rsidRPr="001E140E">
        <w:rPr>
          <w:noProof/>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w:t>
      </w:r>
      <w:r w:rsidR="001E140E" w:rsidRPr="001E140E">
        <w:rPr>
          <w:noProof/>
        </w:rPr>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rsidR="001E140E" w:rsidRPr="001E140E" w:rsidRDefault="00A84BB1" w:rsidP="001E140E">
      <w:pPr>
        <w:ind w:firstLine="567"/>
        <w:jc w:val="both"/>
        <w:rPr>
          <w:noProof/>
        </w:rPr>
      </w:pPr>
      <w:r>
        <w:rPr>
          <w:noProof/>
        </w:rPr>
        <w:t>9</w:t>
      </w:r>
      <w:r w:rsidR="001E140E" w:rsidRPr="001E140E">
        <w:rPr>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E140E" w:rsidRPr="001E140E" w:rsidRDefault="00A84BB1" w:rsidP="001E140E">
      <w:pPr>
        <w:ind w:firstLine="567"/>
        <w:jc w:val="both"/>
        <w:rPr>
          <w:noProof/>
        </w:rPr>
      </w:pPr>
      <w:r>
        <w:rPr>
          <w:noProof/>
        </w:rPr>
        <w:t>9</w:t>
      </w:r>
      <w:r w:rsidR="001E140E" w:rsidRPr="001E140E">
        <w:rPr>
          <w:noProof/>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1E140E" w:rsidRPr="001E140E">
        <w:rPr>
          <w:noProof/>
        </w:rPr>
        <w:br/>
        <w:t xml:space="preserve">или иного компетентного органа или организации о наличии и продолжительности </w:t>
      </w:r>
      <w:r w:rsidR="001E140E" w:rsidRPr="001E140E">
        <w:rPr>
          <w:noProof/>
        </w:rPr>
        <w:br/>
        <w:t xml:space="preserve">форс-мажорных обстоятельств. </w:t>
      </w:r>
    </w:p>
    <w:p w:rsidR="001E140E" w:rsidRPr="001E140E" w:rsidRDefault="00A84BB1" w:rsidP="001E140E">
      <w:pPr>
        <w:ind w:firstLine="567"/>
        <w:jc w:val="both"/>
        <w:rPr>
          <w:noProof/>
        </w:rPr>
      </w:pPr>
      <w:r>
        <w:rPr>
          <w:noProof/>
        </w:rPr>
        <w:t>9</w:t>
      </w:r>
      <w:r w:rsidR="001E140E" w:rsidRPr="001E140E">
        <w:rPr>
          <w:noProo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E140E" w:rsidRPr="001E140E" w:rsidRDefault="00A84BB1" w:rsidP="001E140E">
      <w:pPr>
        <w:ind w:firstLine="567"/>
        <w:jc w:val="both"/>
        <w:rPr>
          <w:noProof/>
        </w:rPr>
      </w:pPr>
      <w:r>
        <w:rPr>
          <w:noProof/>
        </w:rPr>
        <w:t>9</w:t>
      </w:r>
      <w:r w:rsidR="001E140E" w:rsidRPr="001E140E">
        <w:rPr>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E140E" w:rsidRPr="001E140E" w:rsidRDefault="001E140E" w:rsidP="001E140E">
      <w:pPr>
        <w:ind w:firstLine="708"/>
        <w:jc w:val="both"/>
        <w:rPr>
          <w:noProof/>
        </w:rPr>
      </w:pPr>
    </w:p>
    <w:p w:rsidR="001E140E" w:rsidRDefault="001E140E" w:rsidP="001E140E">
      <w:pPr>
        <w:jc w:val="center"/>
        <w:rPr>
          <w:rFonts w:eastAsia="Calibri"/>
          <w:b/>
          <w:bCs/>
        </w:rPr>
      </w:pPr>
      <w:r w:rsidRPr="001E140E">
        <w:rPr>
          <w:rFonts w:eastAsia="Calibri"/>
          <w:b/>
          <w:bCs/>
        </w:rPr>
        <w:t>1</w:t>
      </w:r>
      <w:r w:rsidR="00E54467">
        <w:rPr>
          <w:rFonts w:eastAsia="Calibri"/>
          <w:b/>
          <w:bCs/>
        </w:rPr>
        <w:t>0</w:t>
      </w:r>
      <w:r w:rsidRPr="001E140E">
        <w:rPr>
          <w:rFonts w:eastAsia="Calibri"/>
          <w:b/>
          <w:bCs/>
        </w:rPr>
        <w:t>. Исполнение, изменение, расторжение Контракта</w:t>
      </w:r>
    </w:p>
    <w:p w:rsidR="00D66AC8" w:rsidRPr="002A58DC" w:rsidRDefault="00072836" w:rsidP="00D66AC8">
      <w:pPr>
        <w:ind w:firstLine="708"/>
        <w:jc w:val="both"/>
      </w:pPr>
      <w:r>
        <w:t>10</w:t>
      </w:r>
      <w:r w:rsidR="00D66AC8" w:rsidRPr="002A58DC">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66AC8" w:rsidRPr="002A58DC" w:rsidRDefault="00072836" w:rsidP="00D66AC8">
      <w:pPr>
        <w:ind w:firstLine="708"/>
        <w:jc w:val="both"/>
      </w:pPr>
      <w:r>
        <w:t>10</w:t>
      </w:r>
      <w:r w:rsidR="00D66AC8" w:rsidRPr="002A58DC">
        <w:t>.2. Изменение существенных условий Контракта при его исполнении</w:t>
      </w:r>
      <w:r w:rsidR="00D66AC8" w:rsidRPr="002A58DC">
        <w:br/>
        <w:t>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66AC8" w:rsidRPr="002A58DC" w:rsidRDefault="00D66AC8" w:rsidP="00D66AC8">
      <w:pPr>
        <w:pStyle w:val="af2"/>
        <w:ind w:firstLine="709"/>
      </w:pPr>
      <w:r w:rsidRPr="002A58DC">
        <w:t xml:space="preserve">Изменение существенных условий Контракта при его исполнении не допускается, за исключением их изменения по соглашению сторон в </w:t>
      </w:r>
      <w:r w:rsidR="009F45EF">
        <w:t xml:space="preserve">том числе в </w:t>
      </w:r>
      <w:r w:rsidRPr="002A58DC">
        <w:t>следующих случаях:</w:t>
      </w:r>
    </w:p>
    <w:p w:rsidR="00D66AC8" w:rsidRPr="002A58DC" w:rsidRDefault="00D66AC8" w:rsidP="00D66AC8">
      <w:pPr>
        <w:pStyle w:val="af2"/>
        <w:ind w:firstLine="709"/>
      </w:pPr>
      <w:r w:rsidRPr="002A58DC">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D66AC8" w:rsidRPr="002A58DC" w:rsidRDefault="00D66AC8" w:rsidP="00D66AC8">
      <w:pPr>
        <w:pStyle w:val="af2"/>
        <w:ind w:firstLine="709"/>
      </w:pPr>
      <w:r w:rsidRPr="002A58DC">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66AC8" w:rsidRPr="002A58DC" w:rsidRDefault="00D66AC8" w:rsidP="00D66AC8">
      <w:pPr>
        <w:pStyle w:val="af2"/>
        <w:ind w:firstLine="709"/>
      </w:pPr>
      <w:r w:rsidRPr="002A58DC">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w:t>
      </w:r>
      <w:r w:rsidRPr="002A58DC">
        <w:lastRenderedPageBreak/>
        <w:t>уменьшением лимитов бюджетных обязательств осуществляется исходя из соразмерности изменения цены Контракта и количества товара.</w:t>
      </w:r>
    </w:p>
    <w:p w:rsidR="00D66AC8" w:rsidRPr="002A58DC" w:rsidRDefault="00072836" w:rsidP="00D66AC8">
      <w:pPr>
        <w:pStyle w:val="4"/>
        <w:spacing w:line="240" w:lineRule="auto"/>
        <w:contextualSpacing/>
        <w:rPr>
          <w:noProof/>
          <w:szCs w:val="24"/>
        </w:rPr>
      </w:pPr>
      <w:r>
        <w:rPr>
          <w:noProof/>
          <w:szCs w:val="24"/>
        </w:rPr>
        <w:t>10</w:t>
      </w:r>
      <w:r w:rsidR="00D66AC8" w:rsidRPr="002A58DC">
        <w:rPr>
          <w:noProof/>
          <w:szCs w:val="24"/>
        </w:rPr>
        <w:t xml:space="preserve">.3. Расторжение </w:t>
      </w:r>
      <w:r w:rsidR="00D66AC8" w:rsidRPr="002A58DC">
        <w:rPr>
          <w:szCs w:val="24"/>
        </w:rPr>
        <w:t>Контракта</w:t>
      </w:r>
      <w:r w:rsidR="00D66AC8" w:rsidRPr="002A58DC">
        <w:rPr>
          <w:noProof/>
          <w:szCs w:val="24"/>
        </w:rPr>
        <w:t xml:space="preserve"> допускается по соглашению </w:t>
      </w:r>
      <w:r w:rsidR="00D66AC8" w:rsidRPr="002A58DC">
        <w:rPr>
          <w:szCs w:val="24"/>
          <w:lang w:eastAsia="en-US"/>
        </w:rPr>
        <w:t>Сторон, по решению суда, в</w:t>
      </w:r>
      <w:r w:rsidR="00D66AC8" w:rsidRPr="002A58DC">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00D66AC8" w:rsidRPr="002A58DC">
        <w:rPr>
          <w:noProof/>
          <w:szCs w:val="24"/>
        </w:rPr>
        <w:t xml:space="preserve"> </w:t>
      </w:r>
    </w:p>
    <w:p w:rsidR="00072836" w:rsidRPr="002A58DC" w:rsidRDefault="00072836" w:rsidP="00072836">
      <w:pPr>
        <w:pStyle w:val="4"/>
        <w:spacing w:line="240" w:lineRule="auto"/>
        <w:contextualSpacing/>
        <w:rPr>
          <w:szCs w:val="24"/>
        </w:rPr>
      </w:pPr>
      <w:r>
        <w:rPr>
          <w:noProof/>
          <w:szCs w:val="24"/>
        </w:rPr>
        <w:t>10</w:t>
      </w:r>
      <w:r w:rsidRPr="002A58DC">
        <w:rPr>
          <w:noProof/>
          <w:szCs w:val="24"/>
        </w:rPr>
        <w:t>.4. Государственный заказчик</w:t>
      </w:r>
      <w:r w:rsidRPr="002A58DC">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072836" w:rsidRPr="002A58DC" w:rsidRDefault="00072836" w:rsidP="00072836">
      <w:pPr>
        <w:pStyle w:val="4"/>
        <w:tabs>
          <w:tab w:val="left" w:pos="851"/>
        </w:tabs>
        <w:spacing w:line="240" w:lineRule="auto"/>
        <w:contextualSpacing/>
        <w:rPr>
          <w:szCs w:val="24"/>
        </w:rPr>
      </w:pPr>
      <w:r w:rsidRPr="002A58DC">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072836" w:rsidRPr="002A58DC" w:rsidRDefault="00072836" w:rsidP="00072836">
      <w:pPr>
        <w:pStyle w:val="4"/>
        <w:spacing w:line="276" w:lineRule="auto"/>
        <w:contextualSpacing/>
        <w:rPr>
          <w:szCs w:val="24"/>
        </w:rPr>
      </w:pPr>
      <w:r w:rsidRPr="002A58DC">
        <w:rPr>
          <w:szCs w:val="24"/>
        </w:rPr>
        <w:t xml:space="preserve">существенное нарушение Поставщиком требований к качеству товара, </w:t>
      </w:r>
      <w:r w:rsidRPr="002A58DC">
        <w:rPr>
          <w:szCs w:val="24"/>
        </w:rPr>
        <w:br/>
        <w:t>а именно</w:t>
      </w:r>
      <w:r w:rsidRPr="002A58DC">
        <w:rPr>
          <w:color w:val="FF0000"/>
          <w:szCs w:val="24"/>
        </w:rPr>
        <w:t xml:space="preserve"> </w:t>
      </w:r>
      <w:r w:rsidRPr="002A58DC">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072836" w:rsidRPr="002A58DC" w:rsidRDefault="00072836" w:rsidP="00072836">
      <w:pPr>
        <w:pStyle w:val="4"/>
        <w:spacing w:line="276" w:lineRule="auto"/>
        <w:contextualSpacing/>
        <w:rPr>
          <w:szCs w:val="24"/>
        </w:rPr>
      </w:pPr>
      <w:r w:rsidRPr="002A58DC">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072836" w:rsidRPr="002A58DC" w:rsidRDefault="00072836" w:rsidP="00072836">
      <w:pPr>
        <w:pStyle w:val="4"/>
        <w:spacing w:line="276" w:lineRule="auto"/>
        <w:contextualSpacing/>
        <w:rPr>
          <w:szCs w:val="24"/>
        </w:rPr>
      </w:pPr>
      <w:r w:rsidRPr="002A58DC">
        <w:rPr>
          <w:szCs w:val="24"/>
        </w:rPr>
        <w:t xml:space="preserve">неоднократное нарушение Поставщиком сроков поставки товаров (пункт 2 статьи 523 ГК РФ). </w:t>
      </w:r>
    </w:p>
    <w:p w:rsidR="00072836" w:rsidRPr="002A58DC" w:rsidRDefault="00072836" w:rsidP="00072836">
      <w:pPr>
        <w:pStyle w:val="4"/>
        <w:spacing w:line="276" w:lineRule="auto"/>
        <w:contextualSpacing/>
        <w:rPr>
          <w:noProof/>
          <w:szCs w:val="24"/>
        </w:rPr>
      </w:pPr>
      <w:r>
        <w:rPr>
          <w:noProof/>
          <w:szCs w:val="24"/>
        </w:rPr>
        <w:t>10</w:t>
      </w:r>
      <w:r w:rsidRPr="002A58DC">
        <w:rPr>
          <w:noProof/>
          <w:szCs w:val="24"/>
        </w:rPr>
        <w:t xml:space="preserve">.5. Поставщик вправе принять решение об одностороннем отказе от исполнения </w:t>
      </w:r>
      <w:r w:rsidRPr="002A58DC">
        <w:rPr>
          <w:szCs w:val="24"/>
        </w:rPr>
        <w:t>Контракта</w:t>
      </w:r>
      <w:r w:rsidRPr="002A58DC">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072836" w:rsidRPr="002A58DC" w:rsidRDefault="00072836" w:rsidP="00072836">
      <w:pPr>
        <w:pStyle w:val="4"/>
        <w:spacing w:line="276" w:lineRule="auto"/>
        <w:contextualSpacing/>
        <w:rPr>
          <w:noProof/>
          <w:szCs w:val="24"/>
        </w:rPr>
      </w:pPr>
      <w:r>
        <w:rPr>
          <w:noProof/>
          <w:szCs w:val="24"/>
        </w:rPr>
        <w:t>10</w:t>
      </w:r>
      <w:r w:rsidRPr="002A58DC">
        <w:rPr>
          <w:noProof/>
          <w:szCs w:val="24"/>
        </w:rPr>
        <w:t xml:space="preserve">.6. При расторжении </w:t>
      </w:r>
      <w:r w:rsidRPr="002A58DC">
        <w:rPr>
          <w:szCs w:val="24"/>
        </w:rPr>
        <w:t>Контракта</w:t>
      </w:r>
      <w:r w:rsidRPr="002A58DC">
        <w:rPr>
          <w:noProof/>
          <w:szCs w:val="24"/>
        </w:rPr>
        <w:t xml:space="preserve"> в связи с односторонним отказом стороны </w:t>
      </w:r>
      <w:r w:rsidRPr="002A58DC">
        <w:rPr>
          <w:szCs w:val="24"/>
        </w:rPr>
        <w:t xml:space="preserve">Контракта </w:t>
      </w:r>
      <w:r w:rsidRPr="002A58DC">
        <w:rPr>
          <w:noProof/>
          <w:szCs w:val="24"/>
        </w:rPr>
        <w:t xml:space="preserve">от исполнения </w:t>
      </w:r>
      <w:r w:rsidRPr="002A58DC">
        <w:rPr>
          <w:szCs w:val="24"/>
        </w:rPr>
        <w:t>Контракт</w:t>
      </w:r>
      <w:r w:rsidRPr="002A58DC">
        <w:rPr>
          <w:noProof/>
          <w:szCs w:val="24"/>
        </w:rPr>
        <w:t xml:space="preserve">а другая сторона </w:t>
      </w:r>
      <w:r w:rsidRPr="002A58DC">
        <w:rPr>
          <w:szCs w:val="24"/>
        </w:rPr>
        <w:t>Контракта</w:t>
      </w:r>
      <w:r w:rsidRPr="002A58DC">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2A58DC">
        <w:rPr>
          <w:szCs w:val="24"/>
        </w:rPr>
        <w:t>Контракта</w:t>
      </w:r>
      <w:r w:rsidRPr="002A58DC">
        <w:rPr>
          <w:noProof/>
          <w:szCs w:val="24"/>
        </w:rPr>
        <w:t>.</w:t>
      </w:r>
    </w:p>
    <w:p w:rsidR="00072836" w:rsidRPr="002A58DC" w:rsidRDefault="00072836" w:rsidP="00072836">
      <w:pPr>
        <w:pStyle w:val="4"/>
        <w:spacing w:line="276" w:lineRule="auto"/>
        <w:contextualSpacing/>
        <w:rPr>
          <w:noProof/>
          <w:szCs w:val="24"/>
        </w:rPr>
      </w:pPr>
      <w:r>
        <w:rPr>
          <w:noProof/>
          <w:szCs w:val="24"/>
        </w:rPr>
        <w:t>10</w:t>
      </w:r>
      <w:r w:rsidRPr="002A58DC">
        <w:rPr>
          <w:noProof/>
          <w:szCs w:val="24"/>
        </w:rPr>
        <w:t xml:space="preserve">.7. Любые соглашения сторон по изменению и/или дополнению условий настоящего </w:t>
      </w:r>
      <w:r w:rsidRPr="002A58DC">
        <w:rPr>
          <w:szCs w:val="24"/>
        </w:rPr>
        <w:t>Контракта</w:t>
      </w:r>
      <w:r w:rsidRPr="002A58DC">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2A58DC">
        <w:rPr>
          <w:szCs w:val="24"/>
        </w:rPr>
        <w:t>Контракта</w:t>
      </w:r>
      <w:r w:rsidRPr="002A58DC">
        <w:rPr>
          <w:noProof/>
          <w:szCs w:val="24"/>
        </w:rPr>
        <w:t>.</w:t>
      </w:r>
    </w:p>
    <w:p w:rsidR="00D66AC8" w:rsidRDefault="00D66AC8" w:rsidP="001E140E">
      <w:pPr>
        <w:jc w:val="center"/>
        <w:rPr>
          <w:rFonts w:eastAsia="Calibri"/>
          <w:b/>
          <w:bCs/>
        </w:rPr>
      </w:pPr>
    </w:p>
    <w:p w:rsidR="001E140E" w:rsidRPr="001E140E" w:rsidRDefault="001E140E" w:rsidP="001E140E">
      <w:pPr>
        <w:widowControl w:val="0"/>
        <w:autoSpaceDE w:val="0"/>
        <w:autoSpaceDN w:val="0"/>
        <w:adjustRightInd w:val="0"/>
        <w:ind w:firstLine="540"/>
        <w:jc w:val="center"/>
        <w:rPr>
          <w:b/>
          <w:bCs/>
        </w:rPr>
      </w:pPr>
      <w:r w:rsidRPr="001E140E">
        <w:rPr>
          <w:b/>
          <w:bCs/>
        </w:rPr>
        <w:t>1</w:t>
      </w:r>
      <w:r w:rsidR="00072836">
        <w:rPr>
          <w:b/>
          <w:bCs/>
        </w:rPr>
        <w:t>1</w:t>
      </w:r>
      <w:r w:rsidRPr="001E140E">
        <w:rPr>
          <w:b/>
          <w:bCs/>
        </w:rPr>
        <w:t>. Порядок разрешения споров</w:t>
      </w:r>
    </w:p>
    <w:p w:rsidR="001E140E" w:rsidRPr="001E140E" w:rsidRDefault="001E140E" w:rsidP="001E140E">
      <w:pPr>
        <w:ind w:firstLine="567"/>
        <w:jc w:val="both"/>
      </w:pPr>
      <w:r w:rsidRPr="001E140E">
        <w:t>1</w:t>
      </w:r>
      <w:r w:rsidR="00072836">
        <w:t>1</w:t>
      </w:r>
      <w:r w:rsidRPr="001E140E">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1E140E" w:rsidRPr="001E140E" w:rsidRDefault="001E140E" w:rsidP="001E140E">
      <w:pPr>
        <w:ind w:firstLine="567"/>
        <w:jc w:val="both"/>
      </w:pPr>
      <w:r w:rsidRPr="001E140E">
        <w:t>1</w:t>
      </w:r>
      <w:r w:rsidR="00072836">
        <w:t>1</w:t>
      </w:r>
      <w:r w:rsidRPr="001E140E">
        <w:t>.2.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(пятнадцать) календарных дней с момента ее получения и сообщить о своем решении другой Стороне путем направления ответа в письменной форме.</w:t>
      </w:r>
    </w:p>
    <w:p w:rsidR="001E140E" w:rsidRDefault="001E140E" w:rsidP="001E140E">
      <w:pPr>
        <w:jc w:val="center"/>
        <w:rPr>
          <w:b/>
          <w:bCs/>
          <w:highlight w:val="yellow"/>
        </w:rPr>
      </w:pPr>
    </w:p>
    <w:p w:rsidR="00441FD9" w:rsidRPr="001E140E" w:rsidRDefault="00441FD9" w:rsidP="001E140E">
      <w:pPr>
        <w:jc w:val="center"/>
        <w:rPr>
          <w:b/>
          <w:bCs/>
          <w:highlight w:val="yellow"/>
        </w:rPr>
      </w:pPr>
    </w:p>
    <w:p w:rsidR="001E140E" w:rsidRPr="001E140E" w:rsidRDefault="001E140E" w:rsidP="001E140E">
      <w:pPr>
        <w:jc w:val="center"/>
        <w:rPr>
          <w:b/>
          <w:bCs/>
        </w:rPr>
      </w:pPr>
      <w:r w:rsidRPr="001E140E">
        <w:rPr>
          <w:b/>
          <w:bCs/>
        </w:rPr>
        <w:t>1</w:t>
      </w:r>
      <w:r w:rsidR="00072836">
        <w:rPr>
          <w:b/>
          <w:bCs/>
        </w:rPr>
        <w:t>2</w:t>
      </w:r>
      <w:r w:rsidRPr="001E140E">
        <w:rPr>
          <w:b/>
          <w:bCs/>
        </w:rPr>
        <w:t>. Прочие условия</w:t>
      </w:r>
    </w:p>
    <w:p w:rsidR="001E140E" w:rsidRPr="001E140E" w:rsidRDefault="001E140E" w:rsidP="001E140E">
      <w:pPr>
        <w:ind w:firstLine="567"/>
        <w:jc w:val="both"/>
      </w:pPr>
      <w:r w:rsidRPr="001E140E">
        <w:t>1</w:t>
      </w:r>
      <w:r w:rsidR="00072836">
        <w:t>2</w:t>
      </w:r>
      <w:r w:rsidRPr="001E140E">
        <w:t>.1. Контракт составлен в двух подлинных экземплярах, имеющих одинаковую юридическую силу, по одному для каждой из Сторон.</w:t>
      </w:r>
    </w:p>
    <w:p w:rsidR="001E140E" w:rsidRPr="001E140E" w:rsidRDefault="001E140E" w:rsidP="001E140E">
      <w:pPr>
        <w:ind w:firstLine="567"/>
        <w:jc w:val="both"/>
      </w:pPr>
      <w:r w:rsidRPr="001E140E">
        <w:t>1</w:t>
      </w:r>
      <w:r w:rsidR="00072836">
        <w:t>2</w:t>
      </w:r>
      <w:r w:rsidRPr="001E140E">
        <w:t>.2.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1E140E" w:rsidRPr="001E140E" w:rsidRDefault="005A0A5D" w:rsidP="001E140E">
      <w:pPr>
        <w:ind w:firstLine="567"/>
        <w:jc w:val="both"/>
      </w:pPr>
      <w:r>
        <w:lastRenderedPageBreak/>
        <w:t>1</w:t>
      </w:r>
      <w:r w:rsidR="00072836">
        <w:t>2</w:t>
      </w:r>
      <w:r>
        <w:t>.3</w:t>
      </w:r>
      <w:r w:rsidR="001E140E" w:rsidRPr="001E140E">
        <w:t>. Во всем остальном, что не предусмотрено Контрактом, Стороны руководствуются законодательством Российской Федерации.</w:t>
      </w:r>
    </w:p>
    <w:p w:rsidR="001E140E" w:rsidRPr="001E140E" w:rsidRDefault="005A0A5D" w:rsidP="001E140E">
      <w:pPr>
        <w:ind w:firstLine="567"/>
        <w:jc w:val="both"/>
      </w:pPr>
      <w:r>
        <w:t>1</w:t>
      </w:r>
      <w:r w:rsidR="00072836">
        <w:t>2</w:t>
      </w:r>
      <w:r>
        <w:t>.4</w:t>
      </w:r>
      <w:r w:rsidR="001E140E" w:rsidRPr="001E140E">
        <w:t>. Приложения к Контракту, являющиеся его неотъемлемой частью:</w:t>
      </w:r>
    </w:p>
    <w:p w:rsidR="001E140E" w:rsidRDefault="001E140E" w:rsidP="001E140E">
      <w:pPr>
        <w:ind w:firstLine="567"/>
        <w:jc w:val="both"/>
      </w:pPr>
      <w:r w:rsidRPr="001E140E">
        <w:t>Прил</w:t>
      </w:r>
      <w:r w:rsidR="009839EF">
        <w:t>ожение № 1 – ведомость поставки</w:t>
      </w:r>
      <w:r w:rsidR="00862B34">
        <w:t>;</w:t>
      </w:r>
    </w:p>
    <w:p w:rsidR="00862B34" w:rsidRDefault="00862B34" w:rsidP="001E140E">
      <w:pPr>
        <w:ind w:firstLine="567"/>
        <w:jc w:val="both"/>
      </w:pPr>
      <w:r w:rsidRPr="003C6FF7">
        <w:t xml:space="preserve">Приложение № </w:t>
      </w:r>
      <w:r w:rsidR="00276B30">
        <w:t>2</w:t>
      </w:r>
      <w:r w:rsidRPr="003C6FF7">
        <w:t xml:space="preserve"> </w:t>
      </w:r>
      <w:r w:rsidR="004B5135">
        <w:t>–</w:t>
      </w:r>
      <w:r w:rsidRPr="003C6FF7">
        <w:t xml:space="preserve"> акт</w:t>
      </w:r>
      <w:r w:rsidR="004B5135">
        <w:t xml:space="preserve"> приема-передачи товара (форма).</w:t>
      </w:r>
    </w:p>
    <w:p w:rsidR="001E140E" w:rsidRPr="001E140E" w:rsidRDefault="001E140E" w:rsidP="001E140E">
      <w:pPr>
        <w:jc w:val="both"/>
        <w:rPr>
          <w:highlight w:val="yellow"/>
        </w:rPr>
      </w:pPr>
    </w:p>
    <w:p w:rsidR="001E140E" w:rsidRPr="001E140E" w:rsidRDefault="001E140E" w:rsidP="001E140E">
      <w:pPr>
        <w:jc w:val="center"/>
        <w:rPr>
          <w:b/>
          <w:bCs/>
        </w:rPr>
      </w:pPr>
      <w:r w:rsidRPr="001E140E">
        <w:rPr>
          <w:b/>
          <w:bCs/>
        </w:rPr>
        <w:t>1</w:t>
      </w:r>
      <w:r w:rsidR="00072836">
        <w:rPr>
          <w:b/>
          <w:bCs/>
        </w:rPr>
        <w:t>3</w:t>
      </w:r>
      <w:r w:rsidRPr="001E140E">
        <w:rPr>
          <w:b/>
          <w:bCs/>
        </w:rPr>
        <w:t>. Срок действия Контракта</w:t>
      </w:r>
    </w:p>
    <w:p w:rsidR="001E140E" w:rsidRPr="001E140E" w:rsidRDefault="001E140E" w:rsidP="001E140E">
      <w:pPr>
        <w:autoSpaceDE w:val="0"/>
        <w:autoSpaceDN w:val="0"/>
        <w:adjustRightInd w:val="0"/>
        <w:ind w:firstLine="540"/>
        <w:jc w:val="both"/>
        <w:rPr>
          <w:rFonts w:eastAsia="Calibri"/>
        </w:rPr>
      </w:pPr>
      <w:r w:rsidRPr="001E140E">
        <w:rPr>
          <w:rFonts w:eastAsia="Calibri"/>
        </w:rPr>
        <w:t>1</w:t>
      </w:r>
      <w:r w:rsidR="00072836">
        <w:rPr>
          <w:rFonts w:eastAsia="Calibri"/>
        </w:rPr>
        <w:t>3</w:t>
      </w:r>
      <w:r w:rsidRPr="001E140E">
        <w:rPr>
          <w:rFonts w:eastAsia="Calibri"/>
        </w:rPr>
        <w:t xml:space="preserve">.1. Контракт вступает в силу с момента его подписания Сторонами и действует </w:t>
      </w:r>
      <w:r w:rsidRPr="001E140E">
        <w:rPr>
          <w:rFonts w:eastAsia="Calibri"/>
        </w:rPr>
        <w:br/>
        <w:t xml:space="preserve">по </w:t>
      </w:r>
      <w:r w:rsidR="00314E77" w:rsidRPr="00314E77">
        <w:rPr>
          <w:rFonts w:eastAsia="Calibri"/>
        </w:rPr>
        <w:t>«</w:t>
      </w:r>
      <w:r w:rsidR="00B37890">
        <w:rPr>
          <w:rFonts w:eastAsia="Calibri"/>
        </w:rPr>
        <w:t>3</w:t>
      </w:r>
      <w:r w:rsidR="00D23ADE">
        <w:rPr>
          <w:rFonts w:eastAsia="Calibri"/>
        </w:rPr>
        <w:t>0</w:t>
      </w:r>
      <w:r w:rsidR="00314E77" w:rsidRPr="00314E77">
        <w:rPr>
          <w:rFonts w:eastAsia="Calibri"/>
        </w:rPr>
        <w:t xml:space="preserve">» </w:t>
      </w:r>
      <w:r w:rsidR="00441FD9">
        <w:rPr>
          <w:rFonts w:eastAsia="Calibri"/>
        </w:rPr>
        <w:t>декабря</w:t>
      </w:r>
      <w:r w:rsidR="00314E77" w:rsidRPr="00314E77">
        <w:rPr>
          <w:rFonts w:eastAsia="Calibri"/>
        </w:rPr>
        <w:t xml:space="preserve"> 202</w:t>
      </w:r>
      <w:r w:rsidR="00D23ADE">
        <w:rPr>
          <w:rFonts w:eastAsia="Calibri"/>
        </w:rPr>
        <w:t>6</w:t>
      </w:r>
      <w:r w:rsidR="00314E77" w:rsidRPr="00314E77">
        <w:rPr>
          <w:rFonts w:eastAsia="Calibri"/>
        </w:rPr>
        <w:t xml:space="preserve"> года</w:t>
      </w:r>
      <w:r w:rsidR="00314E77">
        <w:rPr>
          <w:rFonts w:eastAsia="Calibri"/>
        </w:rPr>
        <w:t xml:space="preserve">, </w:t>
      </w:r>
      <w:r w:rsidRPr="001E140E">
        <w:rPr>
          <w:rFonts w:eastAsia="Calibri"/>
        </w:rPr>
        <w:t>а в части неисполненных обязательств - до полного их исполнения Сторонами.</w:t>
      </w:r>
    </w:p>
    <w:p w:rsidR="001E140E" w:rsidRPr="001E140E" w:rsidRDefault="001E140E" w:rsidP="001E140E">
      <w:pPr>
        <w:ind w:firstLine="709"/>
        <w:jc w:val="both"/>
      </w:pPr>
    </w:p>
    <w:p w:rsidR="001E140E" w:rsidRPr="001E140E" w:rsidRDefault="001E140E" w:rsidP="001E140E">
      <w:pPr>
        <w:widowControl w:val="0"/>
        <w:shd w:val="clear" w:color="auto" w:fill="FFFFFF"/>
        <w:jc w:val="center"/>
        <w:rPr>
          <w:b/>
          <w:bCs/>
        </w:rPr>
      </w:pPr>
      <w:r w:rsidRPr="001E140E">
        <w:rPr>
          <w:b/>
          <w:bCs/>
        </w:rPr>
        <w:t>1</w:t>
      </w:r>
      <w:r w:rsidR="00072836">
        <w:rPr>
          <w:b/>
          <w:bCs/>
        </w:rPr>
        <w:t>4</w:t>
      </w:r>
      <w:r w:rsidRPr="001E140E">
        <w:rPr>
          <w:b/>
          <w:bCs/>
        </w:rPr>
        <w:t xml:space="preserve">. Юридические адреса, банковские реквизиты Сторон </w:t>
      </w:r>
    </w:p>
    <w:p w:rsidR="001E140E" w:rsidRDefault="001E140E" w:rsidP="001E140E">
      <w:pPr>
        <w:widowControl w:val="0"/>
        <w:shd w:val="clear" w:color="auto" w:fill="FFFFFF"/>
        <w:jc w:val="center"/>
        <w:rPr>
          <w:b/>
          <w:bCs/>
        </w:rPr>
      </w:pPr>
      <w:r w:rsidRPr="001E140E">
        <w:rPr>
          <w:b/>
          <w:bCs/>
        </w:rPr>
        <w:t>на момент подписания Контракта</w:t>
      </w:r>
    </w:p>
    <w:p w:rsidR="009F45EF" w:rsidRPr="001E140E" w:rsidRDefault="009F45EF" w:rsidP="001E140E">
      <w:pPr>
        <w:widowControl w:val="0"/>
        <w:shd w:val="clear" w:color="auto" w:fill="FFFFFF"/>
        <w:jc w:val="center"/>
        <w:rPr>
          <w:b/>
          <w:bCs/>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9"/>
        <w:gridCol w:w="4378"/>
      </w:tblGrid>
      <w:tr w:rsidR="001E140E" w:rsidRPr="001E140E" w:rsidTr="006F6A32">
        <w:trPr>
          <w:trHeight w:val="245"/>
        </w:trPr>
        <w:tc>
          <w:tcPr>
            <w:tcW w:w="5509" w:type="dxa"/>
          </w:tcPr>
          <w:p w:rsidR="001E140E" w:rsidRPr="001E140E" w:rsidRDefault="001E140E" w:rsidP="001E140E">
            <w:pPr>
              <w:rPr>
                <w:b/>
                <w:bCs/>
              </w:rPr>
            </w:pPr>
            <w:r w:rsidRPr="001E140E">
              <w:rPr>
                <w:b/>
                <w:bCs/>
              </w:rPr>
              <w:t>Государственный заказчик:</w:t>
            </w:r>
          </w:p>
        </w:tc>
        <w:tc>
          <w:tcPr>
            <w:tcW w:w="4378" w:type="dxa"/>
          </w:tcPr>
          <w:p w:rsidR="001E140E" w:rsidRPr="001E140E" w:rsidRDefault="001E140E" w:rsidP="001E140E">
            <w:pPr>
              <w:rPr>
                <w:b/>
                <w:bCs/>
              </w:rPr>
            </w:pPr>
            <w:r w:rsidRPr="001E140E">
              <w:rPr>
                <w:b/>
                <w:bCs/>
              </w:rPr>
              <w:t>Поставщик:</w:t>
            </w:r>
          </w:p>
        </w:tc>
      </w:tr>
      <w:tr w:rsidR="001E140E" w:rsidRPr="00420F71" w:rsidTr="006F6A32">
        <w:tblPrEx>
          <w:tblLook w:val="0000" w:firstRow="0" w:lastRow="0" w:firstColumn="0" w:lastColumn="0" w:noHBand="0" w:noVBand="0"/>
        </w:tblPrEx>
        <w:trPr>
          <w:trHeight w:val="509"/>
        </w:trPr>
        <w:tc>
          <w:tcPr>
            <w:tcW w:w="5509" w:type="dxa"/>
          </w:tcPr>
          <w:p w:rsidR="00D23ADE" w:rsidRDefault="00D23ADE" w:rsidP="00D23ADE">
            <w:r>
              <w:t xml:space="preserve">федеральное казенное учреждение </w:t>
            </w:r>
            <w:r>
              <w:br/>
              <w:t xml:space="preserve">«Исправительная колония № 9 Главного </w:t>
            </w:r>
            <w:r>
              <w:br/>
              <w:t>управления Федеральной службы исполнения наказаний по Новосибирской области»</w:t>
            </w:r>
          </w:p>
          <w:p w:rsidR="00D23ADE" w:rsidRDefault="00D23ADE" w:rsidP="00D23ADE">
            <w:r>
              <w:t>630039, г. Новосибирск,</w:t>
            </w:r>
          </w:p>
          <w:p w:rsidR="00D23ADE" w:rsidRDefault="00D23ADE" w:rsidP="00D23ADE">
            <w:r>
              <w:t>Гусинобродское шоссе, д. 114</w:t>
            </w:r>
          </w:p>
          <w:p w:rsidR="00D23ADE" w:rsidRDefault="00D23ADE" w:rsidP="00D23ADE">
            <w:r>
              <w:t>ИНН 5405112696   КПП 540501001</w:t>
            </w:r>
          </w:p>
          <w:p w:rsidR="00D23ADE" w:rsidRDefault="00D23ADE" w:rsidP="00D23ADE">
            <w:r>
              <w:t>р/счет 032 116 43 0000000 151 00;</w:t>
            </w:r>
          </w:p>
          <w:p w:rsidR="00D23ADE" w:rsidRDefault="00D23ADE" w:rsidP="00D23ADE">
            <w:r>
              <w:t>кор. счет 401 028 104 453 700000 43</w:t>
            </w:r>
          </w:p>
          <w:p w:rsidR="00D23ADE" w:rsidRDefault="00D23ADE" w:rsidP="00D23ADE">
            <w:r>
              <w:t xml:space="preserve">ОКЦ №1 СибГУ Банка России//УФК </w:t>
            </w:r>
            <w:r>
              <w:br/>
              <w:t>по Новосибирской области г. Новосибирск</w:t>
            </w:r>
          </w:p>
          <w:p w:rsidR="00D23ADE" w:rsidRDefault="00D23ADE" w:rsidP="00D23ADE">
            <w:r>
              <w:t xml:space="preserve">БИК 015004950      ОКПО 08827526  </w:t>
            </w:r>
          </w:p>
          <w:p w:rsidR="00D23ADE" w:rsidRDefault="00D23ADE" w:rsidP="00D23ADE">
            <w:r>
              <w:t>ОКАТО 50401379000 ОКВЭД 84.23.4</w:t>
            </w:r>
          </w:p>
          <w:p w:rsidR="00D23ADE" w:rsidRDefault="00D23ADE" w:rsidP="00D23ADE">
            <w:r>
              <w:t>ОГРН 1025401928573      ОКТМО 50701000</w:t>
            </w:r>
          </w:p>
          <w:p w:rsidR="00D23ADE" w:rsidRDefault="00D23ADE" w:rsidP="00D23ADE">
            <w:r>
              <w:t>КБК 320 00000000000000000</w:t>
            </w:r>
          </w:p>
          <w:p w:rsidR="00D23ADE" w:rsidRDefault="00D23ADE" w:rsidP="00D23ADE">
            <w:r>
              <w:t xml:space="preserve">Получатель: УФК по Новосибирской области (ФКУ ИК-9 ГУФСИН России </w:t>
            </w:r>
            <w:r>
              <w:br/>
              <w:t>по Новосибирской области л/с 035 111 344 10)</w:t>
            </w:r>
          </w:p>
          <w:p w:rsidR="00D23ADE" w:rsidRDefault="00D23ADE" w:rsidP="00D23ADE">
            <w:pPr>
              <w:rPr>
                <w:lang w:val="en-US"/>
              </w:rPr>
            </w:pPr>
            <w:r>
              <w:rPr>
                <w:lang w:val="en-US"/>
              </w:rPr>
              <w:t xml:space="preserve">e-mail: </w:t>
            </w:r>
            <w:hyperlink r:id="rId8" w:history="1">
              <w:r>
                <w:rPr>
                  <w:rStyle w:val="a3"/>
                  <w:lang w:val="en-US"/>
                </w:rPr>
                <w:t>fguik-9@yandex.ru</w:t>
              </w:r>
            </w:hyperlink>
          </w:p>
          <w:p w:rsidR="001E140E" w:rsidRPr="00DA377B" w:rsidRDefault="00D23ADE" w:rsidP="00D23ADE">
            <w:pPr>
              <w:rPr>
                <w:rFonts w:eastAsia="Calibri"/>
                <w:lang w:val="en-US"/>
              </w:rPr>
            </w:pPr>
            <w:r>
              <w:t>тел</w:t>
            </w:r>
            <w:r>
              <w:rPr>
                <w:lang w:val="en-US"/>
              </w:rPr>
              <w:t>. +7 (383) 240-26-58</w:t>
            </w:r>
          </w:p>
        </w:tc>
        <w:tc>
          <w:tcPr>
            <w:tcW w:w="4378" w:type="dxa"/>
          </w:tcPr>
          <w:p w:rsidR="00574027" w:rsidRPr="00DA377B" w:rsidRDefault="00574027" w:rsidP="00574027">
            <w:pPr>
              <w:rPr>
                <w:rFonts w:eastAsia="Calibri"/>
                <w:lang w:val="en-US"/>
              </w:rPr>
            </w:pPr>
          </w:p>
        </w:tc>
      </w:tr>
    </w:tbl>
    <w:p w:rsidR="001E140E" w:rsidRPr="001E140E" w:rsidRDefault="001E140E" w:rsidP="001E140E">
      <w:pPr>
        <w:jc w:val="center"/>
        <w:rPr>
          <w:b/>
        </w:rPr>
      </w:pPr>
      <w:r w:rsidRPr="001E140E">
        <w:rPr>
          <w:b/>
        </w:rPr>
        <w:t>Подписи и печати сторон:</w:t>
      </w:r>
    </w:p>
    <w:p w:rsidR="001E140E" w:rsidRPr="001E140E" w:rsidRDefault="001E140E" w:rsidP="001E140E">
      <w:pPr>
        <w:jc w:val="center"/>
        <w:rPr>
          <w:color w:val="000000"/>
        </w:rPr>
      </w:pPr>
    </w:p>
    <w:tbl>
      <w:tblPr>
        <w:tblpPr w:leftFromText="180" w:rightFromText="180" w:vertAnchor="text" w:horzAnchor="margin" w:tblpY="122"/>
        <w:tblOverlap w:val="never"/>
        <w:tblW w:w="11526" w:type="dxa"/>
        <w:tblLayout w:type="fixed"/>
        <w:tblLook w:val="00A0" w:firstRow="1" w:lastRow="0" w:firstColumn="1" w:lastColumn="0" w:noHBand="0" w:noVBand="0"/>
      </w:tblPr>
      <w:tblGrid>
        <w:gridCol w:w="5528"/>
        <w:gridCol w:w="5998"/>
      </w:tblGrid>
      <w:tr w:rsidR="001E140E" w:rsidRPr="001E140E" w:rsidTr="006F6A32">
        <w:trPr>
          <w:trHeight w:val="250"/>
        </w:trPr>
        <w:tc>
          <w:tcPr>
            <w:tcW w:w="5528" w:type="dxa"/>
            <w:tcBorders>
              <w:top w:val="nil"/>
              <w:left w:val="nil"/>
              <w:bottom w:val="nil"/>
              <w:right w:val="nil"/>
            </w:tcBorders>
          </w:tcPr>
          <w:p w:rsidR="001E140E" w:rsidRPr="001E140E" w:rsidRDefault="001E140E" w:rsidP="001E140E">
            <w:pPr>
              <w:widowControl w:val="0"/>
              <w:jc w:val="both"/>
              <w:rPr>
                <w:b/>
                <w:bCs/>
              </w:rPr>
            </w:pPr>
            <w:r w:rsidRPr="001E140E">
              <w:rPr>
                <w:b/>
                <w:bCs/>
              </w:rPr>
              <w:t>ГОСУДАРСТВЕННЫЙ ЗАКАЗЧИК</w:t>
            </w:r>
          </w:p>
        </w:tc>
        <w:tc>
          <w:tcPr>
            <w:tcW w:w="5998" w:type="dxa"/>
            <w:tcBorders>
              <w:top w:val="nil"/>
              <w:left w:val="nil"/>
              <w:bottom w:val="nil"/>
              <w:right w:val="nil"/>
            </w:tcBorders>
          </w:tcPr>
          <w:p w:rsidR="001E140E" w:rsidRPr="001E140E" w:rsidRDefault="001E140E" w:rsidP="001E140E">
            <w:pPr>
              <w:widowControl w:val="0"/>
              <w:jc w:val="both"/>
              <w:rPr>
                <w:b/>
                <w:bCs/>
              </w:rPr>
            </w:pPr>
            <w:r w:rsidRPr="001E140E">
              <w:rPr>
                <w:b/>
                <w:bCs/>
              </w:rPr>
              <w:t>ПОСТАВЩИК</w:t>
            </w:r>
          </w:p>
        </w:tc>
      </w:tr>
      <w:tr w:rsidR="001E140E" w:rsidRPr="001E140E" w:rsidTr="006F6A32">
        <w:tc>
          <w:tcPr>
            <w:tcW w:w="5528" w:type="dxa"/>
            <w:tcBorders>
              <w:top w:val="nil"/>
              <w:left w:val="nil"/>
              <w:bottom w:val="nil"/>
              <w:right w:val="nil"/>
            </w:tcBorders>
          </w:tcPr>
          <w:p w:rsidR="000E3826" w:rsidRDefault="00072836" w:rsidP="001E140E">
            <w:pPr>
              <w:widowControl w:val="0"/>
              <w:jc w:val="both"/>
            </w:pPr>
            <w:r>
              <w:t>_________________________________</w:t>
            </w:r>
          </w:p>
          <w:p w:rsidR="00072836" w:rsidRDefault="00072836" w:rsidP="001E140E">
            <w:pPr>
              <w:widowControl w:val="0"/>
              <w:jc w:val="both"/>
            </w:pPr>
          </w:p>
          <w:p w:rsidR="001E140E" w:rsidRPr="001E140E" w:rsidRDefault="00072836" w:rsidP="0074337F">
            <w:pPr>
              <w:widowControl w:val="0"/>
              <w:jc w:val="both"/>
            </w:pPr>
            <w:r>
              <w:t>____________________/</w:t>
            </w:r>
            <w:r w:rsidR="0074337F">
              <w:t>____________</w:t>
            </w:r>
            <w:r>
              <w:t>/</w:t>
            </w:r>
          </w:p>
        </w:tc>
        <w:tc>
          <w:tcPr>
            <w:tcW w:w="5998" w:type="dxa"/>
            <w:tcBorders>
              <w:top w:val="nil"/>
              <w:left w:val="nil"/>
              <w:bottom w:val="nil"/>
              <w:right w:val="nil"/>
            </w:tcBorders>
          </w:tcPr>
          <w:p w:rsidR="000E3826" w:rsidRDefault="00072836" w:rsidP="001E140E">
            <w:pPr>
              <w:widowControl w:val="0"/>
              <w:jc w:val="both"/>
              <w:rPr>
                <w:snapToGrid w:val="0"/>
              </w:rPr>
            </w:pPr>
            <w:r>
              <w:rPr>
                <w:snapToGrid w:val="0"/>
              </w:rPr>
              <w:t>________________________________</w:t>
            </w:r>
          </w:p>
          <w:p w:rsidR="000E3826" w:rsidRDefault="000E3826" w:rsidP="001E140E">
            <w:pPr>
              <w:widowControl w:val="0"/>
              <w:jc w:val="both"/>
              <w:rPr>
                <w:snapToGrid w:val="0"/>
              </w:rPr>
            </w:pPr>
          </w:p>
          <w:p w:rsidR="001E140E" w:rsidRPr="001E140E" w:rsidRDefault="001E140E" w:rsidP="0074337F">
            <w:pPr>
              <w:widowControl w:val="0"/>
              <w:jc w:val="both"/>
              <w:rPr>
                <w:snapToGrid w:val="0"/>
              </w:rPr>
            </w:pPr>
            <w:r w:rsidRPr="001E140E">
              <w:rPr>
                <w:snapToGrid w:val="0"/>
              </w:rPr>
              <w:t>___________</w:t>
            </w:r>
            <w:r w:rsidR="00072836">
              <w:rPr>
                <w:snapToGrid w:val="0"/>
              </w:rPr>
              <w:t>__</w:t>
            </w:r>
            <w:r w:rsidRPr="001E140E">
              <w:rPr>
                <w:snapToGrid w:val="0"/>
              </w:rPr>
              <w:t>_____</w:t>
            </w:r>
            <w:r w:rsidR="00072836">
              <w:rPr>
                <w:snapToGrid w:val="0"/>
              </w:rPr>
              <w:t>/</w:t>
            </w:r>
            <w:r w:rsidR="0074337F">
              <w:rPr>
                <w:snapToGrid w:val="0"/>
              </w:rPr>
              <w:t>_____________</w:t>
            </w:r>
            <w:r w:rsidR="00072836">
              <w:rPr>
                <w:snapToGrid w:val="0"/>
              </w:rPr>
              <w:t>/</w:t>
            </w:r>
          </w:p>
        </w:tc>
      </w:tr>
    </w:tbl>
    <w:p w:rsidR="006F6A32" w:rsidRDefault="006F6A32" w:rsidP="001E140E">
      <w:pPr>
        <w:rPr>
          <w:highlight w:val="yellow"/>
        </w:rPr>
        <w:sectPr w:rsidR="006F6A32" w:rsidSect="006F6A32">
          <w:footerReference w:type="default" r:id="rId9"/>
          <w:pgSz w:w="11906" w:h="16838" w:code="9"/>
          <w:pgMar w:top="567" w:right="992" w:bottom="567" w:left="1276" w:header="0" w:footer="340" w:gutter="0"/>
          <w:cols w:space="708"/>
          <w:titlePg/>
          <w:docGrid w:linePitch="360"/>
        </w:sectPr>
      </w:pPr>
    </w:p>
    <w:p w:rsidR="0045360E" w:rsidRPr="0045360E" w:rsidRDefault="0045360E" w:rsidP="0045360E">
      <w:pPr>
        <w:widowControl w:val="0"/>
        <w:tabs>
          <w:tab w:val="left" w:pos="6480"/>
        </w:tabs>
        <w:ind w:right="-74"/>
        <w:jc w:val="center"/>
      </w:pPr>
      <w:r w:rsidRPr="0045360E">
        <w:rPr>
          <w:b/>
          <w:bCs/>
          <w:sz w:val="22"/>
          <w:szCs w:val="22"/>
        </w:rPr>
        <w:lastRenderedPageBreak/>
        <w:t xml:space="preserve">                                                                                                                                     </w:t>
      </w:r>
      <w:r w:rsidR="0022457A">
        <w:rPr>
          <w:b/>
          <w:bCs/>
          <w:sz w:val="22"/>
          <w:szCs w:val="22"/>
        </w:rPr>
        <w:t xml:space="preserve">                 </w:t>
      </w:r>
      <w:r w:rsidRPr="0045360E">
        <w:rPr>
          <w:b/>
          <w:bCs/>
        </w:rPr>
        <w:t>Приложение № 1</w:t>
      </w:r>
      <w:r w:rsidRPr="0045360E">
        <w:t xml:space="preserve"> к Государственному контракту на поставку товара</w:t>
      </w:r>
    </w:p>
    <w:p w:rsidR="0045360E" w:rsidRPr="0045360E" w:rsidRDefault="0045360E" w:rsidP="0045360E">
      <w:pPr>
        <w:widowControl w:val="0"/>
        <w:tabs>
          <w:tab w:val="left" w:pos="6480"/>
        </w:tabs>
        <w:ind w:right="-74"/>
        <w:jc w:val="right"/>
      </w:pPr>
      <w:r w:rsidRPr="0045360E">
        <w:t xml:space="preserve"> № ________________ от « ____»  ___________ 202</w:t>
      </w:r>
      <w:r w:rsidR="00D23ADE">
        <w:t>6</w:t>
      </w:r>
      <w:r w:rsidRPr="0045360E">
        <w:t xml:space="preserve"> г.      </w:t>
      </w:r>
    </w:p>
    <w:p w:rsidR="0045360E" w:rsidRDefault="0045360E" w:rsidP="0045360E">
      <w:pPr>
        <w:widowControl w:val="0"/>
        <w:tabs>
          <w:tab w:val="left" w:pos="5067"/>
          <w:tab w:val="center" w:pos="7498"/>
        </w:tabs>
        <w:autoSpaceDE w:val="0"/>
        <w:autoSpaceDN w:val="0"/>
        <w:adjustRightInd w:val="0"/>
        <w:spacing w:before="108" w:after="108"/>
        <w:ind w:firstLine="720"/>
        <w:jc w:val="center"/>
        <w:outlineLvl w:val="0"/>
        <w:rPr>
          <w:rFonts w:eastAsia="Calibri"/>
          <w:b/>
          <w:bCs/>
          <w:sz w:val="22"/>
          <w:szCs w:val="22"/>
        </w:rPr>
      </w:pPr>
      <w:r w:rsidRPr="00A84F32">
        <w:rPr>
          <w:rFonts w:eastAsia="Calibri"/>
          <w:b/>
          <w:bCs/>
          <w:sz w:val="22"/>
          <w:szCs w:val="22"/>
        </w:rPr>
        <w:t>ВЕДОМОСТЬ ПОСТАВКИ</w:t>
      </w:r>
    </w:p>
    <w:p w:rsidR="0045360E" w:rsidRPr="00A84F32" w:rsidRDefault="00B8363D" w:rsidP="0045360E">
      <w:pPr>
        <w:widowControl w:val="0"/>
        <w:jc w:val="both"/>
        <w:rPr>
          <w:sz w:val="22"/>
          <w:szCs w:val="22"/>
        </w:rPr>
      </w:pPr>
      <w:r w:rsidRPr="00A84F32">
        <w:rPr>
          <w:sz w:val="22"/>
          <w:szCs w:val="22"/>
        </w:rPr>
        <w:t xml:space="preserve">  </w:t>
      </w:r>
      <w:r w:rsidR="0045360E" w:rsidRPr="00A84F32">
        <w:rPr>
          <w:sz w:val="22"/>
          <w:szCs w:val="22"/>
        </w:rPr>
        <w:t xml:space="preserve">Поставщик – </w:t>
      </w:r>
      <w:r w:rsidR="0051500C">
        <w:rPr>
          <w:sz w:val="22"/>
          <w:szCs w:val="22"/>
        </w:rPr>
        <w:t xml:space="preserve"> </w:t>
      </w:r>
      <w:r w:rsidR="00562316">
        <w:rPr>
          <w:sz w:val="22"/>
          <w:szCs w:val="22"/>
        </w:rPr>
        <w:t>_________________</w:t>
      </w:r>
      <w:r w:rsidR="0045360E" w:rsidRPr="00A84F32">
        <w:rPr>
          <w:sz w:val="22"/>
          <w:szCs w:val="22"/>
        </w:rPr>
        <w:t xml:space="preserve">                                          </w:t>
      </w:r>
      <w:r w:rsidRPr="00A84F32">
        <w:rPr>
          <w:sz w:val="22"/>
          <w:szCs w:val="22"/>
        </w:rPr>
        <w:t xml:space="preserve">        </w:t>
      </w:r>
      <w:r w:rsidR="0045360E" w:rsidRPr="00A84F32">
        <w:rPr>
          <w:sz w:val="22"/>
          <w:szCs w:val="22"/>
        </w:rPr>
        <w:t xml:space="preserve">   </w:t>
      </w:r>
      <w:r w:rsidR="000C2845">
        <w:rPr>
          <w:sz w:val="22"/>
          <w:szCs w:val="22"/>
        </w:rPr>
        <w:t xml:space="preserve">                          </w:t>
      </w:r>
      <w:r w:rsidR="0045360E" w:rsidRPr="00A84F32">
        <w:rPr>
          <w:sz w:val="22"/>
          <w:szCs w:val="22"/>
        </w:rPr>
        <w:t>Государственный заказчик – ФКУ ИК-9 ГУФСИН России по Новосибирской области</w:t>
      </w:r>
    </w:p>
    <w:tbl>
      <w:tblPr>
        <w:tblStyle w:val="6"/>
        <w:tblW w:w="15990" w:type="dxa"/>
        <w:tblInd w:w="-147" w:type="dxa"/>
        <w:tblLayout w:type="fixed"/>
        <w:tblLook w:val="04A0" w:firstRow="1" w:lastRow="0" w:firstColumn="1" w:lastColumn="0" w:noHBand="0" w:noVBand="1"/>
      </w:tblPr>
      <w:tblGrid>
        <w:gridCol w:w="1135"/>
        <w:gridCol w:w="2094"/>
        <w:gridCol w:w="4256"/>
        <w:gridCol w:w="708"/>
        <w:gridCol w:w="851"/>
        <w:gridCol w:w="3544"/>
        <w:gridCol w:w="3402"/>
      </w:tblGrid>
      <w:tr w:rsidR="00B37890" w:rsidRPr="00441FD9" w:rsidTr="00D23ADE">
        <w:trPr>
          <w:trHeight w:val="479"/>
        </w:trPr>
        <w:tc>
          <w:tcPr>
            <w:tcW w:w="1135" w:type="dxa"/>
            <w:vAlign w:val="center"/>
          </w:tcPr>
          <w:p w:rsidR="00B37890" w:rsidRPr="00441FD9" w:rsidRDefault="00B37890" w:rsidP="0045360E">
            <w:pPr>
              <w:jc w:val="center"/>
              <w:rPr>
                <w:sz w:val="20"/>
                <w:szCs w:val="20"/>
              </w:rPr>
            </w:pPr>
            <w:r w:rsidRPr="00441FD9">
              <w:rPr>
                <w:sz w:val="20"/>
                <w:szCs w:val="20"/>
              </w:rPr>
              <w:t>№</w:t>
            </w:r>
          </w:p>
          <w:p w:rsidR="00B37890" w:rsidRPr="00441FD9" w:rsidRDefault="00B37890" w:rsidP="0045360E">
            <w:pPr>
              <w:jc w:val="center"/>
              <w:rPr>
                <w:sz w:val="20"/>
                <w:szCs w:val="20"/>
              </w:rPr>
            </w:pPr>
            <w:r w:rsidRPr="00441FD9">
              <w:rPr>
                <w:sz w:val="20"/>
                <w:szCs w:val="20"/>
              </w:rPr>
              <w:t>п/п</w:t>
            </w:r>
          </w:p>
        </w:tc>
        <w:tc>
          <w:tcPr>
            <w:tcW w:w="2094" w:type="dxa"/>
            <w:vAlign w:val="center"/>
          </w:tcPr>
          <w:p w:rsidR="00B37890" w:rsidRPr="00441FD9" w:rsidRDefault="00B37890" w:rsidP="0045360E">
            <w:pPr>
              <w:jc w:val="center"/>
              <w:rPr>
                <w:sz w:val="20"/>
                <w:szCs w:val="20"/>
              </w:rPr>
            </w:pPr>
            <w:r w:rsidRPr="00441FD9">
              <w:rPr>
                <w:sz w:val="20"/>
                <w:szCs w:val="20"/>
              </w:rPr>
              <w:t>Наименование товара</w:t>
            </w:r>
          </w:p>
        </w:tc>
        <w:tc>
          <w:tcPr>
            <w:tcW w:w="4256" w:type="dxa"/>
            <w:vAlign w:val="center"/>
          </w:tcPr>
          <w:p w:rsidR="00B37890" w:rsidRPr="00441FD9" w:rsidRDefault="00B37890" w:rsidP="005613E4">
            <w:pPr>
              <w:jc w:val="center"/>
              <w:rPr>
                <w:sz w:val="20"/>
                <w:szCs w:val="20"/>
              </w:rPr>
            </w:pPr>
            <w:r w:rsidRPr="00441FD9">
              <w:rPr>
                <w:sz w:val="20"/>
                <w:szCs w:val="20"/>
              </w:rPr>
              <w:t xml:space="preserve">Характеристики товара (наименование показателей (функциональных, технических и качественных характеристик, эксплуатационных характеристик товара, иных требований к товару), максимальные и (или) минимальные значения показателей, а также значения показателей, </w:t>
            </w:r>
          </w:p>
          <w:p w:rsidR="00B37890" w:rsidRPr="00441FD9" w:rsidRDefault="003E6D04" w:rsidP="005613E4">
            <w:pPr>
              <w:jc w:val="center"/>
              <w:rPr>
                <w:sz w:val="20"/>
                <w:szCs w:val="20"/>
              </w:rPr>
            </w:pPr>
            <w:r w:rsidRPr="00441FD9">
              <w:rPr>
                <w:sz w:val="20"/>
                <w:szCs w:val="20"/>
              </w:rPr>
              <w:t>которые не могут изменяться</w:t>
            </w:r>
          </w:p>
          <w:p w:rsidR="00AB274D" w:rsidRPr="00441FD9" w:rsidRDefault="00AB274D" w:rsidP="005613E4">
            <w:pPr>
              <w:jc w:val="center"/>
              <w:rPr>
                <w:sz w:val="20"/>
                <w:szCs w:val="20"/>
              </w:rPr>
            </w:pPr>
          </w:p>
          <w:p w:rsidR="00AB274D" w:rsidRPr="00441FD9" w:rsidRDefault="00AB274D" w:rsidP="005613E4">
            <w:pPr>
              <w:jc w:val="center"/>
              <w:rPr>
                <w:sz w:val="20"/>
                <w:szCs w:val="20"/>
              </w:rPr>
            </w:pPr>
          </w:p>
        </w:tc>
        <w:tc>
          <w:tcPr>
            <w:tcW w:w="708" w:type="dxa"/>
            <w:vAlign w:val="center"/>
          </w:tcPr>
          <w:p w:rsidR="00B37890" w:rsidRPr="00441FD9" w:rsidRDefault="00B37890" w:rsidP="0045360E">
            <w:pPr>
              <w:jc w:val="center"/>
              <w:rPr>
                <w:sz w:val="20"/>
                <w:szCs w:val="20"/>
                <w:lang w:eastAsia="en-US"/>
              </w:rPr>
            </w:pPr>
            <w:r w:rsidRPr="00441FD9">
              <w:rPr>
                <w:sz w:val="20"/>
                <w:szCs w:val="20"/>
                <w:lang w:eastAsia="en-US"/>
              </w:rPr>
              <w:t>Ед. изм.</w:t>
            </w:r>
          </w:p>
        </w:tc>
        <w:tc>
          <w:tcPr>
            <w:tcW w:w="851" w:type="dxa"/>
            <w:vAlign w:val="center"/>
          </w:tcPr>
          <w:p w:rsidR="00B37890" w:rsidRPr="00441FD9" w:rsidRDefault="00B37890" w:rsidP="0045360E">
            <w:pPr>
              <w:jc w:val="center"/>
              <w:rPr>
                <w:sz w:val="20"/>
                <w:szCs w:val="20"/>
                <w:lang w:eastAsia="en-US"/>
              </w:rPr>
            </w:pPr>
            <w:r w:rsidRPr="00441FD9">
              <w:rPr>
                <w:sz w:val="20"/>
                <w:szCs w:val="20"/>
                <w:lang w:eastAsia="en-US"/>
              </w:rPr>
              <w:t>Кол-во</w:t>
            </w:r>
          </w:p>
        </w:tc>
        <w:tc>
          <w:tcPr>
            <w:tcW w:w="3544" w:type="dxa"/>
            <w:vAlign w:val="center"/>
          </w:tcPr>
          <w:p w:rsidR="00223022" w:rsidRPr="00441FD9" w:rsidRDefault="00B37890" w:rsidP="0087268E">
            <w:pPr>
              <w:ind w:left="-108"/>
              <w:jc w:val="center"/>
              <w:rPr>
                <w:sz w:val="20"/>
                <w:szCs w:val="20"/>
              </w:rPr>
            </w:pPr>
            <w:r w:rsidRPr="00441FD9">
              <w:rPr>
                <w:sz w:val="20"/>
                <w:szCs w:val="20"/>
              </w:rPr>
              <w:t xml:space="preserve">Цена (руб.) за ед. изм., </w:t>
            </w:r>
            <w:r w:rsidR="0061765A" w:rsidRPr="00441FD9">
              <w:rPr>
                <w:sz w:val="20"/>
                <w:szCs w:val="20"/>
              </w:rPr>
              <w:t>включая</w:t>
            </w:r>
          </w:p>
          <w:p w:rsidR="0087268E" w:rsidRPr="00441FD9" w:rsidRDefault="0061765A" w:rsidP="0087268E">
            <w:pPr>
              <w:ind w:left="-108"/>
              <w:jc w:val="center"/>
              <w:rPr>
                <w:sz w:val="20"/>
                <w:szCs w:val="20"/>
              </w:rPr>
            </w:pPr>
            <w:r w:rsidRPr="00441FD9">
              <w:rPr>
                <w:sz w:val="20"/>
                <w:szCs w:val="20"/>
              </w:rPr>
              <w:t xml:space="preserve"> </w:t>
            </w:r>
            <w:r w:rsidR="003E6D04" w:rsidRPr="00441FD9">
              <w:rPr>
                <w:sz w:val="20"/>
                <w:szCs w:val="20"/>
              </w:rPr>
              <w:t xml:space="preserve">все расходы Поставщика, связанные с исполнением обязательств по настоящему Контракту, в том числе, </w:t>
            </w:r>
            <w:r w:rsidR="0087268E" w:rsidRPr="00441FD9">
              <w:rPr>
                <w:sz w:val="20"/>
                <w:szCs w:val="20"/>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p w:rsidR="00B37890" w:rsidRPr="00441FD9" w:rsidRDefault="00B37890" w:rsidP="0087268E">
            <w:pPr>
              <w:ind w:left="-108"/>
              <w:jc w:val="center"/>
              <w:rPr>
                <w:sz w:val="20"/>
                <w:szCs w:val="20"/>
              </w:rPr>
            </w:pPr>
          </w:p>
        </w:tc>
        <w:tc>
          <w:tcPr>
            <w:tcW w:w="3402" w:type="dxa"/>
            <w:vAlign w:val="center"/>
          </w:tcPr>
          <w:p w:rsidR="00B37890" w:rsidRPr="00441FD9" w:rsidRDefault="00B37890" w:rsidP="0087268E">
            <w:pPr>
              <w:ind w:left="-108"/>
              <w:jc w:val="center"/>
              <w:rPr>
                <w:sz w:val="20"/>
                <w:szCs w:val="20"/>
              </w:rPr>
            </w:pPr>
            <w:r w:rsidRPr="00441FD9">
              <w:rPr>
                <w:sz w:val="20"/>
                <w:szCs w:val="20"/>
              </w:rPr>
              <w:t xml:space="preserve">Сумма (руб.) </w:t>
            </w:r>
            <w:r w:rsidR="0061765A" w:rsidRPr="00441FD9">
              <w:rPr>
                <w:sz w:val="20"/>
                <w:szCs w:val="20"/>
              </w:rPr>
              <w:t>включая</w:t>
            </w:r>
            <w:r w:rsidR="00223022" w:rsidRPr="00441FD9">
              <w:rPr>
                <w:sz w:val="20"/>
                <w:szCs w:val="20"/>
              </w:rPr>
              <w:t xml:space="preserve"> </w:t>
            </w:r>
            <w:r w:rsidR="0061765A" w:rsidRPr="00441FD9">
              <w:rPr>
                <w:sz w:val="20"/>
                <w:szCs w:val="20"/>
              </w:rPr>
              <w:t xml:space="preserve"> </w:t>
            </w:r>
            <w:r w:rsidR="003E6D04" w:rsidRPr="00441FD9">
              <w:rPr>
                <w:sz w:val="20"/>
                <w:szCs w:val="20"/>
              </w:rPr>
              <w:t xml:space="preserve">все </w:t>
            </w:r>
            <w:r w:rsidR="0061765A" w:rsidRPr="00441FD9">
              <w:rPr>
                <w:sz w:val="20"/>
                <w:szCs w:val="20"/>
              </w:rPr>
              <w:t xml:space="preserve">расходы </w:t>
            </w:r>
            <w:r w:rsidR="003E6D04" w:rsidRPr="00441FD9">
              <w:rPr>
                <w:sz w:val="20"/>
                <w:szCs w:val="20"/>
              </w:rPr>
              <w:t xml:space="preserve">Поставщика, связанные с исполнением обязательств по настоящему Контракту, в том числе, </w:t>
            </w:r>
            <w:r w:rsidR="0087268E" w:rsidRPr="00441FD9">
              <w:rPr>
                <w:rFonts w:eastAsia="Calibri"/>
                <w:color w:val="000000"/>
                <w:sz w:val="20"/>
                <w:szCs w:val="20"/>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tc>
      </w:tr>
      <w:tr w:rsidR="00441FD9" w:rsidRPr="00441FD9" w:rsidTr="00D23ADE">
        <w:trPr>
          <w:trHeight w:val="276"/>
        </w:trPr>
        <w:tc>
          <w:tcPr>
            <w:tcW w:w="1135" w:type="dxa"/>
            <w:vAlign w:val="center"/>
          </w:tcPr>
          <w:p w:rsidR="00441FD9" w:rsidRPr="00D23ADE" w:rsidRDefault="00D23ADE" w:rsidP="00D23ADE">
            <w:pPr>
              <w:pStyle w:val="1"/>
              <w:contextualSpacing/>
              <w:jc w:val="center"/>
              <w:outlineLvl w:val="0"/>
              <w:rPr>
                <w:rFonts w:ascii="Times New Roman" w:hAnsi="Times New Roman" w:cs="Times New Roman"/>
                <w:b w:val="0"/>
                <w:bCs w:val="0"/>
              </w:rPr>
            </w:pPr>
            <w:r>
              <w:rPr>
                <w:rFonts w:ascii="Times New Roman" w:hAnsi="Times New Roman" w:cs="Times New Roman"/>
                <w:b w:val="0"/>
                <w:bCs w:val="0"/>
              </w:rPr>
              <w:t>1</w:t>
            </w:r>
          </w:p>
        </w:tc>
        <w:tc>
          <w:tcPr>
            <w:tcW w:w="2094" w:type="dxa"/>
            <w:vAlign w:val="center"/>
          </w:tcPr>
          <w:p w:rsidR="00441FD9" w:rsidRPr="00441FD9" w:rsidRDefault="00441FD9" w:rsidP="009D16C2">
            <w:pPr>
              <w:contextualSpacing/>
              <w:rPr>
                <w:sz w:val="20"/>
                <w:szCs w:val="20"/>
              </w:rPr>
            </w:pPr>
            <w:r w:rsidRPr="00441FD9">
              <w:rPr>
                <w:sz w:val="20"/>
                <w:szCs w:val="20"/>
              </w:rPr>
              <w:t>П</w:t>
            </w:r>
            <w:r w:rsidR="00D23ADE">
              <w:rPr>
                <w:sz w:val="20"/>
                <w:szCs w:val="20"/>
              </w:rPr>
              <w:t>рофиль потолочный</w:t>
            </w:r>
          </w:p>
        </w:tc>
        <w:tc>
          <w:tcPr>
            <w:tcW w:w="4256" w:type="dxa"/>
            <w:vAlign w:val="center"/>
          </w:tcPr>
          <w:p w:rsidR="00D23ADE" w:rsidRPr="00D23ADE" w:rsidRDefault="00D23ADE" w:rsidP="00D23ADE">
            <w:pPr>
              <w:shd w:val="clear" w:color="auto" w:fill="FFFFFF"/>
              <w:contextualSpacing/>
              <w:textAlignment w:val="baseline"/>
              <w:outlineLvl w:val="0"/>
              <w:rPr>
                <w:sz w:val="20"/>
                <w:szCs w:val="20"/>
              </w:rPr>
            </w:pPr>
            <w:r w:rsidRPr="00D23ADE">
              <w:rPr>
                <w:sz w:val="20"/>
                <w:szCs w:val="20"/>
              </w:rPr>
              <w:t>Вид профиля: ПП</w:t>
            </w:r>
          </w:p>
          <w:p w:rsidR="00D23ADE" w:rsidRPr="00D23ADE" w:rsidRDefault="00D23ADE" w:rsidP="00D23ADE">
            <w:pPr>
              <w:shd w:val="clear" w:color="auto" w:fill="FFFFFF"/>
              <w:contextualSpacing/>
              <w:textAlignment w:val="baseline"/>
              <w:outlineLvl w:val="0"/>
              <w:rPr>
                <w:sz w:val="20"/>
                <w:szCs w:val="20"/>
              </w:rPr>
            </w:pPr>
            <w:r w:rsidRPr="00D23ADE">
              <w:rPr>
                <w:sz w:val="20"/>
                <w:szCs w:val="20"/>
              </w:rPr>
              <w:t xml:space="preserve">Длина: </w:t>
            </w:r>
            <w:r w:rsidRPr="00D23ADE">
              <w:rPr>
                <w:bCs/>
                <w:sz w:val="20"/>
                <w:szCs w:val="20"/>
              </w:rPr>
              <w:t>≥ 3000 мм</w:t>
            </w:r>
          </w:p>
          <w:p w:rsidR="00D23ADE" w:rsidRPr="00D23ADE" w:rsidRDefault="00D23ADE" w:rsidP="00D23ADE">
            <w:pPr>
              <w:shd w:val="clear" w:color="auto" w:fill="FFFFFF"/>
              <w:contextualSpacing/>
              <w:textAlignment w:val="baseline"/>
              <w:outlineLvl w:val="0"/>
              <w:rPr>
                <w:bCs/>
                <w:sz w:val="20"/>
                <w:szCs w:val="20"/>
              </w:rPr>
            </w:pPr>
            <w:r w:rsidRPr="00D23ADE">
              <w:rPr>
                <w:sz w:val="20"/>
                <w:szCs w:val="20"/>
              </w:rPr>
              <w:t xml:space="preserve">Высота </w:t>
            </w:r>
            <w:r w:rsidRPr="00D23ADE">
              <w:rPr>
                <w:bCs/>
                <w:sz w:val="20"/>
                <w:szCs w:val="20"/>
              </w:rPr>
              <w:t>≥ 27 мм</w:t>
            </w:r>
          </w:p>
          <w:p w:rsidR="00D23ADE" w:rsidRPr="00D23ADE" w:rsidRDefault="00D23ADE" w:rsidP="00D23ADE">
            <w:pPr>
              <w:shd w:val="clear" w:color="auto" w:fill="FFFFFF"/>
              <w:contextualSpacing/>
              <w:textAlignment w:val="baseline"/>
              <w:outlineLvl w:val="0"/>
              <w:rPr>
                <w:bCs/>
                <w:sz w:val="20"/>
                <w:szCs w:val="20"/>
              </w:rPr>
            </w:pPr>
            <w:r w:rsidRPr="00D23ADE">
              <w:rPr>
                <w:bCs/>
                <w:sz w:val="20"/>
                <w:szCs w:val="20"/>
              </w:rPr>
              <w:t>Ширина: ≥ 60 мм</w:t>
            </w:r>
          </w:p>
          <w:p w:rsidR="00D23ADE" w:rsidRPr="00D23ADE" w:rsidRDefault="00D23ADE" w:rsidP="00D23ADE">
            <w:pPr>
              <w:shd w:val="clear" w:color="auto" w:fill="FFFFFF"/>
              <w:contextualSpacing/>
              <w:textAlignment w:val="baseline"/>
              <w:outlineLvl w:val="0"/>
              <w:rPr>
                <w:bCs/>
                <w:sz w:val="20"/>
                <w:szCs w:val="20"/>
              </w:rPr>
            </w:pPr>
            <w:r w:rsidRPr="00D23ADE">
              <w:rPr>
                <w:bCs/>
                <w:sz w:val="20"/>
                <w:szCs w:val="20"/>
              </w:rPr>
              <w:t xml:space="preserve">Толщина: ≥ 0,35 мм </w:t>
            </w:r>
          </w:p>
          <w:p w:rsidR="00D23ADE" w:rsidRPr="00D23ADE" w:rsidRDefault="00D23ADE" w:rsidP="00D23ADE">
            <w:pPr>
              <w:shd w:val="clear" w:color="auto" w:fill="FFFFFF"/>
              <w:contextualSpacing/>
              <w:textAlignment w:val="baseline"/>
              <w:outlineLvl w:val="0"/>
              <w:rPr>
                <w:bCs/>
                <w:sz w:val="20"/>
                <w:szCs w:val="20"/>
              </w:rPr>
            </w:pPr>
            <w:r>
              <w:rPr>
                <w:bCs/>
                <w:sz w:val="20"/>
                <w:szCs w:val="20"/>
              </w:rPr>
              <w:t xml:space="preserve">Материал: Сталь </w:t>
            </w:r>
            <w:r w:rsidRPr="00D23ADE">
              <w:rPr>
                <w:bCs/>
                <w:sz w:val="20"/>
                <w:szCs w:val="20"/>
              </w:rPr>
              <w:t>оцинкованная.</w:t>
            </w:r>
          </w:p>
          <w:p w:rsidR="00D23ADE" w:rsidRPr="00D23ADE" w:rsidRDefault="00D23ADE" w:rsidP="00D23ADE">
            <w:pPr>
              <w:shd w:val="clear" w:color="auto" w:fill="FFFFFF"/>
              <w:contextualSpacing/>
              <w:textAlignment w:val="baseline"/>
              <w:outlineLvl w:val="0"/>
              <w:rPr>
                <w:bCs/>
                <w:sz w:val="20"/>
                <w:szCs w:val="20"/>
              </w:rPr>
            </w:pPr>
            <w:r w:rsidRPr="00D23ADE">
              <w:rPr>
                <w:bCs/>
                <w:sz w:val="20"/>
                <w:szCs w:val="20"/>
              </w:rPr>
              <w:t>ОКПД 2: 25.11.23.119</w:t>
            </w:r>
          </w:p>
          <w:p w:rsidR="00441FD9" w:rsidRPr="00441FD9" w:rsidRDefault="00D23ADE" w:rsidP="00D23ADE">
            <w:pPr>
              <w:shd w:val="clear" w:color="auto" w:fill="FFFFFF"/>
              <w:contextualSpacing/>
              <w:textAlignment w:val="baseline"/>
              <w:outlineLvl w:val="0"/>
              <w:rPr>
                <w:sz w:val="20"/>
                <w:szCs w:val="20"/>
              </w:rPr>
            </w:pPr>
            <w:r w:rsidRPr="00D23ADE">
              <w:rPr>
                <w:bCs/>
                <w:sz w:val="20"/>
                <w:szCs w:val="20"/>
              </w:rPr>
              <w:t>КТР позиции отсутствует</w:t>
            </w:r>
          </w:p>
        </w:tc>
        <w:tc>
          <w:tcPr>
            <w:tcW w:w="708" w:type="dxa"/>
            <w:vAlign w:val="center"/>
          </w:tcPr>
          <w:p w:rsidR="00441FD9" w:rsidRPr="00441FD9" w:rsidRDefault="00D23ADE" w:rsidP="00E679D1">
            <w:pPr>
              <w:jc w:val="center"/>
              <w:rPr>
                <w:sz w:val="20"/>
                <w:szCs w:val="20"/>
              </w:rPr>
            </w:pPr>
            <w:r>
              <w:rPr>
                <w:sz w:val="20"/>
                <w:szCs w:val="20"/>
              </w:rPr>
              <w:t>шт</w:t>
            </w:r>
          </w:p>
        </w:tc>
        <w:tc>
          <w:tcPr>
            <w:tcW w:w="851" w:type="dxa"/>
            <w:vAlign w:val="center"/>
          </w:tcPr>
          <w:p w:rsidR="00441FD9" w:rsidRPr="00441FD9" w:rsidRDefault="00AC3FAC" w:rsidP="00E679D1">
            <w:pPr>
              <w:jc w:val="center"/>
              <w:rPr>
                <w:sz w:val="20"/>
                <w:szCs w:val="20"/>
              </w:rPr>
            </w:pPr>
            <w:r>
              <w:rPr>
                <w:sz w:val="20"/>
                <w:szCs w:val="20"/>
              </w:rPr>
              <w:t>5</w:t>
            </w:r>
            <w:r w:rsidR="00D23ADE">
              <w:rPr>
                <w:sz w:val="20"/>
                <w:szCs w:val="20"/>
              </w:rPr>
              <w:t>0</w:t>
            </w:r>
          </w:p>
        </w:tc>
        <w:tc>
          <w:tcPr>
            <w:tcW w:w="3544" w:type="dxa"/>
            <w:vAlign w:val="center"/>
          </w:tcPr>
          <w:p w:rsidR="00441FD9" w:rsidRPr="00441FD9" w:rsidRDefault="00441FD9" w:rsidP="0012590B">
            <w:pPr>
              <w:ind w:left="540" w:right="396"/>
              <w:jc w:val="center"/>
              <w:rPr>
                <w:sz w:val="20"/>
                <w:szCs w:val="20"/>
              </w:rPr>
            </w:pPr>
          </w:p>
        </w:tc>
        <w:tc>
          <w:tcPr>
            <w:tcW w:w="3402" w:type="dxa"/>
            <w:vAlign w:val="center"/>
          </w:tcPr>
          <w:p w:rsidR="00441FD9" w:rsidRPr="00441FD9" w:rsidRDefault="00441FD9" w:rsidP="007110E6">
            <w:pPr>
              <w:jc w:val="center"/>
              <w:rPr>
                <w:sz w:val="20"/>
                <w:szCs w:val="20"/>
              </w:rPr>
            </w:pPr>
          </w:p>
        </w:tc>
      </w:tr>
      <w:tr w:rsidR="004F38DB" w:rsidRPr="00441FD9" w:rsidTr="00D23ADE">
        <w:trPr>
          <w:trHeight w:val="418"/>
        </w:trPr>
        <w:tc>
          <w:tcPr>
            <w:tcW w:w="15990" w:type="dxa"/>
            <w:gridSpan w:val="7"/>
            <w:vAlign w:val="center"/>
          </w:tcPr>
          <w:p w:rsidR="004F38DB" w:rsidRPr="00441FD9" w:rsidRDefault="004F38DB" w:rsidP="00D23ADE">
            <w:pPr>
              <w:rPr>
                <w:b/>
                <w:sz w:val="20"/>
                <w:szCs w:val="20"/>
              </w:rPr>
            </w:pPr>
            <w:r w:rsidRPr="00441FD9">
              <w:rPr>
                <w:b/>
                <w:sz w:val="20"/>
                <w:szCs w:val="20"/>
              </w:rPr>
              <w:t>ИТОГО:</w:t>
            </w:r>
            <w:r w:rsidR="005F2EF2" w:rsidRPr="00441FD9">
              <w:rPr>
                <w:b/>
                <w:sz w:val="20"/>
                <w:szCs w:val="20"/>
              </w:rPr>
              <w:t xml:space="preserve"> </w:t>
            </w:r>
            <w:r w:rsidR="004A2DA4" w:rsidRPr="00441FD9">
              <w:rPr>
                <w:b/>
                <w:sz w:val="20"/>
                <w:szCs w:val="20"/>
              </w:rPr>
              <w:t>___________</w:t>
            </w:r>
            <w:r w:rsidR="005F2EF2" w:rsidRPr="00441FD9">
              <w:rPr>
                <w:b/>
                <w:sz w:val="20"/>
                <w:szCs w:val="20"/>
              </w:rPr>
              <w:t>(</w:t>
            </w:r>
            <w:r w:rsidR="004A2DA4" w:rsidRPr="00441FD9">
              <w:rPr>
                <w:b/>
                <w:i/>
                <w:sz w:val="20"/>
                <w:szCs w:val="20"/>
              </w:rPr>
              <w:t>прописью</w:t>
            </w:r>
            <w:r w:rsidR="005F2EF2" w:rsidRPr="00441FD9">
              <w:rPr>
                <w:b/>
                <w:sz w:val="20"/>
                <w:szCs w:val="20"/>
              </w:rPr>
              <w:t>)</w:t>
            </w:r>
            <w:r w:rsidR="00E373D0" w:rsidRPr="00441FD9">
              <w:rPr>
                <w:b/>
                <w:sz w:val="20"/>
                <w:szCs w:val="20"/>
              </w:rPr>
              <w:t xml:space="preserve"> </w:t>
            </w:r>
            <w:r w:rsidR="007B5B63" w:rsidRPr="00441FD9">
              <w:rPr>
                <w:b/>
                <w:sz w:val="20"/>
                <w:szCs w:val="20"/>
              </w:rPr>
              <w:t xml:space="preserve"> рублей </w:t>
            </w:r>
            <w:r w:rsidR="004A2DA4" w:rsidRPr="00441FD9">
              <w:rPr>
                <w:b/>
                <w:sz w:val="20"/>
                <w:szCs w:val="20"/>
              </w:rPr>
              <w:t>_____</w:t>
            </w:r>
            <w:r w:rsidR="005F2EF2" w:rsidRPr="00441FD9">
              <w:rPr>
                <w:b/>
                <w:sz w:val="20"/>
                <w:szCs w:val="20"/>
              </w:rPr>
              <w:t xml:space="preserve"> </w:t>
            </w:r>
            <w:r w:rsidR="007B5B63" w:rsidRPr="00441FD9">
              <w:rPr>
                <w:b/>
                <w:sz w:val="20"/>
                <w:szCs w:val="20"/>
              </w:rPr>
              <w:t>копеек</w:t>
            </w:r>
            <w:r w:rsidR="00A71803" w:rsidRPr="00441FD9">
              <w:rPr>
                <w:b/>
                <w:sz w:val="20"/>
                <w:szCs w:val="20"/>
              </w:rPr>
              <w:t>.</w:t>
            </w:r>
          </w:p>
        </w:tc>
      </w:tr>
    </w:tbl>
    <w:p w:rsidR="00E5292A" w:rsidRDefault="00E5292A" w:rsidP="0045360E">
      <w:pPr>
        <w:ind w:firstLine="708"/>
        <w:jc w:val="both"/>
        <w:rPr>
          <w:sz w:val="22"/>
          <w:szCs w:val="22"/>
        </w:rPr>
      </w:pPr>
      <w:r w:rsidRPr="00A84F32">
        <w:rPr>
          <w:sz w:val="22"/>
          <w:szCs w:val="22"/>
        </w:rPr>
        <w:t xml:space="preserve">Поставка товара осуществляется силами и средствами </w:t>
      </w:r>
      <w:r w:rsidR="00683C0D" w:rsidRPr="00A84F32">
        <w:rPr>
          <w:sz w:val="22"/>
          <w:szCs w:val="22"/>
        </w:rPr>
        <w:t>Поставщика</w:t>
      </w:r>
      <w:r w:rsidR="006E53D6">
        <w:rPr>
          <w:sz w:val="22"/>
          <w:szCs w:val="22"/>
        </w:rPr>
        <w:t>,  в срок</w:t>
      </w:r>
      <w:r w:rsidRPr="00A84F32">
        <w:rPr>
          <w:sz w:val="22"/>
          <w:szCs w:val="22"/>
        </w:rPr>
        <w:t xml:space="preserve"> с момента заключения Го</w:t>
      </w:r>
      <w:r w:rsidR="00CC1481">
        <w:rPr>
          <w:sz w:val="22"/>
          <w:szCs w:val="22"/>
        </w:rPr>
        <w:t xml:space="preserve">сударственного контракта </w:t>
      </w:r>
      <w:r w:rsidR="00940F1D">
        <w:rPr>
          <w:sz w:val="22"/>
          <w:szCs w:val="22"/>
        </w:rPr>
        <w:t xml:space="preserve">в течение </w:t>
      </w:r>
      <w:r w:rsidR="009F0D83">
        <w:rPr>
          <w:sz w:val="22"/>
          <w:szCs w:val="22"/>
        </w:rPr>
        <w:t xml:space="preserve">5 </w:t>
      </w:r>
      <w:r w:rsidR="00940F1D">
        <w:rPr>
          <w:sz w:val="22"/>
          <w:szCs w:val="22"/>
        </w:rPr>
        <w:t>(</w:t>
      </w:r>
      <w:r w:rsidR="009F0D83">
        <w:rPr>
          <w:sz w:val="22"/>
          <w:szCs w:val="22"/>
        </w:rPr>
        <w:t>пяти</w:t>
      </w:r>
      <w:r w:rsidR="00940F1D">
        <w:rPr>
          <w:sz w:val="22"/>
          <w:szCs w:val="22"/>
        </w:rPr>
        <w:t>) рабочих дней</w:t>
      </w:r>
      <w:r w:rsidRPr="00A84F32">
        <w:rPr>
          <w:sz w:val="22"/>
          <w:szCs w:val="22"/>
        </w:rPr>
        <w:t xml:space="preserve">. </w:t>
      </w:r>
      <w:r w:rsidR="00683C0D" w:rsidRPr="00A84F32">
        <w:rPr>
          <w:sz w:val="22"/>
          <w:szCs w:val="22"/>
        </w:rPr>
        <w:t xml:space="preserve"> </w:t>
      </w:r>
      <w:r w:rsidR="0022457A">
        <w:rPr>
          <w:sz w:val="22"/>
          <w:szCs w:val="22"/>
        </w:rPr>
        <w:t>Остаточный гарантийный срок на поставленный товар должен составлять не менее 50% от срока, установленного производителем.</w:t>
      </w:r>
    </w:p>
    <w:p w:rsidR="009F0D40" w:rsidRPr="009F0D40" w:rsidRDefault="009F0D40" w:rsidP="009F0D40">
      <w:pPr>
        <w:suppressAutoHyphens/>
        <w:ind w:firstLine="709"/>
        <w:contextualSpacing/>
        <w:jc w:val="both"/>
        <w:rPr>
          <w:color w:val="000000"/>
          <w:sz w:val="22"/>
          <w:szCs w:val="22"/>
          <w:lang w:eastAsia="ar-SA"/>
        </w:rPr>
      </w:pPr>
      <w:r w:rsidRPr="009F0D40">
        <w:rPr>
          <w:color w:val="000000"/>
          <w:sz w:val="22"/>
          <w:szCs w:val="22"/>
          <w:lang w:eastAsia="ar-SA"/>
        </w:rPr>
        <w:t>Поставляемый товар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(в соответствии с ч. 1 ст. 33 Федерального закона от 05.04.2013 № 44-ФЗ).</w:t>
      </w:r>
    </w:p>
    <w:p w:rsidR="0045360E" w:rsidRPr="00A84F32" w:rsidRDefault="0045360E" w:rsidP="0045360E">
      <w:pPr>
        <w:ind w:firstLine="708"/>
        <w:jc w:val="both"/>
        <w:rPr>
          <w:sz w:val="22"/>
          <w:szCs w:val="22"/>
        </w:rPr>
      </w:pPr>
      <w:r w:rsidRPr="00A84F32">
        <w:rPr>
          <w:b/>
          <w:sz w:val="22"/>
          <w:szCs w:val="22"/>
        </w:rPr>
        <w:t xml:space="preserve">Адрес и контактный телефон Государственного заказчика: </w:t>
      </w:r>
      <w:r w:rsidRPr="00A84F32">
        <w:rPr>
          <w:sz w:val="22"/>
          <w:szCs w:val="22"/>
        </w:rPr>
        <w:t>630039, г. Новосибирск, Гусинобродское шоссе, 114, тел. +7 (383) 240-27-18.</w:t>
      </w:r>
    </w:p>
    <w:p w:rsidR="0045360E" w:rsidRPr="00A84F32" w:rsidRDefault="0045360E" w:rsidP="0045360E">
      <w:pPr>
        <w:ind w:firstLine="708"/>
        <w:rPr>
          <w:sz w:val="22"/>
          <w:szCs w:val="22"/>
        </w:rPr>
      </w:pPr>
      <w:r w:rsidRPr="00A84F32">
        <w:rPr>
          <w:b/>
          <w:sz w:val="22"/>
          <w:szCs w:val="22"/>
        </w:rPr>
        <w:t>Место поставки товара:</w:t>
      </w:r>
      <w:r w:rsidR="00A804C0">
        <w:rPr>
          <w:sz w:val="22"/>
          <w:szCs w:val="22"/>
        </w:rPr>
        <w:t xml:space="preserve"> </w:t>
      </w:r>
      <w:r w:rsidRPr="00A84F32">
        <w:rPr>
          <w:sz w:val="22"/>
          <w:szCs w:val="22"/>
        </w:rPr>
        <w:t>ФКУ ИК-9 ГУФСИН России по Новосибирской области (630039, г. Новосибирск, ул. Гусинобродское шоссе, 114).</w:t>
      </w:r>
    </w:p>
    <w:p w:rsidR="00C4557E" w:rsidRPr="00C4557E" w:rsidRDefault="0045360E" w:rsidP="00C4557E">
      <w:pPr>
        <w:ind w:firstLine="708"/>
        <w:rPr>
          <w:sz w:val="22"/>
          <w:szCs w:val="22"/>
        </w:rPr>
      </w:pPr>
      <w:r w:rsidRPr="00A84F32">
        <w:rPr>
          <w:b/>
          <w:sz w:val="22"/>
          <w:szCs w:val="22"/>
        </w:rPr>
        <w:t>Адрес и контактный телефон Поставщика:</w:t>
      </w:r>
      <w:r w:rsidRPr="00A84F32">
        <w:rPr>
          <w:sz w:val="22"/>
          <w:szCs w:val="22"/>
        </w:rPr>
        <w:t xml:space="preserve"> </w:t>
      </w:r>
      <w:r w:rsidR="00940F1D">
        <w:rPr>
          <w:sz w:val="22"/>
          <w:szCs w:val="22"/>
        </w:rPr>
        <w:t>__________________________________</w:t>
      </w:r>
      <w:r w:rsidR="00C4557E">
        <w:rPr>
          <w:rFonts w:eastAsia="Calibri"/>
          <w:sz w:val="22"/>
          <w:szCs w:val="22"/>
        </w:rPr>
        <w:t>.</w:t>
      </w:r>
    </w:p>
    <w:p w:rsidR="0045360E" w:rsidRPr="00C4557E" w:rsidRDefault="0045360E" w:rsidP="002C352A">
      <w:pPr>
        <w:rPr>
          <w:sz w:val="22"/>
          <w:szCs w:val="22"/>
        </w:rPr>
      </w:pPr>
    </w:p>
    <w:tbl>
      <w:tblPr>
        <w:tblW w:w="0" w:type="auto"/>
        <w:tblInd w:w="2" w:type="dxa"/>
        <w:tblLayout w:type="fixed"/>
        <w:tblLook w:val="00A0" w:firstRow="1" w:lastRow="0" w:firstColumn="1" w:lastColumn="0" w:noHBand="0" w:noVBand="0"/>
      </w:tblPr>
      <w:tblGrid>
        <w:gridCol w:w="14760"/>
      </w:tblGrid>
      <w:tr w:rsidR="0045360E" w:rsidRPr="00A84F32" w:rsidTr="004D366C">
        <w:tc>
          <w:tcPr>
            <w:tcW w:w="14760" w:type="dxa"/>
          </w:tcPr>
          <w:tbl>
            <w:tblPr>
              <w:tblpPr w:leftFromText="180" w:rightFromText="180" w:vertAnchor="text" w:horzAnchor="margin" w:tblpY="97"/>
              <w:tblOverlap w:val="never"/>
              <w:tblW w:w="0" w:type="auto"/>
              <w:tblLayout w:type="fixed"/>
              <w:tblLook w:val="00A0" w:firstRow="1" w:lastRow="0" w:firstColumn="1" w:lastColumn="0" w:noHBand="0" w:noVBand="0"/>
            </w:tblPr>
            <w:tblGrid>
              <w:gridCol w:w="5528"/>
              <w:gridCol w:w="2693"/>
              <w:gridCol w:w="5998"/>
            </w:tblGrid>
            <w:tr w:rsidR="0045360E" w:rsidRPr="00A84F32" w:rsidTr="004D366C">
              <w:trPr>
                <w:trHeight w:val="250"/>
              </w:trPr>
              <w:tc>
                <w:tcPr>
                  <w:tcW w:w="5528" w:type="dxa"/>
                  <w:tcBorders>
                    <w:top w:val="nil"/>
                    <w:left w:val="nil"/>
                    <w:bottom w:val="nil"/>
                    <w:right w:val="nil"/>
                  </w:tcBorders>
                </w:tcPr>
                <w:p w:rsidR="0045360E" w:rsidRPr="00A84F32" w:rsidRDefault="0045360E" w:rsidP="0045360E">
                  <w:pPr>
                    <w:widowControl w:val="0"/>
                    <w:jc w:val="both"/>
                    <w:rPr>
                      <w:b/>
                      <w:bCs/>
                    </w:rPr>
                  </w:pPr>
                  <w:r w:rsidRPr="00A84F32">
                    <w:rPr>
                      <w:b/>
                      <w:bCs/>
                      <w:sz w:val="22"/>
                      <w:szCs w:val="22"/>
                    </w:rPr>
                    <w:t>ГОСУДАРСТВЕННЫЙ ЗАКАЗЧИК</w:t>
                  </w:r>
                </w:p>
              </w:tc>
              <w:tc>
                <w:tcPr>
                  <w:tcW w:w="2693" w:type="dxa"/>
                  <w:tcBorders>
                    <w:top w:val="nil"/>
                    <w:left w:val="nil"/>
                    <w:bottom w:val="nil"/>
                    <w:right w:val="nil"/>
                  </w:tcBorders>
                </w:tcPr>
                <w:p w:rsidR="0045360E" w:rsidRPr="00A84F32" w:rsidRDefault="0045360E" w:rsidP="0045360E">
                  <w:pPr>
                    <w:widowControl w:val="0"/>
                    <w:jc w:val="both"/>
                    <w:rPr>
                      <w:b/>
                      <w:bCs/>
                    </w:rPr>
                  </w:pPr>
                </w:p>
              </w:tc>
              <w:tc>
                <w:tcPr>
                  <w:tcW w:w="5998" w:type="dxa"/>
                  <w:tcBorders>
                    <w:top w:val="nil"/>
                    <w:left w:val="nil"/>
                    <w:bottom w:val="nil"/>
                    <w:right w:val="nil"/>
                  </w:tcBorders>
                </w:tcPr>
                <w:p w:rsidR="0045360E" w:rsidRPr="00A84F32" w:rsidRDefault="0045360E" w:rsidP="0045360E">
                  <w:pPr>
                    <w:widowControl w:val="0"/>
                    <w:jc w:val="both"/>
                    <w:rPr>
                      <w:b/>
                      <w:bCs/>
                    </w:rPr>
                  </w:pPr>
                  <w:r w:rsidRPr="00A84F32">
                    <w:rPr>
                      <w:b/>
                      <w:bCs/>
                      <w:sz w:val="22"/>
                      <w:szCs w:val="22"/>
                    </w:rPr>
                    <w:t>ПОСТАВЩИК</w:t>
                  </w:r>
                </w:p>
              </w:tc>
            </w:tr>
            <w:tr w:rsidR="0045360E" w:rsidRPr="00A84F32" w:rsidTr="004D366C">
              <w:tc>
                <w:tcPr>
                  <w:tcW w:w="5528" w:type="dxa"/>
                  <w:tcBorders>
                    <w:top w:val="nil"/>
                    <w:left w:val="nil"/>
                    <w:bottom w:val="nil"/>
                    <w:right w:val="nil"/>
                  </w:tcBorders>
                </w:tcPr>
                <w:p w:rsidR="00C4557E" w:rsidRDefault="00940F1D" w:rsidP="0045360E">
                  <w:pPr>
                    <w:widowControl w:val="0"/>
                    <w:jc w:val="both"/>
                  </w:pPr>
                  <w:r>
                    <w:rPr>
                      <w:sz w:val="22"/>
                      <w:szCs w:val="22"/>
                    </w:rPr>
                    <w:t>_____________________________________</w:t>
                  </w:r>
                </w:p>
                <w:p w:rsidR="00940F1D" w:rsidRDefault="00940F1D" w:rsidP="0045360E">
                  <w:pPr>
                    <w:widowControl w:val="0"/>
                    <w:jc w:val="both"/>
                  </w:pPr>
                </w:p>
                <w:p w:rsidR="0045360E" w:rsidRPr="00A84F32" w:rsidRDefault="0045360E" w:rsidP="00940F1D">
                  <w:pPr>
                    <w:widowControl w:val="0"/>
                    <w:jc w:val="both"/>
                  </w:pPr>
                  <w:r w:rsidRPr="00A84F32">
                    <w:rPr>
                      <w:sz w:val="22"/>
                      <w:szCs w:val="22"/>
                    </w:rPr>
                    <w:lastRenderedPageBreak/>
                    <w:t xml:space="preserve">_________________________ </w:t>
                  </w:r>
                  <w:r w:rsidR="00940F1D">
                    <w:rPr>
                      <w:sz w:val="22"/>
                      <w:szCs w:val="22"/>
                    </w:rPr>
                    <w:t>/______________/</w:t>
                  </w:r>
                </w:p>
              </w:tc>
              <w:tc>
                <w:tcPr>
                  <w:tcW w:w="2693" w:type="dxa"/>
                  <w:tcBorders>
                    <w:top w:val="nil"/>
                    <w:left w:val="nil"/>
                    <w:bottom w:val="nil"/>
                    <w:right w:val="nil"/>
                  </w:tcBorders>
                </w:tcPr>
                <w:p w:rsidR="0045360E" w:rsidRPr="00A84F32" w:rsidRDefault="0045360E" w:rsidP="0045360E">
                  <w:pPr>
                    <w:widowControl w:val="0"/>
                    <w:jc w:val="both"/>
                    <w:rPr>
                      <w:b/>
                      <w:bCs/>
                    </w:rPr>
                  </w:pPr>
                </w:p>
              </w:tc>
              <w:tc>
                <w:tcPr>
                  <w:tcW w:w="5998" w:type="dxa"/>
                  <w:tcBorders>
                    <w:top w:val="nil"/>
                    <w:left w:val="nil"/>
                    <w:bottom w:val="nil"/>
                    <w:right w:val="nil"/>
                  </w:tcBorders>
                </w:tcPr>
                <w:p w:rsidR="0045360E" w:rsidRDefault="00940F1D" w:rsidP="0045360E">
                  <w:pPr>
                    <w:widowControl w:val="0"/>
                    <w:ind w:right="-71"/>
                    <w:rPr>
                      <w:snapToGrid w:val="0"/>
                    </w:rPr>
                  </w:pPr>
                  <w:r>
                    <w:rPr>
                      <w:snapToGrid w:val="0"/>
                    </w:rPr>
                    <w:t>_________________________________</w:t>
                  </w:r>
                </w:p>
                <w:p w:rsidR="00C4557E" w:rsidRPr="00A84F32" w:rsidRDefault="00C4557E" w:rsidP="0045360E">
                  <w:pPr>
                    <w:widowControl w:val="0"/>
                    <w:ind w:right="-71"/>
                    <w:rPr>
                      <w:snapToGrid w:val="0"/>
                    </w:rPr>
                  </w:pPr>
                </w:p>
                <w:p w:rsidR="0045360E" w:rsidRPr="00A84F32" w:rsidRDefault="0045360E" w:rsidP="00940F1D">
                  <w:pPr>
                    <w:widowControl w:val="0"/>
                    <w:ind w:right="-71"/>
                    <w:jc w:val="both"/>
                    <w:rPr>
                      <w:snapToGrid w:val="0"/>
                    </w:rPr>
                  </w:pPr>
                  <w:r w:rsidRPr="00A84F32">
                    <w:rPr>
                      <w:snapToGrid w:val="0"/>
                      <w:sz w:val="22"/>
                      <w:szCs w:val="22"/>
                    </w:rPr>
                    <w:lastRenderedPageBreak/>
                    <w:t xml:space="preserve">_______________________ </w:t>
                  </w:r>
                  <w:r w:rsidR="00940F1D">
                    <w:rPr>
                      <w:snapToGrid w:val="0"/>
                      <w:sz w:val="22"/>
                      <w:szCs w:val="22"/>
                    </w:rPr>
                    <w:t>/______________/</w:t>
                  </w:r>
                </w:p>
              </w:tc>
            </w:tr>
          </w:tbl>
          <w:p w:rsidR="0045360E" w:rsidRPr="00A84F32" w:rsidRDefault="0045360E" w:rsidP="0045360E">
            <w:pPr>
              <w:widowControl w:val="0"/>
              <w:jc w:val="both"/>
              <w:rPr>
                <w:b/>
                <w:bCs/>
              </w:rPr>
            </w:pPr>
          </w:p>
        </w:tc>
      </w:tr>
    </w:tbl>
    <w:p w:rsidR="008D3F10" w:rsidRPr="0045360E" w:rsidRDefault="008D3F10" w:rsidP="008D3F10">
      <w:pPr>
        <w:widowControl w:val="0"/>
        <w:tabs>
          <w:tab w:val="left" w:pos="6480"/>
        </w:tabs>
        <w:ind w:right="-74"/>
        <w:jc w:val="center"/>
      </w:pPr>
      <w:r>
        <w:rPr>
          <w:b/>
          <w:bCs/>
        </w:rPr>
        <w:lastRenderedPageBreak/>
        <w:t xml:space="preserve">                                                                                                                                      </w:t>
      </w:r>
      <w:r w:rsidRPr="0045360E">
        <w:rPr>
          <w:b/>
          <w:bCs/>
        </w:rPr>
        <w:t xml:space="preserve">Приложение № </w:t>
      </w:r>
      <w:r w:rsidR="00276B30">
        <w:rPr>
          <w:b/>
          <w:bCs/>
        </w:rPr>
        <w:t>2</w:t>
      </w:r>
      <w:r w:rsidRPr="0045360E">
        <w:t xml:space="preserve"> к Государственному контракту на поставку товара</w:t>
      </w:r>
    </w:p>
    <w:p w:rsidR="008D3F10" w:rsidRPr="0045360E" w:rsidRDefault="008D3F10" w:rsidP="008D3F10">
      <w:pPr>
        <w:widowControl w:val="0"/>
        <w:tabs>
          <w:tab w:val="left" w:pos="6480"/>
        </w:tabs>
        <w:ind w:right="-74"/>
        <w:jc w:val="right"/>
      </w:pPr>
      <w:r w:rsidRPr="0045360E">
        <w:t xml:space="preserve"> № ________________ от « ____»  ___________ 202</w:t>
      </w:r>
      <w:r w:rsidR="00D23ADE">
        <w:t>6</w:t>
      </w:r>
      <w:r w:rsidRPr="0045360E">
        <w:t xml:space="preserve"> г.      </w:t>
      </w:r>
    </w:p>
    <w:p w:rsidR="008D3F10" w:rsidRPr="008D3F10" w:rsidRDefault="008D3F10" w:rsidP="008D3F10">
      <w:pPr>
        <w:spacing w:before="120"/>
        <w:jc w:val="right"/>
        <w:rPr>
          <w:b/>
        </w:rPr>
      </w:pPr>
      <w:r w:rsidRPr="008D3F10">
        <w:rPr>
          <w:b/>
        </w:rPr>
        <w:t>ФОРМА</w:t>
      </w:r>
    </w:p>
    <w:p w:rsidR="008D3F10" w:rsidRPr="008D3F10" w:rsidRDefault="008D3F10" w:rsidP="008D3F10">
      <w:pPr>
        <w:jc w:val="center"/>
        <w:rPr>
          <w:b/>
        </w:rPr>
      </w:pPr>
      <w:r w:rsidRPr="008D3F10">
        <w:rPr>
          <w:b/>
        </w:rPr>
        <w:t>Акт приема-передачи товара № ____</w:t>
      </w:r>
    </w:p>
    <w:p w:rsidR="008D3F10" w:rsidRPr="008D3F10" w:rsidRDefault="008D3F10" w:rsidP="008D3F10">
      <w:pPr>
        <w:spacing w:after="120"/>
        <w:jc w:val="center"/>
      </w:pPr>
      <w:r w:rsidRPr="008D3F10">
        <w:t>по Государственному контракту  от «___» __________ 202</w:t>
      </w:r>
      <w:r w:rsidR="00D23ADE">
        <w:t>6</w:t>
      </w:r>
      <w:r w:rsidRPr="008D3F10">
        <w:t xml:space="preserve"> г. № _____</w:t>
      </w:r>
    </w:p>
    <w:p w:rsidR="008D3F10" w:rsidRPr="008D3F10" w:rsidRDefault="008D3F10" w:rsidP="008D3F10">
      <w:pPr>
        <w:tabs>
          <w:tab w:val="left" w:pos="600"/>
        </w:tabs>
        <w:ind w:firstLine="567"/>
        <w:jc w:val="both"/>
      </w:pPr>
      <w:r w:rsidRPr="008D3F10">
        <w:t xml:space="preserve">Мы, нижеподписавшиеся, представитель Поставщика в лице __________, действующий на основании _____ с одной стороны, представитель </w:t>
      </w:r>
      <w:r w:rsidR="00F461E7">
        <w:t>Государственного з</w:t>
      </w:r>
      <w:r w:rsidRPr="008D3F10">
        <w:t>аказчика в лице __________, действующий на основании _____ , с другой стороны, составили настоящий Акт о нижеследующем:</w:t>
      </w:r>
    </w:p>
    <w:p w:rsidR="008D3F10" w:rsidRPr="008D3F10" w:rsidRDefault="008D3F10" w:rsidP="008D3F10">
      <w:pPr>
        <w:ind w:firstLine="567"/>
        <w:jc w:val="both"/>
      </w:pPr>
      <w:r w:rsidRPr="008D3F10">
        <w:t xml:space="preserve">В соответствии с условиями Государственного контракта от «___»______ 20__ г. № ____, Поставщик поставил, а </w:t>
      </w:r>
      <w:r w:rsidR="00F461E7">
        <w:t>Государственный заказчик</w:t>
      </w:r>
      <w:r w:rsidRPr="008D3F10">
        <w:t xml:space="preserve"> принял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03"/>
        <w:gridCol w:w="1335"/>
        <w:gridCol w:w="657"/>
        <w:gridCol w:w="718"/>
        <w:gridCol w:w="5925"/>
        <w:gridCol w:w="5845"/>
      </w:tblGrid>
      <w:tr w:rsidR="003E6D04" w:rsidRPr="008D3F10" w:rsidTr="0020472A">
        <w:trPr>
          <w:trHeight w:val="885"/>
          <w:jc w:val="center"/>
        </w:trPr>
        <w:tc>
          <w:tcPr>
            <w:tcW w:w="5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 п/п</w:t>
            </w:r>
          </w:p>
        </w:tc>
        <w:tc>
          <w:tcPr>
            <w:tcW w:w="13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Наименование товара</w:t>
            </w:r>
          </w:p>
        </w:tc>
        <w:tc>
          <w:tcPr>
            <w:tcW w:w="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Ед. изм.</w:t>
            </w:r>
          </w:p>
        </w:tc>
        <w:tc>
          <w:tcPr>
            <w:tcW w:w="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3E6D04" w:rsidRPr="008D3F10" w:rsidRDefault="003E6D04" w:rsidP="008D3F10">
            <w:pPr>
              <w:tabs>
                <w:tab w:val="left" w:pos="1065"/>
              </w:tabs>
              <w:jc w:val="center"/>
              <w:rPr>
                <w:sz w:val="18"/>
              </w:rPr>
            </w:pPr>
            <w:r w:rsidRPr="008D3F10">
              <w:rPr>
                <w:sz w:val="18"/>
              </w:rPr>
              <w:t>Кол-во</w:t>
            </w:r>
          </w:p>
        </w:tc>
        <w:tc>
          <w:tcPr>
            <w:tcW w:w="5925" w:type="dxa"/>
            <w:tcBorders>
              <w:top w:val="single" w:sz="4" w:space="0" w:color="auto"/>
              <w:left w:val="single" w:sz="4" w:space="0" w:color="auto"/>
              <w:bottom w:val="single" w:sz="4" w:space="0" w:color="auto"/>
              <w:right w:val="single" w:sz="4" w:space="0" w:color="auto"/>
            </w:tcBorders>
            <w:tcMar>
              <w:left w:w="103" w:type="dxa"/>
            </w:tcMar>
            <w:vAlign w:val="center"/>
          </w:tcPr>
          <w:p w:rsidR="003E6D04" w:rsidRPr="00AC07EA" w:rsidRDefault="003E6D04" w:rsidP="00AC07EA">
            <w:pPr>
              <w:ind w:left="-108"/>
              <w:jc w:val="center"/>
              <w:rPr>
                <w:sz w:val="18"/>
                <w:szCs w:val="18"/>
              </w:rPr>
            </w:pPr>
            <w:r w:rsidRPr="00AC07EA">
              <w:rPr>
                <w:sz w:val="18"/>
                <w:szCs w:val="18"/>
              </w:rPr>
              <w:t xml:space="preserve">Цена (руб.) за ед. изм., включая все расходы Поставщика, связанные с исполнением обязательств по настоящему Контракту, в том числе, </w:t>
            </w:r>
            <w:r w:rsidR="00AC07EA" w:rsidRPr="00AC07EA">
              <w:rPr>
                <w:sz w:val="18"/>
                <w:szCs w:val="18"/>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tc>
        <w:tc>
          <w:tcPr>
            <w:tcW w:w="5845" w:type="dxa"/>
            <w:tcBorders>
              <w:top w:val="single" w:sz="4" w:space="0" w:color="auto"/>
              <w:left w:val="single" w:sz="4" w:space="0" w:color="auto"/>
              <w:bottom w:val="single" w:sz="4" w:space="0" w:color="auto"/>
              <w:right w:val="single" w:sz="4" w:space="0" w:color="auto"/>
            </w:tcBorders>
            <w:tcMar>
              <w:left w:w="103" w:type="dxa"/>
            </w:tcMar>
            <w:vAlign w:val="center"/>
          </w:tcPr>
          <w:p w:rsidR="00AC07EA" w:rsidRPr="00AC07EA" w:rsidRDefault="003E6D04" w:rsidP="00AC07EA">
            <w:pPr>
              <w:ind w:left="-108"/>
              <w:jc w:val="center"/>
              <w:rPr>
                <w:sz w:val="18"/>
                <w:szCs w:val="18"/>
              </w:rPr>
            </w:pPr>
            <w:r w:rsidRPr="003E6D04">
              <w:rPr>
                <w:sz w:val="18"/>
                <w:szCs w:val="18"/>
              </w:rPr>
              <w:t xml:space="preserve">Сумма (руб.) включая все расходы Поставщика, связанные с исполнением обязательств по настоящему Контракту, в том числе, </w:t>
            </w:r>
            <w:r w:rsidR="00AC07EA" w:rsidRPr="00AC07EA">
              <w:rPr>
                <w:sz w:val="18"/>
                <w:szCs w:val="18"/>
              </w:rPr>
              <w:t>стоимость Товара, упаковки, маркировки, все расходы по доставке до места назначения, предусмотренные законодательством Российской Федерации налоги, в том числе НДС (либо НДС не облагается), пошлины, сборы и платежи, а также другие дополнительные расходы, связанные с поставкой товара.</w:t>
            </w:r>
          </w:p>
          <w:p w:rsidR="003E6D04" w:rsidRPr="003E6D04" w:rsidRDefault="003E6D04" w:rsidP="007C3FCD">
            <w:pPr>
              <w:jc w:val="center"/>
              <w:rPr>
                <w:sz w:val="18"/>
                <w:szCs w:val="18"/>
              </w:rPr>
            </w:pPr>
          </w:p>
        </w:tc>
      </w:tr>
      <w:tr w:rsidR="008D3F10" w:rsidRPr="008D3F10" w:rsidTr="0020472A">
        <w:trPr>
          <w:trHeight w:val="355"/>
          <w:jc w:val="center"/>
        </w:trPr>
        <w:tc>
          <w:tcPr>
            <w:tcW w:w="50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13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D3F10" w:rsidRPr="008D3F10" w:rsidRDefault="008D3F10" w:rsidP="008D3F10">
            <w:pPr>
              <w:widowControl w:val="0"/>
              <w:jc w:val="center"/>
            </w:pPr>
          </w:p>
        </w:tc>
        <w:tc>
          <w:tcPr>
            <w:tcW w:w="6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59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c>
          <w:tcPr>
            <w:tcW w:w="58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8D3F10" w:rsidRPr="008D3F10" w:rsidRDefault="008D3F10" w:rsidP="008D3F10">
            <w:pPr>
              <w:tabs>
                <w:tab w:val="left" w:pos="1065"/>
              </w:tabs>
              <w:jc w:val="center"/>
            </w:pPr>
          </w:p>
        </w:tc>
      </w:tr>
      <w:tr w:rsidR="008D3F10" w:rsidRPr="008D3F10" w:rsidTr="001D576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8D3F10" w:rsidRPr="008D3F10" w:rsidRDefault="008D3F10" w:rsidP="008D3F10">
            <w:pPr>
              <w:tabs>
                <w:tab w:val="left" w:pos="1065"/>
              </w:tabs>
            </w:pPr>
            <w:r w:rsidRPr="008D3F10">
              <w:rPr>
                <w:b/>
              </w:rPr>
              <w:t>Итого:</w:t>
            </w:r>
            <w:r w:rsidRPr="008D3F10">
              <w:t xml:space="preserve"> сумма </w:t>
            </w:r>
            <w:r w:rsidRPr="008D3F10">
              <w:rPr>
                <w:i/>
              </w:rPr>
              <w:t>числом (прописью)</w:t>
            </w:r>
          </w:p>
        </w:tc>
      </w:tr>
    </w:tbl>
    <w:p w:rsidR="00D94A89" w:rsidRDefault="00D94A89" w:rsidP="008D3F10">
      <w:pPr>
        <w:ind w:firstLine="567"/>
        <w:jc w:val="both"/>
      </w:pPr>
      <w:r>
        <w:t>С товаром переданы следующие документы:</w:t>
      </w:r>
    </w:p>
    <w:p w:rsidR="008D3F10" w:rsidRPr="00BD153F" w:rsidRDefault="008D3F10" w:rsidP="00F461E7">
      <w:pPr>
        <w:jc w:val="both"/>
      </w:pPr>
      <w:r w:rsidRPr="008D3F10">
        <w:t xml:space="preserve">Сопроводительные документы: товарная накладная (универсальный передаточный документ) от _______№_____; счет-фактура </w:t>
      </w:r>
      <w:r w:rsidRPr="00BD153F">
        <w:t>от_______№______; счет от ____№_______.</w:t>
      </w:r>
    </w:p>
    <w:p w:rsidR="001D5761" w:rsidRPr="00BD153F" w:rsidRDefault="001D5761" w:rsidP="001D5761">
      <w:pPr>
        <w:rPr>
          <w:lang w:eastAsia="en-US"/>
        </w:rPr>
      </w:pPr>
      <w:r w:rsidRPr="00BD153F">
        <w:rPr>
          <w:lang w:eastAsia="en-US"/>
        </w:rPr>
        <w:t>Документы,  удостоверяющие качество товара, дата, №  (удостоверение, сертификат и т.д.): _________________________________________________</w:t>
      </w:r>
    </w:p>
    <w:p w:rsidR="001D5761" w:rsidRPr="00BD153F" w:rsidRDefault="001D5761" w:rsidP="001D5761">
      <w:pPr>
        <w:rPr>
          <w:lang w:eastAsia="en-US"/>
        </w:rPr>
      </w:pPr>
      <w:r w:rsidRPr="00BD153F">
        <w:rPr>
          <w:lang w:eastAsia="en-US"/>
        </w:rPr>
        <w:t>Документ о соответствии товара обязательным требованиям Поставщика: __________________________________________________</w:t>
      </w:r>
    </w:p>
    <w:p w:rsidR="001D5761" w:rsidRPr="00BD153F" w:rsidRDefault="001D5761" w:rsidP="001D5761">
      <w:r w:rsidRPr="00BD153F">
        <w:t xml:space="preserve">Несоответствие качества товара установленным требованиям не выявлено\ не выявлено. </w:t>
      </w:r>
    </w:p>
    <w:p w:rsidR="001D5761" w:rsidRPr="00BD153F" w:rsidRDefault="001D5761" w:rsidP="001D5761">
      <w:r w:rsidRPr="00BD153F">
        <w:t>При приемке товара обнаружены следующие недостатки: ___________________________________________________________________________________</w:t>
      </w:r>
    </w:p>
    <w:p w:rsidR="001D5761" w:rsidRPr="00BD153F" w:rsidRDefault="001D5761" w:rsidP="001D5761">
      <w:pPr>
        <w:rPr>
          <w:lang w:eastAsia="en-US"/>
        </w:rPr>
      </w:pPr>
      <w:r w:rsidRPr="00BD153F">
        <w:rPr>
          <w:lang w:eastAsia="en-US"/>
        </w:rPr>
        <w:t>Информация о проведенной экспертизе:__________________________________________________________________________________________</w:t>
      </w:r>
    </w:p>
    <w:p w:rsidR="001D5761" w:rsidRPr="00BD153F" w:rsidRDefault="001D5761" w:rsidP="001D5761">
      <w:pPr>
        <w:tabs>
          <w:tab w:val="left" w:pos="720"/>
          <w:tab w:val="left" w:pos="5954"/>
          <w:tab w:val="left" w:pos="6379"/>
          <w:tab w:val="left" w:pos="6663"/>
        </w:tabs>
        <w:autoSpaceDE w:val="0"/>
        <w:autoSpaceDN w:val="0"/>
        <w:jc w:val="both"/>
      </w:pPr>
      <w:r w:rsidRPr="00BD153F">
        <w:t>Все члены комиссии ознакомлены с правилами приемки товаров по количеству и качеству и предупреждены об ответственности за подписание акта, содержащего данные, не соответствующие действительности.</w:t>
      </w:r>
    </w:p>
    <w:p w:rsidR="001D5761" w:rsidRDefault="00F461E7" w:rsidP="001D5761">
      <w:pPr>
        <w:tabs>
          <w:tab w:val="left" w:pos="720"/>
          <w:tab w:val="left" w:pos="5954"/>
          <w:tab w:val="left" w:pos="6379"/>
          <w:tab w:val="left" w:pos="6663"/>
        </w:tabs>
        <w:autoSpaceDE w:val="0"/>
        <w:autoSpaceDN w:val="0"/>
        <w:jc w:val="both"/>
        <w:outlineLvl w:val="0"/>
      </w:pPr>
      <w:r>
        <w:t>Поставленный товар соответствует условиям Контракта №________________________от_____________.</w:t>
      </w:r>
    </w:p>
    <w:tbl>
      <w:tblPr>
        <w:tblW w:w="0" w:type="auto"/>
        <w:tblInd w:w="28" w:type="dxa"/>
        <w:tblLayout w:type="fixed"/>
        <w:tblCellMar>
          <w:left w:w="28" w:type="dxa"/>
          <w:right w:w="28" w:type="dxa"/>
        </w:tblCellMar>
        <w:tblLook w:val="0000" w:firstRow="0" w:lastRow="0" w:firstColumn="0" w:lastColumn="0" w:noHBand="0" w:noVBand="0"/>
      </w:tblPr>
      <w:tblGrid>
        <w:gridCol w:w="1985"/>
        <w:gridCol w:w="709"/>
        <w:gridCol w:w="424"/>
        <w:gridCol w:w="284"/>
        <w:gridCol w:w="1701"/>
        <w:gridCol w:w="142"/>
        <w:gridCol w:w="144"/>
        <w:gridCol w:w="1843"/>
        <w:gridCol w:w="144"/>
        <w:gridCol w:w="885"/>
        <w:gridCol w:w="1987"/>
      </w:tblGrid>
      <w:tr w:rsidR="001D5761" w:rsidRPr="00BD153F" w:rsidTr="00BD153F">
        <w:trPr>
          <w:trHeight w:val="298"/>
        </w:trPr>
        <w:tc>
          <w:tcPr>
            <w:tcW w:w="2694" w:type="dxa"/>
            <w:gridSpan w:val="2"/>
            <w:vAlign w:val="bottom"/>
          </w:tcPr>
          <w:p w:rsidR="001D5761" w:rsidRPr="00BD153F" w:rsidRDefault="001D5761" w:rsidP="001D5761">
            <w:pPr>
              <w:tabs>
                <w:tab w:val="left" w:pos="720"/>
                <w:tab w:val="left" w:pos="5954"/>
                <w:tab w:val="left" w:pos="6379"/>
                <w:tab w:val="left" w:pos="6663"/>
              </w:tabs>
              <w:autoSpaceDE w:val="0"/>
              <w:autoSpaceDN w:val="0"/>
            </w:pPr>
            <w:r w:rsidRPr="00BD153F">
              <w:t>Председатель комиссии</w:t>
            </w:r>
          </w:p>
        </w:tc>
        <w:tc>
          <w:tcPr>
            <w:tcW w:w="2409" w:type="dxa"/>
            <w:gridSpan w:val="3"/>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6" w:type="dxa"/>
            <w:gridSpan w:val="2"/>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44" w:type="dxa"/>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r>
      <w:tr w:rsidR="001D5761" w:rsidRPr="00BD153F" w:rsidTr="00BD153F">
        <w:trPr>
          <w:trHeight w:val="140"/>
        </w:trPr>
        <w:tc>
          <w:tcPr>
            <w:tcW w:w="2694" w:type="dxa"/>
            <w:gridSpan w:val="2"/>
          </w:tcPr>
          <w:p w:rsidR="001D5761" w:rsidRPr="00BD153F" w:rsidRDefault="001D5761" w:rsidP="001D5761">
            <w:pPr>
              <w:tabs>
                <w:tab w:val="left" w:pos="720"/>
                <w:tab w:val="left" w:pos="5954"/>
                <w:tab w:val="left" w:pos="6379"/>
                <w:tab w:val="left" w:pos="6663"/>
              </w:tabs>
              <w:autoSpaceDE w:val="0"/>
              <w:autoSpaceDN w:val="0"/>
              <w:jc w:val="both"/>
            </w:pPr>
          </w:p>
        </w:tc>
        <w:tc>
          <w:tcPr>
            <w:tcW w:w="2409" w:type="dxa"/>
            <w:gridSpan w:val="3"/>
          </w:tcPr>
          <w:p w:rsidR="001D5761" w:rsidRPr="00BD153F" w:rsidRDefault="001D5761" w:rsidP="001D5761">
            <w:pPr>
              <w:tabs>
                <w:tab w:val="left" w:pos="720"/>
                <w:tab w:val="left" w:pos="5954"/>
                <w:tab w:val="left" w:pos="6379"/>
                <w:tab w:val="left" w:pos="6663"/>
              </w:tabs>
              <w:autoSpaceDE w:val="0"/>
              <w:autoSpaceDN w:val="0"/>
              <w:jc w:val="center"/>
            </w:pPr>
            <w:r w:rsidRPr="00BD153F">
              <w:t>(место работы, должность)</w:t>
            </w:r>
          </w:p>
        </w:tc>
        <w:tc>
          <w:tcPr>
            <w:tcW w:w="286" w:type="dxa"/>
            <w:gridSpan w:val="2"/>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Pr>
          <w:p w:rsidR="001D5761" w:rsidRPr="00BD153F" w:rsidRDefault="001D5761" w:rsidP="001D5761">
            <w:pPr>
              <w:tabs>
                <w:tab w:val="left" w:pos="720"/>
                <w:tab w:val="left" w:pos="5954"/>
                <w:tab w:val="left" w:pos="6379"/>
                <w:tab w:val="left" w:pos="6663"/>
              </w:tabs>
              <w:autoSpaceDE w:val="0"/>
              <w:autoSpaceDN w:val="0"/>
              <w:jc w:val="center"/>
            </w:pPr>
            <w:r w:rsidRPr="00BD153F">
              <w:t>(подпись)</w:t>
            </w:r>
          </w:p>
        </w:tc>
        <w:tc>
          <w:tcPr>
            <w:tcW w:w="144" w:type="dxa"/>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Pr>
          <w:p w:rsidR="001D5761" w:rsidRPr="00BD153F" w:rsidRDefault="001D5761" w:rsidP="001D5761">
            <w:pPr>
              <w:tabs>
                <w:tab w:val="left" w:pos="720"/>
                <w:tab w:val="left" w:pos="5954"/>
                <w:tab w:val="left" w:pos="6379"/>
                <w:tab w:val="left" w:pos="6663"/>
              </w:tabs>
              <w:autoSpaceDE w:val="0"/>
              <w:autoSpaceDN w:val="0"/>
              <w:jc w:val="center"/>
            </w:pPr>
            <w:r w:rsidRPr="00BD153F">
              <w:t>(расшифровка подписи)</w:t>
            </w:r>
          </w:p>
        </w:tc>
      </w:tr>
      <w:tr w:rsidR="001D5761" w:rsidRPr="00BD153F" w:rsidTr="00BD153F">
        <w:trPr>
          <w:trHeight w:val="421"/>
        </w:trPr>
        <w:tc>
          <w:tcPr>
            <w:tcW w:w="1985" w:type="dxa"/>
          </w:tcPr>
          <w:p w:rsidR="001D5761" w:rsidRPr="00BD153F" w:rsidRDefault="001D5761" w:rsidP="001D5761">
            <w:pPr>
              <w:tabs>
                <w:tab w:val="left" w:pos="965"/>
                <w:tab w:val="left" w:pos="5954"/>
                <w:tab w:val="left" w:pos="6379"/>
                <w:tab w:val="left" w:pos="6663"/>
              </w:tabs>
              <w:autoSpaceDE w:val="0"/>
              <w:autoSpaceDN w:val="0"/>
            </w:pPr>
            <w:r w:rsidRPr="00BD153F">
              <w:t>Члены комиссии:</w:t>
            </w:r>
          </w:p>
        </w:tc>
        <w:tc>
          <w:tcPr>
            <w:tcW w:w="3118" w:type="dxa"/>
            <w:gridSpan w:val="4"/>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6" w:type="dxa"/>
            <w:gridSpan w:val="2"/>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144" w:type="dxa"/>
            <w:vAlign w:val="bottom"/>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Borders>
              <w:top w:val="nil"/>
              <w:left w:val="nil"/>
              <w:bottom w:val="single" w:sz="4" w:space="0" w:color="auto"/>
              <w:right w:val="nil"/>
            </w:tcBorders>
            <w:vAlign w:val="bottom"/>
          </w:tcPr>
          <w:p w:rsidR="001D5761" w:rsidRPr="00BD153F" w:rsidRDefault="001D5761" w:rsidP="001D5761">
            <w:pPr>
              <w:tabs>
                <w:tab w:val="left" w:pos="720"/>
                <w:tab w:val="left" w:pos="5954"/>
                <w:tab w:val="left" w:pos="6379"/>
                <w:tab w:val="left" w:pos="6663"/>
              </w:tabs>
              <w:autoSpaceDE w:val="0"/>
              <w:autoSpaceDN w:val="0"/>
              <w:jc w:val="center"/>
            </w:pPr>
          </w:p>
        </w:tc>
      </w:tr>
      <w:tr w:rsidR="001D5761" w:rsidRPr="00BD153F" w:rsidTr="00BD153F">
        <w:tc>
          <w:tcPr>
            <w:tcW w:w="1985" w:type="dxa"/>
          </w:tcPr>
          <w:p w:rsidR="001D5761" w:rsidRPr="00BD153F" w:rsidRDefault="001D5761" w:rsidP="001D5761">
            <w:pPr>
              <w:tabs>
                <w:tab w:val="left" w:pos="720"/>
                <w:tab w:val="left" w:pos="5954"/>
                <w:tab w:val="left" w:pos="6379"/>
                <w:tab w:val="left" w:pos="6663"/>
              </w:tabs>
              <w:autoSpaceDE w:val="0"/>
              <w:autoSpaceDN w:val="0"/>
              <w:jc w:val="both"/>
            </w:pPr>
          </w:p>
        </w:tc>
        <w:tc>
          <w:tcPr>
            <w:tcW w:w="3118" w:type="dxa"/>
            <w:gridSpan w:val="4"/>
          </w:tcPr>
          <w:p w:rsidR="001D5761" w:rsidRPr="00BD153F" w:rsidRDefault="001D5761" w:rsidP="001D5761">
            <w:pPr>
              <w:tabs>
                <w:tab w:val="left" w:pos="720"/>
                <w:tab w:val="left" w:pos="5954"/>
                <w:tab w:val="left" w:pos="6379"/>
                <w:tab w:val="left" w:pos="6663"/>
              </w:tabs>
              <w:autoSpaceDE w:val="0"/>
              <w:autoSpaceDN w:val="0"/>
              <w:jc w:val="center"/>
            </w:pPr>
            <w:r w:rsidRPr="00BD153F">
              <w:t>(место работы, должность)</w:t>
            </w:r>
          </w:p>
        </w:tc>
        <w:tc>
          <w:tcPr>
            <w:tcW w:w="286" w:type="dxa"/>
            <w:gridSpan w:val="2"/>
          </w:tcPr>
          <w:p w:rsidR="001D5761" w:rsidRPr="00BD153F" w:rsidRDefault="001D5761" w:rsidP="001D5761">
            <w:pPr>
              <w:tabs>
                <w:tab w:val="left" w:pos="720"/>
                <w:tab w:val="left" w:pos="5954"/>
                <w:tab w:val="left" w:pos="6379"/>
                <w:tab w:val="left" w:pos="6663"/>
              </w:tabs>
              <w:autoSpaceDE w:val="0"/>
              <w:autoSpaceDN w:val="0"/>
              <w:jc w:val="center"/>
            </w:pPr>
          </w:p>
        </w:tc>
        <w:tc>
          <w:tcPr>
            <w:tcW w:w="1843" w:type="dxa"/>
          </w:tcPr>
          <w:p w:rsidR="001D5761" w:rsidRPr="00BD153F" w:rsidRDefault="001D5761" w:rsidP="001D5761">
            <w:pPr>
              <w:tabs>
                <w:tab w:val="left" w:pos="720"/>
                <w:tab w:val="left" w:pos="5954"/>
                <w:tab w:val="left" w:pos="6379"/>
                <w:tab w:val="left" w:pos="6663"/>
              </w:tabs>
              <w:autoSpaceDE w:val="0"/>
              <w:autoSpaceDN w:val="0"/>
              <w:jc w:val="center"/>
            </w:pPr>
            <w:r w:rsidRPr="00BD153F">
              <w:t>(подпись)</w:t>
            </w:r>
          </w:p>
        </w:tc>
        <w:tc>
          <w:tcPr>
            <w:tcW w:w="144" w:type="dxa"/>
          </w:tcPr>
          <w:p w:rsidR="001D5761" w:rsidRPr="00BD153F" w:rsidRDefault="001D5761" w:rsidP="001D5761">
            <w:pPr>
              <w:tabs>
                <w:tab w:val="left" w:pos="720"/>
                <w:tab w:val="left" w:pos="5954"/>
                <w:tab w:val="left" w:pos="6379"/>
                <w:tab w:val="left" w:pos="6663"/>
              </w:tabs>
              <w:autoSpaceDE w:val="0"/>
              <w:autoSpaceDN w:val="0"/>
              <w:jc w:val="center"/>
            </w:pPr>
          </w:p>
        </w:tc>
        <w:tc>
          <w:tcPr>
            <w:tcW w:w="2872" w:type="dxa"/>
            <w:gridSpan w:val="2"/>
          </w:tcPr>
          <w:p w:rsidR="00BD153F" w:rsidRPr="00BD153F" w:rsidRDefault="001D5761" w:rsidP="00BD153F">
            <w:pPr>
              <w:tabs>
                <w:tab w:val="left" w:pos="720"/>
                <w:tab w:val="left" w:pos="5954"/>
                <w:tab w:val="left" w:pos="6379"/>
                <w:tab w:val="left" w:pos="6663"/>
              </w:tabs>
              <w:autoSpaceDE w:val="0"/>
              <w:autoSpaceDN w:val="0"/>
              <w:jc w:val="center"/>
            </w:pPr>
            <w:r w:rsidRPr="00BD153F">
              <w:t>(расшифровка подписи)</w:t>
            </w:r>
          </w:p>
        </w:tc>
      </w:tr>
      <w:tr w:rsidR="00BD153F" w:rsidRPr="00BD153F" w:rsidTr="00BD153F">
        <w:trPr>
          <w:gridAfter w:val="1"/>
          <w:wAfter w:w="1987" w:type="dxa"/>
          <w:trHeight w:val="421"/>
        </w:trPr>
        <w:tc>
          <w:tcPr>
            <w:tcW w:w="3118" w:type="dxa"/>
            <w:gridSpan w:val="3"/>
            <w:tcBorders>
              <w:top w:val="nil"/>
              <w:left w:val="nil"/>
              <w:bottom w:val="single" w:sz="4" w:space="0" w:color="auto"/>
              <w:right w:val="nil"/>
            </w:tcBorders>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28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tcBorders>
              <w:top w:val="nil"/>
              <w:left w:val="nil"/>
              <w:bottom w:val="single" w:sz="4" w:space="0" w:color="auto"/>
              <w:right w:val="nil"/>
            </w:tcBorders>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14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tcBorders>
              <w:top w:val="nil"/>
              <w:left w:val="nil"/>
              <w:bottom w:val="single" w:sz="4" w:space="0" w:color="auto"/>
              <w:right w:val="nil"/>
            </w:tcBorders>
            <w:vAlign w:val="bottom"/>
          </w:tcPr>
          <w:p w:rsidR="00BD153F" w:rsidRPr="00BD153F" w:rsidRDefault="00BD153F" w:rsidP="00BD153F">
            <w:pPr>
              <w:tabs>
                <w:tab w:val="left" w:pos="720"/>
                <w:tab w:val="left" w:pos="5954"/>
                <w:tab w:val="left" w:pos="6379"/>
                <w:tab w:val="left" w:pos="6663"/>
              </w:tabs>
              <w:autoSpaceDE w:val="0"/>
              <w:autoSpaceDN w:val="0"/>
              <w:jc w:val="center"/>
            </w:pPr>
          </w:p>
        </w:tc>
      </w:tr>
      <w:tr w:rsidR="00BD153F" w:rsidRPr="00BD153F" w:rsidTr="00BD153F">
        <w:trPr>
          <w:gridAfter w:val="1"/>
          <w:wAfter w:w="1987" w:type="dxa"/>
        </w:trPr>
        <w:tc>
          <w:tcPr>
            <w:tcW w:w="3118"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(место работы, должность)</w:t>
            </w:r>
          </w:p>
        </w:tc>
        <w:tc>
          <w:tcPr>
            <w:tcW w:w="284" w:type="dxa"/>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tcPr>
          <w:p w:rsidR="00BD153F" w:rsidRPr="00BD153F" w:rsidRDefault="00BD153F" w:rsidP="00BD153F">
            <w:pPr>
              <w:tabs>
                <w:tab w:val="left" w:pos="720"/>
                <w:tab w:val="left" w:pos="5954"/>
                <w:tab w:val="left" w:pos="6379"/>
                <w:tab w:val="left" w:pos="6663"/>
              </w:tabs>
              <w:autoSpaceDE w:val="0"/>
              <w:autoSpaceDN w:val="0"/>
              <w:jc w:val="center"/>
            </w:pPr>
            <w:r w:rsidRPr="00BD153F">
              <w:t>(подпись)</w:t>
            </w:r>
          </w:p>
        </w:tc>
        <w:tc>
          <w:tcPr>
            <w:tcW w:w="144" w:type="dxa"/>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(расшифровка подписи)</w:t>
            </w:r>
          </w:p>
          <w:p w:rsidR="00BD153F" w:rsidRPr="00BD153F" w:rsidRDefault="00BD153F" w:rsidP="00BD153F">
            <w:pPr>
              <w:tabs>
                <w:tab w:val="left" w:pos="720"/>
                <w:tab w:val="left" w:pos="5954"/>
                <w:tab w:val="left" w:pos="6379"/>
                <w:tab w:val="left" w:pos="6663"/>
              </w:tabs>
              <w:autoSpaceDE w:val="0"/>
              <w:autoSpaceDN w:val="0"/>
              <w:jc w:val="center"/>
            </w:pPr>
          </w:p>
        </w:tc>
      </w:tr>
      <w:tr w:rsidR="00BD153F" w:rsidRPr="00BD153F" w:rsidTr="00BD153F">
        <w:trPr>
          <w:gridAfter w:val="1"/>
          <w:wAfter w:w="1987" w:type="dxa"/>
        </w:trPr>
        <w:tc>
          <w:tcPr>
            <w:tcW w:w="3118" w:type="dxa"/>
            <w:gridSpan w:val="3"/>
            <w:vAlign w:val="bottom"/>
          </w:tcPr>
          <w:p w:rsidR="00BD153F" w:rsidRPr="00BD153F" w:rsidRDefault="00BD153F" w:rsidP="00BD153F">
            <w:pPr>
              <w:tabs>
                <w:tab w:val="left" w:pos="720"/>
                <w:tab w:val="left" w:pos="5954"/>
                <w:tab w:val="left" w:pos="6379"/>
                <w:tab w:val="left" w:pos="6663"/>
              </w:tabs>
              <w:autoSpaceDE w:val="0"/>
              <w:autoSpaceDN w:val="0"/>
              <w:jc w:val="center"/>
            </w:pPr>
            <w:r w:rsidRPr="00BD153F">
              <w:t>_______________________</w:t>
            </w:r>
          </w:p>
        </w:tc>
        <w:tc>
          <w:tcPr>
            <w:tcW w:w="28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vAlign w:val="bottom"/>
          </w:tcPr>
          <w:p w:rsidR="00BD153F" w:rsidRPr="00BD153F" w:rsidRDefault="00BD153F" w:rsidP="00BD153F">
            <w:pPr>
              <w:tabs>
                <w:tab w:val="left" w:pos="720"/>
                <w:tab w:val="left" w:pos="5954"/>
                <w:tab w:val="left" w:pos="6379"/>
                <w:tab w:val="left" w:pos="6663"/>
              </w:tabs>
              <w:autoSpaceDE w:val="0"/>
              <w:autoSpaceDN w:val="0"/>
              <w:jc w:val="center"/>
            </w:pPr>
            <w:r w:rsidRPr="00BD153F">
              <w:t>______________</w:t>
            </w:r>
          </w:p>
        </w:tc>
        <w:tc>
          <w:tcPr>
            <w:tcW w:w="144" w:type="dxa"/>
            <w:vAlign w:val="bottom"/>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vAlign w:val="bottom"/>
          </w:tcPr>
          <w:p w:rsidR="00BD153F" w:rsidRPr="00BD153F" w:rsidRDefault="00BD153F" w:rsidP="00BD153F">
            <w:pPr>
              <w:tabs>
                <w:tab w:val="left" w:pos="720"/>
                <w:tab w:val="left" w:pos="5954"/>
                <w:tab w:val="left" w:pos="6379"/>
                <w:tab w:val="left" w:pos="6663"/>
              </w:tabs>
              <w:autoSpaceDE w:val="0"/>
              <w:autoSpaceDN w:val="0"/>
              <w:jc w:val="center"/>
            </w:pPr>
            <w:r w:rsidRPr="00BD153F">
              <w:t>_____________________</w:t>
            </w:r>
          </w:p>
        </w:tc>
      </w:tr>
      <w:tr w:rsidR="00BD153F" w:rsidRPr="00BD153F" w:rsidTr="00BD153F">
        <w:trPr>
          <w:gridAfter w:val="1"/>
          <w:wAfter w:w="1987" w:type="dxa"/>
        </w:trPr>
        <w:tc>
          <w:tcPr>
            <w:tcW w:w="3118"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(место работы, должность)</w:t>
            </w:r>
          </w:p>
        </w:tc>
        <w:tc>
          <w:tcPr>
            <w:tcW w:w="284" w:type="dxa"/>
          </w:tcPr>
          <w:p w:rsidR="00BD153F" w:rsidRPr="00BD153F" w:rsidRDefault="00BD153F" w:rsidP="00BD153F">
            <w:pPr>
              <w:tabs>
                <w:tab w:val="left" w:pos="720"/>
                <w:tab w:val="left" w:pos="5954"/>
                <w:tab w:val="left" w:pos="6379"/>
                <w:tab w:val="left" w:pos="6663"/>
              </w:tabs>
              <w:autoSpaceDE w:val="0"/>
              <w:autoSpaceDN w:val="0"/>
              <w:jc w:val="center"/>
            </w:pPr>
          </w:p>
        </w:tc>
        <w:tc>
          <w:tcPr>
            <w:tcW w:w="1843" w:type="dxa"/>
            <w:gridSpan w:val="2"/>
          </w:tcPr>
          <w:p w:rsidR="00BD153F" w:rsidRPr="00BD153F" w:rsidRDefault="00BD153F" w:rsidP="00BD153F">
            <w:pPr>
              <w:tabs>
                <w:tab w:val="left" w:pos="720"/>
                <w:tab w:val="left" w:pos="5954"/>
                <w:tab w:val="left" w:pos="6379"/>
                <w:tab w:val="left" w:pos="6663"/>
              </w:tabs>
              <w:autoSpaceDE w:val="0"/>
              <w:autoSpaceDN w:val="0"/>
              <w:jc w:val="center"/>
            </w:pPr>
            <w:r w:rsidRPr="00BD153F">
              <w:t>(подпись)</w:t>
            </w:r>
          </w:p>
        </w:tc>
        <w:tc>
          <w:tcPr>
            <w:tcW w:w="144" w:type="dxa"/>
          </w:tcPr>
          <w:p w:rsidR="00BD153F" w:rsidRPr="00BD153F" w:rsidRDefault="00BD153F" w:rsidP="00BD153F">
            <w:pPr>
              <w:tabs>
                <w:tab w:val="left" w:pos="720"/>
                <w:tab w:val="left" w:pos="5954"/>
                <w:tab w:val="left" w:pos="6379"/>
                <w:tab w:val="left" w:pos="6663"/>
              </w:tabs>
              <w:autoSpaceDE w:val="0"/>
              <w:autoSpaceDN w:val="0"/>
              <w:jc w:val="center"/>
            </w:pPr>
          </w:p>
        </w:tc>
        <w:tc>
          <w:tcPr>
            <w:tcW w:w="2872" w:type="dxa"/>
            <w:gridSpan w:val="3"/>
          </w:tcPr>
          <w:p w:rsidR="00BD153F" w:rsidRPr="00BD153F" w:rsidRDefault="00BD153F" w:rsidP="00BD153F">
            <w:pPr>
              <w:tabs>
                <w:tab w:val="left" w:pos="720"/>
                <w:tab w:val="left" w:pos="5954"/>
                <w:tab w:val="left" w:pos="6379"/>
                <w:tab w:val="left" w:pos="6663"/>
              </w:tabs>
              <w:autoSpaceDE w:val="0"/>
              <w:autoSpaceDN w:val="0"/>
              <w:jc w:val="center"/>
            </w:pPr>
            <w:r w:rsidRPr="00BD153F">
              <w:t>(расшифровка подписи)</w:t>
            </w:r>
          </w:p>
          <w:p w:rsidR="00BD153F" w:rsidRPr="00BD153F" w:rsidRDefault="00BD153F" w:rsidP="00BD153F">
            <w:pPr>
              <w:tabs>
                <w:tab w:val="left" w:pos="720"/>
                <w:tab w:val="left" w:pos="5954"/>
                <w:tab w:val="left" w:pos="6379"/>
                <w:tab w:val="left" w:pos="6663"/>
              </w:tabs>
              <w:autoSpaceDE w:val="0"/>
              <w:autoSpaceDN w:val="0"/>
              <w:jc w:val="center"/>
            </w:pPr>
          </w:p>
        </w:tc>
      </w:tr>
      <w:tr w:rsidR="00F461E7" w:rsidRPr="00BD153F" w:rsidTr="00F461E7">
        <w:trPr>
          <w:gridAfter w:val="1"/>
          <w:wAfter w:w="1987" w:type="dxa"/>
        </w:trPr>
        <w:tc>
          <w:tcPr>
            <w:tcW w:w="3118"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_______________________</w:t>
            </w:r>
          </w:p>
        </w:tc>
        <w:tc>
          <w:tcPr>
            <w:tcW w:w="284" w:type="dxa"/>
          </w:tcPr>
          <w:p w:rsidR="00F461E7" w:rsidRPr="00BD153F" w:rsidRDefault="00F461E7" w:rsidP="007C2313">
            <w:pPr>
              <w:tabs>
                <w:tab w:val="left" w:pos="720"/>
                <w:tab w:val="left" w:pos="5954"/>
                <w:tab w:val="left" w:pos="6379"/>
                <w:tab w:val="left" w:pos="6663"/>
              </w:tabs>
              <w:autoSpaceDE w:val="0"/>
              <w:autoSpaceDN w:val="0"/>
              <w:jc w:val="center"/>
            </w:pPr>
          </w:p>
        </w:tc>
        <w:tc>
          <w:tcPr>
            <w:tcW w:w="1843" w:type="dxa"/>
            <w:gridSpan w:val="2"/>
          </w:tcPr>
          <w:p w:rsidR="00F461E7" w:rsidRPr="00BD153F" w:rsidRDefault="00F461E7" w:rsidP="007C2313">
            <w:pPr>
              <w:tabs>
                <w:tab w:val="left" w:pos="720"/>
                <w:tab w:val="left" w:pos="5954"/>
                <w:tab w:val="left" w:pos="6379"/>
                <w:tab w:val="left" w:pos="6663"/>
              </w:tabs>
              <w:autoSpaceDE w:val="0"/>
              <w:autoSpaceDN w:val="0"/>
              <w:jc w:val="center"/>
            </w:pPr>
            <w:r w:rsidRPr="00BD153F">
              <w:t>______________</w:t>
            </w:r>
          </w:p>
        </w:tc>
        <w:tc>
          <w:tcPr>
            <w:tcW w:w="144" w:type="dxa"/>
          </w:tcPr>
          <w:p w:rsidR="00F461E7" w:rsidRPr="00BD153F" w:rsidRDefault="00F461E7" w:rsidP="007C2313">
            <w:pPr>
              <w:tabs>
                <w:tab w:val="left" w:pos="720"/>
                <w:tab w:val="left" w:pos="5954"/>
                <w:tab w:val="left" w:pos="6379"/>
                <w:tab w:val="left" w:pos="6663"/>
              </w:tabs>
              <w:autoSpaceDE w:val="0"/>
              <w:autoSpaceDN w:val="0"/>
              <w:jc w:val="center"/>
            </w:pPr>
          </w:p>
        </w:tc>
        <w:tc>
          <w:tcPr>
            <w:tcW w:w="2872"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_____________________</w:t>
            </w:r>
          </w:p>
        </w:tc>
      </w:tr>
      <w:tr w:rsidR="00F461E7" w:rsidRPr="00BD153F" w:rsidTr="00F461E7">
        <w:trPr>
          <w:gridAfter w:val="1"/>
          <w:wAfter w:w="1987" w:type="dxa"/>
        </w:trPr>
        <w:tc>
          <w:tcPr>
            <w:tcW w:w="3118"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(место работы, должность)</w:t>
            </w:r>
          </w:p>
        </w:tc>
        <w:tc>
          <w:tcPr>
            <w:tcW w:w="284" w:type="dxa"/>
          </w:tcPr>
          <w:p w:rsidR="00F461E7" w:rsidRPr="00BD153F" w:rsidRDefault="00F461E7" w:rsidP="007C2313">
            <w:pPr>
              <w:tabs>
                <w:tab w:val="left" w:pos="720"/>
                <w:tab w:val="left" w:pos="5954"/>
                <w:tab w:val="left" w:pos="6379"/>
                <w:tab w:val="left" w:pos="6663"/>
              </w:tabs>
              <w:autoSpaceDE w:val="0"/>
              <w:autoSpaceDN w:val="0"/>
              <w:jc w:val="center"/>
            </w:pPr>
          </w:p>
        </w:tc>
        <w:tc>
          <w:tcPr>
            <w:tcW w:w="1843" w:type="dxa"/>
            <w:gridSpan w:val="2"/>
          </w:tcPr>
          <w:p w:rsidR="00F461E7" w:rsidRPr="00BD153F" w:rsidRDefault="00F461E7" w:rsidP="007C2313">
            <w:pPr>
              <w:tabs>
                <w:tab w:val="left" w:pos="720"/>
                <w:tab w:val="left" w:pos="5954"/>
                <w:tab w:val="left" w:pos="6379"/>
                <w:tab w:val="left" w:pos="6663"/>
              </w:tabs>
              <w:autoSpaceDE w:val="0"/>
              <w:autoSpaceDN w:val="0"/>
              <w:jc w:val="center"/>
            </w:pPr>
            <w:r w:rsidRPr="00BD153F">
              <w:t>(подпись)</w:t>
            </w:r>
          </w:p>
        </w:tc>
        <w:tc>
          <w:tcPr>
            <w:tcW w:w="144" w:type="dxa"/>
          </w:tcPr>
          <w:p w:rsidR="00F461E7" w:rsidRPr="00BD153F" w:rsidRDefault="00F461E7" w:rsidP="007C2313">
            <w:pPr>
              <w:tabs>
                <w:tab w:val="left" w:pos="720"/>
                <w:tab w:val="left" w:pos="5954"/>
                <w:tab w:val="left" w:pos="6379"/>
                <w:tab w:val="left" w:pos="6663"/>
              </w:tabs>
              <w:autoSpaceDE w:val="0"/>
              <w:autoSpaceDN w:val="0"/>
              <w:jc w:val="center"/>
            </w:pPr>
          </w:p>
        </w:tc>
        <w:tc>
          <w:tcPr>
            <w:tcW w:w="2872" w:type="dxa"/>
            <w:gridSpan w:val="3"/>
          </w:tcPr>
          <w:p w:rsidR="00F461E7" w:rsidRPr="00BD153F" w:rsidRDefault="00F461E7" w:rsidP="007C2313">
            <w:pPr>
              <w:tabs>
                <w:tab w:val="left" w:pos="720"/>
                <w:tab w:val="left" w:pos="5954"/>
                <w:tab w:val="left" w:pos="6379"/>
                <w:tab w:val="left" w:pos="6663"/>
              </w:tabs>
              <w:autoSpaceDE w:val="0"/>
              <w:autoSpaceDN w:val="0"/>
              <w:jc w:val="center"/>
            </w:pPr>
            <w:r w:rsidRPr="00BD153F">
              <w:t>(расшифровка подписи)</w:t>
            </w:r>
          </w:p>
          <w:p w:rsidR="00F461E7" w:rsidRPr="00BD153F" w:rsidRDefault="00F461E7" w:rsidP="007C2313">
            <w:pPr>
              <w:tabs>
                <w:tab w:val="left" w:pos="720"/>
                <w:tab w:val="left" w:pos="5954"/>
                <w:tab w:val="left" w:pos="6379"/>
                <w:tab w:val="left" w:pos="6663"/>
              </w:tabs>
              <w:autoSpaceDE w:val="0"/>
              <w:autoSpaceDN w:val="0"/>
              <w:jc w:val="center"/>
            </w:pPr>
          </w:p>
        </w:tc>
      </w:tr>
    </w:tbl>
    <w:p w:rsidR="00BD153F" w:rsidRPr="00BD153F" w:rsidRDefault="00BD153F" w:rsidP="001D5761">
      <w:pPr>
        <w:tabs>
          <w:tab w:val="left" w:pos="720"/>
          <w:tab w:val="left" w:pos="2552"/>
          <w:tab w:val="left" w:pos="6379"/>
          <w:tab w:val="left" w:pos="6663"/>
        </w:tabs>
        <w:autoSpaceDE w:val="0"/>
        <w:autoSpaceDN w:val="0"/>
        <w:jc w:val="both"/>
      </w:pPr>
    </w:p>
    <w:p w:rsidR="004B5135" w:rsidRPr="00D1392A" w:rsidRDefault="004B5135" w:rsidP="004B5135">
      <w:pPr>
        <w:ind w:firstLine="567"/>
        <w:jc w:val="both"/>
      </w:pPr>
      <w:r w:rsidRPr="00D1392A">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8D3F10" w:rsidRPr="00BD153F" w:rsidRDefault="008D3F10" w:rsidP="008D3F10">
      <w:pPr>
        <w:spacing w:after="120"/>
        <w:ind w:firstLine="567"/>
        <w:jc w:val="both"/>
      </w:pPr>
      <w:r w:rsidRPr="00BD153F">
        <w:t xml:space="preserve">Настоящий Акт составлен и подписан Поставщиком, Заказчиком в двух подлинных экземплярах: 1-й экземпляр –  </w:t>
      </w:r>
      <w:r w:rsidR="00D11874">
        <w:t>Государственному з</w:t>
      </w:r>
      <w:r w:rsidRPr="00BD153F">
        <w:t xml:space="preserve">аказчику, </w:t>
      </w:r>
      <w:r w:rsidRPr="00BD153F">
        <w:br/>
        <w:t>2-й экземпляр – Поставщику.</w:t>
      </w:r>
    </w:p>
    <w:tbl>
      <w:tblPr>
        <w:tblW w:w="10867" w:type="dxa"/>
        <w:tblLayout w:type="fixed"/>
        <w:tblLook w:val="04A0" w:firstRow="1" w:lastRow="0" w:firstColumn="1" w:lastColumn="0" w:noHBand="0" w:noVBand="1"/>
      </w:tblPr>
      <w:tblGrid>
        <w:gridCol w:w="4957"/>
        <w:gridCol w:w="254"/>
        <w:gridCol w:w="425"/>
        <w:gridCol w:w="5231"/>
      </w:tblGrid>
      <w:tr w:rsidR="008D3F10" w:rsidRPr="00BD153F" w:rsidTr="001D5761">
        <w:trPr>
          <w:trHeight w:val="314"/>
        </w:trPr>
        <w:tc>
          <w:tcPr>
            <w:tcW w:w="4957" w:type="dxa"/>
          </w:tcPr>
          <w:p w:rsidR="008D3F10" w:rsidRPr="00BD153F" w:rsidRDefault="008D3F10" w:rsidP="008D3F10">
            <w:pPr>
              <w:widowControl w:val="0"/>
              <w:tabs>
                <w:tab w:val="left" w:pos="938"/>
                <w:tab w:val="left" w:pos="6480"/>
              </w:tabs>
              <w:autoSpaceDE w:val="0"/>
              <w:autoSpaceDN w:val="0"/>
              <w:adjustRightInd w:val="0"/>
              <w:ind w:right="-74"/>
              <w:rPr>
                <w:b/>
                <w:snapToGrid w:val="0"/>
              </w:rPr>
            </w:pPr>
            <w:r w:rsidRPr="00BD153F">
              <w:rPr>
                <w:b/>
                <w:snapToGrid w:val="0"/>
              </w:rPr>
              <w:t>От Поставщика:</w:t>
            </w:r>
            <w:r w:rsidRPr="00BD153F">
              <w:rPr>
                <w:b/>
                <w:snapToGrid w:val="0"/>
              </w:rPr>
              <w:tab/>
            </w:r>
          </w:p>
        </w:tc>
        <w:tc>
          <w:tcPr>
            <w:tcW w:w="254" w:type="dxa"/>
          </w:tcPr>
          <w:p w:rsidR="008D3F10" w:rsidRPr="00BD153F" w:rsidRDefault="008D3F10" w:rsidP="008D3F10">
            <w:pPr>
              <w:widowControl w:val="0"/>
              <w:tabs>
                <w:tab w:val="left" w:pos="6480"/>
              </w:tabs>
              <w:autoSpaceDE w:val="0"/>
              <w:autoSpaceDN w:val="0"/>
              <w:adjustRightInd w:val="0"/>
              <w:ind w:right="-74"/>
              <w:jc w:val="right"/>
              <w:rPr>
                <w:b/>
                <w:snapToGrid w:val="0"/>
              </w:rPr>
            </w:pPr>
          </w:p>
        </w:tc>
        <w:tc>
          <w:tcPr>
            <w:tcW w:w="425" w:type="dxa"/>
          </w:tcPr>
          <w:p w:rsidR="008D3F10" w:rsidRPr="00BD153F" w:rsidRDefault="008D3F10" w:rsidP="008D3F10">
            <w:pPr>
              <w:widowControl w:val="0"/>
              <w:tabs>
                <w:tab w:val="left" w:pos="6480"/>
              </w:tabs>
              <w:autoSpaceDE w:val="0"/>
              <w:autoSpaceDN w:val="0"/>
              <w:adjustRightInd w:val="0"/>
              <w:ind w:right="-74"/>
              <w:jc w:val="right"/>
              <w:rPr>
                <w:b/>
                <w:snapToGrid w:val="0"/>
              </w:rPr>
            </w:pPr>
          </w:p>
        </w:tc>
        <w:tc>
          <w:tcPr>
            <w:tcW w:w="5231" w:type="dxa"/>
          </w:tcPr>
          <w:p w:rsidR="008D3F10" w:rsidRPr="00BD153F" w:rsidRDefault="00D11874" w:rsidP="008D3F10">
            <w:pPr>
              <w:widowControl w:val="0"/>
              <w:tabs>
                <w:tab w:val="left" w:pos="938"/>
                <w:tab w:val="left" w:pos="6480"/>
              </w:tabs>
              <w:autoSpaceDE w:val="0"/>
              <w:autoSpaceDN w:val="0"/>
              <w:adjustRightInd w:val="0"/>
              <w:ind w:right="-74"/>
              <w:rPr>
                <w:b/>
                <w:snapToGrid w:val="0"/>
              </w:rPr>
            </w:pPr>
            <w:r>
              <w:rPr>
                <w:b/>
                <w:snapToGrid w:val="0"/>
              </w:rPr>
              <w:t>От Государственного з</w:t>
            </w:r>
            <w:r w:rsidR="008D3F10" w:rsidRPr="00BD153F">
              <w:rPr>
                <w:b/>
                <w:snapToGrid w:val="0"/>
              </w:rPr>
              <w:t>аказчика:</w:t>
            </w:r>
            <w:r w:rsidR="008D3F10" w:rsidRPr="00BD153F">
              <w:rPr>
                <w:b/>
                <w:snapToGrid w:val="0"/>
              </w:rPr>
              <w:tab/>
            </w:r>
          </w:p>
        </w:tc>
      </w:tr>
      <w:tr w:rsidR="008D3F10" w:rsidRPr="00BD153F" w:rsidTr="001D5761">
        <w:tc>
          <w:tcPr>
            <w:tcW w:w="4957"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_____________________ /______________/</w:t>
            </w:r>
          </w:p>
        </w:tc>
        <w:tc>
          <w:tcPr>
            <w:tcW w:w="254"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425"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5231"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_____________________ /______________/</w:t>
            </w:r>
          </w:p>
        </w:tc>
      </w:tr>
      <w:tr w:rsidR="008D3F10" w:rsidRPr="00BD153F" w:rsidTr="001D5761">
        <w:tc>
          <w:tcPr>
            <w:tcW w:w="4957"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 ____________ 20__ г.</w:t>
            </w:r>
          </w:p>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М.П.</w:t>
            </w:r>
          </w:p>
        </w:tc>
        <w:tc>
          <w:tcPr>
            <w:tcW w:w="254"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425" w:type="dxa"/>
          </w:tcPr>
          <w:p w:rsidR="008D3F10" w:rsidRPr="00BD153F" w:rsidRDefault="008D3F10" w:rsidP="008D3F10">
            <w:pPr>
              <w:widowControl w:val="0"/>
              <w:tabs>
                <w:tab w:val="left" w:pos="6480"/>
              </w:tabs>
              <w:autoSpaceDE w:val="0"/>
              <w:autoSpaceDN w:val="0"/>
              <w:adjustRightInd w:val="0"/>
              <w:ind w:right="-74"/>
              <w:jc w:val="right"/>
              <w:rPr>
                <w:snapToGrid w:val="0"/>
              </w:rPr>
            </w:pPr>
          </w:p>
        </w:tc>
        <w:tc>
          <w:tcPr>
            <w:tcW w:w="5231" w:type="dxa"/>
          </w:tcPr>
          <w:p w:rsidR="008D3F10" w:rsidRPr="00BD153F" w:rsidRDefault="008D3F10" w:rsidP="008D3F10">
            <w:pPr>
              <w:widowControl w:val="0"/>
              <w:tabs>
                <w:tab w:val="left" w:pos="6480"/>
              </w:tabs>
              <w:autoSpaceDE w:val="0"/>
              <w:autoSpaceDN w:val="0"/>
              <w:adjustRightInd w:val="0"/>
              <w:ind w:right="-74"/>
              <w:rPr>
                <w:snapToGrid w:val="0"/>
              </w:rPr>
            </w:pPr>
            <w:r w:rsidRPr="00BD153F">
              <w:rPr>
                <w:snapToGrid w:val="0"/>
              </w:rPr>
              <w:t>«__» ____________ 20__ г.</w:t>
            </w:r>
          </w:p>
          <w:p w:rsidR="008D3F10" w:rsidRDefault="008D3F10" w:rsidP="008D3F10">
            <w:pPr>
              <w:widowControl w:val="0"/>
              <w:tabs>
                <w:tab w:val="left" w:pos="6480"/>
              </w:tabs>
              <w:autoSpaceDE w:val="0"/>
              <w:autoSpaceDN w:val="0"/>
              <w:adjustRightInd w:val="0"/>
              <w:ind w:right="-74"/>
              <w:rPr>
                <w:snapToGrid w:val="0"/>
              </w:rPr>
            </w:pPr>
            <w:r w:rsidRPr="00BD153F">
              <w:rPr>
                <w:snapToGrid w:val="0"/>
              </w:rPr>
              <w:t>М.П.</w:t>
            </w:r>
          </w:p>
          <w:p w:rsidR="00674F83" w:rsidRPr="00BD153F" w:rsidRDefault="00674F83" w:rsidP="008D3F10">
            <w:pPr>
              <w:widowControl w:val="0"/>
              <w:tabs>
                <w:tab w:val="left" w:pos="6480"/>
              </w:tabs>
              <w:autoSpaceDE w:val="0"/>
              <w:autoSpaceDN w:val="0"/>
              <w:adjustRightInd w:val="0"/>
              <w:ind w:right="-74"/>
              <w:rPr>
                <w:snapToGrid w:val="0"/>
              </w:rPr>
            </w:pPr>
          </w:p>
        </w:tc>
      </w:tr>
    </w:tbl>
    <w:p w:rsidR="008D3F10" w:rsidRDefault="008D3F10" w:rsidP="008D3F10">
      <w:pPr>
        <w:tabs>
          <w:tab w:val="left" w:pos="1770"/>
          <w:tab w:val="right" w:pos="9496"/>
        </w:tabs>
        <w:jc w:val="center"/>
        <w:rPr>
          <w:b/>
        </w:rPr>
      </w:pPr>
      <w:r w:rsidRPr="00BD153F">
        <w:rPr>
          <w:b/>
        </w:rPr>
        <w:t>ПОДПИСИ СТОРОН ПО КОНТРАКТУ</w:t>
      </w:r>
    </w:p>
    <w:p w:rsidR="00674F83" w:rsidRPr="00BD153F" w:rsidRDefault="00674F83" w:rsidP="008D3F10">
      <w:pPr>
        <w:tabs>
          <w:tab w:val="left" w:pos="1770"/>
          <w:tab w:val="right" w:pos="9496"/>
        </w:tabs>
        <w:jc w:val="center"/>
        <w:rPr>
          <w:b/>
        </w:rPr>
      </w:pPr>
    </w:p>
    <w:tbl>
      <w:tblPr>
        <w:tblW w:w="11908" w:type="dxa"/>
        <w:tblInd w:w="-34" w:type="dxa"/>
        <w:tblLook w:val="04A0" w:firstRow="1" w:lastRow="0" w:firstColumn="1" w:lastColumn="0" w:noHBand="0" w:noVBand="1"/>
      </w:tblPr>
      <w:tblGrid>
        <w:gridCol w:w="4820"/>
        <w:gridCol w:w="2410"/>
        <w:gridCol w:w="4678"/>
      </w:tblGrid>
      <w:tr w:rsidR="008D3F10" w:rsidRPr="00BD153F" w:rsidTr="001D5761">
        <w:trPr>
          <w:trHeight w:val="289"/>
        </w:trPr>
        <w:tc>
          <w:tcPr>
            <w:tcW w:w="4820" w:type="dxa"/>
            <w:shd w:val="clear" w:color="auto" w:fill="auto"/>
          </w:tcPr>
          <w:p w:rsidR="008D3F10" w:rsidRPr="00BD153F" w:rsidRDefault="00D11874" w:rsidP="008D3F10">
            <w:pPr>
              <w:widowControl w:val="0"/>
              <w:jc w:val="both"/>
              <w:rPr>
                <w:b/>
              </w:rPr>
            </w:pPr>
            <w:r>
              <w:rPr>
                <w:b/>
              </w:rPr>
              <w:t xml:space="preserve">ГОСУДАРСТВЕННЫЙ </w:t>
            </w:r>
            <w:r w:rsidR="008D3F10" w:rsidRPr="00BD153F">
              <w:rPr>
                <w:b/>
              </w:rPr>
              <w:t>ЗАКАЗЧИК</w:t>
            </w:r>
          </w:p>
          <w:p w:rsidR="008D3F10" w:rsidRDefault="0020472A" w:rsidP="008D3F10">
            <w:pPr>
              <w:widowControl w:val="0"/>
              <w:ind w:right="-71"/>
            </w:pPr>
            <w:r>
              <w:t>___________________________________</w:t>
            </w:r>
          </w:p>
          <w:p w:rsidR="00674F83" w:rsidRPr="00BD153F" w:rsidRDefault="00674F83" w:rsidP="008D3F10">
            <w:pPr>
              <w:widowControl w:val="0"/>
              <w:ind w:right="-71"/>
            </w:pPr>
          </w:p>
          <w:p w:rsidR="008D3F10" w:rsidRPr="00BD153F" w:rsidRDefault="008D3F10" w:rsidP="008D3F10">
            <w:pPr>
              <w:widowControl w:val="0"/>
              <w:ind w:right="-71"/>
            </w:pPr>
            <w:r w:rsidRPr="00BD153F">
              <w:t>__________________/</w:t>
            </w:r>
            <w:r w:rsidR="0020472A">
              <w:t>______________</w:t>
            </w:r>
            <w:r w:rsidRPr="00BD153F">
              <w:t xml:space="preserve">/ </w:t>
            </w:r>
          </w:p>
          <w:p w:rsidR="008D3F10" w:rsidRPr="00BD153F" w:rsidRDefault="008D3F10" w:rsidP="008D3F10">
            <w:pPr>
              <w:widowControl w:val="0"/>
              <w:ind w:right="132"/>
              <w:rPr>
                <w:snapToGrid w:val="0"/>
              </w:rPr>
            </w:pPr>
            <w:r w:rsidRPr="00BD153F">
              <w:rPr>
                <w:snapToGrid w:val="0"/>
              </w:rPr>
              <w:t>«___»________</w:t>
            </w:r>
            <w:r w:rsidR="00AC07EA">
              <w:rPr>
                <w:snapToGrid w:val="0"/>
              </w:rPr>
              <w:t>_________</w:t>
            </w:r>
            <w:r w:rsidRPr="00BD153F">
              <w:rPr>
                <w:snapToGrid w:val="0"/>
              </w:rPr>
              <w:t>_____202</w:t>
            </w:r>
            <w:r w:rsidR="00D23ADE">
              <w:rPr>
                <w:snapToGrid w:val="0"/>
              </w:rPr>
              <w:t>6</w:t>
            </w:r>
            <w:r w:rsidRPr="00BD153F">
              <w:rPr>
                <w:snapToGrid w:val="0"/>
              </w:rPr>
              <w:t xml:space="preserve"> г.</w:t>
            </w:r>
          </w:p>
          <w:p w:rsidR="008D3F10" w:rsidRPr="00BD153F" w:rsidRDefault="008D3F10" w:rsidP="008D3F10">
            <w:pPr>
              <w:widowControl w:val="0"/>
              <w:ind w:right="132"/>
              <w:rPr>
                <w:b/>
                <w:snapToGrid w:val="0"/>
              </w:rPr>
            </w:pPr>
            <w:r w:rsidRPr="00BD153F">
              <w:rPr>
                <w:snapToGrid w:val="0"/>
              </w:rPr>
              <w:t>М.П.</w:t>
            </w:r>
          </w:p>
        </w:tc>
        <w:tc>
          <w:tcPr>
            <w:tcW w:w="2410" w:type="dxa"/>
            <w:shd w:val="clear" w:color="auto" w:fill="auto"/>
          </w:tcPr>
          <w:p w:rsidR="008D3F10" w:rsidRPr="00BD153F" w:rsidRDefault="008D3F10" w:rsidP="008D3F10">
            <w:pPr>
              <w:widowControl w:val="0"/>
              <w:jc w:val="both"/>
              <w:rPr>
                <w:b/>
              </w:rPr>
            </w:pPr>
            <w:r w:rsidRPr="00BD153F">
              <w:rPr>
                <w:b/>
              </w:rPr>
              <w:t xml:space="preserve">                                 </w:t>
            </w:r>
          </w:p>
        </w:tc>
        <w:tc>
          <w:tcPr>
            <w:tcW w:w="4678" w:type="dxa"/>
            <w:shd w:val="clear" w:color="auto" w:fill="auto"/>
          </w:tcPr>
          <w:p w:rsidR="008D3F10" w:rsidRPr="00BD153F" w:rsidRDefault="008D3F10" w:rsidP="008D3F10">
            <w:pPr>
              <w:widowControl w:val="0"/>
              <w:jc w:val="both"/>
              <w:rPr>
                <w:b/>
              </w:rPr>
            </w:pPr>
            <w:r w:rsidRPr="00BD153F">
              <w:rPr>
                <w:b/>
              </w:rPr>
              <w:t>ПОСТАВЩИК</w:t>
            </w:r>
          </w:p>
          <w:p w:rsidR="00674F83" w:rsidRDefault="0020472A" w:rsidP="008D3F10">
            <w:pPr>
              <w:widowControl w:val="0"/>
              <w:ind w:right="-71"/>
              <w:jc w:val="both"/>
            </w:pPr>
            <w:r>
              <w:t>_____________________________</w:t>
            </w:r>
          </w:p>
          <w:p w:rsidR="00674F83" w:rsidRDefault="00674F83" w:rsidP="008D3F10">
            <w:pPr>
              <w:widowControl w:val="0"/>
              <w:ind w:right="-71"/>
              <w:jc w:val="both"/>
            </w:pPr>
          </w:p>
          <w:p w:rsidR="008D3F10" w:rsidRPr="00BD153F" w:rsidRDefault="008D3F10" w:rsidP="008D3F10">
            <w:pPr>
              <w:widowControl w:val="0"/>
              <w:ind w:right="-71"/>
              <w:jc w:val="both"/>
            </w:pPr>
            <w:r w:rsidRPr="00BD153F">
              <w:t>______________/</w:t>
            </w:r>
            <w:r w:rsidR="0020472A">
              <w:t>_______________</w:t>
            </w:r>
            <w:r w:rsidRPr="00BD153F">
              <w:t xml:space="preserve">/  </w:t>
            </w:r>
          </w:p>
          <w:p w:rsidR="008D3F10" w:rsidRPr="00BD153F" w:rsidRDefault="008D3F10" w:rsidP="008D3F10">
            <w:pPr>
              <w:widowControl w:val="0"/>
              <w:ind w:right="132"/>
              <w:rPr>
                <w:snapToGrid w:val="0"/>
              </w:rPr>
            </w:pPr>
            <w:r w:rsidRPr="00BD153F">
              <w:rPr>
                <w:snapToGrid w:val="0"/>
              </w:rPr>
              <w:t>«___»________</w:t>
            </w:r>
            <w:r w:rsidR="00AC07EA">
              <w:rPr>
                <w:snapToGrid w:val="0"/>
              </w:rPr>
              <w:t>________</w:t>
            </w:r>
            <w:r w:rsidRPr="00BD153F">
              <w:rPr>
                <w:snapToGrid w:val="0"/>
              </w:rPr>
              <w:t>_____202</w:t>
            </w:r>
            <w:r w:rsidR="00D23ADE">
              <w:rPr>
                <w:snapToGrid w:val="0"/>
              </w:rPr>
              <w:t>6</w:t>
            </w:r>
            <w:r w:rsidRPr="00BD153F">
              <w:rPr>
                <w:snapToGrid w:val="0"/>
              </w:rPr>
              <w:t xml:space="preserve"> г.</w:t>
            </w:r>
          </w:p>
          <w:p w:rsidR="008D3F10" w:rsidRPr="00BD153F" w:rsidRDefault="008D3F10" w:rsidP="008D3F10">
            <w:pPr>
              <w:widowControl w:val="0"/>
              <w:jc w:val="both"/>
              <w:rPr>
                <w:b/>
              </w:rPr>
            </w:pPr>
            <w:r w:rsidRPr="00BD153F">
              <w:t>М.П.</w:t>
            </w:r>
          </w:p>
        </w:tc>
      </w:tr>
    </w:tbl>
    <w:p w:rsidR="008D3F10" w:rsidRPr="00BD153F" w:rsidRDefault="008D3F10" w:rsidP="008D3F10">
      <w:pPr>
        <w:tabs>
          <w:tab w:val="left" w:pos="6765"/>
        </w:tabs>
      </w:pPr>
    </w:p>
    <w:p w:rsidR="008D3F10" w:rsidRPr="007F555C" w:rsidRDefault="008D3F10" w:rsidP="007F555C">
      <w:pPr>
        <w:tabs>
          <w:tab w:val="left" w:pos="5773"/>
        </w:tabs>
        <w:rPr>
          <w:sz w:val="22"/>
          <w:szCs w:val="22"/>
        </w:rPr>
      </w:pPr>
    </w:p>
    <w:sectPr w:rsidR="008D3F10" w:rsidRPr="007F555C" w:rsidSect="005613E4">
      <w:pgSz w:w="16838" w:h="11906" w:orient="landscape" w:code="9"/>
      <w:pgMar w:top="851" w:right="567" w:bottom="851" w:left="567" w:header="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90E" w:rsidRDefault="00EA190E">
      <w:r>
        <w:separator/>
      </w:r>
    </w:p>
  </w:endnote>
  <w:endnote w:type="continuationSeparator" w:id="0">
    <w:p w:rsidR="00EA190E" w:rsidRDefault="00EA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D1" w:rsidRDefault="009A0AA8" w:rsidP="006F6A32">
    <w:pPr>
      <w:pStyle w:val="a7"/>
      <w:framePr w:wrap="auto" w:vAnchor="text" w:hAnchor="margin" w:xAlign="center" w:y="1"/>
      <w:rPr>
        <w:rStyle w:val="a6"/>
      </w:rPr>
    </w:pPr>
    <w:r>
      <w:rPr>
        <w:rStyle w:val="a6"/>
      </w:rPr>
      <w:fldChar w:fldCharType="begin"/>
    </w:r>
    <w:r w:rsidR="00E679D1">
      <w:rPr>
        <w:rStyle w:val="a6"/>
      </w:rPr>
      <w:instrText xml:space="preserve">PAGE  </w:instrText>
    </w:r>
    <w:r>
      <w:rPr>
        <w:rStyle w:val="a6"/>
      </w:rPr>
      <w:fldChar w:fldCharType="separate"/>
    </w:r>
    <w:r w:rsidR="00420F71">
      <w:rPr>
        <w:rStyle w:val="a6"/>
        <w:noProof/>
      </w:rPr>
      <w:t>2</w:t>
    </w:r>
    <w:r>
      <w:rPr>
        <w:rStyle w:val="a6"/>
      </w:rPr>
      <w:fldChar w:fldCharType="end"/>
    </w:r>
  </w:p>
  <w:p w:rsidR="00E679D1" w:rsidRDefault="00E679D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90E" w:rsidRDefault="00EA190E">
      <w:r>
        <w:separator/>
      </w:r>
    </w:p>
  </w:footnote>
  <w:footnote w:type="continuationSeparator" w:id="0">
    <w:p w:rsidR="00EA190E" w:rsidRDefault="00EA1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53F9"/>
    <w:multiLevelType w:val="hybridMultilevel"/>
    <w:tmpl w:val="33B4F71A"/>
    <w:lvl w:ilvl="0" w:tplc="321838CA">
      <w:start w:val="1"/>
      <w:numFmt w:val="decimal"/>
      <w:lvlText w:val="%1."/>
      <w:lvlJc w:val="left"/>
      <w:pPr>
        <w:ind w:left="1495"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 w15:restartNumberingAfterBreak="0">
    <w:nsid w:val="13D03D23"/>
    <w:multiLevelType w:val="hybridMultilevel"/>
    <w:tmpl w:val="509E3BDE"/>
    <w:lvl w:ilvl="0" w:tplc="1EFCFE00">
      <w:start w:val="1"/>
      <w:numFmt w:val="decimal"/>
      <w:lvlText w:val="%1)"/>
      <w:lvlJc w:val="left"/>
      <w:pPr>
        <w:ind w:left="115" w:hanging="248"/>
      </w:pPr>
      <w:rPr>
        <w:rFonts w:ascii="Microsoft Sans Serif" w:eastAsia="Microsoft Sans Serif" w:hAnsi="Microsoft Sans Serif" w:cs="Microsoft Sans Serif" w:hint="default"/>
        <w:spacing w:val="-2"/>
        <w:w w:val="100"/>
        <w:sz w:val="20"/>
        <w:szCs w:val="20"/>
        <w:lang w:val="ru-RU" w:eastAsia="en-US" w:bidi="ar-SA"/>
      </w:rPr>
    </w:lvl>
    <w:lvl w:ilvl="1" w:tplc="C8A859AE">
      <w:numFmt w:val="bullet"/>
      <w:lvlText w:val="•"/>
      <w:lvlJc w:val="left"/>
      <w:pPr>
        <w:ind w:left="1136" w:hanging="248"/>
      </w:pPr>
      <w:rPr>
        <w:rFonts w:hint="default"/>
        <w:lang w:val="ru-RU" w:eastAsia="en-US" w:bidi="ar-SA"/>
      </w:rPr>
    </w:lvl>
    <w:lvl w:ilvl="2" w:tplc="C9E29D98">
      <w:numFmt w:val="bullet"/>
      <w:lvlText w:val="•"/>
      <w:lvlJc w:val="left"/>
      <w:pPr>
        <w:ind w:left="2153" w:hanging="248"/>
      </w:pPr>
      <w:rPr>
        <w:rFonts w:hint="default"/>
        <w:lang w:val="ru-RU" w:eastAsia="en-US" w:bidi="ar-SA"/>
      </w:rPr>
    </w:lvl>
    <w:lvl w:ilvl="3" w:tplc="36F008DA">
      <w:numFmt w:val="bullet"/>
      <w:lvlText w:val="•"/>
      <w:lvlJc w:val="left"/>
      <w:pPr>
        <w:ind w:left="3169" w:hanging="248"/>
      </w:pPr>
      <w:rPr>
        <w:rFonts w:hint="default"/>
        <w:lang w:val="ru-RU" w:eastAsia="en-US" w:bidi="ar-SA"/>
      </w:rPr>
    </w:lvl>
    <w:lvl w:ilvl="4" w:tplc="14CAFE80">
      <w:numFmt w:val="bullet"/>
      <w:lvlText w:val="•"/>
      <w:lvlJc w:val="left"/>
      <w:pPr>
        <w:ind w:left="4186" w:hanging="248"/>
      </w:pPr>
      <w:rPr>
        <w:rFonts w:hint="default"/>
        <w:lang w:val="ru-RU" w:eastAsia="en-US" w:bidi="ar-SA"/>
      </w:rPr>
    </w:lvl>
    <w:lvl w:ilvl="5" w:tplc="0C9AF510">
      <w:numFmt w:val="bullet"/>
      <w:lvlText w:val="•"/>
      <w:lvlJc w:val="left"/>
      <w:pPr>
        <w:ind w:left="5203" w:hanging="248"/>
      </w:pPr>
      <w:rPr>
        <w:rFonts w:hint="default"/>
        <w:lang w:val="ru-RU" w:eastAsia="en-US" w:bidi="ar-SA"/>
      </w:rPr>
    </w:lvl>
    <w:lvl w:ilvl="6" w:tplc="EF6ED4D6">
      <w:numFmt w:val="bullet"/>
      <w:lvlText w:val="•"/>
      <w:lvlJc w:val="left"/>
      <w:pPr>
        <w:ind w:left="6219" w:hanging="248"/>
      </w:pPr>
      <w:rPr>
        <w:rFonts w:hint="default"/>
        <w:lang w:val="ru-RU" w:eastAsia="en-US" w:bidi="ar-SA"/>
      </w:rPr>
    </w:lvl>
    <w:lvl w:ilvl="7" w:tplc="BD7A9440">
      <w:numFmt w:val="bullet"/>
      <w:lvlText w:val="•"/>
      <w:lvlJc w:val="left"/>
      <w:pPr>
        <w:ind w:left="7236" w:hanging="248"/>
      </w:pPr>
      <w:rPr>
        <w:rFonts w:hint="default"/>
        <w:lang w:val="ru-RU" w:eastAsia="en-US" w:bidi="ar-SA"/>
      </w:rPr>
    </w:lvl>
    <w:lvl w:ilvl="8" w:tplc="093EE64E">
      <w:numFmt w:val="bullet"/>
      <w:lvlText w:val="•"/>
      <w:lvlJc w:val="left"/>
      <w:pPr>
        <w:ind w:left="8253" w:hanging="248"/>
      </w:pPr>
      <w:rPr>
        <w:rFonts w:hint="default"/>
        <w:lang w:val="ru-RU" w:eastAsia="en-US" w:bidi="ar-SA"/>
      </w:rPr>
    </w:lvl>
  </w:abstractNum>
  <w:abstractNum w:abstractNumId="2" w15:restartNumberingAfterBreak="0">
    <w:nsid w:val="1667216C"/>
    <w:multiLevelType w:val="hybridMultilevel"/>
    <w:tmpl w:val="D26CF7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BAD6264"/>
    <w:multiLevelType w:val="hybridMultilevel"/>
    <w:tmpl w:val="1F2EA9D4"/>
    <w:lvl w:ilvl="0" w:tplc="67B4EF7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 w15:restartNumberingAfterBreak="0">
    <w:nsid w:val="286E49BB"/>
    <w:multiLevelType w:val="multilevel"/>
    <w:tmpl w:val="BA76CD2A"/>
    <w:lvl w:ilvl="0">
      <w:start w:val="1"/>
      <w:numFmt w:val="decimal"/>
      <w:lvlText w:val="%1."/>
      <w:lvlJc w:val="left"/>
      <w:pPr>
        <w:ind w:left="6939" w:hanging="276"/>
      </w:pPr>
      <w:rPr>
        <w:rFonts w:ascii="Microsoft Sans Serif" w:eastAsia="Microsoft Sans Serif" w:hAnsi="Microsoft Sans Serif" w:cs="Microsoft Sans Serif" w:hint="default"/>
        <w:spacing w:val="-2"/>
        <w:w w:val="100"/>
        <w:sz w:val="20"/>
        <w:szCs w:val="20"/>
        <w:lang w:val="ru-RU" w:eastAsia="en-US" w:bidi="ar-SA"/>
      </w:rPr>
    </w:lvl>
    <w:lvl w:ilvl="1">
      <w:start w:val="1"/>
      <w:numFmt w:val="decimal"/>
      <w:lvlText w:val="%1.%2."/>
      <w:lvlJc w:val="left"/>
      <w:pPr>
        <w:ind w:left="6939" w:hanging="440"/>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8977" w:hanging="440"/>
      </w:pPr>
      <w:rPr>
        <w:rFonts w:hint="default"/>
        <w:lang w:val="ru-RU" w:eastAsia="en-US" w:bidi="ar-SA"/>
      </w:rPr>
    </w:lvl>
    <w:lvl w:ilvl="3">
      <w:numFmt w:val="bullet"/>
      <w:lvlText w:val="•"/>
      <w:lvlJc w:val="left"/>
      <w:pPr>
        <w:ind w:left="9993" w:hanging="440"/>
      </w:pPr>
      <w:rPr>
        <w:rFonts w:hint="default"/>
        <w:lang w:val="ru-RU" w:eastAsia="en-US" w:bidi="ar-SA"/>
      </w:rPr>
    </w:lvl>
    <w:lvl w:ilvl="4">
      <w:numFmt w:val="bullet"/>
      <w:lvlText w:val="•"/>
      <w:lvlJc w:val="left"/>
      <w:pPr>
        <w:ind w:left="11010" w:hanging="440"/>
      </w:pPr>
      <w:rPr>
        <w:rFonts w:hint="default"/>
        <w:lang w:val="ru-RU" w:eastAsia="en-US" w:bidi="ar-SA"/>
      </w:rPr>
    </w:lvl>
    <w:lvl w:ilvl="5">
      <w:numFmt w:val="bullet"/>
      <w:lvlText w:val="•"/>
      <w:lvlJc w:val="left"/>
      <w:pPr>
        <w:ind w:left="12027" w:hanging="440"/>
      </w:pPr>
      <w:rPr>
        <w:rFonts w:hint="default"/>
        <w:lang w:val="ru-RU" w:eastAsia="en-US" w:bidi="ar-SA"/>
      </w:rPr>
    </w:lvl>
    <w:lvl w:ilvl="6">
      <w:numFmt w:val="bullet"/>
      <w:lvlText w:val="•"/>
      <w:lvlJc w:val="left"/>
      <w:pPr>
        <w:ind w:left="13043" w:hanging="440"/>
      </w:pPr>
      <w:rPr>
        <w:rFonts w:hint="default"/>
        <w:lang w:val="ru-RU" w:eastAsia="en-US" w:bidi="ar-SA"/>
      </w:rPr>
    </w:lvl>
    <w:lvl w:ilvl="7">
      <w:numFmt w:val="bullet"/>
      <w:lvlText w:val="•"/>
      <w:lvlJc w:val="left"/>
      <w:pPr>
        <w:ind w:left="14060" w:hanging="440"/>
      </w:pPr>
      <w:rPr>
        <w:rFonts w:hint="default"/>
        <w:lang w:val="ru-RU" w:eastAsia="en-US" w:bidi="ar-SA"/>
      </w:rPr>
    </w:lvl>
    <w:lvl w:ilvl="8">
      <w:numFmt w:val="bullet"/>
      <w:lvlText w:val="•"/>
      <w:lvlJc w:val="left"/>
      <w:pPr>
        <w:ind w:left="15077" w:hanging="440"/>
      </w:pPr>
      <w:rPr>
        <w:rFonts w:hint="default"/>
        <w:lang w:val="ru-RU" w:eastAsia="en-US" w:bidi="ar-SA"/>
      </w:rPr>
    </w:lvl>
  </w:abstractNum>
  <w:abstractNum w:abstractNumId="5" w15:restartNumberingAfterBreak="0">
    <w:nsid w:val="30601E6E"/>
    <w:multiLevelType w:val="hybridMultilevel"/>
    <w:tmpl w:val="40E02AC6"/>
    <w:lvl w:ilvl="0" w:tplc="72128738">
      <w:start w:val="1"/>
      <w:numFmt w:val="decimal"/>
      <w:lvlText w:val="%1."/>
      <w:lvlJc w:val="left"/>
      <w:pPr>
        <w:ind w:left="905" w:hanging="250"/>
      </w:pPr>
      <w:rPr>
        <w:rFonts w:ascii="Microsoft Sans Serif" w:eastAsia="Microsoft Sans Serif" w:hAnsi="Microsoft Sans Serif" w:cs="Microsoft Sans Serif" w:hint="default"/>
        <w:spacing w:val="-2"/>
        <w:w w:val="100"/>
        <w:sz w:val="20"/>
        <w:szCs w:val="20"/>
        <w:lang w:val="ru-RU" w:eastAsia="en-US" w:bidi="ar-SA"/>
      </w:rPr>
    </w:lvl>
    <w:lvl w:ilvl="1" w:tplc="15AA8B8A">
      <w:numFmt w:val="bullet"/>
      <w:lvlText w:val="•"/>
      <w:lvlJc w:val="left"/>
      <w:pPr>
        <w:ind w:left="1838" w:hanging="250"/>
      </w:pPr>
      <w:rPr>
        <w:rFonts w:hint="default"/>
        <w:lang w:val="ru-RU" w:eastAsia="en-US" w:bidi="ar-SA"/>
      </w:rPr>
    </w:lvl>
    <w:lvl w:ilvl="2" w:tplc="A4225B70">
      <w:numFmt w:val="bullet"/>
      <w:lvlText w:val="•"/>
      <w:lvlJc w:val="left"/>
      <w:pPr>
        <w:ind w:left="2777" w:hanging="250"/>
      </w:pPr>
      <w:rPr>
        <w:rFonts w:hint="default"/>
        <w:lang w:val="ru-RU" w:eastAsia="en-US" w:bidi="ar-SA"/>
      </w:rPr>
    </w:lvl>
    <w:lvl w:ilvl="3" w:tplc="37D691BE">
      <w:numFmt w:val="bullet"/>
      <w:lvlText w:val="•"/>
      <w:lvlJc w:val="left"/>
      <w:pPr>
        <w:ind w:left="3715" w:hanging="250"/>
      </w:pPr>
      <w:rPr>
        <w:rFonts w:hint="default"/>
        <w:lang w:val="ru-RU" w:eastAsia="en-US" w:bidi="ar-SA"/>
      </w:rPr>
    </w:lvl>
    <w:lvl w:ilvl="4" w:tplc="980C9F32">
      <w:numFmt w:val="bullet"/>
      <w:lvlText w:val="•"/>
      <w:lvlJc w:val="left"/>
      <w:pPr>
        <w:ind w:left="4654" w:hanging="250"/>
      </w:pPr>
      <w:rPr>
        <w:rFonts w:hint="default"/>
        <w:lang w:val="ru-RU" w:eastAsia="en-US" w:bidi="ar-SA"/>
      </w:rPr>
    </w:lvl>
    <w:lvl w:ilvl="5" w:tplc="C11CFF7A">
      <w:numFmt w:val="bullet"/>
      <w:lvlText w:val="•"/>
      <w:lvlJc w:val="left"/>
      <w:pPr>
        <w:ind w:left="5593" w:hanging="250"/>
      </w:pPr>
      <w:rPr>
        <w:rFonts w:hint="default"/>
        <w:lang w:val="ru-RU" w:eastAsia="en-US" w:bidi="ar-SA"/>
      </w:rPr>
    </w:lvl>
    <w:lvl w:ilvl="6" w:tplc="94F4F3D8">
      <w:numFmt w:val="bullet"/>
      <w:lvlText w:val="•"/>
      <w:lvlJc w:val="left"/>
      <w:pPr>
        <w:ind w:left="6531" w:hanging="250"/>
      </w:pPr>
      <w:rPr>
        <w:rFonts w:hint="default"/>
        <w:lang w:val="ru-RU" w:eastAsia="en-US" w:bidi="ar-SA"/>
      </w:rPr>
    </w:lvl>
    <w:lvl w:ilvl="7" w:tplc="604A6B4C">
      <w:numFmt w:val="bullet"/>
      <w:lvlText w:val="•"/>
      <w:lvlJc w:val="left"/>
      <w:pPr>
        <w:ind w:left="7470" w:hanging="250"/>
      </w:pPr>
      <w:rPr>
        <w:rFonts w:hint="default"/>
        <w:lang w:val="ru-RU" w:eastAsia="en-US" w:bidi="ar-SA"/>
      </w:rPr>
    </w:lvl>
    <w:lvl w:ilvl="8" w:tplc="A8E627FA">
      <w:numFmt w:val="bullet"/>
      <w:lvlText w:val="•"/>
      <w:lvlJc w:val="left"/>
      <w:pPr>
        <w:ind w:left="8409" w:hanging="250"/>
      </w:pPr>
      <w:rPr>
        <w:rFonts w:hint="default"/>
        <w:lang w:val="ru-RU" w:eastAsia="en-US" w:bidi="ar-SA"/>
      </w:rPr>
    </w:lvl>
  </w:abstractNum>
  <w:abstractNum w:abstractNumId="6" w15:restartNumberingAfterBreak="0">
    <w:nsid w:val="306E2119"/>
    <w:multiLevelType w:val="multilevel"/>
    <w:tmpl w:val="2BF6DDE4"/>
    <w:lvl w:ilvl="0">
      <w:start w:val="1"/>
      <w:numFmt w:val="decimal"/>
      <w:lvlText w:val="%1."/>
      <w:lvlJc w:val="left"/>
      <w:pPr>
        <w:ind w:left="115" w:hanging="228"/>
      </w:pPr>
      <w:rPr>
        <w:rFonts w:ascii="Microsoft Sans Serif" w:eastAsia="Microsoft Sans Serif" w:hAnsi="Microsoft Sans Serif" w:cs="Microsoft Sans Serif" w:hint="default"/>
        <w:spacing w:val="-2"/>
        <w:w w:val="100"/>
        <w:sz w:val="20"/>
        <w:szCs w:val="20"/>
        <w:lang w:val="ru-RU" w:eastAsia="en-US" w:bidi="ar-SA"/>
      </w:rPr>
    </w:lvl>
    <w:lvl w:ilvl="1">
      <w:start w:val="1"/>
      <w:numFmt w:val="decimal"/>
      <w:lvlText w:val="%1.%2."/>
      <w:lvlJc w:val="left"/>
      <w:pPr>
        <w:ind w:left="115" w:hanging="454"/>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2067" w:hanging="454"/>
      </w:pPr>
      <w:rPr>
        <w:rFonts w:hint="default"/>
        <w:lang w:val="ru-RU" w:eastAsia="en-US" w:bidi="ar-SA"/>
      </w:rPr>
    </w:lvl>
    <w:lvl w:ilvl="3">
      <w:numFmt w:val="bullet"/>
      <w:lvlText w:val="•"/>
      <w:lvlJc w:val="left"/>
      <w:pPr>
        <w:ind w:left="3094" w:hanging="454"/>
      </w:pPr>
      <w:rPr>
        <w:rFonts w:hint="default"/>
        <w:lang w:val="ru-RU" w:eastAsia="en-US" w:bidi="ar-SA"/>
      </w:rPr>
    </w:lvl>
    <w:lvl w:ilvl="4">
      <w:numFmt w:val="bullet"/>
      <w:lvlText w:val="•"/>
      <w:lvlJc w:val="left"/>
      <w:pPr>
        <w:ind w:left="4122" w:hanging="454"/>
      </w:pPr>
      <w:rPr>
        <w:rFonts w:hint="default"/>
        <w:lang w:val="ru-RU" w:eastAsia="en-US" w:bidi="ar-SA"/>
      </w:rPr>
    </w:lvl>
    <w:lvl w:ilvl="5">
      <w:numFmt w:val="bullet"/>
      <w:lvlText w:val="•"/>
      <w:lvlJc w:val="left"/>
      <w:pPr>
        <w:ind w:left="5149" w:hanging="454"/>
      </w:pPr>
      <w:rPr>
        <w:rFonts w:hint="default"/>
        <w:lang w:val="ru-RU" w:eastAsia="en-US" w:bidi="ar-SA"/>
      </w:rPr>
    </w:lvl>
    <w:lvl w:ilvl="6">
      <w:numFmt w:val="bullet"/>
      <w:lvlText w:val="•"/>
      <w:lvlJc w:val="left"/>
      <w:pPr>
        <w:ind w:left="6176" w:hanging="454"/>
      </w:pPr>
      <w:rPr>
        <w:rFonts w:hint="default"/>
        <w:lang w:val="ru-RU" w:eastAsia="en-US" w:bidi="ar-SA"/>
      </w:rPr>
    </w:lvl>
    <w:lvl w:ilvl="7">
      <w:numFmt w:val="bullet"/>
      <w:lvlText w:val="•"/>
      <w:lvlJc w:val="left"/>
      <w:pPr>
        <w:ind w:left="7204" w:hanging="454"/>
      </w:pPr>
      <w:rPr>
        <w:rFonts w:hint="default"/>
        <w:lang w:val="ru-RU" w:eastAsia="en-US" w:bidi="ar-SA"/>
      </w:rPr>
    </w:lvl>
    <w:lvl w:ilvl="8">
      <w:numFmt w:val="bullet"/>
      <w:lvlText w:val="•"/>
      <w:lvlJc w:val="left"/>
      <w:pPr>
        <w:ind w:left="8231" w:hanging="454"/>
      </w:pPr>
      <w:rPr>
        <w:rFonts w:hint="default"/>
        <w:lang w:val="ru-RU" w:eastAsia="en-US" w:bidi="ar-SA"/>
      </w:rPr>
    </w:lvl>
  </w:abstractNum>
  <w:abstractNum w:abstractNumId="7" w15:restartNumberingAfterBreak="0">
    <w:nsid w:val="3AEE03CD"/>
    <w:multiLevelType w:val="hybridMultilevel"/>
    <w:tmpl w:val="13F27346"/>
    <w:lvl w:ilvl="0" w:tplc="B14ADB92">
      <w:start w:val="1"/>
      <w:numFmt w:val="decimal"/>
      <w:lvlText w:val="%1)"/>
      <w:lvlJc w:val="left"/>
      <w:pPr>
        <w:ind w:left="115" w:hanging="398"/>
      </w:pPr>
      <w:rPr>
        <w:rFonts w:ascii="Microsoft Sans Serif" w:eastAsia="Microsoft Sans Serif" w:hAnsi="Microsoft Sans Serif" w:cs="Microsoft Sans Serif" w:hint="default"/>
        <w:spacing w:val="-2"/>
        <w:w w:val="100"/>
        <w:sz w:val="20"/>
        <w:szCs w:val="20"/>
        <w:lang w:val="ru-RU" w:eastAsia="en-US" w:bidi="ar-SA"/>
      </w:rPr>
    </w:lvl>
    <w:lvl w:ilvl="1" w:tplc="EA2061EA">
      <w:numFmt w:val="bullet"/>
      <w:lvlText w:val="•"/>
      <w:lvlJc w:val="left"/>
      <w:pPr>
        <w:ind w:left="1136" w:hanging="398"/>
      </w:pPr>
      <w:rPr>
        <w:rFonts w:hint="default"/>
        <w:lang w:val="ru-RU" w:eastAsia="en-US" w:bidi="ar-SA"/>
      </w:rPr>
    </w:lvl>
    <w:lvl w:ilvl="2" w:tplc="C7DA7838">
      <w:numFmt w:val="bullet"/>
      <w:lvlText w:val="•"/>
      <w:lvlJc w:val="left"/>
      <w:pPr>
        <w:ind w:left="2153" w:hanging="398"/>
      </w:pPr>
      <w:rPr>
        <w:rFonts w:hint="default"/>
        <w:lang w:val="ru-RU" w:eastAsia="en-US" w:bidi="ar-SA"/>
      </w:rPr>
    </w:lvl>
    <w:lvl w:ilvl="3" w:tplc="6FC8B282">
      <w:numFmt w:val="bullet"/>
      <w:lvlText w:val="•"/>
      <w:lvlJc w:val="left"/>
      <w:pPr>
        <w:ind w:left="3169" w:hanging="398"/>
      </w:pPr>
      <w:rPr>
        <w:rFonts w:hint="default"/>
        <w:lang w:val="ru-RU" w:eastAsia="en-US" w:bidi="ar-SA"/>
      </w:rPr>
    </w:lvl>
    <w:lvl w:ilvl="4" w:tplc="CCA0AA74">
      <w:numFmt w:val="bullet"/>
      <w:lvlText w:val="•"/>
      <w:lvlJc w:val="left"/>
      <w:pPr>
        <w:ind w:left="4186" w:hanging="398"/>
      </w:pPr>
      <w:rPr>
        <w:rFonts w:hint="default"/>
        <w:lang w:val="ru-RU" w:eastAsia="en-US" w:bidi="ar-SA"/>
      </w:rPr>
    </w:lvl>
    <w:lvl w:ilvl="5" w:tplc="D5ACE26C">
      <w:numFmt w:val="bullet"/>
      <w:lvlText w:val="•"/>
      <w:lvlJc w:val="left"/>
      <w:pPr>
        <w:ind w:left="5203" w:hanging="398"/>
      </w:pPr>
      <w:rPr>
        <w:rFonts w:hint="default"/>
        <w:lang w:val="ru-RU" w:eastAsia="en-US" w:bidi="ar-SA"/>
      </w:rPr>
    </w:lvl>
    <w:lvl w:ilvl="6" w:tplc="0F2666BE">
      <w:numFmt w:val="bullet"/>
      <w:lvlText w:val="•"/>
      <w:lvlJc w:val="left"/>
      <w:pPr>
        <w:ind w:left="6219" w:hanging="398"/>
      </w:pPr>
      <w:rPr>
        <w:rFonts w:hint="default"/>
        <w:lang w:val="ru-RU" w:eastAsia="en-US" w:bidi="ar-SA"/>
      </w:rPr>
    </w:lvl>
    <w:lvl w:ilvl="7" w:tplc="1B1C4026">
      <w:numFmt w:val="bullet"/>
      <w:lvlText w:val="•"/>
      <w:lvlJc w:val="left"/>
      <w:pPr>
        <w:ind w:left="7236" w:hanging="398"/>
      </w:pPr>
      <w:rPr>
        <w:rFonts w:hint="default"/>
        <w:lang w:val="ru-RU" w:eastAsia="en-US" w:bidi="ar-SA"/>
      </w:rPr>
    </w:lvl>
    <w:lvl w:ilvl="8" w:tplc="6664782A">
      <w:numFmt w:val="bullet"/>
      <w:lvlText w:val="•"/>
      <w:lvlJc w:val="left"/>
      <w:pPr>
        <w:ind w:left="8253" w:hanging="398"/>
      </w:pPr>
      <w:rPr>
        <w:rFonts w:hint="default"/>
        <w:lang w:val="ru-RU" w:eastAsia="en-US" w:bidi="ar-SA"/>
      </w:rPr>
    </w:lvl>
  </w:abstractNum>
  <w:abstractNum w:abstractNumId="8" w15:restartNumberingAfterBreak="0">
    <w:nsid w:val="3E933D76"/>
    <w:multiLevelType w:val="hybridMultilevel"/>
    <w:tmpl w:val="9560E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443B0E"/>
    <w:multiLevelType w:val="hybridMultilevel"/>
    <w:tmpl w:val="914202EC"/>
    <w:lvl w:ilvl="0" w:tplc="908A8390">
      <w:start w:val="1"/>
      <w:numFmt w:val="decimal"/>
      <w:lvlText w:val="%1."/>
      <w:lvlJc w:val="left"/>
      <w:pPr>
        <w:tabs>
          <w:tab w:val="num" w:pos="0"/>
        </w:tabs>
        <w:ind w:hanging="360"/>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0" w15:restartNumberingAfterBreak="0">
    <w:nsid w:val="47A00944"/>
    <w:multiLevelType w:val="hybridMultilevel"/>
    <w:tmpl w:val="45620E92"/>
    <w:lvl w:ilvl="0" w:tplc="3AFC293C">
      <w:start w:val="4"/>
      <w:numFmt w:val="decimal"/>
      <w:lvlText w:val="%1"/>
      <w:lvlJc w:val="left"/>
      <w:pPr>
        <w:ind w:left="115" w:hanging="214"/>
      </w:pPr>
      <w:rPr>
        <w:rFonts w:ascii="Microsoft Sans Serif" w:eastAsia="Microsoft Sans Serif" w:hAnsi="Microsoft Sans Serif" w:cs="Microsoft Sans Serif" w:hint="default"/>
        <w:w w:val="100"/>
        <w:sz w:val="20"/>
        <w:szCs w:val="20"/>
        <w:lang w:val="ru-RU" w:eastAsia="en-US" w:bidi="ar-SA"/>
      </w:rPr>
    </w:lvl>
    <w:lvl w:ilvl="1" w:tplc="6DF01B1A">
      <w:numFmt w:val="bullet"/>
      <w:lvlText w:val="•"/>
      <w:lvlJc w:val="left"/>
      <w:pPr>
        <w:ind w:left="1136" w:hanging="214"/>
      </w:pPr>
      <w:rPr>
        <w:rFonts w:hint="default"/>
        <w:lang w:val="ru-RU" w:eastAsia="en-US" w:bidi="ar-SA"/>
      </w:rPr>
    </w:lvl>
    <w:lvl w:ilvl="2" w:tplc="1A2EBD9C">
      <w:numFmt w:val="bullet"/>
      <w:lvlText w:val="•"/>
      <w:lvlJc w:val="left"/>
      <w:pPr>
        <w:ind w:left="2153" w:hanging="214"/>
      </w:pPr>
      <w:rPr>
        <w:rFonts w:hint="default"/>
        <w:lang w:val="ru-RU" w:eastAsia="en-US" w:bidi="ar-SA"/>
      </w:rPr>
    </w:lvl>
    <w:lvl w:ilvl="3" w:tplc="9F68E6B2">
      <w:numFmt w:val="bullet"/>
      <w:lvlText w:val="•"/>
      <w:lvlJc w:val="left"/>
      <w:pPr>
        <w:ind w:left="3169" w:hanging="214"/>
      </w:pPr>
      <w:rPr>
        <w:rFonts w:hint="default"/>
        <w:lang w:val="ru-RU" w:eastAsia="en-US" w:bidi="ar-SA"/>
      </w:rPr>
    </w:lvl>
    <w:lvl w:ilvl="4" w:tplc="EBCA59AC">
      <w:numFmt w:val="bullet"/>
      <w:lvlText w:val="•"/>
      <w:lvlJc w:val="left"/>
      <w:pPr>
        <w:ind w:left="4186" w:hanging="214"/>
      </w:pPr>
      <w:rPr>
        <w:rFonts w:hint="default"/>
        <w:lang w:val="ru-RU" w:eastAsia="en-US" w:bidi="ar-SA"/>
      </w:rPr>
    </w:lvl>
    <w:lvl w:ilvl="5" w:tplc="A83205FE">
      <w:numFmt w:val="bullet"/>
      <w:lvlText w:val="•"/>
      <w:lvlJc w:val="left"/>
      <w:pPr>
        <w:ind w:left="5203" w:hanging="214"/>
      </w:pPr>
      <w:rPr>
        <w:rFonts w:hint="default"/>
        <w:lang w:val="ru-RU" w:eastAsia="en-US" w:bidi="ar-SA"/>
      </w:rPr>
    </w:lvl>
    <w:lvl w:ilvl="6" w:tplc="431E5B7A">
      <w:numFmt w:val="bullet"/>
      <w:lvlText w:val="•"/>
      <w:lvlJc w:val="left"/>
      <w:pPr>
        <w:ind w:left="6219" w:hanging="214"/>
      </w:pPr>
      <w:rPr>
        <w:rFonts w:hint="default"/>
        <w:lang w:val="ru-RU" w:eastAsia="en-US" w:bidi="ar-SA"/>
      </w:rPr>
    </w:lvl>
    <w:lvl w:ilvl="7" w:tplc="C534F39A">
      <w:numFmt w:val="bullet"/>
      <w:lvlText w:val="•"/>
      <w:lvlJc w:val="left"/>
      <w:pPr>
        <w:ind w:left="7236" w:hanging="214"/>
      </w:pPr>
      <w:rPr>
        <w:rFonts w:hint="default"/>
        <w:lang w:val="ru-RU" w:eastAsia="en-US" w:bidi="ar-SA"/>
      </w:rPr>
    </w:lvl>
    <w:lvl w:ilvl="8" w:tplc="258603B0">
      <w:numFmt w:val="bullet"/>
      <w:lvlText w:val="•"/>
      <w:lvlJc w:val="left"/>
      <w:pPr>
        <w:ind w:left="8253" w:hanging="214"/>
      </w:pPr>
      <w:rPr>
        <w:rFonts w:hint="default"/>
        <w:lang w:val="ru-RU" w:eastAsia="en-US" w:bidi="ar-SA"/>
      </w:rPr>
    </w:lvl>
  </w:abstractNum>
  <w:abstractNum w:abstractNumId="11" w15:restartNumberingAfterBreak="0">
    <w:nsid w:val="539A756D"/>
    <w:multiLevelType w:val="multilevel"/>
    <w:tmpl w:val="D87CA272"/>
    <w:lvl w:ilvl="0">
      <w:start w:val="1"/>
      <w:numFmt w:val="decimal"/>
      <w:lvlText w:val="%1"/>
      <w:lvlJc w:val="left"/>
      <w:pPr>
        <w:ind w:left="115" w:hanging="416"/>
      </w:pPr>
      <w:rPr>
        <w:rFonts w:hint="default"/>
        <w:lang w:val="ru-RU" w:eastAsia="en-US" w:bidi="ar-SA"/>
      </w:rPr>
    </w:lvl>
    <w:lvl w:ilvl="1">
      <w:start w:val="1"/>
      <w:numFmt w:val="decimal"/>
      <w:lvlText w:val="%1.%2."/>
      <w:lvlJc w:val="left"/>
      <w:pPr>
        <w:ind w:left="115" w:hanging="416"/>
      </w:pPr>
      <w:rPr>
        <w:rFonts w:ascii="Microsoft Sans Serif" w:eastAsia="Microsoft Sans Serif" w:hAnsi="Microsoft Sans Serif" w:cs="Microsoft Sans Serif" w:hint="default"/>
        <w:spacing w:val="-2"/>
        <w:w w:val="100"/>
        <w:sz w:val="20"/>
        <w:szCs w:val="20"/>
        <w:lang w:val="ru-RU" w:eastAsia="en-US" w:bidi="ar-SA"/>
      </w:rPr>
    </w:lvl>
    <w:lvl w:ilvl="2">
      <w:numFmt w:val="bullet"/>
      <w:lvlText w:val="•"/>
      <w:lvlJc w:val="left"/>
      <w:pPr>
        <w:ind w:left="2153" w:hanging="416"/>
      </w:pPr>
      <w:rPr>
        <w:rFonts w:hint="default"/>
        <w:lang w:val="ru-RU" w:eastAsia="en-US" w:bidi="ar-SA"/>
      </w:rPr>
    </w:lvl>
    <w:lvl w:ilvl="3">
      <w:numFmt w:val="bullet"/>
      <w:lvlText w:val="•"/>
      <w:lvlJc w:val="left"/>
      <w:pPr>
        <w:ind w:left="3169" w:hanging="416"/>
      </w:pPr>
      <w:rPr>
        <w:rFonts w:hint="default"/>
        <w:lang w:val="ru-RU" w:eastAsia="en-US" w:bidi="ar-SA"/>
      </w:rPr>
    </w:lvl>
    <w:lvl w:ilvl="4">
      <w:numFmt w:val="bullet"/>
      <w:lvlText w:val="•"/>
      <w:lvlJc w:val="left"/>
      <w:pPr>
        <w:ind w:left="4186" w:hanging="416"/>
      </w:pPr>
      <w:rPr>
        <w:rFonts w:hint="default"/>
        <w:lang w:val="ru-RU" w:eastAsia="en-US" w:bidi="ar-SA"/>
      </w:rPr>
    </w:lvl>
    <w:lvl w:ilvl="5">
      <w:numFmt w:val="bullet"/>
      <w:lvlText w:val="•"/>
      <w:lvlJc w:val="left"/>
      <w:pPr>
        <w:ind w:left="5203" w:hanging="416"/>
      </w:pPr>
      <w:rPr>
        <w:rFonts w:hint="default"/>
        <w:lang w:val="ru-RU" w:eastAsia="en-US" w:bidi="ar-SA"/>
      </w:rPr>
    </w:lvl>
    <w:lvl w:ilvl="6">
      <w:numFmt w:val="bullet"/>
      <w:lvlText w:val="•"/>
      <w:lvlJc w:val="left"/>
      <w:pPr>
        <w:ind w:left="6219" w:hanging="416"/>
      </w:pPr>
      <w:rPr>
        <w:rFonts w:hint="default"/>
        <w:lang w:val="ru-RU" w:eastAsia="en-US" w:bidi="ar-SA"/>
      </w:rPr>
    </w:lvl>
    <w:lvl w:ilvl="7">
      <w:numFmt w:val="bullet"/>
      <w:lvlText w:val="•"/>
      <w:lvlJc w:val="left"/>
      <w:pPr>
        <w:ind w:left="7236" w:hanging="416"/>
      </w:pPr>
      <w:rPr>
        <w:rFonts w:hint="default"/>
        <w:lang w:val="ru-RU" w:eastAsia="en-US" w:bidi="ar-SA"/>
      </w:rPr>
    </w:lvl>
    <w:lvl w:ilvl="8">
      <w:numFmt w:val="bullet"/>
      <w:lvlText w:val="•"/>
      <w:lvlJc w:val="left"/>
      <w:pPr>
        <w:ind w:left="8253" w:hanging="416"/>
      </w:pPr>
      <w:rPr>
        <w:rFonts w:hint="default"/>
        <w:lang w:val="ru-RU" w:eastAsia="en-US" w:bidi="ar-SA"/>
      </w:rPr>
    </w:lvl>
  </w:abstractNum>
  <w:abstractNum w:abstractNumId="12" w15:restartNumberingAfterBreak="0">
    <w:nsid w:val="54E7620B"/>
    <w:multiLevelType w:val="hybridMultilevel"/>
    <w:tmpl w:val="1F2EA9D4"/>
    <w:lvl w:ilvl="0" w:tplc="67B4EF7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3" w15:restartNumberingAfterBreak="0">
    <w:nsid w:val="57505261"/>
    <w:multiLevelType w:val="hybridMultilevel"/>
    <w:tmpl w:val="0FF8E3B4"/>
    <w:lvl w:ilvl="0" w:tplc="1174EFB4">
      <w:start w:val="1"/>
      <w:numFmt w:val="decimal"/>
      <w:lvlText w:val="%1)"/>
      <w:lvlJc w:val="left"/>
      <w:pPr>
        <w:ind w:left="115" w:hanging="238"/>
      </w:pPr>
      <w:rPr>
        <w:rFonts w:ascii="Microsoft Sans Serif" w:eastAsia="Microsoft Sans Serif" w:hAnsi="Microsoft Sans Serif" w:cs="Microsoft Sans Serif" w:hint="default"/>
        <w:spacing w:val="-2"/>
        <w:w w:val="100"/>
        <w:sz w:val="20"/>
        <w:szCs w:val="20"/>
        <w:lang w:val="ru-RU" w:eastAsia="en-US" w:bidi="ar-SA"/>
      </w:rPr>
    </w:lvl>
    <w:lvl w:ilvl="1" w:tplc="79DC7AB6">
      <w:numFmt w:val="bullet"/>
      <w:lvlText w:val="•"/>
      <w:lvlJc w:val="left"/>
      <w:pPr>
        <w:ind w:left="1136" w:hanging="238"/>
      </w:pPr>
      <w:rPr>
        <w:rFonts w:hint="default"/>
        <w:lang w:val="ru-RU" w:eastAsia="en-US" w:bidi="ar-SA"/>
      </w:rPr>
    </w:lvl>
    <w:lvl w:ilvl="2" w:tplc="0A52306C">
      <w:numFmt w:val="bullet"/>
      <w:lvlText w:val="•"/>
      <w:lvlJc w:val="left"/>
      <w:pPr>
        <w:ind w:left="2153" w:hanging="238"/>
      </w:pPr>
      <w:rPr>
        <w:rFonts w:hint="default"/>
        <w:lang w:val="ru-RU" w:eastAsia="en-US" w:bidi="ar-SA"/>
      </w:rPr>
    </w:lvl>
    <w:lvl w:ilvl="3" w:tplc="EE92D58C">
      <w:numFmt w:val="bullet"/>
      <w:lvlText w:val="•"/>
      <w:lvlJc w:val="left"/>
      <w:pPr>
        <w:ind w:left="3169" w:hanging="238"/>
      </w:pPr>
      <w:rPr>
        <w:rFonts w:hint="default"/>
        <w:lang w:val="ru-RU" w:eastAsia="en-US" w:bidi="ar-SA"/>
      </w:rPr>
    </w:lvl>
    <w:lvl w:ilvl="4" w:tplc="D68C6588">
      <w:numFmt w:val="bullet"/>
      <w:lvlText w:val="•"/>
      <w:lvlJc w:val="left"/>
      <w:pPr>
        <w:ind w:left="4186" w:hanging="238"/>
      </w:pPr>
      <w:rPr>
        <w:rFonts w:hint="default"/>
        <w:lang w:val="ru-RU" w:eastAsia="en-US" w:bidi="ar-SA"/>
      </w:rPr>
    </w:lvl>
    <w:lvl w:ilvl="5" w:tplc="9014B142">
      <w:numFmt w:val="bullet"/>
      <w:lvlText w:val="•"/>
      <w:lvlJc w:val="left"/>
      <w:pPr>
        <w:ind w:left="5203" w:hanging="238"/>
      </w:pPr>
      <w:rPr>
        <w:rFonts w:hint="default"/>
        <w:lang w:val="ru-RU" w:eastAsia="en-US" w:bidi="ar-SA"/>
      </w:rPr>
    </w:lvl>
    <w:lvl w:ilvl="6" w:tplc="C974E0FC">
      <w:numFmt w:val="bullet"/>
      <w:lvlText w:val="•"/>
      <w:lvlJc w:val="left"/>
      <w:pPr>
        <w:ind w:left="6219" w:hanging="238"/>
      </w:pPr>
      <w:rPr>
        <w:rFonts w:hint="default"/>
        <w:lang w:val="ru-RU" w:eastAsia="en-US" w:bidi="ar-SA"/>
      </w:rPr>
    </w:lvl>
    <w:lvl w:ilvl="7" w:tplc="D4D6C772">
      <w:numFmt w:val="bullet"/>
      <w:lvlText w:val="•"/>
      <w:lvlJc w:val="left"/>
      <w:pPr>
        <w:ind w:left="7236" w:hanging="238"/>
      </w:pPr>
      <w:rPr>
        <w:rFonts w:hint="default"/>
        <w:lang w:val="ru-RU" w:eastAsia="en-US" w:bidi="ar-SA"/>
      </w:rPr>
    </w:lvl>
    <w:lvl w:ilvl="8" w:tplc="FD30DD04">
      <w:numFmt w:val="bullet"/>
      <w:lvlText w:val="•"/>
      <w:lvlJc w:val="left"/>
      <w:pPr>
        <w:ind w:left="8253" w:hanging="238"/>
      </w:pPr>
      <w:rPr>
        <w:rFonts w:hint="default"/>
        <w:lang w:val="ru-RU" w:eastAsia="en-US" w:bidi="ar-SA"/>
      </w:rPr>
    </w:lvl>
  </w:abstractNum>
  <w:abstractNum w:abstractNumId="14" w15:restartNumberingAfterBreak="0">
    <w:nsid w:val="63266996"/>
    <w:multiLevelType w:val="hybridMultilevel"/>
    <w:tmpl w:val="E048DF06"/>
    <w:lvl w:ilvl="0" w:tplc="891A225C">
      <w:start w:val="1"/>
      <w:numFmt w:val="decimal"/>
      <w:lvlText w:val="%1)"/>
      <w:lvlJc w:val="left"/>
      <w:pPr>
        <w:ind w:left="887" w:hanging="232"/>
      </w:pPr>
      <w:rPr>
        <w:rFonts w:ascii="Microsoft Sans Serif" w:eastAsia="Microsoft Sans Serif" w:hAnsi="Microsoft Sans Serif" w:cs="Microsoft Sans Serif" w:hint="default"/>
        <w:spacing w:val="-2"/>
        <w:w w:val="100"/>
        <w:sz w:val="20"/>
        <w:szCs w:val="20"/>
        <w:lang w:val="ru-RU" w:eastAsia="en-US" w:bidi="ar-SA"/>
      </w:rPr>
    </w:lvl>
    <w:lvl w:ilvl="1" w:tplc="A83C8D08">
      <w:numFmt w:val="bullet"/>
      <w:lvlText w:val="•"/>
      <w:lvlJc w:val="left"/>
      <w:pPr>
        <w:ind w:left="1820" w:hanging="232"/>
      </w:pPr>
      <w:rPr>
        <w:rFonts w:hint="default"/>
        <w:lang w:val="ru-RU" w:eastAsia="en-US" w:bidi="ar-SA"/>
      </w:rPr>
    </w:lvl>
    <w:lvl w:ilvl="2" w:tplc="EF7AAA50">
      <w:numFmt w:val="bullet"/>
      <w:lvlText w:val="•"/>
      <w:lvlJc w:val="left"/>
      <w:pPr>
        <w:ind w:left="2761" w:hanging="232"/>
      </w:pPr>
      <w:rPr>
        <w:rFonts w:hint="default"/>
        <w:lang w:val="ru-RU" w:eastAsia="en-US" w:bidi="ar-SA"/>
      </w:rPr>
    </w:lvl>
    <w:lvl w:ilvl="3" w:tplc="434E88A8">
      <w:numFmt w:val="bullet"/>
      <w:lvlText w:val="•"/>
      <w:lvlJc w:val="left"/>
      <w:pPr>
        <w:ind w:left="3701" w:hanging="232"/>
      </w:pPr>
      <w:rPr>
        <w:rFonts w:hint="default"/>
        <w:lang w:val="ru-RU" w:eastAsia="en-US" w:bidi="ar-SA"/>
      </w:rPr>
    </w:lvl>
    <w:lvl w:ilvl="4" w:tplc="3F669AE2">
      <w:numFmt w:val="bullet"/>
      <w:lvlText w:val="•"/>
      <w:lvlJc w:val="left"/>
      <w:pPr>
        <w:ind w:left="4642" w:hanging="232"/>
      </w:pPr>
      <w:rPr>
        <w:rFonts w:hint="default"/>
        <w:lang w:val="ru-RU" w:eastAsia="en-US" w:bidi="ar-SA"/>
      </w:rPr>
    </w:lvl>
    <w:lvl w:ilvl="5" w:tplc="4572B1E8">
      <w:numFmt w:val="bullet"/>
      <w:lvlText w:val="•"/>
      <w:lvlJc w:val="left"/>
      <w:pPr>
        <w:ind w:left="5583" w:hanging="232"/>
      </w:pPr>
      <w:rPr>
        <w:rFonts w:hint="default"/>
        <w:lang w:val="ru-RU" w:eastAsia="en-US" w:bidi="ar-SA"/>
      </w:rPr>
    </w:lvl>
    <w:lvl w:ilvl="6" w:tplc="A806925E">
      <w:numFmt w:val="bullet"/>
      <w:lvlText w:val="•"/>
      <w:lvlJc w:val="left"/>
      <w:pPr>
        <w:ind w:left="6523" w:hanging="232"/>
      </w:pPr>
      <w:rPr>
        <w:rFonts w:hint="default"/>
        <w:lang w:val="ru-RU" w:eastAsia="en-US" w:bidi="ar-SA"/>
      </w:rPr>
    </w:lvl>
    <w:lvl w:ilvl="7" w:tplc="957C3DE0">
      <w:numFmt w:val="bullet"/>
      <w:lvlText w:val="•"/>
      <w:lvlJc w:val="left"/>
      <w:pPr>
        <w:ind w:left="7464" w:hanging="232"/>
      </w:pPr>
      <w:rPr>
        <w:rFonts w:hint="default"/>
        <w:lang w:val="ru-RU" w:eastAsia="en-US" w:bidi="ar-SA"/>
      </w:rPr>
    </w:lvl>
    <w:lvl w:ilvl="8" w:tplc="1C124436">
      <w:numFmt w:val="bullet"/>
      <w:lvlText w:val="•"/>
      <w:lvlJc w:val="left"/>
      <w:pPr>
        <w:ind w:left="8405" w:hanging="232"/>
      </w:pPr>
      <w:rPr>
        <w:rFonts w:hint="default"/>
        <w:lang w:val="ru-RU" w:eastAsia="en-US" w:bidi="ar-SA"/>
      </w:rPr>
    </w:lvl>
  </w:abstractNum>
  <w:abstractNum w:abstractNumId="15" w15:restartNumberingAfterBreak="0">
    <w:nsid w:val="6A8366AD"/>
    <w:multiLevelType w:val="hybridMultilevel"/>
    <w:tmpl w:val="A1CA73CE"/>
    <w:lvl w:ilvl="0" w:tplc="0C603348">
      <w:start w:val="1"/>
      <w:numFmt w:val="decimal"/>
      <w:lvlText w:val="%1)"/>
      <w:lvlJc w:val="left"/>
      <w:pPr>
        <w:ind w:left="115" w:hanging="236"/>
      </w:pPr>
      <w:rPr>
        <w:rFonts w:ascii="Microsoft Sans Serif" w:eastAsia="Microsoft Sans Serif" w:hAnsi="Microsoft Sans Serif" w:cs="Microsoft Sans Serif" w:hint="default"/>
        <w:spacing w:val="-2"/>
        <w:w w:val="100"/>
        <w:sz w:val="20"/>
        <w:szCs w:val="20"/>
        <w:lang w:val="ru-RU" w:eastAsia="en-US" w:bidi="ar-SA"/>
      </w:rPr>
    </w:lvl>
    <w:lvl w:ilvl="1" w:tplc="9D86ADDC">
      <w:numFmt w:val="bullet"/>
      <w:lvlText w:val="•"/>
      <w:lvlJc w:val="left"/>
      <w:pPr>
        <w:ind w:left="1136" w:hanging="236"/>
      </w:pPr>
      <w:rPr>
        <w:rFonts w:hint="default"/>
        <w:lang w:val="ru-RU" w:eastAsia="en-US" w:bidi="ar-SA"/>
      </w:rPr>
    </w:lvl>
    <w:lvl w:ilvl="2" w:tplc="7A14CE38">
      <w:numFmt w:val="bullet"/>
      <w:lvlText w:val="•"/>
      <w:lvlJc w:val="left"/>
      <w:pPr>
        <w:ind w:left="2153" w:hanging="236"/>
      </w:pPr>
      <w:rPr>
        <w:rFonts w:hint="default"/>
        <w:lang w:val="ru-RU" w:eastAsia="en-US" w:bidi="ar-SA"/>
      </w:rPr>
    </w:lvl>
    <w:lvl w:ilvl="3" w:tplc="BFEA023A">
      <w:numFmt w:val="bullet"/>
      <w:lvlText w:val="•"/>
      <w:lvlJc w:val="left"/>
      <w:pPr>
        <w:ind w:left="3169" w:hanging="236"/>
      </w:pPr>
      <w:rPr>
        <w:rFonts w:hint="default"/>
        <w:lang w:val="ru-RU" w:eastAsia="en-US" w:bidi="ar-SA"/>
      </w:rPr>
    </w:lvl>
    <w:lvl w:ilvl="4" w:tplc="B8A8BE2E">
      <w:numFmt w:val="bullet"/>
      <w:lvlText w:val="•"/>
      <w:lvlJc w:val="left"/>
      <w:pPr>
        <w:ind w:left="4186" w:hanging="236"/>
      </w:pPr>
      <w:rPr>
        <w:rFonts w:hint="default"/>
        <w:lang w:val="ru-RU" w:eastAsia="en-US" w:bidi="ar-SA"/>
      </w:rPr>
    </w:lvl>
    <w:lvl w:ilvl="5" w:tplc="997A5E0C">
      <w:numFmt w:val="bullet"/>
      <w:lvlText w:val="•"/>
      <w:lvlJc w:val="left"/>
      <w:pPr>
        <w:ind w:left="5203" w:hanging="236"/>
      </w:pPr>
      <w:rPr>
        <w:rFonts w:hint="default"/>
        <w:lang w:val="ru-RU" w:eastAsia="en-US" w:bidi="ar-SA"/>
      </w:rPr>
    </w:lvl>
    <w:lvl w:ilvl="6" w:tplc="66B6B0F8">
      <w:numFmt w:val="bullet"/>
      <w:lvlText w:val="•"/>
      <w:lvlJc w:val="left"/>
      <w:pPr>
        <w:ind w:left="6219" w:hanging="236"/>
      </w:pPr>
      <w:rPr>
        <w:rFonts w:hint="default"/>
        <w:lang w:val="ru-RU" w:eastAsia="en-US" w:bidi="ar-SA"/>
      </w:rPr>
    </w:lvl>
    <w:lvl w:ilvl="7" w:tplc="CDA60A74">
      <w:numFmt w:val="bullet"/>
      <w:lvlText w:val="•"/>
      <w:lvlJc w:val="left"/>
      <w:pPr>
        <w:ind w:left="7236" w:hanging="236"/>
      </w:pPr>
      <w:rPr>
        <w:rFonts w:hint="default"/>
        <w:lang w:val="ru-RU" w:eastAsia="en-US" w:bidi="ar-SA"/>
      </w:rPr>
    </w:lvl>
    <w:lvl w:ilvl="8" w:tplc="4898413A">
      <w:numFmt w:val="bullet"/>
      <w:lvlText w:val="•"/>
      <w:lvlJc w:val="left"/>
      <w:pPr>
        <w:ind w:left="8253" w:hanging="236"/>
      </w:pPr>
      <w:rPr>
        <w:rFonts w:hint="default"/>
        <w:lang w:val="ru-RU" w:eastAsia="en-US" w:bidi="ar-SA"/>
      </w:rPr>
    </w:lvl>
  </w:abstractNum>
  <w:abstractNum w:abstractNumId="16" w15:restartNumberingAfterBreak="0">
    <w:nsid w:val="6EA56F60"/>
    <w:multiLevelType w:val="multilevel"/>
    <w:tmpl w:val="191EF11A"/>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31601"/>
    <w:multiLevelType w:val="hybridMultilevel"/>
    <w:tmpl w:val="143204EE"/>
    <w:lvl w:ilvl="0" w:tplc="D46A7182">
      <w:start w:val="1"/>
      <w:numFmt w:val="decimal"/>
      <w:lvlText w:val="%1."/>
      <w:lvlJc w:val="left"/>
      <w:pPr>
        <w:ind w:left="853"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8" w15:restartNumberingAfterBreak="0">
    <w:nsid w:val="73E32228"/>
    <w:multiLevelType w:val="hybridMultilevel"/>
    <w:tmpl w:val="12349660"/>
    <w:lvl w:ilvl="0" w:tplc="7E6EA8CE">
      <w:start w:val="1"/>
      <w:numFmt w:val="decimal"/>
      <w:lvlText w:val="%1)"/>
      <w:lvlJc w:val="left"/>
      <w:pPr>
        <w:ind w:left="115" w:hanging="238"/>
      </w:pPr>
      <w:rPr>
        <w:rFonts w:ascii="Microsoft Sans Serif" w:eastAsia="Microsoft Sans Serif" w:hAnsi="Microsoft Sans Serif" w:cs="Microsoft Sans Serif" w:hint="default"/>
        <w:spacing w:val="-2"/>
        <w:w w:val="100"/>
        <w:sz w:val="20"/>
        <w:szCs w:val="20"/>
        <w:lang w:val="ru-RU" w:eastAsia="en-US" w:bidi="ar-SA"/>
      </w:rPr>
    </w:lvl>
    <w:lvl w:ilvl="1" w:tplc="741CDC36">
      <w:numFmt w:val="bullet"/>
      <w:lvlText w:val="•"/>
      <w:lvlJc w:val="left"/>
      <w:pPr>
        <w:ind w:left="1136" w:hanging="238"/>
      </w:pPr>
      <w:rPr>
        <w:rFonts w:hint="default"/>
        <w:lang w:val="ru-RU" w:eastAsia="en-US" w:bidi="ar-SA"/>
      </w:rPr>
    </w:lvl>
    <w:lvl w:ilvl="2" w:tplc="929E2F02">
      <w:numFmt w:val="bullet"/>
      <w:lvlText w:val="•"/>
      <w:lvlJc w:val="left"/>
      <w:pPr>
        <w:ind w:left="2153" w:hanging="238"/>
      </w:pPr>
      <w:rPr>
        <w:rFonts w:hint="default"/>
        <w:lang w:val="ru-RU" w:eastAsia="en-US" w:bidi="ar-SA"/>
      </w:rPr>
    </w:lvl>
    <w:lvl w:ilvl="3" w:tplc="D256B26E">
      <w:numFmt w:val="bullet"/>
      <w:lvlText w:val="•"/>
      <w:lvlJc w:val="left"/>
      <w:pPr>
        <w:ind w:left="3169" w:hanging="238"/>
      </w:pPr>
      <w:rPr>
        <w:rFonts w:hint="default"/>
        <w:lang w:val="ru-RU" w:eastAsia="en-US" w:bidi="ar-SA"/>
      </w:rPr>
    </w:lvl>
    <w:lvl w:ilvl="4" w:tplc="9F306BEA">
      <w:numFmt w:val="bullet"/>
      <w:lvlText w:val="•"/>
      <w:lvlJc w:val="left"/>
      <w:pPr>
        <w:ind w:left="4186" w:hanging="238"/>
      </w:pPr>
      <w:rPr>
        <w:rFonts w:hint="default"/>
        <w:lang w:val="ru-RU" w:eastAsia="en-US" w:bidi="ar-SA"/>
      </w:rPr>
    </w:lvl>
    <w:lvl w:ilvl="5" w:tplc="7402CBC6">
      <w:numFmt w:val="bullet"/>
      <w:lvlText w:val="•"/>
      <w:lvlJc w:val="left"/>
      <w:pPr>
        <w:ind w:left="5203" w:hanging="238"/>
      </w:pPr>
      <w:rPr>
        <w:rFonts w:hint="default"/>
        <w:lang w:val="ru-RU" w:eastAsia="en-US" w:bidi="ar-SA"/>
      </w:rPr>
    </w:lvl>
    <w:lvl w:ilvl="6" w:tplc="017EAB6A">
      <w:numFmt w:val="bullet"/>
      <w:lvlText w:val="•"/>
      <w:lvlJc w:val="left"/>
      <w:pPr>
        <w:ind w:left="6219" w:hanging="238"/>
      </w:pPr>
      <w:rPr>
        <w:rFonts w:hint="default"/>
        <w:lang w:val="ru-RU" w:eastAsia="en-US" w:bidi="ar-SA"/>
      </w:rPr>
    </w:lvl>
    <w:lvl w:ilvl="7" w:tplc="B5F02F52">
      <w:numFmt w:val="bullet"/>
      <w:lvlText w:val="•"/>
      <w:lvlJc w:val="left"/>
      <w:pPr>
        <w:ind w:left="7236" w:hanging="238"/>
      </w:pPr>
      <w:rPr>
        <w:rFonts w:hint="default"/>
        <w:lang w:val="ru-RU" w:eastAsia="en-US" w:bidi="ar-SA"/>
      </w:rPr>
    </w:lvl>
    <w:lvl w:ilvl="8" w:tplc="CA8A96DA">
      <w:numFmt w:val="bullet"/>
      <w:lvlText w:val="•"/>
      <w:lvlJc w:val="left"/>
      <w:pPr>
        <w:ind w:left="8253" w:hanging="238"/>
      </w:pPr>
      <w:rPr>
        <w:rFonts w:hint="default"/>
        <w:lang w:val="ru-RU" w:eastAsia="en-US" w:bidi="ar-SA"/>
      </w:rPr>
    </w:lvl>
  </w:abstractNum>
  <w:abstractNum w:abstractNumId="19" w15:restartNumberingAfterBreak="0">
    <w:nsid w:val="7CB03B52"/>
    <w:multiLevelType w:val="hybridMultilevel"/>
    <w:tmpl w:val="33B4F71A"/>
    <w:lvl w:ilvl="0" w:tplc="321838CA">
      <w:start w:val="1"/>
      <w:numFmt w:val="decimal"/>
      <w:lvlText w:val="%1."/>
      <w:lvlJc w:val="left"/>
      <w:pPr>
        <w:ind w:left="1495"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0" w15:restartNumberingAfterBreak="0">
    <w:nsid w:val="7F6C229E"/>
    <w:multiLevelType w:val="hybridMultilevel"/>
    <w:tmpl w:val="143204EE"/>
    <w:lvl w:ilvl="0" w:tplc="D46A7182">
      <w:start w:val="1"/>
      <w:numFmt w:val="decimal"/>
      <w:lvlText w:val="%1."/>
      <w:lvlJc w:val="left"/>
      <w:pPr>
        <w:ind w:left="853"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num w:numId="1">
    <w:abstractNumId w:val="9"/>
  </w:num>
  <w:num w:numId="2">
    <w:abstractNumId w:val="6"/>
  </w:num>
  <w:num w:numId="3">
    <w:abstractNumId w:val="1"/>
  </w:num>
  <w:num w:numId="4">
    <w:abstractNumId w:val="18"/>
  </w:num>
  <w:num w:numId="5">
    <w:abstractNumId w:val="15"/>
  </w:num>
  <w:num w:numId="6">
    <w:abstractNumId w:val="11"/>
  </w:num>
  <w:num w:numId="7">
    <w:abstractNumId w:val="7"/>
  </w:num>
  <w:num w:numId="8">
    <w:abstractNumId w:val="4"/>
  </w:num>
  <w:num w:numId="9">
    <w:abstractNumId w:val="13"/>
  </w:num>
  <w:num w:numId="10">
    <w:abstractNumId w:val="10"/>
  </w:num>
  <w:num w:numId="11">
    <w:abstractNumId w:val="14"/>
  </w:num>
  <w:num w:numId="12">
    <w:abstractNumId w:val="5"/>
  </w:num>
  <w:num w:numId="13">
    <w:abstractNumId w:val="3"/>
  </w:num>
  <w:num w:numId="14">
    <w:abstractNumId w:val="12"/>
  </w:num>
  <w:num w:numId="15">
    <w:abstractNumId w:val="20"/>
  </w:num>
  <w:num w:numId="16">
    <w:abstractNumId w:val="17"/>
  </w:num>
  <w:num w:numId="17">
    <w:abstractNumId w:val="16"/>
  </w:num>
  <w:num w:numId="18">
    <w:abstractNumId w:val="8"/>
  </w:num>
  <w:num w:numId="19">
    <w:abstractNumId w:val="2"/>
  </w:num>
  <w:num w:numId="20">
    <w:abstractNumId w:val="0"/>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09B"/>
    <w:rsid w:val="000047EA"/>
    <w:rsid w:val="00011686"/>
    <w:rsid w:val="00011BF3"/>
    <w:rsid w:val="000129B4"/>
    <w:rsid w:val="00013BA1"/>
    <w:rsid w:val="00017247"/>
    <w:rsid w:val="00025C33"/>
    <w:rsid w:val="000355A7"/>
    <w:rsid w:val="00046E24"/>
    <w:rsid w:val="000471A9"/>
    <w:rsid w:val="00054474"/>
    <w:rsid w:val="00056582"/>
    <w:rsid w:val="00057D4C"/>
    <w:rsid w:val="00062E0A"/>
    <w:rsid w:val="00062F69"/>
    <w:rsid w:val="00065263"/>
    <w:rsid w:val="0006580E"/>
    <w:rsid w:val="0006617F"/>
    <w:rsid w:val="00067258"/>
    <w:rsid w:val="00072836"/>
    <w:rsid w:val="0007464C"/>
    <w:rsid w:val="00075F98"/>
    <w:rsid w:val="000777CC"/>
    <w:rsid w:val="000833AB"/>
    <w:rsid w:val="00087FCD"/>
    <w:rsid w:val="00090D9F"/>
    <w:rsid w:val="000941A8"/>
    <w:rsid w:val="00096D70"/>
    <w:rsid w:val="00096FA1"/>
    <w:rsid w:val="000A16DE"/>
    <w:rsid w:val="000A2B27"/>
    <w:rsid w:val="000A7D18"/>
    <w:rsid w:val="000B1C4A"/>
    <w:rsid w:val="000B2FAC"/>
    <w:rsid w:val="000B3C16"/>
    <w:rsid w:val="000B5B60"/>
    <w:rsid w:val="000C05FA"/>
    <w:rsid w:val="000C2845"/>
    <w:rsid w:val="000C2CC4"/>
    <w:rsid w:val="000C71D5"/>
    <w:rsid w:val="000D383C"/>
    <w:rsid w:val="000E3826"/>
    <w:rsid w:val="000E51C4"/>
    <w:rsid w:val="000F087B"/>
    <w:rsid w:val="000F11D0"/>
    <w:rsid w:val="000F13BB"/>
    <w:rsid w:val="000F31A4"/>
    <w:rsid w:val="00105A18"/>
    <w:rsid w:val="00106641"/>
    <w:rsid w:val="00115293"/>
    <w:rsid w:val="001163B0"/>
    <w:rsid w:val="0011732D"/>
    <w:rsid w:val="001174B8"/>
    <w:rsid w:val="00117AD1"/>
    <w:rsid w:val="00125068"/>
    <w:rsid w:val="0012590B"/>
    <w:rsid w:val="00131B7E"/>
    <w:rsid w:val="0013201F"/>
    <w:rsid w:val="0013238D"/>
    <w:rsid w:val="00132D49"/>
    <w:rsid w:val="00132F1B"/>
    <w:rsid w:val="00133519"/>
    <w:rsid w:val="00133801"/>
    <w:rsid w:val="001352E1"/>
    <w:rsid w:val="001408B1"/>
    <w:rsid w:val="00143352"/>
    <w:rsid w:val="001562B6"/>
    <w:rsid w:val="001562CE"/>
    <w:rsid w:val="00156F2C"/>
    <w:rsid w:val="001641EF"/>
    <w:rsid w:val="0016516A"/>
    <w:rsid w:val="00165844"/>
    <w:rsid w:val="001660B9"/>
    <w:rsid w:val="00166756"/>
    <w:rsid w:val="001729AD"/>
    <w:rsid w:val="001763C2"/>
    <w:rsid w:val="0017744C"/>
    <w:rsid w:val="00190239"/>
    <w:rsid w:val="00197CEE"/>
    <w:rsid w:val="001A4470"/>
    <w:rsid w:val="001A6868"/>
    <w:rsid w:val="001A72F0"/>
    <w:rsid w:val="001A7AE5"/>
    <w:rsid w:val="001B4783"/>
    <w:rsid w:val="001B4E07"/>
    <w:rsid w:val="001B63EB"/>
    <w:rsid w:val="001C1718"/>
    <w:rsid w:val="001C23B8"/>
    <w:rsid w:val="001C3F6A"/>
    <w:rsid w:val="001C4CA6"/>
    <w:rsid w:val="001C6FB5"/>
    <w:rsid w:val="001D4B50"/>
    <w:rsid w:val="001D5761"/>
    <w:rsid w:val="001E140E"/>
    <w:rsid w:val="001E1434"/>
    <w:rsid w:val="001E2473"/>
    <w:rsid w:val="001E293C"/>
    <w:rsid w:val="001E2B92"/>
    <w:rsid w:val="001F1B74"/>
    <w:rsid w:val="001F7BB0"/>
    <w:rsid w:val="002034F5"/>
    <w:rsid w:val="002043D9"/>
    <w:rsid w:val="0020472A"/>
    <w:rsid w:val="00216071"/>
    <w:rsid w:val="002228AE"/>
    <w:rsid w:val="00223022"/>
    <w:rsid w:val="0022457A"/>
    <w:rsid w:val="002245C1"/>
    <w:rsid w:val="0022585A"/>
    <w:rsid w:val="00226E53"/>
    <w:rsid w:val="0023087F"/>
    <w:rsid w:val="002312CA"/>
    <w:rsid w:val="002320F2"/>
    <w:rsid w:val="002323C8"/>
    <w:rsid w:val="002468F5"/>
    <w:rsid w:val="00256542"/>
    <w:rsid w:val="00257E1A"/>
    <w:rsid w:val="00266919"/>
    <w:rsid w:val="00266EAB"/>
    <w:rsid w:val="00270E59"/>
    <w:rsid w:val="0027224C"/>
    <w:rsid w:val="0027298A"/>
    <w:rsid w:val="00276B30"/>
    <w:rsid w:val="00280519"/>
    <w:rsid w:val="00282F76"/>
    <w:rsid w:val="00285C36"/>
    <w:rsid w:val="00286E5B"/>
    <w:rsid w:val="00290739"/>
    <w:rsid w:val="00294038"/>
    <w:rsid w:val="00295F4E"/>
    <w:rsid w:val="002A1D18"/>
    <w:rsid w:val="002A328D"/>
    <w:rsid w:val="002B13B3"/>
    <w:rsid w:val="002B277D"/>
    <w:rsid w:val="002B3E21"/>
    <w:rsid w:val="002B46E7"/>
    <w:rsid w:val="002B530B"/>
    <w:rsid w:val="002B541F"/>
    <w:rsid w:val="002C352A"/>
    <w:rsid w:val="002C3BD0"/>
    <w:rsid w:val="002C4A8F"/>
    <w:rsid w:val="002C69C7"/>
    <w:rsid w:val="002D1EC3"/>
    <w:rsid w:val="002D2BF1"/>
    <w:rsid w:val="002E0729"/>
    <w:rsid w:val="002E283F"/>
    <w:rsid w:val="002F0D50"/>
    <w:rsid w:val="002F5984"/>
    <w:rsid w:val="002F5CF2"/>
    <w:rsid w:val="003064D6"/>
    <w:rsid w:val="00306785"/>
    <w:rsid w:val="00310280"/>
    <w:rsid w:val="00312C76"/>
    <w:rsid w:val="00312EC1"/>
    <w:rsid w:val="0031393F"/>
    <w:rsid w:val="00314E77"/>
    <w:rsid w:val="003234E6"/>
    <w:rsid w:val="00323616"/>
    <w:rsid w:val="0032616C"/>
    <w:rsid w:val="00331A98"/>
    <w:rsid w:val="00334B5B"/>
    <w:rsid w:val="00335A54"/>
    <w:rsid w:val="00335B0A"/>
    <w:rsid w:val="00335CA3"/>
    <w:rsid w:val="0034450C"/>
    <w:rsid w:val="003508B6"/>
    <w:rsid w:val="00352C35"/>
    <w:rsid w:val="0036315B"/>
    <w:rsid w:val="00363412"/>
    <w:rsid w:val="00367DEB"/>
    <w:rsid w:val="00372510"/>
    <w:rsid w:val="00375087"/>
    <w:rsid w:val="00375C37"/>
    <w:rsid w:val="00376A22"/>
    <w:rsid w:val="00376C5B"/>
    <w:rsid w:val="003774BE"/>
    <w:rsid w:val="003806E8"/>
    <w:rsid w:val="0038194C"/>
    <w:rsid w:val="00384024"/>
    <w:rsid w:val="0038767C"/>
    <w:rsid w:val="00392351"/>
    <w:rsid w:val="00392C55"/>
    <w:rsid w:val="003A5F44"/>
    <w:rsid w:val="003A6171"/>
    <w:rsid w:val="003A7CC3"/>
    <w:rsid w:val="003B1756"/>
    <w:rsid w:val="003C08BA"/>
    <w:rsid w:val="003C152D"/>
    <w:rsid w:val="003C4502"/>
    <w:rsid w:val="003C6FF7"/>
    <w:rsid w:val="003D009B"/>
    <w:rsid w:val="003D463B"/>
    <w:rsid w:val="003D6995"/>
    <w:rsid w:val="003D7DCB"/>
    <w:rsid w:val="003E6D04"/>
    <w:rsid w:val="003E7918"/>
    <w:rsid w:val="003F007C"/>
    <w:rsid w:val="003F171F"/>
    <w:rsid w:val="003F5966"/>
    <w:rsid w:val="003F74F1"/>
    <w:rsid w:val="00400E22"/>
    <w:rsid w:val="00405EC7"/>
    <w:rsid w:val="00406785"/>
    <w:rsid w:val="00406996"/>
    <w:rsid w:val="004118DA"/>
    <w:rsid w:val="00420F71"/>
    <w:rsid w:val="00421980"/>
    <w:rsid w:val="00424076"/>
    <w:rsid w:val="00424B6A"/>
    <w:rsid w:val="00430C4E"/>
    <w:rsid w:val="004310C5"/>
    <w:rsid w:val="004334C5"/>
    <w:rsid w:val="004353A0"/>
    <w:rsid w:val="00437FCE"/>
    <w:rsid w:val="00441FD9"/>
    <w:rsid w:val="00442E99"/>
    <w:rsid w:val="0044423E"/>
    <w:rsid w:val="0044456E"/>
    <w:rsid w:val="0044533C"/>
    <w:rsid w:val="004507C3"/>
    <w:rsid w:val="004526C2"/>
    <w:rsid w:val="0045360E"/>
    <w:rsid w:val="00456DF5"/>
    <w:rsid w:val="00461C13"/>
    <w:rsid w:val="004634B8"/>
    <w:rsid w:val="004721D9"/>
    <w:rsid w:val="00474B65"/>
    <w:rsid w:val="00482EEE"/>
    <w:rsid w:val="00485C0A"/>
    <w:rsid w:val="0049507B"/>
    <w:rsid w:val="004950FE"/>
    <w:rsid w:val="004962F5"/>
    <w:rsid w:val="004974CC"/>
    <w:rsid w:val="0049796D"/>
    <w:rsid w:val="004A1105"/>
    <w:rsid w:val="004A2743"/>
    <w:rsid w:val="004A2DA4"/>
    <w:rsid w:val="004A5A1F"/>
    <w:rsid w:val="004B3DA1"/>
    <w:rsid w:val="004B5135"/>
    <w:rsid w:val="004B583E"/>
    <w:rsid w:val="004C06C0"/>
    <w:rsid w:val="004C24A6"/>
    <w:rsid w:val="004C6283"/>
    <w:rsid w:val="004D1E47"/>
    <w:rsid w:val="004D1F27"/>
    <w:rsid w:val="004D366C"/>
    <w:rsid w:val="004D3B70"/>
    <w:rsid w:val="004D5715"/>
    <w:rsid w:val="004D5733"/>
    <w:rsid w:val="004E57E7"/>
    <w:rsid w:val="004E5978"/>
    <w:rsid w:val="004E65A6"/>
    <w:rsid w:val="004E780F"/>
    <w:rsid w:val="004F0798"/>
    <w:rsid w:val="004F0920"/>
    <w:rsid w:val="004F3634"/>
    <w:rsid w:val="004F38DB"/>
    <w:rsid w:val="004F498E"/>
    <w:rsid w:val="004F6129"/>
    <w:rsid w:val="005048F7"/>
    <w:rsid w:val="00512922"/>
    <w:rsid w:val="00513907"/>
    <w:rsid w:val="00514516"/>
    <w:rsid w:val="0051500C"/>
    <w:rsid w:val="00516390"/>
    <w:rsid w:val="005163C0"/>
    <w:rsid w:val="00517B12"/>
    <w:rsid w:val="00517CC2"/>
    <w:rsid w:val="005212E0"/>
    <w:rsid w:val="00525194"/>
    <w:rsid w:val="00530151"/>
    <w:rsid w:val="00530FC6"/>
    <w:rsid w:val="00531DAB"/>
    <w:rsid w:val="005376DC"/>
    <w:rsid w:val="00540D0C"/>
    <w:rsid w:val="005430F6"/>
    <w:rsid w:val="00546425"/>
    <w:rsid w:val="00547776"/>
    <w:rsid w:val="00556189"/>
    <w:rsid w:val="00556D8E"/>
    <w:rsid w:val="00557A31"/>
    <w:rsid w:val="005605DF"/>
    <w:rsid w:val="005613E4"/>
    <w:rsid w:val="00562316"/>
    <w:rsid w:val="0056602A"/>
    <w:rsid w:val="00566B60"/>
    <w:rsid w:val="00571B16"/>
    <w:rsid w:val="00574027"/>
    <w:rsid w:val="0057457F"/>
    <w:rsid w:val="00575A47"/>
    <w:rsid w:val="00580521"/>
    <w:rsid w:val="00583319"/>
    <w:rsid w:val="00585DB7"/>
    <w:rsid w:val="005868E5"/>
    <w:rsid w:val="00590EA2"/>
    <w:rsid w:val="0059166C"/>
    <w:rsid w:val="005937F8"/>
    <w:rsid w:val="00593CC8"/>
    <w:rsid w:val="005A0A5D"/>
    <w:rsid w:val="005A3649"/>
    <w:rsid w:val="005A3799"/>
    <w:rsid w:val="005A5F13"/>
    <w:rsid w:val="005B0ED8"/>
    <w:rsid w:val="005B3038"/>
    <w:rsid w:val="005B3FA3"/>
    <w:rsid w:val="005B4056"/>
    <w:rsid w:val="005B5219"/>
    <w:rsid w:val="005C1399"/>
    <w:rsid w:val="005C41F6"/>
    <w:rsid w:val="005C7A64"/>
    <w:rsid w:val="005D04CF"/>
    <w:rsid w:val="005D3CEA"/>
    <w:rsid w:val="005D638A"/>
    <w:rsid w:val="005E1E85"/>
    <w:rsid w:val="005F0D98"/>
    <w:rsid w:val="005F1F4A"/>
    <w:rsid w:val="005F2EF2"/>
    <w:rsid w:val="00601A8A"/>
    <w:rsid w:val="00602BA0"/>
    <w:rsid w:val="00602C0C"/>
    <w:rsid w:val="006118AE"/>
    <w:rsid w:val="00615A93"/>
    <w:rsid w:val="00615D47"/>
    <w:rsid w:val="00615EC4"/>
    <w:rsid w:val="0061765A"/>
    <w:rsid w:val="00620E37"/>
    <w:rsid w:val="00621F3D"/>
    <w:rsid w:val="00624165"/>
    <w:rsid w:val="00644B8C"/>
    <w:rsid w:val="0064701A"/>
    <w:rsid w:val="00650610"/>
    <w:rsid w:val="0065435F"/>
    <w:rsid w:val="00657245"/>
    <w:rsid w:val="00660DAC"/>
    <w:rsid w:val="00661B48"/>
    <w:rsid w:val="0066243F"/>
    <w:rsid w:val="00667CB6"/>
    <w:rsid w:val="0067052A"/>
    <w:rsid w:val="00671433"/>
    <w:rsid w:val="0067191E"/>
    <w:rsid w:val="00671DBE"/>
    <w:rsid w:val="006725EF"/>
    <w:rsid w:val="00674F83"/>
    <w:rsid w:val="00680F02"/>
    <w:rsid w:val="00681C19"/>
    <w:rsid w:val="00683C0D"/>
    <w:rsid w:val="0068440F"/>
    <w:rsid w:val="006879BE"/>
    <w:rsid w:val="006915A3"/>
    <w:rsid w:val="00691DE1"/>
    <w:rsid w:val="00696A63"/>
    <w:rsid w:val="006A4D2B"/>
    <w:rsid w:val="006A5605"/>
    <w:rsid w:val="006A6C7F"/>
    <w:rsid w:val="006B2A1C"/>
    <w:rsid w:val="006B3AF6"/>
    <w:rsid w:val="006B6F6D"/>
    <w:rsid w:val="006B7E6D"/>
    <w:rsid w:val="006C0464"/>
    <w:rsid w:val="006C06AA"/>
    <w:rsid w:val="006C4499"/>
    <w:rsid w:val="006C4929"/>
    <w:rsid w:val="006C4B9B"/>
    <w:rsid w:val="006C5935"/>
    <w:rsid w:val="006D2F64"/>
    <w:rsid w:val="006E3585"/>
    <w:rsid w:val="006E528B"/>
    <w:rsid w:val="006E53D6"/>
    <w:rsid w:val="006E6BC1"/>
    <w:rsid w:val="006F1521"/>
    <w:rsid w:val="006F6A32"/>
    <w:rsid w:val="007000BE"/>
    <w:rsid w:val="00703F34"/>
    <w:rsid w:val="00706040"/>
    <w:rsid w:val="00710A6E"/>
    <w:rsid w:val="007110E6"/>
    <w:rsid w:val="00711E13"/>
    <w:rsid w:val="00711F0A"/>
    <w:rsid w:val="007151F4"/>
    <w:rsid w:val="00725340"/>
    <w:rsid w:val="0073145F"/>
    <w:rsid w:val="0073248F"/>
    <w:rsid w:val="007336AA"/>
    <w:rsid w:val="00735DD8"/>
    <w:rsid w:val="00736046"/>
    <w:rsid w:val="007370D7"/>
    <w:rsid w:val="00740BDC"/>
    <w:rsid w:val="007410F7"/>
    <w:rsid w:val="0074337F"/>
    <w:rsid w:val="007516DA"/>
    <w:rsid w:val="00762814"/>
    <w:rsid w:val="0076459A"/>
    <w:rsid w:val="00764B52"/>
    <w:rsid w:val="0077297F"/>
    <w:rsid w:val="00781564"/>
    <w:rsid w:val="007838E7"/>
    <w:rsid w:val="0079129F"/>
    <w:rsid w:val="007923B0"/>
    <w:rsid w:val="00793013"/>
    <w:rsid w:val="007931A5"/>
    <w:rsid w:val="007A018C"/>
    <w:rsid w:val="007A15D5"/>
    <w:rsid w:val="007A24D9"/>
    <w:rsid w:val="007B3553"/>
    <w:rsid w:val="007B5B63"/>
    <w:rsid w:val="007C0A06"/>
    <w:rsid w:val="007C2313"/>
    <w:rsid w:val="007C24AD"/>
    <w:rsid w:val="007C37ED"/>
    <w:rsid w:val="007C6D87"/>
    <w:rsid w:val="007C7DA4"/>
    <w:rsid w:val="007D4D44"/>
    <w:rsid w:val="007D7D33"/>
    <w:rsid w:val="007E28C2"/>
    <w:rsid w:val="007E2A7C"/>
    <w:rsid w:val="007E7D64"/>
    <w:rsid w:val="007F1C9E"/>
    <w:rsid w:val="007F4345"/>
    <w:rsid w:val="007F555C"/>
    <w:rsid w:val="007F6934"/>
    <w:rsid w:val="007F776E"/>
    <w:rsid w:val="007F7E37"/>
    <w:rsid w:val="00801594"/>
    <w:rsid w:val="00802C9A"/>
    <w:rsid w:val="008058BA"/>
    <w:rsid w:val="008104A2"/>
    <w:rsid w:val="00811EAC"/>
    <w:rsid w:val="00824E62"/>
    <w:rsid w:val="0082515E"/>
    <w:rsid w:val="00827E7B"/>
    <w:rsid w:val="00830382"/>
    <w:rsid w:val="0084011A"/>
    <w:rsid w:val="00840ED5"/>
    <w:rsid w:val="00844372"/>
    <w:rsid w:val="008457FF"/>
    <w:rsid w:val="0085183B"/>
    <w:rsid w:val="008623EA"/>
    <w:rsid w:val="0086244D"/>
    <w:rsid w:val="00862B34"/>
    <w:rsid w:val="008639BB"/>
    <w:rsid w:val="00866FC5"/>
    <w:rsid w:val="008706E0"/>
    <w:rsid w:val="0087268E"/>
    <w:rsid w:val="00873617"/>
    <w:rsid w:val="008736E2"/>
    <w:rsid w:val="008764CA"/>
    <w:rsid w:val="00880FA6"/>
    <w:rsid w:val="00883A78"/>
    <w:rsid w:val="00883CCC"/>
    <w:rsid w:val="008879B4"/>
    <w:rsid w:val="008912C8"/>
    <w:rsid w:val="00895674"/>
    <w:rsid w:val="008A7603"/>
    <w:rsid w:val="008C62AE"/>
    <w:rsid w:val="008C6412"/>
    <w:rsid w:val="008D0E05"/>
    <w:rsid w:val="008D3F10"/>
    <w:rsid w:val="008D4131"/>
    <w:rsid w:val="008D58B5"/>
    <w:rsid w:val="008E1960"/>
    <w:rsid w:val="008E3032"/>
    <w:rsid w:val="008E4E1C"/>
    <w:rsid w:val="008F3A3F"/>
    <w:rsid w:val="008F7988"/>
    <w:rsid w:val="00902AC7"/>
    <w:rsid w:val="009070F2"/>
    <w:rsid w:val="00913231"/>
    <w:rsid w:val="00915220"/>
    <w:rsid w:val="009173A4"/>
    <w:rsid w:val="00917F5C"/>
    <w:rsid w:val="00920543"/>
    <w:rsid w:val="009219A9"/>
    <w:rsid w:val="00923441"/>
    <w:rsid w:val="0093128C"/>
    <w:rsid w:val="009330AA"/>
    <w:rsid w:val="00936B2F"/>
    <w:rsid w:val="00936D59"/>
    <w:rsid w:val="00940F1D"/>
    <w:rsid w:val="00945465"/>
    <w:rsid w:val="00947058"/>
    <w:rsid w:val="00957777"/>
    <w:rsid w:val="0095784D"/>
    <w:rsid w:val="00957F58"/>
    <w:rsid w:val="00961466"/>
    <w:rsid w:val="009625DA"/>
    <w:rsid w:val="00963A5B"/>
    <w:rsid w:val="0096491B"/>
    <w:rsid w:val="00965CC4"/>
    <w:rsid w:val="00965D32"/>
    <w:rsid w:val="0097123D"/>
    <w:rsid w:val="00974F6D"/>
    <w:rsid w:val="00975F18"/>
    <w:rsid w:val="009839EF"/>
    <w:rsid w:val="00984031"/>
    <w:rsid w:val="00984067"/>
    <w:rsid w:val="00984A2B"/>
    <w:rsid w:val="00985B4D"/>
    <w:rsid w:val="00990AC7"/>
    <w:rsid w:val="009912C5"/>
    <w:rsid w:val="009A002A"/>
    <w:rsid w:val="009A0AA8"/>
    <w:rsid w:val="009B0D7F"/>
    <w:rsid w:val="009C408F"/>
    <w:rsid w:val="009C5251"/>
    <w:rsid w:val="009D0B88"/>
    <w:rsid w:val="009D7CFE"/>
    <w:rsid w:val="009E1E31"/>
    <w:rsid w:val="009E3490"/>
    <w:rsid w:val="009E711F"/>
    <w:rsid w:val="009F0CF9"/>
    <w:rsid w:val="009F0D40"/>
    <w:rsid w:val="009F0D83"/>
    <w:rsid w:val="009F0E9E"/>
    <w:rsid w:val="009F45EF"/>
    <w:rsid w:val="009F5ECF"/>
    <w:rsid w:val="009F6909"/>
    <w:rsid w:val="009F7600"/>
    <w:rsid w:val="00A04000"/>
    <w:rsid w:val="00A05032"/>
    <w:rsid w:val="00A072FF"/>
    <w:rsid w:val="00A15779"/>
    <w:rsid w:val="00A25CF9"/>
    <w:rsid w:val="00A279F7"/>
    <w:rsid w:val="00A32944"/>
    <w:rsid w:val="00A35E7A"/>
    <w:rsid w:val="00A4542B"/>
    <w:rsid w:val="00A506D1"/>
    <w:rsid w:val="00A52704"/>
    <w:rsid w:val="00A5451C"/>
    <w:rsid w:val="00A546B5"/>
    <w:rsid w:val="00A61C80"/>
    <w:rsid w:val="00A71803"/>
    <w:rsid w:val="00A72762"/>
    <w:rsid w:val="00A74D0E"/>
    <w:rsid w:val="00A7570F"/>
    <w:rsid w:val="00A75F2C"/>
    <w:rsid w:val="00A76AC6"/>
    <w:rsid w:val="00A804C0"/>
    <w:rsid w:val="00A81B08"/>
    <w:rsid w:val="00A84BB1"/>
    <w:rsid w:val="00A84F32"/>
    <w:rsid w:val="00A911A0"/>
    <w:rsid w:val="00A92C94"/>
    <w:rsid w:val="00A9699F"/>
    <w:rsid w:val="00A97938"/>
    <w:rsid w:val="00A97D7D"/>
    <w:rsid w:val="00AA11CE"/>
    <w:rsid w:val="00AA3E9D"/>
    <w:rsid w:val="00AA500F"/>
    <w:rsid w:val="00AA6506"/>
    <w:rsid w:val="00AB274D"/>
    <w:rsid w:val="00AB2E4E"/>
    <w:rsid w:val="00AB5B1C"/>
    <w:rsid w:val="00AC07EA"/>
    <w:rsid w:val="00AC0B85"/>
    <w:rsid w:val="00AC30C1"/>
    <w:rsid w:val="00AC3AEC"/>
    <w:rsid w:val="00AC3EFD"/>
    <w:rsid w:val="00AC3FAC"/>
    <w:rsid w:val="00AC415D"/>
    <w:rsid w:val="00AC68D3"/>
    <w:rsid w:val="00AD2364"/>
    <w:rsid w:val="00AD540F"/>
    <w:rsid w:val="00AD6299"/>
    <w:rsid w:val="00AD7938"/>
    <w:rsid w:val="00AE343F"/>
    <w:rsid w:val="00AE4E18"/>
    <w:rsid w:val="00AE5123"/>
    <w:rsid w:val="00AF7A07"/>
    <w:rsid w:val="00B022CC"/>
    <w:rsid w:val="00B035A3"/>
    <w:rsid w:val="00B03F60"/>
    <w:rsid w:val="00B10F0E"/>
    <w:rsid w:val="00B1691E"/>
    <w:rsid w:val="00B230EB"/>
    <w:rsid w:val="00B25459"/>
    <w:rsid w:val="00B31DFE"/>
    <w:rsid w:val="00B35579"/>
    <w:rsid w:val="00B36EC3"/>
    <w:rsid w:val="00B36F70"/>
    <w:rsid w:val="00B37890"/>
    <w:rsid w:val="00B40C91"/>
    <w:rsid w:val="00B422BE"/>
    <w:rsid w:val="00B46272"/>
    <w:rsid w:val="00B5317F"/>
    <w:rsid w:val="00B53960"/>
    <w:rsid w:val="00B53BA4"/>
    <w:rsid w:val="00B5602D"/>
    <w:rsid w:val="00B72D69"/>
    <w:rsid w:val="00B72F66"/>
    <w:rsid w:val="00B7502F"/>
    <w:rsid w:val="00B8363D"/>
    <w:rsid w:val="00B84D31"/>
    <w:rsid w:val="00B86C03"/>
    <w:rsid w:val="00BA1FE6"/>
    <w:rsid w:val="00BA6A06"/>
    <w:rsid w:val="00BA6D88"/>
    <w:rsid w:val="00BA6E63"/>
    <w:rsid w:val="00BB18B8"/>
    <w:rsid w:val="00BB436A"/>
    <w:rsid w:val="00BB669A"/>
    <w:rsid w:val="00BD13CD"/>
    <w:rsid w:val="00BD153F"/>
    <w:rsid w:val="00BD609E"/>
    <w:rsid w:val="00BD6FB2"/>
    <w:rsid w:val="00BE231B"/>
    <w:rsid w:val="00BF09F2"/>
    <w:rsid w:val="00BF400D"/>
    <w:rsid w:val="00C002DF"/>
    <w:rsid w:val="00C016EC"/>
    <w:rsid w:val="00C06699"/>
    <w:rsid w:val="00C070EB"/>
    <w:rsid w:val="00C10015"/>
    <w:rsid w:val="00C10946"/>
    <w:rsid w:val="00C10AB4"/>
    <w:rsid w:val="00C12506"/>
    <w:rsid w:val="00C20D86"/>
    <w:rsid w:val="00C213F2"/>
    <w:rsid w:val="00C27DD0"/>
    <w:rsid w:val="00C30E83"/>
    <w:rsid w:val="00C34E54"/>
    <w:rsid w:val="00C35FC8"/>
    <w:rsid w:val="00C438AC"/>
    <w:rsid w:val="00C445DE"/>
    <w:rsid w:val="00C4557E"/>
    <w:rsid w:val="00C555D7"/>
    <w:rsid w:val="00C5694D"/>
    <w:rsid w:val="00C61D55"/>
    <w:rsid w:val="00C62ADD"/>
    <w:rsid w:val="00C658C1"/>
    <w:rsid w:val="00C67BED"/>
    <w:rsid w:val="00C73AD1"/>
    <w:rsid w:val="00C8260D"/>
    <w:rsid w:val="00C91C6C"/>
    <w:rsid w:val="00C94BDE"/>
    <w:rsid w:val="00C95D96"/>
    <w:rsid w:val="00C961E3"/>
    <w:rsid w:val="00CA1538"/>
    <w:rsid w:val="00CA48C2"/>
    <w:rsid w:val="00CB702D"/>
    <w:rsid w:val="00CC038D"/>
    <w:rsid w:val="00CC1481"/>
    <w:rsid w:val="00CD0B7B"/>
    <w:rsid w:val="00CD40FF"/>
    <w:rsid w:val="00CD4B50"/>
    <w:rsid w:val="00CE42C6"/>
    <w:rsid w:val="00CE4DEF"/>
    <w:rsid w:val="00CE50A0"/>
    <w:rsid w:val="00CE679E"/>
    <w:rsid w:val="00CF18D3"/>
    <w:rsid w:val="00CF1975"/>
    <w:rsid w:val="00CF4D32"/>
    <w:rsid w:val="00D03487"/>
    <w:rsid w:val="00D03AB8"/>
    <w:rsid w:val="00D03AFF"/>
    <w:rsid w:val="00D04608"/>
    <w:rsid w:val="00D060B6"/>
    <w:rsid w:val="00D109BA"/>
    <w:rsid w:val="00D11874"/>
    <w:rsid w:val="00D1269B"/>
    <w:rsid w:val="00D15456"/>
    <w:rsid w:val="00D1786E"/>
    <w:rsid w:val="00D17B8C"/>
    <w:rsid w:val="00D20004"/>
    <w:rsid w:val="00D21575"/>
    <w:rsid w:val="00D23ADE"/>
    <w:rsid w:val="00D250EE"/>
    <w:rsid w:val="00D253B1"/>
    <w:rsid w:val="00D25600"/>
    <w:rsid w:val="00D256FC"/>
    <w:rsid w:val="00D33E01"/>
    <w:rsid w:val="00D34009"/>
    <w:rsid w:val="00D447C0"/>
    <w:rsid w:val="00D45298"/>
    <w:rsid w:val="00D57527"/>
    <w:rsid w:val="00D60B83"/>
    <w:rsid w:val="00D625B4"/>
    <w:rsid w:val="00D66AC8"/>
    <w:rsid w:val="00D67B8D"/>
    <w:rsid w:val="00D7120F"/>
    <w:rsid w:val="00D81073"/>
    <w:rsid w:val="00D835D5"/>
    <w:rsid w:val="00D944BA"/>
    <w:rsid w:val="00D94757"/>
    <w:rsid w:val="00D94A89"/>
    <w:rsid w:val="00DA217A"/>
    <w:rsid w:val="00DA377B"/>
    <w:rsid w:val="00DB70EF"/>
    <w:rsid w:val="00DC024F"/>
    <w:rsid w:val="00DC1136"/>
    <w:rsid w:val="00DC6869"/>
    <w:rsid w:val="00DC7943"/>
    <w:rsid w:val="00DD3B7A"/>
    <w:rsid w:val="00DD45C8"/>
    <w:rsid w:val="00DE17BD"/>
    <w:rsid w:val="00DE2B3C"/>
    <w:rsid w:val="00DE348B"/>
    <w:rsid w:val="00DE6A93"/>
    <w:rsid w:val="00DF3100"/>
    <w:rsid w:val="00DF3E7A"/>
    <w:rsid w:val="00E002C1"/>
    <w:rsid w:val="00E02650"/>
    <w:rsid w:val="00E04AC7"/>
    <w:rsid w:val="00E06FA3"/>
    <w:rsid w:val="00E10A1B"/>
    <w:rsid w:val="00E16FA4"/>
    <w:rsid w:val="00E23F53"/>
    <w:rsid w:val="00E37227"/>
    <w:rsid w:val="00E373D0"/>
    <w:rsid w:val="00E4372B"/>
    <w:rsid w:val="00E44B99"/>
    <w:rsid w:val="00E46A9B"/>
    <w:rsid w:val="00E47EFF"/>
    <w:rsid w:val="00E5292A"/>
    <w:rsid w:val="00E5409B"/>
    <w:rsid w:val="00E54467"/>
    <w:rsid w:val="00E61D8C"/>
    <w:rsid w:val="00E65D19"/>
    <w:rsid w:val="00E679D1"/>
    <w:rsid w:val="00E74A23"/>
    <w:rsid w:val="00E74F0E"/>
    <w:rsid w:val="00E76C24"/>
    <w:rsid w:val="00E812CC"/>
    <w:rsid w:val="00E81E32"/>
    <w:rsid w:val="00E823ED"/>
    <w:rsid w:val="00E91B31"/>
    <w:rsid w:val="00E92542"/>
    <w:rsid w:val="00E92B88"/>
    <w:rsid w:val="00E94878"/>
    <w:rsid w:val="00E970E6"/>
    <w:rsid w:val="00EA190E"/>
    <w:rsid w:val="00EA34DF"/>
    <w:rsid w:val="00EA44E2"/>
    <w:rsid w:val="00EA5DCB"/>
    <w:rsid w:val="00EA610B"/>
    <w:rsid w:val="00EA61ED"/>
    <w:rsid w:val="00EB5006"/>
    <w:rsid w:val="00EB59BF"/>
    <w:rsid w:val="00EC0BF4"/>
    <w:rsid w:val="00EC1D97"/>
    <w:rsid w:val="00EC393A"/>
    <w:rsid w:val="00ED2C91"/>
    <w:rsid w:val="00ED2CE1"/>
    <w:rsid w:val="00ED3317"/>
    <w:rsid w:val="00ED6301"/>
    <w:rsid w:val="00ED7316"/>
    <w:rsid w:val="00EE1F81"/>
    <w:rsid w:val="00EF0CA1"/>
    <w:rsid w:val="00EF28F4"/>
    <w:rsid w:val="00EF3FEC"/>
    <w:rsid w:val="00EF62A9"/>
    <w:rsid w:val="00F02912"/>
    <w:rsid w:val="00F06BC3"/>
    <w:rsid w:val="00F1132F"/>
    <w:rsid w:val="00F13190"/>
    <w:rsid w:val="00F14D5E"/>
    <w:rsid w:val="00F16B0F"/>
    <w:rsid w:val="00F2096F"/>
    <w:rsid w:val="00F21E42"/>
    <w:rsid w:val="00F27162"/>
    <w:rsid w:val="00F30291"/>
    <w:rsid w:val="00F305AE"/>
    <w:rsid w:val="00F31B40"/>
    <w:rsid w:val="00F32434"/>
    <w:rsid w:val="00F338BA"/>
    <w:rsid w:val="00F34E7A"/>
    <w:rsid w:val="00F36066"/>
    <w:rsid w:val="00F373B9"/>
    <w:rsid w:val="00F41D6A"/>
    <w:rsid w:val="00F4458A"/>
    <w:rsid w:val="00F461E7"/>
    <w:rsid w:val="00F5270E"/>
    <w:rsid w:val="00F52AAB"/>
    <w:rsid w:val="00F548B1"/>
    <w:rsid w:val="00F57582"/>
    <w:rsid w:val="00F626B3"/>
    <w:rsid w:val="00F65AD5"/>
    <w:rsid w:val="00F66C92"/>
    <w:rsid w:val="00F70807"/>
    <w:rsid w:val="00F7138A"/>
    <w:rsid w:val="00F71416"/>
    <w:rsid w:val="00F7143D"/>
    <w:rsid w:val="00F73A19"/>
    <w:rsid w:val="00F757C1"/>
    <w:rsid w:val="00F76141"/>
    <w:rsid w:val="00F86472"/>
    <w:rsid w:val="00F867AC"/>
    <w:rsid w:val="00F9187C"/>
    <w:rsid w:val="00F926D5"/>
    <w:rsid w:val="00FA15B6"/>
    <w:rsid w:val="00FA232E"/>
    <w:rsid w:val="00FA3AA6"/>
    <w:rsid w:val="00FA42CF"/>
    <w:rsid w:val="00FB0070"/>
    <w:rsid w:val="00FB5F28"/>
    <w:rsid w:val="00FB6C70"/>
    <w:rsid w:val="00FB6F4E"/>
    <w:rsid w:val="00FB782E"/>
    <w:rsid w:val="00FC00D3"/>
    <w:rsid w:val="00FC3E7A"/>
    <w:rsid w:val="00FC611B"/>
    <w:rsid w:val="00FC711B"/>
    <w:rsid w:val="00FC7AF6"/>
    <w:rsid w:val="00FD5C17"/>
    <w:rsid w:val="00FD5D46"/>
    <w:rsid w:val="00FD5FA4"/>
    <w:rsid w:val="00FD66E5"/>
    <w:rsid w:val="00FE2DA0"/>
    <w:rsid w:val="00FE3D62"/>
    <w:rsid w:val="00FE55AD"/>
    <w:rsid w:val="00FE77E9"/>
    <w:rsid w:val="00FE79F8"/>
    <w:rsid w:val="00FF0301"/>
    <w:rsid w:val="00FF1F10"/>
    <w:rsid w:val="00FF5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2D2C7-2E9B-4B51-AB3F-CA499E76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31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E28C2"/>
    <w:pPr>
      <w:widowControl w:val="0"/>
      <w:autoSpaceDE w:val="0"/>
      <w:autoSpaceDN w:val="0"/>
      <w:ind w:left="655"/>
      <w:outlineLvl w:val="0"/>
    </w:pPr>
    <w:rPr>
      <w:rFonts w:ascii="Arial" w:eastAsia="Arial" w:hAnsi="Arial" w:cs="Arial"/>
      <w:b/>
      <w:bCs/>
      <w:sz w:val="20"/>
      <w:szCs w:val="20"/>
      <w:lang w:eastAsia="en-US"/>
    </w:rPr>
  </w:style>
  <w:style w:type="paragraph" w:styleId="3">
    <w:name w:val="heading 3"/>
    <w:basedOn w:val="a"/>
    <w:next w:val="a"/>
    <w:link w:val="30"/>
    <w:uiPriority w:val="9"/>
    <w:unhideWhenUsed/>
    <w:qFormat/>
    <w:rsid w:val="006C06A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83319"/>
    <w:rPr>
      <w:color w:val="0000FF"/>
      <w:u w:val="single"/>
    </w:rPr>
  </w:style>
  <w:style w:type="character" w:customStyle="1" w:styleId="ConsPlusNormal">
    <w:name w:val="ConsPlusNormal Знак"/>
    <w:link w:val="ConsPlusNormal0"/>
    <w:uiPriority w:val="99"/>
    <w:locked/>
    <w:rsid w:val="00583319"/>
    <w:rPr>
      <w:rFonts w:ascii="Arial" w:eastAsia="Calibri" w:hAnsi="Arial" w:cs="Arial"/>
      <w:sz w:val="24"/>
      <w:szCs w:val="24"/>
      <w:lang w:eastAsia="ru-RU"/>
    </w:rPr>
  </w:style>
  <w:style w:type="paragraph" w:customStyle="1" w:styleId="ConsPlusNormal0">
    <w:name w:val="ConsPlusNormal"/>
    <w:link w:val="ConsPlusNormal"/>
    <w:uiPriority w:val="99"/>
    <w:qFormat/>
    <w:rsid w:val="00583319"/>
    <w:pPr>
      <w:autoSpaceDE w:val="0"/>
      <w:autoSpaceDN w:val="0"/>
      <w:adjustRightInd w:val="0"/>
      <w:spacing w:after="0" w:line="240" w:lineRule="auto"/>
      <w:ind w:firstLine="720"/>
    </w:pPr>
    <w:rPr>
      <w:rFonts w:ascii="Arial" w:eastAsia="Calibri" w:hAnsi="Arial" w:cs="Arial"/>
      <w:sz w:val="24"/>
      <w:szCs w:val="24"/>
      <w:lang w:eastAsia="ru-RU"/>
    </w:rPr>
  </w:style>
  <w:style w:type="paragraph" w:customStyle="1" w:styleId="Iacaaiea">
    <w:name w:val="Iacaaiea"/>
    <w:basedOn w:val="a"/>
    <w:uiPriority w:val="99"/>
    <w:rsid w:val="00583319"/>
    <w:pPr>
      <w:tabs>
        <w:tab w:val="left" w:pos="426"/>
      </w:tabs>
      <w:spacing w:before="120" w:line="360" w:lineRule="atLeast"/>
      <w:jc w:val="center"/>
    </w:pPr>
    <w:rPr>
      <w:b/>
      <w:bCs/>
      <w:sz w:val="22"/>
      <w:szCs w:val="22"/>
    </w:rPr>
  </w:style>
  <w:style w:type="paragraph" w:customStyle="1" w:styleId="a4">
    <w:name w:val="Заголовок статьи"/>
    <w:basedOn w:val="a"/>
    <w:next w:val="a"/>
    <w:uiPriority w:val="99"/>
    <w:rsid w:val="00583319"/>
    <w:pPr>
      <w:widowControl w:val="0"/>
      <w:autoSpaceDE w:val="0"/>
      <w:autoSpaceDN w:val="0"/>
      <w:adjustRightInd w:val="0"/>
      <w:ind w:left="1612" w:hanging="892"/>
      <w:jc w:val="both"/>
    </w:pPr>
    <w:rPr>
      <w:rFonts w:ascii="Arial" w:hAnsi="Arial" w:cs="Arial"/>
      <w:sz w:val="26"/>
      <w:szCs w:val="26"/>
    </w:rPr>
  </w:style>
  <w:style w:type="table" w:styleId="a5">
    <w:name w:val="Table Grid"/>
    <w:basedOn w:val="a1"/>
    <w:rsid w:val="0058331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CE4DEF"/>
  </w:style>
  <w:style w:type="paragraph" w:styleId="a7">
    <w:name w:val="footer"/>
    <w:basedOn w:val="a"/>
    <w:link w:val="a8"/>
    <w:uiPriority w:val="99"/>
    <w:rsid w:val="00CE4DEF"/>
    <w:pPr>
      <w:tabs>
        <w:tab w:val="center" w:pos="4677"/>
        <w:tab w:val="right" w:pos="9355"/>
      </w:tabs>
    </w:pPr>
    <w:rPr>
      <w:rFonts w:eastAsia="Calibri"/>
    </w:rPr>
  </w:style>
  <w:style w:type="character" w:customStyle="1" w:styleId="a8">
    <w:name w:val="Нижний колонтитул Знак"/>
    <w:basedOn w:val="a0"/>
    <w:link w:val="a7"/>
    <w:uiPriority w:val="99"/>
    <w:rsid w:val="00CE4DEF"/>
    <w:rPr>
      <w:rFonts w:ascii="Times New Roman" w:eastAsia="Calibri" w:hAnsi="Times New Roman" w:cs="Times New Roman"/>
      <w:sz w:val="24"/>
      <w:szCs w:val="24"/>
      <w:lang w:eastAsia="ru-RU"/>
    </w:rPr>
  </w:style>
  <w:style w:type="paragraph" w:styleId="a9">
    <w:name w:val="Title"/>
    <w:basedOn w:val="a"/>
    <w:link w:val="aa"/>
    <w:uiPriority w:val="99"/>
    <w:qFormat/>
    <w:rsid w:val="00CE4DEF"/>
    <w:pPr>
      <w:jc w:val="center"/>
    </w:pPr>
    <w:rPr>
      <w:rFonts w:eastAsia="Calibri"/>
      <w:b/>
      <w:bCs/>
    </w:rPr>
  </w:style>
  <w:style w:type="character" w:customStyle="1" w:styleId="aa">
    <w:name w:val="Название Знак"/>
    <w:basedOn w:val="a0"/>
    <w:link w:val="a9"/>
    <w:uiPriority w:val="99"/>
    <w:rsid w:val="00CE4DEF"/>
    <w:rPr>
      <w:rFonts w:ascii="Times New Roman" w:eastAsia="Calibri" w:hAnsi="Times New Roman" w:cs="Times New Roman"/>
      <w:b/>
      <w:bCs/>
      <w:sz w:val="24"/>
      <w:szCs w:val="24"/>
      <w:lang w:eastAsia="ru-RU"/>
    </w:rPr>
  </w:style>
  <w:style w:type="paragraph" w:styleId="ab">
    <w:name w:val="Balloon Text"/>
    <w:basedOn w:val="a"/>
    <w:link w:val="ac"/>
    <w:uiPriority w:val="99"/>
    <w:semiHidden/>
    <w:unhideWhenUsed/>
    <w:rsid w:val="00CE4DEF"/>
    <w:rPr>
      <w:rFonts w:ascii="Tahoma" w:hAnsi="Tahoma" w:cs="Tahoma"/>
      <w:sz w:val="16"/>
      <w:szCs w:val="16"/>
    </w:rPr>
  </w:style>
  <w:style w:type="character" w:customStyle="1" w:styleId="ac">
    <w:name w:val="Текст выноски Знак"/>
    <w:basedOn w:val="a0"/>
    <w:link w:val="ab"/>
    <w:uiPriority w:val="99"/>
    <w:semiHidden/>
    <w:rsid w:val="00CE4DEF"/>
    <w:rPr>
      <w:rFonts w:ascii="Tahoma" w:eastAsia="Times New Roman" w:hAnsi="Tahoma" w:cs="Tahoma"/>
      <w:sz w:val="16"/>
      <w:szCs w:val="16"/>
      <w:lang w:eastAsia="ru-RU"/>
    </w:rPr>
  </w:style>
  <w:style w:type="table" w:customStyle="1" w:styleId="6">
    <w:name w:val="Сетка таблицы6"/>
    <w:basedOn w:val="a1"/>
    <w:next w:val="a5"/>
    <w:rsid w:val="0045360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11BF3"/>
    <w:pPr>
      <w:tabs>
        <w:tab w:val="center" w:pos="4677"/>
        <w:tab w:val="right" w:pos="9355"/>
      </w:tabs>
    </w:pPr>
  </w:style>
  <w:style w:type="character" w:customStyle="1" w:styleId="ae">
    <w:name w:val="Верхний колонтитул Знак"/>
    <w:basedOn w:val="a0"/>
    <w:link w:val="ad"/>
    <w:uiPriority w:val="99"/>
    <w:rsid w:val="00011BF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28C2"/>
    <w:rPr>
      <w:rFonts w:ascii="Arial" w:eastAsia="Arial" w:hAnsi="Arial" w:cs="Arial"/>
      <w:b/>
      <w:bCs/>
      <w:sz w:val="20"/>
      <w:szCs w:val="20"/>
    </w:rPr>
  </w:style>
  <w:style w:type="table" w:customStyle="1" w:styleId="TableNormal">
    <w:name w:val="Table Normal"/>
    <w:uiPriority w:val="2"/>
    <w:semiHidden/>
    <w:unhideWhenUsed/>
    <w:qFormat/>
    <w:rsid w:val="007E28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7E28C2"/>
    <w:pPr>
      <w:widowControl w:val="0"/>
      <w:autoSpaceDE w:val="0"/>
      <w:autoSpaceDN w:val="0"/>
      <w:spacing w:before="124"/>
      <w:ind w:left="115" w:right="117" w:firstLine="540"/>
      <w:jc w:val="both"/>
    </w:pPr>
    <w:rPr>
      <w:rFonts w:ascii="Microsoft Sans Serif" w:eastAsia="Microsoft Sans Serif" w:hAnsi="Microsoft Sans Serif" w:cs="Microsoft Sans Serif"/>
      <w:sz w:val="20"/>
      <w:szCs w:val="20"/>
      <w:lang w:eastAsia="en-US"/>
    </w:rPr>
  </w:style>
  <w:style w:type="character" w:customStyle="1" w:styleId="af0">
    <w:name w:val="Основной текст Знак"/>
    <w:basedOn w:val="a0"/>
    <w:link w:val="af"/>
    <w:uiPriority w:val="1"/>
    <w:rsid w:val="007E28C2"/>
    <w:rPr>
      <w:rFonts w:ascii="Microsoft Sans Serif" w:eastAsia="Microsoft Sans Serif" w:hAnsi="Microsoft Sans Serif" w:cs="Microsoft Sans Serif"/>
      <w:sz w:val="20"/>
      <w:szCs w:val="20"/>
    </w:rPr>
  </w:style>
  <w:style w:type="paragraph" w:styleId="af1">
    <w:name w:val="List Paragraph"/>
    <w:basedOn w:val="a"/>
    <w:uiPriority w:val="34"/>
    <w:qFormat/>
    <w:rsid w:val="007E28C2"/>
    <w:pPr>
      <w:widowControl w:val="0"/>
      <w:autoSpaceDE w:val="0"/>
      <w:autoSpaceDN w:val="0"/>
      <w:spacing w:before="124"/>
      <w:ind w:left="115" w:right="117" w:firstLine="540"/>
      <w:jc w:val="both"/>
    </w:pPr>
    <w:rPr>
      <w:rFonts w:ascii="Microsoft Sans Serif" w:eastAsia="Microsoft Sans Serif" w:hAnsi="Microsoft Sans Serif" w:cs="Microsoft Sans Serif"/>
      <w:sz w:val="22"/>
      <w:szCs w:val="22"/>
      <w:lang w:eastAsia="en-US"/>
    </w:rPr>
  </w:style>
  <w:style w:type="paragraph" w:customStyle="1" w:styleId="TableParagraph">
    <w:name w:val="Table Paragraph"/>
    <w:basedOn w:val="a"/>
    <w:uiPriority w:val="1"/>
    <w:qFormat/>
    <w:rsid w:val="007E28C2"/>
    <w:pPr>
      <w:widowControl w:val="0"/>
      <w:autoSpaceDE w:val="0"/>
      <w:autoSpaceDN w:val="0"/>
    </w:pPr>
    <w:rPr>
      <w:rFonts w:ascii="Microsoft Sans Serif" w:eastAsia="Microsoft Sans Serif" w:hAnsi="Microsoft Sans Serif" w:cs="Microsoft Sans Serif"/>
      <w:sz w:val="22"/>
      <w:szCs w:val="22"/>
      <w:lang w:eastAsia="en-US"/>
    </w:rPr>
  </w:style>
  <w:style w:type="paragraph" w:styleId="af2">
    <w:name w:val="No Spacing"/>
    <w:link w:val="af3"/>
    <w:uiPriority w:val="1"/>
    <w:qFormat/>
    <w:rsid w:val="00CE42C6"/>
    <w:pPr>
      <w:spacing w:after="0" w:line="240" w:lineRule="auto"/>
      <w:jc w:val="both"/>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rsid w:val="00CE42C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6C06AA"/>
    <w:rPr>
      <w:rFonts w:asciiTheme="majorHAnsi" w:eastAsiaTheme="majorEastAsia" w:hAnsiTheme="majorHAnsi" w:cstheme="majorBidi"/>
      <w:b/>
      <w:bCs/>
      <w:color w:val="4F81BD" w:themeColor="accent1"/>
      <w:sz w:val="24"/>
      <w:szCs w:val="24"/>
      <w:lang w:eastAsia="ru-RU"/>
    </w:rPr>
  </w:style>
  <w:style w:type="character" w:customStyle="1" w:styleId="31">
    <w:name w:val="Заголовок 3 Знак1"/>
    <w:aliases w:val="H3 Знак,Section Header3 Знак"/>
    <w:rsid w:val="006C06AA"/>
    <w:rPr>
      <w:rFonts w:ascii="Arial" w:hAnsi="Arial"/>
      <w:b/>
      <w:sz w:val="24"/>
    </w:rPr>
  </w:style>
  <w:style w:type="paragraph" w:styleId="af4">
    <w:name w:val="Normal (Web)"/>
    <w:basedOn w:val="a"/>
    <w:uiPriority w:val="99"/>
    <w:unhideWhenUsed/>
    <w:rsid w:val="00CC038D"/>
  </w:style>
  <w:style w:type="character" w:styleId="af5">
    <w:name w:val="Emphasis"/>
    <w:basedOn w:val="a0"/>
    <w:uiPriority w:val="20"/>
    <w:qFormat/>
    <w:rsid w:val="002B277D"/>
    <w:rPr>
      <w:i/>
      <w:iCs/>
    </w:rPr>
  </w:style>
  <w:style w:type="paragraph" w:styleId="af6">
    <w:name w:val="footnote text"/>
    <w:basedOn w:val="a"/>
    <w:link w:val="af7"/>
    <w:uiPriority w:val="99"/>
    <w:semiHidden/>
    <w:unhideWhenUsed/>
    <w:rsid w:val="00DE348B"/>
    <w:rPr>
      <w:sz w:val="20"/>
      <w:szCs w:val="20"/>
    </w:rPr>
  </w:style>
  <w:style w:type="character" w:customStyle="1" w:styleId="af7">
    <w:name w:val="Текст сноски Знак"/>
    <w:basedOn w:val="a0"/>
    <w:link w:val="af6"/>
    <w:uiPriority w:val="99"/>
    <w:semiHidden/>
    <w:rsid w:val="00DE348B"/>
    <w:rPr>
      <w:rFonts w:ascii="Times New Roman" w:eastAsia="Times New Roman" w:hAnsi="Times New Roman" w:cs="Times New Roman"/>
      <w:sz w:val="20"/>
      <w:szCs w:val="20"/>
      <w:lang w:eastAsia="ru-RU"/>
    </w:rPr>
  </w:style>
  <w:style w:type="character" w:styleId="af8">
    <w:name w:val="footnote reference"/>
    <w:basedOn w:val="a0"/>
    <w:uiPriority w:val="99"/>
    <w:unhideWhenUsed/>
    <w:rsid w:val="00DE348B"/>
    <w:rPr>
      <w:vertAlign w:val="superscript"/>
    </w:rPr>
  </w:style>
  <w:style w:type="table" w:customStyle="1" w:styleId="11">
    <w:name w:val="Сетка таблицы1"/>
    <w:basedOn w:val="a1"/>
    <w:next w:val="a5"/>
    <w:uiPriority w:val="59"/>
    <w:rsid w:val="00B5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laceholder Text"/>
    <w:basedOn w:val="a0"/>
    <w:uiPriority w:val="99"/>
    <w:semiHidden/>
    <w:rsid w:val="00C67BED"/>
    <w:rPr>
      <w:color w:val="808080"/>
    </w:rPr>
  </w:style>
  <w:style w:type="paragraph" w:styleId="afa">
    <w:name w:val="endnote text"/>
    <w:basedOn w:val="a"/>
    <w:link w:val="afb"/>
    <w:uiPriority w:val="99"/>
    <w:semiHidden/>
    <w:unhideWhenUsed/>
    <w:rsid w:val="00574027"/>
    <w:rPr>
      <w:sz w:val="20"/>
      <w:szCs w:val="20"/>
    </w:rPr>
  </w:style>
  <w:style w:type="character" w:customStyle="1" w:styleId="afb">
    <w:name w:val="Текст концевой сноски Знак"/>
    <w:basedOn w:val="a0"/>
    <w:link w:val="afa"/>
    <w:uiPriority w:val="99"/>
    <w:semiHidden/>
    <w:rsid w:val="00574027"/>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574027"/>
    <w:rPr>
      <w:vertAlign w:val="superscript"/>
    </w:rPr>
  </w:style>
  <w:style w:type="paragraph" w:customStyle="1" w:styleId="12">
    <w:name w:val="Без интервала1"/>
    <w:uiPriority w:val="99"/>
    <w:qFormat/>
    <w:rsid w:val="00A75F2C"/>
    <w:pPr>
      <w:spacing w:after="0" w:line="240" w:lineRule="auto"/>
    </w:pPr>
    <w:rPr>
      <w:rFonts w:ascii="Calibri" w:eastAsia="Times New Roman" w:hAnsi="Calibri" w:cs="Times New Roman"/>
      <w:lang w:eastAsia="ru-RU"/>
    </w:rPr>
  </w:style>
  <w:style w:type="paragraph" w:customStyle="1" w:styleId="4">
    <w:name w:val="Обычный4"/>
    <w:rsid w:val="00D66AC8"/>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fd">
    <w:name w:val="Обычный.Нормальный абзац"/>
    <w:rsid w:val="00EF28F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3998">
      <w:bodyDiv w:val="1"/>
      <w:marLeft w:val="0"/>
      <w:marRight w:val="0"/>
      <w:marTop w:val="0"/>
      <w:marBottom w:val="0"/>
      <w:divBdr>
        <w:top w:val="none" w:sz="0" w:space="0" w:color="auto"/>
        <w:left w:val="none" w:sz="0" w:space="0" w:color="auto"/>
        <w:bottom w:val="none" w:sz="0" w:space="0" w:color="auto"/>
        <w:right w:val="none" w:sz="0" w:space="0" w:color="auto"/>
      </w:divBdr>
    </w:div>
    <w:div w:id="314146251">
      <w:bodyDiv w:val="1"/>
      <w:marLeft w:val="0"/>
      <w:marRight w:val="0"/>
      <w:marTop w:val="0"/>
      <w:marBottom w:val="0"/>
      <w:divBdr>
        <w:top w:val="none" w:sz="0" w:space="0" w:color="auto"/>
        <w:left w:val="none" w:sz="0" w:space="0" w:color="auto"/>
        <w:bottom w:val="none" w:sz="0" w:space="0" w:color="auto"/>
        <w:right w:val="none" w:sz="0" w:space="0" w:color="auto"/>
      </w:divBdr>
    </w:div>
    <w:div w:id="348995652">
      <w:bodyDiv w:val="1"/>
      <w:marLeft w:val="0"/>
      <w:marRight w:val="0"/>
      <w:marTop w:val="0"/>
      <w:marBottom w:val="0"/>
      <w:divBdr>
        <w:top w:val="none" w:sz="0" w:space="0" w:color="auto"/>
        <w:left w:val="none" w:sz="0" w:space="0" w:color="auto"/>
        <w:bottom w:val="none" w:sz="0" w:space="0" w:color="auto"/>
        <w:right w:val="none" w:sz="0" w:space="0" w:color="auto"/>
      </w:divBdr>
    </w:div>
    <w:div w:id="442114767">
      <w:bodyDiv w:val="1"/>
      <w:marLeft w:val="0"/>
      <w:marRight w:val="0"/>
      <w:marTop w:val="0"/>
      <w:marBottom w:val="0"/>
      <w:divBdr>
        <w:top w:val="none" w:sz="0" w:space="0" w:color="auto"/>
        <w:left w:val="none" w:sz="0" w:space="0" w:color="auto"/>
        <w:bottom w:val="none" w:sz="0" w:space="0" w:color="auto"/>
        <w:right w:val="none" w:sz="0" w:space="0" w:color="auto"/>
      </w:divBdr>
      <w:divsChild>
        <w:div w:id="1135759389">
          <w:marLeft w:val="0"/>
          <w:marRight w:val="0"/>
          <w:marTop w:val="0"/>
          <w:marBottom w:val="0"/>
          <w:divBdr>
            <w:top w:val="none" w:sz="0" w:space="0" w:color="auto"/>
            <w:left w:val="none" w:sz="0" w:space="0" w:color="auto"/>
            <w:bottom w:val="none" w:sz="0" w:space="0" w:color="auto"/>
            <w:right w:val="none" w:sz="0" w:space="0" w:color="auto"/>
          </w:divBdr>
        </w:div>
        <w:div w:id="2040811194">
          <w:marLeft w:val="0"/>
          <w:marRight w:val="0"/>
          <w:marTop w:val="0"/>
          <w:marBottom w:val="0"/>
          <w:divBdr>
            <w:top w:val="none" w:sz="0" w:space="0" w:color="auto"/>
            <w:left w:val="none" w:sz="0" w:space="0" w:color="auto"/>
            <w:bottom w:val="none" w:sz="0" w:space="0" w:color="auto"/>
            <w:right w:val="none" w:sz="0" w:space="0" w:color="auto"/>
          </w:divBdr>
        </w:div>
        <w:div w:id="1148550673">
          <w:marLeft w:val="0"/>
          <w:marRight w:val="0"/>
          <w:marTop w:val="0"/>
          <w:marBottom w:val="0"/>
          <w:divBdr>
            <w:top w:val="none" w:sz="0" w:space="0" w:color="auto"/>
            <w:left w:val="none" w:sz="0" w:space="0" w:color="auto"/>
            <w:bottom w:val="none" w:sz="0" w:space="0" w:color="auto"/>
            <w:right w:val="none" w:sz="0" w:space="0" w:color="auto"/>
          </w:divBdr>
        </w:div>
        <w:div w:id="251085681">
          <w:marLeft w:val="0"/>
          <w:marRight w:val="0"/>
          <w:marTop w:val="0"/>
          <w:marBottom w:val="0"/>
          <w:divBdr>
            <w:top w:val="none" w:sz="0" w:space="0" w:color="auto"/>
            <w:left w:val="none" w:sz="0" w:space="0" w:color="auto"/>
            <w:bottom w:val="none" w:sz="0" w:space="0" w:color="auto"/>
            <w:right w:val="none" w:sz="0" w:space="0" w:color="auto"/>
          </w:divBdr>
        </w:div>
        <w:div w:id="1327902769">
          <w:marLeft w:val="0"/>
          <w:marRight w:val="0"/>
          <w:marTop w:val="0"/>
          <w:marBottom w:val="0"/>
          <w:divBdr>
            <w:top w:val="none" w:sz="0" w:space="0" w:color="auto"/>
            <w:left w:val="none" w:sz="0" w:space="0" w:color="auto"/>
            <w:bottom w:val="none" w:sz="0" w:space="0" w:color="auto"/>
            <w:right w:val="none" w:sz="0" w:space="0" w:color="auto"/>
          </w:divBdr>
        </w:div>
        <w:div w:id="1811358626">
          <w:marLeft w:val="0"/>
          <w:marRight w:val="0"/>
          <w:marTop w:val="0"/>
          <w:marBottom w:val="0"/>
          <w:divBdr>
            <w:top w:val="none" w:sz="0" w:space="0" w:color="auto"/>
            <w:left w:val="none" w:sz="0" w:space="0" w:color="auto"/>
            <w:bottom w:val="none" w:sz="0" w:space="0" w:color="auto"/>
            <w:right w:val="none" w:sz="0" w:space="0" w:color="auto"/>
          </w:divBdr>
        </w:div>
      </w:divsChild>
    </w:div>
    <w:div w:id="466632184">
      <w:bodyDiv w:val="1"/>
      <w:marLeft w:val="0"/>
      <w:marRight w:val="0"/>
      <w:marTop w:val="0"/>
      <w:marBottom w:val="0"/>
      <w:divBdr>
        <w:top w:val="none" w:sz="0" w:space="0" w:color="auto"/>
        <w:left w:val="none" w:sz="0" w:space="0" w:color="auto"/>
        <w:bottom w:val="none" w:sz="0" w:space="0" w:color="auto"/>
        <w:right w:val="none" w:sz="0" w:space="0" w:color="auto"/>
      </w:divBdr>
    </w:div>
    <w:div w:id="473378138">
      <w:bodyDiv w:val="1"/>
      <w:marLeft w:val="0"/>
      <w:marRight w:val="0"/>
      <w:marTop w:val="0"/>
      <w:marBottom w:val="0"/>
      <w:divBdr>
        <w:top w:val="none" w:sz="0" w:space="0" w:color="auto"/>
        <w:left w:val="none" w:sz="0" w:space="0" w:color="auto"/>
        <w:bottom w:val="none" w:sz="0" w:space="0" w:color="auto"/>
        <w:right w:val="none" w:sz="0" w:space="0" w:color="auto"/>
      </w:divBdr>
    </w:div>
    <w:div w:id="1006640278">
      <w:bodyDiv w:val="1"/>
      <w:marLeft w:val="0"/>
      <w:marRight w:val="0"/>
      <w:marTop w:val="0"/>
      <w:marBottom w:val="0"/>
      <w:divBdr>
        <w:top w:val="none" w:sz="0" w:space="0" w:color="auto"/>
        <w:left w:val="none" w:sz="0" w:space="0" w:color="auto"/>
        <w:bottom w:val="none" w:sz="0" w:space="0" w:color="auto"/>
        <w:right w:val="none" w:sz="0" w:space="0" w:color="auto"/>
      </w:divBdr>
    </w:div>
    <w:div w:id="1253319415">
      <w:bodyDiv w:val="1"/>
      <w:marLeft w:val="0"/>
      <w:marRight w:val="0"/>
      <w:marTop w:val="0"/>
      <w:marBottom w:val="0"/>
      <w:divBdr>
        <w:top w:val="none" w:sz="0" w:space="0" w:color="auto"/>
        <w:left w:val="none" w:sz="0" w:space="0" w:color="auto"/>
        <w:bottom w:val="none" w:sz="0" w:space="0" w:color="auto"/>
        <w:right w:val="none" w:sz="0" w:space="0" w:color="auto"/>
      </w:divBdr>
    </w:div>
    <w:div w:id="1870794736">
      <w:bodyDiv w:val="1"/>
      <w:marLeft w:val="0"/>
      <w:marRight w:val="0"/>
      <w:marTop w:val="0"/>
      <w:marBottom w:val="0"/>
      <w:divBdr>
        <w:top w:val="none" w:sz="0" w:space="0" w:color="auto"/>
        <w:left w:val="none" w:sz="0" w:space="0" w:color="auto"/>
        <w:bottom w:val="none" w:sz="0" w:space="0" w:color="auto"/>
        <w:right w:val="none" w:sz="0" w:space="0" w:color="auto"/>
      </w:divBdr>
    </w:div>
    <w:div w:id="187688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uik-9@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82C59-BA56-4B59-A303-3F52727E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5694</Words>
  <Characters>32457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Цибряев_А_В</dc:creator>
  <cp:lastModifiedBy>Снабжение</cp:lastModifiedBy>
  <cp:revision>5</cp:revision>
  <dcterms:created xsi:type="dcterms:W3CDTF">2026-06-03T04:45:00Z</dcterms:created>
  <dcterms:modified xsi:type="dcterms:W3CDTF">2026-06-09T02:48:00Z</dcterms:modified>
</cp:coreProperties>
</file>