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4AF" w:rsidRDefault="00B554AF" w:rsidP="00127C2D">
      <w:pPr>
        <w:jc w:val="both"/>
        <w:rPr>
          <w:sz w:val="28"/>
          <w:szCs w:val="28"/>
        </w:rPr>
      </w:pPr>
      <w:r>
        <w:rPr>
          <w:sz w:val="28"/>
          <w:szCs w:val="28"/>
        </w:rPr>
        <w:t>В целях организации непрерывного технологического процесса</w:t>
      </w:r>
      <w:r>
        <w:rPr>
          <w:sz w:val="28"/>
          <w:szCs w:val="28"/>
        </w:rPr>
        <w:t xml:space="preserve"> </w:t>
      </w:r>
      <w:r w:rsidR="00127C2D">
        <w:rPr>
          <w:sz w:val="28"/>
          <w:szCs w:val="28"/>
        </w:rPr>
        <w:t xml:space="preserve">сельскохозяйственной и научной деятельности </w:t>
      </w:r>
      <w:r>
        <w:rPr>
          <w:sz w:val="28"/>
          <w:szCs w:val="28"/>
        </w:rPr>
        <w:t>Новгородск</w:t>
      </w:r>
      <w:r w:rsidR="00127C2D">
        <w:rPr>
          <w:sz w:val="28"/>
          <w:szCs w:val="28"/>
        </w:rPr>
        <w:t>ого</w:t>
      </w:r>
      <w:r>
        <w:rPr>
          <w:sz w:val="28"/>
          <w:szCs w:val="28"/>
        </w:rPr>
        <w:t xml:space="preserve"> НИИСХ – филиал</w:t>
      </w:r>
      <w:r w:rsidR="00127C2D">
        <w:rPr>
          <w:sz w:val="28"/>
          <w:szCs w:val="28"/>
        </w:rPr>
        <w:t>а</w:t>
      </w:r>
      <w:r>
        <w:rPr>
          <w:sz w:val="28"/>
          <w:szCs w:val="28"/>
        </w:rPr>
        <w:t xml:space="preserve"> СПб ФИЦ РАН</w:t>
      </w:r>
      <w:r w:rsidR="00127C2D">
        <w:rPr>
          <w:sz w:val="28"/>
          <w:szCs w:val="28"/>
        </w:rPr>
        <w:t>,</w:t>
      </w:r>
      <w:r>
        <w:rPr>
          <w:sz w:val="28"/>
          <w:szCs w:val="28"/>
        </w:rPr>
        <w:t xml:space="preserve"> определить стоимость дизельного топлива летнего и автомобильного бензина </w:t>
      </w:r>
      <w:r>
        <w:rPr>
          <w:sz w:val="28"/>
          <w:szCs w:val="28"/>
        </w:rPr>
        <w:t>исходя из коммерческого предложения от ООО «Нефтебаза «Содружество»</w:t>
      </w:r>
    </w:p>
    <w:p w:rsidR="00B554AF" w:rsidRDefault="00B554AF" w:rsidP="00127C2D">
      <w:pPr>
        <w:jc w:val="both"/>
        <w:rPr>
          <w:sz w:val="28"/>
          <w:szCs w:val="28"/>
        </w:rPr>
      </w:pPr>
      <w:r>
        <w:rPr>
          <w:sz w:val="28"/>
          <w:szCs w:val="28"/>
        </w:rPr>
        <w:t>цена дизельного топлива – 100,80 руб./литр</w:t>
      </w:r>
    </w:p>
    <w:p w:rsidR="00B554AF" w:rsidRDefault="00B554AF" w:rsidP="00127C2D">
      <w:pPr>
        <w:jc w:val="both"/>
        <w:rPr>
          <w:sz w:val="28"/>
          <w:szCs w:val="28"/>
        </w:rPr>
      </w:pPr>
      <w:r>
        <w:rPr>
          <w:sz w:val="28"/>
          <w:szCs w:val="28"/>
        </w:rPr>
        <w:t>цена бензина АИ-</w:t>
      </w:r>
      <w:proofErr w:type="gramStart"/>
      <w:r>
        <w:rPr>
          <w:sz w:val="28"/>
          <w:szCs w:val="28"/>
        </w:rPr>
        <w:t>92  –</w:t>
      </w:r>
      <w:proofErr w:type="gramEnd"/>
      <w:r>
        <w:rPr>
          <w:sz w:val="28"/>
          <w:szCs w:val="28"/>
        </w:rPr>
        <w:t xml:space="preserve"> 109,40 руб./литр</w:t>
      </w:r>
    </w:p>
    <w:p w:rsidR="00127C2D" w:rsidRDefault="00127C2D" w:rsidP="00127C2D">
      <w:pPr>
        <w:jc w:val="both"/>
        <w:rPr>
          <w:sz w:val="28"/>
          <w:szCs w:val="28"/>
        </w:rPr>
      </w:pPr>
    </w:p>
    <w:p w:rsidR="00127C2D" w:rsidRDefault="00127C2D" w:rsidP="00127C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Основаниями для определения стоимости ГСМ </w:t>
      </w:r>
      <w:r w:rsidR="006C4F39">
        <w:rPr>
          <w:sz w:val="28"/>
          <w:szCs w:val="28"/>
        </w:rPr>
        <w:t>в нарушение порядка</w:t>
      </w:r>
      <w:r w:rsidR="006C4F39">
        <w:rPr>
          <w:sz w:val="28"/>
          <w:szCs w:val="28"/>
        </w:rPr>
        <w:t xml:space="preserve">, установленного </w:t>
      </w:r>
      <w:r w:rsidR="006C4F39" w:rsidRPr="00E87527">
        <w:rPr>
          <w:sz w:val="28"/>
          <w:szCs w:val="28"/>
        </w:rPr>
        <w:t>Приказ</w:t>
      </w:r>
      <w:r w:rsidR="006C4F39">
        <w:rPr>
          <w:sz w:val="28"/>
          <w:szCs w:val="28"/>
        </w:rPr>
        <w:t>ом</w:t>
      </w:r>
      <w:r w:rsidR="006C4F39" w:rsidRPr="00E87527">
        <w:rPr>
          <w:sz w:val="28"/>
          <w:szCs w:val="28"/>
        </w:rPr>
        <w:t xml:space="preserve"> Федеральной антимонопольной службы от 22.11.2024 № 894/24</w:t>
      </w:r>
      <w:r w:rsidR="006C4F39">
        <w:rPr>
          <w:sz w:val="28"/>
          <w:szCs w:val="28"/>
        </w:rPr>
        <w:t xml:space="preserve"> </w:t>
      </w:r>
      <w:r w:rsidR="006C4F39" w:rsidRPr="00E87527">
        <w:rPr>
          <w:sz w:val="28"/>
          <w:szCs w:val="28"/>
        </w:rPr>
        <w:t>"Об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товара‚ работы‚ услуги при осуществлении закупок топлива моторного, включая автомобильный и авиационный бензин"</w:t>
      </w:r>
      <w:r w:rsidR="006C4F39">
        <w:rPr>
          <w:sz w:val="28"/>
          <w:szCs w:val="28"/>
        </w:rPr>
        <w:t xml:space="preserve"> </w:t>
      </w:r>
      <w:r w:rsidR="006C4F39" w:rsidRPr="00E87527">
        <w:rPr>
          <w:sz w:val="28"/>
          <w:szCs w:val="28"/>
        </w:rPr>
        <w:t>(Зарегистрирован 23.01.2025 № 81004)</w:t>
      </w:r>
      <w:r w:rsidR="006C4F39">
        <w:rPr>
          <w:sz w:val="28"/>
          <w:szCs w:val="28"/>
        </w:rPr>
        <w:t xml:space="preserve"> </w:t>
      </w:r>
      <w:r>
        <w:rPr>
          <w:sz w:val="28"/>
          <w:szCs w:val="28"/>
        </w:rPr>
        <w:t>являются:</w:t>
      </w:r>
    </w:p>
    <w:p w:rsidR="00127C2D" w:rsidRPr="00127C2D" w:rsidRDefault="0094577F" w:rsidP="00127C2D">
      <w:pPr>
        <w:pStyle w:val="ac"/>
        <w:numPr>
          <w:ilvl w:val="0"/>
          <w:numId w:val="2"/>
        </w:numPr>
        <w:jc w:val="both"/>
        <w:rPr>
          <w:sz w:val="28"/>
          <w:szCs w:val="28"/>
        </w:rPr>
      </w:pPr>
      <w:r w:rsidRPr="00127C2D">
        <w:rPr>
          <w:sz w:val="28"/>
          <w:szCs w:val="28"/>
        </w:rPr>
        <w:t>нестабильн</w:t>
      </w:r>
      <w:r w:rsidR="00127C2D" w:rsidRPr="00127C2D">
        <w:rPr>
          <w:sz w:val="28"/>
          <w:szCs w:val="28"/>
        </w:rPr>
        <w:t xml:space="preserve">ая </w:t>
      </w:r>
      <w:r w:rsidRPr="00127C2D">
        <w:rPr>
          <w:sz w:val="28"/>
          <w:szCs w:val="28"/>
        </w:rPr>
        <w:t>ситуаци</w:t>
      </w:r>
      <w:r w:rsidR="00127C2D" w:rsidRPr="00127C2D">
        <w:rPr>
          <w:sz w:val="28"/>
          <w:szCs w:val="28"/>
        </w:rPr>
        <w:t>я</w:t>
      </w:r>
      <w:r w:rsidRPr="00127C2D">
        <w:rPr>
          <w:sz w:val="28"/>
          <w:szCs w:val="28"/>
        </w:rPr>
        <w:t xml:space="preserve"> на внутреннем топливном рынке Российской Федерации </w:t>
      </w:r>
      <w:r w:rsidR="00666E63" w:rsidRPr="00127C2D">
        <w:rPr>
          <w:sz w:val="28"/>
          <w:szCs w:val="28"/>
        </w:rPr>
        <w:t>в 2026 году</w:t>
      </w:r>
      <w:r w:rsidR="00127C2D" w:rsidRPr="00127C2D">
        <w:rPr>
          <w:sz w:val="28"/>
          <w:szCs w:val="28"/>
        </w:rPr>
        <w:t>;</w:t>
      </w:r>
    </w:p>
    <w:p w:rsidR="00127C2D" w:rsidRPr="00127C2D" w:rsidRDefault="00666E63" w:rsidP="00127C2D">
      <w:pPr>
        <w:pStyle w:val="ac"/>
        <w:numPr>
          <w:ilvl w:val="0"/>
          <w:numId w:val="2"/>
        </w:numPr>
        <w:jc w:val="both"/>
        <w:rPr>
          <w:sz w:val="28"/>
          <w:szCs w:val="28"/>
        </w:rPr>
      </w:pPr>
      <w:r w:rsidRPr="00127C2D">
        <w:rPr>
          <w:sz w:val="28"/>
          <w:szCs w:val="28"/>
        </w:rPr>
        <w:t>введенны</w:t>
      </w:r>
      <w:r w:rsidR="00127C2D" w:rsidRPr="00127C2D">
        <w:rPr>
          <w:sz w:val="28"/>
          <w:szCs w:val="28"/>
        </w:rPr>
        <w:t xml:space="preserve">е </w:t>
      </w:r>
      <w:r w:rsidRPr="00127C2D">
        <w:rPr>
          <w:sz w:val="28"/>
          <w:szCs w:val="28"/>
        </w:rPr>
        <w:t>ограничения заправочных станций на количество отпуска</w:t>
      </w:r>
      <w:r w:rsidR="00BC11D2" w:rsidRPr="00127C2D">
        <w:rPr>
          <w:sz w:val="28"/>
          <w:szCs w:val="28"/>
        </w:rPr>
        <w:t>е</w:t>
      </w:r>
      <w:r w:rsidRPr="00127C2D">
        <w:rPr>
          <w:sz w:val="28"/>
          <w:szCs w:val="28"/>
        </w:rPr>
        <w:t>мого топлива</w:t>
      </w:r>
      <w:r w:rsidR="00127C2D" w:rsidRPr="00127C2D">
        <w:rPr>
          <w:sz w:val="28"/>
          <w:szCs w:val="28"/>
        </w:rPr>
        <w:t>;</w:t>
      </w:r>
    </w:p>
    <w:p w:rsidR="00127C2D" w:rsidRPr="00127C2D" w:rsidRDefault="00BC11D2" w:rsidP="00127C2D">
      <w:pPr>
        <w:pStyle w:val="ac"/>
        <w:numPr>
          <w:ilvl w:val="0"/>
          <w:numId w:val="2"/>
        </w:numPr>
        <w:jc w:val="both"/>
        <w:rPr>
          <w:sz w:val="28"/>
          <w:szCs w:val="28"/>
        </w:rPr>
      </w:pPr>
      <w:r w:rsidRPr="00127C2D">
        <w:rPr>
          <w:sz w:val="28"/>
          <w:szCs w:val="28"/>
        </w:rPr>
        <w:t xml:space="preserve">необходимость доставки дизельного топлива по адресу </w:t>
      </w:r>
      <w:r w:rsidR="000B408F" w:rsidRPr="00127C2D">
        <w:rPr>
          <w:sz w:val="28"/>
          <w:szCs w:val="28"/>
        </w:rPr>
        <w:t>грузополучателя</w:t>
      </w:r>
      <w:r w:rsidRPr="00127C2D">
        <w:rPr>
          <w:sz w:val="28"/>
          <w:szCs w:val="28"/>
        </w:rPr>
        <w:t xml:space="preserve"> (Новгородская обл., Новгородский р-н, дер. Борки, ул. Парковая, д. 2)</w:t>
      </w:r>
      <w:r w:rsidR="00127C2D" w:rsidRPr="00127C2D">
        <w:rPr>
          <w:sz w:val="28"/>
          <w:szCs w:val="28"/>
        </w:rPr>
        <w:t>;</w:t>
      </w:r>
    </w:p>
    <w:p w:rsidR="0094577F" w:rsidRPr="00127C2D" w:rsidRDefault="00BC11D2" w:rsidP="00127C2D">
      <w:pPr>
        <w:pStyle w:val="ac"/>
        <w:numPr>
          <w:ilvl w:val="0"/>
          <w:numId w:val="2"/>
        </w:numPr>
        <w:jc w:val="both"/>
        <w:rPr>
          <w:sz w:val="28"/>
          <w:szCs w:val="28"/>
        </w:rPr>
      </w:pPr>
      <w:r w:rsidRPr="00127C2D">
        <w:rPr>
          <w:sz w:val="28"/>
          <w:szCs w:val="28"/>
        </w:rPr>
        <w:t>удаленность</w:t>
      </w:r>
      <w:r w:rsidR="00B554AF" w:rsidRPr="00127C2D">
        <w:rPr>
          <w:sz w:val="28"/>
          <w:szCs w:val="28"/>
        </w:rPr>
        <w:t xml:space="preserve"> Грузополучателя</w:t>
      </w:r>
      <w:r w:rsidRPr="00127C2D">
        <w:rPr>
          <w:sz w:val="28"/>
          <w:szCs w:val="28"/>
        </w:rPr>
        <w:t xml:space="preserve"> от заправо</w:t>
      </w:r>
      <w:r w:rsidR="00127C2D">
        <w:rPr>
          <w:sz w:val="28"/>
          <w:szCs w:val="28"/>
        </w:rPr>
        <w:t>чных станций</w:t>
      </w:r>
      <w:r w:rsidRPr="00127C2D">
        <w:rPr>
          <w:sz w:val="28"/>
          <w:szCs w:val="28"/>
        </w:rPr>
        <w:t xml:space="preserve"> (более 20 км)</w:t>
      </w:r>
      <w:r w:rsidR="00B554AF" w:rsidRPr="00127C2D">
        <w:rPr>
          <w:sz w:val="28"/>
          <w:szCs w:val="28"/>
        </w:rPr>
        <w:t xml:space="preserve"> и необходимость </w:t>
      </w:r>
      <w:proofErr w:type="spellStart"/>
      <w:r w:rsidR="00B554AF" w:rsidRPr="00127C2D">
        <w:rPr>
          <w:sz w:val="28"/>
          <w:szCs w:val="28"/>
        </w:rPr>
        <w:t>единоразового</w:t>
      </w:r>
      <w:proofErr w:type="spellEnd"/>
      <w:r w:rsidR="00B554AF" w:rsidRPr="00127C2D">
        <w:rPr>
          <w:sz w:val="28"/>
          <w:szCs w:val="28"/>
        </w:rPr>
        <w:t xml:space="preserve"> вывоза автомобильного бензина объемом 300 литров</w:t>
      </w:r>
      <w:r w:rsidR="000B408F" w:rsidRPr="00127C2D">
        <w:rPr>
          <w:sz w:val="28"/>
          <w:szCs w:val="28"/>
        </w:rPr>
        <w:t xml:space="preserve">. </w:t>
      </w:r>
    </w:p>
    <w:p w:rsidR="0094577F" w:rsidRDefault="0094577F">
      <w:pPr>
        <w:rPr>
          <w:sz w:val="28"/>
          <w:szCs w:val="28"/>
        </w:rPr>
      </w:pPr>
    </w:p>
    <w:p w:rsidR="00B554AF" w:rsidRDefault="00B554AF">
      <w:pPr>
        <w:rPr>
          <w:sz w:val="28"/>
          <w:szCs w:val="28"/>
        </w:rPr>
      </w:pPr>
      <w:r>
        <w:rPr>
          <w:sz w:val="28"/>
          <w:szCs w:val="28"/>
        </w:rPr>
        <w:br w:type="page"/>
      </w:r>
      <w:bookmarkStart w:id="0" w:name="_GoBack"/>
      <w:bookmarkEnd w:id="0"/>
    </w:p>
    <w:p w:rsidR="00E87527" w:rsidRDefault="00E87527" w:rsidP="0062745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Цена единицы </w:t>
      </w:r>
      <w:r w:rsidR="004031D3">
        <w:rPr>
          <w:sz w:val="28"/>
          <w:szCs w:val="28"/>
        </w:rPr>
        <w:t>дизельного топлива летнего</w:t>
      </w:r>
      <w:r>
        <w:rPr>
          <w:sz w:val="28"/>
          <w:szCs w:val="28"/>
        </w:rPr>
        <w:t xml:space="preserve"> </w:t>
      </w:r>
      <w:r w:rsidR="008F1206">
        <w:rPr>
          <w:sz w:val="28"/>
          <w:szCs w:val="28"/>
        </w:rPr>
        <w:t xml:space="preserve">и бензина автомобильного марки АИ-92 </w:t>
      </w:r>
      <w:r>
        <w:rPr>
          <w:sz w:val="28"/>
          <w:szCs w:val="28"/>
        </w:rPr>
        <w:t>определен</w:t>
      </w:r>
      <w:r w:rsidR="00144D53">
        <w:rPr>
          <w:sz w:val="28"/>
          <w:szCs w:val="28"/>
        </w:rPr>
        <w:t>н</w:t>
      </w:r>
      <w:r>
        <w:rPr>
          <w:sz w:val="28"/>
          <w:szCs w:val="28"/>
        </w:rPr>
        <w:t>а</w:t>
      </w:r>
      <w:r w:rsidR="00144D53">
        <w:rPr>
          <w:sz w:val="28"/>
          <w:szCs w:val="28"/>
        </w:rPr>
        <w:t>я</w:t>
      </w:r>
      <w:r>
        <w:rPr>
          <w:sz w:val="28"/>
          <w:szCs w:val="28"/>
        </w:rPr>
        <w:t xml:space="preserve">, согласно порядка, установленного </w:t>
      </w:r>
      <w:r w:rsidRPr="00E87527">
        <w:rPr>
          <w:sz w:val="28"/>
          <w:szCs w:val="28"/>
        </w:rPr>
        <w:t>Приказ</w:t>
      </w:r>
      <w:r>
        <w:rPr>
          <w:sz w:val="28"/>
          <w:szCs w:val="28"/>
        </w:rPr>
        <w:t>ом</w:t>
      </w:r>
      <w:r w:rsidRPr="00E87527">
        <w:rPr>
          <w:sz w:val="28"/>
          <w:szCs w:val="28"/>
        </w:rPr>
        <w:t xml:space="preserve"> Федеральной антимонопольной службы от 22.11.2024 № 894/24</w:t>
      </w:r>
      <w:r>
        <w:rPr>
          <w:sz w:val="28"/>
          <w:szCs w:val="28"/>
        </w:rPr>
        <w:t xml:space="preserve"> </w:t>
      </w:r>
      <w:r w:rsidRPr="00E87527">
        <w:rPr>
          <w:sz w:val="28"/>
          <w:szCs w:val="28"/>
        </w:rPr>
        <w:t>"Об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товара‚ работы‚ услуги при осуществлении закупок топлива моторного, включая автомобильный и авиационный бензин"</w:t>
      </w:r>
      <w:r>
        <w:rPr>
          <w:sz w:val="28"/>
          <w:szCs w:val="28"/>
        </w:rPr>
        <w:t xml:space="preserve"> </w:t>
      </w:r>
      <w:r w:rsidRPr="00E87527">
        <w:rPr>
          <w:sz w:val="28"/>
          <w:szCs w:val="28"/>
        </w:rPr>
        <w:t>(Зарегистрирован 23.01.2025 № 81004)</w:t>
      </w:r>
      <w:r>
        <w:rPr>
          <w:sz w:val="28"/>
          <w:szCs w:val="28"/>
        </w:rPr>
        <w:t>, исходя из данных Росстата «</w:t>
      </w:r>
      <w:r w:rsidR="00627451" w:rsidRPr="00627451">
        <w:rPr>
          <w:sz w:val="28"/>
          <w:szCs w:val="28"/>
        </w:rPr>
        <w:t>О ПОТРЕБИТЕЛЬСКИХ ЦЕНАХ</w:t>
      </w:r>
      <w:r w:rsidR="00627451">
        <w:rPr>
          <w:sz w:val="28"/>
          <w:szCs w:val="28"/>
        </w:rPr>
        <w:t xml:space="preserve"> </w:t>
      </w:r>
      <w:r w:rsidR="00627451" w:rsidRPr="00627451">
        <w:rPr>
          <w:sz w:val="28"/>
          <w:szCs w:val="28"/>
        </w:rPr>
        <w:t>НА НЕФТЕПРОДУКТЫ</w:t>
      </w:r>
      <w:r w:rsidR="00627451">
        <w:rPr>
          <w:sz w:val="28"/>
          <w:szCs w:val="28"/>
        </w:rPr>
        <w:t xml:space="preserve"> </w:t>
      </w:r>
      <w:r w:rsidR="00144D53" w:rsidRPr="00144D53">
        <w:rPr>
          <w:sz w:val="28"/>
          <w:szCs w:val="28"/>
        </w:rPr>
        <w:t>С 21 ПО 27 ИЮЛЯ 2026 ГОДА</w:t>
      </w:r>
      <w:r w:rsidRPr="00027BE0">
        <w:rPr>
          <w:sz w:val="28"/>
          <w:szCs w:val="28"/>
        </w:rPr>
        <w:t>» [</w:t>
      </w:r>
      <w:r w:rsidR="00144D53" w:rsidRPr="00144D53">
        <w:rPr>
          <w:sz w:val="28"/>
          <w:szCs w:val="28"/>
        </w:rPr>
        <w:t>https://rosstat.gov.ru/storage/mediabank/117_29-07-2026.html</w:t>
      </w:r>
      <w:r w:rsidRPr="00027BE0">
        <w:rPr>
          <w:sz w:val="28"/>
          <w:szCs w:val="28"/>
        </w:rPr>
        <w:t>]</w:t>
      </w:r>
    </w:p>
    <w:p w:rsidR="00027BE0" w:rsidRDefault="00144D53" w:rsidP="00027BE0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689715DC" wp14:editId="67AA6692">
            <wp:extent cx="4809506" cy="6131154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22279" cy="6147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678C" w:rsidRDefault="00E87527" w:rsidP="00E87527">
      <w:pPr>
        <w:rPr>
          <w:sz w:val="28"/>
          <w:szCs w:val="28"/>
        </w:rPr>
      </w:pPr>
      <w:r>
        <w:rPr>
          <w:sz w:val="28"/>
          <w:szCs w:val="28"/>
        </w:rPr>
        <w:t xml:space="preserve">Средняя потребительская цена </w:t>
      </w:r>
      <w:r w:rsidR="00EE5430">
        <w:rPr>
          <w:sz w:val="28"/>
          <w:szCs w:val="28"/>
        </w:rPr>
        <w:t>дизельного топлива</w:t>
      </w:r>
      <w:r w:rsidR="00C321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="00144D53">
        <w:rPr>
          <w:sz w:val="28"/>
          <w:szCs w:val="28"/>
        </w:rPr>
        <w:t>80,96</w:t>
      </w:r>
      <w:r w:rsidR="00C321EF">
        <w:rPr>
          <w:sz w:val="28"/>
          <w:szCs w:val="28"/>
        </w:rPr>
        <w:t xml:space="preserve"> </w:t>
      </w:r>
      <w:r>
        <w:rPr>
          <w:sz w:val="28"/>
          <w:szCs w:val="28"/>
        </w:rPr>
        <w:t>руб</w:t>
      </w:r>
      <w:r w:rsidR="00F835C3">
        <w:rPr>
          <w:sz w:val="28"/>
          <w:szCs w:val="28"/>
        </w:rPr>
        <w:t>.</w:t>
      </w:r>
      <w:r>
        <w:rPr>
          <w:sz w:val="28"/>
          <w:szCs w:val="28"/>
        </w:rPr>
        <w:t>/литр</w:t>
      </w:r>
    </w:p>
    <w:p w:rsidR="0060678C" w:rsidRPr="0074507F" w:rsidRDefault="0060678C" w:rsidP="0060678C">
      <w:pPr>
        <w:rPr>
          <w:sz w:val="28"/>
          <w:szCs w:val="28"/>
        </w:rPr>
      </w:pPr>
      <w:r>
        <w:rPr>
          <w:sz w:val="28"/>
          <w:szCs w:val="28"/>
        </w:rPr>
        <w:t>Средняя потребительская цена бензина АИ-</w:t>
      </w:r>
      <w:proofErr w:type="gramStart"/>
      <w:r>
        <w:rPr>
          <w:sz w:val="28"/>
          <w:szCs w:val="28"/>
        </w:rPr>
        <w:t>92  –</w:t>
      </w:r>
      <w:proofErr w:type="gramEnd"/>
      <w:r>
        <w:rPr>
          <w:sz w:val="28"/>
          <w:szCs w:val="28"/>
        </w:rPr>
        <w:t xml:space="preserve"> </w:t>
      </w:r>
      <w:r w:rsidR="00144D53">
        <w:rPr>
          <w:sz w:val="28"/>
          <w:szCs w:val="28"/>
        </w:rPr>
        <w:t>65,35</w:t>
      </w:r>
      <w:r>
        <w:rPr>
          <w:sz w:val="28"/>
          <w:szCs w:val="28"/>
        </w:rPr>
        <w:t xml:space="preserve"> руб./литр</w:t>
      </w:r>
    </w:p>
    <w:p w:rsidR="00144D53" w:rsidRPr="0074507F" w:rsidRDefault="00144D53" w:rsidP="00E87527">
      <w:pPr>
        <w:rPr>
          <w:sz w:val="28"/>
          <w:szCs w:val="28"/>
        </w:rPr>
      </w:pPr>
    </w:p>
    <w:sectPr w:rsidR="00144D53" w:rsidRPr="0074507F" w:rsidSect="006D6148">
      <w:pgSz w:w="11906" w:h="16838"/>
      <w:pgMar w:top="709" w:right="991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9E63C9"/>
    <w:multiLevelType w:val="hybridMultilevel"/>
    <w:tmpl w:val="82C4F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4A3882"/>
    <w:multiLevelType w:val="hybridMultilevel"/>
    <w:tmpl w:val="3468F964"/>
    <w:lvl w:ilvl="0" w:tplc="0F00F2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81D"/>
    <w:rsid w:val="00027BE0"/>
    <w:rsid w:val="00040C49"/>
    <w:rsid w:val="00042413"/>
    <w:rsid w:val="0005011F"/>
    <w:rsid w:val="000836F7"/>
    <w:rsid w:val="00083AB7"/>
    <w:rsid w:val="000B408F"/>
    <w:rsid w:val="000B4434"/>
    <w:rsid w:val="000C2633"/>
    <w:rsid w:val="000C64D0"/>
    <w:rsid w:val="00115C86"/>
    <w:rsid w:val="00127C2D"/>
    <w:rsid w:val="00144D53"/>
    <w:rsid w:val="00190C97"/>
    <w:rsid w:val="002041D3"/>
    <w:rsid w:val="00213C1B"/>
    <w:rsid w:val="00263AA9"/>
    <w:rsid w:val="0026589C"/>
    <w:rsid w:val="002803C7"/>
    <w:rsid w:val="00285354"/>
    <w:rsid w:val="002F7CAA"/>
    <w:rsid w:val="003159CC"/>
    <w:rsid w:val="003431B6"/>
    <w:rsid w:val="00353069"/>
    <w:rsid w:val="0036357D"/>
    <w:rsid w:val="00367C2B"/>
    <w:rsid w:val="00393255"/>
    <w:rsid w:val="003B61C3"/>
    <w:rsid w:val="003C0AED"/>
    <w:rsid w:val="003C781D"/>
    <w:rsid w:val="003F7857"/>
    <w:rsid w:val="004031D3"/>
    <w:rsid w:val="00445165"/>
    <w:rsid w:val="004617A5"/>
    <w:rsid w:val="00491800"/>
    <w:rsid w:val="004962F4"/>
    <w:rsid w:val="004B4CA3"/>
    <w:rsid w:val="004B6549"/>
    <w:rsid w:val="005155CB"/>
    <w:rsid w:val="00517CC0"/>
    <w:rsid w:val="0054536D"/>
    <w:rsid w:val="005612D6"/>
    <w:rsid w:val="00584FB1"/>
    <w:rsid w:val="005E5340"/>
    <w:rsid w:val="005E6466"/>
    <w:rsid w:val="00602C0D"/>
    <w:rsid w:val="0060585C"/>
    <w:rsid w:val="0060678C"/>
    <w:rsid w:val="006143DD"/>
    <w:rsid w:val="00622107"/>
    <w:rsid w:val="00625FF7"/>
    <w:rsid w:val="00627451"/>
    <w:rsid w:val="00627F0E"/>
    <w:rsid w:val="006644F6"/>
    <w:rsid w:val="00666E63"/>
    <w:rsid w:val="006962AA"/>
    <w:rsid w:val="006B156D"/>
    <w:rsid w:val="006C0431"/>
    <w:rsid w:val="006C4F39"/>
    <w:rsid w:val="006C7CF1"/>
    <w:rsid w:val="006D6148"/>
    <w:rsid w:val="006F697D"/>
    <w:rsid w:val="007157E8"/>
    <w:rsid w:val="007219CB"/>
    <w:rsid w:val="0074507F"/>
    <w:rsid w:val="0074772F"/>
    <w:rsid w:val="00772F59"/>
    <w:rsid w:val="007F2976"/>
    <w:rsid w:val="00814DA8"/>
    <w:rsid w:val="00827E75"/>
    <w:rsid w:val="00831358"/>
    <w:rsid w:val="0084099B"/>
    <w:rsid w:val="0084120E"/>
    <w:rsid w:val="008452FC"/>
    <w:rsid w:val="008A579E"/>
    <w:rsid w:val="008F1206"/>
    <w:rsid w:val="009129B0"/>
    <w:rsid w:val="009149AE"/>
    <w:rsid w:val="0091766A"/>
    <w:rsid w:val="00932C67"/>
    <w:rsid w:val="00932DA5"/>
    <w:rsid w:val="0094577F"/>
    <w:rsid w:val="00960FD0"/>
    <w:rsid w:val="0096615D"/>
    <w:rsid w:val="00972DBD"/>
    <w:rsid w:val="00977EEC"/>
    <w:rsid w:val="00986F53"/>
    <w:rsid w:val="0099440D"/>
    <w:rsid w:val="00A05178"/>
    <w:rsid w:val="00A06CA3"/>
    <w:rsid w:val="00A17F9B"/>
    <w:rsid w:val="00A3422A"/>
    <w:rsid w:val="00A9652C"/>
    <w:rsid w:val="00AA71C8"/>
    <w:rsid w:val="00AC6227"/>
    <w:rsid w:val="00AF22C8"/>
    <w:rsid w:val="00AF66AE"/>
    <w:rsid w:val="00B06BBB"/>
    <w:rsid w:val="00B25DB3"/>
    <w:rsid w:val="00B31148"/>
    <w:rsid w:val="00B3684D"/>
    <w:rsid w:val="00B554AF"/>
    <w:rsid w:val="00B66379"/>
    <w:rsid w:val="00BB1CEE"/>
    <w:rsid w:val="00BC03DF"/>
    <w:rsid w:val="00BC11D2"/>
    <w:rsid w:val="00BE741D"/>
    <w:rsid w:val="00C16B3B"/>
    <w:rsid w:val="00C2247A"/>
    <w:rsid w:val="00C321EF"/>
    <w:rsid w:val="00C55A18"/>
    <w:rsid w:val="00CA552F"/>
    <w:rsid w:val="00CB1A1C"/>
    <w:rsid w:val="00CC2123"/>
    <w:rsid w:val="00CE20F5"/>
    <w:rsid w:val="00CE2334"/>
    <w:rsid w:val="00CF461C"/>
    <w:rsid w:val="00D53721"/>
    <w:rsid w:val="00D5374F"/>
    <w:rsid w:val="00D557BA"/>
    <w:rsid w:val="00D646B9"/>
    <w:rsid w:val="00D917D1"/>
    <w:rsid w:val="00DC2870"/>
    <w:rsid w:val="00DE0DCC"/>
    <w:rsid w:val="00E10316"/>
    <w:rsid w:val="00E16F7C"/>
    <w:rsid w:val="00E26DA2"/>
    <w:rsid w:val="00E279A3"/>
    <w:rsid w:val="00E33DD8"/>
    <w:rsid w:val="00E42F3D"/>
    <w:rsid w:val="00E67A40"/>
    <w:rsid w:val="00E7373D"/>
    <w:rsid w:val="00E75E39"/>
    <w:rsid w:val="00E81E2E"/>
    <w:rsid w:val="00E87527"/>
    <w:rsid w:val="00EA752E"/>
    <w:rsid w:val="00EB781D"/>
    <w:rsid w:val="00EC58EE"/>
    <w:rsid w:val="00EC6CBB"/>
    <w:rsid w:val="00EE5430"/>
    <w:rsid w:val="00EF41C8"/>
    <w:rsid w:val="00F07935"/>
    <w:rsid w:val="00F140BD"/>
    <w:rsid w:val="00F46C6C"/>
    <w:rsid w:val="00F60427"/>
    <w:rsid w:val="00F835C3"/>
    <w:rsid w:val="00F97543"/>
    <w:rsid w:val="00FF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CED561-3CA9-46E1-B051-905D3E48A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0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781D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B156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56D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96615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96615D"/>
  </w:style>
  <w:style w:type="character" w:customStyle="1" w:styleId="a8">
    <w:name w:val="Текст примечания Знак"/>
    <w:basedOn w:val="a0"/>
    <w:link w:val="a7"/>
    <w:uiPriority w:val="99"/>
    <w:semiHidden/>
    <w:rsid w:val="0096615D"/>
  </w:style>
  <w:style w:type="paragraph" w:styleId="a9">
    <w:name w:val="annotation subject"/>
    <w:basedOn w:val="a7"/>
    <w:next w:val="a7"/>
    <w:link w:val="aa"/>
    <w:uiPriority w:val="99"/>
    <w:semiHidden/>
    <w:unhideWhenUsed/>
    <w:rsid w:val="0096615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96615D"/>
    <w:rPr>
      <w:b/>
      <w:bCs/>
    </w:rPr>
  </w:style>
  <w:style w:type="table" w:styleId="ab">
    <w:name w:val="Table Grid"/>
    <w:basedOn w:val="a1"/>
    <w:uiPriority w:val="59"/>
    <w:rsid w:val="006D61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627F0E"/>
    <w:pPr>
      <w:ind w:left="720"/>
      <w:contextualSpacing/>
    </w:pPr>
  </w:style>
  <w:style w:type="paragraph" w:customStyle="1" w:styleId="228bf8a64b8551e1msonormal">
    <w:name w:val="228bf8a64b8551e1msonormal"/>
    <w:basedOn w:val="a"/>
    <w:rsid w:val="00986F53"/>
    <w:pPr>
      <w:spacing w:before="100" w:beforeAutospacing="1" w:after="100" w:afterAutospacing="1"/>
    </w:pPr>
    <w:rPr>
      <w:sz w:val="24"/>
      <w:szCs w:val="24"/>
    </w:rPr>
  </w:style>
  <w:style w:type="character" w:customStyle="1" w:styleId="wmi-callto">
    <w:name w:val="wmi-callto"/>
    <w:basedOn w:val="a0"/>
    <w:rsid w:val="00986F53"/>
  </w:style>
  <w:style w:type="character" w:styleId="ad">
    <w:name w:val="Hyperlink"/>
    <w:basedOn w:val="a0"/>
    <w:uiPriority w:val="99"/>
    <w:unhideWhenUsed/>
    <w:rsid w:val="00E87527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027BE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5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20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1C647-37B5-47C1-941F-BACCC4171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4yLLlb</cp:lastModifiedBy>
  <cp:revision>4</cp:revision>
  <cp:lastPrinted>2025-07-22T07:09:00Z</cp:lastPrinted>
  <dcterms:created xsi:type="dcterms:W3CDTF">2026-07-30T09:48:00Z</dcterms:created>
  <dcterms:modified xsi:type="dcterms:W3CDTF">2026-07-30T10:00:00Z</dcterms:modified>
</cp:coreProperties>
</file>