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Cs w:val="24"/>
        </w:rPr>
      </w:pPr>
      <w:r>
        <w:rPr>
          <w:rFonts w:cs="Times New Roman" w:ascii="Times New Roman" w:hAnsi="Times New Roman"/>
          <w:szCs w:val="24"/>
        </w:rPr>
        <w:t>ПРОЕКТ ГОСУДАРСТВЕННОГО КОНТРАКТА</w:t>
      </w:r>
    </w:p>
    <w:p>
      <w:pPr>
        <w:pStyle w:val="Heading"/>
        <w:jc w:val="center"/>
        <w:rPr>
          <w:rFonts w:ascii="Times New Roman" w:hAnsi="Times New Roman" w:cs="Times New Roman"/>
          <w:szCs w:val="24"/>
        </w:rPr>
      </w:pPr>
      <w:r>
        <w:rPr>
          <w:rFonts w:cs="Times New Roman" w:ascii="Times New Roman" w:hAnsi="Times New Roman"/>
          <w:szCs w:val="24"/>
        </w:rPr>
      </w:r>
    </w:p>
    <w:p>
      <w:pPr>
        <w:pStyle w:val="Heading"/>
        <w:jc w:val="center"/>
        <w:rPr>
          <w:rFonts w:ascii="Times New Roman" w:hAnsi="Times New Roman" w:cs="Times New Roman"/>
          <w:szCs w:val="24"/>
        </w:rPr>
      </w:pPr>
      <w:r>
        <w:rPr>
          <w:rFonts w:cs="Times New Roman" w:ascii="Times New Roman" w:hAnsi="Times New Roman"/>
          <w:szCs w:val="24"/>
        </w:rPr>
        <w:t>ГОСУДАРСТВЕННЫЙ КОНТРАКТ № ___</w:t>
      </w:r>
    </w:p>
    <w:p>
      <w:pPr>
        <w:pStyle w:val="Heading"/>
        <w:jc w:val="center"/>
        <w:rPr>
          <w:rFonts w:ascii="Times New Roman" w:hAnsi="Times New Roman" w:cs="Times New Roman"/>
          <w:szCs w:val="24"/>
        </w:rPr>
      </w:pPr>
      <w:r>
        <w:rPr>
          <w:rFonts w:cs="Times New Roman" w:ascii="Times New Roman" w:hAnsi="Times New Roman"/>
          <w:szCs w:val="24"/>
        </w:rPr>
        <w:t>на поставку кресел офисных для нужд ФКУ «ГБ МСЭ по Московской области» Минтруда России</w:t>
      </w:r>
    </w:p>
    <w:p>
      <w:pPr>
        <w:pStyle w:val="Heading"/>
        <w:rPr>
          <w:rFonts w:ascii="Times New Roman" w:hAnsi="Times New Roman" w:cs="Times New Roman"/>
          <w:szCs w:val="24"/>
        </w:rPr>
      </w:pPr>
      <w:r>
        <w:rPr>
          <w:rFonts w:cs="Times New Roman" w:ascii="Times New Roman" w:hAnsi="Times New Roman"/>
          <w:szCs w:val="24"/>
        </w:rPr>
      </w:r>
    </w:p>
    <w:p>
      <w:pPr>
        <w:pStyle w:val="Heading"/>
        <w:rPr>
          <w:rFonts w:ascii="Times New Roman" w:hAnsi="Times New Roman" w:cs="Times New Roman"/>
          <w:b w:val="false"/>
          <w:szCs w:val="24"/>
        </w:rPr>
      </w:pPr>
      <w:r>
        <w:rPr>
          <w:rFonts w:cs="Times New Roman" w:ascii="Times New Roman" w:hAnsi="Times New Roman"/>
          <w:b w:val="false"/>
          <w:szCs w:val="24"/>
        </w:rPr>
        <w:t>г. Москва                                                                                                 «____» __________ 2026 г.</w:t>
      </w:r>
    </w:p>
    <w:p>
      <w:pPr>
        <w:pStyle w:val="Heading"/>
        <w:jc w:val="center"/>
        <w:rPr>
          <w:rFonts w:ascii="Times New Roman" w:hAnsi="Times New Roman" w:cs="Times New Roman"/>
          <w:b w:val="false"/>
          <w:szCs w:val="24"/>
        </w:rPr>
      </w:pPr>
      <w:r>
        <w:rPr>
          <w:rFonts w:cs="Times New Roman" w:ascii="Times New Roman" w:hAnsi="Times New Roman"/>
          <w:b w:val="false"/>
          <w:szCs w:val="24"/>
        </w:rPr>
      </w:r>
    </w:p>
    <w:p>
      <w:pPr>
        <w:pStyle w:val="Normal"/>
        <w:spacing w:before="0" w:after="60"/>
        <w:ind w:firstLine="567" w:end="0"/>
        <w:jc w:val="both"/>
        <w:rPr>
          <w:rFonts w:cs="Times New Roman"/>
          <w:szCs w:val="24"/>
        </w:rPr>
      </w:pPr>
      <w:r>
        <w:rPr/>
        <w:t xml:space="preserve">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_______________________, действующего на основании _______________________, от имени Российской Федерации, с одной стороны, и ________________ </w:t>
      </w:r>
      <w:r>
        <w:rPr>
          <w:i/>
        </w:rPr>
        <w:t>(для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w:t>
      </w:r>
      <w:r>
        <w:rPr/>
        <w:t>, именуемый в дальнейшем «Поставщик», в лице ________________, действующего на основании ________________,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на основании определения поставщика путем проведения за</w:t>
      </w:r>
      <w:r>
        <w:rPr>
          <w:rFonts w:eastAsia="Times New Roman" w:cs="Times New Roman"/>
          <w:color w:val="auto"/>
          <w:sz w:val="24"/>
          <w:szCs w:val="24"/>
          <w:lang w:val="ru-RU" w:eastAsia="zh-CN" w:bidi="ar-SA"/>
        </w:rPr>
        <w:t>купки, осуществляемой в соответствии с частью 12 статьи 93 Федерального закона,</w:t>
      </w:r>
      <w:r>
        <w:rPr/>
        <w:t xml:space="preserve"> итоговый протокол от «__» _____ 20__ года,  заключили настоящий Государственный Контракт (далее - Контракт) о нижеследующем:</w:t>
      </w:r>
    </w:p>
    <w:p>
      <w:pPr>
        <w:pStyle w:val="Normal"/>
        <w:spacing w:before="0" w:after="60"/>
        <w:ind w:firstLine="567" w:end="0"/>
        <w:jc w:val="both"/>
        <w:rPr>
          <w:rFonts w:cs="Times New Roman"/>
          <w:szCs w:val="24"/>
        </w:rPr>
      </w:pPr>
      <w:r>
        <w:rPr>
          <w:rFonts w:cs="Times New Roman"/>
          <w:szCs w:val="24"/>
        </w:rPr>
        <w:t>ИКЗ: _________________</w:t>
      </w:r>
    </w:p>
    <w:p>
      <w:pPr>
        <w:pStyle w:val="Normal"/>
        <w:spacing w:before="0" w:after="60"/>
        <w:ind w:end="0"/>
        <w:jc w:val="both"/>
        <w:rPr>
          <w:rFonts w:cs="Times New Roman"/>
          <w:sz w:val="24"/>
          <w:szCs w:val="24"/>
          <w:shd w:fill="auto" w:val="clear"/>
          <w:lang w:eastAsia="ru-RU"/>
        </w:rPr>
      </w:pPr>
      <w:r>
        <w:rPr>
          <w:rFonts w:cs="Times New Roman"/>
          <w:szCs w:val="24"/>
        </w:rPr>
        <w:t xml:space="preserve">         </w:t>
      </w:r>
      <w:r>
        <w:rPr>
          <w:rFonts w:cs="Times New Roman"/>
          <w:szCs w:val="24"/>
        </w:rPr>
        <w:t>ОКПД: 31.01.12.160-00000005</w:t>
      </w:r>
    </w:p>
    <w:p>
      <w:pPr>
        <w:pStyle w:val="Normal"/>
        <w:widowControl w:val="false"/>
        <w:tabs>
          <w:tab w:val="clear" w:pos="708"/>
          <w:tab w:val="left" w:pos="0" w:leader="none"/>
        </w:tabs>
        <w:spacing w:lineRule="auto" w:line="240" w:before="0" w:after="0"/>
        <w:ind w:firstLine="426" w:end="0"/>
        <w:jc w:val="both"/>
        <w:rPr>
          <w:rFonts w:ascii="Times New Roman" w:hAnsi="Times New Roman" w:cs="Times New Roman"/>
          <w:szCs w:val="24"/>
        </w:rPr>
      </w:pPr>
      <w:r>
        <w:rPr>
          <w:rFonts w:cs="Times New Roman"/>
          <w:sz w:val="24"/>
          <w:szCs w:val="24"/>
          <w:shd w:fill="auto" w:val="clear"/>
          <w:lang w:eastAsia="ru-RU"/>
        </w:rPr>
        <w:t xml:space="preserve">  </w:t>
      </w:r>
      <w:r>
        <w:rPr>
          <w:rFonts w:cs="Times New Roman"/>
          <w:sz w:val="24"/>
          <w:szCs w:val="24"/>
          <w:shd w:fill="auto" w:val="clear"/>
          <w:lang w:eastAsia="ru-RU"/>
        </w:rPr>
        <w:t>КБК: 14910020440290059244</w:t>
      </w:r>
    </w:p>
    <w:p>
      <w:pPr>
        <w:pStyle w:val="Heading"/>
        <w:ind w:firstLine="180" w:end="0"/>
        <w:jc w:val="center"/>
        <w:rPr>
          <w:rFonts w:ascii="Times New Roman" w:hAnsi="Times New Roman" w:cs="Times New Roman"/>
          <w:szCs w:val="24"/>
        </w:rPr>
      </w:pPr>
      <w:r>
        <w:rPr>
          <w:rFonts w:cs="Times New Roman" w:ascii="Times New Roman" w:hAnsi="Times New Roman"/>
          <w:szCs w:val="24"/>
        </w:rPr>
      </w:r>
    </w:p>
    <w:p>
      <w:pPr>
        <w:pStyle w:val="Heading"/>
        <w:ind w:firstLine="180" w:end="0"/>
        <w:jc w:val="center"/>
        <w:rPr>
          <w:rFonts w:cs="Times New Roman"/>
          <w:szCs w:val="24"/>
        </w:rPr>
      </w:pPr>
      <w:r>
        <w:rPr>
          <w:rFonts w:cs="Times New Roman" w:ascii="Times New Roman" w:hAnsi="Times New Roman"/>
          <w:szCs w:val="24"/>
        </w:rPr>
        <w:t>1. ПРЕДМЕТ КОНТРАКТА</w:t>
      </w:r>
    </w:p>
    <w:p>
      <w:pPr>
        <w:pStyle w:val="Style24"/>
        <w:rPr>
          <w:rFonts w:cs="Times New Roman"/>
          <w:szCs w:val="24"/>
        </w:rPr>
      </w:pPr>
      <w:r>
        <w:rPr>
          <w:rFonts w:cs="Times New Roman"/>
          <w:szCs w:val="24"/>
        </w:rPr>
      </w:r>
    </w:p>
    <w:p>
      <w:pPr>
        <w:pStyle w:val="Normal"/>
        <w:spacing w:lineRule="auto" w:line="240" w:before="0" w:after="0"/>
        <w:ind w:firstLine="709" w:end="0"/>
        <w:jc w:val="both"/>
        <w:rPr>
          <w:rFonts w:eastAsia="Times New Roman"/>
          <w:color w:val="000000"/>
          <w:lang w:eastAsia="ru-RU"/>
        </w:rPr>
      </w:pPr>
      <w:r>
        <w:rPr>
          <w:rFonts w:eastAsia="Times New Roman" w:cs="Times New Roman"/>
          <w:color w:val="000000"/>
          <w:sz w:val="24"/>
          <w:szCs w:val="24"/>
          <w:lang w:eastAsia="ru-RU"/>
        </w:rPr>
        <w:t xml:space="preserve">1.1. Поставщик обязуется осуществить </w:t>
      </w:r>
      <w:r>
        <w:rPr>
          <w:rFonts w:eastAsia="Times New Roman" w:cs="Times New Roman"/>
          <w:b/>
          <w:bCs/>
          <w:color w:val="000000"/>
          <w:sz w:val="24"/>
          <w:szCs w:val="24"/>
          <w:lang w:eastAsia="ru-RU"/>
        </w:rPr>
        <w:t xml:space="preserve">Поставку кресел офисных </w:t>
      </w:r>
      <w:r>
        <w:rPr>
          <w:rFonts w:cs="Times New Roman"/>
          <w:b/>
          <w:sz w:val="24"/>
          <w:szCs w:val="24"/>
          <w:u w:val="none"/>
          <w:lang w:eastAsia="ar-SA"/>
        </w:rPr>
        <w:t>(далее – Товар)</w:t>
      </w:r>
      <w:r>
        <w:rPr>
          <w:rFonts w:eastAsia="Times New Roman" w:cs="Times New Roman"/>
          <w:color w:val="000000"/>
          <w:sz w:val="24"/>
          <w:szCs w:val="24"/>
          <w:u w:val="none"/>
          <w:lang w:eastAsia="ru-RU"/>
        </w:rPr>
        <w:t>,</w:t>
      </w:r>
      <w:r>
        <w:rPr>
          <w:rFonts w:eastAsia="Times New Roman" w:cs="Times New Roman"/>
          <w:color w:val="000000"/>
          <w:sz w:val="24"/>
          <w:szCs w:val="24"/>
          <w:lang w:eastAsia="ru-RU"/>
        </w:rPr>
        <w:t xml:space="preserve"> а Государственный Заказчик обязуется принять и оплатить Товар в порядке и на условиях, предусмотренных Контрактом.</w:t>
      </w:r>
    </w:p>
    <w:p>
      <w:pPr>
        <w:pStyle w:val="Normal"/>
        <w:shd w:fill="FFFFFF" w:val="clear"/>
        <w:spacing w:lineRule="auto" w:line="240" w:before="0" w:after="0"/>
        <w:ind w:firstLine="709" w:end="0"/>
        <w:jc w:val="both"/>
        <w:rPr>
          <w:rFonts w:ascii="Times New Roman" w:hAnsi="Times New Roman" w:cs="Times New Roman"/>
          <w:sz w:val="24"/>
          <w:szCs w:val="24"/>
        </w:rPr>
      </w:pPr>
      <w:r>
        <w:rPr>
          <w:rFonts w:eastAsia="Times New Roman"/>
          <w:color w:val="000000"/>
          <w:lang w:eastAsia="ru-RU"/>
        </w:rPr>
        <w:t xml:space="preserve">1.2. Наименование, количество и иные характеристики поставляемого Товара указаны в </w:t>
      </w:r>
      <w:r>
        <w:rPr>
          <w:rFonts w:eastAsia="Times New Roman"/>
          <w:b/>
          <w:bCs/>
          <w:color w:val="000000"/>
          <w:lang w:eastAsia="ru-RU"/>
        </w:rPr>
        <w:t>Спецификации (</w:t>
      </w:r>
      <w:r>
        <w:rPr>
          <w:rFonts w:eastAsia="Times New Roman"/>
          <w:b/>
          <w:bCs/>
          <w:color w:val="000000"/>
          <w:u w:val="none"/>
          <w:lang w:eastAsia="ru-RU"/>
        </w:rPr>
        <w:t>П</w:t>
      </w:r>
      <w:r>
        <w:fldChar w:fldCharType="begin"/>
      </w:r>
      <w:r>
        <w:rPr>
          <w:rStyle w:val="Hyperlink"/>
          <w:u w:val="none"/>
          <w:b/>
          <w:bCs/>
          <w:rFonts w:eastAsia="Times New Roman"/>
          <w:color w:val="000000"/>
          <w:lang w:eastAsia="ru-RU"/>
        </w:rPr>
        <w:instrText xml:space="preserve"> HYPERLINK "http://www.consultant.ru/document/cons_doc_LAW_357532/a86f2331fa3b1ac24e3107733f91f54fdf2ba788/" \l "dst101382"</w:instrText>
      </w:r>
      <w:r>
        <w:rPr>
          <w:rStyle w:val="Hyperlink"/>
          <w:u w:val="none"/>
          <w:b/>
          <w:bCs/>
          <w:rFonts w:eastAsia="Times New Roman"/>
          <w:color w:val="000000"/>
          <w:lang w:eastAsia="ru-RU"/>
        </w:rPr>
        <w:fldChar w:fldCharType="separate"/>
      </w:r>
      <w:r>
        <w:rPr>
          <w:rStyle w:val="Hyperlink"/>
          <w:rFonts w:eastAsia="Times New Roman"/>
          <w:b/>
          <w:bCs/>
          <w:color w:val="000000"/>
          <w:u w:val="none"/>
          <w:lang w:eastAsia="ru-RU"/>
        </w:rPr>
        <w:t>риложение</w:t>
      </w:r>
      <w:r>
        <w:rPr>
          <w:rStyle w:val="Hyperlink"/>
          <w:u w:val="none"/>
          <w:b/>
          <w:bCs/>
          <w:rFonts w:eastAsia="Times New Roman"/>
          <w:color w:val="000000"/>
          <w:lang w:eastAsia="ru-RU"/>
        </w:rPr>
        <w:fldChar w:fldCharType="end"/>
      </w:r>
      <w:r>
        <w:rPr>
          <w:rFonts w:eastAsia="Times New Roman"/>
          <w:b/>
          <w:bCs/>
          <w:color w:val="000000"/>
          <w:lang w:eastAsia="ru-RU"/>
        </w:rPr>
        <w:t xml:space="preserve"> 1 к Контракту)</w:t>
      </w:r>
      <w:r>
        <w:rPr>
          <w:rFonts w:eastAsia="Times New Roman"/>
          <w:color w:val="000000"/>
          <w:lang w:eastAsia="ru-RU"/>
        </w:rPr>
        <w:t>, являющейся неотъемлемой частью Контракта.</w:t>
      </w:r>
    </w:p>
    <w:p>
      <w:pPr>
        <w:pStyle w:val="Normal1"/>
        <w:jc w:val="both"/>
        <w:rPr>
          <w:rFonts w:ascii="Times New Roman" w:hAnsi="Times New Roman" w:cs="Times New Roman"/>
          <w:sz w:val="24"/>
          <w:szCs w:val="24"/>
        </w:rPr>
      </w:pPr>
      <w:r>
        <w:rPr>
          <w:rFonts w:cs="Times New Roman" w:ascii="Times New Roman" w:hAnsi="Times New Roman"/>
          <w:sz w:val="24"/>
          <w:szCs w:val="24"/>
        </w:rPr>
      </w:r>
    </w:p>
    <w:p>
      <w:pPr>
        <w:pStyle w:val="Heading"/>
        <w:ind w:firstLine="180" w:end="0"/>
        <w:jc w:val="center"/>
        <w:rPr>
          <w:rFonts w:cs="Times New Roman"/>
          <w:szCs w:val="24"/>
        </w:rPr>
      </w:pPr>
      <w:r>
        <w:rPr>
          <w:rFonts w:cs="Times New Roman" w:ascii="Times New Roman" w:hAnsi="Times New Roman"/>
          <w:szCs w:val="24"/>
        </w:rPr>
        <w:t>2. ЦЕНА КОНТРАКТА И ПОРЯДОК РАСЧЕТА</w:t>
      </w:r>
    </w:p>
    <w:p>
      <w:pPr>
        <w:pStyle w:val="Style24"/>
        <w:rPr>
          <w:rFonts w:cs="Times New Roman"/>
          <w:szCs w:val="24"/>
        </w:rPr>
      </w:pPr>
      <w:r>
        <w:rPr>
          <w:rFonts w:cs="Times New Roman"/>
          <w:szCs w:val="24"/>
        </w:rPr>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2.1. </w:t>
      </w:r>
      <w:r>
        <w:rPr>
          <w:rFonts w:eastAsia="Times New Roman" w:cs="Times New Roman"/>
          <w:b/>
          <w:bCs/>
          <w:color w:val="000000"/>
          <w:sz w:val="24"/>
          <w:szCs w:val="24"/>
          <w:shd w:fill="auto" w:val="clear"/>
          <w:lang w:eastAsia="ru-RU"/>
        </w:rPr>
        <w:t>Цена Контракта</w:t>
      </w:r>
      <w:r>
        <w:rPr>
          <w:rFonts w:eastAsia="Times New Roman" w:cs="Times New Roman"/>
          <w:color w:val="000000"/>
          <w:sz w:val="24"/>
          <w:szCs w:val="24"/>
          <w:shd w:fill="auto" w:val="clear"/>
          <w:lang w:eastAsia="ru-RU"/>
        </w:rPr>
        <w:t xml:space="preserve"> составляет ___________ (_____) рублей __ (цифрами и прописью) копеек, в том числе НДС _____ (_____) рублей _____ копеек. (НДС не облагается/НДС установлен в соответствии с действующим законодательством.)</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2.3. </w:t>
      </w:r>
      <w:r>
        <w:rPr>
          <w:rFonts w:eastAsia="Times New Roman" w:cs="Times New Roman"/>
          <w:b/>
          <w:bCs/>
          <w:color w:val="000000"/>
          <w:sz w:val="24"/>
          <w:szCs w:val="24"/>
          <w:lang w:eastAsia="ru-RU"/>
        </w:rPr>
        <w:t>Цена Контракта включает в себя:</w:t>
      </w:r>
      <w:r>
        <w:rPr>
          <w:rFonts w:eastAsia="Times New Roman" w:cs="Times New Roman"/>
          <w:color w:val="000000"/>
          <w:sz w:val="24"/>
          <w:szCs w:val="24"/>
          <w:lang w:eastAsia="ru-RU"/>
        </w:rPr>
        <w:t xml:space="preserve"> стоимость Товара, расходы, связанные с доставкой, </w:t>
      </w:r>
      <w:r>
        <w:rPr>
          <w:rFonts w:cs="Times New Roman"/>
          <w:sz w:val="24"/>
          <w:szCs w:val="24"/>
        </w:rPr>
        <w:t>погрузкой-разгрузкой,</w:t>
      </w:r>
      <w:r>
        <w:rPr>
          <w:rFonts w:eastAsia="Times New Roman" w:cs="Times New Roman"/>
          <w:color w:val="000000"/>
          <w:sz w:val="24"/>
          <w:szCs w:val="24"/>
          <w:lang w:eastAsia="ru-RU"/>
        </w:rPr>
        <w:t xml:space="preserve"> сборкой, уборкой мусора,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2.4. </w:t>
      </w:r>
      <w:r>
        <w:rPr>
          <w:rFonts w:cs="Times New Roman"/>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и Контрактом</w:t>
      </w:r>
      <w:r>
        <w:rPr>
          <w:rFonts w:eastAsia="Times New Roman" w:cs="Times New Roman"/>
          <w:color w:val="000000"/>
          <w:sz w:val="24"/>
          <w:szCs w:val="24"/>
          <w:lang w:eastAsia="ru-RU"/>
        </w:rPr>
        <w:t>.</w:t>
      </w:r>
    </w:p>
    <w:p>
      <w:pPr>
        <w:pStyle w:val="Normal"/>
        <w:shd w:fill="FFFFFF" w:val="clear"/>
        <w:spacing w:lineRule="auto" w:line="240" w:before="0" w:after="0"/>
        <w:ind w:firstLine="709" w:end="0"/>
        <w:jc w:val="both"/>
        <w:rPr>
          <w:rFonts w:cs="Times New Roman"/>
          <w:b/>
          <w:bCs/>
          <w:color w:val="000000"/>
          <w:sz w:val="24"/>
          <w:szCs w:val="24"/>
        </w:rPr>
      </w:pPr>
      <w:r>
        <w:rPr>
          <w:rFonts w:eastAsia="Times New Roman" w:cs="Times New Roman"/>
          <w:color w:val="000000"/>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Normal"/>
        <w:autoSpaceDE w:val="false"/>
        <w:spacing w:lineRule="auto" w:line="240" w:before="0" w:after="0"/>
        <w:ind w:firstLine="709" w:end="0"/>
        <w:jc w:val="both"/>
        <w:rPr>
          <w:rFonts w:cs="Times New Roman"/>
          <w:sz w:val="24"/>
          <w:szCs w:val="24"/>
        </w:rPr>
      </w:pPr>
      <w:r>
        <w:rPr>
          <w:rFonts w:cs="Times New Roman"/>
          <w:b/>
          <w:bCs/>
          <w:color w:val="000000"/>
          <w:sz w:val="24"/>
          <w:szCs w:val="24"/>
        </w:rPr>
        <w:t>Цена Контракта не подлежит изменению, за исключением случаев</w:t>
      </w:r>
      <w:r>
        <w:rPr>
          <w:rFonts w:cs="Times New Roman"/>
          <w:color w:val="000000"/>
          <w:sz w:val="24"/>
          <w:szCs w:val="24"/>
        </w:rPr>
        <w:t xml:space="preserve">, предусмотренных </w:t>
      </w:r>
      <w:hyperlink r:id="rId2">
        <w:r>
          <w:rPr>
            <w:rStyle w:val="Hyperlink"/>
            <w:rFonts w:cs="Times New Roman"/>
            <w:color w:val="000000"/>
            <w:sz w:val="24"/>
            <w:szCs w:val="24"/>
            <w:u w:val="none"/>
          </w:rPr>
          <w:t>статьей 34</w:t>
        </w:r>
      </w:hyperlink>
      <w:r>
        <w:rPr>
          <w:rFonts w:cs="Times New Roman"/>
          <w:color w:val="000000"/>
          <w:sz w:val="24"/>
          <w:szCs w:val="24"/>
          <w:u w:val="none"/>
        </w:rPr>
        <w:t xml:space="preserve"> и </w:t>
      </w:r>
      <w:hyperlink r:id="rId3">
        <w:r>
          <w:rPr>
            <w:rStyle w:val="Hyperlink"/>
            <w:rFonts w:cs="Times New Roman"/>
            <w:color w:val="000000"/>
            <w:sz w:val="24"/>
            <w:szCs w:val="24"/>
            <w:u w:val="none"/>
          </w:rPr>
          <w:t>95</w:t>
        </w:r>
      </w:hyperlink>
      <w:r>
        <w:rPr>
          <w:rFonts w:cs="Times New Roman"/>
          <w:color w:val="000000"/>
          <w:sz w:val="24"/>
          <w:szCs w:val="24"/>
        </w:rPr>
        <w:t xml:space="preserve"> </w:t>
      </w:r>
      <w:r>
        <w:rPr>
          <w:rFonts w:eastAsia="Times New Roman" w:cs="Times New Roman"/>
          <w:color w:val="000000"/>
          <w:sz w:val="24"/>
          <w:szCs w:val="24"/>
          <w:lang w:eastAsia="ru-RU"/>
        </w:rPr>
        <w:t>Федерального закона</w:t>
      </w:r>
      <w:r>
        <w:rPr>
          <w:rFonts w:cs="Times New Roman"/>
          <w:color w:val="000000"/>
          <w:sz w:val="24"/>
          <w:szCs w:val="24"/>
        </w:rPr>
        <w:t>, в том числе:</w:t>
      </w:r>
    </w:p>
    <w:p>
      <w:pPr>
        <w:pStyle w:val="Normal"/>
        <w:autoSpaceDE w:val="false"/>
        <w:spacing w:lineRule="auto" w:line="240" w:before="0" w:after="0"/>
        <w:ind w:firstLine="709" w:end="0"/>
        <w:jc w:val="both"/>
        <w:rPr>
          <w:rFonts w:cs="Times New Roman"/>
          <w:sz w:val="24"/>
          <w:szCs w:val="24"/>
        </w:rPr>
      </w:pPr>
      <w:r>
        <w:rPr>
          <w:rFonts w:cs="Times New Roman"/>
          <w:sz w:val="24"/>
          <w:szCs w:val="24"/>
        </w:rPr>
        <w:t xml:space="preserve">- в случае снижения цены Контракта без изменения предусмотренных Контрактом количества, качества поставляемого Товара и иных условий Контракта; </w:t>
      </w:r>
    </w:p>
    <w:p>
      <w:pPr>
        <w:pStyle w:val="Normal"/>
        <w:autoSpaceDE w:val="false"/>
        <w:spacing w:lineRule="auto" w:line="240" w:before="0" w:after="0"/>
        <w:ind w:firstLine="709" w:end="0"/>
        <w:jc w:val="both"/>
        <w:rPr>
          <w:rFonts w:cs="Times New Roman"/>
          <w:sz w:val="24"/>
          <w:szCs w:val="24"/>
        </w:rPr>
      </w:pPr>
      <w:r>
        <w:rPr>
          <w:rFonts w:cs="Times New Roman"/>
          <w:sz w:val="24"/>
          <w:szCs w:val="24"/>
        </w:rPr>
        <w:t xml:space="preserve">- </w:t>
      </w:r>
      <w:r>
        <w:rPr>
          <w:rFonts w:cs="Times New Roman"/>
          <w:b/>
          <w:bCs/>
          <w:sz w:val="24"/>
          <w:szCs w:val="24"/>
        </w:rPr>
        <w:t>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уменьшаются предусмотренное контрактом количество товара не более чем на десять процентов.</w:t>
      </w:r>
      <w:r>
        <w:rPr>
          <w:rFonts w:cs="Times New Roman"/>
          <w:sz w:val="24"/>
          <w:szCs w:val="24"/>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autoSpaceDE w:val="false"/>
        <w:spacing w:lineRule="auto" w:line="240" w:before="0" w:after="0"/>
        <w:ind w:firstLine="709" w:end="0"/>
        <w:jc w:val="both"/>
        <w:rPr>
          <w:rFonts w:eastAsia="Times New Roman" w:cs="Times New Roman"/>
          <w:color w:val="000000"/>
          <w:sz w:val="24"/>
          <w:szCs w:val="24"/>
          <w:lang w:eastAsia="ru-RU"/>
        </w:rPr>
      </w:pPr>
      <w:r>
        <w:rPr>
          <w:rFonts w:cs="Times New Roman"/>
          <w:sz w:val="24"/>
          <w:szCs w:val="24"/>
        </w:rPr>
        <w:t>- в случаях, предусмотренных</w:t>
      </w:r>
      <w:r>
        <w:rPr>
          <w:rFonts w:cs="Times New Roman"/>
          <w:color w:val="000000"/>
          <w:sz w:val="24"/>
          <w:szCs w:val="24"/>
        </w:rPr>
        <w:t xml:space="preserve"> </w:t>
      </w:r>
      <w:hyperlink r:id="rId4">
        <w:r>
          <w:rPr>
            <w:rStyle w:val="Hyperlink"/>
            <w:rFonts w:cs="Times New Roman"/>
            <w:color w:val="000000"/>
            <w:sz w:val="24"/>
            <w:szCs w:val="24"/>
          </w:rPr>
          <w:t>пунктом 6 статьи 161</w:t>
        </w:r>
      </w:hyperlink>
      <w:r>
        <w:rPr>
          <w:rFonts w:cs="Times New Roman"/>
          <w:color w:val="000000"/>
          <w:sz w:val="24"/>
          <w:szCs w:val="24"/>
        </w:rPr>
        <w:t xml:space="preserve"> Бюджетного кодекса Российской </w:t>
      </w:r>
      <w:r>
        <w:rPr>
          <w:rFonts w:cs="Times New Roman"/>
          <w:sz w:val="24"/>
          <w:szCs w:val="24"/>
        </w:rPr>
        <w:t>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pPr>
        <w:pStyle w:val="Normal"/>
        <w:shd w:fill="FFFFFF" w:val="clear"/>
        <w:spacing w:lineRule="auto" w:line="240" w:before="0" w:after="0"/>
        <w:ind w:firstLine="709" w:end="0"/>
        <w:rPr>
          <w:rFonts w:cs="Times New Roman"/>
          <w:sz w:val="24"/>
          <w:szCs w:val="24"/>
        </w:rPr>
      </w:pPr>
      <w:r>
        <w:rPr>
          <w:rFonts w:eastAsia="Times New Roman" w:cs="Times New Roman"/>
          <w:color w:val="000000"/>
          <w:sz w:val="24"/>
          <w:szCs w:val="24"/>
          <w:lang w:eastAsia="ru-RU"/>
        </w:rPr>
        <w:t xml:space="preserve">2.5. </w:t>
      </w:r>
      <w:r>
        <w:rPr>
          <w:rFonts w:cs="Times New Roman"/>
          <w:sz w:val="24"/>
          <w:szCs w:val="24"/>
        </w:rPr>
        <w:t xml:space="preserve">Источник финансирования Контракта – </w:t>
      </w:r>
      <w:r>
        <w:rPr>
          <w:rFonts w:cs="Times New Roman"/>
          <w:b/>
          <w:bCs/>
          <w:sz w:val="24"/>
          <w:szCs w:val="24"/>
        </w:rPr>
        <w:t>Федеральный Бюджет на 2026 год.</w:t>
      </w:r>
    </w:p>
    <w:p>
      <w:pPr>
        <w:pStyle w:val="Normal"/>
        <w:tabs>
          <w:tab w:val="clear" w:pos="708"/>
          <w:tab w:val="left" w:pos="0" w:leader="none"/>
          <w:tab w:val="left" w:pos="142" w:leader="none"/>
        </w:tabs>
        <w:spacing w:lineRule="auto" w:line="240" w:before="0" w:after="0"/>
        <w:ind w:firstLine="709" w:end="0"/>
        <w:jc w:val="both"/>
        <w:rPr>
          <w:rFonts w:cs="Times New Roman"/>
          <w:sz w:val="24"/>
          <w:szCs w:val="24"/>
        </w:rPr>
      </w:pPr>
      <w:r>
        <w:rPr>
          <w:rFonts w:cs="Times New Roman"/>
          <w:sz w:val="24"/>
          <w:szCs w:val="24"/>
        </w:rPr>
        <w:t>2.6. Авансовый платеж не предусмотрен.</w:t>
      </w:r>
    </w:p>
    <w:p>
      <w:pPr>
        <w:pStyle w:val="Normal"/>
        <w:tabs>
          <w:tab w:val="clear" w:pos="708"/>
          <w:tab w:val="left" w:pos="0" w:leader="none"/>
          <w:tab w:val="left" w:pos="142" w:leader="none"/>
        </w:tabs>
        <w:spacing w:lineRule="auto" w:line="240" w:before="0" w:after="0"/>
        <w:ind w:firstLine="709" w:end="0"/>
        <w:jc w:val="both"/>
        <w:rPr>
          <w:rFonts w:cs="Times New Roman"/>
          <w:sz w:val="24"/>
          <w:szCs w:val="24"/>
        </w:rPr>
      </w:pPr>
      <w:r>
        <w:rPr>
          <w:rFonts w:cs="Times New Roman"/>
          <w:sz w:val="24"/>
          <w:szCs w:val="24"/>
        </w:rPr>
        <w:t>2.7. Оплата по Контракту осуществляется в рублях Российской Федерации.</w:t>
      </w:r>
    </w:p>
    <w:p>
      <w:pPr>
        <w:pStyle w:val="Normal"/>
        <w:tabs>
          <w:tab w:val="clear" w:pos="708"/>
          <w:tab w:val="left" w:pos="0" w:leader="none"/>
          <w:tab w:val="left" w:pos="142" w:leader="none"/>
        </w:tabs>
        <w:spacing w:lineRule="auto" w:line="240" w:before="0" w:after="0"/>
        <w:ind w:firstLine="709" w:end="0"/>
        <w:jc w:val="both"/>
        <w:rPr>
          <w:rFonts w:cs="Times New Roman"/>
          <w:sz w:val="24"/>
          <w:szCs w:val="24"/>
        </w:rPr>
      </w:pPr>
      <w:r>
        <w:rPr>
          <w:rFonts w:cs="Times New Roman"/>
          <w:sz w:val="24"/>
          <w:szCs w:val="24"/>
        </w:rPr>
        <w:t xml:space="preserve">2.8. Расчеты между Государственным Заказчиком и Поставщиком производятся </w:t>
      </w:r>
      <w:r>
        <w:rPr>
          <w:rFonts w:cs="Times New Roman"/>
          <w:b/>
          <w:sz w:val="24"/>
          <w:szCs w:val="24"/>
        </w:rPr>
        <w:t>не позднее 7 (семи) рабочих дней</w:t>
      </w:r>
      <w:r>
        <w:rPr>
          <w:rFonts w:cs="Times New Roman"/>
          <w:sz w:val="24"/>
          <w:szCs w:val="24"/>
        </w:rPr>
        <w:t xml:space="preserve"> с даты подписания Государственным заказчиком в единой информационной системе (далее – ЕИС) </w:t>
      </w:r>
      <w:r>
        <w:rPr>
          <w:rFonts w:cs="Times New Roman"/>
          <w:b/>
          <w:bCs/>
          <w:sz w:val="24"/>
          <w:szCs w:val="24"/>
        </w:rPr>
        <w:t xml:space="preserve">документа о приемке, Акта сдачи-приемки Товара </w:t>
      </w:r>
      <w:r>
        <w:rPr>
          <w:rFonts w:cs="Times New Roman"/>
          <w:sz w:val="24"/>
          <w:szCs w:val="24"/>
        </w:rPr>
        <w:t>подписанного Государственным Заказчиком</w:t>
      </w:r>
      <w:bookmarkStart w:id="0" w:name="P1475"/>
      <w:bookmarkEnd w:id="0"/>
      <w:r>
        <w:rPr>
          <w:rFonts w:cs="Times New Roman"/>
          <w:sz w:val="24"/>
          <w:szCs w:val="24"/>
        </w:rPr>
        <w:t>.</w:t>
      </w:r>
    </w:p>
    <w:p>
      <w:pPr>
        <w:pStyle w:val="Normal"/>
        <w:tabs>
          <w:tab w:val="clear" w:pos="708"/>
          <w:tab w:val="left" w:pos="0" w:leader="none"/>
          <w:tab w:val="left" w:pos="142" w:leader="none"/>
        </w:tabs>
        <w:spacing w:lineRule="auto" w:line="240" w:before="0" w:after="0"/>
        <w:ind w:firstLine="709" w:end="0"/>
        <w:jc w:val="both"/>
        <w:rPr>
          <w:rFonts w:cs="Times New Roman"/>
          <w:b w:val="false"/>
          <w:bCs w:val="false"/>
          <w:sz w:val="24"/>
          <w:szCs w:val="24"/>
          <w:lang w:eastAsia="ru-RU"/>
        </w:rPr>
      </w:pPr>
      <w:r>
        <w:rPr>
          <w:rFonts w:cs="Times New Roman"/>
          <w:sz w:val="24"/>
          <w:szCs w:val="24"/>
        </w:rPr>
        <w:t xml:space="preserve">2.9.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разделе 15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 </w:t>
      </w:r>
    </w:p>
    <w:p>
      <w:pPr>
        <w:pStyle w:val="Normal"/>
        <w:tabs>
          <w:tab w:val="clear" w:pos="708"/>
          <w:tab w:val="left" w:pos="0" w:leader="none"/>
        </w:tabs>
        <w:spacing w:lineRule="auto" w:line="240" w:before="0" w:after="0"/>
        <w:ind w:firstLine="709" w:end="0"/>
        <w:jc w:val="both"/>
        <w:rPr>
          <w:b/>
        </w:rPr>
      </w:pPr>
      <w:r>
        <w:rPr>
          <w:rFonts w:cs="Times New Roman"/>
          <w:b w:val="false"/>
          <w:bCs w:val="false"/>
          <w:sz w:val="24"/>
          <w:szCs w:val="24"/>
          <w:lang w:eastAsia="ru-RU"/>
        </w:rPr>
        <w:t>Днем оплаты считается день списания денежных средств с расчетного счета Государственного Заказчика.</w:t>
      </w:r>
    </w:p>
    <w:p>
      <w:pPr>
        <w:pStyle w:val="Normal"/>
        <w:widowControl w:val="false"/>
        <w:autoSpaceDE w:val="false"/>
        <w:ind w:firstLine="567" w:end="0"/>
        <w:jc w:val="both"/>
        <w:rPr>
          <w:b/>
        </w:rPr>
      </w:pPr>
      <w:r>
        <w:rPr>
          <w:b/>
        </w:rPr>
      </w:r>
    </w:p>
    <w:p>
      <w:pPr>
        <w:pStyle w:val="Normal"/>
        <w:spacing w:before="0" w:after="0"/>
        <w:contextualSpacing/>
        <w:jc w:val="center"/>
        <w:rPr>
          <w:rFonts w:cs="Times New Roman"/>
          <w:color w:val="000000"/>
          <w:sz w:val="24"/>
          <w:szCs w:val="24"/>
        </w:rPr>
      </w:pPr>
      <w:r>
        <w:rPr>
          <w:b/>
          <w:sz w:val="24"/>
          <w:szCs w:val="24"/>
        </w:rPr>
        <w:t xml:space="preserve">3. </w:t>
      </w:r>
      <w:hyperlink r:id="rId5">
        <w:r>
          <w:rPr>
            <w:rStyle w:val="Hyperlink"/>
            <w:rFonts w:eastAsia="Times New Roman" w:cs="Times New Roman"/>
            <w:b/>
            <w:color w:val="000000"/>
            <w:sz w:val="24"/>
            <w:szCs w:val="24"/>
            <w:u w:val="none"/>
            <w:lang w:eastAsia="ru-RU"/>
          </w:rPr>
          <w:t xml:space="preserve">ПОРЯДОК, СРОКИ И УСЛОВИЯ ПОСТАВКИ И ПРИЕМКИ </w:t>
        </w:r>
      </w:hyperlink>
      <w:r>
        <w:rPr>
          <w:rFonts w:eastAsia="Times New Roman" w:cs="Times New Roman"/>
          <w:b/>
          <w:color w:val="000000"/>
          <w:sz w:val="24"/>
          <w:szCs w:val="24"/>
          <w:u w:val="none"/>
          <w:lang w:eastAsia="ru-RU"/>
        </w:rPr>
        <w:t>ТОВАРА</w:t>
      </w:r>
    </w:p>
    <w:p>
      <w:pPr>
        <w:pStyle w:val="Normal"/>
        <w:ind w:end="0"/>
        <w:jc w:val="both"/>
        <w:rPr>
          <w:rFonts w:ascii="Times New Roman" w:hAnsi="Times New Roman" w:cs="Times New Roman"/>
          <w:sz w:val="24"/>
          <w:szCs w:val="24"/>
        </w:rPr>
      </w:pPr>
      <w:r>
        <w:rPr>
          <w:rFonts w:cs="Times New Roman"/>
          <w:color w:val="000000"/>
          <w:sz w:val="24"/>
          <w:szCs w:val="24"/>
        </w:rPr>
        <w:t>3.1.</w:t>
      </w:r>
      <w:r>
        <w:rPr>
          <w:rFonts w:cs="Times New Roman"/>
          <w:sz w:val="24"/>
          <w:szCs w:val="24"/>
        </w:rPr>
        <w:t xml:space="preserve"> </w:t>
      </w:r>
      <w:r>
        <w:rPr>
          <w:rFonts w:cs="Times New Roman"/>
          <w:sz w:val="24"/>
          <w:szCs w:val="24"/>
          <w:shd w:fill="auto" w:val="clear"/>
        </w:rPr>
        <w:t>Поставщик самостоятельно доставляет Товар Государственному Заказчику по адресам</w:t>
      </w:r>
      <w:r>
        <w:rPr>
          <w:rFonts w:cs="Times New Roman"/>
          <w:sz w:val="24"/>
          <w:szCs w:val="24"/>
          <w:shd w:fill="auto" w:val="clear"/>
        </w:rPr>
        <w:t xml:space="preserve">: </w:t>
      </w:r>
    </w:p>
    <w:p>
      <w:pPr>
        <w:pStyle w:val="Normal1"/>
        <w:numPr>
          <w:ilvl w:val="0"/>
          <w:numId w:val="3"/>
        </w:numPr>
        <w:ind w:firstLine="540" w:start="720" w:end="0"/>
        <w:jc w:val="both"/>
        <w:rPr>
          <w:rFonts w:ascii="Times New Roman" w:hAnsi="Times New Roman" w:cs="Times New Roman"/>
          <w:sz w:val="24"/>
          <w:szCs w:val="24"/>
        </w:rPr>
      </w:pPr>
      <w:r>
        <w:rPr>
          <w:rFonts w:cs="Times New Roman" w:ascii="Times New Roman" w:hAnsi="Times New Roman"/>
          <w:sz w:val="24"/>
          <w:szCs w:val="24"/>
        </w:rPr>
        <w:t>г. Москва, ул. Коккинаки, д. 6;</w:t>
      </w:r>
    </w:p>
    <w:p>
      <w:pPr>
        <w:pStyle w:val="Normal1"/>
        <w:numPr>
          <w:ilvl w:val="0"/>
          <w:numId w:val="3"/>
        </w:numPr>
        <w:ind w:firstLine="540" w:start="720" w:end="0"/>
        <w:jc w:val="both"/>
        <w:rPr>
          <w:rFonts w:ascii="Times New Roman" w:hAnsi="Times New Roman" w:cs="Times New Roman"/>
          <w:sz w:val="24"/>
          <w:szCs w:val="24"/>
        </w:rPr>
      </w:pPr>
      <w:r>
        <w:rPr>
          <w:rFonts w:cs="Times New Roman" w:ascii="Times New Roman" w:hAnsi="Times New Roman"/>
          <w:sz w:val="24"/>
          <w:szCs w:val="24"/>
        </w:rPr>
        <w:t xml:space="preserve">г. Жуковский, ул. Строительная, д. 14, стр. 3; </w:t>
      </w:r>
    </w:p>
    <w:p>
      <w:pPr>
        <w:pStyle w:val="Normal1"/>
        <w:numPr>
          <w:ilvl w:val="0"/>
          <w:numId w:val="3"/>
        </w:numPr>
        <w:ind w:firstLine="540" w:start="720" w:end="0"/>
        <w:jc w:val="both"/>
        <w:rPr>
          <w:rFonts w:ascii="Times New Roman" w:hAnsi="Times New Roman" w:cs="Times New Roman"/>
          <w:sz w:val="24"/>
          <w:szCs w:val="24"/>
        </w:rPr>
      </w:pPr>
      <w:r>
        <w:rPr>
          <w:rFonts w:cs="Times New Roman" w:ascii="Times New Roman" w:hAnsi="Times New Roman"/>
          <w:sz w:val="24"/>
          <w:szCs w:val="24"/>
        </w:rPr>
        <w:t xml:space="preserve">г. Королев, мкрн. Текстильщик, ул. Фабричная, д. 4, пом. 2; </w:t>
      </w:r>
    </w:p>
    <w:p>
      <w:pPr>
        <w:pStyle w:val="Normal1"/>
        <w:numPr>
          <w:ilvl w:val="0"/>
          <w:numId w:val="3"/>
        </w:numPr>
        <w:ind w:firstLine="540" w:start="720" w:end="0"/>
        <w:jc w:val="both"/>
        <w:rPr>
          <w:rFonts w:ascii="Times New Roman" w:hAnsi="Times New Roman" w:cs="Times New Roman"/>
          <w:sz w:val="24"/>
          <w:szCs w:val="24"/>
        </w:rPr>
      </w:pPr>
      <w:r>
        <w:rPr>
          <w:rFonts w:cs="Times New Roman" w:ascii="Times New Roman" w:hAnsi="Times New Roman"/>
          <w:sz w:val="24"/>
          <w:szCs w:val="24"/>
        </w:rPr>
        <w:t xml:space="preserve">г. Красногорск, ул. Чайковского, д. 12, пом. 3; </w:t>
      </w:r>
    </w:p>
    <w:p>
      <w:pPr>
        <w:pStyle w:val="Normal1"/>
        <w:numPr>
          <w:ilvl w:val="0"/>
          <w:numId w:val="3"/>
        </w:numPr>
        <w:ind w:firstLine="540" w:start="720" w:end="0"/>
        <w:jc w:val="both"/>
        <w:rPr>
          <w:rFonts w:eastAsia="Times New Roman" w:cs="Times New Roman"/>
          <w:sz w:val="24"/>
          <w:szCs w:val="24"/>
          <w:shd w:fill="auto" w:val="clear"/>
        </w:rPr>
      </w:pPr>
      <w:r>
        <w:rPr>
          <w:rFonts w:cs="Times New Roman" w:ascii="Times New Roman" w:hAnsi="Times New Roman"/>
          <w:sz w:val="24"/>
          <w:szCs w:val="24"/>
        </w:rPr>
        <w:t>г. Орехово-Зуево, ул. Кооперативная, д. 12.</w:t>
      </w:r>
    </w:p>
    <w:p>
      <w:pPr>
        <w:pStyle w:val="Normal"/>
        <w:spacing w:before="0" w:after="0"/>
        <w:ind w:end="0"/>
        <w:jc w:val="both"/>
        <w:rPr>
          <w:rFonts w:ascii="Times New Roman" w:hAnsi="Times New Roman" w:cs="Times New Roman"/>
          <w:b/>
          <w:bCs/>
          <w:color w:val="000000"/>
          <w:shd w:fill="auto" w:val="clear"/>
        </w:rPr>
      </w:pPr>
      <w:r>
        <w:rPr>
          <w:rFonts w:eastAsia="Times New Roman" w:cs="Times New Roman"/>
          <w:sz w:val="24"/>
          <w:szCs w:val="24"/>
          <w:shd w:fill="auto" w:val="clear"/>
        </w:rPr>
        <w:t xml:space="preserve">            </w:t>
      </w:r>
      <w:r>
        <w:rPr>
          <w:rFonts w:eastAsia="Times New Roman" w:cs="Times New Roman"/>
          <w:sz w:val="24"/>
          <w:szCs w:val="24"/>
          <w:shd w:fill="auto" w:val="clear"/>
        </w:rPr>
        <w:t>Поставка осуществляется в течение 10 (десяти) календарных дней со дня, следующего за днем подписания Контракта Сторонами.</w:t>
      </w:r>
      <w:r>
        <w:rPr>
          <w:rFonts w:cs="Times New Roman"/>
          <w:sz w:val="24"/>
          <w:szCs w:val="24"/>
          <w:shd w:fill="auto" w:val="clear"/>
        </w:rPr>
        <w:t xml:space="preserve"> </w:t>
      </w:r>
      <w:r>
        <w:rPr>
          <w:rFonts w:cs="Times New Roman"/>
          <w:sz w:val="24"/>
          <w:szCs w:val="24"/>
        </w:rPr>
        <w:t>Поставщик не м</w:t>
      </w:r>
      <w:r>
        <w:rPr>
          <w:rFonts w:cs="Times New Roman"/>
          <w:sz w:val="24"/>
          <w:szCs w:val="24"/>
          <w:shd w:fill="auto" w:val="clear"/>
        </w:rPr>
        <w:t>енее чем за 2 (два) дня до осущ</w:t>
      </w:r>
      <w:r>
        <w:rPr>
          <w:rFonts w:cs="Times New Roman"/>
          <w:sz w:val="24"/>
          <w:szCs w:val="24"/>
        </w:rPr>
        <w:t xml:space="preserve">ествления поставки Товара направляет в адрес ответственного лица Государственного Заказчика уведомление о времени и дате доставки Товара в место доставки по адресу электронный почты: </w:t>
      </w:r>
      <w:hyperlink r:id="rId6">
        <w:r>
          <w:rPr>
            <w:rStyle w:val="Hyperlink"/>
            <w:rFonts w:cs="Times New Roman"/>
            <w:b/>
            <w:bCs/>
            <w:sz w:val="24"/>
            <w:szCs w:val="24"/>
          </w:rPr>
          <w:t>savelev_vv@msemo.ru</w:t>
        </w:r>
      </w:hyperlink>
      <w:r>
        <w:rPr>
          <w:rFonts w:cs="Times New Roman"/>
          <w:b/>
          <w:bCs/>
          <w:sz w:val="24"/>
          <w:szCs w:val="24"/>
        </w:rPr>
        <w:t xml:space="preserve"> и по телефону +7 (495) 708-15-89.</w:t>
      </w:r>
    </w:p>
    <w:p>
      <w:pPr>
        <w:pStyle w:val="NoSpacing"/>
        <w:tabs>
          <w:tab w:val="clear" w:pos="708"/>
          <w:tab w:val="left" w:pos="709" w:leader="none"/>
        </w:tabs>
        <w:ind w:firstLine="567" w:end="0"/>
        <w:rPr>
          <w:rFonts w:ascii="Times New Roman" w:hAnsi="Times New Roman" w:cs="Times New Roman"/>
          <w:color w:val="000000"/>
          <w:shd w:fill="auto" w:val="clear"/>
        </w:rPr>
      </w:pPr>
      <w:r>
        <w:rPr>
          <w:rFonts w:cs="Times New Roman" w:ascii="Times New Roman" w:hAnsi="Times New Roman"/>
          <w:b/>
          <w:bCs/>
          <w:color w:val="000000"/>
          <w:shd w:fill="auto" w:val="clear"/>
        </w:rPr>
        <w:t>Поставщик одновременно с поставкой  товара предоставляет Государственному Заказчику:</w:t>
      </w:r>
    </w:p>
    <w:p>
      <w:pPr>
        <w:pStyle w:val="NoSpacing"/>
        <w:tabs>
          <w:tab w:val="clear" w:pos="708"/>
          <w:tab w:val="left" w:pos="709" w:leader="none"/>
        </w:tabs>
        <w:ind w:firstLine="567" w:end="0"/>
        <w:rPr>
          <w:color w:val="000000"/>
          <w:shd w:fill="auto" w:val="clear"/>
        </w:rPr>
      </w:pPr>
      <w:r>
        <w:rPr>
          <w:rFonts w:cs="Times New Roman" w:ascii="Times New Roman" w:hAnsi="Times New Roman"/>
          <w:color w:val="000000"/>
          <w:shd w:fill="auto" w:val="clear"/>
        </w:rPr>
        <w:t xml:space="preserve">- </w:t>
      </w:r>
      <w:r>
        <w:rPr>
          <w:rFonts w:cs="Times New Roman" w:ascii="Times New Roman" w:hAnsi="Times New Roman"/>
          <w:b/>
          <w:bCs/>
          <w:color w:val="000000"/>
          <w:shd w:fill="auto" w:val="clear"/>
        </w:rPr>
        <w:t>Акт сдачи-приемки</w:t>
      </w:r>
      <w:r>
        <w:rPr>
          <w:rFonts w:cs="Times New Roman" w:ascii="Times New Roman" w:hAnsi="Times New Roman"/>
          <w:color w:val="000000"/>
          <w:shd w:fill="auto" w:val="clear"/>
        </w:rPr>
        <w:t xml:space="preserve"> Товара (Приложение № 3 к Контракту);</w:t>
      </w:r>
    </w:p>
    <w:p>
      <w:pPr>
        <w:pStyle w:val="12"/>
        <w:shd w:fill="auto" w:val="clear"/>
        <w:tabs>
          <w:tab w:val="clear" w:pos="708"/>
          <w:tab w:val="left" w:pos="808" w:leader="none"/>
        </w:tabs>
        <w:spacing w:lineRule="auto" w:line="240"/>
        <w:ind w:firstLine="580" w:end="0"/>
        <w:jc w:val="both"/>
        <w:rPr>
          <w:color w:val="000000"/>
          <w:shd w:fill="auto" w:val="clear"/>
        </w:rPr>
      </w:pPr>
      <w:r>
        <w:rPr>
          <w:color w:val="000000"/>
          <w:shd w:fill="auto" w:val="clear"/>
        </w:rPr>
        <w:t xml:space="preserve">- Оригинал </w:t>
      </w:r>
      <w:r>
        <w:rPr>
          <w:b/>
          <w:bCs/>
          <w:color w:val="000000"/>
          <w:shd w:fill="auto" w:val="clear"/>
        </w:rPr>
        <w:t>товарной накладной</w:t>
      </w:r>
      <w:r>
        <w:rPr>
          <w:color w:val="000000"/>
          <w:shd w:fill="auto" w:val="clear"/>
        </w:rPr>
        <w:t xml:space="preserve"> в 2 (двух) экземплярах (один экземпляр для Государственного заказчика, один для Поставщика) при поставке;</w:t>
      </w:r>
    </w:p>
    <w:p>
      <w:pPr>
        <w:pStyle w:val="12"/>
        <w:shd w:fill="auto" w:val="clear"/>
        <w:tabs>
          <w:tab w:val="clear" w:pos="708"/>
          <w:tab w:val="left" w:pos="808" w:leader="none"/>
        </w:tabs>
        <w:spacing w:lineRule="auto" w:line="240"/>
        <w:ind w:firstLine="580" w:end="0"/>
        <w:jc w:val="both"/>
        <w:rPr>
          <w:rFonts w:eastAsia="Times New Roman" w:cs="Times New Roman"/>
          <w:color w:val="000000"/>
          <w:sz w:val="24"/>
          <w:szCs w:val="24"/>
          <w:lang w:eastAsia="ru-RU"/>
        </w:rPr>
      </w:pPr>
      <w:r>
        <w:rPr>
          <w:color w:val="000000"/>
          <w:shd w:fill="auto" w:val="clear"/>
        </w:rPr>
        <w:t xml:space="preserve">- Оригинал </w:t>
      </w:r>
      <w:r>
        <w:rPr>
          <w:b/>
          <w:bCs/>
          <w:color w:val="000000"/>
          <w:shd w:fill="auto" w:val="clear"/>
        </w:rPr>
        <w:t>транспортной накладной</w:t>
      </w:r>
      <w:r>
        <w:rPr>
          <w:color w:val="000000"/>
          <w:shd w:fill="auto" w:val="clear"/>
        </w:rPr>
        <w:t xml:space="preserve"> в 2 (двух)  экземплярах (один экземпляр для Государственного заказчика, один для Поставщика) при поставке.</w:t>
      </w:r>
    </w:p>
    <w:p>
      <w:pPr>
        <w:pStyle w:val="Normal"/>
        <w:shd w:fill="FFFFFF" w:val="clear"/>
        <w:spacing w:lineRule="auto" w:line="240" w:before="0" w:after="0"/>
        <w:ind w:firstLine="709" w:end="0"/>
        <w:jc w:val="both"/>
        <w:rPr>
          <w:rFonts w:eastAsia="Times New Roman" w:cs="Times New Roman"/>
          <w:bCs/>
          <w:sz w:val="24"/>
          <w:szCs w:val="24"/>
          <w:lang w:eastAsia="ru-RU"/>
        </w:rPr>
      </w:pPr>
      <w:r>
        <w:rPr>
          <w:rFonts w:eastAsia="Times New Roman" w:cs="Times New Roman"/>
          <w:color w:val="000000"/>
          <w:sz w:val="24"/>
          <w:szCs w:val="24"/>
          <w:lang w:eastAsia="ru-RU"/>
        </w:rPr>
        <w:t xml:space="preserve">3.2.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и требованиях настоящего Контракта. </w:t>
      </w:r>
      <w:r>
        <w:rPr>
          <w:rFonts w:eastAsia="Times New Roman" w:cs="Times New Roman"/>
          <w:color w:val="000000"/>
          <w:sz w:val="24"/>
          <w:szCs w:val="24"/>
          <w:lang w:eastAsia="ru-RU"/>
        </w:rPr>
        <w:t>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проводить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w:t>
      </w:r>
    </w:p>
    <w:p>
      <w:pPr>
        <w:pStyle w:val="Normal"/>
        <w:widowControl w:val="false"/>
        <w:tabs>
          <w:tab w:val="clear" w:pos="708"/>
          <w:tab w:val="left" w:pos="142" w:leader="none"/>
          <w:tab w:val="left" w:pos="284" w:leader="none"/>
          <w:tab w:val="left" w:pos="709" w:leader="none"/>
          <w:tab w:val="left" w:pos="993" w:leader="none"/>
        </w:tabs>
        <w:autoSpaceDE w:val="false"/>
        <w:spacing w:lineRule="auto" w:line="240" w:before="0" w:after="0"/>
        <w:ind w:firstLine="709" w:end="0"/>
        <w:jc w:val="both"/>
        <w:rPr>
          <w:rFonts w:eastAsia="Times New Roman" w:cs="Times New Roman"/>
          <w:bCs/>
          <w:sz w:val="24"/>
          <w:szCs w:val="24"/>
          <w:lang w:eastAsia="ru-RU"/>
        </w:rPr>
      </w:pPr>
      <w:r>
        <w:rPr>
          <w:rFonts w:eastAsia="Times New Roman" w:cs="Times New Roman"/>
          <w:bCs/>
          <w:sz w:val="24"/>
          <w:szCs w:val="24"/>
          <w:lang w:eastAsia="ru-RU"/>
        </w:rPr>
        <w:t xml:space="preserve">3.3. </w:t>
      </w:r>
      <w:r>
        <w:rPr>
          <w:rFonts w:eastAsia="Times New Roman" w:cs="Times New Roman"/>
          <w:b/>
          <w:bCs/>
          <w:sz w:val="24"/>
          <w:szCs w:val="24"/>
          <w:lang w:eastAsia="ru-RU"/>
        </w:rPr>
        <w:t>Поставщик</w:t>
      </w:r>
      <w:r>
        <w:rPr>
          <w:rFonts w:eastAsia="Times New Roman" w:cs="Times New Roman"/>
          <w:bCs/>
          <w:sz w:val="24"/>
          <w:szCs w:val="24"/>
          <w:lang w:eastAsia="ru-RU"/>
        </w:rPr>
        <w:t xml:space="preserve"> в срок </w:t>
      </w:r>
      <w:r>
        <w:rPr>
          <w:rFonts w:eastAsia="Times New Roman" w:cs="Times New Roman"/>
          <w:b/>
          <w:bCs/>
          <w:i w:val="false"/>
          <w:iCs w:val="false"/>
          <w:sz w:val="24"/>
          <w:szCs w:val="24"/>
          <w:lang w:eastAsia="ru-RU"/>
        </w:rPr>
        <w:t>не более 10 (десяти) рабочих дней,</w:t>
      </w:r>
      <w:r>
        <w:rPr>
          <w:rFonts w:eastAsia="Times New Roman" w:cs="Times New Roman"/>
          <w:bCs/>
          <w:i/>
          <w:sz w:val="24"/>
          <w:szCs w:val="24"/>
          <w:lang w:eastAsia="ru-RU"/>
        </w:rPr>
        <w:t xml:space="preserve"> </w:t>
      </w:r>
      <w:r>
        <w:rPr>
          <w:rFonts w:cs="Times New Roman"/>
          <w:color w:val="000000"/>
          <w:sz w:val="24"/>
          <w:szCs w:val="24"/>
          <w:lang w:eastAsia="ru-RU"/>
        </w:rPr>
        <w:t>следующих за днем поставки всего товара, по настоящему контракту</w:t>
      </w:r>
      <w:r>
        <w:rPr>
          <w:rFonts w:eastAsia="Times New Roman" w:cs="Times New Roman"/>
          <w:bCs/>
          <w:i/>
          <w:sz w:val="24"/>
          <w:szCs w:val="24"/>
          <w:lang w:eastAsia="ru-RU"/>
        </w:rPr>
        <w:t xml:space="preserve"> </w:t>
      </w:r>
      <w:r>
        <w:rPr>
          <w:rFonts w:eastAsia="Times New Roman" w:cs="Times New Roman"/>
          <w:b w:val="false"/>
          <w:bCs w:val="false"/>
          <w:i w:val="false"/>
          <w:iCs w:val="false"/>
          <w:sz w:val="24"/>
          <w:szCs w:val="24"/>
          <w:lang w:eastAsia="ru-RU"/>
        </w:rPr>
        <w:t>формирует</w:t>
      </w:r>
      <w:r>
        <w:rPr>
          <w:rFonts w:eastAsia="Times New Roman" w:cs="Times New Roman"/>
          <w:bCs/>
          <w:sz w:val="24"/>
          <w:szCs w:val="24"/>
          <w:lang w:eastAsia="ru-RU"/>
        </w:rPr>
        <w:t xml:space="preserve"> с использованием единой информационной системы (далее – ЕИС), подписывает усиленной электронной подписью лица, имеющего право действовать от имени Исполнителя, и </w:t>
      </w:r>
      <w:r>
        <w:rPr>
          <w:rFonts w:eastAsia="Times New Roman" w:cs="Times New Roman"/>
          <w:b/>
          <w:bCs/>
          <w:sz w:val="24"/>
          <w:szCs w:val="24"/>
          <w:lang w:eastAsia="ru-RU"/>
        </w:rPr>
        <w:t>размещает в ЕИС документ о приемке, который должен содержать информацию, предусмотренную пунктом 1 части 13 статьи 94 Федерального закона; Акт сдачи-приемки Товара.</w:t>
      </w:r>
    </w:p>
    <w:p>
      <w:pPr>
        <w:pStyle w:val="Normal"/>
        <w:tabs>
          <w:tab w:val="clear" w:pos="708"/>
          <w:tab w:val="left" w:pos="0" w:leader="none"/>
        </w:tabs>
        <w:spacing w:lineRule="auto" w:line="240" w:before="0" w:after="0"/>
        <w:ind w:firstLine="709" w:end="0"/>
        <w:jc w:val="both"/>
        <w:rPr>
          <w:rFonts w:cs="Times New Roman"/>
          <w:sz w:val="24"/>
          <w:szCs w:val="24"/>
        </w:rPr>
      </w:pPr>
      <w:r>
        <w:rPr>
          <w:rFonts w:eastAsia="Times New Roman" w:cs="Times New Roman"/>
          <w:bCs/>
          <w:sz w:val="24"/>
          <w:szCs w:val="24"/>
          <w:lang w:eastAsia="ru-RU"/>
        </w:rPr>
        <w:t>3.4. К документу о приемке могут прилагаться документы, которые считаются его неотъемлемой частью.</w:t>
      </w:r>
    </w:p>
    <w:p>
      <w:pPr>
        <w:pStyle w:val="Normal"/>
        <w:widowControl w:val="false"/>
        <w:tabs>
          <w:tab w:val="clear" w:pos="708"/>
          <w:tab w:val="left" w:pos="142" w:leader="none"/>
          <w:tab w:val="left" w:pos="284" w:leader="none"/>
          <w:tab w:val="left" w:pos="709" w:leader="none"/>
          <w:tab w:val="left" w:pos="993" w:leader="none"/>
        </w:tabs>
        <w:autoSpaceDE w:val="false"/>
        <w:spacing w:lineRule="auto" w:line="240" w:before="0" w:after="0"/>
        <w:ind w:firstLine="709" w:end="0"/>
        <w:jc w:val="both"/>
        <w:rPr>
          <w:rFonts w:eastAsia="Times New Roman" w:cs="Times New Roman"/>
          <w:b/>
          <w:bCs/>
          <w:sz w:val="24"/>
          <w:szCs w:val="24"/>
          <w:lang w:eastAsia="ru-RU"/>
        </w:rPr>
      </w:pPr>
      <w:r>
        <w:rPr>
          <w:rFonts w:cs="Times New Roman"/>
          <w:sz w:val="24"/>
          <w:szCs w:val="24"/>
        </w:rPr>
        <w:t xml:space="preserve">3.5. </w:t>
      </w:r>
      <w:r>
        <w:rPr>
          <w:rFonts w:cs="Times New Roman"/>
          <w:sz w:val="24"/>
          <w:szCs w:val="24"/>
          <w:lang w:eastAsia="zh-CN"/>
        </w:rPr>
        <w:t xml:space="preserve">При отсутствии у Государственного Заказчика претензий по количеству и качеству поставленного Товара, </w:t>
      </w:r>
      <w:r>
        <w:rPr>
          <w:rFonts w:cs="Times New Roman"/>
          <w:b/>
          <w:bCs/>
          <w:i w:val="false"/>
          <w:iCs w:val="false"/>
          <w:sz w:val="24"/>
          <w:szCs w:val="24"/>
          <w:lang w:eastAsia="zh-CN"/>
        </w:rPr>
        <w:t>в течение 10 (десяти) рабочих дней, следующих за днем поступления Государственному Заказчику документа о приемке</w:t>
      </w:r>
      <w:r>
        <w:rPr>
          <w:rFonts w:cs="Times New Roman"/>
          <w:sz w:val="24"/>
          <w:szCs w:val="24"/>
          <w:lang w:eastAsia="zh-CN"/>
        </w:rPr>
        <w:t xml:space="preserve"> в соответствие с пунктом 3 </w:t>
      </w:r>
      <w:r>
        <w:rPr>
          <w:rFonts w:eastAsia="Times New Roman" w:cs="Times New Roman"/>
          <w:bCs/>
          <w:sz w:val="24"/>
          <w:szCs w:val="24"/>
          <w:lang w:eastAsia="ru-RU"/>
        </w:rPr>
        <w:t xml:space="preserve">части 13 статьи 94 Федерального закона, </w:t>
      </w:r>
      <w:r>
        <w:rPr>
          <w:rFonts w:eastAsia="Times New Roman" w:cs="Times New Roman"/>
          <w:b/>
          <w:bCs/>
          <w:sz w:val="24"/>
          <w:szCs w:val="24"/>
          <w:lang w:eastAsia="ru-RU"/>
        </w:rPr>
        <w:t xml:space="preserve">Государственный Заказчик </w:t>
      </w:r>
      <w:r>
        <w:rPr>
          <w:rFonts w:cs="Times New Roman"/>
          <w:b/>
          <w:bCs/>
          <w:sz w:val="24"/>
          <w:szCs w:val="24"/>
          <w:lang w:eastAsia="zh-CN"/>
        </w:rPr>
        <w:t>подписывает</w:t>
      </w:r>
      <w:r>
        <w:rPr>
          <w:rFonts w:cs="Times New Roman"/>
          <w:sz w:val="24"/>
          <w:szCs w:val="24"/>
          <w:lang w:eastAsia="zh-CN"/>
        </w:rPr>
        <w:t xml:space="preserve"> их со своей стороны усиленной электронной подписью.</w:t>
      </w:r>
    </w:p>
    <w:p>
      <w:pPr>
        <w:pStyle w:val="Normal"/>
        <w:widowControl w:val="false"/>
        <w:tabs>
          <w:tab w:val="clear" w:pos="708"/>
          <w:tab w:val="left" w:pos="142" w:leader="none"/>
          <w:tab w:val="left" w:pos="284" w:leader="none"/>
          <w:tab w:val="left" w:pos="709" w:leader="none"/>
          <w:tab w:val="left" w:pos="993" w:leader="none"/>
        </w:tabs>
        <w:autoSpaceDE w:val="false"/>
        <w:spacing w:lineRule="auto" w:line="240" w:before="0" w:after="0"/>
        <w:ind w:firstLine="567" w:end="0"/>
        <w:jc w:val="both"/>
        <w:rPr>
          <w:rFonts w:eastAsia="Times New Roman" w:cs="Times New Roman"/>
          <w:b/>
          <w:bCs/>
          <w:sz w:val="24"/>
          <w:szCs w:val="24"/>
          <w:lang w:eastAsia="ru-RU"/>
        </w:rPr>
      </w:pPr>
      <w:r>
        <w:rPr>
          <w:rFonts w:eastAsia="Times New Roman" w:cs="Times New Roman"/>
          <w:b/>
          <w:bCs/>
          <w:sz w:val="24"/>
          <w:szCs w:val="24"/>
          <w:lang w:eastAsia="ru-RU"/>
        </w:rPr>
        <w:t>Датой поступления Поставщику документа о приемке, Акта сдачи-приемки</w:t>
      </w:r>
      <w:r>
        <w:rPr>
          <w:rFonts w:eastAsia="Times New Roman" w:cs="Times New Roman"/>
          <w:bCs/>
          <w:sz w:val="24"/>
          <w:szCs w:val="24"/>
          <w:lang w:eastAsia="ru-RU"/>
        </w:rPr>
        <w:t xml:space="preserve"> </w:t>
      </w:r>
      <w:r>
        <w:rPr>
          <w:rFonts w:eastAsia="Times New Roman" w:cs="Times New Roman"/>
          <w:b/>
          <w:bCs/>
          <w:sz w:val="24"/>
          <w:szCs w:val="24"/>
          <w:lang w:eastAsia="ru-RU"/>
        </w:rPr>
        <w:t>Товара</w:t>
      </w:r>
      <w:r>
        <w:rPr>
          <w:rFonts w:eastAsia="Times New Roman" w:cs="Times New Roman"/>
          <w:bCs/>
          <w:sz w:val="24"/>
          <w:szCs w:val="24"/>
          <w:lang w:eastAsia="ru-RU"/>
        </w:rPr>
        <w:t xml:space="preserve"> считается </w:t>
      </w:r>
      <w:r>
        <w:rPr>
          <w:rFonts w:eastAsia="Times New Roman" w:cs="Times New Roman"/>
          <w:b/>
          <w:bCs/>
          <w:sz w:val="24"/>
          <w:szCs w:val="24"/>
          <w:lang w:eastAsia="ru-RU"/>
        </w:rPr>
        <w:t>дата размещения</w:t>
      </w:r>
      <w:r>
        <w:rPr>
          <w:rFonts w:eastAsia="Times New Roman" w:cs="Times New Roman"/>
          <w:bCs/>
          <w:sz w:val="24"/>
          <w:szCs w:val="24"/>
          <w:lang w:eastAsia="ru-RU"/>
        </w:rPr>
        <w:t xml:space="preserve"> в соответствии с </w:t>
      </w:r>
      <w:r>
        <w:rPr>
          <w:rFonts w:cs="Times New Roman"/>
          <w:sz w:val="24"/>
          <w:szCs w:val="24"/>
          <w:lang w:eastAsia="zh-CN"/>
        </w:rPr>
        <w:t xml:space="preserve">пунктом 5 </w:t>
      </w:r>
      <w:r>
        <w:rPr>
          <w:rFonts w:eastAsia="Times New Roman" w:cs="Times New Roman"/>
          <w:bCs/>
          <w:sz w:val="24"/>
          <w:szCs w:val="24"/>
          <w:lang w:eastAsia="ru-RU"/>
        </w:rPr>
        <w:t xml:space="preserve">части 13 статьи 94 Федерального закона </w:t>
      </w:r>
      <w:r>
        <w:rPr>
          <w:rFonts w:eastAsia="Times New Roman" w:cs="Times New Roman"/>
          <w:b/>
          <w:bCs/>
          <w:sz w:val="24"/>
          <w:szCs w:val="24"/>
          <w:lang w:eastAsia="ru-RU"/>
        </w:rPr>
        <w:t xml:space="preserve">в ЕИС </w:t>
      </w:r>
      <w:r>
        <w:rPr>
          <w:rFonts w:eastAsia="Times New Roman" w:cs="Times New Roman"/>
          <w:bCs/>
          <w:sz w:val="24"/>
          <w:szCs w:val="24"/>
          <w:lang w:eastAsia="ru-RU"/>
        </w:rPr>
        <w:t>в соответствии с часовой зоной, в которой расположен Поставщик.</w:t>
      </w:r>
    </w:p>
    <w:p>
      <w:pPr>
        <w:pStyle w:val="Normal"/>
        <w:widowControl w:val="false"/>
        <w:tabs>
          <w:tab w:val="clear" w:pos="708"/>
          <w:tab w:val="left" w:pos="142" w:leader="none"/>
          <w:tab w:val="left" w:pos="284" w:leader="none"/>
          <w:tab w:val="left" w:pos="709" w:leader="none"/>
          <w:tab w:val="left" w:pos="993" w:leader="none"/>
        </w:tabs>
        <w:autoSpaceDE w:val="false"/>
        <w:spacing w:lineRule="auto" w:line="240" w:before="0" w:after="0"/>
        <w:ind w:firstLine="567" w:end="0"/>
        <w:jc w:val="both"/>
        <w:rPr>
          <w:rFonts w:eastAsia="Times New Roman" w:cs="Times New Roman"/>
          <w:sz w:val="24"/>
          <w:szCs w:val="24"/>
          <w:lang w:eastAsia="zh-CN"/>
        </w:rPr>
      </w:pPr>
      <w:r>
        <w:rPr>
          <w:rFonts w:eastAsia="Times New Roman" w:cs="Times New Roman"/>
          <w:b/>
          <w:bCs/>
          <w:sz w:val="24"/>
          <w:szCs w:val="24"/>
          <w:lang w:eastAsia="ru-RU"/>
        </w:rPr>
        <w:t>Датой приемки</w:t>
      </w:r>
      <w:r>
        <w:rPr>
          <w:rFonts w:eastAsia="Times New Roman" w:cs="Times New Roman"/>
          <w:bCs/>
          <w:sz w:val="24"/>
          <w:szCs w:val="24"/>
          <w:lang w:eastAsia="ru-RU"/>
        </w:rPr>
        <w:t xml:space="preserve"> поставленного Товара</w:t>
      </w:r>
      <w:r>
        <w:rPr>
          <w:rFonts w:eastAsia="Times New Roman" w:cs="Times New Roman"/>
          <w:bCs/>
          <w:i/>
          <w:sz w:val="24"/>
          <w:szCs w:val="24"/>
          <w:lang w:eastAsia="ru-RU"/>
        </w:rPr>
        <w:t xml:space="preserve"> </w:t>
      </w:r>
      <w:r>
        <w:rPr>
          <w:rFonts w:eastAsia="Times New Roman" w:cs="Times New Roman"/>
          <w:bCs/>
          <w:sz w:val="24"/>
          <w:szCs w:val="24"/>
          <w:lang w:eastAsia="ru-RU"/>
        </w:rPr>
        <w:t xml:space="preserve">считается </w:t>
      </w:r>
      <w:r>
        <w:rPr>
          <w:rFonts w:eastAsia="Times New Roman" w:cs="Times New Roman"/>
          <w:b/>
          <w:bCs/>
          <w:sz w:val="24"/>
          <w:szCs w:val="24"/>
          <w:lang w:eastAsia="ru-RU"/>
        </w:rPr>
        <w:t>дата размещения в ЕИС</w:t>
      </w:r>
      <w:r>
        <w:rPr>
          <w:rFonts w:eastAsia="Times New Roman" w:cs="Times New Roman"/>
          <w:bCs/>
          <w:sz w:val="24"/>
          <w:szCs w:val="24"/>
          <w:lang w:eastAsia="ru-RU"/>
        </w:rPr>
        <w:t xml:space="preserve"> </w:t>
      </w:r>
      <w:r>
        <w:rPr>
          <w:rFonts w:eastAsia="Times New Roman" w:cs="Times New Roman"/>
          <w:b/>
          <w:bCs/>
          <w:sz w:val="24"/>
          <w:szCs w:val="24"/>
          <w:lang w:eastAsia="ru-RU"/>
        </w:rPr>
        <w:t>документа о приемке</w:t>
      </w:r>
      <w:r>
        <w:rPr>
          <w:rFonts w:eastAsia="Times New Roman" w:cs="Times New Roman"/>
          <w:bCs/>
          <w:sz w:val="24"/>
          <w:szCs w:val="24"/>
          <w:lang w:eastAsia="ru-RU"/>
        </w:rPr>
        <w:t xml:space="preserve">, </w:t>
      </w:r>
      <w:r>
        <w:rPr>
          <w:rFonts w:eastAsia="Times New Roman" w:cs="Times New Roman"/>
          <w:b/>
          <w:bCs/>
          <w:sz w:val="24"/>
          <w:szCs w:val="24"/>
          <w:lang w:eastAsia="ru-RU"/>
        </w:rPr>
        <w:t xml:space="preserve">Акта сдачи-приемки Товара </w:t>
      </w:r>
      <w:r>
        <w:rPr>
          <w:rFonts w:eastAsia="Times New Roman" w:cs="Times New Roman"/>
          <w:bCs/>
          <w:sz w:val="24"/>
          <w:szCs w:val="24"/>
          <w:lang w:eastAsia="ru-RU"/>
        </w:rPr>
        <w:t>подписанного Государственным Заказчиком.</w:t>
      </w:r>
    </w:p>
    <w:p>
      <w:pPr>
        <w:pStyle w:val="Normal"/>
        <w:widowControl w:val="false"/>
        <w:suppressAutoHyphens w:val="true"/>
        <w:autoSpaceDE w:val="false"/>
        <w:spacing w:lineRule="auto" w:line="240" w:before="0" w:after="0"/>
        <w:ind w:firstLine="540" w:end="0"/>
        <w:contextualSpacing/>
        <w:jc w:val="both"/>
        <w:rPr>
          <w:rFonts w:eastAsia="Times New Roman" w:cs="Times New Roman"/>
          <w:sz w:val="24"/>
          <w:szCs w:val="24"/>
          <w:lang w:eastAsia="zh-CN"/>
        </w:rPr>
      </w:pPr>
      <w:r>
        <w:rPr>
          <w:rFonts w:eastAsia="Times New Roman" w:cs="Times New Roman"/>
          <w:sz w:val="24"/>
          <w:szCs w:val="24"/>
          <w:lang w:eastAsia="zh-CN"/>
        </w:rPr>
        <w:t xml:space="preserve">3.6. </w:t>
      </w:r>
      <w:r>
        <w:rPr>
          <w:rFonts w:eastAsia="Times New Roman" w:cs="Times New Roman"/>
          <w:bCs/>
          <w:sz w:val="24"/>
          <w:szCs w:val="24"/>
          <w:lang w:eastAsia="ru-RU"/>
        </w:rPr>
        <w:t>В соответствии с положениями статьи 5 Федерального закона электронные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ЕИС.</w:t>
      </w:r>
    </w:p>
    <w:p>
      <w:pPr>
        <w:pStyle w:val="Normal"/>
        <w:widowControl w:val="false"/>
        <w:suppressAutoHyphens w:val="true"/>
        <w:autoSpaceDE w:val="false"/>
        <w:spacing w:lineRule="auto" w:line="240" w:before="0" w:after="0"/>
        <w:ind w:firstLine="540" w:end="0"/>
        <w:contextualSpacing/>
        <w:jc w:val="both"/>
        <w:rPr>
          <w:rFonts w:cs="Times New Roman"/>
          <w:sz w:val="24"/>
          <w:szCs w:val="24"/>
          <w:lang w:eastAsia="ru-RU"/>
        </w:rPr>
      </w:pPr>
      <w:r>
        <w:rPr>
          <w:rFonts w:eastAsia="Times New Roman" w:cs="Times New Roman"/>
          <w:sz w:val="24"/>
          <w:szCs w:val="24"/>
          <w:lang w:eastAsia="zh-CN"/>
        </w:rPr>
        <w:t>3.7. При выявлении несоответствий в поставленном Товаре (наименования, количества, качества, препятствующих его приемке, Государственный Заказчик</w:t>
      </w:r>
      <w:r>
        <w:rPr>
          <w:rFonts w:eastAsia="Times New Roman" w:cs="Times New Roman"/>
          <w:sz w:val="24"/>
          <w:szCs w:val="24"/>
          <w:shd w:fill="auto" w:val="clear"/>
          <w:lang w:eastAsia="zh-CN"/>
        </w:rPr>
        <w:t xml:space="preserve"> в срок, установленный в пункте 3.8. Контракта, </w:t>
      </w:r>
      <w:r>
        <w:rPr>
          <w:rFonts w:eastAsia="Times New Roman" w:cs="Times New Roman"/>
          <w:sz w:val="24"/>
          <w:szCs w:val="24"/>
          <w:shd w:fill="auto" w:val="clear"/>
          <w:lang w:eastAsia="zh-CN"/>
        </w:rPr>
        <w:t>отказы</w:t>
      </w:r>
      <w:r>
        <w:rPr>
          <w:rFonts w:eastAsia="Times New Roman" w:cs="Times New Roman"/>
          <w:sz w:val="24"/>
          <w:szCs w:val="24"/>
          <w:lang w:eastAsia="zh-CN"/>
        </w:rPr>
        <w:t>вает в приемке Товара, формирует с использованием ЕИС, подписывает усиленными электронными подписями мотивированный отказ от подписания документа о приемке с указанием причин отказа.</w:t>
      </w:r>
    </w:p>
    <w:p>
      <w:pPr>
        <w:pStyle w:val="Normal"/>
        <w:tabs>
          <w:tab w:val="clear" w:pos="708"/>
          <w:tab w:val="left" w:pos="0" w:leader="none"/>
        </w:tabs>
        <w:spacing w:lineRule="auto" w:line="240" w:before="0" w:after="0"/>
        <w:ind w:firstLine="709" w:end="0"/>
        <w:jc w:val="both"/>
        <w:rPr>
          <w:rFonts w:eastAsia="Times New Roman" w:cs="Times New Roman"/>
          <w:b/>
          <w:bCs/>
          <w:sz w:val="24"/>
          <w:szCs w:val="24"/>
          <w:lang w:eastAsia="ru-RU"/>
        </w:rPr>
      </w:pPr>
      <w:r>
        <w:rPr>
          <w:rFonts w:cs="Times New Roman"/>
          <w:sz w:val="24"/>
          <w:szCs w:val="24"/>
          <w:lang w:eastAsia="ru-RU"/>
        </w:rPr>
        <w:t xml:space="preserve">3.8. Мотивированный отказ от подписания документа о приемке </w:t>
      </w:r>
      <w:r>
        <w:rPr>
          <w:rFonts w:cs="Times New Roman"/>
          <w:b/>
          <w:bCs/>
          <w:sz w:val="24"/>
          <w:szCs w:val="24"/>
          <w:lang w:eastAsia="ru-RU"/>
        </w:rPr>
        <w:t xml:space="preserve">не позднее одного часа с момента размещения в ЕИС </w:t>
      </w:r>
      <w:r>
        <w:rPr>
          <w:rFonts w:cs="Times New Roman"/>
          <w:sz w:val="24"/>
          <w:szCs w:val="24"/>
          <w:lang w:eastAsia="ru-RU"/>
        </w:rPr>
        <w:t>в соответствии с подпунктами «а» и «б» пункта 4 или пунктом «б» пункта 5 части 13</w:t>
      </w:r>
      <w:r>
        <w:rPr>
          <w:rFonts w:eastAsia="Times New Roman" w:cs="Times New Roman"/>
          <w:bCs/>
          <w:sz w:val="24"/>
          <w:szCs w:val="24"/>
          <w:lang w:eastAsia="ru-RU"/>
        </w:rPr>
        <w:t xml:space="preserve"> статьи 94 Федерального закона направляются автоматически с использованием с использованием ЕИС.</w:t>
      </w:r>
      <w:r>
        <w:rPr>
          <w:rFonts w:cs="Times New Roman"/>
          <w:sz w:val="24"/>
          <w:szCs w:val="24"/>
          <w:lang w:eastAsia="ru-RU"/>
        </w:rPr>
        <w:t xml:space="preserve">  </w:t>
      </w:r>
    </w:p>
    <w:p>
      <w:pPr>
        <w:pStyle w:val="Normal"/>
        <w:widowControl w:val="false"/>
        <w:tabs>
          <w:tab w:val="clear" w:pos="708"/>
          <w:tab w:val="left" w:pos="142" w:leader="none"/>
          <w:tab w:val="left" w:pos="284" w:leader="none"/>
          <w:tab w:val="left" w:pos="709" w:leader="none"/>
          <w:tab w:val="left" w:pos="993" w:leader="none"/>
        </w:tabs>
        <w:autoSpaceDE w:val="false"/>
        <w:spacing w:lineRule="auto" w:line="240" w:before="0" w:after="0"/>
        <w:ind w:firstLine="567" w:end="0"/>
        <w:jc w:val="both"/>
        <w:rPr>
          <w:rFonts w:eastAsia="Times New Roman" w:cs="Times New Roman"/>
          <w:sz w:val="24"/>
          <w:szCs w:val="24"/>
          <w:lang w:eastAsia="zh-CN"/>
        </w:rPr>
      </w:pPr>
      <w:r>
        <w:rPr>
          <w:rFonts w:eastAsia="Times New Roman" w:cs="Times New Roman"/>
          <w:b/>
          <w:bCs/>
          <w:sz w:val="24"/>
          <w:szCs w:val="24"/>
          <w:lang w:eastAsia="ru-RU"/>
        </w:rPr>
        <w:t>Датой поступления Поставщику мотивированного отказа считается дата размещения</w:t>
      </w:r>
      <w:r>
        <w:rPr>
          <w:rFonts w:eastAsia="Times New Roman" w:cs="Times New Roman"/>
          <w:bCs/>
          <w:sz w:val="24"/>
          <w:szCs w:val="24"/>
          <w:lang w:eastAsia="ru-RU"/>
        </w:rPr>
        <w:t xml:space="preserve"> в соответствии с </w:t>
      </w:r>
      <w:r>
        <w:rPr>
          <w:rFonts w:cs="Times New Roman"/>
          <w:sz w:val="24"/>
          <w:szCs w:val="24"/>
          <w:lang w:eastAsia="zh-CN"/>
        </w:rPr>
        <w:t xml:space="preserve">пунктом 5 </w:t>
      </w:r>
      <w:r>
        <w:rPr>
          <w:rFonts w:eastAsia="Times New Roman" w:cs="Times New Roman"/>
          <w:bCs/>
          <w:sz w:val="24"/>
          <w:szCs w:val="24"/>
          <w:lang w:eastAsia="ru-RU"/>
        </w:rPr>
        <w:t xml:space="preserve">части 13 статьи 94 Федерального закона </w:t>
      </w:r>
      <w:r>
        <w:rPr>
          <w:rFonts w:eastAsia="Times New Roman" w:cs="Times New Roman"/>
          <w:b/>
          <w:bCs/>
          <w:sz w:val="24"/>
          <w:szCs w:val="24"/>
          <w:lang w:eastAsia="ru-RU"/>
        </w:rPr>
        <w:t>в ЕИС</w:t>
      </w:r>
      <w:r>
        <w:rPr>
          <w:rFonts w:eastAsia="Times New Roman" w:cs="Times New Roman"/>
          <w:bCs/>
          <w:sz w:val="24"/>
          <w:szCs w:val="24"/>
          <w:lang w:eastAsia="ru-RU"/>
        </w:rPr>
        <w:t xml:space="preserve"> в соответствии с часовой зоной, в которой расположен Поставщик.</w:t>
      </w:r>
    </w:p>
    <w:p>
      <w:pPr>
        <w:pStyle w:val="Normal"/>
        <w:tabs>
          <w:tab w:val="clear" w:pos="708"/>
          <w:tab w:val="left" w:pos="0" w:leader="none"/>
        </w:tabs>
        <w:spacing w:lineRule="auto" w:line="240" w:before="0" w:after="0"/>
        <w:ind w:firstLine="709" w:end="0"/>
        <w:jc w:val="both"/>
        <w:rPr>
          <w:rFonts w:cs="Times New Roman"/>
          <w:color w:val="000000"/>
          <w:sz w:val="24"/>
          <w:szCs w:val="24"/>
          <w:lang w:eastAsia="ru-RU"/>
        </w:rPr>
      </w:pPr>
      <w:r>
        <w:rPr>
          <w:rFonts w:eastAsia="Times New Roman" w:cs="Times New Roman"/>
          <w:sz w:val="24"/>
          <w:szCs w:val="24"/>
          <w:lang w:eastAsia="zh-CN"/>
        </w:rPr>
        <w:t xml:space="preserve">3.9.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предусмотренной частью </w:t>
      </w:r>
      <w:r>
        <w:rPr>
          <w:rFonts w:cs="Times New Roman"/>
          <w:sz w:val="24"/>
          <w:szCs w:val="24"/>
          <w:lang w:eastAsia="ru-RU"/>
        </w:rPr>
        <w:t>13</w:t>
      </w:r>
      <w:r>
        <w:rPr>
          <w:rFonts w:eastAsia="Times New Roman" w:cs="Times New Roman"/>
          <w:bCs/>
          <w:sz w:val="24"/>
          <w:szCs w:val="24"/>
          <w:lang w:eastAsia="ru-RU"/>
        </w:rPr>
        <w:t xml:space="preserve"> статьи 94 Федерального закона.</w:t>
      </w:r>
    </w:p>
    <w:p>
      <w:pPr>
        <w:pStyle w:val="Normal"/>
        <w:widowControl w:val="false"/>
        <w:tabs>
          <w:tab w:val="clear" w:pos="708"/>
          <w:tab w:val="left" w:pos="5382" w:leader="none"/>
          <w:tab w:val="left" w:pos="5538" w:leader="none"/>
        </w:tabs>
        <w:spacing w:lineRule="auto" w:line="240" w:before="0" w:after="0"/>
        <w:ind w:firstLine="567" w:end="0"/>
        <w:jc w:val="both"/>
        <w:rPr>
          <w:rFonts w:eastAsia="Times New Roman" w:cs="Times New Roman"/>
          <w:sz w:val="24"/>
          <w:szCs w:val="24"/>
          <w:lang w:eastAsia="zh-CN"/>
        </w:rPr>
      </w:pPr>
      <w:r>
        <w:rPr>
          <w:rFonts w:cs="Times New Roman"/>
          <w:color w:val="000000"/>
          <w:sz w:val="24"/>
          <w:szCs w:val="24"/>
          <w:lang w:eastAsia="ru-RU"/>
        </w:rPr>
        <w:t xml:space="preserve">Поставщик устраняет причины, указанные в мотивированном отказе, без взимания дополнительной платы с Государственного Заказчика, </w:t>
      </w:r>
      <w:r>
        <w:rPr>
          <w:rFonts w:cs="Times New Roman"/>
          <w:b/>
          <w:i/>
          <w:color w:val="000000"/>
          <w:sz w:val="24"/>
          <w:szCs w:val="24"/>
          <w:lang w:eastAsia="ru-RU"/>
        </w:rPr>
        <w:t>в течение 3</w:t>
      </w:r>
      <w:r>
        <w:rPr>
          <w:rFonts w:cs="Times New Roman"/>
          <w:b/>
          <w:bCs/>
          <w:i/>
          <w:color w:val="000000"/>
          <w:sz w:val="24"/>
          <w:szCs w:val="24"/>
          <w:lang w:eastAsia="ru-RU"/>
        </w:rPr>
        <w:t xml:space="preserve"> (трех) рабочих дней</w:t>
      </w:r>
      <w:r>
        <w:rPr>
          <w:rFonts w:cs="Times New Roman"/>
          <w:color w:val="000000"/>
          <w:sz w:val="24"/>
          <w:szCs w:val="24"/>
          <w:lang w:eastAsia="ru-RU"/>
        </w:rPr>
        <w:t xml:space="preserve"> с момента получения мотивированного отказа.</w:t>
      </w:r>
    </w:p>
    <w:p>
      <w:pPr>
        <w:pStyle w:val="Normal"/>
        <w:tabs>
          <w:tab w:val="clear" w:pos="708"/>
          <w:tab w:val="left" w:pos="0" w:leader="none"/>
        </w:tabs>
        <w:spacing w:lineRule="auto" w:line="240" w:before="0" w:after="0"/>
        <w:ind w:firstLine="709" w:end="0"/>
        <w:jc w:val="both"/>
        <w:rPr>
          <w:sz w:val="24"/>
          <w:szCs w:val="24"/>
        </w:rPr>
      </w:pPr>
      <w:r>
        <w:rPr>
          <w:rFonts w:eastAsia="Times New Roman" w:cs="Times New Roman"/>
          <w:sz w:val="24"/>
          <w:szCs w:val="24"/>
          <w:lang w:eastAsia="zh-CN"/>
        </w:rPr>
        <w:t xml:space="preserve">3.10. Внесение исправлений в документ о приемке, оформленный в соответствии с частью </w:t>
      </w:r>
      <w:r>
        <w:rPr>
          <w:rFonts w:cs="Times New Roman"/>
          <w:sz w:val="24"/>
          <w:szCs w:val="24"/>
          <w:lang w:eastAsia="ru-RU"/>
        </w:rPr>
        <w:t>13</w:t>
      </w:r>
      <w:r>
        <w:rPr>
          <w:rFonts w:eastAsia="Times New Roman" w:cs="Times New Roman"/>
          <w:bCs/>
          <w:sz w:val="24"/>
          <w:szCs w:val="24"/>
          <w:lang w:eastAsia="ru-RU"/>
        </w:rPr>
        <w:t xml:space="preserve"> статьи 94 Федерального закона осуществляется путем формирования, подписания усиленными электронными подписями лиц, имеющих право действовать от имени Поставщика, Государственного Заказчика, и размещения в ЕИС исправленного документа о приемке.  </w:t>
      </w:r>
    </w:p>
    <w:p>
      <w:pPr>
        <w:pStyle w:val="Normal"/>
        <w:spacing w:before="0" w:after="0"/>
        <w:ind w:firstLine="709" w:end="0"/>
        <w:contextualSpacing/>
        <w:jc w:val="both"/>
        <w:rPr>
          <w:sz w:val="24"/>
          <w:szCs w:val="24"/>
        </w:rPr>
      </w:pPr>
      <w:r>
        <w:rPr>
          <w:sz w:val="24"/>
          <w:szCs w:val="24"/>
        </w:rPr>
      </w:r>
    </w:p>
    <w:p>
      <w:pPr>
        <w:pStyle w:val="Normal"/>
        <w:shd w:fill="FFFFFF" w:val="clear"/>
        <w:tabs>
          <w:tab w:val="clear" w:pos="708"/>
          <w:tab w:val="left" w:pos="0" w:leader="none"/>
        </w:tabs>
        <w:jc w:val="center"/>
        <w:rPr>
          <w:b/>
          <w:bCs/>
        </w:rPr>
      </w:pPr>
      <w:r>
        <w:rPr>
          <w:b/>
        </w:rPr>
        <w:t xml:space="preserve">4. </w:t>
      </w:r>
      <w:r>
        <w:rPr>
          <w:rFonts w:eastAsia="Times New Roman" w:cs="Times New Roman"/>
          <w:b/>
          <w:color w:val="000000"/>
          <w:sz w:val="24"/>
          <w:szCs w:val="24"/>
          <w:lang w:eastAsia="ru-RU"/>
        </w:rPr>
        <w:t>ВЗАИМОДЕЙСТВИЕ СТОРОН</w:t>
      </w:r>
    </w:p>
    <w:p>
      <w:pPr>
        <w:pStyle w:val="Normal"/>
        <w:shd w:fill="FFFFFF" w:val="clear"/>
        <w:tabs>
          <w:tab w:val="clear" w:pos="708"/>
          <w:tab w:val="left" w:pos="0" w:leader="none"/>
        </w:tabs>
        <w:jc w:val="center"/>
        <w:rPr>
          <w:b/>
          <w:bCs/>
        </w:rPr>
      </w:pPr>
      <w:r>
        <w:rPr>
          <w:b/>
          <w:bCs/>
        </w:rPr>
      </w:r>
    </w:p>
    <w:p>
      <w:pPr>
        <w:pStyle w:val="Normal"/>
        <w:spacing w:lineRule="auto" w:line="240" w:before="0" w:after="0"/>
        <w:ind w:end="0"/>
        <w:jc w:val="both"/>
        <w:rPr>
          <w:rFonts w:ascii="Times New Roman" w:hAnsi="Times New Roman" w:cs="Times New Roman"/>
          <w:sz w:val="24"/>
          <w:szCs w:val="24"/>
        </w:rPr>
      </w:pPr>
      <w:r>
        <w:rPr>
          <w:rFonts w:eastAsia="Times New Roman" w:cs="Times New Roman"/>
          <w:b/>
          <w:bCs/>
          <w:sz w:val="24"/>
          <w:szCs w:val="24"/>
          <w:lang w:eastAsia="ru-RU"/>
        </w:rPr>
        <w:t xml:space="preserve">         </w:t>
      </w:r>
      <w:r>
        <w:rPr>
          <w:rFonts w:eastAsia="Times New Roman" w:cs="Times New Roman"/>
          <w:b/>
          <w:bCs/>
          <w:sz w:val="24"/>
          <w:szCs w:val="24"/>
          <w:lang w:eastAsia="ru-RU"/>
        </w:rPr>
        <w:t>4.1. Поставщик обязан: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4.1.1. поставить Товар в порядке, количестве, в срок и на условиях, предусмотренных Контрактом и Спецификацией (Приложение № 1 к Контракту);</w:t>
      </w:r>
    </w:p>
    <w:p>
      <w:pPr>
        <w:pStyle w:val="ConsPlusNormal"/>
        <w:ind w:firstLine="540" w:end="0"/>
        <w:jc w:val="both"/>
        <w:rPr>
          <w:rFonts w:ascii="Times New Roman" w:hAnsi="Times New Roman" w:cs="Times New Roman"/>
          <w:sz w:val="24"/>
          <w:szCs w:val="24"/>
        </w:rPr>
      </w:pPr>
      <w:bookmarkStart w:id="1" w:name="P1499"/>
      <w:bookmarkEnd w:id="1"/>
      <w:r>
        <w:rPr>
          <w:rFonts w:cs="Times New Roman"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установленным  Контрактом;</w:t>
      </w:r>
    </w:p>
    <w:p>
      <w:pPr>
        <w:pStyle w:val="ConsPlusNormal"/>
        <w:ind w:firstLine="540" w:end="0"/>
        <w:jc w:val="both"/>
        <w:rPr>
          <w:rFonts w:ascii="Times New Roman" w:hAnsi="Times New Roman" w:cs="Times New Roman"/>
          <w:sz w:val="24"/>
          <w:szCs w:val="24"/>
        </w:rPr>
      </w:pPr>
      <w:r>
        <w:rPr>
          <w:rFonts w:cs="Times New Roman"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
        <w:ind w:firstLine="540" w:end="0"/>
        <w:jc w:val="both"/>
        <w:rPr>
          <w:rFonts w:ascii="Times New Roman" w:hAnsi="Times New Roman" w:cs="Times New Roman"/>
          <w:sz w:val="24"/>
          <w:szCs w:val="24"/>
        </w:rPr>
      </w:pPr>
      <w:bookmarkStart w:id="2" w:name="P1504"/>
      <w:bookmarkStart w:id="3" w:name="P1502"/>
      <w:bookmarkEnd w:id="2"/>
      <w:bookmarkEnd w:id="3"/>
      <w:r>
        <w:rPr>
          <w:rFonts w:cs="Times New Roman" w:ascii="Times New Roman" w:hAnsi="Times New Roman"/>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Контракте,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Государственному Заказчику;</w:t>
      </w:r>
    </w:p>
    <w:p>
      <w:pPr>
        <w:pStyle w:val="ConsPlusNormal"/>
        <w:ind w:firstLine="540" w:end="0"/>
        <w:jc w:val="both"/>
        <w:rPr>
          <w:rFonts w:ascii="Times New Roman" w:hAnsi="Times New Roman" w:cs="Times New Roman"/>
          <w:b/>
          <w:bCs/>
          <w:sz w:val="24"/>
          <w:szCs w:val="24"/>
        </w:rPr>
      </w:pPr>
      <w:bookmarkStart w:id="4" w:name="P1505"/>
      <w:bookmarkEnd w:id="4"/>
      <w:r>
        <w:rPr>
          <w:rFonts w:cs="Times New Roman" w:ascii="Times New Roman" w:hAnsi="Times New Roman"/>
          <w:sz w:val="24"/>
          <w:szCs w:val="24"/>
        </w:rPr>
        <w:t>4.1.5.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firstLine="540" w:end="0"/>
        <w:jc w:val="both"/>
        <w:rPr>
          <w:rFonts w:ascii="Times New Roman" w:hAnsi="Times New Roman" w:cs="Times New Roman"/>
          <w:sz w:val="24"/>
          <w:szCs w:val="24"/>
        </w:rPr>
      </w:pPr>
      <w:bookmarkStart w:id="5" w:name="P1512"/>
      <w:bookmarkStart w:id="6" w:name="P1511"/>
      <w:bookmarkStart w:id="7" w:name="P1507"/>
      <w:bookmarkEnd w:id="5"/>
      <w:bookmarkEnd w:id="6"/>
      <w:bookmarkEnd w:id="7"/>
      <w:r>
        <w:rPr>
          <w:rFonts w:cs="Times New Roman" w:ascii="Times New Roman" w:hAnsi="Times New Roman"/>
          <w:b/>
          <w:bCs/>
          <w:sz w:val="24"/>
          <w:szCs w:val="24"/>
        </w:rPr>
        <w:t>4.2. Поставщик вправе:</w:t>
      </w:r>
    </w:p>
    <w:p>
      <w:pPr>
        <w:pStyle w:val="ConsPlusNormal"/>
        <w:ind w:firstLine="540" w:end="0"/>
        <w:jc w:val="both"/>
        <w:rPr>
          <w:rFonts w:ascii="Times New Roman" w:hAnsi="Times New Roman" w:cs="Times New Roman"/>
          <w:sz w:val="24"/>
          <w:szCs w:val="24"/>
        </w:rPr>
      </w:pPr>
      <w:r>
        <w:rPr>
          <w:rFonts w:cs="Times New Roman" w:ascii="Times New Roman" w:hAnsi="Times New Roman"/>
          <w:sz w:val="24"/>
          <w:szCs w:val="24"/>
        </w:rPr>
        <w:t>4.2.1. требовать от Государственного Заказчика произвести приемку Товара в порядке и в сроки, предусмотренные Контрактом;</w:t>
      </w:r>
    </w:p>
    <w:p>
      <w:pPr>
        <w:pStyle w:val="ConsPlusNormal"/>
        <w:ind w:firstLine="540" w:end="0"/>
        <w:jc w:val="both"/>
        <w:rPr>
          <w:rFonts w:ascii="Times New Roman" w:hAnsi="Times New Roman" w:cs="Times New Roman"/>
          <w:sz w:val="24"/>
          <w:szCs w:val="24"/>
        </w:rPr>
      </w:pPr>
      <w:bookmarkStart w:id="8" w:name="P1518"/>
      <w:bookmarkEnd w:id="8"/>
      <w:r>
        <w:rPr>
          <w:rFonts w:cs="Times New Roman"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bookmarkStart w:id="9" w:name="P1519"/>
      <w:bookmarkEnd w:id="9"/>
    </w:p>
    <w:p>
      <w:pPr>
        <w:pStyle w:val="ConsPlusNormal"/>
        <w:ind w:firstLine="540" w:end="0"/>
        <w:jc w:val="both"/>
        <w:rPr>
          <w:rFonts w:ascii="Times New Roman" w:hAnsi="Times New Roman" w:cs="Times New Roman"/>
          <w:color w:val="000000"/>
          <w:sz w:val="24"/>
          <w:szCs w:val="24"/>
        </w:rPr>
      </w:pPr>
      <w:r>
        <w:rPr>
          <w:rFonts w:cs="Times New Roman"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pPr>
        <w:pStyle w:val="ConsPlusNormal"/>
        <w:ind w:firstLine="540" w:end="0"/>
        <w:jc w:val="both"/>
        <w:rPr>
          <w:rFonts w:ascii="Times New Roman" w:hAnsi="Times New Roman" w:cs="Times New Roman"/>
          <w:b/>
          <w:bCs/>
          <w:sz w:val="24"/>
          <w:szCs w:val="24"/>
        </w:rPr>
      </w:pPr>
      <w:bookmarkStart w:id="10" w:name="P1521"/>
      <w:bookmarkEnd w:id="10"/>
      <w:r>
        <w:rPr>
          <w:rFonts w:cs="Times New Roman" w:ascii="Times New Roman" w:hAnsi="Times New Roman"/>
          <w:color w:val="000000"/>
          <w:sz w:val="24"/>
          <w:szCs w:val="24"/>
        </w:rPr>
        <w:t xml:space="preserve">4.2.4..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r>
          <w:rPr>
            <w:rStyle w:val="Hyperlink"/>
            <w:rFonts w:cs="Times New Roman" w:ascii="Times New Roman" w:hAnsi="Times New Roman"/>
            <w:color w:val="000000"/>
            <w:sz w:val="24"/>
            <w:szCs w:val="24"/>
          </w:rPr>
          <w:t>частью 6 статьи 14</w:t>
        </w:r>
      </w:hyperlink>
      <w:r>
        <w:rPr>
          <w:rFonts w:cs="Times New Roman" w:ascii="Times New Roman" w:hAnsi="Times New Roman"/>
          <w:color w:val="000000"/>
          <w:sz w:val="24"/>
          <w:szCs w:val="24"/>
        </w:rPr>
        <w:t xml:space="preserve"> Федерального закона).</w:t>
      </w:r>
    </w:p>
    <w:p>
      <w:pPr>
        <w:pStyle w:val="ConsPlusNormal"/>
        <w:ind w:firstLine="540" w:end="0"/>
        <w:jc w:val="both"/>
        <w:rPr>
          <w:rFonts w:ascii="Times New Roman" w:hAnsi="Times New Roman" w:cs="Times New Roman"/>
          <w:sz w:val="24"/>
          <w:szCs w:val="24"/>
        </w:rPr>
      </w:pPr>
      <w:r>
        <w:rPr>
          <w:rFonts w:cs="Times New Roman" w:ascii="Times New Roman" w:hAnsi="Times New Roman"/>
          <w:b/>
          <w:bCs/>
          <w:sz w:val="24"/>
          <w:szCs w:val="24"/>
        </w:rPr>
        <w:t>4.3. Государственный Заказчик обязуется:</w:t>
      </w:r>
    </w:p>
    <w:p>
      <w:pPr>
        <w:pStyle w:val="ConsPlusNormal"/>
        <w:ind w:firstLine="540" w:end="0"/>
        <w:jc w:val="both"/>
        <w:rPr>
          <w:rFonts w:ascii="Times New Roman" w:hAnsi="Times New Roman" w:cs="Times New Roman"/>
          <w:sz w:val="24"/>
          <w:szCs w:val="24"/>
        </w:rPr>
      </w:pPr>
      <w:r>
        <w:rPr>
          <w:rFonts w:cs="Times New Roman"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
        <w:ind w:firstLine="540" w:end="0"/>
        <w:jc w:val="both"/>
        <w:rPr>
          <w:rFonts w:ascii="Times New Roman" w:hAnsi="Times New Roman" w:cs="Times New Roman"/>
          <w:sz w:val="24"/>
          <w:szCs w:val="24"/>
        </w:rPr>
      </w:pPr>
      <w:bookmarkStart w:id="11" w:name="P1525"/>
      <w:bookmarkEnd w:id="11"/>
      <w:r>
        <w:rPr>
          <w:rFonts w:cs="Times New Roman"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
        <w:ind w:firstLine="540" w:end="0"/>
        <w:jc w:val="both"/>
        <w:rPr>
          <w:rFonts w:ascii="Times New Roman" w:hAnsi="Times New Roman" w:cs="Times New Roman"/>
          <w:sz w:val="24"/>
          <w:szCs w:val="24"/>
        </w:rPr>
      </w:pPr>
      <w:bookmarkStart w:id="12" w:name="P1526"/>
      <w:bookmarkEnd w:id="12"/>
      <w:r>
        <w:rPr>
          <w:rFonts w:cs="Times New Roman" w:ascii="Times New Roman" w:hAnsi="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 </w:t>
      </w:r>
    </w:p>
    <w:p>
      <w:pPr>
        <w:pStyle w:val="ConsPlusNormal"/>
        <w:ind w:firstLine="540" w:end="0"/>
        <w:jc w:val="both"/>
        <w:rPr>
          <w:rFonts w:ascii="Times New Roman" w:hAnsi="Times New Roman" w:cs="Times New Roman"/>
          <w:color w:val="000000"/>
          <w:sz w:val="24"/>
          <w:szCs w:val="24"/>
        </w:rPr>
      </w:pPr>
      <w:r>
        <w:rPr>
          <w:rFonts w:cs="Times New Roman" w:ascii="Times New Roman" w:hAnsi="Times New Roman"/>
          <w:sz w:val="24"/>
          <w:szCs w:val="24"/>
        </w:rPr>
        <w:t xml:space="preserve">4.3.4. требовать уплаты неустоек (штрафов, пеней) в соответствии с </w:t>
      </w:r>
      <w:hyperlink w:anchor="P1550">
        <w:r>
          <w:rPr>
            <w:rStyle w:val="Hyperlink"/>
            <w:rFonts w:cs="Times New Roman" w:ascii="Times New Roman" w:hAnsi="Times New Roman"/>
            <w:b/>
            <w:bCs/>
            <w:color w:val="000000"/>
            <w:sz w:val="24"/>
            <w:szCs w:val="24"/>
          </w:rPr>
          <w:t>разделом VI</w:t>
        </w:r>
      </w:hyperlink>
      <w:r>
        <w:rPr>
          <w:rFonts w:cs="Times New Roman" w:ascii="Times New Roman" w:hAnsi="Times New Roman"/>
          <w:color w:val="000000"/>
          <w:sz w:val="24"/>
          <w:szCs w:val="24"/>
        </w:rPr>
        <w:t xml:space="preserve"> Контракта;</w:t>
      </w:r>
    </w:p>
    <w:p>
      <w:pPr>
        <w:pStyle w:val="ConsPlusNormal"/>
        <w:ind w:firstLine="540" w:end="0"/>
        <w:jc w:val="both"/>
        <w:rPr>
          <w:rFonts w:ascii="Times New Roman" w:hAnsi="Times New Roman" w:cs="Times New Roman"/>
          <w:b/>
          <w:bCs/>
          <w:color w:val="000000"/>
          <w:sz w:val="24"/>
          <w:szCs w:val="24"/>
        </w:rPr>
      </w:pPr>
      <w:r>
        <w:rPr>
          <w:rFonts w:cs="Times New Roman" w:ascii="Times New Roman" w:hAnsi="Times New Roman"/>
          <w:color w:val="000000"/>
          <w:sz w:val="24"/>
          <w:szCs w:val="24"/>
        </w:rPr>
        <w:t>4.3.5. провести экспертизу поставленного Товара для проверки его соответствия условиям Контракта в соответствии с Федеральным законом.</w:t>
      </w:r>
    </w:p>
    <w:p>
      <w:pPr>
        <w:pStyle w:val="ConsPlusNormal"/>
        <w:ind w:firstLine="540" w:end="0"/>
        <w:jc w:val="both"/>
        <w:rPr>
          <w:rFonts w:ascii="Times New Roman" w:hAnsi="Times New Roman" w:cs="Times New Roman"/>
          <w:b w:val="false"/>
          <w:bCs w:val="false"/>
          <w:color w:val="000000"/>
          <w:sz w:val="24"/>
          <w:szCs w:val="24"/>
        </w:rPr>
      </w:pPr>
      <w:bookmarkStart w:id="13" w:name="P1529"/>
      <w:bookmarkEnd w:id="13"/>
      <w:r>
        <w:rPr>
          <w:rFonts w:cs="Times New Roman" w:ascii="Times New Roman" w:hAnsi="Times New Roman"/>
          <w:b/>
          <w:bCs/>
          <w:color w:val="000000"/>
          <w:sz w:val="24"/>
          <w:szCs w:val="24"/>
        </w:rPr>
        <w:t>4.4. Государственный Заказчик вправе:</w:t>
      </w:r>
    </w:p>
    <w:p>
      <w:pPr>
        <w:pStyle w:val="ConsPlusNormal"/>
        <w:ind w:firstLine="540" w:end="0"/>
        <w:jc w:val="both"/>
        <w:rPr>
          <w:rFonts w:ascii="Times New Roman" w:hAnsi="Times New Roman" w:cs="Times New Roman"/>
          <w:color w:val="000000"/>
          <w:sz w:val="24"/>
          <w:szCs w:val="24"/>
        </w:rPr>
      </w:pPr>
      <w:r>
        <w:rPr>
          <w:rFonts w:cs="Times New Roman" w:ascii="Times New Roman" w:hAnsi="Times New Roman"/>
          <w:b w:val="false"/>
          <w:bCs w:val="false"/>
          <w:color w:val="000000"/>
          <w:sz w:val="24"/>
          <w:szCs w:val="24"/>
        </w:rPr>
        <w:t>4.4.1 Требовать у Поставщика надлежащего исполнения настоящего Контракта, предоставления надлежащим образом оформленной отчетной документации, подтверждающей исполнение обязательств в соответствии с настоящим Контрактом.</w:t>
      </w:r>
    </w:p>
    <w:p>
      <w:pPr>
        <w:pStyle w:val="ConsPlusNormal"/>
        <w:ind w:firstLine="540"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
        <w:ind w:firstLine="540" w:end="0"/>
        <w:jc w:val="both"/>
        <w:rPr>
          <w:rFonts w:ascii="Times New Roman" w:hAnsi="Times New Roman" w:cs="Times New Roman"/>
          <w:sz w:val="24"/>
          <w:szCs w:val="24"/>
        </w:rPr>
      </w:pPr>
      <w:r>
        <w:rPr>
          <w:rFonts w:cs="Times New Roman" w:ascii="Times New Roman" w:hAnsi="Times New Roman"/>
          <w:color w:val="000000"/>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
        <w:ind w:firstLine="540" w:end="0"/>
        <w:jc w:val="both"/>
        <w:rPr>
          <w:rFonts w:ascii="Times New Roman" w:hAnsi="Times New Roman" w:cs="Times New Roman"/>
          <w:sz w:val="24"/>
          <w:szCs w:val="24"/>
        </w:rPr>
      </w:pPr>
      <w:bookmarkStart w:id="14" w:name="P1534"/>
      <w:bookmarkEnd w:id="14"/>
      <w:r>
        <w:rPr>
          <w:rFonts w:cs="Times New Roman" w:ascii="Times New Roman" w:hAnsi="Times New Roman"/>
          <w:sz w:val="24"/>
          <w:szCs w:val="24"/>
        </w:rPr>
        <w:t>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w:t>
      </w:r>
    </w:p>
    <w:p>
      <w:pPr>
        <w:pStyle w:val="ConsPlusNormal"/>
        <w:ind w:firstLine="540" w:end="0"/>
        <w:jc w:val="both"/>
        <w:rPr>
          <w:rFonts w:ascii="Times New Roman" w:hAnsi="Times New Roman" w:cs="Times New Roman"/>
          <w:sz w:val="24"/>
          <w:szCs w:val="24"/>
        </w:rPr>
      </w:pPr>
      <w:r>
        <w:rPr>
          <w:rFonts w:cs="Times New Roman" w:ascii="Times New Roman" w:hAnsi="Times New Roman"/>
          <w:sz w:val="24"/>
          <w:szCs w:val="24"/>
        </w:rPr>
        <w:t>4.4.5. отказаться от приемки и оплаты Товара, не соответствующего условиям Контракта;</w:t>
      </w:r>
    </w:p>
    <w:p>
      <w:pPr>
        <w:pStyle w:val="ConsPlusNormal"/>
        <w:ind w:firstLine="540" w:end="0"/>
        <w:jc w:val="both"/>
        <w:rPr>
          <w:rFonts w:ascii="Times New Roman" w:hAnsi="Times New Roman" w:eastAsia="Calibri" w:cs="Times New Roman"/>
          <w:b w:val="false"/>
          <w:bCs w:val="false"/>
          <w:sz w:val="24"/>
          <w:szCs w:val="24"/>
        </w:rPr>
      </w:pPr>
      <w:bookmarkStart w:id="15" w:name="P1536"/>
      <w:bookmarkEnd w:id="15"/>
      <w:r>
        <w:rPr>
          <w:rFonts w:cs="Times New Roman" w:ascii="Times New Roman" w:hAnsi="Times New Roman"/>
          <w:sz w:val="24"/>
          <w:szCs w:val="24"/>
        </w:rPr>
        <w:t>4.4.6. принять решение об одностороннем отказе от исполнения Контракта;</w:t>
      </w:r>
    </w:p>
    <w:p>
      <w:pPr>
        <w:pStyle w:val="ConsPlusNormal"/>
        <w:ind w:firstLine="540" w:end="0"/>
        <w:jc w:val="both"/>
        <w:rPr>
          <w:rFonts w:eastAsia="Calibri"/>
        </w:rPr>
      </w:pPr>
      <w:bookmarkStart w:id="16" w:name="P1537"/>
      <w:bookmarkEnd w:id="16"/>
      <w:r>
        <w:rPr>
          <w:rFonts w:eastAsia="Calibri" w:cs="Times New Roman" w:ascii="Times New Roman" w:hAnsi="Times New Roman"/>
          <w:b w:val="false"/>
          <w:bCs w:val="false"/>
          <w:sz w:val="24"/>
          <w:szCs w:val="24"/>
        </w:rPr>
        <w:t>4.4.7.</w:t>
      </w:r>
      <w:r>
        <w:rPr>
          <w:rFonts w:eastAsia="Calibri" w:cs="Times New Roman" w:ascii="Times New Roman" w:hAnsi="Times New Roman"/>
          <w:b/>
          <w:bCs/>
          <w:sz w:val="24"/>
          <w:szCs w:val="24"/>
        </w:rPr>
        <w:t xml:space="preserve"> </w:t>
      </w:r>
      <w:r>
        <w:rPr>
          <w:rFonts w:eastAsia="Calibri" w:cs="Times New Roman" w:ascii="Times New Roman" w:hAnsi="Times New Roman"/>
          <w:b w:val="false"/>
          <w:bCs w:val="false"/>
          <w:sz w:val="24"/>
          <w:szCs w:val="24"/>
        </w:rPr>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Normal"/>
        <w:widowControl w:val="false"/>
        <w:autoSpaceDE w:val="false"/>
        <w:ind w:firstLine="567" w:end="0"/>
        <w:jc w:val="both"/>
        <w:rPr>
          <w:rFonts w:eastAsia="Calibri"/>
        </w:rPr>
      </w:pPr>
      <w:r>
        <w:rPr>
          <w:rFonts w:eastAsia="Calibri"/>
        </w:rPr>
      </w:r>
    </w:p>
    <w:p>
      <w:pPr>
        <w:pStyle w:val="Style22"/>
        <w:spacing w:lineRule="auto" w:line="240" w:before="0" w:after="0"/>
        <w:ind w:start="0" w:end="0"/>
        <w:contextualSpacing/>
        <w:jc w:val="center"/>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5</w:t>
      </w:r>
      <w:r>
        <w:rPr>
          <w:rFonts w:cs="Times New Roman" w:ascii="Times New Roman" w:hAnsi="Times New Roman"/>
          <w:b/>
          <w:sz w:val="24"/>
          <w:szCs w:val="24"/>
        </w:rPr>
        <w:t>. КАЧЕСТВО ТОВАРА, УПАКОВКА</w:t>
      </w:r>
    </w:p>
    <w:p>
      <w:pPr>
        <w:pStyle w:val="Style22"/>
        <w:spacing w:lineRule="auto" w:line="240" w:before="0" w:after="0"/>
        <w:ind w:start="0" w:end="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autoSpaceDE w:val="false"/>
        <w:ind w:firstLine="567" w:end="0"/>
        <w:jc w:val="both"/>
        <w:rPr/>
      </w:pPr>
      <w:r>
        <w:rPr/>
        <w:t>5.1. Поставщик гарантирует, что поставляемый Товар соответствует требованиям, установленным Контрактом.</w:t>
      </w:r>
    </w:p>
    <w:p>
      <w:pPr>
        <w:pStyle w:val="Normal"/>
        <w:widowControl w:val="false"/>
        <w:autoSpaceDE w:val="false"/>
        <w:ind w:firstLine="567" w:end="0"/>
        <w:jc w:val="both"/>
        <w:rPr>
          <w:rFonts w:ascii="Times New Roman" w:hAnsi="Times New Roman" w:eastAsia="Times New Roman" w:cs="Times New Roman"/>
          <w:bCs/>
          <w:kern w:val="2"/>
          <w:sz w:val="24"/>
          <w:szCs w:val="24"/>
        </w:rPr>
      </w:pPr>
      <w:r>
        <w:rPr/>
        <w:t>5.2. </w:t>
      </w:r>
      <w:r>
        <w:rPr>
          <w:color w:val="000000"/>
        </w:rPr>
        <w:t>Товар должен поставляться в упаковке, отвечающей требованиям ГОСТов, способу транспортировки и обеспечивающей сохранность целостности и надлежащего товарного вида. Поставщик несет ответственность за всякого рода порчу Товара до приемки его Государственным заказчиком вследствие некачественной упаковки или несоблюдения инструкции по хранению.</w:t>
      </w:r>
    </w:p>
    <w:p>
      <w:pPr>
        <w:pStyle w:val="Normal"/>
        <w:numPr>
          <w:ilvl w:val="0"/>
          <w:numId w:val="0"/>
        </w:numPr>
        <w:tabs>
          <w:tab w:val="clear" w:pos="708"/>
          <w:tab w:val="left" w:pos="142" w:leader="none"/>
        </w:tabs>
        <w:ind w:hanging="0" w:start="0" w:end="0"/>
        <w:jc w:val="both"/>
        <w:rPr>
          <w:rFonts w:ascii="Times New Roman" w:hAnsi="Times New Roman" w:eastAsia="Times New Roman" w:cs="Times New Roman"/>
          <w:bCs/>
          <w:kern w:val="2"/>
          <w:sz w:val="24"/>
          <w:szCs w:val="24"/>
        </w:rPr>
      </w:pPr>
      <w:r>
        <w:rPr>
          <w:rFonts w:eastAsia="Times New Roman" w:cs="Times New Roman" w:ascii="Times New Roman" w:hAnsi="Times New Roman"/>
          <w:bCs/>
          <w:kern w:val="2"/>
          <w:sz w:val="24"/>
          <w:szCs w:val="24"/>
        </w:rPr>
        <w:t xml:space="preserve">    </w:t>
      </w:r>
      <w:r>
        <w:rPr>
          <w:rFonts w:eastAsia="Times New Roman" w:cs="Times New Roman" w:ascii="Times New Roman" w:hAnsi="Times New Roman"/>
          <w:bCs/>
          <w:kern w:val="2"/>
          <w:sz w:val="24"/>
          <w:szCs w:val="24"/>
        </w:rPr>
        <w:t>5</w:t>
      </w:r>
      <w:r>
        <w:rPr>
          <w:rFonts w:cs="Times New Roman" w:ascii="Times New Roman" w:hAnsi="Times New Roman"/>
          <w:bCs/>
          <w:kern w:val="2"/>
          <w:sz w:val="24"/>
          <w:szCs w:val="24"/>
        </w:rPr>
        <w:t>.3. На упаковке (таре) должна быть маркировка, необходимая для идентификации грузоотправителя (Поставщика) и грузополучателя (Государственного Заказчика), а также содержащая информацию об условиях перевозки, погрузочно-разгрузочных работ и хранении Товара.</w:t>
      </w:r>
    </w:p>
    <w:p>
      <w:pPr>
        <w:pStyle w:val="Normal"/>
        <w:widowControl w:val="false"/>
        <w:autoSpaceDE w:val="false"/>
        <w:ind w:end="0"/>
        <w:jc w:val="both"/>
        <w:rPr/>
      </w:pPr>
      <w:r>
        <w:rPr>
          <w:rFonts w:eastAsia="Times New Roman" w:cs="Times New Roman" w:ascii="Times New Roman" w:hAnsi="Times New Roman"/>
          <w:bCs/>
          <w:kern w:val="2"/>
          <w:sz w:val="24"/>
          <w:szCs w:val="24"/>
        </w:rPr>
        <w:t xml:space="preserve">       </w:t>
      </w:r>
      <w:r>
        <w:rPr>
          <w:rFonts w:eastAsia="Times New Roman" w:cs="Times New Roman" w:ascii="Times New Roman" w:hAnsi="Times New Roman"/>
          <w:bCs/>
          <w:kern w:val="2"/>
          <w:sz w:val="24"/>
          <w:szCs w:val="24"/>
        </w:rPr>
        <w:t>5</w:t>
      </w:r>
      <w:r>
        <w:rPr>
          <w:rFonts w:cs="Times New Roman" w:ascii="Times New Roman" w:hAnsi="Times New Roman"/>
          <w:bCs/>
          <w:kern w:val="2"/>
          <w:sz w:val="24"/>
          <w:szCs w:val="24"/>
        </w:rPr>
        <w:t>.4. Маркировка Товара должна содержать также информацию о наименовании, виде и сорте продукта, наименовании фирмы-изготовителя, юридическом адресе изготовителя, сроке годности и дате изготовления продукции.</w:t>
      </w:r>
    </w:p>
    <w:p>
      <w:pPr>
        <w:pStyle w:val="Normal"/>
        <w:widowControl w:val="false"/>
        <w:autoSpaceDE w:val="false"/>
        <w:ind w:firstLine="567" w:end="0"/>
        <w:jc w:val="both"/>
        <w:rPr/>
      </w:pPr>
      <w:r>
        <w:rPr/>
        <w:t>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 (Приложение № 2 к Контракту).</w:t>
      </w:r>
    </w:p>
    <w:p>
      <w:pPr>
        <w:pStyle w:val="Normal"/>
        <w:widowControl w:val="false"/>
        <w:autoSpaceDE w:val="false"/>
        <w:ind w:firstLine="567" w:end="0"/>
        <w:jc w:val="both"/>
        <w:rPr/>
      </w:pPr>
      <w:r>
        <w:rPr/>
      </w:r>
    </w:p>
    <w:p>
      <w:pPr>
        <w:pStyle w:val="Normal"/>
        <w:widowControl w:val="false"/>
        <w:autoSpaceDE w:val="false"/>
        <w:ind w:firstLine="567" w:end="0"/>
        <w:jc w:val="both"/>
        <w:rPr/>
      </w:pPr>
      <w:r>
        <w:rPr/>
      </w:r>
    </w:p>
    <w:p>
      <w:pPr>
        <w:pStyle w:val="Normal"/>
        <w:widowControl w:val="false"/>
        <w:autoSpaceDE w:val="false"/>
        <w:ind w:firstLine="567" w:end="0"/>
        <w:jc w:val="center"/>
        <w:rPr>
          <w:b/>
          <w:bCs/>
        </w:rPr>
      </w:pPr>
      <w:r>
        <w:rPr>
          <w:b/>
          <w:bCs/>
        </w:rPr>
        <w:t>6. ОТВЕТСТВЕННОСТЬ СТОРОН</w:t>
      </w:r>
    </w:p>
    <w:p>
      <w:pPr>
        <w:pStyle w:val="Normal"/>
        <w:widowControl w:val="false"/>
        <w:autoSpaceDE w:val="false"/>
        <w:ind w:firstLine="567" w:end="0"/>
        <w:jc w:val="center"/>
        <w:rPr>
          <w:b/>
          <w:bCs/>
        </w:rPr>
      </w:pPr>
      <w:r>
        <w:rPr>
          <w:b/>
          <w:bCs/>
        </w:rPr>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sz w:val="24"/>
          <w:szCs w:val="24"/>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pPr>
        <w:pStyle w:val="ConsPlusNormal"/>
        <w:tabs>
          <w:tab w:val="clear" w:pos="708"/>
          <w:tab w:val="left" w:pos="0" w:leader="none"/>
        </w:tabs>
        <w:ind w:firstLine="709" w:end="0"/>
        <w:jc w:val="both"/>
        <w:rPr>
          <w:rFonts w:ascii="Times New Roman" w:hAnsi="Times New Roman" w:cs="Times New Roman"/>
          <w:b/>
          <w:bCs/>
          <w:sz w:val="24"/>
          <w:szCs w:val="24"/>
        </w:rPr>
      </w:pPr>
      <w:r>
        <w:rPr>
          <w:rFonts w:cs="Times New Roman" w:ascii="Times New Roman" w:hAnsi="Times New Roman"/>
          <w:sz w:val="24"/>
          <w:szCs w:val="24"/>
        </w:rPr>
        <w:t xml:space="preserve">6.2. </w:t>
      </w:r>
      <w:r>
        <w:rPr>
          <w:rFonts w:cs="Times New Roman" w:ascii="Times New Roman" w:hAnsi="Times New Roman"/>
          <w:b/>
          <w:bCs/>
          <w:sz w:val="24"/>
          <w:szCs w:val="24"/>
        </w:rPr>
        <w:t>В случае просрочки исполнения Поставщиком обязательств</w:t>
      </w:r>
      <w:r>
        <w:rPr>
          <w:rFonts w:cs="Times New Roman" w:ascii="Times New Roman" w:hAnsi="Times New Roman"/>
          <w:sz w:val="24"/>
          <w:szCs w:val="24"/>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Pr>
          <w:rFonts w:cs="Times New Roman" w:ascii="Times New Roman" w:hAnsi="Times New Roman"/>
          <w:b/>
          <w:bCs/>
          <w:sz w:val="24"/>
          <w:szCs w:val="24"/>
        </w:rPr>
        <w:t>Государственный Заказчик направляет Поставщику требование об уплате неустоек (штрафов, пеней).</w:t>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b/>
          <w:bCs/>
          <w:sz w:val="24"/>
          <w:szCs w:val="24"/>
        </w:rPr>
        <w:t>Пеня начисляется за каждый день просрочки исполнения обязательства</w:t>
      </w:r>
      <w:r>
        <w:rPr>
          <w:rFonts w:cs="Times New Roman" w:ascii="Times New Roman" w:hAnsi="Times New Roman"/>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и </w:t>
      </w:r>
      <w:r>
        <w:rPr>
          <w:rFonts w:cs="Times New Roman" w:ascii="Times New Roman" w:hAnsi="Times New Roman"/>
          <w:b/>
          <w:bCs/>
          <w:sz w:val="24"/>
          <w:szCs w:val="24"/>
        </w:rPr>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 </w:t>
      </w:r>
      <w:r>
        <w:rPr>
          <w:rFonts w:cs="Times New Roman" w:ascii="Times New Roman" w:hAnsi="Times New Roman"/>
          <w:b/>
          <w:sz w:val="24"/>
          <w:szCs w:val="24"/>
        </w:rPr>
        <w:t>1000 рублей 00 копеек.</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а) 1000 рублей, если цена Контракта не превышает 3 млн.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б) 5000 рублей, если цена Контракта составляет от 3 млн. рублей до 50 млн.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в) 10000 рублей, если цена Контракта составляет от 50 млн. рублей до 100 млн. рублей (включительно);</w:t>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i/>
          <w:sz w:val="20"/>
        </w:rPr>
        <w:t>г) 100000 рублей, если цена Контракта превышает 100 млн. рублей.</w:t>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sz w:val="24"/>
          <w:szCs w:val="24"/>
        </w:rPr>
        <w:t xml:space="preserve">6.3. В случае просрочки исполнения Поставщиком обязательства, предусмотренного Контрактом, Поставщик оплачивает Государственному Заказчику пеню. </w:t>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w:t>
      </w:r>
      <w:r>
        <w:rPr>
          <w:rFonts w:eastAsia="Calibri" w:cs="Times New Roman" w:ascii="Times New Roman" w:hAnsi="Times New Roman"/>
          <w:sz w:val="24"/>
          <w:szCs w:val="24"/>
          <w:lang w:eastAsia="en-US"/>
        </w:rPr>
        <w:t>остановлением № 1042</w:t>
      </w:r>
      <w:r>
        <w:rPr>
          <w:rFonts w:eastAsia="Calibri" w:cs="Times New Roman" w:ascii="Times New Roman" w:hAnsi="Times New Roman"/>
          <w:sz w:val="24"/>
          <w:szCs w:val="24"/>
          <w:shd w:fill="auto" w:val="clear"/>
          <w:lang w:eastAsia="en-US"/>
        </w:rPr>
        <w:t xml:space="preserve">, </w:t>
      </w:r>
      <w:r>
        <w:rPr>
          <w:rFonts w:cs="Times New Roman" w:ascii="Times New Roman" w:hAnsi="Times New Roman"/>
          <w:b/>
          <w:bCs/>
          <w:i/>
          <w:sz w:val="24"/>
          <w:szCs w:val="24"/>
          <w:shd w:fill="auto" w:val="clear"/>
        </w:rPr>
        <w:t xml:space="preserve">10 процентов цены Контракта (этапа) </w:t>
      </w:r>
      <w:r>
        <w:rPr>
          <w:rFonts w:eastAsia="Calibri" w:cs="Times New Roman" w:ascii="Times New Roman" w:hAnsi="Times New Roman"/>
          <w:b/>
          <w:bCs/>
          <w:sz w:val="24"/>
          <w:szCs w:val="24"/>
          <w:shd w:fill="auto" w:val="clear"/>
          <w:lang w:eastAsia="en-US"/>
        </w:rPr>
        <w:t>что составляет _____ рублей __ копеек</w:t>
      </w:r>
      <w:r>
        <w:rPr>
          <w:rFonts w:cs="Times New Roman" w:ascii="Times New Roman" w:hAnsi="Times New Roman"/>
          <w:b/>
          <w:bCs/>
          <w:i/>
          <w:sz w:val="24"/>
          <w:szCs w:val="24"/>
          <w:shd w:fill="auto" w:val="clear"/>
        </w:rPr>
        <w:t>:</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а) 10 процентов цены Контракта (этапа) в случае, если цена Контракта (этапа) не превышает 3 млн. рублей;</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б) 5 процентов цены Контракта (этапа) в случае, если цена Контракта (этапа) составляет от 3 млн. рублей до 50 млн.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в) 1 процент цены Контракта (этапа) в случае, если цена Контракта (этапа) составляет от 50 млн. рублей до 100 млн.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г) 0,5 процента цены Контракта (этапа) в случае, если цена Контракта (этапа) составляет от 100 млн. рублей до 500 млн.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д) 0,4 процента цены Контракта (этапа) в случае, если цена Контракта (этапа) составляет от 500 млн. рублей до 1 млрд.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е) 0,3 процента цены Контракта (этапа) в случае, если цена Контракта (этапа) составляет от 1 млрд. рублей до 2 млрд.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ж) 0,25 процента цены Контракта (этапа) в случае, если цена Контракта (этапа) составляет от 2 млрд. рублей до 5 млрд.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з) 0,2 процента цены Контракта (этапа) в случае, если цена Контракта (этапа) составляет от 5 млрд. рублей до 10 млрд. рублей (включительно);</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и) 0,1 процента цены Контракта (этапа) в случае, если цена Контракта (этапа) превышает 10 млрд. рублей.</w:t>
      </w:r>
    </w:p>
    <w:p>
      <w:pPr>
        <w:pStyle w:val="ConsPlusNormal"/>
        <w:tabs>
          <w:tab w:val="clear" w:pos="708"/>
          <w:tab w:val="left" w:pos="0" w:leader="none"/>
        </w:tabs>
        <w:ind w:firstLine="709" w:end="0"/>
        <w:jc w:val="both"/>
        <w:rPr>
          <w:rFonts w:cs="Times New Roman"/>
          <w:sz w:val="24"/>
          <w:szCs w:val="24"/>
        </w:rPr>
      </w:pPr>
      <w:r>
        <w:rPr>
          <w:rFonts w:cs="Times New Roman" w:ascii="Times New Roman" w:hAnsi="Times New Roman"/>
          <w:i/>
          <w:sz w:val="20"/>
        </w:rPr>
        <w:t>Положения настоящего пункта не применяются в случае, предусмотренном пунктом 7.5 Контракта.</w:t>
      </w:r>
    </w:p>
    <w:p>
      <w:pPr>
        <w:pStyle w:val="Normal"/>
        <w:tabs>
          <w:tab w:val="clear" w:pos="708"/>
          <w:tab w:val="left" w:pos="0" w:leader="none"/>
        </w:tabs>
        <w:autoSpaceDE w:val="false"/>
        <w:spacing w:lineRule="auto" w:line="240" w:before="0" w:after="0"/>
        <w:ind w:firstLine="709" w:end="0"/>
        <w:jc w:val="both"/>
        <w:rPr>
          <w:rFonts w:ascii="Times New Roman" w:hAnsi="Times New Roman" w:cs="Times New Roman"/>
          <w:i/>
          <w:i/>
          <w:sz w:val="20"/>
        </w:rPr>
      </w:pPr>
      <w:r>
        <w:rPr>
          <w:rFonts w:cs="Times New Roman"/>
          <w:sz w:val="24"/>
          <w:szCs w:val="24"/>
        </w:rPr>
        <w:t xml:space="preserve">6.5. В случае заключения Контракта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w:t>
      </w:r>
      <w:r>
        <w:rPr>
          <w:rFonts w:cs="Times New Roman"/>
          <w:sz w:val="24"/>
          <w:szCs w:val="24"/>
          <w:shd w:fill="auto" w:val="clear"/>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постановлением № 1042, </w:t>
      </w:r>
      <w:r>
        <w:rPr>
          <w:rFonts w:cs="Times New Roman"/>
          <w:b/>
          <w:bCs/>
          <w:i/>
          <w:sz w:val="24"/>
          <w:szCs w:val="24"/>
          <w:shd w:fill="auto" w:val="clear"/>
        </w:rPr>
        <w:t>10 % (процентов) начальной (максимальной) цены Контракта</w:t>
      </w:r>
      <w:r>
        <w:rPr>
          <w:rFonts w:cs="Times New Roman"/>
          <w:b/>
          <w:bCs/>
          <w:sz w:val="24"/>
          <w:szCs w:val="24"/>
          <w:shd w:fill="auto" w:val="clear"/>
        </w:rPr>
        <w:t xml:space="preserve"> что составляет 38 274,99</w:t>
      </w:r>
      <w:r>
        <w:rPr>
          <w:rFonts w:cs="Times New Roman"/>
          <w:b/>
          <w:bCs/>
          <w:i w:val="false"/>
          <w:iCs w:val="false"/>
          <w:sz w:val="24"/>
          <w:szCs w:val="24"/>
          <w:shd w:fill="auto" w:val="clear"/>
        </w:rPr>
        <w:t xml:space="preserve"> (тридцать восемь тысяч двести семьдесят четыре) рубля 99 копеек</w:t>
      </w:r>
      <w:r>
        <w:rPr>
          <w:rFonts w:cs="Times New Roman"/>
          <w:b/>
          <w:bCs/>
          <w:i w:val="false"/>
          <w:iCs w:val="false"/>
          <w:sz w:val="24"/>
          <w:szCs w:val="24"/>
          <w:shd w:fill="auto" w:val="clear"/>
        </w:rPr>
        <w:t>.</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а) 10 процентов начальной (максимальной) цены Контракта, если цена Контракта не превышает 3 млн. рублей;</w:t>
      </w:r>
    </w:p>
    <w:p>
      <w:pPr>
        <w:pStyle w:val="ConsPlusNormal"/>
        <w:tabs>
          <w:tab w:val="clear" w:pos="708"/>
          <w:tab w:val="left" w:pos="0" w:leader="none"/>
        </w:tabs>
        <w:ind w:firstLine="709" w:end="0"/>
        <w:jc w:val="both"/>
        <w:rPr>
          <w:rFonts w:ascii="Times New Roman" w:hAnsi="Times New Roman" w:cs="Times New Roman"/>
          <w:i/>
          <w:i/>
          <w:sz w:val="20"/>
        </w:rPr>
      </w:pPr>
      <w:r>
        <w:rPr>
          <w:rFonts w:cs="Times New Roman" w:ascii="Times New Roman" w:hAnsi="Times New Roman"/>
          <w:i/>
          <w:sz w:val="20"/>
        </w:rPr>
        <w:t>б) 5 процентов начальной (максимальной) цены Контракта, если цена Контракта составляет от 3 млн. рублей до 50 млн. рублей (включительно);</w:t>
      </w:r>
    </w:p>
    <w:p>
      <w:pPr>
        <w:pStyle w:val="ConsPlusNormal"/>
        <w:tabs>
          <w:tab w:val="clear" w:pos="708"/>
          <w:tab w:val="left" w:pos="0" w:leader="none"/>
        </w:tabs>
        <w:ind w:firstLine="709" w:end="0"/>
        <w:jc w:val="both"/>
        <w:rPr>
          <w:rFonts w:cs="Times New Roman"/>
          <w:sz w:val="24"/>
          <w:szCs w:val="24"/>
        </w:rPr>
      </w:pPr>
      <w:r>
        <w:rPr>
          <w:rFonts w:cs="Times New Roman" w:ascii="Times New Roman" w:hAnsi="Times New Roman"/>
          <w:i/>
          <w:sz w:val="20"/>
        </w:rPr>
        <w:t>в) 1 процент начальной (максимальной) цены Контракта, если цена Контракта составляет от 50 млн. рублей до 100 млн. рублей (включительно);</w:t>
      </w:r>
    </w:p>
    <w:p>
      <w:pPr>
        <w:pStyle w:val="Normal"/>
        <w:tabs>
          <w:tab w:val="clear" w:pos="708"/>
          <w:tab w:val="left" w:pos="0" w:leader="none"/>
        </w:tabs>
        <w:autoSpaceDE w:val="false"/>
        <w:spacing w:lineRule="auto" w:line="240" w:before="0" w:after="0"/>
        <w:ind w:firstLine="709" w:end="0"/>
        <w:jc w:val="both"/>
        <w:rPr>
          <w:rFonts w:cs="Times New Roman"/>
          <w:i/>
          <w:i/>
          <w:sz w:val="20"/>
          <w:szCs w:val="20"/>
        </w:rPr>
      </w:pPr>
      <w:r>
        <w:rPr>
          <w:rFonts w:cs="Times New Roman"/>
          <w:sz w:val="24"/>
          <w:szCs w:val="24"/>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 </w:t>
      </w:r>
      <w:r>
        <w:rPr>
          <w:rFonts w:cs="Times New Roman"/>
          <w:b/>
          <w:bCs/>
          <w:i/>
          <w:sz w:val="24"/>
          <w:szCs w:val="24"/>
        </w:rPr>
        <w:t>1000 рублей 00 копеек.</w:t>
      </w:r>
    </w:p>
    <w:p>
      <w:pPr>
        <w:pStyle w:val="Normal"/>
        <w:tabs>
          <w:tab w:val="clear" w:pos="708"/>
          <w:tab w:val="left" w:pos="0" w:leader="none"/>
        </w:tabs>
        <w:autoSpaceDE w:val="false"/>
        <w:spacing w:lineRule="auto" w:line="240" w:before="0" w:after="0"/>
        <w:ind w:firstLine="709" w:end="0"/>
        <w:jc w:val="both"/>
        <w:rPr>
          <w:rFonts w:cs="Times New Roman"/>
          <w:i/>
          <w:i/>
          <w:sz w:val="20"/>
          <w:szCs w:val="20"/>
        </w:rPr>
      </w:pPr>
      <w:r>
        <w:rPr>
          <w:rFonts w:cs="Times New Roman"/>
          <w:i/>
          <w:sz w:val="20"/>
          <w:szCs w:val="20"/>
        </w:rPr>
        <w:t>а) 1000 рублей, если цена Контракта не превышает 3 млн. рублей;</w:t>
      </w:r>
    </w:p>
    <w:p>
      <w:pPr>
        <w:pStyle w:val="Normal"/>
        <w:tabs>
          <w:tab w:val="clear" w:pos="708"/>
          <w:tab w:val="left" w:pos="0" w:leader="none"/>
        </w:tabs>
        <w:autoSpaceDE w:val="false"/>
        <w:spacing w:lineRule="auto" w:line="240" w:before="0" w:after="0"/>
        <w:ind w:firstLine="709" w:end="0"/>
        <w:jc w:val="both"/>
        <w:rPr>
          <w:rFonts w:cs="Times New Roman"/>
          <w:i/>
          <w:i/>
          <w:sz w:val="20"/>
          <w:szCs w:val="20"/>
        </w:rPr>
      </w:pPr>
      <w:r>
        <w:rPr>
          <w:rFonts w:cs="Times New Roman"/>
          <w:i/>
          <w:sz w:val="20"/>
          <w:szCs w:val="20"/>
        </w:rPr>
        <w:t>б) 5000 рублей, если цена Контракта составляет от 3 млн. рублей до 50 млн. рублей (включительно);</w:t>
      </w:r>
    </w:p>
    <w:p>
      <w:pPr>
        <w:pStyle w:val="Normal"/>
        <w:tabs>
          <w:tab w:val="clear" w:pos="708"/>
          <w:tab w:val="left" w:pos="0" w:leader="none"/>
        </w:tabs>
        <w:autoSpaceDE w:val="false"/>
        <w:spacing w:lineRule="auto" w:line="240" w:before="0" w:after="0"/>
        <w:ind w:firstLine="709" w:end="0"/>
        <w:jc w:val="both"/>
        <w:rPr>
          <w:rFonts w:cs="Times New Roman"/>
          <w:i/>
          <w:i/>
          <w:sz w:val="20"/>
          <w:szCs w:val="20"/>
        </w:rPr>
      </w:pPr>
      <w:r>
        <w:rPr>
          <w:rFonts w:cs="Times New Roman"/>
          <w:i/>
          <w:sz w:val="20"/>
          <w:szCs w:val="20"/>
        </w:rPr>
        <w:t>в) 10000 рублей, если цена Контракта составляет от 50 млн. рублей до 100 млн. рублей (включительно);</w:t>
      </w:r>
    </w:p>
    <w:p>
      <w:pPr>
        <w:pStyle w:val="Normal"/>
        <w:tabs>
          <w:tab w:val="clear" w:pos="708"/>
          <w:tab w:val="left" w:pos="0" w:leader="none"/>
        </w:tabs>
        <w:autoSpaceDE w:val="false"/>
        <w:spacing w:lineRule="auto" w:line="240" w:before="0" w:after="0"/>
        <w:ind w:firstLine="709" w:end="0"/>
        <w:jc w:val="both"/>
        <w:rPr>
          <w:rFonts w:ascii="Times New Roman" w:hAnsi="Times New Roman" w:cs="Times New Roman"/>
          <w:sz w:val="24"/>
          <w:szCs w:val="24"/>
        </w:rPr>
      </w:pPr>
      <w:r>
        <w:rPr>
          <w:rFonts w:cs="Times New Roman"/>
          <w:i/>
          <w:sz w:val="20"/>
          <w:szCs w:val="20"/>
        </w:rPr>
        <w:t>г) 100000 рублей, если цена Контракта превышает 100 млн. рублей.</w:t>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sz w:val="24"/>
          <w:szCs w:val="24"/>
        </w:rPr>
        <w:t>6.7. Оплата Стороной неустойки (штрафа, пени) не освобождает ее от исполнения обязательств по Контракту.</w:t>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sz w:val="24"/>
          <w:szCs w:val="24"/>
        </w:rPr>
        <w:t>6.8.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pPr>
        <w:pStyle w:val="ConsPlusNormal"/>
        <w:tabs>
          <w:tab w:val="clear" w:pos="708"/>
          <w:tab w:val="left" w:pos="0" w:leader="none"/>
        </w:tabs>
        <w:ind w:firstLine="709" w:end="0"/>
        <w:jc w:val="both"/>
        <w:rPr>
          <w:rFonts w:ascii="Times New Roman" w:hAnsi="Times New Roman" w:cs="Times New Roman"/>
          <w:sz w:val="24"/>
          <w:szCs w:val="24"/>
        </w:rPr>
      </w:pPr>
      <w:r>
        <w:rPr>
          <w:rFonts w:cs="Times New Roman" w:ascii="Times New Roman" w:hAnsi="Times New Roman"/>
          <w:sz w:val="24"/>
          <w:szCs w:val="24"/>
        </w:rPr>
        <w:t>6.9.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Контракта или подписания соглашения о расторжении Контракта уплачивает Государственному Заказчику штраф, предусмотренный настоящим Контрактом.</w:t>
      </w:r>
    </w:p>
    <w:p>
      <w:pPr>
        <w:pStyle w:val="ConsPlusNormal"/>
        <w:tabs>
          <w:tab w:val="clear" w:pos="708"/>
          <w:tab w:val="left" w:pos="0" w:leader="none"/>
        </w:tabs>
        <w:ind w:firstLine="709" w:end="0"/>
        <w:jc w:val="both"/>
        <w:rPr>
          <w:rFonts w:cs="Times New Roman"/>
          <w:sz w:val="24"/>
          <w:szCs w:val="24"/>
        </w:rPr>
      </w:pPr>
      <w:r>
        <w:rPr>
          <w:rFonts w:cs="Times New Roman" w:ascii="Times New Roman" w:hAnsi="Times New Roman"/>
          <w:sz w:val="24"/>
          <w:szCs w:val="24"/>
        </w:rPr>
        <w:t xml:space="preserve">6.10. </w:t>
      </w:r>
      <w:r>
        <w:rPr>
          <w:rFonts w:cs="Times New Roman" w:ascii="Times New Roman" w:hAnsi="Times New Roman"/>
          <w:b/>
          <w:bCs/>
          <w:sz w:val="24"/>
          <w:szCs w:val="24"/>
        </w:rPr>
        <w:t>Сторона, допустившая нарушение обязательств по Контракту, обязана произвести уплату неустойки (штрафа, пени) в течение 10 (десяти) рабочих дней с момента получения письменного требования об этом другой Стороны.</w:t>
      </w:r>
    </w:p>
    <w:p>
      <w:pPr>
        <w:pStyle w:val="Normal"/>
        <w:tabs>
          <w:tab w:val="clear" w:pos="708"/>
          <w:tab w:val="left" w:pos="0" w:leader="none"/>
        </w:tabs>
        <w:spacing w:lineRule="auto" w:line="240" w:before="0" w:after="0"/>
        <w:ind w:firstLine="709" w:end="0"/>
        <w:jc w:val="both"/>
        <w:rPr>
          <w:rFonts w:cs="Times New Roman"/>
          <w:sz w:val="24"/>
          <w:szCs w:val="24"/>
        </w:rPr>
      </w:pPr>
      <w:r>
        <w:rPr>
          <w:rFonts w:cs="Times New Roman"/>
          <w:sz w:val="24"/>
          <w:szCs w:val="24"/>
        </w:rPr>
        <w:t xml:space="preserve">6.11. Общая сумма начисленных штрафов за неисполнение или ненадлежащее исполнение </w:t>
      </w:r>
      <w:r>
        <w:rPr>
          <w:rFonts w:cs="Times New Roman"/>
          <w:b/>
          <w:bCs/>
          <w:sz w:val="24"/>
          <w:szCs w:val="24"/>
        </w:rPr>
        <w:t>Поставщиком</w:t>
      </w:r>
      <w:r>
        <w:rPr>
          <w:rFonts w:cs="Times New Roman"/>
          <w:sz w:val="24"/>
          <w:szCs w:val="24"/>
        </w:rPr>
        <w:t xml:space="preserve"> обязательств, предусмотренных Контрактом, не может превышать цену Контракта.</w:t>
      </w:r>
    </w:p>
    <w:p>
      <w:pPr>
        <w:pStyle w:val="Normal"/>
        <w:tabs>
          <w:tab w:val="clear" w:pos="708"/>
          <w:tab w:val="left" w:pos="0" w:leader="none"/>
        </w:tabs>
        <w:spacing w:lineRule="auto" w:line="240" w:before="0" w:after="0"/>
        <w:ind w:firstLine="709" w:end="0"/>
        <w:jc w:val="both"/>
        <w:rPr>
          <w:rFonts w:cs="Times New Roman"/>
          <w:b/>
          <w:bCs/>
          <w:color w:val="000000"/>
          <w:sz w:val="24"/>
          <w:szCs w:val="24"/>
        </w:rPr>
      </w:pPr>
      <w:r>
        <w:rPr>
          <w:rFonts w:cs="Times New Roman"/>
          <w:sz w:val="24"/>
          <w:szCs w:val="24"/>
        </w:rPr>
        <w:t xml:space="preserve">6.12. Общая сумма начисленных штрафов за ненадлежащее исполнение </w:t>
      </w:r>
      <w:r>
        <w:rPr>
          <w:rFonts w:cs="Times New Roman"/>
          <w:b/>
          <w:bCs/>
          <w:sz w:val="24"/>
          <w:szCs w:val="24"/>
        </w:rPr>
        <w:t>Государственным</w:t>
      </w:r>
      <w:r>
        <w:rPr>
          <w:rFonts w:cs="Times New Roman"/>
          <w:sz w:val="24"/>
          <w:szCs w:val="24"/>
        </w:rPr>
        <w:t xml:space="preserve"> </w:t>
      </w:r>
      <w:r>
        <w:rPr>
          <w:rFonts w:cs="Times New Roman"/>
          <w:b/>
          <w:bCs/>
          <w:sz w:val="24"/>
          <w:szCs w:val="24"/>
        </w:rPr>
        <w:t>Заказчиком</w:t>
      </w:r>
      <w:r>
        <w:rPr>
          <w:rFonts w:cs="Times New Roman"/>
          <w:sz w:val="24"/>
          <w:szCs w:val="24"/>
        </w:rPr>
        <w:t xml:space="preserve"> обязательств, предусмотренных Контрактом, не может превышать цену Контракта.</w:t>
      </w:r>
    </w:p>
    <w:p>
      <w:pPr>
        <w:pStyle w:val="Normal"/>
        <w:tabs>
          <w:tab w:val="clear" w:pos="708"/>
          <w:tab w:val="left" w:pos="0" w:leader="none"/>
        </w:tabs>
        <w:spacing w:lineRule="auto" w:line="240" w:before="0" w:after="0"/>
        <w:ind w:firstLine="709" w:end="0"/>
        <w:jc w:val="both"/>
        <w:rPr>
          <w:rFonts w:cs="Times New Roman"/>
          <w:b/>
          <w:bCs/>
          <w:color w:val="000000"/>
          <w:sz w:val="24"/>
          <w:szCs w:val="24"/>
        </w:rPr>
      </w:pPr>
      <w:r>
        <w:rPr>
          <w:rFonts w:cs="Times New Roman"/>
          <w:b/>
          <w:bCs/>
          <w:color w:val="000000"/>
          <w:sz w:val="24"/>
          <w:szCs w:val="24"/>
        </w:rPr>
      </w:r>
    </w:p>
    <w:p>
      <w:pPr>
        <w:pStyle w:val="Normal"/>
        <w:tabs>
          <w:tab w:val="clear" w:pos="708"/>
          <w:tab w:val="left" w:pos="0" w:leader="none"/>
        </w:tabs>
        <w:spacing w:lineRule="auto" w:line="240" w:before="0" w:after="0"/>
        <w:ind w:firstLine="709" w:end="0"/>
        <w:jc w:val="both"/>
        <w:rPr>
          <w:rFonts w:cs="Times New Roman"/>
          <w:b/>
          <w:bCs/>
          <w:color w:val="000000"/>
          <w:sz w:val="24"/>
          <w:szCs w:val="24"/>
        </w:rPr>
      </w:pPr>
      <w:r>
        <w:rPr>
          <w:rFonts w:cs="Times New Roman"/>
          <w:b/>
          <w:bCs/>
          <w:color w:val="000000"/>
          <w:sz w:val="24"/>
          <w:szCs w:val="24"/>
        </w:rPr>
      </w:r>
    </w:p>
    <w:p>
      <w:pPr>
        <w:pStyle w:val="Normal"/>
        <w:tabs>
          <w:tab w:val="clear" w:pos="708"/>
          <w:tab w:val="left" w:pos="0" w:leader="none"/>
        </w:tabs>
        <w:spacing w:lineRule="auto" w:line="240" w:before="0" w:after="0"/>
        <w:ind w:firstLine="709" w:end="0"/>
        <w:jc w:val="both"/>
        <w:rPr>
          <w:rFonts w:cs="Times New Roman"/>
          <w:b/>
          <w:bCs/>
          <w:color w:val="000000"/>
          <w:sz w:val="24"/>
          <w:szCs w:val="24"/>
        </w:rPr>
      </w:pPr>
      <w:r>
        <w:rPr>
          <w:rFonts w:cs="Times New Roman"/>
          <w:b/>
          <w:bCs/>
          <w:color w:val="000000"/>
          <w:sz w:val="24"/>
          <w:szCs w:val="24"/>
        </w:rPr>
      </w:r>
    </w:p>
    <w:p>
      <w:pPr>
        <w:pStyle w:val="Style22"/>
        <w:autoSpaceDE w:val="false"/>
        <w:spacing w:lineRule="auto" w:line="240"/>
        <w:ind w:firstLine="567" w:start="0" w:end="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Style22"/>
        <w:autoSpaceDE w:val="false"/>
        <w:spacing w:lineRule="auto" w:line="240" w:before="0" w:after="0"/>
        <w:ind w:start="360" w:end="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7. ОБЕСПЕЧЕНИЕ ИСПОЛНЕНИЯ КОНТРАКТА</w:t>
      </w:r>
    </w:p>
    <w:p>
      <w:pPr>
        <w:pStyle w:val="Style22"/>
        <w:autoSpaceDE w:val="false"/>
        <w:spacing w:lineRule="auto" w:line="240" w:before="0" w:after="0"/>
        <w:ind w:start="360" w:end="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ConsPlusNormal"/>
        <w:ind w:firstLine="540" w:end="0"/>
        <w:jc w:val="both"/>
        <w:rPr>
          <w:sz w:val="24"/>
          <w:szCs w:val="24"/>
        </w:rPr>
      </w:pPr>
      <w:r>
        <w:rPr>
          <w:rFonts w:cs="Times New Roman" w:ascii="Times New Roman" w:hAnsi="Times New Roman"/>
          <w:sz w:val="24"/>
          <w:szCs w:val="24"/>
        </w:rPr>
        <w:t xml:space="preserve">7.1. </w:t>
      </w:r>
      <w:r>
        <w:rPr>
          <w:rFonts w:cs="Times New Roman" w:ascii="Times New Roman" w:hAnsi="Times New Roman"/>
          <w:b/>
          <w:bCs/>
          <w:sz w:val="24"/>
          <w:szCs w:val="24"/>
          <w:shd w:fill="auto" w:val="clear"/>
        </w:rPr>
        <w:t>Обеспечение исполнения Контракта</w:t>
      </w:r>
      <w:r>
        <w:rPr>
          <w:rFonts w:cs="Times New Roman" w:ascii="Times New Roman" w:hAnsi="Times New Roman"/>
          <w:sz w:val="24"/>
          <w:szCs w:val="24"/>
          <w:shd w:fill="auto" w:val="clear"/>
        </w:rPr>
        <w:t xml:space="preserve"> устанавливается в размере </w:t>
      </w:r>
      <w:r>
        <w:rPr>
          <w:rFonts w:cs="Times New Roman" w:ascii="Times New Roman" w:hAnsi="Times New Roman"/>
          <w:b/>
          <w:bCs/>
          <w:sz w:val="24"/>
          <w:szCs w:val="24"/>
          <w:shd w:fill="auto" w:val="clear"/>
        </w:rPr>
        <w:t>5%</w:t>
      </w:r>
      <w:r>
        <w:rPr>
          <w:rFonts w:cs="Times New Roman" w:ascii="Times New Roman" w:hAnsi="Times New Roman"/>
          <w:sz w:val="24"/>
          <w:szCs w:val="24"/>
          <w:shd w:fill="auto" w:val="clear"/>
        </w:rPr>
        <w:t xml:space="preserve"> от начальной максимальной цены контракта, что составляет </w:t>
      </w:r>
      <w:r>
        <w:rPr>
          <w:rFonts w:cs="Times New Roman" w:ascii="Times New Roman" w:hAnsi="Times New Roman"/>
          <w:b/>
          <w:bCs/>
          <w:sz w:val="24"/>
          <w:szCs w:val="24"/>
          <w:shd w:fill="auto" w:val="clear"/>
        </w:rPr>
        <w:t xml:space="preserve">19 137, 50 (девятнадцать тысяч сто тридцать семь) рублей 50 </w:t>
      </w:r>
      <w:r>
        <w:rPr>
          <w:rFonts w:cs="Times New Roman" w:ascii="Times New Roman" w:hAnsi="Times New Roman"/>
          <w:b/>
          <w:sz w:val="24"/>
          <w:szCs w:val="24"/>
          <w:shd w:fill="auto" w:val="clear"/>
        </w:rPr>
        <w:t>копее</w:t>
      </w:r>
      <w:r>
        <w:rPr>
          <w:rFonts w:cs="Times New Roman" w:ascii="Times New Roman" w:hAnsi="Times New Roman"/>
          <w:b/>
          <w:sz w:val="24"/>
          <w:szCs w:val="24"/>
          <w:shd w:fill="auto" w:val="clear"/>
        </w:rPr>
        <w:t xml:space="preserve">к. </w:t>
      </w:r>
    </w:p>
    <w:p>
      <w:pPr>
        <w:pStyle w:val="Normal"/>
        <w:spacing w:before="0" w:after="0"/>
        <w:ind w:firstLine="709" w:end="0"/>
        <w:contextualSpacing/>
        <w:jc w:val="both"/>
        <w:rPr>
          <w:sz w:val="24"/>
          <w:szCs w:val="24"/>
        </w:rPr>
      </w:pPr>
      <w:r>
        <w:rPr>
          <w:sz w:val="24"/>
          <w:szCs w:val="24"/>
        </w:rPr>
        <w:t>В случае, если цена снижена на двадцать пять и более процентов по отношению к начальной (максимальной) цене Контракта, при не предоставлении Поставщиком информации, подтверждающей его добросовестность на дату подачи заявки в соответствии с ч. 3 ст. 37 Федерального закона (с одновременным предоставлением обеспечения исполнения контракта в размере 5 % цены контракта), настоящий пункт читать в следующей редакции:</w:t>
      </w:r>
    </w:p>
    <w:p>
      <w:pPr>
        <w:pStyle w:val="Normal"/>
        <w:spacing w:before="0" w:after="0"/>
        <w:ind w:firstLine="709" w:end="0"/>
        <w:contextualSpacing/>
        <w:jc w:val="both"/>
        <w:rPr>
          <w:rFonts w:eastAsia="Times New Roman" w:cs="Times New Roman"/>
          <w:sz w:val="24"/>
          <w:szCs w:val="24"/>
          <w:lang w:eastAsia="zh-CN"/>
        </w:rPr>
      </w:pPr>
      <w:r>
        <w:rPr/>
        <w:t>«Размер обеспечения исполнения настоящего Контракта составляет 10% от цены заключаемого контракта».</w:t>
      </w:r>
    </w:p>
    <w:p>
      <w:pPr>
        <w:pStyle w:val="Normal"/>
        <w:widowControl w:val="false"/>
        <w:suppressAutoHyphens w:val="true"/>
        <w:autoSpaceDE w:val="false"/>
        <w:spacing w:lineRule="auto" w:line="240" w:before="0" w:after="0"/>
        <w:ind w:firstLine="709" w:end="0"/>
        <w:contextualSpacing/>
        <w:jc w:val="both"/>
        <w:rPr>
          <w:rFonts w:eastAsia="Times New Roman" w:cs="Times New Roman"/>
          <w:sz w:val="24"/>
          <w:szCs w:val="24"/>
          <w:lang w:eastAsia="zh-CN"/>
        </w:rPr>
      </w:pPr>
      <w:r>
        <w:rPr>
          <w:rFonts w:eastAsia="Times New Roman" w:cs="Times New Roman"/>
          <w:sz w:val="24"/>
          <w:szCs w:val="24"/>
          <w:lang w:eastAsia="zh-CN"/>
        </w:rPr>
        <w:t xml:space="preserve">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w:t>
      </w:r>
    </w:p>
    <w:p>
      <w:pPr>
        <w:pStyle w:val="Normal"/>
        <w:widowControl w:val="false"/>
        <w:suppressAutoHyphens w:val="true"/>
        <w:autoSpaceDE w:val="false"/>
        <w:spacing w:lineRule="auto" w:line="240" w:before="0" w:after="0"/>
        <w:ind w:firstLine="709" w:end="0"/>
        <w:contextualSpacing/>
        <w:jc w:val="both"/>
        <w:rPr>
          <w:rFonts w:eastAsia="Times New Roman" w:cs="Times New Roman"/>
          <w:sz w:val="24"/>
          <w:szCs w:val="24"/>
          <w:u w:val="single"/>
          <w:shd w:fill="auto" w:val="clear"/>
          <w:lang w:eastAsia="ru-RU"/>
        </w:rPr>
      </w:pPr>
      <w:r>
        <w:rPr>
          <w:rFonts w:eastAsia="Times New Roman" w:cs="Times New Roman"/>
          <w:sz w:val="24"/>
          <w:szCs w:val="24"/>
          <w:lang w:eastAsia="zh-CN"/>
        </w:rPr>
        <w:t>Исполнение контракта может обеспечиваться предоставлением независимой гарантии, выданной банком и соответствующей требованиям статьи 45 Федерального закона, или внесением на счет Государственного Заказчика по следующим реквизитам:</w:t>
      </w:r>
    </w:p>
    <w:p>
      <w:pPr>
        <w:pStyle w:val="Normal"/>
        <w:keepNext w:val="true"/>
        <w:tabs>
          <w:tab w:val="clear" w:pos="708"/>
          <w:tab w:val="left" w:pos="0" w:leader="none"/>
        </w:tabs>
        <w:autoSpaceDE w:val="false"/>
        <w:spacing w:lineRule="auto" w:line="240" w:before="0" w:after="0"/>
        <w:ind w:firstLine="709" w:end="0"/>
        <w:jc w:val="both"/>
        <w:rPr>
          <w:rFonts w:eastAsia="Times New Roman" w:cs="Times New Roman"/>
          <w:sz w:val="24"/>
          <w:szCs w:val="24"/>
          <w:u w:val="none"/>
          <w:shd w:fill="auto" w:val="clear"/>
          <w:lang w:eastAsia="ru-RU"/>
        </w:rPr>
      </w:pPr>
      <w:r>
        <w:rPr>
          <w:rFonts w:eastAsia="Times New Roman" w:cs="Times New Roman"/>
          <w:sz w:val="24"/>
          <w:szCs w:val="24"/>
          <w:u w:val="single"/>
          <w:shd w:fill="auto" w:val="clear"/>
          <w:lang w:eastAsia="ru-RU"/>
        </w:rPr>
        <w:t xml:space="preserve">Получатель: </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(ФКУ «ГБ МСЭ по Московской области» Минтруда России)</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 xml:space="preserve">ИНН 7714584918, КПП 771401001, </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Банк получателя:</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ОКЦ № 1 ВВГУ Банка России//УФК по Нижегородской области, г. Нижний Новгород</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л/с: 05481А76410 (А — Русский алфавит)</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Казначейский счет:</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03212643000000013234</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Единый казначейский счет:</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40102810745370000024</w:t>
      </w:r>
    </w:p>
    <w:p>
      <w:pPr>
        <w:pStyle w:val="Normal"/>
        <w:widowControl w:val="false"/>
        <w:autoSpaceDE w:val="false"/>
        <w:spacing w:lineRule="auto" w:line="240" w:before="0" w:after="0"/>
        <w:ind w:firstLine="709" w:end="0"/>
        <w:contextualSpacing/>
        <w:jc w:val="both"/>
        <w:rPr>
          <w:rFonts w:eastAsia="Times New Roman" w:cs="Times New Roman"/>
          <w:sz w:val="24"/>
          <w:szCs w:val="24"/>
          <w:u w:val="none"/>
          <w:shd w:fill="auto" w:val="clear"/>
          <w:lang w:eastAsia="ru-RU"/>
        </w:rPr>
      </w:pPr>
      <w:r>
        <w:rPr>
          <w:rFonts w:eastAsia="Times New Roman" w:cs="Times New Roman"/>
          <w:sz w:val="24"/>
          <w:szCs w:val="24"/>
          <w:u w:val="none"/>
          <w:shd w:fill="auto" w:val="clear"/>
          <w:lang w:eastAsia="ru-RU"/>
        </w:rPr>
        <w:t>БИК  012202102</w:t>
      </w:r>
    </w:p>
    <w:p>
      <w:pPr>
        <w:pStyle w:val="Normal"/>
        <w:widowControl w:val="false"/>
        <w:autoSpaceDE w:val="false"/>
        <w:spacing w:lineRule="auto" w:line="240" w:before="0" w:after="0"/>
        <w:ind w:firstLine="709" w:end="0"/>
        <w:contextualSpacing/>
        <w:jc w:val="both"/>
        <w:rPr>
          <w:rFonts w:cs="Times New Roman"/>
          <w:b/>
          <w:bCs/>
          <w:sz w:val="24"/>
          <w:szCs w:val="24"/>
        </w:rPr>
      </w:pPr>
      <w:r>
        <w:rPr>
          <w:rFonts w:eastAsia="Times New Roman" w:cs="Times New Roman"/>
          <w:sz w:val="24"/>
          <w:szCs w:val="24"/>
          <w:u w:val="none"/>
          <w:shd w:fill="auto" w:val="clear"/>
          <w:lang w:eastAsia="ru-RU"/>
        </w:rPr>
        <w:t>Код НПА 22: 0002</w:t>
      </w:r>
    </w:p>
    <w:p>
      <w:pPr>
        <w:pStyle w:val="Normal"/>
        <w:tabs>
          <w:tab w:val="clear" w:pos="708"/>
          <w:tab w:val="left" w:pos="1803" w:leader="none"/>
        </w:tabs>
        <w:suppressAutoHyphens w:val="true"/>
        <w:spacing w:lineRule="auto" w:line="240" w:before="0" w:after="0"/>
        <w:ind w:firstLine="709" w:end="0"/>
        <w:jc w:val="both"/>
        <w:rPr>
          <w:rFonts w:eastAsia="Times New Roman" w:cs="Times New Roman"/>
          <w:b/>
          <w:bCs/>
          <w:sz w:val="24"/>
          <w:szCs w:val="24"/>
        </w:rPr>
      </w:pPr>
      <w:r>
        <w:rPr>
          <w:rFonts w:cs="Times New Roman"/>
          <w:b/>
          <w:bCs/>
          <w:sz w:val="24"/>
          <w:szCs w:val="24"/>
        </w:rPr>
        <w:t>Назначение платежа:</w:t>
      </w:r>
      <w:r>
        <w:rPr>
          <w:rFonts w:cs="Times New Roman"/>
          <w:sz w:val="24"/>
          <w:szCs w:val="24"/>
        </w:rPr>
        <w:t xml:space="preserve"> обеспечение исполнения контракта (наименование закупки, номер контракта _________, номер закупки _____________.)</w:t>
      </w:r>
    </w:p>
    <w:p>
      <w:pPr>
        <w:pStyle w:val="Normal"/>
        <w:widowControl w:val="false"/>
        <w:suppressAutoHyphens w:val="true"/>
        <w:autoSpaceDE w:val="false"/>
        <w:spacing w:lineRule="auto" w:line="240" w:before="0" w:after="0"/>
        <w:ind w:firstLine="709" w:end="0"/>
        <w:contextualSpacing/>
        <w:jc w:val="both"/>
        <w:rPr>
          <w:rFonts w:ascii="Times New Roman" w:hAnsi="Times New Roman" w:cs="Times New Roman"/>
          <w:sz w:val="24"/>
          <w:szCs w:val="24"/>
        </w:rPr>
      </w:pPr>
      <w:r>
        <w:rPr>
          <w:rFonts w:eastAsia="Times New Roman" w:cs="Times New Roman"/>
          <w:b/>
          <w:bCs/>
          <w:sz w:val="24"/>
          <w:szCs w:val="24"/>
        </w:rPr>
        <w:t>ВАЖНО!</w:t>
      </w:r>
      <w:r>
        <w:rPr>
          <w:rFonts w:eastAsia="Times New Roman" w:cs="Times New Roman"/>
          <w:sz w:val="24"/>
          <w:szCs w:val="24"/>
        </w:rPr>
        <w:t xml:space="preserve"> Обязательное заполнение в поле 22 «Код» платежного поручения – значение поля 0002.</w:t>
      </w:r>
    </w:p>
    <w:p>
      <w:pPr>
        <w:pStyle w:val="ConsPlusNormal"/>
        <w:ind w:firstLine="540" w:end="0"/>
        <w:jc w:val="both"/>
        <w:rPr>
          <w:rFonts w:ascii="Times New Roman" w:hAnsi="Times New Roman" w:cs="Times New Roman"/>
          <w:color w:val="000000"/>
          <w:sz w:val="24"/>
          <w:szCs w:val="24"/>
        </w:rPr>
      </w:pPr>
      <w:r>
        <w:rPr>
          <w:rFonts w:cs="Times New Roman" w:ascii="Times New Roman" w:hAnsi="Times New Roman"/>
          <w:sz w:val="24"/>
          <w:szCs w:val="24"/>
        </w:rPr>
        <w:t xml:space="preserve">7.2. Исполнение Контракта обеспечивается предоставлением независимой гарантии, выданной банком и соответствующей </w:t>
      </w:r>
      <w:r>
        <w:rPr>
          <w:rFonts w:cs="Times New Roman" w:ascii="Times New Roman" w:hAnsi="Times New Roman"/>
          <w:color w:val="000000"/>
          <w:sz w:val="24"/>
          <w:szCs w:val="24"/>
        </w:rPr>
        <w:t xml:space="preserve">требованиям </w:t>
      </w:r>
      <w:hyperlink r:id="rId8">
        <w:r>
          <w:rPr>
            <w:rStyle w:val="Hyperlink"/>
            <w:rFonts w:cs="Times New Roman" w:ascii="Times New Roman" w:hAnsi="Times New Roman"/>
            <w:color w:val="000000"/>
            <w:sz w:val="24"/>
            <w:szCs w:val="24"/>
          </w:rPr>
          <w:t>статьи 45</w:t>
        </w:r>
      </w:hyperlink>
      <w:r>
        <w:rPr>
          <w:rFonts w:cs="Times New Roman" w:ascii="Times New Roman" w:hAnsi="Times New Roman"/>
          <w:color w:val="000000"/>
          <w:sz w:val="24"/>
          <w:szCs w:val="24"/>
        </w:rPr>
        <w:t xml:space="preserve"> Федерального закона, или внесением денежных средств на указанный Государственным Заказчиком счет, на котором в соответствии с законодательством Российской Федерации учитываются операции со средствами, поступающими Государственному Заказчику.</w:t>
      </w:r>
    </w:p>
    <w:p>
      <w:pPr>
        <w:pStyle w:val="ConsPlusNormal"/>
        <w:ind w:firstLine="540" w:end="0"/>
        <w:jc w:val="both"/>
        <w:rPr>
          <w:rFonts w:ascii="Times New Roman" w:hAnsi="Times New Roman" w:cs="Times New Roman"/>
          <w:color w:val="000000"/>
          <w:sz w:val="24"/>
          <w:szCs w:val="24"/>
        </w:rPr>
      </w:pPr>
      <w:r>
        <w:rPr>
          <w:rFonts w:cs="Times New Roman" w:ascii="Times New Roman" w:hAnsi="Times New Roman"/>
          <w:color w:val="000000"/>
          <w:sz w:val="24"/>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w:t>
      </w:r>
    </w:p>
    <w:p>
      <w:pPr>
        <w:pStyle w:val="ConsPlusNormal"/>
        <w:ind w:firstLine="540" w:end="0"/>
        <w:jc w:val="both"/>
        <w:rPr>
          <w:rFonts w:ascii="Times New Roman" w:hAnsi="Times New Roman" w:cs="Times New Roman"/>
          <w:sz w:val="24"/>
          <w:szCs w:val="24"/>
        </w:rPr>
      </w:pPr>
      <w:r>
        <w:rPr>
          <w:rFonts w:cs="Times New Roman" w:ascii="Times New Roman" w:hAnsi="Times New Roman"/>
          <w:color w:val="000000"/>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9">
        <w:r>
          <w:rPr>
            <w:rStyle w:val="Hyperlink"/>
            <w:rFonts w:cs="Times New Roman" w:ascii="Times New Roman" w:hAnsi="Times New Roman"/>
            <w:color w:val="000000"/>
            <w:sz w:val="24"/>
            <w:szCs w:val="24"/>
          </w:rPr>
          <w:t>статьей 95</w:t>
        </w:r>
      </w:hyperlink>
      <w:r>
        <w:rPr>
          <w:rFonts w:cs="Times New Roman" w:ascii="Times New Roman" w:hAnsi="Times New Roman"/>
          <w:color w:val="000000"/>
          <w:sz w:val="24"/>
          <w:szCs w:val="24"/>
        </w:rPr>
        <w:t xml:space="preserve"> Федерального закона.</w:t>
      </w:r>
    </w:p>
    <w:p>
      <w:pPr>
        <w:pStyle w:val="ConsPlusNormal"/>
        <w:ind w:firstLine="540" w:end="0"/>
        <w:jc w:val="both"/>
        <w:rPr>
          <w:rFonts w:ascii="Times New Roman" w:hAnsi="Times New Roman" w:cs="Times New Roman"/>
          <w:sz w:val="24"/>
          <w:szCs w:val="24"/>
        </w:rPr>
      </w:pPr>
      <w:bookmarkStart w:id="17" w:name="P1576"/>
      <w:bookmarkEnd w:id="17"/>
      <w:r>
        <w:rPr>
          <w:rFonts w:cs="Times New Roman" w:ascii="Times New Roman" w:hAnsi="Times New Roman"/>
          <w:sz w:val="24"/>
          <w:szCs w:val="24"/>
        </w:rPr>
        <w:t xml:space="preserve">7.3. </w:t>
      </w:r>
      <w:r>
        <w:rPr>
          <w:rFonts w:cs="Times New Roman" w:ascii="Times New Roman" w:hAnsi="Times New Roman"/>
          <w:sz w:val="24"/>
          <w:szCs w:val="24"/>
          <w:shd w:fill="auto" w:val="clear"/>
        </w:rPr>
        <w:t xml:space="preserve">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w:t>
      </w:r>
      <w:r>
        <w:rPr>
          <w:rFonts w:cs="Times New Roman" w:ascii="Times New Roman" w:hAnsi="Times New Roman"/>
          <w:color w:val="000000"/>
          <w:sz w:val="24"/>
          <w:szCs w:val="24"/>
          <w:shd w:fill="auto" w:val="clear"/>
        </w:rPr>
        <w:t>обеспечения исполнения Контракта в соответствии с</w:t>
      </w:r>
      <w:r>
        <w:rPr>
          <w:rFonts w:cs="Times New Roman" w:ascii="Times New Roman" w:hAnsi="Times New Roman"/>
          <w:b/>
          <w:bCs/>
          <w:color w:val="000000"/>
          <w:sz w:val="24"/>
          <w:szCs w:val="24"/>
          <w:shd w:fill="auto" w:val="clear"/>
        </w:rPr>
        <w:t xml:space="preserve"> </w:t>
      </w:r>
      <w:hyperlink w:anchor="P1570">
        <w:r>
          <w:rPr>
            <w:rStyle w:val="Hyperlink"/>
            <w:rFonts w:cs="Times New Roman" w:ascii="Times New Roman" w:hAnsi="Times New Roman"/>
            <w:b/>
            <w:bCs/>
            <w:color w:val="000000"/>
            <w:sz w:val="24"/>
            <w:szCs w:val="24"/>
            <w:shd w:fill="auto" w:val="clear"/>
          </w:rPr>
          <w:t>пункт</w:t>
        </w:r>
      </w:hyperlink>
      <w:r>
        <w:rPr>
          <w:rStyle w:val="Hyperlink"/>
          <w:rFonts w:cs="Times New Roman" w:ascii="Times New Roman" w:hAnsi="Times New Roman"/>
          <w:b/>
          <w:bCs/>
          <w:color w:val="000000"/>
          <w:sz w:val="24"/>
          <w:szCs w:val="24"/>
          <w:shd w:fill="auto" w:val="clear"/>
        </w:rPr>
        <w:t xml:space="preserve">ом </w:t>
      </w:r>
      <w:hyperlink w:anchor="P1579">
        <w:r>
          <w:rPr>
            <w:rStyle w:val="Hyperlink"/>
            <w:rFonts w:cs="Times New Roman" w:ascii="Times New Roman" w:hAnsi="Times New Roman"/>
            <w:b/>
            <w:bCs/>
            <w:color w:val="000000"/>
            <w:sz w:val="24"/>
            <w:szCs w:val="24"/>
            <w:shd w:fill="auto" w:val="clear"/>
          </w:rPr>
          <w:t>7.6</w:t>
        </w:r>
      </w:hyperlink>
      <w:r>
        <w:rPr>
          <w:rFonts w:cs="Times New Roman" w:ascii="Times New Roman" w:hAnsi="Times New Roman"/>
          <w:b/>
          <w:bCs/>
          <w:color w:val="000000"/>
          <w:sz w:val="24"/>
          <w:szCs w:val="24"/>
          <w:shd w:fill="auto" w:val="clear"/>
        </w:rPr>
        <w:t xml:space="preserve"> </w:t>
      </w:r>
      <w:r>
        <w:rPr>
          <w:rFonts w:cs="Times New Roman" w:ascii="Times New Roman" w:hAnsi="Times New Roman"/>
          <w:color w:val="000000"/>
          <w:sz w:val="24"/>
          <w:szCs w:val="24"/>
          <w:shd w:fill="auto" w:val="clear"/>
        </w:rPr>
        <w:t xml:space="preserve">Контракта, </w:t>
      </w:r>
      <w:r>
        <w:rPr>
          <w:rFonts w:cs="Times New Roman" w:ascii="Times New Roman" w:hAnsi="Times New Roman"/>
          <w:b/>
          <w:bCs/>
          <w:color w:val="000000"/>
          <w:sz w:val="24"/>
          <w:szCs w:val="24"/>
          <w:shd w:fill="auto" w:val="clear"/>
        </w:rPr>
        <w:t>возвращаются Поставщику в срок ___ дней с даты исполнения Поставщиком обязательств</w:t>
      </w:r>
      <w:r>
        <w:rPr>
          <w:rFonts w:cs="Times New Roman" w:ascii="Times New Roman" w:hAnsi="Times New Roman"/>
          <w:color w:val="000000"/>
          <w:sz w:val="24"/>
          <w:szCs w:val="24"/>
          <w:shd w:fill="auto" w:val="clear"/>
        </w:rPr>
        <w:t>, предусмотренных Контрактом (если такая форма обеспечения исполнения Контракта применяется Поставщиком).</w:t>
      </w:r>
    </w:p>
    <w:p>
      <w:pPr>
        <w:pStyle w:val="ConsPlusNormal"/>
        <w:spacing w:before="0" w:after="0"/>
        <w:ind w:firstLine="540" w:end="0"/>
        <w:contextualSpacing/>
        <w:jc w:val="both"/>
        <w:rPr>
          <w:rFonts w:ascii="Times New Roman" w:hAnsi="Times New Roman" w:cs="Times New Roman"/>
          <w:sz w:val="24"/>
          <w:szCs w:val="24"/>
        </w:rPr>
      </w:pPr>
      <w:bookmarkStart w:id="18" w:name="P1578"/>
      <w:bookmarkStart w:id="19" w:name="P1577"/>
      <w:bookmarkEnd w:id="18"/>
      <w:bookmarkEnd w:id="19"/>
      <w:r>
        <w:rPr>
          <w:rFonts w:cs="Times New Roman" w:ascii="Times New Roman" w:hAnsi="Times New Roman"/>
          <w:sz w:val="24"/>
          <w:szCs w:val="24"/>
        </w:rPr>
        <w:t xml:space="preserve">7.4. </w:t>
      </w:r>
      <w:r>
        <w:rPr>
          <w:rFonts w:cs="Times New Roman" w:ascii="Times New Roman" w:hAnsi="Times New Roman"/>
          <w:sz w:val="24"/>
          <w:szCs w:val="24"/>
          <w:lang w:eastAsia="zh-CN"/>
        </w:rPr>
        <w:t>Независимая гарантия, предоставленная в качестве обеспечения исполнения Контракта, должна содержать условие о праве Государственного заказчика на бесспорное списание денежных средств со счета гаранта, если гарантом в срок не более чем пяти рабочих дней не исполнено требование Государственного заказчика об уплате денежной суммы по независимой гарантии, направленное до окончания срока ее действия.</w:t>
      </w:r>
    </w:p>
    <w:p>
      <w:pPr>
        <w:pStyle w:val="ConsPlusNormal"/>
        <w:ind w:firstLine="540" w:end="0"/>
        <w:jc w:val="both"/>
        <w:rPr>
          <w:rFonts w:ascii="Times New Roman" w:hAnsi="Times New Roman" w:cs="Times New Roman"/>
          <w:color w:val="000000"/>
          <w:sz w:val="24"/>
          <w:szCs w:val="24"/>
        </w:rPr>
      </w:pPr>
      <w:r>
        <w:rPr>
          <w:rFonts w:cs="Times New Roman" w:ascii="Times New Roman" w:hAnsi="Times New Roman"/>
          <w:sz w:val="24"/>
          <w:szCs w:val="24"/>
        </w:rPr>
        <w:t xml:space="preserve">7.5. В ходе исполнения Контракта Поставщик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w:t>
      </w:r>
      <w:r>
        <w:rPr>
          <w:rFonts w:cs="Times New Roman" w:ascii="Times New Roman" w:hAnsi="Times New Roman"/>
          <w:color w:val="000000"/>
          <w:sz w:val="24"/>
          <w:szCs w:val="24"/>
        </w:rPr>
        <w:t>которые предусмотрены</w:t>
      </w:r>
      <w:r>
        <w:rPr>
          <w:rFonts w:cs="Times New Roman" w:ascii="Times New Roman" w:hAnsi="Times New Roman"/>
          <w:color w:val="000000"/>
          <w:sz w:val="24"/>
          <w:szCs w:val="24"/>
          <w:shd w:fill="auto" w:val="clear"/>
        </w:rPr>
        <w:t xml:space="preserve"> </w:t>
      </w:r>
      <w:hyperlink w:anchor="P1579">
        <w:r>
          <w:rPr>
            <w:rStyle w:val="Hyperlink"/>
            <w:rFonts w:cs="Times New Roman" w:ascii="Times New Roman" w:hAnsi="Times New Roman"/>
            <w:color w:val="000000"/>
            <w:sz w:val="24"/>
            <w:szCs w:val="24"/>
            <w:shd w:fill="auto" w:val="clear"/>
          </w:rPr>
          <w:t>пунктами 7.6</w:t>
        </w:r>
      </w:hyperlink>
      <w:r>
        <w:rPr>
          <w:rFonts w:cs="Times New Roman" w:ascii="Times New Roman" w:hAnsi="Times New Roman"/>
          <w:color w:val="000000"/>
          <w:sz w:val="24"/>
          <w:szCs w:val="24"/>
          <w:shd w:fill="auto" w:val="clear"/>
        </w:rPr>
        <w:t xml:space="preserve"> и </w:t>
      </w:r>
      <w:hyperlink w:anchor="P1580">
        <w:r>
          <w:rPr>
            <w:rStyle w:val="Hyperlink"/>
            <w:rFonts w:cs="Times New Roman" w:ascii="Times New Roman" w:hAnsi="Times New Roman"/>
            <w:color w:val="000000"/>
            <w:sz w:val="24"/>
            <w:szCs w:val="24"/>
            <w:shd w:fill="auto" w:val="clear"/>
          </w:rPr>
          <w:t>7.7</w:t>
        </w:r>
      </w:hyperlink>
      <w:r>
        <w:rPr>
          <w:rFonts w:cs="Times New Roman" w:ascii="Times New Roman" w:hAnsi="Times New Roman"/>
          <w:color w:val="000000"/>
          <w:sz w:val="24"/>
          <w:szCs w:val="24"/>
          <w:shd w:fill="auto" w:val="clear"/>
        </w:rPr>
        <w:t xml:space="preserve"> Контракта.</w:t>
      </w:r>
    </w:p>
    <w:p>
      <w:pPr>
        <w:pStyle w:val="ConsPlusNormal"/>
        <w:ind w:firstLine="540" w:end="0"/>
        <w:jc w:val="both"/>
        <w:rPr>
          <w:rFonts w:ascii="Times New Roman" w:hAnsi="Times New Roman" w:cs="Times New Roman"/>
          <w:color w:val="000000"/>
          <w:sz w:val="24"/>
          <w:szCs w:val="24"/>
        </w:rPr>
      </w:pPr>
      <w:bookmarkStart w:id="20" w:name="P1579"/>
      <w:bookmarkEnd w:id="20"/>
      <w:r>
        <w:rPr>
          <w:rFonts w:cs="Times New Roman" w:ascii="Times New Roman" w:hAnsi="Times New Roman"/>
          <w:color w:val="000000"/>
          <w:sz w:val="24"/>
          <w:szCs w:val="24"/>
        </w:rPr>
        <w:t xml:space="preserve">7.6. Размер обеспечения исполнения Контракта уменьшается посредством направления Государственным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10">
        <w:r>
          <w:rPr>
            <w:rStyle w:val="Hyperlink"/>
            <w:rFonts w:cs="Times New Roman" w:ascii="Times New Roman" w:hAnsi="Times New Roman"/>
            <w:color w:val="000000"/>
            <w:sz w:val="24"/>
            <w:szCs w:val="24"/>
          </w:rPr>
          <w:t>статьей 103</w:t>
        </w:r>
      </w:hyperlink>
      <w:r>
        <w:rPr>
          <w:rFonts w:cs="Times New Roman" w:ascii="Times New Roman" w:hAnsi="Times New Roman"/>
          <w:color w:val="000000"/>
          <w:sz w:val="24"/>
          <w:szCs w:val="24"/>
        </w:rPr>
        <w:t xml:space="preserve"> Федерального закона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Государственного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Государственным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Государственным Заказчиком, по заявлению Поставщика ему возвращаются Государственным Заказчиком в установленный </w:t>
      </w:r>
      <w:r>
        <w:rPr>
          <w:rFonts w:cs="Times New Roman" w:ascii="Times New Roman" w:hAnsi="Times New Roman"/>
          <w:b/>
          <w:bCs/>
          <w:color w:val="000000"/>
          <w:sz w:val="24"/>
          <w:szCs w:val="24"/>
        </w:rPr>
        <w:t xml:space="preserve">в </w:t>
      </w:r>
      <w:hyperlink w:anchor="P1576">
        <w:r>
          <w:rPr>
            <w:rStyle w:val="Hyperlink"/>
            <w:rFonts w:cs="Times New Roman" w:ascii="Times New Roman" w:hAnsi="Times New Roman"/>
            <w:b/>
            <w:bCs/>
            <w:color w:val="000000"/>
            <w:sz w:val="24"/>
            <w:szCs w:val="24"/>
          </w:rPr>
          <w:t>пункте 7.3</w:t>
        </w:r>
      </w:hyperlink>
      <w:r>
        <w:rPr>
          <w:rFonts w:cs="Times New Roman" w:ascii="Times New Roman" w:hAnsi="Times New Roman"/>
          <w:b/>
          <w:bCs/>
          <w:color w:val="000000"/>
          <w:sz w:val="24"/>
          <w:szCs w:val="24"/>
        </w:rPr>
        <w:t xml:space="preserve"> </w:t>
      </w:r>
      <w:r>
        <w:rPr>
          <w:rFonts w:cs="Times New Roman" w:ascii="Times New Roman" w:hAnsi="Times New Roman"/>
          <w:color w:val="000000"/>
          <w:sz w:val="24"/>
          <w:szCs w:val="24"/>
        </w:rPr>
        <w:t>Контракта срок денежные средства в сумме, на которую уменьшен размер обеспечения исполнения Контракта, рассчитанный Государственным Заказчиком на основании информации об исполнении Контракта, размещенной в реестре контрактов.</w:t>
      </w:r>
    </w:p>
    <w:p>
      <w:pPr>
        <w:pStyle w:val="ConsPlusNormal"/>
        <w:ind w:firstLine="540" w:end="0"/>
        <w:jc w:val="both"/>
        <w:rPr>
          <w:rFonts w:eastAsia="Times New Roman" w:cs="Times New Roman"/>
          <w:color w:val="000000"/>
          <w:sz w:val="24"/>
          <w:szCs w:val="24"/>
          <w:lang w:eastAsia="zh-CN"/>
        </w:rPr>
      </w:pPr>
      <w:bookmarkStart w:id="21" w:name="P1580"/>
      <w:bookmarkEnd w:id="21"/>
      <w:r>
        <w:rPr>
          <w:rFonts w:cs="Times New Roman" w:ascii="Times New Roman" w:hAnsi="Times New Roman"/>
          <w:color w:val="000000"/>
          <w:sz w:val="24"/>
          <w:szCs w:val="24"/>
        </w:rPr>
        <w:t xml:space="preserve">7.7. Предусмотренное </w:t>
      </w:r>
      <w:r>
        <w:rPr>
          <w:rStyle w:val="Hyperlink"/>
          <w:rFonts w:cs="Times New Roman" w:ascii="Times New Roman" w:hAnsi="Times New Roman"/>
          <w:b/>
          <w:bCs/>
          <w:color w:val="000000"/>
          <w:sz w:val="24"/>
          <w:szCs w:val="24"/>
          <w:shd w:fill="FFFF00" w:val="clear"/>
        </w:rPr>
        <w:t>пунктом</w:t>
      </w:r>
      <w:r>
        <w:rPr>
          <w:rFonts w:cs="Times New Roman" w:ascii="Times New Roman" w:hAnsi="Times New Roman"/>
          <w:b/>
          <w:bCs/>
          <w:color w:val="000000"/>
          <w:sz w:val="24"/>
          <w:szCs w:val="24"/>
          <w:shd w:fill="FFFF00" w:val="clear"/>
        </w:rPr>
        <w:t xml:space="preserve"> </w:t>
      </w:r>
      <w:hyperlink w:anchor="P1578">
        <w:r>
          <w:rPr>
            <w:rStyle w:val="Hyperlink"/>
            <w:rFonts w:cs="Times New Roman" w:ascii="Times New Roman" w:hAnsi="Times New Roman"/>
            <w:b/>
            <w:bCs/>
            <w:color w:val="000000"/>
            <w:sz w:val="24"/>
            <w:szCs w:val="24"/>
            <w:shd w:fill="FFFF00" w:val="clear"/>
          </w:rPr>
          <w:t>7.5</w:t>
        </w:r>
      </w:hyperlink>
      <w:r>
        <w:rPr>
          <w:rFonts w:cs="Times New Roman" w:ascii="Times New Roman" w:hAnsi="Times New Roman"/>
          <w:color w:val="000000"/>
          <w:sz w:val="24"/>
          <w:szCs w:val="24"/>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w:t>
      </w:r>
      <w:r>
        <w:rPr>
          <w:rFonts w:cs="Times New Roman" w:ascii="Times New Roman" w:hAnsi="Times New Roman"/>
          <w:b/>
          <w:bCs/>
          <w:color w:val="000000"/>
          <w:sz w:val="24"/>
          <w:szCs w:val="24"/>
        </w:rPr>
        <w:t xml:space="preserve">об уплате неустоек (штрафов, пеней), предъявленных Государственным Заказчиком в соответствии с </w:t>
      </w:r>
      <w:hyperlink w:anchor="P1550">
        <w:r>
          <w:rPr>
            <w:rStyle w:val="Hyperlink"/>
            <w:rFonts w:cs="Times New Roman" w:ascii="Times New Roman" w:hAnsi="Times New Roman"/>
            <w:b/>
            <w:bCs/>
            <w:color w:val="000000"/>
            <w:sz w:val="24"/>
            <w:szCs w:val="24"/>
          </w:rPr>
          <w:t xml:space="preserve">разделом </w:t>
        </w:r>
      </w:hyperlink>
      <w:r>
        <w:rPr>
          <w:rFonts w:eastAsia="Calibri" w:cs="Times New Roman"/>
          <w:b/>
          <w:bCs/>
          <w:color w:val="000000"/>
          <w:szCs w:val="22"/>
          <w:lang w:eastAsia="en-US"/>
        </w:rPr>
        <w:t xml:space="preserve"> </w:t>
      </w:r>
      <w:r>
        <w:rPr>
          <w:rFonts w:cs="Times New Roman" w:ascii="Times New Roman" w:hAnsi="Times New Roman"/>
          <w:b/>
          <w:bCs/>
          <w:color w:val="000000"/>
          <w:sz w:val="24"/>
          <w:szCs w:val="24"/>
        </w:rPr>
        <w:t>VII Контракта</w:t>
      </w:r>
      <w:r>
        <w:rPr>
          <w:rFonts w:cs="Times New Roman" w:ascii="Times New Roman" w:hAnsi="Times New Roman"/>
          <w:color w:val="000000"/>
          <w:sz w:val="24"/>
          <w:szCs w:val="24"/>
        </w:rPr>
        <w:t xml:space="preserve">, а также приемки Государственным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11">
        <w:r>
          <w:rPr>
            <w:rStyle w:val="Hyperlink"/>
            <w:rFonts w:cs="Times New Roman" w:ascii="Times New Roman" w:hAnsi="Times New Roman"/>
            <w:color w:val="000000"/>
            <w:sz w:val="24"/>
            <w:szCs w:val="24"/>
          </w:rPr>
          <w:t>частью 7.3 статьи 96</w:t>
        </w:r>
      </w:hyperlink>
      <w:r>
        <w:rPr>
          <w:rFonts w:cs="Times New Roman" w:ascii="Times New Roman" w:hAnsi="Times New Roman"/>
          <w:color w:val="000000"/>
          <w:sz w:val="24"/>
          <w:szCs w:val="24"/>
        </w:rPr>
        <w:t xml:space="preserve"> Федеральный закон.</w:t>
      </w:r>
    </w:p>
    <w:p>
      <w:pPr>
        <w:pStyle w:val="Normal"/>
        <w:widowControl w:val="false"/>
        <w:suppressAutoHyphens w:val="true"/>
        <w:autoSpaceDE w:val="false"/>
        <w:spacing w:lineRule="auto" w:line="240" w:before="0" w:after="0"/>
        <w:ind w:firstLine="540" w:end="0"/>
        <w:contextualSpacing/>
        <w:jc w:val="both"/>
        <w:rPr>
          <w:rFonts w:eastAsia="Times New Roman" w:cs="Times New Roman"/>
          <w:sz w:val="24"/>
          <w:szCs w:val="24"/>
          <w:lang w:eastAsia="zh-CN"/>
        </w:rPr>
      </w:pPr>
      <w:bookmarkStart w:id="22" w:name="P1581"/>
      <w:bookmarkEnd w:id="22"/>
      <w:r>
        <w:rPr>
          <w:rFonts w:eastAsia="Times New Roman" w:cs="Times New Roman"/>
          <w:color w:val="000000"/>
          <w:sz w:val="24"/>
          <w:szCs w:val="24"/>
          <w:lang w:eastAsia="zh-CN"/>
        </w:rPr>
        <w:t>7.8.</w:t>
      </w:r>
      <w:r>
        <w:rPr>
          <w:rFonts w:eastAsia="Times New Roman" w:cs="Calibri"/>
          <w:color w:val="000000"/>
          <w:sz w:val="24"/>
          <w:szCs w:val="24"/>
          <w:lang w:eastAsia="zh-CN"/>
        </w:rPr>
        <w:t xml:space="preserve"> </w:t>
      </w:r>
      <w:r>
        <w:rPr>
          <w:rFonts w:eastAsia="Times New Roman" w:cs="Times New Roman"/>
          <w:color w:val="000000"/>
          <w:sz w:val="24"/>
          <w:szCs w:val="24"/>
          <w:lang w:eastAsia="zh-CN"/>
        </w:rPr>
        <w:t xml:space="preserve">В случае предоставления нового обеспечения исполнения Контракта в соответствии с </w:t>
      </w:r>
      <w:r>
        <w:rPr>
          <w:rFonts w:eastAsia="Times New Roman" w:cs="Times New Roman"/>
          <w:b/>
          <w:bCs/>
          <w:color w:val="000000"/>
          <w:sz w:val="24"/>
          <w:szCs w:val="24"/>
          <w:lang w:eastAsia="zh-CN"/>
        </w:rPr>
        <w:t>пунктом 7.5</w:t>
      </w:r>
      <w:r>
        <w:rPr>
          <w:rFonts w:eastAsia="Times New Roman" w:cs="Times New Roman"/>
          <w:color w:val="000000"/>
          <w:sz w:val="24"/>
          <w:szCs w:val="24"/>
          <w:lang w:eastAsia="zh-CN"/>
        </w:rPr>
        <w:t xml:space="preserve"> Контракта возврат независимой гарантии Государственным Заказчиком гаранту, предоставившему указанную независимую гарантию, не осуществляется, взыскание по ней не производится.</w:t>
      </w:r>
    </w:p>
    <w:p>
      <w:pPr>
        <w:pStyle w:val="Normal"/>
        <w:widowControl w:val="false"/>
        <w:suppressAutoHyphens w:val="true"/>
        <w:autoSpaceDE w:val="false"/>
        <w:spacing w:lineRule="auto" w:line="240" w:before="0" w:after="0"/>
        <w:ind w:firstLine="540" w:end="0"/>
        <w:contextualSpacing/>
        <w:jc w:val="both"/>
        <w:rPr>
          <w:rFonts w:eastAsia="Times New Roman" w:cs="Times New Roman"/>
          <w:sz w:val="24"/>
          <w:szCs w:val="24"/>
          <w:lang w:eastAsia="zh-CN"/>
        </w:rPr>
      </w:pPr>
      <w:r>
        <w:rPr>
          <w:rFonts w:eastAsia="Times New Roman" w:cs="Times New Roman"/>
          <w:sz w:val="24"/>
          <w:szCs w:val="24"/>
          <w:lang w:eastAsia="zh-CN"/>
        </w:rPr>
        <w:t>7.9.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pPr>
        <w:pStyle w:val="Normal"/>
        <w:widowControl w:val="false"/>
        <w:suppressAutoHyphens w:val="true"/>
        <w:autoSpaceDE w:val="false"/>
        <w:spacing w:lineRule="auto" w:line="240" w:before="0" w:after="0"/>
        <w:ind w:firstLine="540" w:end="0"/>
        <w:contextualSpacing/>
        <w:jc w:val="both"/>
        <w:rPr>
          <w:rFonts w:ascii="Times New Roman" w:hAnsi="Times New Roman" w:cs="Times New Roman"/>
          <w:color w:val="000000"/>
          <w:sz w:val="24"/>
          <w:szCs w:val="24"/>
          <w:lang w:eastAsia="zh-CN"/>
        </w:rPr>
      </w:pPr>
      <w:r>
        <w:rPr>
          <w:rFonts w:eastAsia="Times New Roman" w:cs="Times New Roman"/>
          <w:sz w:val="24"/>
          <w:szCs w:val="24"/>
          <w:lang w:eastAsia="zh-CN"/>
        </w:rPr>
        <w:t xml:space="preserve">7.10. </w:t>
      </w:r>
      <w:r>
        <w:rPr>
          <w:rFonts w:eastAsia="Times New Roman" w:cs="Times New Roman"/>
          <w:color w:val="000000"/>
          <w:sz w:val="24"/>
          <w:szCs w:val="24"/>
          <w:shd w:fill="FFFFFF" w:val="clear"/>
          <w:lang w:eastAsia="zh-CN"/>
        </w:rPr>
        <w:t>В случае отзыва в соответствии с </w:t>
      </w:r>
      <w:r>
        <w:rPr>
          <w:rFonts w:eastAsia="Times New Roman" w:cs="Times New Roman"/>
          <w:sz w:val="24"/>
          <w:szCs w:val="24"/>
          <w:shd w:fill="FFFFFF" w:val="clear"/>
          <w:lang w:val="zxx" w:eastAsia="zh-CN" w:bidi="zxx"/>
        </w:rPr>
        <w:t>законодательством</w:t>
      </w:r>
      <w:r>
        <w:rPr>
          <w:rFonts w:eastAsia="Times New Roman" w:cs="Times New Roman"/>
          <w:color w:val="000000"/>
          <w:sz w:val="24"/>
          <w:szCs w:val="24"/>
          <w:shd w:fill="FFFFFF" w:val="clear"/>
          <w:lang w:eastAsia="zh-CN"/>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w:t>
      </w:r>
      <w:r>
        <w:rPr>
          <w:rFonts w:eastAsia="Times New Roman" w:cs="Times New Roman"/>
          <w:b/>
          <w:bCs/>
          <w:color w:val="000000"/>
          <w:sz w:val="24"/>
          <w:szCs w:val="24"/>
          <w:shd w:fill="FFFFFF" w:val="clear"/>
          <w:lang w:eastAsia="zh-CN"/>
        </w:rPr>
        <w:t>в течение 3 рабочих дней</w:t>
      </w:r>
      <w:r>
        <w:rPr>
          <w:rFonts w:eastAsia="Times New Roman" w:cs="Times New Roman"/>
          <w:color w:val="000000"/>
          <w:sz w:val="24"/>
          <w:szCs w:val="24"/>
          <w:shd w:fill="FFFFFF" w:val="clear"/>
          <w:lang w:eastAsia="zh-CN"/>
        </w:rPr>
        <w:t xml:space="preserve"> со дня надлежащего уведомления Государственным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fldChar w:fldCharType="begin"/>
      </w:r>
      <w:r>
        <w:rPr>
          <w:rStyle w:val="Hyperlink"/>
          <w:sz w:val="24"/>
          <w:shd w:fill="FFFFFF" w:val="clear"/>
          <w:szCs w:val="24"/>
          <w:rFonts w:eastAsia="Times New Roman" w:cs="Times New Roman"/>
          <w:color w:val="000000"/>
          <w:lang w:val="zxx" w:eastAsia="zh-CN" w:bidi="zxx"/>
        </w:rPr>
        <w:instrText xml:space="preserve"> HYPERLINK "http://www.consultant.ru/document/cons_doc_LAW_356065/de5cd3096c9ee62e2f4e4a63009e6c00e845e0fc/" \l "dst1328"</w:instrText>
      </w:r>
      <w:r>
        <w:rPr>
          <w:rStyle w:val="Hyperlink"/>
          <w:sz w:val="24"/>
          <w:shd w:fill="FFFFFF" w:val="clear"/>
          <w:szCs w:val="24"/>
          <w:rFonts w:eastAsia="Times New Roman" w:cs="Times New Roman"/>
          <w:color w:val="000000"/>
          <w:lang w:val="zxx" w:eastAsia="zh-CN" w:bidi="zxx"/>
        </w:rPr>
        <w:fldChar w:fldCharType="separate"/>
      </w:r>
      <w:r>
        <w:rPr>
          <w:rStyle w:val="Hyperlink"/>
          <w:rFonts w:eastAsia="Times New Roman" w:cs="Times New Roman"/>
          <w:color w:val="000000"/>
          <w:sz w:val="24"/>
          <w:szCs w:val="24"/>
          <w:shd w:fill="FFFFFF" w:val="clear"/>
          <w:lang w:val="zxx" w:eastAsia="zh-CN" w:bidi="zxx"/>
        </w:rPr>
        <w:t xml:space="preserve">частями </w:t>
      </w:r>
      <w:r>
        <w:rPr>
          <w:rStyle w:val="Hyperlink"/>
          <w:sz w:val="24"/>
          <w:shd w:fill="FFFFFF" w:val="clear"/>
          <w:szCs w:val="24"/>
          <w:rFonts w:eastAsia="Times New Roman" w:cs="Times New Roman"/>
          <w:color w:val="000000"/>
          <w:lang w:val="zxx" w:eastAsia="zh-CN" w:bidi="zxx"/>
        </w:rPr>
        <w:fldChar w:fldCharType="end"/>
      </w:r>
      <w:r>
        <w:rPr>
          <w:rFonts w:eastAsia="Times New Roman" w:cs="Times New Roman"/>
          <w:color w:val="000000"/>
          <w:sz w:val="24"/>
          <w:szCs w:val="24"/>
          <w:lang w:eastAsia="zh-CN"/>
        </w:rPr>
        <w:t>7</w:t>
      </w:r>
      <w:r>
        <w:rPr>
          <w:rFonts w:eastAsia="Times New Roman" w:cs="Times New Roman"/>
          <w:color w:val="000000"/>
          <w:sz w:val="24"/>
          <w:szCs w:val="24"/>
          <w:shd w:fill="FFFFFF" w:val="clear"/>
          <w:lang w:eastAsia="zh-CN"/>
        </w:rPr>
        <w:t>, </w:t>
      </w:r>
      <w:r>
        <w:fldChar w:fldCharType="begin"/>
      </w:r>
      <w:r>
        <w:rPr>
          <w:rStyle w:val="Hyperlink"/>
          <w:sz w:val="24"/>
          <w:shd w:fill="FFFFFF" w:val="clear"/>
          <w:szCs w:val="24"/>
          <w:rFonts w:eastAsia="Times New Roman" w:cs="Times New Roman"/>
          <w:color w:val="000000"/>
          <w:lang w:val="zxx" w:eastAsia="zh-CN" w:bidi="zxx"/>
        </w:rPr>
        <w:instrText xml:space="preserve"> HYPERLINK "http://www.consultant.ru/document/cons_doc_LAW_356065/de5cd3096c9ee62e2f4e4a63009e6c00e845e0fc/" \l "dst1110"</w:instrText>
      </w:r>
      <w:r>
        <w:rPr>
          <w:rStyle w:val="Hyperlink"/>
          <w:sz w:val="24"/>
          <w:shd w:fill="FFFFFF" w:val="clear"/>
          <w:szCs w:val="24"/>
          <w:rFonts w:eastAsia="Times New Roman" w:cs="Times New Roman"/>
          <w:color w:val="000000"/>
          <w:lang w:val="zxx" w:eastAsia="zh-CN" w:bidi="zxx"/>
        </w:rPr>
        <w:fldChar w:fldCharType="separate"/>
      </w:r>
      <w:r>
        <w:rPr>
          <w:rStyle w:val="Hyperlink"/>
          <w:rFonts w:eastAsia="Times New Roman" w:cs="Times New Roman"/>
          <w:color w:val="000000"/>
          <w:sz w:val="24"/>
          <w:szCs w:val="24"/>
          <w:shd w:fill="FFFFFF" w:val="clear"/>
          <w:lang w:val="zxx" w:eastAsia="zh-CN" w:bidi="zxx"/>
        </w:rPr>
        <w:t>7.1</w:t>
      </w:r>
      <w:r>
        <w:rPr>
          <w:rStyle w:val="Hyperlink"/>
          <w:sz w:val="24"/>
          <w:shd w:fill="FFFFFF" w:val="clear"/>
          <w:szCs w:val="24"/>
          <w:rFonts w:eastAsia="Times New Roman" w:cs="Times New Roman"/>
          <w:color w:val="000000"/>
          <w:lang w:val="zxx" w:eastAsia="zh-CN" w:bidi="zxx"/>
        </w:rPr>
        <w:fldChar w:fldCharType="end"/>
      </w:r>
      <w:r>
        <w:rPr>
          <w:rFonts w:eastAsia="Times New Roman" w:cs="Times New Roman"/>
          <w:color w:val="000000"/>
          <w:sz w:val="24"/>
          <w:szCs w:val="24"/>
          <w:shd w:fill="FFFFFF" w:val="clear"/>
          <w:lang w:eastAsia="zh-CN"/>
        </w:rPr>
        <w:t>, </w:t>
      </w:r>
      <w:r>
        <w:fldChar w:fldCharType="begin"/>
      </w:r>
      <w:r>
        <w:rPr>
          <w:rStyle w:val="Hyperlink"/>
          <w:sz w:val="24"/>
          <w:shd w:fill="FFFFFF" w:val="clear"/>
          <w:szCs w:val="24"/>
          <w:rFonts w:eastAsia="Times New Roman" w:cs="Times New Roman"/>
          <w:color w:val="000000"/>
          <w:lang w:val="zxx" w:eastAsia="zh-CN" w:bidi="zxx"/>
        </w:rPr>
        <w:instrText xml:space="preserve"> HYPERLINK "http://www.consultant.ru/document/cons_doc_LAW_356065/de5cd3096c9ee62e2f4e4a63009e6c00e845e0fc/" \l "dst1111"</w:instrText>
      </w:r>
      <w:r>
        <w:rPr>
          <w:rStyle w:val="Hyperlink"/>
          <w:sz w:val="24"/>
          <w:shd w:fill="FFFFFF" w:val="clear"/>
          <w:szCs w:val="24"/>
          <w:rFonts w:eastAsia="Times New Roman" w:cs="Times New Roman"/>
          <w:color w:val="000000"/>
          <w:lang w:val="zxx" w:eastAsia="zh-CN" w:bidi="zxx"/>
        </w:rPr>
        <w:fldChar w:fldCharType="separate"/>
      </w:r>
      <w:r>
        <w:rPr>
          <w:rStyle w:val="Hyperlink"/>
          <w:rFonts w:eastAsia="Times New Roman" w:cs="Times New Roman"/>
          <w:color w:val="000000"/>
          <w:sz w:val="24"/>
          <w:szCs w:val="24"/>
          <w:shd w:fill="FFFFFF" w:val="clear"/>
          <w:lang w:val="zxx" w:eastAsia="zh-CN" w:bidi="zxx"/>
        </w:rPr>
        <w:t>7.2</w:t>
      </w:r>
      <w:r>
        <w:rPr>
          <w:rStyle w:val="Hyperlink"/>
          <w:sz w:val="24"/>
          <w:shd w:fill="FFFFFF" w:val="clear"/>
          <w:szCs w:val="24"/>
          <w:rFonts w:eastAsia="Times New Roman" w:cs="Times New Roman"/>
          <w:color w:val="000000"/>
          <w:lang w:val="zxx" w:eastAsia="zh-CN" w:bidi="zxx"/>
        </w:rPr>
        <w:fldChar w:fldCharType="end"/>
      </w:r>
      <w:r>
        <w:rPr>
          <w:rFonts w:eastAsia="Times New Roman" w:cs="Times New Roman"/>
          <w:color w:val="000000"/>
          <w:sz w:val="24"/>
          <w:szCs w:val="24"/>
          <w:shd w:fill="FFFFFF" w:val="clear"/>
          <w:lang w:eastAsia="zh-CN"/>
        </w:rPr>
        <w:t> и </w:t>
      </w:r>
      <w:r>
        <w:fldChar w:fldCharType="begin"/>
      </w:r>
      <w:r>
        <w:rPr>
          <w:rStyle w:val="Hyperlink"/>
          <w:sz w:val="24"/>
          <w:shd w:fill="FFFFFF" w:val="clear"/>
          <w:szCs w:val="24"/>
          <w:rFonts w:eastAsia="Times New Roman" w:cs="Times New Roman"/>
          <w:color w:val="000000"/>
          <w:lang w:val="zxx" w:eastAsia="zh-CN" w:bidi="zxx"/>
        </w:rPr>
        <w:instrText xml:space="preserve"> HYPERLINK "http://www.consultant.ru/document/cons_doc_LAW_356065/de5cd3096c9ee62e2f4e4a63009e6c00e845e0fc/" \l "dst1716"</w:instrText>
      </w:r>
      <w:r>
        <w:rPr>
          <w:rStyle w:val="Hyperlink"/>
          <w:sz w:val="24"/>
          <w:shd w:fill="FFFFFF" w:val="clear"/>
          <w:szCs w:val="24"/>
          <w:rFonts w:eastAsia="Times New Roman" w:cs="Times New Roman"/>
          <w:color w:val="000000"/>
          <w:lang w:val="zxx" w:eastAsia="zh-CN" w:bidi="zxx"/>
        </w:rPr>
        <w:fldChar w:fldCharType="separate"/>
      </w:r>
      <w:r>
        <w:rPr>
          <w:rStyle w:val="Hyperlink"/>
          <w:rFonts w:eastAsia="Times New Roman" w:cs="Times New Roman"/>
          <w:color w:val="000000"/>
          <w:sz w:val="24"/>
          <w:szCs w:val="24"/>
          <w:shd w:fill="FFFFFF" w:val="clear"/>
          <w:lang w:val="zxx" w:eastAsia="zh-CN" w:bidi="zxx"/>
        </w:rPr>
        <w:t>7.3 статьи 96</w:t>
      </w:r>
      <w:r>
        <w:rPr>
          <w:rStyle w:val="Hyperlink"/>
          <w:sz w:val="24"/>
          <w:shd w:fill="FFFFFF" w:val="clear"/>
          <w:szCs w:val="24"/>
          <w:rFonts w:eastAsia="Times New Roman" w:cs="Times New Roman"/>
          <w:color w:val="000000"/>
          <w:lang w:val="zxx" w:eastAsia="zh-CN" w:bidi="zxx"/>
        </w:rPr>
        <w:fldChar w:fldCharType="end"/>
      </w:r>
      <w:r>
        <w:rPr>
          <w:rFonts w:eastAsia="Times New Roman" w:cs="Times New Roman"/>
          <w:color w:val="000000"/>
          <w:sz w:val="24"/>
          <w:szCs w:val="24"/>
          <w:shd w:fill="FFFFFF" w:val="clear"/>
          <w:lang w:eastAsia="zh-CN"/>
        </w:rPr>
        <w:t> Федерального закона. За каждый день просрочки исполнения поставщиком (подрядчиком, исполнителем) обязательства, начисляется пеня в размере, определенном в порядке, установленном в соответствии</w:t>
      </w:r>
      <w:r>
        <w:rPr>
          <w:rFonts w:eastAsia="Times New Roman" w:cs="Times New Roman"/>
          <w:color w:val="000000"/>
          <w:sz w:val="24"/>
          <w:szCs w:val="24"/>
          <w:shd w:fill="auto" w:val="clear"/>
          <w:lang w:eastAsia="zh-CN"/>
        </w:rPr>
        <w:t xml:space="preserve"> </w:t>
      </w:r>
      <w:r>
        <w:rPr>
          <w:rFonts w:eastAsia="Times New Roman" w:cs="Times New Roman"/>
          <w:color w:val="000000"/>
          <w:sz w:val="24"/>
          <w:szCs w:val="24"/>
          <w:shd w:fill="auto" w:val="clear"/>
          <w:lang w:eastAsia="zh-CN"/>
        </w:rPr>
        <w:t>п. 6.3 Контракта.</w:t>
      </w:r>
    </w:p>
    <w:p>
      <w:pPr>
        <w:pStyle w:val="ConsPlusNormal"/>
        <w:ind w:firstLine="540" w:end="0"/>
        <w:jc w:val="both"/>
        <w:rPr/>
      </w:pPr>
      <w:r>
        <w:rPr>
          <w:rFonts w:cs="Times New Roman" w:ascii="Times New Roman" w:hAnsi="Times New Roman"/>
          <w:color w:val="000000"/>
          <w:sz w:val="24"/>
          <w:szCs w:val="24"/>
          <w:lang w:eastAsia="zh-CN"/>
        </w:rPr>
        <w:t xml:space="preserve">7.11. </w:t>
      </w:r>
      <w:r>
        <w:rPr>
          <w:rFonts w:cs="Times New Roman" w:ascii="Times New Roman" w:hAnsi="Times New Roman"/>
          <w:color w:val="000000"/>
          <w:sz w:val="24"/>
          <w:szCs w:val="24"/>
        </w:rPr>
        <w:t>Участник закупки, с которым зак</w:t>
      </w:r>
      <w:r>
        <w:rPr>
          <w:rFonts w:cs="Times New Roman" w:ascii="Times New Roman" w:hAnsi="Times New Roman"/>
          <w:color w:val="000000"/>
          <w:sz w:val="24"/>
          <w:szCs w:val="24"/>
          <w:shd w:fill="auto" w:val="clear"/>
        </w:rPr>
        <w:t xml:space="preserve">лючается контракт по результатам определения поставщика (подрядчика, исполнителя) в соответствии с </w:t>
      </w:r>
      <w:hyperlink r:id="rId12">
        <w:r>
          <w:rPr>
            <w:rStyle w:val="Hyperlink"/>
            <w:rFonts w:cs="Times New Roman" w:ascii="Times New Roman" w:hAnsi="Times New Roman"/>
            <w:color w:val="000000"/>
            <w:sz w:val="24"/>
            <w:szCs w:val="24"/>
            <w:shd w:fill="auto" w:val="clear"/>
          </w:rPr>
          <w:t>пунктом 1 части 1 статьи 30</w:t>
        </w:r>
      </w:hyperlink>
      <w:r>
        <w:rPr>
          <w:rFonts w:cs="Times New Roman" w:ascii="Times New Roman" w:hAnsi="Times New Roman"/>
          <w:color w:val="000000"/>
          <w:sz w:val="24"/>
          <w:szCs w:val="24"/>
          <w:shd w:fill="auto" w:val="clear"/>
        </w:rPr>
        <w:t xml:space="preserve"> Федерального закона</w:t>
      </w:r>
      <w:r>
        <w:rPr>
          <w:rFonts w:cs="Times New Roman" w:ascii="Times New Roman" w:hAnsi="Times New Roman"/>
          <w:color w:val="000000"/>
          <w:sz w:val="24"/>
          <w:szCs w:val="24"/>
          <w:shd w:fill="auto" w:val="clear"/>
        </w:rPr>
        <w:t>, освобождается от предоставления об</w:t>
      </w:r>
      <w:r>
        <w:rPr>
          <w:rFonts w:cs="Times New Roman" w:ascii="Times New Roman" w:hAnsi="Times New Roman"/>
          <w:color w:val="000000"/>
          <w:sz w:val="24"/>
          <w:szCs w:val="24"/>
        </w:rPr>
        <w:t xml:space="preserve">еспечения исполнения Контракта, в том числе с учетом положений </w:t>
      </w:r>
      <w:hyperlink r:id="rId13">
        <w:r>
          <w:rPr>
            <w:rStyle w:val="Hyperlink"/>
            <w:rFonts w:cs="Times New Roman" w:ascii="Times New Roman" w:hAnsi="Times New Roman"/>
            <w:color w:val="000000"/>
            <w:sz w:val="24"/>
            <w:szCs w:val="24"/>
          </w:rPr>
          <w:t>статьи 37</w:t>
        </w:r>
      </w:hyperlink>
      <w:r>
        <w:rPr>
          <w:rFonts w:cs="Times New Roman" w:ascii="Times New Roman" w:hAnsi="Times New Roman"/>
          <w:sz w:val="24"/>
          <w:szCs w:val="24"/>
        </w:rPr>
        <w:t xml:space="preserve"> Федерального закона, в случае предоставления таким участником закупки информации, содержащейся в реестре контрактов, заключенных Государственными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Normal"/>
        <w:widowControl w:val="false"/>
        <w:autoSpaceDE w:val="false"/>
        <w:jc w:val="both"/>
        <w:rPr/>
      </w:pPr>
      <w:r>
        <w:rPr/>
      </w:r>
    </w:p>
    <w:p>
      <w:pPr>
        <w:pStyle w:val="Normal"/>
        <w:widowControl w:val="false"/>
        <w:autoSpaceDE w:val="false"/>
        <w:jc w:val="center"/>
        <w:rPr>
          <w:b/>
        </w:rPr>
      </w:pPr>
      <w:r>
        <w:rPr>
          <w:b/>
        </w:rPr>
        <w:t>8. ОБЕСПЕЧЕНИЕ ГАРАНТИЙНЫХ ОБЯЗАТЕЛЬСТВ</w:t>
      </w:r>
    </w:p>
    <w:p>
      <w:pPr>
        <w:pStyle w:val="Normal"/>
        <w:widowControl w:val="false"/>
        <w:autoSpaceDE w:val="false"/>
        <w:jc w:val="center"/>
        <w:rPr>
          <w:b/>
        </w:rPr>
      </w:pPr>
      <w:r>
        <w:rPr>
          <w:b/>
        </w:rPr>
      </w:r>
    </w:p>
    <w:p>
      <w:pPr>
        <w:pStyle w:val="Normal"/>
        <w:shd w:fill="FFFFFF" w:val="clear"/>
        <w:spacing w:lineRule="auto" w:line="240" w:before="0" w:after="0"/>
        <w:ind w:firstLine="709" w:end="0"/>
        <w:rPr>
          <w:rFonts w:eastAsia="Calibri" w:cs="Times New Roman"/>
          <w:b w:val="false"/>
          <w:bCs w:val="false"/>
          <w:color w:val="000000"/>
          <w:sz w:val="24"/>
          <w:szCs w:val="24"/>
          <w:lang w:eastAsia="en-US"/>
        </w:rPr>
      </w:pPr>
      <w:r>
        <w:rPr>
          <w:rFonts w:eastAsia="Calibri" w:cs="Times New Roman"/>
          <w:b w:val="false"/>
          <w:bCs w:val="false"/>
          <w:color w:val="000000"/>
          <w:sz w:val="24"/>
          <w:szCs w:val="24"/>
          <w:lang w:eastAsia="en-US"/>
        </w:rPr>
        <w:t>8.1.</w:t>
      </w:r>
      <w:r>
        <w:rPr>
          <w:rFonts w:eastAsia="Calibri" w:cs="Times New Roman"/>
          <w:b/>
          <w:bCs/>
          <w:color w:val="000000"/>
          <w:sz w:val="24"/>
          <w:szCs w:val="24"/>
          <w:lang w:eastAsia="en-US"/>
        </w:rPr>
        <w:t xml:space="preserve"> </w:t>
      </w:r>
      <w:r>
        <w:rPr>
          <w:rFonts w:eastAsia="Calibri" w:cs="Times New Roman"/>
          <w:b w:val="false"/>
          <w:bCs w:val="false"/>
          <w:color w:val="000000"/>
          <w:sz w:val="24"/>
          <w:szCs w:val="24"/>
          <w:lang w:eastAsia="en-US"/>
        </w:rPr>
        <w:t>Обеспечение гарантийных обязательств не устанавливается.</w:t>
      </w:r>
    </w:p>
    <w:p>
      <w:pPr>
        <w:pStyle w:val="Normal"/>
        <w:shd w:fill="FFFFFF" w:val="clear"/>
        <w:spacing w:lineRule="auto" w:line="240" w:before="0" w:after="0"/>
        <w:ind w:firstLine="709" w:end="0"/>
        <w:rPr>
          <w:rFonts w:eastAsia="Calibri" w:cs="Times New Roman"/>
          <w:b w:val="false"/>
          <w:bCs w:val="false"/>
          <w:color w:val="000000"/>
          <w:sz w:val="24"/>
          <w:szCs w:val="24"/>
          <w:lang w:eastAsia="en-US"/>
        </w:rPr>
      </w:pPr>
      <w:r>
        <w:rPr>
          <w:rFonts w:eastAsia="Calibri" w:cs="Times New Roman"/>
          <w:b w:val="false"/>
          <w:bCs w:val="false"/>
          <w:color w:val="000000"/>
          <w:sz w:val="24"/>
          <w:szCs w:val="24"/>
          <w:lang w:eastAsia="en-US"/>
        </w:rPr>
      </w:r>
    </w:p>
    <w:p>
      <w:pPr>
        <w:pStyle w:val="Normal"/>
        <w:widowControl w:val="false"/>
        <w:autoSpaceDE w:val="false"/>
        <w:ind w:firstLine="567" w:end="0"/>
        <w:jc w:val="center"/>
        <w:rPr>
          <w:b/>
        </w:rPr>
      </w:pPr>
      <w:r>
        <w:rPr>
          <w:b/>
        </w:rPr>
        <w:t>9. ИСКЛЮЧИТЕЛЬНЫЕ ПРАВА</w:t>
      </w:r>
    </w:p>
    <w:p>
      <w:pPr>
        <w:pStyle w:val="Normal"/>
        <w:widowControl w:val="false"/>
        <w:autoSpaceDE w:val="false"/>
        <w:ind w:firstLine="567" w:end="0"/>
        <w:jc w:val="center"/>
        <w:rPr>
          <w:b/>
        </w:rPr>
      </w:pPr>
      <w:r>
        <w:rPr>
          <w:b/>
        </w:rPr>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r>
    </w:p>
    <w:p>
      <w:pPr>
        <w:pStyle w:val="Normal"/>
        <w:widowControl w:val="false"/>
        <w:autoSpaceDE w:val="false"/>
        <w:jc w:val="center"/>
        <w:rPr>
          <w:b/>
        </w:rPr>
      </w:pPr>
      <w:r>
        <w:rPr>
          <w:b/>
        </w:rPr>
        <w:t>10. ОБСТОЯТЕЛЬСТВА НЕПРЕОДОЛИМОЙ СИЛЫ</w:t>
      </w:r>
    </w:p>
    <w:p>
      <w:pPr>
        <w:pStyle w:val="Normal"/>
        <w:widowControl w:val="false"/>
        <w:autoSpaceDE w:val="false"/>
        <w:jc w:val="center"/>
        <w:rPr>
          <w:b/>
        </w:rPr>
      </w:pPr>
      <w:r>
        <w:rPr>
          <w:b/>
        </w:rPr>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hd w:fill="FFFFFF" w:val="clear"/>
        <w:spacing w:lineRule="auto" w:line="240" w:before="0" w:after="0"/>
        <w:ind w:firstLine="709" w:end="0"/>
        <w:jc w:val="both"/>
        <w:rPr>
          <w:rFonts w:eastAsia="Times New Roman" w:cs="Times New Roman"/>
          <w:bCs/>
          <w:color w:val="000000"/>
          <w:sz w:val="24"/>
          <w:szCs w:val="24"/>
          <w:lang w:eastAsia="ru-RU"/>
        </w:rPr>
      </w:pPr>
      <w:r>
        <w:rPr>
          <w:rFonts w:eastAsia="Times New Roman" w:cs="Times New Roman"/>
          <w:color w:val="000000"/>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shd w:fill="FFFFFF" w:val="clear"/>
        <w:spacing w:lineRule="auto" w:line="240" w:before="0" w:after="0"/>
        <w:ind w:firstLine="709" w:end="0"/>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hd w:fill="FFFFFF" w:val="clear"/>
        <w:spacing w:lineRule="auto" w:line="240" w:before="0" w:after="0"/>
        <w:ind w:firstLine="709" w:end="0"/>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r>
    </w:p>
    <w:p>
      <w:pPr>
        <w:pStyle w:val="Normal"/>
        <w:widowControl w:val="false"/>
        <w:autoSpaceDE w:val="false"/>
        <w:jc w:val="center"/>
        <w:rPr>
          <w:b/>
        </w:rPr>
      </w:pPr>
      <w:r>
        <w:rPr>
          <w:b/>
        </w:rPr>
        <w:t>11. РАССМОТРЕНИЕ И РАЗРЕШЕНИЕ СПОРОВ</w:t>
      </w:r>
    </w:p>
    <w:p>
      <w:pPr>
        <w:pStyle w:val="Normal"/>
        <w:widowControl w:val="false"/>
        <w:autoSpaceDE w:val="false"/>
        <w:jc w:val="center"/>
        <w:rPr>
          <w:b/>
        </w:rPr>
      </w:pPr>
      <w:r>
        <w:rPr>
          <w:b/>
        </w:rPr>
      </w:r>
    </w:p>
    <w:p>
      <w:pPr>
        <w:pStyle w:val="Style24"/>
        <w:tabs>
          <w:tab w:val="clear" w:pos="708"/>
          <w:tab w:val="left" w:pos="0" w:leader="none"/>
        </w:tabs>
        <w:ind w:firstLine="709" w:end="0"/>
        <w:jc w:val="both"/>
        <w:rPr>
          <w:rFonts w:cs="Times New Roman"/>
          <w:sz w:val="24"/>
          <w:szCs w:val="24"/>
        </w:rPr>
      </w:pPr>
      <w:r>
        <w:rPr>
          <w:rFonts w:cs="Times New Roman"/>
          <w:sz w:val="24"/>
          <w:szCs w:val="24"/>
        </w:rPr>
        <w:t>11.1. В случае возникновения любых противоречий и разногласий, а также споров, связанных с исполнением Контракта, Стороны предпринимают усилия для урегулирования таких противоречий и разногласий в добровольном порядке. До передачи спора на разрешение суда Стороны примут меры к его урегулированию в претензионном порядке.</w:t>
      </w:r>
    </w:p>
    <w:p>
      <w:pPr>
        <w:pStyle w:val="Style24"/>
        <w:tabs>
          <w:tab w:val="clear" w:pos="708"/>
          <w:tab w:val="left" w:pos="0" w:leader="none"/>
        </w:tabs>
        <w:ind w:firstLine="709" w:end="0"/>
        <w:jc w:val="both"/>
        <w:rPr>
          <w:rFonts w:cs="Times New Roman"/>
          <w:sz w:val="24"/>
          <w:szCs w:val="24"/>
        </w:rPr>
      </w:pPr>
      <w:r>
        <w:rPr>
          <w:rFonts w:cs="Times New Roman"/>
          <w:sz w:val="24"/>
          <w:szCs w:val="24"/>
        </w:rPr>
        <w:t>11.2.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Государственным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r>
        <w:fldChar w:fldCharType="begin"/>
      </w:r>
      <w:r>
        <w:rPr>
          <w:rStyle w:val="Hyperlink"/>
          <w:sz w:val="24"/>
          <w:szCs w:val="24"/>
          <w:rFonts w:cs="Times New Roman"/>
          <w:color w:val="000000"/>
        </w:rPr>
        <w:instrText xml:space="preserve"> HYPERLINK "http://www.consultant.ru/document/cons_doc_LAW_420524/1a53d0d0a68bafedeba16e5a1d0b19e4ad8c2a76/" \l "dst2141"</w:instrText>
      </w:r>
      <w:r>
        <w:rPr>
          <w:rStyle w:val="Hyperlink"/>
          <w:sz w:val="24"/>
          <w:szCs w:val="24"/>
          <w:rFonts w:cs="Times New Roman"/>
          <w:color w:val="000000"/>
        </w:rPr>
        <w:fldChar w:fldCharType="separate"/>
      </w:r>
      <w:r>
        <w:rPr>
          <w:rStyle w:val="Hyperlink"/>
          <w:rFonts w:cs="Times New Roman"/>
          <w:color w:val="000000"/>
          <w:sz w:val="24"/>
          <w:szCs w:val="24"/>
        </w:rPr>
        <w:t>пунктом 5 части 11 статьи 24</w:t>
      </w:r>
      <w:r>
        <w:rPr>
          <w:rStyle w:val="Hyperlink"/>
          <w:sz w:val="24"/>
          <w:szCs w:val="24"/>
          <w:rFonts w:cs="Times New Roman"/>
          <w:color w:val="000000"/>
        </w:rPr>
        <w:fldChar w:fldCharType="end"/>
      </w:r>
      <w:r>
        <w:rPr>
          <w:rFonts w:cs="Times New Roman"/>
          <w:sz w:val="24"/>
          <w:szCs w:val="24"/>
        </w:rPr>
        <w:t>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поставщика (подрядчика, исполнителя), и размещаются в единой информационной системе без размещения на официальном сайте.</w:t>
      </w:r>
    </w:p>
    <w:p>
      <w:pPr>
        <w:pStyle w:val="Style24"/>
        <w:tabs>
          <w:tab w:val="clear" w:pos="708"/>
          <w:tab w:val="left" w:pos="0" w:leader="none"/>
        </w:tabs>
        <w:ind w:firstLine="709" w:end="0"/>
        <w:jc w:val="both"/>
        <w:rPr>
          <w:rFonts w:cs="Times New Roman"/>
          <w:sz w:val="24"/>
          <w:szCs w:val="24"/>
        </w:rPr>
      </w:pPr>
      <w:r>
        <w:rPr>
          <w:rFonts w:cs="Times New Roman"/>
          <w:sz w:val="24"/>
          <w:szCs w:val="24"/>
        </w:rPr>
        <w:t>11.3. Если претензионные требования подлежат денежной оценке, в претензии указывается требуемая сумма и ее полный и обоснованный расчет.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Style24"/>
        <w:tabs>
          <w:tab w:val="clear" w:pos="708"/>
          <w:tab w:val="left" w:pos="0" w:leader="none"/>
        </w:tabs>
        <w:ind w:firstLine="709" w:end="0"/>
        <w:jc w:val="both"/>
        <w:rPr>
          <w:rFonts w:cs="Times New Roman"/>
          <w:sz w:val="24"/>
          <w:szCs w:val="24"/>
        </w:rPr>
      </w:pPr>
      <w:r>
        <w:rPr>
          <w:rFonts w:cs="Times New Roman"/>
          <w:sz w:val="24"/>
          <w:szCs w:val="24"/>
        </w:rPr>
        <w:t>11.4. В случае невыполнения Сторонами своих обязательств и не достижения взаимного согласия споры по Контракту разрешаются в Арбитражном суде г. Москва.</w:t>
      </w:r>
    </w:p>
    <w:p>
      <w:pPr>
        <w:pStyle w:val="Style24"/>
        <w:tabs>
          <w:tab w:val="clear" w:pos="708"/>
          <w:tab w:val="left" w:pos="0" w:leader="none"/>
        </w:tabs>
        <w:ind w:firstLine="709" w:end="0"/>
        <w:jc w:val="both"/>
        <w:rPr>
          <w:rFonts w:cs="Times New Roman"/>
          <w:sz w:val="24"/>
          <w:szCs w:val="24"/>
        </w:rPr>
      </w:pPr>
      <w:r>
        <w:rPr>
          <w:rFonts w:cs="Times New Roman"/>
          <w:sz w:val="24"/>
          <w:szCs w:val="24"/>
        </w:rPr>
      </w:r>
    </w:p>
    <w:p>
      <w:pPr>
        <w:pStyle w:val="Normal"/>
        <w:widowControl w:val="false"/>
        <w:autoSpaceDE w:val="false"/>
        <w:jc w:val="center"/>
        <w:rPr>
          <w:b/>
        </w:rPr>
      </w:pPr>
      <w:r>
        <w:rPr>
          <w:b/>
        </w:rPr>
        <w:t>12. СРОК ДЕЙСТВИЯ И ПОРЯДОК РАСТОРЖЕНИЯ КОНТРАКТА</w:t>
      </w:r>
    </w:p>
    <w:p>
      <w:pPr>
        <w:pStyle w:val="Normal"/>
        <w:widowControl w:val="false"/>
        <w:autoSpaceDE w:val="false"/>
        <w:jc w:val="center"/>
        <w:rPr>
          <w:b/>
        </w:rPr>
      </w:pPr>
      <w:r>
        <w:rPr>
          <w:b/>
        </w:rPr>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12.1.</w:t>
      </w:r>
      <w:r>
        <w:rPr>
          <w:rFonts w:eastAsia="Times New Roman" w:cs="Times New Roman"/>
          <w:color w:val="000000"/>
          <w:sz w:val="24"/>
          <w:szCs w:val="24"/>
          <w:shd w:fill="auto" w:val="clear"/>
          <w:lang w:eastAsia="ru-RU"/>
        </w:rPr>
        <w:t xml:space="preserve"> Контракт вступает в силу с момента его подписания Сторонами и действует по </w:t>
      </w:r>
      <w:r>
        <w:rPr>
          <w:rFonts w:eastAsia="Times New Roman" w:cs="Times New Roman"/>
          <w:b/>
          <w:bCs/>
          <w:color w:val="000000"/>
          <w:sz w:val="24"/>
          <w:szCs w:val="24"/>
          <w:shd w:fill="auto" w:val="clear"/>
          <w:lang w:eastAsia="ru-RU"/>
        </w:rPr>
        <w:t xml:space="preserve">01 августа 2026 г. </w:t>
      </w:r>
      <w:r>
        <w:rPr>
          <w:rFonts w:eastAsia="Times New Roman" w:cs="Times New Roman" w:ascii="Times New Roman" w:hAnsi="Times New Roman"/>
          <w:b w:val="false"/>
          <w:bCs w:val="false"/>
          <w:color w:val="000000"/>
          <w:sz w:val="24"/>
          <w:szCs w:val="24"/>
          <w:shd w:fill="auto" w:val="clear"/>
          <w:lang w:eastAsia="ru-RU"/>
        </w:rPr>
        <w:t>Окончание срока действия контракта не влечет прекращение неисполненных обязательств Сторон, в том числе по оплате и гарантийных обязательств Поставщика.</w:t>
      </w:r>
    </w:p>
    <w:p>
      <w:pPr>
        <w:pStyle w:val="Normal"/>
        <w:shd w:fill="FFFFFF" w:val="clear"/>
        <w:spacing w:lineRule="auto" w:line="240" w:before="0" w:after="0"/>
        <w:ind w:firstLine="709" w:end="0"/>
        <w:jc w:val="both"/>
        <w:rPr>
          <w:rFonts w:cs="Times New Roman"/>
          <w:sz w:val="24"/>
          <w:szCs w:val="24"/>
          <w:lang w:eastAsia="en-US"/>
        </w:rPr>
      </w:pPr>
      <w:r>
        <w:rPr>
          <w:rFonts w:eastAsia="Times New Roman" w:cs="Times New Roman"/>
          <w:color w:val="000000"/>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Pr>
            <w:rStyle w:val="Hyperlink"/>
            <w:rFonts w:eastAsia="Times New Roman" w:cs="Times New Roman"/>
            <w:color w:val="000000"/>
            <w:sz w:val="24"/>
            <w:szCs w:val="24"/>
            <w:u w:val="single"/>
            <w:lang w:eastAsia="ru-RU"/>
          </w:rPr>
          <w:t>частями 9</w:t>
        </w:r>
      </w:hyperlink>
      <w:r>
        <w:rPr>
          <w:rFonts w:eastAsia="Times New Roman" w:cs="Times New Roman"/>
          <w:color w:val="000000"/>
          <w:sz w:val="24"/>
          <w:szCs w:val="24"/>
          <w:lang w:eastAsia="ru-RU"/>
        </w:rPr>
        <w:t> - </w:t>
      </w:r>
      <w:hyperlink r:id="rId15">
        <w:r>
          <w:rPr>
            <w:rStyle w:val="Hyperlink"/>
            <w:rFonts w:eastAsia="Times New Roman" w:cs="Times New Roman"/>
            <w:color w:val="000000"/>
            <w:sz w:val="24"/>
            <w:szCs w:val="24"/>
            <w:u w:val="single"/>
            <w:lang w:eastAsia="ru-RU"/>
          </w:rPr>
          <w:t>23 статьи 95</w:t>
        </w:r>
      </w:hyperlink>
      <w:r>
        <w:rPr>
          <w:rFonts w:eastAsia="Times New Roman" w:cs="Times New Roman"/>
          <w:color w:val="000000"/>
          <w:sz w:val="24"/>
          <w:szCs w:val="24"/>
          <w:lang w:eastAsia="ru-RU"/>
        </w:rPr>
        <w:t> Федеральным законом.</w:t>
      </w:r>
    </w:p>
    <w:p>
      <w:pPr>
        <w:pStyle w:val="Style24"/>
        <w:tabs>
          <w:tab w:val="clear" w:pos="708"/>
          <w:tab w:val="left" w:pos="0" w:leader="none"/>
        </w:tabs>
        <w:ind w:firstLine="709" w:end="0"/>
        <w:jc w:val="both"/>
        <w:rPr>
          <w:rFonts w:cs="Times New Roman"/>
          <w:sz w:val="24"/>
          <w:szCs w:val="24"/>
          <w:lang w:eastAsia="en-US"/>
        </w:rPr>
      </w:pPr>
      <w:r>
        <w:rPr>
          <w:rFonts w:cs="Times New Roman"/>
          <w:sz w:val="24"/>
          <w:szCs w:val="24"/>
          <w:lang w:eastAsia="en-US"/>
        </w:rPr>
        <w:t>12.3. Контракт может быть расторгнут:</w:t>
      </w:r>
    </w:p>
    <w:p>
      <w:pPr>
        <w:pStyle w:val="Style24"/>
        <w:tabs>
          <w:tab w:val="clear" w:pos="708"/>
          <w:tab w:val="left" w:pos="0" w:leader="none"/>
        </w:tabs>
        <w:ind w:firstLine="709" w:end="0"/>
        <w:jc w:val="both"/>
        <w:rPr>
          <w:rFonts w:cs="Times New Roman"/>
          <w:sz w:val="24"/>
          <w:szCs w:val="24"/>
          <w:lang w:eastAsia="en-US"/>
        </w:rPr>
      </w:pPr>
      <w:r>
        <w:rPr>
          <w:rFonts w:cs="Times New Roman"/>
          <w:sz w:val="24"/>
          <w:szCs w:val="24"/>
          <w:lang w:eastAsia="en-US"/>
        </w:rPr>
        <w:t>- по соглашению Сторон;</w:t>
      </w:r>
    </w:p>
    <w:p>
      <w:pPr>
        <w:pStyle w:val="Style24"/>
        <w:tabs>
          <w:tab w:val="clear" w:pos="708"/>
          <w:tab w:val="left" w:pos="0" w:leader="none"/>
        </w:tabs>
        <w:ind w:firstLine="709" w:end="0"/>
        <w:jc w:val="both"/>
        <w:rPr>
          <w:rFonts w:cs="Times New Roman"/>
          <w:sz w:val="24"/>
          <w:szCs w:val="24"/>
          <w:lang w:eastAsia="en-US"/>
        </w:rPr>
      </w:pPr>
      <w:r>
        <w:rPr>
          <w:rFonts w:cs="Times New Roman"/>
          <w:sz w:val="24"/>
          <w:szCs w:val="24"/>
          <w:lang w:eastAsia="en-US"/>
        </w:rPr>
        <w:t>- в случае одностороннего отказа Стороны от исполнения Контракта;</w:t>
      </w:r>
    </w:p>
    <w:p>
      <w:pPr>
        <w:pStyle w:val="Style24"/>
        <w:tabs>
          <w:tab w:val="clear" w:pos="708"/>
          <w:tab w:val="left" w:pos="0" w:leader="none"/>
        </w:tabs>
        <w:ind w:firstLine="709" w:end="0"/>
        <w:jc w:val="both"/>
        <w:rPr>
          <w:rFonts w:cs="Times New Roman"/>
          <w:sz w:val="24"/>
          <w:szCs w:val="24"/>
        </w:rPr>
      </w:pPr>
      <w:r>
        <w:rPr>
          <w:rFonts w:cs="Times New Roman"/>
          <w:sz w:val="24"/>
          <w:szCs w:val="24"/>
          <w:lang w:eastAsia="en-US"/>
        </w:rPr>
        <w:t>- по решению суда.</w:t>
      </w:r>
    </w:p>
    <w:p>
      <w:pPr>
        <w:pStyle w:val="Style24"/>
        <w:tabs>
          <w:tab w:val="clear" w:pos="708"/>
          <w:tab w:val="left" w:pos="0" w:leader="none"/>
        </w:tabs>
        <w:ind w:firstLine="709" w:end="0"/>
        <w:jc w:val="both"/>
        <w:rPr>
          <w:rFonts w:cs="Times New Roman"/>
          <w:sz w:val="24"/>
          <w:szCs w:val="24"/>
        </w:rPr>
      </w:pPr>
      <w:r>
        <w:rPr>
          <w:rFonts w:cs="Times New Roman"/>
          <w:sz w:val="24"/>
          <w:szCs w:val="24"/>
        </w:rPr>
        <w:t xml:space="preserve">12.4. Расторжение Контракта по соглашению Сторон производится путем подписания соответствующего соглашения о расторжении. </w:t>
      </w:r>
      <w:r>
        <w:rPr>
          <w:rFonts w:cs="Times New Roman"/>
          <w:b/>
          <w:bCs/>
          <w:sz w:val="24"/>
          <w:szCs w:val="24"/>
        </w:rPr>
        <w:t>Сторона, которой направлено предложение о расторжении Контракта</w:t>
      </w:r>
      <w:r>
        <w:rPr>
          <w:rFonts w:cs="Times New Roman"/>
          <w:sz w:val="24"/>
          <w:szCs w:val="24"/>
        </w:rPr>
        <w:t xml:space="preserve"> по соглашению Сторон, </w:t>
      </w:r>
      <w:r>
        <w:rPr>
          <w:rFonts w:cs="Times New Roman"/>
          <w:b/>
          <w:bCs/>
          <w:sz w:val="24"/>
          <w:szCs w:val="24"/>
        </w:rPr>
        <w:t>должна дать письменный ответ по существу в срок не позднее 5 (пяти) календарных дней с даты его получения.</w:t>
      </w:r>
    </w:p>
    <w:p>
      <w:pPr>
        <w:pStyle w:val="Style24"/>
        <w:tabs>
          <w:tab w:val="clear" w:pos="708"/>
          <w:tab w:val="left" w:pos="0" w:leader="none"/>
        </w:tabs>
        <w:ind w:firstLine="709" w:end="0"/>
        <w:jc w:val="both"/>
        <w:rPr>
          <w:rFonts w:cs="Times New Roman"/>
          <w:sz w:val="24"/>
          <w:szCs w:val="24"/>
        </w:rPr>
      </w:pPr>
      <w:r>
        <w:rPr>
          <w:rFonts w:cs="Times New Roman"/>
          <w:sz w:val="24"/>
          <w:szCs w:val="24"/>
        </w:rPr>
        <w:t xml:space="preserve">12.5.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 </w:t>
      </w:r>
    </w:p>
    <w:p>
      <w:pPr>
        <w:pStyle w:val="Style24"/>
        <w:tabs>
          <w:tab w:val="clear" w:pos="708"/>
          <w:tab w:val="left" w:pos="0" w:leader="none"/>
        </w:tabs>
        <w:ind w:firstLine="709" w:end="0"/>
        <w:jc w:val="both"/>
        <w:rPr>
          <w:rFonts w:cs="Times New Roman"/>
          <w:sz w:val="24"/>
          <w:szCs w:val="24"/>
        </w:rPr>
      </w:pPr>
      <w:r>
        <w:rPr>
          <w:rFonts w:cs="Times New Roman"/>
          <w:sz w:val="24"/>
          <w:szCs w:val="24"/>
        </w:rPr>
        <w:t>12.6.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pPr>
        <w:pStyle w:val="Style24"/>
        <w:tabs>
          <w:tab w:val="clear" w:pos="708"/>
          <w:tab w:val="left" w:pos="0" w:leader="none"/>
        </w:tabs>
        <w:ind w:firstLine="709" w:end="0"/>
        <w:jc w:val="both"/>
        <w:rPr>
          <w:rFonts w:cs="Times New Roman"/>
          <w:i/>
          <w:i/>
          <w:sz w:val="24"/>
          <w:szCs w:val="24"/>
        </w:rPr>
      </w:pPr>
      <w:r>
        <w:rPr>
          <w:rFonts w:cs="Times New Roman"/>
          <w:sz w:val="24"/>
          <w:szCs w:val="24"/>
        </w:rPr>
        <w:t>12.7. Односторонний отказ стороны от исполнения Контракта осуществляется в порядке, предусмотренном статьей 95 Федерального закона</w:t>
      </w:r>
      <w:r>
        <w:rPr>
          <w:rFonts w:cs="Times New Roman"/>
          <w:i/>
          <w:sz w:val="24"/>
          <w:szCs w:val="24"/>
        </w:rPr>
        <w:t>.</w:t>
      </w:r>
    </w:p>
    <w:p>
      <w:pPr>
        <w:pStyle w:val="Style24"/>
        <w:tabs>
          <w:tab w:val="clear" w:pos="708"/>
          <w:tab w:val="left" w:pos="0" w:leader="none"/>
        </w:tabs>
        <w:ind w:firstLine="709" w:end="0"/>
        <w:jc w:val="both"/>
        <w:rPr>
          <w:rFonts w:cs="Times New Roman"/>
          <w:i/>
          <w:i/>
          <w:sz w:val="24"/>
          <w:szCs w:val="24"/>
        </w:rPr>
      </w:pPr>
      <w:r>
        <w:rPr>
          <w:rFonts w:cs="Times New Roman"/>
          <w:i/>
          <w:sz w:val="24"/>
          <w:szCs w:val="24"/>
        </w:rPr>
      </w:r>
    </w:p>
    <w:p>
      <w:pPr>
        <w:pStyle w:val="Normal"/>
        <w:widowControl w:val="false"/>
        <w:autoSpaceDE w:val="false"/>
        <w:jc w:val="center"/>
        <w:rPr>
          <w:rFonts w:eastAsia="Times New Roman" w:cs="Times New Roman"/>
          <w:color w:val="000000"/>
          <w:sz w:val="24"/>
          <w:szCs w:val="24"/>
          <w:lang w:eastAsia="ru-RU"/>
        </w:rPr>
      </w:pPr>
      <w:r>
        <w:rPr>
          <w:b/>
        </w:rPr>
        <w:t>13. ПРОЧИЕ ПОЛОЖЕНИЯ</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13.1.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13.2.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электронной форме дополнительных соглашений к Контракту, которые являются его неотъемлемой частью.</w:t>
      </w:r>
    </w:p>
    <w:p>
      <w:pPr>
        <w:pStyle w:val="Normal"/>
        <w:shd w:fill="FFFFFF" w:val="clear"/>
        <w:spacing w:lineRule="auto" w:line="240" w:before="0" w:after="0"/>
        <w:ind w:firstLine="709" w:end="0"/>
        <w:jc w:val="both"/>
        <w:rPr>
          <w:rFonts w:eastAsia="Times New Roman" w:cs="Times New Roman"/>
          <w:color w:val="000000"/>
          <w:sz w:val="24"/>
          <w:szCs w:val="24"/>
          <w:lang w:eastAsia="ru-RU"/>
        </w:rPr>
      </w:pPr>
      <w:r>
        <w:rPr>
          <w:rFonts w:eastAsia="Times New Roman" w:cs="Times New Roman"/>
          <w:color w:val="000000"/>
          <w:sz w:val="24"/>
          <w:szCs w:val="24"/>
          <w:lang w:eastAsia="ru-RU"/>
        </w:rPr>
        <w:t>13.3. При исполнении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Normal"/>
        <w:shd w:fill="FFFFFF" w:val="clear"/>
        <w:spacing w:lineRule="auto" w:line="240" w:before="0" w:after="0"/>
        <w:ind w:firstLine="709" w:end="0"/>
        <w:jc w:val="both"/>
        <w:rPr>
          <w:rFonts w:eastAsia="Times New Roman" w:cs="Times New Roman"/>
          <w:b w:val="false"/>
          <w:bCs w:val="false"/>
          <w:color w:val="000000"/>
          <w:spacing w:val="-4"/>
          <w:sz w:val="24"/>
          <w:szCs w:val="24"/>
          <w:lang w:eastAsia="ru-RU"/>
        </w:rPr>
      </w:pPr>
      <w:r>
        <w:rPr>
          <w:rFonts w:eastAsia="Times New Roman" w:cs="Times New Roman"/>
          <w:color w:val="000000"/>
          <w:sz w:val="24"/>
          <w:szCs w:val="24"/>
          <w:lang w:eastAsia="ru-RU"/>
        </w:rPr>
        <w:t>13.4.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shd w:fill="FFFFFF" w:val="clear"/>
        <w:spacing w:lineRule="auto" w:line="240" w:before="0" w:after="0"/>
        <w:ind w:firstLine="709" w:end="0"/>
        <w:jc w:val="both"/>
        <w:rPr>
          <w:b/>
          <w:spacing w:val="-4"/>
        </w:rPr>
      </w:pPr>
      <w:r>
        <w:rPr>
          <w:rFonts w:eastAsia="Times New Roman" w:cs="Times New Roman"/>
          <w:b w:val="false"/>
          <w:bCs w:val="false"/>
          <w:color w:val="000000"/>
          <w:spacing w:val="-4"/>
          <w:sz w:val="24"/>
          <w:szCs w:val="24"/>
          <w:lang w:eastAsia="ru-RU"/>
        </w:rPr>
        <w:t xml:space="preserve">13.5. </w:t>
      </w:r>
      <w:r>
        <w:rPr>
          <w:rFonts w:eastAsia="Times New Roman" w:cs="Times New Roman" w:ascii="Times New Roman" w:hAnsi="Times New Roman"/>
          <w:b w:val="false"/>
          <w:bCs w:val="false"/>
          <w:color w:val="000000"/>
          <w:spacing w:val="-4"/>
          <w:sz w:val="24"/>
          <w:szCs w:val="24"/>
          <w:lang w:eastAsia="ru-RU"/>
        </w:rPr>
        <w:t>Контракт составлен в форме электронного документа и подписан усиленными электронными подписями Сторон.</w:t>
      </w:r>
    </w:p>
    <w:p>
      <w:pPr>
        <w:pStyle w:val="Normal"/>
        <w:widowControl w:val="false"/>
        <w:autoSpaceDE w:val="false"/>
        <w:jc w:val="center"/>
        <w:rPr>
          <w:b/>
          <w:spacing w:val="-4"/>
        </w:rPr>
      </w:pPr>
      <w:r>
        <w:rPr>
          <w:b/>
          <w:spacing w:val="-4"/>
        </w:rPr>
      </w:r>
    </w:p>
    <w:p>
      <w:pPr>
        <w:pStyle w:val="Normal"/>
        <w:widowControl w:val="false"/>
        <w:autoSpaceDE w:val="false"/>
        <w:jc w:val="center"/>
        <w:rPr>
          <w:b/>
        </w:rPr>
      </w:pPr>
      <w:r>
        <w:rPr>
          <w:b/>
        </w:rPr>
        <w:t>14. ПЕРЕЧЕНЬ ПРИЛОЖЕНИЙ</w:t>
      </w:r>
    </w:p>
    <w:p>
      <w:pPr>
        <w:pStyle w:val="Normal"/>
        <w:widowControl w:val="false"/>
        <w:autoSpaceDE w:val="false"/>
        <w:jc w:val="center"/>
        <w:rPr>
          <w:b/>
        </w:rPr>
      </w:pPr>
      <w:r>
        <w:rPr>
          <w:b/>
        </w:rPr>
      </w:r>
    </w:p>
    <w:p>
      <w:pPr>
        <w:pStyle w:val="Normal"/>
        <w:shd w:fill="FFFFFF" w:val="clear"/>
        <w:spacing w:lineRule="auto" w:line="240" w:before="0" w:after="0"/>
        <w:ind w:firstLine="709" w:end="0"/>
        <w:rPr>
          <w:rFonts w:eastAsia="Times New Roman" w:cs="Times New Roman"/>
          <w:color w:val="000000"/>
          <w:sz w:val="24"/>
          <w:szCs w:val="24"/>
          <w:lang w:eastAsia="ru-RU"/>
        </w:rPr>
      </w:pPr>
      <w:r>
        <w:rPr>
          <w:rFonts w:eastAsia="Times New Roman" w:cs="Times New Roman"/>
          <w:color w:val="000000"/>
          <w:sz w:val="24"/>
          <w:szCs w:val="24"/>
          <w:lang w:eastAsia="ru-RU"/>
        </w:rPr>
        <w:t>14.1. Неотъемлемой частью Контракта является следующее приложение:</w:t>
      </w:r>
    </w:p>
    <w:p>
      <w:pPr>
        <w:pStyle w:val="Normal"/>
        <w:shd w:fill="FFFFFF" w:val="clear"/>
        <w:spacing w:lineRule="auto" w:line="240" w:before="0" w:after="0"/>
        <w:ind w:firstLine="709" w:end="0"/>
        <w:rPr>
          <w:rFonts w:cs="Times New Roman"/>
          <w:b w:val="false"/>
          <w:bCs w:val="false"/>
          <w:sz w:val="24"/>
          <w:szCs w:val="24"/>
        </w:rPr>
      </w:pPr>
      <w:r>
        <w:rPr>
          <w:rFonts w:eastAsia="Times New Roman" w:cs="Times New Roman"/>
          <w:color w:val="000000"/>
          <w:sz w:val="24"/>
          <w:szCs w:val="24"/>
          <w:lang w:eastAsia="ru-RU"/>
        </w:rPr>
        <w:t>Приложение № 1 - «Спецификация».</w:t>
      </w:r>
    </w:p>
    <w:p>
      <w:pPr>
        <w:pStyle w:val="Normal"/>
        <w:widowControl w:val="false"/>
        <w:tabs>
          <w:tab w:val="clear" w:pos="708"/>
          <w:tab w:val="left" w:pos="0" w:leader="none"/>
        </w:tabs>
        <w:autoSpaceDE w:val="false"/>
        <w:spacing w:lineRule="auto" w:line="240" w:before="0" w:after="0"/>
        <w:ind w:firstLine="709" w:end="0"/>
        <w:jc w:val="both"/>
        <w:rPr>
          <w:rFonts w:cs="Times New Roman"/>
          <w:b w:val="false"/>
          <w:bCs w:val="false"/>
          <w:sz w:val="24"/>
          <w:szCs w:val="24"/>
        </w:rPr>
      </w:pPr>
      <w:r>
        <w:rPr>
          <w:rFonts w:cs="Times New Roman"/>
          <w:b w:val="false"/>
          <w:bCs w:val="false"/>
          <w:sz w:val="24"/>
          <w:szCs w:val="24"/>
        </w:rPr>
        <w:t>Приложение № 2 - «Техническое задание».</w:t>
      </w:r>
    </w:p>
    <w:p>
      <w:pPr>
        <w:pStyle w:val="Normal"/>
        <w:widowControl w:val="false"/>
        <w:tabs>
          <w:tab w:val="clear" w:pos="708"/>
          <w:tab w:val="left" w:pos="0" w:leader="none"/>
        </w:tabs>
        <w:autoSpaceDE w:val="false"/>
        <w:spacing w:lineRule="auto" w:line="240" w:before="0" w:after="0"/>
        <w:ind w:firstLine="709" w:end="0"/>
        <w:jc w:val="both"/>
        <w:rPr>
          <w:rFonts w:cs="Times New Roman"/>
          <w:b w:val="false"/>
          <w:bCs w:val="false"/>
          <w:sz w:val="24"/>
          <w:szCs w:val="24"/>
        </w:rPr>
      </w:pPr>
      <w:r>
        <w:rPr>
          <w:rFonts w:cs="Times New Roman"/>
          <w:b w:val="false"/>
          <w:bCs w:val="false"/>
          <w:sz w:val="24"/>
          <w:szCs w:val="24"/>
        </w:rPr>
        <w:t>Приложение № 3 - «Акт сдачи-приемки Товара».</w:t>
      </w:r>
    </w:p>
    <w:p>
      <w:pPr>
        <w:pStyle w:val="Normal"/>
        <w:widowControl w:val="false"/>
        <w:autoSpaceDE w:val="false"/>
        <w:jc w:val="both"/>
        <w:rPr/>
      </w:pPr>
      <w:r>
        <w:rPr/>
      </w:r>
    </w:p>
    <w:p>
      <w:pPr>
        <w:pStyle w:val="Normal"/>
        <w:widowControl w:val="false"/>
        <w:autoSpaceDE w:val="false"/>
        <w:jc w:val="center"/>
        <w:rPr>
          <w:b/>
        </w:rPr>
      </w:pPr>
      <w:r>
        <w:rPr>
          <w:b/>
        </w:rPr>
        <w:t>15. ПОДПИСИ И БАНКОВСКИЕ РЕКВИЗИТЫ СТОРОН</w:t>
      </w:r>
    </w:p>
    <w:p>
      <w:pPr>
        <w:pStyle w:val="Normal"/>
        <w:widowControl w:val="false"/>
        <w:autoSpaceDE w:val="false"/>
        <w:jc w:val="center"/>
        <w:rPr>
          <w:b/>
        </w:rPr>
      </w:pPr>
      <w:r>
        <w:rPr>
          <w:b/>
        </w:rPr>
      </w:r>
    </w:p>
    <w:tbl>
      <w:tblPr>
        <w:tblW w:w="10034" w:type="dxa"/>
        <w:jc w:val="center"/>
        <w:tblInd w:w="0" w:type="dxa"/>
        <w:tblLayout w:type="fixed"/>
        <w:tblCellMar>
          <w:top w:w="0" w:type="dxa"/>
          <w:start w:w="108" w:type="dxa"/>
          <w:bottom w:w="0" w:type="dxa"/>
          <w:end w:w="108" w:type="dxa"/>
        </w:tblCellMar>
      </w:tblPr>
      <w:tblGrid>
        <w:gridCol w:w="5159"/>
        <w:gridCol w:w="4875"/>
      </w:tblGrid>
      <w:tr>
        <w:trPr>
          <w:trHeight w:val="5310" w:hRule="atLeast"/>
        </w:trPr>
        <w:tc>
          <w:tcPr>
            <w:tcW w:w="5159" w:type="dxa"/>
            <w:tcBorders/>
          </w:tcPr>
          <w:p>
            <w:pPr>
              <w:pStyle w:val="Style24"/>
              <w:jc w:val="center"/>
              <w:rPr>
                <w:sz w:val="24"/>
                <w:szCs w:val="24"/>
              </w:rPr>
            </w:pPr>
            <w:r>
              <w:rPr>
                <w:b/>
                <w:sz w:val="24"/>
                <w:szCs w:val="24"/>
              </w:rPr>
              <w:t>ГОСУДАРСТВЕННЫЙ ЗАКАЗЧИК:</w:t>
            </w:r>
          </w:p>
          <w:p>
            <w:pPr>
              <w:pStyle w:val="Style24"/>
              <w:jc w:val="both"/>
              <w:rPr>
                <w:sz w:val="24"/>
                <w:szCs w:val="24"/>
              </w:rPr>
            </w:pPr>
            <w:r>
              <w:rPr>
                <w:sz w:val="24"/>
                <w:szCs w:val="24"/>
              </w:rPr>
              <w:t xml:space="preserve">ФКУ «ГБ МСЭ по Московской области» </w:t>
            </w:r>
          </w:p>
          <w:p>
            <w:pPr>
              <w:pStyle w:val="Style24"/>
              <w:jc w:val="both"/>
              <w:rPr>
                <w:sz w:val="24"/>
                <w:szCs w:val="24"/>
              </w:rPr>
            </w:pPr>
            <w:r>
              <w:rPr>
                <w:sz w:val="24"/>
                <w:szCs w:val="24"/>
              </w:rPr>
              <w:t>Минтруда России</w:t>
            </w:r>
          </w:p>
          <w:p>
            <w:pPr>
              <w:pStyle w:val="Style24"/>
              <w:jc w:val="both"/>
              <w:rPr>
                <w:sz w:val="24"/>
                <w:szCs w:val="24"/>
              </w:rPr>
            </w:pPr>
            <w:r>
              <w:rPr>
                <w:sz w:val="24"/>
                <w:szCs w:val="24"/>
              </w:rPr>
              <w:t>125319, г. Москва, ул. Коккинаки, д.6</w:t>
            </w:r>
          </w:p>
          <w:p>
            <w:pPr>
              <w:pStyle w:val="Style24"/>
              <w:jc w:val="both"/>
              <w:rPr>
                <w:sz w:val="24"/>
                <w:szCs w:val="24"/>
              </w:rPr>
            </w:pPr>
            <w:r>
              <w:rPr>
                <w:sz w:val="24"/>
                <w:szCs w:val="24"/>
              </w:rPr>
              <w:t>ИНН 7714584918/КПП 771401001</w:t>
            </w:r>
          </w:p>
          <w:p>
            <w:pPr>
              <w:pStyle w:val="Style24"/>
              <w:jc w:val="both"/>
              <w:rPr>
                <w:sz w:val="24"/>
                <w:szCs w:val="24"/>
              </w:rPr>
            </w:pPr>
            <w:r>
              <w:rPr>
                <w:sz w:val="24"/>
                <w:szCs w:val="24"/>
              </w:rPr>
              <w:t>ОГРН 1047797082068,</w:t>
            </w:r>
          </w:p>
          <w:p>
            <w:pPr>
              <w:pStyle w:val="Style24"/>
              <w:jc w:val="both"/>
              <w:rPr>
                <w:sz w:val="24"/>
                <w:szCs w:val="24"/>
              </w:rPr>
            </w:pPr>
            <w:r>
              <w:rPr>
                <w:sz w:val="24"/>
                <w:szCs w:val="24"/>
              </w:rPr>
              <w:t xml:space="preserve">ОКПО 75399391, ОКТМО 45333000, </w:t>
            </w:r>
          </w:p>
          <w:p>
            <w:pPr>
              <w:pStyle w:val="Style24"/>
              <w:jc w:val="both"/>
              <w:rPr>
                <w:sz w:val="24"/>
                <w:szCs w:val="24"/>
              </w:rPr>
            </w:pPr>
            <w:r>
              <w:rPr>
                <w:sz w:val="24"/>
                <w:szCs w:val="24"/>
              </w:rPr>
              <w:t xml:space="preserve">ОКВЭД 88.10, ОКОГУ 1320560, ОКФС 12, </w:t>
            </w:r>
          </w:p>
          <w:p>
            <w:pPr>
              <w:pStyle w:val="Style24"/>
              <w:jc w:val="both"/>
              <w:rPr>
                <w:sz w:val="24"/>
                <w:szCs w:val="24"/>
              </w:rPr>
            </w:pPr>
            <w:r>
              <w:rPr>
                <w:sz w:val="24"/>
                <w:szCs w:val="24"/>
              </w:rPr>
              <w:t xml:space="preserve">ОКОПФ 75104, </w:t>
            </w:r>
          </w:p>
          <w:p>
            <w:pPr>
              <w:pStyle w:val="Style24"/>
              <w:jc w:val="both"/>
              <w:rPr>
                <w:sz w:val="24"/>
                <w:szCs w:val="24"/>
              </w:rPr>
            </w:pPr>
            <w:r>
              <w:rPr>
                <w:sz w:val="24"/>
                <w:szCs w:val="24"/>
              </w:rPr>
              <w:t xml:space="preserve">л/сч. 03481А76410 </w:t>
            </w:r>
          </w:p>
          <w:p>
            <w:pPr>
              <w:pStyle w:val="Style24"/>
              <w:jc w:val="both"/>
              <w:rPr>
                <w:sz w:val="24"/>
                <w:szCs w:val="24"/>
              </w:rPr>
            </w:pPr>
            <w:r>
              <w:rPr>
                <w:sz w:val="24"/>
                <w:szCs w:val="24"/>
              </w:rPr>
              <w:t>р/с 03212643000000013234</w:t>
            </w:r>
          </w:p>
          <w:p>
            <w:pPr>
              <w:pStyle w:val="Style24"/>
              <w:jc w:val="both"/>
              <w:rPr>
                <w:color w:val="000000"/>
                <w:kern w:val="0"/>
                <w:lang w:val="ru-RU" w:eastAsia="ru-RU"/>
              </w:rPr>
            </w:pPr>
            <w:r>
              <w:rPr>
                <w:sz w:val="24"/>
                <w:szCs w:val="24"/>
              </w:rPr>
              <w:t>к/с 40102810745370000024</w:t>
            </w:r>
          </w:p>
          <w:p>
            <w:pPr>
              <w:pStyle w:val="NormalWeb"/>
              <w:shd w:fill="FFFFFF" w:val="clear"/>
              <w:spacing w:before="0" w:after="0"/>
              <w:jc w:val="start"/>
              <w:rPr>
                <w:sz w:val="24"/>
                <w:szCs w:val="24"/>
              </w:rPr>
            </w:pPr>
            <w:r>
              <w:rPr>
                <w:color w:val="000000"/>
                <w:kern w:val="0"/>
                <w:lang w:val="ru-RU" w:eastAsia="ru-RU"/>
              </w:rPr>
              <w:t>ОКЦ №1 ВОЛГО-ВЯТСКОЕ ГУ БАНКА РОССИИ//УФК по Нижегородской области, г. Нижний Новгород</w:t>
            </w:r>
          </w:p>
          <w:p>
            <w:pPr>
              <w:pStyle w:val="Style24"/>
              <w:jc w:val="both"/>
              <w:rPr>
                <w:sz w:val="24"/>
                <w:szCs w:val="24"/>
              </w:rPr>
            </w:pPr>
            <w:r>
              <w:rPr>
                <w:sz w:val="24"/>
                <w:szCs w:val="24"/>
              </w:rPr>
              <w:t>БИК</w:t>
            </w:r>
            <w:r>
              <w:rPr>
                <w:sz w:val="24"/>
                <w:szCs w:val="24"/>
                <w:lang w:val="en-US"/>
              </w:rPr>
              <w:t xml:space="preserve"> 012202102</w:t>
            </w:r>
          </w:p>
          <w:p>
            <w:pPr>
              <w:pStyle w:val="Style24"/>
              <w:jc w:val="both"/>
              <w:rPr>
                <w:sz w:val="24"/>
                <w:szCs w:val="24"/>
                <w:lang w:val="en-US"/>
              </w:rPr>
            </w:pPr>
            <w:r>
              <w:rPr>
                <w:sz w:val="24"/>
                <w:szCs w:val="24"/>
              </w:rPr>
              <w:t>тел</w:t>
            </w:r>
            <w:r>
              <w:rPr>
                <w:sz w:val="24"/>
                <w:szCs w:val="24"/>
                <w:lang w:val="en-US"/>
              </w:rPr>
              <w:t>. 8 (499) 152-05-55</w:t>
            </w:r>
          </w:p>
          <w:p>
            <w:pPr>
              <w:pStyle w:val="Style24"/>
              <w:jc w:val="both"/>
              <w:rPr>
                <w:sz w:val="24"/>
                <w:szCs w:val="24"/>
                <w:lang w:val="en-US"/>
              </w:rPr>
            </w:pPr>
            <w:r>
              <w:rPr>
                <w:sz w:val="24"/>
                <w:szCs w:val="24"/>
                <w:lang w:val="en-US"/>
              </w:rPr>
              <w:t>e-mail: zakupkimsemo@yandex.ru</w:t>
            </w:r>
          </w:p>
          <w:p>
            <w:pPr>
              <w:pStyle w:val="Style24"/>
              <w:rPr>
                <w:sz w:val="24"/>
                <w:szCs w:val="24"/>
                <w:lang w:val="en-US"/>
              </w:rPr>
            </w:pPr>
            <w:r>
              <w:rPr>
                <w:sz w:val="24"/>
                <w:szCs w:val="24"/>
                <w:lang w:val="en-US"/>
              </w:rPr>
            </w:r>
          </w:p>
          <w:p>
            <w:pPr>
              <w:pStyle w:val="Style24"/>
              <w:rPr>
                <w:sz w:val="24"/>
                <w:szCs w:val="24"/>
                <w:lang w:val="en-US"/>
              </w:rPr>
            </w:pPr>
            <w:r>
              <w:rPr>
                <w:sz w:val="24"/>
                <w:szCs w:val="24"/>
                <w:lang w:val="en-US"/>
              </w:rPr>
            </w:r>
          </w:p>
          <w:p>
            <w:pPr>
              <w:pStyle w:val="Style24"/>
              <w:jc w:val="both"/>
              <w:rPr>
                <w:sz w:val="24"/>
                <w:szCs w:val="24"/>
              </w:rPr>
            </w:pPr>
            <w:r>
              <w:rPr>
                <w:sz w:val="24"/>
                <w:szCs w:val="24"/>
              </w:rPr>
              <w:t>______________________ /_________/</w:t>
            </w:r>
          </w:p>
          <w:p>
            <w:pPr>
              <w:pStyle w:val="Normal"/>
              <w:widowControl w:val="false"/>
              <w:autoSpaceDE w:val="false"/>
              <w:rPr/>
            </w:pPr>
            <w:r>
              <w:rPr/>
              <w:t>М.П.</w:t>
            </w:r>
          </w:p>
        </w:tc>
        <w:tc>
          <w:tcPr>
            <w:tcW w:w="4875" w:type="dxa"/>
            <w:tcBorders/>
          </w:tcPr>
          <w:p>
            <w:pPr>
              <w:pStyle w:val="Style24"/>
              <w:jc w:val="center"/>
              <w:rPr>
                <w:b/>
                <w:bCs/>
                <w:sz w:val="24"/>
                <w:szCs w:val="24"/>
              </w:rPr>
            </w:pPr>
            <w:r>
              <w:rPr>
                <w:b/>
                <w:bCs/>
                <w:sz w:val="24"/>
                <w:szCs w:val="24"/>
              </w:rPr>
              <w:t xml:space="preserve">ПОСТАВЩИК: </w:t>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b/>
                <w:bCs/>
                <w:sz w:val="24"/>
                <w:szCs w:val="24"/>
              </w:rPr>
            </w:pPr>
            <w:r>
              <w:rPr>
                <w:b/>
                <w:bCs/>
                <w:sz w:val="24"/>
                <w:szCs w:val="24"/>
              </w:rPr>
            </w:r>
          </w:p>
          <w:p>
            <w:pPr>
              <w:pStyle w:val="Style24"/>
              <w:jc w:val="both"/>
              <w:rPr>
                <w:sz w:val="24"/>
                <w:szCs w:val="24"/>
              </w:rPr>
            </w:pPr>
            <w:r>
              <w:rPr>
                <w:sz w:val="24"/>
                <w:szCs w:val="24"/>
              </w:rPr>
            </w:r>
          </w:p>
          <w:p>
            <w:pPr>
              <w:pStyle w:val="Style24"/>
              <w:jc w:val="both"/>
              <w:rPr>
                <w:sz w:val="24"/>
                <w:szCs w:val="24"/>
              </w:rPr>
            </w:pPr>
            <w:r>
              <w:rPr>
                <w:sz w:val="24"/>
                <w:szCs w:val="24"/>
              </w:rPr>
            </w:r>
          </w:p>
          <w:p>
            <w:pPr>
              <w:pStyle w:val="Style24"/>
              <w:jc w:val="both"/>
              <w:rPr>
                <w:sz w:val="24"/>
                <w:szCs w:val="24"/>
              </w:rPr>
            </w:pPr>
            <w:r>
              <w:rPr>
                <w:sz w:val="24"/>
                <w:szCs w:val="24"/>
              </w:rPr>
            </w:r>
          </w:p>
          <w:p>
            <w:pPr>
              <w:pStyle w:val="Style24"/>
              <w:jc w:val="both"/>
              <w:rPr>
                <w:sz w:val="24"/>
                <w:szCs w:val="24"/>
              </w:rPr>
            </w:pPr>
            <w:r>
              <w:rPr>
                <w:sz w:val="24"/>
                <w:szCs w:val="24"/>
              </w:rPr>
            </w:r>
          </w:p>
          <w:p>
            <w:pPr>
              <w:pStyle w:val="Style24"/>
              <w:jc w:val="both"/>
              <w:rPr>
                <w:sz w:val="24"/>
                <w:szCs w:val="24"/>
              </w:rPr>
            </w:pPr>
            <w:r>
              <w:rPr>
                <w:sz w:val="24"/>
                <w:szCs w:val="24"/>
              </w:rPr>
              <w:t>______________________ /_________/</w:t>
            </w:r>
          </w:p>
          <w:p>
            <w:pPr>
              <w:pStyle w:val="Normal"/>
              <w:rPr/>
            </w:pPr>
            <w:r>
              <w:rPr/>
              <w:t>М.П.</w:t>
            </w:r>
          </w:p>
        </w:tc>
      </w:tr>
    </w:tbl>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start="6379" w:end="0"/>
        <w:jc w:val="both"/>
        <w:rPr/>
      </w:pPr>
      <w:r>
        <w:rPr/>
      </w:r>
    </w:p>
    <w:p>
      <w:pPr>
        <w:pStyle w:val="Normal"/>
        <w:ind w:end="0"/>
        <w:jc w:val="both"/>
        <w:rPr/>
      </w:pPr>
      <w:r>
        <w:rPr/>
      </w:r>
    </w:p>
    <w:p>
      <w:pPr>
        <w:pStyle w:val="Normal"/>
        <w:ind w:start="6379" w:end="0"/>
        <w:jc w:val="end"/>
        <w:rPr/>
      </w:pPr>
      <w:r>
        <w:rPr/>
        <w:t>Приложение № 1</w:t>
      </w:r>
    </w:p>
    <w:p>
      <w:pPr>
        <w:pStyle w:val="Normal"/>
        <w:ind w:start="6379" w:end="0"/>
        <w:jc w:val="end"/>
        <w:rPr/>
      </w:pPr>
      <w:r>
        <w:rPr/>
        <w:t>к Государственному контракту</w:t>
      </w:r>
    </w:p>
    <w:p>
      <w:pPr>
        <w:pStyle w:val="Normal"/>
        <w:ind w:start="6379" w:end="0"/>
        <w:jc w:val="end"/>
        <w:rPr>
          <w:sz w:val="16"/>
          <w:szCs w:val="16"/>
        </w:rPr>
      </w:pPr>
      <w:r>
        <w:rPr/>
        <w:t>от «__» ______ 2026 г. № __</w:t>
      </w:r>
    </w:p>
    <w:p>
      <w:pPr>
        <w:pStyle w:val="Normal"/>
        <w:jc w:val="both"/>
        <w:rPr>
          <w:sz w:val="16"/>
          <w:szCs w:val="16"/>
        </w:rPr>
      </w:pPr>
      <w:r>
        <w:rPr>
          <w:sz w:val="16"/>
          <w:szCs w:val="16"/>
        </w:rPr>
      </w:r>
    </w:p>
    <w:p>
      <w:pPr>
        <w:pStyle w:val="Normal"/>
        <w:jc w:val="center"/>
        <w:rPr>
          <w:b/>
        </w:rPr>
      </w:pPr>
      <w:r>
        <w:rPr>
          <w:b/>
        </w:rPr>
        <w:t>СПЕЦИФИКАЦИЯ*</w:t>
      </w:r>
    </w:p>
    <w:p>
      <w:pPr>
        <w:pStyle w:val="Normal"/>
        <w:jc w:val="center"/>
        <w:rPr>
          <w:b/>
        </w:rPr>
      </w:pPr>
      <w:r>
        <w:rPr>
          <w:b/>
        </w:rPr>
      </w:r>
    </w:p>
    <w:tbl>
      <w:tblPr>
        <w:tblW w:w="5000" w:type="pct"/>
        <w:jc w:val="start"/>
        <w:tblInd w:w="108" w:type="dxa"/>
        <w:tblLayout w:type="fixed"/>
        <w:tblCellMar>
          <w:top w:w="0" w:type="dxa"/>
          <w:start w:w="108" w:type="dxa"/>
          <w:bottom w:w="0" w:type="dxa"/>
          <w:end w:w="108" w:type="dxa"/>
        </w:tblCellMar>
      </w:tblPr>
      <w:tblGrid>
        <w:gridCol w:w="617"/>
        <w:gridCol w:w="1666"/>
        <w:gridCol w:w="2084"/>
        <w:gridCol w:w="1466"/>
        <w:gridCol w:w="1792"/>
        <w:gridCol w:w="1957"/>
      </w:tblGrid>
      <w:tr>
        <w:trPr>
          <w:trHeight w:val="577" w:hRule="atLeast"/>
        </w:trPr>
        <w:tc>
          <w:tcPr>
            <w:tcW w:w="6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w:t>
            </w:r>
          </w:p>
          <w:p>
            <w:pPr>
              <w:pStyle w:val="Normal"/>
              <w:jc w:val="center"/>
              <w:rPr>
                <w:b/>
                <w:bCs/>
              </w:rPr>
            </w:pPr>
            <w:r>
              <w:rPr>
                <w:b/>
                <w:bCs/>
              </w:rPr>
              <w:t>п/п</w:t>
            </w:r>
          </w:p>
        </w:tc>
        <w:tc>
          <w:tcPr>
            <w:tcW w:w="16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Наименование товара</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Характеристики</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Количество</w:t>
            </w:r>
          </w:p>
        </w:tc>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bCs/>
              </w:rPr>
              <w:t>Цена</w:t>
            </w:r>
            <w:r>
              <w:rPr>
                <w:b/>
                <w:bCs/>
                <w:vertAlign w:val="superscript"/>
              </w:rPr>
              <w:t>1</w:t>
            </w:r>
            <w:r>
              <w:rPr>
                <w:b/>
                <w:bCs/>
              </w:rPr>
              <w:t xml:space="preserve"> за ед., в руб.</w:t>
            </w:r>
          </w:p>
        </w:tc>
        <w:tc>
          <w:tcPr>
            <w:tcW w:w="1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Стоимость, в руб.*</w:t>
            </w:r>
          </w:p>
        </w:tc>
      </w:tr>
      <w:tr>
        <w:trPr>
          <w:trHeight w:val="305" w:hRule="atLeast"/>
        </w:trPr>
        <w:tc>
          <w:tcPr>
            <w:tcW w:w="6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1</w:t>
            </w:r>
          </w:p>
        </w:tc>
        <w:tc>
          <w:tcPr>
            <w:tcW w:w="16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2</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3</w:t>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4</w:t>
            </w:r>
          </w:p>
        </w:tc>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5</w:t>
            </w:r>
          </w:p>
        </w:tc>
        <w:tc>
          <w:tcPr>
            <w:tcW w:w="1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6</w:t>
            </w:r>
          </w:p>
        </w:tc>
      </w:tr>
      <w:tr>
        <w:trPr>
          <w:trHeight w:val="447" w:hRule="atLeast"/>
        </w:trPr>
        <w:tc>
          <w:tcPr>
            <w:tcW w:w="6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66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4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9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rHeight w:val="404" w:hRule="atLeast"/>
        </w:trPr>
        <w:tc>
          <w:tcPr>
            <w:tcW w:w="9582" w:type="dxa"/>
            <w:gridSpan w:val="6"/>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t>Итого:</w:t>
            </w:r>
          </w:p>
        </w:tc>
      </w:tr>
    </w:tbl>
    <w:p>
      <w:pPr>
        <w:pStyle w:val="Normal"/>
        <w:jc w:val="center"/>
        <w:rPr>
          <w:bCs/>
        </w:rPr>
      </w:pPr>
      <w:r>
        <w:rPr>
          <w:bCs/>
        </w:rPr>
      </w:r>
    </w:p>
    <w:p>
      <w:pPr>
        <w:pStyle w:val="Normal"/>
        <w:jc w:val="both"/>
        <w:rPr>
          <w:i/>
          <w:i/>
          <w:iCs/>
        </w:rPr>
      </w:pPr>
      <w:r>
        <w:rPr>
          <w:bCs/>
          <w:vertAlign w:val="superscript"/>
        </w:rPr>
        <w:t>1</w:t>
      </w:r>
      <w:r>
        <w:rPr>
          <w:bCs/>
        </w:rPr>
        <w:t>Цена указывается в рублях и включает в себя: стоимость всех услуг, все затраты Поставщика, связанные с исполнением Государственного контракта, в том числе страхование, уплату пошлин, налогов, сборов и других обязательных платежей, которые Поставщик обязан выплатить в связи с выполнением обязательств по Государственному контракту, в соответствии с законодательством Российской Федерации.</w:t>
      </w:r>
    </w:p>
    <w:p>
      <w:pPr>
        <w:pStyle w:val="Normal"/>
        <w:tabs>
          <w:tab w:val="clear" w:pos="708"/>
          <w:tab w:val="left" w:pos="142" w:leader="none"/>
          <w:tab w:val="right" w:pos="9360" w:leader="none"/>
        </w:tabs>
        <w:jc w:val="both"/>
        <w:rPr>
          <w:i/>
          <w:i/>
          <w:iCs/>
        </w:rPr>
      </w:pPr>
      <w:r>
        <w:rPr>
          <w:i/>
          <w:iCs/>
        </w:rPr>
        <w:t>* Заполняется по результатам проведения электронного аукциона с указанием НДС или НДС не облагается.</w:t>
      </w:r>
    </w:p>
    <w:p>
      <w:pPr>
        <w:pStyle w:val="Normal"/>
        <w:tabs>
          <w:tab w:val="clear" w:pos="708"/>
          <w:tab w:val="left" w:pos="142" w:leader="none"/>
          <w:tab w:val="right" w:pos="9360" w:leader="none"/>
        </w:tabs>
        <w:jc w:val="both"/>
        <w:rPr>
          <w:i/>
          <w:i/>
          <w:iCs/>
        </w:rPr>
      </w:pPr>
      <w:r>
        <w:rPr>
          <w:i/>
          <w:iCs/>
        </w:rPr>
      </w:r>
    </w:p>
    <w:p>
      <w:pPr>
        <w:pStyle w:val="Normal"/>
        <w:shd w:fill="FFFFFF" w:val="clear"/>
        <w:spacing w:before="19" w:after="0"/>
        <w:rPr>
          <w:i/>
          <w:i/>
          <w:iCs/>
          <w:color w:val="000000"/>
          <w:spacing w:val="-4"/>
          <w:sz w:val="16"/>
          <w:szCs w:val="16"/>
        </w:rPr>
      </w:pPr>
      <w:r>
        <w:rPr>
          <w:i/>
          <w:iCs/>
          <w:color w:val="000000"/>
          <w:spacing w:val="-4"/>
          <w:sz w:val="16"/>
          <w:szCs w:val="16"/>
        </w:rPr>
      </w:r>
    </w:p>
    <w:tbl>
      <w:tblPr>
        <w:tblW w:w="9124" w:type="dxa"/>
        <w:jc w:val="start"/>
        <w:tblInd w:w="675" w:type="dxa"/>
        <w:tblLayout w:type="fixed"/>
        <w:tblCellMar>
          <w:top w:w="0" w:type="dxa"/>
          <w:start w:w="108" w:type="dxa"/>
          <w:bottom w:w="0" w:type="dxa"/>
          <w:end w:w="108" w:type="dxa"/>
        </w:tblCellMar>
      </w:tblPr>
      <w:tblGrid>
        <w:gridCol w:w="4584"/>
        <w:gridCol w:w="4540"/>
      </w:tblGrid>
      <w:tr>
        <w:trPr>
          <w:trHeight w:val="1145" w:hRule="atLeast"/>
        </w:trPr>
        <w:tc>
          <w:tcPr>
            <w:tcW w:w="4584" w:type="dxa"/>
            <w:tcBorders/>
          </w:tcPr>
          <w:p>
            <w:pPr>
              <w:pStyle w:val="Normal"/>
              <w:jc w:val="both"/>
              <w:rPr/>
            </w:pPr>
            <w:r>
              <w:rPr/>
              <w:t>от Государственного заказчика</w:t>
            </w:r>
          </w:p>
          <w:p>
            <w:pPr>
              <w:pStyle w:val="Normal"/>
              <w:jc w:val="both"/>
              <w:rPr/>
            </w:pPr>
            <w:r>
              <w:rPr/>
              <w:t xml:space="preserve">                                                                                       </w:t>
            </w:r>
          </w:p>
          <w:p>
            <w:pPr>
              <w:pStyle w:val="Normal"/>
              <w:jc w:val="both"/>
              <w:rPr/>
            </w:pPr>
            <w:r>
              <w:rPr/>
              <w:t>________________ /</w:t>
            </w:r>
            <w:r>
              <w:rPr>
                <w:color w:val="000000"/>
              </w:rPr>
              <w:t xml:space="preserve">_________/     </w:t>
            </w:r>
          </w:p>
          <w:p>
            <w:pPr>
              <w:pStyle w:val="Normal"/>
              <w:ind w:start="-2" w:end="0"/>
              <w:jc w:val="both"/>
              <w:rPr/>
            </w:pPr>
            <w:r>
              <w:rPr/>
              <w:t>м.п.</w:t>
            </w:r>
          </w:p>
        </w:tc>
        <w:tc>
          <w:tcPr>
            <w:tcW w:w="4540" w:type="dxa"/>
            <w:tcBorders/>
          </w:tcPr>
          <w:p>
            <w:pPr>
              <w:pStyle w:val="Normal"/>
              <w:jc w:val="both"/>
              <w:rPr/>
            </w:pPr>
            <w:r>
              <w:rPr/>
              <w:t xml:space="preserve">от Поставщика </w:t>
            </w:r>
          </w:p>
          <w:p>
            <w:pPr>
              <w:pStyle w:val="Normal"/>
              <w:jc w:val="both"/>
              <w:rPr/>
            </w:pPr>
            <w:r>
              <w:rPr/>
            </w:r>
          </w:p>
          <w:p>
            <w:pPr>
              <w:pStyle w:val="Normal"/>
              <w:jc w:val="both"/>
              <w:rPr/>
            </w:pPr>
            <w:r>
              <w:rPr/>
              <w:t>________________ /</w:t>
            </w:r>
            <w:r>
              <w:rPr>
                <w:color w:val="000000"/>
              </w:rPr>
              <w:t>_________</w:t>
            </w:r>
            <w:r>
              <w:rPr/>
              <w:t>/</w:t>
            </w:r>
          </w:p>
          <w:p>
            <w:pPr>
              <w:pStyle w:val="Normal"/>
              <w:jc w:val="both"/>
              <w:rPr/>
            </w:pPr>
            <w:r>
              <w:rPr/>
              <w:t>м.п.</w:t>
            </w:r>
          </w:p>
          <w:p>
            <w:pPr>
              <w:pStyle w:val="Normal"/>
              <w:ind w:firstLine="708" w:end="0"/>
              <w:rPr/>
            </w:pPr>
            <w:r>
              <w:rPr/>
            </w:r>
          </w:p>
        </w:tc>
      </w:tr>
    </w:tbl>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start="6379" w:end="0"/>
        <w:rPr/>
      </w:pPr>
      <w:r>
        <w:rPr/>
      </w:r>
    </w:p>
    <w:p>
      <w:pPr>
        <w:pStyle w:val="Normal"/>
        <w:ind w:end="0"/>
        <w:rPr/>
      </w:pPr>
      <w:r>
        <w:rPr/>
      </w:r>
    </w:p>
    <w:p>
      <w:pPr>
        <w:pStyle w:val="Normal"/>
        <w:ind w:start="6379" w:end="0"/>
        <w:jc w:val="end"/>
        <w:rPr/>
      </w:pPr>
      <w:r>
        <w:rPr/>
        <w:t>Приложение № 2</w:t>
      </w:r>
    </w:p>
    <w:p>
      <w:pPr>
        <w:pStyle w:val="Normal"/>
        <w:ind w:start="6379" w:end="0"/>
        <w:jc w:val="end"/>
        <w:rPr/>
      </w:pPr>
      <w:r>
        <w:rPr/>
        <w:t>к Государственному контракту</w:t>
      </w:r>
    </w:p>
    <w:p>
      <w:pPr>
        <w:pStyle w:val="Normal"/>
        <w:ind w:start="6379" w:end="0"/>
        <w:jc w:val="end"/>
        <w:rPr/>
      </w:pPr>
      <w:r>
        <w:rPr/>
        <w:t>от «__» ______ 2026 г. № __</w:t>
      </w:r>
    </w:p>
    <w:p>
      <w:pPr>
        <w:pStyle w:val="Normal"/>
        <w:ind w:end="0"/>
        <w:jc w:val="center"/>
        <w:rPr/>
      </w:pPr>
      <w:r>
        <w:rPr/>
      </w:r>
    </w:p>
    <w:p>
      <w:pPr>
        <w:pStyle w:val="Normal"/>
        <w:ind w:end="0"/>
        <w:jc w:val="center"/>
        <w:rPr>
          <w:rFonts w:ascii="Times New Roman" w:hAnsi="Times New Roman" w:eastAsia="Times New Roman" w:cs="Times New Roman"/>
          <w:b w:val="false"/>
          <w:bCs w:val="false"/>
          <w:color w:val="auto"/>
          <w:sz w:val="24"/>
          <w:szCs w:val="24"/>
          <w:lang w:val="ru-RU" w:eastAsia="ar-SA" w:bidi="ar-SA"/>
        </w:rPr>
      </w:pPr>
      <w:r>
        <w:rPr>
          <w:b/>
          <w:bCs/>
        </w:rPr>
        <w:t>ТЕХНИЧЕСКОЕ ЗАДАНИЕ</w:t>
      </w:r>
    </w:p>
    <w:p>
      <w:pPr>
        <w:pStyle w:val="Normal"/>
        <w:ind w:end="0"/>
        <w:jc w:val="center"/>
        <w:rPr>
          <w:rFonts w:ascii="Times New Roman" w:hAnsi="Times New Roman" w:eastAsia="Times New Roman" w:cs="Times New Roman"/>
          <w:b w:val="false"/>
          <w:bCs w:val="false"/>
          <w:color w:val="auto"/>
          <w:sz w:val="24"/>
          <w:szCs w:val="24"/>
          <w:lang w:val="ru-RU" w:eastAsia="ar-SA" w:bidi="ar-SA"/>
        </w:rPr>
      </w:pPr>
      <w:r>
        <w:rPr>
          <w:rFonts w:eastAsia="Times New Roman" w:cs="Times New Roman" w:ascii="Times New Roman" w:hAnsi="Times New Roman"/>
          <w:b w:val="false"/>
          <w:bCs w:val="false"/>
          <w:color w:val="auto"/>
          <w:sz w:val="24"/>
          <w:szCs w:val="24"/>
          <w:lang w:val="ru-RU" w:eastAsia="ar-SA" w:bidi="ar-SA"/>
        </w:rPr>
        <w:t xml:space="preserve">на поставку кресел офисных для нужд </w:t>
      </w:r>
    </w:p>
    <w:p>
      <w:pPr>
        <w:pStyle w:val="ListParagraph"/>
        <w:keepNext w:val="true"/>
        <w:keepLines/>
        <w:widowControl w:val="false"/>
        <w:suppressLineNumbers/>
        <w:tabs>
          <w:tab w:val="clear" w:pos="708"/>
          <w:tab w:val="left" w:pos="0" w:leader="none"/>
          <w:tab w:val="left" w:pos="540" w:leader="none"/>
          <w:tab w:val="left" w:pos="900" w:leader="none"/>
          <w:tab w:val="left" w:pos="1080" w:leader="none"/>
          <w:tab w:val="left" w:pos="8280" w:leader="none"/>
        </w:tabs>
        <w:suppressAutoHyphens w:val="true"/>
        <w:bidi w:val="0"/>
        <w:spacing w:lineRule="auto" w:line="240" w:before="0" w:after="0"/>
        <w:ind w:firstLine="709" w:start="0" w:end="0"/>
        <w:contextualSpacing w:val="false"/>
        <w:jc w:val="center"/>
        <w:rPr>
          <w:rFonts w:ascii="Times New Roman" w:hAnsi="Times New Roman" w:eastAsia="SimSun" w:cs="Times New Roman"/>
          <w:b/>
          <w:bCs/>
          <w:kern w:val="2"/>
          <w:sz w:val="24"/>
          <w:szCs w:val="24"/>
          <w:lang w:eastAsia="zh-CN" w:bidi="hi-IN"/>
        </w:rPr>
      </w:pPr>
      <w:r>
        <w:rPr>
          <w:rFonts w:eastAsia="Times New Roman" w:cs="Times New Roman" w:ascii="Times New Roman" w:hAnsi="Times New Roman"/>
          <w:b w:val="false"/>
          <w:bCs w:val="false"/>
          <w:color w:val="auto"/>
          <w:sz w:val="24"/>
          <w:szCs w:val="24"/>
          <w:lang w:val="ru-RU" w:eastAsia="ar-SA" w:bidi="ar-SA"/>
        </w:rPr>
        <w:t>ФКУ «ГБ МСЭ по Московской области» Минтруда России</w:t>
      </w:r>
    </w:p>
    <w:p>
      <w:pPr>
        <w:pStyle w:val="ListParagraph"/>
        <w:keepNext w:val="true"/>
        <w:keepLines/>
        <w:widowControl w:val="false"/>
        <w:numPr>
          <w:ilvl w:val="0"/>
          <w:numId w:val="2"/>
        </w:numPr>
        <w:suppressLineNumbers/>
        <w:tabs>
          <w:tab w:val="clear" w:pos="708"/>
          <w:tab w:val="left" w:pos="0" w:leader="none"/>
          <w:tab w:val="left" w:pos="540" w:leader="none"/>
          <w:tab w:val="left" w:pos="900" w:leader="none"/>
          <w:tab w:val="left" w:pos="1080" w:leader="none"/>
          <w:tab w:val="left" w:pos="8280" w:leader="none"/>
        </w:tabs>
        <w:spacing w:lineRule="auto" w:line="240" w:before="0" w:after="0"/>
        <w:ind w:firstLine="709" w:start="0" w:end="0"/>
        <w:contextualSpacing w:val="false"/>
        <w:jc w:val="both"/>
        <w:rPr>
          <w:rFonts w:ascii="Times New Roman" w:hAnsi="Times New Roman" w:cs="Times New Roman"/>
          <w:b/>
          <w:sz w:val="24"/>
          <w:szCs w:val="24"/>
          <w:lang w:eastAsia="ar-SA"/>
        </w:rPr>
      </w:pPr>
      <w:r>
        <w:rPr>
          <w:rFonts w:eastAsia="SimSun" w:cs="Times New Roman" w:ascii="Times New Roman" w:hAnsi="Times New Roman"/>
          <w:b/>
          <w:bCs/>
          <w:kern w:val="2"/>
          <w:sz w:val="24"/>
          <w:szCs w:val="24"/>
          <w:lang w:eastAsia="zh-CN" w:bidi="hi-IN"/>
        </w:rPr>
        <w:t>Наименование объекта закупки:</w:t>
      </w:r>
      <w:r>
        <w:rPr>
          <w:rFonts w:cs="Times New Roman" w:ascii="Times New Roman" w:hAnsi="Times New Roman"/>
          <w:sz w:val="24"/>
          <w:szCs w:val="24"/>
        </w:rPr>
        <w:t xml:space="preserve"> </w:t>
      </w:r>
      <w:r>
        <w:rPr>
          <w:rFonts w:eastAsia="Times New Roman" w:cs="Times New Roman" w:ascii="Times New Roman" w:hAnsi="Times New Roman"/>
          <w:b w:val="false"/>
          <w:bCs w:val="false"/>
          <w:color w:val="auto"/>
          <w:sz w:val="24"/>
          <w:szCs w:val="24"/>
          <w:lang w:val="ru-RU" w:eastAsia="ar-SA" w:bidi="ar-SA"/>
        </w:rPr>
        <w:t>Поставка кресел офисных</w:t>
      </w:r>
    </w:p>
    <w:p>
      <w:pPr>
        <w:pStyle w:val="ListParagraph"/>
        <w:keepNext w:val="true"/>
        <w:keepLines/>
        <w:widowControl w:val="false"/>
        <w:numPr>
          <w:ilvl w:val="0"/>
          <w:numId w:val="2"/>
        </w:numPr>
        <w:suppressLineNumbers/>
        <w:tabs>
          <w:tab w:val="clear" w:pos="708"/>
          <w:tab w:val="left" w:pos="0" w:leader="none"/>
          <w:tab w:val="left" w:pos="540" w:leader="none"/>
          <w:tab w:val="left" w:pos="900" w:leader="none"/>
          <w:tab w:val="left" w:pos="1080" w:leader="none"/>
          <w:tab w:val="left" w:pos="8280" w:leader="none"/>
        </w:tabs>
        <w:spacing w:lineRule="auto" w:line="240" w:before="0" w:after="0"/>
        <w:ind w:firstLine="709" w:start="0" w:end="0"/>
        <w:contextualSpacing w:val="false"/>
        <w:jc w:val="both"/>
        <w:rPr>
          <w:rFonts w:ascii="Times New Roman" w:hAnsi="Times New Roman" w:cs="Times New Roman"/>
          <w:b/>
          <w:sz w:val="24"/>
          <w:szCs w:val="24"/>
          <w:lang w:eastAsia="ar-SA"/>
        </w:rPr>
      </w:pPr>
      <w:r>
        <w:rPr>
          <w:rFonts w:cs="Times New Roman" w:ascii="Times New Roman" w:hAnsi="Times New Roman"/>
          <w:b/>
          <w:sz w:val="24"/>
          <w:szCs w:val="24"/>
          <w:lang w:eastAsia="ar-SA"/>
        </w:rPr>
        <w:t xml:space="preserve">Место поставки товара: </w:t>
      </w:r>
      <w:r>
        <w:rPr>
          <w:rFonts w:cs="Times New Roman"/>
          <w:sz w:val="24"/>
          <w:szCs w:val="24"/>
        </w:rPr>
        <w:t xml:space="preserve">г. Жуковский, ул. Строительная, д. 14, стр. 3; г. Королев, мкрн. Текстильщик, ул. Фабричная, д. 4, пом. 2; г. Красногорск, ул. Чайковского, д. 12, пом. 3; </w:t>
      </w:r>
      <w:r>
        <w:rPr>
          <w:rFonts w:cs="Times New Roman"/>
          <w:b w:val="false"/>
          <w:bCs w:val="false"/>
          <w:sz w:val="24"/>
          <w:szCs w:val="24"/>
          <w:lang w:eastAsia="ar-SA"/>
        </w:rPr>
        <w:t xml:space="preserve">г. Орехово Зуево, ул. Кооперативная, д. 12; г. Москва, ул. Коккинаки, д. 6. </w:t>
      </w:r>
      <w:r>
        <w:rPr>
          <w:rFonts w:cs="Times New Roman" w:ascii="Times New Roman" w:hAnsi="Times New Roman"/>
          <w:b w:val="false"/>
          <w:bCs w:val="false"/>
          <w:sz w:val="24"/>
          <w:szCs w:val="24"/>
          <w:shd w:fill="auto" w:val="clear"/>
          <w:lang w:eastAsia="ar-SA"/>
        </w:rPr>
        <w:t>Поставка Товара разгрузка, сборка, уборка мусора осуществляется силами и средствами П</w:t>
      </w:r>
      <w:r>
        <w:rPr>
          <w:rFonts w:cs="Times New Roman" w:ascii="Times New Roman" w:hAnsi="Times New Roman"/>
          <w:b w:val="false"/>
          <w:bCs w:val="false"/>
          <w:sz w:val="24"/>
          <w:szCs w:val="24"/>
          <w:lang w:eastAsia="ar-SA"/>
        </w:rPr>
        <w:t>оставщика.</w:t>
      </w:r>
      <w:r>
        <w:rPr>
          <w:rFonts w:cs="Times New Roman" w:ascii="Times New Roman" w:hAnsi="Times New Roman"/>
          <w:b w:val="false"/>
          <w:bCs w:val="false"/>
          <w:sz w:val="24"/>
          <w:szCs w:val="24"/>
          <w:shd w:fill="auto" w:val="clear"/>
          <w:lang w:eastAsia="ar-SA"/>
        </w:rPr>
        <w:t xml:space="preserve"> </w:t>
      </w:r>
      <w:r>
        <w:rPr>
          <w:rFonts w:cs="Times New Roman" w:ascii="Times New Roman" w:hAnsi="Times New Roman"/>
          <w:b w:val="false"/>
          <w:bCs w:val="false"/>
          <w:sz w:val="24"/>
          <w:szCs w:val="24"/>
          <w:lang w:eastAsia="ar-SA"/>
        </w:rPr>
        <w:t>Поставщик не м</w:t>
      </w:r>
      <w:r>
        <w:rPr>
          <w:rFonts w:cs="Times New Roman" w:ascii="Times New Roman" w:hAnsi="Times New Roman"/>
          <w:b w:val="false"/>
          <w:bCs w:val="false"/>
          <w:sz w:val="24"/>
          <w:szCs w:val="24"/>
          <w:shd w:fill="auto" w:val="clear"/>
          <w:lang w:eastAsia="ar-SA"/>
        </w:rPr>
        <w:t>енее чем за 2 (два) дня до осущ</w:t>
      </w:r>
      <w:r>
        <w:rPr>
          <w:rFonts w:cs="Times New Roman" w:ascii="Times New Roman" w:hAnsi="Times New Roman"/>
          <w:b w:val="false"/>
          <w:bCs w:val="false"/>
          <w:sz w:val="24"/>
          <w:szCs w:val="24"/>
          <w:lang w:eastAsia="ar-SA"/>
        </w:rPr>
        <w:t xml:space="preserve">ествления поставки Товара направляет в адрес ответственного лица Государственного Заказчика уведомление о времени и дате доставки Товара в место доставки по адресу электронный почты: </w:t>
      </w:r>
      <w:r>
        <w:rPr>
          <w:rStyle w:val="Hyperlink"/>
          <w:rFonts w:cs="Times New Roman" w:ascii="Times New Roman" w:hAnsi="Times New Roman"/>
          <w:b/>
          <w:bCs/>
          <w:color w:val="000000"/>
          <w:sz w:val="24"/>
          <w:szCs w:val="24"/>
          <w:u w:val="none"/>
          <w:lang w:eastAsia="ar-SA"/>
        </w:rPr>
        <w:t>savelev_vv@msemo.ru</w:t>
      </w:r>
      <w:r>
        <w:rPr>
          <w:rFonts w:cs="Times New Roman" w:ascii="Times New Roman" w:hAnsi="Times New Roman"/>
          <w:b/>
          <w:bCs/>
          <w:color w:val="000000"/>
          <w:sz w:val="24"/>
          <w:szCs w:val="24"/>
          <w:lang w:eastAsia="ar-SA"/>
        </w:rPr>
        <w:t xml:space="preserve"> </w:t>
      </w:r>
      <w:r>
        <w:rPr>
          <w:rFonts w:cs="Times New Roman" w:ascii="Times New Roman" w:hAnsi="Times New Roman"/>
          <w:b w:val="false"/>
          <w:bCs w:val="false"/>
          <w:sz w:val="24"/>
          <w:szCs w:val="24"/>
          <w:lang w:eastAsia="ar-SA"/>
        </w:rPr>
        <w:t xml:space="preserve">и по телефону </w:t>
      </w:r>
      <w:r>
        <w:rPr>
          <w:rFonts w:cs="Times New Roman" w:ascii="Times New Roman" w:hAnsi="Times New Roman"/>
          <w:b/>
          <w:bCs/>
          <w:sz w:val="24"/>
          <w:szCs w:val="24"/>
          <w:lang w:eastAsia="ar-SA"/>
        </w:rPr>
        <w:t>+7 (495) 708-15-89.</w:t>
      </w:r>
    </w:p>
    <w:p>
      <w:pPr>
        <w:pStyle w:val="ListParagraph"/>
        <w:keepNext w:val="true"/>
        <w:keepLines/>
        <w:widowControl w:val="false"/>
        <w:numPr>
          <w:ilvl w:val="0"/>
          <w:numId w:val="2"/>
        </w:numPr>
        <w:suppressLineNumbers/>
        <w:tabs>
          <w:tab w:val="clear" w:pos="708"/>
          <w:tab w:val="left" w:pos="0" w:leader="none"/>
          <w:tab w:val="left" w:pos="540" w:leader="none"/>
          <w:tab w:val="left" w:pos="900" w:leader="none"/>
          <w:tab w:val="left" w:pos="1080" w:leader="none"/>
          <w:tab w:val="left" w:pos="8280" w:leader="none"/>
        </w:tabs>
        <w:spacing w:lineRule="auto" w:line="240" w:before="0" w:after="0"/>
        <w:ind w:firstLine="709" w:start="0" w:end="0"/>
        <w:contextualSpacing w:val="false"/>
        <w:jc w:val="both"/>
        <w:rPr>
          <w:rFonts w:ascii="Times New Roman" w:hAnsi="Times New Roman" w:eastAsia="Times New Roman" w:cs="Times New Roman"/>
          <w:b/>
          <w:color w:val="000000"/>
          <w:sz w:val="24"/>
          <w:szCs w:val="24"/>
          <w:shd w:fill="auto" w:val="clear"/>
          <w:lang w:eastAsia="ru-RU"/>
        </w:rPr>
      </w:pPr>
      <w:r>
        <w:rPr>
          <w:rFonts w:cs="Times New Roman" w:ascii="Times New Roman" w:hAnsi="Times New Roman"/>
          <w:b/>
          <w:sz w:val="24"/>
          <w:szCs w:val="24"/>
          <w:lang w:eastAsia="ar-SA"/>
        </w:rPr>
        <w:t>Срок поставки</w:t>
      </w:r>
      <w:r>
        <w:rPr>
          <w:rFonts w:eastAsia="Times New Roman" w:cs="Times New Roman" w:ascii="Times New Roman" w:hAnsi="Times New Roman"/>
          <w:color w:val="000000"/>
          <w:sz w:val="24"/>
          <w:szCs w:val="24"/>
          <w:lang w:eastAsia="ru-RU"/>
        </w:rPr>
        <w:t>: в течение 10 календарных дней со дня, следующего за днем заключения контракта. Поставка, разгрузка, сборка Товара осуществляется в рабочие дни: понедельник, вторник, среда, четверг, пятница с 9:00 ч. до 17:00 ч., обед с 13:00 ч. до 14:00 ч. Поставщик обязан известить Государственного Заказчика о дате и времени доставки товара с использованием средств электронной почты или иными общепринятыми способами связи за 2 (два) рабочих дня до осуществления поставки.</w:t>
      </w:r>
    </w:p>
    <w:p>
      <w:pPr>
        <w:pStyle w:val="ListParagraph"/>
        <w:keepNext w:val="true"/>
        <w:keepLines/>
        <w:widowControl w:val="false"/>
        <w:numPr>
          <w:ilvl w:val="0"/>
          <w:numId w:val="2"/>
        </w:numPr>
        <w:suppressLineNumbers/>
        <w:tabs>
          <w:tab w:val="clear" w:pos="708"/>
          <w:tab w:val="left" w:pos="0" w:leader="none"/>
          <w:tab w:val="left" w:pos="540" w:leader="none"/>
          <w:tab w:val="left" w:pos="900" w:leader="none"/>
          <w:tab w:val="left" w:pos="1080" w:leader="none"/>
          <w:tab w:val="left" w:pos="8280" w:leader="none"/>
        </w:tabs>
        <w:spacing w:lineRule="auto" w:line="240" w:before="0" w:after="0"/>
        <w:ind w:firstLine="709" w:start="0" w:end="0"/>
        <w:contextualSpacing w:val="false"/>
        <w:jc w:val="both"/>
        <w:rPr>
          <w:rFonts w:ascii="Times New Roman" w:hAnsi="Times New Roman" w:cs="Times New Roman"/>
          <w:b w:val="false"/>
          <w:bCs w:val="false"/>
          <w:caps w:val="false"/>
          <w:smallCaps w:val="false"/>
          <w:color w:val="000000"/>
          <w:spacing w:val="0"/>
          <w:sz w:val="24"/>
          <w:szCs w:val="24"/>
        </w:rPr>
      </w:pPr>
      <w:r>
        <w:rPr>
          <w:rFonts w:eastAsia="Times New Roman" w:cs="Times New Roman" w:ascii="Times New Roman" w:hAnsi="Times New Roman"/>
          <w:b/>
          <w:color w:val="000000"/>
          <w:sz w:val="24"/>
          <w:szCs w:val="24"/>
          <w:shd w:fill="auto" w:val="clear"/>
          <w:lang w:eastAsia="ru-RU"/>
        </w:rPr>
        <w:t xml:space="preserve">Поставляемый товар должен соответствовать </w:t>
      </w:r>
      <w:r>
        <w:rPr>
          <w:rFonts w:cs="Times New Roman" w:ascii="Times New Roman" w:hAnsi="Times New Roman"/>
          <w:b/>
          <w:sz w:val="24"/>
          <w:szCs w:val="24"/>
          <w:shd w:fill="auto" w:val="clear"/>
        </w:rPr>
        <w:t xml:space="preserve">ГОСТ и ТУ: </w:t>
      </w:r>
    </w:p>
    <w:p>
      <w:pPr>
        <w:pStyle w:val="ListParagraph"/>
        <w:widowControl w:val="false"/>
        <w:numPr>
          <w:ilvl w:val="0"/>
          <w:numId w:val="3"/>
        </w:numPr>
        <w:suppressLineNumbers/>
        <w:tabs>
          <w:tab w:val="clear" w:pos="708"/>
          <w:tab w:val="left" w:pos="0" w:leader="none"/>
          <w:tab w:val="left" w:pos="540" w:leader="none"/>
          <w:tab w:val="left" w:pos="900" w:leader="none"/>
          <w:tab w:val="left" w:pos="1080" w:leader="none"/>
          <w:tab w:val="left" w:pos="8280" w:leader="none"/>
        </w:tabs>
        <w:spacing w:lineRule="auto" w:line="240" w:before="0" w:after="0"/>
        <w:contextualSpacing/>
        <w:jc w:val="both"/>
        <w:rPr>
          <w:rFonts w:ascii="Times New Roman" w:hAnsi="Times New Roman" w:cs="Times New Roman"/>
          <w:b/>
          <w:sz w:val="24"/>
          <w:szCs w:val="24"/>
        </w:rPr>
      </w:pPr>
      <w:r>
        <w:rPr>
          <w:rFonts w:cs="Times New Roman" w:ascii="Times New Roman" w:hAnsi="Times New Roman"/>
          <w:b w:val="false"/>
          <w:bCs w:val="false"/>
          <w:caps w:val="false"/>
          <w:smallCaps w:val="false"/>
          <w:color w:val="000000"/>
          <w:spacing w:val="0"/>
          <w:sz w:val="24"/>
          <w:szCs w:val="24"/>
        </w:rPr>
        <w:t>ГОСТ 19917-2014 «Мебель для сидения и лежания. Общие технические условия». </w:t>
      </w:r>
    </w:p>
    <w:p>
      <w:pPr>
        <w:pStyle w:val="ListParagraph"/>
        <w:keepNext w:val="true"/>
        <w:keepLines/>
        <w:widowControl w:val="false"/>
        <w:numPr>
          <w:ilvl w:val="0"/>
          <w:numId w:val="2"/>
        </w:numPr>
        <w:suppressLineNumbers/>
        <w:tabs>
          <w:tab w:val="clear" w:pos="708"/>
          <w:tab w:val="left" w:pos="0" w:leader="none"/>
          <w:tab w:val="left" w:pos="540" w:leader="none"/>
          <w:tab w:val="left" w:pos="900" w:leader="none"/>
          <w:tab w:val="left" w:pos="1080" w:leader="none"/>
          <w:tab w:val="left" w:pos="8280" w:leader="none"/>
        </w:tabs>
        <w:spacing w:lineRule="auto" w:line="240" w:before="0" w:after="0"/>
        <w:ind w:firstLine="709" w:start="0" w:end="0"/>
        <w:contextualSpacing w:val="false"/>
        <w:jc w:val="both"/>
        <w:rPr>
          <w:rFonts w:ascii="Times New Roman" w:hAnsi="Times New Roman" w:cs="Times New Roman"/>
          <w:b/>
          <w:sz w:val="24"/>
          <w:szCs w:val="24"/>
        </w:rPr>
      </w:pPr>
      <w:r>
        <w:rPr>
          <w:rFonts w:cs="Times New Roman" w:ascii="Times New Roman" w:hAnsi="Times New Roman"/>
          <w:b/>
          <w:sz w:val="24"/>
          <w:szCs w:val="24"/>
        </w:rPr>
        <w:t>Спецификация:</w:t>
      </w:r>
    </w:p>
    <w:p>
      <w:pPr>
        <w:pStyle w:val="ListParagraph"/>
        <w:widowControl w:val="false"/>
        <w:suppressLineNumbers/>
        <w:tabs>
          <w:tab w:val="clear" w:pos="708"/>
          <w:tab w:val="left" w:pos="0" w:leader="none"/>
          <w:tab w:val="left" w:pos="540" w:leader="none"/>
          <w:tab w:val="left" w:pos="900" w:leader="none"/>
          <w:tab w:val="left" w:pos="1080" w:leader="none"/>
          <w:tab w:val="left" w:pos="8280" w:leader="none"/>
        </w:tabs>
        <w:spacing w:lineRule="auto" w:line="240" w:before="0" w:after="0"/>
        <w:ind w:firstLine="709" w:start="0" w:end="0"/>
        <w:contextualSpacing w:val="false"/>
        <w:jc w:val="both"/>
        <w:rPr>
          <w:rFonts w:ascii="Times New Roman" w:hAnsi="Times New Roman" w:cs="Times New Roman"/>
          <w:b/>
          <w:sz w:val="24"/>
          <w:szCs w:val="24"/>
        </w:rPr>
      </w:pPr>
      <w:r>
        <w:rPr>
          <w:rFonts w:cs="Times New Roman" w:ascii="Times New Roman" w:hAnsi="Times New Roman"/>
          <w:b/>
          <w:sz w:val="24"/>
          <w:szCs w:val="24"/>
        </w:rPr>
      </w:r>
    </w:p>
    <w:tbl>
      <w:tblPr>
        <w:tblW w:w="5000" w:type="pct"/>
        <w:jc w:val="start"/>
        <w:tblInd w:w="108" w:type="dxa"/>
        <w:tblLayout w:type="fixed"/>
        <w:tblCellMar>
          <w:top w:w="0" w:type="dxa"/>
          <w:start w:w="108" w:type="dxa"/>
          <w:bottom w:w="0" w:type="dxa"/>
          <w:end w:w="108" w:type="dxa"/>
        </w:tblCellMar>
      </w:tblPr>
      <w:tblGrid>
        <w:gridCol w:w="525"/>
        <w:gridCol w:w="1212"/>
        <w:gridCol w:w="1537"/>
        <w:gridCol w:w="2118"/>
        <w:gridCol w:w="2327"/>
        <w:gridCol w:w="936"/>
        <w:gridCol w:w="927"/>
      </w:tblGrid>
      <w:tr>
        <w:trPr>
          <w:trHeight w:val="4125" w:hRule="atLeast"/>
        </w:trPr>
        <w:tc>
          <w:tcPr>
            <w:tcW w:w="525" w:type="dxa"/>
            <w:tcBorders>
              <w:top w:val="single" w:sz="2" w:space="0" w:color="000000"/>
              <w:start w:val="single" w:sz="2" w:space="0" w:color="000000"/>
              <w:bottom w:val="single" w:sz="2" w:space="0" w:color="000000"/>
            </w:tcBorders>
          </w:tcPr>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w:t>
            </w:r>
          </w:p>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п/п</w:t>
            </w:r>
          </w:p>
        </w:tc>
        <w:tc>
          <w:tcPr>
            <w:tcW w:w="1212" w:type="dxa"/>
            <w:tcBorders>
              <w:top w:val="single" w:sz="2" w:space="0" w:color="000000"/>
              <w:start w:val="single" w:sz="2" w:space="0" w:color="000000"/>
              <w:bottom w:val="single" w:sz="2" w:space="0" w:color="000000"/>
            </w:tcBorders>
          </w:tcPr>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Наименование объекта закупки</w:t>
            </w:r>
          </w:p>
        </w:tc>
        <w:tc>
          <w:tcPr>
            <w:tcW w:w="1537" w:type="dxa"/>
            <w:tcBorders>
              <w:top w:val="single" w:sz="2" w:space="0" w:color="000000"/>
              <w:start w:val="single" w:sz="2" w:space="0" w:color="000000"/>
              <w:bottom w:val="single" w:sz="2" w:space="0" w:color="000000"/>
            </w:tcBorders>
          </w:tcPr>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Код позиции КТРУ или наименование технического регламента или документа в соответствии с системой стандартизации РФ, используемого при описании характеристик объекта закупки, код ОКПД 2 (ОК 034-2014 (КПЕС 2008))</w:t>
            </w:r>
          </w:p>
        </w:tc>
        <w:tc>
          <w:tcPr>
            <w:tcW w:w="2118" w:type="dxa"/>
            <w:tcBorders>
              <w:top w:val="single" w:sz="2" w:space="0" w:color="000000"/>
              <w:start w:val="single" w:sz="2" w:space="0" w:color="000000"/>
              <w:bottom w:val="single" w:sz="2" w:space="0" w:color="000000"/>
            </w:tcBorders>
          </w:tcPr>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 xml:space="preserve">Показатели, позволяющие определить соответствие закупаемого товара </w:t>
              <w:br/>
              <w:t>установленным заказчиком требованиям (технические, качественные, функциональные характеристики)</w:t>
            </w:r>
          </w:p>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r>
          </w:p>
        </w:tc>
        <w:tc>
          <w:tcPr>
            <w:tcW w:w="2327" w:type="dxa"/>
            <w:tcBorders>
              <w:top w:val="single" w:sz="2" w:space="0" w:color="000000"/>
              <w:start w:val="single" w:sz="2" w:space="0" w:color="000000"/>
              <w:bottom w:val="single" w:sz="2" w:space="0" w:color="000000"/>
            </w:tcBorders>
          </w:tcPr>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Обоснование необходимости использования иных характеристик</w:t>
            </w:r>
          </w:p>
        </w:tc>
        <w:tc>
          <w:tcPr>
            <w:tcW w:w="936" w:type="dxa"/>
            <w:tcBorders>
              <w:top w:val="single" w:sz="2" w:space="0" w:color="000000"/>
              <w:start w:val="single" w:sz="2" w:space="0" w:color="000000"/>
              <w:bottom w:val="single" w:sz="2" w:space="0" w:color="000000"/>
            </w:tcBorders>
          </w:tcPr>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Кол-во</w:t>
            </w:r>
          </w:p>
        </w:tc>
        <w:tc>
          <w:tcPr>
            <w:tcW w:w="927" w:type="dxa"/>
            <w:tcBorders>
              <w:top w:val="single" w:sz="2" w:space="0" w:color="000000"/>
              <w:start w:val="single" w:sz="2" w:space="0" w:color="000000"/>
              <w:bottom w:val="single" w:sz="2" w:space="0" w:color="000000"/>
              <w:end w:val="single" w:sz="2" w:space="0" w:color="000000"/>
            </w:tcBorders>
          </w:tcPr>
          <w:p>
            <w:pPr>
              <w:pStyle w:val="Normal"/>
              <w:widowControl w:val="false"/>
              <w:spacing w:before="0" w:after="103"/>
              <w:jc w:val="center"/>
              <w:rPr>
                <w:rFonts w:ascii="Times New Roman" w:hAnsi="Times New Roman" w:cs="Times New Roman"/>
                <w:b/>
                <w:bCs/>
                <w:sz w:val="20"/>
                <w:szCs w:val="20"/>
              </w:rPr>
            </w:pPr>
            <w:r>
              <w:rPr>
                <w:rFonts w:cs="Times New Roman" w:ascii="Times New Roman" w:hAnsi="Times New Roman"/>
                <w:b/>
                <w:bCs/>
                <w:sz w:val="20"/>
                <w:szCs w:val="20"/>
              </w:rPr>
              <w:t>Ед. измерения</w:t>
            </w:r>
          </w:p>
        </w:tc>
      </w:tr>
      <w:tr>
        <w:trPr>
          <w:trHeight w:val="392" w:hRule="atLeast"/>
        </w:trPr>
        <w:tc>
          <w:tcPr>
            <w:tcW w:w="525" w:type="dxa"/>
            <w:vMerge w:val="restart"/>
            <w:tcBorders>
              <w:start w:val="single" w:sz="2" w:space="0" w:color="000000"/>
              <w:bottom w:val="single" w:sz="2" w:space="0" w:color="000000"/>
            </w:tcBorders>
            <w:vAlign w:val="center"/>
          </w:tcPr>
          <w:p>
            <w:pPr>
              <w:pStyle w:val="Normal"/>
              <w:widowControl w:val="false"/>
              <w:tabs>
                <w:tab w:val="clear" w:pos="708"/>
                <w:tab w:val="left" w:pos="0" w:leader="none"/>
              </w:tabs>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1212" w:type="dxa"/>
            <w:vMerge w:val="restart"/>
            <w:tcBorders>
              <w:start w:val="single" w:sz="2" w:space="0" w:color="000000"/>
              <w:bottom w:val="single" w:sz="2" w:space="0" w:color="000000"/>
            </w:tcBorders>
            <w:vAlign w:val="center"/>
          </w:tcPr>
          <w:p>
            <w:pPr>
              <w:pStyle w:val="Normal"/>
              <w:spacing w:before="0" w:after="160"/>
              <w:jc w:val="start"/>
              <w:rPr>
                <w:rFonts w:ascii="Times New Roman" w:hAnsi="Times New Roman" w:cs="Times New Roman"/>
                <w:sz w:val="20"/>
                <w:szCs w:val="20"/>
              </w:rPr>
            </w:pPr>
            <w:r>
              <w:rPr>
                <w:rFonts w:cs="Times New Roman" w:ascii="Times New Roman" w:hAnsi="Times New Roman"/>
                <w:sz w:val="20"/>
                <w:szCs w:val="20"/>
              </w:rPr>
              <w:t>Кресло офисное</w:t>
            </w:r>
          </w:p>
        </w:tc>
        <w:tc>
          <w:tcPr>
            <w:tcW w:w="1537" w:type="dxa"/>
            <w:vMerge w:val="restart"/>
            <w:tcBorders>
              <w:start w:val="single" w:sz="2" w:space="0" w:color="000000"/>
              <w:bottom w:val="single" w:sz="2" w:space="0" w:color="000000"/>
            </w:tcBorders>
            <w:vAlign w:val="center"/>
          </w:tcPr>
          <w:p>
            <w:pPr>
              <w:pStyle w:val="NoSpacing"/>
              <w:widowControl w:val="false"/>
              <w:spacing w:lineRule="exact" w:line="283" w:before="0" w:after="0"/>
              <w:jc w:val="center"/>
              <w:rPr/>
            </w:pPr>
            <w:r>
              <w:rPr>
                <w:rStyle w:val="Hyperlink"/>
                <w:rFonts w:eastAsia="Calibri" w:cs="Times New Roman" w:ascii="Times New Roman" w:hAnsi="Times New Roman"/>
                <w:b w:val="false"/>
                <w:bCs w:val="false"/>
                <w:i w:val="false"/>
                <w:caps w:val="false"/>
                <w:smallCaps w:val="false"/>
                <w:strike w:val="false"/>
                <w:dstrike w:val="false"/>
                <w:color w:val="000000"/>
                <w:spacing w:val="0"/>
                <w:kern w:val="0"/>
                <w:sz w:val="20"/>
                <w:szCs w:val="20"/>
                <w:u w:val="none"/>
                <w:shd w:fill="FFFFFF" w:val="clear"/>
                <w:lang w:val="ru-RU" w:eastAsia="en-US" w:bidi="ar-SA"/>
              </w:rPr>
              <w:t>31.01.12.160-00000005</w:t>
            </w:r>
          </w:p>
        </w:tc>
        <w:tc>
          <w:tcPr>
            <w:tcW w:w="2118"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pPr>
            <w:r>
              <w:rPr>
                <w:rFonts w:cs="Times New Roman" w:ascii="Times New Roman" w:hAnsi="Times New Roman"/>
                <w:b w:val="false"/>
                <w:bCs w:val="false"/>
                <w:sz w:val="20"/>
                <w:szCs w:val="20"/>
                <w:shd w:fill="auto" w:val="clear"/>
              </w:rPr>
              <w:t>Вид материала обивки с</w:t>
            </w:r>
            <w:r>
              <w:rPr>
                <w:rFonts w:eastAsia="Times New Roman" w:cs="Times New Roman" w:ascii="Times New Roman" w:hAnsi="Times New Roman"/>
                <w:b w:val="false"/>
                <w:bCs w:val="false"/>
                <w:color w:val="000000"/>
                <w:kern w:val="0"/>
                <w:sz w:val="20"/>
                <w:szCs w:val="20"/>
                <w:shd w:fill="auto" w:val="clear"/>
                <w:lang w:val="ru-RU" w:eastAsia="en-US" w:bidi="ar-SA"/>
              </w:rPr>
              <w:t>пинки: Кожа искусственная</w:t>
            </w:r>
          </w:p>
        </w:tc>
        <w:tc>
          <w:tcPr>
            <w:tcW w:w="2327"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start"/>
              <w:rPr>
                <w:rFonts w:ascii="Times New Roman" w:hAnsi="Times New Roman" w:cs="Times New Roman"/>
                <w:sz w:val="20"/>
                <w:szCs w:val="20"/>
                <w:shd w:fill="auto" w:val="clear"/>
              </w:rPr>
            </w:pPr>
            <w:r>
              <w:rPr>
                <w:rFonts w:cs="Times New Roman" w:ascii="Times New Roman" w:hAnsi="Times New Roman"/>
                <w:sz w:val="20"/>
                <w:szCs w:val="20"/>
                <w:shd w:fill="auto" w:val="clear"/>
              </w:rPr>
              <w:t>Соответствует КТРУ.</w:t>
            </w:r>
          </w:p>
        </w:tc>
        <w:tc>
          <w:tcPr>
            <w:tcW w:w="936" w:type="dxa"/>
            <w:vMerge w:val="restart"/>
            <w:tcBorders>
              <w:start w:val="single" w:sz="2" w:space="0" w:color="000000"/>
              <w:bottom w:val="single" w:sz="2" w:space="0" w:color="000000"/>
            </w:tcBorders>
            <w:vAlign w:val="center"/>
          </w:tcPr>
          <w:p>
            <w:pPr>
              <w:pStyle w:val="Style25"/>
              <w:snapToGrid w:val="false"/>
              <w:spacing w:before="0" w:after="160"/>
              <w:jc w:val="center"/>
              <w:rPr>
                <w:rFonts w:ascii="Times New Roman" w:hAnsi="Times New Roman" w:cs="Times New Roman"/>
                <w:color w:val="000000"/>
                <w:sz w:val="20"/>
                <w:szCs w:val="20"/>
              </w:rPr>
            </w:pPr>
            <w:r>
              <w:rPr>
                <w:rFonts w:cs="Times New Roman" w:ascii="Times New Roman" w:hAnsi="Times New Roman"/>
                <w:color w:val="000000"/>
                <w:sz w:val="20"/>
                <w:szCs w:val="20"/>
              </w:rPr>
              <w:t>30</w:t>
            </w:r>
          </w:p>
        </w:tc>
        <w:tc>
          <w:tcPr>
            <w:tcW w:w="927" w:type="dxa"/>
            <w:vMerge w:val="restart"/>
            <w:tcBorders>
              <w:start w:val="single" w:sz="2" w:space="0" w:color="000000"/>
              <w:bottom w:val="single" w:sz="2" w:space="0" w:color="000000"/>
              <w:end w:val="single" w:sz="2" w:space="0" w:color="000000"/>
            </w:tcBorders>
            <w:vAlign w:val="center"/>
          </w:tcPr>
          <w:p>
            <w:pPr>
              <w:pStyle w:val="Style25"/>
              <w:snapToGrid w:val="false"/>
              <w:spacing w:before="0" w:after="160"/>
              <w:jc w:val="center"/>
              <w:rPr>
                <w:rFonts w:ascii="Times New Roman" w:hAnsi="Times New Roman" w:cs="Times New Roman"/>
                <w:color w:val="000000"/>
                <w:sz w:val="20"/>
                <w:szCs w:val="20"/>
              </w:rPr>
            </w:pPr>
            <w:r>
              <w:rPr>
                <w:rFonts w:cs="Times New Roman" w:ascii="Times New Roman" w:hAnsi="Times New Roman"/>
                <w:color w:val="000000"/>
                <w:sz w:val="20"/>
                <w:szCs w:val="20"/>
              </w:rPr>
              <w:t>шт</w:t>
            </w:r>
          </w:p>
        </w:tc>
      </w:tr>
      <w:tr>
        <w:trPr>
          <w:trHeight w:val="551" w:hRule="atLeast"/>
        </w:trPr>
        <w:tc>
          <w:tcPr>
            <w:tcW w:w="525"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12"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37" w:type="dxa"/>
            <w:vMerge w:val="continue"/>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118"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pPr>
            <w:r>
              <w:rPr>
                <w:rFonts w:eastAsia="Times New Roman" w:cs="Times New Roman" w:ascii="Times New Roman" w:hAnsi="Times New Roman"/>
                <w:b w:val="false"/>
                <w:bCs w:val="false"/>
                <w:sz w:val="20"/>
                <w:szCs w:val="20"/>
                <w:shd w:fill="auto" w:val="clear"/>
              </w:rPr>
              <w:t xml:space="preserve">Вид материала обивки сидения: </w:t>
            </w:r>
            <w:r>
              <w:rPr>
                <w:rFonts w:eastAsia="Times New Roman" w:cs="Times New Roman" w:ascii="Times New Roman" w:hAnsi="Times New Roman"/>
                <w:b w:val="false"/>
                <w:bCs w:val="false"/>
                <w:color w:val="000000"/>
                <w:kern w:val="0"/>
                <w:sz w:val="20"/>
                <w:szCs w:val="20"/>
                <w:shd w:fill="auto" w:val="clear"/>
                <w:lang w:val="ru-RU" w:eastAsia="en-US" w:bidi="ar-SA"/>
              </w:rPr>
              <w:t>Кожа искусственная</w:t>
            </w:r>
          </w:p>
        </w:tc>
        <w:tc>
          <w:tcPr>
            <w:tcW w:w="2327"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shd w:fill="auto" w:val="clear"/>
              </w:rPr>
            </w:pPr>
            <w:r>
              <w:rPr>
                <w:rFonts w:cs="Times New Roman" w:ascii="Times New Roman" w:hAnsi="Times New Roman"/>
                <w:sz w:val="20"/>
                <w:szCs w:val="20"/>
                <w:shd w:fill="auto" w:val="clear"/>
              </w:rPr>
              <w:t>Соответствует КТРУ.</w:t>
            </w:r>
          </w:p>
        </w:tc>
        <w:tc>
          <w:tcPr>
            <w:tcW w:w="936"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27" w:type="dxa"/>
            <w:vMerge w:val="continue"/>
            <w:tcBorders>
              <w:start w:val="single" w:sz="2" w:space="0" w:color="000000"/>
              <w:bottom w:val="single" w:sz="2" w:space="0" w:color="000000"/>
              <w:end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465" w:hRule="atLeast"/>
        </w:trPr>
        <w:tc>
          <w:tcPr>
            <w:tcW w:w="525"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12"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37" w:type="dxa"/>
            <w:vMerge w:val="continue"/>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118"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eastAsia="Times New Roman" w:cs="Times New Roman"/>
                <w:b w:val="false"/>
                <w:bCs w:val="false"/>
                <w:color w:val="000000"/>
                <w:sz w:val="20"/>
                <w:szCs w:val="20"/>
                <w:shd w:fill="auto" w:val="clear"/>
                <w:lang w:val="ru-RU" w:eastAsia="zh-CN" w:bidi="ar-SA"/>
              </w:rPr>
            </w:pPr>
            <w:r>
              <w:rPr>
                <w:rFonts w:eastAsia="Times New Roman" w:cs="Times New Roman" w:ascii="Times New Roman" w:hAnsi="Times New Roman"/>
                <w:b w:val="false"/>
                <w:bCs w:val="false"/>
                <w:color w:val="000000"/>
                <w:sz w:val="20"/>
                <w:szCs w:val="20"/>
                <w:shd w:fill="auto" w:val="clear"/>
                <w:lang w:val="ru-RU" w:eastAsia="zh-CN" w:bidi="ar-SA"/>
              </w:rPr>
              <w:t>Тип каркаса: Пластиковый</w:t>
            </w:r>
          </w:p>
        </w:tc>
        <w:tc>
          <w:tcPr>
            <w:tcW w:w="2327"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shd w:fill="auto" w:val="clear"/>
              </w:rPr>
            </w:pPr>
            <w:r>
              <w:rPr>
                <w:rFonts w:cs="Times New Roman" w:ascii="Times New Roman" w:hAnsi="Times New Roman"/>
                <w:sz w:val="20"/>
                <w:szCs w:val="20"/>
                <w:shd w:fill="auto" w:val="clear"/>
              </w:rPr>
              <w:t>Соответствует КТРУ.</w:t>
            </w:r>
          </w:p>
        </w:tc>
        <w:tc>
          <w:tcPr>
            <w:tcW w:w="936"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27" w:type="dxa"/>
            <w:vMerge w:val="continue"/>
            <w:tcBorders>
              <w:start w:val="single" w:sz="2" w:space="0" w:color="000000"/>
              <w:bottom w:val="single" w:sz="2" w:space="0" w:color="000000"/>
              <w:end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465" w:hRule="atLeast"/>
        </w:trPr>
        <w:tc>
          <w:tcPr>
            <w:tcW w:w="525"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12"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37" w:type="dxa"/>
            <w:vMerge w:val="continue"/>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118"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eastAsia="Times New Roman" w:cs="Times New Roman"/>
                <w:b w:val="false"/>
                <w:bCs w:val="false"/>
                <w:color w:val="000000"/>
                <w:sz w:val="20"/>
                <w:szCs w:val="20"/>
                <w:shd w:fill="auto" w:val="clear"/>
                <w:lang w:eastAsia="zh-CN"/>
              </w:rPr>
            </w:pPr>
            <w:r>
              <w:rPr>
                <w:rFonts w:eastAsia="Times New Roman" w:cs="Times New Roman" w:ascii="Times New Roman" w:hAnsi="Times New Roman"/>
                <w:b w:val="false"/>
                <w:bCs w:val="false"/>
                <w:color w:val="000000"/>
                <w:sz w:val="20"/>
                <w:szCs w:val="20"/>
                <w:shd w:fill="auto" w:val="clear"/>
                <w:lang w:eastAsia="zh-CN"/>
              </w:rPr>
              <w:t>Назначение: Для персонала</w:t>
            </w:r>
          </w:p>
        </w:tc>
        <w:tc>
          <w:tcPr>
            <w:tcW w:w="2327"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shd w:fill="auto" w:val="clear"/>
              </w:rPr>
            </w:pPr>
            <w:r>
              <w:rPr>
                <w:rFonts w:cs="Times New Roman" w:ascii="Times New Roman" w:hAnsi="Times New Roman"/>
                <w:sz w:val="20"/>
                <w:szCs w:val="20"/>
                <w:shd w:fill="auto" w:val="clear"/>
              </w:rPr>
              <w:t>Соответствует КТРУ.</w:t>
            </w:r>
          </w:p>
        </w:tc>
        <w:tc>
          <w:tcPr>
            <w:tcW w:w="936"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27" w:type="dxa"/>
            <w:vMerge w:val="continue"/>
            <w:tcBorders>
              <w:start w:val="single" w:sz="2" w:space="0" w:color="000000"/>
              <w:bottom w:val="single" w:sz="2" w:space="0" w:color="000000"/>
              <w:end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465" w:hRule="atLeast"/>
        </w:trPr>
        <w:tc>
          <w:tcPr>
            <w:tcW w:w="525"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12"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37" w:type="dxa"/>
            <w:vMerge w:val="continue"/>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118"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eastAsia="Times New Roman" w:cs="Times New Roman"/>
                <w:b w:val="false"/>
                <w:bCs w:val="false"/>
                <w:color w:val="000000"/>
                <w:sz w:val="20"/>
                <w:szCs w:val="20"/>
                <w:shd w:fill="auto" w:val="clear"/>
                <w:lang w:eastAsia="zh-CN"/>
              </w:rPr>
            </w:pPr>
            <w:r>
              <w:rPr>
                <w:rFonts w:eastAsia="Times New Roman" w:cs="Times New Roman" w:ascii="Times New Roman" w:hAnsi="Times New Roman"/>
                <w:b w:val="false"/>
                <w:bCs w:val="false"/>
                <w:color w:val="000000"/>
                <w:sz w:val="20"/>
                <w:szCs w:val="20"/>
                <w:shd w:fill="auto" w:val="clear"/>
                <w:lang w:eastAsia="zh-CN"/>
              </w:rPr>
              <w:t>Вид материала крестовины: Пластик</w:t>
            </w:r>
          </w:p>
        </w:tc>
        <w:tc>
          <w:tcPr>
            <w:tcW w:w="2327"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shd w:fill="auto" w:val="clear"/>
              </w:rPr>
            </w:pPr>
            <w:r>
              <w:rPr>
                <w:rFonts w:cs="Times New Roman" w:ascii="Times New Roman" w:hAnsi="Times New Roman"/>
                <w:sz w:val="20"/>
                <w:szCs w:val="20"/>
                <w:shd w:fill="auto" w:val="clear"/>
              </w:rPr>
              <w:t>Соответствует КТРУ.</w:t>
            </w:r>
          </w:p>
        </w:tc>
        <w:tc>
          <w:tcPr>
            <w:tcW w:w="936"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27" w:type="dxa"/>
            <w:vMerge w:val="continue"/>
            <w:tcBorders>
              <w:start w:val="single" w:sz="2" w:space="0" w:color="000000"/>
              <w:bottom w:val="single" w:sz="2" w:space="0" w:color="000000"/>
              <w:end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465" w:hRule="atLeast"/>
        </w:trPr>
        <w:tc>
          <w:tcPr>
            <w:tcW w:w="525"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12"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37" w:type="dxa"/>
            <w:vMerge w:val="continue"/>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118"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eastAsia="Times New Roman" w:cs="Times New Roman"/>
                <w:b w:val="false"/>
                <w:bCs w:val="false"/>
                <w:color w:val="000000"/>
                <w:sz w:val="20"/>
                <w:szCs w:val="20"/>
                <w:shd w:fill="auto" w:val="clear"/>
                <w:lang w:eastAsia="zh-CN"/>
              </w:rPr>
            </w:pPr>
            <w:r>
              <w:rPr>
                <w:rFonts w:eastAsia="Times New Roman" w:cs="Times New Roman" w:ascii="Times New Roman" w:hAnsi="Times New Roman"/>
                <w:b w:val="false"/>
                <w:bCs w:val="false"/>
                <w:color w:val="000000"/>
                <w:sz w:val="20"/>
                <w:szCs w:val="20"/>
                <w:shd w:fill="auto" w:val="clear"/>
                <w:lang w:eastAsia="zh-CN"/>
              </w:rPr>
              <w:t>Вид материала подлокотника: Пластик</w:t>
            </w:r>
          </w:p>
        </w:tc>
        <w:tc>
          <w:tcPr>
            <w:tcW w:w="2327"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shd w:fill="auto" w:val="clear"/>
              </w:rPr>
            </w:pPr>
            <w:r>
              <w:rPr>
                <w:rFonts w:cs="Times New Roman" w:ascii="Times New Roman" w:hAnsi="Times New Roman"/>
                <w:sz w:val="20"/>
                <w:szCs w:val="20"/>
                <w:shd w:fill="auto" w:val="clear"/>
              </w:rPr>
              <w:t>Соответствует КТРУ.</w:t>
            </w:r>
          </w:p>
        </w:tc>
        <w:tc>
          <w:tcPr>
            <w:tcW w:w="936"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27" w:type="dxa"/>
            <w:vMerge w:val="continue"/>
            <w:tcBorders>
              <w:start w:val="single" w:sz="2" w:space="0" w:color="000000"/>
              <w:bottom w:val="single" w:sz="2" w:space="0" w:color="000000"/>
              <w:end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465" w:hRule="atLeast"/>
        </w:trPr>
        <w:tc>
          <w:tcPr>
            <w:tcW w:w="525"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12"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37" w:type="dxa"/>
            <w:vMerge w:val="continue"/>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118"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eastAsia="Times New Roman" w:cs="Times New Roman"/>
                <w:b w:val="false"/>
                <w:bCs w:val="false"/>
                <w:color w:val="000000"/>
                <w:sz w:val="20"/>
                <w:szCs w:val="20"/>
                <w:shd w:fill="auto" w:val="clear"/>
                <w:lang w:eastAsia="zh-CN"/>
              </w:rPr>
            </w:pPr>
            <w:r>
              <w:rPr>
                <w:rFonts w:eastAsia="Times New Roman" w:cs="Times New Roman" w:ascii="Times New Roman" w:hAnsi="Times New Roman"/>
                <w:b w:val="false"/>
                <w:bCs w:val="false"/>
                <w:color w:val="000000"/>
                <w:sz w:val="20"/>
                <w:szCs w:val="20"/>
                <w:shd w:fill="auto" w:val="clear"/>
                <w:lang w:eastAsia="zh-CN"/>
              </w:rPr>
              <w:t>Конструктивные особенности: Поворотное сиденье,  механизм регулировки по высоте</w:t>
            </w:r>
          </w:p>
        </w:tc>
        <w:tc>
          <w:tcPr>
            <w:tcW w:w="2327" w:type="dxa"/>
            <w:tcBorders>
              <w:start w:val="single" w:sz="2" w:space="0" w:color="000000"/>
              <w:bottom w:val="single" w:sz="2" w:space="0" w:color="000000"/>
            </w:tcBorders>
            <w:vAlign w:val="center"/>
          </w:tcPr>
          <w:p>
            <w:pPr>
              <w:pStyle w:val="Normal"/>
              <w:widowControl w:val="false"/>
              <w:tabs>
                <w:tab w:val="clear" w:pos="708"/>
                <w:tab w:val="left" w:pos="0" w:leader="none"/>
              </w:tabs>
              <w:snapToGrid w:val="false"/>
              <w:spacing w:lineRule="auto" w:line="240" w:before="0" w:after="0"/>
              <w:jc w:val="both"/>
              <w:rPr>
                <w:rFonts w:ascii="Times New Roman" w:hAnsi="Times New Roman" w:cs="Times New Roman"/>
                <w:sz w:val="20"/>
                <w:szCs w:val="20"/>
                <w:shd w:fill="auto" w:val="clear"/>
              </w:rPr>
            </w:pPr>
            <w:r>
              <w:rPr>
                <w:rFonts w:cs="Times New Roman" w:ascii="Times New Roman" w:hAnsi="Times New Roman"/>
                <w:sz w:val="20"/>
                <w:szCs w:val="20"/>
                <w:shd w:fill="auto" w:val="clear"/>
              </w:rPr>
              <w:t>Соответствует КТРУ.</w:t>
            </w:r>
          </w:p>
        </w:tc>
        <w:tc>
          <w:tcPr>
            <w:tcW w:w="936" w:type="dxa"/>
            <w:vMerge w:val="continue"/>
            <w:tcBorders>
              <w:start w:val="single" w:sz="2" w:space="0" w:color="000000"/>
              <w:bottom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27" w:type="dxa"/>
            <w:vMerge w:val="continue"/>
            <w:tcBorders>
              <w:start w:val="single" w:sz="2" w:space="0" w:color="000000"/>
              <w:bottom w:val="single" w:sz="2" w:space="0" w:color="000000"/>
              <w:end w:val="single" w:sz="2" w:space="0" w:color="000000"/>
            </w:tcBorders>
            <w:vAlign w:val="center"/>
          </w:tcPr>
          <w:p>
            <w:pPr>
              <w:pStyle w:val="NoSpacing"/>
              <w:widowControl w:val="false"/>
              <w:tabs>
                <w:tab w:val="clear" w:pos="708"/>
                <w:tab w:val="left" w:pos="0" w:leader="none"/>
              </w:tabs>
              <w:snapToGrid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ind w:start="6379" w:end="0"/>
        <w:rPr/>
      </w:pPr>
      <w:r>
        <w:rPr/>
      </w:r>
    </w:p>
    <w:tbl>
      <w:tblPr>
        <w:tblW w:w="5000" w:type="pct"/>
        <w:jc w:val="start"/>
        <w:tblInd w:w="55" w:type="dxa"/>
        <w:tblLayout w:type="fixed"/>
        <w:tblCellMar>
          <w:top w:w="55" w:type="dxa"/>
          <w:start w:w="55" w:type="dxa"/>
          <w:bottom w:w="55" w:type="dxa"/>
          <w:end w:w="55" w:type="dxa"/>
        </w:tblCellMar>
      </w:tblPr>
      <w:tblGrid>
        <w:gridCol w:w="3194"/>
        <w:gridCol w:w="3194"/>
        <w:gridCol w:w="3194"/>
      </w:tblGrid>
      <w:tr>
        <w:trPr/>
        <w:tc>
          <w:tcPr>
            <w:tcW w:w="3194" w:type="dxa"/>
            <w:tcBorders>
              <w:top w:val="single" w:sz="4" w:space="0" w:color="000000"/>
              <w:start w:val="single" w:sz="4" w:space="0" w:color="000000"/>
              <w:bottom w:val="single" w:sz="4" w:space="0" w:color="000000"/>
            </w:tcBorders>
          </w:tcPr>
          <w:p>
            <w:pPr>
              <w:pStyle w:val="Style25"/>
              <w:jc w:val="center"/>
              <w:rPr>
                <w:b/>
                <w:bCs/>
              </w:rPr>
            </w:pPr>
            <w:r>
              <w:rPr>
                <w:b/>
                <w:bCs/>
              </w:rPr>
              <w:t>Адрес</w:t>
            </w:r>
          </w:p>
        </w:tc>
        <w:tc>
          <w:tcPr>
            <w:tcW w:w="3194" w:type="dxa"/>
            <w:tcBorders>
              <w:top w:val="single" w:sz="4" w:space="0" w:color="000000"/>
              <w:start w:val="single" w:sz="4" w:space="0" w:color="000000"/>
              <w:bottom w:val="single" w:sz="4" w:space="0" w:color="000000"/>
            </w:tcBorders>
          </w:tcPr>
          <w:p>
            <w:pPr>
              <w:pStyle w:val="Style25"/>
              <w:jc w:val="center"/>
              <w:rPr>
                <w:b/>
                <w:bCs/>
              </w:rPr>
            </w:pPr>
            <w:r>
              <w:rPr>
                <w:b/>
                <w:bCs/>
              </w:rPr>
              <w:t>Номер ответственного лица</w:t>
            </w:r>
          </w:p>
        </w:tc>
        <w:tc>
          <w:tcPr>
            <w:tcW w:w="3194" w:type="dxa"/>
            <w:tcBorders>
              <w:top w:val="single" w:sz="4" w:space="0" w:color="000000"/>
              <w:start w:val="single" w:sz="4" w:space="0" w:color="000000"/>
              <w:bottom w:val="single" w:sz="4" w:space="0" w:color="000000"/>
              <w:end w:val="single" w:sz="4" w:space="0" w:color="000000"/>
            </w:tcBorders>
          </w:tcPr>
          <w:p>
            <w:pPr>
              <w:pStyle w:val="Style25"/>
              <w:jc w:val="center"/>
              <w:rPr>
                <w:b/>
                <w:bCs/>
              </w:rPr>
            </w:pPr>
            <w:r>
              <w:rPr>
                <w:b/>
                <w:bCs/>
              </w:rPr>
              <w:t>Количество (шт.)</w:t>
            </w:r>
          </w:p>
        </w:tc>
      </w:tr>
      <w:tr>
        <w:trPr/>
        <w:tc>
          <w:tcPr>
            <w:tcW w:w="3194" w:type="dxa"/>
            <w:tcBorders>
              <w:start w:val="single" w:sz="4" w:space="0" w:color="000000"/>
              <w:bottom w:val="single" w:sz="4" w:space="0" w:color="000000"/>
            </w:tcBorders>
          </w:tcPr>
          <w:p>
            <w:pPr>
              <w:pStyle w:val="Style25"/>
              <w:rPr/>
            </w:pPr>
            <w:r>
              <w:rPr/>
              <w:t>г. Москва, ул. Коккинаки, д. 6</w:t>
            </w:r>
          </w:p>
        </w:tc>
        <w:tc>
          <w:tcPr>
            <w:tcW w:w="3194" w:type="dxa"/>
            <w:tcBorders>
              <w:start w:val="single" w:sz="4" w:space="0" w:color="000000"/>
              <w:bottom w:val="single" w:sz="4" w:space="0" w:color="000000"/>
            </w:tcBorders>
          </w:tcPr>
          <w:p>
            <w:pPr>
              <w:pStyle w:val="Style25"/>
              <w:snapToGrid w:val="false"/>
              <w:jc w:val="center"/>
              <w:rPr/>
            </w:pPr>
            <w:r>
              <w:rPr/>
            </w:r>
          </w:p>
        </w:tc>
        <w:tc>
          <w:tcPr>
            <w:tcW w:w="3194" w:type="dxa"/>
            <w:tcBorders>
              <w:start w:val="single" w:sz="4" w:space="0" w:color="000000"/>
              <w:bottom w:val="single" w:sz="4" w:space="0" w:color="000000"/>
              <w:end w:val="single" w:sz="4" w:space="0" w:color="000000"/>
            </w:tcBorders>
          </w:tcPr>
          <w:p>
            <w:pPr>
              <w:pStyle w:val="Style25"/>
              <w:jc w:val="center"/>
              <w:rPr/>
            </w:pPr>
            <w:r>
              <w:rPr/>
              <w:t>10</w:t>
            </w:r>
          </w:p>
        </w:tc>
      </w:tr>
      <w:tr>
        <w:trPr/>
        <w:tc>
          <w:tcPr>
            <w:tcW w:w="3194" w:type="dxa"/>
            <w:tcBorders>
              <w:start w:val="single" w:sz="4" w:space="0" w:color="000000"/>
              <w:bottom w:val="single" w:sz="4" w:space="0" w:color="000000"/>
            </w:tcBorders>
          </w:tcPr>
          <w:p>
            <w:pPr>
              <w:pStyle w:val="Style25"/>
              <w:rPr/>
            </w:pPr>
            <w:r>
              <w:rPr/>
              <w:t>г. Жуковский, ул. Строительная, д. 14, стр. 3</w:t>
            </w:r>
          </w:p>
        </w:tc>
        <w:tc>
          <w:tcPr>
            <w:tcW w:w="3194" w:type="dxa"/>
            <w:tcBorders>
              <w:start w:val="single" w:sz="4" w:space="0" w:color="000000"/>
              <w:bottom w:val="single" w:sz="4" w:space="0" w:color="000000"/>
            </w:tcBorders>
          </w:tcPr>
          <w:p>
            <w:pPr>
              <w:pStyle w:val="Style25"/>
              <w:snapToGrid w:val="false"/>
              <w:jc w:val="center"/>
              <w:rPr/>
            </w:pPr>
            <w:r>
              <w:rPr/>
            </w:r>
          </w:p>
        </w:tc>
        <w:tc>
          <w:tcPr>
            <w:tcW w:w="3194" w:type="dxa"/>
            <w:tcBorders>
              <w:start w:val="single" w:sz="4" w:space="0" w:color="000000"/>
              <w:bottom w:val="single" w:sz="4" w:space="0" w:color="000000"/>
              <w:end w:val="single" w:sz="4" w:space="0" w:color="000000"/>
            </w:tcBorders>
          </w:tcPr>
          <w:p>
            <w:pPr>
              <w:pStyle w:val="Style25"/>
              <w:jc w:val="center"/>
              <w:rPr/>
            </w:pPr>
            <w:r>
              <w:rPr/>
              <w:t>7</w:t>
            </w:r>
          </w:p>
        </w:tc>
      </w:tr>
      <w:tr>
        <w:trPr/>
        <w:tc>
          <w:tcPr>
            <w:tcW w:w="3194" w:type="dxa"/>
            <w:tcBorders>
              <w:start w:val="single" w:sz="4" w:space="0" w:color="000000"/>
              <w:bottom w:val="single" w:sz="4" w:space="0" w:color="000000"/>
            </w:tcBorders>
          </w:tcPr>
          <w:p>
            <w:pPr>
              <w:pStyle w:val="Style25"/>
              <w:rPr/>
            </w:pPr>
            <w:r>
              <w:rPr/>
              <w:t>г. Королев, мкрн. Текстильщик, ул. Фабричная, д. 4, пом 2</w:t>
            </w:r>
          </w:p>
        </w:tc>
        <w:tc>
          <w:tcPr>
            <w:tcW w:w="3194" w:type="dxa"/>
            <w:tcBorders>
              <w:start w:val="single" w:sz="4" w:space="0" w:color="000000"/>
              <w:bottom w:val="single" w:sz="4" w:space="0" w:color="000000"/>
            </w:tcBorders>
          </w:tcPr>
          <w:p>
            <w:pPr>
              <w:pStyle w:val="Style25"/>
              <w:snapToGrid w:val="false"/>
              <w:jc w:val="center"/>
              <w:rPr/>
            </w:pPr>
            <w:r>
              <w:rPr/>
            </w:r>
          </w:p>
        </w:tc>
        <w:tc>
          <w:tcPr>
            <w:tcW w:w="3194" w:type="dxa"/>
            <w:tcBorders>
              <w:start w:val="single" w:sz="4" w:space="0" w:color="000000"/>
              <w:bottom w:val="single" w:sz="4" w:space="0" w:color="000000"/>
              <w:end w:val="single" w:sz="4" w:space="0" w:color="000000"/>
            </w:tcBorders>
          </w:tcPr>
          <w:p>
            <w:pPr>
              <w:pStyle w:val="Style25"/>
              <w:jc w:val="center"/>
              <w:rPr/>
            </w:pPr>
            <w:r>
              <w:rPr/>
              <w:t>5</w:t>
            </w:r>
          </w:p>
        </w:tc>
      </w:tr>
      <w:tr>
        <w:trPr/>
        <w:tc>
          <w:tcPr>
            <w:tcW w:w="3194" w:type="dxa"/>
            <w:tcBorders>
              <w:start w:val="single" w:sz="4" w:space="0" w:color="000000"/>
              <w:bottom w:val="single" w:sz="4" w:space="0" w:color="000000"/>
            </w:tcBorders>
          </w:tcPr>
          <w:p>
            <w:pPr>
              <w:pStyle w:val="Style25"/>
              <w:rPr/>
            </w:pPr>
            <w:r>
              <w:rPr/>
              <w:t>г. Красногорск, ул. Чайковского, д. 12, пом. 3</w:t>
            </w:r>
          </w:p>
        </w:tc>
        <w:tc>
          <w:tcPr>
            <w:tcW w:w="3194" w:type="dxa"/>
            <w:tcBorders>
              <w:start w:val="single" w:sz="4" w:space="0" w:color="000000"/>
              <w:bottom w:val="single" w:sz="4" w:space="0" w:color="000000"/>
            </w:tcBorders>
          </w:tcPr>
          <w:p>
            <w:pPr>
              <w:pStyle w:val="Style25"/>
              <w:snapToGrid w:val="false"/>
              <w:jc w:val="center"/>
              <w:rPr/>
            </w:pPr>
            <w:r>
              <w:rPr/>
            </w:r>
          </w:p>
        </w:tc>
        <w:tc>
          <w:tcPr>
            <w:tcW w:w="3194" w:type="dxa"/>
            <w:tcBorders>
              <w:start w:val="single" w:sz="4" w:space="0" w:color="000000"/>
              <w:bottom w:val="single" w:sz="4" w:space="0" w:color="000000"/>
              <w:end w:val="single" w:sz="4" w:space="0" w:color="000000"/>
            </w:tcBorders>
          </w:tcPr>
          <w:p>
            <w:pPr>
              <w:pStyle w:val="Style25"/>
              <w:jc w:val="center"/>
              <w:rPr/>
            </w:pPr>
            <w:r>
              <w:rPr/>
              <w:t>2</w:t>
            </w:r>
          </w:p>
        </w:tc>
      </w:tr>
      <w:tr>
        <w:trPr>
          <w:trHeight w:val="93" w:hRule="atLeast"/>
        </w:trPr>
        <w:tc>
          <w:tcPr>
            <w:tcW w:w="3194" w:type="dxa"/>
            <w:tcBorders>
              <w:start w:val="single" w:sz="4" w:space="0" w:color="000000"/>
              <w:bottom w:val="single" w:sz="4" w:space="0" w:color="000000"/>
            </w:tcBorders>
          </w:tcPr>
          <w:p>
            <w:pPr>
              <w:pStyle w:val="Style25"/>
              <w:rPr/>
            </w:pPr>
            <w:r>
              <w:rPr/>
              <w:t>г. Орехово-Зуево, ул. Кооперативная, д. 12</w:t>
            </w:r>
          </w:p>
        </w:tc>
        <w:tc>
          <w:tcPr>
            <w:tcW w:w="3194" w:type="dxa"/>
            <w:tcBorders>
              <w:start w:val="single" w:sz="4" w:space="0" w:color="000000"/>
              <w:bottom w:val="single" w:sz="4" w:space="0" w:color="000000"/>
            </w:tcBorders>
          </w:tcPr>
          <w:p>
            <w:pPr>
              <w:pStyle w:val="Style25"/>
              <w:snapToGrid w:val="false"/>
              <w:jc w:val="center"/>
              <w:rPr/>
            </w:pPr>
            <w:r>
              <w:rPr/>
            </w:r>
          </w:p>
        </w:tc>
        <w:tc>
          <w:tcPr>
            <w:tcW w:w="3194" w:type="dxa"/>
            <w:tcBorders>
              <w:start w:val="single" w:sz="4" w:space="0" w:color="000000"/>
              <w:bottom w:val="single" w:sz="4" w:space="0" w:color="000000"/>
              <w:end w:val="single" w:sz="4" w:space="0" w:color="000000"/>
            </w:tcBorders>
          </w:tcPr>
          <w:p>
            <w:pPr>
              <w:pStyle w:val="Style25"/>
              <w:jc w:val="center"/>
              <w:rPr/>
            </w:pPr>
            <w:r>
              <w:rPr/>
              <w:t>6</w:t>
            </w:r>
          </w:p>
        </w:tc>
      </w:tr>
    </w:tbl>
    <w:p>
      <w:pPr>
        <w:pStyle w:val="Normal"/>
        <w:ind w:start="6379" w:end="0"/>
        <w:rPr/>
      </w:pPr>
      <w:r>
        <w:rPr/>
      </w:r>
    </w:p>
    <w:p>
      <w:pPr>
        <w:pStyle w:val="Normal"/>
        <w:widowControl w:val="false"/>
        <w:numPr>
          <w:ilvl w:val="0"/>
          <w:numId w:val="0"/>
        </w:numPr>
        <w:spacing w:before="0" w:after="46"/>
        <w:ind w:hanging="0" w:start="0" w:end="0"/>
        <w:jc w:val="both"/>
        <w:rPr>
          <w:rFonts w:ascii="Times New Roman" w:hAnsi="Times New Roman" w:eastAsia="Calibri" w:cs="Times New Roman"/>
          <w:bCs/>
          <w:sz w:val="24"/>
          <w:szCs w:val="24"/>
          <w:lang w:eastAsia="en-US"/>
        </w:rPr>
      </w:pPr>
      <w:r>
        <w:rPr>
          <w:rFonts w:eastAsia="Times New Roman" w:cs="Times New Roman" w:ascii="Times New Roman" w:hAnsi="Times New Roman"/>
          <w:b/>
          <w:bCs/>
          <w:sz w:val="24"/>
          <w:szCs w:val="24"/>
          <w:lang w:eastAsia="en-US"/>
        </w:rPr>
        <w:t xml:space="preserve">         </w:t>
      </w:r>
      <w:r>
        <w:rPr>
          <w:rFonts w:cs="Times New Roman" w:ascii="Times New Roman" w:hAnsi="Times New Roman"/>
          <w:b/>
          <w:bCs/>
          <w:sz w:val="24"/>
          <w:szCs w:val="24"/>
          <w:lang w:eastAsia="en-US"/>
        </w:rPr>
        <w:t>6. Требования к товарам, к их безопасности и гарантии</w:t>
      </w:r>
    </w:p>
    <w:p>
      <w:pPr>
        <w:pStyle w:val="Normal"/>
        <w:numPr>
          <w:ilvl w:val="0"/>
          <w:numId w:val="0"/>
        </w:numPr>
        <w:ind w:hanging="0" w:start="0" w:end="0"/>
        <w:jc w:val="both"/>
        <w:rPr>
          <w:rFonts w:ascii="Times New Roman" w:hAnsi="Times New Roman" w:eastAsia="Calibri" w:cs="Times New Roman"/>
          <w:sz w:val="24"/>
          <w:szCs w:val="24"/>
          <w:lang w:eastAsia="en-US"/>
        </w:rPr>
      </w:pPr>
      <w:r>
        <w:rPr>
          <w:rFonts w:eastAsia="Calibri" w:cs="Times New Roman" w:ascii="Times New Roman" w:hAnsi="Times New Roman"/>
          <w:bCs/>
          <w:sz w:val="24"/>
          <w:szCs w:val="24"/>
          <w:lang w:eastAsia="en-US"/>
        </w:rPr>
        <w:t>6.1. Поставщик гарантирует соответствие товара техническим условиям при его использовании и хранении и несет все расходы по замене или ремонту дефектного товара, выявленного Государственным Заказчиком в течение гарантийного срока, если дефект не зависит от условий хранения или неправильного обращения.</w:t>
      </w:r>
    </w:p>
    <w:p>
      <w:pPr>
        <w:pStyle w:val="Normal"/>
        <w:numPr>
          <w:ilvl w:val="0"/>
          <w:numId w:val="0"/>
        </w:numPr>
        <w:ind w:hanging="0" w:start="0" w:end="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6.2. </w:t>
      </w:r>
      <w:r>
        <w:rPr>
          <w:rFonts w:eastAsia="Calibri" w:cs="Times New Roman" w:ascii="Times New Roman" w:hAnsi="Times New Roman"/>
          <w:sz w:val="24"/>
          <w:szCs w:val="24"/>
          <w:shd w:fill="auto" w:val="clear"/>
          <w:lang w:eastAsia="en-US"/>
        </w:rPr>
        <w:t xml:space="preserve">Поставщик предоставляет гарантию качества на Товар. В случае обнаружения недостатков товара, Поставщик производит замену товара с недостатками на исправный товар в течение 5 рабочих дней со дня получения информации от Государственного </w:t>
      </w:r>
      <w:r>
        <w:rPr>
          <w:rFonts w:eastAsia="Calibri" w:cs="Times New Roman" w:ascii="Times New Roman" w:hAnsi="Times New Roman"/>
          <w:sz w:val="24"/>
          <w:szCs w:val="24"/>
          <w:shd w:fill="auto" w:val="clear"/>
          <w:lang w:eastAsia="en-US"/>
        </w:rPr>
        <w:t>Заказчика.</w:t>
      </w:r>
    </w:p>
    <w:p>
      <w:pPr>
        <w:pStyle w:val="Normal"/>
        <w:numPr>
          <w:ilvl w:val="0"/>
          <w:numId w:val="0"/>
        </w:numPr>
        <w:ind w:hanging="0" w:start="0" w:end="0"/>
        <w:jc w:val="both"/>
        <w:rPr>
          <w:rFonts w:ascii="Times New Roman" w:hAnsi="Times New Roman" w:eastAsia="Times New Roman" w:cs="Times New Roman"/>
          <w:bCs/>
          <w:kern w:val="2"/>
          <w:sz w:val="24"/>
          <w:szCs w:val="24"/>
        </w:rPr>
      </w:pPr>
      <w:r>
        <w:rPr>
          <w:rFonts w:eastAsia="Calibri" w:cs="Times New Roman" w:ascii="Times New Roman" w:hAnsi="Times New Roman"/>
          <w:sz w:val="24"/>
          <w:szCs w:val="24"/>
          <w:lang w:eastAsia="en-US"/>
        </w:rPr>
        <w:t xml:space="preserve">6.3. </w:t>
      </w:r>
      <w:r>
        <w:rPr>
          <w:rFonts w:eastAsia="Calibri" w:cs="Times New Roman" w:ascii="Times New Roman" w:hAnsi="Times New Roman"/>
          <w:bCs/>
          <w:sz w:val="24"/>
          <w:szCs w:val="24"/>
          <w:lang w:eastAsia="en-US"/>
        </w:rPr>
        <w:t>Гарантийный срок на поставленный товар составляет не менее 24 месяца, начиная со дня подписания Государственным Заказчиком акта сдачи-приемки Товара (Приложение № 3 к Контракту).</w:t>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eastAsia="Times New Roman" w:cs="Times New Roman" w:ascii="Times New Roman" w:hAnsi="Times New Roman"/>
          <w:bCs/>
          <w:kern w:val="2"/>
          <w:sz w:val="24"/>
          <w:szCs w:val="24"/>
        </w:rPr>
        <w:t xml:space="preserve">        </w:t>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numPr>
          <w:ilvl w:val="0"/>
          <w:numId w:val="0"/>
        </w:numPr>
        <w:tabs>
          <w:tab w:val="clear" w:pos="708"/>
          <w:tab w:val="left" w:pos="142" w:leader="none"/>
        </w:tabs>
        <w:ind w:hanging="0" w:start="0" w:end="0"/>
        <w:jc w:val="both"/>
        <w:rPr>
          <w:rFonts w:ascii="Times New Roman" w:hAnsi="Times New Roman" w:cs="Times New Roman"/>
          <w:b w:val="false"/>
          <w:bCs w:val="false"/>
          <w:kern w:val="2"/>
          <w:sz w:val="24"/>
          <w:szCs w:val="24"/>
          <w:shd w:fill="FFFF00" w:val="clear"/>
        </w:rPr>
      </w:pPr>
      <w:r>
        <w:rPr>
          <w:rFonts w:cs="Times New Roman" w:ascii="Times New Roman" w:hAnsi="Times New Roman"/>
          <w:b w:val="false"/>
          <w:bCs w:val="false"/>
          <w:kern w:val="2"/>
          <w:sz w:val="24"/>
          <w:szCs w:val="24"/>
          <w:shd w:fill="FFFF00" w:val="clear"/>
        </w:rPr>
      </w:r>
    </w:p>
    <w:p>
      <w:pPr>
        <w:pStyle w:val="Normal"/>
        <w:ind w:start="6379" w:end="0"/>
        <w:jc w:val="end"/>
        <w:rPr/>
      </w:pPr>
      <w:r>
        <w:rPr/>
        <w:t>Приложение № 3</w:t>
      </w:r>
    </w:p>
    <w:p>
      <w:pPr>
        <w:pStyle w:val="Normal"/>
        <w:ind w:start="6379" w:end="0"/>
        <w:jc w:val="end"/>
        <w:rPr/>
      </w:pPr>
      <w:r>
        <w:rPr/>
        <w:t>к Государственному контракту</w:t>
      </w:r>
    </w:p>
    <w:p>
      <w:pPr>
        <w:pStyle w:val="Normal"/>
        <w:ind w:start="6379" w:end="0"/>
        <w:jc w:val="end"/>
        <w:rPr/>
      </w:pPr>
      <w:r>
        <w:rPr/>
        <w:t>от «__» _______ 2026 г. № ___</w:t>
      </w:r>
    </w:p>
    <w:p>
      <w:pPr>
        <w:pStyle w:val="Normal"/>
        <w:jc w:val="both"/>
        <w:rPr/>
      </w:pPr>
      <w:r>
        <w:rPr/>
      </w:r>
    </w:p>
    <w:tbl>
      <w:tblPr>
        <w:tblW w:w="9407" w:type="dxa"/>
        <w:jc w:val="start"/>
        <w:tblInd w:w="392" w:type="dxa"/>
        <w:tblLayout w:type="fixed"/>
        <w:tblCellMar>
          <w:top w:w="0" w:type="dxa"/>
          <w:start w:w="108" w:type="dxa"/>
          <w:bottom w:w="0" w:type="dxa"/>
          <w:end w:w="108" w:type="dxa"/>
        </w:tblCellMar>
      </w:tblPr>
      <w:tblGrid>
        <w:gridCol w:w="4741"/>
        <w:gridCol w:w="4666"/>
      </w:tblGrid>
      <w:tr>
        <w:trPr/>
        <w:tc>
          <w:tcPr>
            <w:tcW w:w="4741" w:type="dxa"/>
            <w:tcBorders/>
          </w:tcPr>
          <w:p>
            <w:pPr>
              <w:pStyle w:val="BodyTextIndent"/>
              <w:ind w:hanging="0" w:end="0"/>
              <w:rPr>
                <w:sz w:val="24"/>
                <w:szCs w:val="24"/>
              </w:rPr>
            </w:pPr>
            <w:r>
              <w:rPr>
                <w:b/>
                <w:sz w:val="24"/>
                <w:szCs w:val="24"/>
              </w:rPr>
              <w:t>УТВЕРЖДАЮ</w:t>
            </w:r>
          </w:p>
          <w:p>
            <w:pPr>
              <w:pStyle w:val="BodyTextIndent"/>
              <w:ind w:hanging="0" w:end="0"/>
              <w:jc w:val="start"/>
              <w:rPr>
                <w:sz w:val="24"/>
                <w:szCs w:val="24"/>
              </w:rPr>
            </w:pPr>
            <w:r>
              <w:rPr>
                <w:sz w:val="24"/>
                <w:szCs w:val="24"/>
              </w:rPr>
              <w:t xml:space="preserve">         </w:t>
            </w:r>
            <w:r>
              <w:rPr>
                <w:sz w:val="24"/>
                <w:szCs w:val="24"/>
              </w:rPr>
              <w:t xml:space="preserve">от Государственного заказчика </w:t>
            </w:r>
          </w:p>
          <w:p>
            <w:pPr>
              <w:pStyle w:val="BodyTextIndent"/>
              <w:ind w:hanging="0" w:end="0"/>
              <w:rPr>
                <w:sz w:val="24"/>
                <w:szCs w:val="24"/>
              </w:rPr>
            </w:pPr>
            <w:r>
              <w:rPr>
                <w:sz w:val="24"/>
                <w:szCs w:val="24"/>
              </w:rPr>
            </w:r>
          </w:p>
          <w:p>
            <w:pPr>
              <w:pStyle w:val="BodyTextIndent"/>
              <w:ind w:hanging="0" w:end="0"/>
              <w:rPr>
                <w:sz w:val="24"/>
                <w:szCs w:val="24"/>
              </w:rPr>
            </w:pPr>
            <w:r>
              <w:rPr>
                <w:sz w:val="24"/>
                <w:szCs w:val="24"/>
              </w:rPr>
              <w:t>________________/________/</w:t>
            </w:r>
          </w:p>
          <w:p>
            <w:pPr>
              <w:pStyle w:val="BodyTextIndent"/>
              <w:jc w:val="start"/>
              <w:rPr>
                <w:sz w:val="24"/>
                <w:szCs w:val="24"/>
              </w:rPr>
            </w:pPr>
            <w:r>
              <w:rPr>
                <w:sz w:val="24"/>
                <w:szCs w:val="24"/>
              </w:rPr>
              <w:t>м.п.</w:t>
            </w:r>
          </w:p>
        </w:tc>
        <w:tc>
          <w:tcPr>
            <w:tcW w:w="4666" w:type="dxa"/>
            <w:tcBorders/>
          </w:tcPr>
          <w:p>
            <w:pPr>
              <w:pStyle w:val="BodyTextIndent"/>
              <w:ind w:hanging="0" w:end="0"/>
              <w:jc w:val="start"/>
              <w:rPr>
                <w:sz w:val="24"/>
                <w:szCs w:val="24"/>
              </w:rPr>
            </w:pPr>
            <w:r>
              <w:rPr>
                <w:b/>
                <w:sz w:val="24"/>
                <w:szCs w:val="24"/>
              </w:rPr>
              <w:t xml:space="preserve">                 </w:t>
            </w:r>
            <w:r>
              <w:rPr>
                <w:b/>
                <w:sz w:val="24"/>
                <w:szCs w:val="24"/>
              </w:rPr>
              <w:t>УТВЕРЖДАЮ</w:t>
            </w:r>
          </w:p>
          <w:p>
            <w:pPr>
              <w:pStyle w:val="BodyTextIndent"/>
              <w:ind w:hanging="0" w:end="0"/>
              <w:jc w:val="start"/>
              <w:rPr>
                <w:sz w:val="24"/>
                <w:szCs w:val="24"/>
              </w:rPr>
            </w:pPr>
            <w:r>
              <w:rPr>
                <w:sz w:val="24"/>
                <w:szCs w:val="24"/>
              </w:rPr>
              <w:t xml:space="preserve">  </w:t>
            </w:r>
            <w:r>
              <w:rPr>
                <w:sz w:val="24"/>
                <w:szCs w:val="24"/>
              </w:rPr>
              <w:t>от Поставщика</w:t>
            </w:r>
          </w:p>
          <w:p>
            <w:pPr>
              <w:pStyle w:val="BodyTextIndent"/>
              <w:ind w:hanging="0" w:end="0"/>
              <w:rPr>
                <w:sz w:val="24"/>
                <w:szCs w:val="24"/>
              </w:rPr>
            </w:pPr>
            <w:r>
              <w:rPr>
                <w:sz w:val="24"/>
                <w:szCs w:val="24"/>
              </w:rPr>
            </w:r>
          </w:p>
          <w:p>
            <w:pPr>
              <w:pStyle w:val="BodyTextIndent"/>
              <w:ind w:hanging="0" w:end="0"/>
              <w:jc w:val="start"/>
              <w:rPr>
                <w:sz w:val="24"/>
                <w:szCs w:val="24"/>
              </w:rPr>
            </w:pPr>
            <w:r>
              <w:rPr>
                <w:sz w:val="24"/>
                <w:szCs w:val="24"/>
              </w:rPr>
              <w:t>_______________/________/</w:t>
            </w:r>
          </w:p>
          <w:p>
            <w:pPr>
              <w:pStyle w:val="Normal"/>
              <w:keepNext w:val="true"/>
              <w:tabs>
                <w:tab w:val="clear" w:pos="708"/>
                <w:tab w:val="left" w:pos="720" w:leader="none"/>
              </w:tabs>
              <w:ind w:firstLine="39" w:end="0"/>
              <w:rPr/>
            </w:pPr>
            <w:r>
              <w:rPr/>
              <w:t>м.п.</w:t>
            </w:r>
          </w:p>
        </w:tc>
      </w:tr>
    </w:tbl>
    <w:p>
      <w:pPr>
        <w:pStyle w:val="Normal"/>
        <w:tabs>
          <w:tab w:val="clear" w:pos="708"/>
          <w:tab w:val="left" w:pos="432" w:leader="none"/>
        </w:tabs>
        <w:ind w:firstLine="540" w:end="0"/>
        <w:jc w:val="center"/>
        <w:rPr>
          <w:b/>
          <w:color w:val="000000"/>
        </w:rPr>
      </w:pPr>
      <w:r>
        <w:rPr>
          <w:b/>
          <w:color w:val="000000"/>
        </w:rPr>
      </w:r>
    </w:p>
    <w:p>
      <w:pPr>
        <w:pStyle w:val="Normal"/>
        <w:tabs>
          <w:tab w:val="clear" w:pos="708"/>
          <w:tab w:val="left" w:pos="432" w:leader="none"/>
        </w:tabs>
        <w:jc w:val="center"/>
        <w:rPr>
          <w:b/>
          <w:color w:val="000000"/>
        </w:rPr>
      </w:pPr>
      <w:r>
        <w:rPr>
          <w:b/>
          <w:color w:val="000000"/>
        </w:rPr>
        <w:t xml:space="preserve">ФОРМА </w:t>
      </w:r>
    </w:p>
    <w:p>
      <w:pPr>
        <w:pStyle w:val="Normal"/>
        <w:ind w:firstLine="426" w:start="-426" w:end="0"/>
        <w:jc w:val="center"/>
        <w:rPr>
          <w:b/>
          <w:color w:val="000000"/>
        </w:rPr>
      </w:pPr>
      <w:r>
        <w:rPr>
          <w:b/>
          <w:color w:val="000000"/>
        </w:rPr>
      </w:r>
    </w:p>
    <w:p>
      <w:pPr>
        <w:pStyle w:val="Normal"/>
        <w:ind w:firstLine="426" w:start="-426" w:end="0"/>
        <w:jc w:val="center"/>
        <w:rPr>
          <w:b/>
        </w:rPr>
      </w:pPr>
      <w:r>
        <w:rPr>
          <w:b/>
        </w:rPr>
        <w:t>Акт сдачи-приемки Товара</w:t>
      </w:r>
    </w:p>
    <w:p>
      <w:pPr>
        <w:pStyle w:val="Normal"/>
        <w:ind w:firstLine="426" w:start="-426" w:end="0"/>
        <w:jc w:val="center"/>
        <w:rPr>
          <w:b/>
        </w:rPr>
      </w:pPr>
      <w:r>
        <w:rPr>
          <w:b/>
        </w:rPr>
      </w:r>
    </w:p>
    <w:p>
      <w:pPr>
        <w:pStyle w:val="Normal"/>
        <w:rPr>
          <w:sz w:val="24"/>
          <w:szCs w:val="24"/>
        </w:rPr>
      </w:pPr>
      <w:r>
        <w:rPr/>
        <w:t xml:space="preserve">г. Москва </w:t>
        <w:tab/>
        <w:tab/>
        <w:tab/>
        <w:tab/>
        <w:tab/>
        <w:tab/>
        <w:tab/>
        <w:tab/>
        <w:tab/>
        <w:t>«___» _________ 2026 г.</w:t>
      </w:r>
    </w:p>
    <w:p>
      <w:pPr>
        <w:pStyle w:val="BodyTextIndent"/>
        <w:ind w:firstLine="426" w:start="-426" w:end="0"/>
        <w:rPr>
          <w:sz w:val="24"/>
          <w:szCs w:val="24"/>
        </w:rPr>
      </w:pPr>
      <w:r>
        <w:rPr>
          <w:sz w:val="24"/>
          <w:szCs w:val="24"/>
        </w:rPr>
      </w:r>
    </w:p>
    <w:p>
      <w:pPr>
        <w:pStyle w:val="Normal"/>
        <w:tabs>
          <w:tab w:val="clear" w:pos="708"/>
          <w:tab w:val="left" w:pos="432" w:leader="none"/>
        </w:tabs>
        <w:ind w:firstLine="567" w:end="0"/>
        <w:jc w:val="both"/>
        <w:rPr>
          <w:color w:val="000000"/>
        </w:rPr>
      </w:pPr>
      <w:r>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_______________________, действующего на основании _______________________, с одной стороны</w:t>
      </w:r>
      <w:r>
        <w:rPr>
          <w:color w:val="000000"/>
        </w:rPr>
        <w:t>, и _____________, именуемое в дальнейшем «Поставщик», в лице _____________, действующего на основании _____________, с другой стороны, вместе именуемые «Стороны», составили настоящий Акт о нижеследующем:</w:t>
      </w:r>
    </w:p>
    <w:p>
      <w:pPr>
        <w:pStyle w:val="Normal"/>
        <w:tabs>
          <w:tab w:val="clear" w:pos="708"/>
          <w:tab w:val="left" w:pos="432" w:leader="none"/>
        </w:tabs>
        <w:ind w:firstLine="567" w:end="0"/>
        <w:jc w:val="both"/>
        <w:rPr>
          <w:color w:val="000000"/>
        </w:rPr>
      </w:pPr>
      <w:r>
        <w:rPr>
          <w:color w:val="000000"/>
        </w:rPr>
        <w:t xml:space="preserve">1. В соответствии с Государственным контрактом от «____» __________ 2026 г. № _____ (далее – Контракт) Поставщик поставил товар, а Государственный заказчик принял: </w:t>
      </w:r>
    </w:p>
    <w:p>
      <w:pPr>
        <w:pStyle w:val="Normal"/>
        <w:tabs>
          <w:tab w:val="clear" w:pos="708"/>
          <w:tab w:val="left" w:pos="432" w:leader="none"/>
        </w:tabs>
        <w:jc w:val="both"/>
        <w:rPr>
          <w:color w:val="000000"/>
        </w:rPr>
      </w:pPr>
      <w:r>
        <w:rPr>
          <w:color w:val="000000"/>
        </w:rPr>
      </w:r>
    </w:p>
    <w:tbl>
      <w:tblPr>
        <w:tblW w:w="9639" w:type="dxa"/>
        <w:jc w:val="start"/>
        <w:tblInd w:w="108" w:type="dxa"/>
        <w:tblLayout w:type="fixed"/>
        <w:tblCellMar>
          <w:top w:w="0" w:type="dxa"/>
          <w:start w:w="108" w:type="dxa"/>
          <w:bottom w:w="0" w:type="dxa"/>
          <w:end w:w="108" w:type="dxa"/>
        </w:tblCellMar>
      </w:tblPr>
      <w:tblGrid>
        <w:gridCol w:w="567"/>
        <w:gridCol w:w="2552"/>
        <w:gridCol w:w="1417"/>
        <w:gridCol w:w="1418"/>
        <w:gridCol w:w="1843"/>
        <w:gridCol w:w="1842"/>
      </w:tblGrid>
      <w:tr>
        <w:trPr>
          <w:trHeight w:val="814"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xml:space="preserve">№ </w:t>
            </w:r>
            <w:r>
              <w:rPr/>
              <w:t>п/п</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Наименование товара</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Ед. измерения</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Количество</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Цена за ед., в руб.</w:t>
            </w:r>
          </w:p>
        </w:tc>
        <w:tc>
          <w:tcPr>
            <w:tcW w:w="18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Стоимость, в руб.</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8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8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18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r>
    </w:tbl>
    <w:p>
      <w:pPr>
        <w:pStyle w:val="Normal"/>
        <w:tabs>
          <w:tab w:val="clear" w:pos="708"/>
          <w:tab w:val="left" w:pos="432" w:leader="none"/>
        </w:tabs>
        <w:jc w:val="both"/>
        <w:rPr>
          <w:color w:val="000000"/>
        </w:rPr>
      </w:pPr>
      <w:r>
        <w:rPr>
          <w:color w:val="000000"/>
        </w:rPr>
      </w:r>
    </w:p>
    <w:p>
      <w:pPr>
        <w:pStyle w:val="Normal"/>
        <w:tabs>
          <w:tab w:val="clear" w:pos="708"/>
          <w:tab w:val="left" w:pos="432" w:leader="none"/>
        </w:tabs>
        <w:ind w:firstLine="567" w:end="0"/>
        <w:jc w:val="both"/>
        <w:rPr>
          <w:color w:val="000000"/>
        </w:rPr>
      </w:pPr>
      <w:r>
        <w:rPr>
          <w:color w:val="000000"/>
        </w:rPr>
        <w:t>2. Фактическое качество поставленного товара, его количество, соответствуют (не соответствуют) требованиям Контракта:</w:t>
      </w:r>
    </w:p>
    <w:p>
      <w:pPr>
        <w:pStyle w:val="Normal"/>
        <w:tabs>
          <w:tab w:val="clear" w:pos="708"/>
          <w:tab w:val="left" w:pos="432" w:leader="none"/>
        </w:tabs>
        <w:ind w:firstLine="567" w:end="0"/>
        <w:jc w:val="both"/>
        <w:rPr>
          <w:color w:val="000000"/>
        </w:rPr>
      </w:pPr>
      <w:r>
        <w:rPr>
          <w:color w:val="000000"/>
        </w:rPr>
        <w:t xml:space="preserve">_________________________________________ </w:t>
      </w:r>
      <w:r>
        <w:rPr>
          <w:i/>
          <w:iCs/>
          <w:color w:val="000000"/>
        </w:rPr>
        <w:t>(в случае выбора «не соответствует», необходимо указать пункты контракта и/или приложений к контракту, которые не исполнены, исполнены частично, исполнены не надлежащим образом и т.п.)</w:t>
      </w:r>
      <w:r>
        <w:rPr>
          <w:color w:val="000000"/>
        </w:rPr>
        <w:t>.</w:t>
      </w:r>
    </w:p>
    <w:p>
      <w:pPr>
        <w:pStyle w:val="Normal"/>
        <w:tabs>
          <w:tab w:val="clear" w:pos="708"/>
          <w:tab w:val="left" w:pos="432" w:leader="none"/>
        </w:tabs>
        <w:ind w:firstLine="567" w:end="0"/>
        <w:jc w:val="both"/>
        <w:rPr>
          <w:color w:val="000000"/>
        </w:rPr>
      </w:pPr>
      <w:r>
        <w:rPr>
          <w:color w:val="000000"/>
        </w:rPr>
        <w:t>3. Недостатки поставленного товара выявлены/не выявлены:</w:t>
      </w:r>
    </w:p>
    <w:p>
      <w:pPr>
        <w:pStyle w:val="Normal"/>
        <w:tabs>
          <w:tab w:val="clear" w:pos="708"/>
          <w:tab w:val="left" w:pos="432" w:leader="none"/>
        </w:tabs>
        <w:ind w:firstLine="567" w:end="0"/>
        <w:jc w:val="both"/>
        <w:rPr>
          <w:color w:val="000000"/>
        </w:rPr>
      </w:pPr>
      <w:r>
        <w:rPr>
          <w:color w:val="000000"/>
        </w:rPr>
        <w:t xml:space="preserve">__________________________________________ </w:t>
      </w:r>
      <w:r>
        <w:rPr>
          <w:i/>
          <w:iCs/>
          <w:color w:val="000000"/>
        </w:rPr>
        <w:t>(в случае выбора «выявлены», необходимо указать пункты контракта и/или приложений к контракту, которые не исполнены, исполнены частично, исполнены не надлежащим образом и т.п.)</w:t>
      </w:r>
      <w:r>
        <w:rPr>
          <w:color w:val="000000"/>
        </w:rPr>
        <w:t>.</w:t>
      </w:r>
    </w:p>
    <w:p>
      <w:pPr>
        <w:pStyle w:val="Normal"/>
        <w:tabs>
          <w:tab w:val="clear" w:pos="708"/>
          <w:tab w:val="left" w:pos="432" w:leader="none"/>
        </w:tabs>
        <w:ind w:firstLine="567" w:end="0"/>
        <w:jc w:val="both"/>
        <w:rPr>
          <w:color w:val="000000"/>
        </w:rPr>
      </w:pPr>
      <w:r>
        <w:rPr>
          <w:color w:val="000000"/>
        </w:rPr>
        <w:t>4. Сумма, подлежащая оплате Поставщику в соответствии с условиями Контракта: _______________________________________________________________________________.</w:t>
      </w:r>
    </w:p>
    <w:p>
      <w:pPr>
        <w:pStyle w:val="Normal"/>
        <w:tabs>
          <w:tab w:val="clear" w:pos="708"/>
          <w:tab w:val="left" w:pos="432" w:leader="none"/>
        </w:tabs>
        <w:ind w:firstLine="567" w:end="0"/>
        <w:jc w:val="both"/>
        <w:rPr>
          <w:color w:val="000000"/>
        </w:rPr>
      </w:pPr>
      <w:r>
        <w:rPr>
          <w:color w:val="000000"/>
        </w:rPr>
        <w:t xml:space="preserve">5. В соответствии с пунктом ____ Контракта сумма штрафных санкций составляет ___________________ </w:t>
      </w:r>
      <w:r>
        <w:rPr>
          <w:i/>
          <w:iCs/>
          <w:color w:val="000000"/>
        </w:rPr>
        <w:t>(указывается порядок расчета штрафных санкций)</w:t>
      </w:r>
      <w:r>
        <w:rPr>
          <w:color w:val="000000"/>
        </w:rPr>
        <w:t>.</w:t>
      </w:r>
    </w:p>
    <w:p>
      <w:pPr>
        <w:pStyle w:val="Normal"/>
        <w:tabs>
          <w:tab w:val="clear" w:pos="708"/>
          <w:tab w:val="left" w:pos="432" w:leader="none"/>
        </w:tabs>
        <w:ind w:firstLine="567" w:end="0"/>
        <w:jc w:val="both"/>
        <w:rPr>
          <w:color w:val="000000"/>
        </w:rPr>
      </w:pPr>
      <w:r>
        <w:rPr>
          <w:color w:val="000000"/>
        </w:rPr>
        <w:t xml:space="preserve">Общая стоимость штрафных санкций составит: ________________________ </w:t>
      </w:r>
      <w:r>
        <w:rPr>
          <w:i/>
          <w:iCs/>
          <w:color w:val="000000"/>
        </w:rPr>
        <w:t>(в случае не начисления штрафных санкций, необходимо указать «0 рублей 00 копеек»).</w:t>
      </w:r>
    </w:p>
    <w:p>
      <w:pPr>
        <w:pStyle w:val="Normal"/>
        <w:tabs>
          <w:tab w:val="clear" w:pos="708"/>
          <w:tab w:val="left" w:pos="432" w:leader="none"/>
        </w:tabs>
        <w:ind w:firstLine="567" w:end="0"/>
        <w:jc w:val="both"/>
        <w:rPr>
          <w:color w:val="000000"/>
        </w:rPr>
      </w:pPr>
      <w:r>
        <w:rPr>
          <w:color w:val="000000"/>
        </w:rPr>
        <w:t>6. Итоговая сумма, подлежащая оплате Поставщику, составляет ____________________________________________________</w:t>
      </w:r>
    </w:p>
    <w:p>
      <w:pPr>
        <w:pStyle w:val="Normal"/>
        <w:tabs>
          <w:tab w:val="clear" w:pos="708"/>
          <w:tab w:val="left" w:pos="432" w:leader="none"/>
        </w:tabs>
        <w:ind w:firstLine="567" w:end="0"/>
        <w:jc w:val="both"/>
        <w:rPr>
          <w:color w:val="000000"/>
        </w:rPr>
      </w:pPr>
      <w:r>
        <w:rPr>
          <w:color w:val="000000"/>
        </w:rPr>
      </w:r>
    </w:p>
    <w:p>
      <w:pPr>
        <w:pStyle w:val="Normal"/>
        <w:tabs>
          <w:tab w:val="clear" w:pos="708"/>
          <w:tab w:val="left" w:pos="432" w:leader="none"/>
        </w:tabs>
        <w:ind w:firstLine="567" w:end="0"/>
        <w:jc w:val="both"/>
        <w:rPr>
          <w:i/>
          <w:i/>
          <w:iCs/>
          <w:color w:val="000000"/>
        </w:rPr>
      </w:pPr>
      <w:r>
        <w:rPr>
          <w:color w:val="000000"/>
        </w:rPr>
        <w:t xml:space="preserve">7. Результаты услуг по Контракту: ______________________________________ </w:t>
      </w:r>
      <w:r>
        <w:rPr>
          <w:i/>
          <w:iCs/>
          <w:color w:val="000000"/>
        </w:rPr>
        <w:t>(необходимо указать, что именно исполнено по контракту, с каким качеством, с указанием на наличие или отсутствие недостатков).</w:t>
      </w:r>
    </w:p>
    <w:p>
      <w:pPr>
        <w:pStyle w:val="Normal"/>
        <w:tabs>
          <w:tab w:val="clear" w:pos="708"/>
          <w:tab w:val="left" w:pos="432" w:leader="none"/>
        </w:tabs>
        <w:jc w:val="both"/>
        <w:rPr>
          <w:i/>
          <w:i/>
          <w:iCs/>
          <w:color w:val="000000"/>
        </w:rPr>
      </w:pPr>
      <w:r>
        <w:rPr>
          <w:i/>
          <w:iCs/>
          <w:color w:val="000000"/>
        </w:rPr>
      </w:r>
    </w:p>
    <w:p>
      <w:pPr>
        <w:pStyle w:val="Normal"/>
        <w:ind w:firstLine="540" w:end="0"/>
        <w:jc w:val="both"/>
        <w:rPr>
          <w:i/>
          <w:i/>
          <w:iCs/>
          <w:color w:val="000000"/>
        </w:rPr>
      </w:pPr>
      <w:r>
        <w:rPr>
          <w:i/>
          <w:iCs/>
          <w:color w:val="000000"/>
        </w:rPr>
      </w:r>
    </w:p>
    <w:tbl>
      <w:tblPr>
        <w:tblW w:w="10138" w:type="dxa"/>
        <w:jc w:val="start"/>
        <w:tblInd w:w="0" w:type="dxa"/>
        <w:tblLayout w:type="fixed"/>
        <w:tblCellMar>
          <w:top w:w="0" w:type="dxa"/>
          <w:start w:w="108" w:type="dxa"/>
          <w:bottom w:w="0" w:type="dxa"/>
          <w:end w:w="108" w:type="dxa"/>
        </w:tblCellMar>
      </w:tblPr>
      <w:tblGrid>
        <w:gridCol w:w="5211"/>
        <w:gridCol w:w="4927"/>
      </w:tblGrid>
      <w:tr>
        <w:trPr/>
        <w:tc>
          <w:tcPr>
            <w:tcW w:w="5211" w:type="dxa"/>
            <w:tcBorders/>
          </w:tcPr>
          <w:p>
            <w:pPr>
              <w:pStyle w:val="Normal"/>
              <w:spacing w:before="150" w:after="150"/>
              <w:ind w:end="150"/>
              <w:jc w:val="both"/>
              <w:rPr/>
            </w:pPr>
            <w:r>
              <w:rPr/>
              <w:t xml:space="preserve">от Государственного заказчика </w:t>
            </w:r>
          </w:p>
          <w:p>
            <w:pPr>
              <w:pStyle w:val="Normal"/>
              <w:spacing w:before="150" w:after="150"/>
              <w:ind w:end="150"/>
              <w:jc w:val="both"/>
              <w:rPr/>
            </w:pPr>
            <w:r>
              <w:rPr/>
              <w:t>________________/______________/</w:t>
            </w:r>
          </w:p>
          <w:p>
            <w:pPr>
              <w:pStyle w:val="Normal"/>
              <w:spacing w:before="150" w:after="150"/>
              <w:ind w:end="150"/>
              <w:jc w:val="both"/>
              <w:rPr/>
            </w:pPr>
            <w:r>
              <w:rPr/>
              <w:t>м.п.</w:t>
            </w:r>
          </w:p>
        </w:tc>
        <w:tc>
          <w:tcPr>
            <w:tcW w:w="4927" w:type="dxa"/>
            <w:tcBorders/>
          </w:tcPr>
          <w:p>
            <w:pPr>
              <w:pStyle w:val="Normal"/>
              <w:spacing w:before="150" w:after="150"/>
              <w:ind w:end="150"/>
              <w:jc w:val="both"/>
              <w:rPr/>
            </w:pPr>
            <w:r>
              <w:rPr/>
              <w:t>от Поставщика</w:t>
            </w:r>
          </w:p>
          <w:p>
            <w:pPr>
              <w:pStyle w:val="Normal"/>
              <w:spacing w:before="150" w:after="150"/>
              <w:ind w:end="150"/>
              <w:jc w:val="both"/>
              <w:rPr/>
            </w:pPr>
            <w:r>
              <w:rPr/>
              <w:t>________________/______________/</w:t>
            </w:r>
          </w:p>
          <w:p>
            <w:pPr>
              <w:pStyle w:val="Normal"/>
              <w:keepNext w:val="true"/>
              <w:tabs>
                <w:tab w:val="clear" w:pos="708"/>
                <w:tab w:val="left" w:pos="720" w:leader="none"/>
              </w:tabs>
              <w:ind w:firstLine="39" w:end="0"/>
              <w:jc w:val="both"/>
              <w:rPr/>
            </w:pPr>
            <w:r>
              <w:rPr/>
              <w:t>м.п.</w:t>
            </w:r>
          </w:p>
        </w:tc>
      </w:tr>
    </w:tbl>
    <w:p>
      <w:pPr>
        <w:pStyle w:val="Normal"/>
        <w:jc w:val="both"/>
        <w:rPr>
          <w:b/>
        </w:rPr>
      </w:pPr>
      <w:r>
        <w:rPr>
          <w:b/>
        </w:rPr>
      </w:r>
    </w:p>
    <w:p>
      <w:pPr>
        <w:pStyle w:val="Normal"/>
        <w:jc w:val="both"/>
        <w:rPr>
          <w:bCs/>
          <w:i/>
          <w:i/>
          <w:iCs/>
        </w:rPr>
      </w:pPr>
      <w:r>
        <w:rPr>
          <w:bCs/>
          <w:i/>
          <w:iCs/>
        </w:rPr>
        <w:t>* При заполнении настоящей формы, Поставщик не указывает, что данная форма, является приложением к контракту, не указывает должностей и лиц, утверждающих настоящую форму, а также слово «форма».</w:t>
      </w:r>
    </w:p>
    <w:p>
      <w:pPr>
        <w:pStyle w:val="Normal"/>
        <w:tabs>
          <w:tab w:val="clear" w:pos="708"/>
          <w:tab w:val="left" w:pos="432" w:leader="none"/>
        </w:tabs>
        <w:jc w:val="center"/>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bCs/>
          <w:i/>
          <w:i/>
          <w:iCs/>
        </w:rPr>
      </w:pPr>
      <w:r>
        <w:rPr>
          <w:bCs/>
          <w:i/>
          <w:iCs/>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r>
    </w:p>
    <w:p>
      <w:pPr>
        <w:pStyle w:val="Normal"/>
        <w:widowControl w:val="false"/>
        <w:autoSpaceDE w:val="false"/>
        <w:jc w:val="both"/>
        <w:rPr/>
      </w:pPr>
      <w:r>
        <w:rPr/>
        <w:t>Ответственное лицо</w:t>
      </w:r>
    </w:p>
    <w:p>
      <w:pPr>
        <w:pStyle w:val="Normal"/>
        <w:widowControl w:val="false"/>
        <w:autoSpaceDE w:val="false"/>
        <w:jc w:val="both"/>
        <w:rPr/>
      </w:pPr>
      <w:r>
        <w:rPr/>
        <w:t>по Контракту</w:t>
      </w:r>
    </w:p>
    <w:p>
      <w:pPr>
        <w:pStyle w:val="Normal"/>
        <w:widowControl w:val="false"/>
        <w:autoSpaceDE w:val="false"/>
        <w:jc w:val="both"/>
        <w:rPr/>
      </w:pPr>
      <w:r>
        <w:rPr/>
        <w:t xml:space="preserve"> </w:t>
      </w:r>
      <w:r>
        <w:rPr/>
        <w:t>____________ /В.В. Савельев/</w:t>
      </w:r>
    </w:p>
    <w:p>
      <w:pPr>
        <w:pStyle w:val="Normal"/>
        <w:widowControl w:val="false"/>
        <w:autoSpaceDE w:val="false"/>
        <w:jc w:val="both"/>
        <w:rPr/>
      </w:pPr>
      <w:r>
        <w:rPr/>
      </w:r>
    </w:p>
    <w:p>
      <w:pPr>
        <w:pStyle w:val="Normal"/>
        <w:widowControl w:val="false"/>
        <w:autoSpaceDE w:val="false"/>
        <w:jc w:val="both"/>
        <w:rPr/>
      </w:pPr>
      <w:r>
        <w:rPr/>
        <w:t>Ответственное лицо от планово-финансового</w:t>
      </w:r>
    </w:p>
    <w:p>
      <w:pPr>
        <w:pStyle w:val="Normal"/>
        <w:widowControl w:val="false"/>
        <w:autoSpaceDE w:val="false"/>
        <w:jc w:val="both"/>
        <w:rPr/>
      </w:pPr>
      <w:r>
        <w:rPr/>
        <w:t>отдела</w:t>
      </w:r>
    </w:p>
    <w:p>
      <w:pPr>
        <w:pStyle w:val="Normal"/>
        <w:widowControl w:val="false"/>
        <w:autoSpaceDE w:val="false"/>
        <w:jc w:val="both"/>
        <w:rPr/>
      </w:pPr>
      <w:r>
        <w:rPr/>
      </w:r>
    </w:p>
    <w:p>
      <w:pPr>
        <w:pStyle w:val="Normal"/>
        <w:widowControl w:val="false"/>
        <w:autoSpaceDE w:val="false"/>
        <w:jc w:val="both"/>
        <w:rPr/>
      </w:pPr>
      <w:r>
        <w:rPr/>
        <w:t>___________ /                         /</w:t>
        <w:tab/>
      </w:r>
    </w:p>
    <w:sectPr>
      <w:footerReference w:type="default" r:id="rId16"/>
      <w:footerReference w:type="first" r:id="rId17"/>
      <w:type w:val="nextPage"/>
      <w:pgSz w:w="11906" w:h="16838"/>
      <w:pgMar w:left="1247" w:right="1077" w:gutter="0" w:header="0" w:top="964" w:footer="125" w:bottom="851"/>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cc" w:characterSet="windows-1251"/>
    <w:family w:val="roman"/>
    <w:pitch w:val="variable"/>
  </w:font>
  <w:font w:name="Cambria">
    <w:charset w:val="cc" w:characterSet="windows-1251"/>
    <w:family w:val="roman"/>
    <w:pitch w:val="variable"/>
  </w:font>
  <w:font w:name="Calibri Light">
    <w:charset w:val="cc" w:characterSet="windows-1251"/>
    <w:family w:val="swiss"/>
    <w:pitch w:val="variable"/>
  </w:font>
  <w:font w:name="Symbol">
    <w:charset w:val="02"/>
    <w:family w:val="auto"/>
    <w:pitch w:val="default"/>
  </w:font>
  <w:font w:name="Courier New">
    <w:charset w:val="01"/>
    <w:family w:val="modern"/>
    <w:pitch w:val="default"/>
  </w:font>
  <w:font w:name="Wingdings">
    <w:charset w:val="02"/>
    <w:family w:val="auto"/>
    <w:pitch w:val="default"/>
  </w:font>
  <w:font w:name="Kudrashov">
    <w:altName w:val="Arial"/>
    <w:charset w:val="00" w:characterSet="windows-1252"/>
    <w:family w:val="swiss"/>
    <w:pitch w:val="variable"/>
  </w:font>
  <w:font w:name="Courier New">
    <w:charset w:val="cc" w:characterSet="windows-1251"/>
    <w:family w:val="modern"/>
    <w:pitch w:val="default"/>
  </w:font>
  <w:font w:name="Arial">
    <w:charset w:val="cc" w:characterSet="windows-1251"/>
    <w:family w:val="swiss"/>
    <w:pitch w:val="variable"/>
  </w:font>
  <w:font w:name="Tahoma">
    <w:charset w:val="cc" w:characterSet="windows-1251"/>
    <w:family w:val="swiss"/>
    <w:pitch w:val="variable"/>
  </w:font>
  <w:font w:name="Verdana">
    <w:charset w:val="cc" w:characterSet="windows-1251"/>
    <w:family w:val="swiss"/>
    <w:pitch w:val="variable"/>
  </w:font>
  <w:font w:name="Calibri">
    <w:charset w:val="cc" w:characterSet="windows-1251"/>
    <w:family w:val="swiss"/>
    <w:pitch w:val="variable"/>
  </w:font>
  <w:font w:name="Courier New">
    <w:charset w:val="01"/>
    <w:family w:val="roman"/>
    <w:pitch w:val="default"/>
  </w:font>
  <w:font w:name="Times New Roman">
    <w:charset w:val="01"/>
    <w:family w:val="roman"/>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17</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 w:val="24"/>
        <w:u w:val="none"/>
        <w:b/>
        <w:rFonts w:eastAsia="SimSun"/>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libri Light" w:hAnsi="Calibri Light" w:eastAsia="Times New Roman" w:cs="Times New Roman"/>
      <w:b/>
      <w:bCs/>
      <w:i/>
      <w:iCs/>
      <w:sz w:val="28"/>
      <w:szCs w:val="28"/>
    </w:rPr>
  </w:style>
  <w:style w:type="character" w:styleId="WW8Num2z0">
    <w:name w:val="WW8Num2z0"/>
    <w:qFormat/>
    <w:rPr>
      <w:rFonts w:eastAsia="SimSun"/>
      <w:b/>
      <w:sz w:val="24"/>
      <w:u w:val="no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eastAsia="Times New Roman"/>
    </w:rPr>
  </w:style>
  <w:style w:type="character" w:styleId="WW8Num4z1">
    <w:name w:val="WW8Num4z1"/>
    <w:qFormat/>
    <w:rPr>
      <w:rFonts w:eastAsia="Times New Roman"/>
      <w:b w:val="false"/>
    </w:rPr>
  </w:style>
  <w:style w:type="character" w:styleId="WW8Num1z0">
    <w:name w:val="WW8Num1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Style12">
    <w:name w:val="Основной шрифт абзаца"/>
    <w:qFormat/>
    <w:rPr/>
  </w:style>
  <w:style w:type="character" w:styleId="Style13">
    <w:name w:val="Основной текст Знак"/>
    <w:qFormat/>
    <w:rPr>
      <w:rFonts w:ascii="Kudrashov;Arial" w:hAnsi="Kudrashov;Arial" w:cs="Kudrashov;Arial"/>
      <w:color w:val="000000"/>
      <w:sz w:val="24"/>
      <w:lang w:val="ru-RU" w:bidi="ar-SA"/>
    </w:rPr>
  </w:style>
  <w:style w:type="character" w:styleId="apple-converted-space">
    <w:name w:val="apple-converted-space"/>
    <w:basedOn w:val="Style12"/>
    <w:qFormat/>
    <w:rPr/>
  </w:style>
  <w:style w:type="character" w:styleId="wmi-callto">
    <w:name w:val="wmi-callto"/>
    <w:basedOn w:val="Style12"/>
    <w:qFormat/>
    <w:rPr/>
  </w:style>
  <w:style w:type="character" w:styleId="Hyperlink">
    <w:name w:val="Hyperlink"/>
    <w:rPr>
      <w:color w:val="0000FF"/>
      <w:u w:val="single"/>
    </w:rPr>
  </w:style>
  <w:style w:type="character" w:styleId="Style14">
    <w:name w:val="Верхний колонтитул Знак"/>
    <w:qFormat/>
    <w:rPr>
      <w:sz w:val="24"/>
      <w:szCs w:val="24"/>
    </w:rPr>
  </w:style>
  <w:style w:type="character" w:styleId="Style15">
    <w:name w:val="Нижний колонтитул Знак"/>
    <w:qFormat/>
    <w:rPr>
      <w:sz w:val="24"/>
      <w:szCs w:val="24"/>
    </w:rPr>
  </w:style>
  <w:style w:type="character" w:styleId="1">
    <w:name w:val="Заголовок 1 Знак"/>
    <w:qFormat/>
    <w:rPr>
      <w:rFonts w:ascii="Cambria" w:hAnsi="Cambria" w:eastAsia="Times New Roman" w:cs="Times New Roman"/>
      <w:b/>
      <w:bCs/>
      <w:kern w:val="2"/>
      <w:sz w:val="32"/>
      <w:szCs w:val="32"/>
    </w:rPr>
  </w:style>
  <w:style w:type="character" w:styleId="Style16">
    <w:name w:val="Без интервала Знак"/>
    <w:qFormat/>
    <w:rPr/>
  </w:style>
  <w:style w:type="character" w:styleId="2">
    <w:name w:val="Заголовок 2 Знак"/>
    <w:qFormat/>
    <w:rPr>
      <w:rFonts w:ascii="Calibri Light" w:hAnsi="Calibri Light" w:eastAsia="Times New Roman" w:cs="Times New Roman"/>
      <w:b/>
      <w:bCs/>
      <w:i/>
      <w:iCs/>
      <w:sz w:val="28"/>
      <w:szCs w:val="28"/>
    </w:rPr>
  </w:style>
  <w:style w:type="character" w:styleId="21">
    <w:name w:val="Основной текст 2 Знак"/>
    <w:qFormat/>
    <w:rPr>
      <w:rFonts w:eastAsia="Calibri"/>
      <w:b/>
      <w:bCs/>
      <w:sz w:val="24"/>
      <w:szCs w:val="24"/>
    </w:rPr>
  </w:style>
  <w:style w:type="character" w:styleId="FollowedHyperlink">
    <w:name w:val="FollowedHyperlink"/>
    <w:rPr>
      <w:rFonts w:cs="Times New Roman"/>
      <w:color w:val="800080"/>
      <w:u w:val="single"/>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rPr>
      <w:rFonts w:ascii="Kudrashov;Arial" w:hAnsi="Kudrashov;Arial" w:cs="Kudrashov;Arial"/>
      <w:color w:val="000000"/>
      <w:szCs w:val="20"/>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caption11111">
    <w:name w:val="caption11111"/>
    <w:basedOn w:val="Normal"/>
    <w:qFormat/>
    <w:pPr>
      <w:suppressLineNumbers/>
      <w:spacing w:before="120" w:after="120"/>
    </w:pPr>
    <w:rPr>
      <w:rFonts w:ascii="PT Astra Serif" w:hAnsi="PT Astra Serif" w:cs="Noto Sans Devanagari"/>
      <w:i/>
      <w:iCs/>
      <w:sz w:val="24"/>
      <w:szCs w:val="24"/>
    </w:rPr>
  </w:style>
  <w:style w:type="paragraph" w:styleId="caption111111">
    <w:name w:val="caption111111"/>
    <w:basedOn w:val="Normal"/>
    <w:qFormat/>
    <w:pPr>
      <w:suppressLineNumbers/>
      <w:spacing w:before="120" w:after="120"/>
    </w:pPr>
    <w:rPr>
      <w:rFonts w:ascii="PT Astra Serif" w:hAnsi="PT Astra Serif" w:cs="Noto Sans Devanagari"/>
      <w:i/>
      <w:iCs/>
      <w:sz w:val="24"/>
      <w:szCs w:val="24"/>
    </w:rPr>
  </w:style>
  <w:style w:type="paragraph" w:styleId="caption1111111">
    <w:name w:val="caption1111111"/>
    <w:basedOn w:val="Normal"/>
    <w:qFormat/>
    <w:pPr>
      <w:suppressLineNumbers/>
      <w:spacing w:before="120" w:after="120"/>
    </w:pPr>
    <w:rPr>
      <w:rFonts w:ascii="PT Astra Serif" w:hAnsi="PT Astra Serif" w:cs="Noto Sans Devanagari"/>
      <w:i/>
      <w:iCs/>
      <w:sz w:val="24"/>
      <w:szCs w:val="24"/>
    </w:rPr>
  </w:style>
  <w:style w:type="paragraph" w:styleId="caption11111111">
    <w:name w:val="caption11111111"/>
    <w:basedOn w:val="Normal"/>
    <w:qFormat/>
    <w:pPr>
      <w:suppressLineNumbers/>
      <w:spacing w:before="120" w:after="120"/>
    </w:pPr>
    <w:rPr>
      <w:rFonts w:ascii="PT Astra Serif" w:hAnsi="PT Astra Serif" w:cs="Noto Sans Devanagari"/>
      <w:i/>
      <w:iCs/>
      <w:sz w:val="24"/>
      <w:szCs w:val="24"/>
    </w:rPr>
  </w:style>
  <w:style w:type="paragraph" w:styleId="caption111111111">
    <w:name w:val="caption111111111"/>
    <w:basedOn w:val="Normal"/>
    <w:qFormat/>
    <w:pPr>
      <w:suppressLineNumbers/>
      <w:spacing w:before="120" w:after="120"/>
    </w:pPr>
    <w:rPr>
      <w:rFonts w:ascii="PT Astra Serif" w:hAnsi="PT Astra Serif" w:cs="Noto Sans Devanagari"/>
      <w:i/>
      <w:iCs/>
      <w:sz w:val="24"/>
      <w:szCs w:val="24"/>
    </w:rPr>
  </w:style>
  <w:style w:type="paragraph" w:styleId="caption1111111111">
    <w:name w:val="caption1111111111"/>
    <w:basedOn w:val="Normal"/>
    <w:qFormat/>
    <w:pPr>
      <w:suppressLineNumbers/>
      <w:spacing w:before="120" w:after="120"/>
    </w:pPr>
    <w:rPr>
      <w:rFonts w:ascii="PT Astra Serif" w:hAnsi="PT Astra Serif" w:cs="Noto Sans Devanagari"/>
      <w:i/>
      <w:iCs/>
      <w:sz w:val="24"/>
      <w:szCs w:val="24"/>
    </w:rPr>
  </w:style>
  <w:style w:type="paragraph" w:styleId="caption11111111111">
    <w:name w:val="caption11111111111"/>
    <w:basedOn w:val="Normal"/>
    <w:qFormat/>
    <w:pPr>
      <w:suppressLineNumbers/>
      <w:spacing w:before="120" w:after="120"/>
    </w:pPr>
    <w:rPr>
      <w:rFonts w:ascii="PT Astra Serif" w:hAnsi="PT Astra Serif" w:cs="Noto Sans Devanagari"/>
      <w:i/>
      <w:iCs/>
      <w:sz w:val="24"/>
      <w:szCs w:val="24"/>
    </w:rPr>
  </w:style>
  <w:style w:type="paragraph" w:styleId="caption111111111111">
    <w:name w:val="caption111111111111"/>
    <w:basedOn w:val="Normal"/>
    <w:qFormat/>
    <w:pPr>
      <w:suppressLineNumbers/>
      <w:spacing w:before="120" w:after="120"/>
    </w:pPr>
    <w:rPr>
      <w:rFonts w:ascii="PT Astra Serif" w:hAnsi="PT Astra Serif" w:cs="Noto Sans Devanagari"/>
      <w:i/>
      <w:iCs/>
      <w:sz w:val="24"/>
      <w:szCs w:val="24"/>
    </w:rPr>
  </w:style>
  <w:style w:type="paragraph" w:styleId="caption1111111111111">
    <w:name w:val="caption1111111111111"/>
    <w:basedOn w:val="Normal"/>
    <w:qFormat/>
    <w:pPr>
      <w:suppressLineNumbers/>
      <w:spacing w:before="120" w:after="120"/>
    </w:pPr>
    <w:rPr>
      <w:rFonts w:ascii="PT Astra Serif" w:hAnsi="PT Astra Serif" w:cs="Noto Sans Devanagari"/>
      <w:i/>
      <w:iCs/>
      <w:sz w:val="24"/>
      <w:szCs w:val="24"/>
    </w:rPr>
  </w:style>
  <w:style w:type="paragraph" w:styleId="caption11111111111111">
    <w:name w:val="caption11111111111111"/>
    <w:basedOn w:val="Normal"/>
    <w:qFormat/>
    <w:pPr>
      <w:suppressLineNumbers/>
      <w:spacing w:before="120" w:after="120"/>
    </w:pPr>
    <w:rPr>
      <w:rFonts w:ascii="PT Astra Serif" w:hAnsi="PT Astra Serif" w:cs="Noto Sans Devanagari"/>
      <w:i/>
      <w:iCs/>
      <w:sz w:val="24"/>
      <w:szCs w:val="24"/>
    </w:rPr>
  </w:style>
  <w:style w:type="paragraph" w:styleId="Heading">
    <w:name w:val="Heading"/>
    <w:qFormat/>
    <w:pPr>
      <w:widowControl/>
      <w:suppressAutoHyphens w:val="true"/>
      <w:bidi w:val="0"/>
    </w:pPr>
    <w:rPr>
      <w:rFonts w:ascii="Courier New" w:hAnsi="Courier New" w:eastAsia="Times New Roman" w:cs="Courier New"/>
      <w:b/>
      <w:color w:val="auto"/>
      <w:sz w:val="24"/>
      <w:szCs w:val="20"/>
      <w:lang w:val="ru-RU" w:eastAsia="zh-CN" w:bidi="ar-SA"/>
    </w:rPr>
  </w:style>
  <w:style w:type="paragraph" w:styleId="Preformat">
    <w:name w:val="Preformat"/>
    <w:qFormat/>
    <w:pPr>
      <w:widowControl/>
      <w:suppressAutoHyphens w:val="true"/>
      <w:bidi w:val="0"/>
    </w:pPr>
    <w:rPr>
      <w:rFonts w:ascii="Courier New" w:hAnsi="Courier New" w:eastAsia="Times New Roman" w:cs="Courier New"/>
      <w:color w:val="auto"/>
      <w:sz w:val="20"/>
      <w:szCs w:val="20"/>
      <w:lang w:val="ru-RU" w:eastAsia="zh-CN" w:bidi="ar-SA"/>
    </w:rPr>
  </w:style>
  <w:style w:type="paragraph" w:styleId="Normal1">
    <w:name w:val="Normal1"/>
    <w:qFormat/>
    <w:pPr>
      <w:widowControl/>
      <w:suppressAutoHyphens w:val="true"/>
      <w:bidi w:val="0"/>
    </w:pPr>
    <w:rPr>
      <w:rFonts w:ascii="Arial" w:hAnsi="Arial" w:eastAsia="Times New Roman" w:cs="Arial"/>
      <w:color w:val="auto"/>
      <w:sz w:val="18"/>
      <w:szCs w:val="20"/>
      <w:lang w:val="ru-RU" w:eastAsia="zh-CN" w:bidi="ar-SA"/>
    </w:rPr>
  </w:style>
  <w:style w:type="paragraph" w:styleId="BodyTextIndent">
    <w:name w:val="Body Text Indent"/>
    <w:basedOn w:val="Normal"/>
    <w:pPr>
      <w:ind w:firstLine="567" w:start="0" w:end="0"/>
      <w:jc w:val="center"/>
    </w:pPr>
    <w:rPr>
      <w:sz w:val="20"/>
      <w:szCs w:val="20"/>
    </w:rPr>
  </w:style>
  <w:style w:type="paragraph" w:styleId="3">
    <w:name w:val="Основной текст 3"/>
    <w:basedOn w:val="Normal"/>
    <w:qFormat/>
    <w:pPr>
      <w:jc w:val="both"/>
    </w:pPr>
    <w:rPr>
      <w:rFonts w:ascii="Arial" w:hAnsi="Arial" w:cs="Arial"/>
      <w:sz w:val="18"/>
      <w:szCs w:val="20"/>
    </w:rPr>
  </w:style>
  <w:style w:type="paragraph" w:styleId="Style20">
    <w:name w:val="Текст выноски"/>
    <w:basedOn w:val="Normal"/>
    <w:qFormat/>
    <w:pPr/>
    <w:rPr>
      <w:rFonts w:ascii="Tahoma" w:hAnsi="Tahoma" w:cs="Tahoma"/>
      <w:sz w:val="16"/>
      <w:szCs w:val="16"/>
    </w:rPr>
  </w:style>
  <w:style w:type="paragraph" w:styleId="CharChar">
    <w:name w:val="Char Char"/>
    <w:basedOn w:val="Normal"/>
    <w:qFormat/>
    <w:pPr>
      <w:spacing w:lineRule="exact" w:line="240" w:before="0" w:after="160"/>
    </w:pPr>
    <w:rPr>
      <w:rFonts w:ascii="Verdana" w:hAnsi="Verdana" w:cs="Verdana"/>
      <w:sz w:val="20"/>
      <w:szCs w:val="20"/>
      <w:lang w:val="en-US"/>
    </w:rPr>
  </w:style>
  <w:style w:type="paragraph" w:styleId="ConsNormal">
    <w:name w:val="ConsNormal"/>
    <w:qFormat/>
    <w:pPr>
      <w:widowControl/>
      <w:suppressAutoHyphens w:val="true"/>
      <w:autoSpaceDE w:val="false"/>
      <w:bidi w:val="0"/>
      <w:ind w:firstLine="720" w:start="0" w:end="19772"/>
    </w:pPr>
    <w:rPr>
      <w:rFonts w:ascii="Arial" w:hAnsi="Arial" w:eastAsia="Times New Roman" w:cs="Arial"/>
      <w:color w:val="auto"/>
      <w:sz w:val="28"/>
      <w:szCs w:val="28"/>
      <w:lang w:val="ru-RU" w:eastAsia="zh-CN" w:bidi="ar-SA"/>
    </w:rPr>
  </w:style>
  <w:style w:type="paragraph" w:styleId="ConsPlusNonformat">
    <w:name w:val="ConsPlu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Style21">
    <w:name w:val="Обычный (веб)"/>
    <w:basedOn w:val="Normal"/>
    <w:qFormat/>
    <w:pPr>
      <w:spacing w:before="280" w:after="280"/>
    </w:pPr>
    <w:rPr/>
  </w:style>
  <w:style w:type="paragraph" w:styleId="Style22">
    <w:name w:val="Абзац списка"/>
    <w:basedOn w:val="Normal"/>
    <w:qFormat/>
    <w:pPr>
      <w:spacing w:lineRule="auto" w:line="276" w:before="0" w:after="200"/>
      <w:ind w:hanging="0" w:start="720" w:end="0"/>
      <w:contextualSpacing/>
    </w:pPr>
    <w:rPr>
      <w:rFonts w:ascii="Calibri" w:hAnsi="Calibri" w:eastAsia="Calibri" w:cs="Calibri"/>
      <w:sz w:val="22"/>
      <w:szCs w:val="22"/>
    </w:rPr>
  </w:style>
  <w:style w:type="paragraph" w:styleId="Style23">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Style24">
    <w:name w:val="Без интервала"/>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11">
    <w:name w:val="Знак Знак Знак Знак Знак Знак Знак1 Знак Знак"/>
    <w:basedOn w:val="Normal"/>
    <w:next w:val="Heading2"/>
    <w:qFormat/>
    <w:pPr>
      <w:spacing w:lineRule="exact" w:line="240" w:before="0" w:after="160"/>
    </w:pPr>
    <w:rPr>
      <w:szCs w:val="20"/>
      <w:lang w:val="en-US"/>
    </w:rPr>
  </w:style>
  <w:style w:type="paragraph" w:styleId="22">
    <w:name w:val="Основной текст 2"/>
    <w:basedOn w:val="Normal"/>
    <w:qFormat/>
    <w:pPr>
      <w:jc w:val="both"/>
    </w:pPr>
    <w:rPr>
      <w:rFonts w:eastAsia="Calibri"/>
      <w:b/>
      <w:bCs/>
    </w:rPr>
  </w:style>
  <w:style w:type="paragraph" w:styleId="TimesNewRoman">
    <w:name w:val="Обычный + Times New Roman"/>
    <w:basedOn w:val="Style22"/>
    <w:qFormat/>
    <w:pPr>
      <w:widowControl w:val="false"/>
      <w:spacing w:lineRule="auto" w:line="240" w:before="0" w:after="0"/>
      <w:ind w:hanging="0" w:start="0" w:end="0"/>
      <w:contextualSpacing/>
    </w:pPr>
    <w:rPr>
      <w:rFonts w:ascii="Times New Roman" w:hAnsi="Times New Roman" w:eastAsia="Times New Roman" w:cs="Times New Roman"/>
      <w:color w:val="333333"/>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NoSpacing">
    <w:name w:val="No Spacing"/>
    <w:qFormat/>
    <w:pPr>
      <w:widowControl w:val="false"/>
      <w:suppressAutoHyphens w:val="true"/>
      <w:bidi w:val="0"/>
      <w:spacing w:before="0" w:after="0"/>
      <w:jc w:val="start"/>
    </w:pPr>
    <w:rPr>
      <w:rFonts w:ascii="Courier New" w:hAnsi="Courier New" w:eastAsia="Courier New" w:cs="Courier New"/>
      <w:color w:val="000000"/>
      <w:kern w:val="0"/>
      <w:sz w:val="24"/>
      <w:szCs w:val="24"/>
      <w:lang w:val="ru-RU" w:eastAsia="ru-RU" w:bidi="ru-RU"/>
    </w:rPr>
  </w:style>
  <w:style w:type="paragraph" w:styleId="ListParagraph">
    <w:name w:val="List Paragraph"/>
    <w:basedOn w:val="Normal"/>
    <w:qFormat/>
    <w:pPr>
      <w:spacing w:before="0" w:after="160"/>
      <w:ind w:hanging="0" w:start="720" w:end="0"/>
      <w:contextualSpacing/>
    </w:pPr>
    <w:rPr/>
  </w:style>
  <w:style w:type="paragraph" w:styleId="NormalWeb">
    <w:name w:val="Normal (Web)"/>
    <w:basedOn w:val="Normal"/>
    <w:qFormat/>
    <w:pPr>
      <w:widowControl/>
      <w:spacing w:before="280" w:after="280"/>
    </w:pPr>
    <w:rPr>
      <w:rFonts w:ascii="Times New Roman" w:hAnsi="Times New Roman" w:eastAsia="Times New Roman" w:cs="Times New Roman"/>
      <w:color w:val="auto"/>
      <w:lang w:bidi="ar-SA"/>
    </w:rPr>
  </w:style>
  <w:style w:type="paragraph" w:styleId="12">
    <w:name w:val="Основной текст1"/>
    <w:basedOn w:val="Normal"/>
    <w:qFormat/>
    <w:pPr>
      <w:shd w:fill="FFFFFF" w:val="clear"/>
      <w:ind w:firstLine="400" w:start="0" w:end="0"/>
    </w:pPr>
    <w:rPr>
      <w:rFonts w:ascii="Times New Roman" w:hAnsi="Times New Roman" w:eastAsia="Times New Roman" w:cs="Times New Roman"/>
    </w:rPr>
  </w:style>
  <w:style w:type="paragraph" w:styleId="ConsPlusNormal">
    <w:name w:val="ConsPlusNormal"/>
    <w:qFormat/>
    <w:pPr>
      <w:widowControl w:val="false"/>
      <w:suppressAutoHyphens w:val="true"/>
      <w:autoSpaceDE w:val="false"/>
      <w:bidi w:val="0"/>
    </w:pPr>
    <w:rPr>
      <w:rFonts w:ascii="Calibri" w:hAnsi="Calibri" w:eastAsia="Times New Roman" w:cs="Calibri"/>
      <w:color w:val="auto"/>
      <w:sz w:val="22"/>
      <w:szCs w:val="20"/>
      <w:lang w:val="ru-RU"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07D0954B233F2D172E47E3316FB28C7100FC644E1B4F8812C5893175473983D37838DB220586F62412A8D93AF2FCB6D578B82B45C8DA95DL4a9F" TargetMode="External"/><Relationship Id="rId3" Type="http://schemas.openxmlformats.org/officeDocument/2006/relationships/hyperlink" Target="consultantplus://offline/ref=207D0954B233F2D172E47E3316FB28C7100FC644E1B4F8812C5893175473983D37838DB220596862482A8D93AF2FCB6D578B82B45C8DA95DL4a9F" TargetMode="External"/><Relationship Id="rId4" Type="http://schemas.openxmlformats.org/officeDocument/2006/relationships/hyperlink" Target="consultantplus://offline/ref=207D0954B233F2D172E47E3316FB28C7100FC644E6B5F8812C5893175473983D37838DB2205B6F6A492A8D93AF2FCB6D578B82B45C8DA95DL4a9F" TargetMode="External"/><Relationship Id="rId5" Type="http://schemas.openxmlformats.org/officeDocument/2006/relationships/hyperlink" Target="http://www.consultant.ru/document/cons_doc_LAW_357532/63ba730aa23c4ddd52d9c0b80029cbc3a3618272/" TargetMode="External"/><Relationship Id="rId6" Type="http://schemas.openxmlformats.org/officeDocument/2006/relationships/hyperlink" Target="mailto:savelev_vv@msemo.ru" TargetMode="External"/><Relationship Id="rId7" Type="http://schemas.openxmlformats.org/officeDocument/2006/relationships/hyperlink" Target="consultantplus://offline/ref=782E9CC4CCC6932545801925E3B536176E50B53C1FD70BD7655CABC93DB89C271041D8CD0197EEC2617428125779CB07805FED4BE83BV7P" TargetMode="External"/><Relationship Id="rId8" Type="http://schemas.openxmlformats.org/officeDocument/2006/relationships/hyperlink" Target="consultantplus://offline/ref=782E9CC4CCC6932545801925E3B536176E50B53C1FD70BD7655CABC93DB89C271041D8C90794B1C77465701D5260D5009943EF493EVAP" TargetMode="External"/><Relationship Id="rId9"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0B53C1FD70BD7655CABC93DB89C271041D8CD019EE191343B294E112BD805805FEF4CF4B5672237V6P" TargetMode="External"/><Relationship Id="rId11" Type="http://schemas.openxmlformats.org/officeDocument/2006/relationships/hyperlink" Target="consultantplus://offline/ref=782E9CC4CCC6932545801925E3B536176E50B53C1FD70BD7655CABC93DB89C271041D8CD069EE39D6461394A587CD2198746F149EAB536V7P" TargetMode="External"/><Relationship Id="rId12" Type="http://schemas.openxmlformats.org/officeDocument/2006/relationships/hyperlink" Target="consultantplus://offline/ref=782E9CC4CCC6932545801925E3B536176E50B53C1FD70BD7655CABC93DB89C271041D8CD019EED93383B294E112BD805805FEF4CF4B5672237V6P" TargetMode="External"/><Relationship Id="rId13" Type="http://schemas.openxmlformats.org/officeDocument/2006/relationships/hyperlink" Target="consultantplus://offline/ref=782E9CC4CCC6932545801925E3B536176E50B53C1FD70BD7655CABC93DB89C271041D8CD019FE195373B294E112BD805805FEF4CF4B5672237V6P" TargetMode="External"/><Relationship Id="rId14" Type="http://schemas.openxmlformats.org/officeDocument/2006/relationships/hyperlink" Target="http://www.consultant.ru/document/cons_doc_LAW_357532/bf9c5e71d5ed54e19651d17dfceb1148ff78e313/" TargetMode="External"/><Relationship Id="rId15" Type="http://schemas.openxmlformats.org/officeDocument/2006/relationships/hyperlink" Target="http://www.consultant.ru/document/cons_doc_LAW_357532/bf9c5e71d5ed54e19651d17dfceb1148ff78e313/"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967</TotalTime>
  <Application>LibreOffice/25.2.6.2$Linux_X86_64 LibreOffice_project/520$Build-2</Application>
  <AppVersion>15.0000</AppVersion>
  <Pages>17</Pages>
  <Words>5831</Words>
  <Characters>41354</Characters>
  <CharactersWithSpaces>47208</CharactersWithSpaces>
  <Paragraphs>343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2022-05-26T13:45:00Z</dcterms:created>
  <dc:creator>Comp1</dc:creator>
  <dc:description/>
  <dc:language>ru-RU</dc:language>
  <cp:lastModifiedBy/>
  <cp:lastPrinted>2026-05-13T10:59:00Z</cp:lastPrinted>
  <dcterms:modified xsi:type="dcterms:W3CDTF">2026-05-27T15:17:17Z</dcterms:modified>
  <cp:revision>349</cp:revision>
  <dc:subject/>
  <dc:title>ДОГОВОР № 175 от  06</dc:title>
</cp:coreProperties>
</file>