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E2A0D3" w14:textId="77777777" w:rsidR="00227C66" w:rsidRPr="003B4E87" w:rsidRDefault="00227C66" w:rsidP="00227C66">
      <w:pPr>
        <w:jc w:val="center"/>
        <w:rPr>
          <w:b w:val="0"/>
        </w:rPr>
      </w:pPr>
      <w:r w:rsidRPr="003B4E87">
        <w:t>Описание объекта закупки</w:t>
      </w:r>
    </w:p>
    <w:p w14:paraId="7F40AC45" w14:textId="559D0E61" w:rsidR="00227C66" w:rsidRPr="003B4E87" w:rsidRDefault="00227C66" w:rsidP="00227C66">
      <w:pPr>
        <w:jc w:val="center"/>
        <w:rPr>
          <w:b w:val="0"/>
        </w:rPr>
      </w:pPr>
      <w:r w:rsidRPr="003B4E87">
        <w:t>«Продление программной системы для обнаружения заимствований в учебных и научных работах «</w:t>
      </w:r>
      <w:proofErr w:type="spellStart"/>
      <w:r w:rsidRPr="003B4E87">
        <w:t>Антиплагиат.Эксперт</w:t>
      </w:r>
      <w:proofErr w:type="spellEnd"/>
      <w:r w:rsidRPr="003B4E87">
        <w:t xml:space="preserve"> 5.0»</w:t>
      </w:r>
    </w:p>
    <w:p w14:paraId="3D17E5E7" w14:textId="549A765F" w:rsidR="00E51B59" w:rsidRPr="003B4E87" w:rsidRDefault="00E51B59" w:rsidP="00130496">
      <w:pPr>
        <w:pStyle w:val="2"/>
        <w:rPr>
          <w:szCs w:val="24"/>
        </w:rPr>
      </w:pPr>
    </w:p>
    <w:tbl>
      <w:tblPr>
        <w:tblStyle w:val="15"/>
        <w:tblW w:w="9354" w:type="dxa"/>
        <w:tblLayout w:type="fixed"/>
        <w:tblLook w:val="04A0" w:firstRow="1" w:lastRow="0" w:firstColumn="1" w:lastColumn="0" w:noHBand="0" w:noVBand="1"/>
      </w:tblPr>
      <w:tblGrid>
        <w:gridCol w:w="675"/>
        <w:gridCol w:w="2835"/>
        <w:gridCol w:w="171"/>
        <w:gridCol w:w="2806"/>
        <w:gridCol w:w="596"/>
        <w:gridCol w:w="1279"/>
        <w:gridCol w:w="992"/>
      </w:tblGrid>
      <w:tr w:rsidR="00130496" w:rsidRPr="003B4E87" w14:paraId="61CD6AD5" w14:textId="77777777" w:rsidTr="006F0D31">
        <w:tc>
          <w:tcPr>
            <w:tcW w:w="675" w:type="dxa"/>
            <w:vAlign w:val="center"/>
          </w:tcPr>
          <w:p w14:paraId="7FA4FA9D" w14:textId="77777777" w:rsidR="00130496" w:rsidRPr="003B4E87" w:rsidRDefault="00130496" w:rsidP="006F0D31">
            <w:pPr>
              <w:jc w:val="center"/>
              <w:rPr>
                <w:rFonts w:eastAsia="Calibri"/>
                <w:b w:val="0"/>
                <w:bCs w:val="0"/>
              </w:rPr>
            </w:pPr>
            <w:r w:rsidRPr="003B4E87">
              <w:rPr>
                <w:b w:val="0"/>
                <w:bCs w:val="0"/>
              </w:rPr>
              <w:t>№ п/п</w:t>
            </w:r>
          </w:p>
        </w:tc>
        <w:tc>
          <w:tcPr>
            <w:tcW w:w="2835" w:type="dxa"/>
            <w:vAlign w:val="center"/>
          </w:tcPr>
          <w:p w14:paraId="772F4B73" w14:textId="77777777" w:rsidR="00130496" w:rsidRPr="003B4E87" w:rsidRDefault="00130496" w:rsidP="006F0D31">
            <w:pPr>
              <w:jc w:val="center"/>
              <w:rPr>
                <w:rFonts w:eastAsia="Calibri"/>
                <w:b w:val="0"/>
                <w:bCs w:val="0"/>
              </w:rPr>
            </w:pPr>
            <w:r w:rsidRPr="003B4E87">
              <w:rPr>
                <w:b w:val="0"/>
                <w:bCs w:val="0"/>
              </w:rPr>
              <w:t>Наименование товара, работы, услуги в соответствии с КТРУ</w:t>
            </w:r>
          </w:p>
        </w:tc>
        <w:tc>
          <w:tcPr>
            <w:tcW w:w="5844" w:type="dxa"/>
            <w:gridSpan w:val="5"/>
            <w:vAlign w:val="center"/>
          </w:tcPr>
          <w:p w14:paraId="6C6E62B3" w14:textId="77777777" w:rsidR="00130496" w:rsidRPr="003B4E87" w:rsidRDefault="00130496" w:rsidP="006F0D31">
            <w:pPr>
              <w:jc w:val="center"/>
              <w:rPr>
                <w:rFonts w:eastAsia="Calibri"/>
                <w:b w:val="0"/>
                <w:bCs w:val="0"/>
              </w:rPr>
            </w:pPr>
            <w:r w:rsidRPr="003B4E87">
              <w:rPr>
                <w:b w:val="0"/>
                <w:bCs w:val="0"/>
              </w:rPr>
              <w:t>Требования к услугам/работам, указываемые заказчиком в соответствии с КТРУ</w:t>
            </w:r>
          </w:p>
        </w:tc>
      </w:tr>
      <w:tr w:rsidR="00130496" w:rsidRPr="003B4E87" w14:paraId="4B17E0F9" w14:textId="77777777" w:rsidTr="006F0D31">
        <w:tc>
          <w:tcPr>
            <w:tcW w:w="675" w:type="dxa"/>
            <w:vMerge w:val="restart"/>
            <w:vAlign w:val="center"/>
          </w:tcPr>
          <w:p w14:paraId="20884652" w14:textId="77777777" w:rsidR="00130496" w:rsidRPr="003B4E87" w:rsidRDefault="00130496" w:rsidP="006F0D31">
            <w:pPr>
              <w:jc w:val="both"/>
              <w:rPr>
                <w:rFonts w:eastAsia="Calibri"/>
                <w:b w:val="0"/>
                <w:bCs w:val="0"/>
              </w:rPr>
            </w:pPr>
            <w:r w:rsidRPr="003B4E87">
              <w:rPr>
                <w:b w:val="0"/>
                <w:bCs w:val="0"/>
              </w:rPr>
              <w:t>1.</w:t>
            </w:r>
          </w:p>
        </w:tc>
        <w:tc>
          <w:tcPr>
            <w:tcW w:w="2835" w:type="dxa"/>
            <w:vMerge w:val="restart"/>
            <w:vAlign w:val="center"/>
          </w:tcPr>
          <w:p w14:paraId="26FE8292" w14:textId="77777777" w:rsidR="00130496" w:rsidRPr="003B4E87" w:rsidRDefault="00130496" w:rsidP="006F0D31">
            <w:pPr>
              <w:jc w:val="both"/>
              <w:rPr>
                <w:rFonts w:eastAsia="Calibri"/>
                <w:b w:val="0"/>
                <w:bCs w:val="0"/>
              </w:rPr>
            </w:pPr>
            <w:r w:rsidRPr="003B4E87">
              <w:rPr>
                <w:b w:val="0"/>
                <w:bCs w:val="0"/>
              </w:rPr>
              <w:t>Программное обеспечение</w:t>
            </w:r>
          </w:p>
        </w:tc>
        <w:tc>
          <w:tcPr>
            <w:tcW w:w="3573" w:type="dxa"/>
            <w:gridSpan w:val="3"/>
            <w:vAlign w:val="center"/>
          </w:tcPr>
          <w:p w14:paraId="0CE3D928" w14:textId="77777777" w:rsidR="00130496" w:rsidRPr="003B4E87" w:rsidRDefault="00130496" w:rsidP="006F0D31">
            <w:pPr>
              <w:jc w:val="both"/>
              <w:rPr>
                <w:rFonts w:eastAsia="Calibri"/>
                <w:b w:val="0"/>
                <w:bCs w:val="0"/>
                <w:lang w:val="en-US"/>
              </w:rPr>
            </w:pPr>
            <w:r w:rsidRPr="003B4E87">
              <w:rPr>
                <w:b w:val="0"/>
                <w:bCs w:val="0"/>
              </w:rPr>
              <w:t xml:space="preserve">Характеристики из КТРУ </w:t>
            </w:r>
            <w:r w:rsidRPr="003B4E87">
              <w:rPr>
                <w:b w:val="0"/>
                <w:bCs w:val="0"/>
                <w:color w:val="000000"/>
              </w:rPr>
              <w:t>58.29.11.000-0000000</w:t>
            </w:r>
            <w:r w:rsidRPr="003B4E87">
              <w:rPr>
                <w:b w:val="0"/>
                <w:bCs w:val="0"/>
                <w:color w:val="000000"/>
                <w:lang w:val="en-US"/>
              </w:rPr>
              <w:t>4</w:t>
            </w:r>
          </w:p>
        </w:tc>
        <w:tc>
          <w:tcPr>
            <w:tcW w:w="1279" w:type="dxa"/>
            <w:vAlign w:val="center"/>
          </w:tcPr>
          <w:p w14:paraId="1C0E9D43" w14:textId="77777777" w:rsidR="00130496" w:rsidRPr="003B4E87" w:rsidRDefault="00130496" w:rsidP="006F0D31">
            <w:pPr>
              <w:jc w:val="both"/>
              <w:rPr>
                <w:rFonts w:eastAsia="Calibri"/>
                <w:b w:val="0"/>
                <w:bCs w:val="0"/>
                <w:vertAlign w:val="superscript"/>
              </w:rPr>
            </w:pPr>
            <w:r w:rsidRPr="003B4E87">
              <w:rPr>
                <w:b w:val="0"/>
                <w:bCs w:val="0"/>
              </w:rPr>
              <w:t>Единица измерения</w:t>
            </w:r>
          </w:p>
        </w:tc>
        <w:tc>
          <w:tcPr>
            <w:tcW w:w="992" w:type="dxa"/>
            <w:vAlign w:val="center"/>
          </w:tcPr>
          <w:p w14:paraId="77B3E2FC" w14:textId="77777777" w:rsidR="00130496" w:rsidRPr="003B4E87" w:rsidRDefault="00130496" w:rsidP="006F0D31">
            <w:pPr>
              <w:jc w:val="both"/>
              <w:rPr>
                <w:rFonts w:eastAsia="Calibri"/>
                <w:b w:val="0"/>
                <w:bCs w:val="0"/>
              </w:rPr>
            </w:pPr>
            <w:r w:rsidRPr="003B4E87">
              <w:rPr>
                <w:b w:val="0"/>
                <w:bCs w:val="0"/>
              </w:rPr>
              <w:t>Объем</w:t>
            </w:r>
          </w:p>
        </w:tc>
      </w:tr>
      <w:tr w:rsidR="00130496" w:rsidRPr="003B4E87" w14:paraId="695F0659" w14:textId="77777777" w:rsidTr="006F0D31">
        <w:trPr>
          <w:trHeight w:val="3253"/>
        </w:trPr>
        <w:tc>
          <w:tcPr>
            <w:tcW w:w="675" w:type="dxa"/>
            <w:vMerge/>
          </w:tcPr>
          <w:p w14:paraId="6E1E7B02" w14:textId="77777777" w:rsidR="00130496" w:rsidRPr="003B4E87" w:rsidRDefault="00130496" w:rsidP="006F0D31">
            <w:pPr>
              <w:jc w:val="both"/>
              <w:rPr>
                <w:rFonts w:eastAsia="Calibri"/>
                <w:b w:val="0"/>
                <w:bCs w:val="0"/>
              </w:rPr>
            </w:pPr>
          </w:p>
        </w:tc>
        <w:tc>
          <w:tcPr>
            <w:tcW w:w="2835" w:type="dxa"/>
            <w:vMerge/>
          </w:tcPr>
          <w:p w14:paraId="2261F1AA" w14:textId="77777777" w:rsidR="00130496" w:rsidRPr="003B4E87" w:rsidRDefault="00130496" w:rsidP="006F0D31">
            <w:pPr>
              <w:jc w:val="both"/>
              <w:rPr>
                <w:rFonts w:eastAsia="Calibri"/>
                <w:b w:val="0"/>
                <w:bCs w:val="0"/>
              </w:rPr>
            </w:pPr>
          </w:p>
        </w:tc>
        <w:tc>
          <w:tcPr>
            <w:tcW w:w="3573" w:type="dxa"/>
            <w:gridSpan w:val="3"/>
          </w:tcPr>
          <w:p w14:paraId="2280DD01" w14:textId="77777777" w:rsidR="00130496" w:rsidRPr="003B4E87" w:rsidRDefault="00130496" w:rsidP="006F0D31">
            <w:pPr>
              <w:jc w:val="both"/>
              <w:rPr>
                <w:b w:val="0"/>
                <w:bCs w:val="0"/>
                <w:color w:val="000000"/>
              </w:rPr>
            </w:pPr>
            <w:r w:rsidRPr="003B4E87">
              <w:rPr>
                <w:b w:val="0"/>
                <w:bCs w:val="0"/>
                <w:color w:val="000000"/>
              </w:rPr>
              <w:t xml:space="preserve">Вид лицензии: Простая (неисключительная) </w:t>
            </w:r>
          </w:p>
          <w:p w14:paraId="44AB2576" w14:textId="77777777" w:rsidR="00130496" w:rsidRPr="003B4E87" w:rsidRDefault="00130496" w:rsidP="006F0D31">
            <w:pPr>
              <w:jc w:val="both"/>
              <w:rPr>
                <w:rFonts w:eastAsia="Calibri"/>
                <w:b w:val="0"/>
                <w:bCs w:val="0"/>
                <w:color w:val="000000"/>
              </w:rPr>
            </w:pPr>
          </w:p>
          <w:p w14:paraId="74C8FF3F" w14:textId="77777777" w:rsidR="00130496" w:rsidRPr="003B4E87" w:rsidRDefault="00130496" w:rsidP="006F0D31">
            <w:pPr>
              <w:jc w:val="both"/>
              <w:rPr>
                <w:b w:val="0"/>
                <w:bCs w:val="0"/>
                <w:color w:val="000000"/>
              </w:rPr>
            </w:pPr>
            <w:r w:rsidRPr="003B4E87">
              <w:rPr>
                <w:b w:val="0"/>
                <w:bCs w:val="0"/>
                <w:color w:val="000000"/>
              </w:rPr>
              <w:t>Класс программ для электронных вычислительных машин и баз данных: (07.01) Парсеры и семантические анализаторы</w:t>
            </w:r>
          </w:p>
          <w:p w14:paraId="5DF51CDB" w14:textId="77777777" w:rsidR="00130496" w:rsidRPr="003B4E87" w:rsidRDefault="00130496" w:rsidP="006F0D31">
            <w:pPr>
              <w:jc w:val="both"/>
              <w:rPr>
                <w:rFonts w:eastAsia="Calibri"/>
                <w:b w:val="0"/>
                <w:bCs w:val="0"/>
                <w:color w:val="000000"/>
              </w:rPr>
            </w:pPr>
          </w:p>
          <w:p w14:paraId="1F60D8E6" w14:textId="77777777" w:rsidR="00130496" w:rsidRPr="003B4E87" w:rsidRDefault="00130496" w:rsidP="006F0D31">
            <w:pPr>
              <w:rPr>
                <w:b w:val="0"/>
                <w:bCs w:val="0"/>
                <w:color w:val="000000"/>
              </w:rPr>
            </w:pPr>
            <w:r w:rsidRPr="003B4E87">
              <w:rPr>
                <w:b w:val="0"/>
                <w:bCs w:val="0"/>
                <w:color w:val="000000"/>
              </w:rPr>
              <w:t>Способ предоставления: Удаленный доступ через информационно-телекоммуникационные сети, в том числе через информационно-телекоммуникационную сеть Интернет</w:t>
            </w:r>
          </w:p>
          <w:p w14:paraId="616DB323" w14:textId="77777777" w:rsidR="00130496" w:rsidRPr="003B4E87" w:rsidRDefault="00130496" w:rsidP="006F0D31">
            <w:pPr>
              <w:rPr>
                <w:rFonts w:eastAsia="Calibri"/>
                <w:b w:val="0"/>
                <w:bCs w:val="0"/>
                <w:color w:val="000000"/>
              </w:rPr>
            </w:pPr>
          </w:p>
        </w:tc>
        <w:tc>
          <w:tcPr>
            <w:tcW w:w="1279" w:type="dxa"/>
            <w:vAlign w:val="center"/>
          </w:tcPr>
          <w:p w14:paraId="487E3FC6" w14:textId="77777777" w:rsidR="00130496" w:rsidRPr="003B4E87" w:rsidRDefault="00130496" w:rsidP="006F0D31">
            <w:pPr>
              <w:jc w:val="both"/>
              <w:rPr>
                <w:rFonts w:eastAsia="Calibri"/>
                <w:b w:val="0"/>
                <w:bCs w:val="0"/>
                <w:lang w:val="en-US"/>
              </w:rPr>
            </w:pPr>
            <w:r w:rsidRPr="003B4E87">
              <w:rPr>
                <w:b w:val="0"/>
                <w:bCs w:val="0"/>
              </w:rPr>
              <w:t>Условная единица</w:t>
            </w:r>
          </w:p>
        </w:tc>
        <w:tc>
          <w:tcPr>
            <w:tcW w:w="992" w:type="dxa"/>
            <w:vAlign w:val="center"/>
          </w:tcPr>
          <w:p w14:paraId="2E6164A6" w14:textId="77777777" w:rsidR="00130496" w:rsidRPr="003B4E87" w:rsidRDefault="00130496" w:rsidP="006F0D31">
            <w:pPr>
              <w:jc w:val="both"/>
              <w:rPr>
                <w:rFonts w:eastAsia="Calibri"/>
                <w:b w:val="0"/>
                <w:bCs w:val="0"/>
              </w:rPr>
            </w:pPr>
            <w:r w:rsidRPr="003B4E87">
              <w:rPr>
                <w:b w:val="0"/>
                <w:bCs w:val="0"/>
              </w:rPr>
              <w:t>1</w:t>
            </w:r>
          </w:p>
        </w:tc>
      </w:tr>
      <w:tr w:rsidR="00130496" w:rsidRPr="003B4E87" w14:paraId="3593D550" w14:textId="77777777" w:rsidTr="006F0D31">
        <w:trPr>
          <w:trHeight w:val="868"/>
        </w:trPr>
        <w:tc>
          <w:tcPr>
            <w:tcW w:w="6487" w:type="dxa"/>
            <w:gridSpan w:val="4"/>
            <w:vAlign w:val="center"/>
          </w:tcPr>
          <w:p w14:paraId="7D83808F" w14:textId="77777777" w:rsidR="00130496" w:rsidRPr="003B4E87" w:rsidRDefault="00130496" w:rsidP="006F0D31">
            <w:pPr>
              <w:jc w:val="center"/>
              <w:rPr>
                <w:rFonts w:eastAsia="Calibri"/>
              </w:rPr>
            </w:pPr>
            <w:r w:rsidRPr="003B4E87">
              <w:t>Дополнительные характеристики:</w:t>
            </w:r>
          </w:p>
        </w:tc>
        <w:tc>
          <w:tcPr>
            <w:tcW w:w="2867" w:type="dxa"/>
            <w:gridSpan w:val="3"/>
            <w:vAlign w:val="center"/>
          </w:tcPr>
          <w:p w14:paraId="38E7F44C" w14:textId="77777777" w:rsidR="00130496" w:rsidRPr="003B4E87" w:rsidRDefault="00130496" w:rsidP="006F0D31">
            <w:pPr>
              <w:pBdr>
                <w:top w:val="none" w:sz="4" w:space="0" w:color="000000"/>
                <w:left w:val="none" w:sz="4" w:space="0" w:color="000000"/>
                <w:bottom w:val="none" w:sz="4" w:space="0" w:color="000000"/>
                <w:right w:val="none" w:sz="4" w:space="0" w:color="000000"/>
                <w:between w:val="none" w:sz="4" w:space="0" w:color="000000"/>
              </w:pBdr>
              <w:rPr>
                <w:rFonts w:eastAsia="Calibri"/>
              </w:rPr>
            </w:pPr>
            <w:r w:rsidRPr="003B4E87">
              <w:rPr>
                <w:color w:val="000000"/>
              </w:rPr>
              <w:t>Обоснование использования дополнительных характеристик:</w:t>
            </w:r>
          </w:p>
        </w:tc>
      </w:tr>
      <w:tr w:rsidR="00130496" w:rsidRPr="003B4E87" w14:paraId="0638BB4D" w14:textId="77777777" w:rsidTr="006F0D31">
        <w:trPr>
          <w:trHeight w:val="544"/>
        </w:trPr>
        <w:tc>
          <w:tcPr>
            <w:tcW w:w="675" w:type="dxa"/>
          </w:tcPr>
          <w:p w14:paraId="036B1F67" w14:textId="77777777" w:rsidR="00130496" w:rsidRPr="003B4E87" w:rsidRDefault="00130496" w:rsidP="006F0D31">
            <w:pPr>
              <w:jc w:val="both"/>
              <w:rPr>
                <w:rFonts w:eastAsia="Calibri"/>
                <w:b w:val="0"/>
                <w:bCs w:val="0"/>
              </w:rPr>
            </w:pPr>
            <w:r w:rsidRPr="003B4E87">
              <w:rPr>
                <w:b w:val="0"/>
                <w:bCs w:val="0"/>
              </w:rPr>
              <w:t>1</w:t>
            </w:r>
          </w:p>
        </w:tc>
        <w:tc>
          <w:tcPr>
            <w:tcW w:w="3006" w:type="dxa"/>
            <w:gridSpan w:val="2"/>
          </w:tcPr>
          <w:p w14:paraId="3FA074E1" w14:textId="77777777" w:rsidR="00130496" w:rsidRPr="003B4E87" w:rsidRDefault="00130496" w:rsidP="006F0D31">
            <w:pPr>
              <w:rPr>
                <w:rFonts w:eastAsia="Calibri"/>
                <w:b w:val="0"/>
                <w:bCs w:val="0"/>
              </w:rPr>
            </w:pPr>
            <w:r w:rsidRPr="003B4E87">
              <w:rPr>
                <w:b w:val="0"/>
                <w:bCs w:val="0"/>
              </w:rPr>
              <w:t>Наименование программного обеспечения</w:t>
            </w:r>
          </w:p>
        </w:tc>
        <w:tc>
          <w:tcPr>
            <w:tcW w:w="2806" w:type="dxa"/>
          </w:tcPr>
          <w:p w14:paraId="09B0BA00" w14:textId="661EDA25" w:rsidR="00130496" w:rsidRPr="003B4E87" w:rsidRDefault="00130496" w:rsidP="006F0D31">
            <w:pPr>
              <w:pStyle w:val="af2"/>
              <w:autoSpaceDE w:val="0"/>
              <w:autoSpaceDN w:val="0"/>
              <w:adjustRightInd w:val="0"/>
              <w:ind w:left="0"/>
              <w:contextualSpacing w:val="0"/>
              <w:rPr>
                <w:b w:val="0"/>
                <w:bCs w:val="0"/>
                <w:color w:val="000000"/>
              </w:rPr>
            </w:pPr>
            <w:r w:rsidRPr="003B4E87">
              <w:rPr>
                <w:b w:val="0"/>
                <w:bCs w:val="0"/>
                <w:color w:val="000000"/>
              </w:rPr>
              <w:t>Программная система для обнаружения заимствований в учебных и научных работах «</w:t>
            </w:r>
            <w:proofErr w:type="spellStart"/>
            <w:r w:rsidRPr="003B4E87">
              <w:rPr>
                <w:b w:val="0"/>
                <w:bCs w:val="0"/>
                <w:color w:val="000000"/>
              </w:rPr>
              <w:t>Антиплагиат.</w:t>
            </w:r>
            <w:r w:rsidR="00227C66" w:rsidRPr="003B4E87">
              <w:rPr>
                <w:b w:val="0"/>
                <w:bCs w:val="0"/>
                <w:color w:val="000000"/>
              </w:rPr>
              <w:t>Эксперт</w:t>
            </w:r>
            <w:proofErr w:type="spellEnd"/>
            <w:r w:rsidR="00227C66" w:rsidRPr="003B4E87">
              <w:rPr>
                <w:b w:val="0"/>
                <w:bCs w:val="0"/>
                <w:color w:val="000000"/>
              </w:rPr>
              <w:t xml:space="preserve"> 5.0</w:t>
            </w:r>
          </w:p>
          <w:p w14:paraId="5BDC58CE" w14:textId="77777777" w:rsidR="00130496" w:rsidRPr="003B4E87" w:rsidRDefault="00130496" w:rsidP="006F0D31">
            <w:pPr>
              <w:pStyle w:val="af2"/>
              <w:autoSpaceDE w:val="0"/>
              <w:autoSpaceDN w:val="0"/>
              <w:adjustRightInd w:val="0"/>
              <w:ind w:left="0"/>
              <w:contextualSpacing w:val="0"/>
              <w:rPr>
                <w:b w:val="0"/>
                <w:bCs w:val="0"/>
                <w:color w:val="000000"/>
              </w:rPr>
            </w:pPr>
            <w:r w:rsidRPr="003B4E87">
              <w:rPr>
                <w:b w:val="0"/>
                <w:bCs w:val="0"/>
              </w:rPr>
              <w:t>Эквивалент не допустим в связи с необходимостью обеспечения совместимости с программным обеспечением, имеющимся у Заказчика</w:t>
            </w:r>
          </w:p>
        </w:tc>
        <w:tc>
          <w:tcPr>
            <w:tcW w:w="2867" w:type="dxa"/>
            <w:gridSpan w:val="3"/>
          </w:tcPr>
          <w:p w14:paraId="2F47C9A1" w14:textId="77777777" w:rsidR="00130496" w:rsidRPr="003B4E87" w:rsidRDefault="00130496" w:rsidP="006F0D31">
            <w:pPr>
              <w:rPr>
                <w:b w:val="0"/>
                <w:bCs w:val="0"/>
              </w:rPr>
            </w:pPr>
            <w:r w:rsidRPr="003B4E87">
              <w:rPr>
                <w:b w:val="0"/>
                <w:bCs w:val="0"/>
              </w:rPr>
              <w:t>Необходимость продления права использования конкретной версии ПО для обеспечения технической совместимости с существующей инфраструктурой Заказчика (ЭИОС).</w:t>
            </w:r>
          </w:p>
          <w:p w14:paraId="700EE374" w14:textId="77777777" w:rsidR="00130496" w:rsidRPr="003B4E87" w:rsidRDefault="00130496" w:rsidP="006F0D31">
            <w:pPr>
              <w:rPr>
                <w:rFonts w:eastAsia="Calibri"/>
                <w:b w:val="0"/>
                <w:bCs w:val="0"/>
              </w:rPr>
            </w:pPr>
          </w:p>
        </w:tc>
      </w:tr>
      <w:tr w:rsidR="00130496" w:rsidRPr="003B4E87" w14:paraId="47FB49B7" w14:textId="77777777" w:rsidTr="006F0D31">
        <w:trPr>
          <w:trHeight w:val="544"/>
        </w:trPr>
        <w:tc>
          <w:tcPr>
            <w:tcW w:w="675" w:type="dxa"/>
          </w:tcPr>
          <w:p w14:paraId="49762AA6" w14:textId="77777777" w:rsidR="00130496" w:rsidRPr="003B4E87" w:rsidRDefault="00130496" w:rsidP="006F0D31">
            <w:pPr>
              <w:jc w:val="both"/>
              <w:rPr>
                <w:b w:val="0"/>
                <w:bCs w:val="0"/>
              </w:rPr>
            </w:pPr>
            <w:r w:rsidRPr="003B4E87">
              <w:rPr>
                <w:b w:val="0"/>
                <w:bCs w:val="0"/>
              </w:rPr>
              <w:t>2</w:t>
            </w:r>
          </w:p>
        </w:tc>
        <w:tc>
          <w:tcPr>
            <w:tcW w:w="3006" w:type="dxa"/>
            <w:gridSpan w:val="2"/>
          </w:tcPr>
          <w:p w14:paraId="554F0C8D" w14:textId="77777777" w:rsidR="00130496" w:rsidRPr="003B4E87" w:rsidRDefault="00130496" w:rsidP="006F0D31">
            <w:pPr>
              <w:rPr>
                <w:b w:val="0"/>
                <w:bCs w:val="0"/>
              </w:rPr>
            </w:pPr>
            <w:r w:rsidRPr="003B4E87">
              <w:rPr>
                <w:b w:val="0"/>
                <w:bCs w:val="0"/>
                <w:lang w:eastAsia="ar-SA"/>
              </w:rPr>
              <w:t>Программное обеспечение</w:t>
            </w:r>
          </w:p>
        </w:tc>
        <w:tc>
          <w:tcPr>
            <w:tcW w:w="2806" w:type="dxa"/>
          </w:tcPr>
          <w:p w14:paraId="54A16CCA" w14:textId="053D8046" w:rsidR="00130496" w:rsidRPr="003B4E87" w:rsidRDefault="00130496" w:rsidP="006F0D31">
            <w:pPr>
              <w:pStyle w:val="af2"/>
              <w:autoSpaceDE w:val="0"/>
              <w:autoSpaceDN w:val="0"/>
              <w:adjustRightInd w:val="0"/>
              <w:ind w:left="0"/>
              <w:contextualSpacing w:val="0"/>
              <w:rPr>
                <w:b w:val="0"/>
                <w:bCs w:val="0"/>
                <w:color w:val="000000"/>
              </w:rPr>
            </w:pPr>
            <w:r w:rsidRPr="003B4E87">
              <w:rPr>
                <w:b w:val="0"/>
                <w:bCs w:val="0"/>
                <w:color w:val="000000"/>
              </w:rPr>
              <w:t>Программная система для обнаружения заимствований в учебных и научных работах «</w:t>
            </w:r>
            <w:proofErr w:type="spellStart"/>
            <w:r w:rsidRPr="003B4E87">
              <w:rPr>
                <w:b w:val="0"/>
                <w:bCs w:val="0"/>
                <w:color w:val="000000"/>
              </w:rPr>
              <w:t>Антиплагиат.Эксперт</w:t>
            </w:r>
            <w:proofErr w:type="spellEnd"/>
            <w:r w:rsidRPr="003B4E87">
              <w:rPr>
                <w:b w:val="0"/>
                <w:bCs w:val="0"/>
                <w:color w:val="000000"/>
              </w:rPr>
              <w:t xml:space="preserve"> 5.0</w:t>
            </w:r>
          </w:p>
          <w:p w14:paraId="4FD76CFB" w14:textId="77777777" w:rsidR="00130496" w:rsidRPr="003B4E87" w:rsidRDefault="00130496" w:rsidP="006F0D31">
            <w:pPr>
              <w:pStyle w:val="af2"/>
              <w:autoSpaceDE w:val="0"/>
              <w:autoSpaceDN w:val="0"/>
              <w:adjustRightInd w:val="0"/>
              <w:ind w:left="0"/>
              <w:contextualSpacing w:val="0"/>
              <w:rPr>
                <w:b w:val="0"/>
                <w:bCs w:val="0"/>
                <w:color w:val="000000"/>
              </w:rPr>
            </w:pPr>
          </w:p>
        </w:tc>
        <w:tc>
          <w:tcPr>
            <w:tcW w:w="2867" w:type="dxa"/>
            <w:gridSpan w:val="3"/>
          </w:tcPr>
          <w:p w14:paraId="167CACBB" w14:textId="6EF5184F" w:rsidR="00130496" w:rsidRPr="003B4E87" w:rsidRDefault="00130496" w:rsidP="006F0D31">
            <w:pPr>
              <w:rPr>
                <w:b w:val="0"/>
                <w:bCs w:val="0"/>
              </w:rPr>
            </w:pPr>
            <w:r w:rsidRPr="003B4E87">
              <w:rPr>
                <w:b w:val="0"/>
                <w:bCs w:val="0"/>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№14802 от 05.09.2022 г. по Протоколу заседания экспертного совета по программному обеспечению при Министерстве цифрового развития, связи и массовых коммуникаций Российской Федерации №1242пр от 29.08.2022г.</w:t>
            </w:r>
          </w:p>
        </w:tc>
      </w:tr>
      <w:tr w:rsidR="00130496" w:rsidRPr="003B4E87" w14:paraId="738E431E" w14:textId="77777777" w:rsidTr="006F0D31">
        <w:trPr>
          <w:trHeight w:val="878"/>
        </w:trPr>
        <w:tc>
          <w:tcPr>
            <w:tcW w:w="675" w:type="dxa"/>
          </w:tcPr>
          <w:p w14:paraId="0E47CBC6" w14:textId="77777777" w:rsidR="00130496" w:rsidRPr="003B4E87" w:rsidRDefault="00130496" w:rsidP="006F0D31">
            <w:pPr>
              <w:jc w:val="both"/>
              <w:rPr>
                <w:rFonts w:eastAsia="Calibri"/>
                <w:b w:val="0"/>
                <w:bCs w:val="0"/>
              </w:rPr>
            </w:pPr>
            <w:r w:rsidRPr="003B4E87">
              <w:rPr>
                <w:b w:val="0"/>
                <w:bCs w:val="0"/>
              </w:rPr>
              <w:t>3</w:t>
            </w:r>
          </w:p>
        </w:tc>
        <w:tc>
          <w:tcPr>
            <w:tcW w:w="3006" w:type="dxa"/>
            <w:gridSpan w:val="2"/>
          </w:tcPr>
          <w:p w14:paraId="736119AF" w14:textId="77777777" w:rsidR="00130496" w:rsidRPr="003B4E87" w:rsidRDefault="00130496" w:rsidP="006F0D31">
            <w:pPr>
              <w:rPr>
                <w:rFonts w:eastAsia="Calibri"/>
                <w:b w:val="0"/>
                <w:bCs w:val="0"/>
              </w:rPr>
            </w:pPr>
            <w:r w:rsidRPr="003B4E87">
              <w:rPr>
                <w:b w:val="0"/>
                <w:bCs w:val="0"/>
              </w:rPr>
              <w:t>Срок действия неисключительных прав на программное обеспечение</w:t>
            </w:r>
          </w:p>
        </w:tc>
        <w:tc>
          <w:tcPr>
            <w:tcW w:w="2806" w:type="dxa"/>
          </w:tcPr>
          <w:p w14:paraId="6F233599" w14:textId="77777777" w:rsidR="00130496" w:rsidRPr="003B4E87" w:rsidRDefault="00130496" w:rsidP="006F0D31">
            <w:pPr>
              <w:rPr>
                <w:rFonts w:eastAsia="Calibri"/>
                <w:b w:val="0"/>
                <w:bCs w:val="0"/>
              </w:rPr>
            </w:pPr>
            <w:r w:rsidRPr="003B4E87">
              <w:rPr>
                <w:b w:val="0"/>
                <w:bCs w:val="0"/>
              </w:rPr>
              <w:t>Не менее 12 месяцев</w:t>
            </w:r>
          </w:p>
        </w:tc>
        <w:tc>
          <w:tcPr>
            <w:tcW w:w="2867" w:type="dxa"/>
            <w:gridSpan w:val="3"/>
          </w:tcPr>
          <w:p w14:paraId="34CC257F" w14:textId="77777777" w:rsidR="00130496" w:rsidRPr="003B4E87" w:rsidRDefault="00130496" w:rsidP="006F0D31">
            <w:pPr>
              <w:rPr>
                <w:rFonts w:eastAsia="Calibri"/>
                <w:b w:val="0"/>
                <w:bCs w:val="0"/>
              </w:rPr>
            </w:pPr>
            <w:r w:rsidRPr="003B4E87">
              <w:rPr>
                <w:b w:val="0"/>
                <w:bCs w:val="0"/>
              </w:rPr>
              <w:t xml:space="preserve">Срок действия неисключительных прав (лицензии) продолжительностью не менее 12 месяцев обусловлен непрерывным характером образовательного и научного </w:t>
            </w:r>
            <w:r w:rsidRPr="003B4E87">
              <w:rPr>
                <w:b w:val="0"/>
                <w:bCs w:val="0"/>
              </w:rPr>
              <w:lastRenderedPageBreak/>
              <w:t>процессов в университете</w:t>
            </w:r>
            <w:r w:rsidRPr="003B4E87">
              <w:rPr>
                <w:rFonts w:eastAsia="Calibri"/>
                <w:b w:val="0"/>
                <w:bCs w:val="0"/>
              </w:rPr>
              <w:t>.</w:t>
            </w:r>
          </w:p>
          <w:p w14:paraId="16C736CE" w14:textId="77777777" w:rsidR="00130496" w:rsidRPr="003B4E87" w:rsidRDefault="00130496" w:rsidP="006F0D31">
            <w:pPr>
              <w:rPr>
                <w:rFonts w:eastAsia="Calibri"/>
                <w:b w:val="0"/>
                <w:bCs w:val="0"/>
              </w:rPr>
            </w:pPr>
          </w:p>
        </w:tc>
      </w:tr>
      <w:tr w:rsidR="00130496" w:rsidRPr="003B4E87" w14:paraId="696958DC" w14:textId="77777777" w:rsidTr="006F0D31">
        <w:trPr>
          <w:trHeight w:val="276"/>
        </w:trPr>
        <w:tc>
          <w:tcPr>
            <w:tcW w:w="675" w:type="dxa"/>
          </w:tcPr>
          <w:p w14:paraId="33B1BE46" w14:textId="77777777" w:rsidR="00130496" w:rsidRPr="003B4E87" w:rsidRDefault="00130496" w:rsidP="006F0D31">
            <w:pPr>
              <w:jc w:val="both"/>
              <w:rPr>
                <w:rFonts w:eastAsia="Calibri"/>
                <w:b w:val="0"/>
                <w:bCs w:val="0"/>
              </w:rPr>
            </w:pPr>
            <w:r w:rsidRPr="003B4E87">
              <w:rPr>
                <w:b w:val="0"/>
                <w:bCs w:val="0"/>
              </w:rPr>
              <w:lastRenderedPageBreak/>
              <w:t>4</w:t>
            </w:r>
          </w:p>
        </w:tc>
        <w:tc>
          <w:tcPr>
            <w:tcW w:w="3006" w:type="dxa"/>
            <w:gridSpan w:val="2"/>
          </w:tcPr>
          <w:p w14:paraId="44DD5E51" w14:textId="77777777" w:rsidR="00130496" w:rsidRPr="003B4E87" w:rsidRDefault="00130496" w:rsidP="006F0D31">
            <w:pPr>
              <w:rPr>
                <w:rFonts w:eastAsia="Calibri"/>
                <w:b w:val="0"/>
                <w:bCs w:val="0"/>
              </w:rPr>
            </w:pPr>
            <w:r w:rsidRPr="003B4E87">
              <w:rPr>
                <w:b w:val="0"/>
                <w:bCs w:val="0"/>
              </w:rPr>
              <w:t>Срок технической поддержки</w:t>
            </w:r>
          </w:p>
        </w:tc>
        <w:tc>
          <w:tcPr>
            <w:tcW w:w="2806" w:type="dxa"/>
          </w:tcPr>
          <w:p w14:paraId="7B782FED" w14:textId="77777777" w:rsidR="00130496" w:rsidRPr="003B4E87" w:rsidRDefault="00130496" w:rsidP="006F0D31">
            <w:pPr>
              <w:rPr>
                <w:rFonts w:eastAsia="Calibri"/>
                <w:b w:val="0"/>
                <w:bCs w:val="0"/>
              </w:rPr>
            </w:pPr>
            <w:r w:rsidRPr="003B4E87">
              <w:rPr>
                <w:b w:val="0"/>
                <w:bCs w:val="0"/>
              </w:rPr>
              <w:t>Не менее 12 месяцев</w:t>
            </w:r>
          </w:p>
        </w:tc>
        <w:tc>
          <w:tcPr>
            <w:tcW w:w="2867" w:type="dxa"/>
            <w:gridSpan w:val="3"/>
          </w:tcPr>
          <w:p w14:paraId="4CD38385" w14:textId="77777777" w:rsidR="00130496" w:rsidRPr="003B4E87" w:rsidRDefault="00130496" w:rsidP="006F0D31">
            <w:pPr>
              <w:rPr>
                <w:b w:val="0"/>
                <w:bCs w:val="0"/>
              </w:rPr>
            </w:pPr>
            <w:r w:rsidRPr="003B4E87">
              <w:rPr>
                <w:b w:val="0"/>
                <w:bCs w:val="0"/>
              </w:rPr>
              <w:t>Установление срока оказания услуг по технической поддержке программного обеспечения равным 12 (двенадцати) месяцам обусловлено необходимостью обеспечения непрерывного жизненного цикла используемого ПО и синхронизации со сроком действия предоставляемых неисключительных прав (лицензии)</w:t>
            </w:r>
          </w:p>
        </w:tc>
      </w:tr>
    </w:tbl>
    <w:p w14:paraId="391ED7D5" w14:textId="77777777" w:rsidR="00227C66" w:rsidRPr="003B4E87" w:rsidRDefault="00227C66" w:rsidP="00227C66">
      <w:pPr>
        <w:jc w:val="center"/>
      </w:pPr>
    </w:p>
    <w:p w14:paraId="66703CD1" w14:textId="7B103DC6" w:rsidR="00227C66" w:rsidRPr="003B4E87" w:rsidRDefault="00227C66" w:rsidP="00227C66">
      <w:pPr>
        <w:jc w:val="center"/>
        <w:rPr>
          <w:b w:val="0"/>
        </w:rPr>
      </w:pPr>
      <w:r w:rsidRPr="003B4E87">
        <w:t>Описание объекта закупки</w:t>
      </w:r>
    </w:p>
    <w:p w14:paraId="7ADA0FAA" w14:textId="77777777" w:rsidR="00227C66" w:rsidRPr="003B4E87" w:rsidRDefault="00227C66" w:rsidP="00227C66">
      <w:pPr>
        <w:jc w:val="center"/>
      </w:pPr>
      <w:r w:rsidRPr="003B4E87">
        <w:t>Продление модуля поиска текстовых заимствований «Объединенная коллекция 2020»</w:t>
      </w:r>
    </w:p>
    <w:p w14:paraId="0914CC42" w14:textId="77777777" w:rsidR="00A27E64" w:rsidRPr="003B4E87" w:rsidRDefault="00A27E64" w:rsidP="00227C66">
      <w:pPr>
        <w:jc w:val="center"/>
        <w:rPr>
          <w:b w:val="0"/>
        </w:rPr>
      </w:pPr>
    </w:p>
    <w:tbl>
      <w:tblPr>
        <w:tblStyle w:val="15"/>
        <w:tblW w:w="9354" w:type="dxa"/>
        <w:tblLayout w:type="fixed"/>
        <w:tblLook w:val="04A0" w:firstRow="1" w:lastRow="0" w:firstColumn="1" w:lastColumn="0" w:noHBand="0" w:noVBand="1"/>
      </w:tblPr>
      <w:tblGrid>
        <w:gridCol w:w="675"/>
        <w:gridCol w:w="2835"/>
        <w:gridCol w:w="171"/>
        <w:gridCol w:w="3260"/>
        <w:gridCol w:w="1421"/>
        <w:gridCol w:w="992"/>
      </w:tblGrid>
      <w:tr w:rsidR="00A27E64" w:rsidRPr="003B4E87" w14:paraId="77282F30" w14:textId="77777777" w:rsidTr="006F0D31">
        <w:tc>
          <w:tcPr>
            <w:tcW w:w="675" w:type="dxa"/>
            <w:vAlign w:val="center"/>
          </w:tcPr>
          <w:p w14:paraId="0A90C302" w14:textId="77777777" w:rsidR="00A27E64" w:rsidRPr="003B4E87" w:rsidRDefault="00A27E64" w:rsidP="006F0D31">
            <w:pPr>
              <w:jc w:val="center"/>
              <w:rPr>
                <w:b w:val="0"/>
                <w:bCs w:val="0"/>
              </w:rPr>
            </w:pPr>
            <w:r w:rsidRPr="003B4E87">
              <w:rPr>
                <w:b w:val="0"/>
                <w:bCs w:val="0"/>
              </w:rPr>
              <w:t>№ п/п</w:t>
            </w:r>
          </w:p>
        </w:tc>
        <w:tc>
          <w:tcPr>
            <w:tcW w:w="2835" w:type="dxa"/>
            <w:vAlign w:val="center"/>
          </w:tcPr>
          <w:p w14:paraId="6E95C721" w14:textId="77777777" w:rsidR="00A27E64" w:rsidRPr="003B4E87" w:rsidRDefault="00A27E64" w:rsidP="006F0D31">
            <w:pPr>
              <w:jc w:val="center"/>
              <w:rPr>
                <w:b w:val="0"/>
                <w:bCs w:val="0"/>
              </w:rPr>
            </w:pPr>
            <w:r w:rsidRPr="003B4E87">
              <w:rPr>
                <w:b w:val="0"/>
                <w:bCs w:val="0"/>
              </w:rPr>
              <w:t>Наименование товара, работы, услуги в соответствии с КТРУ</w:t>
            </w:r>
          </w:p>
        </w:tc>
        <w:tc>
          <w:tcPr>
            <w:tcW w:w="5844" w:type="dxa"/>
            <w:gridSpan w:val="4"/>
            <w:vAlign w:val="center"/>
          </w:tcPr>
          <w:p w14:paraId="0305234F" w14:textId="77777777" w:rsidR="00A27E64" w:rsidRPr="003B4E87" w:rsidRDefault="00A27E64" w:rsidP="006F0D31">
            <w:pPr>
              <w:jc w:val="center"/>
              <w:rPr>
                <w:b w:val="0"/>
                <w:bCs w:val="0"/>
              </w:rPr>
            </w:pPr>
            <w:r w:rsidRPr="003B4E87">
              <w:rPr>
                <w:b w:val="0"/>
                <w:bCs w:val="0"/>
              </w:rPr>
              <w:t>Требования к услугам/работам, указываемые заказчиком в соответствии с КТРУ</w:t>
            </w:r>
          </w:p>
        </w:tc>
      </w:tr>
      <w:tr w:rsidR="00A27E64" w:rsidRPr="003B4E87" w14:paraId="5225EE38" w14:textId="77777777" w:rsidTr="001343F5">
        <w:tc>
          <w:tcPr>
            <w:tcW w:w="675" w:type="dxa"/>
            <w:vMerge w:val="restart"/>
            <w:vAlign w:val="center"/>
          </w:tcPr>
          <w:p w14:paraId="5BA74C0F" w14:textId="77777777" w:rsidR="00A27E64" w:rsidRPr="003B4E87" w:rsidRDefault="00A27E64" w:rsidP="006F0D31">
            <w:pPr>
              <w:jc w:val="both"/>
              <w:rPr>
                <w:b w:val="0"/>
                <w:bCs w:val="0"/>
              </w:rPr>
            </w:pPr>
            <w:r w:rsidRPr="003B4E87">
              <w:rPr>
                <w:b w:val="0"/>
                <w:bCs w:val="0"/>
              </w:rPr>
              <w:t>1.</w:t>
            </w:r>
          </w:p>
        </w:tc>
        <w:tc>
          <w:tcPr>
            <w:tcW w:w="2835" w:type="dxa"/>
            <w:vMerge w:val="restart"/>
            <w:vAlign w:val="center"/>
          </w:tcPr>
          <w:p w14:paraId="3C1DC386" w14:textId="77777777" w:rsidR="00A27E64" w:rsidRPr="003B4E87" w:rsidRDefault="00A27E64" w:rsidP="006F0D31">
            <w:pPr>
              <w:rPr>
                <w:b w:val="0"/>
                <w:bCs w:val="0"/>
              </w:rPr>
            </w:pPr>
            <w:r w:rsidRPr="003B4E87">
              <w:rPr>
                <w:b w:val="0"/>
                <w:bCs w:val="0"/>
              </w:rPr>
              <w:t>Программное обеспечение</w:t>
            </w:r>
          </w:p>
        </w:tc>
        <w:tc>
          <w:tcPr>
            <w:tcW w:w="3431" w:type="dxa"/>
            <w:gridSpan w:val="2"/>
            <w:vAlign w:val="center"/>
          </w:tcPr>
          <w:p w14:paraId="5CE2D0FB" w14:textId="77777777" w:rsidR="00A27E64" w:rsidRPr="003B4E87" w:rsidRDefault="00A27E64" w:rsidP="006F0D31">
            <w:pPr>
              <w:rPr>
                <w:b w:val="0"/>
                <w:bCs w:val="0"/>
                <w:lang w:val="en-US"/>
              </w:rPr>
            </w:pPr>
            <w:r w:rsidRPr="003B4E87">
              <w:rPr>
                <w:b w:val="0"/>
                <w:bCs w:val="0"/>
              </w:rPr>
              <w:t>Характеристики из КТРУ 58.29.11.000-0000000</w:t>
            </w:r>
            <w:r w:rsidRPr="003B4E87">
              <w:rPr>
                <w:b w:val="0"/>
                <w:bCs w:val="0"/>
                <w:lang w:val="en-US"/>
              </w:rPr>
              <w:t>4</w:t>
            </w:r>
          </w:p>
        </w:tc>
        <w:tc>
          <w:tcPr>
            <w:tcW w:w="1421" w:type="dxa"/>
            <w:vAlign w:val="center"/>
          </w:tcPr>
          <w:p w14:paraId="04781D35" w14:textId="77777777" w:rsidR="00A27E64" w:rsidRPr="003B4E87" w:rsidRDefault="00A27E64" w:rsidP="006F0D31">
            <w:pPr>
              <w:rPr>
                <w:b w:val="0"/>
                <w:bCs w:val="0"/>
                <w:vertAlign w:val="superscript"/>
              </w:rPr>
            </w:pPr>
            <w:r w:rsidRPr="003B4E87">
              <w:rPr>
                <w:b w:val="0"/>
                <w:bCs w:val="0"/>
              </w:rPr>
              <w:t>Единица измерения</w:t>
            </w:r>
          </w:p>
        </w:tc>
        <w:tc>
          <w:tcPr>
            <w:tcW w:w="992" w:type="dxa"/>
            <w:vAlign w:val="center"/>
          </w:tcPr>
          <w:p w14:paraId="0F051C93" w14:textId="77777777" w:rsidR="00A27E64" w:rsidRPr="003B4E87" w:rsidRDefault="00A27E64" w:rsidP="006F0D31">
            <w:pPr>
              <w:jc w:val="both"/>
              <w:rPr>
                <w:b w:val="0"/>
                <w:bCs w:val="0"/>
              </w:rPr>
            </w:pPr>
            <w:r w:rsidRPr="003B4E87">
              <w:rPr>
                <w:b w:val="0"/>
                <w:bCs w:val="0"/>
              </w:rPr>
              <w:t>Объем</w:t>
            </w:r>
          </w:p>
        </w:tc>
      </w:tr>
      <w:tr w:rsidR="00A27E64" w:rsidRPr="003B4E87" w14:paraId="5E13F799" w14:textId="77777777" w:rsidTr="001343F5">
        <w:trPr>
          <w:trHeight w:val="3253"/>
        </w:trPr>
        <w:tc>
          <w:tcPr>
            <w:tcW w:w="675" w:type="dxa"/>
            <w:vMerge/>
          </w:tcPr>
          <w:p w14:paraId="1430CABD" w14:textId="77777777" w:rsidR="00A27E64" w:rsidRPr="003B4E87" w:rsidRDefault="00A27E64" w:rsidP="006F0D31">
            <w:pPr>
              <w:jc w:val="both"/>
              <w:rPr>
                <w:b w:val="0"/>
                <w:bCs w:val="0"/>
              </w:rPr>
            </w:pPr>
          </w:p>
        </w:tc>
        <w:tc>
          <w:tcPr>
            <w:tcW w:w="2835" w:type="dxa"/>
            <w:vMerge/>
          </w:tcPr>
          <w:p w14:paraId="2EDE79D2" w14:textId="77777777" w:rsidR="00A27E64" w:rsidRPr="003B4E87" w:rsidRDefault="00A27E64" w:rsidP="006F0D31">
            <w:pPr>
              <w:rPr>
                <w:b w:val="0"/>
                <w:bCs w:val="0"/>
              </w:rPr>
            </w:pPr>
          </w:p>
        </w:tc>
        <w:tc>
          <w:tcPr>
            <w:tcW w:w="3431" w:type="dxa"/>
            <w:gridSpan w:val="2"/>
          </w:tcPr>
          <w:p w14:paraId="27F439DE" w14:textId="77777777" w:rsidR="00A27E64" w:rsidRPr="003B4E87" w:rsidRDefault="00A27E64" w:rsidP="006F0D31">
            <w:pPr>
              <w:rPr>
                <w:b w:val="0"/>
                <w:bCs w:val="0"/>
              </w:rPr>
            </w:pPr>
            <w:r w:rsidRPr="003B4E87">
              <w:rPr>
                <w:b w:val="0"/>
                <w:bCs w:val="0"/>
              </w:rPr>
              <w:t xml:space="preserve">Вид лицензии: Простая (неисключительная) </w:t>
            </w:r>
          </w:p>
          <w:p w14:paraId="5F5CC58D" w14:textId="77777777" w:rsidR="00A27E64" w:rsidRPr="003B4E87" w:rsidRDefault="00A27E64" w:rsidP="006F0D31">
            <w:pPr>
              <w:rPr>
                <w:b w:val="0"/>
                <w:bCs w:val="0"/>
              </w:rPr>
            </w:pPr>
          </w:p>
          <w:p w14:paraId="05138C24" w14:textId="77777777" w:rsidR="00A27E64" w:rsidRPr="003B4E87" w:rsidRDefault="00A27E64" w:rsidP="006F0D31">
            <w:pPr>
              <w:rPr>
                <w:b w:val="0"/>
                <w:bCs w:val="0"/>
              </w:rPr>
            </w:pPr>
            <w:r w:rsidRPr="003B4E87">
              <w:rPr>
                <w:b w:val="0"/>
                <w:bCs w:val="0"/>
              </w:rPr>
              <w:t>Класс программ для электронных вычислительных машин и баз данных: 07.01</w:t>
            </w:r>
          </w:p>
          <w:p w14:paraId="59F3F35B" w14:textId="77777777" w:rsidR="00A27E64" w:rsidRPr="003B4E87" w:rsidRDefault="00A27E64" w:rsidP="006F0D31">
            <w:pPr>
              <w:rPr>
                <w:b w:val="0"/>
                <w:bCs w:val="0"/>
              </w:rPr>
            </w:pPr>
            <w:r w:rsidRPr="003B4E87">
              <w:rPr>
                <w:b w:val="0"/>
                <w:bCs w:val="0"/>
              </w:rPr>
              <w:t>Парсеры и семантические анализаторы</w:t>
            </w:r>
          </w:p>
          <w:p w14:paraId="7ECBBF53" w14:textId="77777777" w:rsidR="00A27E64" w:rsidRPr="003B4E87" w:rsidRDefault="00A27E64" w:rsidP="006F0D31">
            <w:pPr>
              <w:rPr>
                <w:b w:val="0"/>
                <w:bCs w:val="0"/>
              </w:rPr>
            </w:pPr>
            <w:r w:rsidRPr="003B4E87">
              <w:rPr>
                <w:b w:val="0"/>
                <w:bCs w:val="0"/>
              </w:rPr>
              <w:t>05.04</w:t>
            </w:r>
          </w:p>
          <w:p w14:paraId="6977C81D" w14:textId="77777777" w:rsidR="00A27E64" w:rsidRPr="003B4E87" w:rsidRDefault="00A27E64" w:rsidP="006F0D31">
            <w:pPr>
              <w:rPr>
                <w:b w:val="0"/>
                <w:bCs w:val="0"/>
              </w:rPr>
            </w:pPr>
            <w:r w:rsidRPr="003B4E87">
              <w:rPr>
                <w:b w:val="0"/>
                <w:bCs w:val="0"/>
              </w:rPr>
              <w:t>Поисковые средства</w:t>
            </w:r>
          </w:p>
          <w:p w14:paraId="3344EF35" w14:textId="77777777" w:rsidR="00A27E64" w:rsidRPr="003B4E87" w:rsidRDefault="00A27E64" w:rsidP="006F0D31">
            <w:pPr>
              <w:rPr>
                <w:b w:val="0"/>
                <w:bCs w:val="0"/>
              </w:rPr>
            </w:pPr>
          </w:p>
          <w:p w14:paraId="76998297" w14:textId="77777777" w:rsidR="00A27E64" w:rsidRPr="003B4E87" w:rsidRDefault="00A27E64" w:rsidP="006F0D31">
            <w:pPr>
              <w:rPr>
                <w:b w:val="0"/>
                <w:bCs w:val="0"/>
              </w:rPr>
            </w:pPr>
            <w:r w:rsidRPr="003B4E87">
              <w:rPr>
                <w:b w:val="0"/>
                <w:bCs w:val="0"/>
              </w:rPr>
              <w:t>Способ предоставления: Удаленный доступ через информационно-телекоммуникационные сети, в том числе через информационно-телекоммуникационную сеть Интернет</w:t>
            </w:r>
          </w:p>
        </w:tc>
        <w:tc>
          <w:tcPr>
            <w:tcW w:w="1421" w:type="dxa"/>
            <w:vAlign w:val="center"/>
          </w:tcPr>
          <w:p w14:paraId="7A33DFDA" w14:textId="77777777" w:rsidR="00A27E64" w:rsidRPr="003B4E87" w:rsidRDefault="00A27E64" w:rsidP="006F0D31">
            <w:pPr>
              <w:rPr>
                <w:b w:val="0"/>
                <w:bCs w:val="0"/>
                <w:lang w:val="en-US"/>
              </w:rPr>
            </w:pPr>
            <w:r w:rsidRPr="003B4E87">
              <w:rPr>
                <w:b w:val="0"/>
                <w:bCs w:val="0"/>
              </w:rPr>
              <w:t>Условная единица</w:t>
            </w:r>
          </w:p>
        </w:tc>
        <w:tc>
          <w:tcPr>
            <w:tcW w:w="992" w:type="dxa"/>
            <w:vAlign w:val="center"/>
          </w:tcPr>
          <w:p w14:paraId="331F97EC" w14:textId="77777777" w:rsidR="00A27E64" w:rsidRPr="003B4E87" w:rsidRDefault="00A27E64" w:rsidP="006F0D31">
            <w:pPr>
              <w:jc w:val="both"/>
              <w:rPr>
                <w:b w:val="0"/>
                <w:bCs w:val="0"/>
              </w:rPr>
            </w:pPr>
            <w:r w:rsidRPr="003B4E87">
              <w:rPr>
                <w:b w:val="0"/>
                <w:bCs w:val="0"/>
              </w:rPr>
              <w:t>1</w:t>
            </w:r>
          </w:p>
        </w:tc>
      </w:tr>
      <w:tr w:rsidR="00A27E64" w:rsidRPr="003B4E87" w14:paraId="6AECA779" w14:textId="77777777" w:rsidTr="001343F5">
        <w:trPr>
          <w:trHeight w:val="868"/>
        </w:trPr>
        <w:tc>
          <w:tcPr>
            <w:tcW w:w="6941" w:type="dxa"/>
            <w:gridSpan w:val="4"/>
            <w:vAlign w:val="center"/>
          </w:tcPr>
          <w:p w14:paraId="3F0E91A2" w14:textId="77777777" w:rsidR="00A27E64" w:rsidRPr="003B4E87" w:rsidRDefault="00A27E64" w:rsidP="006F0D31">
            <w:pPr>
              <w:jc w:val="center"/>
            </w:pPr>
            <w:r w:rsidRPr="003B4E87">
              <w:t>Дополнительные характеристики:</w:t>
            </w:r>
          </w:p>
        </w:tc>
        <w:tc>
          <w:tcPr>
            <w:tcW w:w="2413" w:type="dxa"/>
            <w:gridSpan w:val="2"/>
            <w:vAlign w:val="center"/>
          </w:tcPr>
          <w:p w14:paraId="2CF5C0A8" w14:textId="77777777" w:rsidR="00A27E64" w:rsidRPr="003B4E87" w:rsidRDefault="00A27E64" w:rsidP="006F0D31">
            <w:pPr>
              <w:jc w:val="center"/>
            </w:pPr>
            <w:r w:rsidRPr="003B4E87">
              <w:t>Обоснование использования дополнительных характеристик:</w:t>
            </w:r>
          </w:p>
        </w:tc>
      </w:tr>
      <w:tr w:rsidR="00A27E64" w:rsidRPr="003B4E87" w14:paraId="180CFAAD" w14:textId="77777777" w:rsidTr="001343F5">
        <w:trPr>
          <w:trHeight w:val="544"/>
        </w:trPr>
        <w:tc>
          <w:tcPr>
            <w:tcW w:w="675" w:type="dxa"/>
          </w:tcPr>
          <w:p w14:paraId="13E1C0E0" w14:textId="77777777" w:rsidR="00A27E64" w:rsidRPr="003B4E87" w:rsidRDefault="00A27E64" w:rsidP="006F0D31">
            <w:pPr>
              <w:jc w:val="both"/>
              <w:rPr>
                <w:b w:val="0"/>
                <w:bCs w:val="0"/>
              </w:rPr>
            </w:pPr>
            <w:r w:rsidRPr="003B4E87">
              <w:rPr>
                <w:b w:val="0"/>
                <w:bCs w:val="0"/>
              </w:rPr>
              <w:t>1</w:t>
            </w:r>
          </w:p>
        </w:tc>
        <w:tc>
          <w:tcPr>
            <w:tcW w:w="3006" w:type="dxa"/>
            <w:gridSpan w:val="2"/>
          </w:tcPr>
          <w:p w14:paraId="56B104DA" w14:textId="77777777" w:rsidR="00A27E64" w:rsidRPr="003B4E87" w:rsidRDefault="00A27E64" w:rsidP="006F0D31">
            <w:pPr>
              <w:rPr>
                <w:b w:val="0"/>
                <w:bCs w:val="0"/>
              </w:rPr>
            </w:pPr>
            <w:r w:rsidRPr="003B4E87">
              <w:rPr>
                <w:b w:val="0"/>
                <w:bCs w:val="0"/>
              </w:rPr>
              <w:t>Наименование программного обеспечения</w:t>
            </w:r>
          </w:p>
        </w:tc>
        <w:tc>
          <w:tcPr>
            <w:tcW w:w="3260" w:type="dxa"/>
          </w:tcPr>
          <w:p w14:paraId="6013F0DE" w14:textId="77777777" w:rsidR="00A27E64" w:rsidRPr="003B4E87" w:rsidRDefault="00A27E64" w:rsidP="006F0D31">
            <w:pPr>
              <w:rPr>
                <w:b w:val="0"/>
                <w:bCs w:val="0"/>
              </w:rPr>
            </w:pPr>
            <w:r w:rsidRPr="003B4E87">
              <w:rPr>
                <w:b w:val="0"/>
                <w:bCs w:val="0"/>
              </w:rPr>
              <w:t>Модуль поиска текстовых заимствований «Объединенная коллекция 2020»</w:t>
            </w:r>
          </w:p>
          <w:p w14:paraId="780C4E09" w14:textId="77777777" w:rsidR="00A27E64" w:rsidRPr="003B4E87" w:rsidRDefault="00A27E64" w:rsidP="006F0D31">
            <w:pPr>
              <w:rPr>
                <w:b w:val="0"/>
                <w:bCs w:val="0"/>
              </w:rPr>
            </w:pPr>
            <w:r w:rsidRPr="003B4E87">
              <w:rPr>
                <w:b w:val="0"/>
                <w:bCs w:val="0"/>
              </w:rPr>
              <w:t>Эквивалент не допустим в связи с необходимостью обеспечения совместимости с программным обеспечением, имеющимся у Заказчика</w:t>
            </w:r>
          </w:p>
        </w:tc>
        <w:tc>
          <w:tcPr>
            <w:tcW w:w="2413" w:type="dxa"/>
            <w:gridSpan w:val="2"/>
          </w:tcPr>
          <w:p w14:paraId="0B1AA3DD" w14:textId="77777777" w:rsidR="00A27E64" w:rsidRPr="003B4E87" w:rsidRDefault="00A27E64" w:rsidP="006F0D31">
            <w:pPr>
              <w:rPr>
                <w:b w:val="0"/>
                <w:bCs w:val="0"/>
              </w:rPr>
            </w:pPr>
            <w:r w:rsidRPr="003B4E87">
              <w:rPr>
                <w:b w:val="0"/>
                <w:bCs w:val="0"/>
              </w:rPr>
              <w:t>Необходимость продления и обеспечения преемственности ранее использовавшегося модуля. Данное требование критически важно для совместимости с накопленной внутренней базой данных Заказчика и гарантирования сопоставимости результатов проверок (процентов оригинальности) с работами прошлых лет, что обязательно для соблюдения локальных нормативных актов Университета.</w:t>
            </w:r>
          </w:p>
        </w:tc>
      </w:tr>
      <w:tr w:rsidR="00A27E64" w:rsidRPr="003B4E87" w14:paraId="004D2333" w14:textId="77777777" w:rsidTr="001343F5">
        <w:trPr>
          <w:trHeight w:val="544"/>
        </w:trPr>
        <w:tc>
          <w:tcPr>
            <w:tcW w:w="675" w:type="dxa"/>
          </w:tcPr>
          <w:p w14:paraId="44F98AD3" w14:textId="77777777" w:rsidR="00A27E64" w:rsidRPr="003B4E87" w:rsidRDefault="00A27E64" w:rsidP="006F0D31">
            <w:pPr>
              <w:jc w:val="both"/>
              <w:rPr>
                <w:b w:val="0"/>
                <w:bCs w:val="0"/>
              </w:rPr>
            </w:pPr>
            <w:r w:rsidRPr="003B4E87">
              <w:rPr>
                <w:b w:val="0"/>
                <w:bCs w:val="0"/>
              </w:rPr>
              <w:t>2</w:t>
            </w:r>
          </w:p>
        </w:tc>
        <w:tc>
          <w:tcPr>
            <w:tcW w:w="3006" w:type="dxa"/>
            <w:gridSpan w:val="2"/>
          </w:tcPr>
          <w:p w14:paraId="344FA189" w14:textId="77777777" w:rsidR="00A27E64" w:rsidRPr="003B4E87" w:rsidRDefault="00A27E64" w:rsidP="006F0D31">
            <w:pPr>
              <w:rPr>
                <w:b w:val="0"/>
                <w:bCs w:val="0"/>
              </w:rPr>
            </w:pPr>
            <w:r w:rsidRPr="003B4E87">
              <w:rPr>
                <w:b w:val="0"/>
                <w:bCs w:val="0"/>
              </w:rPr>
              <w:t>Программное обеспечение</w:t>
            </w:r>
          </w:p>
        </w:tc>
        <w:tc>
          <w:tcPr>
            <w:tcW w:w="3260" w:type="dxa"/>
          </w:tcPr>
          <w:p w14:paraId="6DF4D949" w14:textId="77777777" w:rsidR="00A27E64" w:rsidRPr="003B4E87" w:rsidRDefault="00A27E64" w:rsidP="006F0D31">
            <w:pPr>
              <w:rPr>
                <w:b w:val="0"/>
                <w:bCs w:val="0"/>
              </w:rPr>
            </w:pPr>
            <w:r w:rsidRPr="003B4E87">
              <w:rPr>
                <w:b w:val="0"/>
                <w:bCs w:val="0"/>
                <w:lang w:eastAsia="ar-SA"/>
              </w:rPr>
              <w:t>Модуль поиска текстовых заимствований «Объединённая коллекция 2020»</w:t>
            </w:r>
          </w:p>
        </w:tc>
        <w:tc>
          <w:tcPr>
            <w:tcW w:w="2413" w:type="dxa"/>
            <w:gridSpan w:val="2"/>
          </w:tcPr>
          <w:p w14:paraId="6540C186" w14:textId="77777777" w:rsidR="00A27E64" w:rsidRPr="003B4E87" w:rsidRDefault="00A27E64" w:rsidP="006F0D31">
            <w:pPr>
              <w:rPr>
                <w:b w:val="0"/>
                <w:bCs w:val="0"/>
              </w:rPr>
            </w:pPr>
            <w:r w:rsidRPr="003B4E87">
              <w:rPr>
                <w:b w:val="0"/>
                <w:bCs w:val="0"/>
              </w:rPr>
              <w:t>Запись о внесении в Единый реестр российских программ для ЭВМ и баз данных на основании поручения Министерства цифрового развития, связи и массовых коммуникаций Российской Федерации № 29189 от 20.08.2025 г. по Протоколу заседания экспертного совета по программному обеспечению при Министерстве цифрового развития, связи и массовых коммуникаций Российской Федерации № 632пр от 05.08.2025г.</w:t>
            </w:r>
          </w:p>
        </w:tc>
      </w:tr>
      <w:tr w:rsidR="00A27E64" w:rsidRPr="003B4E87" w14:paraId="65954C93" w14:textId="77777777" w:rsidTr="001343F5">
        <w:trPr>
          <w:trHeight w:val="878"/>
        </w:trPr>
        <w:tc>
          <w:tcPr>
            <w:tcW w:w="675" w:type="dxa"/>
          </w:tcPr>
          <w:p w14:paraId="2A4C161F" w14:textId="77777777" w:rsidR="00A27E64" w:rsidRPr="003B4E87" w:rsidRDefault="00A27E64" w:rsidP="006F0D31">
            <w:pPr>
              <w:jc w:val="both"/>
              <w:rPr>
                <w:b w:val="0"/>
                <w:bCs w:val="0"/>
              </w:rPr>
            </w:pPr>
            <w:r w:rsidRPr="003B4E87">
              <w:rPr>
                <w:b w:val="0"/>
                <w:bCs w:val="0"/>
              </w:rPr>
              <w:t>2</w:t>
            </w:r>
          </w:p>
        </w:tc>
        <w:tc>
          <w:tcPr>
            <w:tcW w:w="3006" w:type="dxa"/>
            <w:gridSpan w:val="2"/>
          </w:tcPr>
          <w:p w14:paraId="43F97EC0" w14:textId="77777777" w:rsidR="00A27E64" w:rsidRPr="003B4E87" w:rsidRDefault="00A27E64" w:rsidP="006F0D31">
            <w:pPr>
              <w:rPr>
                <w:b w:val="0"/>
                <w:bCs w:val="0"/>
              </w:rPr>
            </w:pPr>
            <w:r w:rsidRPr="003B4E87">
              <w:rPr>
                <w:b w:val="0"/>
                <w:bCs w:val="0"/>
              </w:rPr>
              <w:t>Срок действия неисключительных прав на программное обеспечение</w:t>
            </w:r>
          </w:p>
        </w:tc>
        <w:tc>
          <w:tcPr>
            <w:tcW w:w="3260" w:type="dxa"/>
          </w:tcPr>
          <w:p w14:paraId="55806BA8" w14:textId="287915FD" w:rsidR="00A27E64" w:rsidRPr="003B4E87" w:rsidRDefault="00A27E64" w:rsidP="006F0D31">
            <w:pPr>
              <w:rPr>
                <w:b w:val="0"/>
                <w:bCs w:val="0"/>
              </w:rPr>
            </w:pPr>
            <w:r w:rsidRPr="003B4E87">
              <w:rPr>
                <w:b w:val="0"/>
                <w:bCs w:val="0"/>
              </w:rPr>
              <w:t xml:space="preserve">Не менее 12 месяцев или до исчерпания лимита проверок не менее </w:t>
            </w:r>
            <w:r w:rsidR="003B4E87" w:rsidRPr="003B4E87">
              <w:rPr>
                <w:b w:val="0"/>
                <w:bCs w:val="0"/>
              </w:rPr>
              <w:t>150</w:t>
            </w:r>
            <w:r w:rsidRPr="003B4E87">
              <w:rPr>
                <w:b w:val="0"/>
                <w:bCs w:val="0"/>
              </w:rPr>
              <w:t xml:space="preserve"> штук</w:t>
            </w:r>
          </w:p>
        </w:tc>
        <w:tc>
          <w:tcPr>
            <w:tcW w:w="2413" w:type="dxa"/>
            <w:gridSpan w:val="2"/>
          </w:tcPr>
          <w:p w14:paraId="3AAEF90D" w14:textId="226282D7" w:rsidR="00A27E64" w:rsidRPr="003B4E87" w:rsidRDefault="0017064A" w:rsidP="006F0D31">
            <w:pPr>
              <w:rPr>
                <w:b w:val="0"/>
                <w:bCs w:val="0"/>
              </w:rPr>
            </w:pPr>
            <w:r w:rsidRPr="003B4E87">
              <w:rPr>
                <w:b w:val="0"/>
                <w:bCs w:val="0"/>
              </w:rPr>
              <w:t xml:space="preserve">Объём рассчитан исходя из плановой потребности Заказчика на полный календарный год, а также резерв на дополнительную загрузку. </w:t>
            </w:r>
            <w:r w:rsidR="00A27E64" w:rsidRPr="003B4E87">
              <w:rPr>
                <w:b w:val="0"/>
                <w:bCs w:val="0"/>
              </w:rPr>
              <w:t xml:space="preserve">Срок действия: не менее 12 месяцев ИЛИ до исчерпания лимита. Требуется для эффективного использования бюджетных средств и обеспечения гибкости в расходовании закупленного лимита. Данное условие гарантирует доступ к сервису в течение полного финансового года, исключая риск простоя в периоды проведения закупочных процедур. </w:t>
            </w:r>
          </w:p>
        </w:tc>
      </w:tr>
      <w:tr w:rsidR="00A27E64" w:rsidRPr="003B4E87" w14:paraId="3747D291" w14:textId="77777777" w:rsidTr="001343F5">
        <w:trPr>
          <w:trHeight w:val="276"/>
        </w:trPr>
        <w:tc>
          <w:tcPr>
            <w:tcW w:w="675" w:type="dxa"/>
          </w:tcPr>
          <w:p w14:paraId="2BA78FFA" w14:textId="77777777" w:rsidR="00A27E64" w:rsidRPr="003B4E87" w:rsidRDefault="00A27E64" w:rsidP="006F0D31">
            <w:pPr>
              <w:jc w:val="both"/>
              <w:rPr>
                <w:b w:val="0"/>
                <w:bCs w:val="0"/>
              </w:rPr>
            </w:pPr>
            <w:r w:rsidRPr="003B4E87">
              <w:rPr>
                <w:b w:val="0"/>
                <w:bCs w:val="0"/>
              </w:rPr>
              <w:t>3</w:t>
            </w:r>
          </w:p>
        </w:tc>
        <w:tc>
          <w:tcPr>
            <w:tcW w:w="3006" w:type="dxa"/>
            <w:gridSpan w:val="2"/>
          </w:tcPr>
          <w:p w14:paraId="564B24DD" w14:textId="77777777" w:rsidR="00A27E64" w:rsidRPr="003B4E87" w:rsidRDefault="00A27E64" w:rsidP="006F0D31">
            <w:pPr>
              <w:rPr>
                <w:b w:val="0"/>
                <w:bCs w:val="0"/>
              </w:rPr>
            </w:pPr>
            <w:r w:rsidRPr="003B4E87">
              <w:rPr>
                <w:b w:val="0"/>
                <w:bCs w:val="0"/>
              </w:rPr>
              <w:t>Срок технической поддержки</w:t>
            </w:r>
          </w:p>
        </w:tc>
        <w:tc>
          <w:tcPr>
            <w:tcW w:w="3260" w:type="dxa"/>
          </w:tcPr>
          <w:p w14:paraId="1BD21139" w14:textId="77777777" w:rsidR="00A27E64" w:rsidRPr="003B4E87" w:rsidRDefault="00A27E64" w:rsidP="006F0D31">
            <w:pPr>
              <w:rPr>
                <w:b w:val="0"/>
                <w:bCs w:val="0"/>
              </w:rPr>
            </w:pPr>
            <w:r w:rsidRPr="003B4E87">
              <w:rPr>
                <w:b w:val="0"/>
                <w:bCs w:val="0"/>
              </w:rPr>
              <w:t>Не менее 12 месяцев</w:t>
            </w:r>
          </w:p>
        </w:tc>
        <w:tc>
          <w:tcPr>
            <w:tcW w:w="2413" w:type="dxa"/>
            <w:gridSpan w:val="2"/>
          </w:tcPr>
          <w:p w14:paraId="64EB7080" w14:textId="77777777" w:rsidR="00A27E64" w:rsidRPr="003B4E87" w:rsidRDefault="00A27E64" w:rsidP="006F0D31">
            <w:pPr>
              <w:rPr>
                <w:b w:val="0"/>
                <w:bCs w:val="0"/>
              </w:rPr>
            </w:pPr>
            <w:r w:rsidRPr="003B4E87">
              <w:rPr>
                <w:b w:val="0"/>
                <w:bCs w:val="0"/>
              </w:rPr>
              <w:t>Обеспечение актуализации версий ПО, устранения ошибок и бесперебойной работы на весь период использования прав.</w:t>
            </w:r>
          </w:p>
        </w:tc>
      </w:tr>
    </w:tbl>
    <w:p w14:paraId="7D56A280" w14:textId="77777777" w:rsidR="00130496" w:rsidRPr="003B4E87" w:rsidRDefault="00130496" w:rsidP="00130496"/>
    <w:p w14:paraId="58DB931A" w14:textId="77777777" w:rsidR="00E51B59" w:rsidRPr="003B4E87" w:rsidRDefault="00E51B59">
      <w:pPr>
        <w:rPr>
          <w:szCs w:val="24"/>
        </w:rPr>
      </w:pPr>
    </w:p>
    <w:p w14:paraId="2794F96B" w14:textId="77777777" w:rsidR="00E51B59" w:rsidRPr="003B4E87" w:rsidRDefault="00E51B59"/>
    <w:p w14:paraId="1931455B" w14:textId="77777777" w:rsidR="00E51B59" w:rsidRPr="003B4E87" w:rsidRDefault="00AD78B9">
      <w:pPr>
        <w:pStyle w:val="2"/>
        <w:numPr>
          <w:ilvl w:val="1"/>
          <w:numId w:val="2"/>
        </w:numPr>
        <w:rPr>
          <w:szCs w:val="24"/>
        </w:rPr>
      </w:pPr>
      <w:bookmarkStart w:id="0" w:name="_Toc171072343"/>
      <w:r w:rsidRPr="003B4E87">
        <w:rPr>
          <w:szCs w:val="24"/>
        </w:rPr>
        <w:t>Общие сведения</w:t>
      </w:r>
      <w:bookmarkEnd w:id="0"/>
    </w:p>
    <w:p w14:paraId="62EED3CD" w14:textId="36E27125" w:rsidR="00117472" w:rsidRPr="003B4E87" w:rsidRDefault="00A96F2E" w:rsidP="00117472">
      <w:pPr>
        <w:ind w:left="284" w:firstLine="709"/>
        <w:jc w:val="both"/>
        <w:rPr>
          <w:b w:val="0"/>
          <w:sz w:val="24"/>
          <w:szCs w:val="24"/>
        </w:rPr>
      </w:pPr>
      <w:bookmarkStart w:id="1" w:name="_Hlk46410081"/>
      <w:r w:rsidRPr="003B4E87">
        <w:rPr>
          <w:b w:val="0"/>
          <w:sz w:val="24"/>
          <w:szCs w:val="24"/>
        </w:rPr>
        <w:t xml:space="preserve">Объектом закупки является продление неисключительных прав (продление лицензии) на использование </w:t>
      </w:r>
      <w:r w:rsidR="00117472" w:rsidRPr="003B4E87">
        <w:rPr>
          <w:b w:val="0"/>
          <w:sz w:val="24"/>
          <w:szCs w:val="24"/>
        </w:rPr>
        <w:t xml:space="preserve">программ для ЭВМ (далее – Программная система), указанных в настоящих Технических требованиях. </w:t>
      </w:r>
    </w:p>
    <w:p w14:paraId="7F4055B5" w14:textId="77777777" w:rsidR="00117472" w:rsidRPr="003B4E87" w:rsidRDefault="00117472" w:rsidP="00117472">
      <w:pPr>
        <w:ind w:left="284" w:firstLine="709"/>
        <w:jc w:val="both"/>
        <w:rPr>
          <w:b w:val="0"/>
          <w:sz w:val="24"/>
          <w:szCs w:val="24"/>
        </w:rPr>
      </w:pPr>
      <w:r w:rsidRPr="003B4E87">
        <w:rPr>
          <w:b w:val="0"/>
          <w:sz w:val="24"/>
          <w:szCs w:val="24"/>
        </w:rPr>
        <w:t xml:space="preserve">Программная система предназначена для специализированной обработки документов, представляющих собой учебные и научные работы, включая, но не ограничиваясь научно-исследовательскими и опытно-конструкторскими работами, квалификационными работами, диссертациями и статьями, с целью обнаружения в них </w:t>
      </w:r>
      <w:r w:rsidRPr="003B4E87">
        <w:rPr>
          <w:b w:val="0"/>
          <w:sz w:val="24"/>
          <w:szCs w:val="24"/>
        </w:rPr>
        <w:lastRenderedPageBreak/>
        <w:t>заимствований и цитат. Обработка документов и осуществление проверки должны быть реализованы посредством загрузки документа в электронном формате в Программную систему при помощи программно-совместимых устройств, подключенных к Программной системе посредством информационно-телекоммуникационной сети «Интернет».</w:t>
      </w:r>
    </w:p>
    <w:p w14:paraId="6224F2B8" w14:textId="77777777" w:rsidR="00117472" w:rsidRPr="003B4E87" w:rsidRDefault="00117472" w:rsidP="00117472">
      <w:pPr>
        <w:ind w:left="284" w:firstLine="709"/>
        <w:jc w:val="both"/>
        <w:rPr>
          <w:b w:val="0"/>
          <w:sz w:val="24"/>
          <w:szCs w:val="24"/>
        </w:rPr>
      </w:pPr>
      <w:r w:rsidRPr="003B4E87">
        <w:rPr>
          <w:b w:val="0"/>
          <w:sz w:val="24"/>
          <w:szCs w:val="24"/>
        </w:rPr>
        <w:t>В результате проверки должна осуществляться идентификация совпадающих фрагментов информации с имеющимися в базе источников, указанных в настоящих Технических требованиях. Идентификация совпадения или цитаты должна сопровождаться предъявлением совпадающего фрагмента источника заимствования или цитаты, а в случаях, когда источником заимствования или цитаты является информационный ресурс сети «Интернет», должна дополняться ссылкой на интернет-адрес (URL) информационного ресурса, содержащего обнаруженный совпадающий фрагмент. Программная система не несет ответственности за функционирование информационных ресурсов, расположенных в сети «Интернет» и за доступ к ним. Основным результатом проверки документа Программной системой для пользователя является возможность определить, какая часть документа является созданной самостоятельно, а какая – заимствованной.</w:t>
      </w:r>
    </w:p>
    <w:p w14:paraId="3116FBF0" w14:textId="0184F02E" w:rsidR="00A96F2E" w:rsidRPr="003B4E87" w:rsidRDefault="00A96F2E" w:rsidP="00A96F2E">
      <w:pPr>
        <w:ind w:left="284" w:firstLine="709"/>
        <w:jc w:val="both"/>
        <w:rPr>
          <w:b w:val="0"/>
          <w:sz w:val="24"/>
          <w:szCs w:val="24"/>
        </w:rPr>
      </w:pPr>
      <w:r w:rsidRPr="003B4E87">
        <w:rPr>
          <w:b w:val="0"/>
          <w:bCs w:val="0"/>
          <w:sz w:val="24"/>
          <w:szCs w:val="24"/>
        </w:rPr>
        <w:t>Период</w:t>
      </w:r>
      <w:r w:rsidRPr="003B4E87">
        <w:rPr>
          <w:b w:val="0"/>
          <w:sz w:val="24"/>
          <w:szCs w:val="24"/>
        </w:rPr>
        <w:t xml:space="preserve"> продления лицензии Программной системы определяется от даты </w:t>
      </w:r>
      <w:r w:rsidR="00FE419D">
        <w:rPr>
          <w:b w:val="0"/>
          <w:sz w:val="24"/>
          <w:szCs w:val="24"/>
        </w:rPr>
        <w:t>заключения Договора.</w:t>
      </w:r>
      <w:r w:rsidRPr="003B4E87">
        <w:rPr>
          <w:b w:val="0"/>
          <w:sz w:val="24"/>
          <w:szCs w:val="24"/>
        </w:rPr>
        <w:t xml:space="preserve"> </w:t>
      </w:r>
    </w:p>
    <w:p w14:paraId="59CBEB32" w14:textId="77777777" w:rsidR="00A96F2E" w:rsidRPr="003B4E87" w:rsidRDefault="00A96F2E" w:rsidP="00A96F2E">
      <w:pPr>
        <w:ind w:left="284" w:firstLine="709"/>
        <w:jc w:val="both"/>
        <w:rPr>
          <w:b w:val="0"/>
          <w:sz w:val="24"/>
          <w:szCs w:val="24"/>
        </w:rPr>
      </w:pPr>
      <w:bookmarkStart w:id="2" w:name="_Hlk473657901"/>
      <w:bookmarkEnd w:id="2"/>
      <w:r w:rsidRPr="003B4E87">
        <w:rPr>
          <w:b w:val="0"/>
          <w:sz w:val="24"/>
          <w:szCs w:val="24"/>
        </w:rPr>
        <w:t>Для оказания услуг по продлению лицензии необходимо наличие у исполнителя соответствующих интеллектуальных прав на Программную систему.</w:t>
      </w:r>
    </w:p>
    <w:p w14:paraId="7F0AC22A" w14:textId="77777777" w:rsidR="00A96F2E" w:rsidRPr="003B4E87" w:rsidRDefault="00A96F2E" w:rsidP="00A96F2E">
      <w:pPr>
        <w:ind w:left="284" w:firstLine="709"/>
        <w:jc w:val="both"/>
      </w:pPr>
      <w:r w:rsidRPr="003B4E87">
        <w:rPr>
          <w:b w:val="0"/>
          <w:sz w:val="24"/>
          <w:szCs w:val="24"/>
        </w:rPr>
        <w:t>Для продления лицензии Лицензиат предоставляет Лицензиару копии подтверждающих наличие текущей лицензии на Программную систему документов.</w:t>
      </w:r>
    </w:p>
    <w:p w14:paraId="5E2276E1" w14:textId="77777777" w:rsidR="00117472" w:rsidRPr="003B4E87" w:rsidRDefault="00117472" w:rsidP="00117472">
      <w:pPr>
        <w:ind w:left="284" w:firstLine="709"/>
        <w:jc w:val="both"/>
        <w:rPr>
          <w:b w:val="0"/>
          <w:sz w:val="24"/>
          <w:szCs w:val="24"/>
        </w:rPr>
      </w:pPr>
      <w:r w:rsidRPr="003B4E87">
        <w:rPr>
          <w:b w:val="0"/>
          <w:sz w:val="24"/>
          <w:szCs w:val="24"/>
        </w:rPr>
        <w:t xml:space="preserve">Программная система должна быть зарегистрирована в «Едином реестре российских программ для электронных вычислительных машин и баз данных» (https://reestr.digital.gov.ru/reestr/). </w:t>
      </w:r>
    </w:p>
    <w:p w14:paraId="0953CF54" w14:textId="6B378BBF" w:rsidR="00E51B59" w:rsidRPr="003B4E87" w:rsidRDefault="00117472" w:rsidP="00117472">
      <w:pPr>
        <w:ind w:left="284" w:firstLine="709"/>
        <w:jc w:val="both"/>
        <w:rPr>
          <w:b w:val="0"/>
          <w:sz w:val="24"/>
          <w:szCs w:val="24"/>
        </w:rPr>
      </w:pPr>
      <w:r w:rsidRPr="003B4E87">
        <w:rPr>
          <w:b w:val="0"/>
          <w:sz w:val="24"/>
          <w:szCs w:val="24"/>
        </w:rPr>
        <w:t>Программная система должна производить проверку как по внутренним источникам документов, добавляемым пользователями самостоятельно, так и по внешним источникам документов, попадающим в базу Программной системы при помощи специализированного программного обеспечения, которое предоставляет доступ к Объединенной коллекции</w:t>
      </w:r>
      <w:r w:rsidR="00AD78B9" w:rsidRPr="003B4E87">
        <w:rPr>
          <w:b w:val="0"/>
          <w:sz w:val="24"/>
          <w:szCs w:val="24"/>
        </w:rPr>
        <w:t xml:space="preserve">. </w:t>
      </w:r>
      <w:bookmarkEnd w:id="1"/>
    </w:p>
    <w:p w14:paraId="6F45896D" w14:textId="0AB54C1B" w:rsidR="00E51B59" w:rsidRPr="003B4E87" w:rsidRDefault="00AD78B9">
      <w:pPr>
        <w:pStyle w:val="1"/>
        <w:numPr>
          <w:ilvl w:val="0"/>
          <w:numId w:val="2"/>
        </w:numPr>
        <w:rPr>
          <w:szCs w:val="24"/>
        </w:rPr>
      </w:pPr>
      <w:bookmarkStart w:id="3" w:name="_Toc171072344"/>
      <w:r w:rsidRPr="003B4E87">
        <w:rPr>
          <w:szCs w:val="24"/>
        </w:rPr>
        <w:t>Общие требования</w:t>
      </w:r>
      <w:bookmarkEnd w:id="3"/>
    </w:p>
    <w:p w14:paraId="59B6187A" w14:textId="5329367B" w:rsidR="00E51B59" w:rsidRPr="003B4E87" w:rsidRDefault="00AD78B9">
      <w:pPr>
        <w:pStyle w:val="2"/>
        <w:numPr>
          <w:ilvl w:val="1"/>
          <w:numId w:val="2"/>
        </w:numPr>
      </w:pPr>
      <w:bookmarkStart w:id="4" w:name="_Ref509313827"/>
      <w:bookmarkStart w:id="5" w:name="_Toc171072345"/>
      <w:r w:rsidRPr="003B4E87">
        <w:rPr>
          <w:szCs w:val="24"/>
        </w:rPr>
        <w:t>Требования к функциональности (составу и содержанию выполняемых функций)</w:t>
      </w:r>
      <w:bookmarkEnd w:id="4"/>
      <w:bookmarkEnd w:id="5"/>
    </w:p>
    <w:p w14:paraId="39D5E028" w14:textId="635FC07A" w:rsidR="00E51B59" w:rsidRPr="003B4E87" w:rsidRDefault="00DA4756">
      <w:pPr>
        <w:ind w:left="284" w:firstLine="709"/>
        <w:jc w:val="both"/>
      </w:pPr>
      <w:r w:rsidRPr="003B4E87">
        <w:rPr>
          <w:b w:val="0"/>
          <w:sz w:val="24"/>
          <w:szCs w:val="24"/>
        </w:rPr>
        <w:t>Программная система</w:t>
      </w:r>
      <w:r w:rsidR="009E7630" w:rsidRPr="003B4E87">
        <w:rPr>
          <w:b w:val="0"/>
          <w:sz w:val="24"/>
          <w:szCs w:val="24"/>
        </w:rPr>
        <w:t xml:space="preserve"> </w:t>
      </w:r>
      <w:r w:rsidR="00AD78B9" w:rsidRPr="003B4E87">
        <w:rPr>
          <w:b w:val="0"/>
          <w:sz w:val="24"/>
          <w:szCs w:val="24"/>
        </w:rPr>
        <w:t>долж</w:t>
      </w:r>
      <w:r w:rsidRPr="003B4E87">
        <w:rPr>
          <w:b w:val="0"/>
          <w:sz w:val="24"/>
          <w:szCs w:val="24"/>
        </w:rPr>
        <w:t>на</w:t>
      </w:r>
      <w:r w:rsidR="00AD78B9" w:rsidRPr="003B4E87">
        <w:rPr>
          <w:b w:val="0"/>
          <w:sz w:val="24"/>
          <w:szCs w:val="24"/>
        </w:rPr>
        <w:t xml:space="preserve"> предоставлять возможности:</w:t>
      </w:r>
    </w:p>
    <w:p w14:paraId="431F4488"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проверки загружаемых документов на наличие заимствований и цитат;</w:t>
      </w:r>
    </w:p>
    <w:p w14:paraId="2194F0BF"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просмотра и редактирования отчетов о заимствованиях ранее проверенных документов с указанием источников, которые были найдены на момент проверки;</w:t>
      </w:r>
    </w:p>
    <w:p w14:paraId="69E492F8"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обратной связи по проверенному документу в виде текстовых комментариев в отчёте;</w:t>
      </w:r>
    </w:p>
    <w:p w14:paraId="00E72E28" w14:textId="77777777" w:rsidR="00581AF3" w:rsidRPr="003B4E87" w:rsidRDefault="00581AF3" w:rsidP="00581AF3">
      <w:pPr>
        <w:pStyle w:val="af2"/>
        <w:numPr>
          <w:ilvl w:val="0"/>
          <w:numId w:val="31"/>
        </w:numPr>
        <w:ind w:left="284" w:firstLine="567"/>
        <w:jc w:val="both"/>
        <w:rPr>
          <w:b w:val="0"/>
          <w:sz w:val="24"/>
          <w:szCs w:val="24"/>
        </w:rPr>
      </w:pPr>
      <w:bookmarkStart w:id="6" w:name="_Hlk121833980"/>
      <w:r w:rsidRPr="003B4E87">
        <w:rPr>
          <w:b w:val="0"/>
          <w:sz w:val="24"/>
          <w:szCs w:val="24"/>
        </w:rPr>
        <w:t>перепроверки ранее загруженных документов;</w:t>
      </w:r>
    </w:p>
    <w:p w14:paraId="3FE263E3"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извлечения структуры проверяемого документа и навигации по разделам;</w:t>
      </w:r>
    </w:p>
    <w:p w14:paraId="6B1ECD83" w14:textId="77777777" w:rsidR="00581AF3" w:rsidRPr="003B4E87" w:rsidRDefault="00581AF3" w:rsidP="00581AF3">
      <w:pPr>
        <w:pStyle w:val="af2"/>
        <w:numPr>
          <w:ilvl w:val="0"/>
          <w:numId w:val="31"/>
        </w:numPr>
        <w:ind w:left="284" w:firstLine="567"/>
        <w:jc w:val="both"/>
        <w:rPr>
          <w:b w:val="0"/>
          <w:sz w:val="24"/>
          <w:szCs w:val="24"/>
        </w:rPr>
      </w:pPr>
      <w:bookmarkStart w:id="7" w:name="_Hlk215647678"/>
      <w:r w:rsidRPr="003B4E87">
        <w:rPr>
          <w:b w:val="0"/>
          <w:sz w:val="24"/>
          <w:szCs w:val="24"/>
        </w:rPr>
        <w:t>исключения таблиц из проверки документа;</w:t>
      </w:r>
    </w:p>
    <w:p w14:paraId="17BEFBED"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распознавания текстов, созданных при помощи генеративных моделей;</w:t>
      </w:r>
      <w:bookmarkEnd w:id="7"/>
    </w:p>
    <w:p w14:paraId="14D364C7"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выполнения мультиязычной структуризации библиографических записей проверяемого документа;</w:t>
      </w:r>
    </w:p>
    <w:p w14:paraId="0CCDEA2E" w14:textId="77777777" w:rsidR="00581AF3" w:rsidRPr="003B4E87" w:rsidRDefault="00581AF3" w:rsidP="00581AF3">
      <w:pPr>
        <w:numPr>
          <w:ilvl w:val="0"/>
          <w:numId w:val="31"/>
        </w:numPr>
        <w:ind w:left="284" w:firstLine="567"/>
        <w:jc w:val="both"/>
        <w:rPr>
          <w:b w:val="0"/>
          <w:sz w:val="24"/>
          <w:szCs w:val="24"/>
        </w:rPr>
      </w:pPr>
      <w:r w:rsidRPr="003B4E87">
        <w:rPr>
          <w:b w:val="0"/>
          <w:sz w:val="24"/>
          <w:szCs w:val="24"/>
        </w:rPr>
        <w:t>автоматического определения рубрик проверяемого документа;</w:t>
      </w:r>
    </w:p>
    <w:bookmarkEnd w:id="6"/>
    <w:p w14:paraId="529DAFEA" w14:textId="77777777" w:rsidR="00581AF3" w:rsidRPr="003B4E87" w:rsidRDefault="00581AF3" w:rsidP="00581AF3">
      <w:pPr>
        <w:numPr>
          <w:ilvl w:val="0"/>
          <w:numId w:val="31"/>
        </w:numPr>
        <w:ind w:left="284" w:firstLine="567"/>
        <w:jc w:val="both"/>
        <w:rPr>
          <w:b w:val="0"/>
          <w:sz w:val="24"/>
          <w:szCs w:val="24"/>
        </w:rPr>
      </w:pPr>
      <w:r w:rsidRPr="003B4E87">
        <w:rPr>
          <w:b w:val="0"/>
          <w:sz w:val="24"/>
          <w:szCs w:val="24"/>
        </w:rPr>
        <w:t xml:space="preserve">поиска заимствованных изображений, вставленных в проверяемый документ, с учетом модификации исходного изображения – поворота, изменения цвета, </w:t>
      </w:r>
      <w:r w:rsidRPr="003B4E87">
        <w:rPr>
          <w:b w:val="0"/>
          <w:sz w:val="24"/>
          <w:szCs w:val="24"/>
        </w:rPr>
        <w:lastRenderedPageBreak/>
        <w:t>зеркального отображения, обрезки части изображения, качества сжатия;</w:t>
      </w:r>
    </w:p>
    <w:p w14:paraId="06728F9C" w14:textId="77777777" w:rsidR="00581AF3" w:rsidRPr="003B4E87" w:rsidRDefault="00581AF3" w:rsidP="00581AF3">
      <w:pPr>
        <w:numPr>
          <w:ilvl w:val="0"/>
          <w:numId w:val="31"/>
        </w:numPr>
        <w:ind w:left="284" w:firstLine="567"/>
        <w:jc w:val="both"/>
        <w:rPr>
          <w:b w:val="0"/>
          <w:sz w:val="24"/>
          <w:szCs w:val="24"/>
        </w:rPr>
      </w:pPr>
      <w:r w:rsidRPr="003B4E87">
        <w:rPr>
          <w:b w:val="0"/>
          <w:sz w:val="24"/>
          <w:szCs w:val="24"/>
        </w:rPr>
        <w:t>выявления идентичных или очень похожих документов, проверенных в разных организациях при помощи Программной системы или её аналогов, разработанных Лицензиаром, с отображением для пользователя количества обнаруженных документов, названия организаций, в количестве не более трех, в которых аналогичный документ был проверен ранее и датой его проверки;</w:t>
      </w:r>
    </w:p>
    <w:p w14:paraId="73FC00DA" w14:textId="77777777" w:rsidR="00581AF3" w:rsidRPr="003B4E87" w:rsidRDefault="00581AF3" w:rsidP="00581AF3">
      <w:pPr>
        <w:numPr>
          <w:ilvl w:val="0"/>
          <w:numId w:val="31"/>
        </w:numPr>
        <w:ind w:left="284" w:firstLine="567"/>
        <w:jc w:val="both"/>
        <w:rPr>
          <w:b w:val="0"/>
          <w:sz w:val="24"/>
          <w:szCs w:val="24"/>
        </w:rPr>
      </w:pPr>
      <w:r w:rsidRPr="003B4E87">
        <w:rPr>
          <w:b w:val="0"/>
          <w:sz w:val="24"/>
          <w:szCs w:val="24"/>
        </w:rPr>
        <w:t xml:space="preserve">выявления в проверяемых работах упоминаний организаций и физических лиц, находящихся в реестре иностранных агентов Минюста России, а также в Перечне организаций и физических лиц, в отношении которых имеются сведения об их причастности к экстремистской деятельности или </w:t>
      </w:r>
      <w:proofErr w:type="gramStart"/>
      <w:r w:rsidRPr="003B4E87">
        <w:rPr>
          <w:b w:val="0"/>
          <w:sz w:val="24"/>
          <w:szCs w:val="24"/>
        </w:rPr>
        <w:t>терроризму;  отображения</w:t>
      </w:r>
      <w:proofErr w:type="gramEnd"/>
      <w:r w:rsidRPr="003B4E87">
        <w:rPr>
          <w:b w:val="0"/>
          <w:sz w:val="24"/>
          <w:szCs w:val="24"/>
        </w:rPr>
        <w:t xml:space="preserve"> информации о них в специальном разделе отчета;</w:t>
      </w:r>
    </w:p>
    <w:p w14:paraId="25B99958" w14:textId="77777777" w:rsidR="00581AF3" w:rsidRPr="003B4E87" w:rsidRDefault="00581AF3" w:rsidP="00581AF3">
      <w:pPr>
        <w:numPr>
          <w:ilvl w:val="0"/>
          <w:numId w:val="31"/>
        </w:numPr>
        <w:ind w:left="284" w:firstLine="567"/>
        <w:jc w:val="both"/>
        <w:rPr>
          <w:b w:val="0"/>
          <w:sz w:val="24"/>
          <w:szCs w:val="24"/>
        </w:rPr>
      </w:pPr>
      <w:r w:rsidRPr="003B4E87">
        <w:rPr>
          <w:b w:val="0"/>
          <w:sz w:val="24"/>
          <w:szCs w:val="24"/>
        </w:rPr>
        <w:t>сбора и просмотра статистики по проведенным типам проверок и пользователям Программной системы;</w:t>
      </w:r>
    </w:p>
    <w:p w14:paraId="5C3C790B"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создания и пополнения собственной базы поиска;</w:t>
      </w:r>
    </w:p>
    <w:p w14:paraId="16FC7E0E"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разграничения доступа пользователей к функциональным возможностям Программной системы путем присвоения пользователям ролей и настройки пользовательского интерфейса в соответствии с ролью пользователя;</w:t>
      </w:r>
    </w:p>
    <w:p w14:paraId="6F7C9781" w14:textId="77777777" w:rsidR="00581AF3" w:rsidRPr="003B4E87" w:rsidRDefault="00581AF3" w:rsidP="00581AF3">
      <w:pPr>
        <w:pStyle w:val="af2"/>
        <w:numPr>
          <w:ilvl w:val="0"/>
          <w:numId w:val="31"/>
        </w:numPr>
        <w:ind w:left="284" w:firstLine="567"/>
        <w:jc w:val="both"/>
        <w:rPr>
          <w:b w:val="0"/>
          <w:sz w:val="24"/>
          <w:szCs w:val="24"/>
        </w:rPr>
      </w:pPr>
      <w:r w:rsidRPr="003B4E87">
        <w:rPr>
          <w:b w:val="0"/>
          <w:sz w:val="24"/>
          <w:szCs w:val="24"/>
        </w:rPr>
        <w:t>установки ограничений пользователей по проверкам;</w:t>
      </w:r>
    </w:p>
    <w:p w14:paraId="3133C39E" w14:textId="619282F3" w:rsidR="00E51B59" w:rsidRPr="003B4E87" w:rsidRDefault="00581AF3" w:rsidP="00581AF3">
      <w:pPr>
        <w:pStyle w:val="af2"/>
        <w:numPr>
          <w:ilvl w:val="0"/>
          <w:numId w:val="31"/>
        </w:numPr>
        <w:ind w:left="284" w:firstLine="567"/>
        <w:jc w:val="both"/>
        <w:rPr>
          <w:b w:val="0"/>
          <w:sz w:val="24"/>
          <w:szCs w:val="24"/>
        </w:rPr>
      </w:pPr>
      <w:r w:rsidRPr="003B4E87">
        <w:rPr>
          <w:b w:val="0"/>
          <w:sz w:val="24"/>
          <w:szCs w:val="24"/>
        </w:rPr>
        <w:t xml:space="preserve">Возможность подключения к </w:t>
      </w:r>
      <w:r w:rsidRPr="003B4E87">
        <w:rPr>
          <w:b w:val="0"/>
          <w:sz w:val="24"/>
          <w:szCs w:val="24"/>
          <w:lang w:val="en-US"/>
        </w:rPr>
        <w:t>Open</w:t>
      </w:r>
      <w:r w:rsidRPr="003B4E87">
        <w:rPr>
          <w:b w:val="0"/>
          <w:sz w:val="24"/>
          <w:szCs w:val="24"/>
        </w:rPr>
        <w:t xml:space="preserve"> </w:t>
      </w:r>
      <w:r w:rsidRPr="003B4E87">
        <w:rPr>
          <w:b w:val="0"/>
          <w:sz w:val="24"/>
          <w:szCs w:val="24"/>
          <w:lang w:val="en-US"/>
        </w:rPr>
        <w:t>Journal</w:t>
      </w:r>
      <w:r w:rsidRPr="003B4E87">
        <w:rPr>
          <w:b w:val="0"/>
          <w:sz w:val="24"/>
          <w:szCs w:val="24"/>
        </w:rPr>
        <w:t xml:space="preserve"> </w:t>
      </w:r>
      <w:r w:rsidRPr="003B4E87">
        <w:rPr>
          <w:b w:val="0"/>
          <w:sz w:val="24"/>
          <w:szCs w:val="24"/>
          <w:lang w:val="en-US"/>
        </w:rPr>
        <w:t>Systems</w:t>
      </w:r>
      <w:r w:rsidRPr="003B4E87">
        <w:rPr>
          <w:b w:val="0"/>
          <w:sz w:val="24"/>
          <w:szCs w:val="24"/>
        </w:rPr>
        <w:t xml:space="preserve">, </w:t>
      </w:r>
      <w:proofErr w:type="spellStart"/>
      <w:r w:rsidRPr="003B4E87">
        <w:rPr>
          <w:b w:val="0"/>
          <w:sz w:val="24"/>
          <w:szCs w:val="24"/>
          <w:lang w:val="en-US"/>
        </w:rPr>
        <w:t>Platonus</w:t>
      </w:r>
      <w:proofErr w:type="spellEnd"/>
      <w:r w:rsidRPr="003B4E87">
        <w:rPr>
          <w:b w:val="0"/>
          <w:sz w:val="24"/>
          <w:szCs w:val="24"/>
        </w:rPr>
        <w:t xml:space="preserve">, </w:t>
      </w:r>
      <w:r w:rsidRPr="003B4E87">
        <w:rPr>
          <w:b w:val="0"/>
          <w:sz w:val="24"/>
          <w:szCs w:val="24"/>
          <w:lang w:val="en-US"/>
        </w:rPr>
        <w:t>Moodle</w:t>
      </w:r>
      <w:r w:rsidRPr="003B4E87">
        <w:rPr>
          <w:b w:val="0"/>
          <w:sz w:val="24"/>
          <w:szCs w:val="24"/>
        </w:rPr>
        <w:t xml:space="preserve">, </w:t>
      </w:r>
      <w:bookmarkStart w:id="8" w:name="_Hlk191447956"/>
      <w:r w:rsidRPr="003B4E87">
        <w:rPr>
          <w:b w:val="0"/>
          <w:sz w:val="24"/>
          <w:szCs w:val="24"/>
        </w:rPr>
        <w:t xml:space="preserve">АИБС «Мега-Про», </w:t>
      </w:r>
      <w:bookmarkStart w:id="9" w:name="_Hlk191447918"/>
      <w:r w:rsidRPr="003B4E87">
        <w:rPr>
          <w:b w:val="0"/>
          <w:sz w:val="24"/>
          <w:szCs w:val="24"/>
        </w:rPr>
        <w:t xml:space="preserve">САУП «Автор-ВУЗ», </w:t>
      </w:r>
      <w:bookmarkEnd w:id="8"/>
      <w:bookmarkEnd w:id="9"/>
      <w:proofErr w:type="spellStart"/>
      <w:r w:rsidRPr="003B4E87">
        <w:rPr>
          <w:b w:val="0"/>
          <w:sz w:val="24"/>
          <w:szCs w:val="24"/>
          <w:lang w:val="en-US"/>
        </w:rPr>
        <w:t>Editorum</w:t>
      </w:r>
      <w:proofErr w:type="spellEnd"/>
      <w:r w:rsidR="00182D48" w:rsidRPr="003B4E87">
        <w:rPr>
          <w:b w:val="0"/>
          <w:sz w:val="24"/>
          <w:szCs w:val="24"/>
        </w:rPr>
        <w:t>.</w:t>
      </w:r>
    </w:p>
    <w:p w14:paraId="2DC0B79C" w14:textId="232B5E45" w:rsidR="00CF70F0" w:rsidRPr="003B4E87" w:rsidRDefault="00CF70F0">
      <w:pPr>
        <w:pStyle w:val="WW-"/>
        <w:ind w:left="284"/>
        <w:rPr>
          <w:szCs w:val="24"/>
        </w:rPr>
      </w:pPr>
      <w:r w:rsidRPr="003B4E87">
        <w:rPr>
          <w:szCs w:val="24"/>
        </w:rPr>
        <w:t xml:space="preserve">Некоторые из перечисленных возможностей </w:t>
      </w:r>
      <w:r w:rsidR="00DA4756" w:rsidRPr="003B4E87">
        <w:rPr>
          <w:szCs w:val="24"/>
        </w:rPr>
        <w:t>Программной системы</w:t>
      </w:r>
      <w:r w:rsidR="009E7630" w:rsidRPr="003B4E87">
        <w:rPr>
          <w:szCs w:val="24"/>
        </w:rPr>
        <w:t xml:space="preserve"> </w:t>
      </w:r>
      <w:r w:rsidRPr="003B4E87">
        <w:rPr>
          <w:szCs w:val="24"/>
        </w:rPr>
        <w:t>доступны только для определенных ролей.</w:t>
      </w:r>
    </w:p>
    <w:p w14:paraId="2496D1D4" w14:textId="1DB17C66" w:rsidR="00A96F2E" w:rsidRPr="003B4E87" w:rsidRDefault="00AD0819" w:rsidP="00A96F2E">
      <w:pPr>
        <w:pStyle w:val="WW-"/>
        <w:ind w:left="284"/>
        <w:rPr>
          <w:bCs/>
          <w:szCs w:val="24"/>
        </w:rPr>
      </w:pPr>
      <w:r w:rsidRPr="003B4E87">
        <w:rPr>
          <w:szCs w:val="24"/>
        </w:rPr>
        <w:t xml:space="preserve">Программная система должна предоставлять доступ к истории проверок всех проверенных документов Лицензиата в Программной системе Лицензиара с </w:t>
      </w:r>
      <w:r w:rsidR="003B4E87" w:rsidRPr="003B4E87">
        <w:rPr>
          <w:szCs w:val="24"/>
        </w:rPr>
        <w:t>08</w:t>
      </w:r>
      <w:r w:rsidR="001B49FF" w:rsidRPr="003B4E87">
        <w:rPr>
          <w:szCs w:val="24"/>
        </w:rPr>
        <w:t>.07.20</w:t>
      </w:r>
      <w:r w:rsidR="003B4E87" w:rsidRPr="003B4E87">
        <w:rPr>
          <w:szCs w:val="24"/>
        </w:rPr>
        <w:t>25</w:t>
      </w:r>
      <w:r w:rsidRPr="003B4E87">
        <w:rPr>
          <w:szCs w:val="24"/>
        </w:rPr>
        <w:t xml:space="preserve">г. История проверок и список пользователей с их учетными данными должна храниться в формате Программной системы с доступом через URL </w:t>
      </w:r>
      <w:hyperlink r:id="rId8" w:tgtFrame="_blank" w:history="1">
        <w:r w:rsidRPr="003B4E87">
          <w:rPr>
            <w:rStyle w:val="afa"/>
            <w:szCs w:val="24"/>
          </w:rPr>
          <w:t>https://</w:t>
        </w:r>
      </w:hyperlink>
      <w:hyperlink r:id="rId9" w:tgtFrame="_blank" w:history="1">
        <w:r w:rsidR="003B4E87" w:rsidRPr="003B4E87">
          <w:rPr>
            <w:rStyle w:val="afa"/>
            <w:szCs w:val="24"/>
          </w:rPr>
          <w:t>niikf.antiplagiat.ru</w:t>
        </w:r>
      </w:hyperlink>
      <w:r w:rsidR="00A96F2E" w:rsidRPr="003B4E87">
        <w:rPr>
          <w:szCs w:val="24"/>
        </w:rPr>
        <w:t xml:space="preserve"> Программная</w:t>
      </w:r>
      <w:r w:rsidR="00A96F2E" w:rsidRPr="003B4E87">
        <w:rPr>
          <w:bCs/>
          <w:szCs w:val="24"/>
        </w:rPr>
        <w:t xml:space="preserve"> система должна предоставлять возможности:</w:t>
      </w:r>
    </w:p>
    <w:p w14:paraId="48FC8449" w14:textId="77777777" w:rsidR="00A96F2E" w:rsidRPr="003B4E87" w:rsidRDefault="00A96F2E" w:rsidP="00A96F2E">
      <w:pPr>
        <w:pStyle w:val="af2"/>
        <w:numPr>
          <w:ilvl w:val="0"/>
          <w:numId w:val="32"/>
        </w:numPr>
        <w:ind w:left="284" w:firstLine="709"/>
        <w:jc w:val="both"/>
      </w:pPr>
      <w:r w:rsidRPr="003B4E87">
        <w:rPr>
          <w:b w:val="0"/>
          <w:sz w:val="24"/>
          <w:szCs w:val="24"/>
        </w:rPr>
        <w:t>входа пользователей, зарегистрированных ранее, в собственные кабинеты с функциональностью ролей, приписанных пользователям;</w:t>
      </w:r>
    </w:p>
    <w:p w14:paraId="1A6BCF4C" w14:textId="77777777" w:rsidR="00A96F2E" w:rsidRPr="003B4E87" w:rsidRDefault="00A96F2E" w:rsidP="00A96F2E">
      <w:pPr>
        <w:pStyle w:val="af2"/>
        <w:numPr>
          <w:ilvl w:val="0"/>
          <w:numId w:val="32"/>
        </w:numPr>
        <w:ind w:left="284" w:firstLine="709"/>
        <w:jc w:val="both"/>
      </w:pPr>
      <w:r w:rsidRPr="003B4E87">
        <w:rPr>
          <w:b w:val="0"/>
          <w:sz w:val="24"/>
          <w:szCs w:val="24"/>
        </w:rPr>
        <w:t>просмотра отчетов о заимствованиях ранее проверенных документов с указанием тех же источников, которые были найдены на момент проверки;</w:t>
      </w:r>
    </w:p>
    <w:p w14:paraId="51CC4599" w14:textId="34FC43DE" w:rsidR="00A96F2E" w:rsidRPr="003B4E87" w:rsidRDefault="00A96F2E" w:rsidP="00A96F2E">
      <w:pPr>
        <w:pStyle w:val="WW-"/>
        <w:ind w:left="284"/>
        <w:rPr>
          <w:szCs w:val="24"/>
        </w:rPr>
      </w:pPr>
      <w:r w:rsidRPr="003B4E87">
        <w:rPr>
          <w:szCs w:val="24"/>
        </w:rPr>
        <w:t>перепроверки ранее загруженных документов.</w:t>
      </w:r>
    </w:p>
    <w:p w14:paraId="174AE7F5" w14:textId="2FBCCE5A" w:rsidR="00985387" w:rsidRPr="003B4E87" w:rsidRDefault="00985387" w:rsidP="00A96F2E">
      <w:pPr>
        <w:pStyle w:val="WW-"/>
        <w:ind w:left="284"/>
        <w:rPr>
          <w:szCs w:val="24"/>
        </w:rPr>
      </w:pPr>
      <w:r w:rsidRPr="003B4E87">
        <w:rPr>
          <w:szCs w:val="24"/>
        </w:rPr>
        <w:t>На основании подпункта «б» пункта 1 части 1 статьи 33 Федерального закона от 05.04.2013 г. № 44-ФЗ «О контрактной системе в сфере закупок товаров, работ, услуг для обеспечения государственных и муниципальных нужд» предоставление эквивалентного программного обеспечения не допускается в связи с необходимостью обеспечения взаимодействия закупаемого программного обеспечения с программным обеспечением, используемым Заказчиком, поскольку закупка осуществляется с целью продления прав использования существующего и установленного у Лицензиата программного обеспечения.</w:t>
      </w:r>
    </w:p>
    <w:p w14:paraId="6C4F01E3" w14:textId="77777777" w:rsidR="005D3325" w:rsidRPr="003B4E87" w:rsidRDefault="005D3325" w:rsidP="00EB1B99">
      <w:pPr>
        <w:jc w:val="both"/>
      </w:pPr>
    </w:p>
    <w:p w14:paraId="72E3FA5A" w14:textId="578B9877" w:rsidR="00E51B59" w:rsidRPr="003B4E87" w:rsidRDefault="00251B00">
      <w:pPr>
        <w:pStyle w:val="2"/>
        <w:numPr>
          <w:ilvl w:val="1"/>
          <w:numId w:val="2"/>
        </w:numPr>
      </w:pPr>
      <w:r w:rsidRPr="003B4E87">
        <w:rPr>
          <w:szCs w:val="24"/>
        </w:rPr>
        <w:t xml:space="preserve"> </w:t>
      </w:r>
      <w:bookmarkStart w:id="10" w:name="_Toc171072346"/>
      <w:r w:rsidR="00AD78B9" w:rsidRPr="003B4E87">
        <w:rPr>
          <w:szCs w:val="24"/>
        </w:rPr>
        <w:t>Требования к пользовательскому интерфейсу</w:t>
      </w:r>
      <w:bookmarkEnd w:id="10"/>
    </w:p>
    <w:p w14:paraId="3309B9BB" w14:textId="77777777" w:rsidR="00B919D5" w:rsidRPr="003B4E87" w:rsidRDefault="00B919D5" w:rsidP="00B919D5">
      <w:pPr>
        <w:ind w:left="284" w:firstLine="709"/>
        <w:jc w:val="both"/>
        <w:rPr>
          <w:b w:val="0"/>
          <w:sz w:val="24"/>
          <w:szCs w:val="24"/>
        </w:rPr>
      </w:pPr>
      <w:r w:rsidRPr="003B4E87">
        <w:rPr>
          <w:b w:val="0"/>
          <w:sz w:val="24"/>
          <w:szCs w:val="24"/>
        </w:rPr>
        <w:t xml:space="preserve">Интерфейс Программной системы для пользователей должен быть представлен в виде HTML-страниц, для отображения которых могут быть использованы любые из браузеров: Mozilla Firefox версии 90 и выше, Opera версии 78 и выше, </w:t>
      </w:r>
      <w:proofErr w:type="spellStart"/>
      <w:r w:rsidRPr="003B4E87">
        <w:rPr>
          <w:b w:val="0"/>
          <w:sz w:val="24"/>
          <w:szCs w:val="24"/>
        </w:rPr>
        <w:t>Chrome</w:t>
      </w:r>
      <w:proofErr w:type="spellEnd"/>
      <w:r w:rsidRPr="003B4E87">
        <w:rPr>
          <w:b w:val="0"/>
          <w:sz w:val="24"/>
          <w:szCs w:val="24"/>
        </w:rPr>
        <w:t xml:space="preserve"> версии 92 и выше, MS Edge версии 97 и выше, </w:t>
      </w:r>
      <w:bookmarkStart w:id="11" w:name="_Hlk215194943"/>
      <w:r w:rsidRPr="003B4E87">
        <w:rPr>
          <w:b w:val="0"/>
          <w:sz w:val="24"/>
          <w:szCs w:val="24"/>
        </w:rPr>
        <w:t>Яндекс-браузер 20.4.0.14.58 и выше</w:t>
      </w:r>
      <w:bookmarkEnd w:id="11"/>
      <w:r w:rsidRPr="003B4E87">
        <w:rPr>
          <w:b w:val="0"/>
          <w:sz w:val="24"/>
          <w:szCs w:val="24"/>
        </w:rPr>
        <w:t xml:space="preserve">. </w:t>
      </w:r>
    </w:p>
    <w:p w14:paraId="17271620" w14:textId="77777777" w:rsidR="00B919D5" w:rsidRPr="003B4E87" w:rsidRDefault="00B919D5" w:rsidP="00B919D5">
      <w:pPr>
        <w:ind w:left="284" w:firstLine="709"/>
        <w:jc w:val="both"/>
        <w:rPr>
          <w:b w:val="0"/>
          <w:sz w:val="24"/>
          <w:szCs w:val="24"/>
        </w:rPr>
      </w:pPr>
      <w:r w:rsidRPr="003B4E87">
        <w:rPr>
          <w:b w:val="0"/>
          <w:sz w:val="24"/>
          <w:szCs w:val="24"/>
        </w:rPr>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по определенному веб-адресу, без установки на компьютерные устройства Лицензиата.</w:t>
      </w:r>
    </w:p>
    <w:p w14:paraId="69F6E295" w14:textId="77777777" w:rsidR="00F70015" w:rsidRPr="003B4E87" w:rsidRDefault="00B919D5" w:rsidP="00F70015">
      <w:pPr>
        <w:ind w:left="284" w:firstLine="709"/>
        <w:jc w:val="both"/>
        <w:rPr>
          <w:b w:val="0"/>
          <w:sz w:val="24"/>
          <w:szCs w:val="24"/>
        </w:rPr>
      </w:pPr>
      <w:r w:rsidRPr="003B4E87">
        <w:rPr>
          <w:b w:val="0"/>
          <w:sz w:val="24"/>
          <w:szCs w:val="24"/>
        </w:rPr>
        <w:t xml:space="preserve">После авторизации в Программной системе пользователь должен попадать в </w:t>
      </w:r>
      <w:r w:rsidRPr="003B4E87">
        <w:rPr>
          <w:b w:val="0"/>
          <w:sz w:val="24"/>
          <w:szCs w:val="24"/>
        </w:rPr>
        <w:lastRenderedPageBreak/>
        <w:t xml:space="preserve">личный кабинет. Структура и функциональность личного кабинета зависят от роли пользователя. </w:t>
      </w:r>
      <w:r w:rsidR="00DA4756" w:rsidRPr="003B4E87">
        <w:rPr>
          <w:b w:val="0"/>
          <w:sz w:val="24"/>
          <w:szCs w:val="24"/>
        </w:rPr>
        <w:t>Программной системой</w:t>
      </w:r>
      <w:r w:rsidR="009E7630" w:rsidRPr="003B4E87">
        <w:rPr>
          <w:b w:val="0"/>
          <w:sz w:val="24"/>
          <w:szCs w:val="24"/>
        </w:rPr>
        <w:t xml:space="preserve"> </w:t>
      </w:r>
      <w:r w:rsidR="007C6325" w:rsidRPr="003B4E87">
        <w:rPr>
          <w:b w:val="0"/>
          <w:sz w:val="24"/>
          <w:szCs w:val="24"/>
        </w:rPr>
        <w:t xml:space="preserve">предусматриваются три </w:t>
      </w:r>
      <w:r w:rsidR="00453803" w:rsidRPr="003B4E87">
        <w:rPr>
          <w:b w:val="0"/>
          <w:sz w:val="24"/>
          <w:szCs w:val="24"/>
        </w:rPr>
        <w:t>роли</w:t>
      </w:r>
      <w:r w:rsidR="007C6325" w:rsidRPr="003B4E87">
        <w:rPr>
          <w:b w:val="0"/>
          <w:sz w:val="24"/>
          <w:szCs w:val="24"/>
        </w:rPr>
        <w:t xml:space="preserve"> пользователей - «Администратор», </w:t>
      </w:r>
      <w:r w:rsidRPr="003B4E87">
        <w:rPr>
          <w:b w:val="0"/>
          <w:sz w:val="24"/>
          <w:szCs w:val="24"/>
        </w:rPr>
        <w:t>«Супервизор»</w:t>
      </w:r>
      <w:r w:rsidR="00B2169E" w:rsidRPr="003B4E87">
        <w:rPr>
          <w:b w:val="0"/>
          <w:sz w:val="24"/>
          <w:szCs w:val="24"/>
        </w:rPr>
        <w:t>,</w:t>
      </w:r>
      <w:r w:rsidRPr="003B4E87">
        <w:rPr>
          <w:b w:val="0"/>
          <w:sz w:val="24"/>
          <w:szCs w:val="24"/>
        </w:rPr>
        <w:t xml:space="preserve"> «Эксперт»</w:t>
      </w:r>
      <w:r w:rsidR="007C6325" w:rsidRPr="003B4E87">
        <w:rPr>
          <w:b w:val="0"/>
          <w:sz w:val="24"/>
          <w:szCs w:val="24"/>
        </w:rPr>
        <w:t xml:space="preserve">. </w:t>
      </w:r>
      <w:r w:rsidR="00F70015" w:rsidRPr="003B4E87">
        <w:rPr>
          <w:b w:val="0"/>
          <w:sz w:val="24"/>
          <w:szCs w:val="24"/>
        </w:rPr>
        <w:t>В роль «Администратор» входят два подтипа: «Администратор API» и «Корневой администратор системы».</w:t>
      </w:r>
    </w:p>
    <w:p w14:paraId="2ECD6BCC" w14:textId="77777777" w:rsidR="001D68F7" w:rsidRPr="003B4E87" w:rsidRDefault="001D68F7" w:rsidP="007C6325">
      <w:pPr>
        <w:ind w:left="284" w:firstLine="709"/>
        <w:jc w:val="both"/>
        <w:rPr>
          <w:b w:val="0"/>
          <w:sz w:val="24"/>
          <w:szCs w:val="24"/>
        </w:rPr>
      </w:pPr>
    </w:p>
    <w:p w14:paraId="6D2D1C04" w14:textId="39F30DA4" w:rsidR="00E51B59" w:rsidRPr="003B4E87" w:rsidRDefault="00453803">
      <w:pPr>
        <w:ind w:left="284" w:firstLine="709"/>
        <w:jc w:val="both"/>
        <w:rPr>
          <w:b w:val="0"/>
          <w:i/>
          <w:sz w:val="24"/>
          <w:szCs w:val="24"/>
        </w:rPr>
      </w:pPr>
      <w:r w:rsidRPr="003B4E87">
        <w:rPr>
          <w:b w:val="0"/>
          <w:i/>
          <w:sz w:val="24"/>
          <w:szCs w:val="24"/>
        </w:rPr>
        <w:t>Роль</w:t>
      </w:r>
      <w:r w:rsidR="00AD78B9" w:rsidRPr="003B4E87">
        <w:rPr>
          <w:b w:val="0"/>
          <w:i/>
          <w:sz w:val="24"/>
          <w:szCs w:val="24"/>
        </w:rPr>
        <w:t xml:space="preserve"> пользователя «Администратор»</w:t>
      </w:r>
    </w:p>
    <w:p w14:paraId="7698B385" w14:textId="1760BEC9" w:rsidR="00E51B59" w:rsidRPr="003B4E87" w:rsidRDefault="00AD78B9">
      <w:pPr>
        <w:ind w:left="284" w:firstLine="709"/>
        <w:jc w:val="both"/>
      </w:pPr>
      <w:r w:rsidRPr="003B4E87">
        <w:rPr>
          <w:b w:val="0"/>
          <w:sz w:val="24"/>
          <w:szCs w:val="24"/>
        </w:rPr>
        <w:t xml:space="preserve">Личный кабинет пользователя </w:t>
      </w:r>
      <w:r w:rsidR="00191CFA" w:rsidRPr="003B4E87">
        <w:rPr>
          <w:b w:val="0"/>
          <w:sz w:val="24"/>
          <w:szCs w:val="24"/>
        </w:rPr>
        <w:t xml:space="preserve">в </w:t>
      </w:r>
      <w:r w:rsidR="00453803" w:rsidRPr="003B4E87">
        <w:rPr>
          <w:b w:val="0"/>
          <w:sz w:val="24"/>
          <w:szCs w:val="24"/>
        </w:rPr>
        <w:t>роли</w:t>
      </w:r>
      <w:r w:rsidRPr="003B4E87">
        <w:rPr>
          <w:b w:val="0"/>
          <w:sz w:val="24"/>
          <w:szCs w:val="24"/>
        </w:rPr>
        <w:t xml:space="preserve"> «Администратор» должен содержать следующие разделы:</w:t>
      </w:r>
    </w:p>
    <w:p w14:paraId="5B2BEF13" w14:textId="1DFEDD16" w:rsidR="00E51B59" w:rsidRPr="003B4E87" w:rsidRDefault="00AD78B9">
      <w:pPr>
        <w:pStyle w:val="af2"/>
        <w:numPr>
          <w:ilvl w:val="0"/>
          <w:numId w:val="4"/>
        </w:numPr>
        <w:ind w:left="284" w:firstLine="709"/>
        <w:jc w:val="both"/>
      </w:pPr>
      <w:r w:rsidRPr="003B4E87">
        <w:rPr>
          <w:b w:val="0"/>
          <w:sz w:val="24"/>
          <w:szCs w:val="24"/>
        </w:rPr>
        <w:t xml:space="preserve">Структурная информация. В разделе должен быть предоставлен интерфейс для редактирования данных, перечисленных </w:t>
      </w:r>
      <w:r w:rsidR="00EC5BCB" w:rsidRPr="003B4E87">
        <w:rPr>
          <w:b w:val="0"/>
          <w:sz w:val="24"/>
          <w:szCs w:val="24"/>
        </w:rPr>
        <w:t xml:space="preserve">в </w:t>
      </w:r>
      <w:bookmarkStart w:id="12" w:name="_Hlk227253193"/>
      <w:r w:rsidR="00EC5BCB" w:rsidRPr="003B4E87">
        <w:rPr>
          <w:b w:val="0"/>
          <w:sz w:val="24"/>
          <w:szCs w:val="24"/>
        </w:rPr>
        <w:t>данных Технических требованиях</w:t>
      </w:r>
      <w:bookmarkEnd w:id="12"/>
      <w:r w:rsidRPr="003B4E87">
        <w:rPr>
          <w:b w:val="0"/>
          <w:sz w:val="24"/>
          <w:szCs w:val="24"/>
        </w:rPr>
        <w:t xml:space="preserve">, в части, касающейся «Администратора». «Администратор» должен иметь возможность </w:t>
      </w:r>
      <w:proofErr w:type="spellStart"/>
      <w:r w:rsidRPr="003B4E87">
        <w:rPr>
          <w:b w:val="0"/>
          <w:sz w:val="24"/>
          <w:szCs w:val="24"/>
        </w:rPr>
        <w:t>имперсонирования</w:t>
      </w:r>
      <w:proofErr w:type="spellEnd"/>
      <w:r w:rsidRPr="003B4E87">
        <w:rPr>
          <w:b w:val="0"/>
          <w:sz w:val="24"/>
          <w:szCs w:val="24"/>
        </w:rPr>
        <w:t xml:space="preserve"> в кабинет любого пользователя в рамках подключенной организации;</w:t>
      </w:r>
    </w:p>
    <w:p w14:paraId="3F7F8C30" w14:textId="6E952C2C" w:rsidR="00E51B59" w:rsidRPr="003B4E87" w:rsidRDefault="00AD78B9">
      <w:pPr>
        <w:pStyle w:val="af2"/>
        <w:numPr>
          <w:ilvl w:val="0"/>
          <w:numId w:val="4"/>
        </w:numPr>
        <w:ind w:left="284" w:firstLine="709"/>
        <w:jc w:val="both"/>
      </w:pPr>
      <w:r w:rsidRPr="003B4E87">
        <w:rPr>
          <w:b w:val="0"/>
          <w:sz w:val="24"/>
          <w:szCs w:val="24"/>
        </w:rPr>
        <w:t>Биллинг. В разделе должна быть предоставлена информация о текущем тарифном плане и использовании проверок, а также доступен интерфейс по назначению ограничений по проверкам пользователей;</w:t>
      </w:r>
    </w:p>
    <w:p w14:paraId="1B31D093" w14:textId="018BD417" w:rsidR="00E51B59" w:rsidRPr="003B4E87" w:rsidRDefault="00AD78B9">
      <w:pPr>
        <w:pStyle w:val="af2"/>
        <w:numPr>
          <w:ilvl w:val="0"/>
          <w:numId w:val="4"/>
        </w:numPr>
        <w:ind w:left="284" w:firstLine="709"/>
        <w:jc w:val="both"/>
      </w:pPr>
      <w:r w:rsidRPr="003B4E87">
        <w:rPr>
          <w:b w:val="0"/>
          <w:sz w:val="24"/>
          <w:szCs w:val="24"/>
        </w:rPr>
        <w:t xml:space="preserve">Документы пользователей. В данном разделе «Администратор» должен иметь возможность просматривать список всех документов, загруженных пользователями </w:t>
      </w:r>
      <w:r w:rsidR="00DA4756" w:rsidRPr="003B4E87">
        <w:rPr>
          <w:b w:val="0"/>
          <w:sz w:val="24"/>
          <w:szCs w:val="24"/>
        </w:rPr>
        <w:t>Программной системы</w:t>
      </w:r>
      <w:r w:rsidR="00093EDE" w:rsidRPr="003B4E87">
        <w:rPr>
          <w:b w:val="0"/>
          <w:sz w:val="24"/>
          <w:szCs w:val="24"/>
        </w:rPr>
        <w:t xml:space="preserve"> </w:t>
      </w:r>
      <w:r w:rsidRPr="003B4E87">
        <w:rPr>
          <w:b w:val="0"/>
          <w:sz w:val="24"/>
          <w:szCs w:val="24"/>
        </w:rPr>
        <w:t>в рамках подключенной организации (личные документы «Экспертов»). Должно быть доступно восстановление удаленных документов пользователей;</w:t>
      </w:r>
    </w:p>
    <w:p w14:paraId="611B67A6" w14:textId="37E5F8E3" w:rsidR="00E51B59" w:rsidRPr="003B4E87" w:rsidRDefault="00AD78B9">
      <w:pPr>
        <w:pStyle w:val="af2"/>
        <w:numPr>
          <w:ilvl w:val="0"/>
          <w:numId w:val="4"/>
        </w:numPr>
        <w:ind w:left="284" w:firstLine="709"/>
        <w:jc w:val="both"/>
      </w:pPr>
      <w:r w:rsidRPr="003B4E87">
        <w:rPr>
          <w:b w:val="0"/>
          <w:sz w:val="24"/>
          <w:szCs w:val="24"/>
        </w:rPr>
        <w:t xml:space="preserve">Собственная коллекция документов организации. В данном разделе для «Администратора» должна быть возможность наполнять собственную коллекцию организации. Загружаемые </w:t>
      </w:r>
      <w:r w:rsidR="001676FD" w:rsidRPr="003B4E87">
        <w:rPr>
          <w:b w:val="0"/>
          <w:sz w:val="24"/>
          <w:szCs w:val="24"/>
        </w:rPr>
        <w:t>в это</w:t>
      </w:r>
      <w:r w:rsidR="00F34F86" w:rsidRPr="003B4E87">
        <w:rPr>
          <w:b w:val="0"/>
          <w:sz w:val="24"/>
          <w:szCs w:val="24"/>
        </w:rPr>
        <w:t>м</w:t>
      </w:r>
      <w:r w:rsidR="001676FD" w:rsidRPr="003B4E87">
        <w:rPr>
          <w:b w:val="0"/>
          <w:sz w:val="24"/>
          <w:szCs w:val="24"/>
        </w:rPr>
        <w:t xml:space="preserve"> разделе </w:t>
      </w:r>
      <w:r w:rsidRPr="003B4E87">
        <w:rPr>
          <w:b w:val="0"/>
          <w:sz w:val="24"/>
          <w:szCs w:val="24"/>
        </w:rPr>
        <w:t>документы должны автоматически добавляться в индекс собственной коллекции организации без проверки и должны быть доступными для поиска сразу же после добавления. Должна быть возможность пакетной загрузки документов в собственную коллекцию организации. У «Администратора» должна быть возможность помечать документы из собственной коллекции, которые были загружены без проверки, как одобренные для цитирования. Заимствования из документов, помеченных как одобренные для цитирования, должны идентифицироваться как цитирования в рамках подключенной организации;</w:t>
      </w:r>
    </w:p>
    <w:p w14:paraId="736439BF" w14:textId="196BE8E6" w:rsidR="00E51B59" w:rsidRPr="003B4E87" w:rsidRDefault="00AD78B9">
      <w:pPr>
        <w:pStyle w:val="af2"/>
        <w:numPr>
          <w:ilvl w:val="0"/>
          <w:numId w:val="4"/>
        </w:numPr>
        <w:ind w:left="284" w:firstLine="709"/>
        <w:jc w:val="both"/>
      </w:pPr>
      <w:r w:rsidRPr="003B4E87">
        <w:rPr>
          <w:b w:val="0"/>
          <w:sz w:val="24"/>
          <w:szCs w:val="24"/>
        </w:rPr>
        <w:t xml:space="preserve">Статистическая информация. Раздел предоставляет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w:t>
      </w:r>
      <w:r w:rsidR="001676FD" w:rsidRPr="003B4E87">
        <w:rPr>
          <w:b w:val="0"/>
          <w:sz w:val="24"/>
          <w:szCs w:val="24"/>
        </w:rPr>
        <w:t xml:space="preserve">отчетов </w:t>
      </w:r>
      <w:r w:rsidRPr="003B4E87">
        <w:rPr>
          <w:b w:val="0"/>
          <w:sz w:val="24"/>
          <w:szCs w:val="24"/>
        </w:rPr>
        <w:t xml:space="preserve">в формате </w:t>
      </w:r>
      <w:proofErr w:type="spellStart"/>
      <w:r w:rsidRPr="003B4E87">
        <w:rPr>
          <w:b w:val="0"/>
          <w:sz w:val="24"/>
          <w:szCs w:val="24"/>
        </w:rPr>
        <w:t>csv</w:t>
      </w:r>
      <w:proofErr w:type="spellEnd"/>
      <w:r w:rsidRPr="003B4E87">
        <w:rPr>
          <w:b w:val="0"/>
          <w:sz w:val="24"/>
          <w:szCs w:val="24"/>
        </w:rPr>
        <w:t xml:space="preserve"> за конкретный промежуток времени;</w:t>
      </w:r>
    </w:p>
    <w:p w14:paraId="67084A8C" w14:textId="61953D6B" w:rsidR="00E51B59" w:rsidRPr="003B4E87" w:rsidRDefault="00AD78B9">
      <w:pPr>
        <w:pStyle w:val="af2"/>
        <w:numPr>
          <w:ilvl w:val="0"/>
          <w:numId w:val="4"/>
        </w:numPr>
        <w:ind w:left="284" w:firstLine="709"/>
        <w:jc w:val="both"/>
        <w:rPr>
          <w:b w:val="0"/>
          <w:sz w:val="24"/>
          <w:szCs w:val="24"/>
        </w:rPr>
      </w:pPr>
      <w:r w:rsidRPr="003B4E87">
        <w:rPr>
          <w:b w:val="0"/>
          <w:sz w:val="24"/>
          <w:szCs w:val="24"/>
        </w:rPr>
        <w:t xml:space="preserve">Проверка </w:t>
      </w:r>
      <w:bookmarkStart w:id="13" w:name="_Hlk215647798"/>
      <w:r w:rsidR="0022496A" w:rsidRPr="003B4E87">
        <w:rPr>
          <w:b w:val="0"/>
          <w:sz w:val="24"/>
          <w:szCs w:val="24"/>
        </w:rPr>
        <w:t>собственных</w:t>
      </w:r>
      <w:bookmarkEnd w:id="13"/>
      <w:r w:rsidR="0022496A" w:rsidRPr="003B4E87">
        <w:rPr>
          <w:b w:val="0"/>
          <w:sz w:val="24"/>
          <w:szCs w:val="24"/>
        </w:rPr>
        <w:t xml:space="preserve"> </w:t>
      </w:r>
      <w:r w:rsidRPr="003B4E87">
        <w:rPr>
          <w:b w:val="0"/>
          <w:sz w:val="24"/>
          <w:szCs w:val="24"/>
        </w:rPr>
        <w:t xml:space="preserve">документов. В разделе должен быть предоставлен интерфейс функции загрузки документов на проверку и просмотра результатов проверки. Предусмотрена возможность добавления </w:t>
      </w:r>
      <w:r w:rsidR="0022496A" w:rsidRPr="003B4E87">
        <w:rPr>
          <w:b w:val="0"/>
          <w:sz w:val="24"/>
          <w:szCs w:val="24"/>
        </w:rPr>
        <w:t xml:space="preserve">собственных </w:t>
      </w:r>
      <w:r w:rsidRPr="003B4E87">
        <w:rPr>
          <w:b w:val="0"/>
          <w:sz w:val="24"/>
          <w:szCs w:val="24"/>
        </w:rPr>
        <w:t>документов в собственную коллекцию организации напрямую из личного кабинета.</w:t>
      </w:r>
    </w:p>
    <w:p w14:paraId="11282B99" w14:textId="77777777" w:rsidR="00E40108" w:rsidRPr="003B4E87" w:rsidRDefault="00E40108" w:rsidP="00E40108">
      <w:pPr>
        <w:pStyle w:val="af2"/>
        <w:numPr>
          <w:ilvl w:val="0"/>
          <w:numId w:val="4"/>
        </w:numPr>
        <w:ind w:left="284" w:firstLine="709"/>
        <w:jc w:val="both"/>
        <w:rPr>
          <w:b w:val="0"/>
          <w:sz w:val="24"/>
          <w:szCs w:val="24"/>
        </w:rPr>
      </w:pPr>
      <w:r w:rsidRPr="003B4E87">
        <w:rPr>
          <w:b w:val="0"/>
          <w:sz w:val="24"/>
          <w:szCs w:val="24"/>
        </w:rPr>
        <w:t xml:space="preserve">Подтип «Корневой администратор системы» является первым администратором системы </w:t>
      </w:r>
      <w:proofErr w:type="gramStart"/>
      <w:r w:rsidRPr="003B4E87">
        <w:rPr>
          <w:b w:val="0"/>
          <w:sz w:val="24"/>
          <w:szCs w:val="24"/>
        </w:rPr>
        <w:t>и  контактным</w:t>
      </w:r>
      <w:proofErr w:type="gramEnd"/>
      <w:r w:rsidRPr="003B4E87">
        <w:rPr>
          <w:b w:val="0"/>
          <w:sz w:val="24"/>
          <w:szCs w:val="24"/>
        </w:rPr>
        <w:t xml:space="preserve"> лицом для направления информации пользовательского или технического характера, оповещения о плановых или неотложных работах, об аварийных ситуациях, о подозрительном пользовательском поведении по отдельным аккаунтам.</w:t>
      </w:r>
    </w:p>
    <w:p w14:paraId="356224BD" w14:textId="69B7F215" w:rsidR="00E40108" w:rsidRPr="003B4E87" w:rsidRDefault="00E40108" w:rsidP="00E40108">
      <w:pPr>
        <w:pStyle w:val="af2"/>
        <w:numPr>
          <w:ilvl w:val="0"/>
          <w:numId w:val="4"/>
        </w:numPr>
        <w:ind w:left="284" w:firstLine="709"/>
        <w:jc w:val="both"/>
        <w:rPr>
          <w:b w:val="0"/>
          <w:sz w:val="24"/>
          <w:szCs w:val="24"/>
        </w:rPr>
      </w:pPr>
      <w:r w:rsidRPr="003B4E87">
        <w:rPr>
          <w:b w:val="0"/>
          <w:sz w:val="24"/>
          <w:szCs w:val="24"/>
        </w:rPr>
        <w:t>Подтип «Администратор API» управляет настройками API для интеграции с собственными сервисами организации.</w:t>
      </w:r>
    </w:p>
    <w:p w14:paraId="0CF675FF" w14:textId="66195EBF" w:rsidR="007C6325" w:rsidRPr="003B4E87" w:rsidRDefault="007C6325" w:rsidP="007C6325">
      <w:pPr>
        <w:jc w:val="both"/>
        <w:rPr>
          <w:b w:val="0"/>
          <w:sz w:val="24"/>
          <w:szCs w:val="24"/>
        </w:rPr>
      </w:pPr>
    </w:p>
    <w:p w14:paraId="3AC3FC32" w14:textId="6B4CD13B" w:rsidR="007C6325" w:rsidRPr="003B4E87" w:rsidRDefault="00453803" w:rsidP="007C6325">
      <w:pPr>
        <w:ind w:left="993"/>
        <w:jc w:val="both"/>
        <w:rPr>
          <w:b w:val="0"/>
          <w:bCs w:val="0"/>
          <w:i/>
          <w:iCs/>
          <w:sz w:val="24"/>
          <w:szCs w:val="24"/>
        </w:rPr>
      </w:pPr>
      <w:r w:rsidRPr="003B4E87">
        <w:rPr>
          <w:b w:val="0"/>
          <w:bCs w:val="0"/>
          <w:i/>
          <w:iCs/>
          <w:sz w:val="24"/>
          <w:szCs w:val="24"/>
        </w:rPr>
        <w:t>Роль</w:t>
      </w:r>
      <w:r w:rsidR="007C6325" w:rsidRPr="003B4E87">
        <w:rPr>
          <w:b w:val="0"/>
          <w:bCs w:val="0"/>
          <w:i/>
          <w:iCs/>
          <w:sz w:val="24"/>
          <w:szCs w:val="24"/>
        </w:rPr>
        <w:t xml:space="preserve"> пользователя «Супервизор»</w:t>
      </w:r>
    </w:p>
    <w:p w14:paraId="6A01CB25" w14:textId="5E37D041" w:rsidR="004A0277" w:rsidRPr="003B4E87" w:rsidRDefault="004A0277" w:rsidP="004A0277">
      <w:pPr>
        <w:ind w:left="284" w:firstLine="709"/>
        <w:jc w:val="both"/>
      </w:pPr>
      <w:r w:rsidRPr="003B4E87">
        <w:rPr>
          <w:b w:val="0"/>
          <w:sz w:val="24"/>
          <w:szCs w:val="24"/>
        </w:rPr>
        <w:t xml:space="preserve">Личный кабинет пользователя </w:t>
      </w:r>
      <w:r w:rsidR="00191CFA" w:rsidRPr="003B4E87">
        <w:rPr>
          <w:b w:val="0"/>
          <w:sz w:val="24"/>
          <w:szCs w:val="24"/>
        </w:rPr>
        <w:t xml:space="preserve">в </w:t>
      </w:r>
      <w:r w:rsidR="00453803" w:rsidRPr="003B4E87">
        <w:rPr>
          <w:b w:val="0"/>
          <w:sz w:val="24"/>
          <w:szCs w:val="24"/>
        </w:rPr>
        <w:t>роли</w:t>
      </w:r>
      <w:r w:rsidRPr="003B4E87">
        <w:rPr>
          <w:b w:val="0"/>
          <w:sz w:val="24"/>
          <w:szCs w:val="24"/>
        </w:rPr>
        <w:t xml:space="preserve"> «Супервизор» должен содержать следующие разделы:</w:t>
      </w:r>
    </w:p>
    <w:p w14:paraId="61DB476C" w14:textId="77777777" w:rsidR="004A0277" w:rsidRPr="003B4E87" w:rsidRDefault="004A0277" w:rsidP="004A0277">
      <w:pPr>
        <w:pStyle w:val="af2"/>
        <w:numPr>
          <w:ilvl w:val="0"/>
          <w:numId w:val="25"/>
        </w:numPr>
        <w:ind w:left="284" w:firstLine="709"/>
        <w:jc w:val="both"/>
      </w:pPr>
      <w:r w:rsidRPr="003B4E87">
        <w:rPr>
          <w:b w:val="0"/>
          <w:sz w:val="24"/>
          <w:szCs w:val="24"/>
        </w:rPr>
        <w:t xml:space="preserve">Журнал действий пользователей. Раздел должен предоставлять возможность просмотра информации о действиях пользователей. Информация должна содержать </w:t>
      </w:r>
      <w:r w:rsidRPr="003B4E87">
        <w:rPr>
          <w:b w:val="0"/>
          <w:sz w:val="24"/>
          <w:szCs w:val="24"/>
        </w:rPr>
        <w:lastRenderedPageBreak/>
        <w:t>описание действия, дату и результат его выполнения, IP-адрес и e-</w:t>
      </w:r>
      <w:proofErr w:type="spellStart"/>
      <w:r w:rsidRPr="003B4E87">
        <w:rPr>
          <w:b w:val="0"/>
          <w:sz w:val="24"/>
          <w:szCs w:val="24"/>
        </w:rPr>
        <w:t>mail</w:t>
      </w:r>
      <w:proofErr w:type="spellEnd"/>
      <w:r w:rsidRPr="003B4E87">
        <w:rPr>
          <w:b w:val="0"/>
          <w:sz w:val="24"/>
          <w:szCs w:val="24"/>
        </w:rPr>
        <w:t xml:space="preserve"> совершившего действие пользователя. Если действие затрагивает другого пользователя, то должен быть указан и его e-</w:t>
      </w:r>
      <w:proofErr w:type="spellStart"/>
      <w:r w:rsidRPr="003B4E87">
        <w:rPr>
          <w:b w:val="0"/>
          <w:sz w:val="24"/>
          <w:szCs w:val="24"/>
        </w:rPr>
        <w:t>mail</w:t>
      </w:r>
      <w:proofErr w:type="spellEnd"/>
      <w:r w:rsidRPr="003B4E87">
        <w:rPr>
          <w:b w:val="0"/>
          <w:sz w:val="24"/>
          <w:szCs w:val="24"/>
        </w:rPr>
        <w:t xml:space="preserve">. Должна быть возможность выгрузить эту информацию в формате </w:t>
      </w:r>
      <w:proofErr w:type="spellStart"/>
      <w:r w:rsidRPr="003B4E87">
        <w:rPr>
          <w:b w:val="0"/>
          <w:sz w:val="24"/>
          <w:szCs w:val="24"/>
        </w:rPr>
        <w:t>csv</w:t>
      </w:r>
      <w:proofErr w:type="spellEnd"/>
      <w:r w:rsidRPr="003B4E87">
        <w:rPr>
          <w:b w:val="0"/>
          <w:sz w:val="24"/>
          <w:szCs w:val="24"/>
        </w:rPr>
        <w:t xml:space="preserve">. </w:t>
      </w:r>
    </w:p>
    <w:p w14:paraId="344FD32D" w14:textId="77777777" w:rsidR="004A0277" w:rsidRPr="003B4E87" w:rsidRDefault="004A0277" w:rsidP="004A0277">
      <w:pPr>
        <w:pStyle w:val="af2"/>
        <w:numPr>
          <w:ilvl w:val="0"/>
          <w:numId w:val="25"/>
        </w:numPr>
        <w:ind w:left="284" w:firstLine="709"/>
        <w:jc w:val="both"/>
        <w:rPr>
          <w:b w:val="0"/>
          <w:sz w:val="24"/>
          <w:szCs w:val="24"/>
        </w:rPr>
      </w:pPr>
      <w:r w:rsidRPr="003B4E87">
        <w:rPr>
          <w:b w:val="0"/>
          <w:sz w:val="24"/>
          <w:szCs w:val="24"/>
        </w:rPr>
        <w:t>Статистическая информация. Содержание раздела аналогично статистической информации для пользователя с ролью «Администратор».</w:t>
      </w:r>
    </w:p>
    <w:p w14:paraId="79442897" w14:textId="77777777" w:rsidR="00295166" w:rsidRPr="003B4E87" w:rsidRDefault="00295166" w:rsidP="00EB1B99">
      <w:pPr>
        <w:jc w:val="both"/>
        <w:rPr>
          <w:b w:val="0"/>
          <w:sz w:val="24"/>
          <w:szCs w:val="24"/>
        </w:rPr>
      </w:pPr>
    </w:p>
    <w:p w14:paraId="38A2E4F4" w14:textId="3E059CC5" w:rsidR="00E51B59" w:rsidRPr="003B4E87" w:rsidRDefault="00453803">
      <w:pPr>
        <w:ind w:left="284" w:firstLine="709"/>
        <w:jc w:val="both"/>
      </w:pPr>
      <w:r w:rsidRPr="003B4E87">
        <w:rPr>
          <w:b w:val="0"/>
          <w:i/>
          <w:sz w:val="24"/>
          <w:szCs w:val="24"/>
        </w:rPr>
        <w:t>Роль</w:t>
      </w:r>
      <w:r w:rsidR="00AD78B9" w:rsidRPr="003B4E87">
        <w:rPr>
          <w:b w:val="0"/>
          <w:i/>
          <w:sz w:val="24"/>
          <w:szCs w:val="24"/>
        </w:rPr>
        <w:t xml:space="preserve"> пользователя «Эксперт»</w:t>
      </w:r>
    </w:p>
    <w:p w14:paraId="5C364945" w14:textId="2F2A3042" w:rsidR="00E51B59" w:rsidRPr="003B4E87" w:rsidRDefault="00AD78B9">
      <w:pPr>
        <w:ind w:left="284" w:firstLine="709"/>
        <w:jc w:val="both"/>
        <w:rPr>
          <w:b w:val="0"/>
          <w:sz w:val="24"/>
          <w:szCs w:val="24"/>
        </w:rPr>
      </w:pPr>
      <w:r w:rsidRPr="003B4E87">
        <w:rPr>
          <w:b w:val="0"/>
          <w:sz w:val="24"/>
          <w:szCs w:val="24"/>
        </w:rPr>
        <w:t xml:space="preserve">В Личном кабинете пользователя </w:t>
      </w:r>
      <w:r w:rsidR="00191CFA" w:rsidRPr="003B4E87">
        <w:rPr>
          <w:b w:val="0"/>
          <w:sz w:val="24"/>
          <w:szCs w:val="24"/>
        </w:rPr>
        <w:t xml:space="preserve">в </w:t>
      </w:r>
      <w:r w:rsidR="00453803" w:rsidRPr="003B4E87">
        <w:rPr>
          <w:b w:val="0"/>
          <w:sz w:val="24"/>
          <w:szCs w:val="24"/>
        </w:rPr>
        <w:t>роли</w:t>
      </w:r>
      <w:r w:rsidRPr="003B4E87">
        <w:rPr>
          <w:b w:val="0"/>
          <w:sz w:val="24"/>
          <w:szCs w:val="24"/>
        </w:rPr>
        <w:t xml:space="preserve"> «Эксперт» должны отображаться загруженные </w:t>
      </w:r>
      <w:r w:rsidR="0068433B" w:rsidRPr="003B4E87">
        <w:rPr>
          <w:b w:val="0"/>
          <w:sz w:val="24"/>
          <w:szCs w:val="24"/>
        </w:rPr>
        <w:t>им</w:t>
      </w:r>
      <w:r w:rsidRPr="003B4E87">
        <w:rPr>
          <w:b w:val="0"/>
          <w:sz w:val="24"/>
          <w:szCs w:val="24"/>
        </w:rPr>
        <w:t xml:space="preserve"> документы. «Эксперт» должен иметь возможность просматривать тексты собственных документов, </w:t>
      </w:r>
      <w:r w:rsidR="00AE21EC" w:rsidRPr="003B4E87">
        <w:rPr>
          <w:b w:val="0"/>
          <w:sz w:val="24"/>
          <w:szCs w:val="24"/>
        </w:rPr>
        <w:t xml:space="preserve">а также </w:t>
      </w:r>
      <w:r w:rsidRPr="003B4E87">
        <w:rPr>
          <w:b w:val="0"/>
          <w:sz w:val="24"/>
          <w:szCs w:val="24"/>
        </w:rPr>
        <w:t>просматривать</w:t>
      </w:r>
      <w:r w:rsidR="002D6D45" w:rsidRPr="003B4E87">
        <w:rPr>
          <w:b w:val="0"/>
          <w:sz w:val="24"/>
          <w:szCs w:val="24"/>
        </w:rPr>
        <w:t xml:space="preserve">, </w:t>
      </w:r>
      <w:r w:rsidRPr="003B4E87">
        <w:rPr>
          <w:b w:val="0"/>
          <w:sz w:val="24"/>
          <w:szCs w:val="24"/>
        </w:rPr>
        <w:t>редактировать</w:t>
      </w:r>
      <w:r w:rsidR="002D6D45" w:rsidRPr="003B4E87">
        <w:rPr>
          <w:b w:val="0"/>
          <w:sz w:val="24"/>
          <w:szCs w:val="24"/>
        </w:rPr>
        <w:t xml:space="preserve"> и комментировать</w:t>
      </w:r>
      <w:r w:rsidRPr="003B4E87">
        <w:rPr>
          <w:b w:val="0"/>
          <w:sz w:val="24"/>
          <w:szCs w:val="24"/>
        </w:rPr>
        <w:t xml:space="preserve"> построенные по данным документам</w:t>
      </w:r>
      <w:r w:rsidR="00AE21EC" w:rsidRPr="003B4E87">
        <w:rPr>
          <w:b w:val="0"/>
          <w:sz w:val="24"/>
          <w:szCs w:val="24"/>
        </w:rPr>
        <w:t xml:space="preserve"> отчеты</w:t>
      </w:r>
      <w:r w:rsidRPr="003B4E87">
        <w:rPr>
          <w:b w:val="0"/>
          <w:sz w:val="24"/>
          <w:szCs w:val="24"/>
        </w:rPr>
        <w:t>.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14:paraId="29A5B3BC" w14:textId="77777777" w:rsidR="00E51B59" w:rsidRPr="003B4E87" w:rsidRDefault="00E51B59">
      <w:pPr>
        <w:jc w:val="both"/>
        <w:rPr>
          <w:b w:val="0"/>
          <w:sz w:val="24"/>
          <w:szCs w:val="24"/>
        </w:rPr>
      </w:pPr>
    </w:p>
    <w:p w14:paraId="54ECFAB4" w14:textId="77777777" w:rsidR="00E51B59" w:rsidRPr="003B4E87" w:rsidRDefault="00AD78B9">
      <w:pPr>
        <w:ind w:left="284" w:firstLine="709"/>
        <w:jc w:val="both"/>
      </w:pPr>
      <w:r w:rsidRPr="003B4E87">
        <w:rPr>
          <w:b w:val="0"/>
          <w:i/>
          <w:sz w:val="24"/>
          <w:szCs w:val="24"/>
        </w:rPr>
        <w:t>Отчет о проверке</w:t>
      </w:r>
    </w:p>
    <w:p w14:paraId="225AA934" w14:textId="0E5EBC50" w:rsidR="00E51B59" w:rsidRPr="003B4E87" w:rsidRDefault="00AD78B9">
      <w:pPr>
        <w:ind w:left="284" w:firstLine="709"/>
        <w:jc w:val="both"/>
      </w:pPr>
      <w:r w:rsidRPr="003B4E87">
        <w:rPr>
          <w:b w:val="0"/>
          <w:sz w:val="24"/>
          <w:szCs w:val="24"/>
        </w:rPr>
        <w:t xml:space="preserve">Личные кабинеты пользователей </w:t>
      </w:r>
      <w:r w:rsidR="00191CFA" w:rsidRPr="003B4E87">
        <w:rPr>
          <w:b w:val="0"/>
          <w:sz w:val="24"/>
          <w:szCs w:val="24"/>
        </w:rPr>
        <w:t>с ролями</w:t>
      </w:r>
      <w:r w:rsidRPr="003B4E87">
        <w:rPr>
          <w:b w:val="0"/>
          <w:sz w:val="24"/>
          <w:szCs w:val="24"/>
        </w:rPr>
        <w:t xml:space="preserve"> «Администратор» и «Эксперт» должны позволять просматривать отчеты по загруженным на проверку документам. </w:t>
      </w:r>
    </w:p>
    <w:p w14:paraId="0B19F341" w14:textId="5E9AA43F" w:rsidR="00E51B59" w:rsidRPr="003B4E87" w:rsidRDefault="00AD78B9">
      <w:pPr>
        <w:ind w:left="284" w:firstLine="709"/>
        <w:jc w:val="both"/>
      </w:pPr>
      <w:r w:rsidRPr="003B4E87">
        <w:rPr>
          <w:b w:val="0"/>
          <w:sz w:val="24"/>
          <w:szCs w:val="24"/>
        </w:rPr>
        <w:t xml:space="preserve">Вид </w:t>
      </w:r>
      <w:r w:rsidR="009859A1" w:rsidRPr="003B4E87">
        <w:rPr>
          <w:b w:val="0"/>
          <w:sz w:val="24"/>
          <w:szCs w:val="24"/>
        </w:rPr>
        <w:t xml:space="preserve">и функции </w:t>
      </w:r>
      <w:r w:rsidRPr="003B4E87">
        <w:rPr>
          <w:b w:val="0"/>
          <w:sz w:val="24"/>
          <w:szCs w:val="24"/>
        </w:rPr>
        <w:t>отчета долж</w:t>
      </w:r>
      <w:r w:rsidR="009859A1" w:rsidRPr="003B4E87">
        <w:rPr>
          <w:b w:val="0"/>
          <w:sz w:val="24"/>
          <w:szCs w:val="24"/>
        </w:rPr>
        <w:t xml:space="preserve">ны </w:t>
      </w:r>
      <w:r w:rsidRPr="003B4E87">
        <w:rPr>
          <w:b w:val="0"/>
          <w:sz w:val="24"/>
          <w:szCs w:val="24"/>
        </w:rPr>
        <w:t>быть следующи</w:t>
      </w:r>
      <w:r w:rsidR="009859A1" w:rsidRPr="003B4E87">
        <w:rPr>
          <w:b w:val="0"/>
          <w:sz w:val="24"/>
          <w:szCs w:val="24"/>
        </w:rPr>
        <w:t>ми</w:t>
      </w:r>
      <w:r w:rsidRPr="003B4E87">
        <w:rPr>
          <w:b w:val="0"/>
          <w:sz w:val="24"/>
          <w:szCs w:val="24"/>
        </w:rPr>
        <w:t>:</w:t>
      </w:r>
    </w:p>
    <w:p w14:paraId="7D95C366" w14:textId="77777777" w:rsidR="00E51B59" w:rsidRPr="003B4E87" w:rsidRDefault="00AD78B9">
      <w:pPr>
        <w:pStyle w:val="af2"/>
        <w:numPr>
          <w:ilvl w:val="0"/>
          <w:numId w:val="4"/>
        </w:numPr>
        <w:ind w:left="284" w:firstLine="709"/>
        <w:jc w:val="both"/>
      </w:pPr>
      <w:r w:rsidRPr="003B4E87">
        <w:rPr>
          <w:b w:val="0"/>
          <w:sz w:val="24"/>
          <w:szCs w:val="24"/>
        </w:rPr>
        <w:t>показывается полный текст проверяемого документа, с сохранением исходного разбиения по страницам. Возможно отображение текста документа в постраничном режиме и целиком всего текста;</w:t>
      </w:r>
    </w:p>
    <w:p w14:paraId="627E64E9" w14:textId="5B5EB692" w:rsidR="00E048B0" w:rsidRPr="003B4E87" w:rsidRDefault="0081101D" w:rsidP="00E048B0">
      <w:pPr>
        <w:pStyle w:val="af2"/>
        <w:numPr>
          <w:ilvl w:val="0"/>
          <w:numId w:val="4"/>
        </w:numPr>
        <w:ind w:left="284" w:firstLine="709"/>
        <w:jc w:val="both"/>
      </w:pPr>
      <w:r w:rsidRPr="003B4E87">
        <w:rPr>
          <w:b w:val="0"/>
          <w:sz w:val="24"/>
          <w:szCs w:val="24"/>
        </w:rPr>
        <w:t>совпадающие фрагменты текста проверяемого документа выделяются цветом в виде блоков с указанием в конце номера источника. Фрагмент стопроцентного пересечения текста графически отличим от остального текста</w:t>
      </w:r>
      <w:r w:rsidR="00AD78B9" w:rsidRPr="003B4E87">
        <w:rPr>
          <w:b w:val="0"/>
          <w:sz w:val="24"/>
          <w:szCs w:val="24"/>
        </w:rPr>
        <w:t>;</w:t>
      </w:r>
    </w:p>
    <w:p w14:paraId="06C6B577" w14:textId="1035294F" w:rsidR="00E048B0" w:rsidRPr="003B4E87" w:rsidRDefault="00E048B0" w:rsidP="00E048B0">
      <w:pPr>
        <w:pStyle w:val="af2"/>
        <w:numPr>
          <w:ilvl w:val="0"/>
          <w:numId w:val="4"/>
        </w:numPr>
        <w:ind w:left="284" w:firstLine="709"/>
        <w:jc w:val="both"/>
      </w:pPr>
      <w:r w:rsidRPr="003B4E87">
        <w:rPr>
          <w:b w:val="0"/>
          <w:sz w:val="24"/>
          <w:szCs w:val="24"/>
        </w:rPr>
        <w:t>предоставляется краткая постраничная схема проверенного документа с маркировкой обнаруженных заимствований и цитат на каждой странице;</w:t>
      </w:r>
    </w:p>
    <w:p w14:paraId="50FC877F" w14:textId="0B5685DD" w:rsidR="00E51B59" w:rsidRPr="003B4E87" w:rsidRDefault="00AD78B9">
      <w:pPr>
        <w:pStyle w:val="af2"/>
        <w:numPr>
          <w:ilvl w:val="0"/>
          <w:numId w:val="4"/>
        </w:numPr>
        <w:ind w:left="284" w:firstLine="709"/>
        <w:jc w:val="both"/>
      </w:pPr>
      <w:r w:rsidRPr="003B4E87">
        <w:rPr>
          <w:b w:val="0"/>
          <w:sz w:val="24"/>
          <w:szCs w:val="24"/>
        </w:rPr>
        <w:t xml:space="preserve">возможен просмотр отчета по источнику: отображается только текст обнаруженных фрагментов в порядке следования в источнике и информация об объеме скрытого текста между блоками </w:t>
      </w:r>
      <w:r w:rsidR="00D43280" w:rsidRPr="003B4E87">
        <w:rPr>
          <w:b w:val="0"/>
          <w:sz w:val="24"/>
          <w:szCs w:val="24"/>
        </w:rPr>
        <w:t>совпадений</w:t>
      </w:r>
      <w:r w:rsidRPr="003B4E87">
        <w:rPr>
          <w:b w:val="0"/>
          <w:sz w:val="24"/>
          <w:szCs w:val="24"/>
        </w:rPr>
        <w:t>, с позиционированием на месте пересечения;</w:t>
      </w:r>
    </w:p>
    <w:p w14:paraId="71CA2288" w14:textId="77777777" w:rsidR="00321418" w:rsidRPr="003B4E87" w:rsidRDefault="00321418" w:rsidP="00321418">
      <w:pPr>
        <w:pStyle w:val="af2"/>
        <w:numPr>
          <w:ilvl w:val="0"/>
          <w:numId w:val="4"/>
        </w:numPr>
        <w:ind w:left="284" w:firstLine="709"/>
        <w:jc w:val="both"/>
        <w:rPr>
          <w:b w:val="0"/>
          <w:sz w:val="24"/>
          <w:szCs w:val="24"/>
        </w:rPr>
      </w:pPr>
      <w:bookmarkStart w:id="14" w:name="_Hlk215814667"/>
      <w:r w:rsidRPr="003B4E87">
        <w:rPr>
          <w:b w:val="0"/>
          <w:sz w:val="24"/>
          <w:szCs w:val="24"/>
        </w:rPr>
        <w:t>возможность интерактивно редактировать отчет. Источники совпадения можно убирать/восстанавливать из списка источников с соответствующим пересчетом статистических показателей результатов проверки. Блоки совпадения также можно убирать/восстанавливать с соответствующим пересчетом статистических показателей. Возможно изменение типа источника с «Совпадение» на «Цитирование» или «</w:t>
      </w:r>
      <w:proofErr w:type="spellStart"/>
      <w:r w:rsidRPr="003B4E87">
        <w:rPr>
          <w:b w:val="0"/>
          <w:sz w:val="24"/>
          <w:szCs w:val="24"/>
        </w:rPr>
        <w:t>Самоцитирование</w:t>
      </w:r>
      <w:proofErr w:type="spellEnd"/>
      <w:r w:rsidRPr="003B4E87">
        <w:rPr>
          <w:b w:val="0"/>
          <w:sz w:val="24"/>
          <w:szCs w:val="24"/>
        </w:rPr>
        <w:t>» и наоборот с соответствующим пересчетом статистических показателей результатов проверки;</w:t>
      </w:r>
    </w:p>
    <w:p w14:paraId="729BB217" w14:textId="77777777" w:rsidR="00321418" w:rsidRPr="003B4E87" w:rsidRDefault="00321418" w:rsidP="00321418">
      <w:pPr>
        <w:pStyle w:val="af2"/>
        <w:numPr>
          <w:ilvl w:val="0"/>
          <w:numId w:val="4"/>
        </w:numPr>
        <w:ind w:left="284" w:firstLine="709"/>
        <w:jc w:val="both"/>
      </w:pPr>
      <w:bookmarkStart w:id="15" w:name="_Hlk83983383"/>
      <w:r w:rsidRPr="003B4E87">
        <w:rPr>
          <w:b w:val="0"/>
          <w:sz w:val="24"/>
          <w:szCs w:val="24"/>
        </w:rPr>
        <w:t>возможность комментировать отчёт. Добавлять комментарии можно при просмотре исходного вида документа. В тексте появляются отметки о наличии комментариев. Все пользователи, имеющие доступ к отчету, могут открывать комментарии для просмотра. Только автор комментариев может их редактировать и удалять. Доступна навигация по комментариям;</w:t>
      </w:r>
    </w:p>
    <w:bookmarkEnd w:id="15"/>
    <w:p w14:paraId="5A0C11C4" w14:textId="77777777" w:rsidR="00321418" w:rsidRPr="003B4E87" w:rsidRDefault="00321418" w:rsidP="00321418">
      <w:pPr>
        <w:pStyle w:val="af2"/>
        <w:numPr>
          <w:ilvl w:val="0"/>
          <w:numId w:val="25"/>
        </w:numPr>
        <w:ind w:left="284" w:firstLine="709"/>
        <w:jc w:val="both"/>
        <w:rPr>
          <w:b w:val="0"/>
          <w:sz w:val="24"/>
          <w:szCs w:val="24"/>
        </w:rPr>
      </w:pPr>
      <w:r w:rsidRPr="003B4E87">
        <w:rPr>
          <w:b w:val="0"/>
          <w:sz w:val="24"/>
          <w:szCs w:val="24"/>
        </w:rPr>
        <w:t>возможность автоматического расчета показателя «</w:t>
      </w:r>
      <w:proofErr w:type="spellStart"/>
      <w:r w:rsidRPr="003B4E87">
        <w:rPr>
          <w:b w:val="0"/>
          <w:sz w:val="24"/>
          <w:szCs w:val="24"/>
        </w:rPr>
        <w:t>Самоцитирование</w:t>
      </w:r>
      <w:proofErr w:type="spellEnd"/>
      <w:r w:rsidRPr="003B4E87">
        <w:rPr>
          <w:b w:val="0"/>
          <w:sz w:val="24"/>
          <w:szCs w:val="24"/>
        </w:rPr>
        <w:t xml:space="preserve">» по коллекции </w:t>
      </w:r>
      <w:proofErr w:type="spellStart"/>
      <w:r w:rsidRPr="003B4E87">
        <w:rPr>
          <w:b w:val="0"/>
          <w:sz w:val="24"/>
          <w:szCs w:val="24"/>
          <w:lang w:val="en-US"/>
        </w:rPr>
        <w:t>eLIBRARY</w:t>
      </w:r>
      <w:proofErr w:type="spellEnd"/>
      <w:r w:rsidRPr="003B4E87">
        <w:rPr>
          <w:b w:val="0"/>
          <w:sz w:val="24"/>
          <w:szCs w:val="24"/>
        </w:rPr>
        <w:t>.</w:t>
      </w:r>
      <w:r w:rsidRPr="003B4E87">
        <w:rPr>
          <w:b w:val="0"/>
          <w:sz w:val="24"/>
          <w:szCs w:val="24"/>
          <w:lang w:val="en-US"/>
        </w:rPr>
        <w:t>RU</w:t>
      </w:r>
      <w:r w:rsidRPr="003B4E87">
        <w:rPr>
          <w:b w:val="0"/>
          <w:sz w:val="24"/>
          <w:szCs w:val="24"/>
        </w:rPr>
        <w:t>, РГБ, НББ, Медицина, Сводной коллекции ЭБС при указании автора проверяемого документа;</w:t>
      </w:r>
    </w:p>
    <w:p w14:paraId="1C127E52" w14:textId="77777777" w:rsidR="00321418" w:rsidRPr="003B4E87" w:rsidRDefault="00321418" w:rsidP="00321418">
      <w:pPr>
        <w:pStyle w:val="af2"/>
        <w:numPr>
          <w:ilvl w:val="0"/>
          <w:numId w:val="4"/>
        </w:numPr>
        <w:ind w:left="284" w:firstLine="709"/>
        <w:jc w:val="both"/>
      </w:pPr>
      <w:r w:rsidRPr="003B4E87">
        <w:rPr>
          <w:b w:val="0"/>
          <w:sz w:val="24"/>
          <w:szCs w:val="24"/>
        </w:rPr>
        <w:t>возможность перемещаться между блоками совпадения (можно перейти на следующий и предыдущий блок совпадения);</w:t>
      </w:r>
    </w:p>
    <w:p w14:paraId="0C84DBC5" w14:textId="77777777" w:rsidR="00321418" w:rsidRPr="003B4E87" w:rsidRDefault="00321418" w:rsidP="00321418">
      <w:pPr>
        <w:pStyle w:val="af2"/>
        <w:numPr>
          <w:ilvl w:val="0"/>
          <w:numId w:val="4"/>
        </w:numPr>
        <w:ind w:left="284" w:firstLine="709"/>
        <w:jc w:val="both"/>
      </w:pPr>
      <w:r w:rsidRPr="003B4E87">
        <w:rPr>
          <w:b w:val="0"/>
          <w:sz w:val="24"/>
          <w:szCs w:val="24"/>
        </w:rPr>
        <w:t>возможность просмотра отчета в режиме с сохранением форматирования загруженного документа: сохраняется разбиение на страницы, отображаются картинки, таблицы, колонтитулы, поля, разметка, шрифты и т.д. Отчет с форматированием поддерживает все описанные возможности по редактированию, включая работу с блоками и источниками;</w:t>
      </w:r>
    </w:p>
    <w:p w14:paraId="5FEFCF15" w14:textId="77777777" w:rsidR="00321418" w:rsidRPr="003B4E87" w:rsidRDefault="00321418" w:rsidP="00321418">
      <w:pPr>
        <w:pStyle w:val="af2"/>
        <w:numPr>
          <w:ilvl w:val="0"/>
          <w:numId w:val="4"/>
        </w:numPr>
        <w:ind w:left="284" w:firstLine="709"/>
        <w:jc w:val="both"/>
      </w:pPr>
      <w:r w:rsidRPr="003B4E87">
        <w:rPr>
          <w:b w:val="0"/>
          <w:sz w:val="24"/>
          <w:szCs w:val="24"/>
        </w:rPr>
        <w:t>возможность вывести отчет в виде пригодном для печати;</w:t>
      </w:r>
    </w:p>
    <w:p w14:paraId="0DE85384" w14:textId="77777777" w:rsidR="00321418" w:rsidRPr="003B4E87" w:rsidRDefault="00321418" w:rsidP="00321418">
      <w:pPr>
        <w:pStyle w:val="af2"/>
        <w:numPr>
          <w:ilvl w:val="0"/>
          <w:numId w:val="4"/>
        </w:numPr>
        <w:ind w:left="284" w:firstLine="709"/>
        <w:jc w:val="both"/>
      </w:pPr>
      <w:r w:rsidRPr="003B4E87">
        <w:rPr>
          <w:b w:val="0"/>
          <w:sz w:val="24"/>
          <w:szCs w:val="24"/>
        </w:rPr>
        <w:t xml:space="preserve">возможность получить </w:t>
      </w:r>
      <w:proofErr w:type="spellStart"/>
      <w:r w:rsidRPr="003B4E87">
        <w:rPr>
          <w:b w:val="0"/>
          <w:sz w:val="24"/>
          <w:szCs w:val="24"/>
        </w:rPr>
        <w:t>url</w:t>
      </w:r>
      <w:proofErr w:type="spellEnd"/>
      <w:r w:rsidRPr="003B4E87">
        <w:rPr>
          <w:b w:val="0"/>
          <w:sz w:val="24"/>
          <w:szCs w:val="24"/>
        </w:rPr>
        <w:t>-ссылку на отчет, с помощью которой можно его просмотреть с помощью браузера без авторизации в Программной системе;</w:t>
      </w:r>
    </w:p>
    <w:p w14:paraId="0C11A51C" w14:textId="24D89E3C" w:rsidR="00295166" w:rsidRPr="003B4E87" w:rsidRDefault="00321418" w:rsidP="00321418">
      <w:pPr>
        <w:pStyle w:val="af2"/>
        <w:numPr>
          <w:ilvl w:val="0"/>
          <w:numId w:val="4"/>
        </w:numPr>
        <w:ind w:left="284" w:firstLine="709"/>
        <w:jc w:val="both"/>
      </w:pPr>
      <w:r w:rsidRPr="003B4E87">
        <w:rPr>
          <w:b w:val="0"/>
          <w:sz w:val="24"/>
          <w:szCs w:val="24"/>
        </w:rPr>
        <w:t>предоставление пользователю информации о наличии текста, созданного при помощи генеративных моделей, с возможностью распечатать или выгрузить её в виде специального отчета, доступного на странице с результатами проверки</w:t>
      </w:r>
      <w:r w:rsidR="004A0277" w:rsidRPr="003B4E87">
        <w:rPr>
          <w:b w:val="0"/>
          <w:sz w:val="24"/>
          <w:szCs w:val="24"/>
        </w:rPr>
        <w:t>.</w:t>
      </w:r>
      <w:bookmarkEnd w:id="14"/>
      <w:r w:rsidR="00295166" w:rsidRPr="003B4E87">
        <w:rPr>
          <w:b w:val="0"/>
          <w:sz w:val="24"/>
          <w:szCs w:val="24"/>
        </w:rPr>
        <w:t xml:space="preserve"> </w:t>
      </w:r>
    </w:p>
    <w:p w14:paraId="7CEF86C1" w14:textId="77777777" w:rsidR="00295166" w:rsidRPr="003B4E87" w:rsidRDefault="00295166" w:rsidP="00EB1B99">
      <w:pPr>
        <w:pStyle w:val="af2"/>
        <w:ind w:left="993"/>
        <w:jc w:val="both"/>
      </w:pPr>
    </w:p>
    <w:p w14:paraId="60121705" w14:textId="20370720" w:rsidR="00E51B59" w:rsidRPr="003B4E87" w:rsidRDefault="00AD78B9">
      <w:pPr>
        <w:pStyle w:val="2"/>
        <w:numPr>
          <w:ilvl w:val="1"/>
          <w:numId w:val="2"/>
        </w:numPr>
      </w:pPr>
      <w:bookmarkStart w:id="16" w:name="_Ref507414560"/>
      <w:bookmarkStart w:id="17" w:name="_Toc171072347"/>
      <w:r w:rsidRPr="003B4E87">
        <w:rPr>
          <w:szCs w:val="24"/>
        </w:rPr>
        <w:t>Требования к составу сведений, доступных пользователям</w:t>
      </w:r>
      <w:bookmarkEnd w:id="16"/>
      <w:bookmarkEnd w:id="17"/>
    </w:p>
    <w:p w14:paraId="637D63E4" w14:textId="5C85AD8B" w:rsidR="00E40277" w:rsidRPr="003B4E87" w:rsidRDefault="00E40277">
      <w:pPr>
        <w:ind w:left="284" w:firstLine="709"/>
        <w:jc w:val="both"/>
        <w:rPr>
          <w:b w:val="0"/>
          <w:sz w:val="24"/>
          <w:szCs w:val="24"/>
        </w:rPr>
      </w:pPr>
      <w:r w:rsidRPr="003B4E87">
        <w:rPr>
          <w:b w:val="0"/>
          <w:sz w:val="24"/>
          <w:szCs w:val="24"/>
        </w:rPr>
        <w:t xml:space="preserve">Настоящий раздел содержит требования к структурам данных, описаниям объектов </w:t>
      </w:r>
      <w:r w:rsidR="00DA4756" w:rsidRPr="003B4E87">
        <w:rPr>
          <w:b w:val="0"/>
          <w:sz w:val="24"/>
          <w:szCs w:val="24"/>
        </w:rPr>
        <w:t>Программной системе</w:t>
      </w:r>
      <w:r w:rsidR="00093EDE" w:rsidRPr="003B4E87">
        <w:rPr>
          <w:b w:val="0"/>
          <w:sz w:val="24"/>
          <w:szCs w:val="24"/>
        </w:rPr>
        <w:t xml:space="preserve"> </w:t>
      </w:r>
      <w:r w:rsidRPr="003B4E87">
        <w:rPr>
          <w:b w:val="0"/>
          <w:sz w:val="24"/>
          <w:szCs w:val="24"/>
        </w:rPr>
        <w:t>(метаинформации), составу сведений, доступных пользователям</w:t>
      </w:r>
      <w:r w:rsidR="001D68F7" w:rsidRPr="003B4E87">
        <w:rPr>
          <w:b w:val="0"/>
          <w:sz w:val="24"/>
          <w:szCs w:val="24"/>
        </w:rPr>
        <w:t>.</w:t>
      </w:r>
    </w:p>
    <w:p w14:paraId="3109FA34" w14:textId="1E4DDEB6" w:rsidR="00E51B59" w:rsidRPr="003B4E87" w:rsidRDefault="00AD78B9">
      <w:pPr>
        <w:ind w:left="284" w:firstLine="709"/>
        <w:jc w:val="both"/>
        <w:rPr>
          <w:b w:val="0"/>
          <w:sz w:val="24"/>
          <w:szCs w:val="24"/>
        </w:rPr>
      </w:pPr>
      <w:r w:rsidRPr="003B4E87">
        <w:rPr>
          <w:b w:val="0"/>
          <w:sz w:val="24"/>
          <w:szCs w:val="24"/>
        </w:rPr>
        <w:t xml:space="preserve">Структурная информация должна вноситься, редактироваться и актуализироваться пользователем </w:t>
      </w:r>
      <w:r w:rsidR="00453803" w:rsidRPr="003B4E87">
        <w:rPr>
          <w:b w:val="0"/>
          <w:sz w:val="24"/>
          <w:szCs w:val="24"/>
        </w:rPr>
        <w:t>роли</w:t>
      </w:r>
      <w:r w:rsidRPr="003B4E87">
        <w:rPr>
          <w:b w:val="0"/>
          <w:sz w:val="24"/>
          <w:szCs w:val="24"/>
        </w:rPr>
        <w:t xml:space="preserve"> «Администратор».</w:t>
      </w:r>
    </w:p>
    <w:p w14:paraId="2C65AA76" w14:textId="77777777" w:rsidR="00BB6D92" w:rsidRPr="003B4E87" w:rsidRDefault="00BB6D92">
      <w:pPr>
        <w:ind w:left="284" w:firstLine="709"/>
        <w:jc w:val="both"/>
      </w:pPr>
    </w:p>
    <w:p w14:paraId="66D05922" w14:textId="72059D38" w:rsidR="00E51B59" w:rsidRPr="003B4E87" w:rsidRDefault="00AD78B9">
      <w:pPr>
        <w:ind w:left="284" w:firstLine="709"/>
        <w:jc w:val="both"/>
        <w:rPr>
          <w:i/>
        </w:rPr>
      </w:pPr>
      <w:r w:rsidRPr="003B4E87">
        <w:rPr>
          <w:b w:val="0"/>
          <w:i/>
          <w:sz w:val="24"/>
          <w:szCs w:val="24"/>
        </w:rPr>
        <w:t xml:space="preserve">Информация, </w:t>
      </w:r>
      <w:r w:rsidR="00F14B6A" w:rsidRPr="003B4E87">
        <w:rPr>
          <w:b w:val="0"/>
          <w:i/>
          <w:sz w:val="24"/>
          <w:szCs w:val="24"/>
        </w:rPr>
        <w:t xml:space="preserve">используемая и </w:t>
      </w:r>
      <w:r w:rsidRPr="003B4E87">
        <w:rPr>
          <w:b w:val="0"/>
          <w:i/>
          <w:sz w:val="24"/>
          <w:szCs w:val="24"/>
        </w:rPr>
        <w:t>редактируемая «Администратором»:</w:t>
      </w:r>
    </w:p>
    <w:p w14:paraId="61F848B0" w14:textId="7798A882" w:rsidR="00E51B59" w:rsidRPr="003B4E87" w:rsidRDefault="00AD78B9">
      <w:pPr>
        <w:pStyle w:val="af2"/>
        <w:numPr>
          <w:ilvl w:val="0"/>
          <w:numId w:val="4"/>
        </w:numPr>
        <w:ind w:left="284" w:firstLine="709"/>
        <w:jc w:val="both"/>
      </w:pPr>
      <w:r w:rsidRPr="003B4E87">
        <w:rPr>
          <w:b w:val="0"/>
          <w:sz w:val="24"/>
          <w:szCs w:val="24"/>
        </w:rPr>
        <w:t>Создание и редактирование списка пользователей. Возможность режима пакетного редактирования пользователей в рамках подключенной организации (создание/редактирование/удаление пользователей, изменение роли);</w:t>
      </w:r>
    </w:p>
    <w:p w14:paraId="0D0971E4" w14:textId="763C9A3F" w:rsidR="00E51B59" w:rsidRPr="003B4E87" w:rsidRDefault="00AD78B9">
      <w:pPr>
        <w:pStyle w:val="af2"/>
        <w:numPr>
          <w:ilvl w:val="0"/>
          <w:numId w:val="4"/>
        </w:numPr>
        <w:ind w:left="284" w:firstLine="709"/>
        <w:jc w:val="both"/>
      </w:pPr>
      <w:r w:rsidRPr="003B4E87">
        <w:rPr>
          <w:b w:val="0"/>
          <w:sz w:val="24"/>
          <w:szCs w:val="24"/>
        </w:rPr>
        <w:t xml:space="preserve">Квоты на проверки. У «Администратора» должна быть возможность установить и редактировать доступное пользователям </w:t>
      </w:r>
      <w:r w:rsidR="00FF61BE" w:rsidRPr="003B4E87">
        <w:rPr>
          <w:b w:val="0"/>
          <w:sz w:val="24"/>
          <w:szCs w:val="24"/>
        </w:rPr>
        <w:t>роли</w:t>
      </w:r>
      <w:r w:rsidRPr="003B4E87">
        <w:rPr>
          <w:b w:val="0"/>
          <w:sz w:val="24"/>
          <w:szCs w:val="24"/>
        </w:rPr>
        <w:t xml:space="preserve"> «Администратор»</w:t>
      </w:r>
      <w:r w:rsidR="00F14B6A" w:rsidRPr="003B4E87">
        <w:rPr>
          <w:b w:val="0"/>
          <w:sz w:val="24"/>
          <w:szCs w:val="24"/>
        </w:rPr>
        <w:t xml:space="preserve"> </w:t>
      </w:r>
      <w:r w:rsidRPr="003B4E87">
        <w:rPr>
          <w:b w:val="0"/>
          <w:sz w:val="24"/>
          <w:szCs w:val="24"/>
        </w:rPr>
        <w:t>и «Эксперт» количество проверок. Возможность указать значение по умолчанию для автоматической установки доступного количества проверок пользователям;</w:t>
      </w:r>
    </w:p>
    <w:p w14:paraId="3E62E529" w14:textId="0DF66258" w:rsidR="00E51B59" w:rsidRPr="003B4E87" w:rsidRDefault="00AD78B9">
      <w:pPr>
        <w:pStyle w:val="af2"/>
        <w:numPr>
          <w:ilvl w:val="0"/>
          <w:numId w:val="4"/>
        </w:numPr>
        <w:ind w:left="284" w:firstLine="709"/>
        <w:jc w:val="both"/>
      </w:pPr>
      <w:r w:rsidRPr="003B4E87">
        <w:rPr>
          <w:b w:val="0"/>
          <w:sz w:val="24"/>
          <w:szCs w:val="24"/>
        </w:rPr>
        <w:t>Сбор подробной статистики о проверках. Статистика должна содержать: количество пользователей в подключенной организации, количество совершенных проверок, средний процент оригинальности, количество документов в индексе собственной коллекции организации. Перечисленную статистику можно получить за произвольный интервал времени;</w:t>
      </w:r>
    </w:p>
    <w:p w14:paraId="72FE2B9C" w14:textId="5423F47D" w:rsidR="00E51B59" w:rsidRPr="003B4E87" w:rsidRDefault="00AD78B9">
      <w:pPr>
        <w:pStyle w:val="af2"/>
        <w:numPr>
          <w:ilvl w:val="0"/>
          <w:numId w:val="4"/>
        </w:numPr>
        <w:ind w:left="284" w:firstLine="709"/>
        <w:jc w:val="both"/>
      </w:pPr>
      <w:r w:rsidRPr="003B4E87">
        <w:rPr>
          <w:b w:val="0"/>
          <w:sz w:val="24"/>
          <w:szCs w:val="24"/>
        </w:rPr>
        <w:t xml:space="preserve">Статистика по проверкам пользователей. «Администратору» должна быть доступна статистика по проверкам пользователей: ФИО пользователя, </w:t>
      </w:r>
      <w:r w:rsidRPr="003B4E87">
        <w:rPr>
          <w:b w:val="0"/>
          <w:sz w:val="24"/>
          <w:szCs w:val="24"/>
          <w:lang w:val="en-US"/>
        </w:rPr>
        <w:t>email</w:t>
      </w:r>
      <w:r w:rsidRPr="003B4E87">
        <w:rPr>
          <w:b w:val="0"/>
          <w:sz w:val="24"/>
          <w:szCs w:val="24"/>
        </w:rPr>
        <w:t xml:space="preserve"> пользователя, количество загруженных документов, количество построенных отчетов, средний процент оригинальности. Он должен иметь возможность выгрузить </w:t>
      </w:r>
      <w:r w:rsidR="006B1A86" w:rsidRPr="003B4E87">
        <w:rPr>
          <w:b w:val="0"/>
          <w:sz w:val="24"/>
          <w:szCs w:val="24"/>
        </w:rPr>
        <w:t>эту статистику</w:t>
      </w:r>
      <w:r w:rsidRPr="003B4E87">
        <w:rPr>
          <w:b w:val="0"/>
          <w:sz w:val="24"/>
          <w:szCs w:val="24"/>
        </w:rPr>
        <w:t xml:space="preserve"> в виде </w:t>
      </w:r>
      <w:proofErr w:type="spellStart"/>
      <w:r w:rsidRPr="003B4E87">
        <w:rPr>
          <w:b w:val="0"/>
          <w:sz w:val="24"/>
          <w:szCs w:val="24"/>
        </w:rPr>
        <w:t>csv</w:t>
      </w:r>
      <w:proofErr w:type="spellEnd"/>
      <w:r w:rsidRPr="003B4E87">
        <w:rPr>
          <w:b w:val="0"/>
          <w:sz w:val="24"/>
          <w:szCs w:val="24"/>
        </w:rPr>
        <w:t>-файла.</w:t>
      </w:r>
    </w:p>
    <w:p w14:paraId="4C850400" w14:textId="77777777" w:rsidR="00BB6D92" w:rsidRPr="003B4E87" w:rsidRDefault="00BB6D92" w:rsidP="00BB6D92">
      <w:pPr>
        <w:ind w:left="284" w:firstLine="709"/>
        <w:jc w:val="both"/>
        <w:rPr>
          <w:i/>
        </w:rPr>
      </w:pPr>
      <w:r w:rsidRPr="003B4E87">
        <w:rPr>
          <w:b w:val="0"/>
          <w:i/>
          <w:sz w:val="24"/>
          <w:szCs w:val="24"/>
        </w:rPr>
        <w:t>Информация, используемая и редактируемая «Супервизором»:</w:t>
      </w:r>
    </w:p>
    <w:p w14:paraId="5A37F0F4" w14:textId="77777777" w:rsidR="00C57587" w:rsidRPr="003B4E87" w:rsidRDefault="00C57587" w:rsidP="00C57587">
      <w:pPr>
        <w:pStyle w:val="af2"/>
        <w:numPr>
          <w:ilvl w:val="0"/>
          <w:numId w:val="25"/>
        </w:numPr>
        <w:ind w:left="284" w:firstLine="709"/>
        <w:jc w:val="both"/>
      </w:pPr>
      <w:r w:rsidRPr="003B4E87">
        <w:rPr>
          <w:b w:val="0"/>
          <w:sz w:val="24"/>
          <w:szCs w:val="24"/>
        </w:rPr>
        <w:t>Сбор подробной статистики о проверках. Возможности по работе со структурной информацией в части сбора статистики по проверкам в рамках подключенной организации должны быть аналогичны возможностям пользователя с ролью «Администратор».</w:t>
      </w:r>
    </w:p>
    <w:p w14:paraId="2F23B89A" w14:textId="6F29030E" w:rsidR="00C57587" w:rsidRPr="003B4E87" w:rsidRDefault="00C57587" w:rsidP="00C57587">
      <w:pPr>
        <w:pStyle w:val="af2"/>
        <w:numPr>
          <w:ilvl w:val="0"/>
          <w:numId w:val="25"/>
        </w:numPr>
        <w:ind w:left="284" w:firstLine="709"/>
        <w:jc w:val="both"/>
      </w:pPr>
      <w:r w:rsidRPr="003B4E87">
        <w:rPr>
          <w:b w:val="0"/>
          <w:sz w:val="24"/>
          <w:szCs w:val="24"/>
        </w:rPr>
        <w:t>Статистика по проверкам пользователей. Возможности по работе со структурной информацией в части сбора статистики по проверкам каждого пользователя должны быть аналогичны возможностям пользователя с ролью «Администратор».</w:t>
      </w:r>
    </w:p>
    <w:p w14:paraId="13671997" w14:textId="77777777" w:rsidR="00160AF8" w:rsidRPr="003B4E87" w:rsidRDefault="00160AF8" w:rsidP="00160AF8">
      <w:pPr>
        <w:pStyle w:val="af2"/>
        <w:ind w:left="993"/>
        <w:jc w:val="both"/>
      </w:pPr>
    </w:p>
    <w:p w14:paraId="1BDBF816" w14:textId="760C4726" w:rsidR="00E51B59" w:rsidRPr="003B4E87" w:rsidRDefault="0001507B" w:rsidP="00093EDE">
      <w:pPr>
        <w:ind w:left="284" w:firstLine="709"/>
        <w:jc w:val="both"/>
      </w:pPr>
      <w:r w:rsidRPr="003B4E87">
        <w:rPr>
          <w:b w:val="0"/>
          <w:sz w:val="24"/>
          <w:szCs w:val="24"/>
        </w:rPr>
        <w:t>Пользователи</w:t>
      </w:r>
      <w:r w:rsidR="006B1A86" w:rsidRPr="003B4E87">
        <w:rPr>
          <w:b w:val="0"/>
          <w:sz w:val="24"/>
          <w:szCs w:val="24"/>
        </w:rPr>
        <w:t xml:space="preserve"> </w:t>
      </w:r>
      <w:r w:rsidR="00AD78B9" w:rsidRPr="003B4E87">
        <w:rPr>
          <w:b w:val="0"/>
          <w:sz w:val="24"/>
          <w:szCs w:val="24"/>
        </w:rPr>
        <w:t>обладают следующими атрибутами:</w:t>
      </w:r>
    </w:p>
    <w:p w14:paraId="60C91392" w14:textId="1E3EA1BA" w:rsidR="00E51B59" w:rsidRPr="003B4E87" w:rsidRDefault="00AD78B9">
      <w:pPr>
        <w:pStyle w:val="af2"/>
        <w:numPr>
          <w:ilvl w:val="0"/>
          <w:numId w:val="8"/>
        </w:numPr>
        <w:jc w:val="both"/>
      </w:pPr>
      <w:r w:rsidRPr="003B4E87">
        <w:rPr>
          <w:b w:val="0"/>
          <w:sz w:val="24"/>
          <w:szCs w:val="24"/>
        </w:rPr>
        <w:t xml:space="preserve">E-mail (выступает идентификатором пользователя в </w:t>
      </w:r>
      <w:r w:rsidR="00DA4756" w:rsidRPr="003B4E87">
        <w:rPr>
          <w:b w:val="0"/>
          <w:sz w:val="24"/>
          <w:szCs w:val="24"/>
        </w:rPr>
        <w:t>Программной системе</w:t>
      </w:r>
      <w:r w:rsidRPr="003B4E87">
        <w:rPr>
          <w:b w:val="0"/>
          <w:sz w:val="24"/>
          <w:szCs w:val="24"/>
        </w:rPr>
        <w:t>);</w:t>
      </w:r>
    </w:p>
    <w:p w14:paraId="1D00AEFE" w14:textId="77777777" w:rsidR="00E51B59" w:rsidRPr="003B4E87" w:rsidRDefault="00AD78B9">
      <w:pPr>
        <w:pStyle w:val="af2"/>
        <w:numPr>
          <w:ilvl w:val="0"/>
          <w:numId w:val="8"/>
        </w:numPr>
        <w:jc w:val="both"/>
      </w:pPr>
      <w:r w:rsidRPr="003B4E87">
        <w:rPr>
          <w:b w:val="0"/>
          <w:sz w:val="24"/>
          <w:szCs w:val="24"/>
        </w:rPr>
        <w:t>Пароль;</w:t>
      </w:r>
    </w:p>
    <w:p w14:paraId="3E460FC7" w14:textId="77777777" w:rsidR="00E51B59" w:rsidRPr="003B4E87" w:rsidRDefault="00AD78B9">
      <w:pPr>
        <w:pStyle w:val="af2"/>
        <w:numPr>
          <w:ilvl w:val="0"/>
          <w:numId w:val="8"/>
        </w:numPr>
        <w:jc w:val="both"/>
        <w:rPr>
          <w:b w:val="0"/>
          <w:sz w:val="24"/>
          <w:szCs w:val="24"/>
        </w:rPr>
      </w:pPr>
      <w:r w:rsidRPr="003B4E87">
        <w:rPr>
          <w:b w:val="0"/>
          <w:sz w:val="24"/>
          <w:szCs w:val="24"/>
        </w:rPr>
        <w:t>ФИО.</w:t>
      </w:r>
    </w:p>
    <w:p w14:paraId="20D82667" w14:textId="41E7580C" w:rsidR="00E51B59" w:rsidRPr="003B4E87" w:rsidRDefault="00AD78B9">
      <w:pPr>
        <w:ind w:firstLine="360"/>
        <w:jc w:val="both"/>
      </w:pPr>
      <w:r w:rsidRPr="003B4E87">
        <w:rPr>
          <w:b w:val="0"/>
          <w:sz w:val="24"/>
          <w:szCs w:val="24"/>
        </w:rPr>
        <w:t>Пользователям с ролями «Администратор»</w:t>
      </w:r>
      <w:r w:rsidR="00160AF8" w:rsidRPr="003B4E87">
        <w:rPr>
          <w:b w:val="0"/>
          <w:sz w:val="24"/>
          <w:szCs w:val="24"/>
        </w:rPr>
        <w:t>,</w:t>
      </w:r>
      <w:r w:rsidRPr="003B4E87">
        <w:rPr>
          <w:b w:val="0"/>
          <w:sz w:val="24"/>
          <w:szCs w:val="24"/>
        </w:rPr>
        <w:t xml:space="preserve"> «Эксперт» должны быть доступны метрики, позволяющие оценить соответствие документа требованиям к научным работам (доля научной лексики, наличие библиографии, оценка связности текста и т.п.)</w:t>
      </w:r>
    </w:p>
    <w:p w14:paraId="1F46007B" w14:textId="6B5E22D7" w:rsidR="00E51B59" w:rsidRPr="003B4E87" w:rsidRDefault="00AD78B9">
      <w:pPr>
        <w:pStyle w:val="2"/>
        <w:numPr>
          <w:ilvl w:val="1"/>
          <w:numId w:val="2"/>
        </w:numPr>
      </w:pPr>
      <w:bookmarkStart w:id="18" w:name="_Toc171072348"/>
      <w:r w:rsidRPr="003B4E87">
        <w:rPr>
          <w:szCs w:val="24"/>
        </w:rPr>
        <w:t>Требования к</w:t>
      </w:r>
      <w:r w:rsidR="00A8183D" w:rsidRPr="003B4E87">
        <w:rPr>
          <w:szCs w:val="24"/>
        </w:rPr>
        <w:t xml:space="preserve"> программному</w:t>
      </w:r>
      <w:r w:rsidRPr="003B4E87">
        <w:rPr>
          <w:szCs w:val="24"/>
        </w:rPr>
        <w:t xml:space="preserve"> интерфейсу взаимодействия</w:t>
      </w:r>
      <w:bookmarkEnd w:id="18"/>
    </w:p>
    <w:p w14:paraId="5B8D37F6" w14:textId="745E146C" w:rsidR="00E51B59" w:rsidRPr="003B4E87" w:rsidRDefault="00AD78B9">
      <w:pPr>
        <w:ind w:firstLine="360"/>
        <w:jc w:val="both"/>
      </w:pPr>
      <w:r w:rsidRPr="003B4E87">
        <w:rPr>
          <w:b w:val="0"/>
          <w:sz w:val="24"/>
          <w:szCs w:val="24"/>
        </w:rPr>
        <w:t>Должна быть возможность подключить интерфейс взаимодействия (</w:t>
      </w:r>
      <w:proofErr w:type="spellStart"/>
      <w:r w:rsidRPr="003B4E87">
        <w:rPr>
          <w:b w:val="0"/>
          <w:sz w:val="24"/>
          <w:szCs w:val="24"/>
        </w:rPr>
        <w:t>Application</w:t>
      </w:r>
      <w:proofErr w:type="spellEnd"/>
      <w:r w:rsidRPr="003B4E87">
        <w:rPr>
          <w:b w:val="0"/>
          <w:sz w:val="24"/>
          <w:szCs w:val="24"/>
        </w:rPr>
        <w:t xml:space="preserve"> </w:t>
      </w:r>
      <w:proofErr w:type="spellStart"/>
      <w:r w:rsidRPr="003B4E87">
        <w:rPr>
          <w:b w:val="0"/>
          <w:sz w:val="24"/>
          <w:szCs w:val="24"/>
        </w:rPr>
        <w:t>Programming</w:t>
      </w:r>
      <w:proofErr w:type="spellEnd"/>
      <w:r w:rsidRPr="003B4E87">
        <w:rPr>
          <w:b w:val="0"/>
          <w:sz w:val="24"/>
          <w:szCs w:val="24"/>
        </w:rPr>
        <w:t xml:space="preserve"> </w:t>
      </w:r>
      <w:proofErr w:type="spellStart"/>
      <w:r w:rsidRPr="003B4E87">
        <w:rPr>
          <w:b w:val="0"/>
          <w:sz w:val="24"/>
          <w:szCs w:val="24"/>
        </w:rPr>
        <w:t>Interface</w:t>
      </w:r>
      <w:proofErr w:type="spellEnd"/>
      <w:r w:rsidRPr="003B4E87">
        <w:rPr>
          <w:b w:val="0"/>
          <w:sz w:val="24"/>
          <w:szCs w:val="24"/>
        </w:rPr>
        <w:t xml:space="preserve"> – API) для интеграции </w:t>
      </w:r>
      <w:r w:rsidR="00DA4756" w:rsidRPr="003B4E87">
        <w:rPr>
          <w:b w:val="0"/>
          <w:sz w:val="24"/>
          <w:szCs w:val="24"/>
        </w:rPr>
        <w:t>Программной системы</w:t>
      </w:r>
      <w:r w:rsidR="00093EDE" w:rsidRPr="003B4E87">
        <w:rPr>
          <w:b w:val="0"/>
          <w:sz w:val="24"/>
          <w:szCs w:val="24"/>
        </w:rPr>
        <w:t xml:space="preserve"> </w:t>
      </w:r>
      <w:r w:rsidRPr="003B4E87">
        <w:rPr>
          <w:b w:val="0"/>
          <w:sz w:val="24"/>
          <w:szCs w:val="24"/>
        </w:rPr>
        <w:t>с любыми информационными системами (при наличии SSL-сертификата). Должна быть возможность с помощью API:</w:t>
      </w:r>
    </w:p>
    <w:p w14:paraId="53A8CAEF" w14:textId="6A3C44CB" w:rsidR="00E51B59" w:rsidRPr="003B4E87" w:rsidRDefault="00AD78B9">
      <w:pPr>
        <w:pStyle w:val="af2"/>
        <w:numPr>
          <w:ilvl w:val="0"/>
          <w:numId w:val="4"/>
        </w:numPr>
        <w:ind w:left="1418"/>
        <w:jc w:val="both"/>
      </w:pPr>
      <w:r w:rsidRPr="003B4E87">
        <w:rPr>
          <w:b w:val="0"/>
          <w:sz w:val="24"/>
          <w:szCs w:val="24"/>
        </w:rPr>
        <w:t xml:space="preserve">загружать документы в </w:t>
      </w:r>
      <w:r w:rsidR="00DA4756" w:rsidRPr="003B4E87">
        <w:rPr>
          <w:b w:val="0"/>
          <w:sz w:val="24"/>
          <w:szCs w:val="24"/>
        </w:rPr>
        <w:t>Программную систему</w:t>
      </w:r>
      <w:r w:rsidR="00093EDE" w:rsidRPr="003B4E87">
        <w:rPr>
          <w:b w:val="0"/>
          <w:sz w:val="24"/>
          <w:szCs w:val="24"/>
        </w:rPr>
        <w:t xml:space="preserve"> </w:t>
      </w:r>
      <w:r w:rsidRPr="003B4E87">
        <w:rPr>
          <w:b w:val="0"/>
          <w:sz w:val="24"/>
          <w:szCs w:val="24"/>
        </w:rPr>
        <w:t>и удалять их;</w:t>
      </w:r>
    </w:p>
    <w:p w14:paraId="0D7E0240" w14:textId="4FE46BB3" w:rsidR="00E51B59" w:rsidRPr="003B4E87" w:rsidRDefault="00AD78B9">
      <w:pPr>
        <w:pStyle w:val="af2"/>
        <w:numPr>
          <w:ilvl w:val="0"/>
          <w:numId w:val="4"/>
        </w:numPr>
        <w:ind w:left="1418"/>
        <w:jc w:val="both"/>
      </w:pPr>
      <w:r w:rsidRPr="003B4E87">
        <w:rPr>
          <w:b w:val="0"/>
          <w:sz w:val="24"/>
          <w:szCs w:val="24"/>
        </w:rPr>
        <w:t>осуществ</w:t>
      </w:r>
      <w:r w:rsidR="00CC371E" w:rsidRPr="003B4E87">
        <w:rPr>
          <w:b w:val="0"/>
          <w:sz w:val="24"/>
          <w:szCs w:val="24"/>
        </w:rPr>
        <w:t>ля</w:t>
      </w:r>
      <w:r w:rsidRPr="003B4E87">
        <w:rPr>
          <w:b w:val="0"/>
          <w:sz w:val="24"/>
          <w:szCs w:val="24"/>
        </w:rPr>
        <w:t>ть доступ к загруженным документам;</w:t>
      </w:r>
    </w:p>
    <w:p w14:paraId="36291968" w14:textId="424329C3" w:rsidR="00E51B59" w:rsidRPr="003B4E87" w:rsidRDefault="00AD78B9">
      <w:pPr>
        <w:pStyle w:val="af2"/>
        <w:numPr>
          <w:ilvl w:val="0"/>
          <w:numId w:val="4"/>
        </w:numPr>
        <w:ind w:left="1418"/>
        <w:jc w:val="both"/>
      </w:pPr>
      <w:r w:rsidRPr="003B4E87">
        <w:rPr>
          <w:b w:val="0"/>
          <w:sz w:val="24"/>
          <w:szCs w:val="24"/>
        </w:rPr>
        <w:t xml:space="preserve">выполнять проверку документов через </w:t>
      </w:r>
      <w:r w:rsidR="00DA4756" w:rsidRPr="003B4E87">
        <w:rPr>
          <w:b w:val="0"/>
          <w:sz w:val="24"/>
          <w:szCs w:val="24"/>
        </w:rPr>
        <w:t>Программную систему</w:t>
      </w:r>
      <w:r w:rsidRPr="003B4E87">
        <w:rPr>
          <w:b w:val="0"/>
          <w:sz w:val="24"/>
          <w:szCs w:val="24"/>
        </w:rPr>
        <w:t>;</w:t>
      </w:r>
    </w:p>
    <w:p w14:paraId="61C0818C" w14:textId="77777777" w:rsidR="00E51B59" w:rsidRPr="003B4E87" w:rsidRDefault="00AD78B9">
      <w:pPr>
        <w:pStyle w:val="af2"/>
        <w:numPr>
          <w:ilvl w:val="0"/>
          <w:numId w:val="4"/>
        </w:numPr>
        <w:ind w:left="1418"/>
        <w:jc w:val="both"/>
        <w:rPr>
          <w:b w:val="0"/>
          <w:sz w:val="24"/>
          <w:szCs w:val="24"/>
        </w:rPr>
      </w:pPr>
      <w:r w:rsidRPr="003B4E87">
        <w:rPr>
          <w:b w:val="0"/>
          <w:sz w:val="24"/>
          <w:szCs w:val="24"/>
        </w:rPr>
        <w:t>формировать отчет о проверке документа;</w:t>
      </w:r>
    </w:p>
    <w:p w14:paraId="3136BEBD" w14:textId="77777777" w:rsidR="00E51B59" w:rsidRPr="003B4E87" w:rsidRDefault="00AD78B9">
      <w:pPr>
        <w:pStyle w:val="af2"/>
        <w:numPr>
          <w:ilvl w:val="0"/>
          <w:numId w:val="4"/>
        </w:numPr>
        <w:ind w:left="1418"/>
        <w:jc w:val="both"/>
      </w:pPr>
      <w:r w:rsidRPr="003B4E87">
        <w:rPr>
          <w:b w:val="0"/>
          <w:sz w:val="24"/>
          <w:szCs w:val="24"/>
        </w:rPr>
        <w:t>выгружать отчет о проверке документа;</w:t>
      </w:r>
    </w:p>
    <w:p w14:paraId="1C401B33" w14:textId="77777777" w:rsidR="00E51B59" w:rsidRPr="003B4E87" w:rsidRDefault="00AD78B9">
      <w:pPr>
        <w:pStyle w:val="af2"/>
        <w:numPr>
          <w:ilvl w:val="0"/>
          <w:numId w:val="4"/>
        </w:numPr>
        <w:ind w:left="1418"/>
        <w:jc w:val="both"/>
      </w:pPr>
      <w:r w:rsidRPr="003B4E87">
        <w:rPr>
          <w:b w:val="0"/>
          <w:sz w:val="24"/>
          <w:szCs w:val="24"/>
        </w:rPr>
        <w:t>формировать текущую статистику проверок;</w:t>
      </w:r>
    </w:p>
    <w:p w14:paraId="62603264" w14:textId="45DCEB27" w:rsidR="00E51B59" w:rsidRPr="003B4E87" w:rsidRDefault="00AD78B9">
      <w:pPr>
        <w:pStyle w:val="af2"/>
        <w:numPr>
          <w:ilvl w:val="0"/>
          <w:numId w:val="4"/>
        </w:numPr>
        <w:ind w:left="1418"/>
        <w:jc w:val="both"/>
      </w:pPr>
      <w:r w:rsidRPr="003B4E87">
        <w:rPr>
          <w:b w:val="0"/>
          <w:sz w:val="24"/>
          <w:szCs w:val="24"/>
        </w:rPr>
        <w:t xml:space="preserve">направлять документ на последующую индексацию в </w:t>
      </w:r>
      <w:r w:rsidR="00DA4756" w:rsidRPr="003B4E87">
        <w:rPr>
          <w:b w:val="0"/>
          <w:sz w:val="24"/>
          <w:szCs w:val="24"/>
        </w:rPr>
        <w:t>Программной системе</w:t>
      </w:r>
      <w:r w:rsidRPr="003B4E87">
        <w:rPr>
          <w:b w:val="0"/>
          <w:sz w:val="24"/>
          <w:szCs w:val="24"/>
        </w:rPr>
        <w:t>.</w:t>
      </w:r>
    </w:p>
    <w:p w14:paraId="473607B7" w14:textId="26AEA361" w:rsidR="006C6321" w:rsidRPr="003B4E87" w:rsidRDefault="006C6321" w:rsidP="006C6321">
      <w:pPr>
        <w:ind w:firstLine="360"/>
        <w:jc w:val="both"/>
        <w:rPr>
          <w:b w:val="0"/>
          <w:sz w:val="24"/>
          <w:szCs w:val="24"/>
        </w:rPr>
      </w:pPr>
      <w:bookmarkStart w:id="19" w:name="_Hlk231216116"/>
      <w:r w:rsidRPr="003B4E87">
        <w:rPr>
          <w:b w:val="0"/>
          <w:sz w:val="24"/>
          <w:szCs w:val="24"/>
        </w:rPr>
        <w:t xml:space="preserve">Функционал </w:t>
      </w:r>
      <w:bookmarkEnd w:id="19"/>
      <w:r w:rsidRPr="003B4E87">
        <w:rPr>
          <w:b w:val="0"/>
          <w:sz w:val="24"/>
          <w:szCs w:val="24"/>
        </w:rPr>
        <w:t>API подключается по запросу. Для использования API в Программной системе предусмотрен «Администратор API». Адрес служебной электронной почты «Администратора API» должен отличаться от адреса служебной электронной почты «Корневого администратора системы».</w:t>
      </w:r>
    </w:p>
    <w:p w14:paraId="1F7A0F61" w14:textId="62660B19" w:rsidR="00E51B59" w:rsidRPr="003B4E87" w:rsidRDefault="00AD78B9">
      <w:pPr>
        <w:pStyle w:val="2"/>
        <w:numPr>
          <w:ilvl w:val="1"/>
          <w:numId w:val="2"/>
        </w:numPr>
        <w:rPr>
          <w:szCs w:val="24"/>
        </w:rPr>
      </w:pPr>
      <w:bookmarkStart w:id="20" w:name="_Toc171072349"/>
      <w:r w:rsidRPr="003B4E87">
        <w:rPr>
          <w:szCs w:val="24"/>
        </w:rPr>
        <w:t>Требования к поддерживаемым форматам документ</w:t>
      </w:r>
      <w:r w:rsidR="008F39BE" w:rsidRPr="003B4E87">
        <w:rPr>
          <w:szCs w:val="24"/>
        </w:rPr>
        <w:t>ов</w:t>
      </w:r>
      <w:r w:rsidRPr="003B4E87">
        <w:rPr>
          <w:szCs w:val="24"/>
        </w:rPr>
        <w:t>, видам и формам отчетов</w:t>
      </w:r>
      <w:bookmarkEnd w:id="20"/>
    </w:p>
    <w:p w14:paraId="28ACC90B" w14:textId="77777777" w:rsidR="00E51B59" w:rsidRPr="003B4E87" w:rsidRDefault="00AD78B9">
      <w:pPr>
        <w:ind w:left="284" w:firstLine="709"/>
        <w:jc w:val="both"/>
      </w:pPr>
      <w:r w:rsidRPr="003B4E87">
        <w:rPr>
          <w:b w:val="0"/>
          <w:sz w:val="24"/>
          <w:szCs w:val="24"/>
        </w:rPr>
        <w:t xml:space="preserve">Должны поддерживаться следующие форматы загружаемых на проверку и в базу внутренних источников документов: </w:t>
      </w:r>
    </w:p>
    <w:p w14:paraId="07A96572" w14:textId="77777777" w:rsidR="00E51B59" w:rsidRPr="003B4E87" w:rsidRDefault="00AD78B9">
      <w:pPr>
        <w:ind w:left="284" w:firstLine="709"/>
        <w:jc w:val="both"/>
        <w:rPr>
          <w:lang w:val="en-US"/>
        </w:rPr>
      </w:pPr>
      <w:r w:rsidRPr="003B4E87">
        <w:rPr>
          <w:b w:val="0"/>
          <w:sz w:val="24"/>
          <w:szCs w:val="24"/>
          <w:lang w:val="en-US"/>
        </w:rPr>
        <w:t xml:space="preserve">– </w:t>
      </w:r>
      <w:proofErr w:type="spellStart"/>
      <w:r w:rsidRPr="003B4E87">
        <w:rPr>
          <w:b w:val="0"/>
          <w:sz w:val="24"/>
          <w:szCs w:val="24"/>
          <w:lang w:val="en-US"/>
        </w:rPr>
        <w:t>PortableDocumentFormat</w:t>
      </w:r>
      <w:proofErr w:type="spellEnd"/>
      <w:r w:rsidRPr="003B4E87">
        <w:rPr>
          <w:b w:val="0"/>
          <w:sz w:val="24"/>
          <w:szCs w:val="24"/>
          <w:lang w:val="en-US"/>
        </w:rPr>
        <w:t xml:space="preserve"> (*.pdf);</w:t>
      </w:r>
    </w:p>
    <w:p w14:paraId="08A56D9B" w14:textId="77777777" w:rsidR="00E51B59" w:rsidRPr="003B4E87" w:rsidRDefault="00AD78B9">
      <w:pPr>
        <w:ind w:left="284" w:firstLine="709"/>
        <w:jc w:val="both"/>
        <w:rPr>
          <w:lang w:val="en-US"/>
        </w:rPr>
      </w:pPr>
      <w:r w:rsidRPr="003B4E87">
        <w:rPr>
          <w:b w:val="0"/>
          <w:sz w:val="24"/>
          <w:szCs w:val="24"/>
          <w:lang w:val="en-US"/>
        </w:rPr>
        <w:t>– Microsoft Office Word (*.doc, *.docx);</w:t>
      </w:r>
    </w:p>
    <w:p w14:paraId="4D6A86B5" w14:textId="77777777" w:rsidR="00E51B59" w:rsidRPr="003B4E87" w:rsidRDefault="00AD78B9">
      <w:pPr>
        <w:ind w:left="284" w:firstLine="709"/>
        <w:jc w:val="both"/>
        <w:rPr>
          <w:b w:val="0"/>
          <w:sz w:val="24"/>
          <w:szCs w:val="24"/>
          <w:lang w:val="en-US"/>
        </w:rPr>
      </w:pPr>
      <w:r w:rsidRPr="003B4E87">
        <w:rPr>
          <w:b w:val="0"/>
          <w:sz w:val="24"/>
          <w:szCs w:val="24"/>
          <w:lang w:val="en-US"/>
        </w:rPr>
        <w:t>– Open Office (*.</w:t>
      </w:r>
      <w:proofErr w:type="spellStart"/>
      <w:r w:rsidRPr="003B4E87">
        <w:rPr>
          <w:b w:val="0"/>
          <w:sz w:val="24"/>
          <w:szCs w:val="24"/>
          <w:lang w:val="en-US"/>
        </w:rPr>
        <w:t>odt</w:t>
      </w:r>
      <w:proofErr w:type="spellEnd"/>
      <w:r w:rsidRPr="003B4E87">
        <w:rPr>
          <w:b w:val="0"/>
          <w:sz w:val="24"/>
          <w:szCs w:val="24"/>
          <w:lang w:val="en-US"/>
        </w:rPr>
        <w:t>);</w:t>
      </w:r>
    </w:p>
    <w:p w14:paraId="0ABEBED3" w14:textId="77777777" w:rsidR="00E51B59" w:rsidRPr="003B4E87" w:rsidRDefault="00AD78B9">
      <w:pPr>
        <w:ind w:left="284" w:firstLine="709"/>
        <w:jc w:val="both"/>
        <w:rPr>
          <w:b w:val="0"/>
          <w:sz w:val="24"/>
          <w:szCs w:val="24"/>
          <w:lang w:val="en-US"/>
        </w:rPr>
      </w:pPr>
      <w:r w:rsidRPr="003B4E87">
        <w:rPr>
          <w:b w:val="0"/>
          <w:sz w:val="24"/>
          <w:szCs w:val="24"/>
          <w:lang w:val="en-US"/>
        </w:rPr>
        <w:t xml:space="preserve">– </w:t>
      </w:r>
      <w:proofErr w:type="spellStart"/>
      <w:r w:rsidRPr="003B4E87">
        <w:rPr>
          <w:b w:val="0"/>
          <w:sz w:val="24"/>
          <w:szCs w:val="24"/>
          <w:lang w:val="en-US"/>
        </w:rPr>
        <w:t>RichTextFormat</w:t>
      </w:r>
      <w:proofErr w:type="spellEnd"/>
      <w:r w:rsidRPr="003B4E87">
        <w:rPr>
          <w:b w:val="0"/>
          <w:sz w:val="24"/>
          <w:szCs w:val="24"/>
          <w:lang w:val="en-US"/>
        </w:rPr>
        <w:t xml:space="preserve"> (*.rtf);</w:t>
      </w:r>
    </w:p>
    <w:p w14:paraId="52AB5BCC" w14:textId="77777777" w:rsidR="00E51B59" w:rsidRPr="003B4E87" w:rsidRDefault="00AD78B9">
      <w:pPr>
        <w:ind w:left="284" w:firstLine="709"/>
        <w:jc w:val="both"/>
        <w:rPr>
          <w:lang w:val="en-US"/>
        </w:rPr>
      </w:pPr>
      <w:r w:rsidRPr="003B4E87">
        <w:rPr>
          <w:b w:val="0"/>
          <w:sz w:val="24"/>
          <w:szCs w:val="24"/>
          <w:lang w:val="en-US"/>
        </w:rPr>
        <w:t>– Plain text (*.txt);</w:t>
      </w:r>
    </w:p>
    <w:p w14:paraId="12ED9554" w14:textId="77777777" w:rsidR="00E51B59" w:rsidRPr="003B4E87" w:rsidRDefault="00AD78B9">
      <w:pPr>
        <w:ind w:left="284" w:firstLine="709"/>
        <w:jc w:val="both"/>
        <w:rPr>
          <w:lang w:val="en-US"/>
        </w:rPr>
      </w:pPr>
      <w:r w:rsidRPr="003B4E87">
        <w:rPr>
          <w:b w:val="0"/>
          <w:sz w:val="24"/>
          <w:szCs w:val="24"/>
          <w:lang w:val="en-US"/>
        </w:rPr>
        <w:t xml:space="preserve">– </w:t>
      </w:r>
      <w:proofErr w:type="spellStart"/>
      <w:r w:rsidRPr="003B4E87">
        <w:rPr>
          <w:b w:val="0"/>
          <w:sz w:val="24"/>
          <w:szCs w:val="24"/>
          <w:lang w:val="en-US"/>
        </w:rPr>
        <w:t>Язык</w:t>
      </w:r>
      <w:proofErr w:type="spellEnd"/>
      <w:r w:rsidRPr="003B4E87">
        <w:rPr>
          <w:b w:val="0"/>
          <w:sz w:val="24"/>
          <w:szCs w:val="24"/>
          <w:lang w:val="en-US"/>
        </w:rPr>
        <w:t xml:space="preserve"> </w:t>
      </w:r>
      <w:proofErr w:type="spellStart"/>
      <w:r w:rsidRPr="003B4E87">
        <w:rPr>
          <w:b w:val="0"/>
          <w:sz w:val="24"/>
          <w:szCs w:val="24"/>
          <w:lang w:val="en-US"/>
        </w:rPr>
        <w:t>разметки</w:t>
      </w:r>
      <w:proofErr w:type="spellEnd"/>
      <w:r w:rsidRPr="003B4E87">
        <w:rPr>
          <w:b w:val="0"/>
          <w:sz w:val="24"/>
          <w:szCs w:val="24"/>
          <w:lang w:val="en-US"/>
        </w:rPr>
        <w:t xml:space="preserve"> </w:t>
      </w:r>
      <w:proofErr w:type="spellStart"/>
      <w:r w:rsidRPr="003B4E87">
        <w:rPr>
          <w:b w:val="0"/>
          <w:sz w:val="24"/>
          <w:szCs w:val="24"/>
          <w:lang w:val="en-US"/>
        </w:rPr>
        <w:t>гипертекста</w:t>
      </w:r>
      <w:proofErr w:type="spellEnd"/>
      <w:r w:rsidRPr="003B4E87">
        <w:rPr>
          <w:b w:val="0"/>
          <w:sz w:val="24"/>
          <w:szCs w:val="24"/>
          <w:lang w:val="en-US"/>
        </w:rPr>
        <w:t xml:space="preserve"> (Hyper-Text Markup Language – *.html, *.</w:t>
      </w:r>
      <w:proofErr w:type="spellStart"/>
      <w:r w:rsidRPr="003B4E87">
        <w:rPr>
          <w:b w:val="0"/>
          <w:sz w:val="24"/>
          <w:szCs w:val="24"/>
          <w:lang w:val="en-US"/>
        </w:rPr>
        <w:t>htm</w:t>
      </w:r>
      <w:proofErr w:type="spellEnd"/>
      <w:r w:rsidRPr="003B4E87">
        <w:rPr>
          <w:b w:val="0"/>
          <w:sz w:val="24"/>
          <w:szCs w:val="24"/>
          <w:lang w:val="en-US"/>
        </w:rPr>
        <w:t>)</w:t>
      </w:r>
    </w:p>
    <w:p w14:paraId="3F86606D" w14:textId="77777777" w:rsidR="00E51B59" w:rsidRPr="003B4E87" w:rsidRDefault="00AD78B9">
      <w:pPr>
        <w:ind w:left="284" w:firstLine="709"/>
        <w:jc w:val="both"/>
        <w:rPr>
          <w:b w:val="0"/>
          <w:sz w:val="24"/>
          <w:szCs w:val="24"/>
          <w:lang w:val="en-US"/>
        </w:rPr>
      </w:pPr>
      <w:r w:rsidRPr="003B4E87">
        <w:rPr>
          <w:b w:val="0"/>
          <w:sz w:val="24"/>
          <w:szCs w:val="24"/>
          <w:lang w:val="en-US"/>
        </w:rPr>
        <w:t>– Postscript (*.</w:t>
      </w:r>
      <w:proofErr w:type="spellStart"/>
      <w:r w:rsidRPr="003B4E87">
        <w:rPr>
          <w:b w:val="0"/>
          <w:sz w:val="24"/>
          <w:szCs w:val="24"/>
          <w:lang w:val="en-US"/>
        </w:rPr>
        <w:t>ps</w:t>
      </w:r>
      <w:proofErr w:type="spellEnd"/>
      <w:r w:rsidRPr="003B4E87">
        <w:rPr>
          <w:b w:val="0"/>
          <w:sz w:val="24"/>
          <w:szCs w:val="24"/>
          <w:lang w:val="en-US"/>
        </w:rPr>
        <w:t>);</w:t>
      </w:r>
    </w:p>
    <w:p w14:paraId="212E162F" w14:textId="77777777" w:rsidR="00E51B59" w:rsidRPr="003B4E87" w:rsidRDefault="00AD78B9">
      <w:pPr>
        <w:ind w:left="284" w:firstLine="709"/>
        <w:jc w:val="both"/>
        <w:rPr>
          <w:lang w:val="en-US"/>
        </w:rPr>
      </w:pPr>
      <w:r w:rsidRPr="003B4E87">
        <w:rPr>
          <w:b w:val="0"/>
          <w:sz w:val="24"/>
          <w:szCs w:val="24"/>
          <w:lang w:val="en-US"/>
        </w:rPr>
        <w:t>– Excel (*.</w:t>
      </w:r>
      <w:proofErr w:type="spellStart"/>
      <w:r w:rsidRPr="003B4E87">
        <w:rPr>
          <w:b w:val="0"/>
          <w:sz w:val="24"/>
          <w:szCs w:val="24"/>
          <w:lang w:val="en-US"/>
        </w:rPr>
        <w:t>xls</w:t>
      </w:r>
      <w:proofErr w:type="spellEnd"/>
      <w:r w:rsidRPr="003B4E87">
        <w:rPr>
          <w:b w:val="0"/>
          <w:sz w:val="24"/>
          <w:szCs w:val="24"/>
          <w:lang w:val="en-US"/>
        </w:rPr>
        <w:t>, *.</w:t>
      </w:r>
      <w:proofErr w:type="spellStart"/>
      <w:r w:rsidRPr="003B4E87">
        <w:rPr>
          <w:b w:val="0"/>
          <w:sz w:val="24"/>
          <w:szCs w:val="24"/>
          <w:lang w:val="en-US"/>
        </w:rPr>
        <w:t>xlsx</w:t>
      </w:r>
      <w:proofErr w:type="spellEnd"/>
      <w:r w:rsidRPr="003B4E87">
        <w:rPr>
          <w:b w:val="0"/>
          <w:sz w:val="24"/>
          <w:szCs w:val="24"/>
          <w:lang w:val="en-US"/>
        </w:rPr>
        <w:t>);</w:t>
      </w:r>
    </w:p>
    <w:p w14:paraId="0015C1B9" w14:textId="77777777" w:rsidR="00E51B59" w:rsidRPr="003B4E87" w:rsidRDefault="00AD78B9">
      <w:pPr>
        <w:ind w:left="284" w:firstLine="709"/>
        <w:jc w:val="both"/>
        <w:rPr>
          <w:lang w:val="en-US"/>
        </w:rPr>
      </w:pPr>
      <w:r w:rsidRPr="003B4E87">
        <w:rPr>
          <w:b w:val="0"/>
          <w:sz w:val="24"/>
          <w:szCs w:val="24"/>
          <w:lang w:val="en-US"/>
        </w:rPr>
        <w:t>– EPUB (*.</w:t>
      </w:r>
      <w:proofErr w:type="spellStart"/>
      <w:r w:rsidRPr="003B4E87">
        <w:rPr>
          <w:b w:val="0"/>
          <w:sz w:val="24"/>
          <w:szCs w:val="24"/>
          <w:lang w:val="en-US"/>
        </w:rPr>
        <w:t>epub</w:t>
      </w:r>
      <w:proofErr w:type="spellEnd"/>
      <w:r w:rsidRPr="003B4E87">
        <w:rPr>
          <w:b w:val="0"/>
          <w:sz w:val="24"/>
          <w:szCs w:val="24"/>
          <w:lang w:val="en-US"/>
        </w:rPr>
        <w:t>);</w:t>
      </w:r>
    </w:p>
    <w:p w14:paraId="5DB595F8" w14:textId="77777777" w:rsidR="00E51B59" w:rsidRPr="003B4E87" w:rsidRDefault="00AD78B9">
      <w:pPr>
        <w:ind w:left="284" w:firstLine="709"/>
        <w:jc w:val="both"/>
        <w:rPr>
          <w:b w:val="0"/>
          <w:sz w:val="24"/>
          <w:szCs w:val="24"/>
          <w:lang w:val="en-US"/>
        </w:rPr>
      </w:pPr>
      <w:r w:rsidRPr="003B4E87">
        <w:rPr>
          <w:b w:val="0"/>
          <w:sz w:val="24"/>
          <w:szCs w:val="24"/>
          <w:lang w:val="en-US"/>
        </w:rPr>
        <w:t xml:space="preserve">– Microsoft </w:t>
      </w:r>
      <w:proofErr w:type="spellStart"/>
      <w:r w:rsidRPr="003B4E87">
        <w:rPr>
          <w:b w:val="0"/>
          <w:sz w:val="24"/>
          <w:szCs w:val="24"/>
          <w:lang w:val="en-US"/>
        </w:rPr>
        <w:t>Powerpoint</w:t>
      </w:r>
      <w:proofErr w:type="spellEnd"/>
      <w:r w:rsidRPr="003B4E87">
        <w:rPr>
          <w:b w:val="0"/>
          <w:sz w:val="24"/>
          <w:szCs w:val="24"/>
          <w:lang w:val="en-US"/>
        </w:rPr>
        <w:t xml:space="preserve"> (*</w:t>
      </w:r>
      <w:proofErr w:type="spellStart"/>
      <w:r w:rsidRPr="003B4E87">
        <w:rPr>
          <w:b w:val="0"/>
          <w:sz w:val="24"/>
          <w:szCs w:val="24"/>
          <w:lang w:val="en-US"/>
        </w:rPr>
        <w:t>pptx</w:t>
      </w:r>
      <w:proofErr w:type="spellEnd"/>
      <w:r w:rsidRPr="003B4E87">
        <w:rPr>
          <w:b w:val="0"/>
          <w:sz w:val="24"/>
          <w:szCs w:val="24"/>
          <w:lang w:val="en-US"/>
        </w:rPr>
        <w:t>, *.</w:t>
      </w:r>
      <w:proofErr w:type="spellStart"/>
      <w:r w:rsidRPr="003B4E87">
        <w:rPr>
          <w:b w:val="0"/>
          <w:sz w:val="24"/>
          <w:szCs w:val="24"/>
          <w:lang w:val="en-US"/>
        </w:rPr>
        <w:t>ppt</w:t>
      </w:r>
      <w:proofErr w:type="spellEnd"/>
      <w:r w:rsidRPr="003B4E87">
        <w:rPr>
          <w:b w:val="0"/>
          <w:sz w:val="24"/>
          <w:szCs w:val="24"/>
          <w:lang w:val="en-US"/>
        </w:rPr>
        <w:t>, *.</w:t>
      </w:r>
      <w:proofErr w:type="spellStart"/>
      <w:r w:rsidRPr="003B4E87">
        <w:rPr>
          <w:b w:val="0"/>
          <w:sz w:val="24"/>
          <w:szCs w:val="24"/>
          <w:lang w:val="en-US"/>
        </w:rPr>
        <w:t>ppsx</w:t>
      </w:r>
      <w:proofErr w:type="spellEnd"/>
      <w:r w:rsidRPr="003B4E87">
        <w:rPr>
          <w:b w:val="0"/>
          <w:sz w:val="24"/>
          <w:szCs w:val="24"/>
          <w:lang w:val="en-US"/>
        </w:rPr>
        <w:t>, *.</w:t>
      </w:r>
      <w:proofErr w:type="spellStart"/>
      <w:r w:rsidRPr="003B4E87">
        <w:rPr>
          <w:b w:val="0"/>
          <w:sz w:val="24"/>
          <w:szCs w:val="24"/>
          <w:lang w:val="en-US"/>
        </w:rPr>
        <w:t>pps</w:t>
      </w:r>
      <w:proofErr w:type="spellEnd"/>
      <w:r w:rsidRPr="003B4E87">
        <w:rPr>
          <w:b w:val="0"/>
          <w:sz w:val="24"/>
          <w:szCs w:val="24"/>
          <w:lang w:val="en-US"/>
        </w:rPr>
        <w:t>);</w:t>
      </w:r>
    </w:p>
    <w:p w14:paraId="1A473B0A" w14:textId="77777777" w:rsidR="00E51B59" w:rsidRPr="003B4E87" w:rsidRDefault="00AD78B9">
      <w:pPr>
        <w:ind w:left="284" w:firstLine="709"/>
        <w:jc w:val="both"/>
      </w:pPr>
      <w:r w:rsidRPr="003B4E87">
        <w:rPr>
          <w:b w:val="0"/>
          <w:sz w:val="24"/>
          <w:szCs w:val="24"/>
        </w:rPr>
        <w:t>Файлы перечисленных выше форматов, упакованные в архивы (</w:t>
      </w:r>
      <w:r w:rsidRPr="003B4E87">
        <w:rPr>
          <w:b w:val="0"/>
          <w:sz w:val="24"/>
          <w:szCs w:val="24"/>
          <w:lang w:val="en-US"/>
        </w:rPr>
        <w:t>zip</w:t>
      </w:r>
      <w:r w:rsidRPr="003B4E87">
        <w:rPr>
          <w:b w:val="0"/>
          <w:sz w:val="24"/>
          <w:szCs w:val="24"/>
        </w:rPr>
        <w:t>, 7</w:t>
      </w:r>
      <w:r w:rsidRPr="003B4E87">
        <w:rPr>
          <w:b w:val="0"/>
          <w:sz w:val="24"/>
          <w:szCs w:val="24"/>
          <w:lang w:val="en-US"/>
        </w:rPr>
        <w:t>z</w:t>
      </w:r>
      <w:r w:rsidRPr="003B4E87">
        <w:rPr>
          <w:b w:val="0"/>
          <w:sz w:val="24"/>
          <w:szCs w:val="24"/>
        </w:rPr>
        <w:t xml:space="preserve">, </w:t>
      </w:r>
      <w:proofErr w:type="spellStart"/>
      <w:r w:rsidRPr="003B4E87">
        <w:rPr>
          <w:b w:val="0"/>
          <w:sz w:val="24"/>
          <w:szCs w:val="24"/>
          <w:lang w:val="en-US"/>
        </w:rPr>
        <w:t>rar</w:t>
      </w:r>
      <w:proofErr w:type="spellEnd"/>
      <w:r w:rsidRPr="003B4E87">
        <w:rPr>
          <w:b w:val="0"/>
          <w:sz w:val="24"/>
          <w:szCs w:val="24"/>
        </w:rPr>
        <w:t>).</w:t>
      </w:r>
    </w:p>
    <w:p w14:paraId="39B0BDFC" w14:textId="3F148FFB" w:rsidR="00E51B59" w:rsidRPr="003B4E87" w:rsidRDefault="00AD78B9">
      <w:pPr>
        <w:ind w:left="284" w:firstLine="709"/>
        <w:jc w:val="both"/>
        <w:rPr>
          <w:b w:val="0"/>
          <w:sz w:val="24"/>
          <w:szCs w:val="24"/>
        </w:rPr>
      </w:pPr>
      <w:r w:rsidRPr="003B4E87">
        <w:rPr>
          <w:b w:val="0"/>
          <w:sz w:val="24"/>
          <w:szCs w:val="24"/>
        </w:rPr>
        <w:t>Файлы форматов (</w:t>
      </w:r>
      <w:proofErr w:type="spellStart"/>
      <w:r w:rsidRPr="003B4E87">
        <w:rPr>
          <w:b w:val="0"/>
          <w:sz w:val="24"/>
          <w:szCs w:val="24"/>
          <w:lang w:val="en-US"/>
        </w:rPr>
        <w:t>ps</w:t>
      </w:r>
      <w:proofErr w:type="spellEnd"/>
      <w:r w:rsidRPr="003B4E87">
        <w:rPr>
          <w:b w:val="0"/>
          <w:sz w:val="24"/>
          <w:szCs w:val="24"/>
        </w:rPr>
        <w:t xml:space="preserve">, </w:t>
      </w:r>
      <w:proofErr w:type="spellStart"/>
      <w:r w:rsidRPr="003B4E87">
        <w:rPr>
          <w:b w:val="0"/>
          <w:sz w:val="24"/>
          <w:szCs w:val="24"/>
          <w:lang w:val="en-US"/>
        </w:rPr>
        <w:t>xls</w:t>
      </w:r>
      <w:proofErr w:type="spellEnd"/>
      <w:r w:rsidRPr="003B4E87">
        <w:rPr>
          <w:b w:val="0"/>
          <w:sz w:val="24"/>
          <w:szCs w:val="24"/>
        </w:rPr>
        <w:t xml:space="preserve">, </w:t>
      </w:r>
      <w:proofErr w:type="spellStart"/>
      <w:r w:rsidRPr="003B4E87">
        <w:rPr>
          <w:b w:val="0"/>
          <w:sz w:val="24"/>
          <w:szCs w:val="24"/>
          <w:lang w:val="en-US"/>
        </w:rPr>
        <w:t>xlsx</w:t>
      </w:r>
      <w:proofErr w:type="spellEnd"/>
      <w:r w:rsidRPr="003B4E87">
        <w:rPr>
          <w:b w:val="0"/>
          <w:sz w:val="24"/>
          <w:szCs w:val="24"/>
        </w:rPr>
        <w:t xml:space="preserve">, </w:t>
      </w:r>
      <w:proofErr w:type="spellStart"/>
      <w:r w:rsidRPr="003B4E87">
        <w:rPr>
          <w:b w:val="0"/>
          <w:sz w:val="24"/>
          <w:szCs w:val="24"/>
          <w:lang w:val="en-US"/>
        </w:rPr>
        <w:t>epub</w:t>
      </w:r>
      <w:proofErr w:type="spellEnd"/>
      <w:r w:rsidRPr="003B4E87">
        <w:rPr>
          <w:b w:val="0"/>
          <w:sz w:val="24"/>
          <w:szCs w:val="24"/>
        </w:rPr>
        <w:t xml:space="preserve">, </w:t>
      </w:r>
      <w:proofErr w:type="spellStart"/>
      <w:r w:rsidRPr="003B4E87">
        <w:rPr>
          <w:b w:val="0"/>
          <w:sz w:val="24"/>
          <w:szCs w:val="24"/>
          <w:lang w:val="en-US"/>
        </w:rPr>
        <w:t>ppt</w:t>
      </w:r>
      <w:proofErr w:type="spellEnd"/>
      <w:r w:rsidRPr="003B4E87">
        <w:rPr>
          <w:b w:val="0"/>
          <w:sz w:val="24"/>
          <w:szCs w:val="24"/>
        </w:rPr>
        <w:t xml:space="preserve">, </w:t>
      </w:r>
      <w:proofErr w:type="spellStart"/>
      <w:r w:rsidRPr="003B4E87">
        <w:rPr>
          <w:b w:val="0"/>
          <w:sz w:val="24"/>
          <w:szCs w:val="24"/>
          <w:lang w:val="en-US"/>
        </w:rPr>
        <w:t>ppsx</w:t>
      </w:r>
      <w:proofErr w:type="spellEnd"/>
      <w:r w:rsidRPr="003B4E87">
        <w:rPr>
          <w:b w:val="0"/>
          <w:sz w:val="24"/>
          <w:szCs w:val="24"/>
        </w:rPr>
        <w:t xml:space="preserve">, </w:t>
      </w:r>
      <w:proofErr w:type="spellStart"/>
      <w:r w:rsidRPr="003B4E87">
        <w:rPr>
          <w:b w:val="0"/>
          <w:sz w:val="24"/>
          <w:szCs w:val="24"/>
          <w:lang w:val="en-US"/>
        </w:rPr>
        <w:t>pps</w:t>
      </w:r>
      <w:proofErr w:type="spellEnd"/>
      <w:r w:rsidRPr="003B4E87">
        <w:rPr>
          <w:b w:val="0"/>
          <w:sz w:val="24"/>
          <w:szCs w:val="24"/>
        </w:rPr>
        <w:t xml:space="preserve">) подключаются по запросу </w:t>
      </w:r>
      <w:r w:rsidR="00CC371E" w:rsidRPr="003B4E87">
        <w:rPr>
          <w:b w:val="0"/>
          <w:sz w:val="24"/>
          <w:szCs w:val="24"/>
        </w:rPr>
        <w:t>пользователя роли «Администратор», назначенного «Корневым администратором системы»</w:t>
      </w:r>
      <w:r w:rsidRPr="003B4E87">
        <w:rPr>
          <w:b w:val="0"/>
          <w:sz w:val="24"/>
          <w:szCs w:val="24"/>
        </w:rPr>
        <w:t>.</w:t>
      </w:r>
    </w:p>
    <w:p w14:paraId="4C752DBC" w14:textId="19692E24" w:rsidR="00E51B59" w:rsidRPr="003B4E87" w:rsidRDefault="00DA4756">
      <w:pPr>
        <w:ind w:left="284" w:firstLine="709"/>
        <w:jc w:val="both"/>
      </w:pPr>
      <w:r w:rsidRPr="003B4E87">
        <w:rPr>
          <w:b w:val="0"/>
          <w:sz w:val="24"/>
          <w:szCs w:val="24"/>
        </w:rPr>
        <w:t>Программная система</w:t>
      </w:r>
      <w:r w:rsidR="00093EDE" w:rsidRPr="003B4E87">
        <w:rPr>
          <w:b w:val="0"/>
          <w:sz w:val="24"/>
          <w:szCs w:val="24"/>
        </w:rPr>
        <w:t xml:space="preserve"> </w:t>
      </w:r>
      <w:r w:rsidR="00AD78B9" w:rsidRPr="003B4E87">
        <w:rPr>
          <w:b w:val="0"/>
          <w:sz w:val="24"/>
          <w:szCs w:val="24"/>
        </w:rPr>
        <w:t>долж</w:t>
      </w:r>
      <w:r w:rsidRPr="003B4E87">
        <w:rPr>
          <w:b w:val="0"/>
          <w:sz w:val="24"/>
          <w:szCs w:val="24"/>
        </w:rPr>
        <w:t>на</w:t>
      </w:r>
      <w:r w:rsidR="00AD78B9" w:rsidRPr="003B4E87">
        <w:rPr>
          <w:b w:val="0"/>
          <w:sz w:val="24"/>
          <w:szCs w:val="24"/>
        </w:rPr>
        <w:t xml:space="preserve"> предоставлять:</w:t>
      </w:r>
    </w:p>
    <w:p w14:paraId="4668602F" w14:textId="77777777" w:rsidR="00E51B59" w:rsidRPr="003B4E87" w:rsidRDefault="00AD78B9">
      <w:pPr>
        <w:ind w:left="284" w:firstLine="709"/>
        <w:jc w:val="both"/>
        <w:rPr>
          <w:b w:val="0"/>
          <w:sz w:val="24"/>
          <w:szCs w:val="24"/>
        </w:rPr>
      </w:pPr>
      <w:r w:rsidRPr="003B4E87">
        <w:rPr>
          <w:b w:val="0"/>
          <w:sz w:val="24"/>
          <w:szCs w:val="24"/>
        </w:rPr>
        <w:t xml:space="preserve">– Возможность экспорта отчета о проверке документа на заимствование в </w:t>
      </w:r>
      <w:proofErr w:type="spellStart"/>
      <w:r w:rsidRPr="003B4E87">
        <w:rPr>
          <w:b w:val="0"/>
          <w:sz w:val="24"/>
          <w:szCs w:val="24"/>
        </w:rPr>
        <w:t>pdf</w:t>
      </w:r>
      <w:proofErr w:type="spellEnd"/>
      <w:r w:rsidRPr="003B4E87">
        <w:rPr>
          <w:b w:val="0"/>
          <w:sz w:val="24"/>
          <w:szCs w:val="24"/>
        </w:rPr>
        <w:t>-формате;</w:t>
      </w:r>
    </w:p>
    <w:p w14:paraId="2D3ED194" w14:textId="1D527F26" w:rsidR="00E51B59" w:rsidRPr="003B4E87" w:rsidRDefault="00AD78B9">
      <w:pPr>
        <w:ind w:left="284" w:firstLine="709"/>
        <w:jc w:val="both"/>
        <w:rPr>
          <w:b w:val="0"/>
          <w:sz w:val="24"/>
          <w:szCs w:val="24"/>
        </w:rPr>
      </w:pPr>
      <w:r w:rsidRPr="003B4E87">
        <w:rPr>
          <w:b w:val="0"/>
          <w:sz w:val="24"/>
          <w:szCs w:val="24"/>
        </w:rPr>
        <w:t xml:space="preserve">– Возможность экспорта Справки о проверке документа на заимствования в </w:t>
      </w:r>
      <w:proofErr w:type="spellStart"/>
      <w:r w:rsidRPr="003B4E87">
        <w:rPr>
          <w:b w:val="0"/>
          <w:sz w:val="24"/>
          <w:szCs w:val="24"/>
        </w:rPr>
        <w:t>pdf</w:t>
      </w:r>
      <w:proofErr w:type="spellEnd"/>
      <w:r w:rsidRPr="003B4E87">
        <w:rPr>
          <w:b w:val="0"/>
          <w:sz w:val="24"/>
          <w:szCs w:val="24"/>
        </w:rPr>
        <w:t>-формате</w:t>
      </w:r>
      <w:r w:rsidR="00FE2D79" w:rsidRPr="003B4E87">
        <w:rPr>
          <w:b w:val="0"/>
          <w:sz w:val="24"/>
          <w:szCs w:val="24"/>
        </w:rPr>
        <w:t>;</w:t>
      </w:r>
    </w:p>
    <w:p w14:paraId="5C184A80" w14:textId="00E485BD" w:rsidR="00FE2D79" w:rsidRPr="003B4E87" w:rsidRDefault="00FE2D79">
      <w:pPr>
        <w:ind w:left="284" w:firstLine="709"/>
        <w:jc w:val="both"/>
      </w:pPr>
      <w:r w:rsidRPr="003B4E87">
        <w:rPr>
          <w:b w:val="0"/>
          <w:sz w:val="24"/>
          <w:szCs w:val="24"/>
        </w:rPr>
        <w:t xml:space="preserve">– по запросу «Администратора» выгрузку статистики по проверкам пользователей в формате </w:t>
      </w:r>
      <w:r w:rsidRPr="003B4E87">
        <w:rPr>
          <w:b w:val="0"/>
          <w:sz w:val="24"/>
          <w:szCs w:val="24"/>
          <w:lang w:val="en-US"/>
        </w:rPr>
        <w:t>csv</w:t>
      </w:r>
      <w:r w:rsidRPr="003B4E87">
        <w:rPr>
          <w:b w:val="0"/>
          <w:sz w:val="24"/>
          <w:szCs w:val="24"/>
        </w:rPr>
        <w:t>.</w:t>
      </w:r>
    </w:p>
    <w:p w14:paraId="5DFAE0D2" w14:textId="77777777" w:rsidR="00E51B59" w:rsidRPr="003B4E87" w:rsidRDefault="00AD78B9">
      <w:pPr>
        <w:pStyle w:val="2"/>
        <w:numPr>
          <w:ilvl w:val="1"/>
          <w:numId w:val="2"/>
        </w:numPr>
      </w:pPr>
      <w:bookmarkStart w:id="21" w:name="_Toc171072350"/>
      <w:r w:rsidRPr="003B4E87">
        <w:rPr>
          <w:szCs w:val="24"/>
        </w:rPr>
        <w:t>Требования к эксплуатационным характеристикам</w:t>
      </w:r>
      <w:bookmarkEnd w:id="21"/>
    </w:p>
    <w:p w14:paraId="7B92A05F" w14:textId="77777777" w:rsidR="008C281D" w:rsidRPr="003B4E87" w:rsidRDefault="008C281D" w:rsidP="008C281D">
      <w:pPr>
        <w:ind w:left="284" w:firstLine="709"/>
        <w:jc w:val="both"/>
      </w:pPr>
      <w:r w:rsidRPr="003B4E87">
        <w:rPr>
          <w:b w:val="0"/>
          <w:sz w:val="24"/>
          <w:szCs w:val="24"/>
        </w:rPr>
        <w:t>Программная система должна удовлетворять следующим требованиям:</w:t>
      </w:r>
    </w:p>
    <w:p w14:paraId="431F5778" w14:textId="77777777" w:rsidR="008C281D" w:rsidRPr="003B4E87" w:rsidRDefault="008C281D" w:rsidP="008C281D">
      <w:pPr>
        <w:pStyle w:val="af2"/>
        <w:numPr>
          <w:ilvl w:val="0"/>
          <w:numId w:val="4"/>
        </w:numPr>
        <w:ind w:left="284" w:firstLine="709"/>
        <w:jc w:val="both"/>
        <w:rPr>
          <w:b w:val="0"/>
          <w:sz w:val="24"/>
          <w:szCs w:val="24"/>
        </w:rPr>
      </w:pPr>
      <w:r w:rsidRPr="003B4E87">
        <w:rPr>
          <w:b w:val="0"/>
          <w:sz w:val="24"/>
          <w:szCs w:val="24"/>
        </w:rPr>
        <w:t>возможность организации доступа к Программной системе посредством информационно-телекоммуникационной сети «Интернет»;</w:t>
      </w:r>
    </w:p>
    <w:p w14:paraId="246B7348" w14:textId="77777777" w:rsidR="008C281D" w:rsidRPr="003B4E87" w:rsidRDefault="008C281D" w:rsidP="008C281D">
      <w:pPr>
        <w:pStyle w:val="af2"/>
        <w:numPr>
          <w:ilvl w:val="0"/>
          <w:numId w:val="4"/>
        </w:numPr>
        <w:ind w:left="284" w:firstLine="709"/>
        <w:jc w:val="both"/>
      </w:pPr>
      <w:r w:rsidRPr="003B4E87">
        <w:rPr>
          <w:b w:val="0"/>
          <w:sz w:val="24"/>
          <w:szCs w:val="24"/>
        </w:rPr>
        <w:t>возможность использования защищенного протокола передачи данных (HTTPS) для авторизации и доступа пользователей к функциям Программной системы (при наличии SSL-сертификата);</w:t>
      </w:r>
    </w:p>
    <w:p w14:paraId="49325F15" w14:textId="77777777" w:rsidR="008C281D" w:rsidRPr="003B4E87" w:rsidRDefault="008C281D" w:rsidP="008C281D">
      <w:pPr>
        <w:pStyle w:val="af2"/>
        <w:numPr>
          <w:ilvl w:val="0"/>
          <w:numId w:val="4"/>
        </w:numPr>
        <w:ind w:left="284" w:firstLine="709"/>
        <w:jc w:val="both"/>
      </w:pPr>
      <w:r w:rsidRPr="003B4E87">
        <w:rPr>
          <w:b w:val="0"/>
          <w:sz w:val="24"/>
          <w:szCs w:val="24"/>
        </w:rPr>
        <w:t>интерфейс отчета о проверке Программной системы реализован в виде стандартизованного веб-интерфейса, доступного для просмотра браузерами, перечисленными в данных Технических требованиях;</w:t>
      </w:r>
    </w:p>
    <w:p w14:paraId="2C767EDF" w14:textId="77777777" w:rsidR="008C281D" w:rsidRPr="003B4E87" w:rsidRDefault="008C281D" w:rsidP="008C281D">
      <w:pPr>
        <w:pStyle w:val="af2"/>
        <w:numPr>
          <w:ilvl w:val="0"/>
          <w:numId w:val="4"/>
        </w:numPr>
        <w:ind w:left="284" w:firstLine="709"/>
        <w:jc w:val="both"/>
        <w:rPr>
          <w:b w:val="0"/>
          <w:sz w:val="24"/>
          <w:szCs w:val="24"/>
        </w:rPr>
      </w:pPr>
      <w:bookmarkStart w:id="22" w:name="_Hlk162434320"/>
      <w:r w:rsidRPr="003B4E87">
        <w:rPr>
          <w:b w:val="0"/>
          <w:sz w:val="24"/>
          <w:szCs w:val="24"/>
        </w:rPr>
        <w:t>возможность автоматического присоединения индекса собственной коллекции электронных материалов (файлов) Лицензиата к сводному массиву индексов «Кольцо Вузов», позволяющее Лицензиату выявлять заимствования из индексированных материалов организаций, разместивших в «Кольце Вузов» индекс своих собственных коллекций;</w:t>
      </w:r>
    </w:p>
    <w:bookmarkEnd w:id="22"/>
    <w:p w14:paraId="3F87BA57" w14:textId="77777777" w:rsidR="008C281D" w:rsidRPr="003B4E87" w:rsidRDefault="008C281D" w:rsidP="008C281D">
      <w:pPr>
        <w:pStyle w:val="af2"/>
        <w:numPr>
          <w:ilvl w:val="0"/>
          <w:numId w:val="4"/>
        </w:numPr>
        <w:ind w:left="284" w:firstLine="709"/>
        <w:jc w:val="both"/>
      </w:pPr>
      <w:r w:rsidRPr="003B4E87">
        <w:rPr>
          <w:b w:val="0"/>
          <w:sz w:val="24"/>
          <w:szCs w:val="24"/>
        </w:rPr>
        <w:t>возможность проверки документов по внешним источникам Программной системы, в течение периода права использования с возможностью продления указанного периода;</w:t>
      </w:r>
    </w:p>
    <w:p w14:paraId="6E8002CE" w14:textId="55047E36" w:rsidR="00E51B59" w:rsidRPr="003B4E87" w:rsidRDefault="008C281D" w:rsidP="008C281D">
      <w:pPr>
        <w:pStyle w:val="af2"/>
        <w:numPr>
          <w:ilvl w:val="0"/>
          <w:numId w:val="4"/>
        </w:numPr>
        <w:ind w:left="284" w:firstLine="709"/>
        <w:jc w:val="both"/>
      </w:pPr>
      <w:r w:rsidRPr="003B4E87">
        <w:rPr>
          <w:b w:val="0"/>
          <w:sz w:val="24"/>
          <w:szCs w:val="24"/>
        </w:rPr>
        <w:t>документы, загружаемые для проверки пользователями, внутренние источники, иная информация, создаваемая в рамках взаимодействия пользователей с Программной системой, должна быть строго конфиденциальной, недоступной пользователям, не являющимся сотрудниками Лицензиата, недоступной для передачи третьим лицам в какой-либо форме, за исключением случаев, когда это указано в явном виде</w:t>
      </w:r>
      <w:r w:rsidR="00AD78B9" w:rsidRPr="003B4E87">
        <w:rPr>
          <w:b w:val="0"/>
          <w:sz w:val="24"/>
          <w:szCs w:val="24"/>
        </w:rPr>
        <w:t>.</w:t>
      </w:r>
    </w:p>
    <w:p w14:paraId="3FF896CA" w14:textId="604CA497" w:rsidR="00E51B59" w:rsidRPr="003B4E87" w:rsidRDefault="00AD78B9">
      <w:pPr>
        <w:pStyle w:val="3"/>
        <w:numPr>
          <w:ilvl w:val="2"/>
          <w:numId w:val="2"/>
        </w:numPr>
      </w:pPr>
      <w:bookmarkStart w:id="23" w:name="_Toc171072351"/>
      <w:r w:rsidRPr="003B4E87">
        <w:t>Требования по производительности</w:t>
      </w:r>
      <w:bookmarkEnd w:id="23"/>
    </w:p>
    <w:p w14:paraId="5A621A29" w14:textId="45DEBEFC" w:rsidR="003A3E4B" w:rsidRPr="003B4E87" w:rsidRDefault="003A3E4B" w:rsidP="003A3E4B">
      <w:pPr>
        <w:ind w:left="284" w:firstLine="709"/>
        <w:jc w:val="both"/>
        <w:rPr>
          <w:b w:val="0"/>
          <w:sz w:val="24"/>
          <w:szCs w:val="24"/>
        </w:rPr>
      </w:pPr>
      <w:r w:rsidRPr="003B4E87">
        <w:rPr>
          <w:b w:val="0"/>
          <w:sz w:val="24"/>
          <w:szCs w:val="24"/>
        </w:rPr>
        <w:t xml:space="preserve">Проверка документа среднего размера (до 1,5 </w:t>
      </w:r>
      <w:proofErr w:type="spellStart"/>
      <w:r w:rsidRPr="003B4E87">
        <w:rPr>
          <w:b w:val="0"/>
          <w:sz w:val="24"/>
          <w:szCs w:val="24"/>
        </w:rPr>
        <w:t>п.л</w:t>
      </w:r>
      <w:proofErr w:type="spellEnd"/>
      <w:r w:rsidRPr="003B4E87">
        <w:rPr>
          <w:b w:val="0"/>
          <w:sz w:val="24"/>
          <w:szCs w:val="24"/>
        </w:rPr>
        <w:t>. = до 24 стр.) в 90% случаев должна выполняться:</w:t>
      </w:r>
    </w:p>
    <w:p w14:paraId="009284E5" w14:textId="77777777" w:rsidR="003A3E4B" w:rsidRPr="003B4E87" w:rsidRDefault="003A3E4B" w:rsidP="003A3E4B">
      <w:pPr>
        <w:pStyle w:val="af2"/>
        <w:numPr>
          <w:ilvl w:val="0"/>
          <w:numId w:val="29"/>
        </w:numPr>
        <w:jc w:val="both"/>
        <w:rPr>
          <w:b w:val="0"/>
          <w:sz w:val="24"/>
          <w:szCs w:val="24"/>
        </w:rPr>
      </w:pPr>
      <w:r w:rsidRPr="003B4E87">
        <w:rPr>
          <w:b w:val="0"/>
          <w:sz w:val="24"/>
          <w:szCs w:val="24"/>
        </w:rPr>
        <w:t>без использования OCR не более 10 минут;</w:t>
      </w:r>
    </w:p>
    <w:p w14:paraId="1000EB2F" w14:textId="77777777" w:rsidR="003A3E4B" w:rsidRPr="003B4E87" w:rsidRDefault="003A3E4B" w:rsidP="003A3E4B">
      <w:pPr>
        <w:pStyle w:val="af2"/>
        <w:numPr>
          <w:ilvl w:val="0"/>
          <w:numId w:val="29"/>
        </w:numPr>
        <w:jc w:val="both"/>
        <w:rPr>
          <w:b w:val="0"/>
          <w:sz w:val="24"/>
          <w:szCs w:val="24"/>
        </w:rPr>
      </w:pPr>
      <w:r w:rsidRPr="003B4E87">
        <w:rPr>
          <w:b w:val="0"/>
          <w:sz w:val="24"/>
          <w:szCs w:val="24"/>
        </w:rPr>
        <w:t>с использованием OCR не более 60 минут.</w:t>
      </w:r>
    </w:p>
    <w:p w14:paraId="0E4B2113" w14:textId="77777777" w:rsidR="003A3E4B" w:rsidRPr="003B4E87" w:rsidRDefault="003A3E4B" w:rsidP="003A3E4B">
      <w:pPr>
        <w:ind w:left="284" w:firstLine="709"/>
        <w:jc w:val="both"/>
        <w:rPr>
          <w:b w:val="0"/>
          <w:sz w:val="24"/>
          <w:szCs w:val="24"/>
        </w:rPr>
      </w:pPr>
      <w:r w:rsidRPr="003B4E87">
        <w:rPr>
          <w:b w:val="0"/>
          <w:sz w:val="24"/>
          <w:szCs w:val="24"/>
        </w:rPr>
        <w:t xml:space="preserve">Проверка документа большого размера (до 32 </w:t>
      </w:r>
      <w:proofErr w:type="spellStart"/>
      <w:r w:rsidRPr="003B4E87">
        <w:rPr>
          <w:b w:val="0"/>
          <w:sz w:val="24"/>
          <w:szCs w:val="24"/>
        </w:rPr>
        <w:t>п.л</w:t>
      </w:r>
      <w:proofErr w:type="spellEnd"/>
      <w:r w:rsidRPr="003B4E87">
        <w:rPr>
          <w:b w:val="0"/>
          <w:sz w:val="24"/>
          <w:szCs w:val="24"/>
        </w:rPr>
        <w:t>. = до 512 стр.) в 90% случаев должна выполняться:</w:t>
      </w:r>
    </w:p>
    <w:p w14:paraId="7340A151" w14:textId="77777777" w:rsidR="003A3E4B" w:rsidRPr="003B4E87" w:rsidRDefault="003A3E4B" w:rsidP="003A3E4B">
      <w:pPr>
        <w:pStyle w:val="af2"/>
        <w:numPr>
          <w:ilvl w:val="0"/>
          <w:numId w:val="29"/>
        </w:numPr>
        <w:jc w:val="both"/>
        <w:rPr>
          <w:b w:val="0"/>
          <w:sz w:val="24"/>
          <w:szCs w:val="24"/>
        </w:rPr>
      </w:pPr>
      <w:r w:rsidRPr="003B4E87">
        <w:rPr>
          <w:b w:val="0"/>
          <w:sz w:val="24"/>
          <w:szCs w:val="24"/>
        </w:rPr>
        <w:t>без использования OCR не более 60 минут;</w:t>
      </w:r>
    </w:p>
    <w:p w14:paraId="0D398EE1" w14:textId="04BF2EEA" w:rsidR="00E51B59" w:rsidRPr="003B4E87" w:rsidRDefault="003A3E4B" w:rsidP="003A3E4B">
      <w:pPr>
        <w:pStyle w:val="af2"/>
        <w:numPr>
          <w:ilvl w:val="0"/>
          <w:numId w:val="29"/>
        </w:numPr>
        <w:jc w:val="both"/>
        <w:rPr>
          <w:b w:val="0"/>
          <w:sz w:val="24"/>
          <w:szCs w:val="24"/>
        </w:rPr>
      </w:pPr>
      <w:r w:rsidRPr="003B4E87">
        <w:rPr>
          <w:b w:val="0"/>
          <w:sz w:val="24"/>
          <w:szCs w:val="24"/>
        </w:rPr>
        <w:t>с использованием OCR не более 180 минут</w:t>
      </w:r>
      <w:r w:rsidR="00AD78B9" w:rsidRPr="003B4E87">
        <w:rPr>
          <w:b w:val="0"/>
          <w:sz w:val="24"/>
          <w:szCs w:val="24"/>
        </w:rPr>
        <w:t>.</w:t>
      </w:r>
    </w:p>
    <w:p w14:paraId="742B0C9A" w14:textId="3E7F7362" w:rsidR="00E51B59" w:rsidRPr="003B4E87" w:rsidRDefault="00AD78B9">
      <w:pPr>
        <w:pStyle w:val="3"/>
        <w:numPr>
          <w:ilvl w:val="2"/>
          <w:numId w:val="2"/>
        </w:numPr>
      </w:pPr>
      <w:bookmarkStart w:id="24" w:name="_Toc171072352"/>
      <w:r w:rsidRPr="003B4E87">
        <w:t>Требования по наличию встроенных средств администрирования</w:t>
      </w:r>
      <w:bookmarkEnd w:id="24"/>
    </w:p>
    <w:p w14:paraId="2E15DF21" w14:textId="77777777" w:rsidR="00695A87" w:rsidRPr="003B4E87" w:rsidRDefault="00695A87" w:rsidP="00695A87">
      <w:pPr>
        <w:ind w:left="284" w:firstLine="709"/>
        <w:jc w:val="both"/>
        <w:rPr>
          <w:b w:val="0"/>
          <w:sz w:val="24"/>
          <w:szCs w:val="24"/>
        </w:rPr>
      </w:pPr>
      <w:r w:rsidRPr="003B4E87">
        <w:rPr>
          <w:b w:val="0"/>
          <w:sz w:val="24"/>
          <w:szCs w:val="24"/>
        </w:rPr>
        <w:t>Доступ пользователей к функциональным возможностям Программной системы должен осуществляться с использованием данных уникальной учетной записи (логина и пароля), вводимой в Программную систему.</w:t>
      </w:r>
    </w:p>
    <w:p w14:paraId="328F58FF" w14:textId="35D40729" w:rsidR="00E51B59" w:rsidRPr="003B4E87" w:rsidRDefault="00AD78B9" w:rsidP="00BE025B">
      <w:pPr>
        <w:ind w:left="284" w:firstLine="709"/>
        <w:jc w:val="both"/>
        <w:rPr>
          <w:b w:val="0"/>
          <w:sz w:val="24"/>
          <w:szCs w:val="24"/>
        </w:rPr>
      </w:pPr>
      <w:r w:rsidRPr="003B4E87">
        <w:rPr>
          <w:b w:val="0"/>
          <w:sz w:val="24"/>
          <w:szCs w:val="24"/>
        </w:rPr>
        <w:t>П</w:t>
      </w:r>
      <w:r w:rsidR="00CC371E" w:rsidRPr="003B4E87">
        <w:rPr>
          <w:b w:val="0"/>
          <w:sz w:val="24"/>
          <w:szCs w:val="24"/>
        </w:rPr>
        <w:t>ервый п</w:t>
      </w:r>
      <w:r w:rsidRPr="003B4E87">
        <w:rPr>
          <w:b w:val="0"/>
          <w:sz w:val="24"/>
          <w:szCs w:val="24"/>
        </w:rPr>
        <w:t>ользовател</w:t>
      </w:r>
      <w:r w:rsidR="00CC371E" w:rsidRPr="003B4E87">
        <w:rPr>
          <w:b w:val="0"/>
          <w:sz w:val="24"/>
          <w:szCs w:val="24"/>
        </w:rPr>
        <w:t>ь</w:t>
      </w:r>
      <w:r w:rsidRPr="003B4E87">
        <w:rPr>
          <w:b w:val="0"/>
          <w:sz w:val="24"/>
          <w:szCs w:val="24"/>
        </w:rPr>
        <w:t xml:space="preserve"> </w:t>
      </w:r>
      <w:r w:rsidR="00175E92" w:rsidRPr="003B4E87">
        <w:rPr>
          <w:b w:val="0"/>
          <w:sz w:val="24"/>
          <w:szCs w:val="24"/>
        </w:rPr>
        <w:t>роли</w:t>
      </w:r>
      <w:r w:rsidRPr="003B4E87">
        <w:rPr>
          <w:b w:val="0"/>
          <w:sz w:val="24"/>
          <w:szCs w:val="24"/>
        </w:rPr>
        <w:t xml:space="preserve"> «Администратор» долж</w:t>
      </w:r>
      <w:r w:rsidR="00CA0F8C" w:rsidRPr="003B4E87">
        <w:rPr>
          <w:b w:val="0"/>
          <w:sz w:val="24"/>
          <w:szCs w:val="24"/>
        </w:rPr>
        <w:t>ен</w:t>
      </w:r>
      <w:r w:rsidRPr="003B4E87">
        <w:rPr>
          <w:b w:val="0"/>
          <w:sz w:val="24"/>
          <w:szCs w:val="24"/>
        </w:rPr>
        <w:t xml:space="preserve"> создаваться службой поддержки </w:t>
      </w:r>
      <w:r w:rsidR="00E6485A" w:rsidRPr="003B4E87">
        <w:rPr>
          <w:b w:val="0"/>
          <w:sz w:val="24"/>
          <w:szCs w:val="24"/>
        </w:rPr>
        <w:t>Программной системы</w:t>
      </w:r>
      <w:r w:rsidRPr="003B4E87">
        <w:rPr>
          <w:b w:val="0"/>
          <w:sz w:val="24"/>
          <w:szCs w:val="24"/>
        </w:rPr>
        <w:t xml:space="preserve">, после чего пароль должен быть передан Лицензиату на указанный контактный адрес. </w:t>
      </w:r>
      <w:r w:rsidR="00CA0F8C" w:rsidRPr="003B4E87">
        <w:rPr>
          <w:b w:val="0"/>
          <w:sz w:val="24"/>
          <w:szCs w:val="24"/>
        </w:rPr>
        <w:t>Этот пользователь считается «Корневым администратором системы»</w:t>
      </w:r>
      <w:r w:rsidR="009E59AD" w:rsidRPr="003B4E87">
        <w:rPr>
          <w:b w:val="0"/>
          <w:sz w:val="24"/>
          <w:szCs w:val="24"/>
        </w:rPr>
        <w:t xml:space="preserve"> и может создавать пользователей с ролями «Администратор», «Супервизор», «Эксперт»</w:t>
      </w:r>
      <w:r w:rsidR="00CA0F8C" w:rsidRPr="003B4E87">
        <w:rPr>
          <w:b w:val="0"/>
          <w:sz w:val="24"/>
          <w:szCs w:val="24"/>
        </w:rPr>
        <w:t>.</w:t>
      </w:r>
    </w:p>
    <w:p w14:paraId="11B1FD6C" w14:textId="77777777" w:rsidR="00E048B0" w:rsidRPr="003B4E87" w:rsidRDefault="00E048B0" w:rsidP="00E048B0">
      <w:pPr>
        <w:ind w:left="284" w:firstLine="709"/>
        <w:jc w:val="both"/>
        <w:rPr>
          <w:b w:val="0"/>
          <w:sz w:val="24"/>
          <w:szCs w:val="24"/>
        </w:rPr>
      </w:pPr>
      <w:r w:rsidRPr="003B4E87">
        <w:rPr>
          <w:b w:val="0"/>
          <w:sz w:val="24"/>
          <w:szCs w:val="24"/>
        </w:rPr>
        <w:t xml:space="preserve">Программная система должна поддерживать возможность подключения внешних систем для аутентификации пользователей: Active Directory, AD FS, </w:t>
      </w:r>
      <w:proofErr w:type="spellStart"/>
      <w:r w:rsidRPr="003B4E87">
        <w:rPr>
          <w:b w:val="0"/>
          <w:sz w:val="24"/>
          <w:szCs w:val="24"/>
        </w:rPr>
        <w:t>Google</w:t>
      </w:r>
      <w:proofErr w:type="spellEnd"/>
      <w:r w:rsidRPr="003B4E87">
        <w:rPr>
          <w:b w:val="0"/>
          <w:sz w:val="24"/>
          <w:szCs w:val="24"/>
        </w:rPr>
        <w:t xml:space="preserve"> </w:t>
      </w:r>
      <w:proofErr w:type="spellStart"/>
      <w:r w:rsidRPr="003B4E87">
        <w:rPr>
          <w:b w:val="0"/>
          <w:sz w:val="24"/>
          <w:szCs w:val="24"/>
        </w:rPr>
        <w:t>Workspace</w:t>
      </w:r>
      <w:proofErr w:type="spellEnd"/>
      <w:r w:rsidRPr="003B4E87">
        <w:rPr>
          <w:b w:val="0"/>
          <w:sz w:val="24"/>
          <w:szCs w:val="24"/>
        </w:rPr>
        <w:t xml:space="preserve">, </w:t>
      </w:r>
      <w:proofErr w:type="spellStart"/>
      <w:r w:rsidRPr="003B4E87">
        <w:rPr>
          <w:b w:val="0"/>
          <w:sz w:val="24"/>
          <w:szCs w:val="24"/>
        </w:rPr>
        <w:t>Open</w:t>
      </w:r>
      <w:proofErr w:type="spellEnd"/>
      <w:r w:rsidRPr="003B4E87">
        <w:rPr>
          <w:b w:val="0"/>
          <w:sz w:val="24"/>
          <w:szCs w:val="24"/>
        </w:rPr>
        <w:t xml:space="preserve"> LDAP, ФЕДУРУС, SAML, </w:t>
      </w:r>
      <w:proofErr w:type="spellStart"/>
      <w:r w:rsidRPr="003B4E87">
        <w:rPr>
          <w:b w:val="0"/>
          <w:sz w:val="24"/>
          <w:szCs w:val="24"/>
        </w:rPr>
        <w:t>RUNNet</w:t>
      </w:r>
      <w:proofErr w:type="spellEnd"/>
      <w:r w:rsidRPr="003B4E87">
        <w:rPr>
          <w:b w:val="0"/>
          <w:sz w:val="24"/>
          <w:szCs w:val="24"/>
        </w:rPr>
        <w:t>.</w:t>
      </w:r>
    </w:p>
    <w:p w14:paraId="760040C5" w14:textId="7453D8F8" w:rsidR="00E048B0" w:rsidRPr="003B4E87" w:rsidRDefault="00E048B0" w:rsidP="00E048B0">
      <w:pPr>
        <w:ind w:left="284" w:firstLine="709"/>
        <w:jc w:val="both"/>
        <w:rPr>
          <w:b w:val="0"/>
          <w:sz w:val="24"/>
          <w:szCs w:val="24"/>
        </w:rPr>
      </w:pPr>
      <w:r w:rsidRPr="003B4E87">
        <w:rPr>
          <w:b w:val="0"/>
          <w:sz w:val="24"/>
          <w:szCs w:val="24"/>
        </w:rPr>
        <w:t xml:space="preserve">Программная система должна позволят настраивать интеграцию с различными системами управления обучением (LMS): </w:t>
      </w:r>
      <w:proofErr w:type="spellStart"/>
      <w:r w:rsidRPr="003B4E87">
        <w:rPr>
          <w:b w:val="0"/>
          <w:sz w:val="24"/>
          <w:szCs w:val="24"/>
        </w:rPr>
        <w:t>Platonus</w:t>
      </w:r>
      <w:proofErr w:type="spellEnd"/>
      <w:r w:rsidRPr="003B4E87">
        <w:rPr>
          <w:b w:val="0"/>
          <w:sz w:val="24"/>
          <w:szCs w:val="24"/>
        </w:rPr>
        <w:t xml:space="preserve">, </w:t>
      </w:r>
      <w:proofErr w:type="spellStart"/>
      <w:r w:rsidRPr="003B4E87">
        <w:rPr>
          <w:b w:val="0"/>
          <w:sz w:val="24"/>
          <w:szCs w:val="24"/>
        </w:rPr>
        <w:t>Moodle</w:t>
      </w:r>
      <w:proofErr w:type="spellEnd"/>
      <w:r w:rsidRPr="003B4E87">
        <w:rPr>
          <w:b w:val="0"/>
          <w:sz w:val="24"/>
          <w:szCs w:val="24"/>
        </w:rPr>
        <w:t xml:space="preserve">, OJS, АПЕКС-ВУЗ, </w:t>
      </w:r>
      <w:proofErr w:type="spellStart"/>
      <w:r w:rsidRPr="003B4E87">
        <w:rPr>
          <w:b w:val="0"/>
          <w:sz w:val="24"/>
          <w:szCs w:val="24"/>
        </w:rPr>
        <w:t>Editorum</w:t>
      </w:r>
      <w:proofErr w:type="spellEnd"/>
      <w:r w:rsidRPr="003B4E87">
        <w:rPr>
          <w:b w:val="0"/>
          <w:sz w:val="24"/>
          <w:szCs w:val="24"/>
        </w:rPr>
        <w:t>, а также при помощи API.</w:t>
      </w:r>
    </w:p>
    <w:p w14:paraId="4D42DF63" w14:textId="77777777" w:rsidR="00750846" w:rsidRPr="003B4E87" w:rsidRDefault="00AD78B9">
      <w:pPr>
        <w:ind w:left="284" w:firstLine="709"/>
        <w:jc w:val="both"/>
        <w:rPr>
          <w:b w:val="0"/>
          <w:sz w:val="24"/>
          <w:szCs w:val="24"/>
        </w:rPr>
      </w:pPr>
      <w:r w:rsidRPr="003B4E87">
        <w:rPr>
          <w:b w:val="0"/>
          <w:sz w:val="24"/>
          <w:szCs w:val="24"/>
        </w:rPr>
        <w:t xml:space="preserve">В функции «Администратора» </w:t>
      </w:r>
      <w:r w:rsidR="00175E92" w:rsidRPr="003B4E87">
        <w:rPr>
          <w:b w:val="0"/>
          <w:sz w:val="24"/>
          <w:szCs w:val="24"/>
        </w:rPr>
        <w:t>входит</w:t>
      </w:r>
      <w:r w:rsidRPr="003B4E87">
        <w:rPr>
          <w:b w:val="0"/>
          <w:sz w:val="24"/>
          <w:szCs w:val="24"/>
        </w:rPr>
        <w:t xml:space="preserve"> внесение изменений в информацию об организации, создание пользователей </w:t>
      </w:r>
      <w:r w:rsidR="00175E92" w:rsidRPr="003B4E87">
        <w:rPr>
          <w:b w:val="0"/>
          <w:sz w:val="24"/>
          <w:szCs w:val="24"/>
        </w:rPr>
        <w:t>роли</w:t>
      </w:r>
      <w:r w:rsidRPr="003B4E87">
        <w:rPr>
          <w:b w:val="0"/>
          <w:sz w:val="24"/>
          <w:szCs w:val="24"/>
        </w:rPr>
        <w:t xml:space="preserve"> «Администратор»,</w:t>
      </w:r>
      <w:r w:rsidR="00175E92" w:rsidRPr="003B4E87">
        <w:rPr>
          <w:b w:val="0"/>
          <w:sz w:val="24"/>
          <w:szCs w:val="24"/>
        </w:rPr>
        <w:t xml:space="preserve"> «Супервизор»,</w:t>
      </w:r>
      <w:r w:rsidRPr="003B4E87">
        <w:rPr>
          <w:b w:val="0"/>
          <w:sz w:val="24"/>
          <w:szCs w:val="24"/>
        </w:rPr>
        <w:t xml:space="preserve"> «Эксперт», пополнение собственной коллекции организации, управление проверками пользователей </w:t>
      </w:r>
      <w:r w:rsidR="00175E92" w:rsidRPr="003B4E87">
        <w:rPr>
          <w:b w:val="0"/>
          <w:sz w:val="24"/>
          <w:szCs w:val="24"/>
        </w:rPr>
        <w:t>всех ролей</w:t>
      </w:r>
      <w:r w:rsidRPr="003B4E87">
        <w:rPr>
          <w:b w:val="0"/>
          <w:sz w:val="24"/>
          <w:szCs w:val="24"/>
        </w:rPr>
        <w:t>.</w:t>
      </w:r>
      <w:r w:rsidR="00A8183D" w:rsidRPr="003B4E87">
        <w:rPr>
          <w:b w:val="0"/>
          <w:sz w:val="24"/>
          <w:szCs w:val="24"/>
        </w:rPr>
        <w:t xml:space="preserve"> </w:t>
      </w:r>
    </w:p>
    <w:p w14:paraId="4055FB97" w14:textId="558793ED" w:rsidR="00E51B59" w:rsidRPr="003B4E87" w:rsidRDefault="00A8183D">
      <w:pPr>
        <w:ind w:left="284" w:firstLine="709"/>
        <w:jc w:val="both"/>
        <w:rPr>
          <w:b w:val="0"/>
          <w:sz w:val="24"/>
          <w:szCs w:val="24"/>
        </w:rPr>
      </w:pPr>
      <w:r w:rsidRPr="003B4E87">
        <w:rPr>
          <w:b w:val="0"/>
          <w:sz w:val="24"/>
          <w:szCs w:val="24"/>
        </w:rPr>
        <w:t>Для роли «Администратор» доступ к действиям над пользователями (создание/редактирование/удаление/восстановление/разблокировка пользователей, изменение роли) должен осуществляться с помощью дополнительного подтверждения кодом двухфакторной аутентификации (2ФА) через специализированные приложения для мобильных устройств (</w:t>
      </w:r>
      <w:proofErr w:type="spellStart"/>
      <w:r w:rsidRPr="003B4E87">
        <w:rPr>
          <w:b w:val="0"/>
          <w:sz w:val="24"/>
          <w:szCs w:val="24"/>
        </w:rPr>
        <w:t>Google</w:t>
      </w:r>
      <w:proofErr w:type="spellEnd"/>
      <w:r w:rsidRPr="003B4E87">
        <w:rPr>
          <w:b w:val="0"/>
          <w:sz w:val="24"/>
          <w:szCs w:val="24"/>
        </w:rPr>
        <w:t xml:space="preserve"> </w:t>
      </w:r>
      <w:proofErr w:type="spellStart"/>
      <w:r w:rsidRPr="003B4E87">
        <w:rPr>
          <w:b w:val="0"/>
          <w:sz w:val="24"/>
          <w:szCs w:val="24"/>
        </w:rPr>
        <w:t>Authenticator</w:t>
      </w:r>
      <w:proofErr w:type="spellEnd"/>
      <w:r w:rsidRPr="003B4E87">
        <w:rPr>
          <w:b w:val="0"/>
          <w:sz w:val="24"/>
          <w:szCs w:val="24"/>
        </w:rPr>
        <w:t xml:space="preserve">, Яндекс Ключ, </w:t>
      </w:r>
      <w:proofErr w:type="spellStart"/>
      <w:r w:rsidRPr="003B4E87">
        <w:rPr>
          <w:b w:val="0"/>
          <w:sz w:val="24"/>
          <w:szCs w:val="24"/>
        </w:rPr>
        <w:t>Authy</w:t>
      </w:r>
      <w:proofErr w:type="spellEnd"/>
      <w:r w:rsidRPr="003B4E87">
        <w:rPr>
          <w:b w:val="0"/>
          <w:sz w:val="24"/>
          <w:szCs w:val="24"/>
        </w:rPr>
        <w:t>).</w:t>
      </w:r>
    </w:p>
    <w:p w14:paraId="6A83C017" w14:textId="0EB86702" w:rsidR="006D23F4" w:rsidRPr="003B4E87" w:rsidRDefault="006D23F4" w:rsidP="006D23F4">
      <w:pPr>
        <w:ind w:left="284" w:firstLine="709"/>
        <w:jc w:val="both"/>
        <w:rPr>
          <w:b w:val="0"/>
          <w:sz w:val="24"/>
          <w:szCs w:val="24"/>
        </w:rPr>
      </w:pPr>
      <w:r w:rsidRPr="003B4E87">
        <w:rPr>
          <w:b w:val="0"/>
          <w:sz w:val="24"/>
          <w:szCs w:val="24"/>
        </w:rPr>
        <w:t xml:space="preserve">В функции «Супервизора» должны входить отслеживании действий пользователей и сбор статистических данных о работе пользователей с </w:t>
      </w:r>
      <w:r w:rsidR="00E6485A" w:rsidRPr="003B4E87">
        <w:rPr>
          <w:b w:val="0"/>
          <w:sz w:val="24"/>
          <w:szCs w:val="24"/>
        </w:rPr>
        <w:t>Программной системой</w:t>
      </w:r>
      <w:r w:rsidRPr="003B4E87">
        <w:rPr>
          <w:b w:val="0"/>
          <w:sz w:val="24"/>
          <w:szCs w:val="24"/>
        </w:rPr>
        <w:t>.</w:t>
      </w:r>
    </w:p>
    <w:p w14:paraId="3DA1983D" w14:textId="77777777" w:rsidR="00E51B59" w:rsidRPr="003B4E87" w:rsidRDefault="00AD78B9">
      <w:pPr>
        <w:ind w:left="284" w:firstLine="709"/>
        <w:jc w:val="both"/>
        <w:rPr>
          <w:b w:val="0"/>
          <w:sz w:val="24"/>
          <w:szCs w:val="24"/>
        </w:rPr>
      </w:pPr>
      <w:r w:rsidRPr="003B4E87">
        <w:rPr>
          <w:b w:val="0"/>
          <w:sz w:val="24"/>
          <w:szCs w:val="24"/>
        </w:rPr>
        <w:t>В функции «Эксперта» входит загрузка документов на проверку, просмотр результатов проверки, работа с отчетами, формирование справки о проверке, а также возможность пополнения внутренней коллекции документов.</w:t>
      </w:r>
    </w:p>
    <w:p w14:paraId="7B5A2177" w14:textId="496A8774" w:rsidR="00E51B59" w:rsidRPr="003B4E87" w:rsidRDefault="00E6485A">
      <w:pPr>
        <w:ind w:left="284" w:firstLine="709"/>
        <w:jc w:val="both"/>
        <w:rPr>
          <w:b w:val="0"/>
          <w:sz w:val="24"/>
          <w:szCs w:val="24"/>
        </w:rPr>
      </w:pPr>
      <w:r w:rsidRPr="003B4E87">
        <w:rPr>
          <w:b w:val="0"/>
          <w:sz w:val="24"/>
          <w:szCs w:val="24"/>
        </w:rPr>
        <w:t>Программная система</w:t>
      </w:r>
      <w:r w:rsidR="00BE025B" w:rsidRPr="003B4E87">
        <w:rPr>
          <w:b w:val="0"/>
          <w:sz w:val="24"/>
          <w:szCs w:val="24"/>
        </w:rPr>
        <w:t xml:space="preserve"> </w:t>
      </w:r>
      <w:r w:rsidR="00AD78B9" w:rsidRPr="003B4E87">
        <w:rPr>
          <w:b w:val="0"/>
          <w:sz w:val="24"/>
          <w:szCs w:val="24"/>
        </w:rPr>
        <w:t>долж</w:t>
      </w:r>
      <w:r w:rsidRPr="003B4E87">
        <w:rPr>
          <w:b w:val="0"/>
          <w:sz w:val="24"/>
          <w:szCs w:val="24"/>
        </w:rPr>
        <w:t>на</w:t>
      </w:r>
      <w:r w:rsidR="00AD78B9" w:rsidRPr="003B4E87">
        <w:rPr>
          <w:b w:val="0"/>
          <w:sz w:val="24"/>
          <w:szCs w:val="24"/>
        </w:rPr>
        <w:t xml:space="preserve"> поддерживать совмещение возможностей нескольких </w:t>
      </w:r>
      <w:r w:rsidR="00AF16DE" w:rsidRPr="003B4E87">
        <w:rPr>
          <w:b w:val="0"/>
          <w:sz w:val="24"/>
          <w:szCs w:val="24"/>
        </w:rPr>
        <w:t>ролей</w:t>
      </w:r>
      <w:r w:rsidR="00AD78B9" w:rsidRPr="003B4E87">
        <w:rPr>
          <w:b w:val="0"/>
          <w:sz w:val="24"/>
          <w:szCs w:val="24"/>
        </w:rPr>
        <w:t xml:space="preserve"> пользователей. Для «Администратора» при создании пользователей и при редактировании списка пользователей должна быть возможность указать несколько ролей для одного пользователя. Если пользователю присвоено несколько ролей, то он должен иметь возможность переключаться между ними. При переключении между ролями пользователю должны быть доступны возможности выбранной им роли.</w:t>
      </w:r>
    </w:p>
    <w:p w14:paraId="4BC2D31B" w14:textId="48FD0D9C" w:rsidR="00E51B59" w:rsidRPr="003B4E87" w:rsidRDefault="00AD78B9">
      <w:pPr>
        <w:pStyle w:val="1"/>
        <w:numPr>
          <w:ilvl w:val="0"/>
          <w:numId w:val="2"/>
        </w:numPr>
      </w:pPr>
      <w:bookmarkStart w:id="25" w:name="_Toc171072353"/>
      <w:r w:rsidRPr="003B4E87">
        <w:rPr>
          <w:szCs w:val="24"/>
        </w:rPr>
        <w:t>Специальные требования</w:t>
      </w:r>
      <w:bookmarkEnd w:id="25"/>
    </w:p>
    <w:p w14:paraId="0C299CD6" w14:textId="77777777" w:rsidR="00E51B59" w:rsidRPr="003B4E87" w:rsidRDefault="00AD78B9">
      <w:pPr>
        <w:pStyle w:val="2"/>
        <w:numPr>
          <w:ilvl w:val="1"/>
          <w:numId w:val="2"/>
        </w:numPr>
      </w:pPr>
      <w:bookmarkStart w:id="26" w:name="_Toc171072354"/>
      <w:r w:rsidRPr="003B4E87">
        <w:rPr>
          <w:szCs w:val="24"/>
        </w:rPr>
        <w:t>Требования к комплекту поставки</w:t>
      </w:r>
      <w:bookmarkEnd w:id="26"/>
    </w:p>
    <w:p w14:paraId="3372720B" w14:textId="2E839F5D" w:rsidR="00E51B59" w:rsidRPr="003B4E87" w:rsidRDefault="00AD78B9">
      <w:pPr>
        <w:pStyle w:val="3"/>
        <w:numPr>
          <w:ilvl w:val="2"/>
          <w:numId w:val="2"/>
        </w:numPr>
      </w:pPr>
      <w:bookmarkStart w:id="27" w:name="_Toc171072355"/>
      <w:r w:rsidRPr="003B4E87">
        <w:t>Требования к показателям функционирования</w:t>
      </w:r>
      <w:bookmarkEnd w:id="27"/>
    </w:p>
    <w:p w14:paraId="2A1771D8" w14:textId="77777777" w:rsidR="00A30C72" w:rsidRPr="003B4E87" w:rsidRDefault="00A30C72" w:rsidP="00A30C72">
      <w:pPr>
        <w:pStyle w:val="af2"/>
        <w:numPr>
          <w:ilvl w:val="0"/>
          <w:numId w:val="5"/>
        </w:numPr>
        <w:ind w:left="284" w:firstLine="709"/>
        <w:jc w:val="both"/>
      </w:pPr>
      <w:r w:rsidRPr="003B4E87">
        <w:rPr>
          <w:rFonts w:cstheme="minorHAnsi"/>
          <w:b w:val="0"/>
          <w:sz w:val="24"/>
          <w:szCs w:val="24"/>
        </w:rPr>
        <w:t>Поддержка объема внутренней коллекции документов Лицензиата: не более 2 млн документов.</w:t>
      </w:r>
    </w:p>
    <w:p w14:paraId="6077363F" w14:textId="43014DE0"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 xml:space="preserve">Ограничение максимального объема проверяемого </w:t>
      </w:r>
      <w:r w:rsidR="00657D85" w:rsidRPr="003B4E87">
        <w:rPr>
          <w:b w:val="0"/>
          <w:sz w:val="24"/>
          <w:szCs w:val="24"/>
        </w:rPr>
        <w:t>файла</w:t>
      </w:r>
      <w:r w:rsidRPr="003B4E87">
        <w:rPr>
          <w:b w:val="0"/>
          <w:sz w:val="24"/>
          <w:szCs w:val="24"/>
        </w:rPr>
        <w:t>: не более 100 Мб.</w:t>
      </w:r>
    </w:p>
    <w:p w14:paraId="5868F35D" w14:textId="77777777" w:rsidR="00A30C72" w:rsidRPr="003B4E87" w:rsidRDefault="00A30C72" w:rsidP="00A30C72">
      <w:pPr>
        <w:pStyle w:val="af2"/>
        <w:numPr>
          <w:ilvl w:val="0"/>
          <w:numId w:val="5"/>
        </w:numPr>
        <w:jc w:val="both"/>
        <w:rPr>
          <w:b w:val="0"/>
          <w:sz w:val="24"/>
          <w:szCs w:val="24"/>
        </w:rPr>
      </w:pPr>
      <w:r w:rsidRPr="003B4E87">
        <w:rPr>
          <w:b w:val="0"/>
          <w:sz w:val="24"/>
          <w:szCs w:val="24"/>
        </w:rPr>
        <w:t>Количество проверок документов в течение срока действия права использования в соответствии с условиями договора.</w:t>
      </w:r>
    </w:p>
    <w:p w14:paraId="4D4D26E1" w14:textId="77777777" w:rsidR="00A30C72" w:rsidRPr="003B4E87" w:rsidRDefault="00A30C72" w:rsidP="00A30C72">
      <w:pPr>
        <w:pStyle w:val="af2"/>
        <w:numPr>
          <w:ilvl w:val="0"/>
          <w:numId w:val="5"/>
        </w:numPr>
        <w:ind w:left="284" w:firstLine="709"/>
        <w:jc w:val="both"/>
      </w:pPr>
      <w:r w:rsidRPr="003B4E87">
        <w:rPr>
          <w:b w:val="0"/>
          <w:sz w:val="24"/>
          <w:szCs w:val="24"/>
        </w:rPr>
        <w:t>Количество пользователей Программной системы: не ограничено.</w:t>
      </w:r>
    </w:p>
    <w:p w14:paraId="23D95564" w14:textId="77777777" w:rsidR="00A30C72" w:rsidRPr="003B4E87" w:rsidRDefault="00A30C72" w:rsidP="00A30C72">
      <w:pPr>
        <w:pStyle w:val="af2"/>
        <w:numPr>
          <w:ilvl w:val="0"/>
          <w:numId w:val="5"/>
        </w:numPr>
        <w:ind w:left="284" w:firstLine="709"/>
        <w:jc w:val="both"/>
      </w:pPr>
      <w:r w:rsidRPr="003B4E87">
        <w:rPr>
          <w:b w:val="0"/>
          <w:sz w:val="24"/>
          <w:szCs w:val="24"/>
        </w:rPr>
        <w:t>Круглосуточная доступность для пользователей (за исключением периодов проведения ремонтных и профилактических мероприятий).</w:t>
      </w:r>
    </w:p>
    <w:p w14:paraId="63AD9406" w14:textId="77777777" w:rsidR="00A30C72" w:rsidRPr="003B4E87" w:rsidRDefault="00A30C72" w:rsidP="00A30C72">
      <w:pPr>
        <w:pStyle w:val="af2"/>
        <w:numPr>
          <w:ilvl w:val="0"/>
          <w:numId w:val="5"/>
        </w:numPr>
        <w:ind w:left="284" w:firstLine="709"/>
        <w:jc w:val="both"/>
        <w:rPr>
          <w:b w:val="0"/>
          <w:sz w:val="24"/>
          <w:szCs w:val="24"/>
        </w:rPr>
      </w:pPr>
      <w:r w:rsidRPr="003B4E87">
        <w:rPr>
          <w:rFonts w:cstheme="minorHAnsi"/>
          <w:b w:val="0"/>
          <w:sz w:val="24"/>
          <w:szCs w:val="24"/>
        </w:rPr>
        <w:t>Возможность извлечения текста документа с использованием техник оптического распознавания (</w:t>
      </w:r>
      <w:r w:rsidRPr="003B4E87">
        <w:rPr>
          <w:rFonts w:cstheme="minorHAnsi"/>
          <w:b w:val="0"/>
          <w:sz w:val="24"/>
          <w:szCs w:val="24"/>
          <w:lang w:val="en-US"/>
        </w:rPr>
        <w:t>OCR</w:t>
      </w:r>
      <w:r w:rsidRPr="003B4E87">
        <w:rPr>
          <w:rFonts w:cstheme="minorHAnsi"/>
          <w:b w:val="0"/>
          <w:sz w:val="24"/>
          <w:szCs w:val="24"/>
        </w:rPr>
        <w:t>).</w:t>
      </w:r>
    </w:p>
    <w:p w14:paraId="15149AF3" w14:textId="77777777"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Наличие средств обнаружения и противодействия методам автоматической модификации документов, применяемым для искусственного повышения процента оригинальности (замена символов на похожие по написанию, вставка знаков препинания покрашенных белым цветом).</w:t>
      </w:r>
    </w:p>
    <w:p w14:paraId="52891DEA" w14:textId="77777777"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 xml:space="preserve">Наличие средств обнаружения и маркировки блоков текста, созданного при помощи генеративных моделей, а также указание процента такого текста по отношению ко всему документу – «ИИ-контент». Функционал должен детектировать машинно-сгенерированные тексты, созданные при помощи языковых моделей глубокого обучения </w:t>
      </w:r>
      <w:proofErr w:type="spellStart"/>
      <w:r w:rsidRPr="003B4E87">
        <w:rPr>
          <w:b w:val="0"/>
          <w:sz w:val="24"/>
          <w:szCs w:val="24"/>
        </w:rPr>
        <w:t>ChatGPT</w:t>
      </w:r>
      <w:proofErr w:type="spellEnd"/>
      <w:r w:rsidRPr="003B4E87">
        <w:rPr>
          <w:b w:val="0"/>
          <w:sz w:val="24"/>
          <w:szCs w:val="24"/>
        </w:rPr>
        <w:t xml:space="preserve">, </w:t>
      </w:r>
      <w:proofErr w:type="spellStart"/>
      <w:r w:rsidRPr="003B4E87">
        <w:rPr>
          <w:b w:val="0"/>
          <w:sz w:val="24"/>
          <w:szCs w:val="24"/>
        </w:rPr>
        <w:t>GigaChat</w:t>
      </w:r>
      <w:proofErr w:type="spellEnd"/>
      <w:r w:rsidRPr="003B4E87">
        <w:rPr>
          <w:b w:val="0"/>
          <w:sz w:val="24"/>
          <w:szCs w:val="24"/>
        </w:rPr>
        <w:t xml:space="preserve"> и </w:t>
      </w:r>
      <w:proofErr w:type="spellStart"/>
      <w:r w:rsidRPr="003B4E87">
        <w:rPr>
          <w:b w:val="0"/>
          <w:sz w:val="24"/>
          <w:szCs w:val="24"/>
        </w:rPr>
        <w:t>YandexGPT</w:t>
      </w:r>
      <w:proofErr w:type="spellEnd"/>
      <w:r w:rsidRPr="003B4E87">
        <w:rPr>
          <w:b w:val="0"/>
          <w:sz w:val="24"/>
          <w:szCs w:val="24"/>
        </w:rPr>
        <w:t xml:space="preserve"> и прочие, и проставлять в отчете отметку о возможном использовании искусственного интеллекта в проверяемом документе, написанном на русском, английском, казахском языках. Показатель не должен суммироваться с оригинальностью, заимствованиями, цитированием и </w:t>
      </w:r>
      <w:proofErr w:type="spellStart"/>
      <w:r w:rsidRPr="003B4E87">
        <w:rPr>
          <w:b w:val="0"/>
          <w:sz w:val="24"/>
          <w:szCs w:val="24"/>
        </w:rPr>
        <w:t>самоцитированием</w:t>
      </w:r>
      <w:proofErr w:type="spellEnd"/>
      <w:r w:rsidRPr="003B4E87">
        <w:rPr>
          <w:b w:val="0"/>
          <w:sz w:val="24"/>
          <w:szCs w:val="24"/>
        </w:rPr>
        <w:t>.</w:t>
      </w:r>
    </w:p>
    <w:p w14:paraId="714D7857" w14:textId="77777777"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Наличие средств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p>
    <w:p w14:paraId="440E95BF" w14:textId="77777777"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Наличие средств по обнаружению в тексте общеупотребительных фраз и выражений, распознаванию терминов и наименований нормативных документов различных профессиональных сфер, включая юриспруденцию, медицину, технические науки.</w:t>
      </w:r>
    </w:p>
    <w:p w14:paraId="7E9388D7" w14:textId="77777777" w:rsidR="00A30C72" w:rsidRPr="003B4E87" w:rsidRDefault="00A30C72" w:rsidP="00A30C72">
      <w:pPr>
        <w:pStyle w:val="af2"/>
        <w:numPr>
          <w:ilvl w:val="0"/>
          <w:numId w:val="5"/>
        </w:numPr>
        <w:ind w:left="284" w:firstLine="709"/>
        <w:jc w:val="both"/>
      </w:pPr>
      <w:r w:rsidRPr="003B4E87">
        <w:rPr>
          <w:b w:val="0"/>
          <w:sz w:val="24"/>
          <w:szCs w:val="24"/>
        </w:rPr>
        <w:t>Наличие средств по обнаружению в тексте списка литературы, оформленного согласно общепринятым правилам.</w:t>
      </w:r>
    </w:p>
    <w:p w14:paraId="7CF592BE" w14:textId="77777777" w:rsidR="00A30C72" w:rsidRPr="003B4E87" w:rsidRDefault="00A30C72" w:rsidP="00A30C72">
      <w:pPr>
        <w:pStyle w:val="af2"/>
        <w:numPr>
          <w:ilvl w:val="0"/>
          <w:numId w:val="5"/>
        </w:numPr>
        <w:ind w:left="284" w:firstLine="709"/>
        <w:jc w:val="both"/>
        <w:rPr>
          <w:b w:val="0"/>
          <w:sz w:val="24"/>
          <w:szCs w:val="24"/>
        </w:rPr>
      </w:pPr>
      <w:r w:rsidRPr="003B4E87">
        <w:rPr>
          <w:b w:val="0"/>
          <w:sz w:val="24"/>
          <w:szCs w:val="24"/>
        </w:rPr>
        <w:t>Наличие средств по обнаружению в тексте цитат и идентификация их как фрагментов цитирования.</w:t>
      </w:r>
    </w:p>
    <w:p w14:paraId="59138C50" w14:textId="2BBB9839" w:rsidR="00124443" w:rsidRPr="003B4E87" w:rsidRDefault="00A30C72" w:rsidP="00A30C72">
      <w:pPr>
        <w:pStyle w:val="af2"/>
        <w:numPr>
          <w:ilvl w:val="0"/>
          <w:numId w:val="5"/>
        </w:numPr>
        <w:ind w:left="284" w:firstLine="709"/>
        <w:jc w:val="both"/>
        <w:rPr>
          <w:b w:val="0"/>
          <w:sz w:val="24"/>
          <w:szCs w:val="24"/>
        </w:rPr>
      </w:pPr>
      <w:r w:rsidRPr="003B4E87">
        <w:rPr>
          <w:b w:val="0"/>
          <w:sz w:val="24"/>
          <w:szCs w:val="24"/>
        </w:rPr>
        <w:t>Наличие средств обнаружения заимствований, полученных переводом документа-источника, написанного на одном из наиболее распространенных языков</w:t>
      </w:r>
      <w:r w:rsidR="009C5E0E" w:rsidRPr="003B4E87">
        <w:rPr>
          <w:b w:val="0"/>
          <w:sz w:val="24"/>
          <w:szCs w:val="24"/>
        </w:rPr>
        <w:t>.</w:t>
      </w:r>
    </w:p>
    <w:p w14:paraId="56CB9966" w14:textId="77777777" w:rsidR="00A30C72" w:rsidRPr="003B4E87" w:rsidRDefault="00A30C72" w:rsidP="00A30C72">
      <w:pPr>
        <w:pStyle w:val="af2"/>
        <w:ind w:left="993"/>
        <w:jc w:val="both"/>
        <w:rPr>
          <w:b w:val="0"/>
          <w:sz w:val="24"/>
          <w:szCs w:val="24"/>
        </w:rPr>
      </w:pPr>
    </w:p>
    <w:p w14:paraId="70F44450" w14:textId="77777777" w:rsidR="00E51B59" w:rsidRPr="003B4E87" w:rsidRDefault="00AD78B9">
      <w:pPr>
        <w:pStyle w:val="3"/>
        <w:numPr>
          <w:ilvl w:val="2"/>
          <w:numId w:val="2"/>
        </w:numPr>
      </w:pPr>
      <w:bookmarkStart w:id="28" w:name="_Toc171072356"/>
      <w:r w:rsidRPr="003B4E87">
        <w:t>Требования к базе источников</w:t>
      </w:r>
      <w:bookmarkEnd w:id="28"/>
    </w:p>
    <w:p w14:paraId="31BC209E" w14:textId="77777777" w:rsidR="00BD7910" w:rsidRPr="003B4E87" w:rsidRDefault="00BD7910" w:rsidP="00BD7910">
      <w:pPr>
        <w:ind w:left="284" w:firstLine="709"/>
        <w:jc w:val="both"/>
      </w:pPr>
      <w:r w:rsidRPr="003B4E87">
        <w:rPr>
          <w:b w:val="0"/>
          <w:sz w:val="24"/>
          <w:szCs w:val="24"/>
        </w:rPr>
        <w:t xml:space="preserve">База источников Программной системы </w:t>
      </w:r>
      <w:r w:rsidRPr="003B4E87">
        <w:rPr>
          <w:b w:val="0"/>
          <w:bCs w:val="0"/>
          <w:sz w:val="24"/>
          <w:szCs w:val="24"/>
        </w:rPr>
        <w:t>для проверки документов</w:t>
      </w:r>
      <w:r w:rsidRPr="003B4E87">
        <w:rPr>
          <w:b w:val="0"/>
          <w:sz w:val="24"/>
          <w:szCs w:val="24"/>
        </w:rPr>
        <w:t xml:space="preserve"> должна содержать документы двух типов: внутренние и внешние. </w:t>
      </w:r>
    </w:p>
    <w:p w14:paraId="193C134F" w14:textId="77777777" w:rsidR="00BD7910" w:rsidRPr="003B4E87" w:rsidRDefault="00BD7910" w:rsidP="00BD7910">
      <w:pPr>
        <w:pStyle w:val="13"/>
        <w:ind w:left="284" w:firstLine="709"/>
        <w:rPr>
          <w:szCs w:val="24"/>
        </w:rPr>
      </w:pPr>
      <w:r w:rsidRPr="003B4E87">
        <w:rPr>
          <w:szCs w:val="24"/>
        </w:rPr>
        <w:t>•</w:t>
      </w:r>
      <w:r w:rsidRPr="003B4E87">
        <w:rPr>
          <w:szCs w:val="24"/>
        </w:rPr>
        <w:tab/>
        <w:t>Внутренние источники – электронные текстовые или графические (изобразительные) материалы Лицензиата, загруженные в Программную систему для передачи на индексацию с целью осуществления поиска заимствований по созданному индексу. Внутренние источники должны добавляться в базу самостоятельно пользователями Лицензиата, обладающими соответствующими правами. Программная система должна предоставлять возможность снабдить источники, загружаемые во внутреннюю базу, фиксированным списком атрибутов.</w:t>
      </w:r>
    </w:p>
    <w:p w14:paraId="30BD833C" w14:textId="77777777" w:rsidR="00BD7910" w:rsidRPr="003B4E87" w:rsidRDefault="00BD7910" w:rsidP="00BD7910">
      <w:pPr>
        <w:pStyle w:val="13"/>
        <w:ind w:left="284" w:firstLine="709"/>
        <w:rPr>
          <w:szCs w:val="24"/>
        </w:rPr>
      </w:pPr>
      <w:r w:rsidRPr="003B4E87">
        <w:rPr>
          <w:szCs w:val="24"/>
        </w:rPr>
        <w:t>•</w:t>
      </w:r>
      <w:r w:rsidRPr="003B4E87">
        <w:rPr>
          <w:szCs w:val="24"/>
        </w:rPr>
        <w:tab/>
        <w:t>Внешние источники должны попадать в базу Программной системы без участия Лицензиата, с помощью специализированного программного обеспечения, которое предоставляет доступ к «Объединенной коллекции 2020». Внешние источники должны попадать в базу Программной системы следующими способами:</w:t>
      </w:r>
    </w:p>
    <w:p w14:paraId="71605DD9" w14:textId="77777777" w:rsidR="00BD7910" w:rsidRPr="003B4E87" w:rsidRDefault="00BD7910" w:rsidP="00BD7910">
      <w:pPr>
        <w:pStyle w:val="13"/>
        <w:ind w:left="284" w:firstLine="0"/>
        <w:rPr>
          <w:szCs w:val="24"/>
        </w:rPr>
      </w:pPr>
      <w:r w:rsidRPr="003B4E87">
        <w:rPr>
          <w:szCs w:val="24"/>
        </w:rPr>
        <w:t xml:space="preserve">- с сайтов сети Интернет, находящихся в общем доступе и обнаруженных при помощи Модуля поиска; </w:t>
      </w:r>
    </w:p>
    <w:p w14:paraId="18FD51DC" w14:textId="77777777" w:rsidR="00BD7910" w:rsidRPr="003B4E87" w:rsidRDefault="00BD7910" w:rsidP="00BD7910">
      <w:pPr>
        <w:pStyle w:val="13"/>
        <w:ind w:left="284" w:firstLine="0"/>
        <w:rPr>
          <w:szCs w:val="24"/>
        </w:rPr>
      </w:pPr>
      <w:r w:rsidRPr="003B4E87">
        <w:rPr>
          <w:szCs w:val="24"/>
        </w:rPr>
        <w:t>- из проприетарных коллекций на основании заключенных договоров с обладателями прав на предоставляемые материалы;</w:t>
      </w:r>
    </w:p>
    <w:p w14:paraId="493A1A7F" w14:textId="77777777" w:rsidR="00BD7910" w:rsidRPr="003B4E87" w:rsidRDefault="00BD7910" w:rsidP="00BD7910">
      <w:pPr>
        <w:pStyle w:val="13"/>
        <w:ind w:left="284" w:firstLine="0"/>
        <w:rPr>
          <w:szCs w:val="24"/>
        </w:rPr>
      </w:pPr>
      <w:r w:rsidRPr="003B4E87">
        <w:rPr>
          <w:szCs w:val="24"/>
        </w:rPr>
        <w:t xml:space="preserve">- при помощи утилиты пополнения списка общеупотребительных фраз и выражений, составленного на основании обратной связи от пользователей Программной системы. </w:t>
      </w:r>
    </w:p>
    <w:p w14:paraId="79DD4725" w14:textId="77777777" w:rsidR="00617FB7" w:rsidRPr="003B4E87" w:rsidRDefault="00617FB7" w:rsidP="00617FB7">
      <w:pPr>
        <w:ind w:left="284" w:firstLine="709"/>
        <w:jc w:val="both"/>
        <w:rPr>
          <w:b w:val="0"/>
          <w:sz w:val="24"/>
          <w:szCs w:val="24"/>
        </w:rPr>
      </w:pPr>
      <w:r w:rsidRPr="003B4E87">
        <w:rPr>
          <w:b w:val="0"/>
          <w:sz w:val="24"/>
          <w:szCs w:val="24"/>
        </w:rPr>
        <w:t>Объединенная коллекция 2020 включает:</w:t>
      </w:r>
    </w:p>
    <w:p w14:paraId="38FF543F" w14:textId="77777777" w:rsidR="00617FB7" w:rsidRPr="003B4E87" w:rsidRDefault="00617FB7" w:rsidP="00617FB7">
      <w:pPr>
        <w:pStyle w:val="13"/>
        <w:numPr>
          <w:ilvl w:val="0"/>
          <w:numId w:val="16"/>
        </w:numPr>
        <w:ind w:left="709"/>
        <w:rPr>
          <w:b/>
          <w:bCs/>
          <w:szCs w:val="24"/>
        </w:rPr>
      </w:pPr>
      <w:r w:rsidRPr="003B4E87">
        <w:rPr>
          <w:bCs/>
          <w:szCs w:val="24"/>
        </w:rPr>
        <w:t xml:space="preserve">Модуль поиска Интернет Плюс. Поиск заимствований по сети интернет выполняет Программная система поиска текстовых заимствований в открытых источниках </w:t>
      </w:r>
      <w:r w:rsidRPr="003B4E87">
        <w:rPr>
          <w:szCs w:val="24"/>
        </w:rPr>
        <w:t>информационно-телекоммуникационной сети «Интернет»</w:t>
      </w:r>
      <w:r w:rsidRPr="003B4E87">
        <w:rPr>
          <w:bCs/>
          <w:szCs w:val="24"/>
        </w:rPr>
        <w:t>, обеспечивающий содержание и объем источников, не менее следующих:</w:t>
      </w:r>
    </w:p>
    <w:p w14:paraId="364FCDD4" w14:textId="77777777" w:rsidR="00617FB7" w:rsidRPr="003B4E87" w:rsidRDefault="00617FB7" w:rsidP="00617FB7">
      <w:pPr>
        <w:pStyle w:val="13"/>
        <w:numPr>
          <w:ilvl w:val="0"/>
          <w:numId w:val="17"/>
        </w:numPr>
        <w:ind w:left="993" w:firstLine="0"/>
        <w:rPr>
          <w:bCs/>
          <w:szCs w:val="24"/>
        </w:rPr>
      </w:pPr>
      <w:r w:rsidRPr="003B4E87">
        <w:rPr>
          <w:bCs/>
          <w:szCs w:val="24"/>
        </w:rPr>
        <w:t>сайты научных журналов, в том числе из списка ВАК, с научными статьями;</w:t>
      </w:r>
    </w:p>
    <w:p w14:paraId="2E9808CC" w14:textId="77777777" w:rsidR="00617FB7" w:rsidRPr="003B4E87" w:rsidRDefault="00617FB7" w:rsidP="00617FB7">
      <w:pPr>
        <w:pStyle w:val="13"/>
        <w:numPr>
          <w:ilvl w:val="0"/>
          <w:numId w:val="17"/>
        </w:numPr>
        <w:ind w:left="993" w:firstLine="0"/>
        <w:rPr>
          <w:bCs/>
          <w:szCs w:val="24"/>
        </w:rPr>
      </w:pPr>
      <w:r w:rsidRPr="003B4E87">
        <w:rPr>
          <w:bCs/>
          <w:szCs w:val="24"/>
        </w:rPr>
        <w:t>официальные архивы государственных организаций, в том числе архив ВАК;</w:t>
      </w:r>
    </w:p>
    <w:p w14:paraId="1996383A" w14:textId="77777777" w:rsidR="00617FB7" w:rsidRPr="003B4E87" w:rsidRDefault="00617FB7" w:rsidP="00617FB7">
      <w:pPr>
        <w:pStyle w:val="13"/>
        <w:numPr>
          <w:ilvl w:val="0"/>
          <w:numId w:val="17"/>
        </w:numPr>
        <w:ind w:left="993" w:firstLine="0"/>
        <w:rPr>
          <w:bCs/>
          <w:szCs w:val="24"/>
        </w:rPr>
      </w:pPr>
      <w:r w:rsidRPr="003B4E87">
        <w:rPr>
          <w:bCs/>
          <w:szCs w:val="24"/>
        </w:rPr>
        <w:t>сайты средств массовой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w:t>
      </w:r>
    </w:p>
    <w:p w14:paraId="32F7D2CD" w14:textId="77777777" w:rsidR="00617FB7" w:rsidRPr="003B4E87" w:rsidRDefault="00617FB7" w:rsidP="00617FB7">
      <w:pPr>
        <w:pStyle w:val="13"/>
        <w:numPr>
          <w:ilvl w:val="0"/>
          <w:numId w:val="17"/>
        </w:numPr>
        <w:ind w:left="993" w:firstLine="0"/>
        <w:rPr>
          <w:bCs/>
          <w:szCs w:val="24"/>
        </w:rPr>
      </w:pPr>
      <w:r w:rsidRPr="003B4E87">
        <w:rPr>
          <w:bCs/>
          <w:szCs w:val="24"/>
        </w:rPr>
        <w:t>сайты словарей и энциклопедий;</w:t>
      </w:r>
    </w:p>
    <w:p w14:paraId="685ED21F" w14:textId="77777777" w:rsidR="00617FB7" w:rsidRPr="003B4E87" w:rsidRDefault="00617FB7" w:rsidP="00617FB7">
      <w:pPr>
        <w:pStyle w:val="13"/>
        <w:numPr>
          <w:ilvl w:val="0"/>
          <w:numId w:val="17"/>
        </w:numPr>
        <w:ind w:left="993" w:firstLine="0"/>
        <w:rPr>
          <w:bCs/>
          <w:szCs w:val="24"/>
        </w:rPr>
      </w:pPr>
      <w:r w:rsidRPr="003B4E87">
        <w:rPr>
          <w:bCs/>
          <w:szCs w:val="24"/>
        </w:rPr>
        <w:t>сайты рефератов;</w:t>
      </w:r>
    </w:p>
    <w:p w14:paraId="18AFCC53" w14:textId="77777777" w:rsidR="00617FB7" w:rsidRPr="003B4E87" w:rsidRDefault="00617FB7" w:rsidP="00617FB7">
      <w:pPr>
        <w:pStyle w:val="13"/>
        <w:numPr>
          <w:ilvl w:val="0"/>
          <w:numId w:val="17"/>
        </w:numPr>
        <w:ind w:left="993" w:firstLine="0"/>
        <w:rPr>
          <w:bCs/>
          <w:szCs w:val="24"/>
        </w:rPr>
      </w:pPr>
      <w:r w:rsidRPr="003B4E87">
        <w:rPr>
          <w:bCs/>
          <w:szCs w:val="24"/>
        </w:rPr>
        <w:t>другие открытые источники, содержащие специализированную научную и научно-техническую информацию;</w:t>
      </w:r>
    </w:p>
    <w:p w14:paraId="2B3E568F" w14:textId="77777777" w:rsidR="00617FB7" w:rsidRPr="003B4E87" w:rsidRDefault="00617FB7" w:rsidP="00617FB7">
      <w:pPr>
        <w:pStyle w:val="13"/>
        <w:numPr>
          <w:ilvl w:val="0"/>
          <w:numId w:val="17"/>
        </w:numPr>
        <w:ind w:left="993" w:firstLine="0"/>
        <w:rPr>
          <w:b/>
          <w:bCs/>
          <w:szCs w:val="24"/>
        </w:rPr>
      </w:pPr>
      <w:r w:rsidRPr="003B4E87">
        <w:rPr>
          <w:bCs/>
          <w:szCs w:val="24"/>
        </w:rPr>
        <w:t>документы сети «Интернет», полученные с использованием мировых поисковых систем.</w:t>
      </w:r>
    </w:p>
    <w:p w14:paraId="118B6D97" w14:textId="77777777" w:rsidR="00617FB7" w:rsidRPr="003B4E87" w:rsidRDefault="00617FB7" w:rsidP="00617FB7">
      <w:pPr>
        <w:pStyle w:val="13"/>
        <w:ind w:left="284" w:firstLine="709"/>
        <w:rPr>
          <w:bCs/>
          <w:i/>
          <w:szCs w:val="24"/>
        </w:rPr>
      </w:pPr>
      <w:r w:rsidRPr="003B4E87">
        <w:rPr>
          <w:bCs/>
          <w:szCs w:val="24"/>
        </w:rPr>
        <w:t>Общий объем базы источников не менее 900 млн проиндексированных источников, в том числе не менее 303 млн источников на английском языке.</w:t>
      </w:r>
      <w:r w:rsidRPr="003B4E87">
        <w:rPr>
          <w:bCs/>
          <w:i/>
          <w:szCs w:val="24"/>
        </w:rPr>
        <w:t xml:space="preserve"> </w:t>
      </w:r>
    </w:p>
    <w:p w14:paraId="2CF7F1D4" w14:textId="77777777" w:rsidR="00617FB7" w:rsidRPr="003B4E87" w:rsidRDefault="00617FB7" w:rsidP="00617FB7">
      <w:pPr>
        <w:pStyle w:val="13"/>
        <w:numPr>
          <w:ilvl w:val="0"/>
          <w:numId w:val="16"/>
        </w:numPr>
        <w:ind w:left="709"/>
        <w:rPr>
          <w:bCs/>
          <w:szCs w:val="24"/>
        </w:rPr>
      </w:pPr>
      <w:r w:rsidRPr="003B4E87">
        <w:t xml:space="preserve">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w:t>
      </w:r>
      <w:proofErr w:type="spellStart"/>
      <w:r w:rsidRPr="003B4E87">
        <w:rPr>
          <w:bCs/>
          <w:szCs w:val="24"/>
        </w:rPr>
        <w:t>Elsevier</w:t>
      </w:r>
      <w:proofErr w:type="spellEnd"/>
      <w:r w:rsidRPr="003B4E87">
        <w:rPr>
          <w:bCs/>
          <w:szCs w:val="24"/>
        </w:rPr>
        <w:t xml:space="preserve">, </w:t>
      </w:r>
      <w:proofErr w:type="spellStart"/>
      <w:r w:rsidRPr="003B4E87">
        <w:rPr>
          <w:bCs/>
          <w:szCs w:val="24"/>
        </w:rPr>
        <w:t>Springer</w:t>
      </w:r>
      <w:proofErr w:type="spellEnd"/>
      <w:r w:rsidRPr="003B4E87">
        <w:rPr>
          <w:bCs/>
          <w:szCs w:val="24"/>
        </w:rPr>
        <w:t xml:space="preserve"> </w:t>
      </w:r>
      <w:proofErr w:type="spellStart"/>
      <w:r w:rsidRPr="003B4E87">
        <w:rPr>
          <w:bCs/>
          <w:szCs w:val="24"/>
        </w:rPr>
        <w:t>Nature</w:t>
      </w:r>
      <w:proofErr w:type="spellEnd"/>
      <w:r w:rsidRPr="003B4E87">
        <w:rPr>
          <w:bCs/>
          <w:szCs w:val="24"/>
        </w:rPr>
        <w:t xml:space="preserve">,  </w:t>
      </w:r>
      <w:proofErr w:type="spellStart"/>
      <w:r w:rsidRPr="003B4E87">
        <w:rPr>
          <w:bCs/>
          <w:szCs w:val="24"/>
        </w:rPr>
        <w:t>Wiley</w:t>
      </w:r>
      <w:proofErr w:type="spellEnd"/>
      <w:r w:rsidRPr="003B4E87">
        <w:rPr>
          <w:bCs/>
          <w:szCs w:val="24"/>
        </w:rPr>
        <w:t xml:space="preserve">, </w:t>
      </w:r>
      <w:proofErr w:type="spellStart"/>
      <w:r w:rsidRPr="003B4E87">
        <w:rPr>
          <w:bCs/>
          <w:szCs w:val="24"/>
        </w:rPr>
        <w:t>Taylor&amp;Francis</w:t>
      </w:r>
      <w:proofErr w:type="spellEnd"/>
      <w:r w:rsidRPr="003B4E87">
        <w:rPr>
          <w:bCs/>
          <w:szCs w:val="24"/>
        </w:rPr>
        <w:t xml:space="preserve">, IEEE, SAGE, </w:t>
      </w:r>
      <w:proofErr w:type="spellStart"/>
      <w:r w:rsidRPr="003B4E87">
        <w:rPr>
          <w:bCs/>
          <w:szCs w:val="24"/>
        </w:rPr>
        <w:t>Oxford</w:t>
      </w:r>
      <w:proofErr w:type="spellEnd"/>
      <w:r w:rsidRPr="003B4E87">
        <w:rPr>
          <w:bCs/>
          <w:szCs w:val="24"/>
        </w:rPr>
        <w:t xml:space="preserve"> University Press, ACS (American Chemical Society)  и прочих мировых издательств, а также сайты научных журналов, индексируемых в базах данных </w:t>
      </w:r>
      <w:proofErr w:type="spellStart"/>
      <w:r w:rsidRPr="003B4E87">
        <w:rPr>
          <w:bCs/>
          <w:szCs w:val="24"/>
        </w:rPr>
        <w:t>Web</w:t>
      </w:r>
      <w:proofErr w:type="spellEnd"/>
      <w:r w:rsidRPr="003B4E87">
        <w:rPr>
          <w:bCs/>
          <w:szCs w:val="24"/>
        </w:rPr>
        <w:t xml:space="preserve"> </w:t>
      </w:r>
      <w:proofErr w:type="spellStart"/>
      <w:r w:rsidRPr="003B4E87">
        <w:rPr>
          <w:bCs/>
          <w:szCs w:val="24"/>
        </w:rPr>
        <w:t>of</w:t>
      </w:r>
      <w:proofErr w:type="spellEnd"/>
      <w:r w:rsidRPr="003B4E87">
        <w:rPr>
          <w:bCs/>
          <w:szCs w:val="24"/>
        </w:rPr>
        <w:t xml:space="preserve"> </w:t>
      </w:r>
      <w:proofErr w:type="spellStart"/>
      <w:r w:rsidRPr="003B4E87">
        <w:rPr>
          <w:bCs/>
          <w:szCs w:val="24"/>
        </w:rPr>
        <w:t>Science</w:t>
      </w:r>
      <w:proofErr w:type="spellEnd"/>
      <w:r w:rsidRPr="003B4E87">
        <w:rPr>
          <w:bCs/>
          <w:szCs w:val="24"/>
        </w:rPr>
        <w:t xml:space="preserve"> и </w:t>
      </w:r>
      <w:proofErr w:type="spellStart"/>
      <w:r w:rsidRPr="003B4E87">
        <w:rPr>
          <w:bCs/>
          <w:szCs w:val="24"/>
        </w:rPr>
        <w:t>Scopus</w:t>
      </w:r>
      <w:proofErr w:type="spellEnd"/>
      <w:r w:rsidRPr="003B4E87">
        <w:rPr>
          <w:bCs/>
          <w:szCs w:val="24"/>
        </w:rPr>
        <w:t>.</w:t>
      </w:r>
    </w:p>
    <w:p w14:paraId="3F051FCB" w14:textId="77777777" w:rsidR="00617FB7" w:rsidRPr="003B4E87" w:rsidRDefault="00617FB7" w:rsidP="00617FB7">
      <w:pPr>
        <w:pStyle w:val="13"/>
        <w:numPr>
          <w:ilvl w:val="0"/>
          <w:numId w:val="16"/>
        </w:numPr>
        <w:ind w:left="709"/>
        <w:rPr>
          <w:bCs/>
          <w:szCs w:val="24"/>
        </w:rPr>
      </w:pPr>
      <w:r w:rsidRPr="003B4E87">
        <w:rPr>
          <w:bCs/>
          <w:szCs w:val="24"/>
        </w:rPr>
        <w:t xml:space="preserve">Коллекция патентов России, СССР и зарубежных стран, включая патентные формулы изобретений, полезных моделей, промышленных образцов (не менее 11,7 млн проиндексированных источников на русском и иностранных языках). </w:t>
      </w:r>
    </w:p>
    <w:p w14:paraId="42A1770D" w14:textId="77777777" w:rsidR="00617FB7" w:rsidRPr="003B4E87" w:rsidRDefault="00617FB7" w:rsidP="00617FB7">
      <w:pPr>
        <w:pStyle w:val="13"/>
        <w:numPr>
          <w:ilvl w:val="0"/>
          <w:numId w:val="16"/>
        </w:numPr>
        <w:ind w:left="709"/>
        <w:rPr>
          <w:bCs/>
          <w:szCs w:val="24"/>
        </w:rPr>
      </w:pPr>
      <w:r w:rsidRPr="003B4E87">
        <w:rPr>
          <w:bCs/>
          <w:szCs w:val="24"/>
        </w:rPr>
        <w:t>Коллекция публикаций из закрытого русскоязычного архива и базы данных СМИ (газет, журналов, информационных агентств, телеканалов, радиостанций и интернет-изданий) всех регионов России, а также стран ближнего и дальнего зарубежья (не менее 233 млн проиндексированных документов).</w:t>
      </w:r>
    </w:p>
    <w:p w14:paraId="4761126D" w14:textId="77777777" w:rsidR="00617FB7" w:rsidRPr="003B4E87" w:rsidRDefault="00617FB7" w:rsidP="00617FB7">
      <w:pPr>
        <w:pStyle w:val="13"/>
        <w:numPr>
          <w:ilvl w:val="0"/>
          <w:numId w:val="16"/>
        </w:numPr>
        <w:ind w:left="709"/>
        <w:rPr>
          <w:bCs/>
          <w:szCs w:val="24"/>
        </w:rPr>
      </w:pPr>
      <w:r w:rsidRPr="003B4E87">
        <w:rPr>
          <w:bCs/>
          <w:szCs w:val="24"/>
        </w:rPr>
        <w:t>Коллекция нормативно-правовой документации Республики Казахстан Адилет (не менее 400 тыс. проиндексированных документов).</w:t>
      </w:r>
    </w:p>
    <w:p w14:paraId="7872527F" w14:textId="77777777" w:rsidR="0066226F" w:rsidRPr="003B4E87" w:rsidRDefault="0066226F" w:rsidP="0066226F">
      <w:pPr>
        <w:pStyle w:val="13"/>
        <w:numPr>
          <w:ilvl w:val="0"/>
          <w:numId w:val="16"/>
        </w:numPr>
        <w:ind w:left="709"/>
        <w:rPr>
          <w:bCs/>
          <w:szCs w:val="24"/>
        </w:rPr>
      </w:pPr>
      <w:r w:rsidRPr="003B4E87">
        <w:rPr>
          <w:bCs/>
          <w:szCs w:val="24"/>
        </w:rPr>
        <w:t xml:space="preserve">Коллекция </w:t>
      </w:r>
      <w:proofErr w:type="spellStart"/>
      <w:r w:rsidRPr="003B4E87">
        <w:rPr>
          <w:bCs/>
          <w:szCs w:val="24"/>
        </w:rPr>
        <w:t>PubMed</w:t>
      </w:r>
      <w:proofErr w:type="spellEnd"/>
      <w:r w:rsidRPr="003B4E87">
        <w:rPr>
          <w:bCs/>
          <w:szCs w:val="24"/>
        </w:rPr>
        <w:t xml:space="preserve"> – обеспечивает поиск заимствований по базе публикаций биомедицинских исследований, находящихся в открытом доступе ресурса </w:t>
      </w:r>
      <w:proofErr w:type="spellStart"/>
      <w:r w:rsidRPr="003B4E87">
        <w:rPr>
          <w:bCs/>
          <w:szCs w:val="24"/>
        </w:rPr>
        <w:t>PubMed</w:t>
      </w:r>
      <w:proofErr w:type="spellEnd"/>
      <w:r w:rsidRPr="003B4E87">
        <w:rPr>
          <w:bCs/>
          <w:szCs w:val="24"/>
        </w:rPr>
        <w:t>.</w:t>
      </w:r>
    </w:p>
    <w:p w14:paraId="54D3D4D0" w14:textId="77777777" w:rsidR="0066226F" w:rsidRPr="003B4E87" w:rsidRDefault="0066226F" w:rsidP="0066226F">
      <w:pPr>
        <w:pStyle w:val="13"/>
        <w:numPr>
          <w:ilvl w:val="0"/>
          <w:numId w:val="16"/>
        </w:numPr>
        <w:ind w:left="709"/>
        <w:rPr>
          <w:bCs/>
          <w:szCs w:val="24"/>
        </w:rPr>
      </w:pPr>
      <w:r w:rsidRPr="003B4E87">
        <w:rPr>
          <w:bCs/>
          <w:szCs w:val="24"/>
        </w:rPr>
        <w:t>Коллекция открытых публикаций международных издательств. Данный модуль обеспечивает поиск заимствований по публикациям открытого доступа ведущих мировых научных издательств (не менее 360 тыс.).</w:t>
      </w:r>
    </w:p>
    <w:p w14:paraId="2447E6B8" w14:textId="4DF41478" w:rsidR="0066226F" w:rsidRPr="003B4E87" w:rsidRDefault="0066226F" w:rsidP="0066226F">
      <w:pPr>
        <w:pStyle w:val="13"/>
        <w:numPr>
          <w:ilvl w:val="0"/>
          <w:numId w:val="16"/>
        </w:numPr>
        <w:ind w:left="709"/>
        <w:rPr>
          <w:bCs/>
          <w:szCs w:val="24"/>
        </w:rPr>
      </w:pPr>
      <w:r w:rsidRPr="003B4E87">
        <w:rPr>
          <w:bCs/>
          <w:szCs w:val="24"/>
        </w:rPr>
        <w:t>Коллекция INVENTORUS — международные патенты и научные публикации открытого доступа</w:t>
      </w:r>
      <w:r w:rsidRPr="003B4E87">
        <w:t>.</w:t>
      </w:r>
    </w:p>
    <w:p w14:paraId="6DEAC714" w14:textId="77777777" w:rsidR="00617FB7" w:rsidRPr="003B4E87" w:rsidRDefault="00617FB7" w:rsidP="00617FB7">
      <w:pPr>
        <w:pStyle w:val="13"/>
        <w:ind w:left="284" w:firstLine="709"/>
        <w:rPr>
          <w:bCs/>
          <w:szCs w:val="24"/>
        </w:rPr>
      </w:pPr>
      <w:r w:rsidRPr="003B4E87">
        <w:rPr>
          <w:bCs/>
          <w:szCs w:val="24"/>
        </w:rPr>
        <w:t>Правомочность реализации поиска совпадающих текстовых и/или графических фрагментов материалов по перечисленным далее коллекциям подтверждается предоставлением копии договора с поставщиком контента.</w:t>
      </w:r>
    </w:p>
    <w:p w14:paraId="62E44EF6" w14:textId="77777777" w:rsidR="00617FB7" w:rsidRPr="003B4E87" w:rsidRDefault="00617FB7" w:rsidP="00617FB7">
      <w:pPr>
        <w:pStyle w:val="13"/>
        <w:numPr>
          <w:ilvl w:val="0"/>
          <w:numId w:val="16"/>
        </w:numPr>
        <w:ind w:left="709"/>
        <w:rPr>
          <w:bCs/>
          <w:szCs w:val="24"/>
        </w:rPr>
      </w:pPr>
      <w:r w:rsidRPr="003B4E87">
        <w:rPr>
          <w:bCs/>
          <w:szCs w:val="24"/>
        </w:rPr>
        <w:t>Коллекция полных текстов диссертаций и авторефератов Российской государственной библиотеки (не менее 1,1 млн проиндексированных источников).</w:t>
      </w:r>
      <w:r w:rsidRPr="003B4E87">
        <w:rPr>
          <w:b/>
          <w:bCs/>
          <w:szCs w:val="24"/>
        </w:rPr>
        <w:t xml:space="preserve"> </w:t>
      </w:r>
    </w:p>
    <w:p w14:paraId="6BB62794" w14:textId="77777777" w:rsidR="00617FB7" w:rsidRPr="003B4E87" w:rsidRDefault="00617FB7" w:rsidP="00617FB7">
      <w:pPr>
        <w:pStyle w:val="13"/>
        <w:numPr>
          <w:ilvl w:val="0"/>
          <w:numId w:val="16"/>
        </w:numPr>
        <w:ind w:left="709"/>
        <w:rPr>
          <w:bCs/>
          <w:szCs w:val="24"/>
        </w:rPr>
      </w:pPr>
      <w:r w:rsidRPr="003B4E87">
        <w:rPr>
          <w:szCs w:val="24"/>
        </w:rPr>
        <w:t xml:space="preserve">Сводная коллекция научных работ </w:t>
      </w:r>
      <w:proofErr w:type="gramStart"/>
      <w:r w:rsidRPr="003B4E87">
        <w:rPr>
          <w:szCs w:val="24"/>
        </w:rPr>
        <w:t>Беларуси  (</w:t>
      </w:r>
      <w:proofErr w:type="gramEnd"/>
      <w:r w:rsidRPr="003B4E87">
        <w:rPr>
          <w:szCs w:val="24"/>
        </w:rPr>
        <w:t>не менее 58 тыс. проиндексированных документов).</w:t>
      </w:r>
      <w:r w:rsidRPr="003B4E87">
        <w:rPr>
          <w:b/>
          <w:bCs/>
          <w:szCs w:val="24"/>
        </w:rPr>
        <w:t xml:space="preserve"> </w:t>
      </w:r>
    </w:p>
    <w:p w14:paraId="46194E67" w14:textId="77777777" w:rsidR="00617FB7" w:rsidRPr="003B4E87" w:rsidRDefault="00617FB7" w:rsidP="00617FB7">
      <w:pPr>
        <w:pStyle w:val="13"/>
        <w:numPr>
          <w:ilvl w:val="0"/>
          <w:numId w:val="16"/>
        </w:numPr>
        <w:ind w:left="709"/>
        <w:rPr>
          <w:bCs/>
          <w:szCs w:val="24"/>
        </w:rPr>
      </w:pPr>
      <w:r w:rsidRPr="003B4E87">
        <w:rPr>
          <w:bCs/>
          <w:szCs w:val="24"/>
        </w:rPr>
        <w:t>Коллекция полных текстов научных статей Научной электронной библиотеки eLibrary.ru (не менее 22,6 млн проиндексированных источников).</w:t>
      </w:r>
      <w:r w:rsidRPr="003B4E87">
        <w:rPr>
          <w:b/>
          <w:bCs/>
          <w:szCs w:val="24"/>
        </w:rPr>
        <w:t xml:space="preserve"> </w:t>
      </w:r>
    </w:p>
    <w:p w14:paraId="53E1A626" w14:textId="77777777" w:rsidR="00617FB7" w:rsidRPr="003B4E87" w:rsidRDefault="00617FB7" w:rsidP="00617FB7">
      <w:pPr>
        <w:pStyle w:val="13"/>
        <w:numPr>
          <w:ilvl w:val="0"/>
          <w:numId w:val="16"/>
        </w:numPr>
        <w:ind w:left="709"/>
        <w:rPr>
          <w:bCs/>
          <w:szCs w:val="24"/>
        </w:rPr>
      </w:pPr>
      <w:r w:rsidRPr="003B4E87">
        <w:rPr>
          <w:bCs/>
          <w:szCs w:val="24"/>
        </w:rPr>
        <w:t xml:space="preserve">Коллекция нормативно-правовой документации и аналитики СПС ГАРАНТ (не менее 157 млн. проиндексированных источников). </w:t>
      </w:r>
    </w:p>
    <w:p w14:paraId="12AFECC1" w14:textId="77777777" w:rsidR="00617FB7" w:rsidRPr="003B4E87" w:rsidRDefault="00617FB7" w:rsidP="00617FB7">
      <w:pPr>
        <w:pStyle w:val="13"/>
        <w:numPr>
          <w:ilvl w:val="0"/>
          <w:numId w:val="16"/>
        </w:numPr>
        <w:ind w:left="709"/>
        <w:rPr>
          <w:bCs/>
          <w:szCs w:val="24"/>
        </w:rPr>
      </w:pPr>
      <w:r w:rsidRPr="003B4E87">
        <w:rPr>
          <w:bCs/>
          <w:szCs w:val="24"/>
        </w:rPr>
        <w:t>Специализированные коллекции учебных заведений, содержащие квалификационные работы, методические материалы, учебную и научную литературу (не менее 4,5 млн проиндексированных источников; только для организаций - участников проекта «Кольцо Вузов»).</w:t>
      </w:r>
    </w:p>
    <w:p w14:paraId="021A5FA4" w14:textId="77777777" w:rsidR="00617FB7" w:rsidRPr="003B4E87" w:rsidRDefault="00617FB7" w:rsidP="00617FB7">
      <w:pPr>
        <w:pStyle w:val="13"/>
        <w:numPr>
          <w:ilvl w:val="0"/>
          <w:numId w:val="16"/>
        </w:numPr>
        <w:ind w:left="709"/>
        <w:rPr>
          <w:b/>
          <w:bCs/>
          <w:szCs w:val="24"/>
        </w:rPr>
      </w:pPr>
      <w:r w:rsidRPr="003B4E87">
        <w:rPr>
          <w:bCs/>
          <w:szCs w:val="24"/>
        </w:rPr>
        <w:t>Сводная коллекция ЭБС.</w:t>
      </w:r>
    </w:p>
    <w:p w14:paraId="48D3BA8B" w14:textId="77777777" w:rsidR="00617FB7" w:rsidRPr="003B4E87" w:rsidRDefault="00617FB7" w:rsidP="00617FB7">
      <w:pPr>
        <w:pStyle w:val="13"/>
        <w:numPr>
          <w:ilvl w:val="0"/>
          <w:numId w:val="18"/>
        </w:numPr>
        <w:ind w:left="993" w:firstLine="0"/>
        <w:rPr>
          <w:b/>
          <w:bCs/>
          <w:szCs w:val="24"/>
        </w:rPr>
      </w:pPr>
      <w:r w:rsidRPr="003B4E87">
        <w:rPr>
          <w:bCs/>
          <w:szCs w:val="24"/>
        </w:rPr>
        <w:t>Коллекция ЭБС «</w:t>
      </w:r>
      <w:proofErr w:type="spellStart"/>
      <w:r w:rsidRPr="003B4E87">
        <w:rPr>
          <w:bCs/>
          <w:szCs w:val="24"/>
        </w:rPr>
        <w:t>БиблиоРоссика</w:t>
      </w:r>
      <w:proofErr w:type="spellEnd"/>
      <w:r w:rsidRPr="003B4E87">
        <w:rPr>
          <w:bCs/>
          <w:szCs w:val="24"/>
        </w:rPr>
        <w:t>» (не менее 20 тыс. проиндексированных источников);</w:t>
      </w:r>
    </w:p>
    <w:p w14:paraId="7DA84787" w14:textId="77777777" w:rsidR="00617FB7" w:rsidRPr="003B4E87" w:rsidRDefault="00617FB7" w:rsidP="00617FB7">
      <w:pPr>
        <w:pStyle w:val="13"/>
        <w:numPr>
          <w:ilvl w:val="0"/>
          <w:numId w:val="18"/>
        </w:numPr>
        <w:ind w:left="993" w:firstLine="0"/>
        <w:rPr>
          <w:bCs/>
          <w:szCs w:val="24"/>
        </w:rPr>
      </w:pPr>
      <w:r w:rsidRPr="003B4E87">
        <w:rPr>
          <w:bCs/>
          <w:szCs w:val="24"/>
        </w:rPr>
        <w:t xml:space="preserve">Коллекция ЭБС «Университетская библиотека </w:t>
      </w:r>
      <w:proofErr w:type="spellStart"/>
      <w:r w:rsidRPr="003B4E87">
        <w:rPr>
          <w:bCs/>
          <w:szCs w:val="24"/>
        </w:rPr>
        <w:t>on-line</w:t>
      </w:r>
      <w:proofErr w:type="spellEnd"/>
      <w:r w:rsidRPr="003B4E87">
        <w:rPr>
          <w:bCs/>
          <w:szCs w:val="24"/>
        </w:rPr>
        <w:t>» (не менее 100 тыс. проиндексированных источников);</w:t>
      </w:r>
    </w:p>
    <w:p w14:paraId="3BCCFF81" w14:textId="77777777" w:rsidR="00617FB7" w:rsidRPr="003B4E87" w:rsidRDefault="00617FB7" w:rsidP="00617FB7">
      <w:pPr>
        <w:pStyle w:val="13"/>
        <w:numPr>
          <w:ilvl w:val="0"/>
          <w:numId w:val="18"/>
        </w:numPr>
        <w:ind w:left="993" w:firstLine="0"/>
        <w:rPr>
          <w:bCs/>
          <w:szCs w:val="24"/>
        </w:rPr>
      </w:pPr>
      <w:r w:rsidRPr="003B4E87">
        <w:rPr>
          <w:bCs/>
          <w:szCs w:val="24"/>
        </w:rPr>
        <w:t>Коллекция ЭБС издательства «Лань» (не менее 367 тыс. проиндексированных источников);</w:t>
      </w:r>
    </w:p>
    <w:p w14:paraId="4272BC46" w14:textId="77777777" w:rsidR="00617FB7" w:rsidRPr="003B4E87" w:rsidRDefault="00617FB7" w:rsidP="00617FB7">
      <w:pPr>
        <w:pStyle w:val="13"/>
        <w:numPr>
          <w:ilvl w:val="0"/>
          <w:numId w:val="18"/>
        </w:numPr>
        <w:ind w:left="993" w:firstLine="0"/>
        <w:rPr>
          <w:bCs/>
          <w:szCs w:val="24"/>
        </w:rPr>
      </w:pPr>
      <w:r w:rsidRPr="003B4E87">
        <w:rPr>
          <w:bCs/>
          <w:szCs w:val="24"/>
        </w:rPr>
        <w:t>Коллекция ЭБС издательства «</w:t>
      </w:r>
      <w:proofErr w:type="spellStart"/>
      <w:r w:rsidRPr="003B4E87">
        <w:rPr>
          <w:bCs/>
          <w:szCs w:val="24"/>
        </w:rPr>
        <w:t>Юрайт</w:t>
      </w:r>
      <w:proofErr w:type="spellEnd"/>
      <w:r w:rsidRPr="003B4E87">
        <w:rPr>
          <w:bCs/>
          <w:szCs w:val="24"/>
        </w:rPr>
        <w:t>» (не менее 3 тыс. проиндексированных источников);</w:t>
      </w:r>
    </w:p>
    <w:p w14:paraId="46AD9D0D" w14:textId="77777777" w:rsidR="00617FB7" w:rsidRPr="003B4E87" w:rsidRDefault="00617FB7" w:rsidP="00617FB7">
      <w:pPr>
        <w:pStyle w:val="13"/>
        <w:numPr>
          <w:ilvl w:val="0"/>
          <w:numId w:val="18"/>
        </w:numPr>
        <w:ind w:left="993" w:firstLine="0"/>
        <w:rPr>
          <w:bCs/>
          <w:szCs w:val="24"/>
        </w:rPr>
      </w:pPr>
      <w:r w:rsidRPr="003B4E87">
        <w:rPr>
          <w:bCs/>
          <w:szCs w:val="24"/>
        </w:rPr>
        <w:t>Коллекция ЭБС «Book.ru» (не менее 26 тыс. проиндексированных источников);</w:t>
      </w:r>
    </w:p>
    <w:p w14:paraId="0D6ECA7A" w14:textId="77777777" w:rsidR="00617FB7" w:rsidRPr="003B4E87" w:rsidRDefault="00617FB7" w:rsidP="00617FB7">
      <w:pPr>
        <w:pStyle w:val="13"/>
        <w:numPr>
          <w:ilvl w:val="0"/>
          <w:numId w:val="18"/>
        </w:numPr>
        <w:ind w:left="993" w:firstLine="0"/>
        <w:rPr>
          <w:bCs/>
          <w:szCs w:val="24"/>
        </w:rPr>
      </w:pPr>
      <w:r w:rsidRPr="003B4E87">
        <w:rPr>
          <w:bCs/>
          <w:szCs w:val="24"/>
        </w:rPr>
        <w:t>ЭБС «Консультант студента» (не менее 29 тыс. проиндексированных источников).</w:t>
      </w:r>
    </w:p>
    <w:p w14:paraId="6E5A5A1F" w14:textId="77777777" w:rsidR="00617FB7" w:rsidRPr="003B4E87" w:rsidRDefault="00617FB7" w:rsidP="00617FB7">
      <w:pPr>
        <w:pStyle w:val="13"/>
        <w:numPr>
          <w:ilvl w:val="0"/>
          <w:numId w:val="16"/>
        </w:numPr>
        <w:ind w:left="709"/>
        <w:rPr>
          <w:b/>
          <w:bCs/>
          <w:szCs w:val="24"/>
        </w:rPr>
      </w:pPr>
      <w:r w:rsidRPr="003B4E87">
        <w:rPr>
          <w:bCs/>
          <w:szCs w:val="24"/>
        </w:rPr>
        <w:t>Коллекция документов научной и учебной литературы по медицине и фармацевтике (не менее 53 тыс. проиндексированных источников) в составе источников из:</w:t>
      </w:r>
    </w:p>
    <w:p w14:paraId="1B40531F" w14:textId="77777777" w:rsidR="00617FB7" w:rsidRPr="003B4E87" w:rsidRDefault="00617FB7" w:rsidP="00617FB7">
      <w:pPr>
        <w:pStyle w:val="13"/>
        <w:numPr>
          <w:ilvl w:val="0"/>
          <w:numId w:val="20"/>
        </w:numPr>
        <w:ind w:left="993" w:firstLine="0"/>
        <w:rPr>
          <w:b/>
          <w:bCs/>
          <w:szCs w:val="24"/>
        </w:rPr>
      </w:pPr>
      <w:r w:rsidRPr="003B4E87">
        <w:rPr>
          <w:bCs/>
          <w:szCs w:val="24"/>
        </w:rPr>
        <w:t>ЦНМБ Первого МГМУ им. И.М. Сеченова;</w:t>
      </w:r>
    </w:p>
    <w:p w14:paraId="0DC1897B" w14:textId="77777777" w:rsidR="00617FB7" w:rsidRPr="003B4E87" w:rsidRDefault="00617FB7" w:rsidP="00617FB7">
      <w:pPr>
        <w:pStyle w:val="13"/>
        <w:numPr>
          <w:ilvl w:val="0"/>
          <w:numId w:val="19"/>
        </w:numPr>
        <w:ind w:left="993" w:firstLine="0"/>
        <w:rPr>
          <w:b/>
          <w:bCs/>
          <w:szCs w:val="24"/>
        </w:rPr>
      </w:pPr>
      <w:r w:rsidRPr="003B4E87">
        <w:rPr>
          <w:bCs/>
          <w:szCs w:val="24"/>
        </w:rPr>
        <w:t>Издательская группа «ГЭОТАР-Медиа».</w:t>
      </w:r>
    </w:p>
    <w:p w14:paraId="54C3F685" w14:textId="77777777" w:rsidR="00617FB7" w:rsidRPr="003B4E87" w:rsidRDefault="00617FB7" w:rsidP="00617FB7">
      <w:pPr>
        <w:pStyle w:val="13"/>
        <w:numPr>
          <w:ilvl w:val="0"/>
          <w:numId w:val="16"/>
        </w:numPr>
        <w:ind w:left="709"/>
        <w:rPr>
          <w:bCs/>
          <w:szCs w:val="24"/>
        </w:rPr>
      </w:pPr>
      <w:r w:rsidRPr="003B4E87">
        <w:rPr>
          <w:szCs w:val="24"/>
        </w:rPr>
        <w:t xml:space="preserve">Полные тексты диссертаций и авторефератов из фондов Национальной библиотеки Узбекистана </w:t>
      </w:r>
      <w:r w:rsidRPr="003B4E87">
        <w:rPr>
          <w:bCs/>
          <w:szCs w:val="24"/>
        </w:rPr>
        <w:t>(не менее 13 тыс. проиндексированных документов).</w:t>
      </w:r>
    </w:p>
    <w:p w14:paraId="7CD5270D" w14:textId="77777777" w:rsidR="00617FB7" w:rsidRPr="003B4E87" w:rsidRDefault="00617FB7" w:rsidP="00617FB7">
      <w:pPr>
        <w:pStyle w:val="13"/>
        <w:numPr>
          <w:ilvl w:val="0"/>
          <w:numId w:val="16"/>
        </w:numPr>
        <w:ind w:left="709"/>
        <w:rPr>
          <w:bCs/>
          <w:szCs w:val="24"/>
        </w:rPr>
      </w:pPr>
      <w:r w:rsidRPr="003B4E87">
        <w:rPr>
          <w:bCs/>
          <w:szCs w:val="24"/>
        </w:rPr>
        <w:t>Коллекция РУВИКИ - индексированные статьи российской онлайн-энциклопедии РУВИКИ (не менее 3,1 млн проиндексированных статей).</w:t>
      </w:r>
    </w:p>
    <w:p w14:paraId="18481CA7" w14:textId="77777777" w:rsidR="00617FB7" w:rsidRPr="003B4E87" w:rsidRDefault="00617FB7" w:rsidP="00617FB7">
      <w:pPr>
        <w:pStyle w:val="13"/>
        <w:numPr>
          <w:ilvl w:val="0"/>
          <w:numId w:val="16"/>
        </w:numPr>
        <w:ind w:left="709"/>
        <w:rPr>
          <w:bCs/>
          <w:szCs w:val="24"/>
        </w:rPr>
      </w:pPr>
      <w:r w:rsidRPr="003B4E87">
        <w:rPr>
          <w:szCs w:val="24"/>
        </w:rPr>
        <w:t xml:space="preserve">Коллекция крупнейшей в мире ассоциации технических специалистов в области технологий и инженерии </w:t>
      </w:r>
      <w:proofErr w:type="spellStart"/>
      <w:r w:rsidRPr="003B4E87">
        <w:rPr>
          <w:szCs w:val="24"/>
        </w:rPr>
        <w:t>Institute</w:t>
      </w:r>
      <w:proofErr w:type="spellEnd"/>
      <w:r w:rsidRPr="003B4E87">
        <w:rPr>
          <w:szCs w:val="24"/>
        </w:rPr>
        <w:t xml:space="preserve"> </w:t>
      </w:r>
      <w:proofErr w:type="spellStart"/>
      <w:r w:rsidRPr="003B4E87">
        <w:rPr>
          <w:szCs w:val="24"/>
        </w:rPr>
        <w:t>of</w:t>
      </w:r>
      <w:proofErr w:type="spellEnd"/>
      <w:r w:rsidRPr="003B4E87">
        <w:rPr>
          <w:szCs w:val="24"/>
        </w:rPr>
        <w:t xml:space="preserve"> </w:t>
      </w:r>
      <w:proofErr w:type="spellStart"/>
      <w:r w:rsidRPr="003B4E87">
        <w:rPr>
          <w:szCs w:val="24"/>
        </w:rPr>
        <w:t>Electrical</w:t>
      </w:r>
      <w:proofErr w:type="spellEnd"/>
      <w:r w:rsidRPr="003B4E87">
        <w:rPr>
          <w:szCs w:val="24"/>
        </w:rPr>
        <w:t xml:space="preserve"> </w:t>
      </w:r>
      <w:proofErr w:type="spellStart"/>
      <w:r w:rsidRPr="003B4E87">
        <w:rPr>
          <w:szCs w:val="24"/>
        </w:rPr>
        <w:t>and</w:t>
      </w:r>
      <w:proofErr w:type="spellEnd"/>
      <w:r w:rsidRPr="003B4E87">
        <w:rPr>
          <w:szCs w:val="24"/>
        </w:rPr>
        <w:t xml:space="preserve"> </w:t>
      </w:r>
      <w:proofErr w:type="spellStart"/>
      <w:r w:rsidRPr="003B4E87">
        <w:rPr>
          <w:szCs w:val="24"/>
        </w:rPr>
        <w:t>Electronics</w:t>
      </w:r>
      <w:proofErr w:type="spellEnd"/>
      <w:r w:rsidRPr="003B4E87">
        <w:rPr>
          <w:szCs w:val="24"/>
        </w:rPr>
        <w:t xml:space="preserve"> </w:t>
      </w:r>
      <w:proofErr w:type="spellStart"/>
      <w:r w:rsidRPr="003B4E87">
        <w:rPr>
          <w:szCs w:val="24"/>
        </w:rPr>
        <w:t>Engineers</w:t>
      </w:r>
      <w:proofErr w:type="spellEnd"/>
      <w:r w:rsidRPr="003B4E87">
        <w:rPr>
          <w:szCs w:val="24"/>
        </w:rPr>
        <w:t xml:space="preserve"> (</w:t>
      </w:r>
      <w:r w:rsidRPr="003B4E87">
        <w:rPr>
          <w:szCs w:val="24"/>
          <w:lang w:val="en-US"/>
        </w:rPr>
        <w:t>IEEE</w:t>
      </w:r>
      <w:r w:rsidRPr="003B4E87">
        <w:rPr>
          <w:szCs w:val="24"/>
        </w:rPr>
        <w:t xml:space="preserve">), состоящая из научных статей и докладов с конференций по вычислительной технике, связи, электронике, электротехнике и др. (не менее 6,4 млн </w:t>
      </w:r>
      <w:r w:rsidRPr="003B4E87">
        <w:rPr>
          <w:bCs/>
          <w:szCs w:val="24"/>
        </w:rPr>
        <w:t>проиндексированных источников</w:t>
      </w:r>
      <w:r w:rsidRPr="003B4E87">
        <w:rPr>
          <w:szCs w:val="24"/>
        </w:rPr>
        <w:t xml:space="preserve">), включая поиск переводных заимствований и </w:t>
      </w:r>
      <w:proofErr w:type="spellStart"/>
      <w:r w:rsidRPr="003B4E87">
        <w:rPr>
          <w:szCs w:val="24"/>
        </w:rPr>
        <w:t>перефразирований</w:t>
      </w:r>
      <w:proofErr w:type="spellEnd"/>
      <w:r w:rsidRPr="003B4E87">
        <w:rPr>
          <w:szCs w:val="24"/>
        </w:rPr>
        <w:t>.</w:t>
      </w:r>
    </w:p>
    <w:p w14:paraId="2180011F" w14:textId="77777777" w:rsidR="00617FB7" w:rsidRPr="003B4E87" w:rsidRDefault="00617FB7" w:rsidP="00617FB7">
      <w:pPr>
        <w:ind w:left="284" w:firstLine="709"/>
        <w:jc w:val="both"/>
        <w:rPr>
          <w:b w:val="0"/>
          <w:bCs w:val="0"/>
          <w:sz w:val="24"/>
          <w:szCs w:val="24"/>
        </w:rPr>
      </w:pPr>
      <w:r w:rsidRPr="003B4E87">
        <w:rPr>
          <w:b w:val="0"/>
          <w:bCs w:val="0"/>
          <w:sz w:val="24"/>
          <w:szCs w:val="24"/>
        </w:rPr>
        <w:t>Для целей поиска заимствований материалы внутренних и внешних источников должны индексироваться (т.е. должно быть построено математическое отображение материалов – индекс). Материалы в исходном текстовом и/или графическом виде не должны храниться и использоваться Программной системой.</w:t>
      </w:r>
    </w:p>
    <w:p w14:paraId="46B7BC8E" w14:textId="77777777" w:rsidR="00617FB7" w:rsidRPr="003B4E87" w:rsidRDefault="00617FB7" w:rsidP="00617FB7">
      <w:pPr>
        <w:ind w:left="284" w:firstLine="709"/>
        <w:jc w:val="both"/>
        <w:rPr>
          <w:b w:val="0"/>
          <w:sz w:val="24"/>
          <w:szCs w:val="24"/>
        </w:rPr>
      </w:pPr>
      <w:r w:rsidRPr="003B4E87">
        <w:rPr>
          <w:b w:val="0"/>
          <w:sz w:val="24"/>
          <w:szCs w:val="24"/>
        </w:rPr>
        <w:t>База источников Программной системы, помимо прямого сравнения текстов, должна проверяться Модулем переводных заимствований. Поиск заимствований должен осуществляться со 100 языков, в том числе, с русского, английского, казахского, киргизского, узбекского, независимо от языка проверяемого текстового электронного файла. Определение языка, на котором написан проверяемый документ, и документ-источник, должно производиться автоматически.</w:t>
      </w:r>
    </w:p>
    <w:p w14:paraId="3D20579E" w14:textId="06D6C2EA" w:rsidR="00436447" w:rsidRPr="003B4E87" w:rsidRDefault="00617FB7" w:rsidP="00617FB7">
      <w:pPr>
        <w:ind w:left="284" w:firstLine="709"/>
        <w:jc w:val="both"/>
        <w:rPr>
          <w:b w:val="0"/>
          <w:sz w:val="24"/>
          <w:szCs w:val="24"/>
        </w:rPr>
      </w:pPr>
      <w:r w:rsidRPr="003B4E87">
        <w:rPr>
          <w:b w:val="0"/>
          <w:sz w:val="24"/>
          <w:szCs w:val="24"/>
        </w:rPr>
        <w:t>База источников Программной системы, помимо прямого сравнения текстов, должна проверяться Модулем по обнаружению заимствованных фрагментов текста с использованием методов перефразирования источника (изменение синтаксических конструкций предложения с сохранением исходного смысла)</w:t>
      </w:r>
      <w:r w:rsidR="00BD7910" w:rsidRPr="003B4E87">
        <w:rPr>
          <w:b w:val="0"/>
          <w:sz w:val="24"/>
          <w:szCs w:val="24"/>
        </w:rPr>
        <w:t>.</w:t>
      </w:r>
    </w:p>
    <w:p w14:paraId="3BD61073" w14:textId="58787912" w:rsidR="00E51B59" w:rsidRPr="003B4E87" w:rsidRDefault="00AD78B9" w:rsidP="00EF5614">
      <w:pPr>
        <w:pStyle w:val="2"/>
        <w:numPr>
          <w:ilvl w:val="1"/>
          <w:numId w:val="2"/>
        </w:numPr>
        <w:rPr>
          <w:szCs w:val="24"/>
        </w:rPr>
      </w:pPr>
      <w:bookmarkStart w:id="29" w:name="_Toc171072357"/>
      <w:r w:rsidRPr="003B4E87">
        <w:rPr>
          <w:szCs w:val="24"/>
        </w:rPr>
        <w:t xml:space="preserve">Технические условия </w:t>
      </w:r>
      <w:r w:rsidR="008F39BE" w:rsidRPr="003B4E87">
        <w:rPr>
          <w:szCs w:val="24"/>
        </w:rPr>
        <w:t>доступа</w:t>
      </w:r>
      <w:bookmarkEnd w:id="29"/>
    </w:p>
    <w:p w14:paraId="1E41D61C" w14:textId="77777777" w:rsidR="00E51B59" w:rsidRPr="003B4E87" w:rsidRDefault="00AD78B9">
      <w:pPr>
        <w:pStyle w:val="3"/>
        <w:numPr>
          <w:ilvl w:val="2"/>
          <w:numId w:val="2"/>
        </w:numPr>
      </w:pPr>
      <w:bookmarkStart w:id="30" w:name="_Toc171072358"/>
      <w:r w:rsidRPr="003B4E87">
        <w:t>Организация каналов связи для функционирования</w:t>
      </w:r>
      <w:bookmarkEnd w:id="30"/>
      <w:r w:rsidRPr="003B4E87">
        <w:t xml:space="preserve"> </w:t>
      </w:r>
    </w:p>
    <w:p w14:paraId="5EBFAAD7" w14:textId="23903EF8" w:rsidR="00E51B59" w:rsidRPr="003B4E87" w:rsidRDefault="00AD78B9">
      <w:pPr>
        <w:ind w:left="284" w:firstLine="709"/>
        <w:jc w:val="both"/>
        <w:rPr>
          <w:b w:val="0"/>
          <w:sz w:val="24"/>
          <w:szCs w:val="24"/>
        </w:rPr>
      </w:pPr>
      <w:r w:rsidRPr="003B4E87">
        <w:rPr>
          <w:b w:val="0"/>
          <w:sz w:val="24"/>
          <w:szCs w:val="24"/>
        </w:rPr>
        <w:t xml:space="preserve">Доступ пользователей к </w:t>
      </w:r>
      <w:r w:rsidR="00E6485A" w:rsidRPr="003B4E87">
        <w:rPr>
          <w:b w:val="0"/>
          <w:sz w:val="24"/>
          <w:szCs w:val="24"/>
        </w:rPr>
        <w:t xml:space="preserve">Программной системе </w:t>
      </w:r>
      <w:r w:rsidRPr="003B4E87">
        <w:rPr>
          <w:b w:val="0"/>
          <w:sz w:val="24"/>
          <w:szCs w:val="24"/>
        </w:rPr>
        <w:t>должен осуществляться посредством информационно-телекоммуникационной сети «Интернет» на специализированном сайте</w:t>
      </w:r>
      <w:r w:rsidR="00BF5F46" w:rsidRPr="003B4E87">
        <w:rPr>
          <w:b w:val="0"/>
          <w:sz w:val="24"/>
          <w:szCs w:val="24"/>
        </w:rPr>
        <w:t>, расположенном на предоставляемом Лицензиару веб-адресе</w:t>
      </w:r>
      <w:r w:rsidR="00DA2A70">
        <w:rPr>
          <w:b w:val="0"/>
          <w:sz w:val="24"/>
          <w:szCs w:val="24"/>
        </w:rPr>
        <w:t xml:space="preserve"> в день заключения Договора</w:t>
      </w:r>
      <w:bookmarkStart w:id="31" w:name="_GoBack"/>
      <w:bookmarkEnd w:id="31"/>
      <w:r w:rsidRPr="003B4E87">
        <w:rPr>
          <w:b w:val="0"/>
          <w:sz w:val="24"/>
          <w:szCs w:val="24"/>
        </w:rPr>
        <w:t xml:space="preserve">. </w:t>
      </w:r>
    </w:p>
    <w:p w14:paraId="7A09DC8F" w14:textId="2B098380" w:rsidR="00E51B59" w:rsidRPr="003B4E87" w:rsidRDefault="00AD78B9">
      <w:pPr>
        <w:ind w:left="284" w:firstLine="709"/>
        <w:jc w:val="both"/>
      </w:pPr>
      <w:r w:rsidRPr="003B4E87">
        <w:rPr>
          <w:b w:val="0"/>
          <w:sz w:val="24"/>
          <w:szCs w:val="24"/>
        </w:rPr>
        <w:t xml:space="preserve">Доступ к </w:t>
      </w:r>
      <w:r w:rsidR="00E6485A" w:rsidRPr="003B4E87">
        <w:rPr>
          <w:b w:val="0"/>
          <w:sz w:val="24"/>
          <w:szCs w:val="24"/>
        </w:rPr>
        <w:t>Программной системе</w:t>
      </w:r>
      <w:r w:rsidR="00BE025B" w:rsidRPr="003B4E87">
        <w:rPr>
          <w:b w:val="0"/>
          <w:sz w:val="24"/>
          <w:szCs w:val="24"/>
        </w:rPr>
        <w:t xml:space="preserve"> </w:t>
      </w:r>
      <w:r w:rsidRPr="003B4E87">
        <w:rPr>
          <w:b w:val="0"/>
          <w:sz w:val="24"/>
          <w:szCs w:val="24"/>
        </w:rPr>
        <w:t>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14:paraId="675F4DB6" w14:textId="77777777" w:rsidR="00E51B59" w:rsidRPr="003B4E87" w:rsidRDefault="00AD78B9">
      <w:pPr>
        <w:pStyle w:val="1"/>
        <w:numPr>
          <w:ilvl w:val="0"/>
          <w:numId w:val="2"/>
        </w:numPr>
        <w:rPr>
          <w:szCs w:val="24"/>
        </w:rPr>
      </w:pPr>
      <w:bookmarkStart w:id="32" w:name="_Toc171072359"/>
      <w:r w:rsidRPr="003B4E87">
        <w:rPr>
          <w:szCs w:val="24"/>
        </w:rPr>
        <w:t>Условия поставки</w:t>
      </w:r>
      <w:bookmarkEnd w:id="32"/>
      <w:r w:rsidRPr="003B4E87">
        <w:rPr>
          <w:szCs w:val="24"/>
        </w:rPr>
        <w:t xml:space="preserve"> </w:t>
      </w:r>
    </w:p>
    <w:p w14:paraId="4E353162" w14:textId="77777777" w:rsidR="00E51B59" w:rsidRPr="003B4E87" w:rsidRDefault="00AD78B9">
      <w:pPr>
        <w:pStyle w:val="2"/>
        <w:numPr>
          <w:ilvl w:val="1"/>
          <w:numId w:val="2"/>
        </w:numPr>
        <w:rPr>
          <w:szCs w:val="24"/>
        </w:rPr>
      </w:pPr>
      <w:bookmarkStart w:id="33" w:name="_Toc171072360"/>
      <w:r w:rsidRPr="003B4E87">
        <w:rPr>
          <w:szCs w:val="24"/>
        </w:rPr>
        <w:t>Требования к документации</w:t>
      </w:r>
      <w:bookmarkEnd w:id="33"/>
    </w:p>
    <w:p w14:paraId="69B45683" w14:textId="21EE4766" w:rsidR="00E51B59" w:rsidRPr="003B4E87" w:rsidRDefault="00AD78B9">
      <w:pPr>
        <w:ind w:left="284" w:firstLine="709"/>
        <w:jc w:val="both"/>
      </w:pPr>
      <w:r w:rsidRPr="003B4E87">
        <w:rPr>
          <w:b w:val="0"/>
          <w:sz w:val="24"/>
          <w:szCs w:val="24"/>
        </w:rPr>
        <w:t xml:space="preserve">Комплект документации должен содержать информацию, необходимую для правильной эксплуатации </w:t>
      </w:r>
      <w:r w:rsidR="00E6485A" w:rsidRPr="003B4E87">
        <w:rPr>
          <w:b w:val="0"/>
          <w:sz w:val="24"/>
          <w:szCs w:val="24"/>
        </w:rPr>
        <w:t>Программной системы</w:t>
      </w:r>
      <w:r w:rsidR="00BE025B" w:rsidRPr="003B4E87">
        <w:rPr>
          <w:b w:val="0"/>
          <w:sz w:val="24"/>
          <w:szCs w:val="24"/>
        </w:rPr>
        <w:t xml:space="preserve"> </w:t>
      </w:r>
      <w:r w:rsidRPr="003B4E87">
        <w:rPr>
          <w:b w:val="0"/>
          <w:sz w:val="24"/>
          <w:szCs w:val="24"/>
        </w:rPr>
        <w:t xml:space="preserve">в соответствии с его назначением. Документация должна быть полной, правильной, непротиворечивой, понятной и простой в обозрении. </w:t>
      </w:r>
    </w:p>
    <w:p w14:paraId="4667DE98" w14:textId="77777777" w:rsidR="00E51B59" w:rsidRPr="003B4E87" w:rsidRDefault="00AD78B9">
      <w:pPr>
        <w:ind w:left="284" w:firstLine="709"/>
        <w:jc w:val="both"/>
        <w:rPr>
          <w:b w:val="0"/>
          <w:sz w:val="24"/>
          <w:szCs w:val="24"/>
        </w:rPr>
      </w:pPr>
      <w:r w:rsidRPr="003B4E87">
        <w:rPr>
          <w:b w:val="0"/>
          <w:sz w:val="24"/>
          <w:szCs w:val="24"/>
        </w:rPr>
        <w:t>Перечень документации:</w:t>
      </w:r>
    </w:p>
    <w:p w14:paraId="19D3427D" w14:textId="77777777" w:rsidR="00E51B59" w:rsidRPr="003B4E87" w:rsidRDefault="00AD78B9">
      <w:pPr>
        <w:pStyle w:val="af2"/>
        <w:numPr>
          <w:ilvl w:val="0"/>
          <w:numId w:val="6"/>
        </w:numPr>
        <w:jc w:val="both"/>
        <w:rPr>
          <w:b w:val="0"/>
          <w:sz w:val="24"/>
          <w:szCs w:val="24"/>
        </w:rPr>
      </w:pPr>
      <w:r w:rsidRPr="003B4E87">
        <w:rPr>
          <w:b w:val="0"/>
          <w:sz w:val="24"/>
          <w:szCs w:val="24"/>
        </w:rPr>
        <w:t>руководства пользователей для каждой роли;</w:t>
      </w:r>
    </w:p>
    <w:p w14:paraId="58AA8402" w14:textId="764BBCD9" w:rsidR="00E51B59" w:rsidRPr="003B4E87" w:rsidRDefault="00AD78B9">
      <w:pPr>
        <w:pStyle w:val="af2"/>
        <w:numPr>
          <w:ilvl w:val="0"/>
          <w:numId w:val="6"/>
        </w:numPr>
        <w:jc w:val="both"/>
      </w:pPr>
      <w:r w:rsidRPr="003B4E87">
        <w:rPr>
          <w:b w:val="0"/>
          <w:sz w:val="24"/>
          <w:szCs w:val="24"/>
        </w:rPr>
        <w:t xml:space="preserve">методические материалы по применению </w:t>
      </w:r>
      <w:r w:rsidR="00E6485A" w:rsidRPr="003B4E87">
        <w:rPr>
          <w:b w:val="0"/>
          <w:sz w:val="24"/>
          <w:szCs w:val="24"/>
        </w:rPr>
        <w:t>Программной системы</w:t>
      </w:r>
      <w:r w:rsidRPr="003B4E87">
        <w:rPr>
          <w:b w:val="0"/>
          <w:sz w:val="24"/>
          <w:szCs w:val="24"/>
        </w:rPr>
        <w:t>;</w:t>
      </w:r>
    </w:p>
    <w:p w14:paraId="20972F53" w14:textId="77777777" w:rsidR="00E51B59" w:rsidRPr="003B4E87" w:rsidRDefault="00AD78B9">
      <w:pPr>
        <w:pStyle w:val="af2"/>
        <w:numPr>
          <w:ilvl w:val="0"/>
          <w:numId w:val="6"/>
        </w:numPr>
        <w:jc w:val="both"/>
      </w:pPr>
      <w:r w:rsidRPr="003B4E87">
        <w:rPr>
          <w:b w:val="0"/>
          <w:sz w:val="24"/>
          <w:szCs w:val="24"/>
        </w:rPr>
        <w:t xml:space="preserve">техническая документация по </w:t>
      </w:r>
      <w:r w:rsidRPr="003B4E87">
        <w:rPr>
          <w:b w:val="0"/>
          <w:sz w:val="24"/>
        </w:rPr>
        <w:t>API</w:t>
      </w:r>
      <w:r w:rsidRPr="003B4E87">
        <w:rPr>
          <w:b w:val="0"/>
          <w:sz w:val="24"/>
          <w:szCs w:val="24"/>
        </w:rPr>
        <w:t xml:space="preserve"> (</w:t>
      </w:r>
      <w:proofErr w:type="spellStart"/>
      <w:r w:rsidRPr="003B4E87">
        <w:rPr>
          <w:b w:val="0"/>
          <w:sz w:val="24"/>
          <w:szCs w:val="24"/>
        </w:rPr>
        <w:t>html</w:t>
      </w:r>
      <w:proofErr w:type="spellEnd"/>
      <w:r w:rsidRPr="003B4E87">
        <w:rPr>
          <w:b w:val="0"/>
          <w:sz w:val="24"/>
          <w:szCs w:val="24"/>
        </w:rPr>
        <w:t>).</w:t>
      </w:r>
    </w:p>
    <w:p w14:paraId="62FF3A86" w14:textId="656D5AB7" w:rsidR="00E51B59" w:rsidRPr="003B4E87" w:rsidRDefault="00AD78B9">
      <w:pPr>
        <w:pStyle w:val="2"/>
        <w:numPr>
          <w:ilvl w:val="1"/>
          <w:numId w:val="2"/>
        </w:numPr>
      </w:pPr>
      <w:bookmarkStart w:id="34" w:name="_Toc171072361"/>
      <w:r w:rsidRPr="003B4E87">
        <w:rPr>
          <w:szCs w:val="24"/>
        </w:rPr>
        <w:t xml:space="preserve">Требования к </w:t>
      </w:r>
      <w:r w:rsidR="00BC12B4" w:rsidRPr="003B4E87">
        <w:rPr>
          <w:szCs w:val="24"/>
        </w:rPr>
        <w:t xml:space="preserve">технической </w:t>
      </w:r>
      <w:r w:rsidRPr="003B4E87">
        <w:rPr>
          <w:szCs w:val="24"/>
        </w:rPr>
        <w:t>поддержке</w:t>
      </w:r>
      <w:bookmarkEnd w:id="34"/>
    </w:p>
    <w:p w14:paraId="070DC68E" w14:textId="77777777" w:rsidR="00C70E50" w:rsidRPr="003B4E87" w:rsidRDefault="00C70E50" w:rsidP="00C70E50">
      <w:pPr>
        <w:ind w:left="284" w:firstLine="709"/>
        <w:jc w:val="both"/>
        <w:rPr>
          <w:b w:val="0"/>
          <w:sz w:val="24"/>
          <w:szCs w:val="24"/>
        </w:rPr>
      </w:pPr>
      <w:r w:rsidRPr="003B4E87">
        <w:rPr>
          <w:b w:val="0"/>
          <w:sz w:val="24"/>
          <w:szCs w:val="24"/>
        </w:rPr>
        <w:t xml:space="preserve">Техническая поддержка Программной системы должна осуществляться Лицензиаром в течение периода Права использования, указанного в договоре. Прием заявок в службу технической поддержки пользователей должен осуществляться при помощи средств электронной почты в режиме 24/7 и/или по телефонной связи с 09:00 до 18:00 по Московскому времени. Техническая поддержка должна включать в себя предоставление пользователям Лицензиата всей необходимой информации для решения вопросов по использованию Программной системы. </w:t>
      </w:r>
    </w:p>
    <w:p w14:paraId="48F7D099" w14:textId="3686E8D6" w:rsidR="00E51B59" w:rsidRPr="00721469" w:rsidRDefault="00C70E50" w:rsidP="00C70E50">
      <w:pPr>
        <w:ind w:left="284" w:firstLine="709"/>
        <w:jc w:val="both"/>
      </w:pPr>
      <w:r w:rsidRPr="003B4E87">
        <w:rPr>
          <w:b w:val="0"/>
          <w:sz w:val="24"/>
          <w:szCs w:val="24"/>
        </w:rPr>
        <w:t>Возникающие в процессе эксплуатации неполадки и нарушения в работе Программной системы должны устраняться по мере их возникновения. В случае если на устранение неполадок требуется более одного часа, служба технической поддержки Лицензиара обязана уведомить об этом пользователя Лицензиата с ролью «Супервизор» или «Корневой администратор системы», а также сообщить предполагаемый срок окончания устранения неполадок</w:t>
      </w:r>
      <w:r w:rsidR="00AD78B9" w:rsidRPr="003B4E87">
        <w:rPr>
          <w:b w:val="0"/>
          <w:sz w:val="24"/>
          <w:szCs w:val="24"/>
        </w:rPr>
        <w:t>.</w:t>
      </w:r>
    </w:p>
    <w:sectPr w:rsidR="00E51B59" w:rsidRPr="00721469">
      <w:footerReference w:type="default" r:id="rId10"/>
      <w:pgSz w:w="11906" w:h="16838"/>
      <w:pgMar w:top="1134"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093F3" w14:textId="77777777" w:rsidR="001B7650" w:rsidRDefault="001B7650">
      <w:r>
        <w:separator/>
      </w:r>
    </w:p>
  </w:endnote>
  <w:endnote w:type="continuationSeparator" w:id="0">
    <w:p w14:paraId="2737E9E2" w14:textId="77777777" w:rsidR="001B7650" w:rsidRDefault="001B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elvetsky 12pt;Times New Roman">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646520"/>
      <w:docPartObj>
        <w:docPartGallery w:val="Page Numbers (Bottom of Page)"/>
        <w:docPartUnique/>
      </w:docPartObj>
    </w:sdtPr>
    <w:sdtEndPr>
      <w:rPr>
        <w:noProof/>
      </w:rPr>
    </w:sdtEndPr>
    <w:sdtContent>
      <w:p w14:paraId="77EAF0F1" w14:textId="10C29DA8" w:rsidR="00E048B0" w:rsidRDefault="00E048B0" w:rsidP="00E048B0">
        <w:pPr>
          <w:pStyle w:val="af6"/>
          <w:jc w:val="right"/>
        </w:pPr>
        <w:r>
          <w:rPr>
            <w:rStyle w:val="afb"/>
            <w:i/>
            <w:sz w:val="22"/>
          </w:rPr>
          <w:t xml:space="preserve">Страница </w:t>
        </w:r>
        <w:r>
          <w:rPr>
            <w:rStyle w:val="afb"/>
            <w:sz w:val="22"/>
          </w:rPr>
          <w:fldChar w:fldCharType="begin"/>
        </w:r>
        <w:r>
          <w:rPr>
            <w:rStyle w:val="afb"/>
            <w:sz w:val="22"/>
          </w:rPr>
          <w:instrText xml:space="preserve"> PAGE </w:instrText>
        </w:r>
        <w:r>
          <w:rPr>
            <w:rStyle w:val="afb"/>
            <w:sz w:val="22"/>
          </w:rPr>
          <w:fldChar w:fldCharType="separate"/>
        </w:r>
        <w:r w:rsidR="00DA2A70">
          <w:rPr>
            <w:rStyle w:val="afb"/>
            <w:noProof/>
            <w:sz w:val="22"/>
          </w:rPr>
          <w:t>10</w:t>
        </w:r>
        <w:r>
          <w:rPr>
            <w:rStyle w:val="afb"/>
            <w:sz w:val="22"/>
          </w:rPr>
          <w:fldChar w:fldCharType="end"/>
        </w:r>
        <w:r>
          <w:rPr>
            <w:rStyle w:val="afb"/>
            <w:sz w:val="22"/>
          </w:rPr>
          <w:t xml:space="preserve"> из </w:t>
        </w:r>
        <w:r>
          <w:rPr>
            <w:rStyle w:val="afb"/>
            <w:sz w:val="22"/>
          </w:rPr>
          <w:fldChar w:fldCharType="begin"/>
        </w:r>
        <w:r>
          <w:rPr>
            <w:rStyle w:val="afb"/>
            <w:sz w:val="22"/>
          </w:rPr>
          <w:instrText xml:space="preserve"> NUMPAGES </w:instrText>
        </w:r>
        <w:r>
          <w:rPr>
            <w:rStyle w:val="afb"/>
            <w:sz w:val="22"/>
          </w:rPr>
          <w:fldChar w:fldCharType="separate"/>
        </w:r>
        <w:r w:rsidR="00DA2A70">
          <w:rPr>
            <w:rStyle w:val="afb"/>
            <w:noProof/>
            <w:sz w:val="22"/>
          </w:rPr>
          <w:t>14</w:t>
        </w:r>
        <w:r>
          <w:rPr>
            <w:rStyle w:val="afb"/>
            <w:sz w:val="22"/>
          </w:rPr>
          <w:fldChar w:fldCharType="end"/>
        </w:r>
      </w:p>
    </w:sdtContent>
  </w:sdt>
  <w:p w14:paraId="61518A35" w14:textId="3F31E354" w:rsidR="00E048B0" w:rsidRDefault="00E048B0">
    <w:pPr>
      <w:pStyle w:val="af6"/>
    </w:pPr>
  </w:p>
  <w:p w14:paraId="3BCC66F4" w14:textId="77777777" w:rsidR="00D86DF1" w:rsidRDefault="00D86DF1">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579BF" w14:textId="77777777" w:rsidR="001B7650" w:rsidRDefault="001B7650">
      <w:r>
        <w:separator/>
      </w:r>
    </w:p>
  </w:footnote>
  <w:footnote w:type="continuationSeparator" w:id="0">
    <w:p w14:paraId="588EB7F7" w14:textId="77777777" w:rsidR="001B7650" w:rsidRDefault="001B76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F11"/>
    <w:multiLevelType w:val="multilevel"/>
    <w:tmpl w:val="EBF6FC54"/>
    <w:lvl w:ilvl="0">
      <w:start w:val="1"/>
      <w:numFmt w:val="bullet"/>
      <w:lvlText w:val=""/>
      <w:lvlJc w:val="left"/>
      <w:pPr>
        <w:tabs>
          <w:tab w:val="num" w:pos="1364"/>
        </w:tabs>
        <w:ind w:left="1364" w:hanging="360"/>
      </w:pPr>
      <w:rPr>
        <w:rFonts w:ascii="Symbol" w:hAnsi="Symbol" w:cs="Open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Open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Open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abstractNum w:abstractNumId="1" w15:restartNumberingAfterBreak="0">
    <w:nsid w:val="050A0656"/>
    <w:multiLevelType w:val="multilevel"/>
    <w:tmpl w:val="85301726"/>
    <w:lvl w:ilvl="0">
      <w:start w:val="1"/>
      <w:numFmt w:val="bullet"/>
      <w:lvlText w:val=""/>
      <w:lvlJc w:val="left"/>
      <w:pPr>
        <w:tabs>
          <w:tab w:val="num" w:pos="1429"/>
        </w:tabs>
        <w:ind w:left="1429" w:hanging="360"/>
      </w:pPr>
      <w:rPr>
        <w:rFonts w:ascii="Symbol" w:hAnsi="Symbol" w:cs="Symbol" w:hint="default"/>
        <w:sz w:val="24"/>
        <w:szCs w:val="24"/>
        <w:highlight w:val="yellow"/>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C7598"/>
    <w:multiLevelType w:val="multilevel"/>
    <w:tmpl w:val="309E6C1C"/>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FB2778"/>
    <w:multiLevelType w:val="hybridMultilevel"/>
    <w:tmpl w:val="A3EE613A"/>
    <w:lvl w:ilvl="0" w:tplc="8F509D6A">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134D2A0E"/>
    <w:multiLevelType w:val="multilevel"/>
    <w:tmpl w:val="3056E002"/>
    <w:lvl w:ilvl="0">
      <w:start w:val="1"/>
      <w:numFmt w:val="bullet"/>
      <w:lvlText w:val=""/>
      <w:lvlJc w:val="left"/>
      <w:pPr>
        <w:ind w:left="1713" w:hanging="360"/>
      </w:pPr>
      <w:rPr>
        <w:rFonts w:ascii="Symbol" w:hAnsi="Symbol" w:cs="Symbol" w:hint="default"/>
        <w:sz w:val="24"/>
        <w:szCs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6086E77"/>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A7535CA"/>
    <w:multiLevelType w:val="multilevel"/>
    <w:tmpl w:val="9E9C4A4E"/>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0935EBE"/>
    <w:multiLevelType w:val="multilevel"/>
    <w:tmpl w:val="D2D60AA6"/>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C882B41"/>
    <w:multiLevelType w:val="hybridMultilevel"/>
    <w:tmpl w:val="0CD472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BD2D10"/>
    <w:multiLevelType w:val="multilevel"/>
    <w:tmpl w:val="11A06A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2FE7F7D"/>
    <w:multiLevelType w:val="multilevel"/>
    <w:tmpl w:val="6D3ACA6E"/>
    <w:lvl w:ilvl="0">
      <w:start w:val="1"/>
      <w:numFmt w:val="bullet"/>
      <w:lvlText w:val=""/>
      <w:lvlJc w:val="left"/>
      <w:pPr>
        <w:ind w:left="1996" w:hanging="360"/>
      </w:pPr>
      <w:rPr>
        <w:rFonts w:ascii="Symbol" w:hAnsi="Symbol" w:cs="Symbol"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11" w15:restartNumberingAfterBreak="0">
    <w:nsid w:val="369E1090"/>
    <w:multiLevelType w:val="multilevel"/>
    <w:tmpl w:val="0FFA47C2"/>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3A7F6802"/>
    <w:multiLevelType w:val="hybridMultilevel"/>
    <w:tmpl w:val="AE322E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15:restartNumberingAfterBreak="0">
    <w:nsid w:val="3B12672B"/>
    <w:multiLevelType w:val="multilevel"/>
    <w:tmpl w:val="7534A88C"/>
    <w:lvl w:ilvl="0">
      <w:start w:val="1"/>
      <w:numFmt w:val="bullet"/>
      <w:lvlText w:val=""/>
      <w:lvlJc w:val="left"/>
      <w:pPr>
        <w:ind w:left="171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F24176A"/>
    <w:multiLevelType w:val="hybridMultilevel"/>
    <w:tmpl w:val="EC82C02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5" w15:restartNumberingAfterBreak="0">
    <w:nsid w:val="4AB12067"/>
    <w:multiLevelType w:val="hybridMultilevel"/>
    <w:tmpl w:val="69CAF0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4B3F05B9"/>
    <w:multiLevelType w:val="multilevel"/>
    <w:tmpl w:val="845654F6"/>
    <w:lvl w:ilvl="0">
      <w:start w:val="1"/>
      <w:numFmt w:val="bullet"/>
      <w:lvlText w:val=""/>
      <w:lvlJc w:val="left"/>
      <w:pPr>
        <w:ind w:left="1353" w:hanging="360"/>
      </w:pPr>
      <w:rPr>
        <w:rFonts w:ascii="Symbol" w:hAnsi="Symbol" w:cs="Symbol"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D533BE7"/>
    <w:multiLevelType w:val="multilevel"/>
    <w:tmpl w:val="93B6393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2D21251"/>
    <w:multiLevelType w:val="multilevel"/>
    <w:tmpl w:val="B9E06F12"/>
    <w:lvl w:ilvl="0">
      <w:start w:val="1"/>
      <w:numFmt w:val="bullet"/>
      <w:lvlText w:val="•"/>
      <w:lvlJc w:val="left"/>
      <w:pPr>
        <w:ind w:left="1413" w:hanging="42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8365A9E"/>
    <w:multiLevelType w:val="hybridMultilevel"/>
    <w:tmpl w:val="739A6138"/>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EF2A41"/>
    <w:multiLevelType w:val="multilevel"/>
    <w:tmpl w:val="6F48B0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D68341D"/>
    <w:multiLevelType w:val="multilevel"/>
    <w:tmpl w:val="15108760"/>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2" w15:restartNumberingAfterBreak="0">
    <w:nsid w:val="5D6E05B8"/>
    <w:multiLevelType w:val="hybridMultilevel"/>
    <w:tmpl w:val="423EC0D4"/>
    <w:lvl w:ilvl="0" w:tplc="8F509D6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5D9307EF"/>
    <w:multiLevelType w:val="multilevel"/>
    <w:tmpl w:val="2BF017A0"/>
    <w:lvl w:ilvl="0">
      <w:start w:val="1"/>
      <w:numFmt w:val="decimal"/>
      <w:lvlText w:val="%1)"/>
      <w:lvlJc w:val="left"/>
      <w:pPr>
        <w:ind w:left="1713" w:hanging="360"/>
      </w:pPr>
      <w:rPr>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10427D2"/>
    <w:multiLevelType w:val="hybridMultilevel"/>
    <w:tmpl w:val="BF0CDAD4"/>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3823FD0"/>
    <w:multiLevelType w:val="multilevel"/>
    <w:tmpl w:val="B6BE4D7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42414F5"/>
    <w:multiLevelType w:val="multilevel"/>
    <w:tmpl w:val="5A0877F2"/>
    <w:lvl w:ilvl="0">
      <w:start w:val="1"/>
      <w:numFmt w:val="bullet"/>
      <w:lvlText w:val=""/>
      <w:lvlJc w:val="left"/>
      <w:pPr>
        <w:tabs>
          <w:tab w:val="num" w:pos="1429"/>
        </w:tabs>
        <w:ind w:left="1429" w:hanging="360"/>
      </w:pPr>
      <w:rPr>
        <w:rFonts w:ascii="Symbol" w:hAnsi="Symbol" w:cs="Symbol" w:hint="default"/>
        <w:sz w:val="24"/>
        <w:szCs w:val="24"/>
      </w:rPr>
    </w:lvl>
    <w:lvl w:ilvl="1">
      <w:start w:val="1"/>
      <w:numFmt w:val="bullet"/>
      <w:lvlText w:val="o"/>
      <w:lvlJc w:val="left"/>
      <w:pPr>
        <w:tabs>
          <w:tab w:val="num" w:pos="2149"/>
        </w:tabs>
        <w:ind w:left="2149" w:hanging="360"/>
      </w:pPr>
      <w:rPr>
        <w:rFonts w:ascii="Courier New" w:hAnsi="Courier New" w:cs="Gelvetsky 12pt;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A395A0C"/>
    <w:multiLevelType w:val="multilevel"/>
    <w:tmpl w:val="8B107436"/>
    <w:lvl w:ilvl="0">
      <w:start w:val="1"/>
      <w:numFmt w:val="bullet"/>
      <w:lvlText w:val=""/>
      <w:lvlJc w:val="left"/>
      <w:pPr>
        <w:ind w:left="2073" w:hanging="360"/>
      </w:pPr>
      <w:rPr>
        <w:rFonts w:ascii="Symbol" w:hAnsi="Symbol" w:cs="Symbol" w:hint="default"/>
      </w:rPr>
    </w:lvl>
    <w:lvl w:ilvl="1">
      <w:start w:val="1"/>
      <w:numFmt w:val="bullet"/>
      <w:lvlText w:val="o"/>
      <w:lvlJc w:val="left"/>
      <w:pPr>
        <w:ind w:left="2793" w:hanging="360"/>
      </w:pPr>
      <w:rPr>
        <w:rFonts w:ascii="Courier New" w:hAnsi="Courier New" w:cs="Courier New" w:hint="default"/>
      </w:rPr>
    </w:lvl>
    <w:lvl w:ilvl="2">
      <w:start w:val="1"/>
      <w:numFmt w:val="bullet"/>
      <w:lvlText w:val=""/>
      <w:lvlJc w:val="left"/>
      <w:pPr>
        <w:ind w:left="3513" w:hanging="360"/>
      </w:pPr>
      <w:rPr>
        <w:rFonts w:ascii="Wingdings" w:hAnsi="Wingdings" w:cs="Wingdings" w:hint="default"/>
      </w:rPr>
    </w:lvl>
    <w:lvl w:ilvl="3">
      <w:start w:val="1"/>
      <w:numFmt w:val="bullet"/>
      <w:lvlText w:val=""/>
      <w:lvlJc w:val="left"/>
      <w:pPr>
        <w:ind w:left="4233" w:hanging="360"/>
      </w:pPr>
      <w:rPr>
        <w:rFonts w:ascii="Symbol" w:hAnsi="Symbol" w:cs="Symbol" w:hint="default"/>
      </w:rPr>
    </w:lvl>
    <w:lvl w:ilvl="4">
      <w:start w:val="1"/>
      <w:numFmt w:val="bullet"/>
      <w:lvlText w:val="o"/>
      <w:lvlJc w:val="left"/>
      <w:pPr>
        <w:ind w:left="4953" w:hanging="360"/>
      </w:pPr>
      <w:rPr>
        <w:rFonts w:ascii="Courier New" w:hAnsi="Courier New" w:cs="Courier New" w:hint="default"/>
      </w:rPr>
    </w:lvl>
    <w:lvl w:ilvl="5">
      <w:start w:val="1"/>
      <w:numFmt w:val="bullet"/>
      <w:lvlText w:val=""/>
      <w:lvlJc w:val="left"/>
      <w:pPr>
        <w:ind w:left="5673" w:hanging="360"/>
      </w:pPr>
      <w:rPr>
        <w:rFonts w:ascii="Wingdings" w:hAnsi="Wingdings" w:cs="Wingdings" w:hint="default"/>
      </w:rPr>
    </w:lvl>
    <w:lvl w:ilvl="6">
      <w:start w:val="1"/>
      <w:numFmt w:val="bullet"/>
      <w:lvlText w:val=""/>
      <w:lvlJc w:val="left"/>
      <w:pPr>
        <w:ind w:left="6393" w:hanging="360"/>
      </w:pPr>
      <w:rPr>
        <w:rFonts w:ascii="Symbol" w:hAnsi="Symbol" w:cs="Symbol" w:hint="default"/>
      </w:rPr>
    </w:lvl>
    <w:lvl w:ilvl="7">
      <w:start w:val="1"/>
      <w:numFmt w:val="bullet"/>
      <w:lvlText w:val="o"/>
      <w:lvlJc w:val="left"/>
      <w:pPr>
        <w:ind w:left="7113" w:hanging="360"/>
      </w:pPr>
      <w:rPr>
        <w:rFonts w:ascii="Courier New" w:hAnsi="Courier New" w:cs="Courier New" w:hint="default"/>
      </w:rPr>
    </w:lvl>
    <w:lvl w:ilvl="8">
      <w:start w:val="1"/>
      <w:numFmt w:val="bullet"/>
      <w:lvlText w:val=""/>
      <w:lvlJc w:val="left"/>
      <w:pPr>
        <w:ind w:left="7833" w:hanging="360"/>
      </w:pPr>
      <w:rPr>
        <w:rFonts w:ascii="Wingdings" w:hAnsi="Wingdings" w:cs="Wingdings" w:hint="default"/>
      </w:rPr>
    </w:lvl>
  </w:abstractNum>
  <w:abstractNum w:abstractNumId="28" w15:restartNumberingAfterBreak="0">
    <w:nsid w:val="6A9E7F9B"/>
    <w:multiLevelType w:val="multilevel"/>
    <w:tmpl w:val="41D01458"/>
    <w:lvl w:ilvl="0">
      <w:start w:val="1"/>
      <w:numFmt w:val="decimal"/>
      <w:lvlText w:val="%1."/>
      <w:lvlJc w:val="left"/>
      <w:pPr>
        <w:ind w:left="0" w:firstLine="0"/>
      </w:pPr>
      <w:rPr>
        <w:rFonts w:cs="Times New Roman" w:hint="default"/>
        <w:b/>
        <w:i w: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decimal"/>
      <w:lvlText w:val="%4."/>
      <w:lvlJc w:val="left"/>
      <w:pPr>
        <w:ind w:left="0" w:firstLine="0"/>
      </w:pPr>
      <w:rPr>
        <w:rFonts w:cs="Times New Roman" w:hint="default"/>
        <w:b/>
        <w:i w:val="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73316E54"/>
    <w:multiLevelType w:val="multilevel"/>
    <w:tmpl w:val="92D803BE"/>
    <w:lvl w:ilvl="0">
      <w:start w:val="1"/>
      <w:numFmt w:val="decimal"/>
      <w:lvlText w:val="%1."/>
      <w:lvlJc w:val="left"/>
      <w:pPr>
        <w:ind w:left="360" w:hanging="360"/>
      </w:pPr>
      <w:rPr>
        <w:szCs w:val="24"/>
      </w:rPr>
    </w:lvl>
    <w:lvl w:ilvl="1">
      <w:start w:val="1"/>
      <w:numFmt w:val="decimal"/>
      <w:lvlText w:val="%1.%2."/>
      <w:lvlJc w:val="left"/>
      <w:pPr>
        <w:ind w:left="792" w:hanging="432"/>
      </w:pPr>
      <w:rPr>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AF63ED"/>
    <w:multiLevelType w:val="hybridMultilevel"/>
    <w:tmpl w:val="894A5F9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15:restartNumberingAfterBreak="0">
    <w:nsid w:val="7EF607A1"/>
    <w:multiLevelType w:val="hybridMultilevel"/>
    <w:tmpl w:val="5B5C629E"/>
    <w:lvl w:ilvl="0" w:tplc="8F509D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
  </w:num>
  <w:num w:numId="4">
    <w:abstractNumId w:val="13"/>
  </w:num>
  <w:num w:numId="5">
    <w:abstractNumId w:val="18"/>
  </w:num>
  <w:num w:numId="6">
    <w:abstractNumId w:val="11"/>
  </w:num>
  <w:num w:numId="7">
    <w:abstractNumId w:val="7"/>
  </w:num>
  <w:num w:numId="8">
    <w:abstractNumId w:val="26"/>
  </w:num>
  <w:num w:numId="9">
    <w:abstractNumId w:val="0"/>
  </w:num>
  <w:num w:numId="10">
    <w:abstractNumId w:val="31"/>
  </w:num>
  <w:num w:numId="11">
    <w:abstractNumId w:val="9"/>
  </w:num>
  <w:num w:numId="12">
    <w:abstractNumId w:val="19"/>
  </w:num>
  <w:num w:numId="13">
    <w:abstractNumId w:val="24"/>
  </w:num>
  <w:num w:numId="14">
    <w:abstractNumId w:val="22"/>
  </w:num>
  <w:num w:numId="15">
    <w:abstractNumId w:val="3"/>
  </w:num>
  <w:num w:numId="16">
    <w:abstractNumId w:val="23"/>
  </w:num>
  <w:num w:numId="17">
    <w:abstractNumId w:val="21"/>
  </w:num>
  <w:num w:numId="18">
    <w:abstractNumId w:val="27"/>
  </w:num>
  <w:num w:numId="19">
    <w:abstractNumId w:val="25"/>
  </w:num>
  <w:num w:numId="20">
    <w:abstractNumId w:val="17"/>
  </w:num>
  <w:num w:numId="21">
    <w:abstractNumId w:val="10"/>
  </w:num>
  <w:num w:numId="22">
    <w:abstractNumId w:val="12"/>
  </w:num>
  <w:num w:numId="23">
    <w:abstractNumId w:val="30"/>
  </w:num>
  <w:num w:numId="24">
    <w:abstractNumId w:val="16"/>
  </w:num>
  <w:num w:numId="25">
    <w:abstractNumId w:val="4"/>
  </w:num>
  <w:num w:numId="26">
    <w:abstractNumId w:val="5"/>
  </w:num>
  <w:num w:numId="27">
    <w:abstractNumId w:val="20"/>
  </w:num>
  <w:num w:numId="28">
    <w:abstractNumId w:val="14"/>
  </w:num>
  <w:num w:numId="29">
    <w:abstractNumId w:val="6"/>
  </w:num>
  <w:num w:numId="30">
    <w:abstractNumId w:val="15"/>
  </w:num>
  <w:num w:numId="31">
    <w:abstractNumId w:val="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B59"/>
    <w:rsid w:val="0001507B"/>
    <w:rsid w:val="00021DFE"/>
    <w:rsid w:val="000409A5"/>
    <w:rsid w:val="00062914"/>
    <w:rsid w:val="00093EDE"/>
    <w:rsid w:val="000B6B37"/>
    <w:rsid w:val="000C216A"/>
    <w:rsid w:val="000D1EA4"/>
    <w:rsid w:val="000D21F6"/>
    <w:rsid w:val="000E749B"/>
    <w:rsid w:val="000F0AE4"/>
    <w:rsid w:val="000F27DB"/>
    <w:rsid w:val="001100B1"/>
    <w:rsid w:val="00111286"/>
    <w:rsid w:val="00117472"/>
    <w:rsid w:val="00124443"/>
    <w:rsid w:val="00130496"/>
    <w:rsid w:val="001343F5"/>
    <w:rsid w:val="001359B6"/>
    <w:rsid w:val="00143DD2"/>
    <w:rsid w:val="00151BC5"/>
    <w:rsid w:val="00151DDB"/>
    <w:rsid w:val="00160AF8"/>
    <w:rsid w:val="00166957"/>
    <w:rsid w:val="001676FD"/>
    <w:rsid w:val="0017064A"/>
    <w:rsid w:val="00175E92"/>
    <w:rsid w:val="00182D48"/>
    <w:rsid w:val="00191CFA"/>
    <w:rsid w:val="001B1B6D"/>
    <w:rsid w:val="001B49FF"/>
    <w:rsid w:val="001B5BCA"/>
    <w:rsid w:val="001B7650"/>
    <w:rsid w:val="001B7697"/>
    <w:rsid w:val="001D02F0"/>
    <w:rsid w:val="001D68F7"/>
    <w:rsid w:val="001E7DE9"/>
    <w:rsid w:val="001F53C5"/>
    <w:rsid w:val="00201C4B"/>
    <w:rsid w:val="0020725A"/>
    <w:rsid w:val="0021086F"/>
    <w:rsid w:val="00217529"/>
    <w:rsid w:val="0022496A"/>
    <w:rsid w:val="00227C66"/>
    <w:rsid w:val="00232A59"/>
    <w:rsid w:val="00236B43"/>
    <w:rsid w:val="00251B00"/>
    <w:rsid w:val="002540DA"/>
    <w:rsid w:val="00266DA8"/>
    <w:rsid w:val="002706A8"/>
    <w:rsid w:val="00270C10"/>
    <w:rsid w:val="00282D16"/>
    <w:rsid w:val="002939EA"/>
    <w:rsid w:val="00295166"/>
    <w:rsid w:val="002A25E7"/>
    <w:rsid w:val="002D6D45"/>
    <w:rsid w:val="002F60B0"/>
    <w:rsid w:val="0030394A"/>
    <w:rsid w:val="0031462E"/>
    <w:rsid w:val="00316DD6"/>
    <w:rsid w:val="00321418"/>
    <w:rsid w:val="00325DA9"/>
    <w:rsid w:val="00337357"/>
    <w:rsid w:val="00346663"/>
    <w:rsid w:val="00380EEA"/>
    <w:rsid w:val="003815D6"/>
    <w:rsid w:val="00387C3C"/>
    <w:rsid w:val="003A3E4B"/>
    <w:rsid w:val="003B3708"/>
    <w:rsid w:val="003B4E87"/>
    <w:rsid w:val="003D6CD2"/>
    <w:rsid w:val="003E0CEB"/>
    <w:rsid w:val="003F5ABF"/>
    <w:rsid w:val="003F798E"/>
    <w:rsid w:val="0040217A"/>
    <w:rsid w:val="00402D77"/>
    <w:rsid w:val="00405155"/>
    <w:rsid w:val="00427592"/>
    <w:rsid w:val="00436447"/>
    <w:rsid w:val="004443BB"/>
    <w:rsid w:val="00453803"/>
    <w:rsid w:val="00480E5F"/>
    <w:rsid w:val="00485EC9"/>
    <w:rsid w:val="004976BD"/>
    <w:rsid w:val="004A0277"/>
    <w:rsid w:val="004E7C26"/>
    <w:rsid w:val="004F324F"/>
    <w:rsid w:val="004F49A0"/>
    <w:rsid w:val="0050633B"/>
    <w:rsid w:val="00515F95"/>
    <w:rsid w:val="00517DC3"/>
    <w:rsid w:val="00524B5C"/>
    <w:rsid w:val="00534718"/>
    <w:rsid w:val="00540EFD"/>
    <w:rsid w:val="005416BA"/>
    <w:rsid w:val="0054332C"/>
    <w:rsid w:val="00546368"/>
    <w:rsid w:val="0055317E"/>
    <w:rsid w:val="0056203F"/>
    <w:rsid w:val="00572889"/>
    <w:rsid w:val="0057727D"/>
    <w:rsid w:val="00581AF3"/>
    <w:rsid w:val="00590A28"/>
    <w:rsid w:val="00592488"/>
    <w:rsid w:val="00596A38"/>
    <w:rsid w:val="005B2B57"/>
    <w:rsid w:val="005D3325"/>
    <w:rsid w:val="005D4992"/>
    <w:rsid w:val="005E2517"/>
    <w:rsid w:val="005E79FD"/>
    <w:rsid w:val="005F47A5"/>
    <w:rsid w:val="00601008"/>
    <w:rsid w:val="00612E8E"/>
    <w:rsid w:val="00617FB7"/>
    <w:rsid w:val="00655D02"/>
    <w:rsid w:val="00656325"/>
    <w:rsid w:val="00657D85"/>
    <w:rsid w:val="0066226F"/>
    <w:rsid w:val="0068433B"/>
    <w:rsid w:val="0069468A"/>
    <w:rsid w:val="00695080"/>
    <w:rsid w:val="006956FB"/>
    <w:rsid w:val="00695A87"/>
    <w:rsid w:val="006A4034"/>
    <w:rsid w:val="006B1A86"/>
    <w:rsid w:val="006B290A"/>
    <w:rsid w:val="006C2D62"/>
    <w:rsid w:val="006C6321"/>
    <w:rsid w:val="006D23F4"/>
    <w:rsid w:val="006D35DE"/>
    <w:rsid w:val="006E70AA"/>
    <w:rsid w:val="006F6D9D"/>
    <w:rsid w:val="00713CD7"/>
    <w:rsid w:val="00721469"/>
    <w:rsid w:val="007257C9"/>
    <w:rsid w:val="00732709"/>
    <w:rsid w:val="0073590A"/>
    <w:rsid w:val="007460F5"/>
    <w:rsid w:val="00746D36"/>
    <w:rsid w:val="00750846"/>
    <w:rsid w:val="00752581"/>
    <w:rsid w:val="0077176E"/>
    <w:rsid w:val="0077269B"/>
    <w:rsid w:val="00780229"/>
    <w:rsid w:val="007A6A76"/>
    <w:rsid w:val="007C6085"/>
    <w:rsid w:val="007C6325"/>
    <w:rsid w:val="007E3632"/>
    <w:rsid w:val="0081101D"/>
    <w:rsid w:val="0081112F"/>
    <w:rsid w:val="00817576"/>
    <w:rsid w:val="00825D2A"/>
    <w:rsid w:val="008261A6"/>
    <w:rsid w:val="00831EEE"/>
    <w:rsid w:val="0084096A"/>
    <w:rsid w:val="00845871"/>
    <w:rsid w:val="00860DAA"/>
    <w:rsid w:val="00862523"/>
    <w:rsid w:val="0086768E"/>
    <w:rsid w:val="008B2AC3"/>
    <w:rsid w:val="008C281D"/>
    <w:rsid w:val="008C5BDF"/>
    <w:rsid w:val="008E1720"/>
    <w:rsid w:val="008E4424"/>
    <w:rsid w:val="008F0EB8"/>
    <w:rsid w:val="008F39BE"/>
    <w:rsid w:val="00902E46"/>
    <w:rsid w:val="009340D4"/>
    <w:rsid w:val="0094206D"/>
    <w:rsid w:val="00950B26"/>
    <w:rsid w:val="009622E2"/>
    <w:rsid w:val="00985387"/>
    <w:rsid w:val="009859A1"/>
    <w:rsid w:val="009B2E9F"/>
    <w:rsid w:val="009B39E4"/>
    <w:rsid w:val="009B6AFD"/>
    <w:rsid w:val="009C5E0E"/>
    <w:rsid w:val="009E59AD"/>
    <w:rsid w:val="009E7630"/>
    <w:rsid w:val="00A151E1"/>
    <w:rsid w:val="00A17053"/>
    <w:rsid w:val="00A22119"/>
    <w:rsid w:val="00A27E64"/>
    <w:rsid w:val="00A30C72"/>
    <w:rsid w:val="00A430F8"/>
    <w:rsid w:val="00A71C66"/>
    <w:rsid w:val="00A8183D"/>
    <w:rsid w:val="00A91CEE"/>
    <w:rsid w:val="00A92E5C"/>
    <w:rsid w:val="00A96F2E"/>
    <w:rsid w:val="00AB0AB6"/>
    <w:rsid w:val="00AC12B5"/>
    <w:rsid w:val="00AD0819"/>
    <w:rsid w:val="00AD78B9"/>
    <w:rsid w:val="00AE21EC"/>
    <w:rsid w:val="00AE6B24"/>
    <w:rsid w:val="00AF09C2"/>
    <w:rsid w:val="00AF16DE"/>
    <w:rsid w:val="00B139F1"/>
    <w:rsid w:val="00B2169E"/>
    <w:rsid w:val="00B21E6C"/>
    <w:rsid w:val="00B776A2"/>
    <w:rsid w:val="00B9154C"/>
    <w:rsid w:val="00B919D5"/>
    <w:rsid w:val="00B92E16"/>
    <w:rsid w:val="00BB6D92"/>
    <w:rsid w:val="00BC12B4"/>
    <w:rsid w:val="00BD4E60"/>
    <w:rsid w:val="00BD7910"/>
    <w:rsid w:val="00BE025B"/>
    <w:rsid w:val="00BF5F46"/>
    <w:rsid w:val="00BF7818"/>
    <w:rsid w:val="00C21693"/>
    <w:rsid w:val="00C306DC"/>
    <w:rsid w:val="00C363FC"/>
    <w:rsid w:val="00C53090"/>
    <w:rsid w:val="00C5470C"/>
    <w:rsid w:val="00C57587"/>
    <w:rsid w:val="00C70E50"/>
    <w:rsid w:val="00C7574C"/>
    <w:rsid w:val="00C857AD"/>
    <w:rsid w:val="00CA0F8C"/>
    <w:rsid w:val="00CA377B"/>
    <w:rsid w:val="00CA67CD"/>
    <w:rsid w:val="00CC14FA"/>
    <w:rsid w:val="00CC2EDA"/>
    <w:rsid w:val="00CC371E"/>
    <w:rsid w:val="00CC48A6"/>
    <w:rsid w:val="00CC5437"/>
    <w:rsid w:val="00CC78BB"/>
    <w:rsid w:val="00CD23EE"/>
    <w:rsid w:val="00CF0FC0"/>
    <w:rsid w:val="00CF70F0"/>
    <w:rsid w:val="00CF74F8"/>
    <w:rsid w:val="00D05392"/>
    <w:rsid w:val="00D053F3"/>
    <w:rsid w:val="00D3565F"/>
    <w:rsid w:val="00D43280"/>
    <w:rsid w:val="00D44D7B"/>
    <w:rsid w:val="00D50CCE"/>
    <w:rsid w:val="00D519FC"/>
    <w:rsid w:val="00D6065D"/>
    <w:rsid w:val="00D731DC"/>
    <w:rsid w:val="00D753B8"/>
    <w:rsid w:val="00D852FA"/>
    <w:rsid w:val="00D86610"/>
    <w:rsid w:val="00D86DF1"/>
    <w:rsid w:val="00D92995"/>
    <w:rsid w:val="00D92C10"/>
    <w:rsid w:val="00D93BAB"/>
    <w:rsid w:val="00DA1568"/>
    <w:rsid w:val="00DA2A70"/>
    <w:rsid w:val="00DA4756"/>
    <w:rsid w:val="00DB0705"/>
    <w:rsid w:val="00DB3D58"/>
    <w:rsid w:val="00DF354E"/>
    <w:rsid w:val="00E048B0"/>
    <w:rsid w:val="00E066DF"/>
    <w:rsid w:val="00E13C00"/>
    <w:rsid w:val="00E20DC2"/>
    <w:rsid w:val="00E36CC1"/>
    <w:rsid w:val="00E37DB2"/>
    <w:rsid w:val="00E40108"/>
    <w:rsid w:val="00E40277"/>
    <w:rsid w:val="00E46CF3"/>
    <w:rsid w:val="00E470F9"/>
    <w:rsid w:val="00E51B59"/>
    <w:rsid w:val="00E6485A"/>
    <w:rsid w:val="00E95BBE"/>
    <w:rsid w:val="00EA595F"/>
    <w:rsid w:val="00EB03E5"/>
    <w:rsid w:val="00EB0A57"/>
    <w:rsid w:val="00EB1B99"/>
    <w:rsid w:val="00EB25B5"/>
    <w:rsid w:val="00EB7C4A"/>
    <w:rsid w:val="00EC5BCB"/>
    <w:rsid w:val="00ED4D9D"/>
    <w:rsid w:val="00EE4448"/>
    <w:rsid w:val="00EF5614"/>
    <w:rsid w:val="00F0597F"/>
    <w:rsid w:val="00F14B6A"/>
    <w:rsid w:val="00F34F86"/>
    <w:rsid w:val="00F56F79"/>
    <w:rsid w:val="00F70015"/>
    <w:rsid w:val="00F83A86"/>
    <w:rsid w:val="00FB4A63"/>
    <w:rsid w:val="00FD3542"/>
    <w:rsid w:val="00FE07C0"/>
    <w:rsid w:val="00FE2D79"/>
    <w:rsid w:val="00FE419D"/>
    <w:rsid w:val="00FF61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5F62"/>
  <w15:docId w15:val="{F0A5B2A1-6C73-4196-B92C-35F088F9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Lucida Sans"/>
        <w:sz w:val="24"/>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b/>
      <w:bCs/>
      <w:sz w:val="20"/>
      <w:szCs w:val="20"/>
      <w:lang w:bidi="ar-SA"/>
    </w:rPr>
  </w:style>
  <w:style w:type="paragraph" w:styleId="1">
    <w:name w:val="heading 1"/>
    <w:basedOn w:val="a"/>
    <w:next w:val="a"/>
    <w:uiPriority w:val="9"/>
    <w:qFormat/>
    <w:pPr>
      <w:keepNext/>
      <w:keepLines/>
      <w:spacing w:before="240"/>
      <w:outlineLvl w:val="0"/>
    </w:pPr>
    <w:rPr>
      <w:sz w:val="24"/>
      <w:szCs w:val="32"/>
    </w:rPr>
  </w:style>
  <w:style w:type="paragraph" w:styleId="2">
    <w:name w:val="heading 2"/>
    <w:basedOn w:val="a"/>
    <w:next w:val="a"/>
    <w:uiPriority w:val="9"/>
    <w:unhideWhenUsed/>
    <w:qFormat/>
    <w:pPr>
      <w:keepNext/>
      <w:keepLines/>
      <w:spacing w:before="40"/>
      <w:outlineLvl w:val="1"/>
    </w:pPr>
    <w:rPr>
      <w:sz w:val="24"/>
      <w:szCs w:val="26"/>
    </w:rPr>
  </w:style>
  <w:style w:type="paragraph" w:styleId="3">
    <w:name w:val="heading 3"/>
    <w:basedOn w:val="a"/>
    <w:next w:val="a"/>
    <w:uiPriority w:val="9"/>
    <w:unhideWhenUsed/>
    <w:qFormat/>
    <w:pPr>
      <w:keepNext/>
      <w:keepLines/>
      <w:spacing w:before="40"/>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Cs w:val="24"/>
    </w:rPr>
  </w:style>
  <w:style w:type="character" w:customStyle="1" w:styleId="WW8Num3z1">
    <w:name w:val="WW8Num3z1"/>
    <w:qFormat/>
    <w:rPr>
      <w:szCs w:val="24"/>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style>
  <w:style w:type="character" w:customStyle="1" w:styleId="WW8Num6z1">
    <w:name w:val="WW8Num6z1"/>
    <w:qFormat/>
    <w:rPr>
      <w:rFonts w:ascii="Symbol" w:hAnsi="Symbol" w:cs="Symbol"/>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rPr>
      <w:rFonts w:ascii="Symbol" w:hAnsi="Symbol" w:cs="Symbol"/>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sz w:val="24"/>
      <w:szCs w:val="24"/>
      <w:highlight w:val="yellow"/>
    </w:rPr>
  </w:style>
  <w:style w:type="character" w:customStyle="1" w:styleId="WW8Num9z1">
    <w:name w:val="WW8Num9z1"/>
    <w:qFormat/>
    <w:rPr>
      <w:rFonts w:ascii="Courier New" w:hAnsi="Courier New" w:cs="Gelvetsky 12pt;Times New Roman"/>
    </w:rPr>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sz w:val="24"/>
      <w:szCs w:val="24"/>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Gelvetsky 12pt;Times New Roman"/>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Times New Roman" w:eastAsia="Times New Roman" w:hAnsi="Times New Roman" w:cs="Times New Roman"/>
      <w:sz w:val="24"/>
      <w:szCs w:val="24"/>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sz w:val="24"/>
      <w:szCs w:val="24"/>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b w:val="0"/>
      <w:sz w:val="24"/>
      <w:szCs w:val="24"/>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sz w:val="24"/>
      <w:szCs w:val="24"/>
    </w:rPr>
  </w:style>
  <w:style w:type="character" w:customStyle="1" w:styleId="WW8Num19z1">
    <w:name w:val="WW8Num19z1"/>
    <w:qFormat/>
    <w:rPr>
      <w:rFonts w:ascii="Courier New" w:hAnsi="Courier New" w:cs="Gelvetsky 12pt;Times New Roman"/>
    </w:rPr>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10">
    <w:name w:val="Заголовок 1 Знак"/>
    <w:qFormat/>
    <w:rPr>
      <w:rFonts w:ascii="Times New Roman" w:eastAsia="Times New Roman" w:hAnsi="Times New Roman" w:cs="Times New Roman"/>
      <w:b/>
      <w:bCs/>
      <w:sz w:val="24"/>
      <w:szCs w:val="32"/>
    </w:rPr>
  </w:style>
  <w:style w:type="character" w:customStyle="1" w:styleId="20">
    <w:name w:val="Заголовок 2 Знак"/>
    <w:qFormat/>
    <w:rPr>
      <w:rFonts w:ascii="Times New Roman" w:eastAsia="Times New Roman" w:hAnsi="Times New Roman" w:cs="Times New Roman"/>
      <w:b/>
      <w:bCs/>
      <w:sz w:val="24"/>
      <w:szCs w:val="26"/>
    </w:rPr>
  </w:style>
  <w:style w:type="character" w:styleId="a3">
    <w:name w:val="annotation reference"/>
    <w:qFormat/>
    <w:rPr>
      <w:sz w:val="16"/>
      <w:szCs w:val="16"/>
    </w:rPr>
  </w:style>
  <w:style w:type="character" w:customStyle="1" w:styleId="a4">
    <w:name w:val="Текст примечания Знак"/>
    <w:qFormat/>
    <w:rPr>
      <w:rFonts w:ascii="Times New Roman" w:eastAsia="Times New Roman" w:hAnsi="Times New Roman" w:cs="Times New Roman"/>
      <w:b/>
      <w:bCs/>
      <w:sz w:val="20"/>
      <w:szCs w:val="20"/>
    </w:rPr>
  </w:style>
  <w:style w:type="character" w:customStyle="1" w:styleId="a5">
    <w:name w:val="Тема примечания Знак"/>
    <w:qFormat/>
    <w:rPr>
      <w:rFonts w:ascii="Times New Roman" w:eastAsia="Times New Roman" w:hAnsi="Times New Roman" w:cs="Times New Roman"/>
      <w:b/>
      <w:bCs/>
      <w:sz w:val="20"/>
      <w:szCs w:val="20"/>
    </w:rPr>
  </w:style>
  <w:style w:type="character" w:customStyle="1" w:styleId="a6">
    <w:name w:val="Текст выноски Знак"/>
    <w:qFormat/>
    <w:rPr>
      <w:rFonts w:ascii="Segoe UI" w:eastAsia="Times New Roman" w:hAnsi="Segoe UI" w:cs="Segoe UI"/>
      <w:b/>
      <w:bCs/>
      <w:sz w:val="18"/>
      <w:szCs w:val="18"/>
    </w:rPr>
  </w:style>
  <w:style w:type="character" w:customStyle="1" w:styleId="30">
    <w:name w:val="Заголовок 3 Знак"/>
    <w:qFormat/>
    <w:rPr>
      <w:rFonts w:ascii="Times New Roman" w:eastAsia="Times New Roman" w:hAnsi="Times New Roman" w:cs="Times New Roman"/>
      <w:b/>
      <w:bCs/>
      <w:sz w:val="24"/>
      <w:szCs w:val="24"/>
    </w:rPr>
  </w:style>
  <w:style w:type="character" w:customStyle="1" w:styleId="-">
    <w:name w:val="Интернет-ссылка"/>
    <w:rPr>
      <w:color w:val="0563C1"/>
      <w:u w:val="single"/>
    </w:rPr>
  </w:style>
  <w:style w:type="character" w:customStyle="1" w:styleId="a7">
    <w:name w:val="Верхний колонтитул Знак"/>
    <w:qFormat/>
    <w:rPr>
      <w:rFonts w:ascii="Times New Roman" w:eastAsia="Times New Roman" w:hAnsi="Times New Roman" w:cs="Times New Roman"/>
      <w:b/>
      <w:bCs/>
    </w:rPr>
  </w:style>
  <w:style w:type="character" w:customStyle="1" w:styleId="a8">
    <w:name w:val="Нижний колонтитул Знак"/>
    <w:qFormat/>
    <w:rPr>
      <w:rFonts w:ascii="Times New Roman" w:eastAsia="Times New Roman" w:hAnsi="Times New Roman" w:cs="Times New Roman"/>
      <w:b/>
      <w:bCs/>
    </w:rPr>
  </w:style>
  <w:style w:type="character" w:customStyle="1" w:styleId="11">
    <w:name w:val="Неразрешенное упоминание1"/>
    <w:qFormat/>
    <w:rPr>
      <w:color w:val="605E5C"/>
      <w:shd w:val="clear" w:color="auto" w:fill="E1DFDD"/>
    </w:rPr>
  </w:style>
  <w:style w:type="character" w:customStyle="1" w:styleId="a9">
    <w:name w:val="Маркеры списка"/>
    <w:qFormat/>
    <w:rPr>
      <w:rFonts w:ascii="OpenSymbol" w:eastAsia="OpenSymbol" w:hAnsi="OpenSymbol" w:cs="OpenSymbol"/>
    </w:rPr>
  </w:style>
  <w:style w:type="paragraph" w:styleId="aa">
    <w:name w:val="Title"/>
    <w:basedOn w:val="a"/>
    <w:next w:val="ab"/>
    <w:uiPriority w:val="10"/>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sz w:val="24"/>
      <w:szCs w:val="24"/>
    </w:rPr>
  </w:style>
  <w:style w:type="paragraph" w:styleId="ae">
    <w:name w:val="index heading"/>
    <w:basedOn w:val="a"/>
    <w:qFormat/>
    <w:pPr>
      <w:suppressLineNumbers/>
    </w:pPr>
    <w:rPr>
      <w:rFonts w:cs="Lucida Sans"/>
    </w:rPr>
  </w:style>
  <w:style w:type="paragraph" w:styleId="af">
    <w:name w:val="annotation text"/>
    <w:basedOn w:val="a"/>
    <w:qFormat/>
  </w:style>
  <w:style w:type="paragraph" w:styleId="af0">
    <w:name w:val="annotation subject"/>
    <w:basedOn w:val="af"/>
    <w:next w:val="af"/>
    <w:qFormat/>
  </w:style>
  <w:style w:type="paragraph" w:styleId="af1">
    <w:name w:val="Balloon Text"/>
    <w:basedOn w:val="a"/>
    <w:qFormat/>
    <w:rPr>
      <w:rFonts w:ascii="Segoe UI" w:hAnsi="Segoe UI" w:cs="Segoe UI"/>
      <w:sz w:val="18"/>
      <w:szCs w:val="18"/>
    </w:rPr>
  </w:style>
  <w:style w:type="paragraph" w:styleId="af2">
    <w:name w:val="List Paragraph"/>
    <w:basedOn w:val="a"/>
    <w:uiPriority w:val="34"/>
    <w:qFormat/>
    <w:pPr>
      <w:ind w:left="720"/>
      <w:contextualSpacing/>
    </w:pPr>
  </w:style>
  <w:style w:type="paragraph" w:customStyle="1" w:styleId="WW-">
    <w:name w:val="WW-Базовый"/>
    <w:qFormat/>
    <w:pPr>
      <w:ind w:firstLine="567"/>
      <w:jc w:val="both"/>
    </w:pPr>
    <w:rPr>
      <w:rFonts w:ascii="Times New Roman" w:eastAsia="Times New Roman" w:hAnsi="Times New Roman" w:cs="Times New Roman"/>
      <w:szCs w:val="20"/>
      <w:lang w:bidi="ar-SA"/>
    </w:rPr>
  </w:style>
  <w:style w:type="paragraph" w:styleId="af3">
    <w:name w:val="Revision"/>
    <w:qFormat/>
    <w:rPr>
      <w:rFonts w:ascii="Times New Roman" w:eastAsia="Times New Roman" w:hAnsi="Times New Roman" w:cs="Times New Roman"/>
      <w:b/>
      <w:bCs/>
      <w:sz w:val="20"/>
      <w:szCs w:val="20"/>
      <w:lang w:bidi="ar-SA"/>
    </w:rPr>
  </w:style>
  <w:style w:type="paragraph" w:customStyle="1" w:styleId="af4">
    <w:name w:val="Верхний и нижний колонтитулы"/>
    <w:basedOn w:val="a"/>
    <w:qFormat/>
    <w:pPr>
      <w:suppressLineNumbers/>
      <w:tabs>
        <w:tab w:val="center" w:pos="4819"/>
        <w:tab w:val="right" w:pos="9638"/>
      </w:tabs>
    </w:pPr>
  </w:style>
  <w:style w:type="paragraph" w:styleId="af5">
    <w:name w:val="header"/>
    <w:basedOn w:val="a"/>
    <w:pPr>
      <w:tabs>
        <w:tab w:val="center" w:pos="4677"/>
        <w:tab w:val="right" w:pos="9355"/>
      </w:tabs>
    </w:pPr>
  </w:style>
  <w:style w:type="paragraph" w:styleId="af6">
    <w:name w:val="footer"/>
    <w:basedOn w:val="a"/>
    <w:link w:val="12"/>
    <w:uiPriority w:val="99"/>
    <w:pPr>
      <w:tabs>
        <w:tab w:val="center" w:pos="4677"/>
        <w:tab w:val="right" w:pos="9355"/>
      </w:tabs>
    </w:pPr>
  </w:style>
  <w:style w:type="paragraph" w:customStyle="1" w:styleId="af7">
    <w:name w:val="Содержимое таблицы"/>
    <w:basedOn w:val="a"/>
    <w:qFormat/>
    <w:pPr>
      <w:suppressLineNumbers/>
    </w:pPr>
  </w:style>
  <w:style w:type="paragraph" w:customStyle="1" w:styleId="af8">
    <w:name w:val="Заголовок таблицы"/>
    <w:basedOn w:val="af7"/>
    <w:qFormat/>
    <w:pPr>
      <w:jc w:val="center"/>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paragraph" w:customStyle="1" w:styleId="13">
    <w:name w:val="Обычный1"/>
    <w:qFormat/>
    <w:rsid w:val="006D35DE"/>
    <w:pPr>
      <w:ind w:firstLine="567"/>
      <w:jc w:val="both"/>
    </w:pPr>
    <w:rPr>
      <w:rFonts w:ascii="Times New Roman" w:eastAsia="Times New Roman" w:hAnsi="Times New Roman" w:cs="Times New Roman"/>
      <w:szCs w:val="20"/>
      <w:lang w:eastAsia="ru-RU" w:bidi="ar-SA"/>
    </w:rPr>
  </w:style>
  <w:style w:type="paragraph" w:styleId="af9">
    <w:name w:val="TOC Heading"/>
    <w:basedOn w:val="1"/>
    <w:next w:val="a"/>
    <w:uiPriority w:val="39"/>
    <w:unhideWhenUsed/>
    <w:qFormat/>
    <w:rsid w:val="001E7DE9"/>
    <w:pPr>
      <w:widowControl/>
      <w:spacing w:line="259" w:lineRule="auto"/>
      <w:outlineLvl w:val="9"/>
    </w:pPr>
    <w:rPr>
      <w:rFonts w:asciiTheme="majorHAnsi" w:eastAsiaTheme="majorEastAsia" w:hAnsiTheme="majorHAnsi" w:cstheme="majorBidi"/>
      <w:b w:val="0"/>
      <w:bCs w:val="0"/>
      <w:color w:val="2F5496" w:themeColor="accent1" w:themeShade="BF"/>
      <w:sz w:val="32"/>
      <w:lang w:val="en-US" w:eastAsia="en-US"/>
    </w:rPr>
  </w:style>
  <w:style w:type="paragraph" w:styleId="14">
    <w:name w:val="toc 1"/>
    <w:basedOn w:val="a"/>
    <w:next w:val="a"/>
    <w:autoRedefine/>
    <w:uiPriority w:val="39"/>
    <w:unhideWhenUsed/>
    <w:rsid w:val="001E7DE9"/>
    <w:pPr>
      <w:spacing w:after="100"/>
    </w:pPr>
  </w:style>
  <w:style w:type="paragraph" w:styleId="21">
    <w:name w:val="toc 2"/>
    <w:basedOn w:val="a"/>
    <w:next w:val="a"/>
    <w:autoRedefine/>
    <w:uiPriority w:val="39"/>
    <w:unhideWhenUsed/>
    <w:rsid w:val="001E7DE9"/>
    <w:pPr>
      <w:spacing w:after="100"/>
      <w:ind w:left="200"/>
    </w:pPr>
  </w:style>
  <w:style w:type="paragraph" w:styleId="31">
    <w:name w:val="toc 3"/>
    <w:basedOn w:val="a"/>
    <w:next w:val="a"/>
    <w:autoRedefine/>
    <w:uiPriority w:val="39"/>
    <w:unhideWhenUsed/>
    <w:rsid w:val="001E7DE9"/>
    <w:pPr>
      <w:spacing w:after="100"/>
      <w:ind w:left="400"/>
    </w:pPr>
  </w:style>
  <w:style w:type="character" w:styleId="afa">
    <w:name w:val="Hyperlink"/>
    <w:basedOn w:val="a0"/>
    <w:uiPriority w:val="99"/>
    <w:unhideWhenUsed/>
    <w:rsid w:val="001E7DE9"/>
    <w:rPr>
      <w:color w:val="0563C1" w:themeColor="hyperlink"/>
      <w:u w:val="single"/>
    </w:rPr>
  </w:style>
  <w:style w:type="character" w:customStyle="1" w:styleId="12">
    <w:name w:val="Нижний колонтитул Знак1"/>
    <w:basedOn w:val="a0"/>
    <w:link w:val="af6"/>
    <w:uiPriority w:val="99"/>
    <w:rsid w:val="00E048B0"/>
    <w:rPr>
      <w:rFonts w:ascii="Times New Roman" w:eastAsia="Times New Roman" w:hAnsi="Times New Roman" w:cs="Times New Roman"/>
      <w:b/>
      <w:bCs/>
      <w:sz w:val="20"/>
      <w:szCs w:val="20"/>
      <w:lang w:bidi="ar-SA"/>
    </w:rPr>
  </w:style>
  <w:style w:type="character" w:styleId="afb">
    <w:name w:val="page number"/>
    <w:rsid w:val="00E048B0"/>
  </w:style>
  <w:style w:type="character" w:customStyle="1" w:styleId="UnresolvedMention">
    <w:name w:val="Unresolved Mention"/>
    <w:basedOn w:val="a0"/>
    <w:uiPriority w:val="99"/>
    <w:semiHidden/>
    <w:unhideWhenUsed/>
    <w:rsid w:val="00AD0819"/>
    <w:rPr>
      <w:color w:val="605E5C"/>
      <w:shd w:val="clear" w:color="auto" w:fill="E1DFDD"/>
    </w:rPr>
  </w:style>
  <w:style w:type="table" w:customStyle="1" w:styleId="15">
    <w:name w:val="Сетка таблицы1"/>
    <w:basedOn w:val="a1"/>
    <w:next w:val="afc"/>
    <w:uiPriority w:val="39"/>
    <w:rsid w:val="00130496"/>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c">
    <w:name w:val="Table Grid"/>
    <w:basedOn w:val="a1"/>
    <w:uiPriority w:val="39"/>
    <w:rsid w:val="001304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di.antiplagi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niikf.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6C397-4129-44D4-A94D-6696A186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5756</Words>
  <Characters>32815</Characters>
  <Application>Microsoft Office Word</Application>
  <DocSecurity>0</DocSecurity>
  <Lines>273</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Lyaysan Gareeva</dc:creator>
  <cp:keywords/>
  <dc:description/>
  <cp:lastModifiedBy>Верясова Анна Александровна</cp:lastModifiedBy>
  <cp:revision>8</cp:revision>
  <cp:lastPrinted>2018-03-20T13:26:00Z</cp:lastPrinted>
  <dcterms:created xsi:type="dcterms:W3CDTF">2026-08-06T07:22:00Z</dcterms:created>
  <dcterms:modified xsi:type="dcterms:W3CDTF">2026-08-06T07:25:00Z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0x010100BAD267A9614ACA4CBD3A69802C38325C</vt:lpwstr>
  </property>
</Properties>
</file>