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2350E" w:rsidRDefault="00A2350E">
      <w:pPr>
        <w:pStyle w:val="a0"/>
        <w:spacing w:line="240" w:lineRule="auto"/>
        <w:jc w:val="center"/>
      </w:pPr>
      <w:bookmarkStart w:id="0" w:name="_GoBack"/>
      <w:bookmarkEnd w:id="0"/>
      <w:r>
        <w:rPr>
          <w:b/>
          <w:caps/>
        </w:rPr>
        <w:t>КОНТРАКТ № ______</w:t>
      </w:r>
    </w:p>
    <w:p w:rsidR="00A2350E" w:rsidRDefault="00A2350E">
      <w:pPr>
        <w:spacing w:after="0" w:line="240" w:lineRule="auto"/>
        <w:jc w:val="center"/>
      </w:pPr>
      <w:r>
        <w:rPr>
          <w:rFonts w:ascii="Times New Roman" w:hAnsi="Times New Roman" w:cs="Times New Roman"/>
          <w:b/>
          <w:bCs/>
          <w:spacing w:val="-1"/>
          <w:sz w:val="24"/>
          <w:szCs w:val="24"/>
        </w:rPr>
        <w:t>на техническое обслуживание установок охранно-пожарной сигнализации</w:t>
      </w:r>
    </w:p>
    <w:p w:rsidR="00A2350E" w:rsidRDefault="00A2350E">
      <w:pPr>
        <w:tabs>
          <w:tab w:val="clear" w:pos="708"/>
          <w:tab w:val="left" w:pos="0"/>
        </w:tabs>
        <w:spacing w:after="0" w:line="240" w:lineRule="auto"/>
        <w:jc w:val="center"/>
      </w:pPr>
      <w:r>
        <w:rPr>
          <w:rFonts w:ascii="Times New Roman" w:eastAsia="Times New Roman" w:hAnsi="Times New Roman" w:cs="Times New Roman"/>
          <w:color w:val="000000"/>
          <w:sz w:val="24"/>
          <w:szCs w:val="24"/>
          <w:lang w:eastAsia="ru-RU"/>
        </w:rPr>
        <w:t>(Идентификационный код закупки</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shd w:val="clear" w:color="auto" w:fill="FFFFFF"/>
          <w:lang w:eastAsia="ru-RU"/>
        </w:rPr>
        <w:t>___________________________</w:t>
      </w:r>
      <w:r>
        <w:rPr>
          <w:rFonts w:ascii="Times New Roman" w:eastAsia="Times New Roman" w:hAnsi="Times New Roman" w:cs="Times New Roman"/>
          <w:color w:val="000000"/>
          <w:sz w:val="24"/>
          <w:szCs w:val="24"/>
          <w:lang w:eastAsia="ru-RU"/>
        </w:rPr>
        <w:t>)</w:t>
      </w:r>
      <w:proofErr w:type="gramEnd"/>
    </w:p>
    <w:p w:rsidR="00A2350E" w:rsidRDefault="00A2350E">
      <w:pPr>
        <w:pStyle w:val="BodyText3"/>
        <w:spacing w:line="240" w:lineRule="auto"/>
        <w:jc w:val="center"/>
        <w:rPr>
          <w:sz w:val="24"/>
        </w:rPr>
      </w:pPr>
    </w:p>
    <w:p w:rsidR="00A2350E" w:rsidRDefault="00A2350E">
      <w:pPr>
        <w:pStyle w:val="BodyText3"/>
        <w:spacing w:line="240" w:lineRule="auto"/>
        <w:jc w:val="center"/>
      </w:pPr>
      <w:r>
        <w:rPr>
          <w:sz w:val="24"/>
        </w:rPr>
        <w:t>г. Красноярск</w:t>
      </w:r>
      <w:r>
        <w:rPr>
          <w:sz w:val="24"/>
        </w:rPr>
        <w:tab/>
      </w:r>
      <w:r>
        <w:rPr>
          <w:sz w:val="24"/>
        </w:rPr>
        <w:tab/>
      </w:r>
      <w:r>
        <w:rPr>
          <w:sz w:val="24"/>
        </w:rPr>
        <w:tab/>
      </w:r>
      <w:r>
        <w:rPr>
          <w:sz w:val="24"/>
        </w:rPr>
        <w:tab/>
      </w:r>
      <w:r>
        <w:rPr>
          <w:sz w:val="24"/>
        </w:rPr>
        <w:tab/>
      </w:r>
      <w:r>
        <w:rPr>
          <w:sz w:val="24"/>
        </w:rPr>
        <w:tab/>
      </w:r>
      <w:r>
        <w:rPr>
          <w:sz w:val="24"/>
        </w:rPr>
        <w:tab/>
        <w:t xml:space="preserve">     </w:t>
      </w:r>
      <w:r>
        <w:rPr>
          <w:sz w:val="24"/>
        </w:rPr>
        <w:tab/>
        <w:t xml:space="preserve">                            ________________ </w:t>
      </w:r>
      <w:proofErr w:type="gramStart"/>
      <w:r>
        <w:rPr>
          <w:sz w:val="24"/>
        </w:rPr>
        <w:t>г</w:t>
      </w:r>
      <w:proofErr w:type="gramEnd"/>
      <w:r>
        <w:rPr>
          <w:sz w:val="24"/>
        </w:rPr>
        <w:t>.</w:t>
      </w:r>
    </w:p>
    <w:p w:rsidR="00A2350E" w:rsidRDefault="00A2350E">
      <w:pPr>
        <w:spacing w:after="0" w:line="240" w:lineRule="auto"/>
        <w:ind w:firstLine="567"/>
        <w:jc w:val="both"/>
        <w:rPr>
          <w:rFonts w:ascii="Times New Roman" w:hAnsi="Times New Roman" w:cs="Times New Roman"/>
          <w:sz w:val="24"/>
          <w:szCs w:val="24"/>
        </w:rPr>
      </w:pPr>
    </w:p>
    <w:p w:rsidR="00A2350E" w:rsidRDefault="00A2350E">
      <w:pPr>
        <w:spacing w:after="0" w:line="240" w:lineRule="auto"/>
        <w:ind w:firstLine="567"/>
        <w:jc w:val="both"/>
      </w:pPr>
      <w:r>
        <w:rPr>
          <w:rFonts w:ascii="Times New Roman" w:hAnsi="Times New Roman" w:cs="Times New Roman"/>
          <w:b/>
          <w:bCs/>
          <w:sz w:val="24"/>
          <w:szCs w:val="24"/>
        </w:rPr>
        <w:t>Федеральное государственное бюджетное учреждение «Среднесибирское управление по гидрометеорологии и мониторингу окружающей среды» (ФГБУ «Среднесибирское УГМС»)</w:t>
      </w:r>
      <w:r>
        <w:rPr>
          <w:rFonts w:ascii="Times New Roman" w:hAnsi="Times New Roman" w:cs="Times New Roman"/>
          <w:sz w:val="24"/>
          <w:szCs w:val="24"/>
        </w:rPr>
        <w:t xml:space="preserve">, именуемое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в лице начальника </w:t>
      </w:r>
      <w:proofErr w:type="spellStart"/>
      <w:r>
        <w:rPr>
          <w:rFonts w:ascii="Times New Roman" w:hAnsi="Times New Roman" w:cs="Times New Roman"/>
          <w:sz w:val="24"/>
          <w:szCs w:val="24"/>
        </w:rPr>
        <w:t>Костогладова</w:t>
      </w:r>
      <w:proofErr w:type="spellEnd"/>
      <w:r>
        <w:rPr>
          <w:rFonts w:ascii="Times New Roman" w:hAnsi="Times New Roman" w:cs="Times New Roman"/>
          <w:sz w:val="24"/>
          <w:szCs w:val="24"/>
        </w:rPr>
        <w:t xml:space="preserve"> Константина Юрьевича, действующего на основании Устава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одной стороны, и </w:t>
      </w:r>
      <w:r>
        <w:rPr>
          <w:rFonts w:ascii="Times New Roman" w:hAnsi="Times New Roman" w:cs="Times New Roman"/>
          <w:b/>
          <w:bCs/>
          <w:sz w:val="24"/>
          <w:szCs w:val="24"/>
        </w:rPr>
        <w:t>___________________________________</w:t>
      </w:r>
      <w:r>
        <w:rPr>
          <w:rFonts w:ascii="Times New Roman" w:hAnsi="Times New Roman" w:cs="Times New Roman"/>
          <w:sz w:val="24"/>
          <w:szCs w:val="24"/>
        </w:rPr>
        <w:t xml:space="preserve">, в лице ______________________________, действующего на основании _____________________, именуемый в дальнейшем </w:t>
      </w:r>
      <w:r>
        <w:rPr>
          <w:rFonts w:ascii="Times New Roman" w:hAnsi="Times New Roman" w:cs="Times New Roman"/>
          <w:b/>
          <w:sz w:val="24"/>
          <w:szCs w:val="24"/>
        </w:rPr>
        <w:t>«Исполнитель»</w:t>
      </w:r>
      <w:r>
        <w:rPr>
          <w:rFonts w:ascii="Times New Roman" w:hAnsi="Times New Roman" w:cs="Times New Roman"/>
          <w:sz w:val="24"/>
          <w:szCs w:val="24"/>
        </w:rPr>
        <w:t xml:space="preserve">, с другой стороны, совместно именуемые в дальнейшем Стороны, в </w:t>
      </w:r>
      <w:r>
        <w:rPr>
          <w:rFonts w:ascii="Times New Roman" w:hAnsi="Times New Roman" w:cs="Times New Roman"/>
          <w:color w:val="000000"/>
          <w:sz w:val="24"/>
          <w:szCs w:val="24"/>
        </w:rPr>
        <w:t>соответствии</w:t>
      </w:r>
      <w:r>
        <w:rPr>
          <w:rFonts w:ascii="Times New Roman" w:eastAsia="Calibri" w:hAnsi="Times New Roman" w:cs="Times New Roman"/>
          <w:bCs/>
          <w:color w:val="000000"/>
          <w:sz w:val="24"/>
          <w:szCs w:val="24"/>
          <w:lang w:eastAsia="ar-SA"/>
        </w:rPr>
        <w:t xml:space="preserve">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color w:val="000000"/>
          <w:sz w:val="24"/>
          <w:szCs w:val="24"/>
        </w:rPr>
        <w:t>, заключили настоящий</w:t>
      </w:r>
      <w:r>
        <w:rPr>
          <w:rFonts w:ascii="Times New Roman" w:hAnsi="Times New Roman" w:cs="Times New Roman"/>
          <w:sz w:val="24"/>
          <w:szCs w:val="24"/>
        </w:rPr>
        <w:t xml:space="preserve"> контракт (далее – контракт) о нижеследующем:</w:t>
      </w:r>
    </w:p>
    <w:p w:rsidR="00A2350E" w:rsidRDefault="00A2350E">
      <w:pPr>
        <w:spacing w:after="0" w:line="240" w:lineRule="auto"/>
        <w:ind w:firstLine="567"/>
        <w:jc w:val="both"/>
        <w:rPr>
          <w:rFonts w:ascii="Times New Roman" w:hAnsi="Times New Roman" w:cs="Times New Roman"/>
          <w:sz w:val="24"/>
          <w:szCs w:val="24"/>
        </w:rPr>
      </w:pPr>
    </w:p>
    <w:p w:rsidR="00A2350E" w:rsidRDefault="00A2350E">
      <w:pPr>
        <w:spacing w:after="0" w:line="240" w:lineRule="auto"/>
        <w:ind w:firstLine="567"/>
        <w:jc w:val="center"/>
      </w:pPr>
      <w:r>
        <w:rPr>
          <w:rFonts w:ascii="Times New Roman" w:hAnsi="Times New Roman" w:cs="Times New Roman"/>
          <w:sz w:val="24"/>
          <w:szCs w:val="24"/>
        </w:rPr>
        <w:t xml:space="preserve">1.ПРЕДМЕТ </w:t>
      </w:r>
      <w:r>
        <w:rPr>
          <w:rFonts w:ascii="Times New Roman" w:hAnsi="Times New Roman" w:cs="Times New Roman"/>
          <w:caps/>
          <w:sz w:val="24"/>
          <w:szCs w:val="24"/>
        </w:rPr>
        <w:t>КОНТРАКТА</w:t>
      </w:r>
    </w:p>
    <w:p w:rsidR="00A2350E" w:rsidRDefault="00A2350E">
      <w:pPr>
        <w:spacing w:after="0" w:line="240" w:lineRule="auto"/>
        <w:ind w:firstLine="567"/>
        <w:jc w:val="both"/>
      </w:pPr>
      <w:r>
        <w:rPr>
          <w:rFonts w:ascii="Times New Roman" w:hAnsi="Times New Roman" w:cs="Times New Roman"/>
          <w:sz w:val="24"/>
          <w:szCs w:val="24"/>
        </w:rPr>
        <w:t>1.1. Исполнитель обязуется по заданию Заказчика оказать услуги по ежемесячному обслуживанию установок системы автоматической пожарной сигнализации в помещениях ФГБУ «</w:t>
      </w:r>
      <w:proofErr w:type="gramStart"/>
      <w:r>
        <w:rPr>
          <w:rFonts w:ascii="Times New Roman" w:hAnsi="Times New Roman" w:cs="Times New Roman"/>
          <w:sz w:val="24"/>
          <w:szCs w:val="24"/>
        </w:rPr>
        <w:t>Среднесибирское</w:t>
      </w:r>
      <w:proofErr w:type="gramEnd"/>
      <w:r>
        <w:rPr>
          <w:rFonts w:ascii="Times New Roman" w:hAnsi="Times New Roman" w:cs="Times New Roman"/>
          <w:sz w:val="24"/>
          <w:szCs w:val="24"/>
        </w:rPr>
        <w:t xml:space="preserve"> УГМС» согласно Приложению №2, являющемуся неотъемлемой частью контракта, на следующих объектах:</w:t>
      </w:r>
    </w:p>
    <w:p w:rsidR="00A2350E" w:rsidRDefault="00A2350E">
      <w:pPr>
        <w:spacing w:after="0" w:line="240" w:lineRule="auto"/>
        <w:ind w:firstLine="567"/>
        <w:jc w:val="both"/>
      </w:pPr>
      <w:r>
        <w:rPr>
          <w:rFonts w:ascii="Times New Roman" w:eastAsia="Calibri" w:hAnsi="Times New Roman" w:cs="Times New Roman"/>
          <w:sz w:val="24"/>
          <w:szCs w:val="24"/>
          <w:lang w:eastAsia="en-US"/>
        </w:rPr>
        <w:t xml:space="preserve">1) ПНЗ № 1 - </w:t>
      </w:r>
      <w:r>
        <w:rPr>
          <w:rFonts w:ascii="Times New Roman" w:hAnsi="Times New Roman" w:cs="Times New Roman"/>
          <w:sz w:val="24"/>
          <w:szCs w:val="24"/>
        </w:rPr>
        <w:t xml:space="preserve">г. Красноярск, ул. </w:t>
      </w:r>
      <w:proofErr w:type="gramStart"/>
      <w:r>
        <w:rPr>
          <w:rFonts w:ascii="Times New Roman" w:hAnsi="Times New Roman" w:cs="Times New Roman"/>
          <w:sz w:val="24"/>
          <w:szCs w:val="24"/>
        </w:rPr>
        <w:t>Минусинская</w:t>
      </w:r>
      <w:proofErr w:type="gramEnd"/>
      <w:r>
        <w:rPr>
          <w:rFonts w:ascii="Times New Roman" w:hAnsi="Times New Roman" w:cs="Times New Roman"/>
          <w:sz w:val="24"/>
          <w:szCs w:val="24"/>
        </w:rPr>
        <w:t>, 14Д;</w:t>
      </w:r>
    </w:p>
    <w:p w:rsidR="00A2350E" w:rsidRDefault="00A2350E">
      <w:pPr>
        <w:pStyle w:val="ListParagraph"/>
        <w:shd w:val="clear" w:color="auto" w:fill="FFFFFF"/>
        <w:tabs>
          <w:tab w:val="clear" w:pos="708"/>
          <w:tab w:val="left" w:pos="567"/>
          <w:tab w:val="left" w:pos="709"/>
          <w:tab w:val="left" w:pos="851"/>
          <w:tab w:val="left" w:pos="1134"/>
        </w:tabs>
        <w:spacing w:after="0" w:line="240" w:lineRule="auto"/>
        <w:ind w:left="0" w:firstLine="567"/>
        <w:contextualSpacing/>
        <w:jc w:val="both"/>
      </w:pPr>
      <w:r>
        <w:rPr>
          <w:rFonts w:ascii="Times New Roman" w:hAnsi="Times New Roman" w:cs="Times New Roman"/>
          <w:color w:val="000000"/>
          <w:sz w:val="24"/>
          <w:szCs w:val="24"/>
        </w:rPr>
        <w:t xml:space="preserve">2) ПНЗ № 2 - г. Красноярск, ул. </w:t>
      </w:r>
      <w:proofErr w:type="gramStart"/>
      <w:r>
        <w:rPr>
          <w:rFonts w:ascii="Times New Roman" w:hAnsi="Times New Roman" w:cs="Times New Roman"/>
          <w:color w:val="000000"/>
          <w:sz w:val="24"/>
          <w:szCs w:val="24"/>
        </w:rPr>
        <w:t>Биатлонная</w:t>
      </w:r>
      <w:proofErr w:type="gramEnd"/>
      <w:r>
        <w:rPr>
          <w:rFonts w:ascii="Times New Roman" w:hAnsi="Times New Roman" w:cs="Times New Roman"/>
          <w:color w:val="000000"/>
          <w:sz w:val="24"/>
          <w:szCs w:val="24"/>
        </w:rPr>
        <w:t>, 25Б;</w:t>
      </w:r>
    </w:p>
    <w:p w:rsidR="00A2350E" w:rsidRDefault="00A2350E">
      <w:pPr>
        <w:pStyle w:val="ListParagraph"/>
        <w:shd w:val="clear" w:color="auto" w:fill="FFFFFF"/>
        <w:tabs>
          <w:tab w:val="clear" w:pos="708"/>
          <w:tab w:val="left" w:pos="567"/>
          <w:tab w:val="left" w:pos="709"/>
          <w:tab w:val="left" w:pos="851"/>
          <w:tab w:val="left" w:pos="1134"/>
        </w:tabs>
        <w:spacing w:after="0" w:line="240" w:lineRule="auto"/>
        <w:ind w:left="0" w:firstLine="567"/>
        <w:contextualSpacing/>
        <w:jc w:val="both"/>
      </w:pPr>
      <w:r>
        <w:rPr>
          <w:rFonts w:ascii="Times New Roman" w:eastAsia="Calibri" w:hAnsi="Times New Roman" w:cs="Times New Roman"/>
          <w:sz w:val="24"/>
          <w:szCs w:val="24"/>
          <w:lang w:eastAsia="en-US"/>
        </w:rPr>
        <w:t xml:space="preserve">3) ПНЗ № 3 - </w:t>
      </w:r>
      <w:r>
        <w:rPr>
          <w:rFonts w:ascii="Times New Roman" w:hAnsi="Times New Roman" w:cs="Times New Roman"/>
          <w:sz w:val="24"/>
          <w:szCs w:val="24"/>
        </w:rPr>
        <w:t>г. Красноярск, ул. Сурикова, 54М;</w:t>
      </w:r>
    </w:p>
    <w:p w:rsidR="00A2350E" w:rsidRDefault="00A2350E">
      <w:pPr>
        <w:pStyle w:val="ListParagraph"/>
        <w:shd w:val="clear" w:color="auto" w:fill="FFFFFF"/>
        <w:tabs>
          <w:tab w:val="clear" w:pos="708"/>
          <w:tab w:val="left" w:pos="567"/>
          <w:tab w:val="left" w:pos="709"/>
          <w:tab w:val="left" w:pos="851"/>
          <w:tab w:val="left" w:pos="1134"/>
        </w:tabs>
        <w:spacing w:after="0" w:line="240" w:lineRule="auto"/>
        <w:ind w:left="0" w:firstLine="567"/>
        <w:contextualSpacing/>
        <w:jc w:val="both"/>
      </w:pPr>
      <w:r>
        <w:rPr>
          <w:rFonts w:ascii="Times New Roman" w:eastAsia="Calibri" w:hAnsi="Times New Roman" w:cs="Times New Roman"/>
          <w:sz w:val="24"/>
          <w:szCs w:val="24"/>
          <w:lang w:eastAsia="en-US"/>
        </w:rPr>
        <w:t xml:space="preserve">4) ПНЗ № 5 - </w:t>
      </w:r>
      <w:r>
        <w:rPr>
          <w:rFonts w:ascii="Times New Roman" w:hAnsi="Times New Roman" w:cs="Times New Roman"/>
          <w:sz w:val="24"/>
          <w:szCs w:val="24"/>
        </w:rPr>
        <w:t>г. Красноярск, ул. Быковского, 4Д;</w:t>
      </w:r>
    </w:p>
    <w:p w:rsidR="00A2350E" w:rsidRDefault="00A2350E">
      <w:pPr>
        <w:pStyle w:val="ListParagraph"/>
        <w:shd w:val="clear" w:color="auto" w:fill="FFFFFF"/>
        <w:tabs>
          <w:tab w:val="clear" w:pos="708"/>
          <w:tab w:val="left" w:pos="567"/>
          <w:tab w:val="left" w:pos="709"/>
          <w:tab w:val="left" w:pos="851"/>
          <w:tab w:val="left" w:pos="1134"/>
        </w:tabs>
        <w:spacing w:after="0" w:line="240" w:lineRule="auto"/>
        <w:ind w:left="0" w:firstLine="567"/>
        <w:contextualSpacing/>
        <w:jc w:val="both"/>
      </w:pPr>
      <w:r>
        <w:rPr>
          <w:rFonts w:ascii="Times New Roman" w:eastAsia="Calibri" w:hAnsi="Times New Roman" w:cs="Times New Roman"/>
          <w:sz w:val="24"/>
          <w:szCs w:val="24"/>
          <w:lang w:eastAsia="en-US"/>
        </w:rPr>
        <w:t>5) ПНЗ № 8 -  г. Красноярск, ул. Кутузова, 92ж;</w:t>
      </w:r>
    </w:p>
    <w:p w:rsidR="00A2350E" w:rsidRDefault="00A2350E">
      <w:pPr>
        <w:pStyle w:val="ListParagraph"/>
        <w:shd w:val="clear" w:color="auto" w:fill="FFFFFF"/>
        <w:tabs>
          <w:tab w:val="clear" w:pos="708"/>
          <w:tab w:val="left" w:pos="567"/>
          <w:tab w:val="left" w:pos="709"/>
          <w:tab w:val="left" w:pos="851"/>
          <w:tab w:val="left" w:pos="1134"/>
        </w:tabs>
        <w:spacing w:after="0" w:line="240" w:lineRule="auto"/>
        <w:ind w:left="0" w:firstLine="567"/>
        <w:contextualSpacing/>
        <w:jc w:val="both"/>
      </w:pPr>
      <w:r>
        <w:rPr>
          <w:rFonts w:ascii="Times New Roman" w:eastAsia="Calibri" w:hAnsi="Times New Roman" w:cs="Times New Roman"/>
          <w:sz w:val="24"/>
          <w:szCs w:val="24"/>
          <w:lang w:eastAsia="en-US"/>
        </w:rPr>
        <w:t xml:space="preserve">6) </w:t>
      </w:r>
      <w:bookmarkStart w:id="1" w:name="__DdeLink__1509_1675593375"/>
      <w:r>
        <w:rPr>
          <w:rFonts w:ascii="Times New Roman" w:eastAsia="Calibri" w:hAnsi="Times New Roman" w:cs="Times New Roman"/>
          <w:sz w:val="24"/>
          <w:szCs w:val="24"/>
          <w:lang w:eastAsia="en-US"/>
        </w:rPr>
        <w:t xml:space="preserve">ПНЗ № 9 - </w:t>
      </w:r>
      <w:r>
        <w:rPr>
          <w:rFonts w:ascii="Times New Roman" w:hAnsi="Times New Roman" w:cs="Times New Roman"/>
          <w:sz w:val="24"/>
          <w:szCs w:val="24"/>
        </w:rPr>
        <w:t>г. Красноярск, ул. Чайковского, 7Д;</w:t>
      </w:r>
      <w:bookmarkEnd w:id="1"/>
    </w:p>
    <w:p w:rsidR="00A2350E" w:rsidRDefault="00A2350E">
      <w:pPr>
        <w:pStyle w:val="ListParagraph"/>
        <w:shd w:val="clear" w:color="auto" w:fill="FFFFFF"/>
        <w:tabs>
          <w:tab w:val="clear" w:pos="708"/>
          <w:tab w:val="left" w:pos="567"/>
          <w:tab w:val="left" w:pos="709"/>
          <w:tab w:val="left" w:pos="851"/>
          <w:tab w:val="left" w:pos="1134"/>
        </w:tabs>
        <w:spacing w:after="0" w:line="240" w:lineRule="auto"/>
        <w:ind w:left="0" w:firstLine="567"/>
        <w:contextualSpacing/>
        <w:jc w:val="both"/>
      </w:pPr>
      <w:r>
        <w:rPr>
          <w:rFonts w:ascii="Times New Roman" w:eastAsia="Calibri" w:hAnsi="Times New Roman" w:cs="Times New Roman"/>
          <w:sz w:val="24"/>
          <w:szCs w:val="24"/>
          <w:lang w:eastAsia="en-US"/>
        </w:rPr>
        <w:t xml:space="preserve">7) ПНЗ № 10 - </w:t>
      </w:r>
      <w:r>
        <w:rPr>
          <w:rFonts w:ascii="Times New Roman" w:hAnsi="Times New Roman" w:cs="Times New Roman"/>
          <w:sz w:val="24"/>
          <w:szCs w:val="24"/>
        </w:rPr>
        <w:t>г. Красноярск, ул. Дудинская, 4;</w:t>
      </w:r>
    </w:p>
    <w:p w:rsidR="00A2350E" w:rsidRDefault="00A2350E">
      <w:pPr>
        <w:pStyle w:val="ListParagraph"/>
        <w:shd w:val="clear" w:color="auto" w:fill="FFFFFF"/>
        <w:tabs>
          <w:tab w:val="clear" w:pos="708"/>
          <w:tab w:val="left" w:pos="567"/>
          <w:tab w:val="left" w:pos="709"/>
          <w:tab w:val="left" w:pos="851"/>
          <w:tab w:val="left" w:pos="1134"/>
        </w:tabs>
        <w:spacing w:after="0" w:line="240" w:lineRule="auto"/>
        <w:ind w:left="0" w:firstLine="567"/>
        <w:contextualSpacing/>
        <w:jc w:val="both"/>
      </w:pPr>
      <w:r>
        <w:rPr>
          <w:rFonts w:ascii="Times New Roman" w:eastAsia="Calibri" w:hAnsi="Times New Roman" w:cs="Times New Roman"/>
          <w:sz w:val="24"/>
          <w:szCs w:val="24"/>
          <w:lang w:eastAsia="en-US"/>
        </w:rPr>
        <w:t xml:space="preserve">8) ПНЗ № 20 - </w:t>
      </w:r>
      <w:r>
        <w:rPr>
          <w:rFonts w:ascii="Times New Roman" w:hAnsi="Times New Roman" w:cs="Times New Roman"/>
          <w:sz w:val="24"/>
          <w:szCs w:val="24"/>
        </w:rPr>
        <w:t>г. Красноярск, ул. 26 Бакинских Комиссаров, 26Д;</w:t>
      </w:r>
    </w:p>
    <w:p w:rsidR="00A2350E" w:rsidRDefault="00A2350E">
      <w:pPr>
        <w:pStyle w:val="ListParagraph"/>
        <w:shd w:val="clear" w:color="auto" w:fill="FFFFFF"/>
        <w:tabs>
          <w:tab w:val="clear" w:pos="708"/>
          <w:tab w:val="left" w:pos="567"/>
          <w:tab w:val="left" w:pos="709"/>
          <w:tab w:val="left" w:pos="851"/>
          <w:tab w:val="left" w:pos="1134"/>
        </w:tabs>
        <w:spacing w:after="0" w:line="240" w:lineRule="auto"/>
        <w:ind w:left="0" w:firstLine="567"/>
        <w:contextualSpacing/>
        <w:jc w:val="both"/>
      </w:pPr>
      <w:r>
        <w:rPr>
          <w:rFonts w:ascii="Times New Roman" w:eastAsia="Calibri" w:hAnsi="Times New Roman" w:cs="Times New Roman"/>
          <w:sz w:val="24"/>
          <w:szCs w:val="24"/>
          <w:lang w:eastAsia="en-US"/>
        </w:rPr>
        <w:t xml:space="preserve">9) ПНЗ № 21 - </w:t>
      </w:r>
      <w:r>
        <w:rPr>
          <w:rFonts w:ascii="Times New Roman" w:hAnsi="Times New Roman" w:cs="Times New Roman"/>
          <w:sz w:val="24"/>
          <w:szCs w:val="24"/>
        </w:rPr>
        <w:t xml:space="preserve">г. Красноярск, ул. </w:t>
      </w:r>
      <w:proofErr w:type="spellStart"/>
      <w:r>
        <w:rPr>
          <w:rFonts w:ascii="Times New Roman" w:hAnsi="Times New Roman" w:cs="Times New Roman"/>
          <w:sz w:val="24"/>
          <w:szCs w:val="24"/>
        </w:rPr>
        <w:t>Красномосковская</w:t>
      </w:r>
      <w:proofErr w:type="spellEnd"/>
      <w:r>
        <w:rPr>
          <w:rFonts w:ascii="Times New Roman" w:hAnsi="Times New Roman" w:cs="Times New Roman"/>
          <w:sz w:val="24"/>
          <w:szCs w:val="24"/>
        </w:rPr>
        <w:t>, 32Д;</w:t>
      </w:r>
    </w:p>
    <w:p w:rsidR="00A2350E" w:rsidRDefault="00A2350E">
      <w:pPr>
        <w:pStyle w:val="ListParagraph"/>
        <w:shd w:val="clear" w:color="auto" w:fill="FFFFFF"/>
        <w:tabs>
          <w:tab w:val="clear" w:pos="708"/>
          <w:tab w:val="left" w:pos="567"/>
          <w:tab w:val="left" w:pos="709"/>
          <w:tab w:val="left" w:pos="851"/>
          <w:tab w:val="left" w:pos="1134"/>
        </w:tabs>
        <w:spacing w:after="0" w:line="240" w:lineRule="auto"/>
        <w:ind w:left="0" w:firstLine="567"/>
        <w:contextualSpacing/>
        <w:jc w:val="both"/>
      </w:pPr>
      <w:r>
        <w:rPr>
          <w:rFonts w:ascii="Times New Roman" w:hAnsi="Times New Roman" w:cs="Times New Roman"/>
          <w:color w:val="000000"/>
          <w:sz w:val="24"/>
          <w:szCs w:val="24"/>
        </w:rPr>
        <w:t>10) ПНЗ № 3 - г. Ачинск,  западнее квартала 7б;</w:t>
      </w:r>
    </w:p>
    <w:p w:rsidR="00A2350E" w:rsidRDefault="00A2350E">
      <w:pPr>
        <w:pStyle w:val="ListParagraph"/>
        <w:shd w:val="clear" w:color="auto" w:fill="FFFFFF"/>
        <w:tabs>
          <w:tab w:val="clear" w:pos="708"/>
          <w:tab w:val="left" w:pos="567"/>
          <w:tab w:val="left" w:pos="709"/>
          <w:tab w:val="left" w:pos="851"/>
          <w:tab w:val="left" w:pos="1134"/>
        </w:tabs>
        <w:spacing w:after="0" w:line="240" w:lineRule="auto"/>
        <w:ind w:left="0" w:firstLine="567"/>
        <w:contextualSpacing/>
        <w:jc w:val="both"/>
      </w:pPr>
      <w:r>
        <w:rPr>
          <w:rFonts w:ascii="Times New Roman" w:eastAsia="Calibri" w:hAnsi="Times New Roman" w:cs="Times New Roman"/>
          <w:color w:val="000000"/>
          <w:sz w:val="24"/>
          <w:szCs w:val="24"/>
        </w:rPr>
        <w:t xml:space="preserve">11) ПНЗ № 3 - г. </w:t>
      </w:r>
      <w:proofErr w:type="spellStart"/>
      <w:r>
        <w:rPr>
          <w:rFonts w:ascii="Times New Roman" w:eastAsia="Calibri" w:hAnsi="Times New Roman" w:cs="Times New Roman"/>
          <w:color w:val="000000"/>
          <w:sz w:val="24"/>
          <w:szCs w:val="24"/>
        </w:rPr>
        <w:t>Лесосибирск</w:t>
      </w:r>
      <w:proofErr w:type="spellEnd"/>
      <w:r>
        <w:rPr>
          <w:rFonts w:ascii="Times New Roman" w:eastAsia="Calibri" w:hAnsi="Times New Roman" w:cs="Times New Roman"/>
          <w:color w:val="000000"/>
          <w:sz w:val="24"/>
          <w:szCs w:val="24"/>
        </w:rPr>
        <w:t>,  квартал 6, дом 6.</w:t>
      </w:r>
    </w:p>
    <w:p w:rsidR="00A2350E" w:rsidRDefault="00A2350E">
      <w:pPr>
        <w:spacing w:after="0" w:line="240" w:lineRule="auto"/>
        <w:ind w:firstLine="567"/>
        <w:jc w:val="both"/>
      </w:pPr>
      <w:r>
        <w:rPr>
          <w:rFonts w:ascii="Times New Roman" w:hAnsi="Times New Roman" w:cs="Times New Roman"/>
          <w:sz w:val="24"/>
          <w:szCs w:val="24"/>
        </w:rPr>
        <w:t>Заказчик обязуется принять оказанные Исполнителем услуги и произвести их оплату в порядке и на условиях, предусмотренных настоящим контрактом.</w:t>
      </w:r>
    </w:p>
    <w:p w:rsidR="00A2350E" w:rsidRDefault="00A2350E">
      <w:pPr>
        <w:spacing w:after="0" w:line="240" w:lineRule="auto"/>
        <w:ind w:firstLine="567"/>
        <w:jc w:val="both"/>
      </w:pPr>
      <w:r>
        <w:rPr>
          <w:rFonts w:ascii="Times New Roman" w:hAnsi="Times New Roman" w:cs="Times New Roman"/>
          <w:sz w:val="24"/>
          <w:szCs w:val="24"/>
        </w:rPr>
        <w:t xml:space="preserve">1.2. Срок оказания услуг: </w:t>
      </w:r>
      <w:proofErr w:type="gramStart"/>
      <w:r>
        <w:rPr>
          <w:rFonts w:ascii="Times New Roman" w:hAnsi="Times New Roman" w:cs="Times New Roman"/>
          <w:sz w:val="24"/>
          <w:szCs w:val="24"/>
        </w:rPr>
        <w:t>с даты заключения</w:t>
      </w:r>
      <w:proofErr w:type="gramEnd"/>
      <w:r>
        <w:rPr>
          <w:rFonts w:ascii="Times New Roman" w:hAnsi="Times New Roman" w:cs="Times New Roman"/>
          <w:sz w:val="24"/>
          <w:szCs w:val="24"/>
        </w:rPr>
        <w:t xml:space="preserve"> контракта по 10.12.2026.</w:t>
      </w:r>
    </w:p>
    <w:p w:rsidR="00A2350E" w:rsidRDefault="00A2350E">
      <w:pPr>
        <w:spacing w:after="0" w:line="240" w:lineRule="auto"/>
        <w:ind w:firstLine="567"/>
        <w:jc w:val="both"/>
      </w:pPr>
      <w:r>
        <w:rPr>
          <w:rFonts w:ascii="Times New Roman" w:hAnsi="Times New Roman" w:cs="Times New Roman"/>
          <w:sz w:val="24"/>
          <w:szCs w:val="24"/>
        </w:rPr>
        <w:t>1.3. Результат услуг должен соответствовать требованиям нормативной документации РФ, предъявляемым к результату услуг.</w:t>
      </w:r>
    </w:p>
    <w:p w:rsidR="00A2350E" w:rsidRDefault="00A2350E">
      <w:pPr>
        <w:spacing w:after="0" w:line="240" w:lineRule="auto"/>
        <w:ind w:firstLine="567"/>
        <w:jc w:val="both"/>
        <w:rPr>
          <w:rFonts w:ascii="Times New Roman" w:hAnsi="Times New Roman" w:cs="Times New Roman"/>
          <w:color w:val="000000"/>
          <w:sz w:val="24"/>
          <w:szCs w:val="24"/>
          <w:shd w:val="clear" w:color="auto" w:fill="FFFFFF"/>
          <w:lang w:eastAsia="ar-SA"/>
        </w:rPr>
      </w:pPr>
    </w:p>
    <w:p w:rsidR="00A2350E" w:rsidRDefault="00A2350E">
      <w:pPr>
        <w:spacing w:after="0" w:line="240" w:lineRule="auto"/>
        <w:ind w:firstLine="567"/>
        <w:jc w:val="center"/>
      </w:pPr>
      <w:r>
        <w:rPr>
          <w:rFonts w:ascii="Times New Roman" w:hAnsi="Times New Roman" w:cs="Times New Roman"/>
          <w:sz w:val="24"/>
          <w:szCs w:val="24"/>
        </w:rPr>
        <w:t>2. ОБЯЗАННОСТИ СТОРОН</w:t>
      </w:r>
    </w:p>
    <w:p w:rsidR="00A2350E" w:rsidRDefault="00A2350E">
      <w:pPr>
        <w:pStyle w:val="ConsNormal0"/>
        <w:spacing w:line="240" w:lineRule="auto"/>
        <w:ind w:right="0" w:firstLine="567"/>
        <w:jc w:val="both"/>
      </w:pPr>
      <w:r>
        <w:rPr>
          <w:rFonts w:ascii="Times New Roman" w:hAnsi="Times New Roman" w:cs="Times New Roman"/>
          <w:sz w:val="24"/>
          <w:szCs w:val="24"/>
        </w:rPr>
        <w:t>2.1. Исполнитель обязан:</w:t>
      </w:r>
    </w:p>
    <w:p w:rsidR="00A2350E" w:rsidRDefault="00A2350E">
      <w:pPr>
        <w:spacing w:after="0" w:line="240" w:lineRule="auto"/>
        <w:ind w:firstLine="567"/>
        <w:jc w:val="both"/>
      </w:pPr>
      <w:r>
        <w:rPr>
          <w:rFonts w:ascii="Times New Roman" w:hAnsi="Times New Roman" w:cs="Times New Roman"/>
          <w:sz w:val="24"/>
          <w:szCs w:val="24"/>
        </w:rPr>
        <w:t xml:space="preserve">- обеспечить оказание услуг надлежащего качества с соблюдением требований, норм и правил, утвержденных нормативной документацией, в сроки, предусмотренные п. 1.1 настоящего контракта в помещениях ФГБУ «Среднесибирское УГМС». </w:t>
      </w:r>
    </w:p>
    <w:p w:rsidR="00A2350E" w:rsidRDefault="00A2350E">
      <w:pPr>
        <w:pStyle w:val="BodyTextIndent2"/>
        <w:spacing w:line="240" w:lineRule="auto"/>
        <w:ind w:firstLine="567"/>
      </w:pPr>
      <w:r>
        <w:t xml:space="preserve">- </w:t>
      </w:r>
      <w:proofErr w:type="gramStart"/>
      <w:r>
        <w:t>п</w:t>
      </w:r>
      <w:proofErr w:type="gramEnd"/>
      <w:r>
        <w:t>ри оказании услуг на объекте должны использоваться материалы, оборудование, комплектующие и инструменты, имеющие сертификаты или паспорта качества изготовителя;</w:t>
      </w:r>
    </w:p>
    <w:p w:rsidR="00A2350E" w:rsidRDefault="00A2350E">
      <w:pPr>
        <w:spacing w:after="0" w:line="240" w:lineRule="auto"/>
        <w:ind w:firstLine="567"/>
        <w:jc w:val="both"/>
      </w:pPr>
      <w:r>
        <w:rPr>
          <w:rFonts w:ascii="Times New Roman" w:hAnsi="Times New Roman" w:cs="Times New Roman"/>
          <w:sz w:val="24"/>
          <w:szCs w:val="24"/>
        </w:rPr>
        <w:t xml:space="preserve">- обеспечить Заказчику беспрепятственный доступ к объекту для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ходом и качеством оказания услуг;</w:t>
      </w:r>
    </w:p>
    <w:p w:rsidR="00A2350E" w:rsidRDefault="00A2350E">
      <w:pPr>
        <w:spacing w:after="0" w:line="240" w:lineRule="auto"/>
        <w:ind w:firstLine="567"/>
        <w:jc w:val="both"/>
      </w:pPr>
      <w:r>
        <w:rPr>
          <w:rFonts w:ascii="Times New Roman" w:hAnsi="Times New Roman" w:cs="Times New Roman"/>
          <w:sz w:val="24"/>
          <w:szCs w:val="24"/>
        </w:rPr>
        <w:t>- предоставить сертификаты: пожарной безопасности на используемые материалы;</w:t>
      </w:r>
    </w:p>
    <w:p w:rsidR="00A2350E" w:rsidRDefault="00A2350E">
      <w:pPr>
        <w:pStyle w:val="a0"/>
        <w:spacing w:line="240" w:lineRule="auto"/>
        <w:ind w:firstLine="567"/>
      </w:pPr>
      <w:r>
        <w:t>- обеспечить необходимые противопожарные мероприятия, мероприятия по технике безопасности, охране окружающей среды, зеленых насаждений во время оказания услуг и нести полную ответственность за выполнение требований государственных надзорных органов, в том числе управления государственной противопожарной службы МЧС России по Красноярскому краю;</w:t>
      </w:r>
    </w:p>
    <w:p w:rsidR="00A2350E" w:rsidRDefault="00A2350E">
      <w:pPr>
        <w:pStyle w:val="ConsNormal0"/>
        <w:numPr>
          <w:ilvl w:val="0"/>
          <w:numId w:val="3"/>
        </w:numPr>
        <w:tabs>
          <w:tab w:val="left" w:pos="900"/>
        </w:tabs>
        <w:spacing w:line="240" w:lineRule="auto"/>
        <w:ind w:left="0" w:right="0" w:firstLine="567"/>
        <w:jc w:val="both"/>
      </w:pPr>
      <w:r>
        <w:rPr>
          <w:rFonts w:ascii="Times New Roman" w:hAnsi="Times New Roman" w:cs="Times New Roman"/>
          <w:sz w:val="24"/>
          <w:szCs w:val="24"/>
        </w:rPr>
        <w:t>вывезти по окончанию оказания услуг принадлежащие ему оборудование, инструменты, приборы, инвентарь, материалы и другое имущество, строительный мусор.</w:t>
      </w:r>
    </w:p>
    <w:p w:rsidR="00A2350E" w:rsidRDefault="00A2350E">
      <w:pPr>
        <w:pStyle w:val="ConsNormal0"/>
        <w:tabs>
          <w:tab w:val="left" w:pos="900"/>
        </w:tabs>
        <w:spacing w:line="240" w:lineRule="auto"/>
        <w:ind w:right="0" w:firstLine="567"/>
        <w:jc w:val="both"/>
      </w:pPr>
      <w:r>
        <w:rPr>
          <w:rFonts w:ascii="Times New Roman" w:hAnsi="Times New Roman" w:cs="Times New Roman"/>
          <w:sz w:val="24"/>
          <w:szCs w:val="24"/>
        </w:rPr>
        <w:lastRenderedPageBreak/>
        <w:t>2.2. Заказчик обязан:</w:t>
      </w:r>
    </w:p>
    <w:p w:rsidR="00A2350E" w:rsidRDefault="00A2350E">
      <w:pPr>
        <w:pStyle w:val="ConsNormal0"/>
        <w:numPr>
          <w:ilvl w:val="0"/>
          <w:numId w:val="4"/>
        </w:numPr>
        <w:tabs>
          <w:tab w:val="left" w:pos="0"/>
          <w:tab w:val="left" w:pos="900"/>
        </w:tabs>
        <w:spacing w:line="240" w:lineRule="auto"/>
        <w:ind w:left="0" w:right="0" w:firstLine="567"/>
        <w:jc w:val="both"/>
      </w:pPr>
      <w:r>
        <w:rPr>
          <w:rFonts w:ascii="Times New Roman" w:hAnsi="Times New Roman" w:cs="Times New Roman"/>
          <w:sz w:val="24"/>
          <w:szCs w:val="24"/>
        </w:rPr>
        <w:t>передать Исполнителю, в случае необходимости, объект для оказания услуг по акту после подписания настоящего контракта;</w:t>
      </w:r>
    </w:p>
    <w:p w:rsidR="00A2350E" w:rsidRDefault="00A2350E">
      <w:pPr>
        <w:pStyle w:val="ConsNormal0"/>
        <w:numPr>
          <w:ilvl w:val="0"/>
          <w:numId w:val="4"/>
        </w:numPr>
        <w:tabs>
          <w:tab w:val="left" w:pos="0"/>
          <w:tab w:val="left" w:pos="900"/>
        </w:tabs>
        <w:spacing w:line="240" w:lineRule="auto"/>
        <w:ind w:left="0" w:right="0" w:firstLine="567"/>
        <w:jc w:val="both"/>
      </w:pPr>
      <w:r>
        <w:rPr>
          <w:rFonts w:ascii="Times New Roman" w:hAnsi="Times New Roman" w:cs="Times New Roman"/>
          <w:sz w:val="24"/>
          <w:szCs w:val="24"/>
        </w:rPr>
        <w:t>участвовать в освидетельствовании скрытых работ;</w:t>
      </w:r>
    </w:p>
    <w:p w:rsidR="00A2350E" w:rsidRDefault="00A2350E">
      <w:pPr>
        <w:pStyle w:val="ConsNormal0"/>
        <w:numPr>
          <w:ilvl w:val="0"/>
          <w:numId w:val="4"/>
        </w:numPr>
        <w:tabs>
          <w:tab w:val="left" w:pos="0"/>
          <w:tab w:val="left" w:pos="900"/>
        </w:tabs>
        <w:spacing w:line="240" w:lineRule="auto"/>
        <w:ind w:left="0" w:right="0" w:firstLine="567"/>
        <w:jc w:val="both"/>
      </w:pPr>
      <w:r>
        <w:rPr>
          <w:rFonts w:ascii="Times New Roman" w:hAnsi="Times New Roman" w:cs="Times New Roman"/>
          <w:sz w:val="24"/>
          <w:szCs w:val="24"/>
        </w:rPr>
        <w:t>принять от Исполнителя оказанные услуги и произвести их оплату в установленные сроки.</w:t>
      </w:r>
    </w:p>
    <w:p w:rsidR="00A2350E" w:rsidRDefault="00A2350E">
      <w:pPr>
        <w:spacing w:after="0" w:line="240" w:lineRule="auto"/>
        <w:contextualSpacing/>
        <w:jc w:val="center"/>
        <w:rPr>
          <w:rFonts w:ascii="Times New Roman" w:hAnsi="Times New Roman" w:cs="Times New Roman"/>
          <w:sz w:val="24"/>
          <w:szCs w:val="24"/>
        </w:rPr>
      </w:pPr>
    </w:p>
    <w:p w:rsidR="00A2350E" w:rsidRDefault="00A2350E">
      <w:pPr>
        <w:spacing w:after="0" w:line="240" w:lineRule="auto"/>
        <w:contextualSpacing/>
        <w:jc w:val="center"/>
      </w:pPr>
      <w:r>
        <w:rPr>
          <w:rFonts w:ascii="Times New Roman" w:hAnsi="Times New Roman" w:cs="Times New Roman"/>
          <w:sz w:val="24"/>
          <w:szCs w:val="24"/>
        </w:rPr>
        <w:t>3. СТОИМОСТЬ УСЛУГ И ПОРЯДОК РАСЧЕТОВ</w:t>
      </w:r>
    </w:p>
    <w:p w:rsidR="00A2350E" w:rsidRDefault="00A2350E">
      <w:pPr>
        <w:tabs>
          <w:tab w:val="clear" w:pos="708"/>
          <w:tab w:val="left" w:pos="567"/>
          <w:tab w:val="left" w:pos="993"/>
        </w:tabs>
        <w:autoSpaceDE w:val="0"/>
        <w:spacing w:after="0" w:line="240" w:lineRule="auto"/>
        <w:contextualSpacing/>
        <w:jc w:val="both"/>
      </w:pPr>
      <w:r>
        <w:rPr>
          <w:rFonts w:ascii="Times New Roman" w:hAnsi="Times New Roman" w:cs="Times New Roman"/>
          <w:sz w:val="24"/>
          <w:szCs w:val="24"/>
        </w:rPr>
        <w:tab/>
        <w:t>3.1. Стоимость услуг по настоящему контракту составляет</w:t>
      </w:r>
      <w:proofErr w:type="gramStart"/>
      <w:r>
        <w:rPr>
          <w:rFonts w:ascii="Times New Roman" w:hAnsi="Times New Roman" w:cs="Times New Roman"/>
          <w:sz w:val="24"/>
          <w:szCs w:val="24"/>
        </w:rPr>
        <w:t xml:space="preserve"> ____________________________ (_________________________________) </w:t>
      </w:r>
      <w:proofErr w:type="gramEnd"/>
      <w:r>
        <w:rPr>
          <w:rFonts w:ascii="Times New Roman" w:hAnsi="Times New Roman" w:cs="Times New Roman"/>
          <w:sz w:val="24"/>
          <w:szCs w:val="24"/>
        </w:rPr>
        <w:t>рублей ______ копейка, в том числе НДС________________ / без НДС</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и определяется согласно Приложению № 1, являющемуся неотъемлемой частью настоящего контракта. </w:t>
      </w:r>
      <w:r>
        <w:rPr>
          <w:rFonts w:ascii="Times New Roman" w:hAnsi="Times New Roman" w:cs="Times New Roman"/>
          <w:color w:val="000000"/>
          <w:sz w:val="24"/>
          <w:szCs w:val="24"/>
        </w:rPr>
        <w:t xml:space="preserve">Цена настоящего контракта является твердой и изменению не подлежит, за исключением случаев, установленных действующим законодательством Российской Федерации. </w:t>
      </w:r>
    </w:p>
    <w:p w:rsidR="00A2350E" w:rsidRDefault="00A2350E">
      <w:pPr>
        <w:tabs>
          <w:tab w:val="clear" w:pos="708"/>
          <w:tab w:val="left" w:pos="567"/>
          <w:tab w:val="left" w:pos="993"/>
        </w:tabs>
        <w:autoSpaceDE w:val="0"/>
        <w:spacing w:after="0" w:line="240" w:lineRule="auto"/>
        <w:ind w:firstLine="567"/>
        <w:contextualSpacing/>
        <w:jc w:val="both"/>
      </w:pPr>
      <w:r>
        <w:rPr>
          <w:rFonts w:ascii="Times New Roman" w:hAnsi="Times New Roman" w:cs="Times New Roman"/>
          <w:color w:val="000000"/>
          <w:sz w:val="24"/>
          <w:szCs w:val="24"/>
        </w:rPr>
        <w:t xml:space="preserve">Цена настоящего контракта формируется с учетом всех затрат Исполнителя: расходов на выполнение работ, материалы, все налоги, сборы и другие обязательные платежи. </w:t>
      </w:r>
    </w:p>
    <w:p w:rsidR="00A2350E" w:rsidRDefault="00A2350E">
      <w:pPr>
        <w:tabs>
          <w:tab w:val="clear" w:pos="708"/>
          <w:tab w:val="left" w:pos="567"/>
          <w:tab w:val="left" w:pos="993"/>
        </w:tabs>
        <w:autoSpaceDE w:val="0"/>
        <w:spacing w:after="0" w:line="240" w:lineRule="auto"/>
        <w:ind w:firstLine="567"/>
        <w:contextualSpacing/>
        <w:jc w:val="both"/>
      </w:pPr>
      <w:r>
        <w:rPr>
          <w:rFonts w:ascii="Times New Roman" w:hAnsi="Times New Roman" w:cs="Times New Roman"/>
          <w:color w:val="000000"/>
          <w:sz w:val="24"/>
          <w:szCs w:val="24"/>
        </w:rPr>
        <w:t>3.2. Факт оказания услуг Исполнителем и получения их Заказчиком должен быть подтвержден актом об оказании услуг, подписанным обеими сторонами.</w:t>
      </w:r>
    </w:p>
    <w:p w:rsidR="00A2350E" w:rsidRDefault="00A2350E">
      <w:pPr>
        <w:numPr>
          <w:ilvl w:val="0"/>
          <w:numId w:val="2"/>
        </w:numPr>
        <w:spacing w:after="0" w:line="240" w:lineRule="auto"/>
        <w:ind w:left="0" w:firstLine="567"/>
        <w:contextualSpacing/>
        <w:jc w:val="both"/>
      </w:pPr>
      <w:r>
        <w:rPr>
          <w:rFonts w:ascii="Times New Roman" w:hAnsi="Times New Roman" w:cs="Times New Roman"/>
          <w:sz w:val="24"/>
          <w:szCs w:val="24"/>
        </w:rPr>
        <w:t xml:space="preserve">3.3. Акт </w:t>
      </w:r>
      <w:r>
        <w:rPr>
          <w:rFonts w:ascii="Times New Roman" w:hAnsi="Times New Roman" w:cs="Times New Roman"/>
          <w:color w:val="000000"/>
          <w:sz w:val="24"/>
          <w:szCs w:val="24"/>
        </w:rPr>
        <w:t>об оказании услуг</w:t>
      </w:r>
      <w:r>
        <w:rPr>
          <w:rFonts w:ascii="Times New Roman" w:hAnsi="Times New Roman" w:cs="Times New Roman"/>
          <w:sz w:val="24"/>
          <w:szCs w:val="24"/>
        </w:rPr>
        <w:t xml:space="preserve"> должен быть составлен и подписан сторонами в течение </w:t>
      </w:r>
      <w:r>
        <w:rPr>
          <w:rFonts w:ascii="Times New Roman" w:hAnsi="Times New Roman" w:cs="Times New Roman"/>
          <w:iCs/>
          <w:sz w:val="24"/>
          <w:szCs w:val="24"/>
        </w:rPr>
        <w:t>5 рабочих дней</w:t>
      </w:r>
      <w:r>
        <w:rPr>
          <w:rFonts w:ascii="Times New Roman" w:hAnsi="Times New Roman" w:cs="Times New Roman"/>
          <w:sz w:val="24"/>
          <w:szCs w:val="24"/>
        </w:rPr>
        <w:t xml:space="preserve"> по окончании оказания услуг при условии, что услуги оказаны Исполнителем надлежащим образом и в полном объеме.</w:t>
      </w:r>
    </w:p>
    <w:p w:rsidR="00A2350E" w:rsidRDefault="00A2350E">
      <w:pPr>
        <w:spacing w:after="0" w:line="240" w:lineRule="auto"/>
        <w:ind w:firstLine="567"/>
        <w:contextualSpacing/>
        <w:jc w:val="both"/>
      </w:pPr>
      <w:r>
        <w:rPr>
          <w:rFonts w:ascii="Times New Roman" w:hAnsi="Times New Roman" w:cs="Times New Roman"/>
          <w:sz w:val="24"/>
          <w:szCs w:val="24"/>
        </w:rPr>
        <w:t>3.4. Оплата производится на основании выставляемого Исполнителем счета и акта об оказании услуг, подписанного сторонами, предоставленного в бухгалтерию Заказчика,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7 рабочих дней с даты подписания Заказчиком документов о приемке оказанных услуг.</w:t>
      </w:r>
    </w:p>
    <w:p w:rsidR="00A2350E" w:rsidRDefault="00A2350E">
      <w:pPr>
        <w:shd w:val="clear" w:color="auto" w:fill="FFFFFF"/>
        <w:tabs>
          <w:tab w:val="clear" w:pos="708"/>
          <w:tab w:val="left" w:leader="underscore" w:pos="3466"/>
          <w:tab w:val="left" w:leader="underscore" w:pos="9523"/>
        </w:tabs>
        <w:autoSpaceDE w:val="0"/>
        <w:spacing w:after="0" w:line="240" w:lineRule="auto"/>
        <w:ind w:firstLine="567"/>
        <w:contextualSpacing/>
        <w:jc w:val="both"/>
      </w:pPr>
      <w:r>
        <w:rPr>
          <w:rFonts w:ascii="Times New Roman" w:hAnsi="Times New Roman" w:cs="Times New Roman"/>
          <w:color w:val="000000"/>
          <w:sz w:val="24"/>
          <w:szCs w:val="24"/>
        </w:rPr>
        <w:t>3.5. Расчет по настоящему контракту производится путем безналичного перечисления денежных средств Заказчиком на счет Исполнителя.</w:t>
      </w:r>
    </w:p>
    <w:p w:rsidR="00A2350E" w:rsidRDefault="00A2350E">
      <w:pPr>
        <w:numPr>
          <w:ilvl w:val="0"/>
          <w:numId w:val="2"/>
        </w:numPr>
        <w:shd w:val="clear" w:color="auto" w:fill="FFFFFF"/>
        <w:tabs>
          <w:tab w:val="clear" w:pos="708"/>
          <w:tab w:val="left" w:leader="underscore" w:pos="3466"/>
          <w:tab w:val="left" w:leader="underscore" w:pos="9523"/>
        </w:tabs>
        <w:autoSpaceDE w:val="0"/>
        <w:spacing w:after="0" w:line="240" w:lineRule="auto"/>
        <w:ind w:left="0" w:firstLine="567"/>
        <w:contextualSpacing/>
        <w:jc w:val="both"/>
      </w:pPr>
      <w:r>
        <w:rPr>
          <w:rFonts w:ascii="Times New Roman" w:hAnsi="Times New Roman" w:cs="Times New Roman"/>
          <w:color w:val="000000"/>
          <w:sz w:val="24"/>
          <w:szCs w:val="24"/>
        </w:rPr>
        <w:t>3.6. Обязательство Заказчика по оплате считается исполненным в момент списания денежных сре</w:t>
      </w:r>
      <w:proofErr w:type="gramStart"/>
      <w:r>
        <w:rPr>
          <w:rFonts w:ascii="Times New Roman" w:hAnsi="Times New Roman" w:cs="Times New Roman"/>
          <w:color w:val="000000"/>
          <w:sz w:val="24"/>
          <w:szCs w:val="24"/>
        </w:rPr>
        <w:t>дств с р</w:t>
      </w:r>
      <w:proofErr w:type="gramEnd"/>
      <w:r>
        <w:rPr>
          <w:rFonts w:ascii="Times New Roman" w:hAnsi="Times New Roman" w:cs="Times New Roman"/>
          <w:color w:val="000000"/>
          <w:sz w:val="24"/>
          <w:szCs w:val="24"/>
        </w:rPr>
        <w:t>асчетного счета Заказчика.</w:t>
      </w:r>
    </w:p>
    <w:p w:rsidR="00A2350E" w:rsidRDefault="00A2350E">
      <w:pPr>
        <w:numPr>
          <w:ilvl w:val="0"/>
          <w:numId w:val="2"/>
        </w:numPr>
        <w:shd w:val="clear" w:color="auto" w:fill="FFFFFF"/>
        <w:tabs>
          <w:tab w:val="clear" w:pos="708"/>
          <w:tab w:val="left" w:leader="underscore" w:pos="3466"/>
          <w:tab w:val="left" w:leader="underscore" w:pos="9523"/>
        </w:tabs>
        <w:autoSpaceDE w:val="0"/>
        <w:spacing w:after="0" w:line="240" w:lineRule="auto"/>
        <w:ind w:left="0" w:firstLine="567"/>
        <w:contextualSpacing/>
        <w:jc w:val="both"/>
      </w:pPr>
      <w:r>
        <w:rPr>
          <w:rFonts w:ascii="Times New Roman" w:hAnsi="Times New Roman" w:cs="Times New Roman"/>
          <w:color w:val="000000"/>
          <w:sz w:val="24"/>
          <w:szCs w:val="24"/>
        </w:rPr>
        <w:t xml:space="preserve">3.7. Источник финансирования: субсидии бюджетным учреждениям на финансовое обеспечение государственного задания на оказание государственных услуг (выполнение работ) </w:t>
      </w:r>
      <w:r>
        <w:rPr>
          <w:rStyle w:val="20"/>
          <w:rFonts w:ascii="Times New Roman" w:eastAsia="Times New Roman" w:hAnsi="Times New Roman" w:cs="Times New Roman"/>
          <w:color w:val="000000"/>
          <w:sz w:val="24"/>
          <w:szCs w:val="24"/>
          <w:highlight w:val="white"/>
          <w:lang w:eastAsia="ru-RU"/>
        </w:rPr>
        <w:t>1690605122Ч472060 611</w:t>
      </w:r>
      <w:r>
        <w:rPr>
          <w:rFonts w:ascii="Times New Roman" w:hAnsi="Times New Roman" w:cs="Times New Roman"/>
          <w:color w:val="000000"/>
          <w:sz w:val="24"/>
          <w:szCs w:val="24"/>
        </w:rPr>
        <w:t>.</w:t>
      </w:r>
    </w:p>
    <w:p w:rsidR="00A2350E" w:rsidRDefault="00A2350E">
      <w:pPr>
        <w:spacing w:after="0" w:line="240" w:lineRule="auto"/>
        <w:ind w:firstLine="567"/>
        <w:contextualSpacing/>
        <w:jc w:val="center"/>
        <w:rPr>
          <w:rFonts w:ascii="Times New Roman" w:hAnsi="Times New Roman" w:cs="Times New Roman"/>
          <w:sz w:val="24"/>
          <w:szCs w:val="24"/>
        </w:rPr>
      </w:pPr>
    </w:p>
    <w:p w:rsidR="00A2350E" w:rsidRDefault="00A2350E">
      <w:pPr>
        <w:pStyle w:val="210"/>
        <w:spacing w:after="0" w:line="240" w:lineRule="auto"/>
        <w:contextualSpacing/>
        <w:jc w:val="center"/>
      </w:pPr>
      <w:r>
        <w:rPr>
          <w:rFonts w:ascii="Times New Roman" w:hAnsi="Times New Roman" w:cs="Times New Roman"/>
          <w:sz w:val="24"/>
          <w:szCs w:val="24"/>
        </w:rPr>
        <w:t>4. ОТВЕТСТВЕННОСТЬ СТОРОН</w:t>
      </w:r>
    </w:p>
    <w:p w:rsidR="00A2350E" w:rsidRDefault="00A2350E">
      <w:pPr>
        <w:tabs>
          <w:tab w:val="clear" w:pos="708"/>
          <w:tab w:val="left" w:pos="567"/>
        </w:tabs>
        <w:spacing w:after="0" w:line="240" w:lineRule="auto"/>
        <w:ind w:firstLine="709"/>
        <w:contextualSpacing/>
        <w:jc w:val="both"/>
      </w:pPr>
      <w:r>
        <w:rPr>
          <w:rFonts w:ascii="Times New Roman" w:hAnsi="Times New Roman" w:cs="Times New Roman"/>
          <w:color w:val="000000"/>
          <w:sz w:val="24"/>
          <w:szCs w:val="24"/>
          <w:highlight w:val="white"/>
          <w:lang w:eastAsia="ru-RU"/>
        </w:rPr>
        <w:t xml:space="preserve">4.1. За неисполнение или ненадлежащее исполнение принятых на себя обязательств по контракту </w:t>
      </w:r>
      <w:r>
        <w:rPr>
          <w:rFonts w:ascii="Times New Roman" w:hAnsi="Times New Roman" w:cs="Times New Roman"/>
          <w:iCs/>
          <w:color w:val="000000"/>
          <w:sz w:val="24"/>
          <w:szCs w:val="24"/>
          <w:highlight w:val="white"/>
          <w:lang w:eastAsia="ru-RU"/>
        </w:rPr>
        <w:t>Стороны</w:t>
      </w:r>
      <w:r>
        <w:rPr>
          <w:rFonts w:ascii="Times New Roman" w:hAnsi="Times New Roman" w:cs="Times New Roman"/>
          <w:color w:val="000000"/>
          <w:sz w:val="24"/>
          <w:szCs w:val="24"/>
          <w:highlight w:val="white"/>
          <w:lang w:eastAsia="ru-RU"/>
        </w:rPr>
        <w:t xml:space="preserve">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 </w:t>
      </w:r>
    </w:p>
    <w:p w:rsidR="00A2350E" w:rsidRDefault="00A2350E">
      <w:pPr>
        <w:tabs>
          <w:tab w:val="clear" w:pos="708"/>
          <w:tab w:val="left" w:pos="567"/>
        </w:tabs>
        <w:spacing w:after="0" w:line="240" w:lineRule="auto"/>
        <w:ind w:firstLine="709"/>
        <w:contextualSpacing/>
        <w:jc w:val="both"/>
      </w:pPr>
      <w:r>
        <w:rPr>
          <w:rFonts w:ascii="Times New Roman" w:hAnsi="Times New Roman" w:cs="Times New Roman"/>
          <w:color w:val="000000"/>
          <w:sz w:val="24"/>
          <w:szCs w:val="24"/>
          <w:highlight w:val="white"/>
          <w:lang w:eastAsia="ru-RU"/>
        </w:rPr>
        <w:t xml:space="preserve">4.2.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w:t>
      </w:r>
      <w:proofErr w:type="gramStart"/>
      <w:r>
        <w:rPr>
          <w:rFonts w:ascii="Times New Roman" w:hAnsi="Times New Roman" w:cs="Times New Roman"/>
          <w:color w:val="000000"/>
          <w:sz w:val="24"/>
          <w:szCs w:val="24"/>
          <w:highlight w:val="white"/>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Pr>
          <w:rFonts w:ascii="Times New Roman" w:hAnsi="Times New Roman" w:cs="Times New Roman"/>
          <w:color w:val="000000"/>
          <w:sz w:val="24"/>
          <w:szCs w:val="24"/>
          <w:highlight w:val="white"/>
          <w:lang w:eastAsia="ru-RU"/>
        </w:rPr>
        <w:t xml:space="preserve"> исполнения обязательств заказчиком, поставщиком (подрядчиком, исполнителем), </w:t>
      </w:r>
      <w:proofErr w:type="gramStart"/>
      <w:r>
        <w:rPr>
          <w:rFonts w:ascii="Times New Roman" w:hAnsi="Times New Roman" w:cs="Times New Roman"/>
          <w:color w:val="000000"/>
          <w:sz w:val="24"/>
          <w:szCs w:val="24"/>
          <w:highlight w:val="white"/>
          <w:lang w:eastAsia="ru-RU"/>
        </w:rPr>
        <w:t>утвержденными</w:t>
      </w:r>
      <w:proofErr w:type="gramEnd"/>
      <w:r>
        <w:rPr>
          <w:rFonts w:ascii="Times New Roman" w:hAnsi="Times New Roman" w:cs="Times New Roman"/>
          <w:color w:val="000000"/>
          <w:sz w:val="24"/>
          <w:szCs w:val="24"/>
          <w:highlight w:val="white"/>
          <w:lang w:eastAsia="ru-RU"/>
        </w:rPr>
        <w:t xml:space="preserve"> постановлением Правительства Российской Федерации от 30.08.2017 № 1042 (далее - Правила), и составляет 10 % цены контракта.</w:t>
      </w:r>
    </w:p>
    <w:p w:rsidR="00A2350E" w:rsidRDefault="00A2350E">
      <w:pPr>
        <w:tabs>
          <w:tab w:val="clear" w:pos="708"/>
          <w:tab w:val="left" w:pos="567"/>
        </w:tabs>
        <w:spacing w:after="0" w:line="240" w:lineRule="auto"/>
        <w:ind w:firstLine="709"/>
        <w:contextualSpacing/>
        <w:jc w:val="both"/>
      </w:pPr>
      <w:r>
        <w:rPr>
          <w:rFonts w:ascii="Times New Roman" w:hAnsi="Times New Roman" w:cs="Times New Roman"/>
          <w:color w:val="000000"/>
          <w:sz w:val="24"/>
          <w:szCs w:val="24"/>
          <w:highlight w:val="white"/>
          <w:lang w:eastAsia="ru-RU"/>
        </w:rPr>
        <w:t>4.3.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1 000,00 (одну тысячу) руб. 00 коп.</w:t>
      </w:r>
    </w:p>
    <w:p w:rsidR="00A2350E" w:rsidRDefault="00A2350E">
      <w:pPr>
        <w:tabs>
          <w:tab w:val="clear" w:pos="708"/>
          <w:tab w:val="left" w:pos="567"/>
        </w:tabs>
        <w:spacing w:after="0" w:line="240" w:lineRule="auto"/>
        <w:ind w:firstLine="709"/>
        <w:contextualSpacing/>
        <w:jc w:val="both"/>
      </w:pPr>
      <w:r>
        <w:rPr>
          <w:rFonts w:ascii="Times New Roman" w:hAnsi="Times New Roman" w:cs="Times New Roman"/>
          <w:color w:val="000000"/>
          <w:sz w:val="24"/>
          <w:szCs w:val="24"/>
          <w:highlight w:val="white"/>
          <w:lang w:eastAsia="ru-RU"/>
        </w:rPr>
        <w:t>4.4. Применение неустойки (штрафа, пени) не освобождает Стороны от исполнения обязательств по настоящему контракту.</w:t>
      </w:r>
    </w:p>
    <w:p w:rsidR="00A2350E" w:rsidRDefault="00A2350E">
      <w:pPr>
        <w:tabs>
          <w:tab w:val="clear" w:pos="708"/>
          <w:tab w:val="left" w:pos="567"/>
        </w:tabs>
        <w:spacing w:after="0" w:line="240" w:lineRule="auto"/>
        <w:ind w:firstLine="709"/>
        <w:contextualSpacing/>
        <w:jc w:val="both"/>
      </w:pPr>
      <w:r>
        <w:rPr>
          <w:rFonts w:ascii="Times New Roman" w:hAnsi="Times New Roman" w:cs="Times New Roman"/>
          <w:color w:val="000000"/>
          <w:sz w:val="24"/>
          <w:szCs w:val="24"/>
          <w:highlight w:val="white"/>
          <w:lang w:eastAsia="ru-RU"/>
        </w:rPr>
        <w:t>4.5.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A2350E" w:rsidRDefault="00A2350E">
      <w:pPr>
        <w:tabs>
          <w:tab w:val="clear" w:pos="708"/>
          <w:tab w:val="left" w:pos="567"/>
        </w:tabs>
        <w:spacing w:after="0" w:line="240" w:lineRule="auto"/>
        <w:ind w:firstLine="709"/>
        <w:contextualSpacing/>
        <w:jc w:val="both"/>
      </w:pPr>
      <w:r>
        <w:rPr>
          <w:rFonts w:ascii="Times New Roman" w:hAnsi="Times New Roman" w:cs="Times New Roman"/>
          <w:color w:val="000000"/>
          <w:sz w:val="24"/>
          <w:szCs w:val="24"/>
          <w:highlight w:val="white"/>
          <w:lang w:eastAsia="ru-RU"/>
        </w:rPr>
        <w:lastRenderedPageBreak/>
        <w:t>4.6.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A2350E" w:rsidRDefault="00A2350E">
      <w:pPr>
        <w:spacing w:after="0" w:line="240" w:lineRule="auto"/>
        <w:ind w:firstLine="709"/>
        <w:contextualSpacing/>
        <w:jc w:val="both"/>
      </w:pPr>
      <w:r>
        <w:rPr>
          <w:rFonts w:ascii="Times New Roman" w:hAnsi="Times New Roman" w:cs="Times New Roman"/>
          <w:color w:val="000000"/>
          <w:sz w:val="24"/>
          <w:szCs w:val="24"/>
          <w:highlight w:val="white"/>
          <w:lang w:eastAsia="ru-RU"/>
        </w:rPr>
        <w:t>4.7.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2350E" w:rsidRDefault="00A2350E">
      <w:pPr>
        <w:spacing w:after="0" w:line="240" w:lineRule="auto"/>
        <w:ind w:firstLine="709"/>
        <w:contextualSpacing/>
        <w:jc w:val="both"/>
      </w:pPr>
      <w:r>
        <w:rPr>
          <w:rFonts w:ascii="Times New Roman" w:hAnsi="Times New Roman" w:cs="Times New Roman"/>
          <w:color w:val="000000"/>
          <w:sz w:val="24"/>
          <w:szCs w:val="24"/>
          <w:highlight w:val="white"/>
          <w:lang w:eastAsia="ru-RU"/>
        </w:rPr>
        <w:t>4.8 Оплата штрафов, пени, предусмотренных настоящим Разделом, осуществляется Исполнителем в течени</w:t>
      </w:r>
      <w:proofErr w:type="gramStart"/>
      <w:r>
        <w:rPr>
          <w:rFonts w:ascii="Times New Roman" w:hAnsi="Times New Roman" w:cs="Times New Roman"/>
          <w:color w:val="000000"/>
          <w:sz w:val="24"/>
          <w:szCs w:val="24"/>
          <w:highlight w:val="white"/>
          <w:lang w:eastAsia="ru-RU"/>
        </w:rPr>
        <w:t>и</w:t>
      </w:r>
      <w:proofErr w:type="gramEnd"/>
      <w:r>
        <w:rPr>
          <w:rFonts w:ascii="Times New Roman" w:hAnsi="Times New Roman" w:cs="Times New Roman"/>
          <w:color w:val="000000"/>
          <w:sz w:val="24"/>
          <w:szCs w:val="24"/>
          <w:highlight w:val="white"/>
          <w:lang w:eastAsia="ru-RU"/>
        </w:rPr>
        <w:t xml:space="preserve"> 14 (четырнадцати) дней с момента получения требования об оплате неустойки (штрафа, пени).</w:t>
      </w:r>
    </w:p>
    <w:p w:rsidR="00A2350E" w:rsidRDefault="00A2350E">
      <w:pPr>
        <w:spacing w:after="0" w:line="240" w:lineRule="auto"/>
        <w:ind w:firstLine="567"/>
        <w:contextualSpacing/>
        <w:jc w:val="center"/>
        <w:rPr>
          <w:rFonts w:ascii="Times New Roman" w:hAnsi="Times New Roman" w:cs="Times New Roman"/>
          <w:sz w:val="24"/>
          <w:szCs w:val="24"/>
        </w:rPr>
      </w:pPr>
    </w:p>
    <w:p w:rsidR="00A2350E" w:rsidRDefault="00A2350E">
      <w:pPr>
        <w:widowControl w:val="0"/>
        <w:spacing w:after="0" w:line="240" w:lineRule="auto"/>
        <w:contextualSpacing/>
        <w:jc w:val="center"/>
      </w:pPr>
      <w:r>
        <w:rPr>
          <w:rFonts w:ascii="Times New Roman" w:hAnsi="Times New Roman" w:cs="Times New Roman"/>
          <w:sz w:val="24"/>
          <w:szCs w:val="24"/>
        </w:rPr>
        <w:t>5. ПОРЯДОК РАЗРЕШЕНИЯ СПОРОВ</w:t>
      </w:r>
    </w:p>
    <w:p w:rsidR="00A2350E" w:rsidRDefault="00A2350E">
      <w:pPr>
        <w:widowControl w:val="0"/>
        <w:spacing w:after="0" w:line="240" w:lineRule="auto"/>
        <w:ind w:firstLine="567"/>
        <w:contextualSpacing/>
        <w:jc w:val="both"/>
      </w:pPr>
      <w:r>
        <w:rPr>
          <w:rFonts w:ascii="Times New Roman" w:hAnsi="Times New Roman" w:cs="Times New Roman"/>
          <w:sz w:val="24"/>
          <w:szCs w:val="24"/>
        </w:rPr>
        <w:t>5.1. Споры, которые могут возникнуть при заключении, исполнении либо расторжении настоящего контракта, будут разрешаться путем переговоров и согласования интересов.</w:t>
      </w:r>
    </w:p>
    <w:p w:rsidR="00A2350E" w:rsidRDefault="00A2350E">
      <w:pPr>
        <w:widowControl w:val="0"/>
        <w:spacing w:after="0" w:line="240" w:lineRule="auto"/>
        <w:ind w:firstLine="567"/>
        <w:contextualSpacing/>
        <w:jc w:val="both"/>
      </w:pPr>
      <w:r>
        <w:rPr>
          <w:rFonts w:ascii="Times New Roman" w:hAnsi="Times New Roman" w:cs="Times New Roman"/>
          <w:sz w:val="24"/>
          <w:szCs w:val="24"/>
        </w:rPr>
        <w:t>5.2.</w:t>
      </w:r>
      <w:bookmarkStart w:id="2" w:name="_ref_60822"/>
      <w:r>
        <w:rPr>
          <w:rFonts w:ascii="Times New Roman" w:hAnsi="Times New Roman" w:cs="Times New Roman"/>
          <w:sz w:val="24"/>
          <w:szCs w:val="24"/>
        </w:rPr>
        <w:t xml:space="preserve"> </w:t>
      </w:r>
      <w:bookmarkEnd w:id="2"/>
      <w:r>
        <w:rPr>
          <w:rFonts w:ascii="Times New Roman" w:hAnsi="Times New Roman" w:cs="Times New Roman"/>
          <w:sz w:val="24"/>
          <w:szCs w:val="24"/>
        </w:rPr>
        <w:t>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Красноярского края.</w:t>
      </w:r>
    </w:p>
    <w:p w:rsidR="00A2350E" w:rsidRDefault="00A2350E">
      <w:pPr>
        <w:widowControl w:val="0"/>
        <w:spacing w:after="0" w:line="240" w:lineRule="auto"/>
        <w:ind w:firstLine="567"/>
        <w:contextualSpacing/>
        <w:jc w:val="both"/>
      </w:pPr>
      <w:r>
        <w:rPr>
          <w:rFonts w:ascii="Times New Roman" w:hAnsi="Times New Roman" w:cs="Times New Roman"/>
          <w:sz w:val="24"/>
          <w:szCs w:val="24"/>
        </w:rPr>
        <w:t>5.3 Срок для претензионного порядка урегулирования споров по истечении 30 календарных дней.</w:t>
      </w:r>
    </w:p>
    <w:p w:rsidR="00A2350E" w:rsidRDefault="00A2350E">
      <w:pPr>
        <w:spacing w:after="198" w:line="240" w:lineRule="auto"/>
        <w:contextualSpacing/>
        <w:jc w:val="center"/>
        <w:rPr>
          <w:rFonts w:ascii="Times New Roman" w:hAnsi="Times New Roman" w:cs="Times New Roman"/>
          <w:sz w:val="24"/>
          <w:szCs w:val="24"/>
        </w:rPr>
      </w:pPr>
    </w:p>
    <w:p w:rsidR="00A2350E" w:rsidRDefault="00A2350E">
      <w:pPr>
        <w:spacing w:after="198" w:line="240" w:lineRule="auto"/>
        <w:contextualSpacing/>
        <w:jc w:val="center"/>
      </w:pPr>
      <w:r>
        <w:rPr>
          <w:rFonts w:ascii="Times New Roman" w:hAnsi="Times New Roman" w:cs="Times New Roman"/>
          <w:sz w:val="24"/>
          <w:szCs w:val="24"/>
        </w:rPr>
        <w:t>6. СРОК ДЕЙСТВИЯ КОНТРАКТА</w:t>
      </w:r>
    </w:p>
    <w:p w:rsidR="00A2350E" w:rsidRDefault="00A2350E">
      <w:pPr>
        <w:spacing w:after="198" w:line="240" w:lineRule="auto"/>
        <w:ind w:firstLine="567"/>
        <w:contextualSpacing/>
        <w:jc w:val="both"/>
      </w:pPr>
      <w:r>
        <w:rPr>
          <w:rFonts w:ascii="Times New Roman" w:hAnsi="Times New Roman" w:cs="Times New Roman"/>
          <w:sz w:val="24"/>
          <w:szCs w:val="24"/>
        </w:rPr>
        <w:t xml:space="preserve">6.1. Срок действия контракта: </w:t>
      </w:r>
      <w:proofErr w:type="gramStart"/>
      <w:r>
        <w:rPr>
          <w:rFonts w:ascii="Times New Roman" w:hAnsi="Times New Roman" w:cs="Times New Roman"/>
          <w:iCs/>
          <w:sz w:val="24"/>
          <w:szCs w:val="24"/>
        </w:rPr>
        <w:t>с даты подписания</w:t>
      </w:r>
      <w:proofErr w:type="gramEnd"/>
      <w:r>
        <w:rPr>
          <w:rFonts w:ascii="Times New Roman" w:hAnsi="Times New Roman" w:cs="Times New Roman"/>
          <w:iCs/>
          <w:sz w:val="24"/>
          <w:szCs w:val="24"/>
        </w:rPr>
        <w:t xml:space="preserve"> по 31.12.2026.</w:t>
      </w:r>
    </w:p>
    <w:p w:rsidR="00A2350E" w:rsidRDefault="00A2350E">
      <w:pPr>
        <w:spacing w:after="198" w:line="240" w:lineRule="auto"/>
        <w:ind w:firstLine="567"/>
        <w:contextualSpacing/>
        <w:jc w:val="both"/>
      </w:pPr>
      <w:r>
        <w:rPr>
          <w:rFonts w:ascii="Times New Roman" w:hAnsi="Times New Roman" w:cs="Times New Roman"/>
          <w:sz w:val="24"/>
          <w:szCs w:val="24"/>
        </w:rPr>
        <w:t>6.2. Любые изменения и дополнения к настоящему контракту действительны при условии, если они совершены в письменной форме и подписаны надлежаще уполномоченными представителями Сторон.</w:t>
      </w:r>
    </w:p>
    <w:p w:rsidR="00A2350E" w:rsidRDefault="00A2350E">
      <w:pPr>
        <w:spacing w:after="198" w:line="240" w:lineRule="auto"/>
        <w:ind w:firstLine="567"/>
        <w:contextualSpacing/>
        <w:jc w:val="both"/>
      </w:pPr>
      <w:r>
        <w:rPr>
          <w:rFonts w:ascii="Times New Roman" w:hAnsi="Times New Roman" w:cs="Times New Roman"/>
          <w:sz w:val="24"/>
          <w:szCs w:val="24"/>
        </w:rPr>
        <w:t>6.3. Настоящий контракт составлен и подписан в двух подлинных экземплярах по одному для каждой из сторон. Оба экземпляра имеют одинаковую юридическую силу.</w:t>
      </w:r>
    </w:p>
    <w:p w:rsidR="00A2350E" w:rsidRDefault="00A2350E">
      <w:pPr>
        <w:spacing w:after="198" w:line="240" w:lineRule="auto"/>
        <w:ind w:firstLine="567"/>
        <w:contextualSpacing/>
        <w:jc w:val="both"/>
        <w:rPr>
          <w:rFonts w:ascii="Times New Roman" w:hAnsi="Times New Roman" w:cs="Times New Roman"/>
          <w:sz w:val="24"/>
          <w:szCs w:val="24"/>
        </w:rPr>
      </w:pPr>
    </w:p>
    <w:p w:rsidR="00A2350E" w:rsidRDefault="00A2350E">
      <w:pPr>
        <w:spacing w:after="0" w:line="240" w:lineRule="auto"/>
        <w:ind w:firstLine="567"/>
        <w:jc w:val="center"/>
      </w:pPr>
      <w:r>
        <w:rPr>
          <w:rFonts w:ascii="Times New Roman" w:hAnsi="Times New Roman" w:cs="Times New Roman"/>
          <w:sz w:val="24"/>
          <w:szCs w:val="24"/>
        </w:rPr>
        <w:t>7. ЮРИДИЧЕСКИЕ АДРЕСА И БАНКОВСКИЕ РЕКВИЗИТЫ СТОРОН:</w:t>
      </w:r>
    </w:p>
    <w:tbl>
      <w:tblPr>
        <w:tblW w:w="0" w:type="auto"/>
        <w:tblInd w:w="108" w:type="dxa"/>
        <w:tblLayout w:type="fixed"/>
        <w:tblLook w:val="0000" w:firstRow="0" w:lastRow="0" w:firstColumn="0" w:lastColumn="0" w:noHBand="0" w:noVBand="0"/>
      </w:tblPr>
      <w:tblGrid>
        <w:gridCol w:w="5387"/>
        <w:gridCol w:w="4819"/>
      </w:tblGrid>
      <w:tr w:rsidR="00A2350E">
        <w:trPr>
          <w:trHeight w:val="70"/>
        </w:trPr>
        <w:tc>
          <w:tcPr>
            <w:tcW w:w="5387" w:type="dxa"/>
            <w:shd w:val="clear" w:color="auto" w:fill="FFFFFF"/>
          </w:tcPr>
          <w:p w:rsidR="00A2350E" w:rsidRDefault="00A2350E">
            <w:pPr>
              <w:widowControl w:val="0"/>
              <w:spacing w:after="0" w:line="240" w:lineRule="auto"/>
            </w:pPr>
            <w:r>
              <w:rPr>
                <w:rFonts w:ascii="Times New Roman" w:hAnsi="Times New Roman" w:cs="Times New Roman"/>
                <w:b/>
                <w:bCs/>
                <w:sz w:val="24"/>
                <w:szCs w:val="24"/>
              </w:rPr>
              <w:t>Заказчик</w:t>
            </w:r>
          </w:p>
        </w:tc>
        <w:tc>
          <w:tcPr>
            <w:tcW w:w="4819" w:type="dxa"/>
            <w:shd w:val="clear" w:color="auto" w:fill="FFFFFF"/>
          </w:tcPr>
          <w:p w:rsidR="00A2350E" w:rsidRDefault="00A2350E">
            <w:pPr>
              <w:widowControl w:val="0"/>
              <w:spacing w:after="0" w:line="240" w:lineRule="auto"/>
            </w:pPr>
            <w:r>
              <w:rPr>
                <w:rFonts w:ascii="Times New Roman" w:hAnsi="Times New Roman" w:cs="Times New Roman"/>
                <w:b/>
                <w:bCs/>
                <w:sz w:val="24"/>
                <w:szCs w:val="24"/>
              </w:rPr>
              <w:t>Исполнитель</w:t>
            </w:r>
          </w:p>
        </w:tc>
      </w:tr>
      <w:tr w:rsidR="00A2350E">
        <w:trPr>
          <w:trHeight w:val="70"/>
        </w:trPr>
        <w:tc>
          <w:tcPr>
            <w:tcW w:w="5387" w:type="dxa"/>
            <w:shd w:val="clear" w:color="auto" w:fill="FFFFFF"/>
          </w:tcPr>
          <w:p w:rsidR="00A2350E" w:rsidRDefault="00A2350E">
            <w:pPr>
              <w:widowControl w:val="0"/>
              <w:spacing w:after="0" w:line="240" w:lineRule="auto"/>
            </w:pPr>
            <w:r>
              <w:rPr>
                <w:rFonts w:ascii="Times New Roman" w:hAnsi="Times New Roman" w:cs="Times New Roman"/>
              </w:rPr>
              <w:t>ФГБУ «Среднесибирское УГМС»</w:t>
            </w:r>
          </w:p>
          <w:p w:rsidR="00A2350E" w:rsidRDefault="00A2350E">
            <w:pPr>
              <w:widowControl w:val="0"/>
              <w:spacing w:after="0" w:line="240" w:lineRule="auto"/>
            </w:pPr>
            <w:r>
              <w:rPr>
                <w:rFonts w:ascii="Times New Roman" w:hAnsi="Times New Roman" w:cs="Times New Roman"/>
              </w:rPr>
              <w:t>Адрес места нахождения/для корреспонденции: 660049, край Красноярский, город Красноярск, улица Сурикова, дом 28;</w:t>
            </w:r>
          </w:p>
          <w:p w:rsidR="00A2350E" w:rsidRDefault="00A2350E">
            <w:pPr>
              <w:widowControl w:val="0"/>
              <w:spacing w:after="0" w:line="240" w:lineRule="auto"/>
            </w:pPr>
            <w:r>
              <w:rPr>
                <w:rFonts w:ascii="Times New Roman" w:hAnsi="Times New Roman" w:cs="Times New Roman"/>
              </w:rPr>
              <w:t xml:space="preserve">Телефон: 8(391) 227-29-75, факс 265-34-61, адрес электронной почты: </w:t>
            </w:r>
            <w:proofErr w:type="spellStart"/>
            <w:r>
              <w:rPr>
                <w:rFonts w:ascii="Times New Roman" w:hAnsi="Times New Roman" w:cs="Times New Roman"/>
              </w:rPr>
              <w:t>sugms</w:t>
            </w:r>
            <w:proofErr w:type="spellEnd"/>
            <w:r>
              <w:rPr>
                <w:rFonts w:ascii="Times New Roman" w:hAnsi="Times New Roman" w:cs="Times New Roman"/>
              </w:rPr>
              <w:t>@</w:t>
            </w:r>
            <w:proofErr w:type="spellStart"/>
            <w:r>
              <w:rPr>
                <w:rFonts w:ascii="Times New Roman" w:hAnsi="Times New Roman" w:cs="Times New Roman"/>
                <w:lang w:val="en-US"/>
              </w:rPr>
              <w:t>kras</w:t>
            </w:r>
            <w:proofErr w:type="spellEnd"/>
            <w:r>
              <w:rPr>
                <w:rFonts w:ascii="Times New Roman" w:hAnsi="Times New Roman" w:cs="Times New Roman"/>
              </w:rPr>
              <w:t>meteo.ru;</w:t>
            </w:r>
          </w:p>
          <w:p w:rsidR="00A2350E" w:rsidRDefault="00A2350E">
            <w:pPr>
              <w:tabs>
                <w:tab w:val="clear" w:pos="708"/>
                <w:tab w:val="left" w:pos="1755"/>
              </w:tabs>
              <w:spacing w:after="198" w:line="100" w:lineRule="atLeast"/>
              <w:contextualSpacing/>
              <w:jc w:val="both"/>
            </w:pPr>
            <w:r>
              <w:rPr>
                <w:rFonts w:ascii="Times New Roman" w:hAnsi="Times New Roman" w:cs="Times New Roman"/>
                <w:b/>
                <w:bCs/>
              </w:rPr>
              <w:t xml:space="preserve">БИК: </w:t>
            </w:r>
            <w:r>
              <w:rPr>
                <w:rFonts w:ascii="Times New Roman" w:hAnsi="Times New Roman" w:cs="Times New Roman"/>
              </w:rPr>
              <w:t>015004950</w:t>
            </w:r>
          </w:p>
          <w:p w:rsidR="00A2350E" w:rsidRDefault="00A2350E">
            <w:pPr>
              <w:tabs>
                <w:tab w:val="clear" w:pos="708"/>
                <w:tab w:val="left" w:pos="1755"/>
              </w:tabs>
              <w:spacing w:after="198" w:line="100" w:lineRule="atLeast"/>
              <w:contextualSpacing/>
            </w:pPr>
            <w:r>
              <w:rPr>
                <w:rFonts w:ascii="Times New Roman" w:hAnsi="Times New Roman" w:cs="Times New Roman"/>
                <w:b/>
                <w:bCs/>
                <w:color w:val="000000"/>
              </w:rPr>
              <w:t xml:space="preserve">Наименование банка: </w:t>
            </w:r>
            <w:r>
              <w:rPr>
                <w:rFonts w:ascii="Times New Roman" w:hAnsi="Times New Roman" w:cs="Times New Roman"/>
              </w:rPr>
              <w:t>ОКЦ № 1 </w:t>
            </w:r>
            <w:proofErr w:type="spellStart"/>
            <w:r>
              <w:rPr>
                <w:rFonts w:ascii="Times New Roman" w:hAnsi="Times New Roman" w:cs="Times New Roman"/>
              </w:rPr>
              <w:t>СибГУ</w:t>
            </w:r>
            <w:proofErr w:type="spellEnd"/>
            <w:r>
              <w:rPr>
                <w:rFonts w:ascii="Times New Roman" w:hAnsi="Times New Roman" w:cs="Times New Roman"/>
              </w:rPr>
              <w:t> Банка России //УФК по Новосибирской области, г. Новосибирск </w:t>
            </w:r>
          </w:p>
          <w:p w:rsidR="00A2350E" w:rsidRDefault="00A2350E">
            <w:pPr>
              <w:tabs>
                <w:tab w:val="clear" w:pos="708"/>
                <w:tab w:val="left" w:pos="1755"/>
              </w:tabs>
              <w:spacing w:after="198" w:line="100" w:lineRule="atLeast"/>
              <w:contextualSpacing/>
              <w:jc w:val="both"/>
            </w:pPr>
            <w:r>
              <w:rPr>
                <w:rFonts w:ascii="Times New Roman" w:hAnsi="Times New Roman" w:cs="Times New Roman"/>
                <w:b/>
                <w:bCs/>
              </w:rPr>
              <w:t xml:space="preserve">Единый казначейский счет: </w:t>
            </w:r>
            <w:r>
              <w:rPr>
                <w:rFonts w:ascii="Times New Roman" w:hAnsi="Times New Roman" w:cs="Times New Roman"/>
              </w:rPr>
              <w:t>40102810445370000043</w:t>
            </w:r>
          </w:p>
          <w:p w:rsidR="00A2350E" w:rsidRDefault="00A2350E">
            <w:pPr>
              <w:tabs>
                <w:tab w:val="clear" w:pos="708"/>
                <w:tab w:val="left" w:pos="1755"/>
              </w:tabs>
              <w:spacing w:after="198" w:line="100" w:lineRule="atLeast"/>
              <w:contextualSpacing/>
              <w:jc w:val="both"/>
            </w:pPr>
            <w:r>
              <w:rPr>
                <w:rFonts w:ascii="Times New Roman" w:hAnsi="Times New Roman" w:cs="Times New Roman"/>
                <w:b/>
                <w:bCs/>
              </w:rPr>
              <w:t>Расчетный счет:</w:t>
            </w:r>
            <w:r>
              <w:rPr>
                <w:rFonts w:ascii="Times New Roman" w:hAnsi="Times New Roman" w:cs="Times New Roman"/>
              </w:rPr>
              <w:t xml:space="preserve"> 03214643000000015107</w:t>
            </w:r>
          </w:p>
          <w:p w:rsidR="00A2350E" w:rsidRDefault="00A2350E">
            <w:pPr>
              <w:tabs>
                <w:tab w:val="clear" w:pos="708"/>
                <w:tab w:val="left" w:pos="1755"/>
              </w:tabs>
              <w:spacing w:after="198" w:line="100" w:lineRule="atLeast"/>
              <w:contextualSpacing/>
              <w:jc w:val="both"/>
            </w:pPr>
            <w:r>
              <w:rPr>
                <w:rFonts w:ascii="Times New Roman" w:hAnsi="Times New Roman" w:cs="Times New Roman"/>
                <w:b/>
                <w:bCs/>
              </w:rPr>
              <w:t>Получатель:</w:t>
            </w:r>
            <w:r>
              <w:rPr>
                <w:rFonts w:ascii="Times New Roman" w:hAnsi="Times New Roman" w:cs="Times New Roman"/>
              </w:rPr>
              <w:t xml:space="preserve"> </w:t>
            </w:r>
            <w:proofErr w:type="gramStart"/>
            <w:r>
              <w:rPr>
                <w:rFonts w:ascii="Times New Roman" w:hAnsi="Times New Roman" w:cs="Times New Roman"/>
              </w:rPr>
              <w:t xml:space="preserve">УФК по Новосибирской области (ФГБУ «Среднесибирское УГМС» </w:t>
            </w:r>
            <w:proofErr w:type="gramEnd"/>
          </w:p>
          <w:p w:rsidR="00A2350E" w:rsidRDefault="00A2350E">
            <w:pPr>
              <w:tabs>
                <w:tab w:val="clear" w:pos="708"/>
                <w:tab w:val="left" w:pos="1755"/>
              </w:tabs>
              <w:spacing w:after="198" w:line="100" w:lineRule="atLeast"/>
              <w:contextualSpacing/>
              <w:jc w:val="both"/>
            </w:pPr>
            <w:proofErr w:type="gramStart"/>
            <w:r>
              <w:rPr>
                <w:rFonts w:ascii="Times New Roman" w:hAnsi="Times New Roman" w:cs="Times New Roman"/>
              </w:rPr>
              <w:t>л</w:t>
            </w:r>
            <w:proofErr w:type="gramEnd"/>
            <w:r>
              <w:rPr>
                <w:rFonts w:ascii="Times New Roman" w:hAnsi="Times New Roman" w:cs="Times New Roman"/>
              </w:rPr>
              <w:t>/</w:t>
            </w:r>
            <w:proofErr w:type="spellStart"/>
            <w:r>
              <w:rPr>
                <w:rFonts w:ascii="Times New Roman" w:hAnsi="Times New Roman" w:cs="Times New Roman"/>
              </w:rPr>
              <w:t>сч</w:t>
            </w:r>
            <w:proofErr w:type="spellEnd"/>
            <w:r>
              <w:rPr>
                <w:rFonts w:ascii="Times New Roman" w:hAnsi="Times New Roman" w:cs="Times New Roman"/>
              </w:rPr>
              <w:t xml:space="preserve"> 20196Ш78870)</w:t>
            </w:r>
          </w:p>
          <w:p w:rsidR="00A2350E" w:rsidRDefault="00A2350E">
            <w:pPr>
              <w:widowControl w:val="0"/>
              <w:spacing w:after="0" w:line="240" w:lineRule="auto"/>
            </w:pPr>
            <w:r>
              <w:rPr>
                <w:rFonts w:ascii="Times New Roman" w:hAnsi="Times New Roman" w:cs="Times New Roman"/>
              </w:rPr>
              <w:t>ОГРН 1122468052937,</w:t>
            </w:r>
            <w:r>
              <w:rPr>
                <w:rFonts w:ascii="Times New Roman" w:hAnsi="Times New Roman" w:cs="Times New Roman"/>
              </w:rPr>
              <w:br/>
              <w:t xml:space="preserve"> дата постановки на налоговый учет: 24.09.2012 г.</w:t>
            </w:r>
          </w:p>
          <w:p w:rsidR="00A2350E" w:rsidRDefault="00A2350E">
            <w:pPr>
              <w:widowControl w:val="0"/>
              <w:spacing w:after="0" w:line="240" w:lineRule="auto"/>
            </w:pPr>
            <w:r>
              <w:rPr>
                <w:rFonts w:ascii="Times New Roman" w:hAnsi="Times New Roman" w:cs="Times New Roman"/>
              </w:rPr>
              <w:t>ОКПО 14853605   ОКТМО 04701000001</w:t>
            </w:r>
          </w:p>
          <w:p w:rsidR="00A2350E" w:rsidRDefault="00A2350E">
            <w:pPr>
              <w:widowControl w:val="0"/>
              <w:spacing w:after="0" w:line="240" w:lineRule="auto"/>
              <w:rPr>
                <w:rFonts w:ascii="Times New Roman" w:hAnsi="Times New Roman" w:cs="Times New Roman"/>
              </w:rPr>
            </w:pPr>
          </w:p>
        </w:tc>
        <w:tc>
          <w:tcPr>
            <w:tcW w:w="4819" w:type="dxa"/>
            <w:shd w:val="clear" w:color="auto" w:fill="FFFFFF"/>
          </w:tcPr>
          <w:p w:rsidR="00A2350E" w:rsidRDefault="00A2350E">
            <w:pPr>
              <w:widowControl w:val="0"/>
              <w:snapToGrid w:val="0"/>
              <w:spacing w:after="0" w:line="240" w:lineRule="auto"/>
              <w:rPr>
                <w:rFonts w:ascii="Times New Roman" w:hAnsi="Times New Roman" w:cs="Times New Roman"/>
                <w:sz w:val="21"/>
                <w:szCs w:val="21"/>
              </w:rPr>
            </w:pPr>
          </w:p>
          <w:p w:rsidR="00A2350E" w:rsidRDefault="00A2350E">
            <w:pPr>
              <w:widowControl w:val="0"/>
              <w:spacing w:after="0" w:line="240" w:lineRule="auto"/>
              <w:rPr>
                <w:rFonts w:ascii="Times New Roman" w:hAnsi="Times New Roman" w:cs="Times New Roman"/>
                <w:sz w:val="24"/>
                <w:szCs w:val="24"/>
              </w:rPr>
            </w:pPr>
          </w:p>
        </w:tc>
      </w:tr>
      <w:tr w:rsidR="00A2350E">
        <w:trPr>
          <w:trHeight w:val="1459"/>
        </w:trPr>
        <w:tc>
          <w:tcPr>
            <w:tcW w:w="5387" w:type="dxa"/>
            <w:shd w:val="clear" w:color="auto" w:fill="FFFFFF"/>
          </w:tcPr>
          <w:p w:rsidR="00A2350E" w:rsidRDefault="00A2350E">
            <w:pPr>
              <w:widowControl w:val="0"/>
              <w:spacing w:after="0" w:line="240" w:lineRule="auto"/>
            </w:pPr>
            <w:r>
              <w:rPr>
                <w:rFonts w:ascii="Times New Roman" w:hAnsi="Times New Roman" w:cs="Times New Roman"/>
                <w:sz w:val="24"/>
                <w:szCs w:val="24"/>
              </w:rPr>
              <w:t>Начальник</w:t>
            </w:r>
          </w:p>
          <w:p w:rsidR="00A2350E" w:rsidRDefault="00A2350E">
            <w:pPr>
              <w:widowControl w:val="0"/>
              <w:spacing w:after="0" w:line="240" w:lineRule="auto"/>
              <w:rPr>
                <w:rFonts w:ascii="Times New Roman" w:hAnsi="Times New Roman" w:cs="Times New Roman"/>
                <w:sz w:val="24"/>
                <w:szCs w:val="24"/>
              </w:rPr>
            </w:pPr>
          </w:p>
          <w:p w:rsidR="00A2350E" w:rsidRDefault="00A2350E">
            <w:pPr>
              <w:widowControl w:val="0"/>
              <w:spacing w:after="0" w:line="240" w:lineRule="auto"/>
            </w:pPr>
            <w:r>
              <w:rPr>
                <w:rFonts w:ascii="Times New Roman" w:hAnsi="Times New Roman" w:cs="Times New Roman"/>
                <w:sz w:val="24"/>
                <w:szCs w:val="24"/>
              </w:rPr>
              <w:t xml:space="preserve">_________________ /К.Ю. </w:t>
            </w:r>
            <w:proofErr w:type="spellStart"/>
            <w:r>
              <w:rPr>
                <w:rFonts w:ascii="Times New Roman" w:hAnsi="Times New Roman" w:cs="Times New Roman"/>
                <w:sz w:val="24"/>
                <w:szCs w:val="24"/>
              </w:rPr>
              <w:t>Костогладов</w:t>
            </w:r>
            <w:proofErr w:type="spellEnd"/>
            <w:r>
              <w:rPr>
                <w:rFonts w:ascii="Times New Roman" w:hAnsi="Times New Roman" w:cs="Times New Roman"/>
                <w:sz w:val="24"/>
                <w:szCs w:val="24"/>
              </w:rPr>
              <w:t>/</w:t>
            </w:r>
          </w:p>
          <w:p w:rsidR="00A2350E" w:rsidRDefault="00A2350E">
            <w:pPr>
              <w:widowControl w:val="0"/>
              <w:spacing w:after="0" w:line="240" w:lineRule="auto"/>
            </w:pPr>
            <w:r>
              <w:rPr>
                <w:rFonts w:ascii="Times New Roman" w:hAnsi="Times New Roman" w:cs="Times New Roman"/>
                <w:sz w:val="24"/>
                <w:szCs w:val="24"/>
              </w:rPr>
              <w:t>М.П.</w:t>
            </w:r>
          </w:p>
        </w:tc>
        <w:tc>
          <w:tcPr>
            <w:tcW w:w="4819" w:type="dxa"/>
            <w:shd w:val="clear" w:color="auto" w:fill="FFFFFF"/>
          </w:tcPr>
          <w:p w:rsidR="00A2350E" w:rsidRDefault="00A2350E">
            <w:pPr>
              <w:widowControl w:val="0"/>
              <w:snapToGrid w:val="0"/>
              <w:spacing w:after="0" w:line="240" w:lineRule="auto"/>
              <w:rPr>
                <w:rFonts w:ascii="Times New Roman" w:hAnsi="Times New Roman" w:cs="Times New Roman"/>
                <w:sz w:val="24"/>
                <w:szCs w:val="24"/>
              </w:rPr>
            </w:pPr>
          </w:p>
          <w:p w:rsidR="00A2350E" w:rsidRDefault="00A2350E">
            <w:pPr>
              <w:widowControl w:val="0"/>
              <w:spacing w:after="0" w:line="240" w:lineRule="auto"/>
              <w:rPr>
                <w:rFonts w:ascii="Times New Roman" w:hAnsi="Times New Roman" w:cs="Times New Roman"/>
                <w:sz w:val="24"/>
                <w:szCs w:val="24"/>
              </w:rPr>
            </w:pPr>
          </w:p>
          <w:p w:rsidR="00A2350E" w:rsidRDefault="00A2350E">
            <w:pPr>
              <w:widowControl w:val="0"/>
              <w:spacing w:after="0" w:line="240" w:lineRule="auto"/>
            </w:pPr>
            <w:r>
              <w:rPr>
                <w:rFonts w:ascii="Times New Roman" w:hAnsi="Times New Roman" w:cs="Times New Roman"/>
                <w:sz w:val="24"/>
                <w:szCs w:val="24"/>
              </w:rPr>
              <w:t>___________________ /_______________/</w:t>
            </w:r>
          </w:p>
          <w:p w:rsidR="00A2350E" w:rsidRDefault="00A2350E">
            <w:pPr>
              <w:widowControl w:val="0"/>
              <w:spacing w:after="0" w:line="240" w:lineRule="auto"/>
            </w:pPr>
            <w:r>
              <w:rPr>
                <w:rFonts w:ascii="Times New Roman" w:hAnsi="Times New Roman" w:cs="Times New Roman"/>
                <w:sz w:val="24"/>
                <w:szCs w:val="24"/>
              </w:rPr>
              <w:t>М.П.</w:t>
            </w:r>
          </w:p>
        </w:tc>
      </w:tr>
    </w:tbl>
    <w:p w:rsidR="00A2350E" w:rsidRDefault="00A2350E">
      <w:pPr>
        <w:sectPr w:rsidR="00A2350E">
          <w:pgSz w:w="11906" w:h="16838"/>
          <w:pgMar w:top="720" w:right="567" w:bottom="567" w:left="1134" w:header="720" w:footer="720" w:gutter="0"/>
          <w:cols w:space="720"/>
          <w:titlePg/>
          <w:docGrid w:linePitch="380" w:charSpace="32768"/>
        </w:sectPr>
      </w:pPr>
    </w:p>
    <w:p w:rsidR="00A2350E" w:rsidRDefault="00A2350E">
      <w:pPr>
        <w:spacing w:after="0" w:line="240" w:lineRule="auto"/>
        <w:ind w:left="6521"/>
      </w:pPr>
      <w:r>
        <w:rPr>
          <w:rFonts w:ascii="Times New Roman" w:hAnsi="Times New Roman" w:cs="Times New Roman"/>
          <w:sz w:val="24"/>
          <w:szCs w:val="24"/>
        </w:rPr>
        <w:lastRenderedPageBreak/>
        <w:t>Приложение №1</w:t>
      </w:r>
    </w:p>
    <w:p w:rsidR="00A2350E" w:rsidRDefault="00A2350E">
      <w:pPr>
        <w:spacing w:after="0" w:line="240" w:lineRule="auto"/>
        <w:ind w:left="6521"/>
      </w:pPr>
      <w:r>
        <w:rPr>
          <w:rFonts w:ascii="Times New Roman" w:hAnsi="Times New Roman" w:cs="Times New Roman"/>
          <w:sz w:val="24"/>
          <w:szCs w:val="24"/>
        </w:rPr>
        <w:t xml:space="preserve">к контракту </w:t>
      </w:r>
    </w:p>
    <w:p w:rsidR="00A2350E" w:rsidRDefault="00A2350E">
      <w:pPr>
        <w:spacing w:after="0" w:line="240" w:lineRule="auto"/>
        <w:ind w:left="6521"/>
      </w:pPr>
      <w:r>
        <w:rPr>
          <w:rFonts w:ascii="Times New Roman" w:hAnsi="Times New Roman" w:cs="Times New Roman"/>
          <w:sz w:val="24"/>
          <w:szCs w:val="24"/>
        </w:rPr>
        <w:t>от ___________2026 г. №______</w:t>
      </w:r>
    </w:p>
    <w:p w:rsidR="00A2350E" w:rsidRDefault="00A2350E">
      <w:pPr>
        <w:spacing w:line="240" w:lineRule="auto"/>
        <w:jc w:val="center"/>
        <w:rPr>
          <w:rFonts w:ascii="Times New Roman" w:hAnsi="Times New Roman" w:cs="Times New Roman"/>
          <w:sz w:val="24"/>
          <w:szCs w:val="24"/>
        </w:rPr>
      </w:pPr>
    </w:p>
    <w:p w:rsidR="00A2350E" w:rsidRDefault="00A2350E">
      <w:pPr>
        <w:spacing w:after="0" w:line="240" w:lineRule="auto"/>
        <w:contextualSpacing/>
        <w:jc w:val="center"/>
      </w:pPr>
      <w:r>
        <w:rPr>
          <w:rFonts w:ascii="Times New Roman" w:hAnsi="Times New Roman" w:cs="Times New Roman"/>
          <w:sz w:val="24"/>
          <w:szCs w:val="24"/>
        </w:rPr>
        <w:t>Спецификация</w:t>
      </w:r>
    </w:p>
    <w:p w:rsidR="00A2350E" w:rsidRDefault="00A2350E">
      <w:pPr>
        <w:spacing w:after="0" w:line="240" w:lineRule="auto"/>
        <w:contextualSpacing/>
        <w:jc w:val="center"/>
        <w:rPr>
          <w:rFonts w:ascii="Times New Roman" w:hAnsi="Times New Roman" w:cs="Times New Roman"/>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630"/>
        <w:gridCol w:w="5205"/>
        <w:gridCol w:w="1530"/>
        <w:gridCol w:w="1140"/>
        <w:gridCol w:w="1555"/>
      </w:tblGrid>
      <w:tr w:rsidR="00A2350E">
        <w:trPr>
          <w:trHeight w:val="1425"/>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350E" w:rsidRDefault="00A2350E">
            <w:pPr>
              <w:pStyle w:val="af7"/>
            </w:pPr>
            <w:r>
              <w:rPr>
                <w:rFonts w:ascii="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5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350E" w:rsidRDefault="00A2350E">
            <w:pPr>
              <w:pStyle w:val="af7"/>
              <w:jc w:val="center"/>
            </w:pPr>
            <w:r>
              <w:rPr>
                <w:rFonts w:ascii="Times New Roman" w:hAnsi="Times New Roman" w:cs="Times New Roman"/>
                <w:sz w:val="24"/>
                <w:szCs w:val="24"/>
              </w:rPr>
              <w:t>Наименование</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350E" w:rsidRDefault="00A2350E">
            <w:pPr>
              <w:pStyle w:val="af7"/>
              <w:jc w:val="center"/>
            </w:pPr>
            <w:r>
              <w:rPr>
                <w:rFonts w:ascii="Times New Roman" w:hAnsi="Times New Roman" w:cs="Times New Roman"/>
                <w:sz w:val="24"/>
                <w:szCs w:val="24"/>
              </w:rPr>
              <w:t xml:space="preserve">Стоимость обслуживания </w:t>
            </w:r>
          </w:p>
          <w:p w:rsidR="00A2350E" w:rsidRDefault="00A2350E">
            <w:pPr>
              <w:pStyle w:val="af7"/>
              <w:jc w:val="center"/>
            </w:pPr>
            <w:r>
              <w:rPr>
                <w:rFonts w:ascii="Times New Roman" w:hAnsi="Times New Roman" w:cs="Times New Roman"/>
                <w:sz w:val="24"/>
                <w:szCs w:val="24"/>
              </w:rPr>
              <w:t>в месяц, руб.</w:t>
            </w:r>
            <w:r>
              <w:rPr>
                <w:rFonts w:ascii="Times New Roman" w:hAnsi="Times New Roman" w:cs="Times New Roman"/>
                <w:sz w:val="24"/>
                <w:szCs w:val="24"/>
              </w:rPr>
              <w:br/>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350E" w:rsidRDefault="00A2350E">
            <w:pPr>
              <w:pStyle w:val="af7"/>
              <w:jc w:val="center"/>
            </w:pPr>
            <w:r>
              <w:rPr>
                <w:rFonts w:ascii="Times New Roman" w:hAnsi="Times New Roman" w:cs="Times New Roman"/>
                <w:sz w:val="24"/>
                <w:szCs w:val="24"/>
              </w:rPr>
              <w:t>Кол-во месяцев</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350E" w:rsidRDefault="00A2350E">
            <w:pPr>
              <w:pStyle w:val="af7"/>
              <w:jc w:val="center"/>
            </w:pPr>
            <w:r>
              <w:rPr>
                <w:rFonts w:ascii="Times New Roman" w:hAnsi="Times New Roman" w:cs="Times New Roman"/>
                <w:sz w:val="24"/>
                <w:szCs w:val="24"/>
              </w:rPr>
              <w:t>Стоимость обслуживания,</w:t>
            </w:r>
          </w:p>
          <w:p w:rsidR="00A2350E" w:rsidRDefault="00A2350E">
            <w:pPr>
              <w:pStyle w:val="af7"/>
              <w:jc w:val="center"/>
            </w:pPr>
            <w:r>
              <w:rPr>
                <w:rFonts w:ascii="Times New Roman" w:hAnsi="Times New Roman" w:cs="Times New Roman"/>
                <w:sz w:val="24"/>
                <w:szCs w:val="24"/>
              </w:rPr>
              <w:t>руб.</w:t>
            </w:r>
          </w:p>
          <w:p w:rsidR="00A2350E" w:rsidRDefault="00A2350E">
            <w:pPr>
              <w:pStyle w:val="af7"/>
              <w:jc w:val="center"/>
              <w:rPr>
                <w:rFonts w:ascii="Times New Roman" w:hAnsi="Times New Roman" w:cs="Times New Roman"/>
                <w:sz w:val="24"/>
                <w:szCs w:val="24"/>
              </w:rPr>
            </w:pPr>
          </w:p>
        </w:tc>
      </w:tr>
      <w:tr w:rsidR="00A2350E">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A2350E" w:rsidRDefault="00A2350E">
            <w:pPr>
              <w:pStyle w:val="af7"/>
              <w:jc w:val="center"/>
            </w:pPr>
            <w:r>
              <w:rPr>
                <w:rFonts w:ascii="Times New Roman" w:eastAsia="SimSun" w:hAnsi="Times New Roman" w:cs="Times New Roman"/>
                <w:sz w:val="24"/>
                <w:szCs w:val="24"/>
              </w:rPr>
              <w:t>1</w:t>
            </w:r>
          </w:p>
        </w:tc>
        <w:tc>
          <w:tcPr>
            <w:tcW w:w="5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350E" w:rsidRDefault="00A2350E">
            <w:pPr>
              <w:spacing w:after="0" w:line="240" w:lineRule="auto"/>
              <w:ind w:firstLine="567"/>
              <w:jc w:val="both"/>
            </w:pPr>
            <w:r>
              <w:rPr>
                <w:rFonts w:ascii="Times New Roman" w:hAnsi="Times New Roman" w:cs="Times New Roman"/>
                <w:sz w:val="24"/>
                <w:szCs w:val="24"/>
              </w:rPr>
              <w:t>Услуги по ежемесячному обслуживанию установок системы автоматической пожарной сигнализации в помещениях ФГБУ «</w:t>
            </w:r>
            <w:proofErr w:type="gramStart"/>
            <w:r>
              <w:rPr>
                <w:rFonts w:ascii="Times New Roman" w:hAnsi="Times New Roman" w:cs="Times New Roman"/>
                <w:sz w:val="24"/>
                <w:szCs w:val="24"/>
              </w:rPr>
              <w:t>Среднесибирское</w:t>
            </w:r>
            <w:proofErr w:type="gramEnd"/>
            <w:r>
              <w:rPr>
                <w:rFonts w:ascii="Times New Roman" w:hAnsi="Times New Roman" w:cs="Times New Roman"/>
                <w:sz w:val="24"/>
                <w:szCs w:val="24"/>
              </w:rPr>
              <w:t xml:space="preserve"> УГМС»:</w:t>
            </w:r>
          </w:p>
          <w:p w:rsidR="00A2350E" w:rsidRDefault="00A2350E">
            <w:pPr>
              <w:spacing w:after="0" w:line="240" w:lineRule="auto"/>
              <w:jc w:val="both"/>
            </w:pPr>
            <w:r>
              <w:rPr>
                <w:rFonts w:ascii="Times New Roman" w:hAnsi="Times New Roman" w:cs="Times New Roman"/>
                <w:sz w:val="24"/>
                <w:szCs w:val="24"/>
              </w:rPr>
              <w:t xml:space="preserve">-ПНЗ №1, Красноярский край, </w:t>
            </w:r>
          </w:p>
          <w:p w:rsidR="00A2350E" w:rsidRDefault="00A2350E">
            <w:pPr>
              <w:spacing w:after="0" w:line="240" w:lineRule="auto"/>
              <w:jc w:val="both"/>
            </w:pPr>
            <w:r>
              <w:rPr>
                <w:rFonts w:ascii="Times New Roman" w:hAnsi="Times New Roman" w:cs="Times New Roman"/>
                <w:sz w:val="24"/>
                <w:szCs w:val="24"/>
              </w:rPr>
              <w:t xml:space="preserve">г. Красноярск,  ул. </w:t>
            </w:r>
            <w:proofErr w:type="gramStart"/>
            <w:r>
              <w:rPr>
                <w:rFonts w:ascii="Times New Roman" w:hAnsi="Times New Roman" w:cs="Times New Roman"/>
                <w:sz w:val="24"/>
                <w:szCs w:val="24"/>
              </w:rPr>
              <w:t>Минусинская</w:t>
            </w:r>
            <w:proofErr w:type="gramEnd"/>
            <w:r>
              <w:rPr>
                <w:rFonts w:ascii="Times New Roman" w:hAnsi="Times New Roman" w:cs="Times New Roman"/>
                <w:sz w:val="24"/>
                <w:szCs w:val="24"/>
              </w:rPr>
              <w:t xml:space="preserve">, 14д; </w:t>
            </w:r>
          </w:p>
          <w:p w:rsidR="00A2350E" w:rsidRDefault="00A2350E">
            <w:pPr>
              <w:spacing w:after="0" w:line="240" w:lineRule="auto"/>
              <w:jc w:val="both"/>
            </w:pPr>
            <w:r>
              <w:rPr>
                <w:rFonts w:ascii="Times New Roman" w:hAnsi="Times New Roman" w:cs="Times New Roman"/>
                <w:sz w:val="24"/>
                <w:szCs w:val="24"/>
              </w:rPr>
              <w:t>-</w:t>
            </w:r>
            <w:r>
              <w:rPr>
                <w:rFonts w:ascii="Times New Roman" w:hAnsi="Times New Roman" w:cs="Times New Roman"/>
                <w:color w:val="000000"/>
                <w:sz w:val="24"/>
                <w:szCs w:val="24"/>
              </w:rPr>
              <w:t xml:space="preserve">ПНЗ № 2, Красноярский край, </w:t>
            </w:r>
          </w:p>
          <w:p w:rsidR="00A2350E" w:rsidRDefault="00A2350E">
            <w:pPr>
              <w:spacing w:after="0" w:line="240" w:lineRule="auto"/>
              <w:jc w:val="both"/>
            </w:pPr>
            <w:r>
              <w:rPr>
                <w:rFonts w:ascii="Times New Roman" w:hAnsi="Times New Roman" w:cs="Times New Roman"/>
                <w:color w:val="000000"/>
                <w:sz w:val="24"/>
                <w:szCs w:val="24"/>
              </w:rPr>
              <w:t xml:space="preserve">г. Красноярск, ул. </w:t>
            </w:r>
            <w:proofErr w:type="gramStart"/>
            <w:r>
              <w:rPr>
                <w:rFonts w:ascii="Times New Roman" w:hAnsi="Times New Roman" w:cs="Times New Roman"/>
                <w:color w:val="000000"/>
                <w:sz w:val="24"/>
                <w:szCs w:val="24"/>
              </w:rPr>
              <w:t>Биатлонная</w:t>
            </w:r>
            <w:proofErr w:type="gramEnd"/>
            <w:r>
              <w:rPr>
                <w:rFonts w:ascii="Times New Roman" w:hAnsi="Times New Roman" w:cs="Times New Roman"/>
                <w:color w:val="000000"/>
                <w:sz w:val="24"/>
                <w:szCs w:val="24"/>
              </w:rPr>
              <w:t>, 25Б;</w:t>
            </w:r>
          </w:p>
          <w:p w:rsidR="00A2350E" w:rsidRDefault="00A2350E">
            <w:pPr>
              <w:spacing w:after="0" w:line="240" w:lineRule="auto"/>
              <w:jc w:val="both"/>
            </w:pPr>
            <w:r>
              <w:rPr>
                <w:rFonts w:ascii="Times New Roman" w:hAnsi="Times New Roman" w:cs="Times New Roman"/>
                <w:color w:val="000000"/>
                <w:sz w:val="24"/>
                <w:szCs w:val="24"/>
              </w:rPr>
              <w:t>-</w:t>
            </w:r>
            <w:r>
              <w:rPr>
                <w:rFonts w:ascii="Times New Roman" w:eastAsia="SimSun" w:hAnsi="Times New Roman" w:cs="Times New Roman"/>
                <w:color w:val="000000"/>
                <w:sz w:val="24"/>
                <w:szCs w:val="24"/>
              </w:rPr>
              <w:t xml:space="preserve">ПНЗ №3, Красноярский край, </w:t>
            </w:r>
            <w:proofErr w:type="gramStart"/>
            <w:r>
              <w:rPr>
                <w:rFonts w:ascii="Times New Roman" w:eastAsia="SimSun" w:hAnsi="Times New Roman" w:cs="Times New Roman"/>
                <w:color w:val="000000"/>
                <w:sz w:val="24"/>
                <w:szCs w:val="24"/>
              </w:rPr>
              <w:t>г</w:t>
            </w:r>
            <w:proofErr w:type="gramEnd"/>
          </w:p>
          <w:p w:rsidR="00A2350E" w:rsidRDefault="00A2350E">
            <w:pPr>
              <w:spacing w:after="0" w:line="240" w:lineRule="auto"/>
              <w:jc w:val="both"/>
            </w:pPr>
            <w:r>
              <w:rPr>
                <w:rFonts w:ascii="Times New Roman" w:eastAsia="SimSun" w:hAnsi="Times New Roman" w:cs="Times New Roman"/>
                <w:color w:val="000000"/>
                <w:sz w:val="24"/>
                <w:szCs w:val="24"/>
              </w:rPr>
              <w:t>. Красноярск, ул. Сурикова, 54м;</w:t>
            </w:r>
          </w:p>
          <w:p w:rsidR="00A2350E" w:rsidRDefault="00A2350E">
            <w:pPr>
              <w:spacing w:after="0" w:line="240" w:lineRule="auto"/>
              <w:jc w:val="both"/>
            </w:pPr>
            <w:r>
              <w:rPr>
                <w:rFonts w:ascii="Times New Roman" w:eastAsia="SimSun" w:hAnsi="Times New Roman" w:cs="Times New Roman"/>
                <w:color w:val="000000"/>
                <w:sz w:val="24"/>
                <w:szCs w:val="24"/>
              </w:rPr>
              <w:t xml:space="preserve">-ПНЗ №9, Красноярский край, </w:t>
            </w:r>
          </w:p>
          <w:p w:rsidR="00A2350E" w:rsidRDefault="00A2350E">
            <w:pPr>
              <w:spacing w:after="0" w:line="240" w:lineRule="auto"/>
              <w:jc w:val="both"/>
            </w:pPr>
            <w:r>
              <w:rPr>
                <w:rFonts w:ascii="Times New Roman" w:eastAsia="SimSun" w:hAnsi="Times New Roman" w:cs="Times New Roman"/>
                <w:color w:val="000000"/>
                <w:sz w:val="24"/>
                <w:szCs w:val="24"/>
              </w:rPr>
              <w:t>г. Красноярск, ул. Чайковского, 7д;</w:t>
            </w:r>
          </w:p>
          <w:p w:rsidR="00A2350E" w:rsidRDefault="00A2350E">
            <w:pPr>
              <w:spacing w:after="0" w:line="240" w:lineRule="auto"/>
              <w:jc w:val="both"/>
            </w:pPr>
            <w:r>
              <w:rPr>
                <w:rFonts w:ascii="Times New Roman" w:eastAsia="SimSun" w:hAnsi="Times New Roman" w:cs="Times New Roman"/>
                <w:color w:val="000000"/>
                <w:sz w:val="24"/>
                <w:szCs w:val="24"/>
              </w:rPr>
              <w:t>-</w:t>
            </w:r>
            <w:r>
              <w:rPr>
                <w:rFonts w:ascii="Times New Roman" w:eastAsia="Calibri" w:hAnsi="Times New Roman" w:cs="Times New Roman"/>
                <w:color w:val="000000"/>
                <w:sz w:val="24"/>
                <w:szCs w:val="24"/>
                <w:lang w:eastAsia="en-US"/>
              </w:rPr>
              <w:t xml:space="preserve">ПНЗ № 10, Красноярский край, </w:t>
            </w:r>
            <w:r>
              <w:rPr>
                <w:rFonts w:ascii="Times New Roman" w:eastAsia="Calibri" w:hAnsi="Times New Roman" w:cs="Times New Roman"/>
                <w:color w:val="000000"/>
                <w:sz w:val="24"/>
                <w:szCs w:val="24"/>
                <w:lang w:eastAsia="en-US"/>
              </w:rPr>
              <w:br/>
            </w:r>
            <w:r>
              <w:rPr>
                <w:rFonts w:ascii="Times New Roman" w:eastAsia="SimSun" w:hAnsi="Times New Roman" w:cs="Times New Roman"/>
                <w:color w:val="000000"/>
                <w:sz w:val="24"/>
                <w:szCs w:val="24"/>
              </w:rPr>
              <w:t>г. Красноярск,  ул. Дудинская, 4;</w:t>
            </w:r>
          </w:p>
          <w:p w:rsidR="00A2350E" w:rsidRDefault="00A2350E">
            <w:pPr>
              <w:spacing w:after="0" w:line="240" w:lineRule="auto"/>
              <w:contextualSpacing/>
              <w:jc w:val="both"/>
            </w:pPr>
            <w:r>
              <w:rPr>
                <w:rFonts w:ascii="Times New Roman" w:eastAsia="SimSun" w:hAnsi="Times New Roman" w:cs="Times New Roman"/>
                <w:sz w:val="24"/>
                <w:szCs w:val="24"/>
              </w:rPr>
              <w:t xml:space="preserve">-ПНЗ №20, Красноярский край, </w:t>
            </w:r>
            <w:r>
              <w:rPr>
                <w:rFonts w:ascii="Times New Roman" w:eastAsia="SimSun" w:hAnsi="Times New Roman" w:cs="Times New Roman"/>
                <w:sz w:val="24"/>
                <w:szCs w:val="24"/>
              </w:rPr>
              <w:br/>
              <w:t>г. Красноярск, ул. 26 Бакинских комиссаров, 26д;</w:t>
            </w:r>
          </w:p>
          <w:p w:rsidR="00A2350E" w:rsidRDefault="00A2350E">
            <w:pPr>
              <w:spacing w:after="0" w:line="240" w:lineRule="auto"/>
              <w:contextualSpacing/>
              <w:jc w:val="both"/>
            </w:pPr>
            <w:r>
              <w:rPr>
                <w:rFonts w:ascii="Times New Roman" w:eastAsia="SimSun" w:hAnsi="Times New Roman" w:cs="Times New Roman"/>
                <w:sz w:val="24"/>
                <w:szCs w:val="24"/>
              </w:rPr>
              <w:t xml:space="preserve">-ПНЗ №21, Красноярский край, </w:t>
            </w:r>
            <w:r>
              <w:rPr>
                <w:rFonts w:ascii="Times New Roman" w:eastAsia="SimSun" w:hAnsi="Times New Roman" w:cs="Times New Roman"/>
                <w:sz w:val="24"/>
                <w:szCs w:val="24"/>
              </w:rPr>
              <w:br/>
              <w:t xml:space="preserve">г. Красноярск, ул. </w:t>
            </w:r>
            <w:proofErr w:type="spellStart"/>
            <w:r>
              <w:rPr>
                <w:rFonts w:ascii="Times New Roman" w:eastAsia="SimSun" w:hAnsi="Times New Roman" w:cs="Times New Roman"/>
                <w:sz w:val="24"/>
                <w:szCs w:val="24"/>
              </w:rPr>
              <w:t>Красномосковская</w:t>
            </w:r>
            <w:proofErr w:type="spellEnd"/>
            <w:r>
              <w:rPr>
                <w:rFonts w:ascii="Times New Roman" w:eastAsia="SimSun" w:hAnsi="Times New Roman" w:cs="Times New Roman"/>
                <w:sz w:val="24"/>
                <w:szCs w:val="24"/>
              </w:rPr>
              <w:t>. 32д;</w:t>
            </w:r>
          </w:p>
          <w:p w:rsidR="00A2350E" w:rsidRDefault="00A2350E">
            <w:pPr>
              <w:spacing w:after="0" w:line="240" w:lineRule="auto"/>
              <w:contextualSpacing/>
              <w:jc w:val="both"/>
            </w:pPr>
            <w:r>
              <w:rPr>
                <w:rFonts w:ascii="Times New Roman" w:eastAsia="Liberation Serif" w:hAnsi="Times New Roman" w:cs="Times New Roman"/>
                <w:sz w:val="24"/>
                <w:szCs w:val="24"/>
              </w:rPr>
              <w:t xml:space="preserve">-ПНЗ №8, Красноярский край, </w:t>
            </w:r>
          </w:p>
          <w:p w:rsidR="00A2350E" w:rsidRDefault="00A2350E">
            <w:pPr>
              <w:spacing w:after="0" w:line="240" w:lineRule="auto"/>
              <w:contextualSpacing/>
              <w:jc w:val="both"/>
            </w:pPr>
            <w:r>
              <w:rPr>
                <w:rFonts w:ascii="Times New Roman" w:eastAsia="Liberation Serif" w:hAnsi="Times New Roman" w:cs="Times New Roman"/>
                <w:sz w:val="24"/>
                <w:szCs w:val="24"/>
              </w:rPr>
              <w:t>г. Красноярск, ул. Кутузова, 92ж;</w:t>
            </w:r>
          </w:p>
          <w:p w:rsidR="00A2350E" w:rsidRDefault="00A2350E">
            <w:pPr>
              <w:spacing w:after="0" w:line="240" w:lineRule="auto"/>
              <w:contextualSpacing/>
              <w:jc w:val="both"/>
            </w:pPr>
            <w:r>
              <w:rPr>
                <w:rFonts w:ascii="Times New Roman" w:eastAsia="Liberation Serif" w:hAnsi="Times New Roman" w:cs="Times New Roman"/>
                <w:sz w:val="24"/>
                <w:szCs w:val="24"/>
              </w:rPr>
              <w:t xml:space="preserve">-ПНЗ №5, Красноярский край, </w:t>
            </w:r>
          </w:p>
          <w:p w:rsidR="00A2350E" w:rsidRDefault="00A2350E">
            <w:pPr>
              <w:spacing w:after="0" w:line="240" w:lineRule="auto"/>
              <w:contextualSpacing/>
              <w:jc w:val="both"/>
            </w:pPr>
            <w:r>
              <w:rPr>
                <w:rFonts w:ascii="Times New Roman" w:eastAsia="Liberation Serif" w:hAnsi="Times New Roman" w:cs="Times New Roman"/>
                <w:sz w:val="24"/>
                <w:szCs w:val="24"/>
              </w:rPr>
              <w:t>г. Красноярск, ул. Быковского 4Д;</w:t>
            </w:r>
          </w:p>
          <w:p w:rsidR="00A2350E" w:rsidRDefault="00A2350E">
            <w:pPr>
              <w:shd w:val="clear" w:color="auto" w:fill="FFFFFF"/>
              <w:spacing w:after="0" w:line="0" w:lineRule="atLeast"/>
              <w:contextualSpacing/>
              <w:jc w:val="both"/>
            </w:pPr>
            <w:r>
              <w:rPr>
                <w:rFonts w:ascii="Times New Roman" w:hAnsi="Times New Roman" w:cs="Times New Roman"/>
                <w:color w:val="000000"/>
                <w:sz w:val="24"/>
                <w:szCs w:val="24"/>
              </w:rPr>
              <w:t>- ПНЗ № 3 - г. Ачинск,  западнее квартала 7б;</w:t>
            </w:r>
          </w:p>
          <w:p w:rsidR="00A2350E" w:rsidRDefault="00A2350E">
            <w:pPr>
              <w:shd w:val="clear" w:color="auto" w:fill="FFFFFF"/>
              <w:spacing w:after="0" w:line="0" w:lineRule="atLeast"/>
              <w:contextualSpacing/>
              <w:jc w:val="both"/>
            </w:pPr>
            <w:r>
              <w:rPr>
                <w:rFonts w:ascii="Times New Roman" w:eastAsia="Calibri" w:hAnsi="Times New Roman" w:cs="Times New Roman"/>
                <w:color w:val="000000"/>
                <w:sz w:val="24"/>
                <w:szCs w:val="24"/>
              </w:rPr>
              <w:t xml:space="preserve">- ПНЗ № 3 - г. </w:t>
            </w:r>
            <w:proofErr w:type="spellStart"/>
            <w:r>
              <w:rPr>
                <w:rFonts w:ascii="Times New Roman" w:eastAsia="Calibri" w:hAnsi="Times New Roman" w:cs="Times New Roman"/>
                <w:color w:val="000000"/>
                <w:sz w:val="24"/>
                <w:szCs w:val="24"/>
              </w:rPr>
              <w:t>Лесосибирск</w:t>
            </w:r>
            <w:proofErr w:type="spellEnd"/>
            <w:r>
              <w:rPr>
                <w:rFonts w:ascii="Times New Roman" w:eastAsia="Calibri" w:hAnsi="Times New Roman" w:cs="Times New Roman"/>
                <w:color w:val="000000"/>
                <w:sz w:val="24"/>
                <w:szCs w:val="24"/>
              </w:rPr>
              <w:t>,  квартал 6, дом 6.</w:t>
            </w:r>
          </w:p>
          <w:p w:rsidR="00A2350E" w:rsidRDefault="00A2350E">
            <w:pPr>
              <w:spacing w:after="0" w:line="240" w:lineRule="auto"/>
              <w:jc w:val="both"/>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A2350E" w:rsidRDefault="00A2350E">
            <w:pPr>
              <w:snapToGrid w:val="0"/>
              <w:spacing w:line="240" w:lineRule="auto"/>
              <w:jc w:val="center"/>
              <w:textAlignment w:val="top"/>
              <w:rPr>
                <w:rFonts w:ascii="Times New Roman" w:eastAsia="SimSun" w:hAnsi="Times New Roman" w:cs="Times New Roman"/>
                <w:kern w:val="0"/>
                <w:sz w:val="24"/>
                <w:szCs w:val="24"/>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A2350E" w:rsidRDefault="00A2350E">
            <w:pPr>
              <w:pStyle w:val="af7"/>
              <w:snapToGrid w:val="0"/>
              <w:contextualSpacing/>
              <w:jc w:val="center"/>
              <w:textAlignment w:val="top"/>
              <w:rPr>
                <w:rFonts w:ascii="Times New Roman" w:eastAsia="SimSun" w:hAnsi="Times New Roman" w:cs="Times New Roman"/>
                <w:sz w:val="24"/>
                <w:szCs w:val="24"/>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rsidR="00A2350E" w:rsidRDefault="00A2350E">
            <w:pPr>
              <w:snapToGrid w:val="0"/>
              <w:spacing w:after="0" w:line="240" w:lineRule="auto"/>
              <w:contextualSpacing/>
              <w:jc w:val="center"/>
              <w:textAlignment w:val="top"/>
              <w:rPr>
                <w:rFonts w:ascii="Times New Roman" w:eastAsia="SimSun" w:hAnsi="Times New Roman" w:cs="Times New Roman"/>
                <w:kern w:val="0"/>
                <w:sz w:val="24"/>
                <w:szCs w:val="24"/>
              </w:rPr>
            </w:pPr>
          </w:p>
        </w:tc>
      </w:tr>
      <w:tr w:rsidR="00A2350E">
        <w:trPr>
          <w:trHeight w:val="613"/>
        </w:trPr>
        <w:tc>
          <w:tcPr>
            <w:tcW w:w="630" w:type="dxa"/>
            <w:tcBorders>
              <w:left w:val="single" w:sz="4" w:space="0" w:color="000000"/>
              <w:bottom w:val="single" w:sz="4" w:space="0" w:color="000000"/>
              <w:right w:val="single" w:sz="4" w:space="0" w:color="000000"/>
            </w:tcBorders>
            <w:shd w:val="clear" w:color="auto" w:fill="auto"/>
            <w:vAlign w:val="center"/>
          </w:tcPr>
          <w:p w:rsidR="00A2350E" w:rsidRDefault="00A2350E">
            <w:pPr>
              <w:pStyle w:val="af7"/>
              <w:snapToGrid w:val="0"/>
              <w:jc w:val="center"/>
              <w:rPr>
                <w:rFonts w:ascii="Times New Roman" w:eastAsia="SimSun" w:hAnsi="Times New Roman" w:cs="Times New Roman"/>
                <w:sz w:val="24"/>
                <w:szCs w:val="24"/>
              </w:rPr>
            </w:pPr>
          </w:p>
        </w:tc>
        <w:tc>
          <w:tcPr>
            <w:tcW w:w="5205" w:type="dxa"/>
            <w:tcBorders>
              <w:left w:val="single" w:sz="4" w:space="0" w:color="000000"/>
              <w:bottom w:val="single" w:sz="4" w:space="0" w:color="000000"/>
              <w:right w:val="single" w:sz="4" w:space="0" w:color="000000"/>
            </w:tcBorders>
            <w:shd w:val="clear" w:color="auto" w:fill="auto"/>
            <w:vAlign w:val="center"/>
          </w:tcPr>
          <w:p w:rsidR="00A2350E" w:rsidRDefault="00A2350E">
            <w:pPr>
              <w:snapToGrid w:val="0"/>
              <w:spacing w:after="0" w:line="240" w:lineRule="auto"/>
              <w:contextualSpacing/>
              <w:jc w:val="both"/>
              <w:rPr>
                <w:rFonts w:ascii="Times New Roman" w:eastAsia="Liberation Serif" w:hAnsi="Times New Roman" w:cs="Times New Roman"/>
                <w:kern w:val="0"/>
                <w:sz w:val="24"/>
                <w:szCs w:val="24"/>
              </w:rPr>
            </w:pPr>
          </w:p>
        </w:tc>
        <w:tc>
          <w:tcPr>
            <w:tcW w:w="1530" w:type="dxa"/>
            <w:tcBorders>
              <w:left w:val="single" w:sz="4" w:space="0" w:color="000000"/>
              <w:bottom w:val="single" w:sz="4" w:space="0" w:color="000000"/>
              <w:right w:val="single" w:sz="4" w:space="0" w:color="000000"/>
            </w:tcBorders>
            <w:shd w:val="clear" w:color="auto" w:fill="auto"/>
          </w:tcPr>
          <w:p w:rsidR="00A2350E" w:rsidRDefault="00A2350E">
            <w:pPr>
              <w:snapToGrid w:val="0"/>
              <w:spacing w:line="240" w:lineRule="auto"/>
              <w:jc w:val="center"/>
              <w:textAlignment w:val="top"/>
              <w:rPr>
                <w:rFonts w:ascii="Times New Roman" w:eastAsia="SimSun" w:hAnsi="Times New Roman" w:cs="Times New Roman"/>
                <w:kern w:val="0"/>
                <w:sz w:val="24"/>
                <w:szCs w:val="24"/>
              </w:rPr>
            </w:pPr>
          </w:p>
        </w:tc>
        <w:tc>
          <w:tcPr>
            <w:tcW w:w="1140" w:type="dxa"/>
            <w:tcBorders>
              <w:left w:val="single" w:sz="4" w:space="0" w:color="000000"/>
              <w:bottom w:val="single" w:sz="4" w:space="0" w:color="000000"/>
              <w:right w:val="single" w:sz="4" w:space="0" w:color="000000"/>
            </w:tcBorders>
            <w:shd w:val="clear" w:color="auto" w:fill="auto"/>
          </w:tcPr>
          <w:p w:rsidR="00A2350E" w:rsidRDefault="00A2350E">
            <w:pPr>
              <w:pStyle w:val="af7"/>
              <w:jc w:val="right"/>
            </w:pPr>
            <w:r>
              <w:rPr>
                <w:rFonts w:ascii="Times New Roman" w:eastAsia="Times New Roman" w:hAnsi="Times New Roman" w:cs="Times New Roman"/>
                <w:b/>
                <w:sz w:val="24"/>
                <w:szCs w:val="24"/>
                <w:lang w:eastAsia="ru-RU"/>
              </w:rPr>
              <w:t>ИТОГО:</w:t>
            </w:r>
          </w:p>
        </w:tc>
        <w:tc>
          <w:tcPr>
            <w:tcW w:w="1555" w:type="dxa"/>
            <w:tcBorders>
              <w:left w:val="single" w:sz="4" w:space="0" w:color="000000"/>
              <w:bottom w:val="single" w:sz="4" w:space="0" w:color="000000"/>
              <w:right w:val="single" w:sz="4" w:space="0" w:color="000000"/>
            </w:tcBorders>
            <w:shd w:val="clear" w:color="auto" w:fill="auto"/>
          </w:tcPr>
          <w:p w:rsidR="00A2350E" w:rsidRDefault="00A2350E">
            <w:pPr>
              <w:snapToGrid w:val="0"/>
              <w:spacing w:line="240" w:lineRule="auto"/>
              <w:jc w:val="center"/>
              <w:rPr>
                <w:rFonts w:ascii="Times New Roman" w:eastAsia="Times New Roman" w:hAnsi="Times New Roman" w:cs="Times New Roman"/>
                <w:b/>
                <w:kern w:val="0"/>
                <w:sz w:val="24"/>
                <w:szCs w:val="24"/>
              </w:rPr>
            </w:pPr>
          </w:p>
        </w:tc>
      </w:tr>
    </w:tbl>
    <w:p w:rsidR="00A2350E" w:rsidRDefault="00A2350E">
      <w:pPr>
        <w:spacing w:after="0" w:line="240" w:lineRule="auto"/>
        <w:contextualSpacing/>
        <w:jc w:val="center"/>
        <w:rPr>
          <w:rFonts w:ascii="Times New Roman" w:hAnsi="Times New Roman" w:cs="Times New Roman"/>
          <w:sz w:val="24"/>
          <w:szCs w:val="24"/>
        </w:rPr>
      </w:pPr>
    </w:p>
    <w:p w:rsidR="00A2350E" w:rsidRDefault="00A2350E">
      <w:pPr>
        <w:spacing w:after="0" w:line="240" w:lineRule="auto"/>
        <w:ind w:firstLine="567"/>
        <w:contextualSpacing/>
        <w:jc w:val="both"/>
      </w:pPr>
      <w:r>
        <w:rPr>
          <w:rFonts w:ascii="Times New Roman" w:hAnsi="Times New Roman" w:cs="Times New Roman"/>
          <w:sz w:val="24"/>
          <w:szCs w:val="24"/>
        </w:rPr>
        <w:t xml:space="preserve">Итого:  ______________(___________________________) рублей ____ копейка, в том числе НДС ______________________________ /   </w:t>
      </w:r>
      <w:proofErr w:type="gramStart"/>
      <w:r>
        <w:rPr>
          <w:rFonts w:ascii="Times New Roman" w:hAnsi="Times New Roman" w:cs="Times New Roman"/>
          <w:sz w:val="24"/>
          <w:szCs w:val="24"/>
        </w:rPr>
        <w:t>НДС</w:t>
      </w:r>
      <w:proofErr w:type="gramEnd"/>
      <w:r>
        <w:rPr>
          <w:rFonts w:ascii="Times New Roman" w:hAnsi="Times New Roman" w:cs="Times New Roman"/>
          <w:sz w:val="24"/>
          <w:szCs w:val="24"/>
        </w:rPr>
        <w:t xml:space="preserve"> не облагается.</w:t>
      </w:r>
    </w:p>
    <w:p w:rsidR="00A2350E" w:rsidRDefault="00A2350E">
      <w:pPr>
        <w:spacing w:after="0" w:line="240" w:lineRule="auto"/>
        <w:ind w:firstLine="567"/>
        <w:contextualSpacing/>
        <w:jc w:val="both"/>
        <w:rPr>
          <w:rFonts w:ascii="Times New Roman" w:hAnsi="Times New Roman" w:cs="Times New Roman"/>
          <w:b/>
          <w:sz w:val="24"/>
          <w:szCs w:val="24"/>
        </w:rPr>
      </w:pPr>
    </w:p>
    <w:p w:rsidR="00A2350E" w:rsidRDefault="00A2350E">
      <w:pPr>
        <w:spacing w:after="0" w:line="240" w:lineRule="auto"/>
        <w:contextualSpacing/>
        <w:jc w:val="center"/>
        <w:rPr>
          <w:rFonts w:ascii="Times New Roman" w:hAnsi="Times New Roman" w:cs="Times New Roman"/>
          <w:b/>
          <w:sz w:val="24"/>
          <w:szCs w:val="24"/>
        </w:rPr>
      </w:pPr>
    </w:p>
    <w:tbl>
      <w:tblPr>
        <w:tblW w:w="0" w:type="auto"/>
        <w:tblInd w:w="108" w:type="dxa"/>
        <w:tblLayout w:type="fixed"/>
        <w:tblLook w:val="0000" w:firstRow="0" w:lastRow="0" w:firstColumn="0" w:lastColumn="0" w:noHBand="0" w:noVBand="0"/>
      </w:tblPr>
      <w:tblGrid>
        <w:gridCol w:w="5387"/>
        <w:gridCol w:w="4819"/>
      </w:tblGrid>
      <w:tr w:rsidR="00A2350E">
        <w:trPr>
          <w:trHeight w:val="694"/>
        </w:trPr>
        <w:tc>
          <w:tcPr>
            <w:tcW w:w="5387" w:type="dxa"/>
            <w:shd w:val="clear" w:color="auto" w:fill="FFFFFF"/>
          </w:tcPr>
          <w:p w:rsidR="00A2350E" w:rsidRDefault="00A2350E">
            <w:pPr>
              <w:widowControl w:val="0"/>
              <w:spacing w:after="0" w:line="240" w:lineRule="auto"/>
            </w:pPr>
            <w:r>
              <w:rPr>
                <w:rFonts w:ascii="Times New Roman" w:hAnsi="Times New Roman" w:cs="Times New Roman"/>
                <w:b/>
                <w:sz w:val="24"/>
                <w:szCs w:val="24"/>
              </w:rPr>
              <w:t>Заказчик:</w:t>
            </w:r>
          </w:p>
          <w:p w:rsidR="00A2350E" w:rsidRDefault="00A2350E">
            <w:pPr>
              <w:widowControl w:val="0"/>
              <w:spacing w:after="0" w:line="240" w:lineRule="auto"/>
            </w:pPr>
            <w:r>
              <w:rPr>
                <w:rFonts w:ascii="Times New Roman" w:hAnsi="Times New Roman" w:cs="Times New Roman"/>
                <w:sz w:val="24"/>
                <w:szCs w:val="24"/>
              </w:rPr>
              <w:t>ФГБУ «Среднесибирское УГМС»</w:t>
            </w:r>
          </w:p>
        </w:tc>
        <w:tc>
          <w:tcPr>
            <w:tcW w:w="4819" w:type="dxa"/>
            <w:shd w:val="clear" w:color="auto" w:fill="FFFFFF"/>
          </w:tcPr>
          <w:p w:rsidR="00A2350E" w:rsidRDefault="00A2350E">
            <w:pPr>
              <w:widowControl w:val="0"/>
              <w:spacing w:after="0" w:line="240" w:lineRule="auto"/>
            </w:pPr>
            <w:r>
              <w:rPr>
                <w:rFonts w:ascii="Times New Roman" w:hAnsi="Times New Roman" w:cs="Times New Roman"/>
                <w:b/>
                <w:sz w:val="24"/>
                <w:szCs w:val="24"/>
              </w:rPr>
              <w:t>Исполнитель:</w:t>
            </w:r>
          </w:p>
          <w:p w:rsidR="00A2350E" w:rsidRDefault="00A2350E">
            <w:pPr>
              <w:widowControl w:val="0"/>
              <w:spacing w:after="0" w:line="240" w:lineRule="auto"/>
              <w:rPr>
                <w:rFonts w:ascii="Times New Roman" w:hAnsi="Times New Roman" w:cs="Times New Roman"/>
                <w:sz w:val="24"/>
                <w:szCs w:val="24"/>
              </w:rPr>
            </w:pPr>
          </w:p>
        </w:tc>
      </w:tr>
      <w:tr w:rsidR="00A2350E">
        <w:trPr>
          <w:trHeight w:val="1143"/>
        </w:trPr>
        <w:tc>
          <w:tcPr>
            <w:tcW w:w="5387" w:type="dxa"/>
            <w:shd w:val="clear" w:color="auto" w:fill="FFFFFF"/>
          </w:tcPr>
          <w:p w:rsidR="00A2350E" w:rsidRDefault="00A2350E">
            <w:pPr>
              <w:widowControl w:val="0"/>
              <w:spacing w:after="0" w:line="240" w:lineRule="auto"/>
            </w:pPr>
            <w:r>
              <w:rPr>
                <w:rFonts w:ascii="Times New Roman" w:hAnsi="Times New Roman" w:cs="Times New Roman"/>
                <w:sz w:val="24"/>
                <w:szCs w:val="24"/>
              </w:rPr>
              <w:t>Начальник</w:t>
            </w:r>
          </w:p>
          <w:p w:rsidR="00A2350E" w:rsidRDefault="00A2350E">
            <w:pPr>
              <w:widowControl w:val="0"/>
              <w:spacing w:after="0" w:line="240" w:lineRule="auto"/>
              <w:rPr>
                <w:rFonts w:ascii="Times New Roman" w:hAnsi="Times New Roman" w:cs="Times New Roman"/>
                <w:sz w:val="24"/>
                <w:szCs w:val="24"/>
              </w:rPr>
            </w:pPr>
          </w:p>
          <w:p w:rsidR="00A2350E" w:rsidRDefault="00A2350E">
            <w:pPr>
              <w:widowControl w:val="0"/>
              <w:spacing w:after="0" w:line="240" w:lineRule="auto"/>
            </w:pPr>
            <w:r>
              <w:rPr>
                <w:rFonts w:ascii="Times New Roman" w:hAnsi="Times New Roman" w:cs="Times New Roman"/>
                <w:sz w:val="24"/>
                <w:szCs w:val="24"/>
              </w:rPr>
              <w:t xml:space="preserve">_________________ /К.Ю. </w:t>
            </w:r>
            <w:proofErr w:type="spellStart"/>
            <w:r>
              <w:rPr>
                <w:rFonts w:ascii="Times New Roman" w:hAnsi="Times New Roman" w:cs="Times New Roman"/>
                <w:sz w:val="24"/>
                <w:szCs w:val="24"/>
              </w:rPr>
              <w:t>Костогладов</w:t>
            </w:r>
            <w:proofErr w:type="spellEnd"/>
            <w:r>
              <w:rPr>
                <w:rFonts w:ascii="Times New Roman" w:hAnsi="Times New Roman" w:cs="Times New Roman"/>
                <w:sz w:val="24"/>
                <w:szCs w:val="24"/>
              </w:rPr>
              <w:t>/</w:t>
            </w:r>
          </w:p>
          <w:p w:rsidR="00A2350E" w:rsidRDefault="00A2350E">
            <w:pPr>
              <w:widowControl w:val="0"/>
              <w:spacing w:after="0" w:line="240" w:lineRule="auto"/>
            </w:pPr>
            <w:r>
              <w:rPr>
                <w:rFonts w:ascii="Times New Roman" w:hAnsi="Times New Roman" w:cs="Times New Roman"/>
                <w:sz w:val="24"/>
                <w:szCs w:val="24"/>
              </w:rPr>
              <w:t>М.П.</w:t>
            </w:r>
          </w:p>
        </w:tc>
        <w:tc>
          <w:tcPr>
            <w:tcW w:w="4819" w:type="dxa"/>
            <w:shd w:val="clear" w:color="auto" w:fill="FFFFFF"/>
          </w:tcPr>
          <w:p w:rsidR="00A2350E" w:rsidRDefault="00A2350E">
            <w:pPr>
              <w:widowControl w:val="0"/>
              <w:snapToGrid w:val="0"/>
              <w:spacing w:after="0" w:line="240" w:lineRule="auto"/>
              <w:rPr>
                <w:rFonts w:ascii="Times New Roman" w:hAnsi="Times New Roman" w:cs="Times New Roman"/>
                <w:sz w:val="24"/>
                <w:szCs w:val="24"/>
              </w:rPr>
            </w:pPr>
          </w:p>
          <w:p w:rsidR="00A2350E" w:rsidRDefault="00A2350E">
            <w:pPr>
              <w:widowControl w:val="0"/>
              <w:spacing w:after="0" w:line="240" w:lineRule="auto"/>
              <w:rPr>
                <w:rFonts w:ascii="Times New Roman" w:hAnsi="Times New Roman" w:cs="Times New Roman"/>
                <w:sz w:val="24"/>
                <w:szCs w:val="24"/>
              </w:rPr>
            </w:pPr>
          </w:p>
          <w:p w:rsidR="00A2350E" w:rsidRDefault="00A2350E">
            <w:pPr>
              <w:widowControl w:val="0"/>
              <w:spacing w:after="0" w:line="240" w:lineRule="auto"/>
            </w:pPr>
            <w:r>
              <w:rPr>
                <w:rFonts w:ascii="Times New Roman" w:hAnsi="Times New Roman" w:cs="Times New Roman"/>
                <w:sz w:val="24"/>
                <w:szCs w:val="24"/>
              </w:rPr>
              <w:t>___________________ /______________/</w:t>
            </w:r>
          </w:p>
          <w:p w:rsidR="00A2350E" w:rsidRDefault="00A2350E">
            <w:pPr>
              <w:widowControl w:val="0"/>
              <w:spacing w:after="0" w:line="240" w:lineRule="auto"/>
            </w:pPr>
            <w:r>
              <w:rPr>
                <w:rFonts w:ascii="Times New Roman" w:hAnsi="Times New Roman" w:cs="Times New Roman"/>
                <w:sz w:val="24"/>
                <w:szCs w:val="24"/>
              </w:rPr>
              <w:t>М.П.</w:t>
            </w:r>
          </w:p>
        </w:tc>
      </w:tr>
    </w:tbl>
    <w:p w:rsidR="00A2350E" w:rsidRDefault="00A2350E">
      <w:pPr>
        <w:spacing w:after="0" w:line="240" w:lineRule="auto"/>
        <w:contextualSpacing/>
        <w:jc w:val="center"/>
        <w:rPr>
          <w:rFonts w:ascii="Times New Roman" w:hAnsi="Times New Roman" w:cs="Times New Roman"/>
          <w:sz w:val="24"/>
          <w:szCs w:val="24"/>
        </w:rPr>
      </w:pPr>
    </w:p>
    <w:p w:rsidR="00A2350E" w:rsidRDefault="00A2350E">
      <w:pPr>
        <w:spacing w:after="0" w:line="240" w:lineRule="auto"/>
        <w:ind w:left="6521"/>
        <w:rPr>
          <w:rFonts w:ascii="Times New Roman" w:hAnsi="Times New Roman" w:cs="Times New Roman"/>
          <w:sz w:val="24"/>
          <w:szCs w:val="24"/>
        </w:rPr>
      </w:pPr>
    </w:p>
    <w:p w:rsidR="00A2350E" w:rsidRDefault="00A2350E">
      <w:pPr>
        <w:spacing w:after="0" w:line="240" w:lineRule="auto"/>
        <w:ind w:left="6521"/>
        <w:rPr>
          <w:rFonts w:ascii="Times New Roman" w:hAnsi="Times New Roman" w:cs="Times New Roman"/>
          <w:sz w:val="24"/>
          <w:szCs w:val="24"/>
        </w:rPr>
      </w:pPr>
    </w:p>
    <w:p w:rsidR="00A2350E" w:rsidRDefault="00A2350E">
      <w:pPr>
        <w:spacing w:after="0" w:line="240" w:lineRule="auto"/>
        <w:ind w:left="6521"/>
      </w:pPr>
      <w:r>
        <w:rPr>
          <w:rFonts w:ascii="Times New Roman" w:hAnsi="Times New Roman" w:cs="Times New Roman"/>
          <w:sz w:val="24"/>
          <w:szCs w:val="24"/>
        </w:rPr>
        <w:lastRenderedPageBreak/>
        <w:t>Приложение №2</w:t>
      </w:r>
    </w:p>
    <w:p w:rsidR="00A2350E" w:rsidRDefault="00A2350E">
      <w:pPr>
        <w:spacing w:after="0" w:line="240" w:lineRule="auto"/>
        <w:ind w:left="6521"/>
      </w:pPr>
      <w:r>
        <w:rPr>
          <w:rFonts w:ascii="Times New Roman" w:hAnsi="Times New Roman" w:cs="Times New Roman"/>
          <w:sz w:val="24"/>
          <w:szCs w:val="24"/>
        </w:rPr>
        <w:t>к контракту</w:t>
      </w:r>
    </w:p>
    <w:p w:rsidR="00A2350E" w:rsidRDefault="00A2350E">
      <w:pPr>
        <w:spacing w:after="0" w:line="240" w:lineRule="auto"/>
        <w:ind w:left="6521"/>
      </w:pPr>
      <w:r>
        <w:rPr>
          <w:rFonts w:ascii="Times New Roman" w:hAnsi="Times New Roman" w:cs="Times New Roman"/>
          <w:sz w:val="24"/>
          <w:szCs w:val="24"/>
        </w:rPr>
        <w:t>от ___________2026 г. №______</w:t>
      </w:r>
    </w:p>
    <w:p w:rsidR="00A2350E" w:rsidRDefault="00A2350E">
      <w:pPr>
        <w:spacing w:after="0" w:line="240" w:lineRule="auto"/>
        <w:contextualSpacing/>
        <w:jc w:val="center"/>
        <w:rPr>
          <w:rFonts w:ascii="Times New Roman" w:hAnsi="Times New Roman" w:cs="Times New Roman"/>
          <w:sz w:val="24"/>
          <w:szCs w:val="24"/>
        </w:rPr>
      </w:pPr>
    </w:p>
    <w:p w:rsidR="00A2350E" w:rsidRDefault="00A2350E">
      <w:pPr>
        <w:spacing w:after="0" w:line="240" w:lineRule="auto"/>
        <w:contextualSpacing/>
        <w:jc w:val="center"/>
        <w:rPr>
          <w:rFonts w:ascii="Times New Roman" w:hAnsi="Times New Roman" w:cs="Times New Roman"/>
          <w:sz w:val="24"/>
          <w:szCs w:val="24"/>
        </w:rPr>
      </w:pPr>
    </w:p>
    <w:p w:rsidR="00A2350E" w:rsidRDefault="00A2350E">
      <w:pPr>
        <w:spacing w:after="0" w:line="240" w:lineRule="auto"/>
        <w:contextualSpacing/>
        <w:jc w:val="center"/>
      </w:pPr>
      <w:r>
        <w:rPr>
          <w:rFonts w:ascii="Times New Roman" w:hAnsi="Times New Roman" w:cs="Times New Roman"/>
          <w:sz w:val="24"/>
          <w:szCs w:val="24"/>
        </w:rPr>
        <w:t xml:space="preserve">Техническое задание </w:t>
      </w:r>
    </w:p>
    <w:p w:rsidR="00A2350E" w:rsidRDefault="00A2350E">
      <w:pPr>
        <w:spacing w:after="0" w:line="240" w:lineRule="auto"/>
        <w:contextualSpacing/>
        <w:jc w:val="center"/>
      </w:pPr>
      <w:r>
        <w:rPr>
          <w:rFonts w:ascii="Times New Roman" w:hAnsi="Times New Roman" w:cs="Times New Roman"/>
          <w:sz w:val="24"/>
          <w:szCs w:val="24"/>
        </w:rPr>
        <w:t>на обслуживание автоматической установки охранно-пожарной сигнализации</w:t>
      </w:r>
    </w:p>
    <w:p w:rsidR="00A2350E" w:rsidRDefault="00A2350E">
      <w:pPr>
        <w:spacing w:after="0" w:line="240" w:lineRule="auto"/>
        <w:contextualSpacing/>
        <w:jc w:val="both"/>
        <w:rPr>
          <w:rFonts w:ascii="Times New Roman" w:hAnsi="Times New Roman" w:cs="Times New Roman"/>
          <w:sz w:val="24"/>
          <w:szCs w:val="24"/>
        </w:rPr>
      </w:pPr>
    </w:p>
    <w:p w:rsidR="00A2350E" w:rsidRDefault="00A2350E">
      <w:pPr>
        <w:spacing w:after="0" w:line="240" w:lineRule="auto"/>
        <w:ind w:firstLine="567"/>
        <w:contextualSpacing/>
        <w:jc w:val="both"/>
      </w:pPr>
      <w:r>
        <w:rPr>
          <w:rFonts w:ascii="Times New Roman" w:hAnsi="Times New Roman" w:cs="Times New Roman"/>
          <w:sz w:val="24"/>
          <w:szCs w:val="24"/>
        </w:rPr>
        <w:t>1. Объект закупки</w:t>
      </w:r>
    </w:p>
    <w:p w:rsidR="00A2350E" w:rsidRDefault="00A2350E">
      <w:pPr>
        <w:spacing w:after="0" w:line="240" w:lineRule="auto"/>
        <w:ind w:firstLine="567"/>
        <w:contextualSpacing/>
        <w:jc w:val="both"/>
      </w:pPr>
      <w:r>
        <w:rPr>
          <w:rFonts w:ascii="Times New Roman" w:hAnsi="Times New Roman" w:cs="Times New Roman"/>
          <w:sz w:val="24"/>
          <w:szCs w:val="24"/>
        </w:rPr>
        <w:t>Работы по техническому обслуживанию (ТО) автоматической установки охранно-пожарной сигнализации (ОПС) стационарных пунктов наблюдений за загрязнением атмосферного воздуха (ПНЗ).</w:t>
      </w:r>
    </w:p>
    <w:p w:rsidR="00A2350E" w:rsidRDefault="00A2350E">
      <w:pPr>
        <w:spacing w:after="0" w:line="240" w:lineRule="auto"/>
        <w:ind w:firstLine="567"/>
        <w:contextualSpacing/>
        <w:jc w:val="both"/>
        <w:rPr>
          <w:rFonts w:ascii="Times New Roman" w:hAnsi="Times New Roman" w:cs="Times New Roman"/>
          <w:sz w:val="24"/>
          <w:szCs w:val="24"/>
        </w:rPr>
      </w:pPr>
    </w:p>
    <w:p w:rsidR="00A2350E" w:rsidRDefault="00A2350E">
      <w:pPr>
        <w:spacing w:after="0" w:line="240" w:lineRule="auto"/>
        <w:ind w:firstLine="567"/>
        <w:contextualSpacing/>
        <w:jc w:val="both"/>
      </w:pPr>
      <w:r>
        <w:rPr>
          <w:rFonts w:ascii="Times New Roman" w:hAnsi="Times New Roman" w:cs="Times New Roman"/>
          <w:sz w:val="24"/>
          <w:szCs w:val="24"/>
        </w:rPr>
        <w:t>2. Описание зданий, оснащенных ОПС:</w:t>
      </w:r>
    </w:p>
    <w:p w:rsidR="00A2350E" w:rsidRDefault="00A2350E">
      <w:pPr>
        <w:numPr>
          <w:ilvl w:val="0"/>
          <w:numId w:val="2"/>
        </w:numPr>
        <w:spacing w:after="0" w:line="240" w:lineRule="auto"/>
        <w:ind w:left="0" w:firstLine="567"/>
        <w:contextualSpacing/>
        <w:jc w:val="both"/>
      </w:pPr>
      <w:r>
        <w:rPr>
          <w:rFonts w:ascii="Times New Roman" w:hAnsi="Times New Roman" w:cs="Times New Roman"/>
          <w:sz w:val="24"/>
          <w:szCs w:val="24"/>
        </w:rPr>
        <w:t>одноэтажное металлическое, ориентировочные наружные размеры 3,0*2,5*2,7 метров (длинна*ширина*высота);</w:t>
      </w:r>
    </w:p>
    <w:p w:rsidR="00A2350E" w:rsidRDefault="00A2350E">
      <w:pPr>
        <w:numPr>
          <w:ilvl w:val="0"/>
          <w:numId w:val="2"/>
        </w:numPr>
        <w:spacing w:after="0" w:line="240" w:lineRule="auto"/>
        <w:ind w:left="0" w:firstLine="567"/>
        <w:contextualSpacing/>
        <w:jc w:val="both"/>
      </w:pPr>
      <w:r>
        <w:rPr>
          <w:rFonts w:ascii="Times New Roman" w:hAnsi="Times New Roman" w:cs="Times New Roman"/>
          <w:sz w:val="24"/>
          <w:szCs w:val="24"/>
        </w:rPr>
        <w:t>окна отсутствуют;</w:t>
      </w:r>
    </w:p>
    <w:p w:rsidR="00A2350E" w:rsidRDefault="00A2350E">
      <w:pPr>
        <w:numPr>
          <w:ilvl w:val="0"/>
          <w:numId w:val="2"/>
        </w:numPr>
        <w:spacing w:after="0" w:line="240" w:lineRule="auto"/>
        <w:ind w:left="0" w:firstLine="567"/>
        <w:contextualSpacing/>
        <w:jc w:val="both"/>
      </w:pPr>
      <w:r>
        <w:rPr>
          <w:rFonts w:ascii="Times New Roman" w:hAnsi="Times New Roman" w:cs="Times New Roman"/>
          <w:sz w:val="24"/>
          <w:szCs w:val="24"/>
        </w:rPr>
        <w:t xml:space="preserve">стены, пол, крыша здания выполнены из </w:t>
      </w:r>
      <w:proofErr w:type="gramStart"/>
      <w:r>
        <w:rPr>
          <w:rFonts w:ascii="Times New Roman" w:hAnsi="Times New Roman" w:cs="Times New Roman"/>
          <w:sz w:val="24"/>
          <w:szCs w:val="24"/>
        </w:rPr>
        <w:t>сэндвич-панелей</w:t>
      </w:r>
      <w:proofErr w:type="gramEnd"/>
      <w:r>
        <w:rPr>
          <w:rFonts w:ascii="Times New Roman" w:hAnsi="Times New Roman" w:cs="Times New Roman"/>
          <w:sz w:val="24"/>
          <w:szCs w:val="24"/>
        </w:rPr>
        <w:t xml:space="preserve"> с полимерным утеплителем;</w:t>
      </w:r>
    </w:p>
    <w:p w:rsidR="00A2350E" w:rsidRDefault="00A2350E">
      <w:pPr>
        <w:numPr>
          <w:ilvl w:val="0"/>
          <w:numId w:val="2"/>
        </w:numPr>
        <w:spacing w:after="0" w:line="240" w:lineRule="auto"/>
        <w:ind w:left="0" w:firstLine="567"/>
        <w:contextualSpacing/>
        <w:jc w:val="both"/>
      </w:pPr>
      <w:r>
        <w:rPr>
          <w:rFonts w:ascii="Times New Roman" w:hAnsi="Times New Roman" w:cs="Times New Roman"/>
          <w:sz w:val="24"/>
          <w:szCs w:val="24"/>
        </w:rPr>
        <w:t xml:space="preserve">оборудование здания: электронно-вычислительные приборы, аппаратура передачи данных, компрессоры, </w:t>
      </w:r>
      <w:proofErr w:type="spellStart"/>
      <w:r>
        <w:rPr>
          <w:rFonts w:ascii="Times New Roman" w:hAnsi="Times New Roman" w:cs="Times New Roman"/>
          <w:sz w:val="24"/>
          <w:szCs w:val="24"/>
        </w:rPr>
        <w:t>пробоотборные</w:t>
      </w:r>
      <w:proofErr w:type="spellEnd"/>
      <w:r>
        <w:rPr>
          <w:rFonts w:ascii="Times New Roman" w:hAnsi="Times New Roman" w:cs="Times New Roman"/>
          <w:sz w:val="24"/>
          <w:szCs w:val="24"/>
        </w:rPr>
        <w:t xml:space="preserve"> зонды; холодильник, кондиционер, </w:t>
      </w:r>
      <w:proofErr w:type="spellStart"/>
      <w:r>
        <w:rPr>
          <w:rFonts w:ascii="Times New Roman" w:hAnsi="Times New Roman" w:cs="Times New Roman"/>
          <w:sz w:val="24"/>
          <w:szCs w:val="24"/>
        </w:rPr>
        <w:t>отопители</w:t>
      </w:r>
      <w:proofErr w:type="spellEnd"/>
      <w:r>
        <w:rPr>
          <w:rFonts w:ascii="Times New Roman" w:hAnsi="Times New Roman" w:cs="Times New Roman"/>
          <w:sz w:val="24"/>
          <w:szCs w:val="24"/>
        </w:rPr>
        <w:t>, сеть электропитания и освещения.</w:t>
      </w:r>
    </w:p>
    <w:p w:rsidR="00A2350E" w:rsidRDefault="00A2350E">
      <w:pPr>
        <w:spacing w:after="0" w:line="240" w:lineRule="auto"/>
        <w:ind w:firstLine="567"/>
        <w:contextualSpacing/>
        <w:jc w:val="both"/>
        <w:rPr>
          <w:rFonts w:ascii="Times New Roman" w:hAnsi="Times New Roman" w:cs="Times New Roman"/>
          <w:sz w:val="24"/>
          <w:szCs w:val="24"/>
        </w:rPr>
      </w:pPr>
    </w:p>
    <w:p w:rsidR="00A2350E" w:rsidRDefault="00A2350E">
      <w:pPr>
        <w:spacing w:after="0" w:line="240" w:lineRule="auto"/>
        <w:ind w:firstLine="567"/>
        <w:contextualSpacing/>
        <w:jc w:val="both"/>
      </w:pPr>
      <w:r>
        <w:rPr>
          <w:rFonts w:ascii="Times New Roman" w:hAnsi="Times New Roman" w:cs="Times New Roman"/>
          <w:sz w:val="24"/>
          <w:szCs w:val="24"/>
        </w:rPr>
        <w:t>3. Описание ОПС</w:t>
      </w:r>
    </w:p>
    <w:p w:rsidR="00A2350E" w:rsidRDefault="00A2350E">
      <w:pPr>
        <w:spacing w:after="0" w:line="240" w:lineRule="auto"/>
        <w:ind w:firstLine="567"/>
        <w:contextualSpacing/>
        <w:jc w:val="both"/>
      </w:pPr>
      <w:r>
        <w:rPr>
          <w:rFonts w:ascii="Times New Roman" w:hAnsi="Times New Roman" w:cs="Times New Roman"/>
          <w:sz w:val="24"/>
          <w:szCs w:val="24"/>
        </w:rPr>
        <w:t>3.1. Вариант №1 (2019г. установки), количество 5 шт. (5 зданий):</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 xml:space="preserve">Прибор </w:t>
      </w:r>
      <w:proofErr w:type="spellStart"/>
      <w:r>
        <w:rPr>
          <w:rFonts w:ascii="Times New Roman" w:hAnsi="Times New Roman" w:cs="Times New Roman"/>
          <w:sz w:val="24"/>
          <w:szCs w:val="24"/>
        </w:rPr>
        <w:t>приемо</w:t>
      </w:r>
      <w:proofErr w:type="spellEnd"/>
      <w:r>
        <w:rPr>
          <w:rFonts w:ascii="Times New Roman" w:hAnsi="Times New Roman" w:cs="Times New Roman"/>
          <w:sz w:val="24"/>
          <w:szCs w:val="24"/>
        </w:rPr>
        <w:t>-контрольный охранно-пожарный Мираж-GSM-М8-03 (либо Юпитер 1433), 1 шт.;</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Источник вторичного электропитания СКАТ-1200С, 1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дымовой оптико-электронный ИП212-45, 2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Оповещатель</w:t>
      </w:r>
      <w:proofErr w:type="spellEnd"/>
      <w:r>
        <w:rPr>
          <w:rFonts w:ascii="Times New Roman" w:hAnsi="Times New Roman" w:cs="Times New Roman"/>
          <w:sz w:val="24"/>
          <w:szCs w:val="24"/>
        </w:rPr>
        <w:t xml:space="preserve"> охранно-пожарный звуковой Маяк-12, 1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Оповещатель</w:t>
      </w:r>
      <w:proofErr w:type="spellEnd"/>
      <w:r>
        <w:rPr>
          <w:rFonts w:ascii="Times New Roman" w:hAnsi="Times New Roman" w:cs="Times New Roman"/>
          <w:sz w:val="24"/>
          <w:szCs w:val="24"/>
        </w:rPr>
        <w:t xml:space="preserve"> охранно-пожарный световой Кристалл-12, 1 шт.;</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 xml:space="preserve">Объемный ИК </w:t>
      </w: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LC-100PI, 1 шт.;</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Шлейфы сигнализации ОПС;</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Цепи электропитания между блоками ОПС и от вводно-распределительного устройства 220В здания.</w:t>
      </w:r>
    </w:p>
    <w:p w:rsidR="00A2350E" w:rsidRDefault="00A2350E">
      <w:pPr>
        <w:spacing w:after="0" w:line="240" w:lineRule="auto"/>
        <w:ind w:firstLine="567"/>
        <w:contextualSpacing/>
        <w:jc w:val="both"/>
      </w:pPr>
      <w:r>
        <w:rPr>
          <w:rFonts w:ascii="Times New Roman" w:hAnsi="Times New Roman" w:cs="Times New Roman"/>
          <w:sz w:val="24"/>
          <w:szCs w:val="24"/>
        </w:rPr>
        <w:t>3.2. Вариант №2 (2020г. установки), количество 1 шт. (1 здание):</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 xml:space="preserve">Прибор </w:t>
      </w:r>
      <w:proofErr w:type="spellStart"/>
      <w:r>
        <w:rPr>
          <w:rFonts w:ascii="Times New Roman" w:hAnsi="Times New Roman" w:cs="Times New Roman"/>
          <w:sz w:val="24"/>
          <w:szCs w:val="24"/>
        </w:rPr>
        <w:t>приемо</w:t>
      </w:r>
      <w:proofErr w:type="spellEnd"/>
      <w:r>
        <w:rPr>
          <w:rFonts w:ascii="Times New Roman" w:hAnsi="Times New Roman" w:cs="Times New Roman"/>
          <w:sz w:val="24"/>
          <w:szCs w:val="24"/>
        </w:rPr>
        <w:t>-контрольный охранно-пожарный Мираж-GSM-М8-03 (либо Юпитер 1433), 1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дымовой ИП 212-45, 2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Оповещатель</w:t>
      </w:r>
      <w:proofErr w:type="spellEnd"/>
      <w:r>
        <w:rPr>
          <w:rFonts w:ascii="Times New Roman" w:hAnsi="Times New Roman" w:cs="Times New Roman"/>
          <w:sz w:val="24"/>
          <w:szCs w:val="24"/>
        </w:rPr>
        <w:t xml:space="preserve"> охранно-пожарный комбинированный Маяк-12-КП, 1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магнито</w:t>
      </w:r>
      <w:proofErr w:type="spellEnd"/>
      <w:r>
        <w:rPr>
          <w:rFonts w:ascii="Times New Roman" w:hAnsi="Times New Roman" w:cs="Times New Roman"/>
          <w:sz w:val="24"/>
          <w:szCs w:val="24"/>
        </w:rPr>
        <w:t>-контактный ИО 102-16, 2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объемный Аргус-2, 2 шт.;</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Шлейфы сигнализации ОПС;</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Цепи электропитания между блоками ОПС и от вводно-распределительного устройства 220В здания.</w:t>
      </w:r>
    </w:p>
    <w:p w:rsidR="00A2350E" w:rsidRDefault="00A2350E">
      <w:pPr>
        <w:spacing w:after="0" w:line="240" w:lineRule="auto"/>
        <w:ind w:firstLine="567"/>
        <w:contextualSpacing/>
        <w:jc w:val="both"/>
      </w:pPr>
      <w:r>
        <w:rPr>
          <w:rFonts w:ascii="Times New Roman" w:hAnsi="Times New Roman" w:cs="Times New Roman"/>
          <w:sz w:val="24"/>
          <w:szCs w:val="24"/>
        </w:rPr>
        <w:t>3.3. Вариант №3 (2022г. установки), количество 1 шт. (1 здание):</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 xml:space="preserve">Прибор </w:t>
      </w:r>
      <w:proofErr w:type="spellStart"/>
      <w:r>
        <w:rPr>
          <w:rFonts w:ascii="Times New Roman" w:hAnsi="Times New Roman" w:cs="Times New Roman"/>
          <w:sz w:val="24"/>
          <w:szCs w:val="24"/>
        </w:rPr>
        <w:t>приемо</w:t>
      </w:r>
      <w:proofErr w:type="spellEnd"/>
      <w:r>
        <w:rPr>
          <w:rFonts w:ascii="Times New Roman" w:hAnsi="Times New Roman" w:cs="Times New Roman"/>
          <w:sz w:val="24"/>
          <w:szCs w:val="24"/>
        </w:rPr>
        <w:t>-контрольный охранно-пожарный</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 xml:space="preserve"> 2000-4, 2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дымовой оптико-электронный ИП 212-141, 4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светозвуковой Маяк-12-К, 2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охранный </w:t>
      </w:r>
      <w:proofErr w:type="spellStart"/>
      <w:r>
        <w:rPr>
          <w:rFonts w:ascii="Times New Roman" w:hAnsi="Times New Roman" w:cs="Times New Roman"/>
          <w:sz w:val="24"/>
          <w:szCs w:val="24"/>
        </w:rPr>
        <w:t>магнитоконтактный</w:t>
      </w:r>
      <w:proofErr w:type="spellEnd"/>
      <w:r>
        <w:rPr>
          <w:rFonts w:ascii="Times New Roman" w:hAnsi="Times New Roman" w:cs="Times New Roman"/>
          <w:sz w:val="24"/>
          <w:szCs w:val="24"/>
        </w:rPr>
        <w:t xml:space="preserve"> ИО 102-26, </w:t>
      </w:r>
      <w:proofErr w:type="spellStart"/>
      <w:proofErr w:type="gramStart"/>
      <w:r>
        <w:rPr>
          <w:rFonts w:ascii="Times New Roman" w:hAnsi="Times New Roman" w:cs="Times New Roman"/>
          <w:sz w:val="24"/>
          <w:szCs w:val="24"/>
        </w:rPr>
        <w:t>исп</w:t>
      </w:r>
      <w:proofErr w:type="spellEnd"/>
      <w:proofErr w:type="gramEnd"/>
      <w:r>
        <w:rPr>
          <w:rFonts w:ascii="Times New Roman" w:hAnsi="Times New Roman" w:cs="Times New Roman"/>
          <w:sz w:val="24"/>
          <w:szCs w:val="24"/>
        </w:rPr>
        <w:t xml:space="preserve"> 1, 2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тепловой максимально-дифференциальный </w:t>
      </w:r>
      <w:proofErr w:type="spellStart"/>
      <w:r>
        <w:rPr>
          <w:rFonts w:ascii="Times New Roman" w:hAnsi="Times New Roman" w:cs="Times New Roman"/>
          <w:sz w:val="24"/>
          <w:szCs w:val="24"/>
        </w:rPr>
        <w:t>магнитоконтактный</w:t>
      </w:r>
      <w:proofErr w:type="spellEnd"/>
      <w:r>
        <w:rPr>
          <w:rFonts w:ascii="Times New Roman" w:hAnsi="Times New Roman" w:cs="Times New Roman"/>
          <w:sz w:val="24"/>
          <w:szCs w:val="24"/>
        </w:rPr>
        <w:t xml:space="preserve">  ИП101-3А-А3</w:t>
      </w:r>
      <w:r>
        <w:rPr>
          <w:rFonts w:ascii="Times New Roman" w:hAnsi="Times New Roman" w:cs="Times New Roman"/>
          <w:sz w:val="24"/>
          <w:szCs w:val="24"/>
          <w:lang w:val="en-US"/>
        </w:rPr>
        <w:t>R</w:t>
      </w:r>
      <w:r>
        <w:rPr>
          <w:rFonts w:ascii="Times New Roman" w:hAnsi="Times New Roman" w:cs="Times New Roman"/>
          <w:sz w:val="24"/>
          <w:szCs w:val="24"/>
        </w:rPr>
        <w:t>, 4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ручной ИПР-3СУМ,2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Шлейфы сигнализации ОПС;</w:t>
      </w:r>
    </w:p>
    <w:p w:rsidR="00A2350E" w:rsidRDefault="00A2350E">
      <w:pPr>
        <w:numPr>
          <w:ilvl w:val="0"/>
          <w:numId w:val="3"/>
        </w:numPr>
        <w:spacing w:line="240" w:lineRule="auto"/>
        <w:ind w:left="0" w:firstLine="567"/>
        <w:contextualSpacing/>
        <w:jc w:val="both"/>
      </w:pPr>
      <w:r>
        <w:rPr>
          <w:rFonts w:ascii="Times New Roman" w:hAnsi="Times New Roman" w:cs="Times New Roman"/>
          <w:bCs/>
          <w:sz w:val="24"/>
          <w:szCs w:val="24"/>
        </w:rPr>
        <w:t xml:space="preserve">Контроллер охранного мониторинга </w:t>
      </w:r>
      <w:r>
        <w:rPr>
          <w:rFonts w:ascii="Times New Roman" w:hAnsi="Times New Roman" w:cs="Times New Roman"/>
          <w:bCs/>
          <w:sz w:val="24"/>
          <w:szCs w:val="24"/>
          <w:lang w:val="en-US"/>
        </w:rPr>
        <w:t>S</w:t>
      </w:r>
      <w:r>
        <w:rPr>
          <w:rFonts w:ascii="Times New Roman" w:hAnsi="Times New Roman" w:cs="Times New Roman"/>
          <w:bCs/>
          <w:sz w:val="24"/>
          <w:szCs w:val="24"/>
        </w:rPr>
        <w:t>TEMAX SX410 -1 шт.</w:t>
      </w:r>
    </w:p>
    <w:p w:rsidR="00A2350E" w:rsidRDefault="00A2350E">
      <w:pPr>
        <w:numPr>
          <w:ilvl w:val="0"/>
          <w:numId w:val="3"/>
        </w:numPr>
        <w:spacing w:line="240" w:lineRule="auto"/>
        <w:ind w:left="0" w:firstLine="567"/>
        <w:contextualSpacing/>
        <w:jc w:val="both"/>
      </w:pPr>
      <w:r>
        <w:rPr>
          <w:rFonts w:ascii="Times New Roman" w:hAnsi="Times New Roman" w:cs="Times New Roman"/>
          <w:sz w:val="24"/>
          <w:szCs w:val="24"/>
        </w:rPr>
        <w:lastRenderedPageBreak/>
        <w:t>Цепи электропитания между блоками ОПС и от вводно-распределительного устройства 220В здания</w:t>
      </w:r>
    </w:p>
    <w:p w:rsidR="00A2350E" w:rsidRDefault="00A2350E">
      <w:pPr>
        <w:spacing w:line="240" w:lineRule="auto"/>
        <w:ind w:firstLine="567"/>
        <w:contextualSpacing/>
        <w:jc w:val="both"/>
      </w:pPr>
      <w:r>
        <w:rPr>
          <w:rFonts w:ascii="Times New Roman" w:hAnsi="Times New Roman" w:cs="Times New Roman"/>
          <w:sz w:val="24"/>
          <w:szCs w:val="24"/>
        </w:rPr>
        <w:t>3.4. Вариант №4 (2023 г. установки), количество 2 шт. (2 здания):</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 xml:space="preserve">Прибор </w:t>
      </w:r>
      <w:proofErr w:type="spellStart"/>
      <w:r>
        <w:rPr>
          <w:rFonts w:ascii="Times New Roman" w:hAnsi="Times New Roman" w:cs="Times New Roman"/>
          <w:sz w:val="24"/>
          <w:szCs w:val="24"/>
        </w:rPr>
        <w:t>приемо</w:t>
      </w:r>
      <w:proofErr w:type="spellEnd"/>
      <w:r>
        <w:rPr>
          <w:rFonts w:ascii="Times New Roman" w:hAnsi="Times New Roman" w:cs="Times New Roman"/>
          <w:sz w:val="24"/>
          <w:szCs w:val="24"/>
        </w:rPr>
        <w:t>-контрольный охранно-пожарный</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 xml:space="preserve"> 2000-4, 2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дымовой оптико-электронный ИП 212-141, 4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светозвуково</w:t>
      </w:r>
      <w:r>
        <w:rPr>
          <w:rFonts w:ascii="Times New Roman" w:hAnsi="Times New Roman" w:cs="Times New Roman"/>
          <w:sz w:val="24"/>
          <w:szCs w:val="24"/>
          <w:shd w:val="clear" w:color="auto" w:fill="FFFFFF"/>
        </w:rPr>
        <w:t>й Маяк-12-К</w:t>
      </w:r>
      <w:r>
        <w:rPr>
          <w:rFonts w:ascii="Times New Roman" w:hAnsi="Times New Roman" w:cs="Times New Roman"/>
          <w:sz w:val="24"/>
          <w:szCs w:val="24"/>
        </w:rPr>
        <w:t>, 2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охранный </w:t>
      </w:r>
      <w:proofErr w:type="spellStart"/>
      <w:r>
        <w:rPr>
          <w:rFonts w:ascii="Times New Roman" w:hAnsi="Times New Roman" w:cs="Times New Roman"/>
          <w:sz w:val="24"/>
          <w:szCs w:val="24"/>
        </w:rPr>
        <w:t>магнитоконтактный</w:t>
      </w:r>
      <w:proofErr w:type="spellEnd"/>
      <w:r>
        <w:rPr>
          <w:rFonts w:ascii="Times New Roman" w:hAnsi="Times New Roman" w:cs="Times New Roman"/>
          <w:sz w:val="24"/>
          <w:szCs w:val="24"/>
        </w:rPr>
        <w:t xml:space="preserve"> ИО 102-26, </w:t>
      </w:r>
      <w:proofErr w:type="spellStart"/>
      <w:proofErr w:type="gramStart"/>
      <w:r>
        <w:rPr>
          <w:rFonts w:ascii="Times New Roman" w:hAnsi="Times New Roman" w:cs="Times New Roman"/>
          <w:sz w:val="24"/>
          <w:szCs w:val="24"/>
        </w:rPr>
        <w:t>исп</w:t>
      </w:r>
      <w:proofErr w:type="spellEnd"/>
      <w:proofErr w:type="gramEnd"/>
      <w:r>
        <w:rPr>
          <w:rFonts w:ascii="Times New Roman" w:hAnsi="Times New Roman" w:cs="Times New Roman"/>
          <w:sz w:val="24"/>
          <w:szCs w:val="24"/>
        </w:rPr>
        <w:t xml:space="preserve"> 1, 2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тепловой максимально-дифференциальный </w:t>
      </w:r>
      <w:proofErr w:type="spellStart"/>
      <w:r>
        <w:rPr>
          <w:rFonts w:ascii="Times New Roman" w:hAnsi="Times New Roman" w:cs="Times New Roman"/>
          <w:sz w:val="24"/>
          <w:szCs w:val="24"/>
        </w:rPr>
        <w:t>магнитоконтактный</w:t>
      </w:r>
      <w:proofErr w:type="spellEnd"/>
      <w:r>
        <w:rPr>
          <w:rFonts w:ascii="Times New Roman" w:hAnsi="Times New Roman" w:cs="Times New Roman"/>
          <w:sz w:val="24"/>
          <w:szCs w:val="24"/>
        </w:rPr>
        <w:t xml:space="preserve"> ИП101-3А-А3</w:t>
      </w:r>
      <w:r>
        <w:rPr>
          <w:rFonts w:ascii="Times New Roman" w:hAnsi="Times New Roman" w:cs="Times New Roman"/>
          <w:sz w:val="24"/>
          <w:szCs w:val="24"/>
          <w:lang w:val="en-US"/>
        </w:rPr>
        <w:t>R</w:t>
      </w:r>
      <w:r>
        <w:rPr>
          <w:rFonts w:ascii="Times New Roman" w:hAnsi="Times New Roman" w:cs="Times New Roman"/>
          <w:sz w:val="24"/>
          <w:szCs w:val="24"/>
        </w:rPr>
        <w:t>, 4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ручной ИПР-3СУМ,2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Шлейфы сигнализации ОПС;</w:t>
      </w:r>
    </w:p>
    <w:p w:rsidR="00A2350E" w:rsidRDefault="00A2350E">
      <w:pPr>
        <w:numPr>
          <w:ilvl w:val="0"/>
          <w:numId w:val="3"/>
        </w:numPr>
        <w:spacing w:line="240" w:lineRule="auto"/>
        <w:ind w:left="0" w:firstLine="567"/>
        <w:contextualSpacing/>
        <w:jc w:val="both"/>
      </w:pPr>
      <w:r>
        <w:rPr>
          <w:rFonts w:ascii="Times New Roman" w:hAnsi="Times New Roman" w:cs="Times New Roman"/>
          <w:bCs/>
          <w:sz w:val="24"/>
          <w:szCs w:val="24"/>
        </w:rPr>
        <w:t>Контроллер охранного мониторинг</w:t>
      </w:r>
      <w:r>
        <w:rPr>
          <w:rFonts w:ascii="Times New Roman" w:hAnsi="Times New Roman" w:cs="Times New Roman"/>
          <w:bCs/>
          <w:sz w:val="24"/>
          <w:szCs w:val="24"/>
          <w:shd w:val="clear" w:color="auto" w:fill="FFFFFF"/>
        </w:rPr>
        <w:t xml:space="preserve">а </w:t>
      </w:r>
      <w:r>
        <w:rPr>
          <w:rFonts w:ascii="Times New Roman" w:hAnsi="Times New Roman" w:cs="Times New Roman"/>
          <w:bCs/>
          <w:sz w:val="24"/>
          <w:szCs w:val="24"/>
          <w:shd w:val="clear" w:color="auto" w:fill="FFFFFF"/>
          <w:lang w:val="en-US"/>
        </w:rPr>
        <w:t>S</w:t>
      </w:r>
      <w:r>
        <w:rPr>
          <w:rFonts w:ascii="Times New Roman" w:hAnsi="Times New Roman" w:cs="Times New Roman"/>
          <w:bCs/>
          <w:sz w:val="24"/>
          <w:szCs w:val="24"/>
          <w:shd w:val="clear" w:color="auto" w:fill="FFFFFF"/>
        </w:rPr>
        <w:t xml:space="preserve">TEMAX </w:t>
      </w:r>
      <w:r>
        <w:rPr>
          <w:rFonts w:ascii="Times New Roman" w:hAnsi="Times New Roman" w:cs="Times New Roman"/>
          <w:bCs/>
          <w:sz w:val="24"/>
          <w:szCs w:val="24"/>
        </w:rPr>
        <w:t>SX410 -2 шт.</w:t>
      </w:r>
    </w:p>
    <w:p w:rsidR="00A2350E" w:rsidRDefault="00A2350E">
      <w:pPr>
        <w:numPr>
          <w:ilvl w:val="0"/>
          <w:numId w:val="3"/>
        </w:numPr>
        <w:spacing w:line="240" w:lineRule="auto"/>
        <w:ind w:left="0" w:firstLine="567"/>
        <w:contextualSpacing/>
        <w:jc w:val="both"/>
      </w:pPr>
      <w:r>
        <w:rPr>
          <w:rFonts w:ascii="Times New Roman" w:hAnsi="Times New Roman" w:cs="Times New Roman"/>
          <w:sz w:val="24"/>
          <w:szCs w:val="24"/>
        </w:rPr>
        <w:t>Цепи электропитания между блоками ОПС и от вводно-распределительного устройства 220В здания.</w:t>
      </w:r>
    </w:p>
    <w:p w:rsidR="00A2350E" w:rsidRDefault="00A2350E">
      <w:pPr>
        <w:spacing w:line="240" w:lineRule="auto"/>
        <w:ind w:firstLine="567"/>
        <w:contextualSpacing/>
        <w:jc w:val="both"/>
      </w:pPr>
      <w:r>
        <w:rPr>
          <w:rFonts w:ascii="Times New Roman" w:hAnsi="Times New Roman" w:cs="Times New Roman"/>
          <w:sz w:val="24"/>
          <w:szCs w:val="24"/>
        </w:rPr>
        <w:t xml:space="preserve">3.5. Вариант №5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2025 г. установки), количество 2 шт. (2 здания):</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Устройство коммутационное</w:t>
      </w:r>
      <w:r>
        <w:rPr>
          <w:rFonts w:ascii="Times New Roman" w:hAnsi="Times New Roman" w:cs="Times New Roman"/>
          <w:sz w:val="24"/>
          <w:szCs w:val="24"/>
          <w:shd w:val="clear" w:color="auto" w:fill="FFFFFF"/>
        </w:rPr>
        <w:t xml:space="preserve">  УК-ВК, 2</w:t>
      </w:r>
      <w:r>
        <w:rPr>
          <w:rFonts w:ascii="Times New Roman" w:hAnsi="Times New Roman" w:cs="Times New Roman"/>
          <w:sz w:val="24"/>
          <w:szCs w:val="24"/>
        </w:rPr>
        <w:t xml:space="preserve">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shd w:val="clear" w:color="auto" w:fill="FFFFFF"/>
        </w:rPr>
        <w:t>Оповещатель</w:t>
      </w:r>
      <w:proofErr w:type="spellEnd"/>
      <w:r>
        <w:rPr>
          <w:rFonts w:ascii="Times New Roman" w:hAnsi="Times New Roman" w:cs="Times New Roman"/>
          <w:sz w:val="24"/>
          <w:szCs w:val="24"/>
          <w:shd w:val="clear" w:color="auto" w:fill="FFFFFF"/>
        </w:rPr>
        <w:t xml:space="preserve"> охранно-пожарный комбинированный Маяк-12, 4</w:t>
      </w:r>
      <w:r>
        <w:rPr>
          <w:rFonts w:ascii="Times New Roman" w:hAnsi="Times New Roman" w:cs="Times New Roman"/>
          <w:sz w:val="24"/>
          <w:szCs w:val="24"/>
        </w:rPr>
        <w:t xml:space="preserve">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охранный объемный оптико-волоконны</w:t>
      </w:r>
      <w:r>
        <w:rPr>
          <w:rFonts w:ascii="Times New Roman" w:hAnsi="Times New Roman" w:cs="Times New Roman"/>
          <w:sz w:val="24"/>
          <w:szCs w:val="24"/>
          <w:shd w:val="clear" w:color="auto" w:fill="FFFFFF"/>
        </w:rPr>
        <w:t xml:space="preserve">й ИО409-52 </w:t>
      </w:r>
      <w:r>
        <w:rPr>
          <w:rFonts w:ascii="Times New Roman" w:hAnsi="Times New Roman" w:cs="Times New Roman"/>
          <w:sz w:val="24"/>
          <w:szCs w:val="24"/>
        </w:rPr>
        <w:t>«Фотон-21», 2 шт.;</w:t>
      </w:r>
    </w:p>
    <w:p w:rsidR="00A2350E" w:rsidRDefault="00A2350E">
      <w:pPr>
        <w:numPr>
          <w:ilvl w:val="0"/>
          <w:numId w:val="3"/>
        </w:numPr>
        <w:spacing w:after="0" w:line="240" w:lineRule="auto"/>
        <w:ind w:left="0" w:firstLine="567"/>
        <w:contextualSpacing/>
        <w:jc w:val="both"/>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руч</w:t>
      </w:r>
      <w:r>
        <w:rPr>
          <w:rFonts w:ascii="Times New Roman" w:hAnsi="Times New Roman" w:cs="Times New Roman"/>
          <w:sz w:val="24"/>
          <w:szCs w:val="24"/>
          <w:shd w:val="clear" w:color="auto" w:fill="FFFFFF"/>
        </w:rPr>
        <w:t xml:space="preserve">ной ИП535-8-А, </w:t>
      </w:r>
      <w:r>
        <w:rPr>
          <w:rFonts w:ascii="Times New Roman" w:hAnsi="Times New Roman" w:cs="Times New Roman"/>
          <w:sz w:val="24"/>
          <w:szCs w:val="24"/>
        </w:rPr>
        <w:t xml:space="preserve">2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w:t>
      </w:r>
    </w:p>
    <w:p w:rsidR="00A2350E" w:rsidRDefault="00A2350E">
      <w:pPr>
        <w:numPr>
          <w:ilvl w:val="0"/>
          <w:numId w:val="3"/>
        </w:numPr>
        <w:spacing w:after="0" w:line="240" w:lineRule="auto"/>
        <w:ind w:left="0" w:firstLine="567"/>
        <w:contextualSpacing/>
        <w:jc w:val="both"/>
      </w:pPr>
      <w:r>
        <w:rPr>
          <w:rFonts w:ascii="Times New Roman" w:hAnsi="Times New Roman" w:cs="Times New Roman"/>
          <w:sz w:val="24"/>
          <w:szCs w:val="24"/>
        </w:rPr>
        <w:t>Шлейфы сигнализации ОПС;</w:t>
      </w:r>
    </w:p>
    <w:p w:rsidR="00A2350E" w:rsidRDefault="00A2350E">
      <w:pPr>
        <w:numPr>
          <w:ilvl w:val="0"/>
          <w:numId w:val="3"/>
        </w:numPr>
        <w:spacing w:line="240" w:lineRule="auto"/>
        <w:ind w:left="0" w:firstLine="567"/>
        <w:contextualSpacing/>
        <w:jc w:val="both"/>
      </w:pPr>
      <w:r>
        <w:rPr>
          <w:rFonts w:ascii="Times New Roman" w:hAnsi="Times New Roman" w:cs="Times New Roman"/>
          <w:bCs/>
          <w:sz w:val="24"/>
          <w:szCs w:val="24"/>
        </w:rPr>
        <w:t>Контроллер охранного мониторинга</w:t>
      </w:r>
      <w:r>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lang w:val="en-US"/>
        </w:rPr>
        <w:t>S</w:t>
      </w:r>
      <w:r>
        <w:rPr>
          <w:rFonts w:ascii="Times New Roman" w:hAnsi="Times New Roman" w:cs="Times New Roman"/>
          <w:bCs/>
          <w:sz w:val="24"/>
          <w:szCs w:val="24"/>
          <w:shd w:val="clear" w:color="auto" w:fill="FFFFFF"/>
        </w:rPr>
        <w:t>TEMAX-</w:t>
      </w:r>
      <w:r>
        <w:rPr>
          <w:rFonts w:ascii="Times New Roman" w:hAnsi="Times New Roman" w:cs="Times New Roman"/>
          <w:bCs/>
          <w:sz w:val="24"/>
          <w:szCs w:val="24"/>
        </w:rPr>
        <w:t>2 шт.;</w:t>
      </w:r>
    </w:p>
    <w:p w:rsidR="00A2350E" w:rsidRPr="00453540" w:rsidRDefault="00A2350E">
      <w:pPr>
        <w:numPr>
          <w:ilvl w:val="0"/>
          <w:numId w:val="3"/>
        </w:numPr>
        <w:spacing w:line="240" w:lineRule="auto"/>
        <w:ind w:left="0" w:firstLine="567"/>
        <w:contextualSpacing/>
        <w:jc w:val="both"/>
        <w:rPr>
          <w:lang w:val="en-US"/>
        </w:rPr>
      </w:pPr>
      <w:r>
        <w:rPr>
          <w:rFonts w:ascii="Times New Roman" w:hAnsi="Times New Roman" w:cs="Times New Roman"/>
          <w:bCs/>
          <w:sz w:val="24"/>
          <w:szCs w:val="24"/>
        </w:rPr>
        <w:t>Датчик</w:t>
      </w:r>
      <w:r w:rsidRPr="00453540">
        <w:rPr>
          <w:rFonts w:ascii="Times New Roman" w:hAnsi="Times New Roman" w:cs="Times New Roman"/>
          <w:bCs/>
          <w:sz w:val="24"/>
          <w:szCs w:val="24"/>
          <w:lang w:val="en-US"/>
        </w:rPr>
        <w:t xml:space="preserve"> </w:t>
      </w:r>
      <w:r>
        <w:rPr>
          <w:rFonts w:ascii="Times New Roman" w:hAnsi="Times New Roman" w:cs="Times New Roman"/>
          <w:bCs/>
          <w:sz w:val="24"/>
          <w:szCs w:val="24"/>
        </w:rPr>
        <w:t>движения</w:t>
      </w:r>
      <w:r w:rsidRPr="00453540">
        <w:rPr>
          <w:rFonts w:ascii="Times New Roman" w:hAnsi="Times New Roman" w:cs="Times New Roman"/>
          <w:bCs/>
          <w:sz w:val="24"/>
          <w:szCs w:val="24"/>
          <w:lang w:val="en-US"/>
        </w:rPr>
        <w:t xml:space="preserve"> PRIME-MW-S</w:t>
      </w:r>
      <w:r w:rsidRPr="00453540">
        <w:rPr>
          <w:rFonts w:ascii="Times New Roman" w:hAnsi="Times New Roman" w:cs="Times New Roman"/>
          <w:bCs/>
          <w:sz w:val="24"/>
          <w:szCs w:val="24"/>
          <w:shd w:val="clear" w:color="auto" w:fill="FFFFFF"/>
          <w:lang w:val="en-US"/>
        </w:rPr>
        <w:t>URFACE-S90X41-300</w:t>
      </w:r>
      <w:r w:rsidRPr="00453540">
        <w:rPr>
          <w:rFonts w:ascii="Times New Roman" w:hAnsi="Times New Roman" w:cs="Times New Roman"/>
          <w:bCs/>
          <w:sz w:val="24"/>
          <w:szCs w:val="24"/>
          <w:lang w:val="en-US"/>
        </w:rPr>
        <w:t>W;</w:t>
      </w:r>
    </w:p>
    <w:p w:rsidR="00A2350E" w:rsidRDefault="00A2350E">
      <w:pPr>
        <w:numPr>
          <w:ilvl w:val="0"/>
          <w:numId w:val="3"/>
        </w:numPr>
        <w:spacing w:line="240" w:lineRule="auto"/>
        <w:ind w:left="0" w:firstLine="567"/>
        <w:contextualSpacing/>
        <w:jc w:val="both"/>
      </w:pPr>
      <w:r>
        <w:rPr>
          <w:rFonts w:ascii="Times New Roman" w:hAnsi="Times New Roman" w:cs="Times New Roman"/>
          <w:sz w:val="24"/>
          <w:szCs w:val="24"/>
        </w:rPr>
        <w:t>Цепи электропитания между блоками ОПС и от вводно-распределительного устройства 220В здания.</w:t>
      </w:r>
    </w:p>
    <w:p w:rsidR="00A2350E" w:rsidRDefault="00A2350E">
      <w:pPr>
        <w:spacing w:after="0" w:line="240" w:lineRule="auto"/>
        <w:ind w:firstLine="567"/>
        <w:contextualSpacing/>
        <w:jc w:val="both"/>
      </w:pPr>
      <w:r>
        <w:rPr>
          <w:rFonts w:ascii="Times New Roman" w:hAnsi="Times New Roman" w:cs="Times New Roman"/>
          <w:sz w:val="24"/>
          <w:szCs w:val="24"/>
        </w:rPr>
        <w:t>4. Адреса установки ПНЗ</w:t>
      </w:r>
    </w:p>
    <w:p w:rsidR="00A2350E" w:rsidRDefault="00A2350E">
      <w:pPr>
        <w:spacing w:after="0" w:line="240" w:lineRule="auto"/>
        <w:ind w:firstLine="567"/>
        <w:contextualSpacing/>
        <w:jc w:val="both"/>
      </w:pPr>
      <w:r>
        <w:rPr>
          <w:rFonts w:ascii="Times New Roman" w:hAnsi="Times New Roman" w:cs="Times New Roman"/>
          <w:sz w:val="24"/>
          <w:szCs w:val="24"/>
        </w:rPr>
        <w:t>4.1. ОПС Вариант 1:</w:t>
      </w:r>
    </w:p>
    <w:p w:rsidR="00A2350E" w:rsidRDefault="00A2350E">
      <w:pPr>
        <w:spacing w:after="0" w:line="240" w:lineRule="auto"/>
        <w:ind w:firstLine="567"/>
        <w:contextualSpacing/>
        <w:jc w:val="both"/>
      </w:pPr>
      <w:r>
        <w:rPr>
          <w:rFonts w:ascii="Times New Roman" w:hAnsi="Times New Roman" w:cs="Times New Roman"/>
          <w:sz w:val="24"/>
          <w:szCs w:val="24"/>
        </w:rPr>
        <w:t xml:space="preserve">1) ПНЗ №1, Красноярский край, г. Красноярск, ул. </w:t>
      </w:r>
      <w:proofErr w:type="gramStart"/>
      <w:r>
        <w:rPr>
          <w:rFonts w:ascii="Times New Roman" w:hAnsi="Times New Roman" w:cs="Times New Roman"/>
          <w:sz w:val="24"/>
          <w:szCs w:val="24"/>
        </w:rPr>
        <w:t>Минусинская</w:t>
      </w:r>
      <w:proofErr w:type="gramEnd"/>
      <w:r>
        <w:rPr>
          <w:rFonts w:ascii="Times New Roman" w:hAnsi="Times New Roman" w:cs="Times New Roman"/>
          <w:sz w:val="24"/>
          <w:szCs w:val="24"/>
        </w:rPr>
        <w:t>, 14д.</w:t>
      </w:r>
    </w:p>
    <w:p w:rsidR="00A2350E" w:rsidRDefault="00A2350E">
      <w:pPr>
        <w:spacing w:after="0" w:line="240" w:lineRule="auto"/>
        <w:ind w:firstLine="567"/>
        <w:contextualSpacing/>
        <w:jc w:val="both"/>
      </w:pPr>
      <w:r>
        <w:rPr>
          <w:rFonts w:ascii="Times New Roman" w:hAnsi="Times New Roman" w:cs="Times New Roman"/>
          <w:sz w:val="24"/>
          <w:szCs w:val="24"/>
        </w:rPr>
        <w:t>2) ПНЗ №3, Красноярский край, г. Красноярск, ул. Сурикова, 54м.</w:t>
      </w:r>
    </w:p>
    <w:p w:rsidR="00A2350E" w:rsidRDefault="00A2350E">
      <w:pPr>
        <w:spacing w:after="0" w:line="240" w:lineRule="auto"/>
        <w:ind w:firstLine="567"/>
        <w:contextualSpacing/>
        <w:jc w:val="both"/>
      </w:pPr>
      <w:r>
        <w:rPr>
          <w:rFonts w:ascii="Times New Roman" w:hAnsi="Times New Roman" w:cs="Times New Roman"/>
          <w:sz w:val="24"/>
          <w:szCs w:val="24"/>
        </w:rPr>
        <w:t>3) ПНЗ №9, Красноярский край, г. Красноярск, ул. Чайковского, 7д.</w:t>
      </w:r>
    </w:p>
    <w:p w:rsidR="00A2350E" w:rsidRDefault="00A2350E">
      <w:pPr>
        <w:spacing w:after="0" w:line="240" w:lineRule="auto"/>
        <w:ind w:firstLine="567"/>
        <w:contextualSpacing/>
        <w:jc w:val="both"/>
      </w:pPr>
      <w:r>
        <w:rPr>
          <w:rFonts w:ascii="Times New Roman" w:hAnsi="Times New Roman" w:cs="Times New Roman"/>
          <w:sz w:val="24"/>
          <w:szCs w:val="24"/>
        </w:rPr>
        <w:t>4) ПНЗ №20, Красноярский край, г. Красноярск, ул. 26 Бакинских комиссаров, 26д.</w:t>
      </w:r>
    </w:p>
    <w:p w:rsidR="00A2350E" w:rsidRDefault="00A2350E">
      <w:pPr>
        <w:spacing w:after="0" w:line="240" w:lineRule="auto"/>
        <w:ind w:firstLine="567"/>
        <w:contextualSpacing/>
        <w:jc w:val="both"/>
      </w:pPr>
      <w:r>
        <w:rPr>
          <w:rFonts w:ascii="Times New Roman" w:hAnsi="Times New Roman" w:cs="Times New Roman"/>
          <w:sz w:val="24"/>
          <w:szCs w:val="24"/>
        </w:rPr>
        <w:t xml:space="preserve">5) ПНЗ №21, Красноярский край, г. Красноярск, ул. </w:t>
      </w:r>
      <w:proofErr w:type="spellStart"/>
      <w:r>
        <w:rPr>
          <w:rFonts w:ascii="Times New Roman" w:hAnsi="Times New Roman" w:cs="Times New Roman"/>
          <w:sz w:val="24"/>
          <w:szCs w:val="24"/>
        </w:rPr>
        <w:t>Красномосковская</w:t>
      </w:r>
      <w:proofErr w:type="spellEnd"/>
      <w:r>
        <w:rPr>
          <w:rFonts w:ascii="Times New Roman" w:hAnsi="Times New Roman" w:cs="Times New Roman"/>
          <w:sz w:val="24"/>
          <w:szCs w:val="24"/>
        </w:rPr>
        <w:t>. 32д.</w:t>
      </w:r>
    </w:p>
    <w:p w:rsidR="00A2350E" w:rsidRDefault="00A2350E">
      <w:pPr>
        <w:spacing w:after="0" w:line="240" w:lineRule="auto"/>
        <w:ind w:firstLine="567"/>
        <w:contextualSpacing/>
        <w:jc w:val="both"/>
      </w:pPr>
      <w:r>
        <w:rPr>
          <w:rFonts w:ascii="Times New Roman" w:hAnsi="Times New Roman" w:cs="Times New Roman"/>
          <w:sz w:val="24"/>
          <w:szCs w:val="24"/>
        </w:rPr>
        <w:t>4.2. ОПС Вариант 2: ПНЗ №8, Красноярский край, г. Красноярск, ул. Кутузова, 92ж.</w:t>
      </w:r>
    </w:p>
    <w:p w:rsidR="00A2350E" w:rsidRDefault="00A2350E">
      <w:pPr>
        <w:spacing w:after="0" w:line="240" w:lineRule="auto"/>
        <w:ind w:firstLine="567"/>
        <w:contextualSpacing/>
        <w:jc w:val="both"/>
      </w:pPr>
      <w:r>
        <w:rPr>
          <w:rFonts w:ascii="Times New Roman" w:hAnsi="Times New Roman" w:cs="Times New Roman"/>
          <w:sz w:val="24"/>
          <w:szCs w:val="24"/>
        </w:rPr>
        <w:t>4.3. ОПС Вариант 3: ПНЗ №5, Красноярский край, г. Красноярск, ул. Быковского 5д.</w:t>
      </w:r>
    </w:p>
    <w:p w:rsidR="00A2350E" w:rsidRDefault="00A2350E">
      <w:pPr>
        <w:spacing w:after="0" w:line="240" w:lineRule="auto"/>
        <w:ind w:firstLine="567"/>
        <w:contextualSpacing/>
        <w:jc w:val="both"/>
      </w:pPr>
      <w:r>
        <w:rPr>
          <w:rFonts w:ascii="Times New Roman" w:hAnsi="Times New Roman" w:cs="Times New Roman"/>
          <w:sz w:val="24"/>
          <w:szCs w:val="24"/>
        </w:rPr>
        <w:t>4.4. ОПС Вариант 4:</w:t>
      </w:r>
    </w:p>
    <w:p w:rsidR="00A2350E" w:rsidRDefault="00A2350E">
      <w:pPr>
        <w:spacing w:after="0" w:line="240" w:lineRule="auto"/>
        <w:ind w:firstLine="567"/>
        <w:contextualSpacing/>
        <w:jc w:val="both"/>
      </w:pPr>
      <w:r>
        <w:rPr>
          <w:rFonts w:ascii="Times New Roman" w:hAnsi="Times New Roman" w:cs="Times New Roman"/>
          <w:sz w:val="24"/>
          <w:szCs w:val="24"/>
        </w:rPr>
        <w:t xml:space="preserve">1) </w:t>
      </w:r>
      <w:r>
        <w:rPr>
          <w:rFonts w:ascii="Times New Roman" w:hAnsi="Times New Roman" w:cs="Times New Roman"/>
          <w:color w:val="000000"/>
          <w:sz w:val="24"/>
          <w:szCs w:val="24"/>
        </w:rPr>
        <w:t xml:space="preserve">ПНЗ № 2, Красноярский край, </w:t>
      </w:r>
      <w:proofErr w:type="spellStart"/>
      <w:r>
        <w:rPr>
          <w:rFonts w:ascii="Times New Roman" w:hAnsi="Times New Roman" w:cs="Times New Roman"/>
          <w:color w:val="000000"/>
          <w:sz w:val="24"/>
          <w:szCs w:val="24"/>
        </w:rPr>
        <w:t>г</w:t>
      </w:r>
      <w:proofErr w:type="gramStart"/>
      <w:r>
        <w:rPr>
          <w:rFonts w:ascii="Times New Roman" w:hAnsi="Times New Roman" w:cs="Times New Roman"/>
          <w:color w:val="000000"/>
          <w:sz w:val="24"/>
          <w:szCs w:val="24"/>
        </w:rPr>
        <w:t>.К</w:t>
      </w:r>
      <w:proofErr w:type="gramEnd"/>
      <w:r>
        <w:rPr>
          <w:rFonts w:ascii="Times New Roman" w:hAnsi="Times New Roman" w:cs="Times New Roman"/>
          <w:color w:val="000000"/>
          <w:sz w:val="24"/>
          <w:szCs w:val="24"/>
        </w:rPr>
        <w:t>расноярск</w:t>
      </w:r>
      <w:proofErr w:type="spellEnd"/>
      <w:r>
        <w:rPr>
          <w:rFonts w:ascii="Times New Roman" w:hAnsi="Times New Roman" w:cs="Times New Roman"/>
          <w:color w:val="000000"/>
          <w:sz w:val="24"/>
          <w:szCs w:val="24"/>
        </w:rPr>
        <w:t>, ул. Биатлонная, 25Б;</w:t>
      </w:r>
    </w:p>
    <w:p w:rsidR="00A2350E" w:rsidRDefault="00A2350E">
      <w:pPr>
        <w:spacing w:after="0" w:line="240" w:lineRule="auto"/>
        <w:ind w:firstLine="567"/>
        <w:contextualSpacing/>
        <w:jc w:val="both"/>
      </w:pPr>
      <w:r>
        <w:rPr>
          <w:rFonts w:ascii="Times New Roman" w:hAnsi="Times New Roman" w:cs="Times New Roman"/>
          <w:color w:val="000000"/>
          <w:sz w:val="24"/>
          <w:szCs w:val="24"/>
        </w:rPr>
        <w:t xml:space="preserve">2) </w:t>
      </w:r>
      <w:r>
        <w:rPr>
          <w:rFonts w:ascii="Times New Roman" w:eastAsia="Calibri" w:hAnsi="Times New Roman" w:cs="Times New Roman"/>
          <w:color w:val="000000"/>
          <w:sz w:val="24"/>
          <w:szCs w:val="24"/>
          <w:lang w:eastAsia="en-US"/>
        </w:rPr>
        <w:t xml:space="preserve">ПНЗ № 10, Красноярский край, </w:t>
      </w:r>
      <w:proofErr w:type="spellStart"/>
      <w:r>
        <w:rPr>
          <w:rFonts w:ascii="Times New Roman" w:hAnsi="Times New Roman" w:cs="Times New Roman"/>
          <w:color w:val="000000"/>
          <w:sz w:val="24"/>
          <w:szCs w:val="24"/>
        </w:rPr>
        <w:t>г</w:t>
      </w:r>
      <w:proofErr w:type="gramStart"/>
      <w:r>
        <w:rPr>
          <w:rFonts w:ascii="Times New Roman" w:hAnsi="Times New Roman" w:cs="Times New Roman"/>
          <w:color w:val="000000"/>
          <w:sz w:val="24"/>
          <w:szCs w:val="24"/>
        </w:rPr>
        <w:t>.К</w:t>
      </w:r>
      <w:proofErr w:type="gramEnd"/>
      <w:r>
        <w:rPr>
          <w:rFonts w:ascii="Times New Roman" w:hAnsi="Times New Roman" w:cs="Times New Roman"/>
          <w:color w:val="000000"/>
          <w:sz w:val="24"/>
          <w:szCs w:val="24"/>
        </w:rPr>
        <w:t>расноярск</w:t>
      </w:r>
      <w:proofErr w:type="spellEnd"/>
      <w:r>
        <w:rPr>
          <w:rFonts w:ascii="Times New Roman" w:hAnsi="Times New Roman" w:cs="Times New Roman"/>
          <w:color w:val="000000"/>
          <w:sz w:val="24"/>
          <w:szCs w:val="24"/>
        </w:rPr>
        <w:t>, ул. Дудинская, 4.</w:t>
      </w:r>
    </w:p>
    <w:p w:rsidR="00A2350E" w:rsidRDefault="00A2350E">
      <w:pPr>
        <w:spacing w:after="0" w:line="240" w:lineRule="auto"/>
        <w:ind w:firstLine="567"/>
        <w:contextualSpacing/>
        <w:jc w:val="both"/>
      </w:pPr>
      <w:r>
        <w:rPr>
          <w:rFonts w:ascii="Times New Roman" w:hAnsi="Times New Roman" w:cs="Times New Roman"/>
          <w:color w:val="000000"/>
          <w:sz w:val="24"/>
          <w:szCs w:val="24"/>
        </w:rPr>
        <w:t>4.5. ОПС Вариант 5:</w:t>
      </w:r>
    </w:p>
    <w:p w:rsidR="00A2350E" w:rsidRDefault="00A2350E">
      <w:pPr>
        <w:spacing w:after="0" w:line="240" w:lineRule="auto"/>
        <w:ind w:firstLine="567"/>
        <w:contextualSpacing/>
        <w:jc w:val="both"/>
      </w:pPr>
      <w:r>
        <w:rPr>
          <w:rFonts w:ascii="Times New Roman" w:hAnsi="Times New Roman" w:cs="Times New Roman"/>
          <w:color w:val="000000"/>
          <w:sz w:val="24"/>
          <w:szCs w:val="24"/>
        </w:rPr>
        <w:t>1) ПНЗ № 3 - г. Ачинск,  западнее квартала 7б;</w:t>
      </w:r>
    </w:p>
    <w:p w:rsidR="00A2350E" w:rsidRDefault="00A2350E">
      <w:pPr>
        <w:spacing w:after="0" w:line="240" w:lineRule="auto"/>
        <w:ind w:firstLine="567"/>
        <w:contextualSpacing/>
        <w:jc w:val="both"/>
      </w:pPr>
      <w:r>
        <w:rPr>
          <w:rFonts w:ascii="Times New Roman" w:hAnsi="Times New Roman" w:cs="Times New Roman"/>
          <w:color w:val="000000"/>
          <w:sz w:val="24"/>
          <w:szCs w:val="24"/>
        </w:rPr>
        <w:t xml:space="preserve">2) </w:t>
      </w:r>
      <w:r>
        <w:rPr>
          <w:rFonts w:ascii="Times New Roman" w:eastAsia="Calibri" w:hAnsi="Times New Roman" w:cs="Times New Roman"/>
          <w:color w:val="000000"/>
          <w:sz w:val="24"/>
          <w:szCs w:val="24"/>
        </w:rPr>
        <w:t xml:space="preserve">ПНЗ № 3 - г. </w:t>
      </w:r>
      <w:proofErr w:type="spellStart"/>
      <w:r>
        <w:rPr>
          <w:rFonts w:ascii="Times New Roman" w:eastAsia="Calibri" w:hAnsi="Times New Roman" w:cs="Times New Roman"/>
          <w:color w:val="000000"/>
          <w:sz w:val="24"/>
          <w:szCs w:val="24"/>
        </w:rPr>
        <w:t>Лесосибирск</w:t>
      </w:r>
      <w:proofErr w:type="spellEnd"/>
      <w:r>
        <w:rPr>
          <w:rFonts w:ascii="Times New Roman" w:eastAsia="Calibri" w:hAnsi="Times New Roman" w:cs="Times New Roman"/>
          <w:color w:val="000000"/>
          <w:sz w:val="24"/>
          <w:szCs w:val="24"/>
        </w:rPr>
        <w:t>,  квартал 6, дом 6.</w:t>
      </w:r>
    </w:p>
    <w:p w:rsidR="00A2350E" w:rsidRDefault="00A2350E">
      <w:pPr>
        <w:spacing w:after="0" w:line="240" w:lineRule="auto"/>
        <w:ind w:firstLine="567"/>
        <w:contextualSpacing/>
        <w:jc w:val="both"/>
      </w:pPr>
      <w:r>
        <w:rPr>
          <w:rFonts w:ascii="Times New Roman" w:hAnsi="Times New Roman" w:cs="Times New Roman"/>
          <w:sz w:val="24"/>
          <w:szCs w:val="24"/>
        </w:rPr>
        <w:t>5. Объемы работ:</w:t>
      </w:r>
    </w:p>
    <w:p w:rsidR="00A2350E" w:rsidRDefault="00A2350E">
      <w:pPr>
        <w:spacing w:after="0" w:line="240" w:lineRule="auto"/>
        <w:ind w:firstLine="567"/>
        <w:contextualSpacing/>
        <w:jc w:val="both"/>
      </w:pPr>
      <w:r>
        <w:rPr>
          <w:rFonts w:ascii="Times New Roman" w:hAnsi="Times New Roman" w:cs="Times New Roman"/>
          <w:sz w:val="24"/>
          <w:szCs w:val="24"/>
        </w:rPr>
        <w:t>5.1. В соответствии с требованиями НД по пожарной безопасности, правилами эксплуатации электроустановок, паспортами на оборудование, установленное в составе ОПС.</w:t>
      </w:r>
    </w:p>
    <w:p w:rsidR="00A2350E" w:rsidRDefault="00A2350E">
      <w:pPr>
        <w:spacing w:after="0" w:line="240" w:lineRule="auto"/>
        <w:ind w:firstLine="567"/>
        <w:contextualSpacing/>
        <w:jc w:val="both"/>
      </w:pPr>
      <w:r>
        <w:rPr>
          <w:rFonts w:ascii="Times New Roman" w:hAnsi="Times New Roman" w:cs="Times New Roman"/>
          <w:sz w:val="24"/>
          <w:szCs w:val="24"/>
        </w:rPr>
        <w:t>Ежемесячное проведение ТО.</w:t>
      </w:r>
    </w:p>
    <w:p w:rsidR="00A2350E" w:rsidRDefault="00A2350E">
      <w:pPr>
        <w:spacing w:after="0" w:line="240" w:lineRule="auto"/>
        <w:ind w:firstLine="567"/>
        <w:contextualSpacing/>
        <w:jc w:val="both"/>
      </w:pPr>
      <w:r>
        <w:rPr>
          <w:rFonts w:ascii="Times New Roman" w:hAnsi="Times New Roman" w:cs="Times New Roman"/>
          <w:sz w:val="24"/>
          <w:szCs w:val="24"/>
        </w:rPr>
        <w:t>Ежеквартальное опробование ОПС (оформление акта опробования).</w:t>
      </w:r>
    </w:p>
    <w:p w:rsidR="00A2350E" w:rsidRDefault="00A2350E">
      <w:pPr>
        <w:spacing w:after="0" w:line="240" w:lineRule="auto"/>
        <w:ind w:firstLine="567"/>
        <w:contextualSpacing/>
        <w:jc w:val="both"/>
      </w:pPr>
      <w:r>
        <w:rPr>
          <w:rFonts w:ascii="Times New Roman" w:hAnsi="Times New Roman" w:cs="Times New Roman"/>
          <w:sz w:val="24"/>
          <w:szCs w:val="24"/>
        </w:rPr>
        <w:t xml:space="preserve">Определение неисправности (блоков, соединений и пр.) при утрате работоспособности ОПС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ТО и по заявкам Заказчика.</w:t>
      </w:r>
    </w:p>
    <w:p w:rsidR="00A2350E" w:rsidRDefault="00A2350E">
      <w:pPr>
        <w:spacing w:after="0" w:line="240" w:lineRule="auto"/>
        <w:ind w:firstLine="567"/>
        <w:contextualSpacing/>
        <w:jc w:val="both"/>
      </w:pPr>
      <w:r>
        <w:rPr>
          <w:rFonts w:ascii="Times New Roman" w:hAnsi="Times New Roman" w:cs="Times New Roman"/>
          <w:sz w:val="24"/>
          <w:szCs w:val="24"/>
        </w:rPr>
        <w:t xml:space="preserve">Восстановление работоспособности ОПС путем замены неисправных и выработавших ресурс блоков, линейных цепей (проводов и кабелей шлейфов и цепей электропитания) ОПС, восстановления контактных соединений. Стоимость блоков, проводов, кабелей и иного оборудования, использованных при восстановлении работоспособности ОПС, в стоимость обслуживания не входит. Для замены (установки в состав ОПС) используются новые (которые не были в употреблении, в ремонте,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у которых не была осуществлена замена составных частей, не были восстановлены потребительские свойства) блоки, провода, кабели и иное оборудование. Для замены неисправных блоков, предусмотренных к наличию в резерве </w:t>
      </w:r>
      <w:r>
        <w:rPr>
          <w:rFonts w:ascii="Times New Roman" w:hAnsi="Times New Roman" w:cs="Times New Roman"/>
          <w:sz w:val="24"/>
          <w:szCs w:val="24"/>
        </w:rPr>
        <w:lastRenderedPageBreak/>
        <w:t>Исполнителя, должны быть использованы блоки с не истекшим сроком эксплуатации (суммарно со сроком хранения). Для замены блоков и линейных цепей, выработавших ресурс, должны использоваться блоки, провода и кабели линейных цепей со сроком эксплуатации прошедшим не более чем на 10% от срока, установленного изготовителем. Качество устанавливаемых блоков, проводов и кабелей должно соответствовать техническим условиям заводов-изготовителей, требованиям ГОСТов, подтверждено сертификатами для использования в системах пожарной автоматики.</w:t>
      </w:r>
    </w:p>
    <w:p w:rsidR="00A2350E" w:rsidRDefault="00A2350E">
      <w:pPr>
        <w:spacing w:after="0" w:line="240" w:lineRule="auto"/>
        <w:ind w:firstLine="567"/>
        <w:contextualSpacing/>
        <w:jc w:val="both"/>
      </w:pPr>
      <w:r>
        <w:rPr>
          <w:rFonts w:ascii="Times New Roman" w:hAnsi="Times New Roman" w:cs="Times New Roman"/>
          <w:sz w:val="24"/>
          <w:szCs w:val="24"/>
        </w:rPr>
        <w:t>Гарантийный срок на выполненные работы 12 месяцев.</w:t>
      </w:r>
    </w:p>
    <w:p w:rsidR="00A2350E" w:rsidRDefault="00A2350E">
      <w:pPr>
        <w:spacing w:after="0" w:line="240" w:lineRule="auto"/>
        <w:ind w:firstLine="567"/>
        <w:contextualSpacing/>
        <w:jc w:val="both"/>
      </w:pPr>
      <w:r>
        <w:rPr>
          <w:rFonts w:ascii="Times New Roman" w:hAnsi="Times New Roman" w:cs="Times New Roman"/>
          <w:sz w:val="24"/>
          <w:szCs w:val="24"/>
        </w:rPr>
        <w:t>5.2. Оформляемая Исполнителем и передаваемая Заказчику документация при эксплуатации ОПС:</w:t>
      </w:r>
    </w:p>
    <w:p w:rsidR="00A2350E" w:rsidRDefault="00A2350E">
      <w:pPr>
        <w:spacing w:after="0" w:line="240" w:lineRule="auto"/>
        <w:ind w:firstLine="567"/>
        <w:contextualSpacing/>
        <w:jc w:val="both"/>
      </w:pPr>
      <w:r>
        <w:rPr>
          <w:rFonts w:ascii="Times New Roman" w:hAnsi="Times New Roman" w:cs="Times New Roman"/>
          <w:sz w:val="24"/>
          <w:szCs w:val="24"/>
        </w:rPr>
        <w:t>- акт приемки ОПС на обслуживание;</w:t>
      </w:r>
    </w:p>
    <w:p w:rsidR="00A2350E" w:rsidRDefault="00A2350E">
      <w:pPr>
        <w:spacing w:after="0" w:line="240" w:lineRule="auto"/>
        <w:ind w:firstLine="567"/>
        <w:contextualSpacing/>
        <w:jc w:val="both"/>
      </w:pPr>
      <w:r>
        <w:rPr>
          <w:rFonts w:ascii="Times New Roman" w:hAnsi="Times New Roman" w:cs="Times New Roman"/>
          <w:sz w:val="24"/>
          <w:szCs w:val="24"/>
        </w:rPr>
        <w:t>- регламент работ;</w:t>
      </w:r>
    </w:p>
    <w:p w:rsidR="00A2350E" w:rsidRDefault="00A2350E">
      <w:pPr>
        <w:spacing w:after="0" w:line="240" w:lineRule="auto"/>
        <w:ind w:firstLine="567"/>
        <w:contextualSpacing/>
        <w:jc w:val="both"/>
      </w:pPr>
      <w:r>
        <w:rPr>
          <w:rFonts w:ascii="Times New Roman" w:hAnsi="Times New Roman" w:cs="Times New Roman"/>
          <w:sz w:val="24"/>
          <w:szCs w:val="24"/>
        </w:rPr>
        <w:t>- план-график ТО и ППР;</w:t>
      </w:r>
    </w:p>
    <w:p w:rsidR="00A2350E" w:rsidRDefault="00A2350E">
      <w:pPr>
        <w:spacing w:after="0" w:line="240" w:lineRule="auto"/>
        <w:ind w:firstLine="567"/>
        <w:contextualSpacing/>
        <w:jc w:val="both"/>
      </w:pPr>
      <w:r>
        <w:rPr>
          <w:rFonts w:ascii="Times New Roman" w:hAnsi="Times New Roman" w:cs="Times New Roman"/>
          <w:sz w:val="24"/>
          <w:szCs w:val="24"/>
        </w:rPr>
        <w:t>- журнал учета работ по ТО и ППР установки пожарной автоматики;</w:t>
      </w:r>
    </w:p>
    <w:p w:rsidR="00A2350E" w:rsidRDefault="00A2350E">
      <w:pPr>
        <w:spacing w:after="0" w:line="240" w:lineRule="auto"/>
        <w:ind w:firstLine="567"/>
        <w:contextualSpacing/>
        <w:jc w:val="both"/>
      </w:pPr>
      <w:r>
        <w:rPr>
          <w:rFonts w:ascii="Times New Roman" w:hAnsi="Times New Roman" w:cs="Times New Roman"/>
          <w:sz w:val="24"/>
          <w:szCs w:val="24"/>
        </w:rPr>
        <w:t>- технические параметры работоспособности установки пожарной автоматики;</w:t>
      </w:r>
    </w:p>
    <w:p w:rsidR="00A2350E" w:rsidRDefault="00A2350E">
      <w:pPr>
        <w:spacing w:after="0" w:line="240" w:lineRule="auto"/>
        <w:ind w:firstLine="567"/>
        <w:contextualSpacing/>
        <w:jc w:val="both"/>
      </w:pPr>
      <w:r>
        <w:rPr>
          <w:rFonts w:ascii="Times New Roman" w:hAnsi="Times New Roman" w:cs="Times New Roman"/>
          <w:sz w:val="24"/>
          <w:szCs w:val="24"/>
        </w:rPr>
        <w:t>- журнал учета неисправностей установки;</w:t>
      </w:r>
    </w:p>
    <w:p w:rsidR="00A2350E" w:rsidRDefault="00A2350E">
      <w:pPr>
        <w:spacing w:after="0" w:line="240" w:lineRule="auto"/>
        <w:ind w:firstLine="567"/>
        <w:contextualSpacing/>
        <w:jc w:val="both"/>
      </w:pPr>
      <w:r>
        <w:rPr>
          <w:rFonts w:ascii="Times New Roman" w:hAnsi="Times New Roman" w:cs="Times New Roman"/>
          <w:sz w:val="24"/>
          <w:szCs w:val="24"/>
        </w:rPr>
        <w:t>- акт опробования работоспособности (ежеквартально);</w:t>
      </w:r>
    </w:p>
    <w:p w:rsidR="00A2350E" w:rsidRDefault="00A2350E">
      <w:pPr>
        <w:spacing w:after="0" w:line="240" w:lineRule="auto"/>
        <w:ind w:firstLine="567"/>
        <w:contextualSpacing/>
        <w:jc w:val="both"/>
      </w:pPr>
      <w:r>
        <w:rPr>
          <w:rFonts w:ascii="Times New Roman" w:hAnsi="Times New Roman" w:cs="Times New Roman"/>
          <w:sz w:val="24"/>
          <w:szCs w:val="24"/>
        </w:rPr>
        <w:t>- акты неисправности ОПС (с указанием блоков, требующих замены);</w:t>
      </w:r>
    </w:p>
    <w:p w:rsidR="00A2350E" w:rsidRDefault="00A2350E">
      <w:pPr>
        <w:spacing w:after="0" w:line="240" w:lineRule="auto"/>
        <w:ind w:firstLine="567"/>
        <w:contextualSpacing/>
        <w:jc w:val="both"/>
      </w:pPr>
      <w:r>
        <w:rPr>
          <w:rFonts w:ascii="Times New Roman" w:hAnsi="Times New Roman" w:cs="Times New Roman"/>
          <w:sz w:val="24"/>
          <w:szCs w:val="24"/>
        </w:rPr>
        <w:t xml:space="preserve">- документация производителя (паспорта, руководства по эксплуатации, сертификаты и пр.) на блоки и прочие элементы ОПС, которые устанавливаются Исполнителем при замене </w:t>
      </w:r>
      <w:proofErr w:type="gramStart"/>
      <w:r>
        <w:rPr>
          <w:rFonts w:ascii="Times New Roman" w:hAnsi="Times New Roman" w:cs="Times New Roman"/>
          <w:sz w:val="24"/>
          <w:szCs w:val="24"/>
        </w:rPr>
        <w:t>неисправных</w:t>
      </w:r>
      <w:proofErr w:type="gramEnd"/>
      <w:r>
        <w:rPr>
          <w:rFonts w:ascii="Times New Roman" w:hAnsi="Times New Roman" w:cs="Times New Roman"/>
          <w:sz w:val="24"/>
          <w:szCs w:val="24"/>
        </w:rPr>
        <w:t xml:space="preserve"> и выработавших ресурс;</w:t>
      </w:r>
    </w:p>
    <w:p w:rsidR="00A2350E" w:rsidRDefault="00A2350E">
      <w:pPr>
        <w:spacing w:after="0" w:line="240" w:lineRule="auto"/>
        <w:ind w:firstLine="567"/>
        <w:contextualSpacing/>
        <w:jc w:val="both"/>
      </w:pPr>
      <w:r>
        <w:rPr>
          <w:rFonts w:ascii="Times New Roman" w:hAnsi="Times New Roman" w:cs="Times New Roman"/>
          <w:sz w:val="24"/>
          <w:szCs w:val="24"/>
        </w:rPr>
        <w:t>- иные документы, предусмотренные и обязательные к оформлению в соответствии с НД РФ.</w:t>
      </w:r>
    </w:p>
    <w:p w:rsidR="00A2350E" w:rsidRDefault="00A2350E">
      <w:pPr>
        <w:spacing w:after="0" w:line="240" w:lineRule="auto"/>
        <w:ind w:firstLine="567"/>
        <w:contextualSpacing/>
        <w:jc w:val="both"/>
        <w:rPr>
          <w:rFonts w:ascii="Times New Roman" w:hAnsi="Times New Roman" w:cs="Times New Roman"/>
          <w:sz w:val="24"/>
          <w:szCs w:val="24"/>
        </w:rPr>
      </w:pPr>
    </w:p>
    <w:p w:rsidR="00A2350E" w:rsidRDefault="00A2350E">
      <w:pPr>
        <w:spacing w:after="0" w:line="240" w:lineRule="auto"/>
        <w:ind w:firstLine="567"/>
        <w:contextualSpacing/>
        <w:jc w:val="both"/>
      </w:pPr>
      <w:r>
        <w:rPr>
          <w:rFonts w:ascii="Times New Roman" w:hAnsi="Times New Roman" w:cs="Times New Roman"/>
          <w:sz w:val="24"/>
          <w:szCs w:val="24"/>
        </w:rPr>
        <w:t>6. Требование к Исполнителю</w:t>
      </w:r>
    </w:p>
    <w:p w:rsidR="00A2350E" w:rsidRDefault="00A2350E">
      <w:pPr>
        <w:spacing w:after="0" w:line="240" w:lineRule="auto"/>
        <w:ind w:firstLine="567"/>
        <w:contextualSpacing/>
        <w:jc w:val="both"/>
      </w:pPr>
      <w:r>
        <w:rPr>
          <w:rFonts w:ascii="Times New Roman" w:hAnsi="Times New Roman" w:cs="Times New Roman"/>
          <w:sz w:val="24"/>
          <w:szCs w:val="24"/>
        </w:rPr>
        <w:t>Наличие лицензии на осуществление деятельности по ТО ОПС.</w:t>
      </w:r>
    </w:p>
    <w:p w:rsidR="00A2350E" w:rsidRDefault="00A2350E">
      <w:pPr>
        <w:spacing w:after="0" w:line="240" w:lineRule="auto"/>
        <w:ind w:firstLine="567"/>
        <w:contextualSpacing/>
        <w:jc w:val="both"/>
      </w:pPr>
      <w:r>
        <w:rPr>
          <w:rFonts w:ascii="Times New Roman" w:hAnsi="Times New Roman" w:cs="Times New Roman"/>
          <w:sz w:val="24"/>
          <w:szCs w:val="24"/>
        </w:rPr>
        <w:t xml:space="preserve">Отсутствие в реестре недобросовестных поставщиков ЕИС </w:t>
      </w:r>
      <w:proofErr w:type="spellStart"/>
      <w:r>
        <w:rPr>
          <w:rFonts w:ascii="Times New Roman" w:hAnsi="Times New Roman" w:cs="Times New Roman"/>
          <w:sz w:val="24"/>
          <w:szCs w:val="24"/>
        </w:rPr>
        <w:t>госзакупок</w:t>
      </w:r>
      <w:proofErr w:type="spellEnd"/>
      <w:r>
        <w:rPr>
          <w:rFonts w:ascii="Times New Roman" w:hAnsi="Times New Roman" w:cs="Times New Roman"/>
          <w:sz w:val="24"/>
          <w:szCs w:val="24"/>
        </w:rPr>
        <w:t>.</w:t>
      </w:r>
    </w:p>
    <w:p w:rsidR="00A2350E" w:rsidRDefault="00A2350E">
      <w:pPr>
        <w:spacing w:after="0" w:line="240" w:lineRule="auto"/>
        <w:ind w:firstLine="567"/>
        <w:contextualSpacing/>
        <w:jc w:val="both"/>
      </w:pPr>
      <w:proofErr w:type="gramStart"/>
      <w:r>
        <w:rPr>
          <w:rFonts w:ascii="Times New Roman" w:hAnsi="Times New Roman" w:cs="Times New Roman"/>
          <w:sz w:val="24"/>
          <w:szCs w:val="24"/>
        </w:rPr>
        <w:t>Обязан</w:t>
      </w:r>
      <w:proofErr w:type="gramEnd"/>
      <w:r>
        <w:rPr>
          <w:rFonts w:ascii="Times New Roman" w:hAnsi="Times New Roman" w:cs="Times New Roman"/>
          <w:sz w:val="24"/>
          <w:szCs w:val="24"/>
        </w:rPr>
        <w:t xml:space="preserve"> соблюдать правила безопасности при производстве работ, нести ответственность за их нарушение.</w:t>
      </w:r>
    </w:p>
    <w:p w:rsidR="00A2350E" w:rsidRDefault="00A2350E">
      <w:pPr>
        <w:spacing w:after="0" w:line="240" w:lineRule="auto"/>
        <w:ind w:firstLine="567"/>
        <w:contextualSpacing/>
        <w:jc w:val="both"/>
      </w:pPr>
      <w:r>
        <w:rPr>
          <w:rFonts w:ascii="Times New Roman" w:hAnsi="Times New Roman" w:cs="Times New Roman"/>
          <w:sz w:val="24"/>
          <w:szCs w:val="24"/>
        </w:rPr>
        <w:t>Обязан нести ответственность за причинение своими действиями ущерба и вреда Заказчику и третьим лицам, обязан компенсировать нанесенный ущерб, причиненный вред.</w:t>
      </w:r>
    </w:p>
    <w:p w:rsidR="00A2350E" w:rsidRDefault="00A2350E">
      <w:pPr>
        <w:spacing w:after="0" w:line="240" w:lineRule="auto"/>
        <w:ind w:firstLine="567"/>
        <w:contextualSpacing/>
        <w:jc w:val="both"/>
      </w:pPr>
      <w:r>
        <w:rPr>
          <w:rFonts w:ascii="Times New Roman" w:hAnsi="Times New Roman" w:cs="Times New Roman"/>
          <w:sz w:val="24"/>
          <w:szCs w:val="24"/>
        </w:rPr>
        <w:t>Срок реагирования Исполнителя на сообщение о неисправности ОПС и время проведения ремонта 1 сутки. При отказах, требующих замены основных блоков, не предусмотренных в резерве у Исполнителя, в течение суток после передачи Заказчиком Исполнителю блока, устанавливаемого взамен неисправного, либо заключения контракта между Заказчиком и Исполнителем на приобретение блока.</w:t>
      </w:r>
    </w:p>
    <w:p w:rsidR="00A2350E" w:rsidRDefault="00A2350E">
      <w:pPr>
        <w:spacing w:after="0" w:line="240" w:lineRule="auto"/>
        <w:ind w:firstLine="567"/>
        <w:contextualSpacing/>
        <w:jc w:val="both"/>
      </w:pPr>
      <w:proofErr w:type="gramStart"/>
      <w:r>
        <w:rPr>
          <w:rFonts w:ascii="Times New Roman" w:hAnsi="Times New Roman" w:cs="Times New Roman"/>
          <w:sz w:val="24"/>
          <w:szCs w:val="24"/>
        </w:rPr>
        <w:t>Обязан</w:t>
      </w:r>
      <w:proofErr w:type="gramEnd"/>
      <w:r>
        <w:rPr>
          <w:rFonts w:ascii="Times New Roman" w:hAnsi="Times New Roman" w:cs="Times New Roman"/>
          <w:sz w:val="24"/>
          <w:szCs w:val="24"/>
        </w:rPr>
        <w:t xml:space="preserve"> иметь в резерве </w:t>
      </w:r>
      <w:proofErr w:type="spellStart"/>
      <w:r>
        <w:rPr>
          <w:rFonts w:ascii="Times New Roman" w:hAnsi="Times New Roman" w:cs="Times New Roman"/>
          <w:sz w:val="24"/>
          <w:szCs w:val="24"/>
        </w:rPr>
        <w:t>извещатели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оповещатели</w:t>
      </w:r>
      <w:proofErr w:type="spellEnd"/>
      <w:r>
        <w:rPr>
          <w:rFonts w:ascii="Times New Roman" w:hAnsi="Times New Roman" w:cs="Times New Roman"/>
          <w:sz w:val="24"/>
          <w:szCs w:val="24"/>
        </w:rPr>
        <w:t>, в объеме не менее 10% от количества установленных для оперативной замены при отказе установленных. Израсходованные блоки из резерва Исполнителя возмещаются Заказчиком (передаются Исполнителю), либо компенсируется их стоимость (оплачиваются на основании заключаемого контракта на их приобретение у Исполнителя, после проведения конкурсных торгов на их приобретение).</w:t>
      </w:r>
    </w:p>
    <w:p w:rsidR="00A2350E" w:rsidRDefault="00A2350E">
      <w:pPr>
        <w:spacing w:after="0" w:line="240" w:lineRule="auto"/>
        <w:ind w:firstLine="567"/>
        <w:contextualSpacing/>
        <w:jc w:val="both"/>
        <w:rPr>
          <w:rFonts w:ascii="Times New Roman" w:hAnsi="Times New Roman" w:cs="Times New Roman"/>
          <w:sz w:val="24"/>
          <w:szCs w:val="24"/>
        </w:rPr>
      </w:pPr>
    </w:p>
    <w:p w:rsidR="00A2350E" w:rsidRDefault="00A2350E">
      <w:pPr>
        <w:spacing w:after="0" w:line="240" w:lineRule="auto"/>
        <w:ind w:firstLine="567"/>
        <w:contextualSpacing/>
        <w:jc w:val="both"/>
      </w:pPr>
      <w:r>
        <w:rPr>
          <w:rFonts w:ascii="Times New Roman" w:hAnsi="Times New Roman" w:cs="Times New Roman"/>
          <w:sz w:val="24"/>
          <w:szCs w:val="24"/>
        </w:rPr>
        <w:t xml:space="preserve">7. Сроки выполнения работ: </w:t>
      </w:r>
      <w:proofErr w:type="gramStart"/>
      <w:r>
        <w:rPr>
          <w:rFonts w:ascii="Times New Roman" w:hAnsi="Times New Roman" w:cs="Times New Roman"/>
          <w:sz w:val="24"/>
          <w:szCs w:val="24"/>
        </w:rPr>
        <w:t>с даты заключения</w:t>
      </w:r>
      <w:proofErr w:type="gramEnd"/>
      <w:r>
        <w:rPr>
          <w:rFonts w:ascii="Times New Roman" w:hAnsi="Times New Roman" w:cs="Times New Roman"/>
          <w:sz w:val="24"/>
          <w:szCs w:val="24"/>
        </w:rPr>
        <w:t xml:space="preserve"> контракта по 20.12.2026.</w:t>
      </w:r>
    </w:p>
    <w:p w:rsidR="00A2350E" w:rsidRDefault="00A2350E">
      <w:pPr>
        <w:spacing w:after="0" w:line="240" w:lineRule="auto"/>
        <w:ind w:firstLine="567"/>
        <w:contextualSpacing/>
        <w:jc w:val="both"/>
      </w:pPr>
      <w:r>
        <w:rPr>
          <w:rFonts w:ascii="Times New Roman" w:hAnsi="Times New Roman" w:cs="Times New Roman"/>
          <w:sz w:val="24"/>
          <w:szCs w:val="24"/>
        </w:rPr>
        <w:t>Порядок работ: выполняются в рабочие дни (пятидневной рабочей недели) в период времени с 09 до 12 и с 14 до 16 часов; время проведения работ Исполнитель согласовывает с Заказчиком за 2-а рабочих дня до их выполнения.</w:t>
      </w:r>
    </w:p>
    <w:p w:rsidR="00A2350E" w:rsidRDefault="00A2350E">
      <w:pPr>
        <w:spacing w:after="0" w:line="240" w:lineRule="auto"/>
        <w:contextualSpacing/>
        <w:jc w:val="both"/>
        <w:rPr>
          <w:rFonts w:ascii="Times New Roman" w:hAnsi="Times New Roman" w:cs="Times New Roman"/>
          <w:sz w:val="24"/>
          <w:szCs w:val="24"/>
        </w:rPr>
      </w:pPr>
    </w:p>
    <w:p w:rsidR="00A2350E" w:rsidRDefault="00A2350E">
      <w:pPr>
        <w:spacing w:after="0" w:line="240" w:lineRule="auto"/>
        <w:contextualSpacing/>
        <w:jc w:val="both"/>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5387"/>
        <w:gridCol w:w="4819"/>
      </w:tblGrid>
      <w:tr w:rsidR="00A2350E">
        <w:trPr>
          <w:trHeight w:val="694"/>
        </w:trPr>
        <w:tc>
          <w:tcPr>
            <w:tcW w:w="5387" w:type="dxa"/>
            <w:shd w:val="clear" w:color="auto" w:fill="FFFFFF"/>
          </w:tcPr>
          <w:p w:rsidR="00A2350E" w:rsidRDefault="00A2350E">
            <w:pPr>
              <w:widowControl w:val="0"/>
              <w:spacing w:after="0" w:line="240" w:lineRule="auto"/>
            </w:pPr>
            <w:r>
              <w:rPr>
                <w:rFonts w:ascii="Times New Roman" w:hAnsi="Times New Roman" w:cs="Times New Roman"/>
                <w:b/>
                <w:sz w:val="24"/>
                <w:szCs w:val="24"/>
              </w:rPr>
              <w:t>Заказчик:</w:t>
            </w:r>
          </w:p>
          <w:p w:rsidR="00A2350E" w:rsidRDefault="00A2350E">
            <w:pPr>
              <w:widowControl w:val="0"/>
              <w:spacing w:after="0" w:line="240" w:lineRule="auto"/>
            </w:pPr>
            <w:r>
              <w:rPr>
                <w:rFonts w:ascii="Times New Roman" w:hAnsi="Times New Roman" w:cs="Times New Roman"/>
                <w:sz w:val="24"/>
                <w:szCs w:val="24"/>
              </w:rPr>
              <w:t>ФГБУ «Среднесибирское УГМС»</w:t>
            </w:r>
          </w:p>
        </w:tc>
        <w:tc>
          <w:tcPr>
            <w:tcW w:w="4819" w:type="dxa"/>
            <w:shd w:val="clear" w:color="auto" w:fill="FFFFFF"/>
          </w:tcPr>
          <w:p w:rsidR="00A2350E" w:rsidRDefault="00A2350E">
            <w:pPr>
              <w:widowControl w:val="0"/>
              <w:spacing w:after="0" w:line="240" w:lineRule="auto"/>
            </w:pPr>
            <w:r>
              <w:rPr>
                <w:rFonts w:ascii="Times New Roman" w:hAnsi="Times New Roman" w:cs="Times New Roman"/>
                <w:b/>
                <w:sz w:val="24"/>
                <w:szCs w:val="24"/>
              </w:rPr>
              <w:t>Исполнитель:</w:t>
            </w:r>
          </w:p>
          <w:p w:rsidR="00A2350E" w:rsidRDefault="00A2350E">
            <w:pPr>
              <w:widowControl w:val="0"/>
              <w:spacing w:after="0" w:line="240" w:lineRule="auto"/>
              <w:rPr>
                <w:rFonts w:ascii="Times New Roman" w:hAnsi="Times New Roman" w:cs="Times New Roman"/>
                <w:sz w:val="24"/>
                <w:szCs w:val="24"/>
              </w:rPr>
            </w:pPr>
          </w:p>
        </w:tc>
      </w:tr>
      <w:tr w:rsidR="00A2350E">
        <w:trPr>
          <w:trHeight w:val="1143"/>
        </w:trPr>
        <w:tc>
          <w:tcPr>
            <w:tcW w:w="5387" w:type="dxa"/>
            <w:shd w:val="clear" w:color="auto" w:fill="FFFFFF"/>
          </w:tcPr>
          <w:p w:rsidR="00A2350E" w:rsidRDefault="00A2350E">
            <w:pPr>
              <w:widowControl w:val="0"/>
              <w:spacing w:after="0" w:line="240" w:lineRule="auto"/>
            </w:pPr>
            <w:r>
              <w:rPr>
                <w:rFonts w:ascii="Times New Roman" w:hAnsi="Times New Roman" w:cs="Times New Roman"/>
                <w:sz w:val="24"/>
                <w:szCs w:val="24"/>
              </w:rPr>
              <w:t>Начальник</w:t>
            </w:r>
          </w:p>
          <w:p w:rsidR="00A2350E" w:rsidRDefault="00A2350E">
            <w:pPr>
              <w:widowControl w:val="0"/>
              <w:spacing w:after="0" w:line="240" w:lineRule="auto"/>
              <w:rPr>
                <w:rFonts w:ascii="Times New Roman" w:hAnsi="Times New Roman" w:cs="Times New Roman"/>
                <w:sz w:val="24"/>
                <w:szCs w:val="24"/>
              </w:rPr>
            </w:pPr>
          </w:p>
          <w:p w:rsidR="00A2350E" w:rsidRDefault="00A2350E">
            <w:pPr>
              <w:widowControl w:val="0"/>
              <w:spacing w:after="0" w:line="240" w:lineRule="auto"/>
            </w:pPr>
            <w:r>
              <w:rPr>
                <w:rFonts w:ascii="Times New Roman" w:hAnsi="Times New Roman" w:cs="Times New Roman"/>
                <w:sz w:val="24"/>
                <w:szCs w:val="24"/>
              </w:rPr>
              <w:t xml:space="preserve">_________________ /К.Ю. </w:t>
            </w:r>
            <w:proofErr w:type="spellStart"/>
            <w:r>
              <w:rPr>
                <w:rFonts w:ascii="Times New Roman" w:hAnsi="Times New Roman" w:cs="Times New Roman"/>
                <w:sz w:val="24"/>
                <w:szCs w:val="24"/>
              </w:rPr>
              <w:t>Костогладов</w:t>
            </w:r>
            <w:proofErr w:type="spellEnd"/>
            <w:r>
              <w:rPr>
                <w:rFonts w:ascii="Times New Roman" w:hAnsi="Times New Roman" w:cs="Times New Roman"/>
                <w:sz w:val="24"/>
                <w:szCs w:val="24"/>
              </w:rPr>
              <w:t>/</w:t>
            </w:r>
          </w:p>
          <w:p w:rsidR="00A2350E" w:rsidRDefault="00A2350E">
            <w:pPr>
              <w:widowControl w:val="0"/>
              <w:spacing w:after="0" w:line="240" w:lineRule="auto"/>
            </w:pPr>
            <w:r>
              <w:rPr>
                <w:rFonts w:ascii="Times New Roman" w:hAnsi="Times New Roman" w:cs="Times New Roman"/>
                <w:sz w:val="24"/>
                <w:szCs w:val="24"/>
              </w:rPr>
              <w:t>М.П.</w:t>
            </w:r>
          </w:p>
        </w:tc>
        <w:tc>
          <w:tcPr>
            <w:tcW w:w="4819" w:type="dxa"/>
            <w:shd w:val="clear" w:color="auto" w:fill="FFFFFF"/>
          </w:tcPr>
          <w:p w:rsidR="00A2350E" w:rsidRDefault="00A2350E">
            <w:pPr>
              <w:widowControl w:val="0"/>
              <w:snapToGrid w:val="0"/>
              <w:spacing w:after="0" w:line="240" w:lineRule="auto"/>
              <w:rPr>
                <w:rFonts w:ascii="Times New Roman" w:hAnsi="Times New Roman" w:cs="Times New Roman"/>
                <w:sz w:val="24"/>
                <w:szCs w:val="24"/>
              </w:rPr>
            </w:pPr>
          </w:p>
          <w:p w:rsidR="00A2350E" w:rsidRDefault="00A2350E">
            <w:pPr>
              <w:widowControl w:val="0"/>
              <w:spacing w:after="0" w:line="240" w:lineRule="auto"/>
              <w:rPr>
                <w:rFonts w:ascii="Times New Roman" w:hAnsi="Times New Roman" w:cs="Times New Roman"/>
                <w:sz w:val="24"/>
                <w:szCs w:val="24"/>
              </w:rPr>
            </w:pPr>
          </w:p>
          <w:p w:rsidR="00A2350E" w:rsidRDefault="00A2350E">
            <w:pPr>
              <w:widowControl w:val="0"/>
              <w:spacing w:after="0" w:line="240" w:lineRule="auto"/>
            </w:pPr>
            <w:r>
              <w:rPr>
                <w:rFonts w:ascii="Times New Roman" w:hAnsi="Times New Roman" w:cs="Times New Roman"/>
                <w:sz w:val="24"/>
                <w:szCs w:val="24"/>
              </w:rPr>
              <w:t>___________________ /______________/</w:t>
            </w:r>
          </w:p>
          <w:p w:rsidR="00A2350E" w:rsidRDefault="00A2350E">
            <w:pPr>
              <w:widowControl w:val="0"/>
              <w:spacing w:after="0" w:line="240" w:lineRule="auto"/>
            </w:pPr>
            <w:r>
              <w:rPr>
                <w:rFonts w:ascii="Times New Roman" w:hAnsi="Times New Roman" w:cs="Times New Roman"/>
                <w:sz w:val="24"/>
                <w:szCs w:val="24"/>
              </w:rPr>
              <w:t>М.П.</w:t>
            </w:r>
          </w:p>
        </w:tc>
      </w:tr>
    </w:tbl>
    <w:p w:rsidR="00A2350E" w:rsidRDefault="00A2350E">
      <w:pPr>
        <w:spacing w:after="0" w:line="240" w:lineRule="auto"/>
        <w:ind w:firstLine="567"/>
        <w:contextualSpacing/>
        <w:jc w:val="both"/>
      </w:pPr>
    </w:p>
    <w:sectPr w:rsidR="00A2350E">
      <w:headerReference w:type="default" r:id="rId8"/>
      <w:headerReference w:type="first" r:id="rId9"/>
      <w:pgSz w:w="11906" w:h="16838"/>
      <w:pgMar w:top="776" w:right="567" w:bottom="567" w:left="1134" w:header="720" w:footer="720" w:gutter="0"/>
      <w:cols w:space="720"/>
      <w:titlePg/>
      <w:docGrid w:linePitch="38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50E" w:rsidRDefault="00A2350E">
      <w:pPr>
        <w:spacing w:after="0" w:line="240" w:lineRule="auto"/>
      </w:pPr>
      <w:r>
        <w:separator/>
      </w:r>
    </w:p>
  </w:endnote>
  <w:endnote w:type="continuationSeparator" w:id="0">
    <w:p w:rsidR="00A2350E" w:rsidRDefault="00A23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enQuanYi Micro Hei">
    <w:altName w:val="MS Gothic"/>
    <w:charset w:val="80"/>
    <w:family w:val="auto"/>
    <w:pitch w:val="variable"/>
  </w:font>
  <w:font w:name="font402">
    <w:altName w:val="MS Gothic"/>
    <w:charset w:val="80"/>
    <w:family w:val="roman"/>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ohit Hindi">
    <w:altName w:val="MS Mincho"/>
    <w:charset w:val="80"/>
    <w:family w:val="auto"/>
    <w:pitch w:val="variable"/>
  </w:font>
  <w:font w:name="FreeSans">
    <w:altName w:val="Arial"/>
    <w:charset w:val="01"/>
    <w:family w:val="swiss"/>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50E" w:rsidRDefault="00A2350E">
      <w:pPr>
        <w:spacing w:after="0" w:line="240" w:lineRule="auto"/>
      </w:pPr>
      <w:r>
        <w:separator/>
      </w:r>
    </w:p>
  </w:footnote>
  <w:footnote w:type="continuationSeparator" w:id="0">
    <w:p w:rsidR="00A2350E" w:rsidRDefault="00A235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50E" w:rsidRDefault="00A2350E">
    <w:pPr>
      <w:pStyle w:val="af9"/>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50E" w:rsidRDefault="00A2350E">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Liberation Serif" w:hAnsi="Liberation Serif" w:cs="Liberation Serif"/>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3"/>
      <w:numFmt w:val="bullet"/>
      <w:lvlText w:val="-"/>
      <w:lvlJc w:val="left"/>
      <w:pPr>
        <w:tabs>
          <w:tab w:val="num" w:pos="1080"/>
        </w:tabs>
        <w:ind w:left="1080" w:hanging="360"/>
      </w:pPr>
      <w:rPr>
        <w:rFonts w:ascii="Times New Roman" w:hAnsi="Times New Roman" w:cs="Times New Roman"/>
        <w:sz w:val="24"/>
        <w:szCs w:val="24"/>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3">
    <w:nsid w:val="00000004"/>
    <w:multiLevelType w:val="multilevel"/>
    <w:tmpl w:val="00000004"/>
    <w:name w:val="WW8Num4"/>
    <w:lvl w:ilvl="0">
      <w:start w:val="3"/>
      <w:numFmt w:val="bullet"/>
      <w:lvlText w:val="-"/>
      <w:lvlJc w:val="left"/>
      <w:pPr>
        <w:tabs>
          <w:tab w:val="num" w:pos="928"/>
        </w:tabs>
        <w:ind w:left="928"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540"/>
    <w:rsid w:val="00452162"/>
    <w:rsid w:val="00453540"/>
    <w:rsid w:val="008545D8"/>
    <w:rsid w:val="00A23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tabs>
        <w:tab w:val="left" w:pos="708"/>
      </w:tabs>
      <w:suppressAutoHyphens/>
      <w:spacing w:after="200" w:line="276" w:lineRule="auto"/>
    </w:pPr>
    <w:rPr>
      <w:rFonts w:ascii="Calibri" w:eastAsia="WenQuanYi Micro Hei" w:hAnsi="Calibri" w:cs="font402"/>
      <w:color w:val="00000A"/>
      <w:kern w:val="2"/>
      <w:sz w:val="22"/>
      <w:szCs w:val="22"/>
      <w:lang w:eastAsia="zh-CN"/>
    </w:rPr>
  </w:style>
  <w:style w:type="paragraph" w:styleId="1">
    <w:name w:val="heading 1"/>
    <w:basedOn w:val="a"/>
    <w:next w:val="a0"/>
    <w:qFormat/>
    <w:pPr>
      <w:keepNext/>
      <w:keepLines/>
      <w:numPr>
        <w:numId w:val="1"/>
      </w:numPr>
      <w:spacing w:before="480" w:after="0"/>
      <w:outlineLvl w:val="0"/>
    </w:pPr>
    <w:rPr>
      <w:rFonts w:ascii="Cambria" w:hAnsi="Cambria"/>
      <w:b/>
      <w:bCs/>
      <w:color w:val="365F91"/>
      <w:sz w:val="28"/>
      <w:szCs w:val="28"/>
    </w:rPr>
  </w:style>
  <w:style w:type="paragraph" w:styleId="2">
    <w:name w:val="heading 2"/>
    <w:basedOn w:val="a"/>
    <w:next w:val="a0"/>
    <w:qFormat/>
    <w:pPr>
      <w:keepNext/>
      <w:numPr>
        <w:ilvl w:val="1"/>
        <w:numId w:val="1"/>
      </w:numPr>
      <w:spacing w:after="0" w:line="100" w:lineRule="atLeast"/>
      <w:ind w:left="6381" w:firstLine="0"/>
      <w:jc w:val="both"/>
      <w:outlineLvl w:val="1"/>
    </w:pPr>
    <w:rPr>
      <w:rFonts w:ascii="Times New Roman" w:eastAsia="Times New Roman" w:hAnsi="Times New Roman" w:cs="Times New Roman"/>
      <w:b/>
      <w:bCs/>
      <w:i/>
      <w:iCs/>
      <w:sz w:val="30"/>
      <w:szCs w:val="24"/>
    </w:rPr>
  </w:style>
  <w:style w:type="paragraph" w:styleId="3">
    <w:name w:val="heading 3"/>
    <w:basedOn w:val="a"/>
    <w:next w:val="a0"/>
    <w:qFormat/>
    <w:pPr>
      <w:keepNext/>
      <w:numPr>
        <w:ilvl w:val="2"/>
        <w:numId w:val="1"/>
      </w:numPr>
      <w:shd w:val="clear" w:color="auto" w:fill="FFFFFF"/>
      <w:spacing w:after="0" w:line="192" w:lineRule="auto"/>
      <w:outlineLvl w:val="2"/>
    </w:pPr>
    <w:rPr>
      <w:rFonts w:ascii="Times New Roman" w:eastAsia="Times New Roman" w:hAnsi="Times New Roman" w:cs="Times New Roman"/>
      <w:b/>
      <w:bCs/>
      <w:sz w:val="3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ascii="Liberation Serif" w:hAnsi="Liberation Serif" w:cs="Liberation Serif"/>
      <w:sz w:val="24"/>
      <w:szCs w:val="24"/>
    </w:rPr>
  </w:style>
  <w:style w:type="character" w:customStyle="1" w:styleId="WW8Num3z0">
    <w:name w:val="WW8Num3z0"/>
    <w:rPr>
      <w:rFonts w:ascii="Times New Roman" w:hAnsi="Times New Roman" w:cs="Times New Roman"/>
      <w:sz w:val="24"/>
      <w:szCs w:val="24"/>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20">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0">
    <w:name w:val="Основной шрифт абзаца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DefaultParagraphFont">
    <w:name w:val="Default Paragraph Font"/>
  </w:style>
  <w:style w:type="character" w:customStyle="1" w:styleId="21">
    <w:name w:val="Заголовок 2 Знак"/>
    <w:rPr>
      <w:rFonts w:ascii="Times New Roman" w:eastAsia="Times New Roman" w:hAnsi="Times New Roman" w:cs="Times New Roman"/>
      <w:sz w:val="30"/>
      <w:szCs w:val="24"/>
    </w:rPr>
  </w:style>
  <w:style w:type="character" w:customStyle="1" w:styleId="30">
    <w:name w:val="Заголовок 3 Знак"/>
    <w:rPr>
      <w:rFonts w:ascii="Times New Roman" w:eastAsia="Times New Roman" w:hAnsi="Times New Roman" w:cs="Times New Roman"/>
      <w:sz w:val="30"/>
      <w:szCs w:val="24"/>
      <w:shd w:val="clear" w:color="auto" w:fill="FFFFFF"/>
    </w:rPr>
  </w:style>
  <w:style w:type="character" w:customStyle="1" w:styleId="a4">
    <w:name w:val="Основной текст с отступом Знак"/>
    <w:rPr>
      <w:rFonts w:ascii="Arial" w:eastAsia="Times New Roman" w:hAnsi="Arial" w:cs="Times New Roman"/>
      <w:sz w:val="24"/>
      <w:szCs w:val="24"/>
    </w:rPr>
  </w:style>
  <w:style w:type="character" w:customStyle="1" w:styleId="a5">
    <w:name w:val="Основной текст Знак"/>
    <w:rPr>
      <w:rFonts w:ascii="Times New Roman" w:eastAsia="Times New Roman" w:hAnsi="Times New Roman" w:cs="Times New Roman"/>
      <w:sz w:val="24"/>
      <w:szCs w:val="24"/>
      <w:shd w:val="clear" w:color="auto" w:fill="FFFFFF"/>
    </w:rPr>
  </w:style>
  <w:style w:type="character" w:customStyle="1" w:styleId="22">
    <w:name w:val="Основной текст с отступом 2 Знак"/>
    <w:rPr>
      <w:rFonts w:ascii="Times New Roman" w:eastAsia="Times New Roman" w:hAnsi="Times New Roman" w:cs="Times New Roman"/>
      <w:sz w:val="24"/>
      <w:szCs w:val="24"/>
      <w:shd w:val="clear" w:color="auto" w:fill="FFFFFF"/>
    </w:rPr>
  </w:style>
  <w:style w:type="character" w:customStyle="1" w:styleId="31">
    <w:name w:val="Основной текст 3 Знак"/>
    <w:rPr>
      <w:rFonts w:ascii="Times New Roman" w:eastAsia="Times New Roman" w:hAnsi="Times New Roman" w:cs="Times New Roman"/>
      <w:sz w:val="30"/>
      <w:szCs w:val="24"/>
      <w:shd w:val="clear" w:color="auto" w:fill="FFFFFF"/>
    </w:rPr>
  </w:style>
  <w:style w:type="character" w:styleId="a6">
    <w:name w:val="Hyperlink"/>
    <w:rPr>
      <w:color w:val="0000FF"/>
      <w:u w:val="single"/>
      <w:lang w:val="ru-RU" w:bidi="ru-RU"/>
    </w:rPr>
  </w:style>
  <w:style w:type="character" w:customStyle="1" w:styleId="a7">
    <w:name w:val="Нижний колонтитул Знак"/>
    <w:rPr>
      <w:rFonts w:ascii="Calibri" w:eastAsia="Calibri" w:hAnsi="Calibri" w:cs="Times New Roman"/>
    </w:rPr>
  </w:style>
  <w:style w:type="character" w:customStyle="1" w:styleId="ConsNormal">
    <w:name w:val="ConsNormal Знак"/>
    <w:rPr>
      <w:rFonts w:ascii="Arial" w:eastAsia="Times New Roman" w:hAnsi="Arial" w:cs="Arial"/>
      <w:sz w:val="20"/>
      <w:szCs w:val="20"/>
    </w:rPr>
  </w:style>
  <w:style w:type="character" w:customStyle="1" w:styleId="11">
    <w:name w:val="Заголовок 1 Знак"/>
    <w:rPr>
      <w:rFonts w:ascii="Cambria" w:hAnsi="Cambria" w:cs="font402"/>
      <w:b/>
      <w:bCs/>
      <w:color w:val="365F91"/>
      <w:sz w:val="28"/>
      <w:szCs w:val="28"/>
    </w:rPr>
  </w:style>
  <w:style w:type="character" w:customStyle="1" w:styleId="FontStyle15">
    <w:name w:val="Font Style15"/>
    <w:rPr>
      <w:rFonts w:ascii="Times New Roman" w:hAnsi="Times New Roman" w:cs="Times New Roman"/>
      <w:sz w:val="22"/>
      <w:szCs w:val="22"/>
    </w:rPr>
  </w:style>
  <w:style w:type="character" w:customStyle="1" w:styleId="23">
    <w:name w:val="Основной текст 2 Знак"/>
    <w:basedOn w:val="DefaultParagraphFont"/>
  </w:style>
  <w:style w:type="character" w:customStyle="1" w:styleId="ListLabel1">
    <w:name w:val="ListLabel 1"/>
    <w:rPr>
      <w:rFonts w:eastAsia="Times New Roman" w:cs="Times New Roman"/>
    </w:rPr>
  </w:style>
  <w:style w:type="character" w:customStyle="1" w:styleId="ListLabel2">
    <w:name w:val="ListLabel 2"/>
    <w:rPr>
      <w:color w:val="00000A"/>
    </w:rPr>
  </w:style>
  <w:style w:type="character" w:customStyle="1" w:styleId="a8">
    <w:name w:val="Маркеры списка"/>
    <w:rPr>
      <w:rFonts w:ascii="OpenSymbol" w:eastAsia="OpenSymbol" w:hAnsi="OpenSymbol" w:cs="OpenSymbol"/>
    </w:rPr>
  </w:style>
  <w:style w:type="character" w:customStyle="1" w:styleId="ListLabel3">
    <w:name w:val="ListLabel 3"/>
    <w:rPr>
      <w:rFonts w:cs="Times New Roman"/>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character" w:customStyle="1" w:styleId="ListLabel7">
    <w:name w:val="ListLabel 7"/>
    <w:rPr>
      <w:rFonts w:cs="Times New Roman"/>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Symbol"/>
    </w:rPr>
  </w:style>
  <w:style w:type="character" w:customStyle="1" w:styleId="ListLabel11">
    <w:name w:val="ListLabel 11"/>
    <w:rPr>
      <w:rFonts w:cs="Times New Roman"/>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Symbol"/>
    </w:rPr>
  </w:style>
  <w:style w:type="character" w:customStyle="1" w:styleId="ListLabel15">
    <w:name w:val="ListLabel 15"/>
    <w:rPr>
      <w:rFonts w:cs="Times New Roman"/>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Symbol"/>
    </w:rPr>
  </w:style>
  <w:style w:type="character" w:customStyle="1" w:styleId="ListLabel19">
    <w:name w:val="ListLabel 19"/>
    <w:rPr>
      <w:rFonts w:cs="Times New Roman"/>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Symbol"/>
    </w:rPr>
  </w:style>
  <w:style w:type="character" w:customStyle="1" w:styleId="ListLabel23">
    <w:name w:val="ListLabel 23"/>
    <w:rPr>
      <w:rFonts w:cs="Times New Roman"/>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Symbol"/>
    </w:rPr>
  </w:style>
  <w:style w:type="character" w:customStyle="1" w:styleId="ListLabel27">
    <w:name w:val="ListLabel 27"/>
    <w:rPr>
      <w:rFonts w:cs="Times New Roman"/>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a9">
    <w:name w:val="Символ нумерации"/>
  </w:style>
  <w:style w:type="character" w:customStyle="1" w:styleId="aa">
    <w:name w:val="Текст выноски Знак"/>
    <w:rPr>
      <w:rFonts w:ascii="Tahoma" w:eastAsia="WenQuanYi Micro Hei" w:hAnsi="Tahoma" w:cs="Tahoma"/>
      <w:color w:val="00000A"/>
      <w:kern w:val="2"/>
      <w:sz w:val="16"/>
      <w:szCs w:val="16"/>
    </w:rPr>
  </w:style>
  <w:style w:type="character" w:customStyle="1" w:styleId="ab">
    <w:name w:val="Верхний колонтитул Знак"/>
    <w:rPr>
      <w:rFonts w:ascii="Calibri" w:eastAsia="WenQuanYi Micro Hei" w:hAnsi="Calibri" w:cs="font402"/>
      <w:color w:val="00000A"/>
      <w:kern w:val="2"/>
      <w:sz w:val="22"/>
      <w:szCs w:val="22"/>
      <w:lang w:eastAsia="zh-CN"/>
    </w:rPr>
  </w:style>
  <w:style w:type="paragraph" w:customStyle="1" w:styleId="ac">
    <w:name w:val="Заголовок"/>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hd w:val="clear" w:color="auto" w:fill="FFFFFF"/>
      <w:spacing w:after="0" w:line="100" w:lineRule="atLeast"/>
      <w:jc w:val="both"/>
    </w:pPr>
    <w:rPr>
      <w:rFonts w:ascii="Times New Roman" w:eastAsia="Times New Roman" w:hAnsi="Times New Roman" w:cs="Times New Roman"/>
      <w:sz w:val="24"/>
      <w:szCs w:val="24"/>
    </w:rPr>
  </w:style>
  <w:style w:type="paragraph" w:styleId="ad">
    <w:name w:val="List"/>
    <w:basedOn w:val="a0"/>
    <w:rPr>
      <w:rFonts w:cs="Lohit Hindi"/>
    </w:rPr>
  </w:style>
  <w:style w:type="paragraph" w:styleId="ae">
    <w:name w:val="caption"/>
    <w:basedOn w:val="a"/>
    <w:qFormat/>
    <w:pPr>
      <w:suppressLineNumbers/>
      <w:spacing w:before="120" w:after="120"/>
    </w:pPr>
    <w:rPr>
      <w:rFonts w:cs="FreeSans"/>
      <w:i/>
      <w:iCs/>
      <w:sz w:val="24"/>
      <w:szCs w:val="24"/>
    </w:rPr>
  </w:style>
  <w:style w:type="paragraph" w:customStyle="1" w:styleId="32">
    <w:name w:val="Указатель3"/>
    <w:basedOn w:val="a"/>
    <w:pPr>
      <w:suppressLineNumbers/>
    </w:pPr>
    <w:rPr>
      <w:rFonts w:cs="Mangal"/>
    </w:rPr>
  </w:style>
  <w:style w:type="paragraph" w:customStyle="1" w:styleId="caption">
    <w:name w:val="caption"/>
    <w:basedOn w:val="a"/>
    <w:pPr>
      <w:suppressLineNumbers/>
      <w:spacing w:before="120" w:after="120"/>
    </w:pPr>
    <w:rPr>
      <w:rFonts w:cs="Mangal"/>
      <w:i/>
      <w:iCs/>
      <w:sz w:val="24"/>
      <w:szCs w:val="24"/>
    </w:rPr>
  </w:style>
  <w:style w:type="paragraph" w:customStyle="1" w:styleId="caption1">
    <w:name w:val="caption1"/>
    <w:basedOn w:val="a"/>
    <w:pPr>
      <w:suppressLineNumbers/>
      <w:spacing w:before="120" w:after="120"/>
    </w:pPr>
    <w:rPr>
      <w:rFonts w:cs="Mangal"/>
      <w:i/>
      <w:iCs/>
      <w:sz w:val="24"/>
      <w:szCs w:val="24"/>
    </w:rPr>
  </w:style>
  <w:style w:type="paragraph" w:customStyle="1" w:styleId="caption11">
    <w:name w:val="caption11"/>
    <w:basedOn w:val="a"/>
    <w:pPr>
      <w:suppressLineNumbers/>
      <w:spacing w:before="120" w:after="120"/>
    </w:pPr>
    <w:rPr>
      <w:rFonts w:cs="Mangal"/>
      <w:i/>
      <w:iCs/>
      <w:sz w:val="24"/>
      <w:szCs w:val="24"/>
    </w:rPr>
  </w:style>
  <w:style w:type="paragraph" w:customStyle="1" w:styleId="caption111">
    <w:name w:val="caption111"/>
    <w:basedOn w:val="a"/>
    <w:pPr>
      <w:suppressLineNumbers/>
      <w:spacing w:before="120" w:after="120"/>
    </w:pPr>
    <w:rPr>
      <w:rFonts w:cs="Mangal"/>
      <w:i/>
      <w:iCs/>
      <w:sz w:val="24"/>
      <w:szCs w:val="24"/>
    </w:rPr>
  </w:style>
  <w:style w:type="paragraph" w:customStyle="1" w:styleId="Caption1111">
    <w:name w:val="Caption1111"/>
    <w:basedOn w:val="a"/>
    <w:pPr>
      <w:suppressLineNumbers/>
      <w:spacing w:before="120" w:after="120"/>
    </w:pPr>
    <w:rPr>
      <w:rFonts w:cs="Mangal"/>
      <w:i/>
      <w:iCs/>
      <w:sz w:val="24"/>
      <w:szCs w:val="24"/>
    </w:rPr>
  </w:style>
  <w:style w:type="paragraph" w:customStyle="1" w:styleId="Caption11111">
    <w:name w:val="Caption11111"/>
    <w:basedOn w:val="a"/>
    <w:pPr>
      <w:suppressLineNumbers/>
      <w:spacing w:before="120" w:after="120"/>
    </w:pPr>
    <w:rPr>
      <w:rFonts w:cs="Mangal"/>
      <w:i/>
      <w:iCs/>
      <w:sz w:val="24"/>
      <w:szCs w:val="24"/>
    </w:rPr>
  </w:style>
  <w:style w:type="paragraph" w:customStyle="1" w:styleId="Caption111111">
    <w:name w:val="Caption111111"/>
    <w:basedOn w:val="a"/>
    <w:pPr>
      <w:suppressLineNumbers/>
      <w:spacing w:before="120" w:after="120"/>
    </w:pPr>
    <w:rPr>
      <w:rFonts w:cs="Mangal"/>
      <w:i/>
      <w:iCs/>
      <w:sz w:val="24"/>
      <w:szCs w:val="24"/>
    </w:rPr>
  </w:style>
  <w:style w:type="paragraph" w:customStyle="1" w:styleId="Caption1111111">
    <w:name w:val="Caption1111111"/>
    <w:basedOn w:val="a"/>
    <w:pPr>
      <w:suppressLineNumbers/>
      <w:spacing w:before="120" w:after="120"/>
    </w:pPr>
    <w:rPr>
      <w:rFonts w:cs="Mangal"/>
      <w:i/>
      <w:iCs/>
      <w:sz w:val="24"/>
      <w:szCs w:val="24"/>
    </w:rPr>
  </w:style>
  <w:style w:type="paragraph" w:customStyle="1" w:styleId="Caption11111111">
    <w:name w:val="Caption11111111"/>
    <w:basedOn w:val="a"/>
    <w:pPr>
      <w:suppressLineNumbers/>
      <w:spacing w:before="120" w:after="120"/>
    </w:pPr>
    <w:rPr>
      <w:rFonts w:cs="Mangal"/>
      <w:i/>
      <w:iCs/>
      <w:sz w:val="24"/>
      <w:szCs w:val="24"/>
    </w:rPr>
  </w:style>
  <w:style w:type="paragraph" w:customStyle="1" w:styleId="Caption111111111">
    <w:name w:val="Caption111111111"/>
    <w:basedOn w:val="a"/>
    <w:pPr>
      <w:suppressLineNumbers/>
      <w:spacing w:before="120" w:after="120"/>
    </w:pPr>
    <w:rPr>
      <w:rFonts w:cs="Mangal"/>
      <w:i/>
      <w:iCs/>
      <w:sz w:val="24"/>
      <w:szCs w:val="24"/>
    </w:rPr>
  </w:style>
  <w:style w:type="paragraph" w:customStyle="1" w:styleId="12">
    <w:name w:val="Заголовок1"/>
    <w:basedOn w:val="a"/>
    <w:next w:val="a0"/>
    <w:pPr>
      <w:keepNext/>
      <w:spacing w:before="240" w:after="120"/>
    </w:pPr>
    <w:rPr>
      <w:rFonts w:ascii="Liberation Sans" w:hAnsi="Liberation Sans" w:cs="Lohit Hindi"/>
      <w:sz w:val="28"/>
      <w:szCs w:val="28"/>
    </w:rPr>
  </w:style>
  <w:style w:type="paragraph" w:customStyle="1" w:styleId="24">
    <w:name w:val="Название объекта2"/>
    <w:basedOn w:val="a"/>
    <w:pPr>
      <w:suppressLineNumbers/>
      <w:spacing w:before="120" w:after="120"/>
    </w:pPr>
    <w:rPr>
      <w:rFonts w:cs="Mangal"/>
      <w:i/>
      <w:iCs/>
      <w:sz w:val="24"/>
      <w:szCs w:val="24"/>
    </w:rPr>
  </w:style>
  <w:style w:type="paragraph" w:customStyle="1" w:styleId="25">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Lohit Hindi"/>
      <w:i/>
      <w:iCs/>
      <w:sz w:val="24"/>
      <w:szCs w:val="24"/>
    </w:rPr>
  </w:style>
  <w:style w:type="paragraph" w:customStyle="1" w:styleId="14">
    <w:name w:val="Указатель1"/>
    <w:basedOn w:val="a"/>
    <w:pPr>
      <w:suppressLineNumbers/>
    </w:pPr>
    <w:rPr>
      <w:rFonts w:cs="Lohit Hindi"/>
    </w:rPr>
  </w:style>
  <w:style w:type="paragraph" w:styleId="af">
    <w:name w:val="Body Text Indent"/>
    <w:basedOn w:val="a"/>
    <w:pPr>
      <w:spacing w:after="0" w:line="100" w:lineRule="atLeast"/>
      <w:ind w:left="283" w:firstLine="540"/>
      <w:jc w:val="both"/>
    </w:pPr>
    <w:rPr>
      <w:rFonts w:ascii="Arial" w:eastAsia="Times New Roman" w:hAnsi="Arial" w:cs="Times New Roman"/>
      <w:sz w:val="24"/>
      <w:szCs w:val="24"/>
    </w:rPr>
  </w:style>
  <w:style w:type="paragraph" w:customStyle="1" w:styleId="BodyTextIndent2">
    <w:name w:val="Body Text Indent 2"/>
    <w:basedOn w:val="a"/>
    <w:pPr>
      <w:shd w:val="clear" w:color="auto" w:fill="FFFFFF"/>
      <w:spacing w:after="0" w:line="100" w:lineRule="atLeast"/>
      <w:ind w:firstLine="708"/>
      <w:jc w:val="both"/>
    </w:pPr>
    <w:rPr>
      <w:rFonts w:ascii="Times New Roman" w:eastAsia="Times New Roman" w:hAnsi="Times New Roman" w:cs="Times New Roman"/>
      <w:sz w:val="24"/>
      <w:szCs w:val="24"/>
    </w:rPr>
  </w:style>
  <w:style w:type="paragraph" w:customStyle="1" w:styleId="BodyText3">
    <w:name w:val="Body Text 3"/>
    <w:basedOn w:val="a"/>
    <w:pPr>
      <w:shd w:val="clear" w:color="auto" w:fill="FFFFFF"/>
      <w:tabs>
        <w:tab w:val="clear" w:pos="708"/>
        <w:tab w:val="left" w:pos="540"/>
      </w:tabs>
      <w:spacing w:after="0" w:line="100" w:lineRule="atLeast"/>
      <w:jc w:val="both"/>
    </w:pPr>
    <w:rPr>
      <w:rFonts w:ascii="Times New Roman" w:eastAsia="Times New Roman" w:hAnsi="Times New Roman" w:cs="Times New Roman"/>
      <w:sz w:val="30"/>
      <w:szCs w:val="24"/>
    </w:rPr>
  </w:style>
  <w:style w:type="paragraph" w:customStyle="1" w:styleId="af0">
    <w:name w:val="Колонтитул"/>
    <w:basedOn w:val="a"/>
    <w:pPr>
      <w:suppressLineNumbers/>
      <w:tabs>
        <w:tab w:val="clear" w:pos="708"/>
        <w:tab w:val="center" w:pos="4819"/>
        <w:tab w:val="right" w:pos="9638"/>
      </w:tabs>
    </w:pPr>
  </w:style>
  <w:style w:type="paragraph" w:customStyle="1" w:styleId="HeaderandFooter">
    <w:name w:val="Header and Footer"/>
    <w:basedOn w:val="a"/>
    <w:pPr>
      <w:suppressLineNumbers/>
      <w:tabs>
        <w:tab w:val="clear" w:pos="708"/>
        <w:tab w:val="center" w:pos="4819"/>
        <w:tab w:val="right" w:pos="9638"/>
      </w:tabs>
    </w:pPr>
  </w:style>
  <w:style w:type="paragraph" w:styleId="af1">
    <w:name w:val="footer"/>
    <w:basedOn w:val="a"/>
    <w:pPr>
      <w:suppressLineNumbers/>
      <w:tabs>
        <w:tab w:val="clear" w:pos="708"/>
        <w:tab w:val="center" w:pos="4677"/>
        <w:tab w:val="right" w:pos="9355"/>
      </w:tabs>
      <w:spacing w:after="0" w:line="100" w:lineRule="atLeast"/>
    </w:pPr>
    <w:rPr>
      <w:rFonts w:eastAsia="Calibri" w:cs="Times New Roman"/>
    </w:rPr>
  </w:style>
  <w:style w:type="paragraph" w:customStyle="1" w:styleId="ConsPlusNormal">
    <w:name w:val="ConsPlusNormal"/>
    <w:pPr>
      <w:widowControl w:val="0"/>
      <w:tabs>
        <w:tab w:val="left" w:pos="708"/>
      </w:tabs>
      <w:suppressAutoHyphens/>
      <w:spacing w:line="100" w:lineRule="atLeast"/>
      <w:ind w:firstLine="720"/>
    </w:pPr>
    <w:rPr>
      <w:rFonts w:ascii="Arial" w:hAnsi="Arial" w:cs="Arial"/>
      <w:color w:val="00000A"/>
      <w:kern w:val="2"/>
      <w:sz w:val="24"/>
      <w:szCs w:val="24"/>
      <w:lang w:eastAsia="zh-CN"/>
    </w:rPr>
  </w:style>
  <w:style w:type="paragraph" w:customStyle="1" w:styleId="ConsNormal0">
    <w:name w:val="ConsNormal"/>
    <w:pPr>
      <w:tabs>
        <w:tab w:val="left" w:pos="708"/>
      </w:tabs>
      <w:suppressAutoHyphens/>
      <w:spacing w:line="100" w:lineRule="atLeast"/>
      <w:ind w:right="19772" w:firstLine="720"/>
    </w:pPr>
    <w:rPr>
      <w:rFonts w:ascii="Arial" w:hAnsi="Arial" w:cs="Arial"/>
      <w:color w:val="00000A"/>
      <w:kern w:val="2"/>
      <w:lang w:eastAsia="zh-CN"/>
    </w:rPr>
  </w:style>
  <w:style w:type="paragraph" w:customStyle="1" w:styleId="ConsNonformat">
    <w:name w:val="ConsNonformat"/>
    <w:pPr>
      <w:tabs>
        <w:tab w:val="left" w:pos="708"/>
      </w:tabs>
      <w:suppressAutoHyphens/>
      <w:spacing w:line="100" w:lineRule="atLeast"/>
      <w:ind w:right="19772"/>
    </w:pPr>
    <w:rPr>
      <w:rFonts w:ascii="Courier New" w:hAnsi="Courier New" w:cs="Courier New"/>
      <w:color w:val="00000A"/>
      <w:kern w:val="2"/>
      <w:sz w:val="16"/>
      <w:szCs w:val="16"/>
      <w:lang w:eastAsia="zh-CN"/>
    </w:rPr>
  </w:style>
  <w:style w:type="paragraph" w:customStyle="1" w:styleId="ListParagraph">
    <w:name w:val="List Paragraph"/>
    <w:basedOn w:val="a"/>
    <w:pPr>
      <w:ind w:left="720"/>
    </w:pPr>
  </w:style>
  <w:style w:type="paragraph" w:customStyle="1" w:styleId="af2">
    <w:name w:val="Пункт"/>
    <w:basedOn w:val="a"/>
    <w:pPr>
      <w:spacing w:after="0" w:line="100" w:lineRule="atLeast"/>
      <w:jc w:val="both"/>
    </w:pPr>
    <w:rPr>
      <w:rFonts w:ascii="Times New Roman" w:eastAsia="Times New Roman" w:hAnsi="Times New Roman" w:cs="Times New Roman"/>
      <w:sz w:val="24"/>
      <w:szCs w:val="24"/>
    </w:rPr>
  </w:style>
  <w:style w:type="paragraph" w:customStyle="1" w:styleId="Iiiaeuiue">
    <w:name w:val="Ii?iaeuiue"/>
    <w:pPr>
      <w:widowControl w:val="0"/>
      <w:tabs>
        <w:tab w:val="left" w:pos="708"/>
      </w:tabs>
      <w:suppressAutoHyphens/>
      <w:overflowPunct w:val="0"/>
      <w:spacing w:line="100" w:lineRule="atLeast"/>
      <w:textAlignment w:val="baseline"/>
    </w:pPr>
    <w:rPr>
      <w:rFonts w:eastAsia="Arial"/>
      <w:color w:val="00000A"/>
      <w:kern w:val="2"/>
      <w:lang w:eastAsia="zh-CN"/>
    </w:rPr>
  </w:style>
  <w:style w:type="paragraph" w:customStyle="1" w:styleId="af3">
    <w:name w:val="Знак"/>
    <w:basedOn w:val="a"/>
    <w:pPr>
      <w:spacing w:before="28" w:after="28" w:line="100" w:lineRule="atLeast"/>
    </w:pPr>
    <w:rPr>
      <w:rFonts w:ascii="Tahoma" w:eastAsia="Times New Roman" w:hAnsi="Tahoma" w:cs="Tahoma"/>
      <w:sz w:val="20"/>
      <w:szCs w:val="20"/>
      <w:lang w:val="en-US"/>
    </w:rPr>
  </w:style>
  <w:style w:type="paragraph" w:customStyle="1" w:styleId="ConsPlusNonformat">
    <w:name w:val="ConsPlusNonformat"/>
    <w:pPr>
      <w:widowControl w:val="0"/>
      <w:tabs>
        <w:tab w:val="left" w:pos="708"/>
      </w:tabs>
      <w:suppressAutoHyphens/>
      <w:spacing w:line="100" w:lineRule="atLeast"/>
    </w:pPr>
    <w:rPr>
      <w:rFonts w:ascii="Courier New" w:hAnsi="Courier New" w:cs="Courier New"/>
      <w:color w:val="00000A"/>
      <w:kern w:val="2"/>
      <w:lang w:eastAsia="zh-CN"/>
    </w:rPr>
  </w:style>
  <w:style w:type="paragraph" w:customStyle="1" w:styleId="BodyText2">
    <w:name w:val="Body Text 2"/>
    <w:basedOn w:val="a"/>
    <w:pPr>
      <w:spacing w:after="120" w:line="480" w:lineRule="auto"/>
    </w:p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customStyle="1" w:styleId="af6">
    <w:name w:val="Приложения"/>
    <w:basedOn w:val="2"/>
    <w:pPr>
      <w:numPr>
        <w:ilvl w:val="0"/>
        <w:numId w:val="0"/>
      </w:numPr>
      <w:spacing w:before="125" w:after="125"/>
      <w:ind w:firstLine="7540"/>
      <w:jc w:val="center"/>
      <w:outlineLvl w:val="9"/>
    </w:pPr>
  </w:style>
  <w:style w:type="paragraph" w:styleId="af7">
    <w:name w:val="No Spacing"/>
    <w:qFormat/>
    <w:pPr>
      <w:suppressAutoHyphens/>
    </w:pPr>
    <w:rPr>
      <w:rFonts w:ascii="Calibri" w:eastAsia="Calibri" w:hAnsi="Calibri" w:cs="Calibri"/>
      <w:sz w:val="22"/>
      <w:szCs w:val="22"/>
      <w:lang w:eastAsia="zh-CN"/>
    </w:rPr>
  </w:style>
  <w:style w:type="paragraph" w:styleId="af8">
    <w:name w:val="Balloon Text"/>
    <w:basedOn w:val="a"/>
    <w:pPr>
      <w:spacing w:after="0" w:line="240" w:lineRule="auto"/>
    </w:pPr>
    <w:rPr>
      <w:rFonts w:ascii="Tahoma" w:hAnsi="Tahoma" w:cs="Tahoma"/>
      <w:sz w:val="16"/>
      <w:szCs w:val="16"/>
    </w:rPr>
  </w:style>
  <w:style w:type="paragraph" w:customStyle="1" w:styleId="210">
    <w:name w:val="Основной текст 21"/>
    <w:basedOn w:val="a"/>
    <w:pPr>
      <w:jc w:val="both"/>
    </w:pPr>
  </w:style>
  <w:style w:type="paragraph" w:styleId="af9">
    <w:name w:val="header"/>
    <w:basedOn w:val="a"/>
    <w:pPr>
      <w:tabs>
        <w:tab w:val="clear" w:pos="708"/>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tabs>
        <w:tab w:val="left" w:pos="708"/>
      </w:tabs>
      <w:suppressAutoHyphens/>
      <w:spacing w:after="200" w:line="276" w:lineRule="auto"/>
    </w:pPr>
    <w:rPr>
      <w:rFonts w:ascii="Calibri" w:eastAsia="WenQuanYi Micro Hei" w:hAnsi="Calibri" w:cs="font402"/>
      <w:color w:val="00000A"/>
      <w:kern w:val="2"/>
      <w:sz w:val="22"/>
      <w:szCs w:val="22"/>
      <w:lang w:eastAsia="zh-CN"/>
    </w:rPr>
  </w:style>
  <w:style w:type="paragraph" w:styleId="1">
    <w:name w:val="heading 1"/>
    <w:basedOn w:val="a"/>
    <w:next w:val="a0"/>
    <w:qFormat/>
    <w:pPr>
      <w:keepNext/>
      <w:keepLines/>
      <w:numPr>
        <w:numId w:val="1"/>
      </w:numPr>
      <w:spacing w:before="480" w:after="0"/>
      <w:outlineLvl w:val="0"/>
    </w:pPr>
    <w:rPr>
      <w:rFonts w:ascii="Cambria" w:hAnsi="Cambria"/>
      <w:b/>
      <w:bCs/>
      <w:color w:val="365F91"/>
      <w:sz w:val="28"/>
      <w:szCs w:val="28"/>
    </w:rPr>
  </w:style>
  <w:style w:type="paragraph" w:styleId="2">
    <w:name w:val="heading 2"/>
    <w:basedOn w:val="a"/>
    <w:next w:val="a0"/>
    <w:qFormat/>
    <w:pPr>
      <w:keepNext/>
      <w:numPr>
        <w:ilvl w:val="1"/>
        <w:numId w:val="1"/>
      </w:numPr>
      <w:spacing w:after="0" w:line="100" w:lineRule="atLeast"/>
      <w:ind w:left="6381" w:firstLine="0"/>
      <w:jc w:val="both"/>
      <w:outlineLvl w:val="1"/>
    </w:pPr>
    <w:rPr>
      <w:rFonts w:ascii="Times New Roman" w:eastAsia="Times New Roman" w:hAnsi="Times New Roman" w:cs="Times New Roman"/>
      <w:b/>
      <w:bCs/>
      <w:i/>
      <w:iCs/>
      <w:sz w:val="30"/>
      <w:szCs w:val="24"/>
    </w:rPr>
  </w:style>
  <w:style w:type="paragraph" w:styleId="3">
    <w:name w:val="heading 3"/>
    <w:basedOn w:val="a"/>
    <w:next w:val="a0"/>
    <w:qFormat/>
    <w:pPr>
      <w:keepNext/>
      <w:numPr>
        <w:ilvl w:val="2"/>
        <w:numId w:val="1"/>
      </w:numPr>
      <w:shd w:val="clear" w:color="auto" w:fill="FFFFFF"/>
      <w:spacing w:after="0" w:line="192" w:lineRule="auto"/>
      <w:outlineLvl w:val="2"/>
    </w:pPr>
    <w:rPr>
      <w:rFonts w:ascii="Times New Roman" w:eastAsia="Times New Roman" w:hAnsi="Times New Roman" w:cs="Times New Roman"/>
      <w:b/>
      <w:bCs/>
      <w:sz w:val="3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ascii="Liberation Serif" w:hAnsi="Liberation Serif" w:cs="Liberation Serif"/>
      <w:sz w:val="24"/>
      <w:szCs w:val="24"/>
    </w:rPr>
  </w:style>
  <w:style w:type="character" w:customStyle="1" w:styleId="WW8Num3z0">
    <w:name w:val="WW8Num3z0"/>
    <w:rPr>
      <w:rFonts w:ascii="Times New Roman" w:hAnsi="Times New Roman" w:cs="Times New Roman"/>
      <w:sz w:val="24"/>
      <w:szCs w:val="24"/>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20">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0">
    <w:name w:val="Основной шрифт абзаца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DefaultParagraphFont">
    <w:name w:val="Default Paragraph Font"/>
  </w:style>
  <w:style w:type="character" w:customStyle="1" w:styleId="21">
    <w:name w:val="Заголовок 2 Знак"/>
    <w:rPr>
      <w:rFonts w:ascii="Times New Roman" w:eastAsia="Times New Roman" w:hAnsi="Times New Roman" w:cs="Times New Roman"/>
      <w:sz w:val="30"/>
      <w:szCs w:val="24"/>
    </w:rPr>
  </w:style>
  <w:style w:type="character" w:customStyle="1" w:styleId="30">
    <w:name w:val="Заголовок 3 Знак"/>
    <w:rPr>
      <w:rFonts w:ascii="Times New Roman" w:eastAsia="Times New Roman" w:hAnsi="Times New Roman" w:cs="Times New Roman"/>
      <w:sz w:val="30"/>
      <w:szCs w:val="24"/>
      <w:shd w:val="clear" w:color="auto" w:fill="FFFFFF"/>
    </w:rPr>
  </w:style>
  <w:style w:type="character" w:customStyle="1" w:styleId="a4">
    <w:name w:val="Основной текст с отступом Знак"/>
    <w:rPr>
      <w:rFonts w:ascii="Arial" w:eastAsia="Times New Roman" w:hAnsi="Arial" w:cs="Times New Roman"/>
      <w:sz w:val="24"/>
      <w:szCs w:val="24"/>
    </w:rPr>
  </w:style>
  <w:style w:type="character" w:customStyle="1" w:styleId="a5">
    <w:name w:val="Основной текст Знак"/>
    <w:rPr>
      <w:rFonts w:ascii="Times New Roman" w:eastAsia="Times New Roman" w:hAnsi="Times New Roman" w:cs="Times New Roman"/>
      <w:sz w:val="24"/>
      <w:szCs w:val="24"/>
      <w:shd w:val="clear" w:color="auto" w:fill="FFFFFF"/>
    </w:rPr>
  </w:style>
  <w:style w:type="character" w:customStyle="1" w:styleId="22">
    <w:name w:val="Основной текст с отступом 2 Знак"/>
    <w:rPr>
      <w:rFonts w:ascii="Times New Roman" w:eastAsia="Times New Roman" w:hAnsi="Times New Roman" w:cs="Times New Roman"/>
      <w:sz w:val="24"/>
      <w:szCs w:val="24"/>
      <w:shd w:val="clear" w:color="auto" w:fill="FFFFFF"/>
    </w:rPr>
  </w:style>
  <w:style w:type="character" w:customStyle="1" w:styleId="31">
    <w:name w:val="Основной текст 3 Знак"/>
    <w:rPr>
      <w:rFonts w:ascii="Times New Roman" w:eastAsia="Times New Roman" w:hAnsi="Times New Roman" w:cs="Times New Roman"/>
      <w:sz w:val="30"/>
      <w:szCs w:val="24"/>
      <w:shd w:val="clear" w:color="auto" w:fill="FFFFFF"/>
    </w:rPr>
  </w:style>
  <w:style w:type="character" w:styleId="a6">
    <w:name w:val="Hyperlink"/>
    <w:rPr>
      <w:color w:val="0000FF"/>
      <w:u w:val="single"/>
      <w:lang w:val="ru-RU" w:bidi="ru-RU"/>
    </w:rPr>
  </w:style>
  <w:style w:type="character" w:customStyle="1" w:styleId="a7">
    <w:name w:val="Нижний колонтитул Знак"/>
    <w:rPr>
      <w:rFonts w:ascii="Calibri" w:eastAsia="Calibri" w:hAnsi="Calibri" w:cs="Times New Roman"/>
    </w:rPr>
  </w:style>
  <w:style w:type="character" w:customStyle="1" w:styleId="ConsNormal">
    <w:name w:val="ConsNormal Знак"/>
    <w:rPr>
      <w:rFonts w:ascii="Arial" w:eastAsia="Times New Roman" w:hAnsi="Arial" w:cs="Arial"/>
      <w:sz w:val="20"/>
      <w:szCs w:val="20"/>
    </w:rPr>
  </w:style>
  <w:style w:type="character" w:customStyle="1" w:styleId="11">
    <w:name w:val="Заголовок 1 Знак"/>
    <w:rPr>
      <w:rFonts w:ascii="Cambria" w:hAnsi="Cambria" w:cs="font402"/>
      <w:b/>
      <w:bCs/>
      <w:color w:val="365F91"/>
      <w:sz w:val="28"/>
      <w:szCs w:val="28"/>
    </w:rPr>
  </w:style>
  <w:style w:type="character" w:customStyle="1" w:styleId="FontStyle15">
    <w:name w:val="Font Style15"/>
    <w:rPr>
      <w:rFonts w:ascii="Times New Roman" w:hAnsi="Times New Roman" w:cs="Times New Roman"/>
      <w:sz w:val="22"/>
      <w:szCs w:val="22"/>
    </w:rPr>
  </w:style>
  <w:style w:type="character" w:customStyle="1" w:styleId="23">
    <w:name w:val="Основной текст 2 Знак"/>
    <w:basedOn w:val="DefaultParagraphFont"/>
  </w:style>
  <w:style w:type="character" w:customStyle="1" w:styleId="ListLabel1">
    <w:name w:val="ListLabel 1"/>
    <w:rPr>
      <w:rFonts w:eastAsia="Times New Roman" w:cs="Times New Roman"/>
    </w:rPr>
  </w:style>
  <w:style w:type="character" w:customStyle="1" w:styleId="ListLabel2">
    <w:name w:val="ListLabel 2"/>
    <w:rPr>
      <w:color w:val="00000A"/>
    </w:rPr>
  </w:style>
  <w:style w:type="character" w:customStyle="1" w:styleId="a8">
    <w:name w:val="Маркеры списка"/>
    <w:rPr>
      <w:rFonts w:ascii="OpenSymbol" w:eastAsia="OpenSymbol" w:hAnsi="OpenSymbol" w:cs="OpenSymbol"/>
    </w:rPr>
  </w:style>
  <w:style w:type="character" w:customStyle="1" w:styleId="ListLabel3">
    <w:name w:val="ListLabel 3"/>
    <w:rPr>
      <w:rFonts w:cs="Times New Roman"/>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character" w:customStyle="1" w:styleId="ListLabel7">
    <w:name w:val="ListLabel 7"/>
    <w:rPr>
      <w:rFonts w:cs="Times New Roman"/>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Symbol"/>
    </w:rPr>
  </w:style>
  <w:style w:type="character" w:customStyle="1" w:styleId="ListLabel11">
    <w:name w:val="ListLabel 11"/>
    <w:rPr>
      <w:rFonts w:cs="Times New Roman"/>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Symbol"/>
    </w:rPr>
  </w:style>
  <w:style w:type="character" w:customStyle="1" w:styleId="ListLabel15">
    <w:name w:val="ListLabel 15"/>
    <w:rPr>
      <w:rFonts w:cs="Times New Roman"/>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Symbol"/>
    </w:rPr>
  </w:style>
  <w:style w:type="character" w:customStyle="1" w:styleId="ListLabel19">
    <w:name w:val="ListLabel 19"/>
    <w:rPr>
      <w:rFonts w:cs="Times New Roman"/>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Symbol"/>
    </w:rPr>
  </w:style>
  <w:style w:type="character" w:customStyle="1" w:styleId="ListLabel23">
    <w:name w:val="ListLabel 23"/>
    <w:rPr>
      <w:rFonts w:cs="Times New Roman"/>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Symbol"/>
    </w:rPr>
  </w:style>
  <w:style w:type="character" w:customStyle="1" w:styleId="ListLabel27">
    <w:name w:val="ListLabel 27"/>
    <w:rPr>
      <w:rFonts w:cs="Times New Roman"/>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a9">
    <w:name w:val="Символ нумерации"/>
  </w:style>
  <w:style w:type="character" w:customStyle="1" w:styleId="aa">
    <w:name w:val="Текст выноски Знак"/>
    <w:rPr>
      <w:rFonts w:ascii="Tahoma" w:eastAsia="WenQuanYi Micro Hei" w:hAnsi="Tahoma" w:cs="Tahoma"/>
      <w:color w:val="00000A"/>
      <w:kern w:val="2"/>
      <w:sz w:val="16"/>
      <w:szCs w:val="16"/>
    </w:rPr>
  </w:style>
  <w:style w:type="character" w:customStyle="1" w:styleId="ab">
    <w:name w:val="Верхний колонтитул Знак"/>
    <w:rPr>
      <w:rFonts w:ascii="Calibri" w:eastAsia="WenQuanYi Micro Hei" w:hAnsi="Calibri" w:cs="font402"/>
      <w:color w:val="00000A"/>
      <w:kern w:val="2"/>
      <w:sz w:val="22"/>
      <w:szCs w:val="22"/>
      <w:lang w:eastAsia="zh-CN"/>
    </w:rPr>
  </w:style>
  <w:style w:type="paragraph" w:customStyle="1" w:styleId="ac">
    <w:name w:val="Заголовок"/>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hd w:val="clear" w:color="auto" w:fill="FFFFFF"/>
      <w:spacing w:after="0" w:line="100" w:lineRule="atLeast"/>
      <w:jc w:val="both"/>
    </w:pPr>
    <w:rPr>
      <w:rFonts w:ascii="Times New Roman" w:eastAsia="Times New Roman" w:hAnsi="Times New Roman" w:cs="Times New Roman"/>
      <w:sz w:val="24"/>
      <w:szCs w:val="24"/>
    </w:rPr>
  </w:style>
  <w:style w:type="paragraph" w:styleId="ad">
    <w:name w:val="List"/>
    <w:basedOn w:val="a0"/>
    <w:rPr>
      <w:rFonts w:cs="Lohit Hindi"/>
    </w:rPr>
  </w:style>
  <w:style w:type="paragraph" w:styleId="ae">
    <w:name w:val="caption"/>
    <w:basedOn w:val="a"/>
    <w:qFormat/>
    <w:pPr>
      <w:suppressLineNumbers/>
      <w:spacing w:before="120" w:after="120"/>
    </w:pPr>
    <w:rPr>
      <w:rFonts w:cs="FreeSans"/>
      <w:i/>
      <w:iCs/>
      <w:sz w:val="24"/>
      <w:szCs w:val="24"/>
    </w:rPr>
  </w:style>
  <w:style w:type="paragraph" w:customStyle="1" w:styleId="32">
    <w:name w:val="Указатель3"/>
    <w:basedOn w:val="a"/>
    <w:pPr>
      <w:suppressLineNumbers/>
    </w:pPr>
    <w:rPr>
      <w:rFonts w:cs="Mangal"/>
    </w:rPr>
  </w:style>
  <w:style w:type="paragraph" w:customStyle="1" w:styleId="caption">
    <w:name w:val="caption"/>
    <w:basedOn w:val="a"/>
    <w:pPr>
      <w:suppressLineNumbers/>
      <w:spacing w:before="120" w:after="120"/>
    </w:pPr>
    <w:rPr>
      <w:rFonts w:cs="Mangal"/>
      <w:i/>
      <w:iCs/>
      <w:sz w:val="24"/>
      <w:szCs w:val="24"/>
    </w:rPr>
  </w:style>
  <w:style w:type="paragraph" w:customStyle="1" w:styleId="caption1">
    <w:name w:val="caption1"/>
    <w:basedOn w:val="a"/>
    <w:pPr>
      <w:suppressLineNumbers/>
      <w:spacing w:before="120" w:after="120"/>
    </w:pPr>
    <w:rPr>
      <w:rFonts w:cs="Mangal"/>
      <w:i/>
      <w:iCs/>
      <w:sz w:val="24"/>
      <w:szCs w:val="24"/>
    </w:rPr>
  </w:style>
  <w:style w:type="paragraph" w:customStyle="1" w:styleId="caption11">
    <w:name w:val="caption11"/>
    <w:basedOn w:val="a"/>
    <w:pPr>
      <w:suppressLineNumbers/>
      <w:spacing w:before="120" w:after="120"/>
    </w:pPr>
    <w:rPr>
      <w:rFonts w:cs="Mangal"/>
      <w:i/>
      <w:iCs/>
      <w:sz w:val="24"/>
      <w:szCs w:val="24"/>
    </w:rPr>
  </w:style>
  <w:style w:type="paragraph" w:customStyle="1" w:styleId="caption111">
    <w:name w:val="caption111"/>
    <w:basedOn w:val="a"/>
    <w:pPr>
      <w:suppressLineNumbers/>
      <w:spacing w:before="120" w:after="120"/>
    </w:pPr>
    <w:rPr>
      <w:rFonts w:cs="Mangal"/>
      <w:i/>
      <w:iCs/>
      <w:sz w:val="24"/>
      <w:szCs w:val="24"/>
    </w:rPr>
  </w:style>
  <w:style w:type="paragraph" w:customStyle="1" w:styleId="Caption1111">
    <w:name w:val="Caption1111"/>
    <w:basedOn w:val="a"/>
    <w:pPr>
      <w:suppressLineNumbers/>
      <w:spacing w:before="120" w:after="120"/>
    </w:pPr>
    <w:rPr>
      <w:rFonts w:cs="Mangal"/>
      <w:i/>
      <w:iCs/>
      <w:sz w:val="24"/>
      <w:szCs w:val="24"/>
    </w:rPr>
  </w:style>
  <w:style w:type="paragraph" w:customStyle="1" w:styleId="Caption11111">
    <w:name w:val="Caption11111"/>
    <w:basedOn w:val="a"/>
    <w:pPr>
      <w:suppressLineNumbers/>
      <w:spacing w:before="120" w:after="120"/>
    </w:pPr>
    <w:rPr>
      <w:rFonts w:cs="Mangal"/>
      <w:i/>
      <w:iCs/>
      <w:sz w:val="24"/>
      <w:szCs w:val="24"/>
    </w:rPr>
  </w:style>
  <w:style w:type="paragraph" w:customStyle="1" w:styleId="Caption111111">
    <w:name w:val="Caption111111"/>
    <w:basedOn w:val="a"/>
    <w:pPr>
      <w:suppressLineNumbers/>
      <w:spacing w:before="120" w:after="120"/>
    </w:pPr>
    <w:rPr>
      <w:rFonts w:cs="Mangal"/>
      <w:i/>
      <w:iCs/>
      <w:sz w:val="24"/>
      <w:szCs w:val="24"/>
    </w:rPr>
  </w:style>
  <w:style w:type="paragraph" w:customStyle="1" w:styleId="Caption1111111">
    <w:name w:val="Caption1111111"/>
    <w:basedOn w:val="a"/>
    <w:pPr>
      <w:suppressLineNumbers/>
      <w:spacing w:before="120" w:after="120"/>
    </w:pPr>
    <w:rPr>
      <w:rFonts w:cs="Mangal"/>
      <w:i/>
      <w:iCs/>
      <w:sz w:val="24"/>
      <w:szCs w:val="24"/>
    </w:rPr>
  </w:style>
  <w:style w:type="paragraph" w:customStyle="1" w:styleId="Caption11111111">
    <w:name w:val="Caption11111111"/>
    <w:basedOn w:val="a"/>
    <w:pPr>
      <w:suppressLineNumbers/>
      <w:spacing w:before="120" w:after="120"/>
    </w:pPr>
    <w:rPr>
      <w:rFonts w:cs="Mangal"/>
      <w:i/>
      <w:iCs/>
      <w:sz w:val="24"/>
      <w:szCs w:val="24"/>
    </w:rPr>
  </w:style>
  <w:style w:type="paragraph" w:customStyle="1" w:styleId="Caption111111111">
    <w:name w:val="Caption111111111"/>
    <w:basedOn w:val="a"/>
    <w:pPr>
      <w:suppressLineNumbers/>
      <w:spacing w:before="120" w:after="120"/>
    </w:pPr>
    <w:rPr>
      <w:rFonts w:cs="Mangal"/>
      <w:i/>
      <w:iCs/>
      <w:sz w:val="24"/>
      <w:szCs w:val="24"/>
    </w:rPr>
  </w:style>
  <w:style w:type="paragraph" w:customStyle="1" w:styleId="12">
    <w:name w:val="Заголовок1"/>
    <w:basedOn w:val="a"/>
    <w:next w:val="a0"/>
    <w:pPr>
      <w:keepNext/>
      <w:spacing w:before="240" w:after="120"/>
    </w:pPr>
    <w:rPr>
      <w:rFonts w:ascii="Liberation Sans" w:hAnsi="Liberation Sans" w:cs="Lohit Hindi"/>
      <w:sz w:val="28"/>
      <w:szCs w:val="28"/>
    </w:rPr>
  </w:style>
  <w:style w:type="paragraph" w:customStyle="1" w:styleId="24">
    <w:name w:val="Название объекта2"/>
    <w:basedOn w:val="a"/>
    <w:pPr>
      <w:suppressLineNumbers/>
      <w:spacing w:before="120" w:after="120"/>
    </w:pPr>
    <w:rPr>
      <w:rFonts w:cs="Mangal"/>
      <w:i/>
      <w:iCs/>
      <w:sz w:val="24"/>
      <w:szCs w:val="24"/>
    </w:rPr>
  </w:style>
  <w:style w:type="paragraph" w:customStyle="1" w:styleId="25">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Lohit Hindi"/>
      <w:i/>
      <w:iCs/>
      <w:sz w:val="24"/>
      <w:szCs w:val="24"/>
    </w:rPr>
  </w:style>
  <w:style w:type="paragraph" w:customStyle="1" w:styleId="14">
    <w:name w:val="Указатель1"/>
    <w:basedOn w:val="a"/>
    <w:pPr>
      <w:suppressLineNumbers/>
    </w:pPr>
    <w:rPr>
      <w:rFonts w:cs="Lohit Hindi"/>
    </w:rPr>
  </w:style>
  <w:style w:type="paragraph" w:styleId="af">
    <w:name w:val="Body Text Indent"/>
    <w:basedOn w:val="a"/>
    <w:pPr>
      <w:spacing w:after="0" w:line="100" w:lineRule="atLeast"/>
      <w:ind w:left="283" w:firstLine="540"/>
      <w:jc w:val="both"/>
    </w:pPr>
    <w:rPr>
      <w:rFonts w:ascii="Arial" w:eastAsia="Times New Roman" w:hAnsi="Arial" w:cs="Times New Roman"/>
      <w:sz w:val="24"/>
      <w:szCs w:val="24"/>
    </w:rPr>
  </w:style>
  <w:style w:type="paragraph" w:customStyle="1" w:styleId="BodyTextIndent2">
    <w:name w:val="Body Text Indent 2"/>
    <w:basedOn w:val="a"/>
    <w:pPr>
      <w:shd w:val="clear" w:color="auto" w:fill="FFFFFF"/>
      <w:spacing w:after="0" w:line="100" w:lineRule="atLeast"/>
      <w:ind w:firstLine="708"/>
      <w:jc w:val="both"/>
    </w:pPr>
    <w:rPr>
      <w:rFonts w:ascii="Times New Roman" w:eastAsia="Times New Roman" w:hAnsi="Times New Roman" w:cs="Times New Roman"/>
      <w:sz w:val="24"/>
      <w:szCs w:val="24"/>
    </w:rPr>
  </w:style>
  <w:style w:type="paragraph" w:customStyle="1" w:styleId="BodyText3">
    <w:name w:val="Body Text 3"/>
    <w:basedOn w:val="a"/>
    <w:pPr>
      <w:shd w:val="clear" w:color="auto" w:fill="FFFFFF"/>
      <w:tabs>
        <w:tab w:val="clear" w:pos="708"/>
        <w:tab w:val="left" w:pos="540"/>
      </w:tabs>
      <w:spacing w:after="0" w:line="100" w:lineRule="atLeast"/>
      <w:jc w:val="both"/>
    </w:pPr>
    <w:rPr>
      <w:rFonts w:ascii="Times New Roman" w:eastAsia="Times New Roman" w:hAnsi="Times New Roman" w:cs="Times New Roman"/>
      <w:sz w:val="30"/>
      <w:szCs w:val="24"/>
    </w:rPr>
  </w:style>
  <w:style w:type="paragraph" w:customStyle="1" w:styleId="af0">
    <w:name w:val="Колонтитул"/>
    <w:basedOn w:val="a"/>
    <w:pPr>
      <w:suppressLineNumbers/>
      <w:tabs>
        <w:tab w:val="clear" w:pos="708"/>
        <w:tab w:val="center" w:pos="4819"/>
        <w:tab w:val="right" w:pos="9638"/>
      </w:tabs>
    </w:pPr>
  </w:style>
  <w:style w:type="paragraph" w:customStyle="1" w:styleId="HeaderandFooter">
    <w:name w:val="Header and Footer"/>
    <w:basedOn w:val="a"/>
    <w:pPr>
      <w:suppressLineNumbers/>
      <w:tabs>
        <w:tab w:val="clear" w:pos="708"/>
        <w:tab w:val="center" w:pos="4819"/>
        <w:tab w:val="right" w:pos="9638"/>
      </w:tabs>
    </w:pPr>
  </w:style>
  <w:style w:type="paragraph" w:styleId="af1">
    <w:name w:val="footer"/>
    <w:basedOn w:val="a"/>
    <w:pPr>
      <w:suppressLineNumbers/>
      <w:tabs>
        <w:tab w:val="clear" w:pos="708"/>
        <w:tab w:val="center" w:pos="4677"/>
        <w:tab w:val="right" w:pos="9355"/>
      </w:tabs>
      <w:spacing w:after="0" w:line="100" w:lineRule="atLeast"/>
    </w:pPr>
    <w:rPr>
      <w:rFonts w:eastAsia="Calibri" w:cs="Times New Roman"/>
    </w:rPr>
  </w:style>
  <w:style w:type="paragraph" w:customStyle="1" w:styleId="ConsPlusNormal">
    <w:name w:val="ConsPlusNormal"/>
    <w:pPr>
      <w:widowControl w:val="0"/>
      <w:tabs>
        <w:tab w:val="left" w:pos="708"/>
      </w:tabs>
      <w:suppressAutoHyphens/>
      <w:spacing w:line="100" w:lineRule="atLeast"/>
      <w:ind w:firstLine="720"/>
    </w:pPr>
    <w:rPr>
      <w:rFonts w:ascii="Arial" w:hAnsi="Arial" w:cs="Arial"/>
      <w:color w:val="00000A"/>
      <w:kern w:val="2"/>
      <w:sz w:val="24"/>
      <w:szCs w:val="24"/>
      <w:lang w:eastAsia="zh-CN"/>
    </w:rPr>
  </w:style>
  <w:style w:type="paragraph" w:customStyle="1" w:styleId="ConsNormal0">
    <w:name w:val="ConsNormal"/>
    <w:pPr>
      <w:tabs>
        <w:tab w:val="left" w:pos="708"/>
      </w:tabs>
      <w:suppressAutoHyphens/>
      <w:spacing w:line="100" w:lineRule="atLeast"/>
      <w:ind w:right="19772" w:firstLine="720"/>
    </w:pPr>
    <w:rPr>
      <w:rFonts w:ascii="Arial" w:hAnsi="Arial" w:cs="Arial"/>
      <w:color w:val="00000A"/>
      <w:kern w:val="2"/>
      <w:lang w:eastAsia="zh-CN"/>
    </w:rPr>
  </w:style>
  <w:style w:type="paragraph" w:customStyle="1" w:styleId="ConsNonformat">
    <w:name w:val="ConsNonformat"/>
    <w:pPr>
      <w:tabs>
        <w:tab w:val="left" w:pos="708"/>
      </w:tabs>
      <w:suppressAutoHyphens/>
      <w:spacing w:line="100" w:lineRule="atLeast"/>
      <w:ind w:right="19772"/>
    </w:pPr>
    <w:rPr>
      <w:rFonts w:ascii="Courier New" w:hAnsi="Courier New" w:cs="Courier New"/>
      <w:color w:val="00000A"/>
      <w:kern w:val="2"/>
      <w:sz w:val="16"/>
      <w:szCs w:val="16"/>
      <w:lang w:eastAsia="zh-CN"/>
    </w:rPr>
  </w:style>
  <w:style w:type="paragraph" w:customStyle="1" w:styleId="ListParagraph">
    <w:name w:val="List Paragraph"/>
    <w:basedOn w:val="a"/>
    <w:pPr>
      <w:ind w:left="720"/>
    </w:pPr>
  </w:style>
  <w:style w:type="paragraph" w:customStyle="1" w:styleId="af2">
    <w:name w:val="Пункт"/>
    <w:basedOn w:val="a"/>
    <w:pPr>
      <w:spacing w:after="0" w:line="100" w:lineRule="atLeast"/>
      <w:jc w:val="both"/>
    </w:pPr>
    <w:rPr>
      <w:rFonts w:ascii="Times New Roman" w:eastAsia="Times New Roman" w:hAnsi="Times New Roman" w:cs="Times New Roman"/>
      <w:sz w:val="24"/>
      <w:szCs w:val="24"/>
    </w:rPr>
  </w:style>
  <w:style w:type="paragraph" w:customStyle="1" w:styleId="Iiiaeuiue">
    <w:name w:val="Ii?iaeuiue"/>
    <w:pPr>
      <w:widowControl w:val="0"/>
      <w:tabs>
        <w:tab w:val="left" w:pos="708"/>
      </w:tabs>
      <w:suppressAutoHyphens/>
      <w:overflowPunct w:val="0"/>
      <w:spacing w:line="100" w:lineRule="atLeast"/>
      <w:textAlignment w:val="baseline"/>
    </w:pPr>
    <w:rPr>
      <w:rFonts w:eastAsia="Arial"/>
      <w:color w:val="00000A"/>
      <w:kern w:val="2"/>
      <w:lang w:eastAsia="zh-CN"/>
    </w:rPr>
  </w:style>
  <w:style w:type="paragraph" w:customStyle="1" w:styleId="af3">
    <w:name w:val="Знак"/>
    <w:basedOn w:val="a"/>
    <w:pPr>
      <w:spacing w:before="28" w:after="28" w:line="100" w:lineRule="atLeast"/>
    </w:pPr>
    <w:rPr>
      <w:rFonts w:ascii="Tahoma" w:eastAsia="Times New Roman" w:hAnsi="Tahoma" w:cs="Tahoma"/>
      <w:sz w:val="20"/>
      <w:szCs w:val="20"/>
      <w:lang w:val="en-US"/>
    </w:rPr>
  </w:style>
  <w:style w:type="paragraph" w:customStyle="1" w:styleId="ConsPlusNonformat">
    <w:name w:val="ConsPlusNonformat"/>
    <w:pPr>
      <w:widowControl w:val="0"/>
      <w:tabs>
        <w:tab w:val="left" w:pos="708"/>
      </w:tabs>
      <w:suppressAutoHyphens/>
      <w:spacing w:line="100" w:lineRule="atLeast"/>
    </w:pPr>
    <w:rPr>
      <w:rFonts w:ascii="Courier New" w:hAnsi="Courier New" w:cs="Courier New"/>
      <w:color w:val="00000A"/>
      <w:kern w:val="2"/>
      <w:lang w:eastAsia="zh-CN"/>
    </w:rPr>
  </w:style>
  <w:style w:type="paragraph" w:customStyle="1" w:styleId="BodyText2">
    <w:name w:val="Body Text 2"/>
    <w:basedOn w:val="a"/>
    <w:pPr>
      <w:spacing w:after="120" w:line="480" w:lineRule="auto"/>
    </w:p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customStyle="1" w:styleId="af6">
    <w:name w:val="Приложения"/>
    <w:basedOn w:val="2"/>
    <w:pPr>
      <w:numPr>
        <w:ilvl w:val="0"/>
        <w:numId w:val="0"/>
      </w:numPr>
      <w:spacing w:before="125" w:after="125"/>
      <w:ind w:firstLine="7540"/>
      <w:jc w:val="center"/>
      <w:outlineLvl w:val="9"/>
    </w:pPr>
  </w:style>
  <w:style w:type="paragraph" w:styleId="af7">
    <w:name w:val="No Spacing"/>
    <w:qFormat/>
    <w:pPr>
      <w:suppressAutoHyphens/>
    </w:pPr>
    <w:rPr>
      <w:rFonts w:ascii="Calibri" w:eastAsia="Calibri" w:hAnsi="Calibri" w:cs="Calibri"/>
      <w:sz w:val="22"/>
      <w:szCs w:val="22"/>
      <w:lang w:eastAsia="zh-CN"/>
    </w:rPr>
  </w:style>
  <w:style w:type="paragraph" w:styleId="af8">
    <w:name w:val="Balloon Text"/>
    <w:basedOn w:val="a"/>
    <w:pPr>
      <w:spacing w:after="0" w:line="240" w:lineRule="auto"/>
    </w:pPr>
    <w:rPr>
      <w:rFonts w:ascii="Tahoma" w:hAnsi="Tahoma" w:cs="Tahoma"/>
      <w:sz w:val="16"/>
      <w:szCs w:val="16"/>
    </w:rPr>
  </w:style>
  <w:style w:type="paragraph" w:customStyle="1" w:styleId="210">
    <w:name w:val="Основной текст 21"/>
    <w:basedOn w:val="a"/>
    <w:pPr>
      <w:jc w:val="both"/>
    </w:pPr>
  </w:style>
  <w:style w:type="paragraph" w:styleId="af9">
    <w:name w:val="header"/>
    <w:basedOn w:val="a"/>
    <w:pPr>
      <w:tabs>
        <w:tab w:val="clear" w:pos="708"/>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2862</Words>
  <Characters>16317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PRO100</dc:creator>
  <cp:lastModifiedBy>Мамотова Анна Александровна</cp:lastModifiedBy>
  <cp:revision>2</cp:revision>
  <cp:lastPrinted>2026-04-08T02:25:00Z</cp:lastPrinted>
  <dcterms:created xsi:type="dcterms:W3CDTF">2026-04-13T03:12:00Z</dcterms:created>
  <dcterms:modified xsi:type="dcterms:W3CDTF">2026-04-13T03:12:00Z</dcterms:modified>
</cp:coreProperties>
</file>