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F4E" w:rsidRDefault="00454FAF">
      <w:pPr>
        <w:pStyle w:val="afb"/>
        <w:shd w:val="clear" w:color="auto" w:fill="FFFFFF"/>
        <w:spacing w:before="0" w:beforeAutospacing="0" w:after="0" w:afterAutospacing="0" w:line="198" w:lineRule="atLeast"/>
        <w:jc w:val="center"/>
        <w:rPr>
          <w:rStyle w:val="aff7"/>
          <w:rFonts w:ascii="Times New Roman" w:hAnsi="Times New Roman" w:cs="Times New Roman"/>
          <w:sz w:val="22"/>
          <w:szCs w:val="22"/>
          <w:lang w:val="ru-RU"/>
        </w:rPr>
      </w:pPr>
      <w:r>
        <w:rPr>
          <w:rStyle w:val="aff7"/>
          <w:rFonts w:ascii="Times New Roman" w:hAnsi="Times New Roman" w:cs="Times New Roman"/>
          <w:sz w:val="22"/>
          <w:szCs w:val="22"/>
          <w:lang w:val="ru-RU"/>
        </w:rPr>
        <w:t xml:space="preserve"> ГОСУДАРСТВЕННЫЙ КОНТРАКТ </w:t>
      </w:r>
      <w:r>
        <w:rPr>
          <w:rFonts w:ascii="Times New Roman" w:hAnsi="Times New Roman" w:cs="Times New Roman"/>
          <w:b/>
          <w:sz w:val="22"/>
          <w:szCs w:val="22"/>
          <w:lang w:val="ru-RU"/>
        </w:rPr>
        <w:t>№</w:t>
      </w:r>
      <w:r>
        <w:rPr>
          <w:rStyle w:val="aff7"/>
          <w:rFonts w:ascii="Times New Roman" w:hAnsi="Times New Roman" w:cs="Times New Roman"/>
          <w:sz w:val="22"/>
          <w:szCs w:val="22"/>
          <w:lang w:val="ru-RU"/>
        </w:rPr>
        <w:t xml:space="preserve"> ________</w:t>
      </w:r>
    </w:p>
    <w:p w:rsidR="00DC6F4E" w:rsidRDefault="00454FAF">
      <w:pPr>
        <w:widowControl w:val="0"/>
        <w:jc w:val="center"/>
        <w:rPr>
          <w:rFonts w:ascii="Times New Roman" w:hAnsi="Times New Roman"/>
          <w:b/>
        </w:rPr>
      </w:pPr>
      <w:r>
        <w:rPr>
          <w:rFonts w:ascii="Times New Roman" w:hAnsi="Times New Roman"/>
          <w:b/>
          <w:lang w:eastAsia="ru-RU"/>
        </w:rPr>
        <w:t xml:space="preserve">на оказание образовательных услуг по программе </w:t>
      </w:r>
      <w:r>
        <w:rPr>
          <w:rFonts w:ascii="Times New Roman" w:hAnsi="Times New Roman"/>
          <w:b/>
        </w:rPr>
        <w:t xml:space="preserve">дополнительного профессионального        </w:t>
      </w:r>
      <w:r>
        <w:rPr>
          <w:rFonts w:ascii="Times New Roman" w:hAnsi="Times New Roman"/>
          <w:b/>
        </w:rPr>
        <w:br w:type="textWrapping" w:clear="all"/>
        <w:t xml:space="preserve">образования повышение квалификации </w:t>
      </w:r>
      <w:r>
        <w:rPr>
          <w:rFonts w:ascii="Times New Roman" w:hAnsi="Times New Roman"/>
          <w:b/>
        </w:rPr>
        <w:br w:type="textWrapping" w:clear="all"/>
        <w:t>«Контролер технического состояния транспортных средств автомобильного транспорта»</w:t>
      </w:r>
    </w:p>
    <w:p w:rsidR="00DC6F4E" w:rsidRDefault="00DC6F4E">
      <w:pPr>
        <w:widowControl w:val="0"/>
        <w:jc w:val="center"/>
        <w:rPr>
          <w:rFonts w:ascii="Times New Roman" w:hAnsi="Times New Roman"/>
          <w:b/>
          <w:lang w:eastAsia="ru-RU"/>
        </w:rPr>
      </w:pPr>
    </w:p>
    <w:p w:rsidR="00DC6F4E" w:rsidRDefault="00454FAF">
      <w:pPr>
        <w:spacing w:line="195" w:lineRule="atLeast"/>
        <w:jc w:val="center"/>
        <w:rPr>
          <w:sz w:val="24"/>
          <w:szCs w:val="24"/>
        </w:rPr>
      </w:pPr>
      <w:r w:rsidRPr="00454FAF">
        <w:rPr>
          <w:sz w:val="24"/>
          <w:szCs w:val="24"/>
        </w:rPr>
        <w:t xml:space="preserve">ИКЗ </w:t>
      </w:r>
      <w:r w:rsidR="002F3F62">
        <w:rPr>
          <w:rFonts w:ascii="Tahoma" w:hAnsi="Tahoma" w:cs="Tahoma"/>
          <w:color w:val="000000"/>
          <w:sz w:val="20"/>
          <w:szCs w:val="20"/>
          <w:shd w:val="clear" w:color="auto" w:fill="FAFAFA"/>
        </w:rPr>
        <w:t>261402710582640270100100060000000244</w:t>
      </w:r>
    </w:p>
    <w:p w:rsidR="00DC6F4E" w:rsidRDefault="00454FAF">
      <w:pPr>
        <w:pStyle w:val="ConsPlusNonformat"/>
        <w:widowControl/>
        <w:shd w:val="clear" w:color="auto" w:fill="FFFFFF"/>
        <w:spacing w:before="80" w:after="80" w:line="276" w:lineRule="auto"/>
        <w:jc w:val="center"/>
        <w:rPr>
          <w:rFonts w:ascii="Times New Roman" w:hAnsi="Times New Roman" w:cs="Times New Roman"/>
          <w:sz w:val="22"/>
          <w:szCs w:val="22"/>
        </w:rPr>
      </w:pPr>
      <w:r>
        <w:rPr>
          <w:rFonts w:ascii="Times New Roman" w:hAnsi="Times New Roman" w:cs="Times New Roman"/>
          <w:sz w:val="22"/>
          <w:szCs w:val="22"/>
        </w:rPr>
        <w:t>г. Калуга                                                                                                                      «____» _________ 2026 г.</w:t>
      </w:r>
    </w:p>
    <w:p w:rsidR="00DC6F4E" w:rsidRDefault="00DC6F4E">
      <w:pPr>
        <w:ind w:firstLine="454"/>
        <w:jc w:val="both"/>
        <w:rPr>
          <w:rStyle w:val="12"/>
        </w:rPr>
      </w:pPr>
    </w:p>
    <w:p w:rsidR="00DC6F4E" w:rsidRDefault="00454FAF">
      <w:pPr>
        <w:pStyle w:val="25"/>
        <w:spacing w:line="240" w:lineRule="auto"/>
        <w:ind w:firstLine="709"/>
        <w:contextualSpacing/>
        <w:rPr>
          <w:szCs w:val="24"/>
        </w:rPr>
      </w:pPr>
      <w:r>
        <w:rPr>
          <w:color w:val="000000"/>
          <w:szCs w:val="24"/>
        </w:rPr>
        <w:t xml:space="preserve">Федеральное казенное учреждение «Уголовно-исполнительная инспекция Управления Федеральной службы исполнения наказаний по Калужской области» (ФКУ УИИ УФСИН </w:t>
      </w:r>
      <w:r>
        <w:rPr>
          <w:color w:val="000000"/>
          <w:szCs w:val="24"/>
        </w:rPr>
        <w:br w:type="textWrapping" w:clear="all"/>
        <w:t>России по Калужской области)</w:t>
      </w:r>
      <w:r>
        <w:rPr>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Pr>
          <w:szCs w:val="24"/>
        </w:rPr>
        <w:br w:type="textWrapping" w:clear="all"/>
        <w:t>в лице _____________________________________________________</w:t>
      </w:r>
      <w:r>
        <w:rPr>
          <w:bCs/>
          <w:szCs w:val="24"/>
        </w:rPr>
        <w:t xml:space="preserve">, действующего </w:t>
      </w:r>
      <w:r>
        <w:rPr>
          <w:bCs/>
          <w:szCs w:val="24"/>
        </w:rPr>
        <w:br/>
        <w:t>на основании_____________________________</w:t>
      </w:r>
      <w:r>
        <w:rPr>
          <w:szCs w:val="24"/>
        </w:rPr>
        <w:t>, с одной стороны, и</w:t>
      </w:r>
    </w:p>
    <w:p w:rsidR="00DC6F4E" w:rsidRDefault="00454FAF">
      <w:pPr>
        <w:pStyle w:val="25"/>
        <w:spacing w:line="240" w:lineRule="auto"/>
        <w:ind w:firstLine="709"/>
        <w:contextualSpacing/>
        <w:rPr>
          <w:szCs w:val="24"/>
        </w:rPr>
      </w:pPr>
      <w:r>
        <w:t xml:space="preserve">______________________________________________, </w:t>
      </w:r>
      <w:r>
        <w:rPr>
          <w:szCs w:val="24"/>
        </w:rPr>
        <w:t xml:space="preserve">именуемое в дальнейшем </w:t>
      </w:r>
      <w:r>
        <w:rPr>
          <w:szCs w:val="24"/>
        </w:rPr>
        <w:br w:type="textWrapping" w:clear="all"/>
        <w:t xml:space="preserve">«Исполнитель», в лице ______________________________, действующего </w:t>
      </w:r>
      <w:r>
        <w:rPr>
          <w:szCs w:val="24"/>
        </w:rPr>
        <w:br w:type="textWrapping" w:clear="all"/>
        <w:t xml:space="preserve">на основании ________________________, именуемые каждый в отдельности - «Сторона», </w:t>
      </w:r>
      <w:r>
        <w:rPr>
          <w:szCs w:val="24"/>
        </w:rPr>
        <w:br w:type="textWrapping" w:clear="all"/>
        <w:t xml:space="preserve">а совместно именуемые «Стороны», в соответствие с п. 4 ч. 1 ст. 93 Федерального закона </w:t>
      </w:r>
      <w:r>
        <w:rPr>
          <w:szCs w:val="24"/>
        </w:rPr>
        <w:br w:type="textWrapping" w:clear="all"/>
        <w:t xml:space="preserve">от 05.04.2013 № 44-ФЗ «О контрактной системе в сфере закупок товаров, работ, услуг </w:t>
      </w:r>
      <w:r>
        <w:rPr>
          <w:szCs w:val="24"/>
        </w:rPr>
        <w:br w:type="textWrapping" w:clear="all"/>
        <w:t xml:space="preserve">для государственных и муниципальных нужд» (далее – Федеральный закон от 05.04.2013 </w:t>
      </w:r>
      <w:r>
        <w:rPr>
          <w:szCs w:val="24"/>
        </w:rPr>
        <w:br w:type="textWrapping" w:clear="all"/>
        <w:t>№ 44-ФЗ), заключили настоящий контракт (далее по тексту - Контракт), о нижеследующем:</w:t>
      </w:r>
    </w:p>
    <w:p w:rsidR="00DC6F4E" w:rsidRDefault="00DC6F4E">
      <w:pPr>
        <w:widowControl w:val="0"/>
        <w:ind w:firstLine="709"/>
        <w:jc w:val="both"/>
        <w:rPr>
          <w:rFonts w:ascii="Times New Roman" w:hAnsi="Times New Roman"/>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I. Предмет Контракта</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widowControl w:val="0"/>
        <w:ind w:firstLine="709"/>
        <w:jc w:val="both"/>
        <w:rPr>
          <w:rFonts w:ascii="Times New Roman" w:hAnsi="Times New Roman"/>
          <w:sz w:val="24"/>
          <w:szCs w:val="24"/>
          <w:lang w:eastAsia="ru-RU"/>
        </w:rPr>
      </w:pPr>
      <w:r>
        <w:rPr>
          <w:rFonts w:ascii="Times New Roman" w:hAnsi="Times New Roman"/>
          <w:sz w:val="24"/>
          <w:szCs w:val="24"/>
        </w:rPr>
        <w:t xml:space="preserve">1.1. Государственный заказчик поручает, а Исполнитель принимает на себя обязательства оказать образовательные услуги по обучению по программе дополнительного профессионального образования повышение квалификации «Контролер технического состояния транспортных средств автомобильного транспорта» (далее – образовательные услуги). Содержание образовательных услуг определено в техническом задании (Приложение № 1 к Контракту). </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1.2. Обучение по образовательным услугам рассчитано на 256 акад. часов. Форма обучения: очно-заочная с применением дистанционных технологий (вебинары).</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 xml:space="preserve">1.3. Место оказания услуг: г. Калуга ул. </w:t>
      </w:r>
      <w:proofErr w:type="spellStart"/>
      <w:r>
        <w:rPr>
          <w:rFonts w:ascii="Times New Roman" w:hAnsi="Times New Roman" w:cs="Times New Roman"/>
          <w:sz w:val="24"/>
          <w:szCs w:val="24"/>
        </w:rPr>
        <w:t>Николо-Козинская</w:t>
      </w:r>
      <w:proofErr w:type="spellEnd"/>
      <w:r>
        <w:rPr>
          <w:rFonts w:ascii="Times New Roman" w:hAnsi="Times New Roman" w:cs="Times New Roman"/>
          <w:sz w:val="24"/>
          <w:szCs w:val="24"/>
        </w:rPr>
        <w:t xml:space="preserve"> д.129.</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 xml:space="preserve">1.4. Срок оказания услуг: </w:t>
      </w:r>
      <w:r>
        <w:rPr>
          <w:rFonts w:ascii="Times New Roman" w:hAnsi="Times New Roman" w:cs="Times New Roman"/>
          <w:bCs/>
          <w:color w:val="000000"/>
          <w:sz w:val="24"/>
          <w:szCs w:val="24"/>
        </w:rPr>
        <w:t>с момента заключения Контракта до</w:t>
      </w:r>
      <w:r>
        <w:rPr>
          <w:rFonts w:ascii="Times New Roman" w:hAnsi="Times New Roman" w:cs="Times New Roman"/>
          <w:b/>
          <w:bCs/>
          <w:color w:val="000000"/>
          <w:sz w:val="24"/>
          <w:szCs w:val="24"/>
        </w:rPr>
        <w:t xml:space="preserve"> ____________.</w:t>
      </w:r>
    </w:p>
    <w:p w:rsidR="00DC6F4E" w:rsidRDefault="00454FAF">
      <w:pPr>
        <w:pStyle w:val="ConsPlusNonformat"/>
        <w:widowControl/>
        <w:shd w:val="clear" w:color="auto" w:fill="FFFFFF"/>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1.5. Количество обучаемых по образовательным услугам – 8 человек.</w:t>
      </w:r>
    </w:p>
    <w:p w:rsidR="00DC6F4E" w:rsidRDefault="00DC6F4E">
      <w:pPr>
        <w:pStyle w:val="ConsPlusNonformat"/>
        <w:widowControl/>
        <w:shd w:val="clear" w:color="auto" w:fill="FFFFFF"/>
        <w:ind w:firstLine="709"/>
        <w:jc w:val="center"/>
        <w:outlineLvl w:val="0"/>
        <w:rPr>
          <w:rFonts w:ascii="Times New Roman" w:hAnsi="Times New Roman" w:cs="Times New Roman"/>
          <w:b/>
          <w:bCs/>
          <w:sz w:val="24"/>
          <w:szCs w:val="24"/>
        </w:rPr>
      </w:pPr>
    </w:p>
    <w:p w:rsidR="00DC6F4E" w:rsidRDefault="00454FAF">
      <w:pPr>
        <w:pStyle w:val="ConsPlusNonformat"/>
        <w:widowControl/>
        <w:shd w:val="clear" w:color="auto" w:fill="FFFFFF"/>
        <w:ind w:firstLine="709"/>
        <w:jc w:val="center"/>
        <w:outlineLvl w:val="0"/>
        <w:rPr>
          <w:rFonts w:ascii="Times New Roman" w:hAnsi="Times New Roman" w:cs="Times New Roman"/>
          <w:b/>
          <w:bCs/>
          <w:sz w:val="24"/>
          <w:szCs w:val="24"/>
        </w:rPr>
      </w:pPr>
      <w:r>
        <w:rPr>
          <w:rFonts w:ascii="Times New Roman" w:hAnsi="Times New Roman" w:cs="Times New Roman"/>
          <w:b/>
          <w:sz w:val="24"/>
          <w:szCs w:val="24"/>
        </w:rPr>
        <w:t>II. Права и обязательства Сторон</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2.1. Государственный заказчик обязуется:</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а) своевременно направить сотрудников на обучение и прохождение итоговой аттестации;</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б) не позднее чем за 1 (один) день до начала обучения представить Исполнителю персональный список сотрудников, направляемых для обучения;</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в) обеспечить представление направляемыми на обучение сотрудниками дипломов                       о высшем или среднем профессиональном образовании, иных документов, необходимых                         для зачисления сотрудников для обучения;</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г) принять образовательные услуги, оказанные Исполнителем, в соответствии</w:t>
      </w:r>
      <w:r>
        <w:rPr>
          <w:rFonts w:ascii="Times New Roman" w:hAnsi="Times New Roman" w:cs="Times New Roman"/>
          <w:sz w:val="24"/>
          <w:szCs w:val="24"/>
        </w:rPr>
        <w:br w:type="textWrapping" w:clear="all"/>
        <w:t>с разделом V настоящего Контракта и при отсутствии претензий относительно  их объёма, качества и соблюдения сроков их оказания подписать акт сдачи-приёмки оказанных услуг (далее – Акт);</w:t>
      </w:r>
    </w:p>
    <w:p w:rsidR="00DC6F4E" w:rsidRDefault="00454FAF">
      <w:pPr>
        <w:pStyle w:val="afc"/>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д) 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w:t>
      </w:r>
      <w:r>
        <w:rPr>
          <w:rFonts w:ascii="Times New Roman" w:hAnsi="Times New Roman"/>
          <w:sz w:val="24"/>
          <w:szCs w:val="24"/>
        </w:rPr>
        <w:lastRenderedPageBreak/>
        <w:t>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rsidR="00DC6F4E" w:rsidRDefault="00454FAF">
      <w:pPr>
        <w:pStyle w:val="afc"/>
        <w:spacing w:after="0" w:line="240" w:lineRule="auto"/>
        <w:ind w:left="0" w:firstLine="709"/>
        <w:jc w:val="both"/>
        <w:rPr>
          <w:rFonts w:ascii="Times New Roman" w:hAnsi="Times New Roman"/>
          <w:sz w:val="24"/>
          <w:szCs w:val="24"/>
        </w:rPr>
      </w:pPr>
      <w:r>
        <w:rPr>
          <w:rFonts w:ascii="Times New Roman" w:hAnsi="Times New Roman"/>
          <w:sz w:val="24"/>
          <w:szCs w:val="24"/>
        </w:rPr>
        <w:t>е) выполнять иные обязанности, предусмотренные законодательством Российской                  Федерации и Контрактом.</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2.2. Исполнитель обязуется:</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а) организовать учебный процесс и обеспечить необходимые условия для освоения сотрудниками Государственного заказчика образовательной программы;</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б) обеспечить принимаемых на обучение сотрудников Государственного заказчика учебно-методическими материалами, необходимыми для освоения образовательной программы;</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в) обеспечить освоение образовательной программы сотрудниками Государственного заказчика в соответствии с учебным планом образовательной программы;</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г) провести по итогам обучения итоговую аттестацию сотрудников Государственного заказчика и выдать, успешно завершившим обучение, удостоверения о повышении квалификации установленного образца;</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д) сотрудникам, не прошедшим итоговую аттестацию, выдать справки установленного образца об обучении;</w:t>
      </w:r>
    </w:p>
    <w:p w:rsidR="00DC6F4E" w:rsidRDefault="00454FAF">
      <w:pPr>
        <w:pStyle w:val="afc"/>
        <w:spacing w:after="0" w:line="240" w:lineRule="auto"/>
        <w:ind w:left="0" w:firstLine="709"/>
        <w:jc w:val="both"/>
        <w:rPr>
          <w:rFonts w:ascii="Times New Roman" w:hAnsi="Times New Roman"/>
          <w:sz w:val="24"/>
          <w:szCs w:val="24"/>
        </w:rPr>
      </w:pPr>
      <w:r>
        <w:rPr>
          <w:rFonts w:ascii="Times New Roman" w:hAnsi="Times New Roman"/>
          <w:sz w:val="24"/>
          <w:szCs w:val="24"/>
        </w:rPr>
        <w:t>е) выполнять иные обязанности, предусмотренные законодательством Российской                   Федерации и Контрактом.</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2.3. Государственный заказчик имеет право:</w:t>
      </w:r>
    </w:p>
    <w:p w:rsidR="00DC6F4E" w:rsidRDefault="00454FAF">
      <w:pPr>
        <w:pStyle w:val="ConsPlusNonformat"/>
        <w:widowControl/>
        <w:shd w:val="clear" w:color="auto" w:fill="FFFFFF"/>
        <w:ind w:firstLine="709"/>
        <w:jc w:val="both"/>
        <w:rPr>
          <w:rFonts w:ascii="Times New Roman" w:hAnsi="Times New Roman" w:cs="Times New Roman"/>
          <w:strike/>
          <w:sz w:val="24"/>
          <w:szCs w:val="24"/>
        </w:rPr>
      </w:pPr>
      <w:r>
        <w:rPr>
          <w:rFonts w:ascii="Times New Roman" w:hAnsi="Times New Roman" w:cs="Times New Roman"/>
          <w:sz w:val="24"/>
          <w:szCs w:val="24"/>
        </w:rPr>
        <w:t>а) контролировать качество образовательных услуг, оказываемых Исполнителем                   в соответствии с учебным планом образовательной программы;</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б) направлять Исполнителю запросы о ходе исполнения настоящего Контракта с целью контроля оказываемых образовательных услуг;</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в) до начала обучения, в одностороннем порядке изменить персональный состав сотрудников, без изменения общего количества сотрудников, направляемых для обучения;</w:t>
      </w:r>
    </w:p>
    <w:p w:rsidR="00DC6F4E" w:rsidRDefault="00454FAF">
      <w:pPr>
        <w:pStyle w:val="afc"/>
        <w:spacing w:after="0" w:line="240" w:lineRule="auto"/>
        <w:ind w:left="0" w:firstLine="709"/>
        <w:jc w:val="both"/>
        <w:rPr>
          <w:rFonts w:ascii="Times New Roman" w:hAnsi="Times New Roman"/>
          <w:sz w:val="24"/>
          <w:szCs w:val="24"/>
        </w:rPr>
      </w:pPr>
      <w:r>
        <w:rPr>
          <w:rFonts w:ascii="Times New Roman" w:hAnsi="Times New Roman"/>
          <w:sz w:val="24"/>
          <w:szCs w:val="24"/>
        </w:rPr>
        <w:t>г) имеет иные права, предусмотренные законодательством Российской Федерации                  и Контрактом.</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2.4. Исполнитель имеет право:</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а) привлекать для преподавания дисциплин, предусмотренных образовательной программой,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учреждений;</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б) отчислить сотрудника, проходящего обучение, по основаниям, предусмотренным в уставе Исполнителя, в том числе в случае грубых или систематических нарушений ими правил внутреннего распорядка Исполнителя, а также за неуспеваемость в случае невыполнения им контрольных заданий, предусмотренных учебным планом образовательной программы, о чем Государственный заказчик информируется в 3-х дневной срок;</w:t>
      </w:r>
    </w:p>
    <w:p w:rsidR="00DC6F4E" w:rsidRDefault="00454FAF">
      <w:pPr>
        <w:pStyle w:val="afc"/>
        <w:spacing w:after="0" w:line="240" w:lineRule="auto"/>
        <w:ind w:left="0" w:firstLine="709"/>
        <w:jc w:val="both"/>
        <w:rPr>
          <w:rFonts w:ascii="Times New Roman" w:hAnsi="Times New Roman"/>
          <w:sz w:val="24"/>
          <w:szCs w:val="24"/>
        </w:rPr>
      </w:pPr>
      <w:r>
        <w:rPr>
          <w:rFonts w:ascii="Times New Roman" w:hAnsi="Times New Roman"/>
          <w:sz w:val="24"/>
          <w:szCs w:val="24"/>
        </w:rPr>
        <w:t>в) имеет иные права, предусмотренные законодательством Российской Федерации                  и Контрактом.</w:t>
      </w:r>
    </w:p>
    <w:p w:rsidR="00DC6F4E" w:rsidRDefault="00DC6F4E">
      <w:pPr>
        <w:pStyle w:val="ConsPlusNonformat"/>
        <w:widowControl/>
        <w:shd w:val="clear" w:color="auto" w:fill="FFFFFF"/>
        <w:ind w:firstLine="709"/>
        <w:jc w:val="both"/>
        <w:rPr>
          <w:rFonts w:ascii="Times New Roman" w:hAnsi="Times New Roman" w:cs="Times New Roman"/>
          <w:sz w:val="24"/>
          <w:szCs w:val="24"/>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III. Стоимость образовательных услуг, цена Контракта и порядок расчетов</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widowControl/>
        <w:shd w:val="clear" w:color="auto" w:fill="FFFFFF"/>
        <w:ind w:firstLine="709"/>
        <w:jc w:val="both"/>
        <w:outlineLvl w:val="0"/>
        <w:rPr>
          <w:rFonts w:ascii="Times New Roman" w:hAnsi="Times New Roman"/>
          <w:iCs/>
          <w:sz w:val="24"/>
          <w:szCs w:val="24"/>
        </w:rPr>
      </w:pPr>
      <w:r>
        <w:rPr>
          <w:rFonts w:ascii="Times New Roman" w:hAnsi="Times New Roman" w:cs="Times New Roman"/>
          <w:sz w:val="24"/>
          <w:szCs w:val="24"/>
        </w:rPr>
        <w:t>3.1. Цена Контракта составляет _________________ рублей  _____________ копеек</w:t>
      </w:r>
      <w:r>
        <w:rPr>
          <w:rFonts w:ascii="Times New Roman" w:hAnsi="Times New Roman"/>
          <w:iCs/>
          <w:sz w:val="24"/>
          <w:szCs w:val="24"/>
        </w:rPr>
        <w:t xml:space="preserve">, </w:t>
      </w:r>
      <w:r>
        <w:rPr>
          <w:rFonts w:ascii="Times New Roman" w:hAnsi="Times New Roman"/>
          <w:iCs/>
          <w:sz w:val="24"/>
          <w:szCs w:val="24"/>
        </w:rPr>
        <w:br w:type="textWrapping" w:clear="all"/>
        <w:t xml:space="preserve">и включает в себя расходы на страхование, уплату налогов, таможенных пошлин, сборов </w:t>
      </w:r>
      <w:r>
        <w:rPr>
          <w:rFonts w:ascii="Times New Roman" w:hAnsi="Times New Roman"/>
          <w:iCs/>
          <w:sz w:val="24"/>
          <w:szCs w:val="24"/>
        </w:rPr>
        <w:br w:type="textWrapping" w:clear="all"/>
        <w:t xml:space="preserve">и другие обязательные платежи, взимаемые с Исполнителя в связи с исполнением обязательств по Контракту. </w:t>
      </w:r>
    </w:p>
    <w:p w:rsidR="00DC6F4E" w:rsidRDefault="00454FAF">
      <w:pPr>
        <w:pStyle w:val="ConsPlusNonformat"/>
        <w:widowControl/>
        <w:shd w:val="clear" w:color="auto" w:fill="FFFFFF"/>
        <w:ind w:firstLine="709"/>
        <w:jc w:val="both"/>
        <w:outlineLvl w:val="0"/>
        <w:rPr>
          <w:rFonts w:ascii="Times New Roman" w:hAnsi="Times New Roman"/>
          <w:iCs/>
          <w:sz w:val="24"/>
          <w:szCs w:val="24"/>
        </w:rPr>
      </w:pPr>
      <w:r>
        <w:rPr>
          <w:rFonts w:ascii="Times New Roman" w:hAnsi="Times New Roman"/>
          <w:iCs/>
          <w:sz w:val="24"/>
          <w:szCs w:val="24"/>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C6F4E" w:rsidRDefault="00454FAF">
      <w:pPr>
        <w:pStyle w:val="ConsPlusNonformat"/>
        <w:widowControl/>
        <w:shd w:val="clear" w:color="auto" w:fill="FFFFFF"/>
        <w:ind w:firstLine="709"/>
        <w:jc w:val="both"/>
        <w:outlineLvl w:val="0"/>
        <w:rPr>
          <w:rFonts w:ascii="Times New Roman" w:hAnsi="Times New Roman"/>
          <w:iCs/>
          <w:sz w:val="24"/>
          <w:szCs w:val="24"/>
        </w:rPr>
      </w:pPr>
      <w:r>
        <w:rPr>
          <w:rFonts w:ascii="Times New Roman" w:hAnsi="Times New Roman"/>
          <w:iCs/>
          <w:sz w:val="24"/>
          <w:szCs w:val="24"/>
        </w:rPr>
        <w:lastRenderedPageBreak/>
        <w:t>3.2. Цена контракта является твердой, определяется на весь срок исполнения Контракта и не может изменятся в ходе его исполнения, за исключением случаев, которые установлены законодательством Российской Федерации о контрактной системе в сфере закупок                              и настоящим Контрактом.</w:t>
      </w:r>
    </w:p>
    <w:p w:rsidR="00DC6F4E" w:rsidRDefault="00454FAF">
      <w:pPr>
        <w:pStyle w:val="32"/>
        <w:spacing w:after="0"/>
        <w:ind w:left="0" w:firstLine="709"/>
        <w:jc w:val="both"/>
        <w:rPr>
          <w:rFonts w:ascii="Times New Roman" w:hAnsi="Times New Roman"/>
          <w:sz w:val="24"/>
          <w:szCs w:val="24"/>
          <w:lang w:val="ru-RU"/>
        </w:rPr>
      </w:pPr>
      <w:r w:rsidRPr="00454FAF">
        <w:rPr>
          <w:rFonts w:ascii="Times New Roman" w:hAnsi="Times New Roman"/>
          <w:iCs/>
          <w:sz w:val="24"/>
          <w:szCs w:val="24"/>
          <w:lang w:val="ru-RU"/>
        </w:rPr>
        <w:t xml:space="preserve">3.3. </w:t>
      </w:r>
      <w:r w:rsidRPr="00454FAF">
        <w:rPr>
          <w:rFonts w:ascii="Times New Roman" w:hAnsi="Times New Roman"/>
          <w:sz w:val="24"/>
          <w:szCs w:val="24"/>
          <w:lang w:val="ru-RU"/>
        </w:rPr>
        <w:t>Оплата по Контракту осуществляется в рублях Российской Федерации</w:t>
      </w:r>
      <w:r>
        <w:rPr>
          <w:rFonts w:ascii="Times New Roman" w:hAnsi="Times New Roman"/>
          <w:sz w:val="24"/>
          <w:szCs w:val="24"/>
          <w:lang w:val="ru-RU"/>
        </w:rPr>
        <w:t xml:space="preserve"> </w:t>
      </w:r>
      <w:r>
        <w:rPr>
          <w:rFonts w:ascii="Times New Roman" w:hAnsi="Times New Roman"/>
          <w:sz w:val="24"/>
          <w:szCs w:val="24"/>
          <w:lang w:val="ru-RU"/>
        </w:rPr>
        <w:br/>
      </w:r>
      <w:r w:rsidRPr="00454FAF">
        <w:rPr>
          <w:rFonts w:ascii="Times New Roman" w:hAnsi="Times New Roman"/>
          <w:sz w:val="24"/>
          <w:szCs w:val="24"/>
          <w:lang w:val="ru-RU"/>
        </w:rPr>
        <w:t>в безналичном порядке в форме платежных поручений путем перечисления Государственным заказчиком выделенных и</w:t>
      </w:r>
      <w:r>
        <w:rPr>
          <w:rFonts w:ascii="Times New Roman" w:hAnsi="Times New Roman"/>
          <w:sz w:val="24"/>
          <w:szCs w:val="24"/>
          <w:lang w:val="ru-RU"/>
        </w:rPr>
        <w:t>з</w:t>
      </w:r>
      <w:r w:rsidRPr="00454FAF">
        <w:rPr>
          <w:rFonts w:ascii="Times New Roman" w:hAnsi="Times New Roman"/>
          <w:sz w:val="24"/>
          <w:szCs w:val="24"/>
          <w:lang w:val="ru-RU"/>
        </w:rPr>
        <w:t xml:space="preserve"> федерального бюджета денежных средств на расчетный</w:t>
      </w:r>
      <w:r>
        <w:rPr>
          <w:rFonts w:ascii="Times New Roman" w:hAnsi="Times New Roman"/>
          <w:sz w:val="24"/>
          <w:szCs w:val="24"/>
          <w:lang w:val="ru-RU"/>
        </w:rPr>
        <w:t xml:space="preserve"> </w:t>
      </w:r>
      <w:r w:rsidRPr="00454FAF">
        <w:rPr>
          <w:rFonts w:ascii="Times New Roman" w:hAnsi="Times New Roman"/>
          <w:sz w:val="24"/>
          <w:szCs w:val="24"/>
          <w:lang w:val="ru-RU"/>
        </w:rPr>
        <w:t xml:space="preserve">счет </w:t>
      </w:r>
      <w:r>
        <w:rPr>
          <w:rFonts w:ascii="Times New Roman" w:hAnsi="Times New Roman"/>
          <w:sz w:val="24"/>
          <w:szCs w:val="24"/>
          <w:lang w:val="ru-RU"/>
        </w:rPr>
        <w:t xml:space="preserve">                   Исполнителя</w:t>
      </w:r>
      <w:r w:rsidRPr="00454FAF">
        <w:rPr>
          <w:rFonts w:ascii="Times New Roman" w:hAnsi="Times New Roman"/>
          <w:sz w:val="24"/>
          <w:szCs w:val="24"/>
          <w:lang w:val="ru-RU"/>
        </w:rPr>
        <w:t>, указанный в разделе 1</w:t>
      </w:r>
      <w:r>
        <w:rPr>
          <w:rFonts w:ascii="Times New Roman" w:hAnsi="Times New Roman"/>
          <w:sz w:val="24"/>
          <w:szCs w:val="24"/>
          <w:lang w:val="ru-RU"/>
        </w:rPr>
        <w:t>0</w:t>
      </w:r>
      <w:r w:rsidRPr="00454FAF">
        <w:rPr>
          <w:rFonts w:ascii="Times New Roman" w:hAnsi="Times New Roman"/>
          <w:sz w:val="24"/>
          <w:szCs w:val="24"/>
          <w:lang w:val="ru-RU"/>
        </w:rPr>
        <w:t xml:space="preserve"> Контракта, в течение </w:t>
      </w:r>
      <w:r>
        <w:rPr>
          <w:rFonts w:ascii="Times New Roman" w:hAnsi="Times New Roman"/>
          <w:sz w:val="24"/>
          <w:szCs w:val="24"/>
          <w:lang w:val="ru-RU"/>
        </w:rPr>
        <w:t>10</w:t>
      </w:r>
      <w:r w:rsidRPr="00454FAF">
        <w:rPr>
          <w:rFonts w:ascii="Times New Roman" w:hAnsi="Times New Roman"/>
          <w:sz w:val="24"/>
          <w:szCs w:val="24"/>
          <w:lang w:val="ru-RU"/>
        </w:rPr>
        <w:t xml:space="preserve"> (</w:t>
      </w:r>
      <w:r>
        <w:rPr>
          <w:rFonts w:ascii="Times New Roman" w:hAnsi="Times New Roman"/>
          <w:sz w:val="24"/>
          <w:szCs w:val="24"/>
          <w:lang w:val="ru-RU"/>
        </w:rPr>
        <w:t>десяти</w:t>
      </w:r>
      <w:r w:rsidRPr="00454FAF">
        <w:rPr>
          <w:rFonts w:ascii="Times New Roman" w:hAnsi="Times New Roman"/>
          <w:sz w:val="24"/>
          <w:szCs w:val="24"/>
          <w:lang w:val="ru-RU"/>
        </w:rPr>
        <w:t>)</w:t>
      </w:r>
      <w:r>
        <w:rPr>
          <w:rFonts w:ascii="Times New Roman" w:hAnsi="Times New Roman"/>
          <w:sz w:val="24"/>
          <w:szCs w:val="24"/>
          <w:lang w:val="ru-RU"/>
        </w:rPr>
        <w:t xml:space="preserve"> рабочих</w:t>
      </w:r>
      <w:r w:rsidRPr="00454FAF">
        <w:rPr>
          <w:rFonts w:ascii="Times New Roman" w:hAnsi="Times New Roman"/>
          <w:sz w:val="24"/>
          <w:szCs w:val="24"/>
          <w:lang w:val="ru-RU"/>
        </w:rPr>
        <w:t xml:space="preserve"> дней со дня подписания Государственным заказчиком </w:t>
      </w:r>
      <w:r>
        <w:rPr>
          <w:rFonts w:ascii="Times New Roman" w:hAnsi="Times New Roman"/>
          <w:sz w:val="24"/>
          <w:szCs w:val="24"/>
          <w:lang w:val="ru-RU"/>
        </w:rPr>
        <w:t>документа о приемке (</w:t>
      </w:r>
      <w:r w:rsidRPr="00454FAF">
        <w:rPr>
          <w:rFonts w:ascii="Times New Roman" w:hAnsi="Times New Roman"/>
          <w:sz w:val="24"/>
          <w:szCs w:val="24"/>
          <w:lang w:val="ru-RU"/>
        </w:rPr>
        <w:t>акта</w:t>
      </w:r>
      <w:r>
        <w:rPr>
          <w:rFonts w:ascii="Times New Roman" w:hAnsi="Times New Roman"/>
          <w:sz w:val="24"/>
          <w:szCs w:val="24"/>
          <w:lang w:val="ru-RU"/>
        </w:rPr>
        <w:t xml:space="preserve"> сдачи-приемки оказанных услуг), </w:t>
      </w:r>
      <w:r w:rsidRPr="00454FAF">
        <w:rPr>
          <w:rFonts w:ascii="Times New Roman" w:eastAsia="Calibri" w:hAnsi="Times New Roman"/>
          <w:sz w:val="24"/>
          <w:szCs w:val="24"/>
          <w:lang w:val="ru-RU"/>
        </w:rPr>
        <w:t>при наличии на его лицевом счете соответствующих предельных объемов оплаты денежных обязательств</w:t>
      </w:r>
      <w:r w:rsidRPr="00454FAF">
        <w:rPr>
          <w:rFonts w:ascii="Times New Roman" w:hAnsi="Times New Roman"/>
          <w:sz w:val="24"/>
          <w:szCs w:val="24"/>
          <w:lang w:val="ru-RU"/>
        </w:rPr>
        <w:t>.</w:t>
      </w:r>
      <w:r>
        <w:rPr>
          <w:rFonts w:ascii="Times New Roman" w:hAnsi="Times New Roman"/>
          <w:sz w:val="24"/>
          <w:szCs w:val="24"/>
          <w:lang w:val="ru-RU"/>
        </w:rPr>
        <w:t xml:space="preserve"> Источник финансирования – средства федерального бюджета                           по КБК 320 0705 424 06 90059 244.</w:t>
      </w:r>
    </w:p>
    <w:p w:rsidR="00DC6F4E" w:rsidRDefault="00DC6F4E">
      <w:pPr>
        <w:pStyle w:val="32"/>
        <w:spacing w:after="0"/>
        <w:ind w:left="0" w:firstLine="709"/>
        <w:jc w:val="both"/>
        <w:rPr>
          <w:rFonts w:ascii="Times New Roman" w:hAnsi="Times New Roman"/>
          <w:sz w:val="24"/>
          <w:szCs w:val="24"/>
          <w:lang w:val="ru-RU"/>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IV. Изменение условий и расторжение Контракта</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widowControl/>
        <w:shd w:val="clear" w:color="auto" w:fill="FFFFFF"/>
        <w:ind w:firstLine="709"/>
        <w:jc w:val="both"/>
        <w:outlineLvl w:val="0"/>
        <w:rPr>
          <w:rFonts w:ascii="Times New Roman" w:hAnsi="Times New Roman" w:cs="Times New Roman"/>
          <w:sz w:val="24"/>
          <w:szCs w:val="24"/>
        </w:rPr>
      </w:pPr>
      <w:r>
        <w:rPr>
          <w:rFonts w:ascii="Times New Roman" w:hAnsi="Times New Roman" w:cs="Times New Roman"/>
          <w:sz w:val="24"/>
          <w:szCs w:val="24"/>
        </w:rPr>
        <w:t>4.1. Любые изменения к настоящему Контракту допускаются только по взаимному соглашению Сторон и имеют юридическую силу, если они составлены в письменной форме, подписаны Сторонами, оформлены как приложение к Контракту и являются его неотъемлемой частью.</w:t>
      </w:r>
    </w:p>
    <w:p w:rsidR="00DC6F4E" w:rsidRDefault="00454FAF">
      <w:pPr>
        <w:pStyle w:val="ConsPlusNonformat"/>
        <w:widowControl/>
        <w:shd w:val="clear" w:color="auto" w:fill="FFFFFF"/>
        <w:ind w:firstLine="709"/>
        <w:jc w:val="both"/>
        <w:outlineLvl w:val="0"/>
        <w:rPr>
          <w:rFonts w:ascii="Times New Roman" w:hAnsi="Times New Roman" w:cs="Times New Roman"/>
          <w:sz w:val="24"/>
          <w:szCs w:val="24"/>
        </w:rPr>
      </w:pPr>
      <w:r>
        <w:rPr>
          <w:rFonts w:ascii="Times New Roman" w:hAnsi="Times New Roman" w:cs="Times New Roman"/>
          <w:sz w:val="24"/>
          <w:szCs w:val="24"/>
        </w:rPr>
        <w:t>4.2.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в части 1 статьи 95 Федерального закона от 05.04.2013 № 44-ФЗ.</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 xml:space="preserve">4.3. Все споры и разногласия в связи с исполнением, изменением и расторжением Контракта разрешаются путём переговоров между Сторонами, а в случае, если Стороны не придут к соглашению, споры подлежат рассмотрению в соответствии с действующим законодательством Российской Федерации. </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V. Порядок приёмки оказанных услуг</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5.1. Исполнитель в течение 1 (одного) дня с даты окончания срока оказания образовательных услуг представляет Государственному заказчику для подписания Акт.</w:t>
      </w:r>
    </w:p>
    <w:p w:rsidR="00DC6F4E" w:rsidRDefault="00454FAF">
      <w:pPr>
        <w:widowControl w:val="0"/>
        <w:shd w:val="clear" w:color="auto" w:fill="FFFFFF"/>
        <w:tabs>
          <w:tab w:val="left" w:pos="974"/>
          <w:tab w:val="left" w:pos="9639"/>
        </w:tabs>
        <w:ind w:firstLine="709"/>
        <w:jc w:val="both"/>
        <w:rPr>
          <w:rFonts w:ascii="Times New Roman" w:hAnsi="Times New Roman"/>
          <w:sz w:val="24"/>
          <w:szCs w:val="24"/>
        </w:rPr>
      </w:pPr>
      <w:r>
        <w:rPr>
          <w:rFonts w:ascii="Times New Roman" w:hAnsi="Times New Roman"/>
          <w:spacing w:val="1"/>
          <w:sz w:val="24"/>
          <w:szCs w:val="24"/>
        </w:rPr>
        <w:t xml:space="preserve">5.2. </w:t>
      </w:r>
      <w:r>
        <w:rPr>
          <w:rFonts w:ascii="Times New Roman" w:hAnsi="Times New Roman"/>
          <w:sz w:val="24"/>
          <w:szCs w:val="24"/>
        </w:rPr>
        <w:t xml:space="preserve">Для проверки оказанных услуг, предусмотренных Контрактом, в части                              их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проведения экспертизы является подписанный без замечаний документ о приемке (акт приема-передачи товара, </w:t>
      </w:r>
      <w:r>
        <w:rPr>
          <w:rFonts w:ascii="Times New Roman" w:hAnsi="Times New Roman"/>
          <w:color w:val="000000"/>
          <w:sz w:val="24"/>
          <w:szCs w:val="24"/>
        </w:rPr>
        <w:t xml:space="preserve">оформленный в соответствии с приложением № 3 к Контракту, </w:t>
      </w:r>
      <w:r>
        <w:rPr>
          <w:rFonts w:ascii="Times New Roman" w:hAnsi="Times New Roman"/>
          <w:sz w:val="24"/>
          <w:szCs w:val="24"/>
        </w:rPr>
        <w:t>с визами работников, привлеченных к проведению экспертизы. Срок проведения экспертизы не более 10 дней с момента оказание услуг.</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5.3. В случае выявления несоответствия оказанных образовательных услуг Учебному плану образовательной программы или условиям настоящего Контракта, Государственный заказчик направляет Исполнителю в течение 5 (пяти) дней с даты получения Акта мотивированный отказ от подписания Акта.</w:t>
      </w:r>
    </w:p>
    <w:p w:rsidR="00DC6F4E" w:rsidRDefault="00454FAF">
      <w:pPr>
        <w:pStyle w:val="ConsPlusNonformat"/>
        <w:widowContro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rPr>
        <w:t>5.4. После получения разъяснений в письменной форме от Исполнителя Государственный заказчик вправе привлекать независимых экспертов для оценки качества оказанных образовательных услуг в соответствии с законодательством Российской Федерации.</w:t>
      </w:r>
    </w:p>
    <w:p w:rsidR="00DC6F4E" w:rsidRDefault="00DC6F4E">
      <w:pPr>
        <w:pStyle w:val="ConsPlusNonformat"/>
        <w:keepNext/>
        <w:keepLines/>
        <w:widowControl/>
        <w:shd w:val="clear" w:color="auto" w:fill="FFFFFF"/>
        <w:ind w:firstLine="709"/>
        <w:jc w:val="center"/>
        <w:outlineLvl w:val="0"/>
        <w:rPr>
          <w:rFonts w:ascii="Times New Roman" w:hAnsi="Times New Roman" w:cs="Times New Roman"/>
          <w:b/>
          <w:sz w:val="24"/>
          <w:szCs w:val="24"/>
        </w:rPr>
      </w:pPr>
    </w:p>
    <w:p w:rsidR="00DC6F4E" w:rsidRDefault="00454FAF">
      <w:pPr>
        <w:pStyle w:val="ConsPlusNonformat"/>
        <w:keepNext/>
        <w:keepLines/>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VI. Ответственность Сторон</w:t>
      </w:r>
    </w:p>
    <w:p w:rsidR="00DC6F4E" w:rsidRDefault="00DC6F4E">
      <w:pPr>
        <w:pStyle w:val="ConsPlusNonformat"/>
        <w:keepNext/>
        <w:keepLines/>
        <w:widowControl/>
        <w:shd w:val="clear" w:color="auto" w:fill="FFFFFF"/>
        <w:ind w:firstLine="709"/>
        <w:jc w:val="center"/>
        <w:outlineLvl w:val="0"/>
        <w:rPr>
          <w:rFonts w:ascii="Times New Roman" w:hAnsi="Times New Roman" w:cs="Times New Roman"/>
          <w:b/>
          <w:sz w:val="24"/>
          <w:szCs w:val="24"/>
        </w:rPr>
      </w:pPr>
    </w:p>
    <w:p w:rsidR="00DC6F4E" w:rsidRDefault="00454FAF">
      <w:pPr>
        <w:pStyle w:val="afc"/>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DC6F4E" w:rsidRDefault="00454FAF">
      <w:pPr>
        <w:pStyle w:val="a3"/>
        <w:ind w:firstLine="709"/>
        <w:jc w:val="both"/>
      </w:pPr>
      <w:r>
        <w:lastRenderedPageBreak/>
        <w:t>6.2.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DC6F4E" w:rsidRDefault="00454FAF">
      <w:pPr>
        <w:pStyle w:val="a3"/>
        <w:ind w:firstLine="709"/>
        <w:jc w:val="both"/>
      </w:pPr>
      <w:r>
        <w:t>6.3.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p>
    <w:p w:rsidR="00DC6F4E" w:rsidRDefault="00454FAF">
      <w:pPr>
        <w:pStyle w:val="a3"/>
        <w:ind w:firstLine="709"/>
        <w:jc w:val="both"/>
      </w:pPr>
      <w: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Pr>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Pr>
            <w:color w:val="000000"/>
          </w:rPr>
          <w:t>порядке</w:t>
        </w:r>
      </w:hyperlink>
      <w:r>
        <w:rPr>
          <w:color w:val="000000"/>
        </w:rPr>
        <w:t>, установленном</w:t>
      </w:r>
      <w:r>
        <w:rPr>
          <w:color w:val="FF0000"/>
        </w:rPr>
        <w:t xml:space="preserve"> </w:t>
      </w:r>
      <w:r>
        <w:t xml:space="preserve"> Правительством Российской Федерации.</w:t>
      </w:r>
    </w:p>
    <w:p w:rsidR="00DC6F4E" w:rsidRDefault="00454FAF">
      <w:pPr>
        <w:ind w:firstLine="709"/>
        <w:jc w:val="both"/>
        <w:rPr>
          <w:rFonts w:ascii="Times New Roman" w:eastAsia="Calibri" w:hAnsi="Times New Roman"/>
          <w:sz w:val="24"/>
          <w:szCs w:val="24"/>
        </w:rPr>
      </w:pPr>
      <w:r>
        <w:rPr>
          <w:rFonts w:ascii="Times New Roman" w:hAnsi="Times New Roman"/>
          <w:sz w:val="24"/>
          <w:szCs w:val="24"/>
        </w:rPr>
        <w:t xml:space="preserve">6.5. </w:t>
      </w:r>
      <w:r>
        <w:rPr>
          <w:rFonts w:ascii="Times New Roman" w:eastAsia="Calibri" w:hAnsi="Times New Roman"/>
          <w:sz w:val="24"/>
          <w:szCs w:val="24"/>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w:t>
      </w:r>
      <w:r>
        <w:rPr>
          <w:rFonts w:ascii="Times New Roman" w:eastAsia="Calibri" w:hAnsi="Times New Roman"/>
          <w:sz w:val="24"/>
          <w:szCs w:val="24"/>
        </w:rPr>
        <w:br/>
        <w:t>за исключением    случаев, если законодательством Российской Федерации установлен иной порядок начисления пени.</w:t>
      </w:r>
    </w:p>
    <w:p w:rsidR="00DC6F4E" w:rsidRDefault="00454FAF">
      <w:pPr>
        <w:pStyle w:val="a3"/>
        <w:ind w:firstLine="709"/>
        <w:jc w:val="both"/>
        <w:rPr>
          <w:rFonts w:eastAsia="Calibri"/>
          <w:bCs/>
          <w:lang w:eastAsia="en-US"/>
        </w:rPr>
      </w:pPr>
      <w:r>
        <w:t>6.6.</w:t>
      </w:r>
      <w:r>
        <w:rPr>
          <w:rFonts w:eastAsia="Calibri"/>
          <w:bCs/>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C6F4E" w:rsidRDefault="00454FAF">
      <w:pPr>
        <w:ind w:firstLine="709"/>
        <w:jc w:val="both"/>
        <w:rPr>
          <w:rFonts w:ascii="Times New Roman" w:hAnsi="Times New Roman"/>
          <w:sz w:val="24"/>
          <w:szCs w:val="24"/>
        </w:rPr>
      </w:pPr>
      <w:r>
        <w:rPr>
          <w:rFonts w:ascii="Times New Roman" w:hAnsi="Times New Roman"/>
          <w:sz w:val="24"/>
          <w:szCs w:val="24"/>
        </w:rPr>
        <w:t>6.7.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DC6F4E" w:rsidRDefault="00454FAF">
      <w:pPr>
        <w:ind w:firstLine="709"/>
        <w:jc w:val="both"/>
        <w:rPr>
          <w:rFonts w:ascii="Times New Roman" w:hAnsi="Times New Roman"/>
          <w:sz w:val="24"/>
          <w:szCs w:val="24"/>
        </w:rPr>
      </w:pPr>
      <w:r>
        <w:rPr>
          <w:rFonts w:ascii="Times New Roman" w:hAnsi="Times New Roman"/>
          <w:sz w:val="24"/>
          <w:szCs w:val="24"/>
        </w:rPr>
        <w:t>6.8.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составляет 1000 рублей.</w:t>
      </w:r>
    </w:p>
    <w:p w:rsidR="00DC6F4E" w:rsidRDefault="00454FAF">
      <w:pPr>
        <w:ind w:firstLine="709"/>
        <w:jc w:val="both"/>
        <w:rPr>
          <w:rFonts w:ascii="Times New Roman" w:hAnsi="Times New Roman"/>
          <w:sz w:val="24"/>
          <w:szCs w:val="24"/>
        </w:rPr>
      </w:pPr>
      <w:bookmarkStart w:id="0" w:name="Par36"/>
      <w:bookmarkEnd w:id="0"/>
      <w:r>
        <w:rPr>
          <w:rFonts w:ascii="Times New Roman" w:hAnsi="Times New Roman"/>
          <w:sz w:val="24"/>
          <w:szCs w:val="24"/>
        </w:rPr>
        <w:t>6.9.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rsidR="00DC6F4E" w:rsidRDefault="00454FAF">
      <w:pPr>
        <w:ind w:firstLine="709"/>
        <w:jc w:val="both"/>
        <w:rPr>
          <w:rFonts w:ascii="Times New Roman" w:eastAsia="Calibri" w:hAnsi="Times New Roman"/>
          <w:sz w:val="24"/>
          <w:szCs w:val="24"/>
        </w:rPr>
      </w:pPr>
      <w:r>
        <w:rPr>
          <w:rFonts w:ascii="Times New Roman" w:hAnsi="Times New Roman"/>
          <w:sz w:val="24"/>
          <w:szCs w:val="24"/>
        </w:rPr>
        <w:t>6.10.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r>
        <w:rPr>
          <w:rFonts w:ascii="Times New Roman" w:eastAsia="Calibri" w:hAnsi="Times New Roman"/>
          <w:sz w:val="24"/>
          <w:szCs w:val="24"/>
        </w:rPr>
        <w:t xml:space="preserve"> </w:t>
      </w:r>
    </w:p>
    <w:p w:rsidR="00DC6F4E" w:rsidRDefault="00454FAF">
      <w:pPr>
        <w:pStyle w:val="a3"/>
        <w:ind w:firstLine="709"/>
        <w:jc w:val="both"/>
      </w:pPr>
      <w:r>
        <w:t>6.11.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rsidR="00DC6F4E" w:rsidRDefault="00454FAF">
      <w:pPr>
        <w:pStyle w:val="afc"/>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t xml:space="preserve">6.12. В случае если Государственный заказчик понес убытки вследствие ненадлежащего исполнения Исполнителем своих обязательств по настоящему контракту, </w:t>
      </w:r>
      <w:r>
        <w:rPr>
          <w:rFonts w:ascii="Times New Roman" w:hAnsi="Times New Roman"/>
          <w:sz w:val="24"/>
          <w:szCs w:val="24"/>
        </w:rPr>
        <w:lastRenderedPageBreak/>
        <w:t>Исполнитель     обязан возместить такие убытки Государственному заказчику независимо от уплаты неустойки.</w:t>
      </w:r>
    </w:p>
    <w:p w:rsidR="00DC6F4E" w:rsidRDefault="00454FAF">
      <w:pPr>
        <w:pStyle w:val="a3"/>
        <w:ind w:firstLine="709"/>
        <w:jc w:val="both"/>
      </w:pPr>
      <w:r>
        <w:t>6.13.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DC6F4E" w:rsidRDefault="00454FAF">
      <w:pPr>
        <w:pStyle w:val="a3"/>
        <w:ind w:firstLine="709"/>
        <w:jc w:val="both"/>
      </w:pPr>
      <w:r>
        <w:t xml:space="preserve">6.14. </w:t>
      </w:r>
      <w:r>
        <w:rPr>
          <w:rFonts w:eastAsia="Calibri"/>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6F4E" w:rsidRDefault="00454FAF">
      <w:pPr>
        <w:pStyle w:val="a3"/>
        <w:ind w:firstLine="709"/>
        <w:jc w:val="both"/>
      </w:pPr>
      <w:r>
        <w:t xml:space="preserve">6.15.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w:t>
      </w:r>
      <w:r>
        <w:br/>
        <w:t xml:space="preserve">5 (пяти) рабочих дней, с даты расторжения контракта или подписания соглашения </w:t>
      </w:r>
      <w:r>
        <w:br/>
        <w:t>о расторжении   контракта, уплачивает Государственному заказчику неустойку, определенную в соответствии с п.6.3 настоящего контракта.</w:t>
      </w:r>
    </w:p>
    <w:p w:rsidR="00DC6F4E" w:rsidRDefault="00DC6F4E">
      <w:pPr>
        <w:pStyle w:val="a3"/>
        <w:ind w:firstLine="709"/>
        <w:jc w:val="both"/>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rPr>
        <w:t>VI</w:t>
      </w:r>
      <w:r>
        <w:rPr>
          <w:rFonts w:ascii="Times New Roman" w:hAnsi="Times New Roman" w:cs="Times New Roman"/>
          <w:b/>
          <w:sz w:val="24"/>
          <w:szCs w:val="24"/>
          <w:lang w:val="en-US"/>
        </w:rPr>
        <w:t>I</w:t>
      </w:r>
      <w:r>
        <w:rPr>
          <w:rFonts w:ascii="Times New Roman" w:hAnsi="Times New Roman" w:cs="Times New Roman"/>
          <w:b/>
          <w:sz w:val="24"/>
          <w:szCs w:val="24"/>
        </w:rPr>
        <w:t>. Срок действия Контракта</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7.1. Контракт вступает в силу с момента его подписания Сторонами и действует                    до 31 декабря 2026 года. Окончание срока действия Контракта не освобождает Стороны                    от ответственности за нарушение своих обязательств по Контракту.</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 xml:space="preserve">7.2. </w:t>
      </w:r>
      <w:proofErr w:type="gramStart"/>
      <w:r>
        <w:rPr>
          <w:rFonts w:ascii="Times New Roman" w:hAnsi="Times New Roman"/>
          <w:sz w:val="24"/>
          <w:szCs w:val="24"/>
          <w:lang w:eastAsia="ru-RU"/>
        </w:rPr>
        <w:t>Контракт</w:t>
      </w:r>
      <w:proofErr w:type="gramEnd"/>
      <w:r>
        <w:rPr>
          <w:rFonts w:ascii="Times New Roman" w:hAnsi="Times New Roman"/>
          <w:sz w:val="24"/>
          <w:szCs w:val="24"/>
          <w:lang w:eastAsia="ru-RU"/>
        </w:rPr>
        <w:t xml:space="preserve">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DC6F4E" w:rsidRDefault="00DC6F4E">
      <w:pPr>
        <w:ind w:firstLine="709"/>
        <w:jc w:val="both"/>
        <w:rPr>
          <w:rFonts w:ascii="Times New Roman" w:hAnsi="Times New Roman"/>
          <w:sz w:val="24"/>
          <w:szCs w:val="24"/>
          <w:lang w:eastAsia="ru-RU"/>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 Форс-мажор</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8.2.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8.3. К таким обстоятельствам не относятся,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8.4.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8.5. Если, по мнению Сторон, исполнение Контракта может быть продолжено</w:t>
      </w:r>
      <w:r>
        <w:rPr>
          <w:rFonts w:ascii="Times New Roman" w:hAnsi="Times New Roman"/>
          <w:sz w:val="24"/>
          <w:szCs w:val="24"/>
          <w:lang w:eastAsia="ru-RU"/>
        </w:rPr>
        <w:br w:type="textWrapping" w:clear="all"/>
        <w:t>в порядке, действовавшем до возникновения форс-мажорных обстоятельств,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C6F4E" w:rsidRDefault="00DC6F4E">
      <w:pPr>
        <w:ind w:firstLine="709"/>
        <w:jc w:val="both"/>
        <w:rPr>
          <w:rFonts w:ascii="Times New Roman" w:hAnsi="Times New Roman"/>
          <w:sz w:val="24"/>
          <w:szCs w:val="24"/>
          <w:lang w:eastAsia="ru-RU"/>
        </w:rPr>
      </w:pPr>
    </w:p>
    <w:p w:rsidR="00DC6F4E" w:rsidRDefault="00454FAF">
      <w:pPr>
        <w:pStyle w:val="ConsPlusNonformat"/>
        <w:widowControl/>
        <w:shd w:val="clear" w:color="auto" w:fill="FFFFFF"/>
        <w:ind w:firstLine="709"/>
        <w:jc w:val="center"/>
        <w:outlineLvl w:val="0"/>
        <w:rPr>
          <w:rFonts w:ascii="Times New Roman" w:hAnsi="Times New Roman" w:cs="Times New Roman"/>
          <w:b/>
          <w:sz w:val="24"/>
          <w:szCs w:val="24"/>
        </w:rPr>
      </w:pPr>
      <w:r>
        <w:rPr>
          <w:rFonts w:ascii="Times New Roman" w:hAnsi="Times New Roman" w:cs="Times New Roman"/>
          <w:b/>
          <w:sz w:val="24"/>
          <w:szCs w:val="24"/>
          <w:lang w:val="en-US"/>
        </w:rPr>
        <w:t>IX</w:t>
      </w:r>
      <w:r>
        <w:rPr>
          <w:rFonts w:ascii="Times New Roman" w:hAnsi="Times New Roman" w:cs="Times New Roman"/>
          <w:b/>
          <w:sz w:val="24"/>
          <w:szCs w:val="24"/>
        </w:rPr>
        <w:t>. Заключительные положения</w:t>
      </w:r>
    </w:p>
    <w:p w:rsidR="00DC6F4E" w:rsidRDefault="00DC6F4E">
      <w:pPr>
        <w:pStyle w:val="ConsPlusNonformat"/>
        <w:widowControl/>
        <w:shd w:val="clear" w:color="auto" w:fill="FFFFFF"/>
        <w:ind w:firstLine="709"/>
        <w:jc w:val="center"/>
        <w:outlineLvl w:val="0"/>
        <w:rPr>
          <w:rFonts w:ascii="Times New Roman" w:hAnsi="Times New Roman" w:cs="Times New Roman"/>
          <w:b/>
          <w:sz w:val="24"/>
          <w:szCs w:val="24"/>
        </w:rPr>
      </w:pP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9.1. Контракт составлен в 2-х экземплярах, идентичных по содержанию и имеющих равную юридическую силу, два экземпляра для Государственного заказчика, один                               для Исполнителя.</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lastRenderedPageBreak/>
        <w:t>9.2. Во всем, что не предусмотрено настоящим Контрактом, Стороны руководствуются законодательством Российской Федерации.</w:t>
      </w:r>
    </w:p>
    <w:p w:rsidR="00DC6F4E" w:rsidRDefault="00454FAF">
      <w:pPr>
        <w:ind w:firstLine="709"/>
        <w:jc w:val="both"/>
        <w:rPr>
          <w:rFonts w:ascii="Times New Roman" w:hAnsi="Times New Roman"/>
          <w:sz w:val="24"/>
          <w:szCs w:val="24"/>
          <w:lang w:eastAsia="ru-RU"/>
        </w:rPr>
      </w:pPr>
      <w:r>
        <w:rPr>
          <w:rFonts w:ascii="Times New Roman" w:hAnsi="Times New Roman"/>
          <w:sz w:val="24"/>
          <w:szCs w:val="24"/>
          <w:lang w:eastAsia="ru-RU"/>
        </w:rPr>
        <w:t>9.3. Все перечисленные ниже Приложения являются неотъемлемой частью настоящего контракта:</w:t>
      </w:r>
    </w:p>
    <w:p w:rsidR="00DC6F4E" w:rsidRDefault="00454FAF">
      <w:pPr>
        <w:pStyle w:val="24"/>
        <w:shd w:val="clear" w:color="auto" w:fill="FFFFFF"/>
        <w:ind w:left="0" w:firstLine="709"/>
        <w:jc w:val="both"/>
      </w:pPr>
      <w:r>
        <w:t>приложение № 1 – техническое задание, на 1 л;</w:t>
      </w:r>
    </w:p>
    <w:p w:rsidR="00DC6F4E" w:rsidRDefault="008947DD">
      <w:pPr>
        <w:pStyle w:val="ConsPlusNormal"/>
        <w:ind w:firstLine="709"/>
        <w:jc w:val="both"/>
        <w:rPr>
          <w:rFonts w:ascii="Times New Roman" w:hAnsi="Times New Roman" w:cs="Times New Roman"/>
          <w:sz w:val="24"/>
          <w:szCs w:val="24"/>
        </w:rPr>
      </w:pPr>
      <w:hyperlink r:id="rId8" w:history="1">
        <w:r w:rsidR="00454FAF">
          <w:rPr>
            <w:rFonts w:ascii="Times New Roman" w:hAnsi="Times New Roman" w:cs="Times New Roman"/>
            <w:sz w:val="24"/>
            <w:szCs w:val="24"/>
          </w:rPr>
          <w:t>приложение N 2</w:t>
        </w:r>
      </w:hyperlink>
      <w:r w:rsidR="00454FAF">
        <w:rPr>
          <w:rFonts w:ascii="Times New Roman" w:hAnsi="Times New Roman" w:cs="Times New Roman"/>
          <w:sz w:val="24"/>
          <w:szCs w:val="24"/>
        </w:rPr>
        <w:t xml:space="preserve"> - список Обучающихся на 1 л;</w:t>
      </w:r>
    </w:p>
    <w:p w:rsidR="00DC6F4E" w:rsidRDefault="008947DD">
      <w:pPr>
        <w:pStyle w:val="ConsPlusNormal"/>
        <w:ind w:firstLine="709"/>
        <w:jc w:val="both"/>
        <w:rPr>
          <w:rFonts w:ascii="Times New Roman" w:hAnsi="Times New Roman" w:cs="Times New Roman"/>
          <w:sz w:val="24"/>
          <w:szCs w:val="24"/>
        </w:rPr>
      </w:pPr>
      <w:hyperlink r:id="rId9" w:history="1">
        <w:r w:rsidR="00454FAF">
          <w:rPr>
            <w:rFonts w:ascii="Times New Roman" w:hAnsi="Times New Roman" w:cs="Times New Roman"/>
            <w:sz w:val="24"/>
            <w:szCs w:val="24"/>
          </w:rPr>
          <w:t>приложение N 3</w:t>
        </w:r>
      </w:hyperlink>
      <w:r w:rsidR="00454FAF">
        <w:rPr>
          <w:rFonts w:ascii="Times New Roman" w:hAnsi="Times New Roman" w:cs="Times New Roman"/>
          <w:sz w:val="24"/>
          <w:szCs w:val="24"/>
        </w:rPr>
        <w:t xml:space="preserve"> - заказ на оказание Услуг на 1 л;</w:t>
      </w:r>
    </w:p>
    <w:p w:rsidR="00DC6F4E" w:rsidRDefault="008947DD">
      <w:pPr>
        <w:pStyle w:val="ConsPlusNonformat"/>
        <w:widowControl/>
        <w:shd w:val="clear" w:color="auto" w:fill="FFFFFF"/>
        <w:ind w:firstLine="709"/>
        <w:outlineLvl w:val="0"/>
        <w:rPr>
          <w:rFonts w:ascii="Times New Roman" w:hAnsi="Times New Roman" w:cs="Times New Roman"/>
          <w:b/>
          <w:sz w:val="24"/>
          <w:szCs w:val="24"/>
        </w:rPr>
      </w:pPr>
      <w:hyperlink r:id="rId10" w:history="1">
        <w:r w:rsidR="00454FAF">
          <w:rPr>
            <w:rFonts w:ascii="Times New Roman" w:hAnsi="Times New Roman" w:cs="Times New Roman"/>
            <w:sz w:val="24"/>
            <w:szCs w:val="24"/>
          </w:rPr>
          <w:t>приложение N 4</w:t>
        </w:r>
      </w:hyperlink>
      <w:r w:rsidR="00454FAF">
        <w:rPr>
          <w:rFonts w:ascii="Times New Roman" w:hAnsi="Times New Roman" w:cs="Times New Roman"/>
          <w:sz w:val="24"/>
          <w:szCs w:val="24"/>
        </w:rPr>
        <w:t xml:space="preserve"> – акт сдачи-приемки оказанных Услуг на 1 л.</w:t>
      </w:r>
    </w:p>
    <w:p w:rsidR="00DC6F4E" w:rsidRDefault="00DC6F4E">
      <w:pPr>
        <w:pStyle w:val="ConsPlusNonformat"/>
        <w:widowControl/>
        <w:shd w:val="clear" w:color="auto" w:fill="FFFFFF"/>
        <w:spacing w:after="120"/>
        <w:jc w:val="center"/>
        <w:outlineLvl w:val="0"/>
        <w:rPr>
          <w:rFonts w:ascii="Times New Roman" w:hAnsi="Times New Roman" w:cs="Times New Roman"/>
          <w:b/>
          <w:sz w:val="24"/>
          <w:szCs w:val="24"/>
        </w:rPr>
      </w:pPr>
    </w:p>
    <w:p w:rsidR="00DC6F4E" w:rsidRDefault="00454FAF">
      <w:pPr>
        <w:pStyle w:val="ConsPlusNonformat"/>
        <w:widowControl/>
        <w:shd w:val="clear" w:color="auto" w:fill="FFFFFF"/>
        <w:spacing w:after="120"/>
        <w:jc w:val="center"/>
        <w:outlineLvl w:val="0"/>
        <w:rPr>
          <w:rFonts w:ascii="Times New Roman" w:hAnsi="Times New Roman" w:cs="Times New Roman"/>
          <w:b/>
          <w:sz w:val="24"/>
          <w:szCs w:val="24"/>
        </w:rPr>
      </w:pPr>
      <w:r>
        <w:rPr>
          <w:rFonts w:ascii="Times New Roman" w:hAnsi="Times New Roman" w:cs="Times New Roman"/>
          <w:b/>
          <w:sz w:val="24"/>
          <w:szCs w:val="24"/>
          <w:lang w:val="en-US"/>
        </w:rPr>
        <w:t>X</w:t>
      </w:r>
      <w:r>
        <w:rPr>
          <w:rFonts w:ascii="Times New Roman" w:hAnsi="Times New Roman" w:cs="Times New Roman"/>
          <w:b/>
          <w:sz w:val="24"/>
          <w:szCs w:val="24"/>
        </w:rPr>
        <w:t>. Адреса и реквизиты Сторон</w:t>
      </w:r>
    </w:p>
    <w:tbl>
      <w:tblPr>
        <w:tblW w:w="10207" w:type="dxa"/>
        <w:tblInd w:w="-122" w:type="dxa"/>
        <w:tblLayout w:type="fixed"/>
        <w:tblCellMar>
          <w:left w:w="10" w:type="dxa"/>
          <w:right w:w="10" w:type="dxa"/>
        </w:tblCellMar>
        <w:tblLook w:val="04A0"/>
      </w:tblPr>
      <w:tblGrid>
        <w:gridCol w:w="5245"/>
        <w:gridCol w:w="4962"/>
      </w:tblGrid>
      <w:tr w:rsidR="00DC6F4E">
        <w:trPr>
          <w:trHeight w:val="174"/>
        </w:trPr>
        <w:tc>
          <w:tcPr>
            <w:tcW w:w="5245" w:type="dxa"/>
            <w:shd w:val="clear" w:color="auto" w:fill="FFFFFF"/>
          </w:tcPr>
          <w:p w:rsidR="00DC6F4E" w:rsidRDefault="00454FAF">
            <w:pPr>
              <w:jc w:val="both"/>
              <w:rPr>
                <w:rFonts w:ascii="Times New Roman" w:hAnsi="Times New Roman"/>
                <w:b/>
                <w:sz w:val="24"/>
                <w:szCs w:val="24"/>
              </w:rPr>
            </w:pPr>
            <w:r>
              <w:rPr>
                <w:rFonts w:ascii="Times New Roman" w:hAnsi="Times New Roman"/>
                <w:b/>
                <w:sz w:val="24"/>
                <w:szCs w:val="24"/>
              </w:rPr>
              <w:t>Государственный заказчик</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ФКУ УИИ УФСИН России по Калужской области</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юридический:248002,г. Калуга,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ул. </w:t>
            </w:r>
            <w:proofErr w:type="spellStart"/>
            <w:r>
              <w:rPr>
                <w:rFonts w:ascii="Times New Roman" w:hAnsi="Times New Roman" w:cs="Times New Roman"/>
                <w:bCs/>
                <w:sz w:val="24"/>
                <w:szCs w:val="24"/>
              </w:rPr>
              <w:t>Николо-Козинская</w:t>
            </w:r>
            <w:proofErr w:type="spellEnd"/>
            <w:r>
              <w:rPr>
                <w:rFonts w:ascii="Times New Roman" w:hAnsi="Times New Roman" w:cs="Times New Roman"/>
                <w:bCs/>
                <w:sz w:val="24"/>
                <w:szCs w:val="24"/>
              </w:rPr>
              <w:t>, 127</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фактический:248002,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г. </w:t>
            </w:r>
            <w:proofErr w:type="spellStart"/>
            <w:r>
              <w:rPr>
                <w:rFonts w:ascii="Times New Roman" w:hAnsi="Times New Roman" w:cs="Times New Roman"/>
                <w:bCs/>
                <w:sz w:val="24"/>
                <w:szCs w:val="24"/>
              </w:rPr>
              <w:t>Калуга,ул</w:t>
            </w:r>
            <w:proofErr w:type="gramStart"/>
            <w:r>
              <w:rPr>
                <w:rFonts w:ascii="Times New Roman" w:hAnsi="Times New Roman" w:cs="Times New Roman"/>
                <w:bCs/>
                <w:sz w:val="24"/>
                <w:szCs w:val="24"/>
              </w:rPr>
              <w:t>.Н</w:t>
            </w:r>
            <w:proofErr w:type="gramEnd"/>
            <w:r>
              <w:rPr>
                <w:rFonts w:ascii="Times New Roman" w:hAnsi="Times New Roman" w:cs="Times New Roman"/>
                <w:bCs/>
                <w:sz w:val="24"/>
                <w:szCs w:val="24"/>
              </w:rPr>
              <w:t>иколо-Козинская</w:t>
            </w:r>
            <w:proofErr w:type="spellEnd"/>
            <w:r>
              <w:rPr>
                <w:rFonts w:ascii="Times New Roman" w:hAnsi="Times New Roman" w:cs="Times New Roman"/>
                <w:bCs/>
                <w:sz w:val="24"/>
                <w:szCs w:val="24"/>
              </w:rPr>
              <w:t>, 129</w:t>
            </w:r>
          </w:p>
          <w:p w:rsidR="00DC6F4E" w:rsidRDefault="00454FAF">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Телефон/факс: 8(4842)27-15-24,</w:t>
            </w:r>
          </w:p>
          <w:p w:rsidR="00DC6F4E" w:rsidRDefault="00454FAF">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Эл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 xml:space="preserve">очта : </w:t>
            </w:r>
            <w:hyperlink r:id="rId11" w:history="1">
              <w:r>
                <w:rPr>
                  <w:rFonts w:ascii="Times New Roman" w:hAnsi="Times New Roman" w:cs="Times New Roman"/>
                  <w:sz w:val="24"/>
                  <w:szCs w:val="24"/>
                </w:rPr>
                <w:t>fku-uii-kaluga@yandex.ru</w:t>
              </w:r>
            </w:hyperlink>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ИНН :4027105826 КПП :402701001                      ОГРН: 1114027005993, ОКПО: 08946188</w:t>
            </w:r>
          </w:p>
          <w:p w:rsidR="00DC6F4E" w:rsidRDefault="00454FAF">
            <w:pPr>
              <w:pStyle w:val="ConsPlusNonformat"/>
              <w:widowControl/>
              <w:spacing w:line="235" w:lineRule="auto"/>
              <w:rPr>
                <w:rFonts w:ascii="Times New Roman" w:hAnsi="Times New Roman" w:cs="Times New Roman"/>
                <w:bCs/>
                <w:sz w:val="24"/>
                <w:szCs w:val="24"/>
              </w:rPr>
            </w:pPr>
            <w:proofErr w:type="spellStart"/>
            <w:r>
              <w:rPr>
                <w:rFonts w:ascii="Times New Roman" w:hAnsi="Times New Roman" w:cs="Times New Roman"/>
                <w:bCs/>
                <w:sz w:val="24"/>
                <w:szCs w:val="24"/>
              </w:rPr>
              <w:t>р</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сч</w:t>
            </w:r>
            <w:proofErr w:type="spellEnd"/>
            <w:r>
              <w:rPr>
                <w:rFonts w:ascii="Times New Roman" w:hAnsi="Times New Roman" w:cs="Times New Roman"/>
                <w:bCs/>
                <w:sz w:val="24"/>
                <w:szCs w:val="24"/>
              </w:rPr>
              <w:t xml:space="preserve"> 03211643000000013209                               Наименование банка: ВОЛГО-ВЯТСКОЕ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ГУ БАНКА РОССИИ//УФК по Нижегородской области. г. Нижний Новгород</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л/с 03371А65840</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БИК: 012202102,</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ЕКС 40102810745370000024</w:t>
            </w:r>
          </w:p>
          <w:p w:rsidR="00DC6F4E" w:rsidRDefault="00DC6F4E">
            <w:pPr>
              <w:tabs>
                <w:tab w:val="left" w:pos="2160"/>
              </w:tabs>
              <w:jc w:val="both"/>
              <w:rPr>
                <w:rFonts w:ascii="Times New Roman" w:hAnsi="Times New Roman"/>
                <w:sz w:val="24"/>
                <w:szCs w:val="24"/>
              </w:rPr>
            </w:pP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Начальник</w:t>
            </w:r>
          </w:p>
          <w:p w:rsidR="00DC6F4E" w:rsidRDefault="00DC6F4E">
            <w:pPr>
              <w:tabs>
                <w:tab w:val="left" w:pos="2160"/>
              </w:tabs>
              <w:jc w:val="both"/>
              <w:rPr>
                <w:rFonts w:ascii="Times New Roman" w:hAnsi="Times New Roman"/>
                <w:sz w:val="24"/>
                <w:szCs w:val="24"/>
              </w:rPr>
            </w:pP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 xml:space="preserve">_________________ </w:t>
            </w: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м.п.</w:t>
            </w:r>
          </w:p>
          <w:p w:rsidR="00DC6F4E" w:rsidRDefault="00DC6F4E">
            <w:pPr>
              <w:rPr>
                <w:rFonts w:ascii="Times New Roman" w:hAnsi="Times New Roman"/>
                <w:sz w:val="24"/>
                <w:szCs w:val="24"/>
              </w:rPr>
            </w:pPr>
          </w:p>
          <w:p w:rsidR="00DC6F4E" w:rsidRDefault="00DC6F4E">
            <w:pPr>
              <w:jc w:val="both"/>
              <w:rPr>
                <w:rFonts w:ascii="Times New Roman" w:hAnsi="Times New Roman"/>
                <w:sz w:val="24"/>
                <w:szCs w:val="24"/>
              </w:rPr>
            </w:pPr>
          </w:p>
          <w:p w:rsidR="00DC6F4E" w:rsidRDefault="00DC6F4E">
            <w:pPr>
              <w:tabs>
                <w:tab w:val="left" w:pos="993"/>
              </w:tabs>
              <w:jc w:val="both"/>
              <w:rPr>
                <w:rFonts w:ascii="Times New Roman" w:hAnsi="Times New Roman"/>
                <w:sz w:val="24"/>
                <w:szCs w:val="24"/>
              </w:rPr>
            </w:pPr>
          </w:p>
        </w:tc>
        <w:tc>
          <w:tcPr>
            <w:tcW w:w="4962" w:type="dxa"/>
          </w:tcPr>
          <w:p w:rsidR="00DC6F4E" w:rsidRDefault="00454FAF">
            <w:pPr>
              <w:pStyle w:val="ConsPlusNormal"/>
              <w:rPr>
                <w:rFonts w:ascii="Times New Roman" w:hAnsi="Times New Roman" w:cs="Times New Roman"/>
                <w:b/>
                <w:sz w:val="24"/>
                <w:szCs w:val="24"/>
              </w:rPr>
            </w:pPr>
            <w:r>
              <w:rPr>
                <w:rFonts w:ascii="Times New Roman" w:hAnsi="Times New Roman" w:cs="Times New Roman"/>
                <w:b/>
                <w:sz w:val="24"/>
                <w:szCs w:val="24"/>
              </w:rPr>
              <w:t>Исполнитель</w:t>
            </w:r>
          </w:p>
          <w:p w:rsidR="00DC6F4E" w:rsidRDefault="00DC6F4E">
            <w:pPr>
              <w:pStyle w:val="ConsPlusNormal"/>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tabs>
                <w:tab w:val="left" w:pos="1500"/>
              </w:tabs>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454FAF">
            <w:pPr>
              <w:pStyle w:val="ConsPlusNormal"/>
              <w:rPr>
                <w:rFonts w:ascii="Times New Roman" w:hAnsi="Times New Roman" w:cs="Times New Roman"/>
                <w:sz w:val="24"/>
                <w:szCs w:val="24"/>
              </w:rPr>
            </w:pPr>
            <w:r>
              <w:rPr>
                <w:rFonts w:ascii="Times New Roman" w:hAnsi="Times New Roman" w:cs="Times New Roman"/>
                <w:sz w:val="24"/>
                <w:szCs w:val="24"/>
              </w:rPr>
              <w:t xml:space="preserve">___________________ </w:t>
            </w:r>
          </w:p>
          <w:p w:rsidR="00DC6F4E" w:rsidRDefault="00454FAF">
            <w:pPr>
              <w:pStyle w:val="ConsPlusNormal"/>
              <w:rPr>
                <w:rFonts w:ascii="Times New Roman" w:hAnsi="Times New Roman"/>
                <w:sz w:val="24"/>
                <w:szCs w:val="24"/>
              </w:rPr>
            </w:pPr>
            <w:r>
              <w:rPr>
                <w:rFonts w:ascii="Times New Roman" w:hAnsi="Times New Roman"/>
                <w:sz w:val="24"/>
                <w:szCs w:val="24"/>
              </w:rPr>
              <w:t xml:space="preserve"> м.п.</w:t>
            </w: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widowControl w:val="0"/>
              <w:ind w:right="-2"/>
              <w:rPr>
                <w:rFonts w:ascii="Times New Roman" w:hAnsi="Times New Roman"/>
                <w:b/>
                <w:sz w:val="24"/>
                <w:szCs w:val="24"/>
              </w:rPr>
            </w:pPr>
          </w:p>
        </w:tc>
      </w:tr>
    </w:tbl>
    <w:p w:rsidR="00DC6F4E" w:rsidRDefault="00454FAF">
      <w:r>
        <w:br w:type="page" w:clear="all"/>
      </w:r>
    </w:p>
    <w:tbl>
      <w:tblPr>
        <w:tblW w:w="6204" w:type="dxa"/>
        <w:tblInd w:w="4077" w:type="dxa"/>
        <w:tblLayout w:type="fixed"/>
        <w:tblLook w:val="01E0"/>
      </w:tblPr>
      <w:tblGrid>
        <w:gridCol w:w="6204"/>
      </w:tblGrid>
      <w:tr w:rsidR="00DC6F4E">
        <w:tc>
          <w:tcPr>
            <w:tcW w:w="6204" w:type="dxa"/>
          </w:tcPr>
          <w:p w:rsidR="00DC6F4E" w:rsidRDefault="00454FAF">
            <w:pPr>
              <w:spacing w:line="240" w:lineRule="atLeast"/>
              <w:ind w:left="851"/>
              <w:jc w:val="right"/>
              <w:rPr>
                <w:rFonts w:ascii="Times New Roman" w:hAnsi="Times New Roman"/>
              </w:rPr>
            </w:pPr>
            <w:r>
              <w:rPr>
                <w:rFonts w:ascii="Times New Roman" w:hAnsi="Times New Roman"/>
              </w:rPr>
              <w:lastRenderedPageBreak/>
              <w:br w:type="page" w:clear="all"/>
              <w:t>Приложение № 1</w:t>
            </w:r>
          </w:p>
          <w:p w:rsidR="00DC6F4E" w:rsidRDefault="00454FAF">
            <w:pPr>
              <w:spacing w:line="240" w:lineRule="atLeast"/>
              <w:ind w:left="851"/>
              <w:jc w:val="right"/>
              <w:rPr>
                <w:rFonts w:ascii="Times New Roman" w:hAnsi="Times New Roman"/>
              </w:rPr>
            </w:pPr>
            <w:r>
              <w:rPr>
                <w:rFonts w:ascii="Times New Roman" w:hAnsi="Times New Roman"/>
              </w:rPr>
              <w:t>к государственному контракту № ___________</w:t>
            </w:r>
          </w:p>
          <w:p w:rsidR="00DC6F4E" w:rsidRDefault="00454FAF">
            <w:pPr>
              <w:spacing w:line="240" w:lineRule="atLeast"/>
              <w:ind w:left="851"/>
              <w:jc w:val="right"/>
              <w:rPr>
                <w:rFonts w:ascii="Times New (W1) Cyr" w:hAnsi="Times New (W1) Cyr"/>
              </w:rPr>
            </w:pPr>
            <w:r>
              <w:rPr>
                <w:rFonts w:ascii="Times New Roman" w:hAnsi="Times New Roman"/>
              </w:rPr>
              <w:t>от «_____»_______________ 2026 г.</w:t>
            </w:r>
          </w:p>
          <w:p w:rsidR="00DC6F4E" w:rsidRDefault="00DC6F4E">
            <w:pPr>
              <w:spacing w:line="240" w:lineRule="atLeast"/>
              <w:rPr>
                <w:rFonts w:ascii="Times New (W1)" w:hAnsi="Times New (W1)"/>
              </w:rPr>
            </w:pPr>
          </w:p>
        </w:tc>
      </w:tr>
    </w:tbl>
    <w:p w:rsidR="00DC6F4E" w:rsidRDefault="00454FAF">
      <w:pPr>
        <w:jc w:val="center"/>
        <w:rPr>
          <w:rFonts w:ascii="Times New Roman" w:hAnsi="Times New Roman"/>
          <w:sz w:val="28"/>
          <w:szCs w:val="28"/>
        </w:rPr>
      </w:pPr>
      <w:r>
        <w:rPr>
          <w:rFonts w:ascii="Times New Roman" w:hAnsi="Times New Roman"/>
          <w:sz w:val="28"/>
          <w:szCs w:val="28"/>
        </w:rPr>
        <w:t>Техническое задание</w:t>
      </w:r>
    </w:p>
    <w:p w:rsidR="00DC6F4E" w:rsidRDefault="00DC6F4E">
      <w:pPr>
        <w:jc w:val="center"/>
        <w:rPr>
          <w:rFonts w:ascii="Times New Roman" w:hAnsi="Times New Roman"/>
          <w:sz w:val="28"/>
          <w:szCs w:val="28"/>
        </w:rPr>
      </w:pPr>
    </w:p>
    <w:p w:rsidR="00DC6F4E" w:rsidRDefault="00454FAF">
      <w:pPr>
        <w:jc w:val="center"/>
        <w:rPr>
          <w:rFonts w:ascii="Times New Roman" w:hAnsi="Times New Roman"/>
          <w:sz w:val="28"/>
          <w:szCs w:val="28"/>
        </w:rPr>
      </w:pPr>
      <w:r>
        <w:rPr>
          <w:rFonts w:ascii="Times New Roman" w:hAnsi="Times New Roman"/>
          <w:sz w:val="28"/>
          <w:szCs w:val="28"/>
        </w:rPr>
        <w:t>ОКПД</w:t>
      </w:r>
      <w:proofErr w:type="gramStart"/>
      <w:r>
        <w:rPr>
          <w:rFonts w:ascii="Times New Roman" w:hAnsi="Times New Roman"/>
          <w:sz w:val="28"/>
          <w:szCs w:val="28"/>
        </w:rPr>
        <w:t>2</w:t>
      </w:r>
      <w:proofErr w:type="gramEnd"/>
      <w:r>
        <w:rPr>
          <w:rFonts w:ascii="Times New Roman" w:hAnsi="Times New Roman"/>
          <w:sz w:val="28"/>
          <w:szCs w:val="28"/>
        </w:rPr>
        <w:t>: 85.31.11.000  КТРУ: отсутствует</w:t>
      </w: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8"/>
        <w:gridCol w:w="4457"/>
        <w:gridCol w:w="850"/>
        <w:gridCol w:w="1328"/>
        <w:gridCol w:w="1093"/>
        <w:gridCol w:w="1742"/>
      </w:tblGrid>
      <w:tr w:rsidR="00DC6F4E">
        <w:trPr>
          <w:trHeight w:val="1910"/>
          <w:tblHeader/>
          <w:jc w:val="center"/>
        </w:trPr>
        <w:tc>
          <w:tcPr>
            <w:tcW w:w="207" w:type="pct"/>
            <w:tcBorders>
              <w:top w:val="single" w:sz="4" w:space="0" w:color="auto"/>
              <w:left w:val="single" w:sz="4" w:space="0" w:color="auto"/>
              <w:bottom w:val="single" w:sz="4" w:space="0" w:color="auto"/>
              <w:right w:val="single" w:sz="4" w:space="0" w:color="auto"/>
            </w:tcBorders>
            <w:vAlign w:val="center"/>
          </w:tcPr>
          <w:p w:rsidR="00DC6F4E" w:rsidRDefault="00454FAF">
            <w:pPr>
              <w:ind w:left="-126" w:right="-160"/>
              <w:jc w:val="center"/>
              <w:rPr>
                <w:rFonts w:ascii="Times New Roman" w:eastAsia="Calibri" w:hAnsi="Times New Roman"/>
              </w:rPr>
            </w:pPr>
            <w:r>
              <w:rPr>
                <w:rFonts w:ascii="Times New Roman" w:eastAsia="Calibri" w:hAnsi="Times New Roman"/>
              </w:rPr>
              <w:t xml:space="preserve">№ </w:t>
            </w:r>
            <w:r>
              <w:rPr>
                <w:rFonts w:ascii="Times New Roman" w:eastAsia="Calibri" w:hAnsi="Times New Roman"/>
              </w:rPr>
              <w:br w:type="textWrapping" w:clear="all"/>
              <w:t xml:space="preserve">п/п </w:t>
            </w:r>
          </w:p>
        </w:tc>
        <w:tc>
          <w:tcPr>
            <w:tcW w:w="2256" w:type="pct"/>
            <w:tcBorders>
              <w:top w:val="single" w:sz="4" w:space="0" w:color="auto"/>
              <w:left w:val="single" w:sz="4" w:space="0" w:color="auto"/>
              <w:bottom w:val="single" w:sz="4" w:space="0" w:color="auto"/>
              <w:right w:val="single" w:sz="4" w:space="0" w:color="auto"/>
            </w:tcBorders>
            <w:vAlign w:val="center"/>
          </w:tcPr>
          <w:p w:rsidR="00DC6F4E" w:rsidRDefault="00454FAF">
            <w:pPr>
              <w:jc w:val="center"/>
              <w:rPr>
                <w:rFonts w:ascii="Times New Roman" w:eastAsia="Calibri" w:hAnsi="Times New Roman"/>
              </w:rPr>
            </w:pPr>
            <w:r>
              <w:rPr>
                <w:rFonts w:ascii="Times New Roman" w:eastAsia="Calibri" w:hAnsi="Times New Roman"/>
              </w:rPr>
              <w:t xml:space="preserve">Наименование дополнительной </w:t>
            </w:r>
          </w:p>
          <w:p w:rsidR="00DC6F4E" w:rsidRDefault="00454FAF">
            <w:pPr>
              <w:jc w:val="center"/>
              <w:rPr>
                <w:rFonts w:ascii="Times New Roman" w:eastAsia="Calibri" w:hAnsi="Times New Roman"/>
              </w:rPr>
            </w:pPr>
            <w:r>
              <w:rPr>
                <w:rFonts w:ascii="Times New Roman" w:eastAsia="Calibri" w:hAnsi="Times New Roman"/>
              </w:rPr>
              <w:t xml:space="preserve">профессиональной программы </w:t>
            </w:r>
          </w:p>
          <w:p w:rsidR="00DC6F4E" w:rsidRDefault="00454FAF">
            <w:pPr>
              <w:jc w:val="center"/>
              <w:rPr>
                <w:rFonts w:ascii="Times New Roman" w:eastAsia="Calibri" w:hAnsi="Times New Roman"/>
              </w:rPr>
            </w:pPr>
            <w:r>
              <w:rPr>
                <w:rFonts w:ascii="Times New Roman" w:eastAsia="Calibri" w:hAnsi="Times New Roman"/>
              </w:rPr>
              <w:t xml:space="preserve">(профессиональной переподготовки) </w:t>
            </w:r>
          </w:p>
        </w:tc>
        <w:tc>
          <w:tcPr>
            <w:tcW w:w="430" w:type="pct"/>
            <w:tcBorders>
              <w:top w:val="single" w:sz="4" w:space="0" w:color="auto"/>
              <w:left w:val="single" w:sz="4" w:space="0" w:color="auto"/>
              <w:bottom w:val="single" w:sz="4" w:space="0" w:color="auto"/>
              <w:right w:val="single" w:sz="4" w:space="0" w:color="auto"/>
            </w:tcBorders>
            <w:vAlign w:val="center"/>
          </w:tcPr>
          <w:p w:rsidR="00DC6F4E" w:rsidRDefault="00454FAF">
            <w:pPr>
              <w:ind w:left="-129" w:right="-85"/>
              <w:jc w:val="center"/>
              <w:rPr>
                <w:rFonts w:ascii="Times New Roman" w:eastAsia="Calibri" w:hAnsi="Times New Roman"/>
              </w:rPr>
            </w:pPr>
            <w:r>
              <w:rPr>
                <w:rFonts w:ascii="Times New Roman" w:eastAsia="Calibri" w:hAnsi="Times New Roman"/>
              </w:rPr>
              <w:t>Объём программы (</w:t>
            </w:r>
            <w:proofErr w:type="spellStart"/>
            <w:r>
              <w:rPr>
                <w:rFonts w:ascii="Times New Roman" w:eastAsia="Calibri" w:hAnsi="Times New Roman"/>
              </w:rPr>
              <w:t>ак.</w:t>
            </w:r>
            <w:proofErr w:type="gramStart"/>
            <w:r>
              <w:rPr>
                <w:rFonts w:ascii="Times New Roman" w:eastAsia="Calibri" w:hAnsi="Times New Roman"/>
              </w:rPr>
              <w:t>,ч</w:t>
            </w:r>
            <w:proofErr w:type="spellEnd"/>
            <w:proofErr w:type="gramEnd"/>
            <w:r>
              <w:rPr>
                <w:rFonts w:ascii="Times New Roman" w:eastAsia="Calibri" w:hAnsi="Times New Roman"/>
              </w:rPr>
              <w:t xml:space="preserve">.) </w:t>
            </w:r>
          </w:p>
        </w:tc>
        <w:tc>
          <w:tcPr>
            <w:tcW w:w="672" w:type="pct"/>
            <w:tcBorders>
              <w:top w:val="single" w:sz="4" w:space="0" w:color="auto"/>
              <w:left w:val="single" w:sz="4" w:space="0" w:color="auto"/>
              <w:bottom w:val="single" w:sz="4" w:space="0" w:color="auto"/>
              <w:right w:val="single" w:sz="4" w:space="0" w:color="auto"/>
            </w:tcBorders>
            <w:vAlign w:val="center"/>
          </w:tcPr>
          <w:p w:rsidR="00DC6F4E" w:rsidRDefault="00454FAF">
            <w:pPr>
              <w:ind w:left="-131" w:right="-134"/>
              <w:jc w:val="center"/>
              <w:rPr>
                <w:rFonts w:ascii="Times New Roman" w:eastAsia="Calibri" w:hAnsi="Times New Roman"/>
              </w:rPr>
            </w:pPr>
            <w:r>
              <w:rPr>
                <w:rFonts w:ascii="Times New Roman" w:eastAsia="Calibri" w:hAnsi="Times New Roman"/>
              </w:rPr>
              <w:t xml:space="preserve">Период обучения </w:t>
            </w:r>
          </w:p>
        </w:tc>
        <w:tc>
          <w:tcPr>
            <w:tcW w:w="553" w:type="pct"/>
            <w:tcBorders>
              <w:top w:val="single" w:sz="4" w:space="0" w:color="auto"/>
              <w:left w:val="single" w:sz="4" w:space="0" w:color="auto"/>
              <w:bottom w:val="single" w:sz="4" w:space="0" w:color="auto"/>
              <w:right w:val="single" w:sz="4" w:space="0" w:color="auto"/>
            </w:tcBorders>
            <w:vAlign w:val="center"/>
          </w:tcPr>
          <w:p w:rsidR="00DC6F4E" w:rsidRDefault="00454FAF">
            <w:pPr>
              <w:ind w:left="-119" w:right="-170"/>
              <w:jc w:val="center"/>
              <w:rPr>
                <w:rFonts w:ascii="Times New Roman" w:eastAsia="Calibri" w:hAnsi="Times New Roman"/>
              </w:rPr>
            </w:pPr>
            <w:r>
              <w:rPr>
                <w:rFonts w:ascii="Times New Roman" w:eastAsia="Calibri" w:hAnsi="Times New Roman"/>
              </w:rPr>
              <w:t xml:space="preserve">Количество представителей Заказчика, чел. </w:t>
            </w:r>
            <w:r>
              <w:rPr>
                <w:rFonts w:ascii="Times New Roman" w:eastAsia="Calibri" w:hAnsi="Times New Roman"/>
              </w:rPr>
              <w:br w:type="textWrapping" w:clear="all"/>
            </w:r>
          </w:p>
        </w:tc>
        <w:tc>
          <w:tcPr>
            <w:tcW w:w="882" w:type="pct"/>
            <w:tcBorders>
              <w:top w:val="single" w:sz="4" w:space="0" w:color="auto"/>
              <w:left w:val="single" w:sz="4" w:space="0" w:color="auto"/>
              <w:bottom w:val="single" w:sz="4" w:space="0" w:color="auto"/>
              <w:right w:val="single" w:sz="4" w:space="0" w:color="auto"/>
            </w:tcBorders>
            <w:vAlign w:val="center"/>
          </w:tcPr>
          <w:p w:rsidR="00DC6F4E" w:rsidRDefault="00454FAF">
            <w:pPr>
              <w:jc w:val="center"/>
              <w:rPr>
                <w:rFonts w:ascii="Times New Roman" w:eastAsia="Calibri" w:hAnsi="Times New Roman"/>
              </w:rPr>
            </w:pPr>
            <w:r>
              <w:rPr>
                <w:rFonts w:ascii="Times New Roman" w:eastAsia="Calibri" w:hAnsi="Times New Roman"/>
              </w:rPr>
              <w:t>Стоимость услуг (по обучению представителей Заказчика в указанный период), руб.</w:t>
            </w:r>
          </w:p>
        </w:tc>
      </w:tr>
      <w:tr w:rsidR="00DC6F4E">
        <w:trPr>
          <w:trHeight w:val="718"/>
          <w:jc w:val="center"/>
        </w:trPr>
        <w:tc>
          <w:tcPr>
            <w:tcW w:w="207" w:type="pct"/>
            <w:tcBorders>
              <w:top w:val="single" w:sz="4" w:space="0" w:color="auto"/>
              <w:left w:val="single" w:sz="4" w:space="0" w:color="auto"/>
              <w:bottom w:val="single" w:sz="4" w:space="0" w:color="auto"/>
              <w:right w:val="single" w:sz="4" w:space="0" w:color="auto"/>
            </w:tcBorders>
            <w:vAlign w:val="center"/>
          </w:tcPr>
          <w:p w:rsidR="00DC6F4E" w:rsidRDefault="00DC6F4E">
            <w:pPr>
              <w:numPr>
                <w:ilvl w:val="0"/>
                <w:numId w:val="3"/>
              </w:numPr>
              <w:ind w:left="0" w:firstLine="0"/>
              <w:jc w:val="center"/>
              <w:rPr>
                <w:rFonts w:ascii="Times New Roman" w:eastAsia="Calibri" w:hAnsi="Times New Roman"/>
              </w:rPr>
            </w:pPr>
          </w:p>
        </w:tc>
        <w:tc>
          <w:tcPr>
            <w:tcW w:w="2256" w:type="pct"/>
            <w:tcBorders>
              <w:top w:val="single" w:sz="4" w:space="0" w:color="auto"/>
              <w:left w:val="single" w:sz="4" w:space="0" w:color="auto"/>
              <w:bottom w:val="single" w:sz="4" w:space="0" w:color="auto"/>
              <w:right w:val="single" w:sz="4" w:space="0" w:color="auto"/>
            </w:tcBorders>
            <w:noWrap/>
            <w:vAlign w:val="center"/>
          </w:tcPr>
          <w:p w:rsidR="00DC6F4E" w:rsidRDefault="00454FAF">
            <w:pPr>
              <w:jc w:val="both"/>
              <w:rPr>
                <w:bCs/>
                <w:iCs/>
                <w:lang w:eastAsia="ru-RU"/>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автотранспортных средств».</w:t>
            </w:r>
            <w:r>
              <w:rPr>
                <w:bCs/>
                <w:iCs/>
                <w:lang w:eastAsia="ru-RU"/>
              </w:rPr>
              <w:t xml:space="preserve"> </w:t>
            </w:r>
          </w:p>
          <w:p w:rsidR="00DC6F4E" w:rsidRDefault="00454FAF">
            <w:pPr>
              <w:jc w:val="both"/>
              <w:rPr>
                <w:rFonts w:ascii="Times New Roman" w:hAnsi="Times New Roman"/>
              </w:rPr>
            </w:pPr>
            <w:r>
              <w:rPr>
                <w:rFonts w:ascii="Times New Roman" w:hAnsi="Times New Roman"/>
                <w:bCs/>
                <w:iCs/>
                <w:lang w:eastAsia="ru-RU"/>
              </w:rPr>
              <w:t>При организации обучения Исполнителю следует руководствоваться:</w:t>
            </w:r>
          </w:p>
          <w:p w:rsidR="00DC6F4E" w:rsidRDefault="00454FAF">
            <w:pPr>
              <w:jc w:val="both"/>
              <w:rPr>
                <w:rFonts w:ascii="Times New Roman" w:hAnsi="Times New Roman"/>
              </w:rPr>
            </w:pPr>
            <w:r>
              <w:rPr>
                <w:rFonts w:ascii="Times New Roman" w:hAnsi="Times New Roman"/>
                <w:bCs/>
                <w:iCs/>
                <w:lang w:eastAsia="ru-RU"/>
              </w:rPr>
              <w:t>Федеральным законом от 29.12.2012 № 273-ФЗ «Об образовании в Российской Федерации»;</w:t>
            </w:r>
          </w:p>
          <w:p w:rsidR="00DC6F4E" w:rsidRDefault="00454FAF">
            <w:pPr>
              <w:jc w:val="both"/>
              <w:rPr>
                <w:rFonts w:ascii="Times New Roman" w:hAnsi="Times New Roman"/>
              </w:rPr>
            </w:pPr>
            <w:r>
              <w:rPr>
                <w:rFonts w:ascii="Times New Roman" w:hAnsi="Times New Roman"/>
              </w:rPr>
              <w:t>Приказом Министерства транспорта Российской Федерации Приказ от 31 июля 2020 года № 282 «Об утверждении </w:t>
            </w:r>
            <w:hyperlink r:id="rId12" w:anchor="6540IN" w:history="1">
              <w:r>
                <w:rPr>
                  <w:rFonts w:ascii="Times New Roman" w:hAnsi="Times New Roman"/>
                </w:rPr>
                <w:t>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w:t>
              </w:r>
            </w:hyperlink>
            <w:r>
              <w:rPr>
                <w:rFonts w:ascii="Times New Roman" w:hAnsi="Times New Roman"/>
              </w:rPr>
              <w:t>.</w:t>
            </w:r>
          </w:p>
        </w:tc>
        <w:tc>
          <w:tcPr>
            <w:tcW w:w="430" w:type="pct"/>
            <w:tcBorders>
              <w:top w:val="single" w:sz="4" w:space="0" w:color="auto"/>
              <w:left w:val="single" w:sz="4" w:space="0" w:color="auto"/>
              <w:bottom w:val="single" w:sz="4" w:space="0" w:color="auto"/>
              <w:right w:val="single" w:sz="4" w:space="0" w:color="auto"/>
            </w:tcBorders>
            <w:vAlign w:val="center"/>
          </w:tcPr>
          <w:p w:rsidR="00DC6F4E" w:rsidRDefault="00454FAF">
            <w:pPr>
              <w:jc w:val="center"/>
              <w:rPr>
                <w:rFonts w:ascii="Times New Roman" w:eastAsia="Calibri" w:hAnsi="Times New Roman"/>
              </w:rPr>
            </w:pPr>
            <w:r>
              <w:rPr>
                <w:rFonts w:ascii="Times New Roman" w:eastAsia="Calibri" w:hAnsi="Times New Roman"/>
              </w:rPr>
              <w:t>256</w:t>
            </w:r>
          </w:p>
        </w:tc>
        <w:tc>
          <w:tcPr>
            <w:tcW w:w="672" w:type="pct"/>
            <w:tcBorders>
              <w:top w:val="single" w:sz="4" w:space="0" w:color="auto"/>
              <w:left w:val="single" w:sz="4" w:space="0" w:color="auto"/>
              <w:bottom w:val="single" w:sz="4" w:space="0" w:color="auto"/>
              <w:right w:val="single" w:sz="4" w:space="0" w:color="auto"/>
            </w:tcBorders>
            <w:vAlign w:val="center"/>
          </w:tcPr>
          <w:p w:rsidR="00DC6F4E" w:rsidRDefault="00454FAF">
            <w:pPr>
              <w:tabs>
                <w:tab w:val="left" w:pos="366"/>
              </w:tabs>
              <w:jc w:val="center"/>
              <w:rPr>
                <w:rFonts w:ascii="Times New Roman" w:eastAsia="Calibri" w:hAnsi="Times New Roman"/>
              </w:rPr>
            </w:pPr>
            <w:r>
              <w:rPr>
                <w:rFonts w:ascii="Times New Roman" w:eastAsia="Calibri" w:hAnsi="Times New Roman"/>
              </w:rPr>
              <w:t xml:space="preserve"> </w:t>
            </w:r>
          </w:p>
        </w:tc>
        <w:tc>
          <w:tcPr>
            <w:tcW w:w="553" w:type="pct"/>
            <w:tcBorders>
              <w:top w:val="single" w:sz="4" w:space="0" w:color="auto"/>
              <w:left w:val="single" w:sz="4" w:space="0" w:color="auto"/>
              <w:bottom w:val="single" w:sz="4" w:space="0" w:color="auto"/>
              <w:right w:val="single" w:sz="4" w:space="0" w:color="auto"/>
            </w:tcBorders>
            <w:vAlign w:val="center"/>
          </w:tcPr>
          <w:p w:rsidR="00DC6F4E" w:rsidRDefault="00454FAF">
            <w:pPr>
              <w:jc w:val="center"/>
              <w:rPr>
                <w:rFonts w:ascii="Times New Roman" w:eastAsia="Calibri" w:hAnsi="Times New Roman"/>
                <w:highlight w:val="yellow"/>
              </w:rPr>
            </w:pPr>
            <w:r>
              <w:rPr>
                <w:rFonts w:ascii="Times New Roman" w:eastAsia="Calibri" w:hAnsi="Times New Roman"/>
              </w:rPr>
              <w:t>8</w:t>
            </w:r>
          </w:p>
        </w:tc>
        <w:tc>
          <w:tcPr>
            <w:tcW w:w="882" w:type="pct"/>
            <w:tcBorders>
              <w:top w:val="single" w:sz="4" w:space="0" w:color="auto"/>
              <w:left w:val="single" w:sz="4" w:space="0" w:color="auto"/>
              <w:bottom w:val="single" w:sz="4" w:space="0" w:color="auto"/>
              <w:right w:val="single" w:sz="4" w:space="0" w:color="auto"/>
            </w:tcBorders>
            <w:vAlign w:val="center"/>
          </w:tcPr>
          <w:p w:rsidR="00DC6F4E" w:rsidRDefault="00DC6F4E">
            <w:pPr>
              <w:jc w:val="center"/>
              <w:rPr>
                <w:rFonts w:ascii="Times New Roman" w:eastAsia="Calibri" w:hAnsi="Times New Roman"/>
                <w:highlight w:val="yellow"/>
              </w:rPr>
            </w:pPr>
          </w:p>
        </w:tc>
      </w:tr>
    </w:tbl>
    <w:p w:rsidR="00DC6F4E" w:rsidRDefault="00454FAF">
      <w:pPr>
        <w:ind w:firstLine="567"/>
        <w:jc w:val="both"/>
        <w:rPr>
          <w:rFonts w:ascii="Times New Roman" w:eastAsia="Calibri" w:hAnsi="Times New Roman"/>
        </w:rPr>
      </w:pPr>
      <w:r>
        <w:rPr>
          <w:rFonts w:ascii="Times New Roman" w:eastAsia="Calibri" w:hAnsi="Times New Roman"/>
        </w:rPr>
        <w:t xml:space="preserve">Сумма итого прописью: </w:t>
      </w:r>
    </w:p>
    <w:p w:rsidR="00DC6F4E" w:rsidRDefault="00DC6F4E">
      <w:pPr>
        <w:jc w:val="both"/>
        <w:rPr>
          <w:rFonts w:ascii="Times New Roman" w:eastAsia="Calibri" w:hAnsi="Times New Roman"/>
        </w:rPr>
      </w:pPr>
    </w:p>
    <w:p w:rsidR="00DC6F4E" w:rsidRDefault="00454FAF">
      <w:pPr>
        <w:ind w:firstLine="567"/>
        <w:jc w:val="center"/>
        <w:rPr>
          <w:rFonts w:ascii="Times New Roman" w:eastAsia="Calibri" w:hAnsi="Times New Roman"/>
        </w:rPr>
      </w:pPr>
      <w:r>
        <w:rPr>
          <w:rFonts w:ascii="Times New Roman" w:eastAsia="Calibri" w:hAnsi="Times New Roman"/>
        </w:rPr>
        <w:t>Подписи сторон</w:t>
      </w:r>
    </w:p>
    <w:tbl>
      <w:tblPr>
        <w:tblW w:w="0" w:type="auto"/>
        <w:tblInd w:w="108" w:type="dxa"/>
        <w:tblLook w:val="04A0"/>
      </w:tblPr>
      <w:tblGrid>
        <w:gridCol w:w="4947"/>
        <w:gridCol w:w="4947"/>
      </w:tblGrid>
      <w:tr w:rsidR="00DC6F4E">
        <w:tc>
          <w:tcPr>
            <w:tcW w:w="5001" w:type="dxa"/>
          </w:tcPr>
          <w:p w:rsidR="00DC6F4E" w:rsidRDefault="00DC6F4E">
            <w:pPr>
              <w:ind w:right="-108"/>
              <w:rPr>
                <w:rFonts w:ascii="Times New (W1)" w:hAnsi="Times New (W1)"/>
              </w:rPr>
            </w:pPr>
          </w:p>
        </w:tc>
        <w:tc>
          <w:tcPr>
            <w:tcW w:w="5001" w:type="dxa"/>
          </w:tcPr>
          <w:p w:rsidR="00DC6F4E" w:rsidRDefault="00DC6F4E">
            <w:pPr>
              <w:ind w:left="528"/>
              <w:jc w:val="both"/>
              <w:rPr>
                <w:rFonts w:ascii="Times New Roman" w:hAnsi="Times New Roman"/>
              </w:rPr>
            </w:pPr>
          </w:p>
        </w:tc>
      </w:tr>
    </w:tbl>
    <w:p w:rsidR="00DC6F4E" w:rsidRDefault="00454FAF">
      <w:pPr>
        <w:tabs>
          <w:tab w:val="left" w:pos="6182"/>
          <w:tab w:val="left" w:pos="7155"/>
        </w:tabs>
        <w:jc w:val="both"/>
        <w:rPr>
          <w:rFonts w:ascii="Times New Roman" w:eastAsia="Calibri" w:hAnsi="Times New Roman"/>
        </w:rPr>
      </w:pPr>
      <w:r>
        <w:rPr>
          <w:rFonts w:ascii="Times New Roman" w:eastAsia="Calibri" w:hAnsi="Times New Roman"/>
        </w:rPr>
        <w:t xml:space="preserve">Государственный заказчик           </w:t>
      </w:r>
      <w:r>
        <w:rPr>
          <w:rFonts w:ascii="Times New Roman" w:eastAsia="Calibri" w:hAnsi="Times New Roman"/>
        </w:rPr>
        <w:tab/>
        <w:t xml:space="preserve"> Исполнитель</w:t>
      </w:r>
    </w:p>
    <w:p w:rsidR="00DC6F4E" w:rsidRDefault="00DC6F4E">
      <w:pPr>
        <w:tabs>
          <w:tab w:val="left" w:pos="7155"/>
        </w:tabs>
        <w:jc w:val="both"/>
        <w:rPr>
          <w:rFonts w:ascii="Times New Roman" w:eastAsia="Calibri" w:hAnsi="Times New Roman"/>
        </w:rPr>
      </w:pPr>
    </w:p>
    <w:p w:rsidR="00DC6F4E" w:rsidRDefault="00454FAF">
      <w:pPr>
        <w:tabs>
          <w:tab w:val="left" w:pos="7155"/>
        </w:tabs>
        <w:jc w:val="both"/>
        <w:rPr>
          <w:rFonts w:ascii="Times New Roman" w:eastAsia="Calibri" w:hAnsi="Times New Roman"/>
        </w:rPr>
      </w:pPr>
      <w:r>
        <w:rPr>
          <w:rFonts w:ascii="Times New Roman" w:eastAsia="Calibri" w:hAnsi="Times New Roman"/>
        </w:rPr>
        <w:t xml:space="preserve">                                              </w:t>
      </w:r>
    </w:p>
    <w:p w:rsidR="00DC6F4E" w:rsidRDefault="00454FAF">
      <w:pPr>
        <w:tabs>
          <w:tab w:val="left" w:pos="6900"/>
        </w:tabs>
        <w:jc w:val="both"/>
        <w:rPr>
          <w:rFonts w:ascii="Times New Roman" w:eastAsia="Calibri" w:hAnsi="Times New Roman"/>
        </w:rPr>
      </w:pPr>
      <w:r>
        <w:rPr>
          <w:rFonts w:ascii="Times New Roman" w:eastAsia="Calibri" w:hAnsi="Times New Roman"/>
        </w:rPr>
        <w:t>_________________                                                                       ____________________</w:t>
      </w:r>
    </w:p>
    <w:p w:rsidR="00DC6F4E" w:rsidRDefault="00454FAF">
      <w:pPr>
        <w:tabs>
          <w:tab w:val="left" w:pos="6900"/>
        </w:tabs>
        <w:jc w:val="both"/>
        <w:rPr>
          <w:rFonts w:ascii="Times New Roman" w:eastAsia="Calibri" w:hAnsi="Times New Roman"/>
        </w:rPr>
      </w:pPr>
      <w:r>
        <w:rPr>
          <w:rFonts w:ascii="Times New Roman" w:eastAsia="Calibri" w:hAnsi="Times New Roman"/>
        </w:rPr>
        <w:br w:type="page" w:clear="all"/>
      </w:r>
    </w:p>
    <w:p w:rsidR="00DC6F4E" w:rsidRDefault="00454FAF">
      <w:pPr>
        <w:widowControl w:val="0"/>
        <w:contextualSpacing/>
        <w:jc w:val="right"/>
        <w:rPr>
          <w:rFonts w:ascii="Times New Roman" w:hAnsi="Times New Roman"/>
          <w:b/>
          <w:sz w:val="24"/>
          <w:szCs w:val="24"/>
        </w:rPr>
      </w:pPr>
      <w:r>
        <w:rPr>
          <w:rFonts w:ascii="Times New Roman" w:hAnsi="Times New Roman"/>
          <w:sz w:val="24"/>
          <w:szCs w:val="24"/>
        </w:rPr>
        <w:lastRenderedPageBreak/>
        <w:t>Приложение № 2</w:t>
      </w:r>
    </w:p>
    <w:p w:rsidR="00DC6F4E" w:rsidRDefault="00454FAF">
      <w:pPr>
        <w:pStyle w:val="1"/>
        <w:keepNext w:val="0"/>
        <w:widowControl w:val="0"/>
        <w:spacing w:before="0" w:after="0"/>
        <w:contextualSpacing/>
        <w:jc w:val="right"/>
        <w:rPr>
          <w:rFonts w:ascii="Times New Roman" w:hAnsi="Times New Roman"/>
          <w:b w:val="0"/>
          <w:sz w:val="24"/>
          <w:szCs w:val="24"/>
        </w:rPr>
      </w:pPr>
      <w:r>
        <w:rPr>
          <w:rFonts w:ascii="Times New Roman" w:hAnsi="Times New Roman"/>
          <w:b w:val="0"/>
          <w:sz w:val="24"/>
          <w:szCs w:val="24"/>
        </w:rPr>
        <w:t xml:space="preserve">к </w:t>
      </w:r>
      <w:proofErr w:type="spellStart"/>
      <w:r>
        <w:rPr>
          <w:rFonts w:ascii="Times New Roman" w:hAnsi="Times New Roman"/>
          <w:b w:val="0"/>
          <w:sz w:val="24"/>
          <w:szCs w:val="24"/>
        </w:rPr>
        <w:t>государственному</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контракту</w:t>
      </w:r>
      <w:proofErr w:type="spellEnd"/>
      <w:r>
        <w:rPr>
          <w:rFonts w:ascii="Times New Roman" w:hAnsi="Times New Roman"/>
          <w:b w:val="0"/>
          <w:sz w:val="24"/>
          <w:szCs w:val="24"/>
        </w:rPr>
        <w:t xml:space="preserve"> № ___</w:t>
      </w:r>
    </w:p>
    <w:p w:rsidR="00DC6F4E" w:rsidRDefault="00454FAF">
      <w:pPr>
        <w:pStyle w:val="1"/>
        <w:keepNext w:val="0"/>
        <w:widowControl w:val="0"/>
        <w:spacing w:before="0" w:after="0"/>
        <w:contextualSpacing/>
        <w:jc w:val="right"/>
        <w:rPr>
          <w:rFonts w:ascii="Times New Roman" w:hAnsi="Times New Roman"/>
          <w:b w:val="0"/>
          <w:sz w:val="24"/>
          <w:szCs w:val="24"/>
          <w:lang w:val="ru-RU"/>
        </w:rPr>
      </w:pPr>
      <w:proofErr w:type="spellStart"/>
      <w:r>
        <w:rPr>
          <w:rFonts w:ascii="Times New Roman" w:hAnsi="Times New Roman"/>
          <w:b w:val="0"/>
          <w:sz w:val="24"/>
          <w:szCs w:val="24"/>
        </w:rPr>
        <w:t>от</w:t>
      </w:r>
      <w:proofErr w:type="spellEnd"/>
      <w:r>
        <w:rPr>
          <w:rFonts w:ascii="Times New Roman" w:hAnsi="Times New Roman"/>
          <w:b w:val="0"/>
          <w:sz w:val="24"/>
          <w:szCs w:val="24"/>
        </w:rPr>
        <w:t xml:space="preserve"> «___» _______ 202</w:t>
      </w:r>
      <w:r>
        <w:rPr>
          <w:rFonts w:ascii="Times New Roman" w:hAnsi="Times New Roman"/>
          <w:b w:val="0"/>
          <w:sz w:val="24"/>
          <w:szCs w:val="24"/>
          <w:lang w:val="ru-RU"/>
        </w:rPr>
        <w:t>6</w:t>
      </w:r>
      <w:r>
        <w:rPr>
          <w:rFonts w:ascii="Times New Roman" w:hAnsi="Times New Roman"/>
          <w:b w:val="0"/>
          <w:sz w:val="24"/>
          <w:szCs w:val="24"/>
        </w:rPr>
        <w:t xml:space="preserve"> г.</w:t>
      </w:r>
    </w:p>
    <w:p w:rsidR="00454FAF" w:rsidRDefault="00454FAF" w:rsidP="00454FAF">
      <w:pPr>
        <w:tabs>
          <w:tab w:val="left" w:pos="3540"/>
          <w:tab w:val="center" w:pos="4893"/>
        </w:tabs>
        <w:jc w:val="center"/>
        <w:rPr>
          <w:rFonts w:ascii="Times New Roman" w:hAnsi="Times New Roman"/>
          <w:b/>
          <w:sz w:val="24"/>
          <w:szCs w:val="24"/>
        </w:rPr>
      </w:pPr>
    </w:p>
    <w:p w:rsidR="00DC6F4E" w:rsidRDefault="00454FAF" w:rsidP="00454FAF">
      <w:pPr>
        <w:tabs>
          <w:tab w:val="left" w:pos="3540"/>
          <w:tab w:val="center" w:pos="4893"/>
        </w:tabs>
        <w:jc w:val="center"/>
        <w:rPr>
          <w:rFonts w:ascii="Times New Roman" w:hAnsi="Times New Roman"/>
          <w:b/>
          <w:sz w:val="24"/>
          <w:szCs w:val="24"/>
        </w:rPr>
      </w:pPr>
      <w:r>
        <w:rPr>
          <w:rFonts w:ascii="Times New Roman" w:hAnsi="Times New Roman"/>
          <w:b/>
          <w:sz w:val="24"/>
          <w:szCs w:val="24"/>
        </w:rPr>
        <w:t>Список обучающихся</w:t>
      </w:r>
    </w:p>
    <w:tbl>
      <w:tblPr>
        <w:tblpPr w:leftFromText="180" w:rightFromText="180" w:vertAnchor="page" w:horzAnchor="margin" w:tblpY="2446"/>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449"/>
        <w:gridCol w:w="2427"/>
        <w:gridCol w:w="2232"/>
        <w:gridCol w:w="1359"/>
        <w:gridCol w:w="1692"/>
        <w:gridCol w:w="1520"/>
      </w:tblGrid>
      <w:tr w:rsidR="00DC6F4E">
        <w:trPr>
          <w:trHeight w:hRule="exact" w:val="1004"/>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shd w:val="clear" w:color="auto" w:fill="FFFFFF"/>
              <w:jc w:val="center"/>
              <w:rPr>
                <w:rFonts w:ascii="Times New Roman" w:hAnsi="Times New Roman"/>
              </w:rPr>
            </w:pPr>
            <w:r>
              <w:rPr>
                <w:rFonts w:ascii="Times New Roman" w:hAnsi="Times New Roman"/>
              </w:rPr>
              <w:t>№ п/п</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ФИО</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Вид, уровень и (или) направленность программы</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Срок освоения программы (акад. час)</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Форма обучения</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Стоимость единицы (руб.)</w:t>
            </w:r>
          </w:p>
        </w:tc>
      </w:tr>
      <w:tr w:rsidR="00DC6F4E" w:rsidTr="00454FAF">
        <w:trPr>
          <w:trHeight w:hRule="exact" w:val="3400"/>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shd w:val="clear" w:color="auto" w:fill="FFFFFF"/>
              <w:jc w:val="center"/>
              <w:rPr>
                <w:rFonts w:ascii="Times New Roman" w:hAnsi="Times New Roman"/>
              </w:rPr>
            </w:pPr>
            <w:r>
              <w:rPr>
                <w:rFonts w:ascii="Times New Roman" w:hAnsi="Times New Roman"/>
              </w:rPr>
              <w:t>1.</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 xml:space="preserve">Дементьева Дана </w:t>
            </w:r>
            <w:proofErr w:type="spellStart"/>
            <w:r>
              <w:rPr>
                <w:rFonts w:ascii="Times New Roman" w:hAnsi="Times New Roman"/>
              </w:rPr>
              <w:t>Наталиевна</w:t>
            </w:r>
            <w:proofErr w:type="spellEnd"/>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rsidP="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rsidP="00454FAF">
            <w:pPr>
              <w:jc w:val="center"/>
              <w:rPr>
                <w:rFonts w:ascii="Times New Roman" w:hAnsi="Times New Roman"/>
              </w:rPr>
            </w:pPr>
          </w:p>
        </w:tc>
      </w:tr>
      <w:tr w:rsidR="00DC6F4E" w:rsidTr="00454FAF">
        <w:trPr>
          <w:trHeight w:hRule="exact" w:val="3391"/>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2.</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 xml:space="preserve">Федотова Марья </w:t>
            </w:r>
          </w:p>
          <w:p w:rsidR="00DC6F4E" w:rsidRDefault="00454FAF">
            <w:pPr>
              <w:jc w:val="center"/>
              <w:rPr>
                <w:rFonts w:ascii="Times New Roman" w:hAnsi="Times New Roman"/>
              </w:rPr>
            </w:pPr>
            <w:r>
              <w:rPr>
                <w:rFonts w:ascii="Times New Roman" w:hAnsi="Times New Roman"/>
              </w:rPr>
              <w:t>Александровна</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rsidTr="00454FAF">
        <w:trPr>
          <w:trHeight w:hRule="exact" w:val="3553"/>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3</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 xml:space="preserve">Кривонос Наталья </w:t>
            </w:r>
          </w:p>
          <w:p w:rsidR="00DC6F4E" w:rsidRDefault="00454FAF">
            <w:pPr>
              <w:jc w:val="center"/>
              <w:rPr>
                <w:rFonts w:ascii="Times New Roman" w:hAnsi="Times New Roman"/>
              </w:rPr>
            </w:pPr>
            <w:r>
              <w:rPr>
                <w:rFonts w:ascii="Times New Roman" w:hAnsi="Times New Roman"/>
              </w:rPr>
              <w:t>Павловна</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trPr>
          <w:trHeight w:val="708"/>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4</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 xml:space="preserve">Бабкина Валерия </w:t>
            </w:r>
          </w:p>
          <w:p w:rsidR="00DC6F4E" w:rsidRDefault="00454FAF">
            <w:pPr>
              <w:jc w:val="center"/>
              <w:rPr>
                <w:rFonts w:ascii="Times New Roman" w:hAnsi="Times New Roman"/>
              </w:rPr>
            </w:pPr>
            <w:r>
              <w:rPr>
                <w:rFonts w:ascii="Times New Roman" w:hAnsi="Times New Roman"/>
              </w:rPr>
              <w:t xml:space="preserve">Михайловна </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 xml:space="preserve">Обучение по программе дополнительного профессионального образования профессиональной переподготовки «Контролер технического </w:t>
            </w:r>
            <w:r>
              <w:rPr>
                <w:rFonts w:ascii="Times New Roman" w:hAnsi="Times New Roman"/>
              </w:rPr>
              <w:lastRenderedPageBreak/>
              <w:t>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lastRenderedPageBreak/>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trPr>
          <w:trHeight w:hRule="exact" w:val="2549"/>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lastRenderedPageBreak/>
              <w:t>5</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 xml:space="preserve">Фокина Наталья </w:t>
            </w:r>
          </w:p>
          <w:p w:rsidR="00DC6F4E" w:rsidRDefault="00454FAF">
            <w:pPr>
              <w:jc w:val="center"/>
              <w:rPr>
                <w:rFonts w:ascii="Times New Roman" w:hAnsi="Times New Roman"/>
              </w:rPr>
            </w:pPr>
            <w:r>
              <w:rPr>
                <w:rFonts w:ascii="Times New Roman" w:hAnsi="Times New Roman"/>
              </w:rPr>
              <w:t xml:space="preserve">Владимировна </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rsidTr="00454FAF">
        <w:trPr>
          <w:trHeight w:hRule="exact" w:val="3408"/>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6</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color w:val="000000"/>
              </w:rPr>
            </w:pPr>
            <w:r>
              <w:rPr>
                <w:rFonts w:ascii="Times New Roman" w:hAnsi="Times New Roman"/>
                <w:color w:val="000000"/>
              </w:rPr>
              <w:t xml:space="preserve">Ефимова Елена </w:t>
            </w:r>
          </w:p>
          <w:p w:rsidR="00DC6F4E" w:rsidRDefault="00454FAF">
            <w:pPr>
              <w:jc w:val="center"/>
              <w:rPr>
                <w:rFonts w:ascii="Times New Roman" w:hAnsi="Times New Roman"/>
                <w:color w:val="000000"/>
              </w:rPr>
            </w:pPr>
            <w:r>
              <w:rPr>
                <w:rFonts w:ascii="Times New Roman" w:hAnsi="Times New Roman"/>
                <w:color w:val="000000"/>
              </w:rPr>
              <w:t>Валерьевна</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rsidTr="00454FAF">
        <w:trPr>
          <w:trHeight w:hRule="exact" w:val="3414"/>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7</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color w:val="000000"/>
              </w:rPr>
            </w:pPr>
            <w:r>
              <w:rPr>
                <w:rFonts w:ascii="Times New Roman" w:hAnsi="Times New Roman"/>
                <w:color w:val="000000"/>
              </w:rPr>
              <w:t>Киселева Ангелина</w:t>
            </w:r>
          </w:p>
          <w:p w:rsidR="00DC6F4E" w:rsidRDefault="00454FAF">
            <w:pPr>
              <w:jc w:val="center"/>
              <w:rPr>
                <w:rFonts w:ascii="Times New Roman" w:hAnsi="Times New Roman"/>
                <w:color w:val="000000"/>
              </w:rPr>
            </w:pPr>
            <w:r>
              <w:rPr>
                <w:rFonts w:ascii="Times New Roman" w:hAnsi="Times New Roman"/>
                <w:color w:val="000000"/>
              </w:rPr>
              <w:t xml:space="preserve">Вадимовна </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r w:rsidR="00DC6F4E" w:rsidTr="00454FAF">
        <w:trPr>
          <w:trHeight w:hRule="exact" w:val="3534"/>
        </w:trPr>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shd w:val="clear" w:color="auto" w:fill="FFFFFF"/>
              <w:jc w:val="center"/>
              <w:rPr>
                <w:rFonts w:ascii="Times New Roman" w:hAnsi="Times New Roman"/>
              </w:rPr>
            </w:pPr>
            <w:r>
              <w:rPr>
                <w:rFonts w:ascii="Times New Roman" w:hAnsi="Times New Roman"/>
              </w:rPr>
              <w:t>8</w:t>
            </w:r>
          </w:p>
        </w:tc>
        <w:tc>
          <w:tcPr>
            <w:tcW w:w="125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color w:val="000000"/>
              </w:rPr>
            </w:pPr>
            <w:r>
              <w:rPr>
                <w:rFonts w:ascii="Times New Roman" w:hAnsi="Times New Roman"/>
                <w:color w:val="000000"/>
              </w:rPr>
              <w:t>Калинцева Алла Владимировна</w:t>
            </w:r>
          </w:p>
        </w:tc>
        <w:tc>
          <w:tcPr>
            <w:tcW w:w="1153"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Обучение по программе дополнительного профессионального образования профессиональной переподготовки «Контролер технического состояния транспортных средств автомобильного транспорта»</w:t>
            </w:r>
          </w:p>
        </w:tc>
        <w:tc>
          <w:tcPr>
            <w:tcW w:w="702"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256 часов</w:t>
            </w:r>
          </w:p>
        </w:tc>
        <w:tc>
          <w:tcPr>
            <w:tcW w:w="874"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454FAF">
            <w:pPr>
              <w:jc w:val="center"/>
              <w:rPr>
                <w:rFonts w:ascii="Times New Roman" w:hAnsi="Times New Roman"/>
              </w:rPr>
            </w:pPr>
            <w:r>
              <w:rPr>
                <w:rFonts w:ascii="Times New Roman" w:hAnsi="Times New Roman"/>
              </w:rPr>
              <w:t>очно-заочная с применением дистанционных технологий (вебинары)</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tcPr>
          <w:p w:rsidR="00DC6F4E" w:rsidRDefault="00DC6F4E">
            <w:pPr>
              <w:jc w:val="center"/>
              <w:rPr>
                <w:rFonts w:ascii="Times New Roman" w:hAnsi="Times New Roman"/>
              </w:rPr>
            </w:pPr>
          </w:p>
        </w:tc>
      </w:tr>
    </w:tbl>
    <w:p w:rsidR="00DC6F4E" w:rsidRDefault="00DC6F4E">
      <w:pPr>
        <w:widowControl w:val="0"/>
        <w:tabs>
          <w:tab w:val="left" w:pos="1020"/>
          <w:tab w:val="left" w:pos="6765"/>
        </w:tabs>
        <w:contextualSpacing/>
        <w:rPr>
          <w:rFonts w:ascii="Times New Roman" w:eastAsia="Calibri" w:hAnsi="Times New Roman"/>
        </w:rPr>
      </w:pPr>
    </w:p>
    <w:p w:rsidR="00DC6F4E" w:rsidRPr="00454FAF" w:rsidRDefault="00454FAF">
      <w:pPr>
        <w:widowControl w:val="0"/>
        <w:tabs>
          <w:tab w:val="left" w:pos="1020"/>
          <w:tab w:val="left" w:pos="6765"/>
        </w:tabs>
        <w:contextualSpacing/>
        <w:rPr>
          <w:rFonts w:ascii="Times New Roman" w:eastAsia="Calibri" w:hAnsi="Times New Roman"/>
        </w:rPr>
      </w:pPr>
      <w:r>
        <w:rPr>
          <w:rFonts w:ascii="Times New Roman" w:eastAsia="Calibri" w:hAnsi="Times New Roman"/>
        </w:rPr>
        <w:t>Государственный заказчик</w:t>
      </w:r>
      <w:r>
        <w:rPr>
          <w:rFonts w:ascii="Times New Roman" w:eastAsia="Calibri" w:hAnsi="Times New Roman"/>
        </w:rPr>
        <w:tab/>
        <w:t xml:space="preserve">     Исполнитель</w:t>
      </w:r>
    </w:p>
    <w:p w:rsidR="00DC6F4E" w:rsidRDefault="00454FAF">
      <w:pPr>
        <w:jc w:val="both"/>
        <w:rPr>
          <w:rFonts w:ascii="Times New Roman" w:hAnsi="Times New Roman"/>
          <w:sz w:val="24"/>
          <w:szCs w:val="24"/>
        </w:rPr>
      </w:pPr>
      <w:r>
        <w:rPr>
          <w:rFonts w:ascii="Times New Roman" w:hAnsi="Times New Roman"/>
        </w:rPr>
        <w:t>___________________                                                                                     _</w:t>
      </w:r>
      <w:r w:rsidR="008947DD">
        <w:rPr>
          <w:rFonts w:ascii="Times New Roman" w:hAnsi="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1026" type="#_x0000_t75" style="position:absolute;left:0;text-align:left;margin-left:327.45pt;margin-top:662.2pt;width:126.75pt;height:123pt;z-index:251657728;mso-position-horizontal-relative:text;mso-position-vertical-relative:text">
            <v:imagedata r:id="rId13" o:title=""/>
            <o:lock v:ext="edit" rotation="t"/>
          </v:shape>
        </w:pict>
      </w:r>
      <w:r>
        <w:rPr>
          <w:rFonts w:ascii="Times New Roman" w:hAnsi="Times New Roman"/>
        </w:rPr>
        <w:t>_________________</w:t>
      </w:r>
      <w:r>
        <w:rPr>
          <w:rFonts w:ascii="Times New Roman" w:hAnsi="Times New Roman"/>
          <w:sz w:val="24"/>
          <w:szCs w:val="24"/>
        </w:rPr>
        <w:t xml:space="preserve"> </w:t>
      </w:r>
    </w:p>
    <w:p w:rsidR="00DC6F4E" w:rsidRDefault="00454FAF">
      <w:pPr>
        <w:widowControl w:val="0"/>
        <w:contextualSpacing/>
        <w:jc w:val="right"/>
        <w:rPr>
          <w:rFonts w:ascii="Times New Roman" w:hAnsi="Times New Roman"/>
          <w:b/>
          <w:sz w:val="24"/>
          <w:szCs w:val="24"/>
        </w:rPr>
      </w:pPr>
      <w:r>
        <w:rPr>
          <w:rFonts w:ascii="Times New Roman" w:hAnsi="Times New Roman"/>
          <w:sz w:val="24"/>
          <w:szCs w:val="24"/>
        </w:rPr>
        <w:t>Приложение № 3</w:t>
      </w:r>
    </w:p>
    <w:p w:rsidR="00DC6F4E" w:rsidRPr="00454FAF" w:rsidRDefault="00454FAF">
      <w:pPr>
        <w:pStyle w:val="1"/>
        <w:keepNext w:val="0"/>
        <w:widowControl w:val="0"/>
        <w:spacing w:before="0" w:after="0"/>
        <w:contextualSpacing/>
        <w:jc w:val="right"/>
        <w:rPr>
          <w:rFonts w:ascii="Times New Roman" w:hAnsi="Times New Roman"/>
          <w:b w:val="0"/>
          <w:sz w:val="24"/>
          <w:szCs w:val="24"/>
          <w:lang w:val="ru-RU"/>
        </w:rPr>
      </w:pPr>
      <w:r w:rsidRPr="00454FAF">
        <w:rPr>
          <w:rFonts w:ascii="Times New Roman" w:hAnsi="Times New Roman"/>
          <w:b w:val="0"/>
          <w:sz w:val="24"/>
          <w:szCs w:val="24"/>
          <w:lang w:val="ru-RU"/>
        </w:rPr>
        <w:lastRenderedPageBreak/>
        <w:t>к государственному контракту № ___</w:t>
      </w:r>
    </w:p>
    <w:p w:rsidR="00DC6F4E" w:rsidRPr="00454FAF" w:rsidRDefault="00454FAF">
      <w:pPr>
        <w:pStyle w:val="1"/>
        <w:keepNext w:val="0"/>
        <w:widowControl w:val="0"/>
        <w:spacing w:before="0" w:after="0"/>
        <w:contextualSpacing/>
        <w:jc w:val="right"/>
        <w:rPr>
          <w:rFonts w:ascii="Times New Roman" w:hAnsi="Times New Roman"/>
          <w:b w:val="0"/>
          <w:sz w:val="24"/>
          <w:szCs w:val="24"/>
          <w:lang w:val="ru-RU"/>
        </w:rPr>
      </w:pPr>
      <w:r w:rsidRPr="00454FAF">
        <w:rPr>
          <w:rFonts w:ascii="Times New Roman" w:hAnsi="Times New Roman"/>
          <w:b w:val="0"/>
          <w:sz w:val="24"/>
          <w:szCs w:val="24"/>
          <w:lang w:val="ru-RU"/>
        </w:rPr>
        <w:t xml:space="preserve"> от «___» _______ 202</w:t>
      </w:r>
      <w:r>
        <w:rPr>
          <w:rFonts w:ascii="Times New Roman" w:hAnsi="Times New Roman"/>
          <w:b w:val="0"/>
          <w:sz w:val="24"/>
          <w:szCs w:val="24"/>
          <w:lang w:val="ru-RU"/>
        </w:rPr>
        <w:t>6</w:t>
      </w:r>
      <w:r w:rsidRPr="00454FAF">
        <w:rPr>
          <w:rFonts w:ascii="Times New Roman" w:hAnsi="Times New Roman"/>
          <w:b w:val="0"/>
          <w:sz w:val="24"/>
          <w:szCs w:val="24"/>
          <w:lang w:val="ru-RU"/>
        </w:rPr>
        <w:t xml:space="preserve"> г.</w:t>
      </w:r>
    </w:p>
    <w:p w:rsidR="00DC6F4E" w:rsidRDefault="00DC6F4E">
      <w:pPr>
        <w:jc w:val="center"/>
        <w:rPr>
          <w:rFonts w:ascii="Times New Roman" w:hAnsi="Times New Roman"/>
          <w:sz w:val="24"/>
          <w:szCs w:val="24"/>
        </w:rPr>
      </w:pPr>
    </w:p>
    <w:p w:rsidR="00DC6F4E" w:rsidRDefault="00DC6F4E">
      <w:pPr>
        <w:rPr>
          <w:rFonts w:ascii="Times New Roman" w:hAnsi="Times New Roman"/>
          <w:b/>
          <w:sz w:val="24"/>
          <w:szCs w:val="24"/>
        </w:rPr>
      </w:pPr>
    </w:p>
    <w:p w:rsidR="00DC6F4E" w:rsidRDefault="00454FAF">
      <w:pPr>
        <w:jc w:val="center"/>
        <w:rPr>
          <w:rFonts w:ascii="Times New Roman" w:hAnsi="Times New Roman"/>
          <w:b/>
          <w:sz w:val="24"/>
          <w:szCs w:val="24"/>
        </w:rPr>
      </w:pPr>
      <w:r>
        <w:rPr>
          <w:rFonts w:ascii="Times New Roman" w:hAnsi="Times New Roman"/>
          <w:b/>
          <w:sz w:val="24"/>
          <w:szCs w:val="24"/>
        </w:rPr>
        <w:t>Заказ на оказание услуг</w:t>
      </w:r>
    </w:p>
    <w:p w:rsidR="00DC6F4E" w:rsidRDefault="00DC6F4E">
      <w:pPr>
        <w:jc w:val="both"/>
        <w:rPr>
          <w:rFonts w:ascii="Times New Roman" w:hAnsi="Times New Roman"/>
          <w:sz w:val="24"/>
          <w:szCs w:val="24"/>
        </w:rPr>
      </w:pPr>
    </w:p>
    <w:p w:rsidR="00DC6F4E" w:rsidRDefault="00454FAF">
      <w:pPr>
        <w:pStyle w:val="aff8"/>
        <w:tabs>
          <w:tab w:val="left" w:pos="709"/>
        </w:tabs>
        <w:jc w:val="both"/>
      </w:pPr>
      <w:r>
        <w:rPr>
          <w:rFonts w:eastAsia="Calibri"/>
        </w:rPr>
        <w:t>Прошу Вас провести обучение работников в количестве 8 человек по программе дополнительного профессионального</w:t>
      </w:r>
      <w:r>
        <w:t xml:space="preserve"> образования повышение квалификации:</w:t>
      </w:r>
    </w:p>
    <w:p w:rsidR="00DC6F4E" w:rsidRDefault="00454FAF">
      <w:pPr>
        <w:pStyle w:val="aff8"/>
        <w:tabs>
          <w:tab w:val="left" w:pos="709"/>
        </w:tabs>
        <w:jc w:val="both"/>
      </w:pPr>
      <w:r>
        <w:t xml:space="preserve"> «Контролер технического состояния транспортных средств автомобильного транспорта»</w:t>
      </w:r>
    </w:p>
    <w:p w:rsidR="00DC6F4E" w:rsidRDefault="00454FAF">
      <w:pPr>
        <w:pStyle w:val="aff8"/>
      </w:pPr>
      <w:r>
        <w:t>Количество часов: 256 часов</w:t>
      </w:r>
    </w:p>
    <w:p w:rsidR="00DC6F4E" w:rsidRDefault="00DC6F4E">
      <w:pPr>
        <w:pStyle w:val="aff8"/>
      </w:pPr>
    </w:p>
    <w:p w:rsidR="00DC6F4E" w:rsidRDefault="00454FAF">
      <w:pPr>
        <w:ind w:right="227"/>
        <w:jc w:val="both"/>
        <w:rPr>
          <w:rFonts w:ascii="Times New Roman" w:eastAsia="Calibri" w:hAnsi="Times New Roman"/>
          <w:sz w:val="28"/>
          <w:szCs w:val="24"/>
        </w:rPr>
      </w:pPr>
      <w:r>
        <w:rPr>
          <w:rFonts w:ascii="Times New Roman" w:hAnsi="Times New Roman"/>
          <w:sz w:val="24"/>
        </w:rPr>
        <w:t xml:space="preserve">Форма обучения: очно-заочная </w:t>
      </w:r>
      <w:r>
        <w:rPr>
          <w:rFonts w:ascii="Times New Roman" w:hAnsi="Times New Roman"/>
          <w:sz w:val="24"/>
          <w:szCs w:val="24"/>
        </w:rPr>
        <w:t>с применением дистанционных технологий (вебинары).</w:t>
      </w:r>
    </w:p>
    <w:p w:rsidR="00DC6F4E" w:rsidRDefault="00454FAF">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Сроки оказания услуг: </w:t>
      </w:r>
    </w:p>
    <w:p w:rsidR="00DC6F4E" w:rsidRDefault="00454FAF">
      <w:pPr>
        <w:pStyle w:val="ConsPlusNormal"/>
        <w:ind w:left="1416"/>
        <w:jc w:val="both"/>
        <w:rPr>
          <w:rFonts w:ascii="Times New Roman" w:hAnsi="Times New Roman" w:cs="Times New Roman"/>
          <w:sz w:val="24"/>
          <w:szCs w:val="24"/>
        </w:rPr>
      </w:pPr>
      <w:r>
        <w:rPr>
          <w:rFonts w:ascii="Times New Roman" w:hAnsi="Times New Roman" w:cs="Times New Roman"/>
          <w:sz w:val="24"/>
          <w:szCs w:val="24"/>
        </w:rPr>
        <w:t xml:space="preserve">начало оказания Услуг – </w:t>
      </w:r>
    </w:p>
    <w:p w:rsidR="00DC6F4E" w:rsidRDefault="00454FAF">
      <w:pPr>
        <w:pStyle w:val="ConsPlusNormal"/>
        <w:ind w:left="708" w:firstLine="708"/>
        <w:jc w:val="both"/>
        <w:rPr>
          <w:rFonts w:ascii="Times New Roman" w:hAnsi="Times New Roman" w:cs="Times New Roman"/>
          <w:sz w:val="24"/>
          <w:szCs w:val="24"/>
        </w:rPr>
      </w:pPr>
      <w:r>
        <w:rPr>
          <w:rFonts w:ascii="Times New Roman" w:hAnsi="Times New Roman" w:cs="Times New Roman"/>
          <w:sz w:val="24"/>
          <w:szCs w:val="24"/>
        </w:rPr>
        <w:t xml:space="preserve">окончание оказания Услуг – </w:t>
      </w:r>
    </w:p>
    <w:p w:rsidR="00DC6F4E" w:rsidRDefault="00DC6F4E">
      <w:pPr>
        <w:pStyle w:val="ConsPlusNormal"/>
        <w:ind w:left="708" w:firstLine="708"/>
        <w:jc w:val="both"/>
        <w:rPr>
          <w:rFonts w:ascii="Times New Roman" w:hAnsi="Times New Roman"/>
          <w:sz w:val="24"/>
          <w:szCs w:val="24"/>
        </w:rPr>
      </w:pPr>
    </w:p>
    <w:p w:rsidR="00DC6F4E" w:rsidRDefault="00454FAF">
      <w:pPr>
        <w:ind w:right="-113"/>
        <w:jc w:val="both"/>
        <w:rPr>
          <w:rFonts w:ascii="Times New Roman" w:eastAsia="Calibri" w:hAnsi="Times New Roman"/>
          <w:sz w:val="24"/>
          <w:szCs w:val="24"/>
        </w:rPr>
      </w:pPr>
      <w:r>
        <w:rPr>
          <w:rFonts w:ascii="Times New Roman" w:eastAsia="Calibri" w:hAnsi="Times New Roman"/>
          <w:sz w:val="24"/>
          <w:szCs w:val="24"/>
        </w:rPr>
        <w:t xml:space="preserve">Заявитель: </w:t>
      </w:r>
      <w:r>
        <w:rPr>
          <w:rFonts w:ascii="Times New Roman" w:eastAsia="Calibri" w:hAnsi="Times New Roman"/>
          <w:sz w:val="24"/>
          <w:szCs w:val="24"/>
          <w:u w:val="single"/>
        </w:rPr>
        <w:t>ФКУ УИИ УФСИН России по Калужской области</w:t>
      </w:r>
    </w:p>
    <w:p w:rsidR="00DC6F4E" w:rsidRDefault="00454FAF">
      <w:pPr>
        <w:ind w:right="-113"/>
        <w:rPr>
          <w:rFonts w:ascii="Times New Roman" w:eastAsia="Calibri" w:hAnsi="Times New Roman"/>
          <w:sz w:val="24"/>
          <w:szCs w:val="24"/>
          <w:vertAlign w:val="superscript"/>
        </w:rPr>
      </w:pPr>
      <w:r>
        <w:rPr>
          <w:rFonts w:ascii="Times New Roman" w:eastAsia="Calibri" w:hAnsi="Times New Roman"/>
          <w:sz w:val="24"/>
          <w:szCs w:val="24"/>
          <w:vertAlign w:val="superscript"/>
        </w:rPr>
        <w:t xml:space="preserve">                             (полное наименование предприятия)</w:t>
      </w:r>
    </w:p>
    <w:tbl>
      <w:tblPr>
        <w:tblW w:w="10207" w:type="dxa"/>
        <w:tblInd w:w="-122" w:type="dxa"/>
        <w:tblLayout w:type="fixed"/>
        <w:tblCellMar>
          <w:left w:w="10" w:type="dxa"/>
          <w:right w:w="10" w:type="dxa"/>
        </w:tblCellMar>
        <w:tblLook w:val="04A0"/>
      </w:tblPr>
      <w:tblGrid>
        <w:gridCol w:w="5245"/>
        <w:gridCol w:w="4962"/>
      </w:tblGrid>
      <w:tr w:rsidR="00DC6F4E">
        <w:trPr>
          <w:trHeight w:val="174"/>
        </w:trPr>
        <w:tc>
          <w:tcPr>
            <w:tcW w:w="5245" w:type="dxa"/>
          </w:tcPr>
          <w:p w:rsidR="00454FAF" w:rsidRDefault="00454FAF">
            <w:pPr>
              <w:jc w:val="both"/>
              <w:rPr>
                <w:rFonts w:ascii="Times New Roman" w:hAnsi="Times New Roman"/>
                <w:b/>
                <w:sz w:val="24"/>
                <w:szCs w:val="24"/>
              </w:rPr>
            </w:pPr>
          </w:p>
          <w:p w:rsidR="00DC6F4E" w:rsidRDefault="00454FAF">
            <w:pPr>
              <w:jc w:val="both"/>
              <w:rPr>
                <w:rFonts w:ascii="Times New Roman" w:hAnsi="Times New Roman"/>
                <w:b/>
                <w:sz w:val="24"/>
                <w:szCs w:val="24"/>
              </w:rPr>
            </w:pPr>
            <w:r>
              <w:rPr>
                <w:rFonts w:ascii="Times New Roman" w:hAnsi="Times New Roman"/>
                <w:b/>
                <w:sz w:val="24"/>
                <w:szCs w:val="24"/>
              </w:rPr>
              <w:t>Государственный заказчик</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ФКУ УИИ УФСИН России по Калужской области</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юридический: 248002,г. Калуга,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ул. </w:t>
            </w:r>
            <w:proofErr w:type="spellStart"/>
            <w:r>
              <w:rPr>
                <w:rFonts w:ascii="Times New Roman" w:hAnsi="Times New Roman" w:cs="Times New Roman"/>
                <w:bCs/>
                <w:sz w:val="24"/>
                <w:szCs w:val="24"/>
              </w:rPr>
              <w:t>Николо-Козинская</w:t>
            </w:r>
            <w:proofErr w:type="spellEnd"/>
            <w:r>
              <w:rPr>
                <w:rFonts w:ascii="Times New Roman" w:hAnsi="Times New Roman" w:cs="Times New Roman"/>
                <w:bCs/>
                <w:sz w:val="24"/>
                <w:szCs w:val="24"/>
              </w:rPr>
              <w:t xml:space="preserve"> 127</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Адрес фактический:248002,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 xml:space="preserve">г. </w:t>
            </w:r>
            <w:proofErr w:type="spellStart"/>
            <w:r>
              <w:rPr>
                <w:rFonts w:ascii="Times New Roman" w:hAnsi="Times New Roman" w:cs="Times New Roman"/>
                <w:bCs/>
                <w:sz w:val="24"/>
                <w:szCs w:val="24"/>
              </w:rPr>
              <w:t>Калуга,ул</w:t>
            </w:r>
            <w:proofErr w:type="gramStart"/>
            <w:r>
              <w:rPr>
                <w:rFonts w:ascii="Times New Roman" w:hAnsi="Times New Roman" w:cs="Times New Roman"/>
                <w:bCs/>
                <w:sz w:val="24"/>
                <w:szCs w:val="24"/>
              </w:rPr>
              <w:t>.Н</w:t>
            </w:r>
            <w:proofErr w:type="gramEnd"/>
            <w:r>
              <w:rPr>
                <w:rFonts w:ascii="Times New Roman" w:hAnsi="Times New Roman" w:cs="Times New Roman"/>
                <w:bCs/>
                <w:sz w:val="24"/>
                <w:szCs w:val="24"/>
              </w:rPr>
              <w:t>иколо-Козинская</w:t>
            </w:r>
            <w:proofErr w:type="spellEnd"/>
            <w:r>
              <w:rPr>
                <w:rFonts w:ascii="Times New Roman" w:hAnsi="Times New Roman" w:cs="Times New Roman"/>
                <w:bCs/>
                <w:sz w:val="24"/>
                <w:szCs w:val="24"/>
              </w:rPr>
              <w:t xml:space="preserve"> 129</w:t>
            </w:r>
          </w:p>
          <w:p w:rsidR="00DC6F4E" w:rsidRDefault="00454FAF">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Телефон/факс: 8(4842)27-15-24,</w:t>
            </w:r>
          </w:p>
          <w:p w:rsidR="00DC6F4E" w:rsidRDefault="00454FAF">
            <w:pPr>
              <w:pStyle w:val="ConsPlusNonformat"/>
              <w:widowControl/>
              <w:spacing w:line="235" w:lineRule="auto"/>
              <w:rPr>
                <w:rFonts w:ascii="Times New Roman" w:hAnsi="Times New Roman" w:cs="Times New Roman"/>
                <w:sz w:val="24"/>
                <w:szCs w:val="24"/>
              </w:rPr>
            </w:pPr>
            <w:r>
              <w:rPr>
                <w:rFonts w:ascii="Times New Roman" w:hAnsi="Times New Roman" w:cs="Times New Roman"/>
                <w:bCs/>
                <w:sz w:val="24"/>
                <w:szCs w:val="24"/>
              </w:rPr>
              <w:t>Эл</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 xml:space="preserve">очта : </w:t>
            </w:r>
            <w:hyperlink r:id="rId14" w:history="1">
              <w:r>
                <w:rPr>
                  <w:rFonts w:ascii="Times New Roman" w:hAnsi="Times New Roman" w:cs="Times New Roman"/>
                  <w:sz w:val="24"/>
                  <w:szCs w:val="24"/>
                </w:rPr>
                <w:t>fku-uii-kaluga@yandex.ru</w:t>
              </w:r>
            </w:hyperlink>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ИНН :4027105826 КПП :402701001                      ОГРН: 1114027005993, ОКПО: 08946188</w:t>
            </w:r>
          </w:p>
          <w:p w:rsidR="00DC6F4E" w:rsidRDefault="00454FAF">
            <w:pPr>
              <w:pStyle w:val="ConsPlusNonformat"/>
              <w:widowControl/>
              <w:spacing w:line="235" w:lineRule="auto"/>
              <w:rPr>
                <w:rFonts w:ascii="Times New Roman" w:hAnsi="Times New Roman" w:cs="Times New Roman"/>
                <w:bCs/>
                <w:sz w:val="24"/>
                <w:szCs w:val="24"/>
              </w:rPr>
            </w:pPr>
            <w:proofErr w:type="spellStart"/>
            <w:r>
              <w:rPr>
                <w:rFonts w:ascii="Times New Roman" w:hAnsi="Times New Roman" w:cs="Times New Roman"/>
                <w:bCs/>
                <w:sz w:val="24"/>
                <w:szCs w:val="24"/>
              </w:rPr>
              <w:t>р</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сч</w:t>
            </w:r>
            <w:proofErr w:type="spellEnd"/>
            <w:r>
              <w:rPr>
                <w:rFonts w:ascii="Times New Roman" w:hAnsi="Times New Roman" w:cs="Times New Roman"/>
                <w:bCs/>
                <w:sz w:val="24"/>
                <w:szCs w:val="24"/>
              </w:rPr>
              <w:t xml:space="preserve"> 03211643000000013209                               Наименование банка: ВОЛГО-ВЯТСКОЕ </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ГУ БАНКА РОССИИ//УФК по Нижегородской области. г. Нижний Новгород</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л/с 03371А65840</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БИК: 012202102,</w:t>
            </w:r>
          </w:p>
          <w:p w:rsidR="00DC6F4E" w:rsidRDefault="00454FAF">
            <w:pPr>
              <w:pStyle w:val="ConsPlusNonformat"/>
              <w:widowControl/>
              <w:spacing w:line="235" w:lineRule="auto"/>
              <w:rPr>
                <w:rFonts w:ascii="Times New Roman" w:hAnsi="Times New Roman" w:cs="Times New Roman"/>
                <w:bCs/>
                <w:sz w:val="24"/>
                <w:szCs w:val="24"/>
              </w:rPr>
            </w:pPr>
            <w:r>
              <w:rPr>
                <w:rFonts w:ascii="Times New Roman" w:hAnsi="Times New Roman" w:cs="Times New Roman"/>
                <w:bCs/>
                <w:sz w:val="24"/>
                <w:szCs w:val="24"/>
              </w:rPr>
              <w:t>ЕКС 40102810745370000024</w:t>
            </w:r>
          </w:p>
          <w:p w:rsidR="00DC6F4E" w:rsidRDefault="00DC6F4E">
            <w:pPr>
              <w:tabs>
                <w:tab w:val="left" w:pos="2160"/>
              </w:tabs>
              <w:jc w:val="both"/>
              <w:rPr>
                <w:rFonts w:ascii="Times New Roman" w:hAnsi="Times New Roman"/>
                <w:sz w:val="24"/>
                <w:szCs w:val="24"/>
              </w:rPr>
            </w:pP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Начальник</w:t>
            </w:r>
          </w:p>
          <w:p w:rsidR="00DC6F4E" w:rsidRDefault="00DC6F4E">
            <w:pPr>
              <w:tabs>
                <w:tab w:val="left" w:pos="2160"/>
              </w:tabs>
              <w:jc w:val="both"/>
              <w:rPr>
                <w:rFonts w:ascii="Times New Roman" w:hAnsi="Times New Roman"/>
                <w:sz w:val="24"/>
                <w:szCs w:val="24"/>
              </w:rPr>
            </w:pP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 xml:space="preserve">_________________ </w:t>
            </w: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м.п.</w:t>
            </w:r>
          </w:p>
          <w:p w:rsidR="00DC6F4E" w:rsidRDefault="00DC6F4E">
            <w:pPr>
              <w:rPr>
                <w:rFonts w:ascii="Times New Roman" w:hAnsi="Times New Roman"/>
                <w:sz w:val="24"/>
                <w:szCs w:val="24"/>
              </w:rPr>
            </w:pPr>
          </w:p>
          <w:p w:rsidR="00DC6F4E" w:rsidRDefault="00DC6F4E">
            <w:pPr>
              <w:jc w:val="both"/>
              <w:rPr>
                <w:rFonts w:ascii="Times New Roman" w:hAnsi="Times New Roman"/>
                <w:sz w:val="24"/>
                <w:szCs w:val="24"/>
              </w:rPr>
            </w:pPr>
          </w:p>
          <w:p w:rsidR="00DC6F4E" w:rsidRDefault="00DC6F4E">
            <w:pPr>
              <w:tabs>
                <w:tab w:val="left" w:pos="993"/>
              </w:tabs>
              <w:jc w:val="both"/>
              <w:rPr>
                <w:rFonts w:ascii="Times New Roman" w:hAnsi="Times New Roman"/>
                <w:sz w:val="24"/>
                <w:szCs w:val="24"/>
              </w:rPr>
            </w:pPr>
          </w:p>
        </w:tc>
        <w:tc>
          <w:tcPr>
            <w:tcW w:w="4962" w:type="dxa"/>
          </w:tcPr>
          <w:p w:rsidR="00454FAF" w:rsidRDefault="00454FAF">
            <w:pPr>
              <w:pStyle w:val="ConsPlusNormal"/>
              <w:rPr>
                <w:rFonts w:ascii="Times New Roman" w:hAnsi="Times New Roman" w:cs="Times New Roman"/>
                <w:b/>
                <w:sz w:val="24"/>
                <w:szCs w:val="24"/>
              </w:rPr>
            </w:pPr>
          </w:p>
          <w:p w:rsidR="00DC6F4E" w:rsidRDefault="00454FAF">
            <w:pPr>
              <w:pStyle w:val="ConsPlusNormal"/>
              <w:rPr>
                <w:rFonts w:ascii="Times New Roman" w:hAnsi="Times New Roman" w:cs="Times New Roman"/>
                <w:b/>
                <w:sz w:val="24"/>
                <w:szCs w:val="24"/>
              </w:rPr>
            </w:pPr>
            <w:r>
              <w:rPr>
                <w:rFonts w:ascii="Times New Roman" w:hAnsi="Times New Roman" w:cs="Times New Roman"/>
                <w:b/>
                <w:sz w:val="24"/>
                <w:szCs w:val="24"/>
              </w:rPr>
              <w:t xml:space="preserve">                    Исполнитель</w:t>
            </w: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454FAF">
            <w:pPr>
              <w:pStyle w:val="ConsPlusNormal"/>
              <w:rPr>
                <w:rFonts w:ascii="Times New Roman" w:hAnsi="Times New Roman" w:cs="Times New Roman"/>
                <w:sz w:val="24"/>
                <w:szCs w:val="24"/>
              </w:rPr>
            </w:pPr>
            <w:r>
              <w:rPr>
                <w:rFonts w:ascii="Times New Roman" w:hAnsi="Times New Roman" w:cs="Times New Roman"/>
                <w:sz w:val="24"/>
                <w:szCs w:val="24"/>
              </w:rPr>
              <w:t xml:space="preserve">___________________ </w:t>
            </w:r>
          </w:p>
          <w:p w:rsidR="00DC6F4E" w:rsidRDefault="00454FAF">
            <w:pPr>
              <w:tabs>
                <w:tab w:val="left" w:pos="2160"/>
              </w:tabs>
              <w:jc w:val="both"/>
              <w:rPr>
                <w:rFonts w:ascii="Times New Roman" w:hAnsi="Times New Roman"/>
                <w:sz w:val="24"/>
                <w:szCs w:val="24"/>
              </w:rPr>
            </w:pPr>
            <w:r>
              <w:rPr>
                <w:rFonts w:ascii="Times New Roman" w:hAnsi="Times New Roman"/>
                <w:sz w:val="24"/>
                <w:szCs w:val="24"/>
              </w:rPr>
              <w:t>м.п.</w:t>
            </w:r>
          </w:p>
          <w:p w:rsidR="00DC6F4E" w:rsidRDefault="00DC6F4E">
            <w:pPr>
              <w:pStyle w:val="ConsPlusNormal"/>
              <w:rPr>
                <w:rFonts w:ascii="Times New Roman" w:hAnsi="Times New Roman" w:cs="Times New Roman"/>
                <w:sz w:val="24"/>
                <w:szCs w:val="24"/>
              </w:rPr>
            </w:pPr>
          </w:p>
          <w:p w:rsidR="00DC6F4E" w:rsidRDefault="00DC6F4E">
            <w:pPr>
              <w:pStyle w:val="ConsPlusNormal"/>
              <w:rPr>
                <w:rFonts w:ascii="Times New Roman" w:hAnsi="Times New Roman" w:cs="Times New Roman"/>
                <w:sz w:val="24"/>
                <w:szCs w:val="24"/>
              </w:rPr>
            </w:pPr>
          </w:p>
          <w:p w:rsidR="00DC6F4E" w:rsidRDefault="00DC6F4E">
            <w:pPr>
              <w:widowControl w:val="0"/>
              <w:ind w:right="-2"/>
              <w:rPr>
                <w:rFonts w:ascii="Times New Roman" w:hAnsi="Times New Roman"/>
                <w:b/>
                <w:sz w:val="24"/>
                <w:szCs w:val="24"/>
              </w:rPr>
            </w:pPr>
          </w:p>
        </w:tc>
      </w:tr>
    </w:tbl>
    <w:p w:rsidR="00DC6F4E" w:rsidRDefault="00DC6F4E">
      <w:pPr>
        <w:widowControl w:val="0"/>
        <w:ind w:left="5664" w:firstLine="708"/>
        <w:contextualSpacing/>
        <w:jc w:val="center"/>
        <w:rPr>
          <w:rFonts w:ascii="Times New Roman" w:hAnsi="Times New Roman"/>
          <w:sz w:val="24"/>
          <w:szCs w:val="24"/>
        </w:rPr>
      </w:pPr>
    </w:p>
    <w:p w:rsidR="00DC6F4E" w:rsidRDefault="00DC6F4E">
      <w:pPr>
        <w:widowControl w:val="0"/>
        <w:ind w:left="5664" w:firstLine="708"/>
        <w:contextualSpacing/>
        <w:jc w:val="center"/>
        <w:rPr>
          <w:rFonts w:ascii="Times New Roman" w:hAnsi="Times New Roman"/>
          <w:sz w:val="24"/>
          <w:szCs w:val="24"/>
        </w:rPr>
      </w:pPr>
    </w:p>
    <w:p w:rsidR="00DC6F4E" w:rsidRDefault="00DC6F4E">
      <w:pPr>
        <w:widowControl w:val="0"/>
        <w:ind w:left="5664" w:firstLine="708"/>
        <w:contextualSpacing/>
        <w:jc w:val="center"/>
        <w:rPr>
          <w:rFonts w:ascii="Times New Roman" w:hAnsi="Times New Roman"/>
          <w:sz w:val="24"/>
          <w:szCs w:val="24"/>
        </w:rPr>
      </w:pPr>
    </w:p>
    <w:p w:rsidR="00DC6F4E" w:rsidRDefault="00DC6F4E">
      <w:pPr>
        <w:widowControl w:val="0"/>
        <w:ind w:left="5664" w:firstLine="708"/>
        <w:contextualSpacing/>
        <w:jc w:val="center"/>
        <w:rPr>
          <w:rFonts w:ascii="Times New Roman" w:hAnsi="Times New Roman"/>
          <w:sz w:val="24"/>
          <w:szCs w:val="24"/>
        </w:rPr>
      </w:pPr>
    </w:p>
    <w:p w:rsidR="00DC6F4E" w:rsidRDefault="00DC6F4E">
      <w:pPr>
        <w:widowControl w:val="0"/>
        <w:ind w:left="5664" w:firstLine="708"/>
        <w:contextualSpacing/>
        <w:jc w:val="center"/>
        <w:rPr>
          <w:rFonts w:ascii="Times New Roman" w:hAnsi="Times New Roman"/>
          <w:sz w:val="24"/>
          <w:szCs w:val="24"/>
        </w:rPr>
      </w:pPr>
    </w:p>
    <w:p w:rsidR="00DC6F4E" w:rsidRDefault="00454FAF">
      <w:pPr>
        <w:widowControl w:val="0"/>
        <w:ind w:left="5664" w:firstLine="708"/>
        <w:contextualSpacing/>
        <w:jc w:val="center"/>
        <w:rPr>
          <w:rFonts w:ascii="Times New Roman" w:hAnsi="Times New Roman"/>
          <w:b/>
          <w:sz w:val="24"/>
          <w:szCs w:val="24"/>
        </w:rPr>
      </w:pPr>
      <w:r>
        <w:rPr>
          <w:rFonts w:ascii="Times New Roman" w:hAnsi="Times New Roman"/>
          <w:sz w:val="24"/>
          <w:szCs w:val="24"/>
        </w:rPr>
        <w:br w:type="page" w:clear="all"/>
      </w:r>
      <w:r>
        <w:rPr>
          <w:rFonts w:ascii="Times New Roman" w:hAnsi="Times New Roman"/>
          <w:sz w:val="24"/>
          <w:szCs w:val="24"/>
        </w:rPr>
        <w:lastRenderedPageBreak/>
        <w:t xml:space="preserve">        Приложение № 4</w:t>
      </w:r>
    </w:p>
    <w:p w:rsidR="00DC6F4E" w:rsidRDefault="00454FAF">
      <w:pPr>
        <w:pStyle w:val="1"/>
        <w:keepNext w:val="0"/>
        <w:widowControl w:val="0"/>
        <w:spacing w:before="0" w:after="0"/>
        <w:contextualSpacing/>
        <w:jc w:val="right"/>
        <w:rPr>
          <w:rFonts w:ascii="Times New Roman" w:hAnsi="Times New Roman"/>
          <w:b w:val="0"/>
          <w:sz w:val="24"/>
          <w:szCs w:val="24"/>
        </w:rPr>
      </w:pPr>
      <w:r>
        <w:rPr>
          <w:rFonts w:ascii="Times New Roman" w:hAnsi="Times New Roman"/>
          <w:b w:val="0"/>
          <w:sz w:val="24"/>
          <w:szCs w:val="24"/>
        </w:rPr>
        <w:t xml:space="preserve">к </w:t>
      </w:r>
      <w:proofErr w:type="spellStart"/>
      <w:r>
        <w:rPr>
          <w:rFonts w:ascii="Times New Roman" w:hAnsi="Times New Roman"/>
          <w:b w:val="0"/>
          <w:sz w:val="24"/>
          <w:szCs w:val="24"/>
        </w:rPr>
        <w:t>государственному</w:t>
      </w:r>
      <w:proofErr w:type="spellEnd"/>
      <w:r>
        <w:rPr>
          <w:rFonts w:ascii="Times New Roman" w:hAnsi="Times New Roman"/>
          <w:b w:val="0"/>
          <w:sz w:val="24"/>
          <w:szCs w:val="24"/>
        </w:rPr>
        <w:t xml:space="preserve"> </w:t>
      </w:r>
      <w:proofErr w:type="spellStart"/>
      <w:r>
        <w:rPr>
          <w:rFonts w:ascii="Times New Roman" w:hAnsi="Times New Roman"/>
          <w:b w:val="0"/>
          <w:sz w:val="24"/>
          <w:szCs w:val="24"/>
        </w:rPr>
        <w:t>контракту</w:t>
      </w:r>
      <w:proofErr w:type="spellEnd"/>
      <w:r>
        <w:rPr>
          <w:rFonts w:ascii="Times New Roman" w:hAnsi="Times New Roman"/>
          <w:b w:val="0"/>
          <w:sz w:val="24"/>
          <w:szCs w:val="24"/>
        </w:rPr>
        <w:t xml:space="preserve"> № ___</w:t>
      </w:r>
    </w:p>
    <w:p w:rsidR="00DC6F4E" w:rsidRDefault="00454FAF">
      <w:pPr>
        <w:pStyle w:val="1"/>
        <w:keepNext w:val="0"/>
        <w:widowControl w:val="0"/>
        <w:spacing w:before="0" w:after="0"/>
        <w:contextualSpacing/>
        <w:jc w:val="right"/>
        <w:rPr>
          <w:rFonts w:ascii="Times New Roman" w:hAnsi="Times New Roman"/>
          <w:b w:val="0"/>
          <w:sz w:val="24"/>
          <w:szCs w:val="24"/>
        </w:rPr>
      </w:pPr>
      <w:r>
        <w:rPr>
          <w:rFonts w:ascii="Times New Roman" w:hAnsi="Times New Roman"/>
          <w:b w:val="0"/>
          <w:sz w:val="24"/>
          <w:szCs w:val="24"/>
        </w:rPr>
        <w:t xml:space="preserve"> </w:t>
      </w:r>
      <w:proofErr w:type="spellStart"/>
      <w:r>
        <w:rPr>
          <w:rFonts w:ascii="Times New Roman" w:hAnsi="Times New Roman"/>
          <w:b w:val="0"/>
          <w:sz w:val="24"/>
          <w:szCs w:val="24"/>
        </w:rPr>
        <w:t>от</w:t>
      </w:r>
      <w:proofErr w:type="spellEnd"/>
      <w:r>
        <w:rPr>
          <w:rFonts w:ascii="Times New Roman" w:hAnsi="Times New Roman"/>
          <w:b w:val="0"/>
          <w:sz w:val="24"/>
          <w:szCs w:val="24"/>
        </w:rPr>
        <w:t xml:space="preserve"> «___» _______ 202</w:t>
      </w:r>
      <w:r>
        <w:rPr>
          <w:rFonts w:ascii="Times New Roman" w:hAnsi="Times New Roman"/>
          <w:b w:val="0"/>
          <w:sz w:val="24"/>
          <w:szCs w:val="24"/>
          <w:lang w:val="ru-RU"/>
        </w:rPr>
        <w:t>6</w:t>
      </w:r>
      <w:r>
        <w:rPr>
          <w:rFonts w:ascii="Times New Roman" w:hAnsi="Times New Roman"/>
          <w:b w:val="0"/>
          <w:sz w:val="24"/>
          <w:szCs w:val="24"/>
        </w:rPr>
        <w:t xml:space="preserve"> г.</w:t>
      </w:r>
    </w:p>
    <w:p w:rsidR="00DC6F4E" w:rsidRDefault="00DC6F4E">
      <w:pPr>
        <w:jc w:val="center"/>
        <w:rPr>
          <w:rFonts w:ascii="Times New Roman" w:hAnsi="Times New Roman"/>
          <w:b/>
          <w:sz w:val="24"/>
          <w:szCs w:val="24"/>
        </w:rPr>
      </w:pPr>
    </w:p>
    <w:p w:rsidR="00DC6F4E" w:rsidRDefault="00454FAF">
      <w:pPr>
        <w:jc w:val="center"/>
        <w:rPr>
          <w:rFonts w:ascii="Times New Roman" w:hAnsi="Times New Roman"/>
          <w:b/>
          <w:sz w:val="24"/>
          <w:szCs w:val="24"/>
        </w:rPr>
      </w:pPr>
      <w:r>
        <w:rPr>
          <w:rFonts w:ascii="Times New Roman" w:hAnsi="Times New Roman"/>
          <w:b/>
          <w:sz w:val="24"/>
          <w:szCs w:val="24"/>
        </w:rPr>
        <w:t>Акт сдачи-приемки оказанных Услуг (форма)</w:t>
      </w:r>
    </w:p>
    <w:p w:rsidR="00DC6F4E" w:rsidRDefault="00DC6F4E">
      <w:pPr>
        <w:jc w:val="both"/>
        <w:rPr>
          <w:rFonts w:ascii="Times New Roman" w:hAnsi="Times New Roman"/>
          <w:sz w:val="24"/>
          <w:szCs w:val="24"/>
        </w:rPr>
      </w:pPr>
    </w:p>
    <w:p w:rsidR="00DC6F4E" w:rsidRDefault="00454FAF">
      <w:pPr>
        <w:jc w:val="center"/>
        <w:rPr>
          <w:rFonts w:ascii="Times New Roman" w:hAnsi="Times New Roman"/>
          <w:sz w:val="24"/>
          <w:szCs w:val="24"/>
        </w:rPr>
      </w:pPr>
      <w:r>
        <w:rPr>
          <w:rFonts w:ascii="Times New Roman" w:hAnsi="Times New Roman"/>
          <w:sz w:val="24"/>
          <w:szCs w:val="24"/>
        </w:rPr>
        <w:t>по Контракту от «____» ___________ 2026 г. № ______</w:t>
      </w:r>
    </w:p>
    <w:p w:rsidR="00DC6F4E" w:rsidRDefault="00DC6F4E">
      <w:pPr>
        <w:jc w:val="center"/>
        <w:rPr>
          <w:rFonts w:ascii="Times New Roman" w:hAnsi="Times New Roman"/>
          <w:sz w:val="24"/>
          <w:szCs w:val="24"/>
        </w:rPr>
      </w:pPr>
    </w:p>
    <w:p w:rsidR="00DC6F4E" w:rsidRDefault="00DC6F4E">
      <w:pPr>
        <w:rPr>
          <w:rFonts w:ascii="Times New Roman" w:hAnsi="Times New Roman"/>
          <w:sz w:val="24"/>
          <w:szCs w:val="24"/>
        </w:rPr>
      </w:pPr>
    </w:p>
    <w:p w:rsidR="00DC6F4E" w:rsidRDefault="00454FAF">
      <w:pPr>
        <w:ind w:firstLine="708"/>
        <w:jc w:val="both"/>
        <w:rPr>
          <w:rFonts w:ascii="Times New Roman" w:hAnsi="Times New Roman"/>
          <w:sz w:val="24"/>
          <w:szCs w:val="24"/>
        </w:rPr>
      </w:pPr>
      <w:r>
        <w:rPr>
          <w:rFonts w:ascii="Times New Roman" w:hAnsi="Times New Roman"/>
          <w:sz w:val="24"/>
          <w:szCs w:val="24"/>
        </w:rPr>
        <w:t xml:space="preserve">Мы, нижеподписавшиеся, представитель Исполнителя, в лице ___________________, </w:t>
      </w:r>
      <w:r>
        <w:rPr>
          <w:rFonts w:ascii="Times New Roman" w:hAnsi="Times New Roman"/>
          <w:sz w:val="24"/>
          <w:szCs w:val="24"/>
        </w:rPr>
        <w:br/>
        <w:t>с одной стороны и представитель Государственного заказчика, в лице ___________________., с другой стороны, составили настоящий Акт о нижеследующем:</w:t>
      </w:r>
    </w:p>
    <w:p w:rsidR="00DC6F4E" w:rsidRDefault="00454FAF">
      <w:pPr>
        <w:pStyle w:val="ConsPlusNormal"/>
        <w:tabs>
          <w:tab w:val="left" w:pos="851"/>
        </w:tabs>
        <w:ind w:left="540"/>
        <w:jc w:val="both"/>
        <w:rPr>
          <w:rFonts w:ascii="Times New Roman" w:hAnsi="Times New Roman" w:cs="Times New Roman"/>
          <w:sz w:val="24"/>
          <w:szCs w:val="24"/>
        </w:rPr>
      </w:pPr>
      <w:r>
        <w:rPr>
          <w:rFonts w:ascii="Times New Roman" w:hAnsi="Times New Roman" w:cs="Times New Roman"/>
          <w:sz w:val="24"/>
          <w:szCs w:val="24"/>
        </w:rPr>
        <w:t>Исполнитель в соответствии с условиями Контракта от _______2026 г. № ___ по поручению Государственного заказчика оказал следующие услуги:</w:t>
      </w:r>
    </w:p>
    <w:p w:rsidR="00DC6F4E" w:rsidRDefault="00DC6F4E">
      <w:pPr>
        <w:pStyle w:val="ConsPlusNormal"/>
        <w:jc w:val="both"/>
        <w:rPr>
          <w:rFonts w:ascii="Times New Roman" w:hAnsi="Times New Roman" w:cs="Times New Roman"/>
          <w:sz w:val="24"/>
          <w:szCs w:val="24"/>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3616"/>
        <w:gridCol w:w="1432"/>
        <w:gridCol w:w="2030"/>
        <w:gridCol w:w="1865"/>
      </w:tblGrid>
      <w:tr w:rsidR="00DC6F4E">
        <w:trPr>
          <w:trHeight w:val="1124"/>
        </w:trPr>
        <w:tc>
          <w:tcPr>
            <w:tcW w:w="847" w:type="dxa"/>
            <w:tcBorders>
              <w:top w:val="single" w:sz="4" w:space="0" w:color="auto"/>
              <w:left w:val="single" w:sz="4" w:space="0" w:color="auto"/>
              <w:bottom w:val="single" w:sz="4" w:space="0" w:color="auto"/>
              <w:right w:val="single" w:sz="4" w:space="0" w:color="auto"/>
            </w:tcBorders>
            <w:vAlign w:val="center"/>
          </w:tcPr>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w:t>
            </w:r>
          </w:p>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п/п</w:t>
            </w:r>
          </w:p>
        </w:tc>
        <w:tc>
          <w:tcPr>
            <w:tcW w:w="3634" w:type="dxa"/>
            <w:tcBorders>
              <w:top w:val="single" w:sz="4" w:space="0" w:color="auto"/>
              <w:left w:val="single" w:sz="4" w:space="0" w:color="auto"/>
              <w:bottom w:val="single" w:sz="4" w:space="0" w:color="auto"/>
              <w:right w:val="single" w:sz="4" w:space="0" w:color="auto"/>
            </w:tcBorders>
            <w:vAlign w:val="center"/>
          </w:tcPr>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оказанной услуги</w:t>
            </w:r>
          </w:p>
        </w:tc>
        <w:tc>
          <w:tcPr>
            <w:tcW w:w="1439" w:type="dxa"/>
            <w:tcBorders>
              <w:top w:val="single" w:sz="4" w:space="0" w:color="auto"/>
              <w:left w:val="single" w:sz="4" w:space="0" w:color="auto"/>
              <w:bottom w:val="single" w:sz="4" w:space="0" w:color="auto"/>
              <w:right w:val="single" w:sz="4" w:space="0" w:color="auto"/>
            </w:tcBorders>
            <w:vAlign w:val="center"/>
          </w:tcPr>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Кол-во</w:t>
            </w:r>
          </w:p>
        </w:tc>
        <w:tc>
          <w:tcPr>
            <w:tcW w:w="2039" w:type="dxa"/>
            <w:tcBorders>
              <w:top w:val="single" w:sz="4" w:space="0" w:color="auto"/>
              <w:left w:val="single" w:sz="4" w:space="0" w:color="auto"/>
              <w:bottom w:val="single" w:sz="4" w:space="0" w:color="auto"/>
              <w:right w:val="single" w:sz="4" w:space="0" w:color="auto"/>
            </w:tcBorders>
            <w:vAlign w:val="center"/>
          </w:tcPr>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w:t>
            </w:r>
          </w:p>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единицу</w:t>
            </w:r>
          </w:p>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(руб.)</w:t>
            </w:r>
          </w:p>
        </w:tc>
        <w:tc>
          <w:tcPr>
            <w:tcW w:w="1874" w:type="dxa"/>
            <w:tcBorders>
              <w:top w:val="single" w:sz="4" w:space="0" w:color="auto"/>
              <w:left w:val="single" w:sz="4" w:space="0" w:color="auto"/>
              <w:bottom w:val="single" w:sz="4" w:space="0" w:color="auto"/>
              <w:right w:val="single" w:sz="4" w:space="0" w:color="auto"/>
            </w:tcBorders>
            <w:vAlign w:val="center"/>
          </w:tcPr>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p w:rsidR="00DC6F4E" w:rsidRDefault="00454FAF">
            <w:pPr>
              <w:pStyle w:val="ConsPlusNormal"/>
              <w:jc w:val="center"/>
              <w:rPr>
                <w:rFonts w:ascii="Times New Roman" w:hAnsi="Times New Roman" w:cs="Times New Roman"/>
                <w:sz w:val="24"/>
                <w:szCs w:val="24"/>
              </w:rPr>
            </w:pPr>
            <w:r>
              <w:rPr>
                <w:rFonts w:ascii="Times New Roman" w:hAnsi="Times New Roman" w:cs="Times New Roman"/>
                <w:sz w:val="24"/>
                <w:szCs w:val="24"/>
              </w:rPr>
              <w:t>(руб.)</w:t>
            </w:r>
          </w:p>
        </w:tc>
      </w:tr>
      <w:tr w:rsidR="00DC6F4E">
        <w:trPr>
          <w:trHeight w:val="388"/>
        </w:trPr>
        <w:tc>
          <w:tcPr>
            <w:tcW w:w="847" w:type="dxa"/>
            <w:tcBorders>
              <w:top w:val="single" w:sz="4" w:space="0" w:color="auto"/>
              <w:left w:val="single" w:sz="4" w:space="0" w:color="auto"/>
              <w:bottom w:val="single" w:sz="4" w:space="0" w:color="auto"/>
              <w:right w:val="single" w:sz="4" w:space="0" w:color="auto"/>
            </w:tcBorders>
            <w:vAlign w:val="center"/>
          </w:tcPr>
          <w:p w:rsidR="00DC6F4E" w:rsidRDefault="00DC6F4E">
            <w:pPr>
              <w:pStyle w:val="ConsPlusNormal"/>
              <w:rPr>
                <w:rFonts w:ascii="Times New Roman" w:hAnsi="Times New Roman" w:cs="Times New Roman"/>
                <w:sz w:val="24"/>
                <w:szCs w:val="24"/>
              </w:rPr>
            </w:pPr>
          </w:p>
        </w:tc>
        <w:tc>
          <w:tcPr>
            <w:tcW w:w="3634" w:type="dxa"/>
            <w:tcBorders>
              <w:top w:val="single" w:sz="4" w:space="0" w:color="auto"/>
              <w:left w:val="single" w:sz="4" w:space="0" w:color="auto"/>
              <w:bottom w:val="single" w:sz="4" w:space="0" w:color="auto"/>
              <w:right w:val="single" w:sz="4" w:space="0" w:color="auto"/>
            </w:tcBorders>
            <w:vAlign w:val="center"/>
          </w:tcPr>
          <w:p w:rsidR="00DC6F4E" w:rsidRDefault="00DC6F4E">
            <w:pPr>
              <w:pStyle w:val="ConsPlusNormal"/>
              <w:jc w:val="center"/>
              <w:rPr>
                <w:rFonts w:ascii="Times New Roman" w:hAnsi="Times New Roman" w:cs="Times New Roman"/>
                <w:sz w:val="24"/>
                <w:szCs w:val="24"/>
              </w:rPr>
            </w:pPr>
          </w:p>
        </w:tc>
        <w:tc>
          <w:tcPr>
            <w:tcW w:w="1439" w:type="dxa"/>
            <w:tcBorders>
              <w:top w:val="single" w:sz="4" w:space="0" w:color="auto"/>
              <w:left w:val="single" w:sz="4" w:space="0" w:color="auto"/>
              <w:bottom w:val="single" w:sz="4" w:space="0" w:color="auto"/>
              <w:right w:val="single" w:sz="4" w:space="0" w:color="auto"/>
            </w:tcBorders>
            <w:vAlign w:val="center"/>
          </w:tcPr>
          <w:p w:rsidR="00DC6F4E" w:rsidRDefault="00DC6F4E">
            <w:pPr>
              <w:pStyle w:val="ConsPlusNormal"/>
              <w:jc w:val="center"/>
              <w:rPr>
                <w:rFonts w:ascii="Times New Roman" w:hAnsi="Times New Roman" w:cs="Times New Roman"/>
                <w:sz w:val="24"/>
                <w:szCs w:val="24"/>
              </w:rPr>
            </w:pPr>
          </w:p>
        </w:tc>
        <w:tc>
          <w:tcPr>
            <w:tcW w:w="2039" w:type="dxa"/>
            <w:tcBorders>
              <w:top w:val="single" w:sz="4" w:space="0" w:color="auto"/>
              <w:left w:val="single" w:sz="4" w:space="0" w:color="auto"/>
              <w:bottom w:val="single" w:sz="4" w:space="0" w:color="auto"/>
              <w:right w:val="single" w:sz="4" w:space="0" w:color="auto"/>
            </w:tcBorders>
            <w:vAlign w:val="center"/>
          </w:tcPr>
          <w:p w:rsidR="00DC6F4E" w:rsidRDefault="00DC6F4E">
            <w:pPr>
              <w:pStyle w:val="ConsPlusNormal"/>
              <w:jc w:val="center"/>
              <w:rPr>
                <w:rFonts w:ascii="Times New Roman" w:hAnsi="Times New Roman" w:cs="Times New Roman"/>
                <w:sz w:val="24"/>
                <w:szCs w:val="24"/>
              </w:rPr>
            </w:pPr>
          </w:p>
        </w:tc>
        <w:tc>
          <w:tcPr>
            <w:tcW w:w="1874" w:type="dxa"/>
            <w:tcBorders>
              <w:top w:val="single" w:sz="4" w:space="0" w:color="auto"/>
              <w:left w:val="single" w:sz="4" w:space="0" w:color="auto"/>
              <w:bottom w:val="single" w:sz="4" w:space="0" w:color="auto"/>
              <w:right w:val="single" w:sz="4" w:space="0" w:color="auto"/>
            </w:tcBorders>
            <w:vAlign w:val="center"/>
          </w:tcPr>
          <w:p w:rsidR="00DC6F4E" w:rsidRDefault="00DC6F4E">
            <w:pPr>
              <w:pStyle w:val="ConsPlusNormal"/>
              <w:jc w:val="center"/>
              <w:rPr>
                <w:rFonts w:ascii="Times New Roman" w:hAnsi="Times New Roman" w:cs="Times New Roman"/>
                <w:sz w:val="24"/>
                <w:szCs w:val="24"/>
              </w:rPr>
            </w:pPr>
          </w:p>
        </w:tc>
      </w:tr>
    </w:tbl>
    <w:p w:rsidR="00DC6F4E" w:rsidRDefault="00DC6F4E">
      <w:pPr>
        <w:pStyle w:val="ConsPlusNormal"/>
        <w:jc w:val="both"/>
        <w:rPr>
          <w:rFonts w:ascii="Times New Roman" w:hAnsi="Times New Roman" w:cs="Times New Roman"/>
          <w:sz w:val="24"/>
          <w:szCs w:val="24"/>
        </w:rPr>
      </w:pPr>
    </w:p>
    <w:p w:rsidR="00DC6F4E" w:rsidRDefault="00454F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Фактический объем, качество и сроки оказанных услуг соответствует требованиям Контракта.</w:t>
      </w:r>
    </w:p>
    <w:p w:rsidR="00DC6F4E" w:rsidRDefault="00454F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Вышеуказанные услуги были оказаны Исполнителем в период с __________ 2026 г. по _________ 2026 г.</w:t>
      </w:r>
    </w:p>
    <w:p w:rsidR="00DC6F4E" w:rsidRDefault="00454FA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Недостатки оказанных услуг не выявлены/ выявлены следующие недостатки: ____</w:t>
      </w:r>
    </w:p>
    <w:p w:rsidR="00DC6F4E" w:rsidRDefault="00454FAF">
      <w:pPr>
        <w:ind w:firstLine="540"/>
        <w:rPr>
          <w:rFonts w:ascii="Times New Roman" w:hAnsi="Times New Roman"/>
          <w:sz w:val="24"/>
          <w:szCs w:val="24"/>
        </w:rPr>
      </w:pPr>
      <w:r>
        <w:rPr>
          <w:rFonts w:ascii="Times New Roman" w:hAnsi="Times New Roman"/>
          <w:sz w:val="24"/>
          <w:szCs w:val="24"/>
        </w:rPr>
        <w:t>5. Настоящий акт сдачи-приемки оказанных услуг подписали:</w:t>
      </w:r>
    </w:p>
    <w:p w:rsidR="00DC6F4E" w:rsidRDefault="00DC6F4E">
      <w:pPr>
        <w:jc w:val="both"/>
        <w:rPr>
          <w:rFonts w:ascii="Times New Roman" w:hAnsi="Times New Roman"/>
          <w:sz w:val="24"/>
          <w:szCs w:val="24"/>
        </w:rPr>
      </w:pPr>
    </w:p>
    <w:p w:rsidR="00DC6F4E" w:rsidRDefault="00DC6F4E">
      <w:pPr>
        <w:jc w:val="both"/>
        <w:rPr>
          <w:rFonts w:ascii="Times New Roman" w:hAnsi="Times New Roman"/>
          <w:sz w:val="24"/>
          <w:szCs w:val="24"/>
        </w:rPr>
      </w:pPr>
    </w:p>
    <w:p w:rsidR="00DC6F4E" w:rsidRDefault="00454FAF">
      <w:pPr>
        <w:jc w:val="center"/>
        <w:rPr>
          <w:rFonts w:ascii="Times New Roman" w:hAnsi="Times New Roman"/>
          <w:sz w:val="24"/>
          <w:szCs w:val="24"/>
        </w:rPr>
      </w:pPr>
      <w:r>
        <w:rPr>
          <w:rFonts w:ascii="Times New Roman" w:hAnsi="Times New Roman"/>
          <w:sz w:val="24"/>
          <w:szCs w:val="24"/>
        </w:rPr>
        <w:t>ПОДПИСИ СТОРОН ПО КОНТРАКТУ</w:t>
      </w:r>
    </w:p>
    <w:p w:rsidR="00DC6F4E" w:rsidRDefault="00DC6F4E">
      <w:pPr>
        <w:jc w:val="center"/>
        <w:rPr>
          <w:rFonts w:ascii="Times New Roman" w:hAnsi="Times New Roman"/>
          <w:sz w:val="24"/>
          <w:szCs w:val="24"/>
        </w:rPr>
      </w:pPr>
    </w:p>
    <w:p w:rsidR="00DC6F4E" w:rsidRDefault="00DC6F4E">
      <w:pPr>
        <w:jc w:val="center"/>
        <w:rPr>
          <w:rFonts w:ascii="Times New Roman" w:hAnsi="Times New Roman"/>
          <w:sz w:val="24"/>
          <w:szCs w:val="24"/>
        </w:rPr>
      </w:pPr>
    </w:p>
    <w:p w:rsidR="00DC6F4E" w:rsidRDefault="00454FAF">
      <w:pPr>
        <w:jc w:val="both"/>
        <w:rPr>
          <w:rFonts w:ascii="Times New Roman" w:hAnsi="Times New Roman"/>
          <w:sz w:val="24"/>
          <w:szCs w:val="24"/>
        </w:rPr>
      </w:pPr>
      <w:r>
        <w:rPr>
          <w:rFonts w:ascii="Times New Roman" w:hAnsi="Times New Roman"/>
          <w:sz w:val="24"/>
          <w:szCs w:val="24"/>
        </w:rPr>
        <w:t xml:space="preserve">Государственный  заказчик                                            Исполнитель   </w:t>
      </w:r>
    </w:p>
    <w:p w:rsidR="00DC6F4E" w:rsidRDefault="00DC6F4E">
      <w:pPr>
        <w:jc w:val="both"/>
        <w:rPr>
          <w:rFonts w:ascii="Times New Roman" w:hAnsi="Times New Roman"/>
          <w:sz w:val="24"/>
          <w:szCs w:val="24"/>
        </w:rPr>
      </w:pPr>
    </w:p>
    <w:p w:rsidR="00DC6F4E" w:rsidRDefault="00DC6F4E">
      <w:pPr>
        <w:jc w:val="both"/>
        <w:rPr>
          <w:rFonts w:ascii="Times New Roman" w:hAnsi="Times New Roman"/>
          <w:sz w:val="24"/>
          <w:szCs w:val="24"/>
        </w:rPr>
      </w:pPr>
    </w:p>
    <w:p w:rsidR="00DC6F4E" w:rsidRDefault="00DC6F4E">
      <w:pPr>
        <w:jc w:val="both"/>
        <w:rPr>
          <w:rFonts w:ascii="Times New Roman" w:hAnsi="Times New Roman"/>
          <w:sz w:val="24"/>
          <w:szCs w:val="24"/>
        </w:rPr>
      </w:pPr>
    </w:p>
    <w:p w:rsidR="00DC6F4E" w:rsidRDefault="00454FAF">
      <w:pPr>
        <w:jc w:val="both"/>
        <w:rPr>
          <w:rFonts w:ascii="Times New Roman" w:hAnsi="Times New Roman"/>
          <w:sz w:val="24"/>
          <w:szCs w:val="24"/>
        </w:rPr>
      </w:pPr>
      <w:r>
        <w:rPr>
          <w:rFonts w:ascii="Times New Roman" w:hAnsi="Times New Roman"/>
          <w:sz w:val="24"/>
          <w:szCs w:val="24"/>
        </w:rPr>
        <w:t>___________________                                        ______________</w:t>
      </w:r>
      <w:bookmarkStart w:id="1" w:name="_GoBack"/>
      <w:bookmarkEnd w:id="1"/>
      <w:r>
        <w:rPr>
          <w:rFonts w:ascii="Times New Roman" w:hAnsi="Times New Roman"/>
          <w:sz w:val="24"/>
          <w:szCs w:val="24"/>
        </w:rPr>
        <w:t>______</w:t>
      </w:r>
      <w:r>
        <w:rPr>
          <w:rFonts w:ascii="Times New Roman" w:eastAsia="Calibri" w:hAnsi="Times New Roman"/>
        </w:rPr>
        <w:t xml:space="preserve"> </w:t>
      </w:r>
    </w:p>
    <w:sectPr w:rsidR="00DC6F4E" w:rsidSect="008947DD">
      <w:headerReference w:type="even" r:id="rId15"/>
      <w:headerReference w:type="default" r:id="rId16"/>
      <w:pgSz w:w="11906" w:h="16838"/>
      <w:pgMar w:top="851" w:right="680" w:bottom="851" w:left="1440" w:header="53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8B6" w:rsidRDefault="009C78B6">
      <w:r>
        <w:separator/>
      </w:r>
    </w:p>
  </w:endnote>
  <w:endnote w:type="continuationSeparator" w:id="0">
    <w:p w:rsidR="009C78B6" w:rsidRDefault="009C78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aramondC">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W1) Cyr">
    <w:altName w:val="Times New Roman"/>
    <w:charset w:val="00"/>
    <w:family w:val="auto"/>
    <w:pitch w:val="default"/>
    <w:sig w:usb0="00000000" w:usb1="00000000" w:usb2="00000000" w:usb3="00000000" w:csb0="00000000" w:csb1="00000000"/>
  </w:font>
  <w:font w:name="Times New (W1)">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8B6" w:rsidRDefault="009C78B6">
      <w:r>
        <w:separator/>
      </w:r>
    </w:p>
  </w:footnote>
  <w:footnote w:type="continuationSeparator" w:id="0">
    <w:p w:rsidR="009C78B6" w:rsidRDefault="009C78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4E" w:rsidRDefault="008947DD">
    <w:pPr>
      <w:pStyle w:val="ab"/>
      <w:framePr w:wrap="around" w:vAnchor="text" w:hAnchor="margin" w:xAlign="center" w:y="1"/>
      <w:rPr>
        <w:rStyle w:val="aff6"/>
      </w:rPr>
    </w:pPr>
    <w:r>
      <w:rPr>
        <w:rStyle w:val="aff6"/>
      </w:rPr>
      <w:fldChar w:fldCharType="begin"/>
    </w:r>
    <w:r w:rsidR="00454FAF">
      <w:rPr>
        <w:rStyle w:val="aff6"/>
      </w:rPr>
      <w:instrText xml:space="preserve">PAGE  </w:instrText>
    </w:r>
    <w:r>
      <w:rPr>
        <w:rStyle w:val="aff6"/>
      </w:rPr>
      <w:fldChar w:fldCharType="end"/>
    </w:r>
  </w:p>
  <w:p w:rsidR="00DC6F4E" w:rsidRDefault="00DC6F4E">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F4E" w:rsidRDefault="008947DD">
    <w:pPr>
      <w:pStyle w:val="ab"/>
      <w:framePr w:wrap="around" w:vAnchor="text" w:hAnchor="margin" w:xAlign="center" w:y="1"/>
      <w:rPr>
        <w:rStyle w:val="aff6"/>
        <w:rFonts w:ascii="Times New Roman" w:hAnsi="Times New Roman"/>
        <w:sz w:val="26"/>
        <w:szCs w:val="26"/>
      </w:rPr>
    </w:pPr>
    <w:r>
      <w:rPr>
        <w:rStyle w:val="aff6"/>
        <w:rFonts w:ascii="Times New Roman" w:hAnsi="Times New Roman"/>
        <w:sz w:val="26"/>
        <w:szCs w:val="26"/>
      </w:rPr>
      <w:fldChar w:fldCharType="begin"/>
    </w:r>
    <w:r w:rsidR="00454FAF">
      <w:rPr>
        <w:rStyle w:val="aff6"/>
        <w:rFonts w:ascii="Times New Roman" w:hAnsi="Times New Roman"/>
        <w:sz w:val="26"/>
        <w:szCs w:val="26"/>
      </w:rPr>
      <w:instrText xml:space="preserve">PAGE  </w:instrText>
    </w:r>
    <w:r>
      <w:rPr>
        <w:rStyle w:val="aff6"/>
        <w:rFonts w:ascii="Times New Roman" w:hAnsi="Times New Roman"/>
        <w:sz w:val="26"/>
        <w:szCs w:val="26"/>
      </w:rPr>
      <w:fldChar w:fldCharType="separate"/>
    </w:r>
    <w:r w:rsidR="002F3F62">
      <w:rPr>
        <w:rStyle w:val="aff6"/>
        <w:rFonts w:ascii="Times New Roman" w:hAnsi="Times New Roman"/>
        <w:noProof/>
        <w:sz w:val="26"/>
        <w:szCs w:val="26"/>
      </w:rPr>
      <w:t>2</w:t>
    </w:r>
    <w:r>
      <w:rPr>
        <w:rStyle w:val="aff6"/>
        <w:rFonts w:ascii="Times New Roman" w:hAnsi="Times New Roman"/>
        <w:sz w:val="26"/>
        <w:szCs w:val="26"/>
      </w:rPr>
      <w:fldChar w:fldCharType="end"/>
    </w:r>
  </w:p>
  <w:p w:rsidR="00DC6F4E" w:rsidRDefault="00DC6F4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E382B"/>
    <w:multiLevelType w:val="hybridMultilevel"/>
    <w:tmpl w:val="FC7CC360"/>
    <w:lvl w:ilvl="0" w:tplc="DE46D98C">
      <w:start w:val="1"/>
      <w:numFmt w:val="decimal"/>
      <w:lvlText w:val="%1."/>
      <w:lvlJc w:val="right"/>
      <w:pPr>
        <w:tabs>
          <w:tab w:val="num" w:pos="723"/>
        </w:tabs>
        <w:ind w:left="723" w:hanging="363"/>
      </w:pPr>
      <w:rPr>
        <w:rFonts w:cs="Times New Roman"/>
        <w:sz w:val="20"/>
      </w:rPr>
    </w:lvl>
    <w:lvl w:ilvl="1" w:tplc="6FEAE29C">
      <w:start w:val="1"/>
      <w:numFmt w:val="bullet"/>
      <w:lvlText w:val="o"/>
      <w:lvlJc w:val="left"/>
      <w:pPr>
        <w:tabs>
          <w:tab w:val="num" w:pos="1440"/>
        </w:tabs>
        <w:ind w:left="1440" w:hanging="360"/>
      </w:pPr>
      <w:rPr>
        <w:rFonts w:ascii="Courier New" w:hAnsi="Courier New"/>
        <w:sz w:val="20"/>
      </w:rPr>
    </w:lvl>
    <w:lvl w:ilvl="2" w:tplc="00143C72">
      <w:start w:val="1"/>
      <w:numFmt w:val="bullet"/>
      <w:lvlText w:val=""/>
      <w:lvlJc w:val="left"/>
      <w:pPr>
        <w:tabs>
          <w:tab w:val="num" w:pos="2160"/>
        </w:tabs>
        <w:ind w:left="2160" w:hanging="360"/>
      </w:pPr>
      <w:rPr>
        <w:rFonts w:ascii="Wingdings" w:hAnsi="Wingdings"/>
        <w:sz w:val="20"/>
      </w:rPr>
    </w:lvl>
    <w:lvl w:ilvl="3" w:tplc="6448AB44">
      <w:start w:val="1"/>
      <w:numFmt w:val="bullet"/>
      <w:lvlText w:val=""/>
      <w:lvlJc w:val="left"/>
      <w:pPr>
        <w:tabs>
          <w:tab w:val="num" w:pos="2880"/>
        </w:tabs>
        <w:ind w:left="2880" w:hanging="360"/>
      </w:pPr>
      <w:rPr>
        <w:rFonts w:ascii="Wingdings" w:hAnsi="Wingdings"/>
        <w:sz w:val="20"/>
      </w:rPr>
    </w:lvl>
    <w:lvl w:ilvl="4" w:tplc="BBCC030A">
      <w:start w:val="1"/>
      <w:numFmt w:val="bullet"/>
      <w:lvlText w:val=""/>
      <w:lvlJc w:val="left"/>
      <w:pPr>
        <w:tabs>
          <w:tab w:val="num" w:pos="3600"/>
        </w:tabs>
        <w:ind w:left="3600" w:hanging="360"/>
      </w:pPr>
      <w:rPr>
        <w:rFonts w:ascii="Wingdings" w:hAnsi="Wingdings"/>
        <w:sz w:val="20"/>
      </w:rPr>
    </w:lvl>
    <w:lvl w:ilvl="5" w:tplc="DA6AC118">
      <w:start w:val="1"/>
      <w:numFmt w:val="bullet"/>
      <w:lvlText w:val=""/>
      <w:lvlJc w:val="left"/>
      <w:pPr>
        <w:tabs>
          <w:tab w:val="num" w:pos="4320"/>
        </w:tabs>
        <w:ind w:left="4320" w:hanging="360"/>
      </w:pPr>
      <w:rPr>
        <w:rFonts w:ascii="Wingdings" w:hAnsi="Wingdings"/>
        <w:sz w:val="20"/>
      </w:rPr>
    </w:lvl>
    <w:lvl w:ilvl="6" w:tplc="40904850">
      <w:start w:val="1"/>
      <w:numFmt w:val="bullet"/>
      <w:lvlText w:val=""/>
      <w:lvlJc w:val="left"/>
      <w:pPr>
        <w:tabs>
          <w:tab w:val="num" w:pos="5040"/>
        </w:tabs>
        <w:ind w:left="5040" w:hanging="360"/>
      </w:pPr>
      <w:rPr>
        <w:rFonts w:ascii="Wingdings" w:hAnsi="Wingdings"/>
        <w:sz w:val="20"/>
      </w:rPr>
    </w:lvl>
    <w:lvl w:ilvl="7" w:tplc="AF7CAD2A">
      <w:start w:val="1"/>
      <w:numFmt w:val="bullet"/>
      <w:lvlText w:val=""/>
      <w:lvlJc w:val="left"/>
      <w:pPr>
        <w:tabs>
          <w:tab w:val="num" w:pos="5760"/>
        </w:tabs>
        <w:ind w:left="5760" w:hanging="360"/>
      </w:pPr>
      <w:rPr>
        <w:rFonts w:ascii="Wingdings" w:hAnsi="Wingdings"/>
        <w:sz w:val="20"/>
      </w:rPr>
    </w:lvl>
    <w:lvl w:ilvl="8" w:tplc="DA4E701E">
      <w:start w:val="1"/>
      <w:numFmt w:val="bullet"/>
      <w:lvlText w:val=""/>
      <w:lvlJc w:val="left"/>
      <w:pPr>
        <w:tabs>
          <w:tab w:val="num" w:pos="6480"/>
        </w:tabs>
        <w:ind w:left="6480" w:hanging="360"/>
      </w:pPr>
      <w:rPr>
        <w:rFonts w:ascii="Wingdings" w:hAnsi="Wingdings"/>
        <w:sz w:val="20"/>
      </w:rPr>
    </w:lvl>
  </w:abstractNum>
  <w:abstractNum w:abstractNumId="1">
    <w:nsid w:val="1C5340DB"/>
    <w:multiLevelType w:val="hybridMultilevel"/>
    <w:tmpl w:val="969C81E4"/>
    <w:lvl w:ilvl="0" w:tplc="67209990">
      <w:start w:val="1"/>
      <w:numFmt w:val="decimal"/>
      <w:lvlText w:val="%1."/>
      <w:lvlJc w:val="left"/>
      <w:pPr>
        <w:ind w:left="720" w:hanging="360"/>
      </w:pPr>
      <w:rPr>
        <w:rFonts w:cs="Times New Roman"/>
      </w:rPr>
    </w:lvl>
    <w:lvl w:ilvl="1" w:tplc="CD2EF61C">
      <w:start w:val="1"/>
      <w:numFmt w:val="lowerLetter"/>
      <w:lvlText w:val="%2."/>
      <w:lvlJc w:val="left"/>
      <w:pPr>
        <w:ind w:left="1440" w:hanging="360"/>
      </w:pPr>
      <w:rPr>
        <w:rFonts w:cs="Times New Roman"/>
      </w:rPr>
    </w:lvl>
    <w:lvl w:ilvl="2" w:tplc="595CB10A">
      <w:start w:val="1"/>
      <w:numFmt w:val="lowerRoman"/>
      <w:lvlText w:val="%3."/>
      <w:lvlJc w:val="right"/>
      <w:pPr>
        <w:ind w:left="2160" w:hanging="180"/>
      </w:pPr>
      <w:rPr>
        <w:rFonts w:cs="Times New Roman"/>
      </w:rPr>
    </w:lvl>
    <w:lvl w:ilvl="3" w:tplc="39D2BA9E">
      <w:start w:val="1"/>
      <w:numFmt w:val="decimal"/>
      <w:lvlText w:val="%4."/>
      <w:lvlJc w:val="left"/>
      <w:pPr>
        <w:ind w:left="2880" w:hanging="360"/>
      </w:pPr>
      <w:rPr>
        <w:rFonts w:cs="Times New Roman"/>
      </w:rPr>
    </w:lvl>
    <w:lvl w:ilvl="4" w:tplc="D7E4E83A">
      <w:start w:val="1"/>
      <w:numFmt w:val="lowerLetter"/>
      <w:lvlText w:val="%5."/>
      <w:lvlJc w:val="left"/>
      <w:pPr>
        <w:ind w:left="3600" w:hanging="360"/>
      </w:pPr>
      <w:rPr>
        <w:rFonts w:cs="Times New Roman"/>
      </w:rPr>
    </w:lvl>
    <w:lvl w:ilvl="5" w:tplc="98020822">
      <w:start w:val="1"/>
      <w:numFmt w:val="lowerRoman"/>
      <w:lvlText w:val="%6."/>
      <w:lvlJc w:val="right"/>
      <w:pPr>
        <w:ind w:left="4320" w:hanging="180"/>
      </w:pPr>
      <w:rPr>
        <w:rFonts w:cs="Times New Roman"/>
      </w:rPr>
    </w:lvl>
    <w:lvl w:ilvl="6" w:tplc="6F72F370">
      <w:start w:val="1"/>
      <w:numFmt w:val="decimal"/>
      <w:lvlText w:val="%7."/>
      <w:lvlJc w:val="left"/>
      <w:pPr>
        <w:ind w:left="5040" w:hanging="360"/>
      </w:pPr>
      <w:rPr>
        <w:rFonts w:cs="Times New Roman"/>
      </w:rPr>
    </w:lvl>
    <w:lvl w:ilvl="7" w:tplc="C78E3224">
      <w:start w:val="1"/>
      <w:numFmt w:val="lowerLetter"/>
      <w:lvlText w:val="%8."/>
      <w:lvlJc w:val="left"/>
      <w:pPr>
        <w:ind w:left="5760" w:hanging="360"/>
      </w:pPr>
      <w:rPr>
        <w:rFonts w:cs="Times New Roman"/>
      </w:rPr>
    </w:lvl>
    <w:lvl w:ilvl="8" w:tplc="DEC018FA">
      <w:start w:val="1"/>
      <w:numFmt w:val="lowerRoman"/>
      <w:lvlText w:val="%9."/>
      <w:lvlJc w:val="right"/>
      <w:pPr>
        <w:ind w:left="6480" w:hanging="180"/>
      </w:pPr>
      <w:rPr>
        <w:rFonts w:cs="Times New Roman"/>
      </w:rPr>
    </w:lvl>
  </w:abstractNum>
  <w:abstractNum w:abstractNumId="2">
    <w:nsid w:val="34CF1B8B"/>
    <w:multiLevelType w:val="hybridMultilevel"/>
    <w:tmpl w:val="B33A2A64"/>
    <w:lvl w:ilvl="0" w:tplc="BE3218BE">
      <w:start w:val="5"/>
      <w:numFmt w:val="decimal"/>
      <w:lvlText w:val="%1."/>
      <w:lvlJc w:val="left"/>
      <w:pPr>
        <w:ind w:left="720" w:hanging="360"/>
      </w:pPr>
    </w:lvl>
    <w:lvl w:ilvl="1" w:tplc="8E9C8DAE">
      <w:start w:val="1"/>
      <w:numFmt w:val="lowerLetter"/>
      <w:lvlText w:val="%2."/>
      <w:lvlJc w:val="left"/>
      <w:pPr>
        <w:ind w:left="1440" w:hanging="360"/>
      </w:pPr>
    </w:lvl>
    <w:lvl w:ilvl="2" w:tplc="C5A03C2C">
      <w:start w:val="1"/>
      <w:numFmt w:val="lowerRoman"/>
      <w:lvlText w:val="%3."/>
      <w:lvlJc w:val="right"/>
      <w:pPr>
        <w:ind w:left="2160" w:hanging="180"/>
      </w:pPr>
    </w:lvl>
    <w:lvl w:ilvl="3" w:tplc="EA5C66B0">
      <w:start w:val="1"/>
      <w:numFmt w:val="decimal"/>
      <w:lvlText w:val="%4."/>
      <w:lvlJc w:val="left"/>
      <w:pPr>
        <w:ind w:left="2880" w:hanging="360"/>
      </w:pPr>
    </w:lvl>
    <w:lvl w:ilvl="4" w:tplc="E6061AB2">
      <w:start w:val="1"/>
      <w:numFmt w:val="lowerLetter"/>
      <w:lvlText w:val="%5."/>
      <w:lvlJc w:val="left"/>
      <w:pPr>
        <w:ind w:left="3600" w:hanging="360"/>
      </w:pPr>
    </w:lvl>
    <w:lvl w:ilvl="5" w:tplc="A76E9906">
      <w:start w:val="1"/>
      <w:numFmt w:val="lowerRoman"/>
      <w:lvlText w:val="%6."/>
      <w:lvlJc w:val="right"/>
      <w:pPr>
        <w:ind w:left="4320" w:hanging="180"/>
      </w:pPr>
    </w:lvl>
    <w:lvl w:ilvl="6" w:tplc="FE90A8B6">
      <w:start w:val="1"/>
      <w:numFmt w:val="decimal"/>
      <w:lvlText w:val="%7."/>
      <w:lvlJc w:val="left"/>
      <w:pPr>
        <w:ind w:left="5040" w:hanging="360"/>
      </w:pPr>
    </w:lvl>
    <w:lvl w:ilvl="7" w:tplc="C8947710">
      <w:start w:val="1"/>
      <w:numFmt w:val="lowerLetter"/>
      <w:lvlText w:val="%8."/>
      <w:lvlJc w:val="left"/>
      <w:pPr>
        <w:ind w:left="5760" w:hanging="360"/>
      </w:pPr>
    </w:lvl>
    <w:lvl w:ilvl="8" w:tplc="0FDE19DA">
      <w:start w:val="1"/>
      <w:numFmt w:val="lowerRoman"/>
      <w:lvlText w:val="%9."/>
      <w:lvlJc w:val="right"/>
      <w:pPr>
        <w:ind w:left="6480" w:hanging="180"/>
      </w:pPr>
    </w:lvl>
  </w:abstractNum>
  <w:abstractNum w:abstractNumId="3">
    <w:nsid w:val="3BFF6CA4"/>
    <w:multiLevelType w:val="hybridMultilevel"/>
    <w:tmpl w:val="557E420C"/>
    <w:lvl w:ilvl="0" w:tplc="3476EA06">
      <w:start w:val="1"/>
      <w:numFmt w:val="decimal"/>
      <w:lvlText w:val="%1."/>
      <w:lvlJc w:val="left"/>
      <w:pPr>
        <w:ind w:left="1308" w:hanging="768"/>
      </w:pPr>
    </w:lvl>
    <w:lvl w:ilvl="1" w:tplc="82C2DC0C">
      <w:start w:val="1"/>
      <w:numFmt w:val="lowerLetter"/>
      <w:lvlText w:val="%2."/>
      <w:lvlJc w:val="left"/>
      <w:pPr>
        <w:ind w:left="1620" w:hanging="360"/>
      </w:pPr>
    </w:lvl>
    <w:lvl w:ilvl="2" w:tplc="70E0A406">
      <w:start w:val="1"/>
      <w:numFmt w:val="lowerRoman"/>
      <w:lvlText w:val="%3."/>
      <w:lvlJc w:val="right"/>
      <w:pPr>
        <w:ind w:left="2340" w:hanging="180"/>
      </w:pPr>
    </w:lvl>
    <w:lvl w:ilvl="3" w:tplc="0C126510">
      <w:start w:val="1"/>
      <w:numFmt w:val="decimal"/>
      <w:lvlText w:val="%4."/>
      <w:lvlJc w:val="left"/>
      <w:pPr>
        <w:ind w:left="3060" w:hanging="360"/>
      </w:pPr>
    </w:lvl>
    <w:lvl w:ilvl="4" w:tplc="AFD614EA">
      <w:start w:val="1"/>
      <w:numFmt w:val="lowerLetter"/>
      <w:lvlText w:val="%5."/>
      <w:lvlJc w:val="left"/>
      <w:pPr>
        <w:ind w:left="3780" w:hanging="360"/>
      </w:pPr>
    </w:lvl>
    <w:lvl w:ilvl="5" w:tplc="BB58B17A">
      <w:start w:val="1"/>
      <w:numFmt w:val="lowerRoman"/>
      <w:lvlText w:val="%6."/>
      <w:lvlJc w:val="right"/>
      <w:pPr>
        <w:ind w:left="4500" w:hanging="180"/>
      </w:pPr>
    </w:lvl>
    <w:lvl w:ilvl="6" w:tplc="0DB425CE">
      <w:start w:val="1"/>
      <w:numFmt w:val="decimal"/>
      <w:lvlText w:val="%7."/>
      <w:lvlJc w:val="left"/>
      <w:pPr>
        <w:ind w:left="5220" w:hanging="360"/>
      </w:pPr>
    </w:lvl>
    <w:lvl w:ilvl="7" w:tplc="9A368FEC">
      <w:start w:val="1"/>
      <w:numFmt w:val="lowerLetter"/>
      <w:lvlText w:val="%8."/>
      <w:lvlJc w:val="left"/>
      <w:pPr>
        <w:ind w:left="5940" w:hanging="360"/>
      </w:pPr>
    </w:lvl>
    <w:lvl w:ilvl="8" w:tplc="D1B0D844">
      <w:start w:val="1"/>
      <w:numFmt w:val="lowerRoman"/>
      <w:lvlText w:val="%9."/>
      <w:lvlJc w:val="right"/>
      <w:pPr>
        <w:ind w:left="6660" w:hanging="180"/>
      </w:pPr>
    </w:lvl>
  </w:abstractNum>
  <w:abstractNum w:abstractNumId="4">
    <w:nsid w:val="63063034"/>
    <w:multiLevelType w:val="hybridMultilevel"/>
    <w:tmpl w:val="E7C621B2"/>
    <w:lvl w:ilvl="0" w:tplc="2ACE8BC2">
      <w:start w:val="1"/>
      <w:numFmt w:val="decimal"/>
      <w:lvlText w:val="%1."/>
      <w:lvlJc w:val="left"/>
      <w:pPr>
        <w:ind w:left="720" w:hanging="360"/>
      </w:pPr>
    </w:lvl>
    <w:lvl w:ilvl="1" w:tplc="0052806E">
      <w:start w:val="1"/>
      <w:numFmt w:val="lowerLetter"/>
      <w:lvlText w:val="%2."/>
      <w:lvlJc w:val="left"/>
      <w:pPr>
        <w:ind w:left="1440" w:hanging="360"/>
      </w:pPr>
    </w:lvl>
    <w:lvl w:ilvl="2" w:tplc="7AB02260">
      <w:start w:val="1"/>
      <w:numFmt w:val="lowerRoman"/>
      <w:lvlText w:val="%3."/>
      <w:lvlJc w:val="right"/>
      <w:pPr>
        <w:ind w:left="2160" w:hanging="180"/>
      </w:pPr>
    </w:lvl>
    <w:lvl w:ilvl="3" w:tplc="19AAE082">
      <w:start w:val="1"/>
      <w:numFmt w:val="decimal"/>
      <w:lvlText w:val="%4."/>
      <w:lvlJc w:val="left"/>
      <w:pPr>
        <w:ind w:left="2880" w:hanging="360"/>
      </w:pPr>
    </w:lvl>
    <w:lvl w:ilvl="4" w:tplc="8CFE6812">
      <w:start w:val="1"/>
      <w:numFmt w:val="lowerLetter"/>
      <w:lvlText w:val="%5."/>
      <w:lvlJc w:val="left"/>
      <w:pPr>
        <w:ind w:left="3600" w:hanging="360"/>
      </w:pPr>
    </w:lvl>
    <w:lvl w:ilvl="5" w:tplc="EB5A9346">
      <w:start w:val="1"/>
      <w:numFmt w:val="lowerRoman"/>
      <w:lvlText w:val="%6."/>
      <w:lvlJc w:val="right"/>
      <w:pPr>
        <w:ind w:left="4320" w:hanging="180"/>
      </w:pPr>
    </w:lvl>
    <w:lvl w:ilvl="6" w:tplc="8B549110">
      <w:start w:val="1"/>
      <w:numFmt w:val="decimal"/>
      <w:lvlText w:val="%7."/>
      <w:lvlJc w:val="left"/>
      <w:pPr>
        <w:ind w:left="5040" w:hanging="360"/>
      </w:pPr>
    </w:lvl>
    <w:lvl w:ilvl="7" w:tplc="B2CCAA7C">
      <w:start w:val="1"/>
      <w:numFmt w:val="lowerLetter"/>
      <w:lvlText w:val="%8."/>
      <w:lvlJc w:val="left"/>
      <w:pPr>
        <w:ind w:left="5760" w:hanging="360"/>
      </w:pPr>
    </w:lvl>
    <w:lvl w:ilvl="8" w:tplc="D4AC6322">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C6F4E"/>
    <w:rsid w:val="002F3F62"/>
    <w:rsid w:val="00454FAF"/>
    <w:rsid w:val="008947DD"/>
    <w:rsid w:val="009C78B6"/>
    <w:rsid w:val="00DC6F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7DD"/>
    <w:rPr>
      <w:rFonts w:ascii="Calibri" w:hAnsi="Calibri"/>
      <w:sz w:val="22"/>
      <w:szCs w:val="22"/>
      <w:lang w:eastAsia="en-US"/>
    </w:rPr>
  </w:style>
  <w:style w:type="paragraph" w:styleId="1">
    <w:name w:val="heading 1"/>
    <w:basedOn w:val="a"/>
    <w:next w:val="a"/>
    <w:link w:val="10"/>
    <w:uiPriority w:val="9"/>
    <w:qFormat/>
    <w:rsid w:val="008947DD"/>
    <w:pPr>
      <w:keepNext/>
      <w:spacing w:before="240" w:after="60"/>
      <w:outlineLvl w:val="0"/>
    </w:pPr>
    <w:rPr>
      <w:rFonts w:ascii="Cambria" w:hAnsi="Cambria"/>
      <w:b/>
      <w:bCs/>
      <w:sz w:val="32"/>
      <w:szCs w:val="32"/>
      <w:lang w:val="en-US"/>
    </w:rPr>
  </w:style>
  <w:style w:type="paragraph" w:styleId="2">
    <w:name w:val="heading 2"/>
    <w:basedOn w:val="a"/>
    <w:next w:val="a"/>
    <w:link w:val="20"/>
    <w:uiPriority w:val="9"/>
    <w:qFormat/>
    <w:rsid w:val="008947DD"/>
    <w:pPr>
      <w:keepNext/>
      <w:spacing w:before="240" w:after="60"/>
      <w:outlineLvl w:val="1"/>
    </w:pPr>
    <w:rPr>
      <w:rFonts w:ascii="Arial" w:hAnsi="Arial" w:cs="Arial"/>
      <w:b/>
      <w:bCs/>
      <w:i/>
      <w:iCs/>
      <w:sz w:val="28"/>
      <w:szCs w:val="28"/>
      <w:lang w:eastAsia="ru-RU"/>
    </w:rPr>
  </w:style>
  <w:style w:type="paragraph" w:styleId="3">
    <w:name w:val="heading 3"/>
    <w:basedOn w:val="a"/>
    <w:next w:val="a"/>
    <w:link w:val="30"/>
    <w:uiPriority w:val="9"/>
    <w:unhideWhenUsed/>
    <w:qFormat/>
    <w:rsid w:val="008947DD"/>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8947DD"/>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8947DD"/>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8947DD"/>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8947DD"/>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8947DD"/>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8947DD"/>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947DD"/>
    <w:rPr>
      <w:rFonts w:ascii="Liberation Sans" w:eastAsia="Liberation Sans" w:hAnsi="Liberation Sans" w:cs="Liberation Sans"/>
      <w:sz w:val="40"/>
      <w:szCs w:val="40"/>
    </w:rPr>
  </w:style>
  <w:style w:type="character" w:customStyle="1" w:styleId="Heading2Char">
    <w:name w:val="Heading 2 Char"/>
    <w:basedOn w:val="a0"/>
    <w:uiPriority w:val="9"/>
    <w:rsid w:val="008947DD"/>
    <w:rPr>
      <w:rFonts w:ascii="Liberation Sans" w:eastAsia="Liberation Sans" w:hAnsi="Liberation Sans" w:cs="Liberation Sans"/>
      <w:sz w:val="34"/>
    </w:rPr>
  </w:style>
  <w:style w:type="character" w:customStyle="1" w:styleId="30">
    <w:name w:val="Заголовок 3 Знак"/>
    <w:basedOn w:val="a0"/>
    <w:link w:val="3"/>
    <w:uiPriority w:val="9"/>
    <w:rsid w:val="008947DD"/>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8947DD"/>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8947DD"/>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8947DD"/>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8947DD"/>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8947DD"/>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8947DD"/>
    <w:rPr>
      <w:rFonts w:ascii="Liberation Sans" w:eastAsia="Liberation Sans" w:hAnsi="Liberation Sans" w:cs="Liberation Sans"/>
      <w:i/>
      <w:iCs/>
      <w:sz w:val="21"/>
      <w:szCs w:val="21"/>
    </w:rPr>
  </w:style>
  <w:style w:type="paragraph" w:styleId="a3">
    <w:name w:val="No Spacing"/>
    <w:link w:val="a4"/>
    <w:uiPriority w:val="99"/>
    <w:qFormat/>
    <w:rsid w:val="008947DD"/>
    <w:rPr>
      <w:sz w:val="24"/>
      <w:szCs w:val="24"/>
    </w:rPr>
  </w:style>
  <w:style w:type="paragraph" w:styleId="a5">
    <w:name w:val="Title"/>
    <w:basedOn w:val="a"/>
    <w:next w:val="a"/>
    <w:link w:val="a6"/>
    <w:uiPriority w:val="10"/>
    <w:qFormat/>
    <w:rsid w:val="008947DD"/>
    <w:pPr>
      <w:spacing w:before="300" w:after="200"/>
      <w:contextualSpacing/>
    </w:pPr>
    <w:rPr>
      <w:sz w:val="48"/>
      <w:szCs w:val="48"/>
    </w:rPr>
  </w:style>
  <w:style w:type="character" w:customStyle="1" w:styleId="a6">
    <w:name w:val="Название Знак"/>
    <w:basedOn w:val="a0"/>
    <w:link w:val="a5"/>
    <w:uiPriority w:val="10"/>
    <w:rsid w:val="008947DD"/>
    <w:rPr>
      <w:sz w:val="48"/>
      <w:szCs w:val="48"/>
    </w:rPr>
  </w:style>
  <w:style w:type="paragraph" w:styleId="a7">
    <w:name w:val="Subtitle"/>
    <w:basedOn w:val="a"/>
    <w:next w:val="a"/>
    <w:link w:val="a8"/>
    <w:uiPriority w:val="11"/>
    <w:qFormat/>
    <w:rsid w:val="008947DD"/>
    <w:pPr>
      <w:spacing w:before="200" w:after="200"/>
    </w:pPr>
    <w:rPr>
      <w:sz w:val="24"/>
      <w:szCs w:val="24"/>
    </w:rPr>
  </w:style>
  <w:style w:type="character" w:customStyle="1" w:styleId="a8">
    <w:name w:val="Подзаголовок Знак"/>
    <w:basedOn w:val="a0"/>
    <w:link w:val="a7"/>
    <w:uiPriority w:val="11"/>
    <w:rsid w:val="008947DD"/>
    <w:rPr>
      <w:sz w:val="24"/>
      <w:szCs w:val="24"/>
    </w:rPr>
  </w:style>
  <w:style w:type="paragraph" w:styleId="21">
    <w:name w:val="Quote"/>
    <w:basedOn w:val="a"/>
    <w:next w:val="a"/>
    <w:link w:val="22"/>
    <w:uiPriority w:val="29"/>
    <w:qFormat/>
    <w:rsid w:val="008947DD"/>
    <w:pPr>
      <w:ind w:left="720" w:right="720"/>
    </w:pPr>
    <w:rPr>
      <w:i/>
    </w:rPr>
  </w:style>
  <w:style w:type="character" w:customStyle="1" w:styleId="22">
    <w:name w:val="Цитата 2 Знак"/>
    <w:link w:val="21"/>
    <w:uiPriority w:val="29"/>
    <w:rsid w:val="008947DD"/>
    <w:rPr>
      <w:i/>
    </w:rPr>
  </w:style>
  <w:style w:type="paragraph" w:styleId="a9">
    <w:name w:val="Intense Quote"/>
    <w:basedOn w:val="a"/>
    <w:next w:val="a"/>
    <w:link w:val="aa"/>
    <w:uiPriority w:val="30"/>
    <w:qFormat/>
    <w:rsid w:val="008947D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947DD"/>
    <w:rPr>
      <w:i/>
    </w:rPr>
  </w:style>
  <w:style w:type="paragraph" w:styleId="ab">
    <w:name w:val="header"/>
    <w:basedOn w:val="a"/>
    <w:link w:val="ac"/>
    <w:rsid w:val="008947DD"/>
    <w:pPr>
      <w:tabs>
        <w:tab w:val="center" w:pos="4677"/>
        <w:tab w:val="right" w:pos="9355"/>
      </w:tabs>
    </w:pPr>
    <w:rPr>
      <w:szCs w:val="20"/>
    </w:rPr>
  </w:style>
  <w:style w:type="character" w:customStyle="1" w:styleId="HeaderChar">
    <w:name w:val="Header Char"/>
    <w:basedOn w:val="a0"/>
    <w:uiPriority w:val="99"/>
    <w:rsid w:val="008947DD"/>
  </w:style>
  <w:style w:type="paragraph" w:styleId="ad">
    <w:name w:val="footer"/>
    <w:basedOn w:val="a"/>
    <w:link w:val="ae"/>
    <w:rsid w:val="008947DD"/>
    <w:pPr>
      <w:tabs>
        <w:tab w:val="center" w:pos="4677"/>
        <w:tab w:val="right" w:pos="9355"/>
      </w:tabs>
    </w:pPr>
    <w:rPr>
      <w:szCs w:val="20"/>
      <w:lang w:val="en-US"/>
    </w:rPr>
  </w:style>
  <w:style w:type="character" w:customStyle="1" w:styleId="FooterChar">
    <w:name w:val="Footer Char"/>
    <w:basedOn w:val="a0"/>
    <w:uiPriority w:val="99"/>
    <w:rsid w:val="008947DD"/>
  </w:style>
  <w:style w:type="paragraph" w:styleId="af">
    <w:name w:val="caption"/>
    <w:basedOn w:val="a"/>
    <w:next w:val="a"/>
    <w:link w:val="af0"/>
    <w:uiPriority w:val="35"/>
    <w:semiHidden/>
    <w:unhideWhenUsed/>
    <w:qFormat/>
    <w:rsid w:val="008947DD"/>
    <w:pPr>
      <w:spacing w:line="276" w:lineRule="auto"/>
    </w:pPr>
    <w:rPr>
      <w:b/>
      <w:bCs/>
      <w:color w:val="4F81BD" w:themeColor="accent1"/>
      <w:sz w:val="18"/>
      <w:szCs w:val="18"/>
    </w:rPr>
  </w:style>
  <w:style w:type="character" w:customStyle="1" w:styleId="af0">
    <w:name w:val="Название объекта Знак"/>
    <w:basedOn w:val="a0"/>
    <w:link w:val="af"/>
    <w:uiPriority w:val="35"/>
    <w:rsid w:val="008947DD"/>
    <w:rPr>
      <w:b/>
      <w:bCs/>
      <w:color w:val="4F81BD" w:themeColor="accent1"/>
      <w:sz w:val="18"/>
      <w:szCs w:val="18"/>
    </w:rPr>
  </w:style>
  <w:style w:type="table" w:styleId="af1">
    <w:name w:val="Table Grid"/>
    <w:basedOn w:val="a1"/>
    <w:rsid w:val="008947DD"/>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8947D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8947D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8947DD"/>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8947DD"/>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8947DD"/>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8947DD"/>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947D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947D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947D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947D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947D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947D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8947D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947D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947D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947D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947D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947D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947D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8947D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947D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947D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947D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947D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947D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947D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8947DD"/>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947D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947D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947D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947D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947D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947D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947D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8947DD"/>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rsid w:val="008947DD"/>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rsid w:val="008947D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rsid w:val="008947DD"/>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rsid w:val="008947D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rsid w:val="008947DD"/>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rsid w:val="008947DD"/>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uiPriority w:val="99"/>
    <w:rsid w:val="008947DD"/>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rsid w:val="008947DD"/>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rsid w:val="008947DD"/>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rsid w:val="008947DD"/>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rsid w:val="008947DD"/>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rsid w:val="008947DD"/>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rsid w:val="008947DD"/>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947DD"/>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8947DD"/>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947DD"/>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947DD"/>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947DD"/>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947DD"/>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947DD"/>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947DD"/>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8947D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947DD"/>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947D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947DD"/>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947D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947DD"/>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947DD"/>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8947D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947D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947D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947D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947D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947D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947D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8947DD"/>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947DD"/>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947DD"/>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947DD"/>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947DD"/>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947DD"/>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947DD"/>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8947D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rsid w:val="008947DD"/>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rsid w:val="008947DD"/>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rsid w:val="008947DD"/>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rsid w:val="008947DD"/>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rsid w:val="008947DD"/>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rsid w:val="008947DD"/>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uiPriority w:val="99"/>
    <w:rsid w:val="008947DD"/>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rsid w:val="008947DD"/>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rsid w:val="008947DD"/>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rsid w:val="008947DD"/>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rsid w:val="008947DD"/>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rsid w:val="008947DD"/>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rsid w:val="008947DD"/>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947DD"/>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947DD"/>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8947DD"/>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947DD"/>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947DD"/>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947DD"/>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947DD"/>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947DD"/>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947DD"/>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947D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947D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947D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947D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947D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947D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uiPriority w:val="99"/>
    <w:rsid w:val="008947DD"/>
    <w:rPr>
      <w:color w:val="0000FF"/>
      <w:u w:val="single"/>
    </w:rPr>
  </w:style>
  <w:style w:type="paragraph" w:styleId="af3">
    <w:name w:val="footnote text"/>
    <w:basedOn w:val="a"/>
    <w:link w:val="af4"/>
    <w:uiPriority w:val="99"/>
    <w:semiHidden/>
    <w:unhideWhenUsed/>
    <w:rsid w:val="008947DD"/>
    <w:pPr>
      <w:spacing w:after="40"/>
    </w:pPr>
    <w:rPr>
      <w:sz w:val="18"/>
    </w:rPr>
  </w:style>
  <w:style w:type="character" w:customStyle="1" w:styleId="af4">
    <w:name w:val="Текст сноски Знак"/>
    <w:link w:val="af3"/>
    <w:uiPriority w:val="99"/>
    <w:rsid w:val="008947DD"/>
    <w:rPr>
      <w:sz w:val="18"/>
    </w:rPr>
  </w:style>
  <w:style w:type="character" w:styleId="af5">
    <w:name w:val="footnote reference"/>
    <w:basedOn w:val="a0"/>
    <w:uiPriority w:val="99"/>
    <w:unhideWhenUsed/>
    <w:rsid w:val="008947DD"/>
    <w:rPr>
      <w:vertAlign w:val="superscript"/>
    </w:rPr>
  </w:style>
  <w:style w:type="paragraph" w:styleId="af6">
    <w:name w:val="endnote text"/>
    <w:basedOn w:val="a"/>
    <w:link w:val="af7"/>
    <w:uiPriority w:val="99"/>
    <w:semiHidden/>
    <w:unhideWhenUsed/>
    <w:rsid w:val="008947DD"/>
    <w:rPr>
      <w:sz w:val="20"/>
    </w:rPr>
  </w:style>
  <w:style w:type="character" w:customStyle="1" w:styleId="af7">
    <w:name w:val="Текст концевой сноски Знак"/>
    <w:link w:val="af6"/>
    <w:uiPriority w:val="99"/>
    <w:rsid w:val="008947DD"/>
    <w:rPr>
      <w:sz w:val="20"/>
    </w:rPr>
  </w:style>
  <w:style w:type="character" w:styleId="af8">
    <w:name w:val="endnote reference"/>
    <w:basedOn w:val="a0"/>
    <w:uiPriority w:val="99"/>
    <w:semiHidden/>
    <w:unhideWhenUsed/>
    <w:rsid w:val="008947DD"/>
    <w:rPr>
      <w:vertAlign w:val="superscript"/>
    </w:rPr>
  </w:style>
  <w:style w:type="paragraph" w:styleId="11">
    <w:name w:val="toc 1"/>
    <w:basedOn w:val="a"/>
    <w:next w:val="a"/>
    <w:uiPriority w:val="39"/>
    <w:unhideWhenUsed/>
    <w:rsid w:val="008947DD"/>
    <w:pPr>
      <w:spacing w:after="57"/>
    </w:pPr>
  </w:style>
  <w:style w:type="paragraph" w:styleId="23">
    <w:name w:val="toc 2"/>
    <w:basedOn w:val="a"/>
    <w:next w:val="a"/>
    <w:uiPriority w:val="39"/>
    <w:unhideWhenUsed/>
    <w:rsid w:val="008947DD"/>
    <w:pPr>
      <w:spacing w:after="57"/>
      <w:ind w:left="283"/>
    </w:pPr>
  </w:style>
  <w:style w:type="paragraph" w:styleId="31">
    <w:name w:val="toc 3"/>
    <w:basedOn w:val="a"/>
    <w:next w:val="a"/>
    <w:uiPriority w:val="39"/>
    <w:unhideWhenUsed/>
    <w:rsid w:val="008947DD"/>
    <w:pPr>
      <w:spacing w:after="57"/>
      <w:ind w:left="567"/>
    </w:pPr>
  </w:style>
  <w:style w:type="paragraph" w:styleId="41">
    <w:name w:val="toc 4"/>
    <w:basedOn w:val="a"/>
    <w:next w:val="a"/>
    <w:uiPriority w:val="39"/>
    <w:unhideWhenUsed/>
    <w:rsid w:val="008947DD"/>
    <w:pPr>
      <w:spacing w:after="57"/>
      <w:ind w:left="850"/>
    </w:pPr>
  </w:style>
  <w:style w:type="paragraph" w:styleId="51">
    <w:name w:val="toc 5"/>
    <w:basedOn w:val="a"/>
    <w:next w:val="a"/>
    <w:uiPriority w:val="39"/>
    <w:unhideWhenUsed/>
    <w:rsid w:val="008947DD"/>
    <w:pPr>
      <w:spacing w:after="57"/>
      <w:ind w:left="1134"/>
    </w:pPr>
  </w:style>
  <w:style w:type="paragraph" w:styleId="61">
    <w:name w:val="toc 6"/>
    <w:basedOn w:val="a"/>
    <w:next w:val="a"/>
    <w:uiPriority w:val="39"/>
    <w:unhideWhenUsed/>
    <w:rsid w:val="008947DD"/>
    <w:pPr>
      <w:spacing w:after="57"/>
      <w:ind w:left="1417"/>
    </w:pPr>
  </w:style>
  <w:style w:type="paragraph" w:styleId="71">
    <w:name w:val="toc 7"/>
    <w:basedOn w:val="a"/>
    <w:next w:val="a"/>
    <w:uiPriority w:val="39"/>
    <w:unhideWhenUsed/>
    <w:rsid w:val="008947DD"/>
    <w:pPr>
      <w:spacing w:after="57"/>
      <w:ind w:left="1701"/>
    </w:pPr>
  </w:style>
  <w:style w:type="paragraph" w:styleId="81">
    <w:name w:val="toc 8"/>
    <w:basedOn w:val="a"/>
    <w:next w:val="a"/>
    <w:uiPriority w:val="39"/>
    <w:unhideWhenUsed/>
    <w:rsid w:val="008947DD"/>
    <w:pPr>
      <w:spacing w:after="57"/>
      <w:ind w:left="1984"/>
    </w:pPr>
  </w:style>
  <w:style w:type="paragraph" w:styleId="91">
    <w:name w:val="toc 9"/>
    <w:basedOn w:val="a"/>
    <w:next w:val="a"/>
    <w:uiPriority w:val="39"/>
    <w:unhideWhenUsed/>
    <w:rsid w:val="008947DD"/>
    <w:pPr>
      <w:spacing w:after="57"/>
      <w:ind w:left="2268"/>
    </w:pPr>
  </w:style>
  <w:style w:type="paragraph" w:styleId="af9">
    <w:name w:val="TOC Heading"/>
    <w:uiPriority w:val="39"/>
    <w:unhideWhenUsed/>
    <w:rsid w:val="008947DD"/>
  </w:style>
  <w:style w:type="paragraph" w:styleId="afa">
    <w:name w:val="table of figures"/>
    <w:basedOn w:val="a"/>
    <w:next w:val="a"/>
    <w:uiPriority w:val="99"/>
    <w:unhideWhenUsed/>
    <w:rsid w:val="008947DD"/>
  </w:style>
  <w:style w:type="paragraph" w:customStyle="1" w:styleId="ConsPlusNonformat">
    <w:name w:val="ConsPlusNonformat"/>
    <w:rsid w:val="008947DD"/>
    <w:pPr>
      <w:widowControl w:val="0"/>
    </w:pPr>
    <w:rPr>
      <w:rFonts w:ascii="Courier New" w:hAnsi="Courier New" w:cs="Courier New"/>
      <w:lang w:eastAsia="ru-RU"/>
    </w:rPr>
  </w:style>
  <w:style w:type="character" w:customStyle="1" w:styleId="ac">
    <w:name w:val="Верхний колонтитул Знак"/>
    <w:link w:val="ab"/>
    <w:rsid w:val="008947DD"/>
    <w:rPr>
      <w:rFonts w:ascii="Calibri" w:eastAsia="Times New Roman" w:hAnsi="Calibri"/>
      <w:sz w:val="22"/>
      <w:lang w:val="ru-RU" w:eastAsia="en-US"/>
    </w:rPr>
  </w:style>
  <w:style w:type="paragraph" w:customStyle="1" w:styleId="Normal1">
    <w:name w:val="Normal1"/>
    <w:link w:val="Normal"/>
    <w:rsid w:val="008947DD"/>
    <w:rPr>
      <w:lang w:eastAsia="ru-RU"/>
    </w:rPr>
  </w:style>
  <w:style w:type="character" w:customStyle="1" w:styleId="Normal">
    <w:name w:val="Normal Знак"/>
    <w:link w:val="Normal1"/>
    <w:rsid w:val="008947DD"/>
    <w:rPr>
      <w:lang w:val="ru-RU" w:eastAsia="ru-RU" w:bidi="ar-SA"/>
    </w:rPr>
  </w:style>
  <w:style w:type="paragraph" w:styleId="afb">
    <w:name w:val="Normal (Web)"/>
    <w:basedOn w:val="a"/>
    <w:uiPriority w:val="99"/>
    <w:rsid w:val="008947DD"/>
    <w:pPr>
      <w:spacing w:before="100" w:beforeAutospacing="1" w:after="100" w:afterAutospacing="1"/>
    </w:pPr>
    <w:rPr>
      <w:rFonts w:ascii="Arial Unicode MS" w:eastAsia="Arial Unicode MS" w:hAnsi="Arial Unicode MS" w:cs="Arial Unicode MS"/>
      <w:sz w:val="24"/>
      <w:szCs w:val="24"/>
      <w:lang w:val="en-US"/>
    </w:rPr>
  </w:style>
  <w:style w:type="paragraph" w:styleId="afc">
    <w:name w:val="List Paragraph"/>
    <w:basedOn w:val="a"/>
    <w:uiPriority w:val="34"/>
    <w:qFormat/>
    <w:rsid w:val="008947DD"/>
    <w:pPr>
      <w:spacing w:after="200" w:line="276" w:lineRule="auto"/>
      <w:ind w:left="720"/>
      <w:contextualSpacing/>
    </w:pPr>
    <w:rPr>
      <w:lang w:eastAsia="ru-RU"/>
    </w:rPr>
  </w:style>
  <w:style w:type="paragraph" w:customStyle="1" w:styleId="52">
    <w:name w:val="Стиль5"/>
    <w:basedOn w:val="a"/>
    <w:rsid w:val="008947DD"/>
    <w:pPr>
      <w:jc w:val="both"/>
    </w:pPr>
    <w:rPr>
      <w:rFonts w:ascii="Times New Roman" w:hAnsi="Times New Roman"/>
      <w:color w:val="000000"/>
      <w:sz w:val="24"/>
      <w:szCs w:val="24"/>
    </w:rPr>
  </w:style>
  <w:style w:type="paragraph" w:customStyle="1" w:styleId="Title1">
    <w:name w:val="Title1"/>
    <w:basedOn w:val="Normal1"/>
    <w:rsid w:val="008947DD"/>
    <w:pPr>
      <w:jc w:val="center"/>
    </w:pPr>
    <w:rPr>
      <w:sz w:val="24"/>
    </w:rPr>
  </w:style>
  <w:style w:type="paragraph" w:customStyle="1" w:styleId="afd">
    <w:name w:val="Цитаты"/>
    <w:basedOn w:val="a"/>
    <w:rsid w:val="008947DD"/>
    <w:pPr>
      <w:spacing w:before="100" w:after="100"/>
      <w:ind w:left="360" w:right="360"/>
    </w:pPr>
    <w:rPr>
      <w:rFonts w:ascii="Times New Roman" w:hAnsi="Times New Roman"/>
      <w:sz w:val="20"/>
      <w:szCs w:val="24"/>
      <w:lang w:eastAsia="ru-RU"/>
    </w:rPr>
  </w:style>
  <w:style w:type="character" w:customStyle="1" w:styleId="ae">
    <w:name w:val="Нижний колонтитул Знак"/>
    <w:link w:val="ad"/>
    <w:rsid w:val="008947DD"/>
    <w:rPr>
      <w:rFonts w:ascii="Calibri" w:eastAsia="Times New Roman" w:hAnsi="Calibri"/>
      <w:sz w:val="22"/>
      <w:lang w:val="en-US" w:eastAsia="en-US"/>
    </w:rPr>
  </w:style>
  <w:style w:type="paragraph" w:customStyle="1" w:styleId="01zagolovok">
    <w:name w:val="01_zagolovok"/>
    <w:basedOn w:val="a"/>
    <w:rsid w:val="008947DD"/>
    <w:pPr>
      <w:keepNext/>
      <w:pageBreakBefore/>
      <w:spacing w:before="360" w:after="120"/>
      <w:outlineLvl w:val="0"/>
    </w:pPr>
    <w:rPr>
      <w:rFonts w:ascii="GaramondC" w:hAnsi="GaramondC"/>
      <w:b/>
      <w:color w:val="000000"/>
      <w:sz w:val="40"/>
      <w:szCs w:val="62"/>
      <w:lang w:eastAsia="ru-RU"/>
    </w:rPr>
  </w:style>
  <w:style w:type="paragraph" w:styleId="24">
    <w:name w:val="List 2"/>
    <w:basedOn w:val="a"/>
    <w:rsid w:val="008947DD"/>
    <w:pPr>
      <w:ind w:left="566" w:hanging="283"/>
    </w:pPr>
    <w:rPr>
      <w:rFonts w:ascii="Times New Roman" w:hAnsi="Times New Roman"/>
      <w:sz w:val="24"/>
      <w:szCs w:val="24"/>
      <w:lang w:eastAsia="ru-RU"/>
    </w:rPr>
  </w:style>
  <w:style w:type="paragraph" w:styleId="afe">
    <w:name w:val="Body Text"/>
    <w:basedOn w:val="a"/>
    <w:link w:val="aff"/>
    <w:rsid w:val="008947DD"/>
    <w:pPr>
      <w:spacing w:after="120"/>
    </w:pPr>
    <w:rPr>
      <w:szCs w:val="20"/>
      <w:lang w:val="en-US"/>
    </w:rPr>
  </w:style>
  <w:style w:type="character" w:customStyle="1" w:styleId="aff">
    <w:name w:val="Основной текст Знак"/>
    <w:link w:val="afe"/>
    <w:rsid w:val="008947DD"/>
    <w:rPr>
      <w:rFonts w:ascii="Calibri" w:eastAsia="Times New Roman" w:hAnsi="Calibri"/>
      <w:sz w:val="22"/>
      <w:lang w:val="en-US" w:eastAsia="en-US"/>
    </w:rPr>
  </w:style>
  <w:style w:type="paragraph" w:styleId="aff0">
    <w:name w:val="Body Text First Indent"/>
    <w:basedOn w:val="afe"/>
    <w:link w:val="aff1"/>
    <w:rsid w:val="008947DD"/>
    <w:pPr>
      <w:ind w:firstLine="210"/>
    </w:pPr>
    <w:rPr>
      <w:sz w:val="24"/>
    </w:rPr>
  </w:style>
  <w:style w:type="character" w:customStyle="1" w:styleId="aff1">
    <w:name w:val="Красная строка Знак"/>
    <w:link w:val="aff0"/>
    <w:rsid w:val="008947DD"/>
    <w:rPr>
      <w:rFonts w:ascii="Calibri" w:eastAsia="Times New Roman" w:hAnsi="Calibri"/>
      <w:sz w:val="24"/>
      <w:lang w:val="en-US" w:eastAsia="en-US"/>
    </w:rPr>
  </w:style>
  <w:style w:type="paragraph" w:customStyle="1" w:styleId="aff2">
    <w:name w:val="Пункт б/н"/>
    <w:basedOn w:val="a"/>
    <w:semiHidden/>
    <w:rsid w:val="008947DD"/>
    <w:pPr>
      <w:tabs>
        <w:tab w:val="left" w:pos="1134"/>
      </w:tabs>
      <w:ind w:firstLine="567"/>
      <w:jc w:val="both"/>
    </w:pPr>
    <w:rPr>
      <w:rFonts w:ascii="Times New Roman" w:hAnsi="Times New Roman"/>
      <w:sz w:val="24"/>
      <w:szCs w:val="24"/>
      <w:lang w:eastAsia="ru-RU"/>
    </w:rPr>
  </w:style>
  <w:style w:type="paragraph" w:customStyle="1" w:styleId="BS">
    <w:name w:val="BS"/>
    <w:basedOn w:val="a"/>
    <w:rsid w:val="008947DD"/>
    <w:pPr>
      <w:spacing w:before="60" w:after="60"/>
      <w:ind w:firstLine="567"/>
      <w:jc w:val="both"/>
    </w:pPr>
    <w:rPr>
      <w:rFonts w:ascii="Arial" w:hAnsi="Arial"/>
      <w:szCs w:val="24"/>
      <w:lang w:eastAsia="ar-SA"/>
    </w:rPr>
  </w:style>
  <w:style w:type="paragraph" w:styleId="aff3">
    <w:name w:val="Balloon Text"/>
    <w:basedOn w:val="a"/>
    <w:semiHidden/>
    <w:rsid w:val="008947DD"/>
    <w:pPr>
      <w:ind w:firstLine="706"/>
    </w:pPr>
    <w:rPr>
      <w:rFonts w:ascii="Tahoma" w:hAnsi="Tahoma" w:cs="Tahoma"/>
      <w:sz w:val="16"/>
      <w:szCs w:val="16"/>
      <w:lang w:eastAsia="ru-RU"/>
    </w:rPr>
  </w:style>
  <w:style w:type="paragraph" w:styleId="aff4">
    <w:name w:val="Body Text Indent"/>
    <w:basedOn w:val="a"/>
    <w:link w:val="aff5"/>
    <w:rsid w:val="008947DD"/>
    <w:pPr>
      <w:spacing w:after="120"/>
      <w:ind w:left="283"/>
    </w:pPr>
    <w:rPr>
      <w:szCs w:val="20"/>
      <w:lang w:val="en-US"/>
    </w:rPr>
  </w:style>
  <w:style w:type="character" w:customStyle="1" w:styleId="aff5">
    <w:name w:val="Основной текст с отступом Знак"/>
    <w:link w:val="aff4"/>
    <w:rsid w:val="008947DD"/>
    <w:rPr>
      <w:rFonts w:ascii="Calibri" w:eastAsia="Times New Roman" w:hAnsi="Calibri"/>
      <w:sz w:val="22"/>
      <w:lang w:val="en-US" w:eastAsia="en-US"/>
    </w:rPr>
  </w:style>
  <w:style w:type="paragraph" w:styleId="32">
    <w:name w:val="Body Text Indent 3"/>
    <w:basedOn w:val="a"/>
    <w:link w:val="33"/>
    <w:rsid w:val="008947DD"/>
    <w:pPr>
      <w:spacing w:after="120"/>
      <w:ind w:left="283"/>
    </w:pPr>
    <w:rPr>
      <w:sz w:val="16"/>
      <w:szCs w:val="20"/>
      <w:lang w:val="en-US"/>
    </w:rPr>
  </w:style>
  <w:style w:type="character" w:customStyle="1" w:styleId="33">
    <w:name w:val="Основной текст с отступом 3 Знак"/>
    <w:link w:val="32"/>
    <w:rsid w:val="008947DD"/>
    <w:rPr>
      <w:rFonts w:ascii="Calibri" w:eastAsia="Times New Roman" w:hAnsi="Calibri"/>
      <w:sz w:val="16"/>
      <w:lang w:val="en-US" w:eastAsia="en-US"/>
    </w:rPr>
  </w:style>
  <w:style w:type="character" w:customStyle="1" w:styleId="20">
    <w:name w:val="Заголовок 2 Знак"/>
    <w:link w:val="2"/>
    <w:rsid w:val="008947DD"/>
    <w:rPr>
      <w:rFonts w:ascii="Arial" w:hAnsi="Arial" w:cs="Arial"/>
      <w:b/>
      <w:bCs/>
      <w:i/>
      <w:iCs/>
      <w:sz w:val="28"/>
      <w:szCs w:val="28"/>
      <w:lang w:val="ru-RU" w:eastAsia="ru-RU" w:bidi="ar-SA"/>
    </w:rPr>
  </w:style>
  <w:style w:type="character" w:customStyle="1" w:styleId="62">
    <w:name w:val="Знак Знак6"/>
    <w:rsid w:val="008947DD"/>
    <w:rPr>
      <w:rFonts w:ascii="Arial" w:hAnsi="Arial" w:cs="Arial"/>
      <w:b/>
      <w:bCs/>
      <w:i/>
      <w:iCs/>
      <w:sz w:val="28"/>
      <w:szCs w:val="28"/>
      <w:lang w:val="ru-RU" w:eastAsia="ru-RU" w:bidi="ar-SA"/>
    </w:rPr>
  </w:style>
  <w:style w:type="character" w:styleId="aff6">
    <w:name w:val="page number"/>
    <w:basedOn w:val="a0"/>
    <w:rsid w:val="008947DD"/>
  </w:style>
  <w:style w:type="paragraph" w:customStyle="1" w:styleId="ConsPlusNormal">
    <w:name w:val="ConsPlusNormal"/>
    <w:link w:val="ConsPlusNormal0"/>
    <w:rsid w:val="008947DD"/>
    <w:pPr>
      <w:widowControl w:val="0"/>
    </w:pPr>
    <w:rPr>
      <w:rFonts w:ascii="Arial" w:hAnsi="Arial" w:cs="Arial"/>
      <w:lang w:eastAsia="ru-RU"/>
    </w:rPr>
  </w:style>
  <w:style w:type="character" w:customStyle="1" w:styleId="a4">
    <w:name w:val="Без интервала Знак"/>
    <w:link w:val="a3"/>
    <w:uiPriority w:val="99"/>
    <w:rsid w:val="008947DD"/>
    <w:rPr>
      <w:sz w:val="24"/>
      <w:szCs w:val="24"/>
      <w:lang w:bidi="ar-SA"/>
    </w:rPr>
  </w:style>
  <w:style w:type="character" w:styleId="aff7">
    <w:name w:val="Strong"/>
    <w:uiPriority w:val="22"/>
    <w:rsid w:val="008947DD"/>
    <w:rPr>
      <w:b/>
      <w:bCs/>
    </w:rPr>
  </w:style>
  <w:style w:type="character" w:customStyle="1" w:styleId="12">
    <w:name w:val="Основной текст1"/>
    <w:rsid w:val="008947DD"/>
    <w:rPr>
      <w:rFonts w:ascii="Times New Roman" w:eastAsia="Times New Roman" w:hAnsi="Times New Roman" w:cs="Times New Roman"/>
      <w:color w:val="000000"/>
      <w:spacing w:val="0"/>
      <w:position w:val="0"/>
      <w:sz w:val="22"/>
      <w:szCs w:val="22"/>
      <w:u w:val="none"/>
      <w:lang w:val="ru-RU"/>
    </w:rPr>
  </w:style>
  <w:style w:type="character" w:customStyle="1" w:styleId="ConsPlusNormal0">
    <w:name w:val="ConsPlusNormal Знак"/>
    <w:link w:val="ConsPlusNormal"/>
    <w:rsid w:val="008947DD"/>
    <w:rPr>
      <w:rFonts w:ascii="Arial" w:hAnsi="Arial" w:cs="Arial"/>
      <w:lang w:val="ru-RU" w:eastAsia="ru-RU" w:bidi="ar-SA"/>
    </w:rPr>
  </w:style>
  <w:style w:type="character" w:customStyle="1" w:styleId="10">
    <w:name w:val="Заголовок 1 Знак"/>
    <w:link w:val="1"/>
    <w:rsid w:val="008947DD"/>
    <w:rPr>
      <w:rFonts w:ascii="Cambria" w:eastAsia="Times New Roman" w:hAnsi="Cambria" w:cs="Times New Roman"/>
      <w:b/>
      <w:bCs/>
      <w:sz w:val="32"/>
      <w:szCs w:val="32"/>
      <w:lang w:eastAsia="en-US"/>
    </w:rPr>
  </w:style>
  <w:style w:type="paragraph" w:customStyle="1" w:styleId="aff8">
    <w:name w:val="Содержимое таблицы"/>
    <w:basedOn w:val="a"/>
    <w:rsid w:val="008947DD"/>
    <w:pPr>
      <w:suppressLineNumbers/>
    </w:pPr>
    <w:rPr>
      <w:rFonts w:ascii="Times New Roman" w:hAnsi="Times New Roman"/>
      <w:sz w:val="24"/>
      <w:szCs w:val="24"/>
      <w:lang w:eastAsia="zh-CN"/>
    </w:rPr>
  </w:style>
  <w:style w:type="paragraph" w:customStyle="1" w:styleId="25">
    <w:name w:val="Обычный2"/>
    <w:rsid w:val="008947DD"/>
    <w:pPr>
      <w:widowControl w:val="0"/>
      <w:spacing w:line="300" w:lineRule="auto"/>
      <w:ind w:firstLine="720"/>
      <w:jc w:val="both"/>
    </w:pPr>
    <w:rPr>
      <w:sz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B74BAB028AAA889053F0B7EB767EF25FE93C7F1D3F81268F7A1B9F3047FF8AECE9251F61A0BA1BBEB086681AFAD54ACA2FF877318744DFh1YEL"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880724C95A6F53CA13802A1DDE1908CA54BF857B6D8F82BC830BC0AA28998EBC72BBDE72C0C150C22CF99E8D9C60009EE2A9D61384682ECD7x8L" TargetMode="External"/><Relationship Id="rId12" Type="http://schemas.openxmlformats.org/officeDocument/2006/relationships/hyperlink" Target="https://docs.cntd.ru/document/565649017"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ku-uii-kaluga@yandex.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24B74BAB028AAA889053F0B7EB767EF25FE93C7F1D3F81268F7A1B9F3047FF8AECE9251F61A0BA18BFB086681AFAD54ACA2FF877318744DFh1YEL" TargetMode="External"/><Relationship Id="rId4" Type="http://schemas.openxmlformats.org/officeDocument/2006/relationships/webSettings" Target="webSettings.xml"/><Relationship Id="rId9" Type="http://schemas.openxmlformats.org/officeDocument/2006/relationships/hyperlink" Target="consultantplus://offline/ref=24B74BAB028AAA889053F0B7EB767EF25FE93C7F1D3F81268F7A1B9F3047FF8AECE9251F61A0BA18BFB086681AFAD54ACA2FF877318744DFh1YEL" TargetMode="External"/><Relationship Id="rId14" Type="http://schemas.openxmlformats.org/officeDocument/2006/relationships/hyperlink" Target="mailto:fku-uii-kaluga@yandex.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3932</Words>
  <Characters>22416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_________________________</vt:lpstr>
    </vt:vector>
  </TitlesOfParts>
  <Company>rags</Company>
  <LinksUpToDate>false</LinksUpToDate>
  <CharactersWithSpaces>26296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_________________________</dc:title>
  <dc:creator>Aguseva</dc:creator>
  <cp:lastModifiedBy>glavbuhuii</cp:lastModifiedBy>
  <cp:revision>37</cp:revision>
  <dcterms:created xsi:type="dcterms:W3CDTF">2023-04-18T06:36:00Z</dcterms:created>
  <dcterms:modified xsi:type="dcterms:W3CDTF">2026-08-10T10:43:00Z</dcterms:modified>
  <cp:version>786432</cp:version>
</cp:coreProperties>
</file>