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8438">
      <w:pPr>
        <w:pStyle w:val="2"/>
        <w:wordWrap w:val="0"/>
        <w:spacing w:before="0"/>
        <w:jc w:val="right"/>
        <w:rPr>
          <w:rFonts w:hint="default"/>
          <w:lang w:val="ru-RU"/>
        </w:rPr>
      </w:pPr>
      <w:r>
        <w:rPr>
          <w:rFonts w:hint="default" w:ascii="PT Astra Serif" w:hAnsi="PT Astra Serif" w:cs="PT Astra Serif"/>
          <w:b/>
          <w:bCs/>
          <w:color w:val="000000"/>
          <w:sz w:val="22"/>
          <w:szCs w:val="22"/>
          <w:lang w:val="ru-RU"/>
        </w:rPr>
        <w:t>ПРОЕКТ КОНТРАКТА</w:t>
      </w:r>
    </w:p>
    <w:p w14:paraId="3D7F37BC">
      <w:pPr>
        <w:pStyle w:val="2"/>
        <w:spacing w:before="0"/>
        <w:jc w:val="center"/>
        <w:rPr>
          <w:rFonts w:hint="default"/>
        </w:rPr>
      </w:pPr>
      <w:r>
        <w:rPr>
          <w:rFonts w:hint="default" w:ascii="PT Astra Serif" w:hAnsi="PT Astra Serif" w:cs="PT Astra Serif"/>
          <w:b/>
          <w:bCs/>
          <w:color w:val="000000"/>
          <w:sz w:val="22"/>
          <w:szCs w:val="22"/>
          <w:lang w:val="ru-RU"/>
        </w:rPr>
        <w:t xml:space="preserve">Контракт </w:t>
      </w:r>
      <w:r>
        <w:rPr>
          <w:rFonts w:hint="default" w:ascii="PT Astra Serif" w:hAnsi="PT Astra Serif" w:cs="PT Astra Serif"/>
          <w:b/>
          <w:bCs/>
          <w:color w:val="000000"/>
          <w:sz w:val="22"/>
          <w:szCs w:val="22"/>
        </w:rPr>
        <w:t xml:space="preserve"> №  </w:t>
      </w:r>
    </w:p>
    <w:p w14:paraId="442F91D2">
      <w:pPr>
        <w:keepNext w:val="0"/>
        <w:keepLines w:val="0"/>
        <w:widowControl/>
        <w:suppressLineNumbers w:val="0"/>
        <w:jc w:val="center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eastAsia="NotoSans-Regular" w:cs="PT Astra Serif"/>
          <w:b/>
          <w:bCs/>
          <w:color w:val="000000"/>
          <w:kern w:val="0"/>
          <w:sz w:val="22"/>
          <w:szCs w:val="22"/>
          <w:lang w:val="en-US" w:eastAsia="zh-CN" w:bidi="ar"/>
        </w:rPr>
        <w:t>Настройка музыкальных инструментов</w:t>
      </w:r>
    </w:p>
    <w:p w14:paraId="68C664CD">
      <w:pPr>
        <w:rPr>
          <w:rFonts w:hint="default" w:ascii="PT Astra Serif" w:hAnsi="PT Astra Serif" w:cs="PT Astra Serif"/>
          <w:b/>
          <w:color w:val="000000"/>
          <w:sz w:val="22"/>
          <w:szCs w:val="22"/>
        </w:rPr>
      </w:pPr>
    </w:p>
    <w:p w14:paraId="26CB142A">
      <w:pPr>
        <w:ind w:firstLine="720"/>
        <w:jc w:val="both"/>
        <w:rPr>
          <w:rFonts w:hint="default" w:ascii="PT Astra Serif" w:hAnsi="PT Astra Serif" w:cs="PT Astra Serif"/>
          <w:color w:val="000000"/>
          <w:sz w:val="22"/>
          <w:szCs w:val="22"/>
        </w:rPr>
      </w:pP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р.п. Дергачи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, Саратовская область                                                      «___» ____________202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г.</w:t>
      </w:r>
      <w:r>
        <w:rPr>
          <w:rFonts w:hint="default" w:ascii="PT Astra Serif" w:hAnsi="PT Astra Serif" w:cs="PT Astra Serif"/>
          <w:color w:val="000000"/>
          <w:sz w:val="22"/>
          <w:szCs w:val="22"/>
          <w:u w:val="single"/>
        </w:rPr>
        <w:t xml:space="preserve"> </w:t>
      </w:r>
    </w:p>
    <w:p w14:paraId="1E46A303">
      <w:pPr>
        <w:jc w:val="both"/>
        <w:rPr>
          <w:rFonts w:hint="default" w:ascii="PT Astra Serif" w:hAnsi="PT Astra Serif" w:cs="PT Astra Serif"/>
          <w:color w:val="000000"/>
          <w:sz w:val="22"/>
          <w:szCs w:val="22"/>
        </w:rPr>
      </w:pPr>
    </w:p>
    <w:p w14:paraId="3ECBD265">
      <w:pPr>
        <w:ind w:firstLine="540"/>
        <w:jc w:val="both"/>
        <w:rPr>
          <w:rFonts w:hint="default" w:ascii="PT Astra Serif" w:hAnsi="PT Astra Serif" w:cs="PT Astra Serif"/>
          <w:color w:val="auto"/>
          <w:sz w:val="22"/>
          <w:szCs w:val="22"/>
        </w:rPr>
      </w:pPr>
      <w:r>
        <w:rPr>
          <w:rFonts w:hint="default" w:ascii="PT Astra Serif" w:hAnsi="PT Astra Serif" w:cs="PT Astra Serif"/>
          <w:b w:val="0"/>
          <w:bCs w:val="0"/>
          <w:color w:val="auto"/>
          <w:sz w:val="22"/>
          <w:szCs w:val="22"/>
          <w:lang w:eastAsia="ru-RU"/>
        </w:rPr>
        <w:t>Государственное учреждение дополнительного образования «Детская школа искусств р.п.</w:t>
      </w:r>
      <w:r>
        <w:rPr>
          <w:rFonts w:hint="default" w:ascii="PT Astra Serif" w:hAnsi="PT Astra Serif" w:cs="PT Astra Serif"/>
          <w:b w:val="0"/>
          <w:bCs w:val="0"/>
          <w:color w:val="auto"/>
          <w:sz w:val="22"/>
          <w:szCs w:val="22"/>
          <w:lang w:val="en-US" w:eastAsia="ru-RU"/>
        </w:rPr>
        <w:t xml:space="preserve"> </w:t>
      </w:r>
      <w:r>
        <w:rPr>
          <w:rFonts w:hint="default" w:ascii="PT Astra Serif" w:hAnsi="PT Astra Serif" w:cs="PT Astra Serif"/>
          <w:b w:val="0"/>
          <w:bCs w:val="0"/>
          <w:color w:val="auto"/>
          <w:sz w:val="22"/>
          <w:szCs w:val="22"/>
          <w:lang w:eastAsia="ru-RU"/>
        </w:rPr>
        <w:t>Дергачи» (ГУДО «ДШИ р.п.</w:t>
      </w:r>
      <w:r>
        <w:rPr>
          <w:rFonts w:hint="default" w:ascii="PT Astra Serif" w:hAnsi="PT Astra Serif" w:cs="PT Astra Serif"/>
          <w:b w:val="0"/>
          <w:bCs w:val="0"/>
          <w:color w:val="auto"/>
          <w:sz w:val="22"/>
          <w:szCs w:val="22"/>
          <w:lang w:val="en-US" w:eastAsia="ru-RU"/>
        </w:rPr>
        <w:t xml:space="preserve"> </w:t>
      </w:r>
      <w:r>
        <w:rPr>
          <w:rFonts w:hint="default" w:ascii="PT Astra Serif" w:hAnsi="PT Astra Serif" w:cs="PT Astra Serif"/>
          <w:b w:val="0"/>
          <w:bCs w:val="0"/>
          <w:color w:val="auto"/>
          <w:sz w:val="22"/>
          <w:szCs w:val="22"/>
          <w:lang w:eastAsia="ru-RU"/>
        </w:rPr>
        <w:t>Дергачи»)</w:t>
      </w:r>
      <w:r>
        <w:rPr>
          <w:rFonts w:hint="default" w:ascii="PT Astra Serif" w:hAnsi="PT Astra Serif" w:cs="PT Astra Serif"/>
          <w:b w:val="0"/>
          <w:bCs w:val="0"/>
          <w:color w:val="auto"/>
          <w:sz w:val="22"/>
          <w:szCs w:val="22"/>
          <w:lang w:val="en-US" w:eastAsia="ru-RU"/>
        </w:rPr>
        <w:t>,</w:t>
      </w:r>
      <w:r>
        <w:rPr>
          <w:rFonts w:hint="default" w:ascii="PT Astra Serif" w:hAnsi="PT Astra Serif" w:cs="PT Astra Serif"/>
          <w:b/>
          <w:color w:val="auto"/>
          <w:sz w:val="22"/>
          <w:szCs w:val="22"/>
        </w:rPr>
        <w:t xml:space="preserve"> </w:t>
      </w:r>
      <w:r>
        <w:rPr>
          <w:rFonts w:hint="default" w:ascii="PT Astra Serif" w:hAnsi="PT Astra Serif" w:cs="PT Astra Serif"/>
          <w:color w:val="auto"/>
          <w:sz w:val="22"/>
          <w:szCs w:val="22"/>
        </w:rPr>
        <w:t xml:space="preserve">именуемое в дальнейшем </w:t>
      </w:r>
      <w:r>
        <w:rPr>
          <w:rFonts w:hint="default" w:ascii="PT Astra Serif" w:hAnsi="PT Astra Serif" w:cs="PT Astra Serif"/>
          <w:b w:val="0"/>
          <w:bCs/>
          <w:color w:val="auto"/>
          <w:sz w:val="22"/>
          <w:szCs w:val="22"/>
        </w:rPr>
        <w:t xml:space="preserve">«Заказчик», </w:t>
      </w:r>
      <w:r>
        <w:rPr>
          <w:rFonts w:hint="default" w:ascii="PT Astra Serif" w:hAnsi="PT Astra Serif" w:cs="PT Astra Serif"/>
          <w:color w:val="auto"/>
          <w:sz w:val="22"/>
          <w:szCs w:val="22"/>
        </w:rPr>
        <w:t xml:space="preserve"> в лице </w:t>
      </w:r>
      <w:r>
        <w:rPr>
          <w:rFonts w:hint="default" w:ascii="PT Astra Serif" w:hAnsi="PT Astra Serif" w:cs="PT Astra Serif"/>
          <w:color w:val="auto"/>
          <w:sz w:val="22"/>
          <w:szCs w:val="22"/>
          <w:lang w:val="ru-RU"/>
        </w:rPr>
        <w:t>директора Давыдовой Ольги Павловны</w:t>
      </w:r>
      <w:r>
        <w:rPr>
          <w:rFonts w:hint="default" w:ascii="PT Astra Serif" w:hAnsi="PT Astra Serif" w:cs="PT Astra Serif"/>
          <w:color w:val="auto"/>
          <w:sz w:val="22"/>
          <w:szCs w:val="22"/>
        </w:rPr>
        <w:t>, действующего  на основании  Устава</w:t>
      </w:r>
      <w:r>
        <w:rPr>
          <w:rFonts w:hint="default" w:ascii="PT Astra Serif" w:hAnsi="PT Astra Serif" w:cs="PT Astra Serif"/>
          <w:color w:val="auto"/>
          <w:sz w:val="22"/>
          <w:szCs w:val="22"/>
          <w:lang w:val="ru-RU"/>
        </w:rPr>
        <w:t>,</w:t>
      </w:r>
      <w:r>
        <w:rPr>
          <w:rFonts w:hint="default" w:ascii="PT Astra Serif" w:hAnsi="PT Astra Serif" w:cs="PT Astra Serif"/>
          <w:color w:val="auto"/>
          <w:sz w:val="22"/>
          <w:szCs w:val="22"/>
        </w:rPr>
        <w:t xml:space="preserve"> с одной стороны, </w:t>
      </w:r>
      <w:r>
        <w:rPr>
          <w:rFonts w:hint="default" w:ascii="PT Astra Serif" w:hAnsi="PT Astra Serif" w:cs="PT Astra Serif"/>
          <w:color w:val="auto"/>
          <w:sz w:val="22"/>
          <w:szCs w:val="22"/>
          <w:lang w:val="ru-RU"/>
        </w:rPr>
        <w:t xml:space="preserve">и </w:t>
      </w:r>
      <w:r>
        <w:rPr>
          <w:rFonts w:hint="default" w:ascii="PT Astra Serif" w:hAnsi="PT Astra Serif" w:cs="PT Astra Serif"/>
          <w:color w:val="auto"/>
          <w:sz w:val="22"/>
          <w:szCs w:val="22"/>
        </w:rPr>
        <w:t xml:space="preserve">________________________________, именуемый в дальнейшем «Исполнитель», </w:t>
      </w:r>
      <w:r>
        <w:rPr>
          <w:rFonts w:hint="default" w:ascii="PT Astra Serif" w:hAnsi="PT Astra Serif" w:cs="PT Astra Serif"/>
          <w:color w:val="auto"/>
          <w:sz w:val="22"/>
          <w:szCs w:val="22"/>
          <w:lang w:val="ru-RU"/>
        </w:rPr>
        <w:t>в лице ____________________, действующий на основании ____________,</w:t>
      </w:r>
      <w:r>
        <w:rPr>
          <w:rFonts w:hint="default" w:ascii="PT Astra Serif" w:hAnsi="PT Astra Serif" w:cs="PT Astra Serif"/>
          <w:color w:val="auto"/>
          <w:sz w:val="22"/>
          <w:szCs w:val="22"/>
        </w:rPr>
        <w:t xml:space="preserve"> с другой стороны, вместе именуемые «Стороны», </w:t>
      </w:r>
      <w:r>
        <w:rPr>
          <w:rFonts w:hint="default" w:ascii="PT Astra Serif" w:hAnsi="PT Astra Serif" w:cs="PT Astra Serif"/>
          <w:color w:val="auto"/>
          <w:kern w:val="3"/>
          <w:sz w:val="22"/>
          <w:szCs w:val="22"/>
          <w:lang w:eastAsia="ar-SA"/>
        </w:rPr>
        <w:t>с соблюдением требований Гражданского кодекса Российской Федерации и иных правовых актов Российской Федерации, в соответствии с п. 4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</w:t>
      </w:r>
      <w:r>
        <w:rPr>
          <w:rFonts w:hint="default" w:ascii="PT Astra Serif" w:hAnsi="PT Astra Serif" w:cs="PT Astra Serif"/>
          <w:color w:val="auto"/>
          <w:kern w:val="3"/>
          <w:sz w:val="22"/>
          <w:szCs w:val="22"/>
          <w:lang w:val="ru-RU" w:eastAsia="ar-SA"/>
        </w:rPr>
        <w:t>,</w:t>
      </w:r>
      <w:r>
        <w:rPr>
          <w:rFonts w:hint="default" w:ascii="PT Astra Serif" w:hAnsi="PT Astra Serif" w:cs="PT Astra Serif"/>
          <w:color w:val="auto"/>
          <w:kern w:val="3"/>
          <w:sz w:val="22"/>
          <w:szCs w:val="22"/>
          <w:lang w:eastAsia="ar-SA"/>
        </w:rPr>
        <w:t xml:space="preserve"> </w:t>
      </w:r>
      <w:r>
        <w:rPr>
          <w:rFonts w:hint="default" w:ascii="PT Astra Serif" w:hAnsi="PT Astra Serif" w:eastAsia="Times New Roman" w:cs="PT Astra Serif"/>
          <w:color w:val="auto"/>
          <w:sz w:val="22"/>
          <w:szCs w:val="22"/>
          <w:lang w:eastAsia="ru-RU"/>
        </w:rPr>
        <w:t xml:space="preserve">на основании итогового протокола закупочной сессии № </w:t>
      </w:r>
      <w:r>
        <w:rPr>
          <w:rFonts w:hint="default" w:ascii="PT Astra Serif" w:hAnsi="PT Astra Serif" w:eastAsia="Times New Roman" w:cs="PT Astra Serif"/>
          <w:color w:val="auto"/>
          <w:sz w:val="22"/>
          <w:szCs w:val="22"/>
          <w:lang w:val="en-US" w:eastAsia="ru-RU"/>
        </w:rPr>
        <w:t>______________</w:t>
      </w:r>
      <w:r>
        <w:rPr>
          <w:rFonts w:hint="default" w:ascii="PT Astra Serif" w:hAnsi="PT Astra Serif" w:eastAsia="Times New Roman" w:cs="PT Astra Serif"/>
          <w:color w:val="auto"/>
          <w:sz w:val="22"/>
          <w:szCs w:val="22"/>
          <w:lang w:eastAsia="ru-RU"/>
        </w:rPr>
        <w:t xml:space="preserve"> от </w:t>
      </w:r>
      <w:r>
        <w:rPr>
          <w:rFonts w:hint="default" w:ascii="PT Astra Serif" w:hAnsi="PT Astra Serif" w:eastAsia="Times New Roman" w:cs="PT Astra Serif"/>
          <w:color w:val="auto"/>
          <w:sz w:val="22"/>
          <w:szCs w:val="22"/>
          <w:lang w:val="en-US" w:eastAsia="ru-RU"/>
        </w:rPr>
        <w:t>«___»_________</w:t>
      </w:r>
      <w:r>
        <w:rPr>
          <w:rFonts w:hint="default" w:ascii="PT Astra Serif" w:hAnsi="PT Astra Serif" w:eastAsia="Times New Roman" w:cs="PT Astra Serif"/>
          <w:color w:val="auto"/>
          <w:sz w:val="22"/>
          <w:szCs w:val="22"/>
          <w:lang w:eastAsia="ru-RU"/>
        </w:rPr>
        <w:t>2026г</w:t>
      </w:r>
      <w:r>
        <w:rPr>
          <w:rFonts w:hint="default" w:ascii="PT Astra Serif" w:hAnsi="PT Astra Serif" w:eastAsia="Times New Roman" w:cs="PT Astra Serif"/>
          <w:color w:val="auto"/>
          <w:sz w:val="22"/>
          <w:szCs w:val="22"/>
          <w:lang w:val="en-US" w:eastAsia="ru-RU"/>
        </w:rPr>
        <w:t>.</w:t>
      </w:r>
      <w:r>
        <w:rPr>
          <w:rFonts w:hint="default" w:ascii="PT Astra Serif" w:hAnsi="PT Astra Serif" w:eastAsia="Times New Roman" w:cs="PT Astra Serif"/>
          <w:color w:val="auto"/>
          <w:sz w:val="22"/>
          <w:szCs w:val="22"/>
          <w:lang w:eastAsia="ru-RU"/>
        </w:rPr>
        <w:t>, проведенной с использованием единого агрегатора торговли (https://agregatoreat.ru/)</w:t>
      </w:r>
      <w:r>
        <w:rPr>
          <w:rFonts w:hint="default" w:ascii="PT Astra Serif" w:hAnsi="PT Astra Serif" w:eastAsia="Times New Roman" w:cs="PT Astra Serif"/>
          <w:color w:val="auto"/>
          <w:sz w:val="22"/>
          <w:szCs w:val="22"/>
          <w:lang w:val="en-US" w:eastAsia="ru-RU"/>
        </w:rPr>
        <w:t xml:space="preserve">, </w:t>
      </w:r>
      <w:r>
        <w:rPr>
          <w:rFonts w:hint="default" w:ascii="PT Astra Serif" w:hAnsi="PT Astra Serif" w:cs="PT Astra Serif"/>
          <w:color w:val="auto"/>
          <w:kern w:val="3"/>
          <w:sz w:val="22"/>
          <w:szCs w:val="22"/>
          <w:lang w:eastAsia="ar-SA"/>
        </w:rPr>
        <w:t xml:space="preserve">заключили настоящий </w:t>
      </w:r>
      <w:r>
        <w:rPr>
          <w:rFonts w:hint="default" w:ascii="PT Astra Serif" w:hAnsi="PT Astra Serif" w:cs="PT Astra Serif"/>
          <w:color w:val="auto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color w:val="auto"/>
          <w:sz w:val="22"/>
          <w:szCs w:val="22"/>
        </w:rPr>
        <w:t xml:space="preserve">  (далее – </w:t>
      </w:r>
      <w:r>
        <w:rPr>
          <w:rFonts w:hint="default" w:ascii="PT Astra Serif" w:hAnsi="PT Astra Serif" w:cs="PT Astra Serif"/>
          <w:color w:val="auto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color w:val="auto"/>
          <w:sz w:val="22"/>
          <w:szCs w:val="22"/>
        </w:rPr>
        <w:t>) о нижеследующем:</w:t>
      </w:r>
    </w:p>
    <w:p w14:paraId="60C144CF">
      <w:pPr>
        <w:ind w:firstLine="540"/>
        <w:jc w:val="both"/>
        <w:rPr>
          <w:rFonts w:hint="default" w:ascii="PT Astra Serif" w:hAnsi="PT Astra Serif" w:cs="PT Astra Serif"/>
          <w:color w:val="auto"/>
          <w:sz w:val="22"/>
          <w:szCs w:val="22"/>
        </w:rPr>
      </w:pPr>
    </w:p>
    <w:p w14:paraId="727093F9">
      <w:pPr>
        <w:pStyle w:val="22"/>
        <w:numPr>
          <w:ilvl w:val="0"/>
          <w:numId w:val="2"/>
        </w:numPr>
        <w:shd w:val="clear" w:color="auto" w:fill="FFFFFF"/>
        <w:tabs>
          <w:tab w:val="left" w:pos="284"/>
          <w:tab w:val="left" w:pos="3686"/>
          <w:tab w:val="left" w:pos="4253"/>
          <w:tab w:val="left" w:pos="4395"/>
        </w:tabs>
        <w:ind w:left="0" w:right="261" w:firstLine="0"/>
        <w:jc w:val="center"/>
        <w:rPr>
          <w:rFonts w:hint="default" w:ascii="PT Astra Serif" w:hAnsi="PT Astra Serif" w:cs="PT Astra Serif"/>
          <w:b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/>
          <w:bCs/>
          <w:spacing w:val="-1"/>
          <w:sz w:val="22"/>
          <w:szCs w:val="22"/>
        </w:rPr>
        <w:t xml:space="preserve">ПРЕДМЕТ </w:t>
      </w:r>
      <w:r>
        <w:rPr>
          <w:rFonts w:hint="default" w:ascii="PT Astra Serif" w:hAnsi="PT Astra Serif" w:cs="PT Astra Serif"/>
          <w:b/>
          <w:bCs/>
          <w:spacing w:val="-1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/>
          <w:bCs/>
          <w:spacing w:val="-1"/>
          <w:sz w:val="22"/>
          <w:szCs w:val="22"/>
        </w:rPr>
        <w:t>А</w:t>
      </w:r>
    </w:p>
    <w:p w14:paraId="0E5DA1D6">
      <w:pPr>
        <w:numPr>
          <w:ilvl w:val="1"/>
          <w:numId w:val="3"/>
        </w:numPr>
        <w:shd w:val="clear" w:color="auto" w:fill="FFFFFF"/>
        <w:tabs>
          <w:tab w:val="left" w:pos="0"/>
          <w:tab w:val="clear" w:pos="312"/>
        </w:tabs>
        <w:ind w:firstLine="709"/>
        <w:jc w:val="both"/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</w:rPr>
      </w:pPr>
      <w:bookmarkStart w:id="0" w:name="_Hlk113004425"/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</w:rPr>
        <w:t xml:space="preserve">В целях  обеспечения  нужд бюджетного учреждения 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  <w:lang w:val="ru-RU"/>
        </w:rPr>
        <w:t>З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</w:rPr>
        <w:t xml:space="preserve">аказчик  поручает, а Исполнитель принимает на себя обязанности  по  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  <w:lang w:val="ru-RU"/>
        </w:rPr>
        <w:t>оказа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</w:rPr>
        <w:t>нию услуг</w:t>
      </w:r>
      <w:r>
        <w:rPr>
          <w:rFonts w:hint="default" w:ascii="PT Astra Serif" w:hAnsi="PT Astra Serif" w:cs="PT Astra Serif"/>
          <w:bCs/>
          <w:sz w:val="22"/>
          <w:szCs w:val="22"/>
        </w:rPr>
        <w:t xml:space="preserve"> для 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</w:rPr>
        <w:t>ГУ ДО «ДШИ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  <w:lang w:val="ru-RU"/>
        </w:rPr>
        <w:t xml:space="preserve"> р.п. Дергачи»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</w:rPr>
        <w:t>, согласно   техническому заданию (приложение № 1)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  <w:lang w:val="ru-RU"/>
        </w:rPr>
        <w:t xml:space="preserve"> и Спецификации (приложение № 2)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</w:rPr>
        <w:t xml:space="preserve">, в соответствии с требованиями и условиями настоящего 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  <w:lang w:val="ru-RU"/>
        </w:rPr>
        <w:t>контракт</w:t>
      </w:r>
      <w:r>
        <w:rPr>
          <w:rStyle w:val="40"/>
          <w:rFonts w:hint="default" w:ascii="PT Astra Serif" w:hAnsi="PT Astra Serif" w:cs="PT Astra Serif" w:eastAsiaTheme="majorEastAsia"/>
          <w:bCs/>
          <w:color w:val="000000"/>
          <w:sz w:val="22"/>
          <w:szCs w:val="22"/>
        </w:rPr>
        <w:t>а.</w:t>
      </w:r>
    </w:p>
    <w:p w14:paraId="2448036B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PT Astra Serif" w:hAnsi="PT Astra Serif" w:cs="PT Astra Serif"/>
          <w:b/>
          <w:bCs/>
          <w:sz w:val="22"/>
          <w:szCs w:val="22"/>
          <w:lang w:val="ru-RU"/>
        </w:rPr>
      </w:pP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 xml:space="preserve">1.2. </w:t>
      </w:r>
      <w:r>
        <w:rPr>
          <w:rStyle w:val="40"/>
          <w:rFonts w:hint="default" w:ascii="PT Astra Serif" w:hAnsi="PT Astra Serif" w:cs="PT Astra Serif" w:eastAsiaTheme="majorEastAsia"/>
          <w:b/>
          <w:bCs/>
          <w:color w:val="000000"/>
          <w:sz w:val="22"/>
          <w:szCs w:val="22"/>
        </w:rPr>
        <w:t xml:space="preserve">Предмет </w:t>
      </w:r>
      <w:r>
        <w:rPr>
          <w:rStyle w:val="40"/>
          <w:rFonts w:hint="default" w:ascii="PT Astra Serif" w:hAnsi="PT Astra Serif" w:cs="PT Astra Serif" w:eastAsiaTheme="majorEastAsia"/>
          <w:b/>
          <w:bCs/>
          <w:color w:val="000000"/>
          <w:sz w:val="22"/>
          <w:szCs w:val="22"/>
          <w:lang w:val="ru-RU"/>
        </w:rPr>
        <w:t>контракт</w:t>
      </w:r>
      <w:r>
        <w:rPr>
          <w:rStyle w:val="40"/>
          <w:rFonts w:hint="default" w:ascii="PT Astra Serif" w:hAnsi="PT Astra Serif" w:cs="PT Astra Serif" w:eastAsiaTheme="majorEastAsia"/>
          <w:b/>
          <w:bCs/>
          <w:color w:val="000000"/>
          <w:sz w:val="22"/>
          <w:szCs w:val="22"/>
        </w:rPr>
        <w:t xml:space="preserve">а: </w:t>
      </w:r>
      <w:bookmarkStart w:id="1" w:name="_Hlk128752863"/>
      <w:r>
        <w:rPr>
          <w:rFonts w:hint="default" w:ascii="PT Astra Serif" w:hAnsi="PT Astra Serif" w:eastAsia="NotoSans-Regular" w:cs="PT Astra Serif"/>
          <w:b/>
          <w:bCs/>
          <w:color w:val="000000"/>
          <w:kern w:val="0"/>
          <w:sz w:val="22"/>
          <w:szCs w:val="22"/>
          <w:lang w:val="en-US" w:eastAsia="zh-CN" w:bidi="ar"/>
        </w:rPr>
        <w:t>Настройка музыкальных инструментов</w:t>
      </w:r>
      <w:r>
        <w:rPr>
          <w:rFonts w:hint="default" w:ascii="PT Astra Serif" w:hAnsi="PT Astra Serif" w:eastAsia="NotoSans-Regular" w:cs="PT Astra Serif"/>
          <w:b/>
          <w:bCs/>
          <w:color w:val="000000"/>
          <w:kern w:val="0"/>
          <w:sz w:val="22"/>
          <w:szCs w:val="22"/>
          <w:lang w:val="ru-RU" w:eastAsia="zh-CN" w:bidi="ar"/>
        </w:rPr>
        <w:t>.</w:t>
      </w:r>
    </w:p>
    <w:bookmarkEnd w:id="1"/>
    <w:p w14:paraId="79B7D73D">
      <w:pPr>
        <w:pStyle w:val="39"/>
        <w:ind w:firstLine="709"/>
        <w:jc w:val="both"/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  <w:lang w:val="ru-RU"/>
        </w:rPr>
      </w:pP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>1.3.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  <w:lang w:val="ru-RU"/>
        </w:rPr>
        <w:t xml:space="preserve"> 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 xml:space="preserve">Место  оказания услуг: </w:t>
      </w:r>
      <w:r>
        <w:rPr>
          <w:rStyle w:val="40"/>
          <w:rFonts w:hint="default" w:ascii="PT Astra Serif" w:hAnsi="PT Astra Serif" w:cs="PT Astra Serif" w:eastAsiaTheme="majorEastAsia"/>
          <w:sz w:val="22"/>
          <w:szCs w:val="22"/>
          <w:lang w:val="ru-RU"/>
        </w:rPr>
        <w:t>413440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 xml:space="preserve">, Саратовская область, 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  <w:lang w:val="ru-RU"/>
        </w:rPr>
        <w:t>р.п. Дергачи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 xml:space="preserve">, пл. 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  <w:lang w:val="ru-RU"/>
        </w:rPr>
        <w:t>М.Горького, д. 6.</w:t>
      </w:r>
    </w:p>
    <w:p w14:paraId="7CE4531D">
      <w:pPr>
        <w:pStyle w:val="39"/>
        <w:tabs>
          <w:tab w:val="left" w:pos="709"/>
        </w:tabs>
        <w:jc w:val="both"/>
        <w:rPr>
          <w:rFonts w:hint="default" w:ascii="PT Astra Serif" w:hAnsi="PT Astra Serif" w:eastAsia="Roboto" w:cs="PT Astra Serif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vertAlign w:val="baseline"/>
          <w:lang w:val="ru-RU"/>
        </w:rPr>
      </w:pP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ab/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>1.4. Идентификационный код закупки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  <w:lang w:val="ru-RU"/>
        </w:rPr>
        <w:t xml:space="preserve"> (</w:t>
      </w:r>
      <w:r>
        <w:rPr>
          <w:rFonts w:hint="default" w:ascii="PT Astra Serif" w:hAnsi="PT Astra Serif" w:cs="PT Astra Serif"/>
          <w:b w:val="0"/>
          <w:bCs w:val="0"/>
          <w:sz w:val="22"/>
          <w:szCs w:val="22"/>
        </w:rPr>
        <w:t>ИКЗ</w:t>
      </w:r>
      <w:r>
        <w:rPr>
          <w:rFonts w:hint="default" w:ascii="PT Astra Serif" w:hAnsi="PT Astra Serif" w:cs="PT Astra Serif"/>
          <w:b w:val="0"/>
          <w:bCs w:val="0"/>
          <w:sz w:val="22"/>
          <w:szCs w:val="22"/>
          <w:lang w:val="ru-RU"/>
        </w:rPr>
        <w:t>):</w:t>
      </w:r>
      <w:r>
        <w:rPr>
          <w:rFonts w:hint="default" w:ascii="PT Astra Serif" w:hAnsi="PT Astra Serif" w:cs="PT Astra Serif"/>
          <w:b/>
          <w:bCs/>
          <w:sz w:val="22"/>
          <w:szCs w:val="22"/>
        </w:rPr>
        <w:t xml:space="preserve"> 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vertAlign w:val="baseline"/>
        </w:rPr>
        <w:instrText xml:space="preserve"> HYPERLINK "https://zakupki.gov.ru/epz/orderplan/pg2020/specialPurchase/special-purchase-info.html?plan-number=202603603000563001&amp;position-number=202603603000563001000003" \t "https://zakupki.gov.ru/epz/orderplan/pg2020/_blank" </w:instrTex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vertAlign w:val="baseline"/>
        </w:rPr>
        <w:fldChar w:fldCharType="separate"/>
      </w:r>
      <w:r>
        <w:rPr>
          <w:rStyle w:val="7"/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vertAlign w:val="baseline"/>
        </w:rPr>
        <w:t>263641000509964100100100030000000244</w:t>
      </w:r>
      <w:r>
        <w:rPr>
          <w:rFonts w:hint="default" w:ascii="Times New Roman" w:hAnsi="Times New Roman" w:eastAsia="Roboto" w:cs="Times New Roman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vertAlign w:val="baseline"/>
        </w:rPr>
        <w:fldChar w:fldCharType="end"/>
      </w:r>
      <w:r>
        <w:rPr>
          <w:rFonts w:hint="default" w:ascii="PT Astra Serif" w:hAnsi="PT Astra Serif" w:eastAsia="Roboto" w:cs="PT Astra Serif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vertAlign w:val="baseline"/>
          <w:lang w:val="ru-RU"/>
        </w:rPr>
        <w:t>.</w:t>
      </w:r>
    </w:p>
    <w:p w14:paraId="443E4327">
      <w:pPr>
        <w:pStyle w:val="39"/>
        <w:tabs>
          <w:tab w:val="left" w:pos="709"/>
        </w:tabs>
        <w:jc w:val="both"/>
        <w:rPr>
          <w:rFonts w:hint="default" w:ascii="PT Astra Serif" w:hAnsi="PT Astra Serif" w:eastAsia="Roboto" w:cs="PT Astra Serif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vertAlign w:val="baseline"/>
          <w:lang w:val="ru-RU"/>
        </w:rPr>
      </w:pPr>
    </w:p>
    <w:p w14:paraId="1759320C">
      <w:pPr>
        <w:pStyle w:val="16"/>
        <w:keepNext/>
        <w:numPr>
          <w:ilvl w:val="0"/>
          <w:numId w:val="2"/>
        </w:numPr>
        <w:tabs>
          <w:tab w:val="left" w:pos="284"/>
        </w:tabs>
        <w:ind w:left="0" w:right="261" w:firstLine="0"/>
        <w:jc w:val="center"/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</w:pPr>
      <w:r>
        <w:rPr>
          <w:rFonts w:hint="default" w:ascii="PT Astra Serif" w:hAnsi="PT Astra Serif" w:cs="PT Astra Serif"/>
          <w:b/>
          <w:caps/>
          <w:sz w:val="22"/>
          <w:szCs w:val="22"/>
        </w:rPr>
        <w:t xml:space="preserve">Цена </w:t>
      </w:r>
      <w:r>
        <w:rPr>
          <w:rFonts w:hint="default" w:ascii="PT Astra Serif" w:hAnsi="PT Astra Serif" w:cs="PT Astra Serif"/>
          <w:b/>
          <w:caps/>
          <w:sz w:val="22"/>
          <w:szCs w:val="22"/>
          <w:lang w:val="ru-RU"/>
        </w:rPr>
        <w:t>КОНТРАКТА</w:t>
      </w:r>
      <w:r>
        <w:rPr>
          <w:rFonts w:hint="default" w:ascii="PT Astra Serif" w:hAnsi="PT Astra Serif" w:cs="PT Astra Serif"/>
          <w:b/>
          <w:caps/>
          <w:sz w:val="22"/>
          <w:szCs w:val="22"/>
        </w:rPr>
        <w:t xml:space="preserve"> и порядок расчетов</w:t>
      </w:r>
    </w:p>
    <w:p w14:paraId="4B181D28">
      <w:pPr>
        <w:pStyle w:val="39"/>
        <w:ind w:firstLine="660" w:firstLineChars="300"/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</w:pP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 xml:space="preserve">  2.1.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  <w:lang w:val="ru-RU"/>
        </w:rPr>
        <w:t xml:space="preserve"> 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 xml:space="preserve">Цена настоящего 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  <w:lang w:val="ru-RU"/>
        </w:rPr>
        <w:t>контракт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 xml:space="preserve">а  составляет __________ (______________) руб. ___ коп., в том числе НДС (%) ________ (________________) руб. ___ коп. </w:t>
      </w:r>
      <w:r>
        <w:rPr>
          <w:rFonts w:hint="default" w:ascii="PT Astra Serif" w:hAnsi="PT Astra Serif" w:cs="PT Astra Serif"/>
          <w:bCs/>
          <w:color w:val="000000"/>
          <w:sz w:val="22"/>
          <w:szCs w:val="22"/>
        </w:rPr>
        <w:t>(в случае, если «Исполнитель» имеет право на освобождение от уплаты НДС, слова «в том числе НДС» заменяются словами «НДС не облагается»)</w:t>
      </w:r>
      <w:r>
        <w:rPr>
          <w:rFonts w:hint="default" w:ascii="PT Astra Serif" w:hAnsi="PT Astra Serif" w:cs="PT Astra Serif"/>
          <w:bCs/>
          <w:color w:val="000000"/>
          <w:sz w:val="22"/>
          <w:szCs w:val="22"/>
          <w:lang w:val="ru-RU"/>
        </w:rPr>
        <w:t>.</w:t>
      </w:r>
    </w:p>
    <w:p w14:paraId="3CAA0EA9">
      <w:pPr>
        <w:ind w:firstLine="550" w:firstLineChars="250"/>
        <w:jc w:val="both"/>
        <w:rPr>
          <w:rStyle w:val="40"/>
          <w:rFonts w:hint="default" w:ascii="PT Astra Serif" w:hAnsi="PT Astra Serif" w:cs="PT Astra Serif" w:eastAsiaTheme="majorEastAsia"/>
          <w:b/>
          <w:bCs/>
          <w:sz w:val="22"/>
          <w:szCs w:val="22"/>
          <w:lang w:val="ru-RU"/>
        </w:rPr>
      </w:pP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ab/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</w:rPr>
        <w:t>2.2. Источник финансирования</w:t>
      </w:r>
      <w:r>
        <w:rPr>
          <w:rStyle w:val="40"/>
          <w:rFonts w:hint="default" w:ascii="PT Astra Serif" w:hAnsi="PT Astra Serif" w:cs="PT Astra Serif" w:eastAsiaTheme="majorEastAsia"/>
          <w:color w:val="000000"/>
          <w:sz w:val="22"/>
          <w:szCs w:val="22"/>
          <w:lang w:val="ru-RU"/>
        </w:rPr>
        <w:t xml:space="preserve">: 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средства бюджетного учреждения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 w:cs="Times New Roman"/>
          <w:bCs/>
          <w:i w:val="0"/>
          <w:iCs w:val="0"/>
          <w:sz w:val="22"/>
          <w:szCs w:val="22"/>
        </w:rPr>
        <w:t xml:space="preserve">субсидия, предоставленная учреждению из областного бюджета в соответствии с абзацем вторым п. 1 ст. 78.1 Бюджетного кодекса РФ; КОСГУ: </w:t>
      </w:r>
      <w:r>
        <w:rPr>
          <w:rFonts w:hint="default" w:ascii="Times New Roman" w:hAnsi="Times New Roman" w:cs="Times New Roman"/>
          <w:bCs/>
          <w:i w:val="0"/>
          <w:iCs w:val="0"/>
          <w:sz w:val="22"/>
          <w:szCs w:val="22"/>
          <w:lang w:val="ru-RU"/>
        </w:rPr>
        <w:t>226</w:t>
      </w:r>
      <w:r>
        <w:rPr>
          <w:rFonts w:hint="default" w:ascii="Times New Roman" w:hAnsi="Times New Roman" w:cs="Times New Roman"/>
          <w:bCs/>
          <w:i w:val="0"/>
          <w:iCs w:val="0"/>
          <w:sz w:val="22"/>
          <w:szCs w:val="22"/>
        </w:rPr>
        <w:t>; КВР: 244</w:t>
      </w:r>
      <w:r>
        <w:rPr>
          <w:rFonts w:hint="default" w:ascii="Times New Roman" w:hAnsi="Times New Roman" w:cs="Times New Roman"/>
          <w:bCs/>
          <w:i w:val="0"/>
          <w:iCs w:val="0"/>
          <w:sz w:val="22"/>
          <w:szCs w:val="22"/>
          <w:lang w:val="ru-RU"/>
        </w:rPr>
        <w:t>).</w:t>
      </w:r>
    </w:p>
    <w:p w14:paraId="35FCF904">
      <w:pPr>
        <w:shd w:val="clear" w:color="auto" w:fill="FFFFFF"/>
        <w:tabs>
          <w:tab w:val="left" w:pos="224"/>
          <w:tab w:val="left" w:pos="567"/>
          <w:tab w:val="left" w:pos="1134"/>
        </w:tabs>
        <w:spacing w:after="60"/>
        <w:ind w:right="0" w:rightChars="0" w:firstLine="714"/>
        <w:contextualSpacing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2.3.</w:t>
      </w:r>
      <w:r>
        <w:rPr>
          <w:rFonts w:hint="default" w:ascii="PT Astra Serif" w:hAnsi="PT Astra Serif" w:cs="PT Astra Serif"/>
          <w:b w:val="0"/>
          <w:bCs w:val="0"/>
          <w:sz w:val="22"/>
          <w:szCs w:val="22"/>
        </w:rPr>
        <w:t xml:space="preserve"> Цена </w:t>
      </w:r>
      <w:r>
        <w:rPr>
          <w:rFonts w:hint="default" w:ascii="PT Astra Serif" w:hAnsi="PT Astra Serif" w:cs="PT Astra Serif"/>
          <w:b w:val="0"/>
          <w:bCs w:val="0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 w:val="0"/>
          <w:bCs w:val="0"/>
          <w:sz w:val="22"/>
          <w:szCs w:val="22"/>
        </w:rPr>
        <w:t>а является твердой и определяется на весь срок его исполнения, з</w:t>
      </w:r>
      <w:r>
        <w:rPr>
          <w:rFonts w:hint="default" w:ascii="PT Astra Serif" w:hAnsi="PT Astra Serif" w:cs="PT Astra Serif"/>
          <w:sz w:val="22"/>
          <w:szCs w:val="22"/>
        </w:rPr>
        <w:t xml:space="preserve">а исключением случаев, установленных Федеральным законом от 5 апреля 2013 г. N 44-ФЗ "О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ной системе в сфере закупок товаров, работ, услуг для обеспечения государственных и муниципальных нужд" и настоящим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ом.</w:t>
      </w:r>
    </w:p>
    <w:p w14:paraId="3FC76493">
      <w:pPr>
        <w:shd w:val="clear" w:color="auto" w:fill="FFFFFF"/>
        <w:tabs>
          <w:tab w:val="left" w:pos="224"/>
          <w:tab w:val="left" w:pos="567"/>
          <w:tab w:val="left" w:pos="1134"/>
          <w:tab w:val="left" w:pos="10080"/>
        </w:tabs>
        <w:spacing w:after="60"/>
        <w:ind w:right="0" w:rightChars="0" w:firstLine="714"/>
        <w:contextualSpacing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2.4. Цена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 включает в себя все расходы Исполнителя, включая расходы на используемые </w:t>
      </w:r>
      <w:r>
        <w:rPr>
          <w:rFonts w:hint="default" w:ascii="PT Astra Serif" w:hAnsi="PT Astra Serif" w:cs="PT Astra Serif"/>
          <w:bCs/>
          <w:sz w:val="22"/>
          <w:szCs w:val="22"/>
        </w:rPr>
        <w:t xml:space="preserve">при оказании услуг материалы (товары), оборудование (при наличии), а также на страхование, таможенное оформление и акцизы, взимаемые на территории Российской Федерации, уплату налогов, сборов и других обязательных платежей, прибыль, накладные, транспортные расходы, расходы по уборке и вывозу мусора, и иные расходы Исполнителя, связанные с исполнением обязательств по настоящему </w:t>
      </w:r>
      <w:r>
        <w:rPr>
          <w:rFonts w:hint="default" w:ascii="PT Astra Serif" w:hAnsi="PT Astra Serif" w:cs="PT Astra Serif"/>
          <w:bCs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Cs/>
          <w:sz w:val="22"/>
          <w:szCs w:val="22"/>
        </w:rPr>
        <w:t>у.</w:t>
      </w:r>
    </w:p>
    <w:p w14:paraId="5793B520">
      <w:pPr>
        <w:tabs>
          <w:tab w:val="left" w:pos="1134"/>
        </w:tabs>
        <w:ind w:right="0" w:righ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           2.5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.</w:t>
      </w:r>
      <w:r>
        <w:rPr>
          <w:rFonts w:hint="default" w:ascii="PT Astra Serif" w:hAnsi="PT Astra Serif" w:cs="PT Astra Serif"/>
          <w:sz w:val="22"/>
          <w:szCs w:val="22"/>
        </w:rPr>
        <w:t xml:space="preserve"> Авансирование не предусмотрено. Оплата производится Заказчиком по факту оказания услуг на основании счет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а</w:t>
      </w:r>
      <w:r>
        <w:rPr>
          <w:rFonts w:hint="default" w:ascii="PT Astra Serif" w:hAnsi="PT Astra Serif" w:cs="PT Astra Serif"/>
          <w:i/>
          <w:sz w:val="22"/>
          <w:szCs w:val="22"/>
        </w:rPr>
        <w:t xml:space="preserve"> </w:t>
      </w:r>
      <w:r>
        <w:rPr>
          <w:rFonts w:hint="default" w:ascii="PT Astra Serif" w:hAnsi="PT Astra Serif" w:cs="PT Astra Serif"/>
          <w:sz w:val="22"/>
          <w:szCs w:val="22"/>
        </w:rPr>
        <w:t>и акт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а</w:t>
      </w:r>
      <w:r>
        <w:rPr>
          <w:rFonts w:hint="default" w:ascii="PT Astra Serif" w:hAnsi="PT Astra Serif" w:cs="PT Astra Serif"/>
          <w:sz w:val="22"/>
          <w:szCs w:val="22"/>
        </w:rPr>
        <w:t xml:space="preserve">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сдачи </w:t>
      </w:r>
      <w:r>
        <w:rPr>
          <w:rFonts w:hint="default" w:ascii="PT Astra Serif" w:hAnsi="PT Astra Serif" w:cs="PT Astra Serif"/>
          <w:sz w:val="22"/>
          <w:szCs w:val="22"/>
        </w:rPr>
        <w:t xml:space="preserve">приемки оказанных услуг, подписанных Сторонами, </w:t>
      </w:r>
      <w:r>
        <w:rPr>
          <w:rFonts w:hint="default" w:ascii="PT Astra Serif" w:hAnsi="PT Astra Serif" w:cs="PT Astra Serif"/>
          <w:b/>
          <w:bCs/>
          <w:sz w:val="22"/>
          <w:szCs w:val="22"/>
        </w:rPr>
        <w:t>в течение 7 (семи) рабочих дней с даты подписания заказчиком акт</w:t>
      </w:r>
      <w:r>
        <w:rPr>
          <w:rFonts w:hint="default" w:ascii="PT Astra Serif" w:hAnsi="PT Astra Serif" w:cs="PT Astra Serif"/>
          <w:b/>
          <w:bCs/>
          <w:sz w:val="22"/>
          <w:szCs w:val="22"/>
          <w:lang w:val="ru-RU"/>
        </w:rPr>
        <w:t>а</w:t>
      </w:r>
      <w:r>
        <w:rPr>
          <w:rFonts w:hint="default" w:ascii="PT Astra Serif" w:hAnsi="PT Astra Serif" w:cs="PT Astra Serif"/>
          <w:b/>
          <w:bCs/>
          <w:sz w:val="22"/>
          <w:szCs w:val="22"/>
        </w:rPr>
        <w:t xml:space="preserve"> </w:t>
      </w:r>
      <w:r>
        <w:rPr>
          <w:rFonts w:hint="default" w:ascii="PT Astra Serif" w:hAnsi="PT Astra Serif" w:cs="PT Astra Serif"/>
          <w:b/>
          <w:bCs/>
          <w:sz w:val="22"/>
          <w:szCs w:val="22"/>
          <w:lang w:val="ru-RU"/>
        </w:rPr>
        <w:t xml:space="preserve">сдачи </w:t>
      </w:r>
      <w:r>
        <w:rPr>
          <w:rFonts w:hint="default" w:ascii="PT Astra Serif" w:hAnsi="PT Astra Serif" w:cs="PT Astra Serif"/>
          <w:b/>
          <w:bCs/>
          <w:sz w:val="22"/>
          <w:szCs w:val="22"/>
        </w:rPr>
        <w:t>приемки оказанных услуг</w:t>
      </w:r>
      <w:r>
        <w:rPr>
          <w:rFonts w:hint="default" w:ascii="PT Astra Serif" w:hAnsi="PT Astra Serif" w:cs="PT Astra Serif"/>
          <w:sz w:val="22"/>
          <w:szCs w:val="22"/>
        </w:rPr>
        <w:t xml:space="preserve">, 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в форме безналичного расчёта </w:t>
      </w:r>
      <w:r>
        <w:rPr>
          <w:rFonts w:hint="default" w:ascii="PT Astra Serif" w:hAnsi="PT Astra Serif" w:cs="PT Astra Serif"/>
          <w:sz w:val="22"/>
          <w:szCs w:val="22"/>
        </w:rPr>
        <w:t>путем перечисления денежных средств на счет Исполнителя.</w:t>
      </w:r>
    </w:p>
    <w:p w14:paraId="583305D7">
      <w:pPr>
        <w:tabs>
          <w:tab w:val="left" w:pos="1134"/>
        </w:tabs>
        <w:ind w:right="0" w:righ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          2.6. В случае выявления несоответствия сведений об объемах, содержании и стоимости услуг, отраженных в актах приемки оказанных услуг фактически оказанным услугам и их стоимости, определенной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ом, Заказчик передает Исполнителю мотивированный отказ от подписания акта приемки оказанных услуг и не подписывает документы до внесения Исполнителем в них соответствующих изменений.</w:t>
      </w:r>
    </w:p>
    <w:p w14:paraId="546286B8">
      <w:pPr>
        <w:tabs>
          <w:tab w:val="left" w:pos="1134"/>
          <w:tab w:val="left" w:pos="10080"/>
        </w:tabs>
        <w:ind w:right="0" w:righ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          2.7.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РФ, связанных с оплатой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</w:p>
    <w:p w14:paraId="4A722C23">
      <w:pPr>
        <w:tabs>
          <w:tab w:val="left" w:pos="1134"/>
        </w:tabs>
        <w:ind w:right="0" w:righ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           2.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8</w:t>
      </w:r>
      <w:r>
        <w:rPr>
          <w:rFonts w:hint="default" w:ascii="PT Astra Serif" w:hAnsi="PT Astra Serif" w:cs="PT Astra Serif"/>
          <w:sz w:val="22"/>
          <w:szCs w:val="22"/>
        </w:rPr>
        <w:t xml:space="preserve">. Заказчик по согласованию с Исполнителем вправе увеличить или уменьшить предусмотренные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ом объемы услуг не более чем на 10% (десять процентов), предусмотренных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ом. При этом по соглашению Сторон допускается изменение с учетом бюджетного законодательства Российской Федерации цены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 пропорционально дополнительному объему услуг исходя из установленной в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е цены единицы услуги, но не более чем на 10 % (десять) процентов цены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а. При уменьшении предусмотренных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ом объема услуг Стороны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 обязаны уменьшить цену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 исходя из единицы услуги.</w:t>
      </w:r>
    </w:p>
    <w:bookmarkEnd w:id="0"/>
    <w:p w14:paraId="46E36D6F">
      <w:pPr>
        <w:pStyle w:val="22"/>
        <w:ind w:left="0"/>
        <w:jc w:val="center"/>
        <w:rPr>
          <w:rFonts w:hint="default" w:ascii="PT Astra Serif" w:hAnsi="PT Astra Serif" w:cs="PT Astra Serif"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/>
          <w:bCs/>
          <w:spacing w:val="-1"/>
          <w:sz w:val="22"/>
          <w:szCs w:val="22"/>
          <w:lang w:val="ru-RU"/>
        </w:rPr>
        <w:t xml:space="preserve">3. </w:t>
      </w:r>
      <w:r>
        <w:rPr>
          <w:rFonts w:hint="default" w:ascii="PT Astra Serif" w:hAnsi="PT Astra Serif" w:cs="PT Astra Serif"/>
          <w:b/>
          <w:bCs/>
          <w:spacing w:val="-1"/>
          <w:sz w:val="22"/>
          <w:szCs w:val="22"/>
        </w:rPr>
        <w:t xml:space="preserve">ПОРЯДОК И СРОК ПРИЕМКИ ОКАЗАННЫХ УСЛУГ </w:t>
      </w:r>
    </w:p>
    <w:p w14:paraId="0D09CCE0">
      <w:pPr>
        <w:pStyle w:val="22"/>
        <w:ind w:left="0" w:firstLine="709"/>
        <w:jc w:val="both"/>
        <w:rPr>
          <w:rFonts w:hint="default" w:ascii="PT Astra Serif" w:hAnsi="PT Astra Serif" w:cs="PT Astra Serif"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 xml:space="preserve">3.1.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Приемка услуг по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>у осуществляется в следующем порядке:</w:t>
      </w:r>
    </w:p>
    <w:p w14:paraId="4C055D8E">
      <w:pPr>
        <w:pStyle w:val="22"/>
        <w:ind w:left="0" w:firstLine="709"/>
        <w:jc w:val="both"/>
        <w:rPr>
          <w:rFonts w:hint="default" w:ascii="PT Astra Serif" w:hAnsi="PT Astra Serif" w:cs="PT Astra Serif"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3.1.1.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 В течение 5 рабочих дней после фактического оказания услуг Исполнитель представляет Заказчику следующие подписанные со своей Стороны документы: акт сдачи-приемки оказанных услуг (Приложение №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>), счет.</w:t>
      </w:r>
    </w:p>
    <w:p w14:paraId="04E2E290">
      <w:pPr>
        <w:pStyle w:val="22"/>
        <w:ind w:left="0" w:firstLine="709"/>
        <w:jc w:val="both"/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3.1.2.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 Для проверки оказанных услуг, предусмотренных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ом, в части их соответствия условиям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>а Заказчик проводит экспертизу. Экспертиза проводится Заказчиком своими силами в течение 5 (пяти) рабочих дней со дня передачи Исполнителем документов, указанных в п.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3.1.1.</w:t>
      </w:r>
    </w:p>
    <w:p w14:paraId="0F1A56DA">
      <w:pPr>
        <w:pStyle w:val="22"/>
        <w:ind w:left="0" w:firstLine="709"/>
        <w:jc w:val="both"/>
        <w:rPr>
          <w:rFonts w:hint="default" w:ascii="PT Astra Serif" w:hAnsi="PT Astra Serif" w:cs="PT Astra Serif"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3.1.3.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 Результаты экспертизы оформляются в виде экспертного заключения</w:t>
      </w:r>
      <w:r>
        <w:rPr>
          <w:rFonts w:hint="default" w:ascii="PT Astra Serif" w:hAnsi="PT Astra Serif" w:cs="PT Astra Serif"/>
          <w:sz w:val="22"/>
          <w:szCs w:val="22"/>
        </w:rPr>
        <w:t xml:space="preserve">,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>которое подписывается Заказчиком (в случае создания приемочной комиссии подписывается всеми членами приемочной комиссии и утверждается Заказчиком).</w:t>
      </w:r>
    </w:p>
    <w:p w14:paraId="0082A6F1">
      <w:pPr>
        <w:pStyle w:val="22"/>
        <w:ind w:left="0" w:firstLine="709"/>
        <w:jc w:val="both"/>
        <w:rPr>
          <w:rFonts w:hint="default" w:ascii="PT Astra Serif" w:hAnsi="PT Astra Serif" w:cs="PT Astra Serif"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3.1.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4. Заказчик подписывает и направляет Исполнителю акт сдачи-приемки оказанных услуг при наличии экспертного заключения о соответствии оказанных услуг требованиям, установленным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>ом, либо мотивированный отказ от приемки услуг, с указанием причин отказа и сроков устранения указанных недостатков.</w:t>
      </w:r>
    </w:p>
    <w:p w14:paraId="2F4B1271">
      <w:pPr>
        <w:pStyle w:val="22"/>
        <w:ind w:left="0" w:firstLine="709"/>
        <w:jc w:val="both"/>
        <w:rPr>
          <w:rFonts w:hint="default" w:ascii="PT Astra Serif" w:hAnsi="PT Astra Serif" w:cs="PT Astra Serif"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3.1.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5. Услуги, оказанные Исполнителем с отклонениями от требований Технического задания (Приложение №1 к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>у), не подлежат оплате Заказчиком до устранения Исполнителем обнаруженных недостатков.</w:t>
      </w:r>
    </w:p>
    <w:p w14:paraId="6E0F36F1">
      <w:pPr>
        <w:pStyle w:val="22"/>
        <w:ind w:left="0"/>
        <w:jc w:val="both"/>
        <w:rPr>
          <w:rFonts w:hint="default" w:ascii="PT Astra Serif" w:hAnsi="PT Astra Serif" w:cs="PT Astra Serif"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           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>.1.6. Исполнитель обязан устранить все обнаруженные недостатки своими силами и за свой счет в срок, указанный Заказчиком в мотивированном отказе.</w:t>
      </w:r>
    </w:p>
    <w:p w14:paraId="0290876B">
      <w:pPr>
        <w:pStyle w:val="22"/>
        <w:ind w:left="0" w:firstLine="709"/>
        <w:jc w:val="both"/>
        <w:rPr>
          <w:rFonts w:hint="default" w:ascii="PT Astra Serif" w:hAnsi="PT Astra Serif" w:cs="PT Astra Serif"/>
          <w:bCs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.1.7. После устранения Исполнителем недостатков, указанных в мотивированном отказе, Заказчик проводит повторную экспертизу и действия, указанные в п.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3.1.1.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 xml:space="preserve"> 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Cs/>
          <w:spacing w:val="-1"/>
          <w:sz w:val="22"/>
          <w:szCs w:val="22"/>
        </w:rPr>
        <w:t>а.</w:t>
      </w:r>
    </w:p>
    <w:p w14:paraId="1168651A">
      <w:pPr>
        <w:pStyle w:val="22"/>
        <w:numPr>
          <w:ilvl w:val="0"/>
          <w:numId w:val="0"/>
        </w:numPr>
        <w:tabs>
          <w:tab w:val="left" w:pos="284"/>
        </w:tabs>
        <w:ind w:leftChars="0" w:right="261" w:rightChars="0"/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4. </w:t>
      </w:r>
      <w:r>
        <w:rPr>
          <w:rFonts w:hint="default" w:ascii="PT Astra Serif" w:hAnsi="PT Astra Serif" w:cs="PT Astra Serif"/>
          <w:b/>
          <w:sz w:val="22"/>
          <w:szCs w:val="22"/>
        </w:rPr>
        <w:t xml:space="preserve">СРОКИ </w:t>
      </w: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/>
          <w:sz w:val="22"/>
          <w:szCs w:val="22"/>
        </w:rPr>
        <w:t>А</w:t>
      </w:r>
    </w:p>
    <w:p w14:paraId="4833EC72">
      <w:pPr>
        <w:pStyle w:val="22"/>
        <w:numPr>
          <w:ilvl w:val="0"/>
          <w:numId w:val="0"/>
        </w:numPr>
        <w:tabs>
          <w:tab w:val="left" w:pos="1134"/>
        </w:tabs>
        <w:ind w:left="0" w:leftChars="0" w:right="-1" w:rightChars="0" w:firstLine="719" w:firstLineChars="327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4.1. </w:t>
      </w:r>
      <w:r>
        <w:rPr>
          <w:rFonts w:hint="default" w:ascii="PT Astra Serif" w:hAnsi="PT Astra Serif" w:cs="PT Astra Serif"/>
          <w:sz w:val="22"/>
          <w:szCs w:val="22"/>
        </w:rPr>
        <w:t xml:space="preserve">Настоящий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 вступает в силу 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с момента его подписания и действует до 31 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октя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бря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202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года. </w:t>
      </w:r>
    </w:p>
    <w:p w14:paraId="0B02A02B">
      <w:pPr>
        <w:pStyle w:val="22"/>
        <w:tabs>
          <w:tab w:val="left" w:pos="1134"/>
        </w:tabs>
        <w:ind w:left="14" w:right="-1" w:firstLine="695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4.2.</w:t>
      </w:r>
      <w:r>
        <w:rPr>
          <w:rFonts w:hint="default" w:ascii="PT Astra Serif" w:hAnsi="PT Astra Serif" w:cs="PT Astra Serif"/>
          <w:sz w:val="22"/>
          <w:szCs w:val="22"/>
        </w:rPr>
        <w:t xml:space="preserve"> 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Действие настоящего 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а прекращается после полного выполнения Сторонами их обязательств.</w:t>
      </w:r>
    </w:p>
    <w:p w14:paraId="7EC7416C">
      <w:pPr>
        <w:pStyle w:val="22"/>
        <w:numPr>
          <w:ilvl w:val="0"/>
          <w:numId w:val="0"/>
        </w:numPr>
        <w:tabs>
          <w:tab w:val="left" w:pos="1134"/>
        </w:tabs>
        <w:ind w:left="0" w:leftChars="0" w:right="-1" w:rightChars="0" w:firstLine="719" w:firstLineChars="327"/>
        <w:jc w:val="both"/>
        <w:rPr>
          <w:rFonts w:hint="default" w:ascii="PT Astra Serif" w:hAnsi="PT Astra Serif" w:cs="PT Astra Serif"/>
          <w:sz w:val="22"/>
          <w:szCs w:val="22"/>
        </w:rPr>
      </w:pPr>
      <w:bookmarkStart w:id="2" w:name="_Hlk142561323"/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 xml:space="preserve">4.3. 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Сроки оказания услуг: с момента подписания 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а по 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30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.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09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.202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года. </w:t>
      </w:r>
      <w:bookmarkEnd w:id="2"/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Исполнитель оказывает услуги по 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у в соответствии с заявкой Заказчика, предварительно согласовав точную дату и время приезда с Заказчиком.</w:t>
      </w:r>
    </w:p>
    <w:p w14:paraId="7F18D5B0">
      <w:pPr>
        <w:pStyle w:val="22"/>
        <w:numPr>
          <w:ilvl w:val="0"/>
          <w:numId w:val="0"/>
        </w:numPr>
        <w:tabs>
          <w:tab w:val="left" w:pos="1134"/>
        </w:tabs>
        <w:ind w:left="709" w:leftChars="0" w:right="-1" w:righ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4.4. </w:t>
      </w:r>
      <w:r>
        <w:rPr>
          <w:rFonts w:hint="default" w:ascii="PT Astra Serif" w:hAnsi="PT Astra Serif" w:cs="PT Astra Serif"/>
          <w:sz w:val="22"/>
          <w:szCs w:val="22"/>
        </w:rPr>
        <w:t xml:space="preserve">Истечение срока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 не освобождает Стороны от ответственности за его нарушение.</w:t>
      </w:r>
    </w:p>
    <w:p w14:paraId="6D79FDEF">
      <w:pPr>
        <w:pStyle w:val="22"/>
        <w:numPr>
          <w:ilvl w:val="0"/>
          <w:numId w:val="4"/>
        </w:numPr>
        <w:tabs>
          <w:tab w:val="left" w:pos="284"/>
        </w:tabs>
        <w:ind w:leftChars="0" w:right="261" w:rightChars="0"/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</w:rPr>
        <w:t>ПРАВА И ОБЯЗАННОСТИ СТОРОН</w:t>
      </w:r>
    </w:p>
    <w:p w14:paraId="7C0FA305">
      <w:pPr>
        <w:pStyle w:val="22"/>
        <w:numPr>
          <w:ilvl w:val="0"/>
          <w:numId w:val="0"/>
        </w:numPr>
        <w:tabs>
          <w:tab w:val="left" w:pos="1134"/>
        </w:tabs>
        <w:ind w:left="720" w:leftChars="0"/>
        <w:jc w:val="both"/>
        <w:rPr>
          <w:rFonts w:hint="default" w:ascii="PT Astra Serif" w:hAnsi="PT Astra Serif" w:cs="PT Astra Serif"/>
          <w:b/>
          <w:i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5.1. </w:t>
      </w:r>
      <w:r>
        <w:rPr>
          <w:rFonts w:hint="default" w:ascii="PT Astra Serif" w:hAnsi="PT Astra Serif" w:cs="PT Astra Serif"/>
          <w:b/>
          <w:sz w:val="22"/>
          <w:szCs w:val="22"/>
        </w:rPr>
        <w:t>Заказчик обязан:</w:t>
      </w:r>
    </w:p>
    <w:p w14:paraId="7EEDF7EA">
      <w:pPr>
        <w:numPr>
          <w:ilvl w:val="0"/>
          <w:numId w:val="0"/>
        </w:numPr>
        <w:tabs>
          <w:tab w:val="left" w:pos="1134"/>
          <w:tab w:val="left" w:pos="1276"/>
        </w:tabs>
        <w:ind w:left="0" w:leftChars="0" w:firstLine="719" w:firstLineChars="327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5.1.1. </w:t>
      </w:r>
      <w:r>
        <w:rPr>
          <w:rFonts w:hint="default" w:ascii="PT Astra Serif" w:hAnsi="PT Astra Serif" w:cs="PT Astra Serif"/>
          <w:sz w:val="22"/>
          <w:szCs w:val="22"/>
        </w:rPr>
        <w:t xml:space="preserve">В сроки и в порядке, которые предусмотрены настоящим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ом, с участием Исполнителя принять оказанные услуги, а при обнаружении отступлений от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а, ухудшающих результат оказанных услуг, или иные недостатки в оказанных услугах немедленно заявить об этом Исполнителю, установив срок для устранения 3 дня, при этом исправление недостатков оказанных услуг производится Исполнителем за свой счет. </w:t>
      </w:r>
    </w:p>
    <w:p w14:paraId="4453F542">
      <w:pPr>
        <w:numPr>
          <w:ilvl w:val="0"/>
          <w:numId w:val="0"/>
        </w:numPr>
        <w:tabs>
          <w:tab w:val="left" w:pos="1134"/>
          <w:tab w:val="left" w:pos="1276"/>
        </w:tabs>
        <w:ind w:left="709" w:lef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5.1.2. </w:t>
      </w:r>
      <w:r>
        <w:rPr>
          <w:rFonts w:hint="default" w:ascii="PT Astra Serif" w:hAnsi="PT Astra Serif" w:cs="PT Astra Serif"/>
          <w:sz w:val="22"/>
          <w:szCs w:val="22"/>
        </w:rPr>
        <w:t xml:space="preserve">Оплатить Исполнителю оказанные услуги в размере, предусмотренном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ом. </w:t>
      </w:r>
    </w:p>
    <w:p w14:paraId="24CB02E5">
      <w:pPr>
        <w:pStyle w:val="22"/>
        <w:numPr>
          <w:ilvl w:val="0"/>
          <w:numId w:val="0"/>
        </w:numPr>
        <w:tabs>
          <w:tab w:val="left" w:pos="1134"/>
        </w:tabs>
        <w:ind w:left="709" w:leftChars="0"/>
        <w:jc w:val="both"/>
        <w:rPr>
          <w:rFonts w:hint="default" w:ascii="PT Astra Serif" w:hAnsi="PT Astra Serif" w:cs="PT Astra Serif"/>
          <w:b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5.2. </w:t>
      </w:r>
      <w:r>
        <w:rPr>
          <w:rFonts w:hint="default" w:ascii="PT Astra Serif" w:hAnsi="PT Astra Serif" w:cs="PT Astra Serif"/>
          <w:b/>
          <w:sz w:val="22"/>
          <w:szCs w:val="22"/>
        </w:rPr>
        <w:t>Заказчик имеет право</w:t>
      </w: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>:</w:t>
      </w:r>
    </w:p>
    <w:p w14:paraId="1B3ACF4E">
      <w:pPr>
        <w:numPr>
          <w:ilvl w:val="0"/>
          <w:numId w:val="0"/>
        </w:numPr>
        <w:tabs>
          <w:tab w:val="left" w:pos="1134"/>
          <w:tab w:val="left" w:pos="1276"/>
        </w:tabs>
        <w:ind w:left="709" w:lef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5.2.1. </w:t>
      </w:r>
      <w:r>
        <w:rPr>
          <w:rFonts w:hint="default" w:ascii="PT Astra Serif" w:hAnsi="PT Astra Serif" w:cs="PT Astra Serif"/>
          <w:sz w:val="22"/>
          <w:szCs w:val="22"/>
        </w:rPr>
        <w:t>Направить заявку на оказание услуг с указанием даты.</w:t>
      </w:r>
    </w:p>
    <w:p w14:paraId="3A2F9B15">
      <w:pPr>
        <w:numPr>
          <w:ilvl w:val="0"/>
          <w:numId w:val="0"/>
        </w:numPr>
        <w:tabs>
          <w:tab w:val="left" w:pos="1134"/>
          <w:tab w:val="left" w:pos="1276"/>
        </w:tabs>
        <w:ind w:left="0" w:leftChars="0" w:firstLine="719" w:firstLineChars="327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5.2.2. </w:t>
      </w:r>
      <w:r>
        <w:rPr>
          <w:rFonts w:hint="default" w:ascii="PT Astra Serif" w:hAnsi="PT Astra Serif" w:cs="PT Astra Serif"/>
          <w:sz w:val="22"/>
          <w:szCs w:val="22"/>
        </w:rPr>
        <w:t xml:space="preserve">Осуществлять контроль над количеством, качеством и объемом оказываемых услуг и проверять их на соответствие требованиям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а.</w:t>
      </w:r>
    </w:p>
    <w:p w14:paraId="4F5D53DD">
      <w:pPr>
        <w:tabs>
          <w:tab w:val="left" w:pos="1134"/>
          <w:tab w:val="left" w:pos="1276"/>
        </w:tabs>
        <w:ind w:firstLine="709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Для проверки соответствия качества оказанных услуг требованиям, установленным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ом, Заказчик вправе привлечь независимых экспертов.  </w:t>
      </w:r>
    </w:p>
    <w:p w14:paraId="4A6719F4">
      <w:pPr>
        <w:numPr>
          <w:ilvl w:val="0"/>
          <w:numId w:val="0"/>
        </w:numPr>
        <w:tabs>
          <w:tab w:val="left" w:pos="1134"/>
          <w:tab w:val="left" w:pos="1276"/>
        </w:tabs>
        <w:ind w:left="709" w:lef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5.2.3. </w:t>
      </w:r>
      <w:r>
        <w:rPr>
          <w:rFonts w:hint="default" w:ascii="PT Astra Serif" w:hAnsi="PT Astra Serif" w:cs="PT Astra Serif"/>
          <w:sz w:val="22"/>
          <w:szCs w:val="22"/>
        </w:rPr>
        <w:t xml:space="preserve">Требовать от Исполнителя, надлежащего исполнения обязательств по настоящему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у.</w:t>
      </w:r>
    </w:p>
    <w:p w14:paraId="705B8938">
      <w:pPr>
        <w:numPr>
          <w:ilvl w:val="0"/>
          <w:numId w:val="0"/>
        </w:numPr>
        <w:tabs>
          <w:tab w:val="left" w:pos="1134"/>
          <w:tab w:val="left" w:pos="1276"/>
        </w:tabs>
        <w:ind w:left="709" w:lef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5.2.4. </w:t>
      </w:r>
      <w:r>
        <w:rPr>
          <w:rFonts w:hint="default" w:ascii="PT Astra Serif" w:hAnsi="PT Astra Serif" w:cs="PT Astra Serif"/>
          <w:sz w:val="22"/>
          <w:szCs w:val="22"/>
        </w:rPr>
        <w:t>Требовать от исполнителя производить сверку расчетов по оказанным услугам.</w:t>
      </w:r>
    </w:p>
    <w:p w14:paraId="1E50393D">
      <w:pPr>
        <w:pStyle w:val="22"/>
        <w:numPr>
          <w:ilvl w:val="0"/>
          <w:numId w:val="0"/>
        </w:numPr>
        <w:tabs>
          <w:tab w:val="left" w:pos="1134"/>
        </w:tabs>
        <w:ind w:left="709" w:leftChars="0"/>
        <w:jc w:val="both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5.3. </w:t>
      </w:r>
      <w:r>
        <w:rPr>
          <w:rFonts w:hint="default" w:ascii="PT Astra Serif" w:hAnsi="PT Astra Serif" w:cs="PT Astra Serif"/>
          <w:b/>
          <w:sz w:val="22"/>
          <w:szCs w:val="22"/>
        </w:rPr>
        <w:t>Исполнитель обязан:</w:t>
      </w:r>
    </w:p>
    <w:p w14:paraId="25B512A2">
      <w:pPr>
        <w:ind w:firstLine="720"/>
        <w:jc w:val="both"/>
        <w:rPr>
          <w:rFonts w:hint="default" w:ascii="PT Astra Serif" w:hAnsi="PT Astra Serif" w:cs="PT Astra Serif"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 xml:space="preserve">.3.1. Оказание услуг по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у осуществить в рабочее время с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0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9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: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0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0 до 17: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0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0, </w:t>
      </w:r>
      <w:r>
        <w:rPr>
          <w:rFonts w:hint="default" w:ascii="PT Astra Serif" w:hAnsi="PT Astra Serif" w:cs="PT Astra Serif"/>
          <w:sz w:val="22"/>
          <w:szCs w:val="22"/>
        </w:rPr>
        <w:t xml:space="preserve">в предусмотренный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ом период, непосредственно по адресу Заказчика: Российская Федерация, Саратовская область,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р.п. Дергачи, пл.М.Горького, д.6.</w:t>
      </w:r>
    </w:p>
    <w:p w14:paraId="3DDF5417">
      <w:pPr>
        <w:ind w:firstLine="7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 xml:space="preserve">.3.2. Надлежащим образом исполнять обязанности по настоящему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у. </w:t>
      </w:r>
    </w:p>
    <w:p w14:paraId="3BA9C003">
      <w:pPr>
        <w:ind w:firstLine="7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 xml:space="preserve">.3.3. Своими силами и средствами оказывать услуги, указанные в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разделе 1.</w:t>
      </w:r>
      <w:r>
        <w:rPr>
          <w:rFonts w:hint="default" w:ascii="PT Astra Serif" w:hAnsi="PT Astra Serif" w:cs="PT Astra Serif"/>
          <w:sz w:val="22"/>
          <w:szCs w:val="22"/>
        </w:rPr>
        <w:t xml:space="preserve">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а, в сроки, предусмотренные настоящим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ом.</w:t>
      </w:r>
    </w:p>
    <w:p w14:paraId="7A37FBC4">
      <w:pPr>
        <w:ind w:firstLine="7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 xml:space="preserve">.3.4. Исполнять полученные в ходе оказания услуг указания Заказчика, если такие указания не противоречат условиям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а. </w:t>
      </w:r>
    </w:p>
    <w:p w14:paraId="50C295BF">
      <w:pPr>
        <w:ind w:firstLine="7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 xml:space="preserve">.3.5. При оказании услуг соблюдать требования действующего законодательства в сфере оказания услуг, являющихся предметом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а. </w:t>
      </w:r>
    </w:p>
    <w:p w14:paraId="53F7B0DA">
      <w:pPr>
        <w:ind w:firstLine="708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>.3.6. Немедленно письменно предупредить Заказчика при обнаружении не зависящих от Исполнителя обстоятельств, которые создают невозможность оказания услуг в срок.</w:t>
      </w:r>
    </w:p>
    <w:p w14:paraId="60488DAF">
      <w:pPr>
        <w:tabs>
          <w:tab w:val="left" w:pos="1134"/>
        </w:tabs>
        <w:ind w:firstLine="720"/>
        <w:jc w:val="both"/>
        <w:rPr>
          <w:rFonts w:hint="default" w:ascii="PT Astra Serif" w:hAnsi="PT Astra Serif" w:cs="PT Astra Serif"/>
          <w:i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>.3.7. Гарантировать качество материалов (оборудования), наличие сертификатов (деклараций), технических паспортов и других документов, удостоверяющих качество используемых для оказания услуг материалов (оборудования), и по требованию Заказчика предоставить ему эти документы.</w:t>
      </w:r>
    </w:p>
    <w:p w14:paraId="5A706164">
      <w:pPr>
        <w:ind w:firstLine="720"/>
        <w:jc w:val="both"/>
        <w:rPr>
          <w:rFonts w:hint="default" w:ascii="PT Astra Serif" w:hAnsi="PT Astra Serif" w:cs="PT Astra Serif"/>
          <w:i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>.3.8. При оказании услуг обеспечивать выполнение необходимых противопожарных мероприятий, мероприятий по технике безопасности, охране окружающей среды и охране труда.</w:t>
      </w:r>
    </w:p>
    <w:p w14:paraId="24552BF8">
      <w:pPr>
        <w:ind w:firstLine="708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>.3.9. Своевременно устранять недостатки и дефекты, выявленные в результате оказанных услуг.</w:t>
      </w:r>
    </w:p>
    <w:p w14:paraId="72849F7C">
      <w:pPr>
        <w:ind w:firstLine="720"/>
        <w:jc w:val="both"/>
        <w:rPr>
          <w:rFonts w:hint="default" w:ascii="PT Astra Serif" w:hAnsi="PT Astra Serif" w:cs="PT Astra Serif"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 xml:space="preserve">.3.10. </w:t>
      </w:r>
      <w:r>
        <w:rPr>
          <w:rFonts w:hint="default" w:ascii="PT Astra Serif" w:hAnsi="PT Astra Serif" w:cs="PT Astra Serif"/>
          <w:spacing w:val="-1"/>
          <w:sz w:val="22"/>
          <w:szCs w:val="22"/>
        </w:rPr>
        <w:t>Нести риск случайного повреждения материалов (оборудования), используемого для оказания услуг или уничтожения их до момента сдачи результата оказания услуг З</w:t>
      </w:r>
      <w:r>
        <w:rPr>
          <w:rFonts w:hint="default" w:ascii="PT Astra Serif" w:hAnsi="PT Astra Serif" w:cs="PT Astra Serif"/>
          <w:sz w:val="22"/>
          <w:szCs w:val="22"/>
        </w:rPr>
        <w:t>аказчику</w:t>
      </w:r>
      <w:r>
        <w:rPr>
          <w:rFonts w:hint="default" w:ascii="PT Astra Serif" w:hAnsi="PT Astra Serif" w:cs="PT Astra Serif"/>
          <w:spacing w:val="-1"/>
          <w:sz w:val="22"/>
          <w:szCs w:val="22"/>
        </w:rPr>
        <w:t xml:space="preserve">. </w:t>
      </w:r>
    </w:p>
    <w:p w14:paraId="16ECE68F">
      <w:pPr>
        <w:ind w:firstLine="7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 xml:space="preserve">.3.11. Выполнить иные обязанности, предусмотренные действующим законодательством и настоящим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ом.</w:t>
      </w:r>
    </w:p>
    <w:p w14:paraId="1955B8F2">
      <w:pPr>
        <w:tabs>
          <w:tab w:val="left" w:pos="1134"/>
        </w:tabs>
        <w:ind w:right="261"/>
        <w:jc w:val="both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          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b/>
          <w:sz w:val="22"/>
          <w:szCs w:val="22"/>
        </w:rPr>
        <w:t>.4. Исполнитель имеет право:</w:t>
      </w:r>
    </w:p>
    <w:p w14:paraId="347B34C7">
      <w:pPr>
        <w:tabs>
          <w:tab w:val="left" w:pos="1134"/>
        </w:tabs>
        <w:ind w:right="261" w:firstLine="709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>.4.1. Требовать оплаты за оказанные услуги по акт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у</w:t>
      </w:r>
      <w:r>
        <w:rPr>
          <w:rFonts w:hint="default" w:ascii="PT Astra Serif" w:hAnsi="PT Astra Serif" w:cs="PT Astra Serif"/>
          <w:sz w:val="22"/>
          <w:szCs w:val="22"/>
        </w:rPr>
        <w:t xml:space="preserve"> сдачи-приемки оказанных услуг, подписанн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ому</w:t>
      </w:r>
      <w:r>
        <w:rPr>
          <w:rFonts w:hint="default" w:ascii="PT Astra Serif" w:hAnsi="PT Astra Serif" w:cs="PT Astra Serif"/>
          <w:sz w:val="22"/>
          <w:szCs w:val="22"/>
        </w:rPr>
        <w:t xml:space="preserve"> Сторонами.</w:t>
      </w:r>
    </w:p>
    <w:p w14:paraId="0139B3F9">
      <w:pPr>
        <w:pStyle w:val="22"/>
        <w:numPr>
          <w:ilvl w:val="0"/>
          <w:numId w:val="0"/>
        </w:numPr>
        <w:tabs>
          <w:tab w:val="left" w:pos="284"/>
        </w:tabs>
        <w:ind w:leftChars="0" w:right="261" w:rightChars="0"/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6. </w:t>
      </w:r>
      <w:r>
        <w:rPr>
          <w:rFonts w:hint="default" w:ascii="PT Astra Serif" w:hAnsi="PT Astra Serif" w:cs="PT Astra Serif"/>
          <w:b/>
          <w:sz w:val="22"/>
          <w:szCs w:val="22"/>
        </w:rPr>
        <w:t>КАЧЕСТВО</w:t>
      </w:r>
    </w:p>
    <w:p w14:paraId="1B999A7C">
      <w:pPr>
        <w:pStyle w:val="22"/>
        <w:numPr>
          <w:ilvl w:val="0"/>
          <w:numId w:val="0"/>
        </w:numPr>
        <w:tabs>
          <w:tab w:val="left" w:pos="1134"/>
        </w:tabs>
        <w:ind w:left="709" w:leftChars="0" w:right="-1" w:right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6.1. </w:t>
      </w:r>
      <w:r>
        <w:rPr>
          <w:rFonts w:hint="default" w:ascii="PT Astra Serif" w:hAnsi="PT Astra Serif" w:cs="PT Astra Serif"/>
          <w:sz w:val="22"/>
          <w:szCs w:val="22"/>
        </w:rPr>
        <w:t>Гарантии качества распространяются на все услуги, оказанные Исполнителем 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 </w:t>
      </w:r>
      <w:r>
        <w:rPr>
          <w:rFonts w:hint="default" w:ascii="PT Astra Serif" w:hAnsi="PT Astra Serif" w:cs="PT Astra Serif"/>
          <w:sz w:val="22"/>
          <w:szCs w:val="22"/>
        </w:rPr>
        <w:t xml:space="preserve">по настоящему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у.</w:t>
      </w:r>
    </w:p>
    <w:p w14:paraId="6EC8398C">
      <w:pPr>
        <w:pStyle w:val="22"/>
        <w:numPr>
          <w:ilvl w:val="0"/>
          <w:numId w:val="0"/>
        </w:numPr>
        <w:tabs>
          <w:tab w:val="left" w:pos="960"/>
        </w:tabs>
        <w:ind w:left="0" w:leftChars="0" w:right="-1" w:rightChars="0" w:firstLine="719" w:firstLineChars="327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6.2.</w:t>
      </w:r>
      <w:r>
        <w:rPr>
          <w:rFonts w:hint="default" w:ascii="PT Astra Serif" w:hAnsi="PT Astra Serif" w:cs="PT Astra Serif"/>
          <w:sz w:val="22"/>
          <w:szCs w:val="22"/>
        </w:rPr>
        <w:t xml:space="preserve">Качество услуг, оказываемых Исполнителем по настоящему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у, должно соответствовать требованиям в соответствии с действующим законодательством РФ.</w:t>
      </w:r>
    </w:p>
    <w:p w14:paraId="668E43BE">
      <w:pPr>
        <w:pStyle w:val="22"/>
        <w:numPr>
          <w:ilvl w:val="0"/>
          <w:numId w:val="0"/>
        </w:numPr>
        <w:tabs>
          <w:tab w:val="left" w:pos="1134"/>
        </w:tabs>
        <w:ind w:left="0" w:leftChars="0" w:right="-1" w:rightChars="0" w:firstLine="719" w:firstLineChars="327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6.3. </w:t>
      </w:r>
      <w:r>
        <w:rPr>
          <w:rFonts w:hint="default" w:ascii="PT Astra Serif" w:hAnsi="PT Astra Serif" w:cs="PT Astra Serif"/>
          <w:sz w:val="22"/>
          <w:szCs w:val="22"/>
        </w:rPr>
        <w:t>Гарантийный срок на результат оказанной услуги составляет не менее 12 месяцев с момента подписания Сторонами акта сдачи-приемки оказанных услуг.</w:t>
      </w:r>
    </w:p>
    <w:p w14:paraId="3D565D13">
      <w:pPr>
        <w:pStyle w:val="22"/>
        <w:keepNext/>
        <w:keepLines/>
        <w:widowControl w:val="0"/>
        <w:numPr>
          <w:ilvl w:val="0"/>
          <w:numId w:val="0"/>
        </w:numPr>
        <w:tabs>
          <w:tab w:val="left" w:pos="284"/>
        </w:tabs>
        <w:autoSpaceDE w:val="0"/>
        <w:autoSpaceDN w:val="0"/>
        <w:adjustRightInd w:val="0"/>
        <w:ind w:leftChars="0" w:right="261" w:rightChars="0"/>
        <w:jc w:val="center"/>
        <w:rPr>
          <w:rFonts w:hint="default" w:ascii="PT Astra Serif" w:hAnsi="PT Astra Serif" w:cs="PT Astra Serif"/>
          <w:b/>
          <w:bCs/>
          <w:caps/>
          <w:sz w:val="22"/>
          <w:szCs w:val="22"/>
        </w:rPr>
      </w:pPr>
      <w:r>
        <w:rPr>
          <w:rFonts w:hint="default" w:ascii="PT Astra Serif" w:hAnsi="PT Astra Serif" w:cs="PT Astra Serif"/>
          <w:b/>
          <w:bCs/>
          <w:caps/>
          <w:sz w:val="22"/>
          <w:szCs w:val="22"/>
          <w:lang w:val="ru-RU"/>
        </w:rPr>
        <w:t xml:space="preserve">7. </w:t>
      </w:r>
      <w:r>
        <w:rPr>
          <w:rFonts w:hint="default" w:ascii="PT Astra Serif" w:hAnsi="PT Astra Serif" w:cs="PT Astra Serif"/>
          <w:b/>
          <w:bCs/>
          <w:caps/>
          <w:sz w:val="22"/>
          <w:szCs w:val="22"/>
        </w:rPr>
        <w:t>Ответственность сторон</w:t>
      </w:r>
    </w:p>
    <w:p w14:paraId="6B6D03E9">
      <w:pPr>
        <w:pStyle w:val="42"/>
        <w:numPr>
          <w:ilvl w:val="0"/>
          <w:numId w:val="0"/>
        </w:numPr>
        <w:ind w:right="0" w:rightChars="0" w:firstLine="770" w:firstLineChars="350"/>
        <w:rPr>
          <w:rFonts w:ascii="PT Astra Serif" w:hAnsi="PT Astra Serif"/>
          <w:b w:val="0"/>
          <w:bCs w:val="0"/>
          <w:sz w:val="22"/>
          <w:szCs w:val="22"/>
          <w:lang w:val="ru-RU"/>
        </w:rPr>
      </w:pPr>
      <w:r>
        <w:rPr>
          <w:rFonts w:hint="default" w:ascii="PT Astra Serif" w:hAnsi="PT Astra Serif"/>
          <w:b w:val="0"/>
          <w:bCs w:val="0"/>
          <w:sz w:val="22"/>
          <w:szCs w:val="22"/>
          <w:lang w:val="ru-RU"/>
        </w:rPr>
        <w:t xml:space="preserve">7.1. </w:t>
      </w:r>
      <w:r>
        <w:rPr>
          <w:rFonts w:ascii="PT Astra Serif" w:hAnsi="PT Astra Serif"/>
          <w:b w:val="0"/>
          <w:bCs w:val="0"/>
          <w:sz w:val="22"/>
          <w:szCs w:val="22"/>
          <w:lang w:val="ru-RU"/>
        </w:rPr>
        <w:t>За неисполнение или ненадлежащее исполнение своих обязательств, предусмотренных контрактом, Стороны несут ответственность в соответствии с законодательством Российской Федерации и условиями контракта.</w:t>
      </w:r>
    </w:p>
    <w:p w14:paraId="15B5FA95">
      <w:pPr>
        <w:suppressAutoHyphens/>
        <w:ind w:firstLine="742"/>
        <w:jc w:val="both"/>
        <w:rPr>
          <w:rFonts w:ascii="PT Astra Serif" w:hAnsi="PT Astra Serif"/>
          <w:sz w:val="22"/>
          <w:szCs w:val="22"/>
          <w:lang w:eastAsia="ar-SA"/>
        </w:rPr>
      </w:pPr>
      <w:r>
        <w:rPr>
          <w:rFonts w:ascii="PT Astra Serif" w:hAnsi="PT Astra Serif"/>
          <w:sz w:val="22"/>
          <w:szCs w:val="22"/>
          <w:lang w:eastAsia="ar-SA"/>
        </w:rPr>
        <w:t xml:space="preserve">Размеры штрафов </w:t>
      </w:r>
      <w:bookmarkStart w:id="3" w:name="_Hlk77765690"/>
      <w:r>
        <w:rPr>
          <w:rFonts w:ascii="PT Astra Serif" w:hAnsi="PT Astra Serif"/>
          <w:sz w:val="22"/>
          <w:szCs w:val="22"/>
          <w:lang w:eastAsia="ar-SA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ascii="PT Astra Serif" w:hAnsi="PT Astra Serif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/>
          <w:sz w:val="22"/>
          <w:szCs w:val="22"/>
          <w:lang w:eastAsia="ar-SA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>
        <w:rPr>
          <w:rFonts w:ascii="PT Astra Serif" w:hAnsi="PT Astra Serif"/>
          <w:sz w:val="22"/>
          <w:szCs w:val="22"/>
          <w:lang w:eastAsia="ar-SA"/>
        </w:rPr>
        <w:t>.</w:t>
      </w:r>
    </w:p>
    <w:p w14:paraId="4304C4AD">
      <w:pPr>
        <w:numPr>
          <w:ilvl w:val="1"/>
          <w:numId w:val="0"/>
        </w:numPr>
        <w:suppressAutoHyphens/>
        <w:ind w:firstLine="709"/>
        <w:jc w:val="both"/>
        <w:outlineLvl w:val="1"/>
        <w:rPr>
          <w:rFonts w:ascii="PT Astra Serif" w:hAnsi="PT Astra Serif" w:eastAsiaTheme="majorEastAsia" w:cstheme="majorBidi"/>
          <w:sz w:val="22"/>
          <w:szCs w:val="22"/>
          <w:lang w:eastAsia="en-US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en-US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>.2. Ответственность Заказчика:</w:t>
      </w:r>
    </w:p>
    <w:p w14:paraId="5DDFC7C1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.2.1. В случае просрочки исполнения Заказчиком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ом, Поставщик вправе потребовать уплаты неустоек (штрафов, пеней).</w:t>
      </w:r>
    </w:p>
    <w:p w14:paraId="79D9E6B8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bookmarkStart w:id="4" w:name="_Ref40978245"/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.2.2.Пеня начисляется за каждый день просрочки исполнения Заказчиком обязательства, предусмотренного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начиная со дня, следующего после дня истечения, установленного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.</w:t>
      </w:r>
    </w:p>
    <w:p w14:paraId="17A3B39F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.2.3. Штрафы начисляются за ненадлежащее исполнение Заказчиком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ом.</w:t>
      </w:r>
    </w:p>
    <w:p w14:paraId="1AD04C56">
      <w:pPr>
        <w:suppressAutoHyphens/>
        <w:ind w:firstLine="709"/>
        <w:jc w:val="both"/>
        <w:rPr>
          <w:rFonts w:ascii="PT Astra Serif" w:hAnsi="PT Astra Serif"/>
          <w:sz w:val="22"/>
          <w:szCs w:val="22"/>
          <w:lang w:eastAsia="ar-SA"/>
        </w:rPr>
      </w:pPr>
      <w:r>
        <w:rPr>
          <w:rFonts w:ascii="PT Astra Serif" w:hAnsi="PT Astra Serif"/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>
        <w:rPr>
          <w:rFonts w:ascii="PT Astra Serif" w:hAnsi="PT Astra Serif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/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>
        <w:rPr>
          <w:rFonts w:ascii="PT Astra Serif" w:hAnsi="PT Astra Serif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/>
          <w:sz w:val="22"/>
          <w:szCs w:val="22"/>
          <w:lang w:eastAsia="en-US"/>
        </w:rPr>
        <w:t xml:space="preserve">ом, штраф устанавливается в размере, </w:t>
      </w:r>
      <w:r>
        <w:rPr>
          <w:rFonts w:ascii="PT Astra Serif" w:hAnsi="PT Astra Serif"/>
          <w:sz w:val="22"/>
          <w:szCs w:val="22"/>
          <w:lang w:eastAsia="ar-SA"/>
        </w:rPr>
        <w:t>определенном в соответствии с Правилами.</w:t>
      </w:r>
    </w:p>
    <w:p w14:paraId="1AAB45E8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.2.4. Общая сумма начисленных штрафов за ненадлежащее исполнение Заказчиком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не может превышать Цену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а.</w:t>
      </w:r>
    </w:p>
    <w:p w14:paraId="699C8599">
      <w:pPr>
        <w:numPr>
          <w:ilvl w:val="1"/>
          <w:numId w:val="0"/>
        </w:numPr>
        <w:suppressAutoHyphens/>
        <w:ind w:firstLine="709"/>
        <w:jc w:val="both"/>
        <w:outlineLvl w:val="1"/>
        <w:rPr>
          <w:rFonts w:ascii="PT Astra Serif" w:hAnsi="PT Astra Serif" w:eastAsiaTheme="majorEastAsia" w:cstheme="majorBidi"/>
          <w:sz w:val="22"/>
          <w:szCs w:val="22"/>
          <w:lang w:eastAsia="en-US"/>
        </w:rPr>
      </w:pPr>
      <w:bookmarkStart w:id="5" w:name="_Ref40978278"/>
      <w:r>
        <w:rPr>
          <w:rFonts w:hint="default" w:ascii="PT Astra Serif" w:hAnsi="PT Astra Serif" w:eastAsiaTheme="majorEastAsia" w:cstheme="majorBidi"/>
          <w:sz w:val="22"/>
          <w:szCs w:val="22"/>
          <w:lang w:val="ru-RU" w:eastAsia="en-US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>.3. Ответственность Исполнителя:</w:t>
      </w:r>
      <w:bookmarkEnd w:id="5"/>
    </w:p>
    <w:p w14:paraId="3950BCDD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.3.1. В случае просрочки исполнения Исполнителем обязательств (в том числе гарантийного обязательства),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ом, Заказчик направляет Исполнителю требование об уплате неустоек (штрафов, пеней).</w:t>
      </w:r>
    </w:p>
    <w:p w14:paraId="70D8346A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bookmarkStart w:id="6" w:name="_Ref40978320"/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.3.2. Пеня начисляется за каждый день просрочки исполнения Исполнителем обязательства, предусмотренного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начиная со дня, следующего после дня истечения установленного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 срока исполнения обязательства, и устанавливается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а (отдельного этапа исполнения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а), уменьшенной на сумму, пропорциональную объему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 (соответствующим отдельным этапом исполнения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</w:t>
      </w:r>
      <w:bookmarkEnd w:id="6"/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.</w:t>
      </w:r>
    </w:p>
    <w:p w14:paraId="6EF40597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.3.3. Штрафы начисляются за неисполнение или ненадлежащее исполнение Исполнителем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ом.</w:t>
      </w:r>
    </w:p>
    <w:p w14:paraId="1279EA9A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.3.4. За каждый факт неисполнения или ненадлежащего исполнения Исполнителем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штраф устанавливается в 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размере, 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определенном в соответствии с Правилами.</w:t>
      </w:r>
    </w:p>
    <w:p w14:paraId="0E30C980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.3.5. За каждый факт неисполнения или ненадлежащего исполнения Исполнителем обязательства, предусмотренного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которое не имеет стоимостного выражения, штраф устанавливается в 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размере, 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определенном в соответствии с Правилами.</w:t>
      </w:r>
    </w:p>
    <w:p w14:paraId="7011FE5D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.3.6. За каждый день просрочки исполнения Исполнителем обязательства, начисляется пеня в размере, определенном в порядке, установленном в соответствии с подпунктом 7.3.2 пункта 7.3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а.</w:t>
      </w:r>
    </w:p>
    <w:p w14:paraId="2C9C5AF6">
      <w:pPr>
        <w:numPr>
          <w:ilvl w:val="2"/>
          <w:numId w:val="0"/>
        </w:numPr>
        <w:suppressAutoHyphens/>
        <w:ind w:firstLine="709"/>
        <w:jc w:val="both"/>
        <w:outlineLvl w:val="2"/>
        <w:rPr>
          <w:rFonts w:ascii="PT Astra Serif" w:hAnsi="PT Astra Serif" w:eastAsiaTheme="majorEastAsia" w:cstheme="majorBidi"/>
          <w:sz w:val="22"/>
          <w:szCs w:val="22"/>
          <w:lang w:eastAsia="ar-SA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ar-SA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.3.7.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 xml:space="preserve">ом, не может превышать Цену </w:t>
      </w:r>
      <w:r>
        <w:rPr>
          <w:rFonts w:ascii="PT Astra Serif" w:hAnsi="PT Astra Serif" w:eastAsiaTheme="majorEastAsia" w:cstheme="majorBidi"/>
          <w:sz w:val="22"/>
          <w:szCs w:val="22"/>
          <w:lang w:val="ru-RU" w:eastAsia="ar-SA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ar-SA"/>
        </w:rPr>
        <w:t>а.</w:t>
      </w:r>
    </w:p>
    <w:p w14:paraId="51B82932">
      <w:pPr>
        <w:numPr>
          <w:ilvl w:val="1"/>
          <w:numId w:val="0"/>
        </w:numPr>
        <w:suppressAutoHyphens/>
        <w:ind w:firstLine="709"/>
        <w:jc w:val="both"/>
        <w:outlineLvl w:val="1"/>
        <w:rPr>
          <w:rFonts w:ascii="PT Astra Serif" w:hAnsi="PT Astra Serif" w:eastAsiaTheme="majorEastAsia" w:cstheme="majorBidi"/>
          <w:sz w:val="22"/>
          <w:szCs w:val="22"/>
          <w:lang w:eastAsia="en-US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en-US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PT Astra Serif" w:hAnsi="PT Astra Serif" w:eastAsiaTheme="majorEastAsia" w:cstheme="majorBidi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ом, произошло вследствие непреодолимой силы или по вине другой Стороны. </w:t>
      </w:r>
    </w:p>
    <w:p w14:paraId="4A1CA5E2">
      <w:pPr>
        <w:numPr>
          <w:ilvl w:val="1"/>
          <w:numId w:val="0"/>
        </w:numPr>
        <w:suppressAutoHyphens/>
        <w:ind w:firstLine="709"/>
        <w:jc w:val="both"/>
        <w:outlineLvl w:val="1"/>
        <w:rPr>
          <w:rFonts w:ascii="PT Astra Serif" w:hAnsi="PT Astra Serif" w:eastAsiaTheme="majorEastAsia" w:cstheme="majorBidi"/>
          <w:sz w:val="22"/>
          <w:szCs w:val="22"/>
          <w:lang w:eastAsia="en-US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en-US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.5. Уплата Исполнителем неустойки или применение иной формы ответственности не освобождает его от исполнения обязательств по </w:t>
      </w:r>
      <w:r>
        <w:rPr>
          <w:rFonts w:ascii="PT Astra Serif" w:hAnsi="PT Astra Serif" w:eastAsiaTheme="majorEastAsia" w:cstheme="majorBidi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>у.</w:t>
      </w:r>
    </w:p>
    <w:p w14:paraId="6E158764">
      <w:pPr>
        <w:tabs>
          <w:tab w:val="left" w:pos="1218"/>
          <w:tab w:val="left" w:pos="1276"/>
        </w:tabs>
        <w:ind w:firstLine="709"/>
        <w:jc w:val="both"/>
        <w:rPr>
          <w:rFonts w:hint="default" w:ascii="PT Astra Serif" w:hAnsi="PT Astra Serif" w:eastAsiaTheme="majorEastAsia" w:cstheme="majorBidi"/>
          <w:sz w:val="22"/>
          <w:szCs w:val="22"/>
          <w:lang w:eastAsia="en-US"/>
        </w:rPr>
      </w:pPr>
      <w:r>
        <w:rPr>
          <w:rFonts w:hint="default" w:ascii="PT Astra Serif" w:hAnsi="PT Astra Serif" w:eastAsiaTheme="majorEastAsia" w:cstheme="majorBidi"/>
          <w:sz w:val="22"/>
          <w:szCs w:val="22"/>
          <w:lang w:val="ru-RU" w:eastAsia="en-US"/>
        </w:rPr>
        <w:t>7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.6. При неисполнении или ненадлежащем исполнении Исполнителем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ом, а также в случае просрочки исполнения Исполнителем обязательств, предусмотренных </w:t>
      </w:r>
      <w:r>
        <w:rPr>
          <w:rFonts w:ascii="PT Astra Serif" w:hAnsi="PT Astra Serif" w:eastAsiaTheme="majorEastAsia" w:cstheme="majorBidi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ом, Заказчик вправе при осуществлении окончательных расчетов по настоящему </w:t>
      </w:r>
      <w:r>
        <w:rPr>
          <w:rFonts w:ascii="PT Astra Serif" w:hAnsi="PT Astra Serif" w:eastAsiaTheme="majorEastAsia" w:cstheme="majorBidi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у произвести удержание суммы штрафа и/или пени. В этом случае Заказчик направляет Исполнителю соответствующее уведомление с указанием суммы штрафа и/или пени, подлежащей удержанию из цены </w:t>
      </w:r>
      <w:r>
        <w:rPr>
          <w:rFonts w:ascii="PT Astra Serif" w:hAnsi="PT Astra Serif" w:eastAsiaTheme="majorEastAsia" w:cstheme="majorBidi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 xml:space="preserve">а при осуществлении оплаты по настоящему </w:t>
      </w:r>
      <w:r>
        <w:rPr>
          <w:rFonts w:ascii="PT Astra Serif" w:hAnsi="PT Astra Serif" w:eastAsiaTheme="majorEastAsia" w:cstheme="majorBidi"/>
          <w:sz w:val="22"/>
          <w:szCs w:val="22"/>
          <w:lang w:val="ru-RU" w:eastAsia="en-US"/>
        </w:rPr>
        <w:t>контракт</w:t>
      </w:r>
      <w:r>
        <w:rPr>
          <w:rFonts w:ascii="PT Astra Serif" w:hAnsi="PT Astra Serif" w:eastAsiaTheme="majorEastAsia" w:cstheme="majorBidi"/>
          <w:sz w:val="22"/>
          <w:szCs w:val="22"/>
          <w:lang w:eastAsia="en-US"/>
        </w:rPr>
        <w:t>у.</w:t>
      </w:r>
    </w:p>
    <w:p w14:paraId="46D63822">
      <w:pPr>
        <w:pStyle w:val="22"/>
        <w:numPr>
          <w:ilvl w:val="0"/>
          <w:numId w:val="0"/>
        </w:numPr>
        <w:shd w:val="clear" w:color="auto" w:fill="FFFFFF"/>
        <w:tabs>
          <w:tab w:val="left" w:pos="284"/>
        </w:tabs>
        <w:ind w:leftChars="0" w:right="261" w:rightChars="0"/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8. </w:t>
      </w:r>
      <w:r>
        <w:rPr>
          <w:rFonts w:hint="default" w:ascii="PT Astra Serif" w:hAnsi="PT Astra Serif" w:cs="PT Astra Serif"/>
          <w:b/>
          <w:sz w:val="22"/>
          <w:szCs w:val="22"/>
        </w:rPr>
        <w:t xml:space="preserve">ПОРЯДОК ИЗМЕНЕНИЯ И РАСТОРЖЕНИЯ </w:t>
      </w: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/>
          <w:sz w:val="22"/>
          <w:szCs w:val="22"/>
        </w:rPr>
        <w:t>А</w:t>
      </w:r>
    </w:p>
    <w:p w14:paraId="04DC18B4">
      <w:pPr>
        <w:pStyle w:val="22"/>
        <w:widowControl w:val="0"/>
        <w:numPr>
          <w:ilvl w:val="0"/>
          <w:numId w:val="0"/>
        </w:numPr>
        <w:shd w:val="clear" w:color="auto" w:fill="FFFFFF"/>
        <w:tabs>
          <w:tab w:val="left" w:pos="0"/>
          <w:tab w:val="left" w:pos="480"/>
          <w:tab w:val="left" w:pos="1134"/>
          <w:tab w:val="left" w:pos="1276"/>
          <w:tab w:val="left" w:pos="10080"/>
        </w:tabs>
        <w:autoSpaceDE w:val="0"/>
        <w:autoSpaceDN w:val="0"/>
        <w:adjustRightInd w:val="0"/>
        <w:ind w:leftChars="0" w:right="0" w:rightChars="0"/>
        <w:jc w:val="both"/>
        <w:rPr>
          <w:rFonts w:hint="default" w:ascii="PT Astra Serif" w:hAnsi="PT Astra Serif" w:cs="PT Astra Serif"/>
          <w:spacing w:val="-8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ab/>
      </w: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    8.1.</w:t>
      </w:r>
      <w:r>
        <w:rPr>
          <w:rFonts w:hint="default" w:ascii="PT Astra Serif" w:hAnsi="PT Astra Serif" w:cs="PT Astra Serif"/>
          <w:sz w:val="22"/>
          <w:szCs w:val="22"/>
        </w:rPr>
        <w:t xml:space="preserve">Все изменения и дополнения к настоящему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у действительны лишь в том случае, если они совершены в письменной форме и подписаны Сторонами. Дополнительные соглашения являются неотъемлемой частью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а.</w:t>
      </w:r>
    </w:p>
    <w:p w14:paraId="7D649925">
      <w:pPr>
        <w:pStyle w:val="22"/>
        <w:widowControl w:val="0"/>
        <w:numPr>
          <w:ilvl w:val="0"/>
          <w:numId w:val="0"/>
        </w:numPr>
        <w:shd w:val="clear" w:color="auto" w:fill="FFFFFF"/>
        <w:tabs>
          <w:tab w:val="left" w:pos="480"/>
          <w:tab w:val="left" w:pos="900"/>
          <w:tab w:val="left" w:pos="1134"/>
          <w:tab w:val="left" w:pos="1276"/>
          <w:tab w:val="left" w:pos="10080"/>
        </w:tabs>
        <w:autoSpaceDE w:val="0"/>
        <w:autoSpaceDN w:val="0"/>
        <w:adjustRightInd w:val="0"/>
        <w:ind w:leftChars="0" w:right="0" w:rightChars="0" w:firstLine="770" w:firstLineChars="350"/>
        <w:jc w:val="both"/>
        <w:rPr>
          <w:rFonts w:hint="default" w:ascii="PT Astra Serif" w:hAnsi="PT Astra Serif" w:cs="PT Astra Serif"/>
          <w:spacing w:val="-8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8.2. </w:t>
      </w:r>
      <w:r>
        <w:rPr>
          <w:rFonts w:hint="default" w:ascii="PT Astra Serif" w:hAnsi="PT Astra Serif" w:cs="PT Astra Serif"/>
          <w:sz w:val="22"/>
          <w:szCs w:val="22"/>
        </w:rPr>
        <w:t xml:space="preserve">В случае расторжения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 по соглашению Сторон, возмещение расходов, понесенных Сторонами в пределах фактически оказанных услуг, осуществляется в соответствии с требованиями гражданского законодательства и условиями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а.</w:t>
      </w:r>
    </w:p>
    <w:p w14:paraId="17540ED0">
      <w:pPr>
        <w:pStyle w:val="22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pos="900"/>
          <w:tab w:val="left" w:pos="1134"/>
          <w:tab w:val="left" w:pos="1276"/>
        </w:tabs>
        <w:autoSpaceDE w:val="0"/>
        <w:autoSpaceDN w:val="0"/>
        <w:adjustRightInd w:val="0"/>
        <w:ind w:leftChars="0" w:right="261" w:rightChars="0" w:firstLine="763" w:firstLineChars="350"/>
        <w:jc w:val="both"/>
        <w:rPr>
          <w:rFonts w:hint="default" w:ascii="PT Astra Serif" w:hAnsi="PT Astra Serif" w:cs="PT Astra Serif"/>
          <w:spacing w:val="-8"/>
          <w:sz w:val="22"/>
          <w:szCs w:val="22"/>
        </w:rPr>
      </w:pPr>
      <w:r>
        <w:rPr>
          <w:rFonts w:hint="default" w:ascii="PT Astra Serif" w:hAnsi="PT Astra Serif" w:cs="PT Astra Serif"/>
          <w:spacing w:val="-1"/>
          <w:sz w:val="22"/>
          <w:szCs w:val="22"/>
          <w:lang w:val="ru-RU"/>
        </w:rPr>
        <w:t xml:space="preserve">8.3. </w:t>
      </w:r>
      <w:r>
        <w:rPr>
          <w:rFonts w:hint="default" w:ascii="PT Astra Serif" w:hAnsi="PT Astra Serif" w:cs="PT Astra Serif"/>
          <w:spacing w:val="-1"/>
          <w:sz w:val="22"/>
          <w:szCs w:val="22"/>
        </w:rPr>
        <w:t xml:space="preserve">Настоящий </w:t>
      </w:r>
      <w:r>
        <w:rPr>
          <w:rFonts w:hint="default" w:ascii="PT Astra Serif" w:hAnsi="PT Astra Serif" w:cs="PT Astra Serif"/>
          <w:spacing w:val="-1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pacing w:val="-1"/>
          <w:sz w:val="22"/>
          <w:szCs w:val="22"/>
        </w:rPr>
        <w:t xml:space="preserve"> расторгается на основании:</w:t>
      </w:r>
    </w:p>
    <w:p w14:paraId="0EC90A79">
      <w:pPr>
        <w:pStyle w:val="22"/>
        <w:widowControl w:val="0"/>
        <w:shd w:val="clear" w:color="auto" w:fill="FFFFFF"/>
        <w:tabs>
          <w:tab w:val="left" w:pos="720"/>
          <w:tab w:val="left" w:pos="900"/>
          <w:tab w:val="left" w:pos="1134"/>
          <w:tab w:val="left" w:pos="1276"/>
        </w:tabs>
        <w:autoSpaceDE w:val="0"/>
        <w:autoSpaceDN w:val="0"/>
        <w:adjustRightInd w:val="0"/>
        <w:ind w:left="0" w:leftChars="0" w:right="261" w:firstLine="0" w:firstLineChars="0"/>
        <w:jc w:val="both"/>
        <w:rPr>
          <w:rFonts w:hint="default" w:ascii="PT Astra Serif" w:hAnsi="PT Astra Serif" w:cs="PT Astra Serif"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spacing w:val="-1"/>
          <w:sz w:val="22"/>
          <w:szCs w:val="22"/>
        </w:rPr>
        <w:t>-</w:t>
      </w:r>
      <w:r>
        <w:rPr>
          <w:rFonts w:hint="default" w:ascii="PT Astra Serif" w:hAnsi="PT Astra Serif" w:cs="PT Astra Serif"/>
          <w:spacing w:val="-1"/>
          <w:sz w:val="22"/>
          <w:szCs w:val="22"/>
        </w:rPr>
        <w:tab/>
      </w:r>
      <w:r>
        <w:rPr>
          <w:rFonts w:hint="default" w:ascii="PT Astra Serif" w:hAnsi="PT Astra Serif" w:cs="PT Astra Serif"/>
          <w:spacing w:val="-1"/>
          <w:sz w:val="22"/>
          <w:szCs w:val="22"/>
        </w:rPr>
        <w:t>письменного соглашения Сторон;</w:t>
      </w:r>
    </w:p>
    <w:p w14:paraId="51A36D51">
      <w:pPr>
        <w:pStyle w:val="22"/>
        <w:widowControl w:val="0"/>
        <w:shd w:val="clear" w:color="auto" w:fill="FFFFFF"/>
        <w:tabs>
          <w:tab w:val="left" w:pos="720"/>
          <w:tab w:val="left" w:pos="900"/>
          <w:tab w:val="left" w:pos="1134"/>
          <w:tab w:val="left" w:pos="1276"/>
        </w:tabs>
        <w:autoSpaceDE w:val="0"/>
        <w:autoSpaceDN w:val="0"/>
        <w:adjustRightInd w:val="0"/>
        <w:ind w:left="0" w:leftChars="0" w:right="0" w:rightChars="0" w:firstLine="0" w:firstLine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-</w:t>
      </w:r>
      <w:r>
        <w:rPr>
          <w:rFonts w:hint="default" w:ascii="PT Astra Serif" w:hAnsi="PT Astra Serif" w:cs="PT Astra Serif"/>
          <w:sz w:val="22"/>
          <w:szCs w:val="22"/>
        </w:rPr>
        <w:tab/>
      </w:r>
      <w:r>
        <w:rPr>
          <w:rFonts w:hint="default" w:ascii="PT Astra Serif" w:hAnsi="PT Astra Serif" w:cs="PT Astra Serif"/>
          <w:sz w:val="22"/>
          <w:szCs w:val="22"/>
        </w:rPr>
        <w:t>решения суда по основаниям, предусмотренным гражданским законодательством РФ;</w:t>
      </w:r>
    </w:p>
    <w:p w14:paraId="2DE79771">
      <w:pPr>
        <w:pStyle w:val="22"/>
        <w:widowControl w:val="0"/>
        <w:shd w:val="clear" w:color="auto" w:fill="FFFFFF"/>
        <w:tabs>
          <w:tab w:val="left" w:pos="720"/>
          <w:tab w:val="left" w:pos="900"/>
          <w:tab w:val="left" w:pos="1134"/>
          <w:tab w:val="left" w:pos="1276"/>
        </w:tabs>
        <w:autoSpaceDE w:val="0"/>
        <w:autoSpaceDN w:val="0"/>
        <w:adjustRightInd w:val="0"/>
        <w:ind w:left="0" w:leftChars="0" w:right="0" w:rightChars="0" w:firstLine="0" w:firstLineChars="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- решения Стороны об одностороннем отказе от исполнения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а.</w:t>
      </w:r>
    </w:p>
    <w:p w14:paraId="4D2DF18D">
      <w:pPr>
        <w:pStyle w:val="22"/>
        <w:numPr>
          <w:ilvl w:val="0"/>
          <w:numId w:val="0"/>
        </w:numPr>
        <w:tabs>
          <w:tab w:val="left" w:pos="0"/>
          <w:tab w:val="left" w:pos="284"/>
          <w:tab w:val="left" w:pos="1985"/>
          <w:tab w:val="left" w:pos="2835"/>
          <w:tab w:val="left" w:pos="3119"/>
          <w:tab w:val="left" w:pos="3969"/>
        </w:tabs>
        <w:ind w:leftChars="0" w:right="0" w:rightChars="0"/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>9.</w:t>
      </w:r>
      <w:r>
        <w:rPr>
          <w:rFonts w:hint="default" w:ascii="PT Astra Serif" w:hAnsi="PT Astra Serif" w:cs="PT Astra Serif"/>
          <w:b/>
          <w:sz w:val="22"/>
          <w:szCs w:val="22"/>
        </w:rPr>
        <w:t xml:space="preserve"> ПОРЯДОК РАССМОТРЕНИЯ СПОРОВ</w:t>
      </w:r>
    </w:p>
    <w:p w14:paraId="0AEBFD66">
      <w:pPr>
        <w:pStyle w:val="22"/>
        <w:numPr>
          <w:ilvl w:val="0"/>
          <w:numId w:val="0"/>
        </w:numPr>
        <w:tabs>
          <w:tab w:val="left" w:pos="426"/>
          <w:tab w:val="left" w:pos="720"/>
          <w:tab w:val="left" w:pos="900"/>
          <w:tab w:val="left" w:pos="1134"/>
        </w:tabs>
        <w:ind w:leftChars="0" w:right="0" w:rightChars="0" w:firstLine="763" w:firstLineChars="3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pacing w:val="-1"/>
          <w:sz w:val="22"/>
          <w:szCs w:val="22"/>
          <w:lang w:val="ru-RU"/>
        </w:rPr>
        <w:t xml:space="preserve">9.1. </w:t>
      </w:r>
      <w:r>
        <w:rPr>
          <w:rFonts w:hint="default" w:ascii="PT Astra Serif" w:hAnsi="PT Astra Serif" w:cs="PT Astra Serif"/>
          <w:spacing w:val="-1"/>
          <w:sz w:val="22"/>
          <w:szCs w:val="22"/>
        </w:rPr>
        <w:t xml:space="preserve">Стороны принимают все меры к тому, чтобы любые спорные вопросы, разногласия либо </w:t>
      </w:r>
      <w:r>
        <w:rPr>
          <w:rFonts w:hint="default" w:ascii="PT Astra Serif" w:hAnsi="PT Astra Serif" w:cs="PT Astra Serif"/>
          <w:sz w:val="22"/>
          <w:szCs w:val="22"/>
        </w:rPr>
        <w:t xml:space="preserve">претензии, касающиеся исполнения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а, были урегулированы путем </w:t>
      </w:r>
      <w:r>
        <w:rPr>
          <w:rFonts w:hint="default" w:ascii="PT Astra Serif" w:hAnsi="PT Astra Serif" w:cs="PT Astra Serif"/>
          <w:spacing w:val="-4"/>
          <w:sz w:val="22"/>
          <w:szCs w:val="22"/>
        </w:rPr>
        <w:t>переговоров. Срок рассмотрения претензий – 10 календарных дней.</w:t>
      </w:r>
    </w:p>
    <w:p w14:paraId="013F0E84">
      <w:pPr>
        <w:pStyle w:val="22"/>
        <w:numPr>
          <w:ilvl w:val="0"/>
          <w:numId w:val="0"/>
        </w:numPr>
        <w:tabs>
          <w:tab w:val="left" w:pos="426"/>
          <w:tab w:val="left" w:pos="1134"/>
        </w:tabs>
        <w:ind w:leftChars="0" w:right="0" w:rightChars="0" w:firstLine="798" w:firstLineChars="350"/>
        <w:jc w:val="both"/>
        <w:rPr>
          <w:rFonts w:hint="default" w:ascii="PT Astra Serif" w:hAnsi="PT Astra Serif" w:cs="PT Astra Serif"/>
          <w:spacing w:val="-1"/>
          <w:sz w:val="22"/>
          <w:szCs w:val="22"/>
        </w:rPr>
      </w:pPr>
      <w:r>
        <w:rPr>
          <w:rFonts w:hint="default" w:ascii="PT Astra Serif" w:hAnsi="PT Astra Serif" w:cs="PT Astra Serif"/>
          <w:spacing w:val="4"/>
          <w:sz w:val="22"/>
          <w:szCs w:val="22"/>
          <w:lang w:val="ru-RU"/>
        </w:rPr>
        <w:t xml:space="preserve">9.2. </w:t>
      </w:r>
      <w:r>
        <w:rPr>
          <w:rFonts w:hint="default" w:ascii="PT Astra Serif" w:hAnsi="PT Astra Serif" w:cs="PT Astra Serif"/>
          <w:spacing w:val="4"/>
          <w:sz w:val="22"/>
          <w:szCs w:val="22"/>
        </w:rPr>
        <w:t xml:space="preserve">В случае невозможности разрешения разногласий путем переговоров они подлежат </w:t>
      </w:r>
      <w:r>
        <w:rPr>
          <w:rFonts w:hint="default" w:ascii="PT Astra Serif" w:hAnsi="PT Astra Serif" w:cs="PT Astra Serif"/>
          <w:spacing w:val="-1"/>
          <w:sz w:val="22"/>
          <w:szCs w:val="22"/>
        </w:rPr>
        <w:t>рассмотрению в Арбитражном суде Саратовской области.</w:t>
      </w:r>
    </w:p>
    <w:p w14:paraId="403CCDDB">
      <w:pPr>
        <w:pStyle w:val="22"/>
        <w:numPr>
          <w:ilvl w:val="0"/>
          <w:numId w:val="0"/>
        </w:numPr>
        <w:tabs>
          <w:tab w:val="left" w:pos="284"/>
        </w:tabs>
        <w:ind w:leftChars="0" w:right="261" w:rightChars="0"/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10. </w:t>
      </w:r>
      <w:r>
        <w:rPr>
          <w:rFonts w:hint="default" w:ascii="PT Astra Serif" w:hAnsi="PT Astra Serif" w:cs="PT Astra Serif"/>
          <w:b/>
          <w:sz w:val="22"/>
          <w:szCs w:val="22"/>
        </w:rPr>
        <w:t>ОБСТОЯТЕЛЬСТВА НЕПРЕОДОЛИМОЙ СИЛЫ</w:t>
      </w:r>
    </w:p>
    <w:p w14:paraId="0E8D8D3D">
      <w:pPr>
        <w:pStyle w:val="22"/>
        <w:numPr>
          <w:ilvl w:val="0"/>
          <w:numId w:val="0"/>
        </w:numPr>
        <w:tabs>
          <w:tab w:val="left" w:pos="240"/>
        </w:tabs>
        <w:ind w:leftChars="0" w:right="0" w:rightChars="0" w:firstLine="770" w:firstLineChars="3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10.1. </w:t>
      </w:r>
      <w:r>
        <w:rPr>
          <w:rFonts w:hint="default" w:ascii="PT Astra Serif" w:hAnsi="PT Astra Serif" w:cs="PT Astra Serif"/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у, а также других чрезвычайных обстоятельств, которые возникли после заключения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77009E4">
      <w:pPr>
        <w:pStyle w:val="22"/>
        <w:numPr>
          <w:ilvl w:val="0"/>
          <w:numId w:val="0"/>
        </w:numPr>
        <w:ind w:leftChars="0" w:right="0" w:rightChars="0" w:firstLine="770" w:firstLineChars="3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10.2. </w:t>
      </w:r>
      <w:r>
        <w:rPr>
          <w:rFonts w:hint="default" w:ascii="PT Astra Serif" w:hAnsi="PT Astra Serif" w:cs="PT Astra Serif"/>
          <w:sz w:val="22"/>
          <w:szCs w:val="22"/>
        </w:rPr>
        <w:t xml:space="preserve">При наступлении таких обстоятельств срок исполнения обязательств по настоящему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у отодвигается соразмерно времени действия данных обстоятельств, постольку поскольку эти обстоятельства значительно влияют на исполнение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 в срок.</w:t>
      </w:r>
    </w:p>
    <w:p w14:paraId="50385A86">
      <w:pPr>
        <w:pStyle w:val="22"/>
        <w:numPr>
          <w:ilvl w:val="0"/>
          <w:numId w:val="0"/>
        </w:numPr>
        <w:ind w:leftChars="0" w:right="0" w:rightChars="0" w:firstLine="770" w:firstLineChars="3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10.3. </w:t>
      </w:r>
      <w:r>
        <w:rPr>
          <w:rFonts w:hint="default" w:ascii="PT Astra Serif" w:hAnsi="PT Astra Serif" w:cs="PT Astra Serif"/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BB55F74">
      <w:pPr>
        <w:pStyle w:val="22"/>
        <w:numPr>
          <w:ilvl w:val="0"/>
          <w:numId w:val="0"/>
        </w:numPr>
        <w:tabs>
          <w:tab w:val="left" w:pos="480"/>
        </w:tabs>
        <w:ind w:leftChars="0" w:right="0" w:rightChars="0" w:firstLine="770" w:firstLineChars="3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10.4. </w:t>
      </w:r>
      <w:r>
        <w:rPr>
          <w:rFonts w:hint="default" w:ascii="PT Astra Serif" w:hAnsi="PT Astra Serif" w:cs="PT Astra Serif"/>
          <w:sz w:val="22"/>
          <w:szCs w:val="22"/>
        </w:rPr>
        <w:t xml:space="preserve">Если обстоятельства, указанные в п.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10</w:t>
      </w:r>
      <w:r>
        <w:rPr>
          <w:rFonts w:hint="default" w:ascii="PT Astra Serif" w:hAnsi="PT Astra Serif" w:cs="PT Astra Serif"/>
          <w:sz w:val="22"/>
          <w:szCs w:val="22"/>
        </w:rPr>
        <w:t xml:space="preserve">.1 настоящего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а, будут длиться более двух календарных месяцев с даты соответствующего уведомления, каждая из Сторон вправе расторгнуть настоящий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 без требования возмещения убытков, понесенных в связи с наступлением таких обстоятельств.</w:t>
      </w:r>
    </w:p>
    <w:p w14:paraId="461B9056">
      <w:pPr>
        <w:pStyle w:val="22"/>
        <w:numPr>
          <w:ilvl w:val="0"/>
          <w:numId w:val="0"/>
        </w:numPr>
        <w:tabs>
          <w:tab w:val="left" w:pos="426"/>
          <w:tab w:val="left" w:pos="1134"/>
        </w:tabs>
        <w:ind w:leftChars="0" w:right="0" w:rightChars="0"/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11. </w:t>
      </w:r>
      <w:r>
        <w:rPr>
          <w:rFonts w:hint="default" w:ascii="PT Astra Serif" w:hAnsi="PT Astra Serif" w:cs="PT Astra Serif"/>
          <w:b/>
          <w:sz w:val="22"/>
          <w:szCs w:val="22"/>
        </w:rPr>
        <w:t>ПРОЧИЕ УСЛОВИЯ</w:t>
      </w:r>
    </w:p>
    <w:p w14:paraId="02D7C191">
      <w:pPr>
        <w:pStyle w:val="22"/>
        <w:numPr>
          <w:ilvl w:val="0"/>
          <w:numId w:val="0"/>
        </w:numPr>
        <w:tabs>
          <w:tab w:val="left" w:pos="426"/>
          <w:tab w:val="left" w:pos="480"/>
        </w:tabs>
        <w:ind w:leftChars="0" w:right="0" w:rightChars="0"/>
        <w:jc w:val="both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11.1.   </w:t>
      </w:r>
      <w:r>
        <w:rPr>
          <w:rFonts w:hint="default" w:ascii="PT Astra Serif" w:hAnsi="PT Astra Serif" w:cs="PT Astra Serif"/>
          <w:sz w:val="22"/>
          <w:szCs w:val="22"/>
        </w:rPr>
        <w:t>При изменении реквизитов Стороны обязаны уведомить друг друга в письменном виде.</w:t>
      </w:r>
    </w:p>
    <w:p w14:paraId="645D030D">
      <w:pPr>
        <w:pStyle w:val="22"/>
        <w:numPr>
          <w:ilvl w:val="0"/>
          <w:numId w:val="0"/>
        </w:numPr>
        <w:tabs>
          <w:tab w:val="left" w:pos="426"/>
        </w:tabs>
        <w:ind w:leftChars="0" w:right="0" w:rightChars="0"/>
        <w:jc w:val="both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11.2. </w:t>
      </w:r>
      <w:r>
        <w:rPr>
          <w:rFonts w:hint="default" w:ascii="PT Astra Serif" w:hAnsi="PT Astra Serif" w:cs="PT Astra Serif"/>
          <w:sz w:val="22"/>
          <w:szCs w:val="22"/>
        </w:rPr>
        <w:t xml:space="preserve">По вопросам, не предусмотренным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14:paraId="13326AA5">
      <w:pPr>
        <w:tabs>
          <w:tab w:val="left" w:pos="426"/>
        </w:tabs>
        <w:ind w:right="261" w:firstLine="709"/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</w:rPr>
        <w:t>1</w:t>
      </w: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 xml:space="preserve">2. </w:t>
      </w:r>
      <w:r>
        <w:rPr>
          <w:rFonts w:hint="default" w:ascii="PT Astra Serif" w:hAnsi="PT Astra Serif" w:cs="PT Astra Serif"/>
          <w:b/>
          <w:sz w:val="22"/>
          <w:szCs w:val="22"/>
        </w:rPr>
        <w:t xml:space="preserve"> ПРИЛОЖЕНИЯ К </w:t>
      </w: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b/>
          <w:sz w:val="22"/>
          <w:szCs w:val="22"/>
        </w:rPr>
        <w:t>У</w:t>
      </w:r>
    </w:p>
    <w:p w14:paraId="1031E707">
      <w:pPr>
        <w:shd w:val="clear" w:color="auto" w:fill="FFFFFF"/>
        <w:ind w:right="261" w:firstLine="709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pacing w:val="-2"/>
          <w:sz w:val="22"/>
          <w:szCs w:val="22"/>
        </w:rPr>
        <w:t xml:space="preserve">Приложения к </w:t>
      </w:r>
      <w:r>
        <w:rPr>
          <w:rFonts w:hint="default" w:ascii="PT Astra Serif" w:hAnsi="PT Astra Serif" w:cs="PT Astra Serif"/>
          <w:spacing w:val="-2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pacing w:val="-2"/>
          <w:sz w:val="22"/>
          <w:szCs w:val="22"/>
        </w:rPr>
        <w:t>у являются его неотъемлемой частью:</w:t>
      </w:r>
    </w:p>
    <w:p w14:paraId="6578BC07">
      <w:pPr>
        <w:ind w:right="261" w:firstLine="709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</w:rPr>
        <w:t>Приложение № 1</w:t>
      </w:r>
      <w:r>
        <w:rPr>
          <w:rFonts w:hint="default" w:ascii="PT Astra Serif" w:hAnsi="PT Astra Serif" w:cs="PT Astra Serif"/>
          <w:sz w:val="22"/>
          <w:szCs w:val="22"/>
        </w:rPr>
        <w:t xml:space="preserve"> – «Техническое задание»;</w:t>
      </w:r>
    </w:p>
    <w:p w14:paraId="59647100">
      <w:pPr>
        <w:ind w:right="261" w:firstLine="709"/>
        <w:rPr>
          <w:rFonts w:hint="default" w:ascii="PT Astra Serif" w:hAnsi="PT Astra Serif" w:cs="PT Astra Serif"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b/>
          <w:bCs/>
          <w:sz w:val="22"/>
          <w:szCs w:val="22"/>
          <w:lang w:val="ru-RU"/>
        </w:rPr>
        <w:t>Приложение № 2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 - «Спецификация»;</w:t>
      </w:r>
    </w:p>
    <w:p w14:paraId="1B54964E">
      <w:pPr>
        <w:ind w:right="261" w:firstLine="709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</w:rPr>
        <w:t>Приложение № 2</w:t>
      </w:r>
      <w:r>
        <w:rPr>
          <w:rFonts w:hint="default" w:ascii="PT Astra Serif" w:hAnsi="PT Astra Serif" w:cs="PT Astra Serif"/>
          <w:sz w:val="22"/>
          <w:szCs w:val="22"/>
        </w:rPr>
        <w:t xml:space="preserve"> – «Акт сдачи-приемки оказанных услуг».</w:t>
      </w:r>
    </w:p>
    <w:p w14:paraId="3F4153A2">
      <w:pPr>
        <w:ind w:right="261" w:firstLine="709"/>
        <w:rPr>
          <w:rFonts w:hint="default" w:ascii="PT Astra Serif" w:hAnsi="PT Astra Serif" w:cs="PT Astra Serif"/>
          <w:sz w:val="22"/>
          <w:szCs w:val="22"/>
        </w:rPr>
      </w:pPr>
    </w:p>
    <w:p w14:paraId="4065E98B">
      <w:pPr>
        <w:pStyle w:val="16"/>
        <w:ind w:right="261" w:firstLine="709"/>
        <w:jc w:val="center"/>
        <w:rPr>
          <w:rFonts w:hint="default" w:ascii="PT Astra Serif" w:hAnsi="PT Astra Serif" w:cs="PT Astra Serif"/>
          <w:b/>
          <w:caps/>
          <w:sz w:val="22"/>
          <w:szCs w:val="22"/>
        </w:rPr>
      </w:pPr>
      <w:r>
        <w:rPr>
          <w:rFonts w:hint="default" w:ascii="PT Astra Serif" w:hAnsi="PT Astra Serif" w:cs="PT Astra Serif"/>
          <w:b/>
          <w:caps/>
          <w:sz w:val="22"/>
          <w:szCs w:val="22"/>
        </w:rPr>
        <w:t>1</w:t>
      </w:r>
      <w:r>
        <w:rPr>
          <w:rFonts w:hint="default" w:ascii="PT Astra Serif" w:hAnsi="PT Astra Serif" w:cs="PT Astra Serif"/>
          <w:b/>
          <w:caps/>
          <w:sz w:val="22"/>
          <w:szCs w:val="22"/>
          <w:lang w:val="ru-RU"/>
        </w:rPr>
        <w:t>2</w:t>
      </w:r>
      <w:r>
        <w:rPr>
          <w:rFonts w:hint="default" w:ascii="PT Astra Serif" w:hAnsi="PT Astra Serif" w:cs="PT Astra Serif"/>
          <w:b/>
          <w:caps/>
          <w:sz w:val="22"/>
          <w:szCs w:val="22"/>
        </w:rPr>
        <w:t>. Адреса, банковские реквизиты, подписи Сторон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0"/>
        <w:gridCol w:w="376"/>
      </w:tblGrid>
      <w:tr w14:paraId="498B7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2392" w:type="pct"/>
          </w:tcPr>
          <w:tbl>
            <w:tblPr>
              <w:tblStyle w:val="5"/>
              <w:tblW w:w="9704" w:type="dxa"/>
              <w:tblInd w:w="66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20"/>
              <w:gridCol w:w="4484"/>
            </w:tblGrid>
            <w:tr w14:paraId="39574E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20" w:type="dxa"/>
                </w:tcPr>
                <w:p w14:paraId="188F2ECC">
                  <w:pPr>
                    <w:spacing w:before="40" w:after="40"/>
                    <w:ind w:left="113" w:right="113"/>
                    <w:rPr>
                      <w:rFonts w:hint="default" w:ascii="PT Astra Serif" w:hAnsi="PT Astra Serif" w:cs="PT Astra Serif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hint="default" w:ascii="PT Astra Serif" w:hAnsi="PT Astra Serif" w:cs="PT Astra Serif"/>
                      <w:b/>
                      <w:sz w:val="22"/>
                      <w:szCs w:val="22"/>
                      <w:u w:val="single"/>
                    </w:rPr>
                    <w:t>Заказчик:</w:t>
                  </w:r>
                </w:p>
              </w:tc>
              <w:tc>
                <w:tcPr>
                  <w:tcW w:w="4484" w:type="dxa"/>
                </w:tcPr>
                <w:p w14:paraId="4803155C">
                  <w:pPr>
                    <w:spacing w:before="40" w:after="40"/>
                    <w:ind w:right="113"/>
                    <w:rPr>
                      <w:rFonts w:hint="default" w:ascii="PT Astra Serif" w:hAnsi="PT Astra Serif" w:cs="PT Astra Serif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hint="default" w:ascii="PT Astra Serif" w:hAnsi="PT Astra Serif" w:cs="PT Astra Serif"/>
                      <w:b/>
                      <w:sz w:val="22"/>
                      <w:szCs w:val="22"/>
                      <w:u w:val="single"/>
                    </w:rPr>
                    <w:t>Исполнитель:</w:t>
                  </w:r>
                </w:p>
              </w:tc>
            </w:tr>
            <w:tr w14:paraId="61E256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20" w:type="dxa"/>
                </w:tcPr>
                <w:p w14:paraId="5AAE63BC">
                  <w:pPr>
                    <w:ind w:right="113"/>
                    <w:rPr>
                      <w:rFonts w:hint="default" w:ascii="PT Astra Serif" w:hAnsi="PT Astra Serif" w:cs="PT Astra Serif"/>
                      <w:sz w:val="22"/>
                      <w:szCs w:val="22"/>
                    </w:rPr>
                  </w:pPr>
                </w:p>
              </w:tc>
              <w:tc>
                <w:tcPr>
                  <w:tcW w:w="4484" w:type="dxa"/>
                </w:tcPr>
                <w:p w14:paraId="6F351137">
                  <w:pPr>
                    <w:shd w:val="clear" w:color="auto" w:fill="FFFFFF"/>
                    <w:rPr>
                      <w:rFonts w:hint="default" w:ascii="PT Astra Serif" w:hAnsi="PT Astra Serif" w:cs="PT Astra Serif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Style w:val="15"/>
              <w:tblW w:w="526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90"/>
            </w:tblGrid>
            <w:tr w14:paraId="547EDA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63" w:type="dxa"/>
                </w:tcPr>
                <w:tbl>
                  <w:tblPr>
                    <w:tblStyle w:val="5"/>
                    <w:tblW w:w="5074" w:type="dxa"/>
                    <w:tblInd w:w="0" w:type="dxa"/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074"/>
                  </w:tblGrid>
                  <w:tr w14:paraId="1975936E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64" w:hRule="atLeast"/>
                    </w:trPr>
                    <w:tc>
                      <w:tcPr>
                        <w:tcW w:w="5074" w:type="dxa"/>
                      </w:tcPr>
                      <w:p w14:paraId="104746D8">
                        <w:pPr>
                          <w:autoSpaceDE w:val="0"/>
                          <w:autoSpaceDN w:val="0"/>
                          <w:adjustRightInd w:val="0"/>
                          <w:ind w:right="113"/>
                          <w:rPr>
                            <w:rFonts w:hint="default" w:ascii="PT Astra Serif" w:hAnsi="PT Astra Serif" w:cs="PT Astra Serif"/>
                            <w:sz w:val="22"/>
                            <w:szCs w:val="22"/>
                            <w:highlight w:val="yellow"/>
                          </w:rPr>
                        </w:pP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 xml:space="preserve">Государственное учреждение дополнительного образования «Детская школа искусств р.п. Дергачи» </w:t>
                        </w:r>
                      </w:p>
                    </w:tc>
                  </w:tr>
                  <w:tr w14:paraId="121BDAC3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5074" w:type="dxa"/>
                      </w:tcPr>
                      <w:p w14:paraId="7D2DE3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Сокращенное наименование: </w:t>
                        </w:r>
                      </w:p>
                      <w:p w14:paraId="684EE430">
                        <w:pPr>
                          <w:tabs>
                            <w:tab w:val="left" w:pos="1203"/>
                          </w:tabs>
                          <w:autoSpaceDE w:val="0"/>
                          <w:autoSpaceDN w:val="0"/>
                          <w:adjustRightInd w:val="0"/>
                          <w:ind w:left="459" w:right="113" w:hanging="384"/>
                          <w:rPr>
                            <w:rFonts w:hint="default" w:ascii="PT Astra Serif" w:hAnsi="PT Astra Serif" w:cs="PT Astra Serif"/>
                            <w:sz w:val="22"/>
                            <w:szCs w:val="22"/>
                            <w:highlight w:val="yellow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ГУ</w: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val="ru-RU" w:eastAsia="en-US" w:bidi="hi-IN"/>
                          </w:rPr>
                          <w:t xml:space="preserve"> </w: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ДО «ДШИ р.п.</w: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val="ru-RU" w:eastAsia="en-US" w:bidi="hi-IN"/>
                          </w:rPr>
                          <w:t xml:space="preserve"> </w: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Дергачи»</w:t>
                        </w:r>
                      </w:p>
                    </w:tc>
                  </w:tr>
                  <w:tr w14:paraId="0C7BE2B7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5074" w:type="dxa"/>
                      </w:tcPr>
                      <w:p w14:paraId="7F610D89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Почтовый адрес: Российская Федерация,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413440, Саратовская обл., р.п. Дергачи,</w:t>
                        </w:r>
                      </w:p>
                      <w:p w14:paraId="587D9A95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пл.М.Горького, д.6</w:t>
                        </w:r>
                      </w:p>
                      <w:p w14:paraId="6FDCDCEA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Место нахождения, адрес: Российская Федерация,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413440, Саратовская обл., р.п. Дергачи,  пл.М.Горького, д.6</w:t>
                        </w:r>
                      </w:p>
                      <w:p w14:paraId="4FA741BA">
                        <w:pPr>
                          <w:keepNext w:val="0"/>
                          <w:keepLines w:val="0"/>
                          <w:pageBreakBefore w:val="0"/>
                          <w:widowControl w:val="0"/>
                          <w:shd w:val="clear" w:color="auto" w:fill="FFFFFF"/>
                          <w:suppressAutoHyphens w:val="0"/>
                          <w:kinsoku/>
                          <w:wordWrap/>
                          <w:overflowPunct/>
                          <w:topLinePunct w:val="0"/>
                          <w:autoSpaceDE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ИНН: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6410005099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;</w:t>
                        </w:r>
                      </w:p>
                      <w:p w14:paraId="1CB1290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КПП: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641001001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;</w:t>
                        </w:r>
                      </w:p>
                      <w:p w14:paraId="3237A8B3">
                        <w:pPr>
                          <w:tabs>
                            <w:tab w:val="left" w:pos="1203"/>
                          </w:tabs>
                          <w:autoSpaceDE w:val="0"/>
                          <w:autoSpaceDN w:val="0"/>
                          <w:adjustRightInd w:val="0"/>
                          <w:ind w:right="113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hi-IN" w:bidi="hi-IN"/>
                          </w:rPr>
                          <w:t xml:space="preserve">ОГРН: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1026400707739</w: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hi-IN" w:bidi="hi-IN"/>
                          </w:rPr>
                          <w:t xml:space="preserve">; </w:t>
                        </w:r>
                      </w:p>
                    </w:tc>
                  </w:tr>
                  <w:tr w14:paraId="236E7B0E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5074" w:type="dxa"/>
                      </w:tcPr>
                      <w:p w14:paraId="13E6A495">
                        <w:pPr>
                          <w:tabs>
                            <w:tab w:val="left" w:pos="1203"/>
                          </w:tabs>
                          <w:autoSpaceDE w:val="0"/>
                          <w:autoSpaceDN w:val="0"/>
                          <w:adjustRightInd w:val="0"/>
                          <w:ind w:left="459" w:right="113" w:hanging="384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hi-IN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Банковские реквизиты:</w:t>
                        </w:r>
                      </w:p>
                    </w:tc>
                  </w:tr>
                  <w:tr w14:paraId="7D1AB0D8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5074" w:type="dxa"/>
                      </w:tcPr>
                      <w:p w14:paraId="070E087C">
                        <w:pPr>
                          <w:tabs>
                            <w:tab w:val="left" w:pos="1203"/>
                          </w:tabs>
                          <w:autoSpaceDE w:val="0"/>
                          <w:autoSpaceDN w:val="0"/>
                          <w:adjustRightInd w:val="0"/>
                          <w:ind w:left="0" w:leftChars="0" w:right="113" w:firstLine="0" w:firstLineChars="0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Министерство финансов Саратовской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области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 xml:space="preserve">(ГУ ДО «ДШИ р.п. Дергачи»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val="ru-RU"/>
                          </w:rPr>
                          <w:t xml:space="preserve">л/с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01903042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val="ru-RU"/>
                          </w:rPr>
                          <w:t>3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;</w:t>
                        </w:r>
                      </w:p>
                    </w:tc>
                  </w:tr>
                  <w:tr w14:paraId="2F3451A4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5074" w:type="dxa"/>
                      </w:tcPr>
                      <w:p w14:paraId="05C4F06C">
                        <w:pPr>
                          <w:keepNext w:val="0"/>
                          <w:keepLines w:val="0"/>
                          <w:pageBreakBefore w:val="0"/>
                          <w:widowControl/>
                          <w:suppressAutoHyphens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/>
                          <w:ind w:left="0" w:leftChars="0" w:right="0" w:firstLine="0" w:firstLineChars="0"/>
                          <w:jc w:val="both"/>
                          <w:textAlignment w:val="auto"/>
                          <w:rPr>
                            <w:rFonts w:hint="default" w:ascii="Times New Roman" w:hAnsi="Times New Roman" w:cs="Times New Roman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Банк: </w:t>
                        </w:r>
                        <w:r>
                          <w:rPr>
                            <w:rFonts w:hint="default" w:ascii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 xml:space="preserve">ОКЦ № 3 Волго-Вятского ГУ Банка России </w:t>
                        </w:r>
                        <w:r>
                          <w:rPr>
                            <w:rFonts w:hint="default"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//</w:t>
                        </w:r>
                        <w:r>
                          <w:rPr>
                            <w:rFonts w:hint="default" w:ascii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  <w:t>УФК по Саратовской области, г. Саратов</w:t>
                        </w:r>
                      </w:p>
                      <w:p w14:paraId="55D96F7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БИК: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016311121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;</w:t>
                        </w:r>
                      </w:p>
                      <w:p w14:paraId="09CF369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shd w:val="clear" w:color="auto" w:fill="FFFFFF"/>
                            <w:lang w:eastAsia="hi-IN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Казн/сч: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03224643630000006001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;</w:t>
                        </w:r>
                      </w:p>
                      <w:p w14:paraId="14965D8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Единый казн/сч: 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  <w:t>40102810845370000052</w:t>
                        </w:r>
                        <w:r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;</w:t>
                        </w:r>
                      </w:p>
                      <w:p w14:paraId="61DD9C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ОКПО: </w: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shd w:val="clear" w:color="auto" w:fill="F1F2F3"/>
                          </w:rPr>
                          <w:t>47771224</w:t>
                        </w:r>
                      </w:p>
                      <w:p w14:paraId="411417F4">
                        <w:pPr>
                          <w:tabs>
                            <w:tab w:val="left" w:pos="1203"/>
                          </w:tabs>
                          <w:autoSpaceDE w:val="0"/>
                          <w:autoSpaceDN w:val="0"/>
                          <w:adjustRightInd w:val="0"/>
                          <w:ind w:right="113"/>
                          <w:rPr>
                            <w:rFonts w:hint="default" w:ascii="PT Astra Serif" w:hAnsi="PT Astra Serif" w:eastAsia="Calibri" w:cs="PT Astra Serif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ОКТМО: </w:t>
                        </w:r>
                        <w:r>
                          <w:rPr>
                            <w:rStyle w:val="41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</w:rPr>
                          <w:t>63613151051</w:t>
                        </w:r>
                      </w:p>
                    </w:tc>
                  </w:tr>
                  <w:tr w14:paraId="2C0E1674"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5074" w:type="dxa"/>
                      </w:tcPr>
                      <w:p w14:paraId="2FE79E5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bidi w:val="0"/>
                          <w:adjustRightInd/>
                          <w:snapToGrid/>
                          <w:spacing w:line="240" w:lineRule="auto"/>
                          <w:ind w:left="0" w:right="0" w:firstLine="0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shd w:val="clear" w:color="auto" w:fill="FFFFFF"/>
                            <w:lang w:eastAsia="hi-IN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телефон (факс):</w:t>
                        </w:r>
                        <w:r>
                          <w:rPr>
                            <w:rFonts w:hint="default" w:ascii="PT Astra Serif" w:hAnsi="PT Astra Serif" w:cs="PT Astra Serif"/>
                            <w:b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 </w: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>8 (845 63) 2-21-90</w:t>
                        </w:r>
                      </w:p>
                      <w:p w14:paraId="61E44B39">
                        <w:pPr>
                          <w:tabs>
                            <w:tab w:val="left" w:pos="1203"/>
                          </w:tabs>
                          <w:autoSpaceDE w:val="0"/>
                          <w:autoSpaceDN w:val="0"/>
                          <w:adjustRightInd w:val="0"/>
                          <w:ind w:right="113"/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</w:pP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lang w:eastAsia="en-US" w:bidi="hi-IN"/>
                          </w:rPr>
                          <w:t xml:space="preserve">адрес электронной почты: </w: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</w:rPr>
                          <w:fldChar w:fldCharType="begin"/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</w:rPr>
                          <w:instrText xml:space="preserve"> HYPERLINK "mailto:dshi_dergachi@mail.ru" </w:instrText>
                        </w:r>
                        <w:r>
                          <w:rPr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</w:rPr>
                          <w:fldChar w:fldCharType="separate"/>
                        </w:r>
                        <w:r>
                          <w:rPr>
                            <w:rStyle w:val="7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  <w:lang w:val="en-US"/>
                          </w:rPr>
                          <w:t>dshi</w:t>
                        </w:r>
                        <w:r>
                          <w:rPr>
                            <w:rStyle w:val="7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_</w:t>
                        </w:r>
                        <w:r>
                          <w:rPr>
                            <w:rStyle w:val="7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  <w:lang w:val="en-US"/>
                          </w:rPr>
                          <w:t>dergachi</w:t>
                        </w:r>
                        <w:r>
                          <w:rPr>
                            <w:rStyle w:val="7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@</w:t>
                        </w:r>
                        <w:r>
                          <w:rPr>
                            <w:rStyle w:val="7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  <w:lang w:val="en-US"/>
                          </w:rPr>
                          <w:t>mail</w:t>
                        </w:r>
                        <w:r>
                          <w:rPr>
                            <w:rStyle w:val="7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rStyle w:val="7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  <w:lang w:val="en-US"/>
                          </w:rPr>
                          <w:t>ru</w:t>
                        </w:r>
                        <w:r>
                          <w:rPr>
                            <w:rStyle w:val="7"/>
                            <w:rFonts w:hint="default" w:ascii="PT Astra Serif" w:hAnsi="PT Astra Serif" w:cs="PT Astra Serif"/>
                            <w:color w:val="auto"/>
                            <w:sz w:val="22"/>
                            <w:szCs w:val="22"/>
                            <w:u w:val="none"/>
                            <w:shd w:val="clear" w:color="auto" w:fill="FFFFFF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</w:tbl>
                <w:p w14:paraId="78A106B1">
                  <w:pPr>
                    <w:suppressAutoHyphens/>
                    <w:autoSpaceDE w:val="0"/>
                    <w:autoSpaceDN w:val="0"/>
                    <w:textAlignment w:val="baseline"/>
                    <w:rPr>
                      <w:rFonts w:hint="default" w:ascii="PT Astra Serif" w:hAnsi="PT Astra Serif" w:cs="PT Astra Serif"/>
                      <w:kern w:val="3"/>
                      <w:sz w:val="22"/>
                      <w:szCs w:val="22"/>
                    </w:rPr>
                  </w:pPr>
                </w:p>
                <w:p w14:paraId="22006605">
                  <w:pPr>
                    <w:suppressAutoHyphens/>
                    <w:autoSpaceDE w:val="0"/>
                    <w:autoSpaceDN w:val="0"/>
                    <w:textAlignment w:val="baseline"/>
                    <w:rPr>
                      <w:rFonts w:hint="default" w:ascii="PT Astra Serif" w:hAnsi="PT Astra Serif" w:cs="PT Astra Serif"/>
                      <w:kern w:val="3"/>
                      <w:sz w:val="22"/>
                      <w:szCs w:val="22"/>
                    </w:rPr>
                  </w:pPr>
                  <w:r>
                    <w:rPr>
                      <w:rFonts w:hint="default" w:ascii="PT Astra Serif" w:hAnsi="PT Astra Serif" w:cs="PT Astra Serif"/>
                      <w:kern w:val="3"/>
                      <w:sz w:val="22"/>
                      <w:szCs w:val="22"/>
                    </w:rPr>
                    <w:t xml:space="preserve">Директор ____________ / </w:t>
                  </w:r>
                  <w:r>
                    <w:rPr>
                      <w:rFonts w:hint="default" w:ascii="PT Astra Serif" w:hAnsi="PT Astra Serif" w:cs="PT Astra Serif"/>
                      <w:kern w:val="3"/>
                      <w:sz w:val="22"/>
                      <w:szCs w:val="22"/>
                      <w:lang w:val="ru-RU"/>
                    </w:rPr>
                    <w:t>О.П.Давыдова</w:t>
                  </w:r>
                  <w:r>
                    <w:rPr>
                      <w:rFonts w:hint="default" w:ascii="PT Astra Serif" w:hAnsi="PT Astra Serif" w:cs="PT Astra Serif"/>
                      <w:kern w:val="3"/>
                      <w:sz w:val="22"/>
                      <w:szCs w:val="22"/>
                    </w:rPr>
                    <w:t xml:space="preserve"> /</w:t>
                  </w:r>
                </w:p>
                <w:p w14:paraId="086B2C3D">
                  <w:pPr>
                    <w:autoSpaceDE w:val="0"/>
                    <w:snapToGrid w:val="0"/>
                    <w:spacing w:line="259" w:lineRule="auto"/>
                    <w:rPr>
                      <w:rFonts w:hint="default" w:ascii="PT Astra Serif" w:hAnsi="PT Astra Serif" w:cs="PT Astra Serif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default" w:ascii="PT Astra Serif" w:hAnsi="PT Astra Serif" w:cs="PT Astra Serif"/>
                      <w:sz w:val="22"/>
                      <w:szCs w:val="22"/>
                    </w:rPr>
                    <w:t xml:space="preserve">            М.П.</w:t>
                  </w:r>
                  <w:r>
                    <w:rPr>
                      <w:rFonts w:hint="default" w:ascii="PT Astra Serif" w:hAnsi="PT Astra Serif" w:eastAsia="Calibri" w:cs="PT Astra Serif"/>
                      <w:bCs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14:paraId="63D608CB">
            <w:pPr>
              <w:pStyle w:val="20"/>
              <w:ind w:right="261" w:firstLine="709"/>
              <w:jc w:val="both"/>
              <w:rPr>
                <w:rFonts w:hint="default" w:ascii="PT Astra Serif" w:hAnsi="PT Astra Serif" w:cs="PT Astra Serif"/>
                <w:bCs/>
                <w:sz w:val="22"/>
                <w:szCs w:val="22"/>
              </w:rPr>
            </w:pPr>
          </w:p>
        </w:tc>
        <w:tc>
          <w:tcPr>
            <w:tcW w:w="2608" w:type="pct"/>
          </w:tcPr>
          <w:p w14:paraId="251C4B8F">
            <w:pPr>
              <w:pStyle w:val="20"/>
              <w:ind w:right="261" w:firstLine="709"/>
              <w:jc w:val="both"/>
              <w:rPr>
                <w:rFonts w:hint="default" w:ascii="PT Astra Serif" w:hAnsi="PT Astra Serif" w:cs="PT Astra Serif"/>
                <w:bCs/>
                <w:sz w:val="22"/>
                <w:szCs w:val="22"/>
              </w:rPr>
            </w:pPr>
          </w:p>
        </w:tc>
      </w:tr>
    </w:tbl>
    <w:p w14:paraId="058B89EB">
      <w:pPr>
        <w:snapToGrid w:val="0"/>
        <w:rPr>
          <w:rFonts w:hint="default" w:ascii="PT Astra Serif" w:hAnsi="PT Astra Serif" w:cs="PT Astra Serif"/>
          <w:bCs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br w:type="page"/>
      </w:r>
    </w:p>
    <w:p w14:paraId="5536A0A3">
      <w:pPr>
        <w:jc w:val="right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Приложение № 1 к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у</w:t>
      </w:r>
    </w:p>
    <w:p w14:paraId="2BBD63C2">
      <w:pPr>
        <w:jc w:val="right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№      от «       » _________ 202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5</w:t>
      </w:r>
      <w:r>
        <w:rPr>
          <w:rFonts w:hint="default" w:ascii="PT Astra Serif" w:hAnsi="PT Astra Serif" w:cs="PT Astra Serif"/>
          <w:sz w:val="22"/>
          <w:szCs w:val="22"/>
        </w:rPr>
        <w:t>г.</w:t>
      </w:r>
    </w:p>
    <w:p w14:paraId="37F799AD">
      <w:pPr>
        <w:jc w:val="both"/>
        <w:rPr>
          <w:rFonts w:hint="default" w:ascii="PT Astra Serif" w:hAnsi="PT Astra Serif" w:cs="PT Astra Serif"/>
          <w:b/>
          <w:bCs/>
          <w:sz w:val="22"/>
          <w:szCs w:val="22"/>
        </w:rPr>
      </w:pPr>
    </w:p>
    <w:p w14:paraId="2B301181">
      <w:pPr>
        <w:jc w:val="center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cs="PT Astra Serif"/>
          <w:b/>
          <w:sz w:val="22"/>
          <w:szCs w:val="22"/>
        </w:rPr>
        <w:t>ТЕХНИЧЕСКОЕ ЗАДАНИЕ</w:t>
      </w:r>
    </w:p>
    <w:p w14:paraId="6E1C4A8B">
      <w:pPr>
        <w:jc w:val="center"/>
        <w:rPr>
          <w:rFonts w:hint="default" w:ascii="PT Astra Serif" w:hAnsi="PT Astra Serif" w:cs="PT Astra Serif"/>
          <w:b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b/>
          <w:sz w:val="22"/>
          <w:szCs w:val="22"/>
        </w:rPr>
        <w:t xml:space="preserve">на оказание услуг по </w:t>
      </w:r>
      <w:r>
        <w:rPr>
          <w:rFonts w:hint="default" w:ascii="PT Astra Serif" w:hAnsi="PT Astra Serif" w:cs="PT Astra Serif"/>
          <w:b/>
          <w:sz w:val="22"/>
          <w:szCs w:val="22"/>
          <w:lang w:val="ru-RU"/>
        </w:rPr>
        <w:t>настройке музыкальных инструментов</w:t>
      </w:r>
    </w:p>
    <w:p w14:paraId="4E6497AD">
      <w:pPr>
        <w:jc w:val="both"/>
        <w:rPr>
          <w:rFonts w:hint="default" w:ascii="PT Astra Serif" w:hAnsi="PT Astra Serif" w:eastAsia="Calibri" w:cs="PT Astra Serif"/>
          <w:sz w:val="22"/>
          <w:szCs w:val="22"/>
        </w:rPr>
      </w:pPr>
    </w:p>
    <w:p w14:paraId="3401CF3C">
      <w:pPr>
        <w:numPr>
          <w:ilvl w:val="0"/>
          <w:numId w:val="5"/>
        </w:numPr>
        <w:ind w:left="0" w:firstLine="0"/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>Цель закупки: обеспечение текущей деятельности ГУ ДО «ДШИ</w:t>
      </w:r>
      <w:r>
        <w:rPr>
          <w:rFonts w:hint="default" w:ascii="PT Astra Serif" w:hAnsi="PT Astra Serif" w:eastAsia="Calibri" w:cs="PT Astra Serif"/>
          <w:sz w:val="22"/>
          <w:szCs w:val="22"/>
          <w:lang w:val="ru-RU"/>
        </w:rPr>
        <w:t xml:space="preserve"> р.п. Дергачи» в 2026 году</w:t>
      </w:r>
      <w:r>
        <w:rPr>
          <w:rFonts w:hint="default" w:ascii="PT Astra Serif" w:hAnsi="PT Astra Serif" w:eastAsia="Calibri" w:cs="PT Astra Serif"/>
          <w:sz w:val="22"/>
          <w:szCs w:val="22"/>
        </w:rPr>
        <w:t xml:space="preserve">.  </w:t>
      </w:r>
    </w:p>
    <w:p w14:paraId="367AC78E">
      <w:pPr>
        <w:numPr>
          <w:ilvl w:val="0"/>
          <w:numId w:val="5"/>
        </w:numPr>
        <w:ind w:left="0" w:firstLine="0"/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ascii="PT Astra Serif" w:hAnsi="PT Astra Serif"/>
          <w:color w:val="000000"/>
          <w:sz w:val="22"/>
          <w:szCs w:val="22"/>
        </w:rPr>
        <w:t>ОКДП2: 95.29.13.000</w:t>
      </w:r>
      <w:r>
        <w:rPr>
          <w:rFonts w:hint="default" w:ascii="PT Astra Serif" w:hAnsi="PT Astra Serif" w:eastAsia="Calibri" w:cs="PT Astra Serif"/>
          <w:sz w:val="22"/>
          <w:szCs w:val="22"/>
        </w:rPr>
        <w:t xml:space="preserve"> </w:t>
      </w:r>
    </w:p>
    <w:p w14:paraId="1F465B0B">
      <w:pPr>
        <w:numPr>
          <w:ilvl w:val="0"/>
          <w:numId w:val="5"/>
        </w:numPr>
        <w:ind w:left="0" w:firstLine="0"/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>Требования к качеству услуг:</w:t>
      </w:r>
    </w:p>
    <w:p w14:paraId="691F8145">
      <w:pPr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>Исполнитель гарантирует соблюдение требований, указанных в контракте, техническом задании, обязательных нормах и правилах, заказе, а также качество оказания услуг, устранение недостатков (дефектов) за свой счёт в сроки, указанные Заказчиком.</w:t>
      </w:r>
    </w:p>
    <w:p w14:paraId="73F0D2AF">
      <w:pPr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>В случае если качество оказанных по контракту услуг не соответствует требованиям, указанным в контракте, техническом задании, обязательных нормах и правилах, заказе, а также, если услуги выполнены исполнителем с отступлениями, ухудшившими результат, с иными недостатками, Заказчик вправе потребовать от Исполнителя  безвозмездного устранения недостатков в разумный срок.</w:t>
      </w:r>
    </w:p>
    <w:p w14:paraId="78CF8113">
      <w:pPr>
        <w:numPr>
          <w:ilvl w:val="0"/>
          <w:numId w:val="5"/>
        </w:numPr>
        <w:ind w:left="0" w:firstLine="0"/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>Безопасность услуг:</w:t>
      </w:r>
    </w:p>
    <w:p w14:paraId="4B97BFB2">
      <w:pPr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 xml:space="preserve">–услуги должны быть безопасны для жизни, здоровья, имущества потребителя и окружающей среды при обычных условиях  ее использования, хранения, транспортировки и утилизации, а также безопасность процесса выполнения услуги (Закон Российской Федерации от 07.02.1992  N 2300-1 «О защите прав потребителей»). </w:t>
      </w:r>
    </w:p>
    <w:p w14:paraId="39C148F3">
      <w:pPr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 xml:space="preserve">В соответствии со статьей 7 Закона Российской Федерации «О защите прав потребителей» если на услуги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услуг указанным требованиям подлежит обязательному подтверждению в порядке, предусмотренном законом и иными правовыми актами. </w:t>
      </w:r>
    </w:p>
    <w:p w14:paraId="0E0CD72E">
      <w:pPr>
        <w:jc w:val="both"/>
        <w:rPr>
          <w:rFonts w:hint="default" w:ascii="PT Astra Serif" w:hAnsi="PT Astra Serif" w:eastAsia="Calibri" w:cs="PT Astra Serif"/>
          <w:sz w:val="22"/>
          <w:szCs w:val="22"/>
          <w:lang w:val="ru-RU"/>
        </w:rPr>
      </w:pPr>
      <w:r>
        <w:rPr>
          <w:rFonts w:hint="default" w:ascii="PT Astra Serif" w:hAnsi="PT Astra Serif" w:eastAsia="Calibri" w:cs="PT Astra Serif"/>
          <w:b/>
          <w:sz w:val="22"/>
          <w:szCs w:val="22"/>
        </w:rPr>
        <w:t xml:space="preserve">4. </w:t>
      </w:r>
      <w:r>
        <w:rPr>
          <w:rFonts w:hint="default" w:ascii="PT Astra Serif" w:hAnsi="PT Astra Serif" w:eastAsia="Calibri" w:cs="PT Astra Serif"/>
          <w:sz w:val="22"/>
          <w:szCs w:val="22"/>
        </w:rPr>
        <w:t xml:space="preserve">  Исполнитель обязан соблюдать при оказании услуг требования </w:t>
      </w:r>
      <w:r>
        <w:rPr>
          <w:rFonts w:hint="default" w:ascii="PT Astra Serif" w:hAnsi="PT Astra Serif" w:eastAsia="Calibri" w:cs="PT Astra Serif"/>
          <w:sz w:val="22"/>
          <w:szCs w:val="22"/>
          <w:lang w:val="ru-RU"/>
        </w:rPr>
        <w:t xml:space="preserve">действующих </w:t>
      </w:r>
      <w:r>
        <w:rPr>
          <w:rFonts w:hint="default" w:ascii="PT Astra Serif" w:hAnsi="PT Astra Serif" w:eastAsia="Calibri" w:cs="PT Astra Serif"/>
          <w:sz w:val="22"/>
          <w:szCs w:val="22"/>
        </w:rPr>
        <w:t>нормативных правовых актов, как в отношении услуг, так и в отношении материалов, комплектующих и оборудования, используемых при оказании услуг</w:t>
      </w:r>
      <w:r>
        <w:rPr>
          <w:rFonts w:hint="default" w:ascii="PT Astra Serif" w:hAnsi="PT Astra Serif" w:eastAsia="Calibri" w:cs="PT Astra Serif"/>
          <w:sz w:val="22"/>
          <w:szCs w:val="22"/>
          <w:lang w:val="ru-RU"/>
        </w:rPr>
        <w:t>.</w:t>
      </w:r>
    </w:p>
    <w:p w14:paraId="1B6C33AA">
      <w:pPr>
        <w:numPr>
          <w:ilvl w:val="0"/>
          <w:numId w:val="6"/>
        </w:numPr>
        <w:ind w:left="0" w:firstLine="0"/>
        <w:jc w:val="both"/>
        <w:rPr>
          <w:rFonts w:hint="default" w:ascii="PT Astra Serif" w:hAnsi="PT Astra Serif" w:eastAsia="Calibri" w:cs="PT Astra Serif"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>Сроки оказания услуг: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</w:t>
      </w:r>
      <w:r>
        <w:rPr>
          <w:rFonts w:hint="default" w:ascii="PT Astra Serif" w:hAnsi="PT Astra Serif" w:eastAsia="Calibri" w:cs="PT Astra Serif"/>
          <w:sz w:val="22"/>
          <w:szCs w:val="22"/>
        </w:rPr>
        <w:t xml:space="preserve"> 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с момента подписания 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а по 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30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.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09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>.202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года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.</w:t>
      </w:r>
    </w:p>
    <w:p w14:paraId="49A59AA3">
      <w:pPr>
        <w:numPr>
          <w:ilvl w:val="0"/>
          <w:numId w:val="6"/>
        </w:numPr>
        <w:ind w:left="0" w:firstLine="0"/>
        <w:jc w:val="both"/>
        <w:rPr>
          <w:rFonts w:hint="default" w:ascii="PT Astra Serif" w:hAnsi="PT Astra Serif" w:eastAsia="Calibri" w:cs="PT Astra Serif"/>
          <w:b/>
          <w:sz w:val="22"/>
          <w:szCs w:val="22"/>
          <w:lang w:eastAsia="en-US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 xml:space="preserve">Место </w:t>
      </w:r>
      <w:r>
        <w:rPr>
          <w:rFonts w:hint="default" w:ascii="PT Astra Serif" w:hAnsi="PT Astra Serif" w:eastAsia="Calibri" w:cs="PT Astra Serif"/>
          <w:sz w:val="22"/>
          <w:szCs w:val="22"/>
          <w:lang w:val="ru-RU"/>
        </w:rPr>
        <w:t xml:space="preserve">и время </w:t>
      </w:r>
      <w:r>
        <w:rPr>
          <w:rFonts w:hint="default" w:ascii="PT Astra Serif" w:hAnsi="PT Astra Serif" w:eastAsia="Calibri" w:cs="PT Astra Serif"/>
          <w:sz w:val="22"/>
          <w:szCs w:val="22"/>
        </w:rPr>
        <w:t xml:space="preserve">оказания услуг: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413440</w:t>
      </w:r>
      <w:r>
        <w:rPr>
          <w:rFonts w:hint="default" w:ascii="PT Astra Serif" w:hAnsi="PT Astra Serif" w:cs="PT Astra Serif"/>
          <w:sz w:val="22"/>
          <w:szCs w:val="22"/>
        </w:rPr>
        <w:t xml:space="preserve">, Саратовская область,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р.п. Дергачи</w:t>
      </w:r>
      <w:r>
        <w:rPr>
          <w:rFonts w:hint="default" w:ascii="PT Astra Serif" w:hAnsi="PT Astra Serif" w:cs="PT Astra Serif"/>
          <w:sz w:val="22"/>
          <w:szCs w:val="22"/>
        </w:rPr>
        <w:t xml:space="preserve">, пл.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М.Горького, д. 6; </w:t>
      </w:r>
      <w:r>
        <w:rPr>
          <w:rFonts w:hint="default" w:ascii="PT Astra Serif" w:hAnsi="PT Astra Serif" w:cs="PT Astra Serif"/>
          <w:sz w:val="22"/>
          <w:szCs w:val="22"/>
        </w:rPr>
        <w:t xml:space="preserve"> с 09:00 до 17:00. (понедельник-пятница).</w:t>
      </w:r>
    </w:p>
    <w:p w14:paraId="33A88CFD">
      <w:pPr>
        <w:numPr>
          <w:ilvl w:val="0"/>
          <w:numId w:val="6"/>
        </w:numPr>
        <w:ind w:left="0" w:leftChars="0" w:firstLine="0" w:firstLineChars="0"/>
        <w:jc w:val="both"/>
        <w:rPr>
          <w:rFonts w:hint="default" w:ascii="PT Astra Serif" w:hAnsi="PT Astra Serif" w:cs="PT Astra Serif"/>
          <w:b/>
          <w:sz w:val="22"/>
          <w:szCs w:val="22"/>
        </w:rPr>
      </w:pPr>
      <w:r>
        <w:rPr>
          <w:rFonts w:hint="default" w:ascii="PT Astra Serif" w:hAnsi="PT Astra Serif" w:eastAsia="Calibri" w:cs="PT Astra Serif"/>
          <w:sz w:val="22"/>
          <w:szCs w:val="22"/>
        </w:rPr>
        <w:t>Требования к техническим характеристикам услуг:</w:t>
      </w:r>
    </w:p>
    <w:p w14:paraId="00912693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Услуги по настройке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музыкальных </w:t>
      </w:r>
      <w:r>
        <w:rPr>
          <w:rFonts w:hint="default" w:ascii="PT Astra Serif" w:hAnsi="PT Astra Serif" w:cs="PT Astra Serif"/>
          <w:sz w:val="22"/>
          <w:szCs w:val="22"/>
        </w:rPr>
        <w:t>инструментов  производятся квалифицированным специалистом.</w:t>
      </w:r>
    </w:p>
    <w:p w14:paraId="70E06AFD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Все сотрудники Исполнителя должны соблюдать правила внутреннего трудового распорядка, контрольно-пропускного режима, внутренних положений и инструкций Заказчика, а также правила техники безопасности, пожарной безопасности, охраны труда, установленные на территории оказания услуг. </w:t>
      </w:r>
    </w:p>
    <w:p w14:paraId="57F36E10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Услуги оказываются в условиях действующего учреждения, без остановки уставной деятельности. Соблюдение правил действующего внутреннего распорядка, внутренних положений и инструкций, требований администрации учреждений является обязательным условием.</w:t>
      </w:r>
    </w:p>
    <w:p w14:paraId="40F46B3D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На момент начала оказания услуг у Исполнителя должны иметься в наличии расходные материалы и оборудование, необходимые для оказания услуг.</w:t>
      </w:r>
    </w:p>
    <w:p w14:paraId="40845112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Целью использования результатов услуг является сохранение качественного состояния музыкальных инструментов, а также их элементов, предупреждение преждевременного износа и обеспечение надежной работы в течение   всего   периода использования.</w:t>
      </w:r>
    </w:p>
    <w:p w14:paraId="5069F164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Стоимость всех расходных материалов включена в стоимость оказания услуг.</w:t>
      </w:r>
    </w:p>
    <w:p w14:paraId="62310DD7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При оказании услуг, Исполнитель должен обеспечить надлежащую настройку клавишных музыкальных инструментов.</w:t>
      </w:r>
    </w:p>
    <w:p w14:paraId="02CA7930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Качество оказанных Исполнителем услуг должно соответствовать требованиям, обычно предъявляемым к услугам соответствующего рода.</w:t>
      </w:r>
    </w:p>
    <w:p w14:paraId="4B9B87AB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Исполнитель обязан безвозмездно устранить по требованию Заказчика все выявленные недостатки, если в процессе оказания услуг допустил отступление от условий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а, ухудшившее качество услуг, в согласованные разумные сроки.</w:t>
      </w:r>
    </w:p>
    <w:p w14:paraId="290BAF2D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 Для проверки соответствия качества оказанных Исполнителем услуг требованиям, Заказчик вправе привлекать независимых экспертов. </w:t>
      </w:r>
    </w:p>
    <w:p w14:paraId="239EDA06">
      <w:pPr>
        <w:ind w:firstLine="550" w:firstLineChars="25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 После оказания услуг Исполнитель должен осуществить проверку:</w:t>
      </w:r>
    </w:p>
    <w:p w14:paraId="2F821590">
      <w:pPr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- качества звучания инструментов;</w:t>
      </w:r>
    </w:p>
    <w:p w14:paraId="78700BF5">
      <w:pPr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- качества настройки инструментов по всему диапазону путем проигрывания;</w:t>
      </w:r>
    </w:p>
    <w:p w14:paraId="1C7B4385">
      <w:pPr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- настройки всех инструментов при помощи различных музыкальных интервалов путем проигрывания и прослушивания отдельных музыкальных произведений;</w:t>
      </w:r>
    </w:p>
    <w:p w14:paraId="7A28F89B">
      <w:pPr>
        <w:ind w:firstLine="660" w:firstLineChars="30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В процессе оказания услуг по настройке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 xml:space="preserve">музыкальных </w:t>
      </w:r>
      <w:r>
        <w:rPr>
          <w:rFonts w:hint="default" w:ascii="PT Astra Serif" w:hAnsi="PT Astra Serif" w:cs="PT Astra Serif"/>
          <w:sz w:val="22"/>
          <w:szCs w:val="22"/>
        </w:rPr>
        <w:t>инструментов Исполнитель должен осуществить многократное проигрывание хроматической гаммы по всему диапазону и отдельных участков с целью определения равномерности звучания по тембру отдельных нот.</w:t>
      </w:r>
    </w:p>
    <w:p w14:paraId="49751649">
      <w:pPr>
        <w:ind w:firstLine="660" w:firstLineChars="30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Исполнитель организует и выполняет обязательства в строгом соответствии с заключенным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 xml:space="preserve">ом, законодательством Российской Федерации и настоящим Техническим заданием. </w:t>
      </w:r>
    </w:p>
    <w:p w14:paraId="1CF3C7CE">
      <w:pPr>
        <w:numPr>
          <w:ilvl w:val="0"/>
          <w:numId w:val="0"/>
        </w:numPr>
        <w:ind w:leftChars="0"/>
        <w:jc w:val="both"/>
        <w:rPr>
          <w:rFonts w:hint="default" w:ascii="PT Astra Serif" w:hAnsi="PT Astra Serif" w:eastAsia="Calibri" w:cs="PT Astra Serif"/>
          <w:b/>
          <w:sz w:val="22"/>
          <w:szCs w:val="22"/>
          <w:lang w:eastAsia="en-US"/>
        </w:rPr>
      </w:pPr>
    </w:p>
    <w:p w14:paraId="35E8A8B0">
      <w:pPr>
        <w:numPr>
          <w:ilvl w:val="0"/>
          <w:numId w:val="6"/>
        </w:numPr>
        <w:ind w:left="0" w:firstLine="0"/>
        <w:jc w:val="both"/>
        <w:rPr>
          <w:rFonts w:hint="default" w:ascii="PT Astra Serif" w:hAnsi="PT Astra Serif" w:eastAsia="Calibri" w:cs="PT Astra Serif"/>
          <w:b/>
          <w:sz w:val="22"/>
          <w:szCs w:val="22"/>
          <w:lang w:eastAsia="en-US"/>
        </w:rPr>
      </w:pPr>
      <w:r>
        <w:rPr>
          <w:rFonts w:hint="default" w:ascii="PT Astra Serif" w:hAnsi="PT Astra Serif" w:eastAsia="Calibri" w:cs="PT Astra Serif"/>
          <w:b/>
          <w:sz w:val="22"/>
          <w:szCs w:val="22"/>
          <w:lang w:eastAsia="en-US"/>
        </w:rPr>
        <w:t xml:space="preserve">Перечень музыкальных инструментов, подлежащих </w:t>
      </w:r>
      <w:r>
        <w:rPr>
          <w:rFonts w:hint="default" w:ascii="PT Astra Serif" w:hAnsi="PT Astra Serif" w:eastAsia="Calibri" w:cs="PT Astra Serif"/>
          <w:b/>
          <w:sz w:val="22"/>
          <w:szCs w:val="22"/>
          <w:lang w:val="ru-RU" w:eastAsia="en-US"/>
        </w:rPr>
        <w:t>настройке:</w:t>
      </w:r>
    </w:p>
    <w:tbl>
      <w:tblPr>
        <w:tblStyle w:val="5"/>
        <w:tblW w:w="102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95"/>
        <w:gridCol w:w="1107"/>
        <w:gridCol w:w="6704"/>
      </w:tblGrid>
      <w:tr w14:paraId="705F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D2630E2">
            <w:pPr>
              <w:keepNext/>
              <w:jc w:val="both"/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95" w:type="dxa"/>
          </w:tcPr>
          <w:p w14:paraId="3D2E405E">
            <w:pPr>
              <w:keepNext/>
              <w:jc w:val="center"/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eastAsia="en-US"/>
              </w:rPr>
              <w:t>Наименование музыкального инструмента</w:t>
            </w:r>
          </w:p>
        </w:tc>
        <w:tc>
          <w:tcPr>
            <w:tcW w:w="1107" w:type="dxa"/>
          </w:tcPr>
          <w:p w14:paraId="32683023">
            <w:pPr>
              <w:keepNext/>
              <w:jc w:val="center"/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6704" w:type="dxa"/>
          </w:tcPr>
          <w:p w14:paraId="620B8E52">
            <w:pPr>
              <w:keepNext/>
              <w:jc w:val="center"/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val="ru-RU" w:eastAsia="en-US"/>
              </w:rPr>
              <w:t>Перечень услуг</w:t>
            </w:r>
          </w:p>
        </w:tc>
      </w:tr>
      <w:tr w14:paraId="4388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68" w:type="dxa"/>
          </w:tcPr>
          <w:p w14:paraId="27D373F3">
            <w:pPr>
              <w:keepNext/>
              <w:spacing w:before="120" w:after="120"/>
              <w:contextualSpacing/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eastAsia="en-US"/>
              </w:rPr>
            </w:pPr>
            <w:r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95" w:type="dxa"/>
          </w:tcPr>
          <w:p w14:paraId="7613F622">
            <w:pPr>
              <w:rPr>
                <w:rFonts w:hint="default" w:ascii="PT Astra Serif" w:hAnsi="PT Astra Serif" w:eastAsia="Calibri" w:cs="PT Astra Serif"/>
                <w:sz w:val="22"/>
                <w:szCs w:val="22"/>
                <w:lang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eastAsia="en-US"/>
              </w:rPr>
              <w:t xml:space="preserve">Рояль </w:t>
            </w:r>
          </w:p>
        </w:tc>
        <w:tc>
          <w:tcPr>
            <w:tcW w:w="1107" w:type="dxa"/>
          </w:tcPr>
          <w:p w14:paraId="76D673C7">
            <w:pPr>
              <w:jc w:val="center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6704" w:type="dxa"/>
          </w:tcPr>
          <w:p w14:paraId="1C249C32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настройка с поднятием строя до 440 Герц ноты Ля первой октавы;</w:t>
            </w:r>
          </w:p>
          <w:p w14:paraId="31429AE0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чистка инструмента;</w:t>
            </w:r>
          </w:p>
          <w:p w14:paraId="1AA377C0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регулировочные работы с механикой;</w:t>
            </w:r>
          </w:p>
          <w:p w14:paraId="340785DC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устранение скрипов механизмов и педалей;</w:t>
            </w:r>
          </w:p>
          <w:p w14:paraId="01FB214A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мелкий ремонт повреждений механики.</w:t>
            </w:r>
          </w:p>
          <w:p w14:paraId="7AE42FCC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</w:p>
        </w:tc>
      </w:tr>
      <w:tr w14:paraId="4AD6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68" w:type="dxa"/>
          </w:tcPr>
          <w:p w14:paraId="01DB176B">
            <w:pPr>
              <w:keepNext/>
              <w:spacing w:before="120" w:after="120"/>
              <w:contextualSpacing/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1895" w:type="dxa"/>
          </w:tcPr>
          <w:p w14:paraId="2F9E4092">
            <w:pPr>
              <w:rPr>
                <w:rFonts w:hint="default" w:ascii="PT Astra Serif" w:hAnsi="PT Astra Serif" w:eastAsia="Calibri" w:cs="PT Astra Serif"/>
                <w:sz w:val="22"/>
                <w:szCs w:val="22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2"/>
                <w:szCs w:val="22"/>
              </w:rPr>
              <w:t xml:space="preserve">Пианино </w:t>
            </w:r>
          </w:p>
        </w:tc>
        <w:tc>
          <w:tcPr>
            <w:tcW w:w="1107" w:type="dxa"/>
          </w:tcPr>
          <w:p w14:paraId="58013502">
            <w:pPr>
              <w:jc w:val="center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704" w:type="dxa"/>
            <w:vAlign w:val="top"/>
          </w:tcPr>
          <w:p w14:paraId="259CE272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настройка с поднятием строя до 440 Герц ноты Ля первой октавы;</w:t>
            </w:r>
          </w:p>
          <w:p w14:paraId="7289521F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чистка инструмента;</w:t>
            </w:r>
          </w:p>
          <w:p w14:paraId="4A8F2FCC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регулировочные работы с механикой;</w:t>
            </w:r>
          </w:p>
          <w:p w14:paraId="6FE95812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устранение скрипов механизмов и педалей;</w:t>
            </w:r>
          </w:p>
          <w:p w14:paraId="50E4D1AA">
            <w:pPr>
              <w:jc w:val="both"/>
              <w:rPr>
                <w:rFonts w:hint="default" w:ascii="PT Astra Serif" w:hAnsi="PT Astra Serif" w:eastAsia="Calibri" w:cs="PT Astra Serif"/>
                <w:sz w:val="22"/>
                <w:szCs w:val="22"/>
                <w:lang w:eastAsia="en-US"/>
              </w:rPr>
            </w:pPr>
            <w:r>
              <w:rPr>
                <w:rFonts w:hint="default" w:ascii="PT Astra Serif" w:hAnsi="PT Astra Serif" w:eastAsia="Calibri" w:cs="PT Astra Serif"/>
                <w:sz w:val="22"/>
                <w:szCs w:val="22"/>
                <w:lang w:val="ru-RU" w:eastAsia="en-US"/>
              </w:rPr>
              <w:t>- мелкий ремонт повреждений механики.</w:t>
            </w:r>
          </w:p>
        </w:tc>
      </w:tr>
    </w:tbl>
    <w:p w14:paraId="77412B87">
      <w:pPr>
        <w:keepNext/>
        <w:spacing w:before="120" w:after="120"/>
        <w:jc w:val="both"/>
        <w:rPr>
          <w:rFonts w:hint="default" w:ascii="PT Astra Serif" w:hAnsi="PT Astra Serif" w:eastAsia="Calibri" w:cs="PT Astra Serif"/>
          <w:sz w:val="22"/>
          <w:szCs w:val="22"/>
          <w:lang w:eastAsia="en-US"/>
        </w:rPr>
      </w:pPr>
      <w:r>
        <w:rPr>
          <w:rFonts w:hint="default" w:ascii="PT Astra Serif" w:hAnsi="PT Astra Serif" w:eastAsia="Calibri" w:cs="PT Astra Serif"/>
          <w:sz w:val="22"/>
          <w:szCs w:val="22"/>
          <w:lang w:eastAsia="en-US"/>
        </w:rPr>
        <w:t>Расходные материалы, требующиеся для обслуживания музыкальных инструментов, приобретаются за счёт собственных средств Исполнителя и их стоимость входит в цену контракта.</w:t>
      </w:r>
    </w:p>
    <w:p w14:paraId="37F9FE77">
      <w:pPr>
        <w:tabs>
          <w:tab w:val="left" w:pos="993"/>
          <w:tab w:val="left" w:pos="1134"/>
        </w:tabs>
        <w:jc w:val="both"/>
        <w:rPr>
          <w:rFonts w:hint="default" w:ascii="PT Astra Serif" w:hAnsi="PT Astra Serif" w:eastAsia="Calibri" w:cs="PT Astra Serif"/>
          <w:sz w:val="22"/>
          <w:szCs w:val="22"/>
          <w:lang w:eastAsia="en-US"/>
        </w:rPr>
      </w:pPr>
      <w:r>
        <w:rPr>
          <w:rFonts w:hint="default" w:ascii="PT Astra Serif" w:hAnsi="PT Astra Serif" w:eastAsia="Calibri" w:cs="PT Astra Serif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37C483F2">
      <w:pPr>
        <w:rPr>
          <w:rFonts w:hint="default" w:ascii="PT Astra Serif" w:hAnsi="PT Astra Serif" w:cs="PT Astra Serif"/>
          <w:sz w:val="22"/>
          <w:szCs w:val="22"/>
        </w:rPr>
      </w:pPr>
    </w:p>
    <w:p w14:paraId="41C1D6D7">
      <w:pPr>
        <w:rPr>
          <w:rFonts w:hint="default" w:ascii="PT Astra Serif" w:hAnsi="PT Astra Serif" w:cs="PT Astra Serif"/>
          <w:sz w:val="22"/>
          <w:szCs w:val="22"/>
        </w:rPr>
      </w:pPr>
    </w:p>
    <w:p w14:paraId="137A1E4D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17193EE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5C810FC3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3282AF61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2E651C2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7391ECDA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FA90D6F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27A3FD6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A96418B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13738EEC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167D49CD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368A28D1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028A10B1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5FEF6A9D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14387B46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5B4978C6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03B6F203">
      <w:pPr>
        <w:spacing w:after="0" w:line="240" w:lineRule="auto"/>
        <w:jc w:val="right"/>
        <w:rPr>
          <w:rStyle w:val="43"/>
          <w:rFonts w:hint="default" w:ascii="PT Astra Serif" w:hAnsi="PT Astra Serif" w:cs="PT Astra Serif"/>
          <w:b w:val="0"/>
          <w:bCs w:val="0"/>
          <w:sz w:val="22"/>
          <w:szCs w:val="22"/>
        </w:rPr>
      </w:pPr>
      <w:bookmarkStart w:id="7" w:name="_Hlk220325175"/>
      <w:r>
        <w:rPr>
          <w:rStyle w:val="43"/>
          <w:rFonts w:hint="default" w:ascii="PT Astra Serif" w:hAnsi="PT Astra Serif" w:cs="PT Astra Serif"/>
          <w:b w:val="0"/>
          <w:bCs w:val="0"/>
          <w:sz w:val="22"/>
          <w:szCs w:val="22"/>
        </w:rPr>
        <w:t xml:space="preserve">Приложение № 2 </w:t>
      </w:r>
    </w:p>
    <w:p w14:paraId="7DB8FABB">
      <w:pPr>
        <w:spacing w:after="0" w:line="240" w:lineRule="auto"/>
        <w:jc w:val="right"/>
        <w:rPr>
          <w:rStyle w:val="43"/>
          <w:rFonts w:hint="default" w:ascii="PT Astra Serif" w:hAnsi="PT Astra Serif" w:cs="PT Astra Serif"/>
          <w:b w:val="0"/>
          <w:bCs w:val="0"/>
          <w:sz w:val="22"/>
          <w:szCs w:val="22"/>
        </w:rPr>
      </w:pPr>
      <w:r>
        <w:rPr>
          <w:rStyle w:val="43"/>
          <w:rFonts w:hint="default" w:ascii="PT Astra Serif" w:hAnsi="PT Astra Serif" w:cs="PT Astra Serif"/>
          <w:b w:val="0"/>
          <w:bCs w:val="0"/>
          <w:sz w:val="22"/>
          <w:szCs w:val="22"/>
        </w:rPr>
        <w:t>к Контракту №</w:t>
      </w:r>
      <w:r>
        <w:rPr>
          <w:rStyle w:val="43"/>
          <w:rFonts w:hint="default" w:ascii="PT Astra Serif" w:hAnsi="PT Astra Serif" w:cs="PT Astra Serif"/>
          <w:b w:val="0"/>
          <w:bCs w:val="0"/>
          <w:sz w:val="22"/>
          <w:szCs w:val="22"/>
          <w:lang w:val="ru-RU"/>
        </w:rPr>
        <w:t>_________</w:t>
      </w:r>
      <w:r>
        <w:rPr>
          <w:rStyle w:val="43"/>
          <w:rFonts w:hint="default" w:ascii="PT Astra Serif" w:hAnsi="PT Astra Serif" w:cs="PT Astra Serif"/>
          <w:b w:val="0"/>
          <w:bCs w:val="0"/>
          <w:sz w:val="22"/>
          <w:szCs w:val="22"/>
        </w:rPr>
        <w:t xml:space="preserve"> </w:t>
      </w:r>
    </w:p>
    <w:p w14:paraId="376A5280">
      <w:pPr>
        <w:spacing w:after="0" w:line="240" w:lineRule="auto"/>
        <w:jc w:val="right"/>
        <w:rPr>
          <w:rStyle w:val="43"/>
          <w:rFonts w:hint="default" w:ascii="PT Astra Serif" w:hAnsi="PT Astra Serif" w:eastAsia="Times New Roman" w:cs="PT Astra Serif"/>
          <w:b w:val="0"/>
          <w:bCs w:val="0"/>
          <w:sz w:val="22"/>
          <w:szCs w:val="22"/>
        </w:rPr>
      </w:pPr>
      <w:r>
        <w:rPr>
          <w:rStyle w:val="43"/>
          <w:rFonts w:hint="default" w:ascii="PT Astra Serif" w:hAnsi="PT Astra Serif" w:cs="PT Astra Serif"/>
          <w:b w:val="0"/>
          <w:bCs w:val="0"/>
          <w:sz w:val="22"/>
          <w:szCs w:val="22"/>
        </w:rPr>
        <w:t>от  «___» _______ 2026 г.</w:t>
      </w:r>
    </w:p>
    <w:bookmarkEnd w:id="7"/>
    <w:p w14:paraId="27BEC78F"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b w:val="0"/>
          <w:bCs w:val="0"/>
          <w:sz w:val="22"/>
          <w:szCs w:val="22"/>
          <w:lang w:eastAsia="ru-RU"/>
        </w:rPr>
      </w:pPr>
    </w:p>
    <w:p w14:paraId="2D9BB40F"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b/>
          <w:bCs/>
          <w:sz w:val="22"/>
          <w:szCs w:val="22"/>
          <w:lang w:eastAsia="ru-RU"/>
        </w:rPr>
      </w:pPr>
      <w:r>
        <w:rPr>
          <w:rFonts w:hint="default" w:ascii="PT Astra Serif" w:hAnsi="PT Astra Serif" w:eastAsia="Times New Roman" w:cs="PT Astra Serif"/>
          <w:b/>
          <w:bCs/>
          <w:sz w:val="22"/>
          <w:szCs w:val="22"/>
          <w:lang w:eastAsia="ru-RU"/>
        </w:rPr>
        <w:t>Спецификация</w:t>
      </w:r>
    </w:p>
    <w:p w14:paraId="2E4C0844"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b/>
          <w:bCs/>
          <w:sz w:val="22"/>
          <w:szCs w:val="22"/>
          <w:lang w:eastAsia="ru-RU"/>
        </w:rPr>
      </w:pPr>
    </w:p>
    <w:p w14:paraId="5CFD0F89"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b/>
          <w:bCs/>
          <w:sz w:val="22"/>
          <w:szCs w:val="22"/>
          <w:lang w:eastAsia="ru-RU"/>
        </w:rPr>
      </w:pPr>
    </w:p>
    <w:tbl>
      <w:tblPr>
        <w:tblStyle w:val="5"/>
        <w:tblW w:w="10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577"/>
        <w:gridCol w:w="1614"/>
        <w:gridCol w:w="1499"/>
        <w:gridCol w:w="1687"/>
        <w:gridCol w:w="1894"/>
        <w:gridCol w:w="7"/>
      </w:tblGrid>
      <w:tr w14:paraId="47B7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9337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№</w:t>
            </w:r>
          </w:p>
          <w:p w14:paraId="4F00D9D4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3DA7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5346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Единица</w:t>
            </w:r>
          </w:p>
          <w:p w14:paraId="650B7DC2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DF77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44DB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 xml:space="preserve">Цена за ед.изм. (руб.), </w:t>
            </w:r>
          </w:p>
          <w:p w14:paraId="12F9DE1B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в том числе НДС не облагается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79D6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 xml:space="preserve">Стоимость (руб.), </w:t>
            </w:r>
          </w:p>
          <w:p w14:paraId="7FA6326C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НДС не облагается</w:t>
            </w:r>
          </w:p>
        </w:tc>
      </w:tr>
      <w:tr w14:paraId="46675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35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5B6C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56F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ru-RU"/>
              </w:rPr>
            </w:pPr>
            <w:bookmarkStart w:id="9" w:name="_GoBack"/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ru-RU"/>
              </w:rPr>
              <w:t>Настройка музыкальных инструментов</w:t>
            </w:r>
            <w:bookmarkEnd w:id="9"/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ru-RU"/>
              </w:rPr>
              <w:t>: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4304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6D67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1F2C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68C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4581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35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07C6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8EB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ru-RU"/>
              </w:rPr>
              <w:t>Настройка пианино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1173B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</w:rPr>
              <w:t>Усл.ед.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6501C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6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6D029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2564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14:paraId="1C83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35" w:hRule="atLeast"/>
          <w:jc w:val="center"/>
        </w:trPr>
        <w:tc>
          <w:tcPr>
            <w:tcW w:w="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538E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8BD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ru-RU"/>
              </w:rPr>
              <w:t>Настройка рояля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7895F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/>
              </w:rPr>
              <w:t>Усл.ед.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34E8B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F0556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AFE8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</w:p>
        </w:tc>
      </w:tr>
      <w:tr w14:paraId="597D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99A2">
            <w:pPr>
              <w:autoSpaceDE w:val="0"/>
              <w:autoSpaceDN w:val="0"/>
              <w:spacing w:after="0" w:line="276" w:lineRule="auto"/>
              <w:jc w:val="right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ИТОГО</w:t>
            </w: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en-US" w:eastAsia="ru-RU"/>
              </w:rPr>
              <w:t xml:space="preserve">: </w:t>
            </w: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 xml:space="preserve"> </w:t>
            </w:r>
            <w:bookmarkStart w:id="8" w:name="_Hlk220325652"/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НДС</w:t>
            </w: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val="en-US" w:eastAsia="ru-RU"/>
              </w:rPr>
              <w:t xml:space="preserve"> ___% / </w:t>
            </w: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>НДС не облагается</w:t>
            </w:r>
            <w:bookmarkEnd w:id="8"/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1D5A">
            <w:pPr>
              <w:autoSpaceDE w:val="0"/>
              <w:autoSpaceDN w:val="0"/>
              <w:spacing w:after="0" w:line="276" w:lineRule="auto"/>
              <w:jc w:val="right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</w:p>
          <w:p w14:paraId="7F8A946B">
            <w:pPr>
              <w:autoSpaceDE w:val="0"/>
              <w:autoSpaceDN w:val="0"/>
              <w:spacing w:after="0" w:line="276" w:lineRule="auto"/>
              <w:jc w:val="center"/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14:paraId="5D12C234"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b w:val="0"/>
          <w:bCs w:val="0"/>
          <w:sz w:val="22"/>
          <w:szCs w:val="22"/>
          <w:lang w:eastAsia="ru-RU"/>
        </w:rPr>
      </w:pPr>
    </w:p>
    <w:p w14:paraId="0848BC03"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b w:val="0"/>
          <w:bCs w:val="0"/>
          <w:sz w:val="22"/>
          <w:szCs w:val="22"/>
          <w:lang w:eastAsia="ru-RU"/>
        </w:rPr>
      </w:pPr>
    </w:p>
    <w:tbl>
      <w:tblPr>
        <w:tblStyle w:val="5"/>
        <w:tblW w:w="9704" w:type="dxa"/>
        <w:tblInd w:w="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4883"/>
      </w:tblGrid>
      <w:tr w14:paraId="6B331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</w:tcPr>
          <w:p w14:paraId="06073590">
            <w:pPr>
              <w:spacing w:before="40" w:after="40"/>
              <w:ind w:left="-38" w:right="113"/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single"/>
              </w:rPr>
              <w:t>Заказчик:</w:t>
            </w:r>
          </w:p>
          <w:p w14:paraId="5EB7572A">
            <w:pPr>
              <w:spacing w:before="40" w:after="40"/>
              <w:ind w:left="-38" w:right="113"/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single"/>
              </w:rPr>
            </w:pPr>
          </w:p>
          <w:p w14:paraId="03F4C717">
            <w:pPr>
              <w:spacing w:before="40" w:after="40"/>
              <w:ind w:left="-38" w:right="113"/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none"/>
              </w:rPr>
              <w:t>__________/</w:t>
            </w:r>
            <w:r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none"/>
                <w:lang w:val="ru-RU"/>
              </w:rPr>
              <w:t>О.П.Давыдова</w:t>
            </w:r>
            <w:r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</w:rPr>
              <w:t>/</w:t>
            </w:r>
          </w:p>
        </w:tc>
        <w:tc>
          <w:tcPr>
            <w:tcW w:w="4883" w:type="dxa"/>
          </w:tcPr>
          <w:p w14:paraId="27608CE1">
            <w:pPr>
              <w:spacing w:before="40" w:after="40"/>
              <w:ind w:right="113"/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single"/>
              </w:rPr>
              <w:t>Исполнитель:</w:t>
            </w:r>
          </w:p>
          <w:p w14:paraId="4ACFA09B">
            <w:pPr>
              <w:spacing w:before="40" w:after="40"/>
              <w:ind w:right="113"/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single"/>
              </w:rPr>
            </w:pPr>
          </w:p>
          <w:p w14:paraId="080D6E66">
            <w:pPr>
              <w:spacing w:before="40" w:after="40"/>
              <w:ind w:right="113"/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</w:rPr>
              <w:t>____________ /                             /</w:t>
            </w:r>
          </w:p>
          <w:p w14:paraId="4C897E39">
            <w:pPr>
              <w:spacing w:before="40" w:after="40"/>
              <w:ind w:right="113"/>
              <w:rPr>
                <w:rFonts w:hint="default" w:ascii="PT Astra Serif" w:hAnsi="PT Astra Serif" w:cs="PT Astra Serif"/>
                <w:b w:val="0"/>
                <w:bCs w:val="0"/>
                <w:sz w:val="22"/>
                <w:szCs w:val="22"/>
                <w:u w:val="single"/>
              </w:rPr>
            </w:pPr>
          </w:p>
        </w:tc>
      </w:tr>
    </w:tbl>
    <w:p w14:paraId="09D6C930">
      <w:pPr>
        <w:ind w:right="-30"/>
        <w:jc w:val="center"/>
        <w:rPr>
          <w:rStyle w:val="43"/>
          <w:rFonts w:ascii="Times New Roman" w:hAnsi="Times New Roman"/>
          <w:b/>
          <w:bCs/>
          <w:sz w:val="24"/>
          <w:szCs w:val="24"/>
        </w:rPr>
      </w:pPr>
    </w:p>
    <w:p w14:paraId="5FB9CD44">
      <w:pPr>
        <w:spacing w:after="0" w:line="240" w:lineRule="auto"/>
        <w:ind w:right="-30"/>
        <w:jc w:val="right"/>
      </w:pPr>
    </w:p>
    <w:p w14:paraId="56BAB7E1">
      <w:pPr>
        <w:spacing w:after="0" w:line="240" w:lineRule="auto"/>
        <w:ind w:right="-30"/>
        <w:jc w:val="right"/>
      </w:pPr>
    </w:p>
    <w:p w14:paraId="5B010FF9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BEAE61F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4B6A2649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0C1EE50F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5A1DD948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7B3C8FDE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1360EED3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2A86262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438C994E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EF2558A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78D35C9D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500A82D1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EAC6AE9">
      <w:pPr>
        <w:spacing w:after="200" w:line="276" w:lineRule="auto"/>
        <w:rPr>
          <w:rFonts w:hint="default" w:ascii="PT Astra Serif" w:hAnsi="PT Astra Serif" w:cs="PT Astra Serif" w:eastAsiaTheme="minorEastAsia"/>
          <w:sz w:val="22"/>
          <w:szCs w:val="22"/>
        </w:rPr>
      </w:pPr>
    </w:p>
    <w:p w14:paraId="2B90045B">
      <w:pPr>
        <w:ind w:left="5670"/>
        <w:jc w:val="right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Приложение №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3</w:t>
      </w:r>
      <w:r>
        <w:rPr>
          <w:rFonts w:hint="default" w:ascii="PT Astra Serif" w:hAnsi="PT Astra Serif" w:cs="PT Astra Serif"/>
          <w:sz w:val="22"/>
          <w:szCs w:val="22"/>
        </w:rPr>
        <w:t xml:space="preserve"> к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у</w:t>
      </w:r>
    </w:p>
    <w:p w14:paraId="4F03CE5B">
      <w:pPr>
        <w:ind w:left="5670"/>
        <w:jc w:val="right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№      от «____» ___________ 202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sz w:val="22"/>
          <w:szCs w:val="22"/>
        </w:rPr>
        <w:t xml:space="preserve"> г.</w:t>
      </w:r>
    </w:p>
    <w:p w14:paraId="601054D8">
      <w:pPr>
        <w:pStyle w:val="38"/>
        <w:rPr>
          <w:rFonts w:hint="default" w:ascii="PT Astra Serif" w:hAnsi="PT Astra Serif" w:cs="PT Astra Serif"/>
          <w:sz w:val="22"/>
          <w:szCs w:val="22"/>
        </w:rPr>
      </w:pPr>
    </w:p>
    <w:p w14:paraId="6D93CFDD">
      <w:pPr>
        <w:pStyle w:val="38"/>
        <w:rPr>
          <w:rFonts w:hint="default" w:ascii="PT Astra Serif" w:hAnsi="PT Astra Serif" w:cs="PT Astra Serif"/>
          <w:sz w:val="22"/>
          <w:szCs w:val="22"/>
        </w:rPr>
      </w:pPr>
    </w:p>
    <w:p w14:paraId="5A9A329E">
      <w:pPr>
        <w:pStyle w:val="38"/>
        <w:rPr>
          <w:rFonts w:hint="default" w:ascii="PT Astra Serif" w:hAnsi="PT Astra Serif" w:cs="PT Astra Serif"/>
          <w:sz w:val="22"/>
          <w:szCs w:val="22"/>
        </w:rPr>
      </w:pPr>
    </w:p>
    <w:p w14:paraId="6894AF70">
      <w:pPr>
        <w:pStyle w:val="38"/>
        <w:rPr>
          <w:rFonts w:hint="default" w:ascii="PT Astra Serif" w:hAnsi="PT Astra Serif" w:cs="PT Astra Serif"/>
          <w:sz w:val="22"/>
          <w:szCs w:val="22"/>
        </w:rPr>
      </w:pPr>
    </w:p>
    <w:p w14:paraId="2B1B45F0">
      <w:pPr>
        <w:shd w:val="clear" w:color="auto" w:fill="FFFFFF"/>
        <w:jc w:val="center"/>
        <w:rPr>
          <w:rFonts w:hint="default" w:ascii="PT Astra Serif" w:hAnsi="PT Astra Serif" w:cs="PT Astra Serif"/>
          <w:b/>
          <w:bCs/>
          <w:color w:val="000000"/>
          <w:sz w:val="22"/>
          <w:szCs w:val="22"/>
        </w:rPr>
      </w:pPr>
      <w:r>
        <w:rPr>
          <w:rFonts w:hint="default" w:ascii="PT Astra Serif" w:hAnsi="PT Astra Serif" w:cs="PT Astra Serif"/>
          <w:b/>
          <w:bCs/>
          <w:color w:val="000000"/>
          <w:sz w:val="22"/>
          <w:szCs w:val="22"/>
        </w:rPr>
        <w:t>АКТ СДАЧИ-ПРИЕМКИ ОКАЗАННЫХ УСЛУГ</w:t>
      </w:r>
    </w:p>
    <w:p w14:paraId="5056D164">
      <w:pPr>
        <w:shd w:val="clear" w:color="auto" w:fill="FFFFFF"/>
        <w:jc w:val="center"/>
        <w:rPr>
          <w:rFonts w:hint="default" w:ascii="PT Astra Serif" w:hAnsi="PT Astra Serif" w:cs="PT Astra Serif"/>
          <w:b/>
          <w:bCs/>
          <w:color w:val="000000"/>
          <w:sz w:val="22"/>
          <w:szCs w:val="22"/>
        </w:rPr>
      </w:pPr>
    </w:p>
    <w:p w14:paraId="2DABD4ED">
      <w:pPr>
        <w:shd w:val="clear" w:color="auto" w:fill="FFFFFF"/>
        <w:rPr>
          <w:rFonts w:hint="default" w:ascii="PT Astra Serif" w:hAnsi="PT Astra Serif" w:cs="PT Astra Serif"/>
          <w:color w:val="000000"/>
          <w:sz w:val="22"/>
          <w:szCs w:val="22"/>
        </w:rPr>
      </w:pP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                                       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ab/>
      </w:r>
      <w:r>
        <w:rPr>
          <w:rFonts w:hint="default" w:ascii="PT Astra Serif" w:hAnsi="PT Astra Serif" w:cs="PT Astra Serif"/>
          <w:color w:val="000000"/>
          <w:sz w:val="22"/>
          <w:szCs w:val="22"/>
        </w:rPr>
        <w:tab/>
      </w:r>
      <w:r>
        <w:rPr>
          <w:rFonts w:hint="default" w:ascii="PT Astra Serif" w:hAnsi="PT Astra Serif" w:cs="PT Astra Serif"/>
          <w:color w:val="000000"/>
          <w:sz w:val="22"/>
          <w:szCs w:val="22"/>
        </w:rPr>
        <w:tab/>
      </w:r>
      <w:r>
        <w:rPr>
          <w:rFonts w:hint="default" w:ascii="PT Astra Serif" w:hAnsi="PT Astra Serif" w:cs="PT Astra Serif"/>
          <w:color w:val="000000"/>
          <w:sz w:val="22"/>
          <w:szCs w:val="22"/>
        </w:rPr>
        <w:tab/>
      </w:r>
      <w:r>
        <w:rPr>
          <w:rFonts w:hint="default" w:ascii="PT Astra Serif" w:hAnsi="PT Astra Serif" w:cs="PT Astra Serif"/>
          <w:color w:val="000000"/>
          <w:sz w:val="22"/>
          <w:szCs w:val="22"/>
        </w:rPr>
        <w:tab/>
      </w:r>
      <w:r>
        <w:rPr>
          <w:rFonts w:hint="default" w:ascii="PT Astra Serif" w:hAnsi="PT Astra Serif" w:cs="PT Astra Serif"/>
          <w:color w:val="000000"/>
          <w:sz w:val="22"/>
          <w:szCs w:val="22"/>
        </w:rPr>
        <w:tab/>
      </w:r>
      <w:r>
        <w:rPr>
          <w:rFonts w:hint="default" w:ascii="PT Astra Serif" w:hAnsi="PT Astra Serif" w:cs="PT Astra Serif"/>
          <w:color w:val="000000"/>
          <w:sz w:val="22"/>
          <w:szCs w:val="22"/>
        </w:rPr>
        <w:tab/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«___» ___________ 202</w:t>
      </w:r>
      <w:r>
        <w:rPr>
          <w:rFonts w:hint="default" w:ascii="PT Astra Serif" w:hAnsi="PT Astra Serif" w:cs="PT Astra Serif"/>
          <w:color w:val="000000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 г.</w:t>
      </w:r>
    </w:p>
    <w:p w14:paraId="34145BA5">
      <w:pPr>
        <w:shd w:val="clear" w:color="auto" w:fill="FFFFFF"/>
        <w:rPr>
          <w:rFonts w:hint="default" w:ascii="PT Astra Serif" w:hAnsi="PT Astra Serif" w:cs="PT Astra Serif"/>
          <w:color w:val="000000"/>
          <w:sz w:val="22"/>
          <w:szCs w:val="22"/>
        </w:rPr>
      </w:pPr>
    </w:p>
    <w:p w14:paraId="0C0C90BA">
      <w:pPr>
        <w:shd w:val="clear" w:color="auto" w:fill="FFFFFF"/>
        <w:rPr>
          <w:rFonts w:hint="default" w:ascii="PT Astra Serif" w:hAnsi="PT Astra Serif" w:cs="PT Astra Serif"/>
          <w:color w:val="000000"/>
          <w:sz w:val="22"/>
          <w:szCs w:val="22"/>
        </w:rPr>
      </w:pPr>
    </w:p>
    <w:p w14:paraId="619928A3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b/>
          <w:color w:val="000000"/>
          <w:sz w:val="22"/>
          <w:szCs w:val="22"/>
        </w:rPr>
        <w:t>Государственное учреждение дополнительного образования «Детская школа искусств</w:t>
      </w:r>
      <w:r>
        <w:rPr>
          <w:rFonts w:hint="default" w:ascii="PT Astra Serif" w:hAnsi="PT Astra Serif" w:cs="PT Astra Serif"/>
          <w:b/>
          <w:color w:val="000000"/>
          <w:sz w:val="22"/>
          <w:szCs w:val="22"/>
          <w:lang w:val="ru-RU"/>
        </w:rPr>
        <w:t xml:space="preserve"> р.п. Дергачи»</w:t>
      </w:r>
      <w:r>
        <w:rPr>
          <w:rFonts w:hint="default" w:ascii="PT Astra Serif" w:hAnsi="PT Astra Serif" w:cs="PT Astra Serif"/>
          <w:b/>
          <w:color w:val="000000"/>
          <w:sz w:val="22"/>
          <w:szCs w:val="22"/>
        </w:rPr>
        <w:t>,</w:t>
      </w:r>
      <w:r>
        <w:rPr>
          <w:rFonts w:hint="default" w:ascii="PT Astra Serif" w:hAnsi="PT Astra Serif" w:cs="PT Astra Serif"/>
          <w:sz w:val="22"/>
          <w:szCs w:val="22"/>
        </w:rPr>
        <w:t xml:space="preserve"> именуемое в дальнейшем «Заказчик»  в лице директора 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Давыдовой Ольги Павловны</w:t>
      </w:r>
      <w:r>
        <w:rPr>
          <w:rFonts w:hint="default" w:ascii="PT Astra Serif" w:hAnsi="PT Astra Serif" w:cs="PT Astra Serif"/>
          <w:sz w:val="22"/>
          <w:szCs w:val="22"/>
        </w:rPr>
        <w:t>, действующего на основании Устава  с одной стороны, и_______________________________________</w:t>
      </w:r>
      <w:r>
        <w:rPr>
          <w:rFonts w:hint="default" w:ascii="PT Astra Serif" w:hAnsi="PT Astra Serif" w:cs="PT Astra Serif"/>
          <w:color w:val="000000"/>
          <w:sz w:val="22"/>
          <w:szCs w:val="22"/>
        </w:rPr>
        <w:t xml:space="preserve">, </w:t>
      </w:r>
      <w:r>
        <w:rPr>
          <w:rFonts w:hint="default" w:ascii="PT Astra Serif" w:hAnsi="PT Astra Serif" w:cs="PT Astra Serif"/>
          <w:sz w:val="22"/>
          <w:szCs w:val="22"/>
        </w:rPr>
        <w:t>именуемый в дальнейшем «Исполнитель»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, в лице ______________, действующий на основании ____________</w:t>
      </w:r>
      <w:r>
        <w:rPr>
          <w:rFonts w:hint="default" w:ascii="PT Astra Serif" w:hAnsi="PT Astra Serif" w:cs="PT Astra Serif"/>
          <w:sz w:val="22"/>
          <w:szCs w:val="22"/>
        </w:rPr>
        <w:t>, с  другой  стороны,  вместе  именуемые  «Стороны»,  составили настоящий акт о нижеследующем:</w:t>
      </w:r>
    </w:p>
    <w:p w14:paraId="4BB8EC0D">
      <w:pPr>
        <w:pStyle w:val="20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1. В соответствии с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ом N ___от «__» _____ 202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sz w:val="22"/>
          <w:szCs w:val="22"/>
        </w:rPr>
        <w:t xml:space="preserve">г. Исполнитель оказал свои услуги по настройке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музыкальных инструментов</w:t>
      </w:r>
      <w:r>
        <w:rPr>
          <w:rFonts w:hint="default" w:ascii="PT Astra Serif" w:hAnsi="PT Astra Serif" w:cs="PT Astra Serif"/>
          <w:sz w:val="22"/>
          <w:szCs w:val="22"/>
        </w:rPr>
        <w:t>, а именно:_______________________________________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________________</w:t>
      </w:r>
      <w:r>
        <w:rPr>
          <w:rFonts w:hint="default" w:ascii="PT Astra Serif" w:hAnsi="PT Astra Serif" w:cs="PT Astra Serif"/>
          <w:sz w:val="22"/>
          <w:szCs w:val="22"/>
        </w:rPr>
        <w:t xml:space="preserve"> </w:t>
      </w:r>
    </w:p>
    <w:p w14:paraId="10448BB6">
      <w:pPr>
        <w:pStyle w:val="20"/>
        <w:jc w:val="both"/>
        <w:rPr>
          <w:rFonts w:hint="default" w:ascii="PT Astra Serif" w:hAnsi="PT Astra Serif" w:cs="PT Astra Serif"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sz w:val="22"/>
          <w:szCs w:val="22"/>
        </w:rPr>
        <w:t>_____________________________________________________________________________________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______</w:t>
      </w:r>
    </w:p>
    <w:p w14:paraId="30B0888E">
      <w:pPr>
        <w:pStyle w:val="20"/>
        <w:jc w:val="both"/>
        <w:rPr>
          <w:rFonts w:hint="default" w:ascii="PT Astra Serif" w:hAnsi="PT Astra Serif" w:cs="PT Astra Serif"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sz w:val="22"/>
          <w:szCs w:val="22"/>
        </w:rPr>
        <w:t>_____________________________________________________________________________________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______</w:t>
      </w:r>
    </w:p>
    <w:p w14:paraId="6286919A">
      <w:pPr>
        <w:pStyle w:val="20"/>
        <w:jc w:val="both"/>
        <w:rPr>
          <w:rFonts w:hint="default" w:ascii="PT Astra Serif" w:hAnsi="PT Astra Serif" w:cs="PT Astra Serif"/>
          <w:sz w:val="22"/>
          <w:szCs w:val="22"/>
          <w:lang w:val="ru-RU"/>
        </w:rPr>
      </w:pPr>
      <w:r>
        <w:rPr>
          <w:rFonts w:hint="default" w:ascii="PT Astra Serif" w:hAnsi="PT Astra Serif" w:cs="PT Astra Serif"/>
          <w:sz w:val="22"/>
          <w:szCs w:val="22"/>
          <w:lang w:val="ru-RU"/>
        </w:rPr>
        <w:t>___________________________________________________________________________________________</w:t>
      </w:r>
    </w:p>
    <w:p w14:paraId="7F737557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</w:p>
    <w:p w14:paraId="0B698EEF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2. Фактическое количество и качество оказанных услуг соответствует (не соответствует) требованиям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а:</w:t>
      </w:r>
    </w:p>
    <w:p w14:paraId="6B9D11E8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_____________________________________________________________________________________</w:t>
      </w:r>
    </w:p>
    <w:p w14:paraId="03C4DC22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_____________________________________________________________________________________</w:t>
      </w:r>
    </w:p>
    <w:p w14:paraId="323DB8BA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_____________________________________________________________________________________</w:t>
      </w:r>
    </w:p>
    <w:p w14:paraId="04E49024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</w:p>
    <w:p w14:paraId="4F7A5D04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 xml:space="preserve">3. Срок оказания услуг согласно условиям 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контракт</w:t>
      </w:r>
      <w:r>
        <w:rPr>
          <w:rFonts w:hint="default" w:ascii="PT Astra Serif" w:hAnsi="PT Astra Serif" w:cs="PT Astra Serif"/>
          <w:sz w:val="22"/>
          <w:szCs w:val="22"/>
        </w:rPr>
        <w:t>а установлен «    »                   202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sz w:val="22"/>
          <w:szCs w:val="22"/>
        </w:rPr>
        <w:t xml:space="preserve"> г., фактически услуги оказаны «____» ____________ 202</w:t>
      </w:r>
      <w:r>
        <w:rPr>
          <w:rFonts w:hint="default" w:ascii="PT Astra Serif" w:hAnsi="PT Astra Serif" w:cs="PT Astra Serif"/>
          <w:sz w:val="22"/>
          <w:szCs w:val="22"/>
          <w:lang w:val="ru-RU"/>
        </w:rPr>
        <w:t>6</w:t>
      </w:r>
      <w:r>
        <w:rPr>
          <w:rFonts w:hint="default" w:ascii="PT Astra Serif" w:hAnsi="PT Astra Serif" w:cs="PT Astra Serif"/>
          <w:sz w:val="22"/>
          <w:szCs w:val="22"/>
        </w:rPr>
        <w:t>г.</w:t>
      </w:r>
    </w:p>
    <w:p w14:paraId="244F352D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</w:p>
    <w:p w14:paraId="0DB7C735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4. Недостатки оказанных услуг выявлены /не выявлены:</w:t>
      </w:r>
    </w:p>
    <w:p w14:paraId="5E61F725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_____________________________________________________________________________________</w:t>
      </w:r>
    </w:p>
    <w:p w14:paraId="6F533DCD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_____________________________________________________________________________________</w:t>
      </w:r>
    </w:p>
    <w:p w14:paraId="6776C8DF">
      <w:pPr>
        <w:pStyle w:val="20"/>
        <w:jc w:val="both"/>
        <w:rPr>
          <w:rFonts w:hint="default" w:ascii="PT Astra Serif" w:hAnsi="PT Astra Serif" w:cs="PT Astra Serif"/>
          <w:sz w:val="22"/>
          <w:szCs w:val="22"/>
        </w:rPr>
      </w:pPr>
      <w:r>
        <w:rPr>
          <w:rFonts w:hint="default" w:ascii="PT Astra Serif" w:hAnsi="PT Astra Serif" w:cs="PT Astra Serif"/>
          <w:sz w:val="22"/>
          <w:szCs w:val="22"/>
        </w:rPr>
        <w:t>_____________________________________________________________________________________</w:t>
      </w:r>
    </w:p>
    <w:p w14:paraId="43017A7C">
      <w:pPr>
        <w:shd w:val="clear" w:color="auto" w:fill="FFFFFF"/>
        <w:rPr>
          <w:rFonts w:hint="default" w:ascii="PT Astra Serif" w:hAnsi="PT Astra Serif" w:cs="PT Astra Serif"/>
          <w:color w:val="000000"/>
          <w:sz w:val="22"/>
          <w:szCs w:val="22"/>
        </w:rPr>
      </w:pPr>
    </w:p>
    <w:p w14:paraId="2AC4B965">
      <w:pPr>
        <w:shd w:val="clear" w:color="auto" w:fill="FFFFFF"/>
        <w:rPr>
          <w:rFonts w:hint="default" w:ascii="PT Astra Serif" w:hAnsi="PT Astra Serif" w:cs="PT Astra Serif"/>
          <w:color w:val="000000"/>
          <w:sz w:val="22"/>
          <w:szCs w:val="22"/>
        </w:rPr>
      </w:pPr>
      <w:r>
        <w:rPr>
          <w:rFonts w:hint="default" w:ascii="PT Astra Serif" w:hAnsi="PT Astra Serif" w:cs="PT Astra Serif"/>
          <w:color w:val="000000"/>
          <w:sz w:val="22"/>
          <w:szCs w:val="22"/>
        </w:rPr>
        <w:t>Всего подлежит к оплате: ________________ рублей, __ коп.</w:t>
      </w:r>
    </w:p>
    <w:p w14:paraId="58092311">
      <w:pPr>
        <w:shd w:val="clear" w:color="auto" w:fill="FFFFFF"/>
        <w:rPr>
          <w:rFonts w:hint="default" w:ascii="PT Astra Serif" w:hAnsi="PT Astra Serif" w:cs="PT Astra Serif"/>
          <w:color w:val="000000"/>
          <w:sz w:val="22"/>
          <w:szCs w:val="22"/>
        </w:rPr>
      </w:pPr>
    </w:p>
    <w:p w14:paraId="71933909">
      <w:pPr>
        <w:shd w:val="clear" w:color="auto" w:fill="FFFFFF"/>
        <w:jc w:val="both"/>
        <w:rPr>
          <w:rFonts w:hint="default" w:ascii="PT Astra Serif" w:hAnsi="PT Astra Serif" w:cs="PT Astra Serif"/>
          <w:color w:val="000000"/>
          <w:sz w:val="22"/>
          <w:szCs w:val="22"/>
        </w:rPr>
      </w:pPr>
      <w:r>
        <w:rPr>
          <w:rFonts w:hint="default" w:ascii="PT Astra Serif" w:hAnsi="PT Astra Serif" w:cs="PT Astra Serif"/>
          <w:color w:val="000000"/>
          <w:sz w:val="22"/>
          <w:szCs w:val="22"/>
        </w:rPr>
        <w:t>Акт составлен и подписан в двух экземплярах, имеющих одинаковую юридическую силу, по одному для каждой из Сторон</w:t>
      </w:r>
    </w:p>
    <w:p w14:paraId="380003C2">
      <w:pPr>
        <w:shd w:val="clear" w:color="auto" w:fill="FFFFFF"/>
        <w:rPr>
          <w:rFonts w:hint="default" w:ascii="PT Astra Serif" w:hAnsi="PT Astra Serif" w:cs="PT Astra Serif"/>
          <w:i/>
          <w:iCs/>
          <w:color w:val="000000"/>
          <w:sz w:val="22"/>
          <w:szCs w:val="22"/>
          <w:vertAlign w:val="superscript"/>
        </w:rPr>
      </w:pPr>
    </w:p>
    <w:p w14:paraId="739CFC1F">
      <w:pPr>
        <w:shd w:val="clear" w:color="auto" w:fill="FFFFFF"/>
        <w:rPr>
          <w:rFonts w:hint="default" w:ascii="PT Astra Serif" w:hAnsi="PT Astra Serif" w:cs="PT Astra Serif"/>
          <w:color w:val="000000"/>
          <w:sz w:val="22"/>
          <w:szCs w:val="22"/>
        </w:rPr>
      </w:pPr>
    </w:p>
    <w:tbl>
      <w:tblPr>
        <w:tblStyle w:val="5"/>
        <w:tblW w:w="9704" w:type="dxa"/>
        <w:tblInd w:w="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4883"/>
      </w:tblGrid>
      <w:tr w14:paraId="0E00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</w:tcPr>
          <w:p w14:paraId="126BC0AF">
            <w:pPr>
              <w:spacing w:before="40" w:after="40"/>
              <w:ind w:left="-38" w:right="113"/>
              <w:rPr>
                <w:rFonts w:hint="default" w:ascii="PT Astra Serif" w:hAnsi="PT Astra Serif" w:cs="PT Astra Serif"/>
                <w:b/>
                <w:sz w:val="22"/>
                <w:szCs w:val="22"/>
                <w:u w:val="single"/>
              </w:rPr>
            </w:pPr>
            <w:r>
              <w:rPr>
                <w:rFonts w:hint="default" w:ascii="PT Astra Serif" w:hAnsi="PT Astra Serif" w:cs="PT Astra Serif"/>
                <w:b/>
                <w:sz w:val="22"/>
                <w:szCs w:val="22"/>
                <w:u w:val="single"/>
              </w:rPr>
              <w:t>Заказчик:</w:t>
            </w:r>
          </w:p>
          <w:p w14:paraId="060A973F">
            <w:pPr>
              <w:spacing w:before="40" w:after="40"/>
              <w:ind w:left="-38" w:right="113"/>
              <w:rPr>
                <w:rFonts w:hint="default" w:ascii="PT Astra Serif" w:hAnsi="PT Astra Serif" w:cs="PT Astra Serif"/>
                <w:b/>
                <w:sz w:val="22"/>
                <w:szCs w:val="22"/>
                <w:u w:val="single"/>
              </w:rPr>
            </w:pPr>
          </w:p>
          <w:p w14:paraId="68811883">
            <w:pPr>
              <w:spacing w:before="40" w:after="40"/>
              <w:ind w:left="-38" w:right="113"/>
              <w:rPr>
                <w:rFonts w:hint="default"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hint="default" w:ascii="PT Astra Serif" w:hAnsi="PT Astra Serif" w:cs="PT Astra Serif"/>
                <w:bCs/>
                <w:sz w:val="22"/>
                <w:szCs w:val="22"/>
                <w:u w:val="single"/>
              </w:rPr>
              <w:t xml:space="preserve">__________/ </w:t>
            </w:r>
            <w:r>
              <w:rPr>
                <w:rFonts w:hint="default" w:ascii="PT Astra Serif" w:hAnsi="PT Astra Serif" w:cs="PT Astra Serif"/>
                <w:bCs/>
                <w:sz w:val="22"/>
                <w:szCs w:val="22"/>
              </w:rPr>
              <w:t>________________/</w:t>
            </w:r>
          </w:p>
        </w:tc>
        <w:tc>
          <w:tcPr>
            <w:tcW w:w="4883" w:type="dxa"/>
          </w:tcPr>
          <w:p w14:paraId="0371582A">
            <w:pPr>
              <w:spacing w:before="40" w:after="40"/>
              <w:ind w:right="113"/>
              <w:rPr>
                <w:rFonts w:hint="default" w:ascii="PT Astra Serif" w:hAnsi="PT Astra Serif" w:cs="PT Astra Serif"/>
                <w:b/>
                <w:sz w:val="22"/>
                <w:szCs w:val="22"/>
                <w:u w:val="single"/>
              </w:rPr>
            </w:pPr>
            <w:r>
              <w:rPr>
                <w:rFonts w:hint="default" w:ascii="PT Astra Serif" w:hAnsi="PT Astra Serif" w:cs="PT Astra Serif"/>
                <w:b/>
                <w:sz w:val="22"/>
                <w:szCs w:val="22"/>
                <w:u w:val="single"/>
              </w:rPr>
              <w:t>Исполнитель:</w:t>
            </w:r>
          </w:p>
          <w:p w14:paraId="4B240E34">
            <w:pPr>
              <w:spacing w:before="40" w:after="40"/>
              <w:ind w:right="113"/>
              <w:rPr>
                <w:rFonts w:hint="default" w:ascii="PT Astra Serif" w:hAnsi="PT Astra Serif" w:cs="PT Astra Serif"/>
                <w:b/>
                <w:sz w:val="22"/>
                <w:szCs w:val="22"/>
                <w:u w:val="single"/>
              </w:rPr>
            </w:pPr>
          </w:p>
          <w:p w14:paraId="580F3B7C">
            <w:pPr>
              <w:spacing w:before="40" w:after="40"/>
              <w:ind w:right="113"/>
              <w:rPr>
                <w:rFonts w:hint="default"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hint="default" w:ascii="PT Astra Serif" w:hAnsi="PT Astra Serif" w:cs="PT Astra Serif"/>
                <w:bCs/>
                <w:sz w:val="22"/>
                <w:szCs w:val="22"/>
              </w:rPr>
              <w:t>____________ /                                         /</w:t>
            </w:r>
          </w:p>
          <w:p w14:paraId="3B963F1E">
            <w:pPr>
              <w:spacing w:before="40" w:after="40"/>
              <w:ind w:right="113"/>
              <w:rPr>
                <w:rFonts w:hint="default" w:ascii="PT Astra Serif" w:hAnsi="PT Astra Serif" w:cs="PT Astra Serif"/>
                <w:b/>
                <w:sz w:val="22"/>
                <w:szCs w:val="22"/>
                <w:u w:val="single"/>
              </w:rPr>
            </w:pPr>
          </w:p>
        </w:tc>
      </w:tr>
    </w:tbl>
    <w:p w14:paraId="641F6A68">
      <w:pPr>
        <w:spacing w:after="200" w:line="276" w:lineRule="auto"/>
        <w:rPr>
          <w:rFonts w:hint="default" w:ascii="PT Astra Serif" w:hAnsi="PT Astra Serif" w:cs="PT Astra Serif"/>
          <w:b/>
          <w:bCs/>
          <w:sz w:val="22"/>
          <w:szCs w:val="22"/>
        </w:rPr>
      </w:pPr>
    </w:p>
    <w:sectPr>
      <w:headerReference r:id="rId5" w:type="default"/>
      <w:headerReference r:id="rId6" w:type="even"/>
      <w:pgSz w:w="11906" w:h="16838"/>
      <w:pgMar w:top="567" w:right="692" w:bottom="709" w:left="1134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NotoSan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3BC9F">
    <w:pPr>
      <w:pStyle w:val="1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C3CB9">
    <w:pPr>
      <w:pStyle w:val="1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5323921">
    <w:pPr>
      <w:pStyle w:val="1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9881E"/>
    <w:multiLevelType w:val="multilevel"/>
    <w:tmpl w:val="D6B9881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>
    <w:nsid w:val="06297779"/>
    <w:multiLevelType w:val="multilevel"/>
    <w:tmpl w:val="06297779"/>
    <w:lvl w:ilvl="0" w:tentative="0">
      <w:start w:val="5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AE975BB"/>
    <w:multiLevelType w:val="singleLevel"/>
    <w:tmpl w:val="0AE975BB"/>
    <w:lvl w:ilvl="0" w:tentative="0">
      <w:start w:val="5"/>
      <w:numFmt w:val="decimal"/>
      <w:suff w:val="space"/>
      <w:lvlText w:val="%1."/>
      <w:lvlJc w:val="left"/>
    </w:lvl>
  </w:abstractNum>
  <w:abstractNum w:abstractNumId="3">
    <w:nsid w:val="2A832E8A"/>
    <w:multiLevelType w:val="multilevel"/>
    <w:tmpl w:val="2A832E8A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2814388"/>
    <w:multiLevelType w:val="multilevel"/>
    <w:tmpl w:val="32814388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 w:ascii="Times New Roman" w:hAnsi="Times New Roman" w:cs="Times New Roman"/>
        <w:sz w:val="24"/>
        <w:szCs w:val="24"/>
      </w:rPr>
    </w:lvl>
    <w:lvl w:ilvl="3" w:tentative="0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7A5B437F"/>
    <w:multiLevelType w:val="multilevel"/>
    <w:tmpl w:val="7A5B437F"/>
    <w:lvl w:ilvl="0" w:tentative="0">
      <w:start w:val="1"/>
      <w:numFmt w:val="decimal"/>
      <w:lvlText w:val="%1."/>
      <w:lvlJc w:val="left"/>
      <w:pPr>
        <w:ind w:left="4416" w:hanging="360"/>
      </w:pPr>
    </w:lvl>
    <w:lvl w:ilvl="1" w:tentative="0">
      <w:start w:val="1"/>
      <w:numFmt w:val="decimal"/>
      <w:isLgl/>
      <w:lvlText w:val="%1.%2."/>
      <w:lvlJc w:val="left"/>
      <w:pPr>
        <w:ind w:left="5540" w:hanging="720"/>
      </w:pPr>
      <w:rPr>
        <w:rFonts w:hint="default"/>
        <w:b w:val="0"/>
        <w:i w:val="0"/>
        <w:color w:val="000000"/>
      </w:rPr>
    </w:lvl>
    <w:lvl w:ilvl="2" w:tentative="0">
      <w:start w:val="1"/>
      <w:numFmt w:val="decimal"/>
      <w:isLgl/>
      <w:lvlText w:val="%1.%2.%3."/>
      <w:lvlJc w:val="left"/>
      <w:pPr>
        <w:ind w:left="4776" w:hanging="720"/>
      </w:pPr>
      <w:rPr>
        <w:rFonts w:hint="default"/>
        <w:color w:val="000000"/>
      </w:rPr>
    </w:lvl>
    <w:lvl w:ilvl="3" w:tentative="0">
      <w:start w:val="1"/>
      <w:numFmt w:val="decimal"/>
      <w:isLgl/>
      <w:lvlText w:val="%1.%2.%3.%4."/>
      <w:lvlJc w:val="left"/>
      <w:pPr>
        <w:ind w:left="5136" w:hanging="1080"/>
      </w:pPr>
      <w:rPr>
        <w:rFonts w:hint="default"/>
        <w:color w:val="000000"/>
      </w:rPr>
    </w:lvl>
    <w:lvl w:ilvl="4" w:tentative="0">
      <w:start w:val="1"/>
      <w:numFmt w:val="decimal"/>
      <w:isLgl/>
      <w:lvlText w:val="%1.%2.%3.%4.%5."/>
      <w:lvlJc w:val="left"/>
      <w:pPr>
        <w:ind w:left="5136" w:hanging="1080"/>
      </w:pPr>
      <w:rPr>
        <w:rFonts w:hint="default"/>
        <w:color w:val="000000"/>
      </w:rPr>
    </w:lvl>
    <w:lvl w:ilvl="5" w:tentative="0">
      <w:start w:val="1"/>
      <w:numFmt w:val="decimal"/>
      <w:isLgl/>
      <w:lvlText w:val="%1.%2.%3.%4.%5.%6."/>
      <w:lvlJc w:val="left"/>
      <w:pPr>
        <w:ind w:left="5496" w:hanging="1440"/>
      </w:pPr>
      <w:rPr>
        <w:rFonts w:hint="default"/>
        <w:color w:val="000000"/>
      </w:rPr>
    </w:lvl>
    <w:lvl w:ilvl="6" w:tentative="0">
      <w:start w:val="1"/>
      <w:numFmt w:val="decimal"/>
      <w:isLgl/>
      <w:lvlText w:val="%1.%2.%3.%4.%5.%6.%7."/>
      <w:lvlJc w:val="left"/>
      <w:pPr>
        <w:ind w:left="5496" w:hanging="1440"/>
      </w:pPr>
      <w:rPr>
        <w:rFonts w:hint="default"/>
        <w:color w:val="000000"/>
      </w:rPr>
    </w:lvl>
    <w:lvl w:ilvl="7" w:tentative="0">
      <w:start w:val="1"/>
      <w:numFmt w:val="decimal"/>
      <w:isLgl/>
      <w:lvlText w:val="%1.%2.%3.%4.%5.%6.%7.%8."/>
      <w:lvlJc w:val="left"/>
      <w:pPr>
        <w:ind w:left="5856" w:hanging="1800"/>
      </w:pPr>
      <w:rPr>
        <w:rFonts w:hint="default"/>
        <w:color w:val="000000"/>
      </w:rPr>
    </w:lvl>
    <w:lvl w:ilvl="8" w:tentative="0">
      <w:start w:val="1"/>
      <w:numFmt w:val="decimal"/>
      <w:isLgl/>
      <w:lvlText w:val="%1.%2.%3.%4.%5.%6.%7.%8.%9."/>
      <w:lvlJc w:val="left"/>
      <w:pPr>
        <w:ind w:left="5856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5B"/>
    <w:rsid w:val="00002B82"/>
    <w:rsid w:val="0000606C"/>
    <w:rsid w:val="00036671"/>
    <w:rsid w:val="00054431"/>
    <w:rsid w:val="00076EDF"/>
    <w:rsid w:val="00080A27"/>
    <w:rsid w:val="000812A9"/>
    <w:rsid w:val="0008482E"/>
    <w:rsid w:val="00085B1B"/>
    <w:rsid w:val="00087187"/>
    <w:rsid w:val="000933D1"/>
    <w:rsid w:val="000A72BD"/>
    <w:rsid w:val="000B1125"/>
    <w:rsid w:val="000C2798"/>
    <w:rsid w:val="000C2C5F"/>
    <w:rsid w:val="000D2FF7"/>
    <w:rsid w:val="000D4977"/>
    <w:rsid w:val="000E1AF3"/>
    <w:rsid w:val="000F148E"/>
    <w:rsid w:val="000F184E"/>
    <w:rsid w:val="000F32E2"/>
    <w:rsid w:val="000F66F3"/>
    <w:rsid w:val="001025B5"/>
    <w:rsid w:val="001268FC"/>
    <w:rsid w:val="00132128"/>
    <w:rsid w:val="001438E8"/>
    <w:rsid w:val="00144968"/>
    <w:rsid w:val="00150014"/>
    <w:rsid w:val="0016636B"/>
    <w:rsid w:val="00171577"/>
    <w:rsid w:val="00180251"/>
    <w:rsid w:val="00184D3B"/>
    <w:rsid w:val="00197773"/>
    <w:rsid w:val="001A35AF"/>
    <w:rsid w:val="001C36DA"/>
    <w:rsid w:val="001C67C3"/>
    <w:rsid w:val="001C7231"/>
    <w:rsid w:val="001D448A"/>
    <w:rsid w:val="001D6AC8"/>
    <w:rsid w:val="001E7342"/>
    <w:rsid w:val="001F6826"/>
    <w:rsid w:val="00210760"/>
    <w:rsid w:val="00213B6A"/>
    <w:rsid w:val="0021635E"/>
    <w:rsid w:val="0024387A"/>
    <w:rsid w:val="002574FE"/>
    <w:rsid w:val="0026168B"/>
    <w:rsid w:val="00273778"/>
    <w:rsid w:val="00290A0D"/>
    <w:rsid w:val="0029499A"/>
    <w:rsid w:val="002B19FF"/>
    <w:rsid w:val="002C2F21"/>
    <w:rsid w:val="002C5BE2"/>
    <w:rsid w:val="002C6811"/>
    <w:rsid w:val="002E1D67"/>
    <w:rsid w:val="002E38CD"/>
    <w:rsid w:val="002E58A3"/>
    <w:rsid w:val="002E6D13"/>
    <w:rsid w:val="002E77B9"/>
    <w:rsid w:val="00307395"/>
    <w:rsid w:val="0031361D"/>
    <w:rsid w:val="003136EC"/>
    <w:rsid w:val="00322096"/>
    <w:rsid w:val="0032627B"/>
    <w:rsid w:val="0034353E"/>
    <w:rsid w:val="00344962"/>
    <w:rsid w:val="00357DAE"/>
    <w:rsid w:val="00383B4E"/>
    <w:rsid w:val="00393FCB"/>
    <w:rsid w:val="003A001A"/>
    <w:rsid w:val="003A15C9"/>
    <w:rsid w:val="003A6FE2"/>
    <w:rsid w:val="003B1034"/>
    <w:rsid w:val="003B5C38"/>
    <w:rsid w:val="003B75FB"/>
    <w:rsid w:val="003D08F8"/>
    <w:rsid w:val="003D4E89"/>
    <w:rsid w:val="003D4FF1"/>
    <w:rsid w:val="003E5B5E"/>
    <w:rsid w:val="003E5C26"/>
    <w:rsid w:val="003F1037"/>
    <w:rsid w:val="0041485C"/>
    <w:rsid w:val="00422854"/>
    <w:rsid w:val="00422965"/>
    <w:rsid w:val="00423924"/>
    <w:rsid w:val="00427626"/>
    <w:rsid w:val="00430DA6"/>
    <w:rsid w:val="00452058"/>
    <w:rsid w:val="0046066F"/>
    <w:rsid w:val="00462FCF"/>
    <w:rsid w:val="00467F69"/>
    <w:rsid w:val="00474758"/>
    <w:rsid w:val="0047731A"/>
    <w:rsid w:val="00480322"/>
    <w:rsid w:val="004913BD"/>
    <w:rsid w:val="0049338E"/>
    <w:rsid w:val="004B117E"/>
    <w:rsid w:val="004B3C8E"/>
    <w:rsid w:val="004C30B7"/>
    <w:rsid w:val="004D290E"/>
    <w:rsid w:val="004D3E54"/>
    <w:rsid w:val="004D4B88"/>
    <w:rsid w:val="004E3686"/>
    <w:rsid w:val="004F7099"/>
    <w:rsid w:val="004F7288"/>
    <w:rsid w:val="00510DB2"/>
    <w:rsid w:val="005168D2"/>
    <w:rsid w:val="00521287"/>
    <w:rsid w:val="00537250"/>
    <w:rsid w:val="00540D0F"/>
    <w:rsid w:val="0054341A"/>
    <w:rsid w:val="00564C90"/>
    <w:rsid w:val="005808AA"/>
    <w:rsid w:val="00582373"/>
    <w:rsid w:val="005A1052"/>
    <w:rsid w:val="005A2E04"/>
    <w:rsid w:val="005A498A"/>
    <w:rsid w:val="005B36C8"/>
    <w:rsid w:val="005C7042"/>
    <w:rsid w:val="005D1CA3"/>
    <w:rsid w:val="005D4BD6"/>
    <w:rsid w:val="005E0C93"/>
    <w:rsid w:val="005F6F75"/>
    <w:rsid w:val="006011F3"/>
    <w:rsid w:val="00613651"/>
    <w:rsid w:val="00623B4E"/>
    <w:rsid w:val="0064091B"/>
    <w:rsid w:val="00641228"/>
    <w:rsid w:val="00642B28"/>
    <w:rsid w:val="00642F18"/>
    <w:rsid w:val="0065283F"/>
    <w:rsid w:val="00655945"/>
    <w:rsid w:val="0065749A"/>
    <w:rsid w:val="006608D1"/>
    <w:rsid w:val="00662151"/>
    <w:rsid w:val="006963DE"/>
    <w:rsid w:val="00697B6D"/>
    <w:rsid w:val="006A7AC0"/>
    <w:rsid w:val="006C5C3A"/>
    <w:rsid w:val="006C68F3"/>
    <w:rsid w:val="006D524C"/>
    <w:rsid w:val="006D5E49"/>
    <w:rsid w:val="006D7316"/>
    <w:rsid w:val="006E4FCD"/>
    <w:rsid w:val="006F3666"/>
    <w:rsid w:val="00707E2C"/>
    <w:rsid w:val="007173D2"/>
    <w:rsid w:val="007223BD"/>
    <w:rsid w:val="0073034E"/>
    <w:rsid w:val="007311A0"/>
    <w:rsid w:val="00742171"/>
    <w:rsid w:val="0074617C"/>
    <w:rsid w:val="007462DC"/>
    <w:rsid w:val="00747C1A"/>
    <w:rsid w:val="00750075"/>
    <w:rsid w:val="007A6480"/>
    <w:rsid w:val="007B2B1A"/>
    <w:rsid w:val="007B444A"/>
    <w:rsid w:val="007C7A14"/>
    <w:rsid w:val="007F26A6"/>
    <w:rsid w:val="007F41AF"/>
    <w:rsid w:val="00817BE4"/>
    <w:rsid w:val="00830174"/>
    <w:rsid w:val="00832787"/>
    <w:rsid w:val="00845F3D"/>
    <w:rsid w:val="00857C9C"/>
    <w:rsid w:val="00864CFE"/>
    <w:rsid w:val="00872390"/>
    <w:rsid w:val="008778A3"/>
    <w:rsid w:val="00896F5A"/>
    <w:rsid w:val="008B0087"/>
    <w:rsid w:val="008B271B"/>
    <w:rsid w:val="008D232B"/>
    <w:rsid w:val="008E1D74"/>
    <w:rsid w:val="008E58A8"/>
    <w:rsid w:val="008E6C75"/>
    <w:rsid w:val="008F4826"/>
    <w:rsid w:val="00907AAF"/>
    <w:rsid w:val="009209C3"/>
    <w:rsid w:val="00920A9A"/>
    <w:rsid w:val="00932134"/>
    <w:rsid w:val="009342D2"/>
    <w:rsid w:val="00946FBB"/>
    <w:rsid w:val="00977722"/>
    <w:rsid w:val="009C061E"/>
    <w:rsid w:val="009C41B1"/>
    <w:rsid w:val="009C5E05"/>
    <w:rsid w:val="009D75F2"/>
    <w:rsid w:val="009E5CDF"/>
    <w:rsid w:val="009F57BE"/>
    <w:rsid w:val="00A03BA4"/>
    <w:rsid w:val="00A16C39"/>
    <w:rsid w:val="00A16F93"/>
    <w:rsid w:val="00A3547D"/>
    <w:rsid w:val="00A35FEB"/>
    <w:rsid w:val="00A40A78"/>
    <w:rsid w:val="00A5231B"/>
    <w:rsid w:val="00A52968"/>
    <w:rsid w:val="00A52E3A"/>
    <w:rsid w:val="00A74CE5"/>
    <w:rsid w:val="00A87335"/>
    <w:rsid w:val="00A876AF"/>
    <w:rsid w:val="00A91701"/>
    <w:rsid w:val="00A96C9C"/>
    <w:rsid w:val="00AB0A01"/>
    <w:rsid w:val="00AB2F07"/>
    <w:rsid w:val="00AB4457"/>
    <w:rsid w:val="00AB4834"/>
    <w:rsid w:val="00AB69FA"/>
    <w:rsid w:val="00AC56FB"/>
    <w:rsid w:val="00AE076F"/>
    <w:rsid w:val="00AE7A22"/>
    <w:rsid w:val="00AF05FA"/>
    <w:rsid w:val="00AF1F8B"/>
    <w:rsid w:val="00B009E4"/>
    <w:rsid w:val="00B011BE"/>
    <w:rsid w:val="00B0260B"/>
    <w:rsid w:val="00B032E2"/>
    <w:rsid w:val="00B035FF"/>
    <w:rsid w:val="00B104C6"/>
    <w:rsid w:val="00B12B44"/>
    <w:rsid w:val="00B1353E"/>
    <w:rsid w:val="00B16E37"/>
    <w:rsid w:val="00B23ADD"/>
    <w:rsid w:val="00B26130"/>
    <w:rsid w:val="00B33E91"/>
    <w:rsid w:val="00B424A6"/>
    <w:rsid w:val="00B50262"/>
    <w:rsid w:val="00B51DEA"/>
    <w:rsid w:val="00B53636"/>
    <w:rsid w:val="00B53E60"/>
    <w:rsid w:val="00B55CF6"/>
    <w:rsid w:val="00B600B1"/>
    <w:rsid w:val="00B70F49"/>
    <w:rsid w:val="00B73F44"/>
    <w:rsid w:val="00B75240"/>
    <w:rsid w:val="00B7689A"/>
    <w:rsid w:val="00B84052"/>
    <w:rsid w:val="00B86209"/>
    <w:rsid w:val="00B92A87"/>
    <w:rsid w:val="00BA4394"/>
    <w:rsid w:val="00BA616E"/>
    <w:rsid w:val="00BB200E"/>
    <w:rsid w:val="00BB5382"/>
    <w:rsid w:val="00BD4794"/>
    <w:rsid w:val="00BD6E8A"/>
    <w:rsid w:val="00BE06C5"/>
    <w:rsid w:val="00BF35AC"/>
    <w:rsid w:val="00C009A4"/>
    <w:rsid w:val="00C0507F"/>
    <w:rsid w:val="00C140F4"/>
    <w:rsid w:val="00C14FC4"/>
    <w:rsid w:val="00C228B8"/>
    <w:rsid w:val="00C244A3"/>
    <w:rsid w:val="00C330E6"/>
    <w:rsid w:val="00C3539C"/>
    <w:rsid w:val="00C427E3"/>
    <w:rsid w:val="00C43E41"/>
    <w:rsid w:val="00C444CD"/>
    <w:rsid w:val="00C5619C"/>
    <w:rsid w:val="00C63EBE"/>
    <w:rsid w:val="00C67D4D"/>
    <w:rsid w:val="00C71DB2"/>
    <w:rsid w:val="00C817B6"/>
    <w:rsid w:val="00C82E78"/>
    <w:rsid w:val="00C91DCD"/>
    <w:rsid w:val="00C952BD"/>
    <w:rsid w:val="00CB05AD"/>
    <w:rsid w:val="00CB2F5B"/>
    <w:rsid w:val="00CC02A9"/>
    <w:rsid w:val="00CE0DE1"/>
    <w:rsid w:val="00CE272E"/>
    <w:rsid w:val="00CF2A47"/>
    <w:rsid w:val="00CF3B09"/>
    <w:rsid w:val="00D048C2"/>
    <w:rsid w:val="00D0793A"/>
    <w:rsid w:val="00D15053"/>
    <w:rsid w:val="00D321D8"/>
    <w:rsid w:val="00D33422"/>
    <w:rsid w:val="00D3485B"/>
    <w:rsid w:val="00D419FE"/>
    <w:rsid w:val="00D63596"/>
    <w:rsid w:val="00D74C21"/>
    <w:rsid w:val="00D81703"/>
    <w:rsid w:val="00D910D4"/>
    <w:rsid w:val="00D91871"/>
    <w:rsid w:val="00DA5C6B"/>
    <w:rsid w:val="00DA760F"/>
    <w:rsid w:val="00DB0202"/>
    <w:rsid w:val="00DB093B"/>
    <w:rsid w:val="00DB56CC"/>
    <w:rsid w:val="00DD28E7"/>
    <w:rsid w:val="00DD76DD"/>
    <w:rsid w:val="00DE2B98"/>
    <w:rsid w:val="00DE3938"/>
    <w:rsid w:val="00DE3B04"/>
    <w:rsid w:val="00DE7A02"/>
    <w:rsid w:val="00DF03CB"/>
    <w:rsid w:val="00DF04F6"/>
    <w:rsid w:val="00DF0BED"/>
    <w:rsid w:val="00E038A9"/>
    <w:rsid w:val="00E06ED2"/>
    <w:rsid w:val="00E13531"/>
    <w:rsid w:val="00E22C7D"/>
    <w:rsid w:val="00E3553F"/>
    <w:rsid w:val="00E431F1"/>
    <w:rsid w:val="00E438C1"/>
    <w:rsid w:val="00E46AE5"/>
    <w:rsid w:val="00E50845"/>
    <w:rsid w:val="00E53134"/>
    <w:rsid w:val="00E56E57"/>
    <w:rsid w:val="00E61F9D"/>
    <w:rsid w:val="00E82B9A"/>
    <w:rsid w:val="00E957D6"/>
    <w:rsid w:val="00EA04BF"/>
    <w:rsid w:val="00EA2A4F"/>
    <w:rsid w:val="00EA3784"/>
    <w:rsid w:val="00EA5E01"/>
    <w:rsid w:val="00EB03B2"/>
    <w:rsid w:val="00EB1F7D"/>
    <w:rsid w:val="00EC5457"/>
    <w:rsid w:val="00ED23E5"/>
    <w:rsid w:val="00ED3A2D"/>
    <w:rsid w:val="00ED6462"/>
    <w:rsid w:val="00EF0D0C"/>
    <w:rsid w:val="00EF573C"/>
    <w:rsid w:val="00F0759D"/>
    <w:rsid w:val="00F15005"/>
    <w:rsid w:val="00F32BDF"/>
    <w:rsid w:val="00F34A59"/>
    <w:rsid w:val="00F4421A"/>
    <w:rsid w:val="00F61D10"/>
    <w:rsid w:val="00F62379"/>
    <w:rsid w:val="00F744FF"/>
    <w:rsid w:val="00FB13C7"/>
    <w:rsid w:val="00FC04E2"/>
    <w:rsid w:val="00FC6013"/>
    <w:rsid w:val="00FD7011"/>
    <w:rsid w:val="00FF217B"/>
    <w:rsid w:val="00FF4BEE"/>
    <w:rsid w:val="20226CC8"/>
    <w:rsid w:val="35374041"/>
    <w:rsid w:val="3C8414A0"/>
    <w:rsid w:val="760A0DE8"/>
    <w:rsid w:val="7A8A43BA"/>
    <w:rsid w:val="7C1023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32"/>
    <w:qFormat/>
    <w:uiPriority w:val="0"/>
    <w:pPr>
      <w:keepNext/>
      <w:ind w:right="-365"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unhideWhenUsed/>
    <w:qFormat/>
    <w:uiPriority w:val="0"/>
    <w:rPr>
      <w:vertAlign w:val="superscript"/>
    </w:rPr>
  </w:style>
  <w:style w:type="character" w:styleId="7">
    <w:name w:val="Hyperlink"/>
    <w:basedOn w:val="4"/>
    <w:qFormat/>
    <w:uiPriority w:val="0"/>
    <w:rPr>
      <w:color w:val="000080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annotation text"/>
    <w:basedOn w:val="1"/>
    <w:link w:val="37"/>
    <w:qFormat/>
    <w:uiPriority w:val="0"/>
    <w:rPr>
      <w:sz w:val="20"/>
      <w:szCs w:val="20"/>
    </w:rPr>
  </w:style>
  <w:style w:type="paragraph" w:styleId="11">
    <w:name w:val="footnote text"/>
    <w:basedOn w:val="1"/>
    <w:link w:val="31"/>
    <w:qFormat/>
    <w:uiPriority w:val="0"/>
    <w:pPr>
      <w:widowControl w:val="0"/>
      <w:suppressLineNumbers/>
      <w:suppressAutoHyphens/>
      <w:ind w:left="283" w:hanging="283"/>
    </w:pPr>
    <w:rPr>
      <w:rFonts w:ascii="Arial" w:hAnsi="Arial" w:eastAsia="Arial Unicode MS"/>
      <w:kern w:val="1"/>
      <w:sz w:val="20"/>
      <w:szCs w:val="20"/>
      <w:lang w:eastAsia="ar-SA"/>
    </w:rPr>
  </w:style>
  <w:style w:type="paragraph" w:styleId="12">
    <w:name w:val="header"/>
    <w:basedOn w:val="1"/>
    <w:link w:val="19"/>
    <w:qFormat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30"/>
    <w:unhideWhenUsed/>
    <w:qFormat/>
    <w:uiPriority w:val="99"/>
    <w:pPr>
      <w:tabs>
        <w:tab w:val="center" w:pos="4677"/>
        <w:tab w:val="right" w:pos="9355"/>
      </w:tabs>
      <w:suppressAutoHyphens/>
      <w:jc w:val="both"/>
    </w:pPr>
    <w:rPr>
      <w:lang w:eastAsia="ar-SA"/>
    </w:rPr>
  </w:style>
  <w:style w:type="paragraph" w:styleId="14">
    <w:name w:val="Normal (Web)"/>
    <w:basedOn w:val="1"/>
    <w:qFormat/>
    <w:uiPriority w:val="99"/>
    <w:pPr>
      <w:suppressAutoHyphens/>
      <w:spacing w:before="280" w:after="280"/>
    </w:pPr>
    <w:rPr>
      <w:color w:val="444444"/>
    </w:rPr>
  </w:style>
  <w:style w:type="table" w:styleId="15">
    <w:name w:val="Table Grid"/>
    <w:basedOn w:val="5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6">
    <w:name w:val="ConsPlusNormal"/>
    <w:link w:val="24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7">
    <w:name w:val="ConsNormal"/>
    <w:link w:val="18"/>
    <w:qFormat/>
    <w:uiPriority w:val="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8">
    <w:name w:val="ConsNormal Знак"/>
    <w:link w:val="17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19">
    <w:name w:val="Верхний колонтитул Знак"/>
    <w:basedOn w:val="4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onsPlusNonformat"/>
    <w:link w:val="21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21">
    <w:name w:val="ConsPlusNonformat Знак"/>
    <w:link w:val="20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22">
    <w:name w:val="List Paragraph"/>
    <w:basedOn w:val="1"/>
    <w:link w:val="23"/>
    <w:qFormat/>
    <w:uiPriority w:val="34"/>
    <w:pPr>
      <w:ind w:left="720"/>
      <w:contextualSpacing/>
    </w:pPr>
  </w:style>
  <w:style w:type="character" w:customStyle="1" w:styleId="23">
    <w:name w:val="Абзац списка Знак"/>
    <w:link w:val="22"/>
    <w:qFormat/>
    <w:locked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ConsPlusNormal Знак"/>
    <w:link w:val="16"/>
    <w:qFormat/>
    <w:uiPriority w:val="0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25">
    <w:name w:val="Основной текст_"/>
    <w:basedOn w:val="4"/>
    <w:link w:val="26"/>
    <w:qFormat/>
    <w:locked/>
    <w:uiPriority w:val="0"/>
    <w:rPr>
      <w:shd w:val="clear" w:color="auto" w:fill="FFFFFF"/>
    </w:rPr>
  </w:style>
  <w:style w:type="paragraph" w:customStyle="1" w:styleId="26">
    <w:name w:val="Основной текст1"/>
    <w:basedOn w:val="1"/>
    <w:link w:val="25"/>
    <w:qFormat/>
    <w:uiPriority w:val="0"/>
    <w:pPr>
      <w:shd w:val="clear" w:color="auto" w:fill="FFFFFF"/>
      <w:spacing w:before="60" w:after="240" w:line="274" w:lineRule="exact"/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7">
    <w:name w:val="Текст выноски Знак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8">
    <w:name w:val="apple-converted-space"/>
    <w:qFormat/>
    <w:uiPriority w:val="0"/>
  </w:style>
  <w:style w:type="character" w:customStyle="1" w:styleId="29">
    <w:name w:val="style28"/>
    <w:qFormat/>
    <w:uiPriority w:val="99"/>
  </w:style>
  <w:style w:type="character" w:customStyle="1" w:styleId="30">
    <w:name w:val="Нижний колонтитул Знак"/>
    <w:basedOn w:val="4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31">
    <w:name w:val="Текст сноски Знак"/>
    <w:basedOn w:val="4"/>
    <w:link w:val="11"/>
    <w:qFormat/>
    <w:uiPriority w:val="0"/>
    <w:rPr>
      <w:rFonts w:ascii="Arial" w:hAnsi="Arial" w:eastAsia="Arial Unicode MS" w:cs="Times New Roman"/>
      <w:kern w:val="1"/>
      <w:sz w:val="20"/>
      <w:szCs w:val="20"/>
      <w:lang w:eastAsia="ar-SA"/>
    </w:rPr>
  </w:style>
  <w:style w:type="character" w:customStyle="1" w:styleId="32">
    <w:name w:val="Заголовок 2 Знак"/>
    <w:basedOn w:val="4"/>
    <w:link w:val="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33">
    <w:name w:val="No Spacing"/>
    <w:qFormat/>
    <w:uiPriority w:val="1"/>
    <w:pPr>
      <w:spacing w:after="0" w:line="240" w:lineRule="auto"/>
    </w:pPr>
    <w:rPr>
      <w:rFonts w:ascii="Times New Roman" w:hAnsi="Times New Roman" w:eastAsia="Calibri" w:cs="Times New Roman"/>
      <w:sz w:val="24"/>
      <w:szCs w:val="22"/>
      <w:lang w:val="ru-RU" w:eastAsia="en-US" w:bidi="ar-SA"/>
    </w:rPr>
  </w:style>
  <w:style w:type="paragraph" w:customStyle="1" w:styleId="34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35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ru-RU"/>
    </w:rPr>
  </w:style>
  <w:style w:type="character" w:customStyle="1" w:styleId="36">
    <w:name w:val="Гипертекстовая ссылка"/>
    <w:qFormat/>
    <w:uiPriority w:val="99"/>
    <w:rPr>
      <w:b/>
      <w:bCs/>
      <w:color w:val="106BBE"/>
      <w:sz w:val="26"/>
      <w:szCs w:val="26"/>
    </w:rPr>
  </w:style>
  <w:style w:type="character" w:customStyle="1" w:styleId="37">
    <w:name w:val="Текст примечания Знак"/>
    <w:basedOn w:val="4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38">
    <w:name w:val="Заг_табл"/>
    <w:basedOn w:val="1"/>
    <w:autoRedefine/>
    <w:qFormat/>
    <w:uiPriority w:val="99"/>
    <w:pPr>
      <w:widowControl w:val="0"/>
    </w:pPr>
    <w:rPr>
      <w:b/>
      <w:bCs/>
    </w:rPr>
  </w:style>
  <w:style w:type="paragraph" w:customStyle="1" w:styleId="39">
    <w:name w:val="Обычный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40">
    <w:name w:val="Основной шрифт абзаца1"/>
    <w:qFormat/>
    <w:uiPriority w:val="0"/>
  </w:style>
  <w:style w:type="character" w:customStyle="1" w:styleId="41">
    <w:name w:val="copy_target"/>
    <w:basedOn w:val="4"/>
    <w:qFormat/>
    <w:uiPriority w:val="0"/>
  </w:style>
  <w:style w:type="paragraph" w:customStyle="1" w:styleId="42">
    <w:name w:val="Пункт контракта"/>
    <w:basedOn w:val="3"/>
    <w:qFormat/>
    <w:uiPriority w:val="0"/>
    <w:pPr>
      <w:keepNext w:val="0"/>
      <w:keepLines w:val="0"/>
      <w:numPr>
        <w:ilvl w:val="1"/>
        <w:numId w:val="1"/>
      </w:numPr>
      <w:suppressAutoHyphens/>
      <w:spacing w:before="0"/>
      <w:ind w:left="1560" w:hanging="720"/>
      <w:jc w:val="both"/>
    </w:pPr>
    <w:rPr>
      <w:rFonts w:ascii="Times New Roman" w:hAnsi="Times New Roman"/>
      <w:color w:val="auto"/>
      <w:sz w:val="24"/>
      <w:lang w:val="en-US" w:eastAsia="en-US"/>
    </w:rPr>
  </w:style>
  <w:style w:type="character" w:customStyle="1" w:styleId="43">
    <w:name w:val="Нет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5EDC6-A270-4C42-985D-8FD8F9999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tunev</Company>
  <Pages>9</Pages>
  <Words>3189</Words>
  <Characters>24035</Characters>
  <Lines>198</Lines>
  <Paragraphs>55</Paragraphs>
  <TotalTime>11</TotalTime>
  <ScaleCrop>false</ScaleCrop>
  <LinksUpToDate>false</LinksUpToDate>
  <CharactersWithSpaces>27590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2021-05-13T06:37:00Z</dcterms:created>
  <dc:creator>kuznua</dc:creator>
  <cp:lastModifiedBy>WPS_1710131834</cp:lastModifiedBy>
  <cp:lastPrinted>2026-05-28T09:46:00Z</cp:lastPrinted>
  <dcterms:modified xsi:type="dcterms:W3CDTF">2026-05-28T10:11:23Z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E8BEF2B81BC74698997DB038E0AD2D3F_13</vt:lpwstr>
  </property>
  <property fmtid="{D5CDD505-2E9C-101B-9397-08002B2CF9AE}" pid="4" name="KSOTemplateDocerSaveRecord">
    <vt:lpwstr>eyJoZGlkIjoiZjdmODNjNWZlY2FiMzk5NjI0ODQ2YjQxNWVlNTdkN2YiLCJ1c2VySWQiOiI4NDIzMzQwNDE1NDIifQ==</vt:lpwstr>
  </property>
</Properties>
</file>